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6D2" w:rsidRPr="002F5E80" w:rsidRDefault="001056D2" w:rsidP="00DF776E">
      <w:pPr>
        <w:jc w:val="center"/>
        <w:rPr>
          <w:b/>
          <w:caps/>
          <w:sz w:val="20"/>
          <w:szCs w:val="20"/>
        </w:rPr>
      </w:pPr>
      <w:r w:rsidRPr="002F5E80">
        <w:rPr>
          <w:b/>
          <w:caps/>
          <w:sz w:val="20"/>
          <w:szCs w:val="20"/>
        </w:rPr>
        <w:t>Министерство сельского хозяйства</w:t>
      </w:r>
      <w:r w:rsidRPr="002F5E80">
        <w:rPr>
          <w:b/>
          <w:caps/>
          <w:sz w:val="20"/>
          <w:szCs w:val="20"/>
        </w:rPr>
        <w:br/>
        <w:t>И продовольствия республики беларусь</w:t>
      </w:r>
    </w:p>
    <w:p w:rsidR="001056D2" w:rsidRPr="002F5E80" w:rsidRDefault="001056D2" w:rsidP="00DF776E">
      <w:pPr>
        <w:jc w:val="center"/>
        <w:rPr>
          <w:b/>
          <w:caps/>
          <w:sz w:val="20"/>
          <w:szCs w:val="20"/>
        </w:rPr>
      </w:pPr>
    </w:p>
    <w:p w:rsidR="001056D2" w:rsidRPr="002F5E80" w:rsidRDefault="001056D2" w:rsidP="00DF776E">
      <w:pPr>
        <w:jc w:val="center"/>
        <w:rPr>
          <w:b/>
          <w:caps/>
          <w:sz w:val="20"/>
          <w:szCs w:val="20"/>
        </w:rPr>
      </w:pPr>
      <w:r w:rsidRPr="002F5E80">
        <w:rPr>
          <w:b/>
          <w:caps/>
          <w:sz w:val="20"/>
          <w:szCs w:val="20"/>
        </w:rPr>
        <w:t>ГЛАВНОЕ УПРАВЛЕНИЕ ОБРАЗОВАНИЯ, НАУКИ И КАДРОВ</w:t>
      </w:r>
    </w:p>
    <w:p w:rsidR="001056D2" w:rsidRPr="002F5E80" w:rsidRDefault="001056D2" w:rsidP="00DF776E">
      <w:pPr>
        <w:jc w:val="center"/>
        <w:rPr>
          <w:b/>
          <w:caps/>
          <w:sz w:val="20"/>
          <w:szCs w:val="20"/>
        </w:rPr>
      </w:pPr>
    </w:p>
    <w:p w:rsidR="001056D2" w:rsidRPr="002F5E80" w:rsidRDefault="001056D2" w:rsidP="00DF776E">
      <w:pPr>
        <w:jc w:val="center"/>
        <w:rPr>
          <w:b/>
          <w:caps/>
          <w:sz w:val="20"/>
          <w:szCs w:val="20"/>
        </w:rPr>
      </w:pPr>
      <w:r w:rsidRPr="002F5E80">
        <w:rPr>
          <w:b/>
          <w:sz w:val="20"/>
          <w:szCs w:val="20"/>
        </w:rPr>
        <w:t>Учреждение образования</w:t>
      </w:r>
      <w:r w:rsidRPr="002F5E80">
        <w:rPr>
          <w:b/>
          <w:caps/>
          <w:sz w:val="20"/>
          <w:szCs w:val="20"/>
        </w:rPr>
        <w:br/>
        <w:t>«БЕЛОРУССКАЯ ГОСУДАРСТВЕННАЯ</w:t>
      </w:r>
      <w:r w:rsidRPr="002F5E80">
        <w:rPr>
          <w:b/>
          <w:caps/>
          <w:sz w:val="20"/>
          <w:szCs w:val="20"/>
        </w:rPr>
        <w:br/>
        <w:t>СЕЛЬСКОХОЗЯЙСТВЕННАЯ АКАДЕМИЯ»</w:t>
      </w:r>
    </w:p>
    <w:p w:rsidR="001056D2" w:rsidRPr="002F5E80" w:rsidRDefault="001056D2" w:rsidP="00DF776E">
      <w:pPr>
        <w:jc w:val="center"/>
        <w:rPr>
          <w:b/>
          <w:caps/>
          <w:sz w:val="20"/>
          <w:szCs w:val="20"/>
        </w:rPr>
      </w:pPr>
    </w:p>
    <w:p w:rsidR="001056D2" w:rsidRPr="002F5E80" w:rsidRDefault="001056D2" w:rsidP="00DF776E">
      <w:pPr>
        <w:jc w:val="center"/>
        <w:rPr>
          <w:b/>
          <w:caps/>
          <w:sz w:val="20"/>
          <w:szCs w:val="20"/>
        </w:rPr>
      </w:pPr>
    </w:p>
    <w:p w:rsidR="001056D2" w:rsidRPr="002F5E80" w:rsidRDefault="001056D2" w:rsidP="00DF776E">
      <w:pPr>
        <w:jc w:val="center"/>
        <w:rPr>
          <w:b/>
          <w:sz w:val="20"/>
          <w:szCs w:val="20"/>
          <w:highlight w:val="yellow"/>
        </w:rPr>
      </w:pPr>
    </w:p>
    <w:p w:rsidR="001056D2" w:rsidRPr="002F5E80" w:rsidRDefault="001056D2" w:rsidP="00DF776E">
      <w:pPr>
        <w:jc w:val="center"/>
        <w:rPr>
          <w:b/>
          <w:sz w:val="20"/>
          <w:szCs w:val="20"/>
        </w:rPr>
      </w:pPr>
    </w:p>
    <w:p w:rsidR="001056D2" w:rsidRPr="002F5E80" w:rsidRDefault="001056D2" w:rsidP="00DF776E">
      <w:pPr>
        <w:jc w:val="center"/>
        <w:rPr>
          <w:b/>
          <w:sz w:val="36"/>
          <w:szCs w:val="20"/>
        </w:rPr>
      </w:pPr>
      <w:r w:rsidRPr="002F5E80">
        <w:rPr>
          <w:b/>
          <w:sz w:val="36"/>
          <w:szCs w:val="20"/>
        </w:rPr>
        <w:t>ГЕНЕТИКА И СЕЛЕКЦИЯ</w:t>
      </w:r>
      <w:r w:rsidRPr="002F5E80">
        <w:rPr>
          <w:b/>
          <w:sz w:val="36"/>
          <w:szCs w:val="20"/>
        </w:rPr>
        <w:br/>
        <w:t>СЕЛЬСКОХОЗЯЙСТВЕННЫХ КУЛЬТУР</w:t>
      </w:r>
    </w:p>
    <w:p w:rsidR="001056D2" w:rsidRPr="002F5E80" w:rsidRDefault="001056D2" w:rsidP="00DF776E">
      <w:pPr>
        <w:jc w:val="center"/>
        <w:rPr>
          <w:b/>
          <w:sz w:val="20"/>
          <w:szCs w:val="20"/>
        </w:rPr>
      </w:pPr>
    </w:p>
    <w:p w:rsidR="001056D2" w:rsidRPr="002F5E80" w:rsidRDefault="001056D2" w:rsidP="00DF776E">
      <w:pPr>
        <w:jc w:val="center"/>
        <w:rPr>
          <w:b/>
          <w:sz w:val="20"/>
          <w:szCs w:val="20"/>
        </w:rPr>
      </w:pPr>
      <w:r w:rsidRPr="002F5E80">
        <w:rPr>
          <w:b/>
          <w:sz w:val="20"/>
          <w:szCs w:val="20"/>
        </w:rPr>
        <w:t>В двух частях</w:t>
      </w:r>
    </w:p>
    <w:p w:rsidR="001056D2" w:rsidRPr="002F5E80" w:rsidRDefault="001056D2" w:rsidP="00DF776E">
      <w:pPr>
        <w:jc w:val="center"/>
        <w:rPr>
          <w:b/>
          <w:sz w:val="20"/>
          <w:szCs w:val="20"/>
        </w:rPr>
      </w:pPr>
    </w:p>
    <w:p w:rsidR="001056D2" w:rsidRPr="002F5E80" w:rsidRDefault="001056D2" w:rsidP="00DF776E">
      <w:pPr>
        <w:jc w:val="center"/>
        <w:rPr>
          <w:b/>
          <w:sz w:val="20"/>
          <w:szCs w:val="20"/>
        </w:rPr>
      </w:pPr>
      <w:r w:rsidRPr="002F5E80">
        <w:rPr>
          <w:b/>
          <w:sz w:val="20"/>
          <w:szCs w:val="20"/>
        </w:rPr>
        <w:t>Часть 1</w:t>
      </w:r>
    </w:p>
    <w:p w:rsidR="001056D2" w:rsidRPr="002F5E80" w:rsidRDefault="001056D2" w:rsidP="00DF776E">
      <w:pPr>
        <w:jc w:val="center"/>
        <w:rPr>
          <w:b/>
          <w:sz w:val="20"/>
          <w:szCs w:val="20"/>
        </w:rPr>
      </w:pPr>
    </w:p>
    <w:p w:rsidR="001056D2" w:rsidRPr="002F5E80" w:rsidRDefault="001056D2" w:rsidP="00DF776E">
      <w:pPr>
        <w:jc w:val="center"/>
        <w:rPr>
          <w:b/>
          <w:sz w:val="20"/>
          <w:szCs w:val="20"/>
        </w:rPr>
      </w:pPr>
      <w:r w:rsidRPr="002F5E80">
        <w:rPr>
          <w:b/>
          <w:sz w:val="32"/>
          <w:szCs w:val="20"/>
        </w:rPr>
        <w:t>ГЕНЕТИКА</w:t>
      </w:r>
    </w:p>
    <w:p w:rsidR="001056D2" w:rsidRPr="002F5E80" w:rsidRDefault="001056D2" w:rsidP="00DF776E">
      <w:pPr>
        <w:jc w:val="center"/>
        <w:rPr>
          <w:b/>
          <w:sz w:val="20"/>
          <w:szCs w:val="20"/>
        </w:rPr>
      </w:pPr>
    </w:p>
    <w:p w:rsidR="001056D2" w:rsidRPr="002F5E80" w:rsidRDefault="001056D2" w:rsidP="00DF776E">
      <w:pPr>
        <w:jc w:val="center"/>
        <w:rPr>
          <w:b/>
          <w:i/>
          <w:sz w:val="20"/>
          <w:szCs w:val="20"/>
        </w:rPr>
      </w:pPr>
      <w:r w:rsidRPr="002F5E80">
        <w:rPr>
          <w:b/>
          <w:i/>
          <w:sz w:val="20"/>
          <w:szCs w:val="20"/>
        </w:rPr>
        <w:t>Рекомендовано учебно-методическим объединением</w:t>
      </w:r>
      <w:r w:rsidRPr="002F5E80">
        <w:rPr>
          <w:b/>
          <w:i/>
          <w:sz w:val="20"/>
          <w:szCs w:val="20"/>
        </w:rPr>
        <w:br/>
        <w:t>по образованию в области сельского хозяйства</w:t>
      </w:r>
      <w:r w:rsidRPr="002F5E80">
        <w:rPr>
          <w:b/>
          <w:i/>
          <w:sz w:val="20"/>
          <w:szCs w:val="20"/>
        </w:rPr>
        <w:br/>
        <w:t>в качестве лабораторного практикума для студентов</w:t>
      </w:r>
      <w:r w:rsidRPr="002F5E80">
        <w:rPr>
          <w:b/>
          <w:i/>
          <w:sz w:val="20"/>
          <w:szCs w:val="20"/>
        </w:rPr>
        <w:br/>
      </w:r>
      <w:r w:rsidRPr="002F5E80">
        <w:rPr>
          <w:b/>
          <w:i/>
          <w:spacing w:val="-2"/>
          <w:sz w:val="20"/>
          <w:szCs w:val="20"/>
        </w:rPr>
        <w:t>учреждений высшего образования, обучающихся по специальностям</w:t>
      </w:r>
      <w:r w:rsidRPr="002F5E80">
        <w:rPr>
          <w:b/>
          <w:i/>
          <w:sz w:val="20"/>
          <w:szCs w:val="20"/>
        </w:rPr>
        <w:br/>
        <w:t>1-74</w:t>
      </w:r>
      <w:r w:rsidR="00AD6D73" w:rsidRPr="002F5E80">
        <w:rPr>
          <w:b/>
          <w:i/>
          <w:sz w:val="20"/>
          <w:szCs w:val="20"/>
        </w:rPr>
        <w:t> </w:t>
      </w:r>
      <w:r w:rsidRPr="002F5E80">
        <w:rPr>
          <w:b/>
          <w:i/>
          <w:sz w:val="20"/>
          <w:szCs w:val="20"/>
        </w:rPr>
        <w:t>02</w:t>
      </w:r>
      <w:r w:rsidR="00AD6D73" w:rsidRPr="002F5E80">
        <w:rPr>
          <w:b/>
          <w:i/>
          <w:sz w:val="20"/>
          <w:szCs w:val="20"/>
        </w:rPr>
        <w:t> </w:t>
      </w:r>
      <w:r w:rsidRPr="002F5E80">
        <w:rPr>
          <w:b/>
          <w:i/>
          <w:sz w:val="20"/>
          <w:szCs w:val="20"/>
        </w:rPr>
        <w:t>03 Защита растений и карантин,</w:t>
      </w:r>
    </w:p>
    <w:p w:rsidR="001056D2" w:rsidRPr="002F5E80" w:rsidRDefault="001056D2" w:rsidP="00DF776E">
      <w:pPr>
        <w:jc w:val="center"/>
        <w:rPr>
          <w:b/>
          <w:i/>
          <w:sz w:val="20"/>
          <w:szCs w:val="20"/>
        </w:rPr>
      </w:pPr>
      <w:r w:rsidRPr="002F5E80">
        <w:rPr>
          <w:b/>
          <w:i/>
          <w:sz w:val="20"/>
          <w:szCs w:val="20"/>
        </w:rPr>
        <w:t>1-74</w:t>
      </w:r>
      <w:r w:rsidR="00AD6D73" w:rsidRPr="002F5E80">
        <w:rPr>
          <w:b/>
          <w:i/>
          <w:sz w:val="20"/>
          <w:szCs w:val="20"/>
        </w:rPr>
        <w:t> </w:t>
      </w:r>
      <w:r w:rsidRPr="002F5E80">
        <w:rPr>
          <w:b/>
          <w:i/>
          <w:sz w:val="20"/>
          <w:szCs w:val="20"/>
        </w:rPr>
        <w:t>02</w:t>
      </w:r>
      <w:r w:rsidR="00AD6D73" w:rsidRPr="002F5E80">
        <w:rPr>
          <w:b/>
          <w:i/>
          <w:sz w:val="20"/>
          <w:szCs w:val="20"/>
        </w:rPr>
        <w:t> </w:t>
      </w:r>
      <w:r w:rsidRPr="002F5E80">
        <w:rPr>
          <w:b/>
          <w:i/>
          <w:sz w:val="20"/>
          <w:szCs w:val="20"/>
        </w:rPr>
        <w:t>05 Агрохимия и почвоведение,</w:t>
      </w:r>
    </w:p>
    <w:p w:rsidR="001056D2" w:rsidRPr="002F5E80" w:rsidRDefault="001056D2" w:rsidP="00DF776E">
      <w:pPr>
        <w:jc w:val="center"/>
        <w:rPr>
          <w:b/>
          <w:sz w:val="20"/>
          <w:szCs w:val="20"/>
        </w:rPr>
      </w:pPr>
      <w:r w:rsidRPr="002F5E80">
        <w:rPr>
          <w:b/>
          <w:i/>
          <w:sz w:val="20"/>
          <w:szCs w:val="20"/>
        </w:rPr>
        <w:t>1-33</w:t>
      </w:r>
      <w:r w:rsidR="00AD6D73" w:rsidRPr="002F5E80">
        <w:rPr>
          <w:b/>
          <w:i/>
          <w:sz w:val="20"/>
          <w:szCs w:val="20"/>
        </w:rPr>
        <w:t> </w:t>
      </w:r>
      <w:r w:rsidRPr="002F5E80">
        <w:rPr>
          <w:b/>
          <w:i/>
          <w:sz w:val="20"/>
          <w:szCs w:val="20"/>
        </w:rPr>
        <w:t>01</w:t>
      </w:r>
      <w:r w:rsidR="00AD6D73" w:rsidRPr="002F5E80">
        <w:rPr>
          <w:b/>
          <w:i/>
          <w:sz w:val="20"/>
          <w:szCs w:val="20"/>
        </w:rPr>
        <w:t> </w:t>
      </w:r>
      <w:r w:rsidRPr="002F5E80">
        <w:rPr>
          <w:b/>
          <w:i/>
          <w:sz w:val="20"/>
          <w:szCs w:val="20"/>
        </w:rPr>
        <w:t>06 Экология сельского хозяйства</w:t>
      </w:r>
      <w:r w:rsidRPr="002F5E80">
        <w:rPr>
          <w:b/>
          <w:i/>
          <w:sz w:val="20"/>
          <w:szCs w:val="20"/>
        </w:rPr>
        <w:br/>
      </w:r>
    </w:p>
    <w:p w:rsidR="001056D2" w:rsidRPr="002F5E80" w:rsidRDefault="001056D2" w:rsidP="00DF776E">
      <w:pPr>
        <w:jc w:val="center"/>
        <w:rPr>
          <w:b/>
          <w:sz w:val="20"/>
          <w:szCs w:val="20"/>
        </w:rPr>
      </w:pPr>
    </w:p>
    <w:p w:rsidR="001056D2" w:rsidRPr="002F5E80" w:rsidRDefault="001056D2" w:rsidP="00DF776E">
      <w:pPr>
        <w:jc w:val="center"/>
        <w:rPr>
          <w:b/>
          <w:sz w:val="20"/>
          <w:szCs w:val="20"/>
        </w:rPr>
      </w:pPr>
    </w:p>
    <w:p w:rsidR="009633A3" w:rsidRPr="002F5E80" w:rsidRDefault="009633A3" w:rsidP="00DF776E">
      <w:pPr>
        <w:jc w:val="center"/>
        <w:rPr>
          <w:b/>
          <w:sz w:val="20"/>
          <w:szCs w:val="20"/>
        </w:rPr>
      </w:pPr>
    </w:p>
    <w:p w:rsidR="001056D2" w:rsidRPr="002F5E80" w:rsidRDefault="001056D2" w:rsidP="00DF776E">
      <w:pPr>
        <w:jc w:val="center"/>
        <w:rPr>
          <w:b/>
          <w:sz w:val="20"/>
          <w:szCs w:val="20"/>
        </w:rPr>
      </w:pPr>
    </w:p>
    <w:p w:rsidR="001056D2" w:rsidRPr="002F5E80" w:rsidRDefault="001056D2" w:rsidP="00DF776E">
      <w:pPr>
        <w:jc w:val="center"/>
        <w:rPr>
          <w:b/>
          <w:sz w:val="20"/>
          <w:szCs w:val="20"/>
        </w:rPr>
      </w:pPr>
      <w:r w:rsidRPr="002F5E80">
        <w:rPr>
          <w:b/>
          <w:sz w:val="20"/>
          <w:szCs w:val="20"/>
        </w:rPr>
        <w:t>Горки</w:t>
      </w:r>
    </w:p>
    <w:p w:rsidR="001056D2" w:rsidRPr="002F5E80" w:rsidRDefault="001056D2" w:rsidP="00DF776E">
      <w:pPr>
        <w:jc w:val="center"/>
        <w:rPr>
          <w:b/>
          <w:sz w:val="20"/>
          <w:szCs w:val="20"/>
        </w:rPr>
      </w:pPr>
      <w:r w:rsidRPr="002F5E80">
        <w:rPr>
          <w:b/>
          <w:sz w:val="20"/>
          <w:szCs w:val="20"/>
        </w:rPr>
        <w:t>БГСХА</w:t>
      </w:r>
    </w:p>
    <w:p w:rsidR="001056D2" w:rsidRPr="002F5E80" w:rsidRDefault="000346A8" w:rsidP="00DF776E">
      <w:pPr>
        <w:jc w:val="center"/>
        <w:rPr>
          <w:b/>
          <w:caps/>
          <w:sz w:val="20"/>
          <w:szCs w:val="20"/>
        </w:rPr>
      </w:pPr>
      <w:r w:rsidRPr="000346A8">
        <w:rPr>
          <w:b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6104" type="#_x0000_t202" style="position:absolute;left:0;text-align:left;margin-left:142.15pt;margin-top:11.85pt;width:25.5pt;height:21pt;z-index:252602880" strokecolor="white [3212]">
            <v:textbox style="mso-next-textbox:#_x0000_s6104">
              <w:txbxContent>
                <w:p w:rsidR="00D36577" w:rsidRDefault="00D36577" w:rsidP="001056D2"/>
              </w:txbxContent>
            </v:textbox>
          </v:shape>
        </w:pict>
      </w:r>
      <w:r w:rsidR="001056D2" w:rsidRPr="002F5E80">
        <w:rPr>
          <w:b/>
          <w:sz w:val="20"/>
          <w:szCs w:val="20"/>
        </w:rPr>
        <w:t>2015</w:t>
      </w:r>
    </w:p>
    <w:p w:rsidR="009D44FE" w:rsidRPr="001F7890" w:rsidRDefault="009D44FE" w:rsidP="00DF776E">
      <w:pPr>
        <w:rPr>
          <w:sz w:val="20"/>
          <w:szCs w:val="20"/>
        </w:rPr>
      </w:pPr>
      <w:r w:rsidRPr="001F7890">
        <w:rPr>
          <w:sz w:val="20"/>
          <w:szCs w:val="20"/>
        </w:rPr>
        <w:lastRenderedPageBreak/>
        <w:t>УДК 631.523+631.527(076.5)</w:t>
      </w:r>
    </w:p>
    <w:p w:rsidR="009D44FE" w:rsidRPr="001F7890" w:rsidRDefault="009D44FE" w:rsidP="00DF776E">
      <w:pPr>
        <w:rPr>
          <w:sz w:val="20"/>
          <w:szCs w:val="20"/>
        </w:rPr>
      </w:pPr>
      <w:r w:rsidRPr="001F7890">
        <w:rPr>
          <w:sz w:val="20"/>
          <w:szCs w:val="20"/>
        </w:rPr>
        <w:t>ББК 28.54+41.3я</w:t>
      </w:r>
      <w:proofErr w:type="gramStart"/>
      <w:r w:rsidRPr="001F7890">
        <w:rPr>
          <w:sz w:val="20"/>
          <w:szCs w:val="20"/>
        </w:rPr>
        <w:t>7</w:t>
      </w:r>
      <w:proofErr w:type="gramEnd"/>
    </w:p>
    <w:p w:rsidR="009D44FE" w:rsidRPr="001F7890" w:rsidRDefault="001056D2" w:rsidP="00DF776E">
      <w:pPr>
        <w:ind w:firstLine="426"/>
        <w:rPr>
          <w:sz w:val="20"/>
          <w:szCs w:val="20"/>
        </w:rPr>
      </w:pPr>
      <w:r w:rsidRPr="001F7890">
        <w:rPr>
          <w:sz w:val="20"/>
          <w:szCs w:val="20"/>
        </w:rPr>
        <w:t>Г34</w:t>
      </w:r>
    </w:p>
    <w:p w:rsidR="009D44FE" w:rsidRPr="001F7890" w:rsidRDefault="009D44FE" w:rsidP="00DF776E">
      <w:pPr>
        <w:ind w:firstLine="284"/>
        <w:jc w:val="both"/>
        <w:rPr>
          <w:i/>
          <w:sz w:val="20"/>
          <w:szCs w:val="20"/>
        </w:rPr>
      </w:pPr>
    </w:p>
    <w:p w:rsidR="001056D2" w:rsidRPr="001F7890" w:rsidRDefault="001056D2" w:rsidP="00DF776E">
      <w:pPr>
        <w:ind w:firstLine="284"/>
        <w:jc w:val="both"/>
        <w:rPr>
          <w:i/>
          <w:sz w:val="20"/>
          <w:szCs w:val="20"/>
        </w:rPr>
      </w:pPr>
    </w:p>
    <w:p w:rsidR="009D44FE" w:rsidRPr="001F7890" w:rsidRDefault="001056D2" w:rsidP="00DF776E">
      <w:pPr>
        <w:ind w:firstLine="284"/>
        <w:jc w:val="center"/>
        <w:rPr>
          <w:i/>
          <w:sz w:val="20"/>
          <w:szCs w:val="20"/>
        </w:rPr>
      </w:pPr>
      <w:r w:rsidRPr="001F7890">
        <w:rPr>
          <w:i/>
          <w:sz w:val="20"/>
          <w:szCs w:val="20"/>
        </w:rPr>
        <w:t xml:space="preserve">Рекомендовано Научно-методическим </w:t>
      </w:r>
      <w:r w:rsidR="00D36577">
        <w:rPr>
          <w:i/>
          <w:sz w:val="20"/>
          <w:szCs w:val="20"/>
        </w:rPr>
        <w:t>с</w:t>
      </w:r>
      <w:r w:rsidRPr="001F7890">
        <w:rPr>
          <w:i/>
          <w:sz w:val="20"/>
          <w:szCs w:val="20"/>
        </w:rPr>
        <w:t>оветом БГСХА</w:t>
      </w:r>
      <w:r w:rsidRPr="001F7890">
        <w:rPr>
          <w:i/>
          <w:sz w:val="20"/>
          <w:szCs w:val="20"/>
        </w:rPr>
        <w:br/>
        <w:t>26.03.2014 (протокол № 7)</w:t>
      </w:r>
      <w:r w:rsidRPr="001F7890">
        <w:rPr>
          <w:i/>
          <w:sz w:val="20"/>
          <w:szCs w:val="20"/>
        </w:rPr>
        <w:br/>
        <w:t>и</w:t>
      </w:r>
      <w:r w:rsidR="009D44FE" w:rsidRPr="001F7890">
        <w:rPr>
          <w:i/>
          <w:sz w:val="20"/>
          <w:szCs w:val="20"/>
        </w:rPr>
        <w:t xml:space="preserve"> методической комиссией агроэкологического факультета</w:t>
      </w:r>
      <w:r w:rsidRPr="001F7890">
        <w:rPr>
          <w:i/>
          <w:sz w:val="20"/>
          <w:szCs w:val="20"/>
        </w:rPr>
        <w:br/>
      </w:r>
      <w:r w:rsidR="000B33F4" w:rsidRPr="001F7890">
        <w:rPr>
          <w:i/>
          <w:sz w:val="20"/>
          <w:szCs w:val="20"/>
        </w:rPr>
        <w:t>21.</w:t>
      </w:r>
      <w:r w:rsidR="009D44FE" w:rsidRPr="001F7890">
        <w:rPr>
          <w:i/>
          <w:sz w:val="20"/>
          <w:szCs w:val="20"/>
        </w:rPr>
        <w:t>03.2014</w:t>
      </w:r>
      <w:r w:rsidR="009D44FE" w:rsidRPr="001F7890">
        <w:rPr>
          <w:i/>
          <w:color w:val="FF0000"/>
          <w:sz w:val="20"/>
          <w:szCs w:val="20"/>
        </w:rPr>
        <w:t xml:space="preserve"> </w:t>
      </w:r>
      <w:r w:rsidR="009D44FE" w:rsidRPr="001F7890">
        <w:rPr>
          <w:i/>
          <w:sz w:val="20"/>
          <w:szCs w:val="20"/>
        </w:rPr>
        <w:t xml:space="preserve">(протокол № </w:t>
      </w:r>
      <w:r w:rsidR="000B33F4" w:rsidRPr="001F7890">
        <w:rPr>
          <w:i/>
          <w:sz w:val="20"/>
          <w:szCs w:val="20"/>
        </w:rPr>
        <w:t>7</w:t>
      </w:r>
      <w:r w:rsidR="009D44FE" w:rsidRPr="001F7890">
        <w:rPr>
          <w:i/>
          <w:sz w:val="20"/>
          <w:szCs w:val="20"/>
        </w:rPr>
        <w:t>)</w:t>
      </w:r>
    </w:p>
    <w:p w:rsidR="009D44FE" w:rsidRPr="001F7890" w:rsidRDefault="009D44FE" w:rsidP="00DF776E">
      <w:pPr>
        <w:jc w:val="center"/>
        <w:rPr>
          <w:sz w:val="20"/>
          <w:szCs w:val="20"/>
        </w:rPr>
      </w:pPr>
    </w:p>
    <w:p w:rsidR="009D44FE" w:rsidRPr="001F7890" w:rsidRDefault="009D44FE" w:rsidP="00DF776E">
      <w:pPr>
        <w:jc w:val="center"/>
        <w:rPr>
          <w:sz w:val="20"/>
          <w:szCs w:val="20"/>
        </w:rPr>
      </w:pPr>
      <w:r w:rsidRPr="001F7890">
        <w:rPr>
          <w:sz w:val="20"/>
          <w:szCs w:val="20"/>
        </w:rPr>
        <w:t>Авторы:</w:t>
      </w:r>
    </w:p>
    <w:p w:rsidR="009D44FE" w:rsidRPr="001F7890" w:rsidRDefault="009D44FE" w:rsidP="00DF776E">
      <w:pPr>
        <w:jc w:val="center"/>
        <w:rPr>
          <w:i/>
          <w:sz w:val="20"/>
          <w:szCs w:val="20"/>
        </w:rPr>
      </w:pPr>
      <w:r w:rsidRPr="001F7890">
        <w:rPr>
          <w:sz w:val="20"/>
          <w:szCs w:val="20"/>
        </w:rPr>
        <w:t xml:space="preserve">кандидат сельскохозяйственных наук, доцент </w:t>
      </w:r>
      <w:r w:rsidRPr="001F7890">
        <w:rPr>
          <w:i/>
          <w:sz w:val="20"/>
          <w:szCs w:val="20"/>
        </w:rPr>
        <w:t>Г. И. Витко</w:t>
      </w:r>
      <w:r w:rsidRPr="001F7890">
        <w:rPr>
          <w:sz w:val="20"/>
          <w:szCs w:val="20"/>
        </w:rPr>
        <w:t>;</w:t>
      </w:r>
    </w:p>
    <w:p w:rsidR="009D44FE" w:rsidRPr="001F7890" w:rsidRDefault="009D44FE" w:rsidP="00DF776E">
      <w:pPr>
        <w:jc w:val="center"/>
        <w:rPr>
          <w:i/>
          <w:sz w:val="20"/>
          <w:szCs w:val="20"/>
        </w:rPr>
      </w:pPr>
      <w:r w:rsidRPr="001F7890">
        <w:rPr>
          <w:sz w:val="20"/>
          <w:szCs w:val="20"/>
        </w:rPr>
        <w:t xml:space="preserve">кандидат сельскохозяйственных наук, доцент </w:t>
      </w:r>
      <w:r w:rsidRPr="001F7890">
        <w:rPr>
          <w:i/>
          <w:sz w:val="20"/>
          <w:szCs w:val="20"/>
        </w:rPr>
        <w:t>Е. В. Равков</w:t>
      </w:r>
      <w:r w:rsidRPr="001F7890">
        <w:rPr>
          <w:sz w:val="20"/>
          <w:szCs w:val="20"/>
        </w:rPr>
        <w:t>;</w:t>
      </w:r>
    </w:p>
    <w:p w:rsidR="009D44FE" w:rsidRPr="001F7890" w:rsidRDefault="009D44FE" w:rsidP="00DF776E">
      <w:pPr>
        <w:jc w:val="center"/>
        <w:rPr>
          <w:i/>
          <w:sz w:val="20"/>
          <w:szCs w:val="20"/>
        </w:rPr>
      </w:pPr>
      <w:r w:rsidRPr="001F7890">
        <w:rPr>
          <w:sz w:val="20"/>
          <w:szCs w:val="20"/>
        </w:rPr>
        <w:t xml:space="preserve">доктор сельскохозяйственных наук, профессор </w:t>
      </w:r>
      <w:r w:rsidRPr="001F7890">
        <w:rPr>
          <w:i/>
          <w:sz w:val="20"/>
          <w:szCs w:val="20"/>
        </w:rPr>
        <w:t>Г. И. Таранухо</w:t>
      </w:r>
      <w:r w:rsidRPr="001F7890">
        <w:rPr>
          <w:sz w:val="20"/>
          <w:szCs w:val="20"/>
        </w:rPr>
        <w:t>;</w:t>
      </w:r>
    </w:p>
    <w:p w:rsidR="009D44FE" w:rsidRPr="001F7890" w:rsidRDefault="009D44FE" w:rsidP="00DF776E">
      <w:pPr>
        <w:jc w:val="center"/>
        <w:rPr>
          <w:sz w:val="20"/>
          <w:szCs w:val="20"/>
        </w:rPr>
      </w:pPr>
      <w:r w:rsidRPr="001F7890">
        <w:rPr>
          <w:sz w:val="20"/>
          <w:szCs w:val="20"/>
        </w:rPr>
        <w:t xml:space="preserve">кандидат сельскохозяйственных наук, доцент </w:t>
      </w:r>
      <w:r w:rsidRPr="001F7890">
        <w:rPr>
          <w:i/>
          <w:sz w:val="20"/>
          <w:szCs w:val="20"/>
        </w:rPr>
        <w:t>В. А. Двойнишников</w:t>
      </w:r>
    </w:p>
    <w:p w:rsidR="009D44FE" w:rsidRPr="001F7890" w:rsidRDefault="009D44FE" w:rsidP="00DF776E">
      <w:pPr>
        <w:jc w:val="center"/>
        <w:rPr>
          <w:sz w:val="20"/>
          <w:szCs w:val="20"/>
        </w:rPr>
      </w:pPr>
    </w:p>
    <w:p w:rsidR="009D44FE" w:rsidRPr="001F7890" w:rsidRDefault="009D44FE" w:rsidP="00DF776E">
      <w:pPr>
        <w:jc w:val="center"/>
        <w:rPr>
          <w:sz w:val="20"/>
          <w:szCs w:val="20"/>
        </w:rPr>
      </w:pPr>
      <w:r w:rsidRPr="001F7890">
        <w:rPr>
          <w:sz w:val="20"/>
          <w:szCs w:val="20"/>
        </w:rPr>
        <w:t>Рецензенты:</w:t>
      </w:r>
    </w:p>
    <w:p w:rsidR="009D44FE" w:rsidRPr="001F7890" w:rsidRDefault="009D44FE" w:rsidP="00DF776E">
      <w:pPr>
        <w:jc w:val="center"/>
        <w:rPr>
          <w:i/>
          <w:sz w:val="20"/>
          <w:szCs w:val="20"/>
        </w:rPr>
      </w:pPr>
      <w:r w:rsidRPr="001F7890">
        <w:rPr>
          <w:sz w:val="20"/>
          <w:szCs w:val="20"/>
        </w:rPr>
        <w:t xml:space="preserve">кандидат сельскохозяйственных наук, доцент </w:t>
      </w:r>
      <w:r w:rsidRPr="001F7890">
        <w:rPr>
          <w:i/>
          <w:sz w:val="20"/>
          <w:szCs w:val="20"/>
        </w:rPr>
        <w:t>В. Н. Буштевич</w:t>
      </w:r>
      <w:r w:rsidR="001056D2" w:rsidRPr="001F7890">
        <w:rPr>
          <w:sz w:val="20"/>
          <w:szCs w:val="20"/>
        </w:rPr>
        <w:t>;</w:t>
      </w:r>
    </w:p>
    <w:p w:rsidR="009D44FE" w:rsidRPr="001F7890" w:rsidRDefault="009D44FE" w:rsidP="00DF776E">
      <w:pPr>
        <w:jc w:val="center"/>
        <w:rPr>
          <w:i/>
          <w:sz w:val="20"/>
          <w:szCs w:val="20"/>
        </w:rPr>
      </w:pPr>
      <w:r w:rsidRPr="001F7890">
        <w:rPr>
          <w:sz w:val="20"/>
          <w:szCs w:val="20"/>
        </w:rPr>
        <w:t xml:space="preserve">кандидат сельскохозяйственных наук </w:t>
      </w:r>
      <w:r w:rsidRPr="001F7890">
        <w:rPr>
          <w:i/>
          <w:sz w:val="20"/>
          <w:szCs w:val="20"/>
        </w:rPr>
        <w:t>Е. И. Дубовик</w:t>
      </w:r>
      <w:r w:rsidR="001056D2" w:rsidRPr="001F7890">
        <w:rPr>
          <w:sz w:val="20"/>
          <w:szCs w:val="20"/>
        </w:rPr>
        <w:t>;</w:t>
      </w:r>
    </w:p>
    <w:p w:rsidR="008C6423" w:rsidRPr="001F7890" w:rsidRDefault="00237A0A" w:rsidP="00DF776E">
      <w:pPr>
        <w:jc w:val="center"/>
        <w:rPr>
          <w:i/>
          <w:sz w:val="20"/>
          <w:szCs w:val="20"/>
        </w:rPr>
      </w:pPr>
      <w:r w:rsidRPr="001F7890">
        <w:rPr>
          <w:sz w:val="20"/>
          <w:szCs w:val="20"/>
        </w:rPr>
        <w:t xml:space="preserve">доктор сельскохозяйственных наук </w:t>
      </w:r>
      <w:r w:rsidR="00B274FB" w:rsidRPr="001F7890">
        <w:rPr>
          <w:i/>
          <w:sz w:val="20"/>
          <w:szCs w:val="20"/>
        </w:rPr>
        <w:t xml:space="preserve">И. П. </w:t>
      </w:r>
      <w:r w:rsidRPr="001F7890">
        <w:rPr>
          <w:i/>
          <w:sz w:val="20"/>
          <w:szCs w:val="20"/>
        </w:rPr>
        <w:t>Козловская</w:t>
      </w:r>
    </w:p>
    <w:p w:rsidR="009D44FE" w:rsidRPr="00DF776E" w:rsidRDefault="009D44FE" w:rsidP="00DF776E">
      <w:pPr>
        <w:jc w:val="center"/>
        <w:rPr>
          <w:sz w:val="30"/>
          <w:szCs w:val="30"/>
        </w:rPr>
      </w:pPr>
    </w:p>
    <w:p w:rsidR="00D71475" w:rsidRPr="00DF776E" w:rsidRDefault="00D71475" w:rsidP="00DF776E">
      <w:pPr>
        <w:jc w:val="center"/>
        <w:rPr>
          <w:sz w:val="30"/>
          <w:szCs w:val="30"/>
        </w:rPr>
      </w:pPr>
    </w:p>
    <w:tbl>
      <w:tblPr>
        <w:tblStyle w:val="aa"/>
        <w:tblW w:w="63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7"/>
        <w:gridCol w:w="5778"/>
      </w:tblGrid>
      <w:tr w:rsidR="001056D2" w:rsidRPr="001F7890" w:rsidTr="001056D2">
        <w:tc>
          <w:tcPr>
            <w:tcW w:w="567" w:type="dxa"/>
          </w:tcPr>
          <w:p w:rsidR="0062037D" w:rsidRPr="001F7890" w:rsidRDefault="0062037D" w:rsidP="00DF776E">
            <w:pPr>
              <w:jc w:val="center"/>
              <w:rPr>
                <w:sz w:val="20"/>
                <w:szCs w:val="20"/>
              </w:rPr>
            </w:pPr>
          </w:p>
          <w:p w:rsidR="001056D2" w:rsidRPr="001F7890" w:rsidRDefault="0062037D" w:rsidP="00DF776E">
            <w:pPr>
              <w:jc w:val="center"/>
              <w:rPr>
                <w:sz w:val="20"/>
                <w:szCs w:val="20"/>
              </w:rPr>
            </w:pPr>
            <w:r w:rsidRPr="001F7890">
              <w:rPr>
                <w:sz w:val="20"/>
                <w:szCs w:val="20"/>
              </w:rPr>
              <w:t>Г34</w:t>
            </w:r>
          </w:p>
        </w:tc>
        <w:tc>
          <w:tcPr>
            <w:tcW w:w="5778" w:type="dxa"/>
          </w:tcPr>
          <w:p w:rsidR="001056D2" w:rsidRPr="001F7890" w:rsidRDefault="001056D2" w:rsidP="00DF776E">
            <w:pPr>
              <w:ind w:firstLine="284"/>
              <w:jc w:val="both"/>
              <w:rPr>
                <w:sz w:val="20"/>
                <w:szCs w:val="20"/>
              </w:rPr>
            </w:pPr>
            <w:r w:rsidRPr="001F7890">
              <w:rPr>
                <w:b/>
                <w:sz w:val="20"/>
                <w:szCs w:val="20"/>
              </w:rPr>
              <w:t>Генетика и селекция сельскохозяйственных культур</w:t>
            </w:r>
            <w:proofErr w:type="gramStart"/>
            <w:r w:rsidRPr="001F7890">
              <w:rPr>
                <w:sz w:val="20"/>
                <w:szCs w:val="20"/>
              </w:rPr>
              <w:t xml:space="preserve"> :</w:t>
            </w:r>
            <w:proofErr w:type="gramEnd"/>
            <w:r w:rsidRPr="001F7890">
              <w:rPr>
                <w:sz w:val="20"/>
                <w:szCs w:val="20"/>
              </w:rPr>
              <w:t xml:space="preserve"> л</w:t>
            </w:r>
            <w:r w:rsidRPr="001F7890">
              <w:rPr>
                <w:sz w:val="20"/>
                <w:szCs w:val="20"/>
              </w:rPr>
              <w:t>а</w:t>
            </w:r>
            <w:r w:rsidRPr="001F7890">
              <w:rPr>
                <w:sz w:val="20"/>
                <w:szCs w:val="20"/>
              </w:rPr>
              <w:t>бораторный практикум. В 2 ч. Ч. 1. Генетика / Г. И. Витко</w:t>
            </w:r>
            <w:r w:rsidR="005857D0">
              <w:rPr>
                <w:sz w:val="20"/>
                <w:szCs w:val="20"/>
              </w:rPr>
              <w:br/>
            </w:r>
            <w:r w:rsidR="0062037D" w:rsidRPr="001F7890">
              <w:rPr>
                <w:sz w:val="20"/>
                <w:szCs w:val="20"/>
              </w:rPr>
              <w:t>[и др.]</w:t>
            </w:r>
            <w:r w:rsidRPr="001F7890">
              <w:rPr>
                <w:sz w:val="20"/>
                <w:szCs w:val="20"/>
              </w:rPr>
              <w:t>.</w:t>
            </w:r>
            <w:r w:rsidR="0062037D" w:rsidRPr="001F7890">
              <w:rPr>
                <w:sz w:val="20"/>
                <w:szCs w:val="20"/>
              </w:rPr>
              <w:t xml:space="preserve"> </w:t>
            </w:r>
            <w:r w:rsidRPr="001F7890">
              <w:rPr>
                <w:sz w:val="20"/>
                <w:szCs w:val="20"/>
              </w:rPr>
              <w:t>– Горки</w:t>
            </w:r>
            <w:proofErr w:type="gramStart"/>
            <w:r w:rsidR="0062037D" w:rsidRPr="001F7890">
              <w:rPr>
                <w:sz w:val="20"/>
                <w:szCs w:val="20"/>
              </w:rPr>
              <w:t xml:space="preserve"> </w:t>
            </w:r>
            <w:r w:rsidRPr="001F7890">
              <w:rPr>
                <w:sz w:val="20"/>
                <w:szCs w:val="20"/>
              </w:rPr>
              <w:t>:</w:t>
            </w:r>
            <w:proofErr w:type="gramEnd"/>
            <w:r w:rsidRPr="001F7890">
              <w:rPr>
                <w:sz w:val="20"/>
                <w:szCs w:val="20"/>
              </w:rPr>
              <w:t xml:space="preserve"> БГСХА, 201</w:t>
            </w:r>
            <w:r w:rsidR="0062037D" w:rsidRPr="001F7890">
              <w:rPr>
                <w:sz w:val="20"/>
                <w:szCs w:val="20"/>
              </w:rPr>
              <w:t>5</w:t>
            </w:r>
            <w:r w:rsidRPr="001F7890">
              <w:rPr>
                <w:sz w:val="20"/>
                <w:szCs w:val="20"/>
              </w:rPr>
              <w:t xml:space="preserve">. – </w:t>
            </w:r>
            <w:r w:rsidRPr="00BD0823">
              <w:rPr>
                <w:sz w:val="20"/>
                <w:szCs w:val="20"/>
              </w:rPr>
              <w:t>2</w:t>
            </w:r>
            <w:r w:rsidR="00BD0823" w:rsidRPr="00BD0823">
              <w:rPr>
                <w:sz w:val="20"/>
                <w:szCs w:val="20"/>
              </w:rPr>
              <w:t>4</w:t>
            </w:r>
            <w:r w:rsidR="005857D0">
              <w:rPr>
                <w:sz w:val="20"/>
                <w:szCs w:val="20"/>
              </w:rPr>
              <w:t>4</w:t>
            </w:r>
            <w:r w:rsidRPr="001F7890">
              <w:rPr>
                <w:sz w:val="20"/>
                <w:szCs w:val="20"/>
              </w:rPr>
              <w:t xml:space="preserve"> с</w:t>
            </w:r>
            <w:r w:rsidR="0062037D" w:rsidRPr="001F7890">
              <w:rPr>
                <w:sz w:val="20"/>
                <w:szCs w:val="20"/>
              </w:rPr>
              <w:t>.</w:t>
            </w:r>
          </w:p>
          <w:p w:rsidR="0062037D" w:rsidRPr="001F7890" w:rsidRDefault="0062037D" w:rsidP="00DF776E">
            <w:pPr>
              <w:ind w:firstLine="284"/>
              <w:jc w:val="both"/>
              <w:rPr>
                <w:sz w:val="20"/>
                <w:szCs w:val="20"/>
              </w:rPr>
            </w:pPr>
            <w:r w:rsidRPr="001F7890">
              <w:rPr>
                <w:sz w:val="20"/>
                <w:szCs w:val="20"/>
                <w:lang w:val="en-US"/>
              </w:rPr>
              <w:t>ISBN</w:t>
            </w:r>
            <w:r w:rsidRPr="001F7890">
              <w:rPr>
                <w:sz w:val="20"/>
                <w:szCs w:val="20"/>
              </w:rPr>
              <w:t xml:space="preserve"> 978-985-467</w:t>
            </w:r>
            <w:r w:rsidR="00D71475" w:rsidRPr="001F7890">
              <w:rPr>
                <w:sz w:val="20"/>
                <w:szCs w:val="20"/>
              </w:rPr>
              <w:t>-5</w:t>
            </w:r>
            <w:r w:rsidR="002F5E80">
              <w:rPr>
                <w:sz w:val="20"/>
                <w:szCs w:val="20"/>
              </w:rPr>
              <w:t>43-5</w:t>
            </w:r>
            <w:r w:rsidR="00D71475" w:rsidRPr="001F7890">
              <w:rPr>
                <w:sz w:val="20"/>
                <w:szCs w:val="20"/>
              </w:rPr>
              <w:t>.</w:t>
            </w:r>
          </w:p>
          <w:p w:rsidR="0062037D" w:rsidRPr="001F7890" w:rsidRDefault="0062037D" w:rsidP="00DF776E">
            <w:pPr>
              <w:jc w:val="both"/>
              <w:rPr>
                <w:sz w:val="20"/>
                <w:szCs w:val="20"/>
              </w:rPr>
            </w:pPr>
          </w:p>
          <w:p w:rsidR="0062037D" w:rsidRPr="001F7890" w:rsidRDefault="0062037D" w:rsidP="00DF776E">
            <w:pPr>
              <w:ind w:firstLine="284"/>
              <w:jc w:val="both"/>
              <w:rPr>
                <w:sz w:val="16"/>
                <w:szCs w:val="20"/>
              </w:rPr>
            </w:pPr>
            <w:r w:rsidRPr="001F7890">
              <w:rPr>
                <w:sz w:val="16"/>
                <w:szCs w:val="20"/>
              </w:rPr>
              <w:t>Кратко изложены основные положения генетики по разделам курса, ра</w:t>
            </w:r>
            <w:r w:rsidRPr="001F7890">
              <w:rPr>
                <w:sz w:val="16"/>
                <w:szCs w:val="20"/>
              </w:rPr>
              <w:t>с</w:t>
            </w:r>
            <w:r w:rsidRPr="001F7890">
              <w:rPr>
                <w:sz w:val="16"/>
                <w:szCs w:val="20"/>
              </w:rPr>
              <w:t>смотрены примеры генетических ситуаций и предложены задачи для решения по темам.</w:t>
            </w:r>
          </w:p>
          <w:p w:rsidR="0062037D" w:rsidRPr="001F7890" w:rsidRDefault="0062037D" w:rsidP="00DF776E">
            <w:pPr>
              <w:ind w:firstLine="284"/>
              <w:jc w:val="both"/>
              <w:rPr>
                <w:sz w:val="20"/>
                <w:szCs w:val="20"/>
              </w:rPr>
            </w:pPr>
            <w:r w:rsidRPr="001F7890">
              <w:rPr>
                <w:sz w:val="16"/>
                <w:szCs w:val="20"/>
              </w:rPr>
              <w:t>Для студентов учреждений высшего образования, обучающихся по спец</w:t>
            </w:r>
            <w:r w:rsidRPr="001F7890">
              <w:rPr>
                <w:sz w:val="16"/>
                <w:szCs w:val="20"/>
              </w:rPr>
              <w:t>и</w:t>
            </w:r>
            <w:r w:rsidRPr="001F7890">
              <w:rPr>
                <w:sz w:val="16"/>
                <w:szCs w:val="20"/>
              </w:rPr>
              <w:t>альностям 1-74</w:t>
            </w:r>
            <w:r w:rsidR="00AD6D73" w:rsidRPr="001F7890">
              <w:rPr>
                <w:sz w:val="16"/>
                <w:szCs w:val="20"/>
              </w:rPr>
              <w:t> </w:t>
            </w:r>
            <w:r w:rsidRPr="001F7890">
              <w:rPr>
                <w:sz w:val="16"/>
                <w:szCs w:val="20"/>
              </w:rPr>
              <w:t>02</w:t>
            </w:r>
            <w:r w:rsidR="00AD6D73" w:rsidRPr="001F7890">
              <w:rPr>
                <w:sz w:val="16"/>
                <w:szCs w:val="20"/>
              </w:rPr>
              <w:t> </w:t>
            </w:r>
            <w:r w:rsidRPr="001F7890">
              <w:rPr>
                <w:sz w:val="16"/>
                <w:szCs w:val="20"/>
              </w:rPr>
              <w:t>03</w:t>
            </w:r>
            <w:r w:rsidRPr="001F7890">
              <w:rPr>
                <w:i/>
                <w:sz w:val="16"/>
                <w:szCs w:val="20"/>
              </w:rPr>
              <w:t xml:space="preserve"> </w:t>
            </w:r>
            <w:r w:rsidRPr="001F7890">
              <w:rPr>
                <w:sz w:val="16"/>
                <w:szCs w:val="20"/>
              </w:rPr>
              <w:t>Защита растений и карантин, 1-74</w:t>
            </w:r>
            <w:r w:rsidR="00AD6D73" w:rsidRPr="001F7890">
              <w:rPr>
                <w:sz w:val="16"/>
                <w:szCs w:val="20"/>
              </w:rPr>
              <w:t> </w:t>
            </w:r>
            <w:r w:rsidRPr="001F7890">
              <w:rPr>
                <w:sz w:val="16"/>
                <w:szCs w:val="20"/>
              </w:rPr>
              <w:t>02</w:t>
            </w:r>
            <w:r w:rsidR="00AD6D73" w:rsidRPr="001F7890">
              <w:rPr>
                <w:sz w:val="16"/>
                <w:szCs w:val="20"/>
              </w:rPr>
              <w:t> </w:t>
            </w:r>
            <w:r w:rsidRPr="001F7890">
              <w:rPr>
                <w:sz w:val="16"/>
                <w:szCs w:val="20"/>
              </w:rPr>
              <w:t>05 Агрохимия и по</w:t>
            </w:r>
            <w:r w:rsidRPr="001F7890">
              <w:rPr>
                <w:sz w:val="16"/>
                <w:szCs w:val="20"/>
              </w:rPr>
              <w:t>ч</w:t>
            </w:r>
            <w:r w:rsidRPr="001F7890">
              <w:rPr>
                <w:sz w:val="16"/>
                <w:szCs w:val="20"/>
              </w:rPr>
              <w:t>воведение, 1-33</w:t>
            </w:r>
            <w:r w:rsidR="00AD6D73" w:rsidRPr="001F7890">
              <w:rPr>
                <w:sz w:val="16"/>
                <w:szCs w:val="20"/>
              </w:rPr>
              <w:t> </w:t>
            </w:r>
            <w:r w:rsidRPr="001F7890">
              <w:rPr>
                <w:sz w:val="16"/>
                <w:szCs w:val="20"/>
              </w:rPr>
              <w:t>01</w:t>
            </w:r>
            <w:r w:rsidR="00AD6D73" w:rsidRPr="001F7890">
              <w:rPr>
                <w:sz w:val="16"/>
                <w:szCs w:val="20"/>
              </w:rPr>
              <w:t> </w:t>
            </w:r>
            <w:r w:rsidRPr="001F7890">
              <w:rPr>
                <w:sz w:val="16"/>
                <w:szCs w:val="20"/>
              </w:rPr>
              <w:t>06 Экология сельского хозяйства</w:t>
            </w:r>
            <w:r w:rsidR="00D71475" w:rsidRPr="001F7890">
              <w:rPr>
                <w:sz w:val="16"/>
                <w:szCs w:val="20"/>
              </w:rPr>
              <w:t>.</w:t>
            </w:r>
          </w:p>
        </w:tc>
      </w:tr>
    </w:tbl>
    <w:p w:rsidR="00D71475" w:rsidRPr="00DF776E" w:rsidRDefault="00D71475" w:rsidP="00DF776E">
      <w:pPr>
        <w:ind w:left="3261" w:hanging="142"/>
        <w:jc w:val="right"/>
        <w:rPr>
          <w:sz w:val="20"/>
          <w:szCs w:val="20"/>
        </w:rPr>
      </w:pPr>
    </w:p>
    <w:p w:rsidR="00D71475" w:rsidRPr="00DF776E" w:rsidRDefault="00D71475" w:rsidP="00DF776E">
      <w:pPr>
        <w:ind w:left="3261" w:hanging="142"/>
        <w:jc w:val="right"/>
        <w:rPr>
          <w:sz w:val="20"/>
          <w:szCs w:val="20"/>
        </w:rPr>
      </w:pPr>
    </w:p>
    <w:p w:rsidR="009D44FE" w:rsidRPr="001F7890" w:rsidRDefault="009D44FE" w:rsidP="00DF776E">
      <w:pPr>
        <w:ind w:left="3261" w:hanging="142"/>
        <w:jc w:val="right"/>
        <w:rPr>
          <w:b/>
          <w:sz w:val="16"/>
          <w:szCs w:val="20"/>
        </w:rPr>
      </w:pPr>
      <w:r w:rsidRPr="001F7890">
        <w:rPr>
          <w:b/>
          <w:sz w:val="16"/>
          <w:szCs w:val="20"/>
        </w:rPr>
        <w:t>УДК 631.523+631.527(076.5)</w:t>
      </w:r>
    </w:p>
    <w:p w:rsidR="009D44FE" w:rsidRPr="001F7890" w:rsidRDefault="009D44FE" w:rsidP="00DF776E">
      <w:pPr>
        <w:ind w:left="3261" w:hanging="142"/>
        <w:jc w:val="right"/>
        <w:rPr>
          <w:b/>
          <w:sz w:val="16"/>
          <w:szCs w:val="20"/>
        </w:rPr>
      </w:pPr>
      <w:r w:rsidRPr="001F7890">
        <w:rPr>
          <w:b/>
          <w:sz w:val="16"/>
          <w:szCs w:val="20"/>
        </w:rPr>
        <w:t>ББК 28.54+41.3я</w:t>
      </w:r>
      <w:proofErr w:type="gramStart"/>
      <w:r w:rsidRPr="001F7890">
        <w:rPr>
          <w:b/>
          <w:sz w:val="16"/>
          <w:szCs w:val="20"/>
        </w:rPr>
        <w:t>7</w:t>
      </w:r>
      <w:proofErr w:type="gramEnd"/>
    </w:p>
    <w:p w:rsidR="0062037D" w:rsidRPr="00DF776E" w:rsidRDefault="0062037D" w:rsidP="00DF776E">
      <w:pPr>
        <w:ind w:left="3261" w:hanging="142"/>
        <w:jc w:val="right"/>
        <w:rPr>
          <w:sz w:val="20"/>
          <w:szCs w:val="20"/>
        </w:rPr>
      </w:pPr>
    </w:p>
    <w:p w:rsidR="0062037D" w:rsidRPr="00DF776E" w:rsidRDefault="0062037D" w:rsidP="00DF776E">
      <w:pPr>
        <w:ind w:left="3261" w:hanging="142"/>
        <w:jc w:val="right"/>
        <w:rPr>
          <w:sz w:val="18"/>
          <w:szCs w:val="20"/>
        </w:rPr>
      </w:pPr>
    </w:p>
    <w:p w:rsidR="002F5E80" w:rsidRDefault="000346A8" w:rsidP="002F5E80">
      <w:pPr>
        <w:ind w:left="3544" w:hanging="3544"/>
        <w:rPr>
          <w:sz w:val="16"/>
          <w:szCs w:val="20"/>
        </w:rPr>
      </w:pPr>
      <w:r>
        <w:rPr>
          <w:noProof/>
          <w:sz w:val="16"/>
          <w:szCs w:val="20"/>
        </w:rPr>
        <w:pict>
          <v:shape id="_x0000_s6101" type="#_x0000_t202" style="position:absolute;left:0;text-align:left;margin-left:138.6pt;margin-top:19.5pt;width:25.5pt;height:21pt;z-index:252601856" strokecolor="white [3212]">
            <v:textbox style="mso-next-textbox:#_x0000_s6101">
              <w:txbxContent>
                <w:p w:rsidR="00D36577" w:rsidRDefault="00D36577" w:rsidP="009D44FE"/>
              </w:txbxContent>
            </v:textbox>
          </v:shape>
        </w:pict>
      </w:r>
      <w:r w:rsidR="0062037D" w:rsidRPr="001F7890">
        <w:rPr>
          <w:b/>
          <w:sz w:val="16"/>
          <w:szCs w:val="20"/>
          <w:lang w:val="en-US"/>
        </w:rPr>
        <w:t>ISBN</w:t>
      </w:r>
      <w:r w:rsidR="002F5E80">
        <w:rPr>
          <w:b/>
          <w:sz w:val="16"/>
          <w:szCs w:val="20"/>
        </w:rPr>
        <w:t xml:space="preserve"> </w:t>
      </w:r>
      <w:r w:rsidR="0062037D" w:rsidRPr="001F7890">
        <w:rPr>
          <w:b/>
          <w:sz w:val="16"/>
          <w:szCs w:val="20"/>
        </w:rPr>
        <w:t>978-985-467-5</w:t>
      </w:r>
      <w:r w:rsidR="002F5E80">
        <w:rPr>
          <w:b/>
          <w:sz w:val="16"/>
          <w:szCs w:val="20"/>
        </w:rPr>
        <w:t>43-5(ч.1)</w:t>
      </w:r>
      <w:r w:rsidR="0062037D" w:rsidRPr="008D1DA9">
        <w:rPr>
          <w:sz w:val="18"/>
          <w:szCs w:val="20"/>
        </w:rPr>
        <w:t xml:space="preserve"> </w:t>
      </w:r>
      <w:r w:rsidR="008D1DA9">
        <w:rPr>
          <w:sz w:val="16"/>
          <w:szCs w:val="20"/>
        </w:rPr>
        <w:t xml:space="preserve">                            </w:t>
      </w:r>
      <w:r w:rsidR="002F5E80">
        <w:rPr>
          <w:sz w:val="16"/>
          <w:szCs w:val="20"/>
        </w:rPr>
        <w:t xml:space="preserve">  </w:t>
      </w:r>
      <w:r w:rsidR="009D44FE" w:rsidRPr="001F7890">
        <w:rPr>
          <w:sz w:val="16"/>
          <w:szCs w:val="20"/>
        </w:rPr>
        <w:t>©</w:t>
      </w:r>
      <w:r w:rsidR="002F5E80">
        <w:rPr>
          <w:sz w:val="16"/>
          <w:szCs w:val="20"/>
        </w:rPr>
        <w:t xml:space="preserve"> </w:t>
      </w:r>
      <w:r w:rsidR="009D44FE" w:rsidRPr="001F7890">
        <w:rPr>
          <w:sz w:val="16"/>
          <w:szCs w:val="20"/>
        </w:rPr>
        <w:t>УО</w:t>
      </w:r>
      <w:r w:rsidR="002F5E80">
        <w:rPr>
          <w:sz w:val="16"/>
          <w:szCs w:val="20"/>
        </w:rPr>
        <w:t xml:space="preserve"> </w:t>
      </w:r>
      <w:r w:rsidR="009D44FE" w:rsidRPr="001F7890">
        <w:rPr>
          <w:sz w:val="16"/>
          <w:szCs w:val="20"/>
        </w:rPr>
        <w:t>«Белорусская</w:t>
      </w:r>
      <w:r w:rsidR="002F5E80">
        <w:rPr>
          <w:sz w:val="16"/>
          <w:szCs w:val="20"/>
        </w:rPr>
        <w:t xml:space="preserve"> </w:t>
      </w:r>
      <w:r w:rsidR="009D44FE" w:rsidRPr="001F7890">
        <w:rPr>
          <w:sz w:val="16"/>
          <w:szCs w:val="20"/>
        </w:rPr>
        <w:t>государственная</w:t>
      </w:r>
    </w:p>
    <w:p w:rsidR="002A1994" w:rsidRPr="008D1DA9" w:rsidRDefault="009D44FE" w:rsidP="008D1DA9">
      <w:pPr>
        <w:ind w:left="3544" w:hanging="142"/>
        <w:rPr>
          <w:sz w:val="20"/>
          <w:szCs w:val="20"/>
        </w:rPr>
      </w:pPr>
      <w:r w:rsidRPr="008D1DA9">
        <w:rPr>
          <w:sz w:val="16"/>
          <w:szCs w:val="20"/>
        </w:rPr>
        <w:t xml:space="preserve">сельскохозяйственная академия», </w:t>
      </w:r>
      <w:r w:rsidR="002A1994" w:rsidRPr="008D1DA9">
        <w:rPr>
          <w:sz w:val="16"/>
          <w:szCs w:val="20"/>
        </w:rPr>
        <w:t>201</w:t>
      </w:r>
      <w:r w:rsidR="0062037D" w:rsidRPr="008D1DA9">
        <w:rPr>
          <w:sz w:val="16"/>
          <w:szCs w:val="20"/>
        </w:rPr>
        <w:t>5</w:t>
      </w:r>
    </w:p>
    <w:p w:rsidR="00AD6D73" w:rsidRPr="001F7890" w:rsidRDefault="00AD6D73" w:rsidP="00DF776E">
      <w:pPr>
        <w:ind w:firstLine="284"/>
        <w:jc w:val="center"/>
        <w:rPr>
          <w:b/>
          <w:caps/>
          <w:color w:val="FF0000"/>
          <w:sz w:val="20"/>
          <w:szCs w:val="20"/>
        </w:rPr>
      </w:pPr>
    </w:p>
    <w:p w:rsidR="00CE32DE" w:rsidRPr="001F7890" w:rsidRDefault="00CE32DE" w:rsidP="00DF776E">
      <w:pPr>
        <w:ind w:firstLine="284"/>
        <w:jc w:val="center"/>
        <w:rPr>
          <w:caps/>
          <w:sz w:val="20"/>
          <w:szCs w:val="20"/>
        </w:rPr>
      </w:pPr>
      <w:r w:rsidRPr="001F7890">
        <w:rPr>
          <w:b/>
          <w:caps/>
          <w:sz w:val="20"/>
          <w:szCs w:val="20"/>
        </w:rPr>
        <w:t>П</w:t>
      </w:r>
      <w:r w:rsidR="007311F2" w:rsidRPr="001F7890">
        <w:rPr>
          <w:b/>
          <w:caps/>
          <w:sz w:val="20"/>
          <w:szCs w:val="20"/>
        </w:rPr>
        <w:t>редисловие</w:t>
      </w:r>
    </w:p>
    <w:p w:rsidR="00CE32DE" w:rsidRPr="001F7890" w:rsidRDefault="00CE32DE" w:rsidP="00DF776E">
      <w:pPr>
        <w:ind w:firstLine="284"/>
        <w:jc w:val="both"/>
        <w:rPr>
          <w:sz w:val="20"/>
          <w:szCs w:val="20"/>
        </w:rPr>
      </w:pPr>
    </w:p>
    <w:p w:rsidR="00EF4F4D" w:rsidRPr="001F7890" w:rsidRDefault="00EF4F4D" w:rsidP="00DF776E">
      <w:pPr>
        <w:ind w:firstLine="284"/>
        <w:jc w:val="both"/>
        <w:rPr>
          <w:sz w:val="20"/>
          <w:szCs w:val="20"/>
        </w:rPr>
      </w:pPr>
      <w:r w:rsidRPr="001F7890">
        <w:rPr>
          <w:rStyle w:val="FontStyle109"/>
          <w:b w:val="0"/>
          <w:sz w:val="20"/>
          <w:szCs w:val="20"/>
        </w:rPr>
        <w:t xml:space="preserve">В системе высшего сельскохозяйственного образования </w:t>
      </w:r>
      <w:r w:rsidRPr="001F7890">
        <w:rPr>
          <w:rStyle w:val="FontStyle109"/>
          <w:b w:val="0"/>
          <w:i/>
          <w:sz w:val="20"/>
          <w:szCs w:val="20"/>
        </w:rPr>
        <w:t>генетика</w:t>
      </w:r>
      <w:r w:rsidRPr="001F7890">
        <w:rPr>
          <w:rStyle w:val="FontStyle109"/>
          <w:b w:val="0"/>
          <w:sz w:val="20"/>
          <w:szCs w:val="20"/>
        </w:rPr>
        <w:t xml:space="preserve"> – наука о наследственности и изменчивости организмов </w:t>
      </w:r>
      <w:r w:rsidR="00C568B2" w:rsidRPr="001F7890">
        <w:rPr>
          <w:rStyle w:val="FontStyle109"/>
          <w:b w:val="0"/>
          <w:sz w:val="20"/>
          <w:szCs w:val="20"/>
        </w:rPr>
        <w:t xml:space="preserve">и методах управления ими </w:t>
      </w:r>
      <w:r w:rsidRPr="001F7890">
        <w:rPr>
          <w:rStyle w:val="FontStyle109"/>
          <w:b w:val="0"/>
          <w:sz w:val="20"/>
          <w:szCs w:val="20"/>
        </w:rPr>
        <w:t>– является одной из важнейших биологических ди</w:t>
      </w:r>
      <w:r w:rsidRPr="001F7890">
        <w:rPr>
          <w:rStyle w:val="FontStyle109"/>
          <w:b w:val="0"/>
          <w:sz w:val="20"/>
          <w:szCs w:val="20"/>
        </w:rPr>
        <w:t>с</w:t>
      </w:r>
      <w:r w:rsidRPr="001F7890">
        <w:rPr>
          <w:rStyle w:val="FontStyle109"/>
          <w:b w:val="0"/>
          <w:sz w:val="20"/>
          <w:szCs w:val="20"/>
        </w:rPr>
        <w:t>циплин</w:t>
      </w:r>
      <w:r w:rsidR="00C568B2" w:rsidRPr="001F7890">
        <w:rPr>
          <w:rStyle w:val="FontStyle109"/>
          <w:b w:val="0"/>
          <w:sz w:val="20"/>
          <w:szCs w:val="20"/>
        </w:rPr>
        <w:t xml:space="preserve"> и фундаментом современной биологии</w:t>
      </w:r>
      <w:r w:rsidRPr="001F7890">
        <w:rPr>
          <w:rStyle w:val="FontStyle109"/>
          <w:b w:val="0"/>
          <w:sz w:val="20"/>
          <w:szCs w:val="20"/>
        </w:rPr>
        <w:t>.</w:t>
      </w:r>
      <w:r w:rsidR="00C568B2" w:rsidRPr="001F7890">
        <w:rPr>
          <w:rStyle w:val="FontStyle109"/>
          <w:b w:val="0"/>
          <w:sz w:val="20"/>
          <w:szCs w:val="20"/>
        </w:rPr>
        <w:t xml:space="preserve"> Генетика является о</w:t>
      </w:r>
      <w:r w:rsidR="00C568B2" w:rsidRPr="001F7890">
        <w:rPr>
          <w:rStyle w:val="FontStyle109"/>
          <w:b w:val="0"/>
          <w:sz w:val="20"/>
          <w:szCs w:val="20"/>
        </w:rPr>
        <w:t>с</w:t>
      </w:r>
      <w:r w:rsidR="00C568B2" w:rsidRPr="001F7890">
        <w:rPr>
          <w:rStyle w:val="FontStyle109"/>
          <w:b w:val="0"/>
          <w:sz w:val="20"/>
          <w:szCs w:val="20"/>
        </w:rPr>
        <w:t>новой современной селекции – науки о методах создания высокопр</w:t>
      </w:r>
      <w:r w:rsidR="00C568B2" w:rsidRPr="001F7890">
        <w:rPr>
          <w:rStyle w:val="FontStyle109"/>
          <w:b w:val="0"/>
          <w:sz w:val="20"/>
          <w:szCs w:val="20"/>
        </w:rPr>
        <w:t>о</w:t>
      </w:r>
      <w:r w:rsidR="00C568B2" w:rsidRPr="001F7890">
        <w:rPr>
          <w:rStyle w:val="FontStyle109"/>
          <w:b w:val="0"/>
          <w:sz w:val="20"/>
          <w:szCs w:val="20"/>
        </w:rPr>
        <w:t>дуктивных сортов</w:t>
      </w:r>
      <w:r w:rsidR="00AD6D73" w:rsidRPr="001F7890">
        <w:rPr>
          <w:rStyle w:val="FontStyle109"/>
          <w:b w:val="0"/>
          <w:sz w:val="20"/>
          <w:szCs w:val="20"/>
        </w:rPr>
        <w:t xml:space="preserve"> </w:t>
      </w:r>
      <w:r w:rsidR="00C568B2" w:rsidRPr="001F7890">
        <w:rPr>
          <w:rStyle w:val="FontStyle109"/>
          <w:b w:val="0"/>
          <w:sz w:val="20"/>
          <w:szCs w:val="20"/>
        </w:rPr>
        <w:t>растений и их семеноводства</w:t>
      </w:r>
      <w:r w:rsidRPr="001F7890">
        <w:rPr>
          <w:sz w:val="20"/>
          <w:szCs w:val="20"/>
        </w:rPr>
        <w:t>.</w:t>
      </w:r>
    </w:p>
    <w:p w:rsidR="001A3892" w:rsidRPr="001F7890" w:rsidRDefault="00C568B2" w:rsidP="00DF776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В первой части «Генетика» лабораторного практикума «Генетика и селекция сельскохозяйственных культур» кратко изложены основные теоретические положения по каждой теме с учетом отводимых уче</w:t>
      </w:r>
      <w:r w:rsidRPr="001F7890">
        <w:rPr>
          <w:sz w:val="20"/>
          <w:szCs w:val="20"/>
        </w:rPr>
        <w:t>б</w:t>
      </w:r>
      <w:r w:rsidRPr="001F7890">
        <w:rPr>
          <w:sz w:val="20"/>
          <w:szCs w:val="20"/>
        </w:rPr>
        <w:t>ных часов согласно учебной рабочей программе и тематическому пл</w:t>
      </w:r>
      <w:r w:rsidRPr="001F7890">
        <w:rPr>
          <w:sz w:val="20"/>
          <w:szCs w:val="20"/>
        </w:rPr>
        <w:t>а</w:t>
      </w:r>
      <w:r w:rsidRPr="001F7890">
        <w:rPr>
          <w:sz w:val="20"/>
          <w:szCs w:val="20"/>
        </w:rPr>
        <w:t>ну выполнения лабораторных работ</w:t>
      </w:r>
      <w:r w:rsidR="004D4483" w:rsidRPr="001F7890">
        <w:rPr>
          <w:sz w:val="20"/>
          <w:szCs w:val="20"/>
        </w:rPr>
        <w:t>.</w:t>
      </w:r>
      <w:r w:rsidRPr="001F7890">
        <w:rPr>
          <w:sz w:val="20"/>
          <w:szCs w:val="20"/>
        </w:rPr>
        <w:t xml:space="preserve"> На конкретных культурах разб</w:t>
      </w:r>
      <w:r w:rsidRPr="001F7890">
        <w:rPr>
          <w:sz w:val="20"/>
          <w:szCs w:val="20"/>
        </w:rPr>
        <w:t>и</w:t>
      </w:r>
      <w:r w:rsidRPr="001F7890">
        <w:rPr>
          <w:sz w:val="20"/>
          <w:szCs w:val="20"/>
        </w:rPr>
        <w:t xml:space="preserve">раются примеры решения задач, методика их решения по каждому разделу генетики, а для закрепления </w:t>
      </w:r>
      <w:r w:rsidR="00AD6D73" w:rsidRPr="001F7890">
        <w:rPr>
          <w:sz w:val="20"/>
          <w:szCs w:val="20"/>
        </w:rPr>
        <w:t xml:space="preserve">знаний </w:t>
      </w:r>
      <w:r w:rsidRPr="001F7890">
        <w:rPr>
          <w:sz w:val="20"/>
          <w:szCs w:val="20"/>
        </w:rPr>
        <w:t>приводятся задачи для самостоятельного решения. Приводимые задачи построены так, чтобы вызвать у студента интерес к самостоятельному решению</w:t>
      </w:r>
      <w:r w:rsidR="00AD6D73" w:rsidRPr="001F7890">
        <w:rPr>
          <w:sz w:val="20"/>
          <w:szCs w:val="20"/>
        </w:rPr>
        <w:t xml:space="preserve"> их</w:t>
      </w:r>
      <w:r w:rsidRPr="001F7890">
        <w:rPr>
          <w:sz w:val="20"/>
          <w:szCs w:val="20"/>
        </w:rPr>
        <w:t xml:space="preserve">, </w:t>
      </w:r>
      <w:r w:rsidR="00CF08AA" w:rsidRPr="001F7890">
        <w:rPr>
          <w:sz w:val="20"/>
          <w:szCs w:val="20"/>
        </w:rPr>
        <w:t xml:space="preserve">а для решения </w:t>
      </w:r>
      <w:r w:rsidR="002F5E80">
        <w:rPr>
          <w:sz w:val="20"/>
          <w:szCs w:val="20"/>
        </w:rPr>
        <w:t xml:space="preserve">их </w:t>
      </w:r>
      <w:r w:rsidR="00CF08AA" w:rsidRPr="001F7890">
        <w:rPr>
          <w:sz w:val="20"/>
          <w:szCs w:val="20"/>
        </w:rPr>
        <w:t>он должен обладать определенным уровнем теоретических знаний по определенному разделу генетики и иметь логическое мы</w:t>
      </w:r>
      <w:r w:rsidR="00CF08AA" w:rsidRPr="001F7890">
        <w:rPr>
          <w:sz w:val="20"/>
          <w:szCs w:val="20"/>
        </w:rPr>
        <w:t>ш</w:t>
      </w:r>
      <w:r w:rsidR="00CF08AA" w:rsidRPr="001F7890">
        <w:rPr>
          <w:sz w:val="20"/>
          <w:szCs w:val="20"/>
        </w:rPr>
        <w:t>ление. Для самостоятельной работы, систематического контроля, пр</w:t>
      </w:r>
      <w:r w:rsidR="00CF08AA" w:rsidRPr="001F7890">
        <w:rPr>
          <w:sz w:val="20"/>
          <w:szCs w:val="20"/>
        </w:rPr>
        <w:t>о</w:t>
      </w:r>
      <w:r w:rsidR="00CF08AA" w:rsidRPr="001F7890">
        <w:rPr>
          <w:sz w:val="20"/>
          <w:szCs w:val="20"/>
        </w:rPr>
        <w:t xml:space="preserve">ведения </w:t>
      </w:r>
      <w:proofErr w:type="gramStart"/>
      <w:r w:rsidR="00CF08AA" w:rsidRPr="001F7890">
        <w:rPr>
          <w:sz w:val="20"/>
          <w:szCs w:val="20"/>
        </w:rPr>
        <w:t>экспресс</w:t>
      </w:r>
      <w:r w:rsidR="00AD6D73" w:rsidRPr="001F7890">
        <w:rPr>
          <w:sz w:val="20"/>
          <w:szCs w:val="20"/>
        </w:rPr>
        <w:t>-</w:t>
      </w:r>
      <w:r w:rsidR="00CF08AA" w:rsidRPr="001F7890">
        <w:rPr>
          <w:sz w:val="20"/>
          <w:szCs w:val="20"/>
        </w:rPr>
        <w:t>опросов</w:t>
      </w:r>
      <w:proofErr w:type="gramEnd"/>
      <w:r w:rsidR="00CF08AA" w:rsidRPr="001F7890">
        <w:rPr>
          <w:sz w:val="20"/>
          <w:szCs w:val="20"/>
        </w:rPr>
        <w:t xml:space="preserve"> во время занятий приводятся тесты; дается краткий словарь основных терминов</w:t>
      </w:r>
      <w:r w:rsidR="00AD6D73" w:rsidRPr="001F7890">
        <w:rPr>
          <w:sz w:val="20"/>
          <w:szCs w:val="20"/>
        </w:rPr>
        <w:t xml:space="preserve"> и определений</w:t>
      </w:r>
      <w:r w:rsidR="00CF08AA" w:rsidRPr="001F7890">
        <w:rPr>
          <w:sz w:val="20"/>
          <w:szCs w:val="20"/>
        </w:rPr>
        <w:t>.</w:t>
      </w:r>
    </w:p>
    <w:p w:rsidR="004D4483" w:rsidRPr="001F7890" w:rsidRDefault="00CF08AA" w:rsidP="00DF776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Практикум предназначен для студентов</w:t>
      </w:r>
      <w:r w:rsidR="00AD6D73" w:rsidRPr="001F7890">
        <w:rPr>
          <w:sz w:val="20"/>
          <w:szCs w:val="20"/>
        </w:rPr>
        <w:t xml:space="preserve"> учреждений высшего обр</w:t>
      </w:r>
      <w:r w:rsidR="00AD6D73" w:rsidRPr="001F7890">
        <w:rPr>
          <w:sz w:val="20"/>
          <w:szCs w:val="20"/>
        </w:rPr>
        <w:t>а</w:t>
      </w:r>
      <w:r w:rsidR="00AD6D73" w:rsidRPr="001F7890">
        <w:rPr>
          <w:sz w:val="20"/>
          <w:szCs w:val="20"/>
        </w:rPr>
        <w:t>зования, обучающихся по специальностям</w:t>
      </w:r>
      <w:r w:rsidRPr="001F7890">
        <w:rPr>
          <w:sz w:val="20"/>
          <w:szCs w:val="20"/>
        </w:rPr>
        <w:t xml:space="preserve"> 1-74</w:t>
      </w:r>
      <w:r w:rsidR="00AD6D73" w:rsidRPr="001F7890">
        <w:rPr>
          <w:sz w:val="20"/>
          <w:szCs w:val="20"/>
        </w:rPr>
        <w:t> </w:t>
      </w:r>
      <w:r w:rsidRPr="001F7890">
        <w:rPr>
          <w:sz w:val="20"/>
          <w:szCs w:val="20"/>
        </w:rPr>
        <w:t>02</w:t>
      </w:r>
      <w:r w:rsidR="00AD6D73" w:rsidRPr="001F7890">
        <w:rPr>
          <w:sz w:val="20"/>
          <w:szCs w:val="20"/>
        </w:rPr>
        <w:t> </w:t>
      </w:r>
      <w:r w:rsidRPr="001F7890">
        <w:rPr>
          <w:sz w:val="20"/>
          <w:szCs w:val="20"/>
        </w:rPr>
        <w:t>03 Защита растений и карантин, 1-74</w:t>
      </w:r>
      <w:r w:rsidR="00AD6D73" w:rsidRPr="001F7890">
        <w:rPr>
          <w:sz w:val="20"/>
          <w:szCs w:val="20"/>
        </w:rPr>
        <w:t> </w:t>
      </w:r>
      <w:r w:rsidRPr="001F7890">
        <w:rPr>
          <w:sz w:val="20"/>
          <w:szCs w:val="20"/>
        </w:rPr>
        <w:t>02</w:t>
      </w:r>
      <w:r w:rsidR="00AD6D73" w:rsidRPr="001F7890">
        <w:rPr>
          <w:sz w:val="20"/>
          <w:szCs w:val="20"/>
        </w:rPr>
        <w:t> </w:t>
      </w:r>
      <w:r w:rsidRPr="001F7890">
        <w:rPr>
          <w:sz w:val="20"/>
          <w:szCs w:val="20"/>
        </w:rPr>
        <w:t>05 Агрохимия и почвоведение, 1-33</w:t>
      </w:r>
      <w:r w:rsidR="00AD6D73" w:rsidRPr="001F7890">
        <w:rPr>
          <w:sz w:val="20"/>
          <w:szCs w:val="20"/>
        </w:rPr>
        <w:t> </w:t>
      </w:r>
      <w:r w:rsidRPr="001F7890">
        <w:rPr>
          <w:sz w:val="20"/>
          <w:szCs w:val="20"/>
        </w:rPr>
        <w:t>01</w:t>
      </w:r>
      <w:r w:rsidR="00AD6D73" w:rsidRPr="001F7890">
        <w:rPr>
          <w:sz w:val="20"/>
          <w:szCs w:val="20"/>
        </w:rPr>
        <w:t> </w:t>
      </w:r>
      <w:r w:rsidRPr="001F7890">
        <w:rPr>
          <w:sz w:val="20"/>
          <w:szCs w:val="20"/>
        </w:rPr>
        <w:t>06 Экол</w:t>
      </w:r>
      <w:r w:rsidRPr="001F7890">
        <w:rPr>
          <w:sz w:val="20"/>
          <w:szCs w:val="20"/>
        </w:rPr>
        <w:t>о</w:t>
      </w:r>
      <w:r w:rsidRPr="001F7890">
        <w:rPr>
          <w:sz w:val="20"/>
          <w:szCs w:val="20"/>
        </w:rPr>
        <w:t>гия сельского хозяйства.</w:t>
      </w:r>
    </w:p>
    <w:p w:rsidR="00CF08AA" w:rsidRPr="001F7890" w:rsidRDefault="00CF08AA" w:rsidP="00DF776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При составлении лабораторного практикума нами были заимств</w:t>
      </w:r>
      <w:r w:rsidRPr="001F7890">
        <w:rPr>
          <w:sz w:val="20"/>
          <w:szCs w:val="20"/>
        </w:rPr>
        <w:t>о</w:t>
      </w:r>
      <w:r w:rsidRPr="001F7890">
        <w:rPr>
          <w:sz w:val="20"/>
          <w:szCs w:val="20"/>
        </w:rPr>
        <w:t xml:space="preserve">ваны рисунки, схемы, задачи из учебных пособий </w:t>
      </w:r>
      <w:r w:rsidR="00AD6D73" w:rsidRPr="001F7890">
        <w:rPr>
          <w:sz w:val="20"/>
          <w:szCs w:val="20"/>
        </w:rPr>
        <w:t xml:space="preserve">следующих </w:t>
      </w:r>
      <w:r w:rsidRPr="001F7890">
        <w:rPr>
          <w:sz w:val="20"/>
          <w:szCs w:val="20"/>
        </w:rPr>
        <w:t xml:space="preserve">авторов: </w:t>
      </w:r>
      <w:r w:rsidR="00AD6D73" w:rsidRPr="001F7890">
        <w:rPr>
          <w:sz w:val="20"/>
          <w:szCs w:val="20"/>
        </w:rPr>
        <w:t>З. В. </w:t>
      </w:r>
      <w:r w:rsidRPr="001F7890">
        <w:rPr>
          <w:sz w:val="20"/>
          <w:szCs w:val="20"/>
        </w:rPr>
        <w:t xml:space="preserve">Абрамова, </w:t>
      </w:r>
      <w:r w:rsidR="00AD6D73" w:rsidRPr="001F7890">
        <w:rPr>
          <w:sz w:val="20"/>
          <w:szCs w:val="20"/>
        </w:rPr>
        <w:t>О. А. </w:t>
      </w:r>
      <w:r w:rsidRPr="001F7890">
        <w:rPr>
          <w:sz w:val="20"/>
          <w:szCs w:val="20"/>
        </w:rPr>
        <w:t xml:space="preserve">Карлинский, 1979; </w:t>
      </w:r>
      <w:r w:rsidR="00AD6D73" w:rsidRPr="001F7890">
        <w:rPr>
          <w:sz w:val="20"/>
          <w:szCs w:val="20"/>
        </w:rPr>
        <w:t>З. В. </w:t>
      </w:r>
      <w:r w:rsidRPr="001F7890">
        <w:rPr>
          <w:sz w:val="20"/>
          <w:szCs w:val="20"/>
        </w:rPr>
        <w:t xml:space="preserve">Абрамова, 1985; </w:t>
      </w:r>
      <w:r w:rsidR="00AD6D73" w:rsidRPr="001F7890">
        <w:rPr>
          <w:sz w:val="20"/>
          <w:szCs w:val="20"/>
        </w:rPr>
        <w:t>Г. В. </w:t>
      </w:r>
      <w:proofErr w:type="gramStart"/>
      <w:r w:rsidRPr="001F7890">
        <w:rPr>
          <w:sz w:val="20"/>
          <w:szCs w:val="20"/>
        </w:rPr>
        <w:t>Гу</w:t>
      </w:r>
      <w:r w:rsidR="00AD6D73" w:rsidRPr="001F7890">
        <w:rPr>
          <w:sz w:val="20"/>
          <w:szCs w:val="20"/>
        </w:rPr>
        <w:t>-</w:t>
      </w:r>
      <w:r w:rsidRPr="001F7890">
        <w:rPr>
          <w:sz w:val="20"/>
          <w:szCs w:val="20"/>
        </w:rPr>
        <w:t>ляев</w:t>
      </w:r>
      <w:proofErr w:type="gramEnd"/>
      <w:r w:rsidRPr="001F7890">
        <w:rPr>
          <w:sz w:val="20"/>
          <w:szCs w:val="20"/>
        </w:rPr>
        <w:t xml:space="preserve">, 1984; </w:t>
      </w:r>
      <w:r w:rsidR="00AD6D73" w:rsidRPr="001F7890">
        <w:rPr>
          <w:sz w:val="20"/>
          <w:szCs w:val="20"/>
        </w:rPr>
        <w:t>В. А. </w:t>
      </w:r>
      <w:r w:rsidRPr="001F7890">
        <w:rPr>
          <w:sz w:val="20"/>
          <w:szCs w:val="20"/>
        </w:rPr>
        <w:t>Пухальский, 2007.</w:t>
      </w:r>
    </w:p>
    <w:p w:rsidR="00552355" w:rsidRPr="001F7890" w:rsidRDefault="00552355" w:rsidP="00DF776E">
      <w:pPr>
        <w:spacing w:after="200"/>
        <w:rPr>
          <w:sz w:val="20"/>
          <w:szCs w:val="20"/>
        </w:rPr>
      </w:pPr>
      <w:r w:rsidRPr="001F7890">
        <w:rPr>
          <w:sz w:val="20"/>
          <w:szCs w:val="20"/>
        </w:rPr>
        <w:br w:type="page"/>
      </w:r>
    </w:p>
    <w:p w:rsidR="00331CA1" w:rsidRPr="001F7890" w:rsidRDefault="00552355" w:rsidP="00DF776E">
      <w:pPr>
        <w:jc w:val="center"/>
        <w:rPr>
          <w:b/>
          <w:caps/>
          <w:noProof/>
          <w:sz w:val="20"/>
          <w:szCs w:val="20"/>
        </w:rPr>
      </w:pPr>
      <w:r w:rsidRPr="001F7890">
        <w:rPr>
          <w:b/>
          <w:caps/>
          <w:noProof/>
          <w:sz w:val="20"/>
          <w:szCs w:val="20"/>
        </w:rPr>
        <w:lastRenderedPageBreak/>
        <w:t>1</w:t>
      </w:r>
      <w:r w:rsidR="008F4691" w:rsidRPr="001F7890">
        <w:rPr>
          <w:b/>
          <w:caps/>
          <w:noProof/>
          <w:sz w:val="20"/>
          <w:szCs w:val="20"/>
        </w:rPr>
        <w:t>.</w:t>
      </w:r>
      <w:r w:rsidR="00826607" w:rsidRPr="001F7890">
        <w:rPr>
          <w:b/>
          <w:caps/>
          <w:noProof/>
          <w:sz w:val="20"/>
          <w:szCs w:val="20"/>
        </w:rPr>
        <w:t xml:space="preserve"> </w:t>
      </w:r>
      <w:r w:rsidR="00331CA1" w:rsidRPr="001F7890">
        <w:rPr>
          <w:b/>
          <w:caps/>
          <w:noProof/>
          <w:sz w:val="20"/>
          <w:szCs w:val="20"/>
        </w:rPr>
        <w:t>Цитологические основы наследственности</w:t>
      </w:r>
    </w:p>
    <w:p w:rsidR="00331CA1" w:rsidRPr="001F7890" w:rsidRDefault="00331CA1" w:rsidP="00DF776E">
      <w:pPr>
        <w:ind w:firstLine="284"/>
        <w:jc w:val="center"/>
        <w:rPr>
          <w:caps/>
          <w:noProof/>
          <w:sz w:val="20"/>
          <w:szCs w:val="20"/>
        </w:rPr>
      </w:pPr>
    </w:p>
    <w:p w:rsidR="007111D7" w:rsidRPr="001F7890" w:rsidRDefault="007111D7" w:rsidP="00DF776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Раздел генетики, посвященный изучению наследственности и и</w:t>
      </w:r>
      <w:r w:rsidRPr="001F7890">
        <w:rPr>
          <w:sz w:val="20"/>
          <w:szCs w:val="20"/>
        </w:rPr>
        <w:t>з</w:t>
      </w:r>
      <w:r w:rsidRPr="001F7890">
        <w:rPr>
          <w:sz w:val="20"/>
          <w:szCs w:val="20"/>
        </w:rPr>
        <w:t xml:space="preserve">менчивости на клеточном уровне, называется </w:t>
      </w:r>
      <w:r w:rsidRPr="001F7890">
        <w:rPr>
          <w:b/>
          <w:i/>
          <w:sz w:val="20"/>
          <w:szCs w:val="20"/>
        </w:rPr>
        <w:t>цитогенетикой</w:t>
      </w:r>
      <w:r w:rsidRPr="001F7890">
        <w:rPr>
          <w:sz w:val="20"/>
          <w:szCs w:val="20"/>
        </w:rPr>
        <w:t>.</w:t>
      </w:r>
    </w:p>
    <w:p w:rsidR="007111D7" w:rsidRPr="001F7890" w:rsidRDefault="007111D7" w:rsidP="00DF776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Объектами цитогенетических исследований являются клетка в ра</w:t>
      </w:r>
      <w:r w:rsidRPr="001F7890">
        <w:rPr>
          <w:sz w:val="20"/>
          <w:szCs w:val="20"/>
        </w:rPr>
        <w:t>з</w:t>
      </w:r>
      <w:r w:rsidRPr="001F7890">
        <w:rPr>
          <w:sz w:val="20"/>
          <w:szCs w:val="20"/>
        </w:rPr>
        <w:t>личные периоды жизнедеятельности и ее органоиды.</w:t>
      </w:r>
    </w:p>
    <w:p w:rsidR="007111D7" w:rsidRPr="001F7890" w:rsidRDefault="007111D7" w:rsidP="00DF776E">
      <w:pPr>
        <w:ind w:firstLine="284"/>
        <w:jc w:val="both"/>
        <w:rPr>
          <w:sz w:val="20"/>
          <w:szCs w:val="20"/>
        </w:rPr>
      </w:pPr>
      <w:r w:rsidRPr="001F7890">
        <w:rPr>
          <w:b/>
          <w:i/>
          <w:sz w:val="20"/>
          <w:szCs w:val="20"/>
        </w:rPr>
        <w:t>Клетка</w:t>
      </w:r>
      <w:r w:rsidRPr="001F7890">
        <w:rPr>
          <w:sz w:val="20"/>
          <w:szCs w:val="20"/>
        </w:rPr>
        <w:t xml:space="preserve"> – основа строения и жизнедеятельности растительных и животных организмов.</w:t>
      </w:r>
    </w:p>
    <w:p w:rsidR="007111D7" w:rsidRPr="001F7890" w:rsidRDefault="007111D7" w:rsidP="00DF776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Основными компонентами клетки являются клеточная оболочка, цитоплазма, ядро, органоиды.</w:t>
      </w:r>
    </w:p>
    <w:p w:rsidR="007111D7" w:rsidRPr="001F7890" w:rsidRDefault="007111D7" w:rsidP="00DF776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Ядро является обязательным и важнейшим компонентом клетки. Ему принадлежит главная роль в сохранении, передаче и реализации наследственной информации. Ядро окружено ядерной оболочкой, с</w:t>
      </w:r>
      <w:r w:rsidRPr="001F7890">
        <w:rPr>
          <w:sz w:val="20"/>
          <w:szCs w:val="20"/>
        </w:rPr>
        <w:t>о</w:t>
      </w:r>
      <w:r w:rsidRPr="001F7890">
        <w:rPr>
          <w:sz w:val="20"/>
          <w:szCs w:val="20"/>
        </w:rPr>
        <w:t>держит ядерный сок (кариоплазму), ядрышко и хроматин (хроматин</w:t>
      </w:r>
      <w:r w:rsidRPr="001F7890">
        <w:rPr>
          <w:sz w:val="20"/>
          <w:szCs w:val="20"/>
        </w:rPr>
        <w:t>о</w:t>
      </w:r>
      <w:r w:rsidRPr="001F7890">
        <w:rPr>
          <w:sz w:val="20"/>
          <w:szCs w:val="20"/>
        </w:rPr>
        <w:t>вые нити).</w:t>
      </w:r>
    </w:p>
    <w:p w:rsidR="007111D7" w:rsidRPr="001F7890" w:rsidRDefault="007111D7" w:rsidP="00DF776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Хромосомы являются постоянными компонентами клетки. Они имеют особую организацию, функциональную и морфологическую специфичность, способны к самовоспроизведению и сохранению свойств на протяжении всего органогенеза.</w:t>
      </w:r>
    </w:p>
    <w:p w:rsidR="007111D7" w:rsidRPr="001F7890" w:rsidRDefault="009633A3" w:rsidP="00DF776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Совокупность хромосом, присущая соматической клетке опред</w:t>
      </w:r>
      <w:r w:rsidRPr="001F7890">
        <w:rPr>
          <w:sz w:val="20"/>
          <w:szCs w:val="20"/>
        </w:rPr>
        <w:t>е</w:t>
      </w:r>
      <w:r w:rsidRPr="001F7890">
        <w:rPr>
          <w:sz w:val="20"/>
          <w:szCs w:val="20"/>
        </w:rPr>
        <w:t xml:space="preserve">ленного вида, называется </w:t>
      </w:r>
      <w:r w:rsidRPr="001F7890">
        <w:rPr>
          <w:b/>
          <w:i/>
          <w:sz w:val="20"/>
          <w:szCs w:val="20"/>
        </w:rPr>
        <w:t>кариотипом</w:t>
      </w:r>
      <w:r w:rsidRPr="001F7890">
        <w:rPr>
          <w:sz w:val="20"/>
          <w:szCs w:val="20"/>
        </w:rPr>
        <w:t>. Кариотип характеризуется о</w:t>
      </w:r>
      <w:r w:rsidRPr="001F7890">
        <w:rPr>
          <w:sz w:val="20"/>
          <w:szCs w:val="20"/>
        </w:rPr>
        <w:t>п</w:t>
      </w:r>
      <w:r w:rsidRPr="001F7890">
        <w:rPr>
          <w:sz w:val="20"/>
          <w:szCs w:val="20"/>
        </w:rPr>
        <w:t>ределенным числом хромосом, размером и формой каждой хромосомы (табл. 1.1).</w:t>
      </w:r>
    </w:p>
    <w:p w:rsidR="002C158D" w:rsidRPr="001F7890" w:rsidRDefault="002C158D" w:rsidP="00DF776E">
      <w:pPr>
        <w:ind w:firstLine="284"/>
        <w:jc w:val="both"/>
        <w:rPr>
          <w:noProof/>
          <w:sz w:val="20"/>
          <w:szCs w:val="20"/>
        </w:rPr>
      </w:pPr>
    </w:p>
    <w:p w:rsidR="005369FE" w:rsidRPr="001F7890" w:rsidRDefault="005369FE" w:rsidP="00DF776E">
      <w:pPr>
        <w:jc w:val="center"/>
        <w:rPr>
          <w:b/>
          <w:noProof/>
          <w:sz w:val="16"/>
          <w:szCs w:val="16"/>
        </w:rPr>
      </w:pPr>
      <w:r w:rsidRPr="001F7890">
        <w:rPr>
          <w:noProof/>
          <w:spacing w:val="20"/>
          <w:sz w:val="16"/>
          <w:szCs w:val="16"/>
        </w:rPr>
        <w:t>Таблица</w:t>
      </w:r>
      <w:r w:rsidRPr="001F7890">
        <w:rPr>
          <w:noProof/>
          <w:sz w:val="16"/>
          <w:szCs w:val="16"/>
        </w:rPr>
        <w:t xml:space="preserve"> </w:t>
      </w:r>
      <w:r w:rsidR="002F5E80">
        <w:rPr>
          <w:noProof/>
          <w:sz w:val="16"/>
          <w:szCs w:val="16"/>
        </w:rPr>
        <w:t>1.</w:t>
      </w:r>
      <w:r w:rsidR="00941B25" w:rsidRPr="001F7890">
        <w:rPr>
          <w:noProof/>
          <w:sz w:val="16"/>
          <w:szCs w:val="16"/>
        </w:rPr>
        <w:t>1</w:t>
      </w:r>
      <w:r w:rsidR="00635E89" w:rsidRPr="001F7890">
        <w:rPr>
          <w:noProof/>
          <w:sz w:val="16"/>
          <w:szCs w:val="16"/>
        </w:rPr>
        <w:t>.</w:t>
      </w:r>
      <w:r w:rsidRPr="001F7890">
        <w:rPr>
          <w:noProof/>
          <w:sz w:val="16"/>
          <w:szCs w:val="16"/>
        </w:rPr>
        <w:t xml:space="preserve"> </w:t>
      </w:r>
      <w:r w:rsidRPr="001F7890">
        <w:rPr>
          <w:b/>
          <w:noProof/>
          <w:sz w:val="16"/>
          <w:szCs w:val="16"/>
        </w:rPr>
        <w:t>Число хромосом у основных видов культурных растений</w:t>
      </w:r>
    </w:p>
    <w:p w:rsidR="00765DB7" w:rsidRPr="001F7890" w:rsidRDefault="00765DB7" w:rsidP="00DF776E">
      <w:pPr>
        <w:ind w:firstLine="284"/>
        <w:jc w:val="both"/>
        <w:rPr>
          <w:noProof/>
          <w:sz w:val="16"/>
          <w:szCs w:val="16"/>
        </w:rPr>
      </w:pPr>
    </w:p>
    <w:tbl>
      <w:tblPr>
        <w:tblStyle w:val="aa"/>
        <w:tblW w:w="4798" w:type="pct"/>
        <w:tblInd w:w="108" w:type="dxa"/>
        <w:tblLook w:val="04A0"/>
      </w:tblPr>
      <w:tblGrid>
        <w:gridCol w:w="2694"/>
        <w:gridCol w:w="1757"/>
        <w:gridCol w:w="1633"/>
      </w:tblGrid>
      <w:tr w:rsidR="00765DB7" w:rsidRPr="001F7890" w:rsidTr="004D4483">
        <w:tc>
          <w:tcPr>
            <w:tcW w:w="2214" w:type="pct"/>
            <w:vMerge w:val="restart"/>
            <w:vAlign w:val="center"/>
          </w:tcPr>
          <w:p w:rsidR="00765DB7" w:rsidRPr="001F7890" w:rsidRDefault="00765DB7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Вид</w:t>
            </w:r>
          </w:p>
        </w:tc>
        <w:tc>
          <w:tcPr>
            <w:tcW w:w="2786" w:type="pct"/>
            <w:gridSpan w:val="2"/>
            <w:vAlign w:val="center"/>
          </w:tcPr>
          <w:p w:rsidR="00765DB7" w:rsidRPr="001F7890" w:rsidRDefault="00765DB7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Число хромосом</w:t>
            </w:r>
            <w:r w:rsidR="007925EA" w:rsidRPr="001F7890">
              <w:rPr>
                <w:noProof/>
                <w:sz w:val="16"/>
                <w:szCs w:val="16"/>
              </w:rPr>
              <w:t xml:space="preserve"> в кл</w:t>
            </w:r>
            <w:r w:rsidR="008F4691" w:rsidRPr="001F7890">
              <w:rPr>
                <w:noProof/>
                <w:sz w:val="16"/>
                <w:szCs w:val="16"/>
              </w:rPr>
              <w:t>е</w:t>
            </w:r>
            <w:r w:rsidR="007925EA" w:rsidRPr="001F7890">
              <w:rPr>
                <w:noProof/>
                <w:sz w:val="16"/>
                <w:szCs w:val="16"/>
              </w:rPr>
              <w:t>тках</w:t>
            </w:r>
          </w:p>
        </w:tc>
      </w:tr>
      <w:tr w:rsidR="00765DB7" w:rsidRPr="001F7890" w:rsidTr="004D4483">
        <w:tc>
          <w:tcPr>
            <w:tcW w:w="2214" w:type="pct"/>
            <w:vMerge/>
            <w:vAlign w:val="center"/>
          </w:tcPr>
          <w:p w:rsidR="00765DB7" w:rsidRPr="001F7890" w:rsidRDefault="00765DB7" w:rsidP="00DF776E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1444" w:type="pct"/>
            <w:vAlign w:val="center"/>
          </w:tcPr>
          <w:p w:rsidR="00765DB7" w:rsidRPr="001F7890" w:rsidRDefault="007925EA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половых</w:t>
            </w:r>
          </w:p>
        </w:tc>
        <w:tc>
          <w:tcPr>
            <w:tcW w:w="1342" w:type="pct"/>
          </w:tcPr>
          <w:p w:rsidR="00765DB7" w:rsidRPr="001F7890" w:rsidRDefault="00765DB7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соматических</w:t>
            </w:r>
          </w:p>
        </w:tc>
      </w:tr>
      <w:tr w:rsidR="00765DB7" w:rsidRPr="001F7890" w:rsidTr="004D4483">
        <w:tc>
          <w:tcPr>
            <w:tcW w:w="2214" w:type="pct"/>
            <w:vAlign w:val="center"/>
          </w:tcPr>
          <w:p w:rsidR="00765DB7" w:rsidRPr="001F7890" w:rsidRDefault="00765DB7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1</w:t>
            </w:r>
          </w:p>
        </w:tc>
        <w:tc>
          <w:tcPr>
            <w:tcW w:w="1444" w:type="pct"/>
            <w:vAlign w:val="center"/>
          </w:tcPr>
          <w:p w:rsidR="00765DB7" w:rsidRPr="001F7890" w:rsidRDefault="00765DB7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2</w:t>
            </w:r>
          </w:p>
        </w:tc>
        <w:tc>
          <w:tcPr>
            <w:tcW w:w="1342" w:type="pct"/>
            <w:vAlign w:val="center"/>
          </w:tcPr>
          <w:p w:rsidR="00765DB7" w:rsidRPr="001F7890" w:rsidRDefault="00765DB7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3</w:t>
            </w:r>
          </w:p>
        </w:tc>
      </w:tr>
      <w:tr w:rsidR="00765DB7" w:rsidRPr="001F7890" w:rsidTr="004D4483">
        <w:tc>
          <w:tcPr>
            <w:tcW w:w="5000" w:type="pct"/>
            <w:gridSpan w:val="3"/>
            <w:vAlign w:val="center"/>
          </w:tcPr>
          <w:p w:rsidR="00765DB7" w:rsidRPr="001F7890" w:rsidRDefault="00765DB7" w:rsidP="00DF776E">
            <w:pPr>
              <w:jc w:val="center"/>
              <w:rPr>
                <w:b/>
                <w:noProof/>
                <w:sz w:val="16"/>
                <w:szCs w:val="16"/>
              </w:rPr>
            </w:pPr>
            <w:r w:rsidRPr="001F7890">
              <w:rPr>
                <w:b/>
                <w:noProof/>
                <w:sz w:val="16"/>
                <w:szCs w:val="16"/>
              </w:rPr>
              <w:t>Полевые культуры</w:t>
            </w:r>
          </w:p>
        </w:tc>
      </w:tr>
      <w:tr w:rsidR="00E112AE" w:rsidRPr="001F7890" w:rsidTr="004D4483">
        <w:tc>
          <w:tcPr>
            <w:tcW w:w="2214" w:type="pct"/>
            <w:vAlign w:val="center"/>
          </w:tcPr>
          <w:p w:rsidR="00E112AE" w:rsidRPr="001F7890" w:rsidRDefault="00E112AE" w:rsidP="00DF776E">
            <w:pPr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Пшеница однозернянка</w:t>
            </w:r>
          </w:p>
        </w:tc>
        <w:tc>
          <w:tcPr>
            <w:tcW w:w="1444" w:type="pct"/>
            <w:vAlign w:val="center"/>
          </w:tcPr>
          <w:p w:rsidR="00E112AE" w:rsidRPr="001F7890" w:rsidRDefault="00E112AE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7</w:t>
            </w:r>
          </w:p>
        </w:tc>
        <w:tc>
          <w:tcPr>
            <w:tcW w:w="1342" w:type="pct"/>
            <w:vAlign w:val="center"/>
          </w:tcPr>
          <w:p w:rsidR="00E112AE" w:rsidRPr="001F7890" w:rsidRDefault="00E112AE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14</w:t>
            </w:r>
          </w:p>
        </w:tc>
      </w:tr>
      <w:tr w:rsidR="00765DB7" w:rsidRPr="001F7890" w:rsidTr="004D4483">
        <w:tc>
          <w:tcPr>
            <w:tcW w:w="2214" w:type="pct"/>
            <w:vAlign w:val="center"/>
          </w:tcPr>
          <w:p w:rsidR="00765DB7" w:rsidRPr="001F7890" w:rsidRDefault="00765DB7" w:rsidP="00DF776E">
            <w:pPr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Пшеница мягкая</w:t>
            </w:r>
          </w:p>
        </w:tc>
        <w:tc>
          <w:tcPr>
            <w:tcW w:w="1444" w:type="pct"/>
            <w:vAlign w:val="center"/>
          </w:tcPr>
          <w:p w:rsidR="00765DB7" w:rsidRPr="001F7890" w:rsidRDefault="00765DB7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21</w:t>
            </w:r>
          </w:p>
        </w:tc>
        <w:tc>
          <w:tcPr>
            <w:tcW w:w="1342" w:type="pct"/>
            <w:vAlign w:val="center"/>
          </w:tcPr>
          <w:p w:rsidR="00765DB7" w:rsidRPr="001F7890" w:rsidRDefault="00765DB7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42</w:t>
            </w:r>
          </w:p>
        </w:tc>
      </w:tr>
      <w:tr w:rsidR="00765DB7" w:rsidRPr="001F7890" w:rsidTr="004D4483">
        <w:tc>
          <w:tcPr>
            <w:tcW w:w="2214" w:type="pct"/>
            <w:vAlign w:val="center"/>
          </w:tcPr>
          <w:p w:rsidR="00765DB7" w:rsidRPr="001F7890" w:rsidRDefault="00765DB7" w:rsidP="00DF776E">
            <w:pPr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Пшеница твердая</w:t>
            </w:r>
          </w:p>
        </w:tc>
        <w:tc>
          <w:tcPr>
            <w:tcW w:w="1444" w:type="pct"/>
            <w:vAlign w:val="center"/>
          </w:tcPr>
          <w:p w:rsidR="00765DB7" w:rsidRPr="001F7890" w:rsidRDefault="00765DB7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14</w:t>
            </w:r>
          </w:p>
        </w:tc>
        <w:tc>
          <w:tcPr>
            <w:tcW w:w="1342" w:type="pct"/>
            <w:vAlign w:val="center"/>
          </w:tcPr>
          <w:p w:rsidR="00765DB7" w:rsidRPr="001F7890" w:rsidRDefault="00765DB7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28</w:t>
            </w:r>
          </w:p>
        </w:tc>
      </w:tr>
      <w:tr w:rsidR="00765DB7" w:rsidRPr="001F7890" w:rsidTr="004D4483">
        <w:tc>
          <w:tcPr>
            <w:tcW w:w="2214" w:type="pct"/>
            <w:vAlign w:val="center"/>
          </w:tcPr>
          <w:p w:rsidR="00765DB7" w:rsidRPr="001F7890" w:rsidRDefault="00765DB7" w:rsidP="00DF776E">
            <w:pPr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Рожь посевная</w:t>
            </w:r>
          </w:p>
        </w:tc>
        <w:tc>
          <w:tcPr>
            <w:tcW w:w="1444" w:type="pct"/>
            <w:vAlign w:val="center"/>
          </w:tcPr>
          <w:p w:rsidR="00765DB7" w:rsidRPr="001F7890" w:rsidRDefault="00765DB7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7</w:t>
            </w:r>
          </w:p>
        </w:tc>
        <w:tc>
          <w:tcPr>
            <w:tcW w:w="1342" w:type="pct"/>
            <w:vAlign w:val="center"/>
          </w:tcPr>
          <w:p w:rsidR="00765DB7" w:rsidRPr="001F7890" w:rsidRDefault="00765DB7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14</w:t>
            </w:r>
          </w:p>
        </w:tc>
      </w:tr>
      <w:tr w:rsidR="00765DB7" w:rsidRPr="001F7890" w:rsidTr="004D4483">
        <w:tc>
          <w:tcPr>
            <w:tcW w:w="2214" w:type="pct"/>
            <w:vAlign w:val="center"/>
          </w:tcPr>
          <w:p w:rsidR="00765DB7" w:rsidRPr="001F7890" w:rsidRDefault="00765DB7" w:rsidP="00DF776E">
            <w:pPr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Овес посевной</w:t>
            </w:r>
          </w:p>
        </w:tc>
        <w:tc>
          <w:tcPr>
            <w:tcW w:w="1444" w:type="pct"/>
            <w:vAlign w:val="center"/>
          </w:tcPr>
          <w:p w:rsidR="00765DB7" w:rsidRPr="001F7890" w:rsidRDefault="00765DB7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21</w:t>
            </w:r>
          </w:p>
        </w:tc>
        <w:tc>
          <w:tcPr>
            <w:tcW w:w="1342" w:type="pct"/>
            <w:vAlign w:val="center"/>
          </w:tcPr>
          <w:p w:rsidR="00765DB7" w:rsidRPr="001F7890" w:rsidRDefault="00765DB7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42</w:t>
            </w:r>
          </w:p>
        </w:tc>
      </w:tr>
      <w:tr w:rsidR="00765DB7" w:rsidRPr="001F7890" w:rsidTr="004D4483">
        <w:tc>
          <w:tcPr>
            <w:tcW w:w="2214" w:type="pct"/>
            <w:vAlign w:val="center"/>
          </w:tcPr>
          <w:p w:rsidR="00765DB7" w:rsidRPr="001F7890" w:rsidRDefault="00765DB7" w:rsidP="00DF776E">
            <w:pPr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Ячмень многорядный</w:t>
            </w:r>
          </w:p>
        </w:tc>
        <w:tc>
          <w:tcPr>
            <w:tcW w:w="1444" w:type="pct"/>
            <w:vAlign w:val="center"/>
          </w:tcPr>
          <w:p w:rsidR="00765DB7" w:rsidRPr="001F7890" w:rsidRDefault="00765DB7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7</w:t>
            </w:r>
          </w:p>
        </w:tc>
        <w:tc>
          <w:tcPr>
            <w:tcW w:w="1342" w:type="pct"/>
            <w:vAlign w:val="center"/>
          </w:tcPr>
          <w:p w:rsidR="00765DB7" w:rsidRPr="001F7890" w:rsidRDefault="00765DB7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14</w:t>
            </w:r>
          </w:p>
        </w:tc>
      </w:tr>
      <w:tr w:rsidR="00765DB7" w:rsidRPr="001F7890" w:rsidTr="004D4483">
        <w:tc>
          <w:tcPr>
            <w:tcW w:w="2214" w:type="pct"/>
            <w:vAlign w:val="center"/>
          </w:tcPr>
          <w:p w:rsidR="00765DB7" w:rsidRPr="001F7890" w:rsidRDefault="00765DB7" w:rsidP="00DF776E">
            <w:pPr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Ячмень двурядный</w:t>
            </w:r>
          </w:p>
        </w:tc>
        <w:tc>
          <w:tcPr>
            <w:tcW w:w="1444" w:type="pct"/>
            <w:vAlign w:val="center"/>
          </w:tcPr>
          <w:p w:rsidR="00765DB7" w:rsidRPr="001F7890" w:rsidRDefault="00765DB7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7</w:t>
            </w:r>
          </w:p>
        </w:tc>
        <w:tc>
          <w:tcPr>
            <w:tcW w:w="1342" w:type="pct"/>
            <w:vAlign w:val="center"/>
          </w:tcPr>
          <w:p w:rsidR="00765DB7" w:rsidRPr="001F7890" w:rsidRDefault="00765DB7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14</w:t>
            </w:r>
          </w:p>
        </w:tc>
      </w:tr>
      <w:tr w:rsidR="002E3F3F" w:rsidRPr="001F7890" w:rsidTr="004D4483">
        <w:tc>
          <w:tcPr>
            <w:tcW w:w="2214" w:type="pct"/>
            <w:vAlign w:val="center"/>
          </w:tcPr>
          <w:p w:rsidR="002E3F3F" w:rsidRPr="001F7890" w:rsidRDefault="002E3F3F" w:rsidP="00DF776E">
            <w:pPr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Кукуруза</w:t>
            </w:r>
          </w:p>
        </w:tc>
        <w:tc>
          <w:tcPr>
            <w:tcW w:w="1444" w:type="pct"/>
            <w:vAlign w:val="center"/>
          </w:tcPr>
          <w:p w:rsidR="002E3F3F" w:rsidRPr="001F7890" w:rsidRDefault="002E3F3F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10</w:t>
            </w:r>
          </w:p>
        </w:tc>
        <w:tc>
          <w:tcPr>
            <w:tcW w:w="1342" w:type="pct"/>
            <w:vAlign w:val="center"/>
          </w:tcPr>
          <w:p w:rsidR="002E3F3F" w:rsidRPr="001F7890" w:rsidRDefault="002E3F3F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20</w:t>
            </w:r>
          </w:p>
        </w:tc>
      </w:tr>
      <w:tr w:rsidR="00E112AE" w:rsidRPr="001F7890" w:rsidTr="004D4483">
        <w:tc>
          <w:tcPr>
            <w:tcW w:w="2214" w:type="pct"/>
            <w:vAlign w:val="center"/>
          </w:tcPr>
          <w:p w:rsidR="00E112AE" w:rsidRPr="001F7890" w:rsidRDefault="00E112AE" w:rsidP="00DF776E">
            <w:pPr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Просо обыкновенное</w:t>
            </w:r>
          </w:p>
        </w:tc>
        <w:tc>
          <w:tcPr>
            <w:tcW w:w="1444" w:type="pct"/>
            <w:vAlign w:val="center"/>
          </w:tcPr>
          <w:p w:rsidR="00E112AE" w:rsidRPr="001F7890" w:rsidRDefault="00E112AE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18</w:t>
            </w:r>
          </w:p>
        </w:tc>
        <w:tc>
          <w:tcPr>
            <w:tcW w:w="1342" w:type="pct"/>
            <w:vAlign w:val="center"/>
          </w:tcPr>
          <w:p w:rsidR="00E112AE" w:rsidRPr="001F7890" w:rsidRDefault="00E112AE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36</w:t>
            </w:r>
          </w:p>
        </w:tc>
      </w:tr>
      <w:tr w:rsidR="00E4636E" w:rsidRPr="001F7890" w:rsidTr="004D4483">
        <w:tc>
          <w:tcPr>
            <w:tcW w:w="2214" w:type="pct"/>
            <w:vAlign w:val="center"/>
          </w:tcPr>
          <w:p w:rsidR="00E4636E" w:rsidRPr="001F7890" w:rsidRDefault="00E4636E" w:rsidP="00DF776E">
            <w:pPr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Рис посевной</w:t>
            </w:r>
          </w:p>
        </w:tc>
        <w:tc>
          <w:tcPr>
            <w:tcW w:w="1444" w:type="pct"/>
            <w:vAlign w:val="center"/>
          </w:tcPr>
          <w:p w:rsidR="00E4636E" w:rsidRPr="001F7890" w:rsidRDefault="00E4636E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12</w:t>
            </w:r>
          </w:p>
        </w:tc>
        <w:tc>
          <w:tcPr>
            <w:tcW w:w="1342" w:type="pct"/>
            <w:vAlign w:val="center"/>
          </w:tcPr>
          <w:p w:rsidR="00E4636E" w:rsidRPr="001F7890" w:rsidRDefault="00E4636E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24</w:t>
            </w:r>
          </w:p>
        </w:tc>
      </w:tr>
      <w:tr w:rsidR="00E4636E" w:rsidRPr="001F7890" w:rsidTr="004D4483">
        <w:tc>
          <w:tcPr>
            <w:tcW w:w="2214" w:type="pct"/>
            <w:vAlign w:val="center"/>
          </w:tcPr>
          <w:p w:rsidR="00E4636E" w:rsidRPr="001F7890" w:rsidRDefault="00E4636E" w:rsidP="00DF776E">
            <w:pPr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Гречиха обыкновенная</w:t>
            </w:r>
          </w:p>
        </w:tc>
        <w:tc>
          <w:tcPr>
            <w:tcW w:w="1444" w:type="pct"/>
            <w:vAlign w:val="center"/>
          </w:tcPr>
          <w:p w:rsidR="00E4636E" w:rsidRPr="001F7890" w:rsidRDefault="00E4636E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8</w:t>
            </w:r>
          </w:p>
        </w:tc>
        <w:tc>
          <w:tcPr>
            <w:tcW w:w="1342" w:type="pct"/>
            <w:vAlign w:val="center"/>
          </w:tcPr>
          <w:p w:rsidR="00E4636E" w:rsidRPr="001F7890" w:rsidRDefault="00E4636E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16</w:t>
            </w:r>
          </w:p>
        </w:tc>
      </w:tr>
      <w:tr w:rsidR="00A83CD8" w:rsidRPr="001F7890" w:rsidTr="004D4483">
        <w:tc>
          <w:tcPr>
            <w:tcW w:w="2214" w:type="pct"/>
            <w:vAlign w:val="center"/>
          </w:tcPr>
          <w:p w:rsidR="00A83CD8" w:rsidRPr="001F7890" w:rsidRDefault="00E8753E" w:rsidP="00DF776E">
            <w:pPr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Горох посевной</w:t>
            </w:r>
          </w:p>
        </w:tc>
        <w:tc>
          <w:tcPr>
            <w:tcW w:w="1444" w:type="pct"/>
            <w:vAlign w:val="center"/>
          </w:tcPr>
          <w:p w:rsidR="00A83CD8" w:rsidRPr="001F7890" w:rsidRDefault="00E8753E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7</w:t>
            </w:r>
          </w:p>
        </w:tc>
        <w:tc>
          <w:tcPr>
            <w:tcW w:w="1342" w:type="pct"/>
            <w:vAlign w:val="center"/>
          </w:tcPr>
          <w:p w:rsidR="00A83CD8" w:rsidRPr="001F7890" w:rsidRDefault="00E8753E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14</w:t>
            </w:r>
          </w:p>
        </w:tc>
      </w:tr>
      <w:tr w:rsidR="009633A3" w:rsidRPr="001F7890" w:rsidTr="004D4483">
        <w:tc>
          <w:tcPr>
            <w:tcW w:w="2214" w:type="pct"/>
            <w:vAlign w:val="center"/>
          </w:tcPr>
          <w:p w:rsidR="009633A3" w:rsidRPr="001F7890" w:rsidRDefault="009633A3" w:rsidP="00DF776E">
            <w:pPr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Бобы кормовые</w:t>
            </w:r>
          </w:p>
        </w:tc>
        <w:tc>
          <w:tcPr>
            <w:tcW w:w="1444" w:type="pct"/>
            <w:vAlign w:val="center"/>
          </w:tcPr>
          <w:p w:rsidR="009633A3" w:rsidRPr="001F7890" w:rsidRDefault="009633A3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6</w:t>
            </w:r>
          </w:p>
        </w:tc>
        <w:tc>
          <w:tcPr>
            <w:tcW w:w="1342" w:type="pct"/>
            <w:vAlign w:val="center"/>
          </w:tcPr>
          <w:p w:rsidR="009633A3" w:rsidRPr="001F7890" w:rsidRDefault="009633A3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12</w:t>
            </w:r>
          </w:p>
        </w:tc>
      </w:tr>
    </w:tbl>
    <w:p w:rsidR="00555339" w:rsidRPr="001F7890" w:rsidRDefault="00555339" w:rsidP="00DF776E">
      <w:pPr>
        <w:jc w:val="right"/>
        <w:rPr>
          <w:sz w:val="16"/>
          <w:szCs w:val="16"/>
        </w:rPr>
      </w:pPr>
      <w:r w:rsidRPr="001F7890">
        <w:rPr>
          <w:sz w:val="20"/>
          <w:szCs w:val="20"/>
        </w:rPr>
        <w:br w:type="page"/>
      </w:r>
      <w:r w:rsidR="008F4691" w:rsidRPr="001F7890">
        <w:rPr>
          <w:spacing w:val="20"/>
          <w:sz w:val="16"/>
          <w:szCs w:val="16"/>
        </w:rPr>
        <w:lastRenderedPageBreak/>
        <w:t>Окончание</w:t>
      </w:r>
      <w:r w:rsidRPr="001F7890">
        <w:rPr>
          <w:spacing w:val="20"/>
          <w:sz w:val="16"/>
          <w:szCs w:val="16"/>
        </w:rPr>
        <w:t xml:space="preserve"> табл</w:t>
      </w:r>
      <w:r w:rsidR="008F4691" w:rsidRPr="001F7890">
        <w:rPr>
          <w:spacing w:val="20"/>
          <w:sz w:val="16"/>
          <w:szCs w:val="16"/>
        </w:rPr>
        <w:t>.</w:t>
      </w:r>
      <w:r w:rsidR="008F4691" w:rsidRPr="001F7890">
        <w:rPr>
          <w:sz w:val="16"/>
          <w:szCs w:val="16"/>
        </w:rPr>
        <w:t xml:space="preserve"> 1.1</w:t>
      </w:r>
    </w:p>
    <w:p w:rsidR="00555339" w:rsidRPr="001F7890" w:rsidRDefault="00555339" w:rsidP="00DF776E">
      <w:pPr>
        <w:jc w:val="right"/>
        <w:rPr>
          <w:sz w:val="16"/>
          <w:szCs w:val="16"/>
        </w:rPr>
      </w:pPr>
    </w:p>
    <w:tbl>
      <w:tblPr>
        <w:tblStyle w:val="aa"/>
        <w:tblW w:w="4797" w:type="pct"/>
        <w:tblInd w:w="108" w:type="dxa"/>
        <w:tblLook w:val="04A0"/>
      </w:tblPr>
      <w:tblGrid>
        <w:gridCol w:w="2693"/>
        <w:gridCol w:w="1756"/>
        <w:gridCol w:w="1634"/>
      </w:tblGrid>
      <w:tr w:rsidR="00555339" w:rsidRPr="001F7890" w:rsidTr="00A83CD8">
        <w:tc>
          <w:tcPr>
            <w:tcW w:w="2214" w:type="pct"/>
            <w:vAlign w:val="center"/>
          </w:tcPr>
          <w:p w:rsidR="00555339" w:rsidRPr="001F7890" w:rsidRDefault="00555339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1</w:t>
            </w:r>
          </w:p>
        </w:tc>
        <w:tc>
          <w:tcPr>
            <w:tcW w:w="1443" w:type="pct"/>
            <w:vAlign w:val="center"/>
          </w:tcPr>
          <w:p w:rsidR="00555339" w:rsidRPr="001F7890" w:rsidRDefault="00555339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2</w:t>
            </w:r>
          </w:p>
        </w:tc>
        <w:tc>
          <w:tcPr>
            <w:tcW w:w="1343" w:type="pct"/>
            <w:vAlign w:val="center"/>
          </w:tcPr>
          <w:p w:rsidR="00555339" w:rsidRPr="001F7890" w:rsidRDefault="00555339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3</w:t>
            </w:r>
          </w:p>
        </w:tc>
      </w:tr>
      <w:tr w:rsidR="008F4691" w:rsidRPr="001F7890" w:rsidTr="00A83CD8">
        <w:tc>
          <w:tcPr>
            <w:tcW w:w="2214" w:type="pct"/>
            <w:vAlign w:val="center"/>
          </w:tcPr>
          <w:p w:rsidR="008F4691" w:rsidRPr="001F7890" w:rsidRDefault="008F4691" w:rsidP="00DF776E">
            <w:pPr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Фасоль обыкновенная</w:t>
            </w:r>
          </w:p>
        </w:tc>
        <w:tc>
          <w:tcPr>
            <w:tcW w:w="1443" w:type="pct"/>
            <w:vAlign w:val="center"/>
          </w:tcPr>
          <w:p w:rsidR="008F4691" w:rsidRPr="001F7890" w:rsidRDefault="008F4691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11</w:t>
            </w:r>
          </w:p>
        </w:tc>
        <w:tc>
          <w:tcPr>
            <w:tcW w:w="1343" w:type="pct"/>
            <w:vAlign w:val="center"/>
          </w:tcPr>
          <w:p w:rsidR="008F4691" w:rsidRPr="001F7890" w:rsidRDefault="008F4691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22</w:t>
            </w:r>
          </w:p>
        </w:tc>
      </w:tr>
      <w:tr w:rsidR="008F4691" w:rsidRPr="001F7890" w:rsidTr="00A83CD8">
        <w:tc>
          <w:tcPr>
            <w:tcW w:w="2214" w:type="pct"/>
            <w:vAlign w:val="center"/>
          </w:tcPr>
          <w:p w:rsidR="008F4691" w:rsidRPr="001F7890" w:rsidRDefault="008F4691" w:rsidP="00DF776E">
            <w:pPr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Нут культурный</w:t>
            </w:r>
          </w:p>
        </w:tc>
        <w:tc>
          <w:tcPr>
            <w:tcW w:w="1443" w:type="pct"/>
            <w:vAlign w:val="center"/>
          </w:tcPr>
          <w:p w:rsidR="008F4691" w:rsidRPr="001F7890" w:rsidRDefault="008F4691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8</w:t>
            </w:r>
          </w:p>
        </w:tc>
        <w:tc>
          <w:tcPr>
            <w:tcW w:w="1343" w:type="pct"/>
            <w:vAlign w:val="center"/>
          </w:tcPr>
          <w:p w:rsidR="008F4691" w:rsidRPr="001F7890" w:rsidRDefault="008F4691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16</w:t>
            </w:r>
          </w:p>
        </w:tc>
      </w:tr>
      <w:tr w:rsidR="008F4691" w:rsidRPr="001F7890" w:rsidTr="00A83CD8">
        <w:tc>
          <w:tcPr>
            <w:tcW w:w="2214" w:type="pct"/>
            <w:vAlign w:val="center"/>
          </w:tcPr>
          <w:p w:rsidR="008F4691" w:rsidRPr="001F7890" w:rsidRDefault="008F4691" w:rsidP="00DF776E">
            <w:pPr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Вика посевная</w:t>
            </w:r>
          </w:p>
        </w:tc>
        <w:tc>
          <w:tcPr>
            <w:tcW w:w="1443" w:type="pct"/>
            <w:vAlign w:val="center"/>
          </w:tcPr>
          <w:p w:rsidR="008F4691" w:rsidRPr="001F7890" w:rsidRDefault="008F4691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6</w:t>
            </w:r>
          </w:p>
        </w:tc>
        <w:tc>
          <w:tcPr>
            <w:tcW w:w="1343" w:type="pct"/>
            <w:vAlign w:val="center"/>
          </w:tcPr>
          <w:p w:rsidR="008F4691" w:rsidRPr="001F7890" w:rsidRDefault="008F4691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12</w:t>
            </w:r>
          </w:p>
        </w:tc>
      </w:tr>
      <w:tr w:rsidR="009633A3" w:rsidRPr="001F7890" w:rsidTr="00A83CD8">
        <w:tc>
          <w:tcPr>
            <w:tcW w:w="2214" w:type="pct"/>
            <w:vAlign w:val="center"/>
          </w:tcPr>
          <w:p w:rsidR="009633A3" w:rsidRPr="001F7890" w:rsidRDefault="009633A3" w:rsidP="00DF776E">
            <w:pPr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Вика мохнатая</w:t>
            </w:r>
          </w:p>
        </w:tc>
        <w:tc>
          <w:tcPr>
            <w:tcW w:w="1443" w:type="pct"/>
            <w:vAlign w:val="center"/>
          </w:tcPr>
          <w:p w:rsidR="009633A3" w:rsidRPr="001F7890" w:rsidRDefault="009633A3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7</w:t>
            </w:r>
          </w:p>
        </w:tc>
        <w:tc>
          <w:tcPr>
            <w:tcW w:w="1343" w:type="pct"/>
            <w:vAlign w:val="center"/>
          </w:tcPr>
          <w:p w:rsidR="009633A3" w:rsidRPr="001F7890" w:rsidRDefault="009633A3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14</w:t>
            </w:r>
          </w:p>
        </w:tc>
      </w:tr>
      <w:tr w:rsidR="008F4691" w:rsidRPr="001F7890" w:rsidTr="00A83CD8">
        <w:tc>
          <w:tcPr>
            <w:tcW w:w="2214" w:type="pct"/>
            <w:vAlign w:val="center"/>
          </w:tcPr>
          <w:p w:rsidR="008F4691" w:rsidRPr="001F7890" w:rsidRDefault="008F4691" w:rsidP="00DF776E">
            <w:pPr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Подсолнечник культурный</w:t>
            </w:r>
          </w:p>
        </w:tc>
        <w:tc>
          <w:tcPr>
            <w:tcW w:w="1443" w:type="pct"/>
            <w:vAlign w:val="center"/>
          </w:tcPr>
          <w:p w:rsidR="008F4691" w:rsidRPr="001F7890" w:rsidRDefault="008F4691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17</w:t>
            </w:r>
          </w:p>
        </w:tc>
        <w:tc>
          <w:tcPr>
            <w:tcW w:w="1343" w:type="pct"/>
            <w:vAlign w:val="center"/>
          </w:tcPr>
          <w:p w:rsidR="008F4691" w:rsidRPr="001F7890" w:rsidRDefault="008F4691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34</w:t>
            </w:r>
          </w:p>
        </w:tc>
      </w:tr>
      <w:tr w:rsidR="008F4691" w:rsidRPr="001F7890" w:rsidTr="00A83CD8">
        <w:tc>
          <w:tcPr>
            <w:tcW w:w="2214" w:type="pct"/>
            <w:vAlign w:val="center"/>
          </w:tcPr>
          <w:p w:rsidR="008F4691" w:rsidRPr="001F7890" w:rsidRDefault="008F4691" w:rsidP="00DF776E">
            <w:pPr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Соя культурная</w:t>
            </w:r>
          </w:p>
        </w:tc>
        <w:tc>
          <w:tcPr>
            <w:tcW w:w="1443" w:type="pct"/>
            <w:vAlign w:val="center"/>
          </w:tcPr>
          <w:p w:rsidR="008F4691" w:rsidRPr="001F7890" w:rsidRDefault="008F4691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19</w:t>
            </w:r>
          </w:p>
        </w:tc>
        <w:tc>
          <w:tcPr>
            <w:tcW w:w="1343" w:type="pct"/>
            <w:vAlign w:val="center"/>
          </w:tcPr>
          <w:p w:rsidR="008F4691" w:rsidRPr="001F7890" w:rsidRDefault="008F4691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38</w:t>
            </w:r>
          </w:p>
        </w:tc>
      </w:tr>
      <w:tr w:rsidR="008F4691" w:rsidRPr="001F7890" w:rsidTr="00A83CD8">
        <w:tc>
          <w:tcPr>
            <w:tcW w:w="2214" w:type="pct"/>
            <w:vAlign w:val="center"/>
          </w:tcPr>
          <w:p w:rsidR="008F4691" w:rsidRPr="001F7890" w:rsidRDefault="008F4691" w:rsidP="00DF776E">
            <w:pPr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Горчица белая</w:t>
            </w:r>
          </w:p>
        </w:tc>
        <w:tc>
          <w:tcPr>
            <w:tcW w:w="1443" w:type="pct"/>
            <w:vAlign w:val="center"/>
          </w:tcPr>
          <w:p w:rsidR="008F4691" w:rsidRPr="001F7890" w:rsidRDefault="008F4691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12</w:t>
            </w:r>
          </w:p>
        </w:tc>
        <w:tc>
          <w:tcPr>
            <w:tcW w:w="1343" w:type="pct"/>
            <w:vAlign w:val="center"/>
          </w:tcPr>
          <w:p w:rsidR="008F4691" w:rsidRPr="001F7890" w:rsidRDefault="008F4691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24</w:t>
            </w:r>
          </w:p>
        </w:tc>
      </w:tr>
      <w:tr w:rsidR="008F4691" w:rsidRPr="001F7890" w:rsidTr="00A83CD8">
        <w:tc>
          <w:tcPr>
            <w:tcW w:w="2214" w:type="pct"/>
            <w:vAlign w:val="center"/>
          </w:tcPr>
          <w:p w:rsidR="008F4691" w:rsidRPr="001F7890" w:rsidRDefault="008F4691" w:rsidP="00DF776E">
            <w:pPr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Лен обыкновенный</w:t>
            </w:r>
          </w:p>
        </w:tc>
        <w:tc>
          <w:tcPr>
            <w:tcW w:w="1443" w:type="pct"/>
            <w:vAlign w:val="center"/>
          </w:tcPr>
          <w:p w:rsidR="008F4691" w:rsidRPr="001F7890" w:rsidRDefault="008F4691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16</w:t>
            </w:r>
          </w:p>
        </w:tc>
        <w:tc>
          <w:tcPr>
            <w:tcW w:w="1343" w:type="pct"/>
            <w:vAlign w:val="center"/>
          </w:tcPr>
          <w:p w:rsidR="008F4691" w:rsidRPr="001F7890" w:rsidRDefault="008F4691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32</w:t>
            </w:r>
          </w:p>
        </w:tc>
      </w:tr>
      <w:tr w:rsidR="008F4691" w:rsidRPr="001F7890" w:rsidTr="00A83CD8">
        <w:tc>
          <w:tcPr>
            <w:tcW w:w="2214" w:type="pct"/>
            <w:vAlign w:val="center"/>
          </w:tcPr>
          <w:p w:rsidR="008F4691" w:rsidRPr="001F7890" w:rsidRDefault="008F4691" w:rsidP="00DF776E">
            <w:pPr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Сахарная свекла</w:t>
            </w:r>
          </w:p>
        </w:tc>
        <w:tc>
          <w:tcPr>
            <w:tcW w:w="1443" w:type="pct"/>
            <w:vAlign w:val="center"/>
          </w:tcPr>
          <w:p w:rsidR="008F4691" w:rsidRPr="001F7890" w:rsidRDefault="008F4691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9</w:t>
            </w:r>
          </w:p>
        </w:tc>
        <w:tc>
          <w:tcPr>
            <w:tcW w:w="1343" w:type="pct"/>
            <w:vAlign w:val="center"/>
          </w:tcPr>
          <w:p w:rsidR="008F4691" w:rsidRPr="001F7890" w:rsidRDefault="008F4691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18</w:t>
            </w:r>
          </w:p>
        </w:tc>
      </w:tr>
      <w:tr w:rsidR="008F4691" w:rsidRPr="001F7890" w:rsidTr="00A83CD8">
        <w:tc>
          <w:tcPr>
            <w:tcW w:w="2214" w:type="pct"/>
            <w:vAlign w:val="center"/>
          </w:tcPr>
          <w:p w:rsidR="008F4691" w:rsidRPr="001F7890" w:rsidRDefault="008F4691" w:rsidP="00DF776E">
            <w:pPr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Картофель культурный</w:t>
            </w:r>
          </w:p>
        </w:tc>
        <w:tc>
          <w:tcPr>
            <w:tcW w:w="1443" w:type="pct"/>
            <w:vAlign w:val="center"/>
          </w:tcPr>
          <w:p w:rsidR="008F4691" w:rsidRPr="001F7890" w:rsidRDefault="008F4691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24</w:t>
            </w:r>
          </w:p>
        </w:tc>
        <w:tc>
          <w:tcPr>
            <w:tcW w:w="1343" w:type="pct"/>
            <w:vAlign w:val="center"/>
          </w:tcPr>
          <w:p w:rsidR="008F4691" w:rsidRPr="001F7890" w:rsidRDefault="008F4691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48</w:t>
            </w:r>
          </w:p>
        </w:tc>
      </w:tr>
      <w:tr w:rsidR="008F4691" w:rsidRPr="001F7890" w:rsidTr="00A83CD8">
        <w:tc>
          <w:tcPr>
            <w:tcW w:w="2214" w:type="pct"/>
            <w:vAlign w:val="center"/>
          </w:tcPr>
          <w:p w:rsidR="008F4691" w:rsidRPr="001F7890" w:rsidRDefault="008F4691" w:rsidP="00DF776E">
            <w:pPr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Хлопчатник обыкновенный</w:t>
            </w:r>
          </w:p>
        </w:tc>
        <w:tc>
          <w:tcPr>
            <w:tcW w:w="1443" w:type="pct"/>
            <w:vAlign w:val="center"/>
          </w:tcPr>
          <w:p w:rsidR="008F4691" w:rsidRPr="001F7890" w:rsidRDefault="008F4691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26</w:t>
            </w:r>
          </w:p>
        </w:tc>
        <w:tc>
          <w:tcPr>
            <w:tcW w:w="1343" w:type="pct"/>
            <w:vAlign w:val="center"/>
          </w:tcPr>
          <w:p w:rsidR="008F4691" w:rsidRPr="001F7890" w:rsidRDefault="008F4691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52</w:t>
            </w:r>
          </w:p>
        </w:tc>
      </w:tr>
      <w:tr w:rsidR="008F4691" w:rsidRPr="001F7890" w:rsidTr="00A83CD8">
        <w:tc>
          <w:tcPr>
            <w:tcW w:w="2214" w:type="pct"/>
            <w:vAlign w:val="center"/>
          </w:tcPr>
          <w:p w:rsidR="008F4691" w:rsidRPr="001F7890" w:rsidRDefault="008F4691" w:rsidP="00DF776E">
            <w:pPr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Табак настоящий</w:t>
            </w:r>
          </w:p>
        </w:tc>
        <w:tc>
          <w:tcPr>
            <w:tcW w:w="1443" w:type="pct"/>
            <w:vAlign w:val="center"/>
          </w:tcPr>
          <w:p w:rsidR="008F4691" w:rsidRPr="001F7890" w:rsidRDefault="008F4691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24</w:t>
            </w:r>
          </w:p>
        </w:tc>
        <w:tc>
          <w:tcPr>
            <w:tcW w:w="1343" w:type="pct"/>
            <w:vAlign w:val="center"/>
          </w:tcPr>
          <w:p w:rsidR="008F4691" w:rsidRPr="001F7890" w:rsidRDefault="008F4691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48</w:t>
            </w:r>
          </w:p>
        </w:tc>
      </w:tr>
      <w:tr w:rsidR="008F4691" w:rsidRPr="001F7890" w:rsidTr="00A83CD8">
        <w:tc>
          <w:tcPr>
            <w:tcW w:w="2214" w:type="pct"/>
            <w:vAlign w:val="center"/>
          </w:tcPr>
          <w:p w:rsidR="008F4691" w:rsidRPr="001F7890" w:rsidRDefault="008F4691" w:rsidP="00DF776E">
            <w:pPr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Клевер луговой</w:t>
            </w:r>
          </w:p>
        </w:tc>
        <w:tc>
          <w:tcPr>
            <w:tcW w:w="1443" w:type="pct"/>
            <w:vAlign w:val="center"/>
          </w:tcPr>
          <w:p w:rsidR="008F4691" w:rsidRPr="001F7890" w:rsidRDefault="008F4691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7</w:t>
            </w:r>
          </w:p>
        </w:tc>
        <w:tc>
          <w:tcPr>
            <w:tcW w:w="1343" w:type="pct"/>
            <w:vAlign w:val="center"/>
          </w:tcPr>
          <w:p w:rsidR="008F4691" w:rsidRPr="001F7890" w:rsidRDefault="008F4691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14</w:t>
            </w:r>
          </w:p>
        </w:tc>
      </w:tr>
      <w:tr w:rsidR="008F4691" w:rsidRPr="001F7890" w:rsidTr="00A83CD8">
        <w:tc>
          <w:tcPr>
            <w:tcW w:w="2214" w:type="pct"/>
            <w:vAlign w:val="center"/>
          </w:tcPr>
          <w:p w:rsidR="008F4691" w:rsidRPr="001F7890" w:rsidRDefault="008F4691" w:rsidP="00DF776E">
            <w:pPr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Клевер ползучий</w:t>
            </w:r>
          </w:p>
        </w:tc>
        <w:tc>
          <w:tcPr>
            <w:tcW w:w="1443" w:type="pct"/>
            <w:vAlign w:val="center"/>
          </w:tcPr>
          <w:p w:rsidR="008F4691" w:rsidRPr="001F7890" w:rsidRDefault="008F4691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16</w:t>
            </w:r>
          </w:p>
        </w:tc>
        <w:tc>
          <w:tcPr>
            <w:tcW w:w="1343" w:type="pct"/>
            <w:vAlign w:val="center"/>
          </w:tcPr>
          <w:p w:rsidR="008F4691" w:rsidRPr="001F7890" w:rsidRDefault="008F4691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32</w:t>
            </w:r>
          </w:p>
        </w:tc>
      </w:tr>
      <w:tr w:rsidR="008F4691" w:rsidRPr="001F7890" w:rsidTr="00A83CD8">
        <w:tc>
          <w:tcPr>
            <w:tcW w:w="2214" w:type="pct"/>
            <w:vAlign w:val="center"/>
          </w:tcPr>
          <w:p w:rsidR="008F4691" w:rsidRPr="001F7890" w:rsidRDefault="008F4691" w:rsidP="00DF776E">
            <w:pPr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Люпин желтый</w:t>
            </w:r>
          </w:p>
        </w:tc>
        <w:tc>
          <w:tcPr>
            <w:tcW w:w="1443" w:type="pct"/>
            <w:vAlign w:val="center"/>
          </w:tcPr>
          <w:p w:rsidR="008F4691" w:rsidRPr="001F7890" w:rsidRDefault="008F4691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26</w:t>
            </w:r>
          </w:p>
        </w:tc>
        <w:tc>
          <w:tcPr>
            <w:tcW w:w="1343" w:type="pct"/>
            <w:vAlign w:val="center"/>
          </w:tcPr>
          <w:p w:rsidR="008F4691" w:rsidRPr="001F7890" w:rsidRDefault="008F4691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52</w:t>
            </w:r>
          </w:p>
        </w:tc>
      </w:tr>
      <w:tr w:rsidR="008F4691" w:rsidRPr="001F7890" w:rsidTr="00A83CD8">
        <w:tc>
          <w:tcPr>
            <w:tcW w:w="2214" w:type="pct"/>
            <w:vAlign w:val="center"/>
          </w:tcPr>
          <w:p w:rsidR="008F4691" w:rsidRPr="001F7890" w:rsidRDefault="008F4691" w:rsidP="00DF776E">
            <w:pPr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Люпин узколистный</w:t>
            </w:r>
          </w:p>
        </w:tc>
        <w:tc>
          <w:tcPr>
            <w:tcW w:w="1443" w:type="pct"/>
            <w:vAlign w:val="center"/>
          </w:tcPr>
          <w:p w:rsidR="008F4691" w:rsidRPr="001F7890" w:rsidRDefault="008F4691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20</w:t>
            </w:r>
          </w:p>
        </w:tc>
        <w:tc>
          <w:tcPr>
            <w:tcW w:w="1343" w:type="pct"/>
            <w:vAlign w:val="center"/>
          </w:tcPr>
          <w:p w:rsidR="008F4691" w:rsidRPr="001F7890" w:rsidRDefault="008F4691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40</w:t>
            </w:r>
          </w:p>
        </w:tc>
      </w:tr>
      <w:tr w:rsidR="008F4691" w:rsidRPr="001F7890" w:rsidTr="00A83CD8">
        <w:tc>
          <w:tcPr>
            <w:tcW w:w="2214" w:type="pct"/>
            <w:vAlign w:val="center"/>
          </w:tcPr>
          <w:p w:rsidR="008F4691" w:rsidRPr="001F7890" w:rsidRDefault="008F4691" w:rsidP="00DF776E">
            <w:pPr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Люпин белый</w:t>
            </w:r>
          </w:p>
        </w:tc>
        <w:tc>
          <w:tcPr>
            <w:tcW w:w="1443" w:type="pct"/>
            <w:vAlign w:val="center"/>
          </w:tcPr>
          <w:p w:rsidR="008F4691" w:rsidRPr="001F7890" w:rsidRDefault="008F4691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25</w:t>
            </w:r>
          </w:p>
        </w:tc>
        <w:tc>
          <w:tcPr>
            <w:tcW w:w="1343" w:type="pct"/>
            <w:vAlign w:val="center"/>
          </w:tcPr>
          <w:p w:rsidR="008F4691" w:rsidRPr="001F7890" w:rsidRDefault="008F4691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50</w:t>
            </w:r>
          </w:p>
        </w:tc>
      </w:tr>
      <w:tr w:rsidR="008F4691" w:rsidRPr="001F7890" w:rsidTr="00A83CD8">
        <w:tc>
          <w:tcPr>
            <w:tcW w:w="2214" w:type="pct"/>
            <w:vAlign w:val="center"/>
          </w:tcPr>
          <w:p w:rsidR="008F4691" w:rsidRPr="001F7890" w:rsidRDefault="008F4691" w:rsidP="00DF776E">
            <w:pPr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Люцерна посевная</w:t>
            </w:r>
          </w:p>
        </w:tc>
        <w:tc>
          <w:tcPr>
            <w:tcW w:w="1443" w:type="pct"/>
            <w:vAlign w:val="center"/>
          </w:tcPr>
          <w:p w:rsidR="008F4691" w:rsidRPr="001F7890" w:rsidRDefault="008F4691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16</w:t>
            </w:r>
          </w:p>
        </w:tc>
        <w:tc>
          <w:tcPr>
            <w:tcW w:w="1343" w:type="pct"/>
            <w:vAlign w:val="center"/>
          </w:tcPr>
          <w:p w:rsidR="008F4691" w:rsidRPr="001F7890" w:rsidRDefault="008F4691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32</w:t>
            </w:r>
          </w:p>
        </w:tc>
      </w:tr>
      <w:tr w:rsidR="008F4691" w:rsidRPr="001F7890" w:rsidTr="00A83CD8">
        <w:tc>
          <w:tcPr>
            <w:tcW w:w="2214" w:type="pct"/>
            <w:vAlign w:val="center"/>
          </w:tcPr>
          <w:p w:rsidR="008F4691" w:rsidRPr="001F7890" w:rsidRDefault="008F4691" w:rsidP="00DF776E">
            <w:pPr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Тимофеевка луговая</w:t>
            </w:r>
          </w:p>
        </w:tc>
        <w:tc>
          <w:tcPr>
            <w:tcW w:w="1443" w:type="pct"/>
            <w:vAlign w:val="center"/>
          </w:tcPr>
          <w:p w:rsidR="008F4691" w:rsidRPr="001F7890" w:rsidRDefault="008F4691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21</w:t>
            </w:r>
          </w:p>
        </w:tc>
        <w:tc>
          <w:tcPr>
            <w:tcW w:w="1343" w:type="pct"/>
            <w:vAlign w:val="center"/>
          </w:tcPr>
          <w:p w:rsidR="008F4691" w:rsidRPr="001F7890" w:rsidRDefault="008F4691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42</w:t>
            </w:r>
          </w:p>
        </w:tc>
      </w:tr>
      <w:tr w:rsidR="008F4691" w:rsidRPr="001F7890" w:rsidTr="00A83CD8">
        <w:tc>
          <w:tcPr>
            <w:tcW w:w="2214" w:type="pct"/>
            <w:vAlign w:val="center"/>
          </w:tcPr>
          <w:p w:rsidR="008F4691" w:rsidRPr="001F7890" w:rsidRDefault="008F4691" w:rsidP="00DF776E">
            <w:pPr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Овсяница луговая</w:t>
            </w:r>
          </w:p>
        </w:tc>
        <w:tc>
          <w:tcPr>
            <w:tcW w:w="1443" w:type="pct"/>
            <w:vAlign w:val="center"/>
          </w:tcPr>
          <w:p w:rsidR="008F4691" w:rsidRPr="001F7890" w:rsidRDefault="008F4691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7</w:t>
            </w:r>
          </w:p>
        </w:tc>
        <w:tc>
          <w:tcPr>
            <w:tcW w:w="1343" w:type="pct"/>
            <w:vAlign w:val="center"/>
          </w:tcPr>
          <w:p w:rsidR="008F4691" w:rsidRPr="001F7890" w:rsidRDefault="008F4691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14</w:t>
            </w:r>
          </w:p>
        </w:tc>
      </w:tr>
      <w:tr w:rsidR="008F4691" w:rsidRPr="001F7890" w:rsidTr="004D4483">
        <w:tc>
          <w:tcPr>
            <w:tcW w:w="5000" w:type="pct"/>
            <w:gridSpan w:val="3"/>
            <w:vAlign w:val="center"/>
          </w:tcPr>
          <w:p w:rsidR="008F4691" w:rsidRPr="001F7890" w:rsidRDefault="008F4691" w:rsidP="00DF776E">
            <w:pPr>
              <w:jc w:val="center"/>
              <w:rPr>
                <w:b/>
                <w:noProof/>
                <w:sz w:val="16"/>
                <w:szCs w:val="16"/>
              </w:rPr>
            </w:pPr>
            <w:r w:rsidRPr="001F7890">
              <w:rPr>
                <w:b/>
                <w:noProof/>
                <w:sz w:val="16"/>
                <w:szCs w:val="16"/>
              </w:rPr>
              <w:t>Овощные культуры</w:t>
            </w:r>
          </w:p>
        </w:tc>
      </w:tr>
      <w:tr w:rsidR="008F4691" w:rsidRPr="001F7890" w:rsidTr="00A83CD8">
        <w:tc>
          <w:tcPr>
            <w:tcW w:w="2214" w:type="pct"/>
            <w:vAlign w:val="center"/>
          </w:tcPr>
          <w:p w:rsidR="008F4691" w:rsidRPr="001F7890" w:rsidRDefault="008F4691" w:rsidP="00DF776E">
            <w:pPr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Томат настоящий</w:t>
            </w:r>
          </w:p>
        </w:tc>
        <w:tc>
          <w:tcPr>
            <w:tcW w:w="1443" w:type="pct"/>
            <w:vAlign w:val="center"/>
          </w:tcPr>
          <w:p w:rsidR="008F4691" w:rsidRPr="001F7890" w:rsidRDefault="008F4691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12</w:t>
            </w:r>
          </w:p>
        </w:tc>
        <w:tc>
          <w:tcPr>
            <w:tcW w:w="1343" w:type="pct"/>
            <w:vAlign w:val="center"/>
          </w:tcPr>
          <w:p w:rsidR="008F4691" w:rsidRPr="001F7890" w:rsidRDefault="008F4691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24</w:t>
            </w:r>
          </w:p>
        </w:tc>
      </w:tr>
      <w:tr w:rsidR="008F4691" w:rsidRPr="001F7890" w:rsidTr="00A83CD8">
        <w:tc>
          <w:tcPr>
            <w:tcW w:w="2214" w:type="pct"/>
            <w:vAlign w:val="center"/>
          </w:tcPr>
          <w:p w:rsidR="008F4691" w:rsidRPr="001F7890" w:rsidRDefault="008F4691" w:rsidP="00DF776E">
            <w:pPr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Перец красный</w:t>
            </w:r>
          </w:p>
        </w:tc>
        <w:tc>
          <w:tcPr>
            <w:tcW w:w="1443" w:type="pct"/>
            <w:vAlign w:val="center"/>
          </w:tcPr>
          <w:p w:rsidR="008F4691" w:rsidRPr="001F7890" w:rsidRDefault="008F4691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12</w:t>
            </w:r>
          </w:p>
        </w:tc>
        <w:tc>
          <w:tcPr>
            <w:tcW w:w="1343" w:type="pct"/>
            <w:vAlign w:val="center"/>
          </w:tcPr>
          <w:p w:rsidR="008F4691" w:rsidRPr="001F7890" w:rsidRDefault="008F4691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24</w:t>
            </w:r>
          </w:p>
        </w:tc>
      </w:tr>
      <w:tr w:rsidR="008F4691" w:rsidRPr="001F7890" w:rsidTr="00A83CD8">
        <w:tc>
          <w:tcPr>
            <w:tcW w:w="2214" w:type="pct"/>
            <w:vAlign w:val="center"/>
          </w:tcPr>
          <w:p w:rsidR="008F4691" w:rsidRPr="001F7890" w:rsidRDefault="008F4691" w:rsidP="00DF776E">
            <w:pPr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Огурец</w:t>
            </w:r>
          </w:p>
        </w:tc>
        <w:tc>
          <w:tcPr>
            <w:tcW w:w="1443" w:type="pct"/>
            <w:vAlign w:val="center"/>
          </w:tcPr>
          <w:p w:rsidR="008F4691" w:rsidRPr="001F7890" w:rsidRDefault="008F4691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7</w:t>
            </w:r>
          </w:p>
        </w:tc>
        <w:tc>
          <w:tcPr>
            <w:tcW w:w="1343" w:type="pct"/>
            <w:vAlign w:val="center"/>
          </w:tcPr>
          <w:p w:rsidR="008F4691" w:rsidRPr="001F7890" w:rsidRDefault="008F4691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14</w:t>
            </w:r>
          </w:p>
        </w:tc>
      </w:tr>
      <w:tr w:rsidR="008F4691" w:rsidRPr="001F7890" w:rsidTr="00A83CD8">
        <w:tc>
          <w:tcPr>
            <w:tcW w:w="2214" w:type="pct"/>
            <w:vAlign w:val="center"/>
          </w:tcPr>
          <w:p w:rsidR="008F4691" w:rsidRPr="001F7890" w:rsidRDefault="008F4691" w:rsidP="00DF776E">
            <w:pPr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Тыква гигантская</w:t>
            </w:r>
          </w:p>
        </w:tc>
        <w:tc>
          <w:tcPr>
            <w:tcW w:w="1443" w:type="pct"/>
            <w:vAlign w:val="center"/>
          </w:tcPr>
          <w:p w:rsidR="008F4691" w:rsidRPr="001F7890" w:rsidRDefault="008F4691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20</w:t>
            </w:r>
          </w:p>
        </w:tc>
        <w:tc>
          <w:tcPr>
            <w:tcW w:w="1343" w:type="pct"/>
            <w:vAlign w:val="center"/>
          </w:tcPr>
          <w:p w:rsidR="008F4691" w:rsidRPr="001F7890" w:rsidRDefault="008F4691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40</w:t>
            </w:r>
          </w:p>
        </w:tc>
      </w:tr>
      <w:tr w:rsidR="008F4691" w:rsidRPr="001F7890" w:rsidTr="00A83CD8">
        <w:tc>
          <w:tcPr>
            <w:tcW w:w="2214" w:type="pct"/>
            <w:vAlign w:val="center"/>
          </w:tcPr>
          <w:p w:rsidR="008F4691" w:rsidRPr="001F7890" w:rsidRDefault="008F4691" w:rsidP="00DF776E">
            <w:pPr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Арбуз столовый</w:t>
            </w:r>
          </w:p>
        </w:tc>
        <w:tc>
          <w:tcPr>
            <w:tcW w:w="1443" w:type="pct"/>
            <w:vAlign w:val="center"/>
          </w:tcPr>
          <w:p w:rsidR="008F4691" w:rsidRPr="001F7890" w:rsidRDefault="008F4691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11</w:t>
            </w:r>
          </w:p>
        </w:tc>
        <w:tc>
          <w:tcPr>
            <w:tcW w:w="1343" w:type="pct"/>
            <w:vAlign w:val="center"/>
          </w:tcPr>
          <w:p w:rsidR="008F4691" w:rsidRPr="001F7890" w:rsidRDefault="008F4691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22</w:t>
            </w:r>
          </w:p>
        </w:tc>
      </w:tr>
      <w:tr w:rsidR="008F4691" w:rsidRPr="001F7890" w:rsidTr="00A83CD8">
        <w:tc>
          <w:tcPr>
            <w:tcW w:w="2214" w:type="pct"/>
            <w:vAlign w:val="center"/>
          </w:tcPr>
          <w:p w:rsidR="008F4691" w:rsidRPr="001F7890" w:rsidRDefault="008F4691" w:rsidP="00DF776E">
            <w:pPr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Турнепс, репа</w:t>
            </w:r>
          </w:p>
        </w:tc>
        <w:tc>
          <w:tcPr>
            <w:tcW w:w="1443" w:type="pct"/>
            <w:vAlign w:val="center"/>
          </w:tcPr>
          <w:p w:rsidR="008F4691" w:rsidRPr="001F7890" w:rsidRDefault="008F4691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10</w:t>
            </w:r>
          </w:p>
        </w:tc>
        <w:tc>
          <w:tcPr>
            <w:tcW w:w="1343" w:type="pct"/>
            <w:vAlign w:val="center"/>
          </w:tcPr>
          <w:p w:rsidR="008F4691" w:rsidRPr="001F7890" w:rsidRDefault="008F4691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20</w:t>
            </w:r>
          </w:p>
        </w:tc>
      </w:tr>
      <w:tr w:rsidR="008F4691" w:rsidRPr="001F7890" w:rsidTr="00A83CD8">
        <w:tc>
          <w:tcPr>
            <w:tcW w:w="2214" w:type="pct"/>
            <w:vAlign w:val="center"/>
          </w:tcPr>
          <w:p w:rsidR="008F4691" w:rsidRPr="001F7890" w:rsidRDefault="008F4691" w:rsidP="00DF776E">
            <w:pPr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Капуста кочанная</w:t>
            </w:r>
          </w:p>
        </w:tc>
        <w:tc>
          <w:tcPr>
            <w:tcW w:w="1443" w:type="pct"/>
            <w:vAlign w:val="center"/>
          </w:tcPr>
          <w:p w:rsidR="008F4691" w:rsidRPr="001F7890" w:rsidRDefault="008F4691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9</w:t>
            </w:r>
          </w:p>
        </w:tc>
        <w:tc>
          <w:tcPr>
            <w:tcW w:w="1343" w:type="pct"/>
            <w:vAlign w:val="center"/>
          </w:tcPr>
          <w:p w:rsidR="008F4691" w:rsidRPr="001F7890" w:rsidRDefault="008F4691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18</w:t>
            </w:r>
          </w:p>
        </w:tc>
      </w:tr>
      <w:tr w:rsidR="008F4691" w:rsidRPr="001F7890" w:rsidTr="00A83CD8">
        <w:tc>
          <w:tcPr>
            <w:tcW w:w="2214" w:type="pct"/>
            <w:vAlign w:val="center"/>
          </w:tcPr>
          <w:p w:rsidR="008F4691" w:rsidRPr="001F7890" w:rsidRDefault="008F4691" w:rsidP="00DF776E">
            <w:pPr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Редька посевная</w:t>
            </w:r>
          </w:p>
        </w:tc>
        <w:tc>
          <w:tcPr>
            <w:tcW w:w="1443" w:type="pct"/>
            <w:vAlign w:val="center"/>
          </w:tcPr>
          <w:p w:rsidR="008F4691" w:rsidRPr="001F7890" w:rsidRDefault="008F4691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9</w:t>
            </w:r>
          </w:p>
        </w:tc>
        <w:tc>
          <w:tcPr>
            <w:tcW w:w="1343" w:type="pct"/>
            <w:vAlign w:val="center"/>
          </w:tcPr>
          <w:p w:rsidR="008F4691" w:rsidRPr="001F7890" w:rsidRDefault="008F4691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18</w:t>
            </w:r>
          </w:p>
        </w:tc>
      </w:tr>
      <w:tr w:rsidR="008F4691" w:rsidRPr="001F7890" w:rsidTr="00A83CD8">
        <w:tc>
          <w:tcPr>
            <w:tcW w:w="2214" w:type="pct"/>
            <w:vAlign w:val="center"/>
          </w:tcPr>
          <w:p w:rsidR="008F4691" w:rsidRPr="001F7890" w:rsidRDefault="008F4691" w:rsidP="00DF776E">
            <w:pPr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Свекла обыкновенная</w:t>
            </w:r>
          </w:p>
        </w:tc>
        <w:tc>
          <w:tcPr>
            <w:tcW w:w="1443" w:type="pct"/>
            <w:vAlign w:val="center"/>
          </w:tcPr>
          <w:p w:rsidR="008F4691" w:rsidRPr="001F7890" w:rsidRDefault="008F4691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9</w:t>
            </w:r>
          </w:p>
        </w:tc>
        <w:tc>
          <w:tcPr>
            <w:tcW w:w="1343" w:type="pct"/>
            <w:vAlign w:val="center"/>
          </w:tcPr>
          <w:p w:rsidR="008F4691" w:rsidRPr="001F7890" w:rsidRDefault="008F4691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18</w:t>
            </w:r>
          </w:p>
        </w:tc>
      </w:tr>
      <w:tr w:rsidR="008F4691" w:rsidRPr="001F7890" w:rsidTr="00A83CD8">
        <w:tc>
          <w:tcPr>
            <w:tcW w:w="2214" w:type="pct"/>
            <w:vAlign w:val="center"/>
          </w:tcPr>
          <w:p w:rsidR="008F4691" w:rsidRPr="001F7890" w:rsidRDefault="008F4691" w:rsidP="00DF776E">
            <w:pPr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Лук репчатый</w:t>
            </w:r>
          </w:p>
        </w:tc>
        <w:tc>
          <w:tcPr>
            <w:tcW w:w="1443" w:type="pct"/>
            <w:vAlign w:val="center"/>
          </w:tcPr>
          <w:p w:rsidR="008F4691" w:rsidRPr="001F7890" w:rsidRDefault="008F4691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8</w:t>
            </w:r>
          </w:p>
        </w:tc>
        <w:tc>
          <w:tcPr>
            <w:tcW w:w="1343" w:type="pct"/>
            <w:vAlign w:val="center"/>
          </w:tcPr>
          <w:p w:rsidR="008F4691" w:rsidRPr="001F7890" w:rsidRDefault="008F4691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16</w:t>
            </w:r>
          </w:p>
        </w:tc>
      </w:tr>
      <w:tr w:rsidR="008F4691" w:rsidRPr="001F7890" w:rsidTr="004D4483">
        <w:tc>
          <w:tcPr>
            <w:tcW w:w="5000" w:type="pct"/>
            <w:gridSpan w:val="3"/>
            <w:vAlign w:val="center"/>
          </w:tcPr>
          <w:p w:rsidR="008F4691" w:rsidRPr="001F7890" w:rsidRDefault="008F4691" w:rsidP="00DF776E">
            <w:pPr>
              <w:jc w:val="center"/>
              <w:rPr>
                <w:b/>
                <w:noProof/>
                <w:sz w:val="16"/>
                <w:szCs w:val="16"/>
              </w:rPr>
            </w:pPr>
            <w:r w:rsidRPr="001F7890">
              <w:rPr>
                <w:b/>
                <w:noProof/>
                <w:sz w:val="16"/>
                <w:szCs w:val="16"/>
              </w:rPr>
              <w:t>Плодовые культуры</w:t>
            </w:r>
          </w:p>
        </w:tc>
      </w:tr>
      <w:tr w:rsidR="008F4691" w:rsidRPr="001F7890" w:rsidTr="00A83CD8">
        <w:tc>
          <w:tcPr>
            <w:tcW w:w="2214" w:type="pct"/>
            <w:vAlign w:val="center"/>
          </w:tcPr>
          <w:p w:rsidR="008F4691" w:rsidRPr="001F7890" w:rsidRDefault="008F4691" w:rsidP="00DF776E">
            <w:pPr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Яблоня домашняя</w:t>
            </w:r>
          </w:p>
        </w:tc>
        <w:tc>
          <w:tcPr>
            <w:tcW w:w="1443" w:type="pct"/>
            <w:vAlign w:val="center"/>
          </w:tcPr>
          <w:p w:rsidR="008F4691" w:rsidRPr="001F7890" w:rsidRDefault="008F4691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17</w:t>
            </w:r>
          </w:p>
        </w:tc>
        <w:tc>
          <w:tcPr>
            <w:tcW w:w="1343" w:type="pct"/>
            <w:vAlign w:val="center"/>
          </w:tcPr>
          <w:p w:rsidR="008F4691" w:rsidRPr="001F7890" w:rsidRDefault="008F4691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34</w:t>
            </w:r>
          </w:p>
        </w:tc>
      </w:tr>
      <w:tr w:rsidR="008F4691" w:rsidRPr="001F7890" w:rsidTr="00A83CD8">
        <w:tc>
          <w:tcPr>
            <w:tcW w:w="2214" w:type="pct"/>
            <w:vAlign w:val="center"/>
          </w:tcPr>
          <w:p w:rsidR="008F4691" w:rsidRPr="001F7890" w:rsidRDefault="008F4691" w:rsidP="00DF776E">
            <w:pPr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Груша обыкновенная</w:t>
            </w:r>
          </w:p>
        </w:tc>
        <w:tc>
          <w:tcPr>
            <w:tcW w:w="1443" w:type="pct"/>
            <w:vAlign w:val="center"/>
          </w:tcPr>
          <w:p w:rsidR="008F4691" w:rsidRPr="001F7890" w:rsidRDefault="008F4691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17</w:t>
            </w:r>
          </w:p>
        </w:tc>
        <w:tc>
          <w:tcPr>
            <w:tcW w:w="1343" w:type="pct"/>
            <w:vAlign w:val="center"/>
          </w:tcPr>
          <w:p w:rsidR="008F4691" w:rsidRPr="001F7890" w:rsidRDefault="008F4691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34</w:t>
            </w:r>
          </w:p>
        </w:tc>
      </w:tr>
      <w:tr w:rsidR="008F4691" w:rsidRPr="001F7890" w:rsidTr="00A83CD8">
        <w:tc>
          <w:tcPr>
            <w:tcW w:w="2214" w:type="pct"/>
            <w:vAlign w:val="center"/>
          </w:tcPr>
          <w:p w:rsidR="008F4691" w:rsidRPr="001F7890" w:rsidRDefault="008F4691" w:rsidP="00DF776E">
            <w:pPr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Абрикос обыкновенный</w:t>
            </w:r>
          </w:p>
        </w:tc>
        <w:tc>
          <w:tcPr>
            <w:tcW w:w="1443" w:type="pct"/>
            <w:vAlign w:val="center"/>
          </w:tcPr>
          <w:p w:rsidR="008F4691" w:rsidRPr="001F7890" w:rsidRDefault="008F4691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8</w:t>
            </w:r>
          </w:p>
        </w:tc>
        <w:tc>
          <w:tcPr>
            <w:tcW w:w="1343" w:type="pct"/>
            <w:vAlign w:val="center"/>
          </w:tcPr>
          <w:p w:rsidR="008F4691" w:rsidRPr="001F7890" w:rsidRDefault="008F4691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16</w:t>
            </w:r>
          </w:p>
        </w:tc>
      </w:tr>
      <w:tr w:rsidR="008F4691" w:rsidRPr="001F7890" w:rsidTr="00A83CD8">
        <w:tc>
          <w:tcPr>
            <w:tcW w:w="2214" w:type="pct"/>
            <w:vAlign w:val="center"/>
          </w:tcPr>
          <w:p w:rsidR="008F4691" w:rsidRPr="001F7890" w:rsidRDefault="008F4691" w:rsidP="00DF776E">
            <w:pPr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Вишня обыкновенная</w:t>
            </w:r>
          </w:p>
        </w:tc>
        <w:tc>
          <w:tcPr>
            <w:tcW w:w="1443" w:type="pct"/>
            <w:vAlign w:val="center"/>
          </w:tcPr>
          <w:p w:rsidR="008F4691" w:rsidRPr="001F7890" w:rsidRDefault="008F4691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16</w:t>
            </w:r>
          </w:p>
        </w:tc>
        <w:tc>
          <w:tcPr>
            <w:tcW w:w="1343" w:type="pct"/>
            <w:vAlign w:val="center"/>
          </w:tcPr>
          <w:p w:rsidR="008F4691" w:rsidRPr="001F7890" w:rsidRDefault="008F4691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32</w:t>
            </w:r>
          </w:p>
        </w:tc>
      </w:tr>
      <w:tr w:rsidR="008F4691" w:rsidRPr="001F7890" w:rsidTr="00A83CD8">
        <w:tc>
          <w:tcPr>
            <w:tcW w:w="2214" w:type="pct"/>
            <w:vAlign w:val="center"/>
          </w:tcPr>
          <w:p w:rsidR="008F4691" w:rsidRPr="001F7890" w:rsidRDefault="008F4691" w:rsidP="00DF776E">
            <w:pPr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Слива домашняя</w:t>
            </w:r>
          </w:p>
        </w:tc>
        <w:tc>
          <w:tcPr>
            <w:tcW w:w="1443" w:type="pct"/>
            <w:vAlign w:val="center"/>
          </w:tcPr>
          <w:p w:rsidR="008F4691" w:rsidRPr="001F7890" w:rsidRDefault="008F4691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24</w:t>
            </w:r>
          </w:p>
        </w:tc>
        <w:tc>
          <w:tcPr>
            <w:tcW w:w="1343" w:type="pct"/>
            <w:vAlign w:val="center"/>
          </w:tcPr>
          <w:p w:rsidR="008F4691" w:rsidRPr="001F7890" w:rsidRDefault="008F4691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48</w:t>
            </w:r>
          </w:p>
        </w:tc>
      </w:tr>
      <w:tr w:rsidR="008F4691" w:rsidRPr="001F7890" w:rsidTr="00A83CD8">
        <w:tc>
          <w:tcPr>
            <w:tcW w:w="2214" w:type="pct"/>
            <w:vAlign w:val="center"/>
          </w:tcPr>
          <w:p w:rsidR="008F4691" w:rsidRPr="001F7890" w:rsidRDefault="008F4691" w:rsidP="00DF776E">
            <w:pPr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Персик обыкновенный</w:t>
            </w:r>
          </w:p>
        </w:tc>
        <w:tc>
          <w:tcPr>
            <w:tcW w:w="1443" w:type="pct"/>
            <w:vAlign w:val="center"/>
          </w:tcPr>
          <w:p w:rsidR="008F4691" w:rsidRPr="001F7890" w:rsidRDefault="008F4691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8</w:t>
            </w:r>
          </w:p>
        </w:tc>
        <w:tc>
          <w:tcPr>
            <w:tcW w:w="1343" w:type="pct"/>
            <w:vAlign w:val="center"/>
          </w:tcPr>
          <w:p w:rsidR="008F4691" w:rsidRPr="001F7890" w:rsidRDefault="008F4691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16</w:t>
            </w:r>
          </w:p>
        </w:tc>
      </w:tr>
      <w:tr w:rsidR="008F4691" w:rsidRPr="001F7890" w:rsidTr="00A83CD8">
        <w:tc>
          <w:tcPr>
            <w:tcW w:w="2214" w:type="pct"/>
            <w:vAlign w:val="center"/>
          </w:tcPr>
          <w:p w:rsidR="008F4691" w:rsidRPr="001F7890" w:rsidRDefault="008F4691" w:rsidP="00DF776E">
            <w:pPr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Земляника лесная</w:t>
            </w:r>
          </w:p>
        </w:tc>
        <w:tc>
          <w:tcPr>
            <w:tcW w:w="1443" w:type="pct"/>
            <w:vAlign w:val="center"/>
          </w:tcPr>
          <w:p w:rsidR="008F4691" w:rsidRPr="001F7890" w:rsidRDefault="008F4691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7</w:t>
            </w:r>
          </w:p>
        </w:tc>
        <w:tc>
          <w:tcPr>
            <w:tcW w:w="1343" w:type="pct"/>
            <w:vAlign w:val="center"/>
          </w:tcPr>
          <w:p w:rsidR="008F4691" w:rsidRPr="001F7890" w:rsidRDefault="008F4691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14</w:t>
            </w:r>
          </w:p>
        </w:tc>
      </w:tr>
      <w:tr w:rsidR="008F4691" w:rsidRPr="001F7890" w:rsidTr="00A83CD8">
        <w:tc>
          <w:tcPr>
            <w:tcW w:w="2214" w:type="pct"/>
            <w:vAlign w:val="center"/>
          </w:tcPr>
          <w:p w:rsidR="008F4691" w:rsidRPr="001F7890" w:rsidRDefault="008F4691" w:rsidP="00DF776E">
            <w:pPr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Земляника садовая</w:t>
            </w:r>
          </w:p>
        </w:tc>
        <w:tc>
          <w:tcPr>
            <w:tcW w:w="1443" w:type="pct"/>
            <w:vAlign w:val="center"/>
          </w:tcPr>
          <w:p w:rsidR="008F4691" w:rsidRPr="001F7890" w:rsidRDefault="008F4691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28</w:t>
            </w:r>
          </w:p>
        </w:tc>
        <w:tc>
          <w:tcPr>
            <w:tcW w:w="1343" w:type="pct"/>
            <w:vAlign w:val="center"/>
          </w:tcPr>
          <w:p w:rsidR="008F4691" w:rsidRPr="001F7890" w:rsidRDefault="008F4691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56</w:t>
            </w:r>
          </w:p>
        </w:tc>
      </w:tr>
      <w:tr w:rsidR="008F4691" w:rsidRPr="001F7890" w:rsidTr="00A83CD8">
        <w:tc>
          <w:tcPr>
            <w:tcW w:w="2214" w:type="pct"/>
            <w:vAlign w:val="center"/>
          </w:tcPr>
          <w:p w:rsidR="008F4691" w:rsidRPr="001F7890" w:rsidRDefault="008F4691" w:rsidP="00DF776E">
            <w:pPr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Земляника мускатная</w:t>
            </w:r>
          </w:p>
        </w:tc>
        <w:tc>
          <w:tcPr>
            <w:tcW w:w="1443" w:type="pct"/>
            <w:vAlign w:val="center"/>
          </w:tcPr>
          <w:p w:rsidR="008F4691" w:rsidRPr="001F7890" w:rsidRDefault="008F4691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24</w:t>
            </w:r>
          </w:p>
        </w:tc>
        <w:tc>
          <w:tcPr>
            <w:tcW w:w="1343" w:type="pct"/>
            <w:vAlign w:val="center"/>
          </w:tcPr>
          <w:p w:rsidR="008F4691" w:rsidRPr="001F7890" w:rsidRDefault="008F4691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42</w:t>
            </w:r>
          </w:p>
        </w:tc>
      </w:tr>
      <w:tr w:rsidR="008F4691" w:rsidRPr="001F7890" w:rsidTr="00A83CD8">
        <w:tc>
          <w:tcPr>
            <w:tcW w:w="2214" w:type="pct"/>
            <w:vAlign w:val="center"/>
          </w:tcPr>
          <w:p w:rsidR="008F4691" w:rsidRPr="001F7890" w:rsidRDefault="008F4691" w:rsidP="00DF776E">
            <w:pPr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Малина обыкновенная</w:t>
            </w:r>
          </w:p>
        </w:tc>
        <w:tc>
          <w:tcPr>
            <w:tcW w:w="1443" w:type="pct"/>
            <w:vAlign w:val="center"/>
          </w:tcPr>
          <w:p w:rsidR="008F4691" w:rsidRPr="001F7890" w:rsidRDefault="008F4691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7</w:t>
            </w:r>
          </w:p>
        </w:tc>
        <w:tc>
          <w:tcPr>
            <w:tcW w:w="1343" w:type="pct"/>
            <w:vAlign w:val="center"/>
          </w:tcPr>
          <w:p w:rsidR="008F4691" w:rsidRPr="001F7890" w:rsidRDefault="008F4691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14</w:t>
            </w:r>
          </w:p>
        </w:tc>
      </w:tr>
      <w:tr w:rsidR="008F4691" w:rsidRPr="001F7890" w:rsidTr="00A83CD8">
        <w:tc>
          <w:tcPr>
            <w:tcW w:w="2214" w:type="pct"/>
            <w:vAlign w:val="center"/>
          </w:tcPr>
          <w:p w:rsidR="008F4691" w:rsidRPr="001F7890" w:rsidRDefault="008F4691" w:rsidP="00DF776E">
            <w:pPr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Смородина обыкновенная</w:t>
            </w:r>
          </w:p>
        </w:tc>
        <w:tc>
          <w:tcPr>
            <w:tcW w:w="1443" w:type="pct"/>
            <w:vAlign w:val="center"/>
          </w:tcPr>
          <w:p w:rsidR="008F4691" w:rsidRPr="001F7890" w:rsidRDefault="008F4691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8</w:t>
            </w:r>
          </w:p>
        </w:tc>
        <w:tc>
          <w:tcPr>
            <w:tcW w:w="1343" w:type="pct"/>
            <w:vAlign w:val="center"/>
          </w:tcPr>
          <w:p w:rsidR="008F4691" w:rsidRPr="001F7890" w:rsidRDefault="008F4691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16</w:t>
            </w:r>
          </w:p>
        </w:tc>
      </w:tr>
      <w:tr w:rsidR="008F4691" w:rsidRPr="001F7890" w:rsidTr="00A83CD8">
        <w:tc>
          <w:tcPr>
            <w:tcW w:w="2214" w:type="pct"/>
            <w:vAlign w:val="center"/>
          </w:tcPr>
          <w:p w:rsidR="008F4691" w:rsidRPr="001F7890" w:rsidRDefault="008F4691" w:rsidP="00DF776E">
            <w:pPr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Крыжовник</w:t>
            </w:r>
          </w:p>
        </w:tc>
        <w:tc>
          <w:tcPr>
            <w:tcW w:w="1443" w:type="pct"/>
            <w:vAlign w:val="center"/>
          </w:tcPr>
          <w:p w:rsidR="008F4691" w:rsidRPr="001F7890" w:rsidRDefault="008F4691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8</w:t>
            </w:r>
          </w:p>
        </w:tc>
        <w:tc>
          <w:tcPr>
            <w:tcW w:w="1343" w:type="pct"/>
            <w:vAlign w:val="center"/>
          </w:tcPr>
          <w:p w:rsidR="008F4691" w:rsidRPr="001F7890" w:rsidRDefault="008F4691" w:rsidP="00DF776E">
            <w:pPr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16</w:t>
            </w:r>
          </w:p>
        </w:tc>
      </w:tr>
    </w:tbl>
    <w:p w:rsidR="009633A3" w:rsidRPr="001F7890" w:rsidRDefault="009633A3" w:rsidP="00DF776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lastRenderedPageBreak/>
        <w:t>Наиболее четко морфологические особенности хромосом проявл</w:t>
      </w:r>
      <w:r w:rsidRPr="001F7890">
        <w:rPr>
          <w:sz w:val="20"/>
          <w:szCs w:val="20"/>
        </w:rPr>
        <w:t>я</w:t>
      </w:r>
      <w:r w:rsidRPr="001F7890">
        <w:rPr>
          <w:sz w:val="20"/>
          <w:szCs w:val="20"/>
        </w:rPr>
        <w:t>ются в метафазе митоза</w:t>
      </w:r>
      <w:r w:rsidR="00C04255" w:rsidRPr="001F7890">
        <w:rPr>
          <w:sz w:val="20"/>
          <w:szCs w:val="20"/>
        </w:rPr>
        <w:t>, поэтому подсчет числа хромосом, определ</w:t>
      </w:r>
      <w:r w:rsidR="00C04255" w:rsidRPr="001F7890">
        <w:rPr>
          <w:sz w:val="20"/>
          <w:szCs w:val="20"/>
        </w:rPr>
        <w:t>е</w:t>
      </w:r>
      <w:r w:rsidR="00C04255" w:rsidRPr="001F7890">
        <w:rPr>
          <w:sz w:val="20"/>
          <w:szCs w:val="20"/>
        </w:rPr>
        <w:t>ние их размеров, описание и идентификацию проводят в этот период.</w:t>
      </w:r>
    </w:p>
    <w:p w:rsidR="003843A5" w:rsidRPr="001F7890" w:rsidRDefault="003843A5" w:rsidP="00DF776E">
      <w:pPr>
        <w:ind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 xml:space="preserve">Каждая метафазная хромосома состоит из двух хроматид, имеет определенные размеры (диаметр варьирует от 0,2 до 3 мкм, длина − от 0,2 до 50 мкм) и форму, которая зависит от положения первичной перетяжки. В области первичной перетяжки расположен </w:t>
      </w:r>
      <w:r w:rsidRPr="001F7890">
        <w:rPr>
          <w:i/>
          <w:noProof/>
          <w:sz w:val="20"/>
          <w:szCs w:val="20"/>
        </w:rPr>
        <w:t>центромер</w:t>
      </w:r>
      <w:r w:rsidRPr="001F7890">
        <w:rPr>
          <w:noProof/>
          <w:sz w:val="20"/>
          <w:szCs w:val="20"/>
        </w:rPr>
        <w:t xml:space="preserve">, который делит хромосому на два плеча. Если центромер расположен строго посередине и плечи имеют почти одинаковую длину, хромосома называется </w:t>
      </w:r>
      <w:r w:rsidRPr="001F7890">
        <w:rPr>
          <w:i/>
          <w:noProof/>
          <w:sz w:val="20"/>
          <w:szCs w:val="20"/>
        </w:rPr>
        <w:t>метацентрической</w:t>
      </w:r>
      <w:r w:rsidRPr="001F7890">
        <w:rPr>
          <w:noProof/>
          <w:sz w:val="20"/>
          <w:szCs w:val="20"/>
        </w:rPr>
        <w:t xml:space="preserve">, если ближе к одному из концов – </w:t>
      </w:r>
      <w:r w:rsidRPr="001F7890">
        <w:rPr>
          <w:i/>
          <w:noProof/>
          <w:sz w:val="20"/>
          <w:szCs w:val="20"/>
        </w:rPr>
        <w:t>субметацентрической</w:t>
      </w:r>
      <w:r w:rsidRPr="001F7890">
        <w:rPr>
          <w:noProof/>
          <w:sz w:val="20"/>
          <w:szCs w:val="20"/>
        </w:rPr>
        <w:t xml:space="preserve"> или </w:t>
      </w:r>
      <w:r w:rsidRPr="001F7890">
        <w:rPr>
          <w:i/>
          <w:noProof/>
          <w:sz w:val="20"/>
          <w:szCs w:val="20"/>
        </w:rPr>
        <w:t>акроцентрической</w:t>
      </w:r>
      <w:r w:rsidRPr="001F7890">
        <w:rPr>
          <w:noProof/>
          <w:sz w:val="20"/>
          <w:szCs w:val="20"/>
        </w:rPr>
        <w:t xml:space="preserve"> (рис. 1.1).</w:t>
      </w:r>
    </w:p>
    <w:p w:rsidR="00894305" w:rsidRPr="001F7890" w:rsidRDefault="00894305" w:rsidP="00DF776E">
      <w:pPr>
        <w:ind w:firstLine="284"/>
        <w:jc w:val="both"/>
        <w:rPr>
          <w:noProof/>
          <w:sz w:val="20"/>
          <w:szCs w:val="20"/>
        </w:rPr>
      </w:pPr>
    </w:p>
    <w:p w:rsidR="00536267" w:rsidRPr="001F7890" w:rsidRDefault="003843A5" w:rsidP="00DF776E">
      <w:pPr>
        <w:jc w:val="center"/>
        <w:rPr>
          <w:noProof/>
          <w:sz w:val="20"/>
          <w:szCs w:val="20"/>
        </w:rPr>
      </w:pPr>
      <w:r w:rsidRPr="001F7890">
        <w:rPr>
          <w:noProof/>
        </w:rPr>
        <w:drawing>
          <wp:inline distT="0" distB="0" distL="0" distR="0">
            <wp:extent cx="1731818" cy="78234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r="12587"/>
                    <a:stretch/>
                  </pic:blipFill>
                  <pic:spPr bwMode="auto">
                    <a:xfrm>
                      <a:off x="0" y="0"/>
                      <a:ext cx="1730769" cy="781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6267" w:rsidRPr="001F7890" w:rsidRDefault="003843A5" w:rsidP="00DF776E">
      <w:pPr>
        <w:ind w:firstLine="1985"/>
        <w:rPr>
          <w:i/>
          <w:noProof/>
          <w:sz w:val="16"/>
          <w:szCs w:val="20"/>
        </w:rPr>
      </w:pPr>
      <w:r w:rsidRPr="001F7890">
        <w:rPr>
          <w:i/>
          <w:noProof/>
          <w:sz w:val="16"/>
          <w:szCs w:val="20"/>
        </w:rPr>
        <w:t xml:space="preserve">  </w:t>
      </w:r>
      <w:r w:rsidR="00894305" w:rsidRPr="001F7890">
        <w:rPr>
          <w:i/>
          <w:noProof/>
          <w:sz w:val="16"/>
          <w:szCs w:val="20"/>
        </w:rPr>
        <w:t xml:space="preserve">1     </w:t>
      </w:r>
      <w:r w:rsidR="00C04255" w:rsidRPr="001F7890">
        <w:rPr>
          <w:i/>
          <w:noProof/>
          <w:sz w:val="16"/>
          <w:szCs w:val="20"/>
        </w:rPr>
        <w:t xml:space="preserve">  </w:t>
      </w:r>
      <w:r w:rsidR="00894305" w:rsidRPr="001F7890">
        <w:rPr>
          <w:i/>
          <w:noProof/>
          <w:sz w:val="16"/>
          <w:szCs w:val="20"/>
        </w:rPr>
        <w:t xml:space="preserve">    </w:t>
      </w:r>
      <w:r w:rsidRPr="001F7890">
        <w:rPr>
          <w:i/>
          <w:noProof/>
          <w:sz w:val="16"/>
          <w:szCs w:val="20"/>
        </w:rPr>
        <w:t xml:space="preserve">   </w:t>
      </w:r>
      <w:r w:rsidR="00894305" w:rsidRPr="001F7890">
        <w:rPr>
          <w:i/>
          <w:noProof/>
          <w:sz w:val="16"/>
          <w:szCs w:val="20"/>
        </w:rPr>
        <w:t xml:space="preserve">2        </w:t>
      </w:r>
      <w:r w:rsidR="00C04255" w:rsidRPr="001F7890">
        <w:rPr>
          <w:i/>
          <w:noProof/>
          <w:sz w:val="16"/>
          <w:szCs w:val="20"/>
        </w:rPr>
        <w:t xml:space="preserve"> </w:t>
      </w:r>
      <w:r w:rsidRPr="001F7890">
        <w:rPr>
          <w:i/>
          <w:noProof/>
          <w:sz w:val="16"/>
          <w:szCs w:val="20"/>
        </w:rPr>
        <w:t xml:space="preserve"> </w:t>
      </w:r>
      <w:r w:rsidR="00C04255" w:rsidRPr="001F7890">
        <w:rPr>
          <w:i/>
          <w:noProof/>
          <w:sz w:val="16"/>
          <w:szCs w:val="20"/>
        </w:rPr>
        <w:t xml:space="preserve"> </w:t>
      </w:r>
      <w:r w:rsidR="00894305" w:rsidRPr="001F7890">
        <w:rPr>
          <w:i/>
          <w:noProof/>
          <w:sz w:val="16"/>
          <w:szCs w:val="20"/>
        </w:rPr>
        <w:t xml:space="preserve">   3</w:t>
      </w:r>
      <w:r w:rsidRPr="001F7890">
        <w:rPr>
          <w:i/>
          <w:noProof/>
          <w:sz w:val="16"/>
          <w:szCs w:val="20"/>
        </w:rPr>
        <w:t xml:space="preserve">         4         5</w:t>
      </w:r>
    </w:p>
    <w:p w:rsidR="005513C3" w:rsidRPr="001F7890" w:rsidRDefault="005513C3" w:rsidP="00DF776E">
      <w:pPr>
        <w:jc w:val="center"/>
        <w:rPr>
          <w:noProof/>
          <w:sz w:val="16"/>
          <w:szCs w:val="20"/>
        </w:rPr>
      </w:pPr>
    </w:p>
    <w:p w:rsidR="00536267" w:rsidRPr="001F7890" w:rsidRDefault="00536267" w:rsidP="00DF776E">
      <w:pPr>
        <w:ind w:left="1560" w:right="1588"/>
        <w:jc w:val="center"/>
        <w:rPr>
          <w:noProof/>
          <w:sz w:val="16"/>
          <w:szCs w:val="20"/>
        </w:rPr>
      </w:pPr>
      <w:r w:rsidRPr="001F7890">
        <w:rPr>
          <w:noProof/>
          <w:sz w:val="16"/>
          <w:szCs w:val="20"/>
        </w:rPr>
        <w:t xml:space="preserve">Рис. </w:t>
      </w:r>
      <w:r w:rsidR="00894305" w:rsidRPr="001F7890">
        <w:rPr>
          <w:noProof/>
          <w:sz w:val="16"/>
          <w:szCs w:val="20"/>
        </w:rPr>
        <w:t>1.</w:t>
      </w:r>
      <w:r w:rsidRPr="001F7890">
        <w:rPr>
          <w:noProof/>
          <w:sz w:val="16"/>
          <w:szCs w:val="20"/>
        </w:rPr>
        <w:t xml:space="preserve">1. </w:t>
      </w:r>
      <w:r w:rsidR="003843A5" w:rsidRPr="001F7890">
        <w:rPr>
          <w:noProof/>
          <w:sz w:val="16"/>
          <w:szCs w:val="20"/>
        </w:rPr>
        <w:t>Типы хромосом</w:t>
      </w:r>
      <w:r w:rsidR="00894305" w:rsidRPr="001F7890">
        <w:rPr>
          <w:noProof/>
          <w:sz w:val="16"/>
          <w:szCs w:val="20"/>
        </w:rPr>
        <w:t>:</w:t>
      </w:r>
      <w:r w:rsidR="003843A5" w:rsidRPr="001F7890">
        <w:rPr>
          <w:noProof/>
          <w:sz w:val="16"/>
          <w:szCs w:val="20"/>
        </w:rPr>
        <w:br/>
      </w:r>
      <w:r w:rsidRPr="001F7890">
        <w:rPr>
          <w:i/>
          <w:noProof/>
          <w:sz w:val="16"/>
          <w:szCs w:val="20"/>
        </w:rPr>
        <w:t>1</w:t>
      </w:r>
      <w:r w:rsidRPr="001F7890">
        <w:rPr>
          <w:noProof/>
          <w:sz w:val="16"/>
          <w:szCs w:val="20"/>
        </w:rPr>
        <w:t xml:space="preserve"> – метацентрическая</w:t>
      </w:r>
      <w:r w:rsidR="00DA2371">
        <w:rPr>
          <w:noProof/>
          <w:sz w:val="16"/>
          <w:szCs w:val="20"/>
        </w:rPr>
        <w:t>;</w:t>
      </w:r>
      <w:r w:rsidRPr="001F7890">
        <w:rPr>
          <w:noProof/>
          <w:sz w:val="16"/>
          <w:szCs w:val="20"/>
        </w:rPr>
        <w:t xml:space="preserve"> </w:t>
      </w:r>
      <w:r w:rsidRPr="001F7890">
        <w:rPr>
          <w:i/>
          <w:noProof/>
          <w:sz w:val="16"/>
          <w:szCs w:val="20"/>
        </w:rPr>
        <w:t>2</w:t>
      </w:r>
      <w:r w:rsidRPr="001F7890">
        <w:rPr>
          <w:noProof/>
          <w:sz w:val="16"/>
          <w:szCs w:val="20"/>
        </w:rPr>
        <w:t xml:space="preserve"> – субмета</w:t>
      </w:r>
      <w:r w:rsidR="00C04255" w:rsidRPr="001F7890">
        <w:rPr>
          <w:noProof/>
          <w:sz w:val="16"/>
          <w:szCs w:val="20"/>
        </w:rPr>
        <w:t>-</w:t>
      </w:r>
      <w:r w:rsidRPr="001F7890">
        <w:rPr>
          <w:noProof/>
          <w:sz w:val="16"/>
          <w:szCs w:val="20"/>
        </w:rPr>
        <w:t>цен</w:t>
      </w:r>
      <w:r w:rsidR="005513C3" w:rsidRPr="001F7890">
        <w:rPr>
          <w:noProof/>
          <w:sz w:val="16"/>
          <w:szCs w:val="20"/>
        </w:rPr>
        <w:t>трическая</w:t>
      </w:r>
      <w:r w:rsidR="00DA2371">
        <w:rPr>
          <w:noProof/>
          <w:sz w:val="16"/>
          <w:szCs w:val="20"/>
        </w:rPr>
        <w:t>;</w:t>
      </w:r>
      <w:r w:rsidR="005513C3" w:rsidRPr="001F7890">
        <w:rPr>
          <w:noProof/>
          <w:sz w:val="16"/>
          <w:szCs w:val="20"/>
        </w:rPr>
        <w:t xml:space="preserve"> </w:t>
      </w:r>
      <w:r w:rsidR="005513C3" w:rsidRPr="001F7890">
        <w:rPr>
          <w:i/>
          <w:noProof/>
          <w:sz w:val="16"/>
          <w:szCs w:val="20"/>
        </w:rPr>
        <w:t>3</w:t>
      </w:r>
      <w:r w:rsidR="003843A5" w:rsidRPr="001F7890">
        <w:rPr>
          <w:i/>
          <w:noProof/>
          <w:sz w:val="16"/>
          <w:szCs w:val="20"/>
        </w:rPr>
        <w:t>−5</w:t>
      </w:r>
      <w:r w:rsidR="005513C3" w:rsidRPr="001F7890">
        <w:rPr>
          <w:noProof/>
          <w:sz w:val="16"/>
          <w:szCs w:val="20"/>
        </w:rPr>
        <w:t xml:space="preserve"> – акроцентрическая</w:t>
      </w:r>
    </w:p>
    <w:p w:rsidR="00536267" w:rsidRPr="001F7890" w:rsidRDefault="00536267" w:rsidP="00DF776E">
      <w:pPr>
        <w:jc w:val="center"/>
        <w:rPr>
          <w:noProof/>
          <w:sz w:val="20"/>
          <w:szCs w:val="20"/>
        </w:rPr>
      </w:pPr>
    </w:p>
    <w:p w:rsidR="005513C3" w:rsidRPr="001F7890" w:rsidRDefault="005513C3" w:rsidP="00DF776E">
      <w:pPr>
        <w:ind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 xml:space="preserve">Кроме местоположения центромера, морфологическое строение хромосомы определяет </w:t>
      </w:r>
      <w:r w:rsidRPr="001F7890">
        <w:rPr>
          <w:i/>
          <w:noProof/>
          <w:sz w:val="20"/>
          <w:szCs w:val="20"/>
        </w:rPr>
        <w:t>вторичная перетяжка</w:t>
      </w:r>
      <w:r w:rsidRPr="001F7890">
        <w:rPr>
          <w:noProof/>
          <w:sz w:val="20"/>
          <w:szCs w:val="20"/>
        </w:rPr>
        <w:t xml:space="preserve">. Сегмент хромосомы, отделенный вторичной перетяжкой, называется </w:t>
      </w:r>
      <w:r w:rsidRPr="001F7890">
        <w:rPr>
          <w:i/>
          <w:noProof/>
          <w:sz w:val="20"/>
          <w:szCs w:val="20"/>
        </w:rPr>
        <w:t>спутником</w:t>
      </w:r>
      <w:r w:rsidRPr="001F7890">
        <w:rPr>
          <w:noProof/>
          <w:sz w:val="20"/>
          <w:szCs w:val="20"/>
        </w:rPr>
        <w:t xml:space="preserve">, а хромосомы, имеющие его, − </w:t>
      </w:r>
      <w:r w:rsidRPr="001F7890">
        <w:rPr>
          <w:i/>
          <w:noProof/>
          <w:sz w:val="20"/>
          <w:szCs w:val="20"/>
        </w:rPr>
        <w:t>спутничными</w:t>
      </w:r>
      <w:r w:rsidRPr="001F7890">
        <w:rPr>
          <w:noProof/>
          <w:sz w:val="20"/>
          <w:szCs w:val="20"/>
        </w:rPr>
        <w:t>. Различают микроспутники, макроспутники, линейные спутники, тандемные спутники.</w:t>
      </w:r>
    </w:p>
    <w:p w:rsidR="002C158D" w:rsidRPr="001F7890" w:rsidRDefault="002C158D" w:rsidP="00DF776E">
      <w:pPr>
        <w:ind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>Подсчет числа хромосом в клетках изучаемого растения позволяет установить:</w:t>
      </w:r>
    </w:p>
    <w:p w:rsidR="002C158D" w:rsidRPr="001F7890" w:rsidRDefault="002C158D" w:rsidP="00DF776E">
      <w:pPr>
        <w:pStyle w:val="a9"/>
        <w:numPr>
          <w:ilvl w:val="0"/>
          <w:numId w:val="65"/>
        </w:numPr>
        <w:ind w:left="454" w:hanging="170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>его плоидность (гаплоидное, диплоидное, триплоидное</w:t>
      </w:r>
      <w:r w:rsidR="00765DB7" w:rsidRPr="001F7890">
        <w:rPr>
          <w:noProof/>
          <w:sz w:val="20"/>
          <w:szCs w:val="20"/>
        </w:rPr>
        <w:t xml:space="preserve"> и т. д.);</w:t>
      </w:r>
    </w:p>
    <w:p w:rsidR="002C158D" w:rsidRPr="001F7890" w:rsidRDefault="002C158D" w:rsidP="00DF776E">
      <w:pPr>
        <w:pStyle w:val="a9"/>
        <w:numPr>
          <w:ilvl w:val="0"/>
          <w:numId w:val="65"/>
        </w:numPr>
        <w:ind w:left="454" w:hanging="170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 xml:space="preserve">наличие </w:t>
      </w:r>
      <w:r w:rsidR="00765DB7" w:rsidRPr="001F7890">
        <w:rPr>
          <w:noProof/>
          <w:sz w:val="20"/>
          <w:szCs w:val="20"/>
        </w:rPr>
        <w:t>добавочных хромосом (полисомия);</w:t>
      </w:r>
    </w:p>
    <w:p w:rsidR="002C158D" w:rsidRPr="001F7890" w:rsidRDefault="002C158D" w:rsidP="00DF776E">
      <w:pPr>
        <w:pStyle w:val="a9"/>
        <w:numPr>
          <w:ilvl w:val="0"/>
          <w:numId w:val="65"/>
        </w:numPr>
        <w:ind w:left="454" w:hanging="170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>отсутствие одной или нескольких хромосом (гетероплоидия).</w:t>
      </w:r>
    </w:p>
    <w:p w:rsidR="00E4636E" w:rsidRPr="001F7890" w:rsidRDefault="002C158D" w:rsidP="00DF776E">
      <w:pPr>
        <w:ind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>В кариотипе одной диплоидной соматической клетки (2</w:t>
      </w:r>
      <w:r w:rsidRPr="001F7890">
        <w:rPr>
          <w:noProof/>
          <w:sz w:val="20"/>
          <w:szCs w:val="20"/>
          <w:lang w:val="en-US"/>
        </w:rPr>
        <w:t>n</w:t>
      </w:r>
      <w:r w:rsidRPr="001F7890">
        <w:rPr>
          <w:noProof/>
          <w:sz w:val="20"/>
          <w:szCs w:val="20"/>
        </w:rPr>
        <w:t xml:space="preserve">) каждая хромосома имеет себе подобную по размеру и морфологии. Такие хромосомы называются </w:t>
      </w:r>
      <w:r w:rsidRPr="001F7890">
        <w:rPr>
          <w:b/>
          <w:i/>
          <w:noProof/>
          <w:sz w:val="20"/>
          <w:szCs w:val="20"/>
        </w:rPr>
        <w:t>гомологичными</w:t>
      </w:r>
      <w:r w:rsidRPr="001F7890">
        <w:rPr>
          <w:noProof/>
          <w:sz w:val="20"/>
          <w:szCs w:val="20"/>
        </w:rPr>
        <w:t>.</w:t>
      </w:r>
      <w:r w:rsidR="00E4636E" w:rsidRPr="001F7890">
        <w:rPr>
          <w:noProof/>
          <w:sz w:val="20"/>
          <w:szCs w:val="20"/>
        </w:rPr>
        <w:br w:type="page"/>
      </w:r>
    </w:p>
    <w:p w:rsidR="00331CA1" w:rsidRPr="001F7890" w:rsidRDefault="000C2296" w:rsidP="007A082C">
      <w:pPr>
        <w:spacing w:line="238" w:lineRule="auto"/>
        <w:jc w:val="center"/>
        <w:rPr>
          <w:b/>
          <w:noProof/>
          <w:sz w:val="20"/>
          <w:szCs w:val="20"/>
        </w:rPr>
      </w:pPr>
      <w:r w:rsidRPr="001F7890">
        <w:rPr>
          <w:b/>
          <w:noProof/>
          <w:sz w:val="20"/>
          <w:szCs w:val="20"/>
        </w:rPr>
        <w:lastRenderedPageBreak/>
        <w:t>1.1</w:t>
      </w:r>
      <w:r w:rsidR="007111D7" w:rsidRPr="001F7890">
        <w:rPr>
          <w:b/>
          <w:noProof/>
          <w:sz w:val="20"/>
          <w:szCs w:val="20"/>
        </w:rPr>
        <w:t>.</w:t>
      </w:r>
      <w:r w:rsidR="00495585" w:rsidRPr="001F7890">
        <w:rPr>
          <w:b/>
          <w:noProof/>
          <w:sz w:val="20"/>
          <w:szCs w:val="20"/>
        </w:rPr>
        <w:t xml:space="preserve"> </w:t>
      </w:r>
      <w:r w:rsidRPr="001F7890">
        <w:rPr>
          <w:b/>
          <w:noProof/>
          <w:sz w:val="20"/>
          <w:szCs w:val="20"/>
        </w:rPr>
        <w:t>Митоз</w:t>
      </w:r>
    </w:p>
    <w:p w:rsidR="009733AA" w:rsidRPr="001F7890" w:rsidRDefault="009733AA" w:rsidP="007A082C">
      <w:pPr>
        <w:spacing w:line="238" w:lineRule="auto"/>
        <w:ind w:firstLine="284"/>
        <w:jc w:val="both"/>
        <w:rPr>
          <w:sz w:val="20"/>
          <w:szCs w:val="20"/>
        </w:rPr>
      </w:pPr>
    </w:p>
    <w:p w:rsidR="00331CA1" w:rsidRPr="001F7890" w:rsidRDefault="00331CA1" w:rsidP="007A082C">
      <w:pPr>
        <w:spacing w:line="238" w:lineRule="auto"/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Наследственная информация передается в процессе деления клеток. Универсальным способом деления клеток является митоз, в результате которого все вновь образующиеся клетки имеют одинаковый кариотип и генетическую информацию, закодированную в молекулах ДНК.</w:t>
      </w:r>
    </w:p>
    <w:p w:rsidR="00C04255" w:rsidRPr="001F7890" w:rsidRDefault="00977D7F" w:rsidP="007A082C">
      <w:pPr>
        <w:pStyle w:val="Style11"/>
        <w:widowControl/>
        <w:spacing w:line="238" w:lineRule="auto"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Митоз, или кариокинез, был впервые открыт И.</w:t>
      </w:r>
      <w:r w:rsidR="00C04255" w:rsidRPr="001F7890">
        <w:rPr>
          <w:rStyle w:val="FontStyle131"/>
          <w:sz w:val="20"/>
          <w:szCs w:val="20"/>
        </w:rPr>
        <w:t> </w:t>
      </w:r>
      <w:r w:rsidRPr="001F7890">
        <w:rPr>
          <w:rStyle w:val="FontStyle131"/>
          <w:sz w:val="20"/>
          <w:szCs w:val="20"/>
        </w:rPr>
        <w:t>Д.</w:t>
      </w:r>
      <w:r w:rsidR="00C04255" w:rsidRPr="001F7890">
        <w:rPr>
          <w:rStyle w:val="FontStyle131"/>
          <w:sz w:val="20"/>
          <w:szCs w:val="20"/>
        </w:rPr>
        <w:t> </w:t>
      </w:r>
      <w:r w:rsidRPr="001F7890">
        <w:rPr>
          <w:rStyle w:val="FontStyle131"/>
          <w:sz w:val="20"/>
          <w:szCs w:val="20"/>
        </w:rPr>
        <w:t xml:space="preserve">Чистяковым </w:t>
      </w:r>
      <w:r w:rsidR="00DF303A" w:rsidRPr="001F7890">
        <w:rPr>
          <w:rStyle w:val="FontStyle131"/>
          <w:sz w:val="20"/>
          <w:szCs w:val="20"/>
        </w:rPr>
        <w:t xml:space="preserve">в </w:t>
      </w:r>
      <w:r w:rsidRPr="001F7890">
        <w:rPr>
          <w:rStyle w:val="FontStyle131"/>
          <w:sz w:val="20"/>
          <w:szCs w:val="20"/>
        </w:rPr>
        <w:t>1874</w:t>
      </w:r>
      <w:r w:rsidR="00DF303A" w:rsidRPr="001F7890">
        <w:rPr>
          <w:rStyle w:val="FontStyle131"/>
          <w:sz w:val="20"/>
          <w:szCs w:val="20"/>
        </w:rPr>
        <w:t xml:space="preserve"> г</w:t>
      </w:r>
      <w:r w:rsidRPr="001F7890">
        <w:rPr>
          <w:rStyle w:val="FontStyle131"/>
          <w:sz w:val="20"/>
          <w:szCs w:val="20"/>
        </w:rPr>
        <w:t xml:space="preserve">. </w:t>
      </w:r>
      <w:r w:rsidRPr="001F7890">
        <w:rPr>
          <w:rStyle w:val="FontStyle174"/>
          <w:b w:val="0"/>
          <w:sz w:val="20"/>
          <w:szCs w:val="20"/>
        </w:rPr>
        <w:t xml:space="preserve">В </w:t>
      </w:r>
      <w:r w:rsidRPr="001F7890">
        <w:rPr>
          <w:rStyle w:val="FontStyle131"/>
          <w:sz w:val="20"/>
          <w:szCs w:val="20"/>
        </w:rPr>
        <w:t>1882 г.</w:t>
      </w:r>
      <w:r w:rsidR="00765DB7" w:rsidRPr="001F7890">
        <w:rPr>
          <w:rStyle w:val="FontStyle131"/>
          <w:sz w:val="20"/>
          <w:szCs w:val="20"/>
        </w:rPr>
        <w:t xml:space="preserve"> </w:t>
      </w:r>
      <w:r w:rsidRPr="001F7890">
        <w:rPr>
          <w:rStyle w:val="FontStyle174"/>
          <w:b w:val="0"/>
          <w:sz w:val="20"/>
          <w:szCs w:val="20"/>
        </w:rPr>
        <w:t>В.</w:t>
      </w:r>
      <w:r w:rsidR="00C04255" w:rsidRPr="001F7890">
        <w:rPr>
          <w:rStyle w:val="FontStyle174"/>
          <w:b w:val="0"/>
          <w:sz w:val="20"/>
          <w:szCs w:val="20"/>
        </w:rPr>
        <w:t> </w:t>
      </w:r>
      <w:r w:rsidRPr="001F7890">
        <w:rPr>
          <w:rStyle w:val="FontStyle131"/>
          <w:sz w:val="20"/>
          <w:szCs w:val="20"/>
        </w:rPr>
        <w:t>Флеминг дал подробное описание митоза и пре</w:t>
      </w:r>
      <w:r w:rsidRPr="001F7890">
        <w:rPr>
          <w:rStyle w:val="FontStyle131"/>
          <w:sz w:val="20"/>
          <w:szCs w:val="20"/>
        </w:rPr>
        <w:t>д</w:t>
      </w:r>
      <w:r w:rsidRPr="001F7890">
        <w:rPr>
          <w:rStyle w:val="FontStyle131"/>
          <w:sz w:val="20"/>
          <w:szCs w:val="20"/>
        </w:rPr>
        <w:t>ложил терминологию, связанную с этим процессом.</w:t>
      </w:r>
    </w:p>
    <w:p w:rsidR="00977D7F" w:rsidRPr="001F7890" w:rsidRDefault="00977D7F" w:rsidP="007A082C">
      <w:pPr>
        <w:pStyle w:val="Style11"/>
        <w:widowControl/>
        <w:spacing w:line="238" w:lineRule="auto"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b/>
          <w:i/>
          <w:sz w:val="20"/>
          <w:szCs w:val="20"/>
        </w:rPr>
        <w:t>Митоз</w:t>
      </w:r>
      <w:r w:rsidRPr="001F7890">
        <w:rPr>
          <w:rStyle w:val="FontStyle131"/>
          <w:sz w:val="20"/>
          <w:szCs w:val="20"/>
        </w:rPr>
        <w:t xml:space="preserve"> </w:t>
      </w:r>
      <w:r w:rsidR="00C04255" w:rsidRPr="001F7890">
        <w:rPr>
          <w:rStyle w:val="FontStyle131"/>
          <w:sz w:val="20"/>
          <w:szCs w:val="20"/>
        </w:rPr>
        <w:t>–</w:t>
      </w:r>
      <w:r w:rsidRPr="001F7890">
        <w:rPr>
          <w:rStyle w:val="FontStyle131"/>
          <w:sz w:val="20"/>
          <w:szCs w:val="20"/>
        </w:rPr>
        <w:t xml:space="preserve"> </w:t>
      </w:r>
      <w:r w:rsidR="00C04255" w:rsidRPr="001F7890">
        <w:rPr>
          <w:rStyle w:val="FontStyle131"/>
          <w:sz w:val="20"/>
          <w:szCs w:val="20"/>
        </w:rPr>
        <w:t xml:space="preserve">это </w:t>
      </w:r>
      <w:r w:rsidRPr="001F7890">
        <w:rPr>
          <w:rStyle w:val="FontStyle131"/>
          <w:sz w:val="20"/>
          <w:szCs w:val="20"/>
        </w:rPr>
        <w:t>непрямое деление ядра, которое сопровождается к</w:t>
      </w:r>
      <w:r w:rsidRPr="001F7890">
        <w:rPr>
          <w:rStyle w:val="FontStyle131"/>
          <w:sz w:val="20"/>
          <w:szCs w:val="20"/>
        </w:rPr>
        <w:t>о</w:t>
      </w:r>
      <w:r w:rsidRPr="001F7890">
        <w:rPr>
          <w:rStyle w:val="FontStyle131"/>
          <w:sz w:val="20"/>
          <w:szCs w:val="20"/>
        </w:rPr>
        <w:t>ренной перестройкой всей клетки. Процессы, происходящие при мит</w:t>
      </w:r>
      <w:r w:rsidRPr="001F7890">
        <w:rPr>
          <w:rStyle w:val="FontStyle131"/>
          <w:sz w:val="20"/>
          <w:szCs w:val="20"/>
        </w:rPr>
        <w:t>о</w:t>
      </w:r>
      <w:r w:rsidRPr="001F7890">
        <w:rPr>
          <w:rStyle w:val="FontStyle131"/>
          <w:sz w:val="20"/>
          <w:szCs w:val="20"/>
        </w:rPr>
        <w:t>зе, необратимы.</w:t>
      </w:r>
    </w:p>
    <w:p w:rsidR="00331CA1" w:rsidRPr="001F7890" w:rsidRDefault="00331CA1" w:rsidP="007A082C">
      <w:pPr>
        <w:spacing w:line="238" w:lineRule="auto"/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Период от начала одного деления до другого и совокупность пр</w:t>
      </w:r>
      <w:r w:rsidRPr="001F7890">
        <w:rPr>
          <w:sz w:val="20"/>
          <w:szCs w:val="20"/>
        </w:rPr>
        <w:t>о</w:t>
      </w:r>
      <w:r w:rsidRPr="001F7890">
        <w:rPr>
          <w:sz w:val="20"/>
          <w:szCs w:val="20"/>
        </w:rPr>
        <w:t>цессов</w:t>
      </w:r>
      <w:r w:rsidR="00DF303A" w:rsidRPr="001F7890">
        <w:rPr>
          <w:sz w:val="20"/>
          <w:szCs w:val="20"/>
        </w:rPr>
        <w:t>,</w:t>
      </w:r>
      <w:r w:rsidRPr="001F7890">
        <w:rPr>
          <w:sz w:val="20"/>
          <w:szCs w:val="20"/>
        </w:rPr>
        <w:t xml:space="preserve"> происходящих при этом в клетке</w:t>
      </w:r>
      <w:r w:rsidR="00DF303A" w:rsidRPr="001F7890">
        <w:rPr>
          <w:sz w:val="20"/>
          <w:szCs w:val="20"/>
        </w:rPr>
        <w:t>,</w:t>
      </w:r>
      <w:r w:rsidRPr="001F7890">
        <w:rPr>
          <w:sz w:val="20"/>
          <w:szCs w:val="20"/>
        </w:rPr>
        <w:t xml:space="preserve"> называется </w:t>
      </w:r>
      <w:r w:rsidRPr="001F7890">
        <w:rPr>
          <w:b/>
          <w:i/>
          <w:sz w:val="20"/>
          <w:szCs w:val="20"/>
        </w:rPr>
        <w:t>митотическим циклом</w:t>
      </w:r>
      <w:r w:rsidRPr="001F7890">
        <w:rPr>
          <w:sz w:val="20"/>
          <w:szCs w:val="20"/>
        </w:rPr>
        <w:t>.</w:t>
      </w:r>
    </w:p>
    <w:p w:rsidR="00F321C6" w:rsidRPr="001F7890" w:rsidRDefault="00331CA1" w:rsidP="007A082C">
      <w:pPr>
        <w:spacing w:line="238" w:lineRule="auto"/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Митотический ци</w:t>
      </w:r>
      <w:proofErr w:type="gramStart"/>
      <w:r w:rsidRPr="001F7890">
        <w:rPr>
          <w:sz w:val="20"/>
          <w:szCs w:val="20"/>
        </w:rPr>
        <w:t>кл вкл</w:t>
      </w:r>
      <w:proofErr w:type="gramEnd"/>
      <w:r w:rsidRPr="001F7890">
        <w:rPr>
          <w:sz w:val="20"/>
          <w:szCs w:val="20"/>
        </w:rPr>
        <w:t>ючает:</w:t>
      </w:r>
    </w:p>
    <w:p w:rsidR="00F321C6" w:rsidRPr="001F7890" w:rsidRDefault="00331CA1" w:rsidP="007A082C">
      <w:pPr>
        <w:pStyle w:val="a9"/>
        <w:numPr>
          <w:ilvl w:val="0"/>
          <w:numId w:val="8"/>
        </w:numPr>
        <w:spacing w:line="238" w:lineRule="auto"/>
        <w:ind w:left="454" w:hanging="170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интерфазу (состояние клетки между двумя митозами)</w:t>
      </w:r>
      <w:r w:rsidR="00C04255" w:rsidRPr="001F7890">
        <w:rPr>
          <w:sz w:val="20"/>
          <w:szCs w:val="20"/>
        </w:rPr>
        <w:t>;</w:t>
      </w:r>
    </w:p>
    <w:p w:rsidR="00331CA1" w:rsidRPr="001F7890" w:rsidRDefault="00331CA1" w:rsidP="007A082C">
      <w:pPr>
        <w:pStyle w:val="a9"/>
        <w:numPr>
          <w:ilvl w:val="0"/>
          <w:numId w:val="8"/>
        </w:numPr>
        <w:spacing w:line="238" w:lineRule="auto"/>
        <w:ind w:left="454" w:hanging="170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собственно митоз.</w:t>
      </w:r>
    </w:p>
    <w:p w:rsidR="00612E5B" w:rsidRPr="001F7890" w:rsidRDefault="00331CA1" w:rsidP="007A082C">
      <w:pPr>
        <w:spacing w:line="238" w:lineRule="auto"/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В интерфазе различают три периода:</w:t>
      </w:r>
    </w:p>
    <w:p w:rsidR="00612E5B" w:rsidRPr="001F7890" w:rsidRDefault="00331CA1" w:rsidP="007A082C">
      <w:pPr>
        <w:pStyle w:val="a9"/>
        <w:numPr>
          <w:ilvl w:val="0"/>
          <w:numId w:val="66"/>
        </w:numPr>
        <w:spacing w:line="238" w:lineRule="auto"/>
        <w:ind w:left="454" w:hanging="170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пресинтетический</w:t>
      </w:r>
      <w:r w:rsidR="00C04255" w:rsidRPr="001F7890">
        <w:rPr>
          <w:sz w:val="20"/>
          <w:szCs w:val="20"/>
        </w:rPr>
        <w:t xml:space="preserve"> (</w:t>
      </w:r>
      <w:r w:rsidR="00C04255" w:rsidRPr="001F7890">
        <w:rPr>
          <w:sz w:val="20"/>
          <w:szCs w:val="20"/>
          <w:lang w:val="en-US"/>
        </w:rPr>
        <w:t>G</w:t>
      </w:r>
      <w:r w:rsidR="00C04255" w:rsidRPr="001F7890">
        <w:rPr>
          <w:sz w:val="20"/>
          <w:szCs w:val="20"/>
          <w:vertAlign w:val="subscript"/>
        </w:rPr>
        <w:t>1</w:t>
      </w:r>
      <w:r w:rsidR="00C04255" w:rsidRPr="001F7890">
        <w:rPr>
          <w:sz w:val="20"/>
          <w:szCs w:val="20"/>
        </w:rPr>
        <w:t>)</w:t>
      </w:r>
      <w:r w:rsidR="00495585" w:rsidRPr="001F7890">
        <w:rPr>
          <w:sz w:val="20"/>
          <w:szCs w:val="20"/>
        </w:rPr>
        <w:t>;</w:t>
      </w:r>
    </w:p>
    <w:p w:rsidR="00612E5B" w:rsidRPr="001F7890" w:rsidRDefault="00331CA1" w:rsidP="007A082C">
      <w:pPr>
        <w:pStyle w:val="a9"/>
        <w:numPr>
          <w:ilvl w:val="0"/>
          <w:numId w:val="66"/>
        </w:numPr>
        <w:spacing w:line="238" w:lineRule="auto"/>
        <w:ind w:left="454" w:hanging="170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синтетический</w:t>
      </w:r>
      <w:r w:rsidR="00C04255" w:rsidRPr="001F7890">
        <w:rPr>
          <w:sz w:val="20"/>
          <w:szCs w:val="20"/>
        </w:rPr>
        <w:t xml:space="preserve"> (</w:t>
      </w:r>
      <w:r w:rsidR="00C04255" w:rsidRPr="001F7890">
        <w:rPr>
          <w:sz w:val="20"/>
          <w:szCs w:val="20"/>
          <w:lang w:val="en-US"/>
        </w:rPr>
        <w:t>S</w:t>
      </w:r>
      <w:r w:rsidR="00C04255" w:rsidRPr="001F7890">
        <w:rPr>
          <w:sz w:val="20"/>
          <w:szCs w:val="20"/>
        </w:rPr>
        <w:t>)</w:t>
      </w:r>
      <w:r w:rsidR="00495585" w:rsidRPr="001F7890">
        <w:rPr>
          <w:sz w:val="20"/>
          <w:szCs w:val="20"/>
        </w:rPr>
        <w:t>;</w:t>
      </w:r>
    </w:p>
    <w:p w:rsidR="00331CA1" w:rsidRPr="001F7890" w:rsidRDefault="00331CA1" w:rsidP="007A082C">
      <w:pPr>
        <w:pStyle w:val="a9"/>
        <w:numPr>
          <w:ilvl w:val="0"/>
          <w:numId w:val="66"/>
        </w:numPr>
        <w:spacing w:line="238" w:lineRule="auto"/>
        <w:ind w:left="454" w:hanging="170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постсинтетический</w:t>
      </w:r>
      <w:r w:rsidR="00C04255" w:rsidRPr="001F7890">
        <w:rPr>
          <w:sz w:val="20"/>
          <w:szCs w:val="20"/>
        </w:rPr>
        <w:t xml:space="preserve"> (</w:t>
      </w:r>
      <w:r w:rsidR="00C04255" w:rsidRPr="001F7890">
        <w:rPr>
          <w:sz w:val="20"/>
          <w:szCs w:val="20"/>
          <w:lang w:val="en-US"/>
        </w:rPr>
        <w:t>G</w:t>
      </w:r>
      <w:r w:rsidR="00C04255" w:rsidRPr="001F7890">
        <w:rPr>
          <w:sz w:val="20"/>
          <w:szCs w:val="20"/>
          <w:vertAlign w:val="subscript"/>
        </w:rPr>
        <w:t>2</w:t>
      </w:r>
      <w:r w:rsidR="00C04255" w:rsidRPr="001F7890">
        <w:rPr>
          <w:sz w:val="20"/>
          <w:szCs w:val="20"/>
        </w:rPr>
        <w:t>)</w:t>
      </w:r>
      <w:r w:rsidRPr="001F7890">
        <w:rPr>
          <w:sz w:val="20"/>
          <w:szCs w:val="20"/>
        </w:rPr>
        <w:t>.</w:t>
      </w:r>
    </w:p>
    <w:p w:rsidR="00331CA1" w:rsidRPr="001F7890" w:rsidRDefault="00331CA1" w:rsidP="007A082C">
      <w:pPr>
        <w:pStyle w:val="a9"/>
        <w:spacing w:line="238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В </w:t>
      </w:r>
      <w:r w:rsidRPr="001F7890">
        <w:rPr>
          <w:i/>
          <w:sz w:val="20"/>
          <w:szCs w:val="20"/>
        </w:rPr>
        <w:t>пресинтетический период</w:t>
      </w:r>
      <w:r w:rsidRPr="001F7890">
        <w:rPr>
          <w:sz w:val="20"/>
          <w:szCs w:val="20"/>
        </w:rPr>
        <w:t xml:space="preserve"> в клетке накапливаются богатые эне</w:t>
      </w:r>
      <w:r w:rsidRPr="001F7890">
        <w:rPr>
          <w:sz w:val="20"/>
          <w:szCs w:val="20"/>
        </w:rPr>
        <w:t>р</w:t>
      </w:r>
      <w:r w:rsidRPr="001F7890">
        <w:rPr>
          <w:sz w:val="20"/>
          <w:szCs w:val="20"/>
        </w:rPr>
        <w:t>гией вещества (нуклеотиды, аминокислоты, ферменты), необходимые для удвоения генетического материала клетки.</w:t>
      </w:r>
    </w:p>
    <w:p w:rsidR="00331CA1" w:rsidRPr="001F7890" w:rsidRDefault="00331CA1" w:rsidP="007A082C">
      <w:pPr>
        <w:pStyle w:val="a9"/>
        <w:spacing w:line="238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В </w:t>
      </w:r>
      <w:r w:rsidRPr="001F7890">
        <w:rPr>
          <w:i/>
          <w:sz w:val="20"/>
          <w:szCs w:val="20"/>
        </w:rPr>
        <w:t>синтетический период</w:t>
      </w:r>
      <w:r w:rsidRPr="001F7890">
        <w:rPr>
          <w:b/>
          <w:i/>
          <w:sz w:val="20"/>
          <w:szCs w:val="20"/>
        </w:rPr>
        <w:t xml:space="preserve"> </w:t>
      </w:r>
      <w:r w:rsidRPr="001F7890">
        <w:rPr>
          <w:sz w:val="20"/>
          <w:szCs w:val="20"/>
        </w:rPr>
        <w:t>в клетке происходит удвоение генетич</w:t>
      </w:r>
      <w:r w:rsidRPr="001F7890">
        <w:rPr>
          <w:sz w:val="20"/>
          <w:szCs w:val="20"/>
        </w:rPr>
        <w:t>е</w:t>
      </w:r>
      <w:r w:rsidRPr="001F7890">
        <w:rPr>
          <w:sz w:val="20"/>
          <w:szCs w:val="20"/>
        </w:rPr>
        <w:t>ского материала путем репликации (самоудвоения) молекулы ДНК.</w:t>
      </w:r>
    </w:p>
    <w:p w:rsidR="00331CA1" w:rsidRPr="001F7890" w:rsidRDefault="00331CA1" w:rsidP="007A082C">
      <w:pPr>
        <w:pStyle w:val="a9"/>
        <w:spacing w:line="238" w:lineRule="auto"/>
        <w:ind w:left="0" w:firstLine="284"/>
        <w:jc w:val="both"/>
        <w:rPr>
          <w:sz w:val="20"/>
          <w:szCs w:val="20"/>
        </w:rPr>
      </w:pPr>
      <w:proofErr w:type="gramStart"/>
      <w:r w:rsidRPr="001F7890">
        <w:rPr>
          <w:sz w:val="20"/>
          <w:szCs w:val="20"/>
        </w:rPr>
        <w:t xml:space="preserve">Начиная с </w:t>
      </w:r>
      <w:r w:rsidRPr="001F7890">
        <w:rPr>
          <w:i/>
          <w:sz w:val="20"/>
          <w:szCs w:val="20"/>
        </w:rPr>
        <w:t>постсинтетического периода</w:t>
      </w:r>
      <w:r w:rsidRPr="001F7890">
        <w:rPr>
          <w:sz w:val="20"/>
          <w:szCs w:val="20"/>
        </w:rPr>
        <w:t xml:space="preserve"> в клетке идет</w:t>
      </w:r>
      <w:proofErr w:type="gramEnd"/>
      <w:r w:rsidRPr="001F7890">
        <w:rPr>
          <w:sz w:val="20"/>
          <w:szCs w:val="20"/>
        </w:rPr>
        <w:t xml:space="preserve"> спирализ</w:t>
      </w:r>
      <w:r w:rsidRPr="001F7890">
        <w:rPr>
          <w:sz w:val="20"/>
          <w:szCs w:val="20"/>
        </w:rPr>
        <w:t>а</w:t>
      </w:r>
      <w:r w:rsidRPr="001F7890">
        <w:rPr>
          <w:sz w:val="20"/>
          <w:szCs w:val="20"/>
        </w:rPr>
        <w:t>ция молекул ДНК, синтез белков, ферментов и АТФ, необходимых для нормального течения митоза. Происходит синтез белков, необходимых для построения митотического веретена деления.</w:t>
      </w:r>
    </w:p>
    <w:p w:rsidR="00765DB7" w:rsidRPr="003A4FB8" w:rsidRDefault="00331CA1" w:rsidP="007A082C">
      <w:pPr>
        <w:pStyle w:val="a9"/>
        <w:spacing w:line="238" w:lineRule="auto"/>
        <w:ind w:left="0" w:firstLine="284"/>
        <w:jc w:val="both"/>
        <w:rPr>
          <w:spacing w:val="-1"/>
          <w:sz w:val="20"/>
          <w:szCs w:val="20"/>
        </w:rPr>
      </w:pPr>
      <w:r w:rsidRPr="003A4FB8">
        <w:rPr>
          <w:spacing w:val="-1"/>
          <w:sz w:val="20"/>
          <w:szCs w:val="20"/>
        </w:rPr>
        <w:t xml:space="preserve">В процессе митоза различают </w:t>
      </w:r>
      <w:r w:rsidR="00C04255" w:rsidRPr="003A4FB8">
        <w:rPr>
          <w:spacing w:val="-1"/>
          <w:sz w:val="20"/>
          <w:szCs w:val="20"/>
        </w:rPr>
        <w:t>четыре</w:t>
      </w:r>
      <w:r w:rsidRPr="003A4FB8">
        <w:rPr>
          <w:spacing w:val="-1"/>
          <w:sz w:val="20"/>
          <w:szCs w:val="20"/>
        </w:rPr>
        <w:t xml:space="preserve"> последовательно идущие ф</w:t>
      </w:r>
      <w:r w:rsidRPr="003A4FB8">
        <w:rPr>
          <w:spacing w:val="-1"/>
          <w:sz w:val="20"/>
          <w:szCs w:val="20"/>
        </w:rPr>
        <w:t>а</w:t>
      </w:r>
      <w:r w:rsidRPr="003A4FB8">
        <w:rPr>
          <w:spacing w:val="-1"/>
          <w:sz w:val="20"/>
          <w:szCs w:val="20"/>
        </w:rPr>
        <w:t>зы:</w:t>
      </w:r>
    </w:p>
    <w:p w:rsidR="00765DB7" w:rsidRPr="001F7890" w:rsidRDefault="008E7B6A" w:rsidP="007A082C">
      <w:pPr>
        <w:pStyle w:val="a9"/>
        <w:numPr>
          <w:ilvl w:val="0"/>
          <w:numId w:val="75"/>
        </w:numPr>
        <w:spacing w:line="238" w:lineRule="auto"/>
        <w:ind w:left="454" w:hanging="170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</w:t>
      </w:r>
      <w:r w:rsidR="00331CA1" w:rsidRPr="001F7890">
        <w:rPr>
          <w:sz w:val="20"/>
          <w:szCs w:val="20"/>
        </w:rPr>
        <w:t>рофаза</w:t>
      </w:r>
      <w:r w:rsidR="00765DB7" w:rsidRPr="001F7890">
        <w:rPr>
          <w:sz w:val="20"/>
          <w:szCs w:val="20"/>
        </w:rPr>
        <w:t>;</w:t>
      </w:r>
    </w:p>
    <w:p w:rsidR="00765DB7" w:rsidRPr="001F7890" w:rsidRDefault="008E7B6A" w:rsidP="007A082C">
      <w:pPr>
        <w:pStyle w:val="a9"/>
        <w:numPr>
          <w:ilvl w:val="0"/>
          <w:numId w:val="75"/>
        </w:numPr>
        <w:spacing w:line="238" w:lineRule="auto"/>
        <w:ind w:left="454" w:hanging="170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м</w:t>
      </w:r>
      <w:r w:rsidR="00331CA1" w:rsidRPr="001F7890">
        <w:rPr>
          <w:sz w:val="20"/>
          <w:szCs w:val="20"/>
        </w:rPr>
        <w:t>етафаза</w:t>
      </w:r>
      <w:r w:rsidR="00765DB7" w:rsidRPr="001F7890">
        <w:rPr>
          <w:sz w:val="20"/>
          <w:szCs w:val="20"/>
        </w:rPr>
        <w:t>;</w:t>
      </w:r>
    </w:p>
    <w:p w:rsidR="00765DB7" w:rsidRPr="001F7890" w:rsidRDefault="008E7B6A" w:rsidP="007A082C">
      <w:pPr>
        <w:pStyle w:val="a9"/>
        <w:numPr>
          <w:ilvl w:val="0"/>
          <w:numId w:val="75"/>
        </w:numPr>
        <w:spacing w:line="238" w:lineRule="auto"/>
        <w:ind w:left="454" w:hanging="170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а</w:t>
      </w:r>
      <w:r w:rsidR="00331CA1" w:rsidRPr="001F7890">
        <w:rPr>
          <w:sz w:val="20"/>
          <w:szCs w:val="20"/>
        </w:rPr>
        <w:t>нафаза</w:t>
      </w:r>
      <w:r w:rsidR="00765DB7" w:rsidRPr="001F7890">
        <w:rPr>
          <w:sz w:val="20"/>
          <w:szCs w:val="20"/>
        </w:rPr>
        <w:t>;</w:t>
      </w:r>
    </w:p>
    <w:p w:rsidR="00331CA1" w:rsidRPr="001F7890" w:rsidRDefault="008E7B6A" w:rsidP="007A082C">
      <w:pPr>
        <w:pStyle w:val="a9"/>
        <w:numPr>
          <w:ilvl w:val="0"/>
          <w:numId w:val="75"/>
        </w:numPr>
        <w:spacing w:line="238" w:lineRule="auto"/>
        <w:ind w:left="454" w:hanging="170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т</w:t>
      </w:r>
      <w:r w:rsidR="00331CA1" w:rsidRPr="001F7890">
        <w:rPr>
          <w:sz w:val="20"/>
          <w:szCs w:val="20"/>
        </w:rPr>
        <w:t>елофаза</w:t>
      </w:r>
      <w:r w:rsidR="005248A6" w:rsidRPr="001F7890">
        <w:rPr>
          <w:sz w:val="20"/>
          <w:szCs w:val="20"/>
        </w:rPr>
        <w:t xml:space="preserve"> (рис</w:t>
      </w:r>
      <w:r w:rsidR="00635E89" w:rsidRPr="001F7890">
        <w:rPr>
          <w:sz w:val="20"/>
          <w:szCs w:val="20"/>
        </w:rPr>
        <w:t>.</w:t>
      </w:r>
      <w:r w:rsidR="00F321C6" w:rsidRPr="001F7890">
        <w:rPr>
          <w:sz w:val="20"/>
          <w:szCs w:val="20"/>
        </w:rPr>
        <w:t xml:space="preserve"> </w:t>
      </w:r>
      <w:r w:rsidR="00422524" w:rsidRPr="001F7890">
        <w:rPr>
          <w:sz w:val="20"/>
          <w:szCs w:val="20"/>
        </w:rPr>
        <w:t>1</w:t>
      </w:r>
      <w:r w:rsidR="00C04255" w:rsidRPr="001F7890">
        <w:rPr>
          <w:sz w:val="20"/>
          <w:szCs w:val="20"/>
        </w:rPr>
        <w:t>.2</w:t>
      </w:r>
      <w:r w:rsidR="005248A6" w:rsidRPr="001F7890">
        <w:rPr>
          <w:sz w:val="20"/>
          <w:szCs w:val="20"/>
        </w:rPr>
        <w:t>)</w:t>
      </w:r>
      <w:r w:rsidR="00331CA1" w:rsidRPr="001F7890">
        <w:rPr>
          <w:sz w:val="20"/>
          <w:szCs w:val="20"/>
        </w:rPr>
        <w:t>.</w:t>
      </w:r>
    </w:p>
    <w:p w:rsidR="00D32FD0" w:rsidRPr="001F7890" w:rsidRDefault="00D32FD0" w:rsidP="007A082C">
      <w:pPr>
        <w:spacing w:line="238" w:lineRule="auto"/>
        <w:ind w:firstLine="284"/>
        <w:jc w:val="both"/>
        <w:rPr>
          <w:i/>
          <w:sz w:val="20"/>
          <w:szCs w:val="20"/>
        </w:rPr>
      </w:pPr>
      <w:r w:rsidRPr="001F7890">
        <w:rPr>
          <w:i/>
          <w:sz w:val="20"/>
          <w:szCs w:val="20"/>
        </w:rPr>
        <w:t>Профаза.</w:t>
      </w:r>
    </w:p>
    <w:p w:rsidR="00D32FD0" w:rsidRPr="001F7890" w:rsidRDefault="00D32FD0" w:rsidP="007A082C">
      <w:pPr>
        <w:spacing w:line="238" w:lineRule="auto"/>
        <w:ind w:firstLine="284"/>
        <w:jc w:val="both"/>
        <w:rPr>
          <w:b/>
          <w:i/>
          <w:sz w:val="20"/>
          <w:szCs w:val="20"/>
        </w:rPr>
      </w:pPr>
      <w:r w:rsidRPr="001F7890">
        <w:rPr>
          <w:sz w:val="20"/>
          <w:szCs w:val="20"/>
        </w:rPr>
        <w:t>Ядро заметно увеличивается в размерах</w:t>
      </w:r>
      <w:r w:rsidR="00C04255" w:rsidRPr="001F7890">
        <w:rPr>
          <w:sz w:val="20"/>
          <w:szCs w:val="20"/>
        </w:rPr>
        <w:t>,</w:t>
      </w:r>
      <w:r w:rsidRPr="001F7890">
        <w:rPr>
          <w:sz w:val="20"/>
          <w:szCs w:val="20"/>
        </w:rPr>
        <w:t xml:space="preserve"> и в нем проявляются хр</w:t>
      </w:r>
      <w:r w:rsidRPr="001F7890">
        <w:rPr>
          <w:sz w:val="20"/>
          <w:szCs w:val="20"/>
        </w:rPr>
        <w:t>о</w:t>
      </w:r>
      <w:r w:rsidRPr="001F7890">
        <w:rPr>
          <w:sz w:val="20"/>
          <w:szCs w:val="20"/>
        </w:rPr>
        <w:t>мосомы в виде длинных тонких хроматиновых нитей.</w:t>
      </w:r>
    </w:p>
    <w:p w:rsidR="00D32FD0" w:rsidRPr="001F7890" w:rsidRDefault="00D32FD0" w:rsidP="007A082C">
      <w:pPr>
        <w:spacing w:line="238" w:lineRule="auto"/>
        <w:ind w:firstLine="284"/>
        <w:jc w:val="both"/>
        <w:rPr>
          <w:b/>
          <w:i/>
          <w:sz w:val="20"/>
          <w:szCs w:val="20"/>
        </w:rPr>
      </w:pPr>
      <w:r w:rsidRPr="001F7890">
        <w:rPr>
          <w:sz w:val="20"/>
          <w:szCs w:val="20"/>
        </w:rPr>
        <w:lastRenderedPageBreak/>
        <w:t>Усиливается спирализация хроматиновых нитей. Каждая хромос</w:t>
      </w:r>
      <w:r w:rsidRPr="001F7890">
        <w:rPr>
          <w:sz w:val="20"/>
          <w:szCs w:val="20"/>
        </w:rPr>
        <w:t>о</w:t>
      </w:r>
      <w:r w:rsidRPr="001F7890">
        <w:rPr>
          <w:sz w:val="20"/>
          <w:szCs w:val="20"/>
        </w:rPr>
        <w:t>ма состоит из двух хроматид, спирально скрученных и соединенных</w:t>
      </w:r>
      <w:r w:rsidR="00C04255" w:rsidRPr="001F7890">
        <w:rPr>
          <w:sz w:val="20"/>
          <w:szCs w:val="20"/>
        </w:rPr>
        <w:t xml:space="preserve"> </w:t>
      </w:r>
      <w:r w:rsidRPr="001F7890">
        <w:rPr>
          <w:sz w:val="20"/>
          <w:szCs w:val="20"/>
        </w:rPr>
        <w:t>центромером.</w:t>
      </w:r>
    </w:p>
    <w:p w:rsidR="00D32FD0" w:rsidRPr="001F7890" w:rsidRDefault="00D32FD0" w:rsidP="007A082C">
      <w:pPr>
        <w:spacing w:line="238" w:lineRule="auto"/>
        <w:ind w:firstLine="284"/>
        <w:jc w:val="both"/>
        <w:rPr>
          <w:b/>
          <w:i/>
          <w:sz w:val="20"/>
          <w:szCs w:val="20"/>
        </w:rPr>
      </w:pPr>
      <w:r w:rsidRPr="001F7890">
        <w:rPr>
          <w:sz w:val="20"/>
          <w:szCs w:val="20"/>
        </w:rPr>
        <w:t>Интенсивно формируется митотический аппарат клетки, состоящий из тянущих и опорных нитей веретена деления.</w:t>
      </w:r>
    </w:p>
    <w:p w:rsidR="00D32FD0" w:rsidRPr="001F7890" w:rsidRDefault="00D32FD0" w:rsidP="007A082C">
      <w:pPr>
        <w:spacing w:line="238" w:lineRule="auto"/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Происходит фрагментация ядерной оболочки и исчезновение я</w:t>
      </w:r>
      <w:r w:rsidRPr="001F7890">
        <w:rPr>
          <w:sz w:val="20"/>
          <w:szCs w:val="20"/>
        </w:rPr>
        <w:t>д</w:t>
      </w:r>
      <w:r w:rsidRPr="001F7890">
        <w:rPr>
          <w:sz w:val="20"/>
          <w:szCs w:val="20"/>
        </w:rPr>
        <w:t>рышка.</w:t>
      </w:r>
    </w:p>
    <w:p w:rsidR="00C6233C" w:rsidRDefault="00C6233C" w:rsidP="00C6233C">
      <w:pPr>
        <w:ind w:firstLine="284"/>
        <w:jc w:val="both"/>
        <w:rPr>
          <w:sz w:val="20"/>
          <w:szCs w:val="20"/>
        </w:rPr>
      </w:pPr>
    </w:p>
    <w:p w:rsidR="00C6233C" w:rsidRDefault="00C6233C" w:rsidP="00C6233C">
      <w:pPr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3371506" cy="2034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-10000" contrast="7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506" cy="20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33C" w:rsidRPr="00DA4B55" w:rsidRDefault="00C6233C" w:rsidP="00C6233C">
      <w:pPr>
        <w:jc w:val="center"/>
        <w:rPr>
          <w:i/>
          <w:sz w:val="16"/>
          <w:szCs w:val="20"/>
        </w:rPr>
      </w:pPr>
    </w:p>
    <w:p w:rsidR="00C6233C" w:rsidRPr="00DA4B55" w:rsidRDefault="00C6233C" w:rsidP="00C6233C">
      <w:pPr>
        <w:ind w:left="426" w:right="454"/>
        <w:jc w:val="center"/>
        <w:rPr>
          <w:sz w:val="16"/>
          <w:szCs w:val="20"/>
        </w:rPr>
      </w:pPr>
      <w:r w:rsidRPr="00DA4B55">
        <w:rPr>
          <w:sz w:val="16"/>
          <w:szCs w:val="20"/>
        </w:rPr>
        <w:t>Рис. 1</w:t>
      </w:r>
      <w:r>
        <w:rPr>
          <w:sz w:val="16"/>
          <w:szCs w:val="20"/>
        </w:rPr>
        <w:t>.2</w:t>
      </w:r>
      <w:r w:rsidRPr="00DA4B55">
        <w:rPr>
          <w:sz w:val="16"/>
          <w:szCs w:val="20"/>
        </w:rPr>
        <w:t>. Схема митоза:</w:t>
      </w:r>
    </w:p>
    <w:p w:rsidR="00C6233C" w:rsidRPr="00DA4B55" w:rsidRDefault="00C6233C" w:rsidP="00C6233C">
      <w:pPr>
        <w:ind w:left="426" w:right="454"/>
        <w:jc w:val="center"/>
        <w:rPr>
          <w:sz w:val="16"/>
          <w:szCs w:val="20"/>
        </w:rPr>
      </w:pPr>
      <w:r w:rsidRPr="00DA4B55">
        <w:rPr>
          <w:i/>
          <w:sz w:val="16"/>
          <w:szCs w:val="20"/>
        </w:rPr>
        <w:t>1</w:t>
      </w:r>
      <w:r w:rsidRPr="00DA4B55">
        <w:rPr>
          <w:sz w:val="16"/>
          <w:szCs w:val="20"/>
        </w:rPr>
        <w:t xml:space="preserve"> – интерфаза</w:t>
      </w:r>
      <w:r w:rsidR="00DA2371">
        <w:rPr>
          <w:sz w:val="16"/>
          <w:szCs w:val="20"/>
        </w:rPr>
        <w:t>;</w:t>
      </w:r>
      <w:r w:rsidRPr="00DA4B55">
        <w:rPr>
          <w:sz w:val="16"/>
          <w:szCs w:val="20"/>
        </w:rPr>
        <w:t xml:space="preserve"> </w:t>
      </w:r>
      <w:r w:rsidRPr="00DA4B55">
        <w:rPr>
          <w:i/>
          <w:sz w:val="16"/>
          <w:szCs w:val="20"/>
        </w:rPr>
        <w:t>2</w:t>
      </w:r>
      <w:r w:rsidRPr="00DA4B55">
        <w:rPr>
          <w:sz w:val="16"/>
          <w:szCs w:val="20"/>
        </w:rPr>
        <w:t xml:space="preserve"> – ранняя профаза</w:t>
      </w:r>
      <w:r w:rsidR="00DA2371">
        <w:rPr>
          <w:sz w:val="16"/>
          <w:szCs w:val="20"/>
        </w:rPr>
        <w:t>;</w:t>
      </w:r>
      <w:r w:rsidRPr="00DA4B55">
        <w:rPr>
          <w:sz w:val="16"/>
          <w:szCs w:val="20"/>
        </w:rPr>
        <w:t xml:space="preserve"> </w:t>
      </w:r>
      <w:r w:rsidRPr="00DA4B55">
        <w:rPr>
          <w:i/>
          <w:sz w:val="16"/>
          <w:szCs w:val="20"/>
        </w:rPr>
        <w:t>3</w:t>
      </w:r>
      <w:r w:rsidRPr="00DA4B55">
        <w:rPr>
          <w:sz w:val="16"/>
          <w:szCs w:val="20"/>
        </w:rPr>
        <w:t xml:space="preserve"> – профаза</w:t>
      </w:r>
      <w:r w:rsidR="00DA2371">
        <w:rPr>
          <w:sz w:val="16"/>
          <w:szCs w:val="20"/>
        </w:rPr>
        <w:t>;</w:t>
      </w:r>
      <w:r w:rsidRPr="00DA4B55">
        <w:rPr>
          <w:sz w:val="16"/>
          <w:szCs w:val="20"/>
        </w:rPr>
        <w:t xml:space="preserve"> </w:t>
      </w:r>
      <w:r w:rsidRPr="00DA4B55">
        <w:rPr>
          <w:i/>
          <w:sz w:val="16"/>
          <w:szCs w:val="20"/>
        </w:rPr>
        <w:t>4</w:t>
      </w:r>
      <w:r w:rsidRPr="00DA4B55">
        <w:rPr>
          <w:sz w:val="16"/>
          <w:szCs w:val="20"/>
        </w:rPr>
        <w:t xml:space="preserve"> – метафаза</w:t>
      </w:r>
      <w:r w:rsidR="00DA2371">
        <w:rPr>
          <w:sz w:val="16"/>
          <w:szCs w:val="20"/>
        </w:rPr>
        <w:t>;</w:t>
      </w:r>
      <w:r w:rsidRPr="00DA4B55">
        <w:rPr>
          <w:sz w:val="16"/>
          <w:szCs w:val="20"/>
        </w:rPr>
        <w:t xml:space="preserve"> </w:t>
      </w:r>
      <w:r w:rsidRPr="00DA4B55">
        <w:rPr>
          <w:i/>
          <w:sz w:val="16"/>
          <w:szCs w:val="20"/>
        </w:rPr>
        <w:t>5</w:t>
      </w:r>
      <w:r w:rsidRPr="00DA4B55">
        <w:rPr>
          <w:sz w:val="16"/>
          <w:szCs w:val="20"/>
        </w:rPr>
        <w:t xml:space="preserve"> – анафаза</w:t>
      </w:r>
      <w:r w:rsidR="00DA2371">
        <w:rPr>
          <w:sz w:val="16"/>
          <w:szCs w:val="20"/>
        </w:rPr>
        <w:t>;</w:t>
      </w:r>
      <w:r w:rsidRPr="00DA4B55">
        <w:rPr>
          <w:sz w:val="16"/>
          <w:szCs w:val="20"/>
        </w:rPr>
        <w:br/>
      </w:r>
      <w:r w:rsidRPr="00DA4B55">
        <w:rPr>
          <w:i/>
          <w:sz w:val="16"/>
          <w:szCs w:val="20"/>
        </w:rPr>
        <w:t>6</w:t>
      </w:r>
      <w:r w:rsidRPr="00DA4B55">
        <w:rPr>
          <w:sz w:val="16"/>
          <w:szCs w:val="20"/>
        </w:rPr>
        <w:t xml:space="preserve"> – телофаза</w:t>
      </w:r>
      <w:r w:rsidR="00DA2371">
        <w:rPr>
          <w:sz w:val="16"/>
          <w:szCs w:val="20"/>
        </w:rPr>
        <w:t>;</w:t>
      </w:r>
      <w:r w:rsidRPr="00DA4B55">
        <w:rPr>
          <w:sz w:val="16"/>
          <w:szCs w:val="20"/>
        </w:rPr>
        <w:t xml:space="preserve"> </w:t>
      </w:r>
      <w:r w:rsidRPr="00DA4B55">
        <w:rPr>
          <w:i/>
          <w:sz w:val="16"/>
          <w:szCs w:val="20"/>
        </w:rPr>
        <w:t>7</w:t>
      </w:r>
      <w:r w:rsidRPr="00DA4B55">
        <w:rPr>
          <w:sz w:val="16"/>
          <w:szCs w:val="20"/>
        </w:rPr>
        <w:t xml:space="preserve"> – цитокинез</w:t>
      </w:r>
    </w:p>
    <w:p w:rsidR="00C6233C" w:rsidRDefault="00C6233C" w:rsidP="007A082C">
      <w:pPr>
        <w:spacing w:line="238" w:lineRule="auto"/>
        <w:ind w:firstLine="284"/>
        <w:jc w:val="both"/>
        <w:rPr>
          <w:i/>
          <w:sz w:val="20"/>
          <w:szCs w:val="20"/>
        </w:rPr>
      </w:pPr>
    </w:p>
    <w:p w:rsidR="00612E5B" w:rsidRPr="001F7890" w:rsidRDefault="00612E5B" w:rsidP="007A082C">
      <w:pPr>
        <w:spacing w:line="238" w:lineRule="auto"/>
        <w:ind w:firstLine="284"/>
        <w:jc w:val="both"/>
        <w:rPr>
          <w:i/>
          <w:sz w:val="20"/>
          <w:szCs w:val="20"/>
        </w:rPr>
      </w:pPr>
      <w:r w:rsidRPr="001F7890">
        <w:rPr>
          <w:i/>
          <w:sz w:val="20"/>
          <w:szCs w:val="20"/>
        </w:rPr>
        <w:t>Метафаза.</w:t>
      </w:r>
    </w:p>
    <w:p w:rsidR="00612E5B" w:rsidRPr="001F7890" w:rsidRDefault="00612E5B" w:rsidP="007A082C">
      <w:pPr>
        <w:spacing w:line="238" w:lineRule="auto"/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Ядерная оболочка полностью фрагментировалась, и хромосомы приближаются к экватору клетки.</w:t>
      </w:r>
    </w:p>
    <w:p w:rsidR="00612E5B" w:rsidRPr="001F7890" w:rsidRDefault="00612E5B" w:rsidP="007A082C">
      <w:pPr>
        <w:spacing w:line="238" w:lineRule="auto"/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Хромосомы располагаются в одной плоскости на экваторе клетки, образуя метафазную пластинку.</w:t>
      </w:r>
      <w:r w:rsidR="00D22056">
        <w:rPr>
          <w:sz w:val="20"/>
          <w:szCs w:val="20"/>
        </w:rPr>
        <w:t xml:space="preserve"> В метафазе хорошо выявляется форма и строение каждой хромосомы.</w:t>
      </w:r>
    </w:p>
    <w:p w:rsidR="00612E5B" w:rsidRPr="001F7890" w:rsidRDefault="00612E5B" w:rsidP="007A082C">
      <w:pPr>
        <w:spacing w:line="238" w:lineRule="auto"/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Заканчивается формирование митотического аппарата, осущест</w:t>
      </w:r>
      <w:r w:rsidRPr="001F7890">
        <w:rPr>
          <w:sz w:val="20"/>
          <w:szCs w:val="20"/>
        </w:rPr>
        <w:t>в</w:t>
      </w:r>
      <w:r w:rsidRPr="001F7890">
        <w:rPr>
          <w:sz w:val="20"/>
          <w:szCs w:val="20"/>
        </w:rPr>
        <w:t>ляется прикрепление тянущих нитей к центромерам.</w:t>
      </w:r>
    </w:p>
    <w:p w:rsidR="00612E5B" w:rsidRPr="001F7890" w:rsidRDefault="00612E5B" w:rsidP="007A082C">
      <w:pPr>
        <w:spacing w:line="238" w:lineRule="auto"/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Происходит одновременное деление центромер всех хромосом данной клетки.</w:t>
      </w:r>
    </w:p>
    <w:p w:rsidR="00612E5B" w:rsidRPr="001F7890" w:rsidRDefault="00612E5B" w:rsidP="007A082C">
      <w:pPr>
        <w:spacing w:line="238" w:lineRule="auto"/>
        <w:ind w:firstLine="284"/>
        <w:jc w:val="both"/>
        <w:rPr>
          <w:i/>
          <w:sz w:val="20"/>
          <w:szCs w:val="20"/>
        </w:rPr>
      </w:pPr>
      <w:r w:rsidRPr="001F7890">
        <w:rPr>
          <w:i/>
          <w:sz w:val="20"/>
          <w:szCs w:val="20"/>
        </w:rPr>
        <w:t>Анафаза.</w:t>
      </w:r>
    </w:p>
    <w:p w:rsidR="00612E5B" w:rsidRPr="001F7890" w:rsidRDefault="00612E5B" w:rsidP="007A082C">
      <w:pPr>
        <w:spacing w:line="238" w:lineRule="auto"/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После деления центромер хроматиды отталкиваются одна от др</w:t>
      </w:r>
      <w:r w:rsidRPr="001F7890">
        <w:rPr>
          <w:sz w:val="20"/>
          <w:szCs w:val="20"/>
        </w:rPr>
        <w:t>у</w:t>
      </w:r>
      <w:r w:rsidRPr="001F7890">
        <w:rPr>
          <w:sz w:val="20"/>
          <w:szCs w:val="20"/>
        </w:rPr>
        <w:t>гой и расходятся к противоположным полюсам клетки.</w:t>
      </w:r>
    </w:p>
    <w:p w:rsidR="00612E5B" w:rsidRPr="001F7890" w:rsidRDefault="00612E5B" w:rsidP="007A082C">
      <w:pPr>
        <w:spacing w:line="238" w:lineRule="auto"/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В анафазе хроматиды называются </w:t>
      </w:r>
      <w:r w:rsidRPr="001F7890">
        <w:rPr>
          <w:i/>
          <w:sz w:val="20"/>
          <w:szCs w:val="20"/>
        </w:rPr>
        <w:t>сестринскими хром</w:t>
      </w:r>
      <w:r w:rsidR="00E609FF">
        <w:rPr>
          <w:i/>
          <w:sz w:val="20"/>
          <w:szCs w:val="20"/>
        </w:rPr>
        <w:t>о</w:t>
      </w:r>
      <w:r w:rsidR="003B477F">
        <w:rPr>
          <w:i/>
          <w:sz w:val="20"/>
          <w:szCs w:val="20"/>
        </w:rPr>
        <w:t>сома</w:t>
      </w:r>
      <w:r w:rsidRPr="001F7890">
        <w:rPr>
          <w:i/>
          <w:sz w:val="20"/>
          <w:szCs w:val="20"/>
        </w:rPr>
        <w:t>ми.</w:t>
      </w:r>
    </w:p>
    <w:p w:rsidR="00612E5B" w:rsidRPr="001F7890" w:rsidRDefault="00612E5B" w:rsidP="007A082C">
      <w:pPr>
        <w:spacing w:line="238" w:lineRule="auto"/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lastRenderedPageBreak/>
        <w:t>Движение сестринских хром</w:t>
      </w:r>
      <w:r w:rsidR="00E609FF">
        <w:rPr>
          <w:sz w:val="20"/>
          <w:szCs w:val="20"/>
        </w:rPr>
        <w:t>о</w:t>
      </w:r>
      <w:r w:rsidR="003B477F">
        <w:rPr>
          <w:sz w:val="20"/>
          <w:szCs w:val="20"/>
        </w:rPr>
        <w:t>сом</w:t>
      </w:r>
      <w:r w:rsidRPr="001F7890">
        <w:rPr>
          <w:sz w:val="20"/>
          <w:szCs w:val="20"/>
        </w:rPr>
        <w:t xml:space="preserve"> происходит за счет сокращения тянущих и удлинения опорных нитей веретена деления.</w:t>
      </w:r>
    </w:p>
    <w:p w:rsidR="00612E5B" w:rsidRPr="001F7890" w:rsidRDefault="00D22056" w:rsidP="007A082C">
      <w:pPr>
        <w:spacing w:line="238" w:lineRule="auto"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Заканчивается анафаза, когда с</w:t>
      </w:r>
      <w:r w:rsidR="00612E5B" w:rsidRPr="001F7890">
        <w:rPr>
          <w:sz w:val="20"/>
          <w:szCs w:val="20"/>
        </w:rPr>
        <w:t>естринские хром</w:t>
      </w:r>
      <w:r w:rsidR="00E609FF">
        <w:rPr>
          <w:sz w:val="20"/>
          <w:szCs w:val="20"/>
        </w:rPr>
        <w:t>о</w:t>
      </w:r>
      <w:r w:rsidR="003B477F">
        <w:rPr>
          <w:sz w:val="20"/>
          <w:szCs w:val="20"/>
        </w:rPr>
        <w:t>сомы</w:t>
      </w:r>
      <w:r w:rsidR="00612E5B" w:rsidRPr="001F7890">
        <w:rPr>
          <w:sz w:val="20"/>
          <w:szCs w:val="20"/>
        </w:rPr>
        <w:t xml:space="preserve"> достигают полюсов клетки.</w:t>
      </w:r>
    </w:p>
    <w:p w:rsidR="00612E5B" w:rsidRPr="001F7890" w:rsidRDefault="00612E5B" w:rsidP="00DF776E">
      <w:pPr>
        <w:ind w:firstLine="284"/>
        <w:jc w:val="both"/>
        <w:rPr>
          <w:i/>
          <w:sz w:val="20"/>
          <w:szCs w:val="20"/>
        </w:rPr>
      </w:pPr>
      <w:r w:rsidRPr="001F7890">
        <w:rPr>
          <w:i/>
          <w:sz w:val="20"/>
          <w:szCs w:val="20"/>
        </w:rPr>
        <w:t>Телофаза.</w:t>
      </w:r>
    </w:p>
    <w:p w:rsidR="00612E5B" w:rsidRPr="001F7890" w:rsidRDefault="00612E5B" w:rsidP="00DF776E">
      <w:pPr>
        <w:ind w:firstLine="284"/>
        <w:jc w:val="both"/>
        <w:rPr>
          <w:b/>
          <w:i/>
          <w:sz w:val="20"/>
          <w:szCs w:val="20"/>
        </w:rPr>
      </w:pPr>
      <w:r w:rsidRPr="001F7890">
        <w:rPr>
          <w:sz w:val="20"/>
          <w:szCs w:val="20"/>
        </w:rPr>
        <w:t>Заканчивается движение сестринских хром</w:t>
      </w:r>
      <w:r w:rsidR="00E609FF">
        <w:rPr>
          <w:sz w:val="20"/>
          <w:szCs w:val="20"/>
        </w:rPr>
        <w:t>о</w:t>
      </w:r>
      <w:r w:rsidR="003B477F">
        <w:rPr>
          <w:sz w:val="20"/>
          <w:szCs w:val="20"/>
        </w:rPr>
        <w:t>сом</w:t>
      </w:r>
      <w:r w:rsidRPr="001F7890">
        <w:rPr>
          <w:sz w:val="20"/>
          <w:szCs w:val="20"/>
        </w:rPr>
        <w:t>, они концентрир</w:t>
      </w:r>
      <w:r w:rsidRPr="001F7890">
        <w:rPr>
          <w:sz w:val="20"/>
          <w:szCs w:val="20"/>
        </w:rPr>
        <w:t>у</w:t>
      </w:r>
      <w:r w:rsidRPr="001F7890">
        <w:rPr>
          <w:sz w:val="20"/>
          <w:szCs w:val="20"/>
        </w:rPr>
        <w:t>ются на полюсах клетки.</w:t>
      </w:r>
    </w:p>
    <w:p w:rsidR="00612E5B" w:rsidRPr="001F7890" w:rsidRDefault="00612E5B" w:rsidP="00DF776E">
      <w:pPr>
        <w:ind w:firstLine="284"/>
        <w:jc w:val="both"/>
        <w:rPr>
          <w:b/>
          <w:i/>
          <w:sz w:val="20"/>
          <w:szCs w:val="20"/>
        </w:rPr>
      </w:pPr>
      <w:r w:rsidRPr="001F7890">
        <w:rPr>
          <w:sz w:val="20"/>
          <w:szCs w:val="20"/>
        </w:rPr>
        <w:t>Хромосомы деспирализуются и утрачивают видимую индивид</w:t>
      </w:r>
      <w:r w:rsidRPr="001F7890">
        <w:rPr>
          <w:sz w:val="20"/>
          <w:szCs w:val="20"/>
        </w:rPr>
        <w:t>у</w:t>
      </w:r>
      <w:r w:rsidRPr="001F7890">
        <w:rPr>
          <w:sz w:val="20"/>
          <w:szCs w:val="20"/>
        </w:rPr>
        <w:t>альность.</w:t>
      </w:r>
    </w:p>
    <w:p w:rsidR="00612E5B" w:rsidRPr="001F7890" w:rsidRDefault="00612E5B" w:rsidP="00DF776E">
      <w:pPr>
        <w:ind w:firstLine="284"/>
        <w:jc w:val="both"/>
        <w:rPr>
          <w:b/>
          <w:i/>
          <w:sz w:val="20"/>
          <w:szCs w:val="20"/>
        </w:rPr>
      </w:pPr>
      <w:r w:rsidRPr="001F7890">
        <w:rPr>
          <w:sz w:val="20"/>
          <w:szCs w:val="20"/>
        </w:rPr>
        <w:t>Образуется ядро, окруженное оболочкой, восстанавливается я</w:t>
      </w:r>
      <w:r w:rsidRPr="001F7890">
        <w:rPr>
          <w:sz w:val="20"/>
          <w:szCs w:val="20"/>
        </w:rPr>
        <w:t>д</w:t>
      </w:r>
      <w:r w:rsidRPr="001F7890">
        <w:rPr>
          <w:sz w:val="20"/>
          <w:szCs w:val="20"/>
        </w:rPr>
        <w:t>рышко (ядрышки), закладывается клеточная оболочка.</w:t>
      </w:r>
    </w:p>
    <w:p w:rsidR="00612E5B" w:rsidRPr="001F7890" w:rsidRDefault="00612E5B" w:rsidP="00DF776E">
      <w:pPr>
        <w:ind w:firstLine="284"/>
        <w:jc w:val="both"/>
        <w:rPr>
          <w:b/>
          <w:i/>
          <w:sz w:val="20"/>
          <w:szCs w:val="20"/>
        </w:rPr>
      </w:pPr>
      <w:r w:rsidRPr="001F7890">
        <w:rPr>
          <w:sz w:val="20"/>
          <w:szCs w:val="20"/>
        </w:rPr>
        <w:t xml:space="preserve">Происходит разделение всего содержимого исходной материнской клетки и образование двух дочерних клеток – </w:t>
      </w:r>
      <w:r w:rsidRPr="001F7890">
        <w:rPr>
          <w:i/>
          <w:sz w:val="20"/>
          <w:szCs w:val="20"/>
        </w:rPr>
        <w:t>цитокинез</w:t>
      </w:r>
      <w:r w:rsidRPr="001F7890">
        <w:rPr>
          <w:sz w:val="20"/>
          <w:szCs w:val="20"/>
        </w:rPr>
        <w:t>.</w:t>
      </w:r>
    </w:p>
    <w:p w:rsidR="005248A6" w:rsidRPr="001F7890" w:rsidRDefault="005248A6" w:rsidP="00DF776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Таким образом, дочерние клетки, возникшие в результате митоза, содержат ту же наследственную информацию, что и исходная мат</w:t>
      </w:r>
      <w:r w:rsidRPr="001F7890">
        <w:rPr>
          <w:sz w:val="20"/>
          <w:szCs w:val="20"/>
        </w:rPr>
        <w:t>е</w:t>
      </w:r>
      <w:r w:rsidRPr="001F7890">
        <w:rPr>
          <w:sz w:val="20"/>
          <w:szCs w:val="20"/>
        </w:rPr>
        <w:t>ринская клетка. После цитокинеза клетка может вступить в следу</w:t>
      </w:r>
      <w:r w:rsidRPr="001F7890">
        <w:rPr>
          <w:sz w:val="20"/>
          <w:szCs w:val="20"/>
        </w:rPr>
        <w:t>ю</w:t>
      </w:r>
      <w:r w:rsidRPr="001F7890">
        <w:rPr>
          <w:sz w:val="20"/>
          <w:szCs w:val="20"/>
        </w:rPr>
        <w:t>щий митотический цикл или перейти в состояние дифференциации.</w:t>
      </w:r>
    </w:p>
    <w:p w:rsidR="008158CF" w:rsidRPr="001F7890" w:rsidRDefault="008158CF" w:rsidP="00DF776E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>Биологическое значение митоза</w:t>
      </w:r>
      <w:r w:rsidR="00DA4B55" w:rsidRPr="001F7890">
        <w:rPr>
          <w:b/>
          <w:sz w:val="20"/>
          <w:szCs w:val="20"/>
        </w:rPr>
        <w:t>.</w:t>
      </w:r>
    </w:p>
    <w:p w:rsidR="008158CF" w:rsidRPr="001F7890" w:rsidRDefault="008158CF" w:rsidP="00DF776E">
      <w:pPr>
        <w:pStyle w:val="a9"/>
        <w:numPr>
          <w:ilvl w:val="0"/>
          <w:numId w:val="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Способствует сохранению набора хромосом в ряду </w:t>
      </w:r>
      <w:r w:rsidR="006A04C6" w:rsidRPr="001F7890">
        <w:rPr>
          <w:sz w:val="20"/>
          <w:szCs w:val="20"/>
        </w:rPr>
        <w:t xml:space="preserve">клеточных </w:t>
      </w:r>
      <w:r w:rsidRPr="001F7890">
        <w:rPr>
          <w:sz w:val="20"/>
          <w:szCs w:val="20"/>
        </w:rPr>
        <w:t>поколений.</w:t>
      </w:r>
    </w:p>
    <w:p w:rsidR="008158CF" w:rsidRPr="001F7890" w:rsidRDefault="008158CF" w:rsidP="00DF776E">
      <w:pPr>
        <w:pStyle w:val="a9"/>
        <w:numPr>
          <w:ilvl w:val="0"/>
          <w:numId w:val="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Способствует росту и развитию организма.</w:t>
      </w:r>
    </w:p>
    <w:p w:rsidR="008158CF" w:rsidRPr="001F7890" w:rsidRDefault="008158CF" w:rsidP="00DF776E">
      <w:pPr>
        <w:pStyle w:val="a9"/>
        <w:numPr>
          <w:ilvl w:val="0"/>
          <w:numId w:val="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Способствует омоложению </w:t>
      </w:r>
      <w:r w:rsidR="006A04C6" w:rsidRPr="001F7890">
        <w:rPr>
          <w:sz w:val="20"/>
          <w:szCs w:val="20"/>
        </w:rPr>
        <w:t>клеток</w:t>
      </w:r>
      <w:r w:rsidRPr="001F7890">
        <w:rPr>
          <w:sz w:val="20"/>
          <w:szCs w:val="20"/>
        </w:rPr>
        <w:t>.</w:t>
      </w:r>
    </w:p>
    <w:p w:rsidR="00BD3405" w:rsidRPr="001F7890" w:rsidRDefault="00BD3405" w:rsidP="00DF776E">
      <w:pPr>
        <w:ind w:firstLine="284"/>
        <w:jc w:val="both"/>
        <w:rPr>
          <w:noProof/>
          <w:sz w:val="20"/>
          <w:szCs w:val="20"/>
        </w:rPr>
      </w:pPr>
    </w:p>
    <w:p w:rsidR="00CD1A3C" w:rsidRPr="001F7890" w:rsidRDefault="00555339" w:rsidP="00DF776E">
      <w:pPr>
        <w:jc w:val="center"/>
        <w:rPr>
          <w:b/>
          <w:noProof/>
          <w:sz w:val="20"/>
          <w:szCs w:val="20"/>
        </w:rPr>
      </w:pPr>
      <w:r w:rsidRPr="001F7890">
        <w:rPr>
          <w:b/>
          <w:noProof/>
          <w:sz w:val="20"/>
          <w:szCs w:val="20"/>
        </w:rPr>
        <w:t>З</w:t>
      </w:r>
      <w:r w:rsidR="00DA4B55" w:rsidRPr="001F7890">
        <w:rPr>
          <w:b/>
          <w:noProof/>
          <w:sz w:val="20"/>
          <w:szCs w:val="20"/>
        </w:rPr>
        <w:t>адания</w:t>
      </w:r>
    </w:p>
    <w:p w:rsidR="00555339" w:rsidRPr="001F7890" w:rsidRDefault="00555339" w:rsidP="00DF776E">
      <w:pPr>
        <w:jc w:val="center"/>
        <w:rPr>
          <w:i/>
          <w:noProof/>
          <w:sz w:val="20"/>
          <w:szCs w:val="20"/>
        </w:rPr>
      </w:pPr>
    </w:p>
    <w:p w:rsidR="00DA4B55" w:rsidRPr="001F7890" w:rsidRDefault="00DA4B55" w:rsidP="00DF776E">
      <w:pPr>
        <w:ind w:firstLine="284"/>
        <w:jc w:val="both"/>
        <w:rPr>
          <w:b/>
          <w:noProof/>
          <w:sz w:val="20"/>
          <w:szCs w:val="20"/>
        </w:rPr>
      </w:pPr>
      <w:r w:rsidRPr="001F7890">
        <w:rPr>
          <w:b/>
          <w:noProof/>
          <w:sz w:val="20"/>
          <w:szCs w:val="20"/>
        </w:rPr>
        <w:t>Задание 1.</w:t>
      </w:r>
    </w:p>
    <w:p w:rsidR="00555339" w:rsidRPr="001F7890" w:rsidRDefault="00555339" w:rsidP="00DF776E">
      <w:pPr>
        <w:pStyle w:val="a9"/>
        <w:numPr>
          <w:ilvl w:val="0"/>
          <w:numId w:val="114"/>
        </w:numPr>
        <w:tabs>
          <w:tab w:val="left" w:pos="482"/>
        </w:tabs>
        <w:ind w:left="0"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>В какой период интерфазы происходит удвоение генетического материала клетки?</w:t>
      </w:r>
    </w:p>
    <w:p w:rsidR="00555339" w:rsidRPr="001F7890" w:rsidRDefault="00555339" w:rsidP="00DF776E">
      <w:pPr>
        <w:pStyle w:val="a9"/>
        <w:numPr>
          <w:ilvl w:val="0"/>
          <w:numId w:val="114"/>
        </w:numPr>
        <w:tabs>
          <w:tab w:val="left" w:pos="482"/>
        </w:tabs>
        <w:ind w:left="0"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>В какой фазе митоза заканчивается формирование митотичес</w:t>
      </w:r>
      <w:r w:rsidR="002615FA" w:rsidRPr="001F7890">
        <w:rPr>
          <w:noProof/>
          <w:sz w:val="20"/>
          <w:szCs w:val="20"/>
        </w:rPr>
        <w:t>-</w:t>
      </w:r>
      <w:r w:rsidR="002615FA" w:rsidRPr="001F7890">
        <w:rPr>
          <w:noProof/>
          <w:sz w:val="20"/>
          <w:szCs w:val="20"/>
        </w:rPr>
        <w:br/>
      </w:r>
      <w:r w:rsidRPr="001F7890">
        <w:rPr>
          <w:noProof/>
          <w:sz w:val="20"/>
          <w:szCs w:val="20"/>
        </w:rPr>
        <w:t>кого аппарата?</w:t>
      </w:r>
    </w:p>
    <w:p w:rsidR="00555339" w:rsidRPr="001F7890" w:rsidRDefault="00555339" w:rsidP="00DF776E">
      <w:pPr>
        <w:pStyle w:val="a9"/>
        <w:numPr>
          <w:ilvl w:val="0"/>
          <w:numId w:val="114"/>
        </w:numPr>
        <w:tabs>
          <w:tab w:val="left" w:pos="482"/>
        </w:tabs>
        <w:ind w:left="0"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>В какой фазе митоза происходит деление центромер?</w:t>
      </w:r>
    </w:p>
    <w:p w:rsidR="00555339" w:rsidRPr="001F7890" w:rsidRDefault="00555339" w:rsidP="00DF776E">
      <w:pPr>
        <w:pStyle w:val="a9"/>
        <w:numPr>
          <w:ilvl w:val="0"/>
          <w:numId w:val="114"/>
        </w:numPr>
        <w:tabs>
          <w:tab w:val="left" w:pos="482"/>
        </w:tabs>
        <w:ind w:left="0"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>Перечислите все фазы митоза.</w:t>
      </w:r>
    </w:p>
    <w:p w:rsidR="00555339" w:rsidRPr="001F7890" w:rsidRDefault="009C3BE5" w:rsidP="00DF776E">
      <w:pPr>
        <w:pStyle w:val="a9"/>
        <w:numPr>
          <w:ilvl w:val="0"/>
          <w:numId w:val="114"/>
        </w:numPr>
        <w:tabs>
          <w:tab w:val="left" w:pos="482"/>
        </w:tabs>
        <w:ind w:left="0" w:firstLine="284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t>Сколько хроматид содержится в анафазе в клетках лука</w:t>
      </w:r>
      <w:r w:rsidR="00555339" w:rsidRPr="001F7890">
        <w:rPr>
          <w:noProof/>
          <w:sz w:val="20"/>
          <w:szCs w:val="20"/>
        </w:rPr>
        <w:t>?</w:t>
      </w:r>
    </w:p>
    <w:p w:rsidR="00555339" w:rsidRPr="001F7890" w:rsidRDefault="00DA4B55" w:rsidP="00DF776E">
      <w:pPr>
        <w:ind w:firstLine="284"/>
        <w:jc w:val="both"/>
        <w:rPr>
          <w:b/>
          <w:noProof/>
          <w:sz w:val="20"/>
          <w:szCs w:val="20"/>
        </w:rPr>
      </w:pPr>
      <w:r w:rsidRPr="001F7890">
        <w:rPr>
          <w:b/>
          <w:noProof/>
          <w:sz w:val="20"/>
          <w:szCs w:val="20"/>
        </w:rPr>
        <w:t>Задание 2.</w:t>
      </w:r>
    </w:p>
    <w:p w:rsidR="00555339" w:rsidRPr="001F7890" w:rsidRDefault="00555339" w:rsidP="00DF776E">
      <w:pPr>
        <w:pStyle w:val="a9"/>
        <w:numPr>
          <w:ilvl w:val="0"/>
          <w:numId w:val="115"/>
        </w:numPr>
        <w:tabs>
          <w:tab w:val="left" w:pos="482"/>
        </w:tabs>
        <w:ind w:left="0"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>В какой фазе митоза тянущие нити веретена прикрепляются к центромерам хромосом?</w:t>
      </w:r>
    </w:p>
    <w:p w:rsidR="00555339" w:rsidRPr="001F7890" w:rsidRDefault="00555339" w:rsidP="00DF776E">
      <w:pPr>
        <w:pStyle w:val="a9"/>
        <w:numPr>
          <w:ilvl w:val="0"/>
          <w:numId w:val="115"/>
        </w:numPr>
        <w:tabs>
          <w:tab w:val="left" w:pos="482"/>
        </w:tabs>
        <w:ind w:left="0"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>Когда начинается формирование митотического веретена?</w:t>
      </w:r>
    </w:p>
    <w:p w:rsidR="00555339" w:rsidRPr="001F7890" w:rsidRDefault="00555339" w:rsidP="00DF776E">
      <w:pPr>
        <w:pStyle w:val="a9"/>
        <w:numPr>
          <w:ilvl w:val="0"/>
          <w:numId w:val="115"/>
        </w:numPr>
        <w:tabs>
          <w:tab w:val="left" w:pos="482"/>
        </w:tabs>
        <w:ind w:left="0"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>В конце какой фаз</w:t>
      </w:r>
      <w:r w:rsidR="00BF684D" w:rsidRPr="001F7890">
        <w:rPr>
          <w:noProof/>
          <w:sz w:val="20"/>
          <w:szCs w:val="20"/>
        </w:rPr>
        <w:t>ы</w:t>
      </w:r>
      <w:r w:rsidRPr="001F7890">
        <w:rPr>
          <w:noProof/>
          <w:sz w:val="20"/>
          <w:szCs w:val="20"/>
        </w:rPr>
        <w:t xml:space="preserve"> фрагментируется ядерная оболочка?</w:t>
      </w:r>
    </w:p>
    <w:p w:rsidR="00555339" w:rsidRPr="001F7890" w:rsidRDefault="00555339" w:rsidP="00DF776E">
      <w:pPr>
        <w:pStyle w:val="a9"/>
        <w:numPr>
          <w:ilvl w:val="0"/>
          <w:numId w:val="115"/>
        </w:numPr>
        <w:tabs>
          <w:tab w:val="left" w:pos="482"/>
        </w:tabs>
        <w:ind w:left="0"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>Сколько хроматид содержится в анафазе в одной клетке у клевера лугового?</w:t>
      </w:r>
    </w:p>
    <w:p w:rsidR="00555339" w:rsidRPr="001F7890" w:rsidRDefault="009C3BE5" w:rsidP="00DF776E">
      <w:pPr>
        <w:pStyle w:val="a9"/>
        <w:numPr>
          <w:ilvl w:val="0"/>
          <w:numId w:val="115"/>
        </w:numPr>
        <w:tabs>
          <w:tab w:val="left" w:pos="482"/>
        </w:tabs>
        <w:ind w:left="0" w:firstLine="284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lastRenderedPageBreak/>
        <w:t>Сколько хроматид содержится в метафазе в клетках ячменя?</w:t>
      </w:r>
    </w:p>
    <w:p w:rsidR="00555339" w:rsidRPr="001F7890" w:rsidRDefault="00DA4B55" w:rsidP="00DF776E">
      <w:pPr>
        <w:ind w:firstLine="284"/>
        <w:jc w:val="both"/>
        <w:rPr>
          <w:b/>
          <w:noProof/>
          <w:sz w:val="20"/>
          <w:szCs w:val="20"/>
        </w:rPr>
      </w:pPr>
      <w:r w:rsidRPr="001F7890">
        <w:rPr>
          <w:b/>
          <w:noProof/>
          <w:sz w:val="20"/>
          <w:szCs w:val="20"/>
        </w:rPr>
        <w:t>Задание 3.</w:t>
      </w:r>
    </w:p>
    <w:p w:rsidR="00555339" w:rsidRPr="001F7890" w:rsidRDefault="00555339" w:rsidP="00DF776E">
      <w:pPr>
        <w:pStyle w:val="a9"/>
        <w:numPr>
          <w:ilvl w:val="0"/>
          <w:numId w:val="116"/>
        </w:numPr>
        <w:tabs>
          <w:tab w:val="left" w:pos="482"/>
        </w:tabs>
        <w:ind w:left="0"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>В какой фазе митоза происходит разделение цитоплазмы между дочерними клетками?</w:t>
      </w:r>
    </w:p>
    <w:p w:rsidR="00555339" w:rsidRPr="001F7890" w:rsidRDefault="00555339" w:rsidP="00DF776E">
      <w:pPr>
        <w:pStyle w:val="a9"/>
        <w:numPr>
          <w:ilvl w:val="0"/>
          <w:numId w:val="116"/>
        </w:numPr>
        <w:tabs>
          <w:tab w:val="left" w:pos="482"/>
        </w:tabs>
        <w:ind w:left="0"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>Какая фаза митоза начинается после деления центромер?</w:t>
      </w:r>
    </w:p>
    <w:p w:rsidR="00555339" w:rsidRPr="001F7890" w:rsidRDefault="00555339" w:rsidP="00DF776E">
      <w:pPr>
        <w:pStyle w:val="a9"/>
        <w:numPr>
          <w:ilvl w:val="0"/>
          <w:numId w:val="116"/>
        </w:numPr>
        <w:tabs>
          <w:tab w:val="left" w:pos="482"/>
        </w:tabs>
        <w:ind w:left="0"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>Какой период митотического цикла предшествует репликации ДНК?</w:t>
      </w:r>
    </w:p>
    <w:p w:rsidR="00555339" w:rsidRPr="001F7890" w:rsidRDefault="00555339" w:rsidP="00DF776E">
      <w:pPr>
        <w:pStyle w:val="a9"/>
        <w:numPr>
          <w:ilvl w:val="0"/>
          <w:numId w:val="116"/>
        </w:numPr>
        <w:tabs>
          <w:tab w:val="left" w:pos="482"/>
        </w:tabs>
        <w:ind w:left="0"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>Сколько хромосом содержится в ядре одной клетки у твердой пшеницы?</w:t>
      </w:r>
    </w:p>
    <w:p w:rsidR="00555339" w:rsidRPr="001F7890" w:rsidRDefault="009C3BE5" w:rsidP="00DF776E">
      <w:pPr>
        <w:pStyle w:val="a9"/>
        <w:numPr>
          <w:ilvl w:val="0"/>
          <w:numId w:val="116"/>
        </w:numPr>
        <w:tabs>
          <w:tab w:val="left" w:pos="482"/>
        </w:tabs>
        <w:ind w:left="0" w:firstLine="284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t xml:space="preserve">Сколько хромосом содержится в профазе у </w:t>
      </w:r>
      <w:r w:rsidR="00074DBE">
        <w:rPr>
          <w:noProof/>
          <w:sz w:val="20"/>
          <w:szCs w:val="20"/>
        </w:rPr>
        <w:t xml:space="preserve">диплоидной </w:t>
      </w:r>
      <w:r>
        <w:rPr>
          <w:noProof/>
          <w:sz w:val="20"/>
          <w:szCs w:val="20"/>
        </w:rPr>
        <w:t>ржи</w:t>
      </w:r>
      <w:r w:rsidR="00555339" w:rsidRPr="001F7890">
        <w:rPr>
          <w:noProof/>
          <w:sz w:val="20"/>
          <w:szCs w:val="20"/>
        </w:rPr>
        <w:t>?</w:t>
      </w:r>
    </w:p>
    <w:p w:rsidR="00555339" w:rsidRPr="001F7890" w:rsidRDefault="00DA4B55" w:rsidP="00DF776E">
      <w:pPr>
        <w:ind w:firstLine="284"/>
        <w:jc w:val="both"/>
        <w:rPr>
          <w:b/>
          <w:noProof/>
          <w:sz w:val="20"/>
          <w:szCs w:val="20"/>
        </w:rPr>
      </w:pPr>
      <w:r w:rsidRPr="001F7890">
        <w:rPr>
          <w:b/>
          <w:noProof/>
          <w:sz w:val="20"/>
          <w:szCs w:val="20"/>
        </w:rPr>
        <w:t>Задание 4.</w:t>
      </w:r>
    </w:p>
    <w:p w:rsidR="00555339" w:rsidRPr="001F7890" w:rsidRDefault="00555339" w:rsidP="00DF776E">
      <w:pPr>
        <w:pStyle w:val="a9"/>
        <w:numPr>
          <w:ilvl w:val="0"/>
          <w:numId w:val="117"/>
        </w:numPr>
        <w:tabs>
          <w:tab w:val="left" w:pos="482"/>
        </w:tabs>
        <w:ind w:left="0"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>В какой фазе митоза деспирализуются хром</w:t>
      </w:r>
      <w:r w:rsidR="003B477F">
        <w:rPr>
          <w:noProof/>
          <w:sz w:val="20"/>
          <w:szCs w:val="20"/>
        </w:rPr>
        <w:t>осомы</w:t>
      </w:r>
      <w:r w:rsidRPr="001F7890">
        <w:rPr>
          <w:noProof/>
          <w:sz w:val="20"/>
          <w:szCs w:val="20"/>
        </w:rPr>
        <w:t>?</w:t>
      </w:r>
    </w:p>
    <w:p w:rsidR="00555339" w:rsidRPr="001F7890" w:rsidRDefault="00555339" w:rsidP="00DF776E">
      <w:pPr>
        <w:pStyle w:val="a9"/>
        <w:numPr>
          <w:ilvl w:val="0"/>
          <w:numId w:val="117"/>
        </w:numPr>
        <w:tabs>
          <w:tab w:val="left" w:pos="482"/>
        </w:tabs>
        <w:ind w:left="0"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>В какой период митотического цикла происходит репликация молекулы ДНК?</w:t>
      </w:r>
    </w:p>
    <w:p w:rsidR="00555339" w:rsidRPr="001F7890" w:rsidRDefault="00555339" w:rsidP="00DF776E">
      <w:pPr>
        <w:pStyle w:val="a9"/>
        <w:numPr>
          <w:ilvl w:val="0"/>
          <w:numId w:val="117"/>
        </w:numPr>
        <w:tabs>
          <w:tab w:val="left" w:pos="482"/>
        </w:tabs>
        <w:ind w:left="0"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>В какой фазе наиболее четко выражены морфологические признаки хромосом?</w:t>
      </w:r>
    </w:p>
    <w:p w:rsidR="00555339" w:rsidRPr="001F7890" w:rsidRDefault="00555339" w:rsidP="00DF776E">
      <w:pPr>
        <w:pStyle w:val="a9"/>
        <w:numPr>
          <w:ilvl w:val="0"/>
          <w:numId w:val="117"/>
        </w:numPr>
        <w:tabs>
          <w:tab w:val="left" w:pos="482"/>
        </w:tabs>
        <w:ind w:left="0"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 xml:space="preserve">Сколько </w:t>
      </w:r>
      <w:r w:rsidR="003B477F">
        <w:rPr>
          <w:noProof/>
          <w:sz w:val="20"/>
          <w:szCs w:val="20"/>
        </w:rPr>
        <w:t>хроматид</w:t>
      </w:r>
      <w:r w:rsidRPr="001F7890">
        <w:rPr>
          <w:noProof/>
          <w:sz w:val="20"/>
          <w:szCs w:val="20"/>
        </w:rPr>
        <w:t xml:space="preserve"> содержится у сои культурной в одной клетке в анафазе?</w:t>
      </w:r>
    </w:p>
    <w:p w:rsidR="00555339" w:rsidRPr="001F7890" w:rsidRDefault="009C3BE5" w:rsidP="00DF776E">
      <w:pPr>
        <w:pStyle w:val="a9"/>
        <w:numPr>
          <w:ilvl w:val="0"/>
          <w:numId w:val="117"/>
        </w:numPr>
        <w:tabs>
          <w:tab w:val="left" w:pos="482"/>
        </w:tabs>
        <w:ind w:left="0" w:firstLine="284"/>
        <w:jc w:val="both"/>
        <w:rPr>
          <w:rStyle w:val="FontStyle131"/>
          <w:sz w:val="20"/>
          <w:szCs w:val="20"/>
        </w:rPr>
      </w:pPr>
      <w:r>
        <w:rPr>
          <w:rStyle w:val="FontStyle131"/>
          <w:sz w:val="20"/>
          <w:szCs w:val="20"/>
        </w:rPr>
        <w:t>В начале какой фазы митоза хроматиды начинают расходиться к полюсам клетки?</w:t>
      </w:r>
    </w:p>
    <w:p w:rsidR="00555339" w:rsidRPr="001F7890" w:rsidRDefault="00DA4B55" w:rsidP="00DF776E">
      <w:pPr>
        <w:ind w:firstLine="284"/>
        <w:jc w:val="both"/>
        <w:rPr>
          <w:b/>
          <w:noProof/>
          <w:sz w:val="20"/>
          <w:szCs w:val="20"/>
        </w:rPr>
      </w:pPr>
      <w:r w:rsidRPr="001F7890">
        <w:rPr>
          <w:b/>
          <w:noProof/>
          <w:sz w:val="20"/>
          <w:szCs w:val="20"/>
        </w:rPr>
        <w:t>Задание 5.</w:t>
      </w:r>
    </w:p>
    <w:p w:rsidR="00555339" w:rsidRPr="001F7890" w:rsidRDefault="00555339" w:rsidP="00DF776E">
      <w:pPr>
        <w:pStyle w:val="a9"/>
        <w:numPr>
          <w:ilvl w:val="0"/>
          <w:numId w:val="118"/>
        </w:numPr>
        <w:tabs>
          <w:tab w:val="left" w:pos="482"/>
        </w:tabs>
        <w:ind w:left="0"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>В какой фазе митоза происходит полная реконструкция ядра?</w:t>
      </w:r>
    </w:p>
    <w:p w:rsidR="00555339" w:rsidRPr="001F7890" w:rsidRDefault="00555339" w:rsidP="00DF776E">
      <w:pPr>
        <w:pStyle w:val="a9"/>
        <w:numPr>
          <w:ilvl w:val="0"/>
          <w:numId w:val="118"/>
        </w:numPr>
        <w:tabs>
          <w:tab w:val="left" w:pos="482"/>
        </w:tabs>
        <w:ind w:left="0"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>В какой фазе митоза происходит деление центромер?</w:t>
      </w:r>
    </w:p>
    <w:p w:rsidR="00555339" w:rsidRPr="001F7890" w:rsidRDefault="00555339" w:rsidP="00DF776E">
      <w:pPr>
        <w:pStyle w:val="a9"/>
        <w:numPr>
          <w:ilvl w:val="0"/>
          <w:numId w:val="118"/>
        </w:numPr>
        <w:tabs>
          <w:tab w:val="left" w:pos="482"/>
        </w:tabs>
        <w:ind w:left="0"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>Сколько хромосом содержится в метафазе в одной клетке у гречихи обыкновенной?</w:t>
      </w:r>
    </w:p>
    <w:p w:rsidR="00555339" w:rsidRPr="001F7890" w:rsidRDefault="009C3BE5" w:rsidP="00DF776E">
      <w:pPr>
        <w:pStyle w:val="a9"/>
        <w:numPr>
          <w:ilvl w:val="0"/>
          <w:numId w:val="118"/>
        </w:numPr>
        <w:tabs>
          <w:tab w:val="left" w:pos="482"/>
        </w:tabs>
        <w:ind w:left="0" w:firstLine="284"/>
        <w:jc w:val="both"/>
        <w:rPr>
          <w:rStyle w:val="FontStyle131"/>
          <w:sz w:val="20"/>
          <w:szCs w:val="20"/>
        </w:rPr>
      </w:pPr>
      <w:r>
        <w:rPr>
          <w:rStyle w:val="FontStyle131"/>
          <w:sz w:val="20"/>
          <w:szCs w:val="20"/>
        </w:rPr>
        <w:t>В какой период митотического цикла происходит репликация молекул ДНК</w:t>
      </w:r>
      <w:r w:rsidR="00555339" w:rsidRPr="001F7890">
        <w:rPr>
          <w:rStyle w:val="FontStyle131"/>
          <w:sz w:val="20"/>
          <w:szCs w:val="20"/>
        </w:rPr>
        <w:t>?</w:t>
      </w:r>
    </w:p>
    <w:p w:rsidR="00555339" w:rsidRPr="001F7890" w:rsidRDefault="00074DBE" w:rsidP="00DF776E">
      <w:pPr>
        <w:pStyle w:val="a9"/>
        <w:numPr>
          <w:ilvl w:val="0"/>
          <w:numId w:val="118"/>
        </w:numPr>
        <w:tabs>
          <w:tab w:val="left" w:pos="482"/>
        </w:tabs>
        <w:ind w:left="0" w:firstLine="284"/>
        <w:jc w:val="both"/>
        <w:rPr>
          <w:noProof/>
          <w:sz w:val="20"/>
          <w:szCs w:val="20"/>
        </w:rPr>
      </w:pPr>
      <w:r>
        <w:rPr>
          <w:rStyle w:val="FontStyle131"/>
          <w:sz w:val="20"/>
          <w:szCs w:val="20"/>
        </w:rPr>
        <w:t>Какой период интерфазы предшествует репликации ДНК</w:t>
      </w:r>
      <w:r w:rsidR="00555339" w:rsidRPr="001F7890">
        <w:rPr>
          <w:rStyle w:val="FontStyle131"/>
          <w:sz w:val="20"/>
          <w:szCs w:val="20"/>
        </w:rPr>
        <w:t>?</w:t>
      </w:r>
    </w:p>
    <w:p w:rsidR="00555339" w:rsidRPr="001F7890" w:rsidRDefault="00EE410C" w:rsidP="00DF776E">
      <w:pPr>
        <w:ind w:firstLine="284"/>
        <w:jc w:val="both"/>
        <w:rPr>
          <w:b/>
          <w:noProof/>
          <w:sz w:val="20"/>
          <w:szCs w:val="20"/>
        </w:rPr>
      </w:pPr>
      <w:r w:rsidRPr="001F7890">
        <w:rPr>
          <w:b/>
          <w:noProof/>
          <w:sz w:val="20"/>
          <w:szCs w:val="20"/>
        </w:rPr>
        <w:t>Задание 6.</w:t>
      </w:r>
    </w:p>
    <w:p w:rsidR="00555339" w:rsidRPr="001F7890" w:rsidRDefault="00967ED3" w:rsidP="00DF776E">
      <w:pPr>
        <w:pStyle w:val="a9"/>
        <w:numPr>
          <w:ilvl w:val="0"/>
          <w:numId w:val="119"/>
        </w:numPr>
        <w:tabs>
          <w:tab w:val="left" w:pos="482"/>
        </w:tabs>
        <w:ind w:left="0"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>В какой фазе митоза хромосомы уже состоят из двух хроматид?</w:t>
      </w:r>
    </w:p>
    <w:p w:rsidR="008A26A3" w:rsidRPr="001F7890" w:rsidRDefault="00967ED3" w:rsidP="00DF776E">
      <w:pPr>
        <w:pStyle w:val="a9"/>
        <w:numPr>
          <w:ilvl w:val="0"/>
          <w:numId w:val="119"/>
        </w:numPr>
        <w:tabs>
          <w:tab w:val="left" w:pos="482"/>
        </w:tabs>
        <w:ind w:left="0"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>Сколько хроматид содержится в метафазе в клетках ячменя?</w:t>
      </w:r>
    </w:p>
    <w:p w:rsidR="008A26A3" w:rsidRPr="001F7890" w:rsidRDefault="00967ED3" w:rsidP="00DF776E">
      <w:pPr>
        <w:pStyle w:val="a9"/>
        <w:numPr>
          <w:ilvl w:val="0"/>
          <w:numId w:val="119"/>
        </w:numPr>
        <w:tabs>
          <w:tab w:val="left" w:pos="482"/>
        </w:tabs>
        <w:ind w:left="0"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 xml:space="preserve">В какой фазе митоза заканчавается </w:t>
      </w:r>
      <w:r w:rsidR="00BF12B8">
        <w:rPr>
          <w:noProof/>
          <w:sz w:val="20"/>
          <w:szCs w:val="20"/>
        </w:rPr>
        <w:t>деспирализация хромосом</w:t>
      </w:r>
      <w:r w:rsidRPr="001F7890">
        <w:rPr>
          <w:noProof/>
          <w:sz w:val="20"/>
          <w:szCs w:val="20"/>
        </w:rPr>
        <w:t>?</w:t>
      </w:r>
    </w:p>
    <w:p w:rsidR="008A26A3" w:rsidRPr="001F7890" w:rsidRDefault="004D4483" w:rsidP="00DF776E">
      <w:pPr>
        <w:pStyle w:val="a9"/>
        <w:numPr>
          <w:ilvl w:val="0"/>
          <w:numId w:val="119"/>
        </w:numPr>
        <w:tabs>
          <w:tab w:val="left" w:pos="482"/>
        </w:tabs>
        <w:ind w:left="0"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>В какой период митотического цикла происходит репликация молекул ДНК?</w:t>
      </w:r>
    </w:p>
    <w:p w:rsidR="008A26A3" w:rsidRPr="001F7890" w:rsidRDefault="004D4483" w:rsidP="00DF776E">
      <w:pPr>
        <w:pStyle w:val="a9"/>
        <w:numPr>
          <w:ilvl w:val="0"/>
          <w:numId w:val="119"/>
        </w:numPr>
        <w:tabs>
          <w:tab w:val="left" w:pos="482"/>
        </w:tabs>
        <w:ind w:left="0"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>В какой фазе митоза хроматиды расходятся к полюсам?</w:t>
      </w:r>
    </w:p>
    <w:p w:rsidR="008A26A3" w:rsidRPr="001F7890" w:rsidRDefault="00EE410C" w:rsidP="00DF776E">
      <w:pPr>
        <w:ind w:firstLine="284"/>
        <w:jc w:val="both"/>
        <w:rPr>
          <w:b/>
          <w:noProof/>
          <w:sz w:val="20"/>
          <w:szCs w:val="20"/>
        </w:rPr>
      </w:pPr>
      <w:r w:rsidRPr="001F7890">
        <w:rPr>
          <w:b/>
          <w:noProof/>
          <w:sz w:val="20"/>
          <w:szCs w:val="20"/>
        </w:rPr>
        <w:t>Задание 7.</w:t>
      </w:r>
    </w:p>
    <w:p w:rsidR="00555339" w:rsidRPr="001F7890" w:rsidRDefault="004D4483" w:rsidP="00DF776E">
      <w:pPr>
        <w:pStyle w:val="a9"/>
        <w:numPr>
          <w:ilvl w:val="0"/>
          <w:numId w:val="120"/>
        </w:numPr>
        <w:tabs>
          <w:tab w:val="left" w:pos="482"/>
        </w:tabs>
        <w:ind w:left="0"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>В какой фазе митоза начинается разделение цитоплазмы и ее органоидов между дочерними клетками?</w:t>
      </w:r>
    </w:p>
    <w:p w:rsidR="008A26A3" w:rsidRPr="001F7890" w:rsidRDefault="00D22056" w:rsidP="00DF776E">
      <w:pPr>
        <w:pStyle w:val="a9"/>
        <w:numPr>
          <w:ilvl w:val="0"/>
          <w:numId w:val="120"/>
        </w:numPr>
        <w:tabs>
          <w:tab w:val="left" w:pos="482"/>
        </w:tabs>
        <w:ind w:left="0" w:firstLine="284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t>В какой период интерфазы происходит удвоение генетического материала клетки?</w:t>
      </w:r>
    </w:p>
    <w:p w:rsidR="008A26A3" w:rsidRPr="001F7890" w:rsidRDefault="00857A9C" w:rsidP="00DF776E">
      <w:pPr>
        <w:pStyle w:val="a9"/>
        <w:numPr>
          <w:ilvl w:val="0"/>
          <w:numId w:val="120"/>
        </w:numPr>
        <w:tabs>
          <w:tab w:val="left" w:pos="482"/>
        </w:tabs>
        <w:ind w:left="0"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lastRenderedPageBreak/>
        <w:t>В начале какой фазы начинается спирализация хроматиновых нитей?</w:t>
      </w:r>
    </w:p>
    <w:p w:rsidR="008A26A3" w:rsidRPr="001F7890" w:rsidRDefault="00857A9C" w:rsidP="00DF776E">
      <w:pPr>
        <w:pStyle w:val="a9"/>
        <w:numPr>
          <w:ilvl w:val="0"/>
          <w:numId w:val="120"/>
        </w:numPr>
        <w:tabs>
          <w:tab w:val="left" w:pos="482"/>
        </w:tabs>
        <w:ind w:left="0"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>В какой фазе митоза хромосомы имеют четко выраженное мор</w:t>
      </w:r>
      <w:r w:rsidR="00D22056">
        <w:rPr>
          <w:noProof/>
          <w:sz w:val="20"/>
          <w:szCs w:val="20"/>
        </w:rPr>
        <w:t>-</w:t>
      </w:r>
      <w:r w:rsidR="00D22056">
        <w:rPr>
          <w:noProof/>
          <w:sz w:val="20"/>
          <w:szCs w:val="20"/>
        </w:rPr>
        <w:br/>
      </w:r>
      <w:r w:rsidRPr="001F7890">
        <w:rPr>
          <w:noProof/>
          <w:sz w:val="20"/>
          <w:szCs w:val="20"/>
        </w:rPr>
        <w:t>фологическое строение?</w:t>
      </w:r>
    </w:p>
    <w:p w:rsidR="008A26A3" w:rsidRPr="00D22056" w:rsidRDefault="00857A9C" w:rsidP="00DF776E">
      <w:pPr>
        <w:pStyle w:val="a9"/>
        <w:numPr>
          <w:ilvl w:val="0"/>
          <w:numId w:val="120"/>
        </w:numPr>
        <w:tabs>
          <w:tab w:val="left" w:pos="482"/>
        </w:tabs>
        <w:ind w:left="0" w:firstLine="284"/>
        <w:jc w:val="both"/>
        <w:rPr>
          <w:noProof/>
          <w:spacing w:val="-2"/>
          <w:sz w:val="20"/>
          <w:szCs w:val="20"/>
        </w:rPr>
      </w:pPr>
      <w:r w:rsidRPr="00D22056">
        <w:rPr>
          <w:noProof/>
          <w:spacing w:val="-2"/>
          <w:sz w:val="20"/>
          <w:szCs w:val="20"/>
        </w:rPr>
        <w:t>В какой фазе митоза начинает формироваться клеточная оболочка?</w:t>
      </w:r>
    </w:p>
    <w:p w:rsidR="008A26A3" w:rsidRPr="001F7890" w:rsidRDefault="00EE410C" w:rsidP="00DF776E">
      <w:pPr>
        <w:ind w:firstLine="284"/>
        <w:jc w:val="both"/>
        <w:rPr>
          <w:b/>
          <w:noProof/>
          <w:sz w:val="20"/>
          <w:szCs w:val="20"/>
        </w:rPr>
      </w:pPr>
      <w:r w:rsidRPr="001F7890">
        <w:rPr>
          <w:b/>
          <w:noProof/>
          <w:sz w:val="20"/>
          <w:szCs w:val="20"/>
        </w:rPr>
        <w:t>Задание 8.</w:t>
      </w:r>
    </w:p>
    <w:p w:rsidR="008A26A3" w:rsidRPr="001F7890" w:rsidRDefault="00857A9C" w:rsidP="00DF776E">
      <w:pPr>
        <w:pStyle w:val="a9"/>
        <w:numPr>
          <w:ilvl w:val="0"/>
          <w:numId w:val="121"/>
        </w:numPr>
        <w:tabs>
          <w:tab w:val="left" w:pos="482"/>
        </w:tabs>
        <w:ind w:left="0"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 xml:space="preserve">Сколько </w:t>
      </w:r>
      <w:r w:rsidR="00556939">
        <w:rPr>
          <w:noProof/>
          <w:sz w:val="20"/>
          <w:szCs w:val="20"/>
        </w:rPr>
        <w:t>хром</w:t>
      </w:r>
      <w:r w:rsidR="00F30D2A">
        <w:rPr>
          <w:noProof/>
          <w:sz w:val="20"/>
          <w:szCs w:val="20"/>
        </w:rPr>
        <w:t>осом</w:t>
      </w:r>
      <w:r w:rsidRPr="001F7890">
        <w:rPr>
          <w:noProof/>
          <w:sz w:val="20"/>
          <w:szCs w:val="20"/>
        </w:rPr>
        <w:t xml:space="preserve"> содержится в одном ядре в телофазе митоза у гороха посевного?</w:t>
      </w:r>
    </w:p>
    <w:p w:rsidR="008A26A3" w:rsidRPr="001F7890" w:rsidRDefault="00857A9C" w:rsidP="00DF776E">
      <w:pPr>
        <w:pStyle w:val="a9"/>
        <w:numPr>
          <w:ilvl w:val="0"/>
          <w:numId w:val="121"/>
        </w:numPr>
        <w:tabs>
          <w:tab w:val="left" w:pos="482"/>
        </w:tabs>
        <w:ind w:left="0"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>В начале какой фазы митоза хроматиды начинают расходиться к полюсам клетки?</w:t>
      </w:r>
    </w:p>
    <w:p w:rsidR="008A26A3" w:rsidRPr="001F7890" w:rsidRDefault="00857A9C" w:rsidP="00DF776E">
      <w:pPr>
        <w:pStyle w:val="a9"/>
        <w:numPr>
          <w:ilvl w:val="0"/>
          <w:numId w:val="121"/>
        </w:numPr>
        <w:tabs>
          <w:tab w:val="left" w:pos="482"/>
        </w:tabs>
        <w:ind w:left="0"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>В какой фазе митоза тянущие нити веретена прикрепляются к центромерам хромосом?</w:t>
      </w:r>
    </w:p>
    <w:p w:rsidR="008A26A3" w:rsidRPr="001F7890" w:rsidRDefault="00857A9C" w:rsidP="00DF776E">
      <w:pPr>
        <w:pStyle w:val="a9"/>
        <w:numPr>
          <w:ilvl w:val="0"/>
          <w:numId w:val="121"/>
        </w:numPr>
        <w:tabs>
          <w:tab w:val="left" w:pos="482"/>
        </w:tabs>
        <w:ind w:left="0"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>Какой период интерфазы предшествует репликации молекулы ДНК?</w:t>
      </w:r>
    </w:p>
    <w:p w:rsidR="008A26A3" w:rsidRPr="001F7890" w:rsidRDefault="00857A9C" w:rsidP="00DF776E">
      <w:pPr>
        <w:pStyle w:val="a9"/>
        <w:numPr>
          <w:ilvl w:val="0"/>
          <w:numId w:val="121"/>
        </w:numPr>
        <w:tabs>
          <w:tab w:val="left" w:pos="482"/>
        </w:tabs>
        <w:ind w:left="0"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>Сколько хромосом содержится в метафазных клетках картофеля?</w:t>
      </w:r>
    </w:p>
    <w:p w:rsidR="008A26A3" w:rsidRPr="001F7890" w:rsidRDefault="00EE410C" w:rsidP="00DF776E">
      <w:pPr>
        <w:ind w:firstLine="284"/>
        <w:jc w:val="both"/>
        <w:rPr>
          <w:b/>
          <w:noProof/>
          <w:sz w:val="20"/>
          <w:szCs w:val="20"/>
        </w:rPr>
      </w:pPr>
      <w:r w:rsidRPr="001F7890">
        <w:rPr>
          <w:b/>
          <w:noProof/>
          <w:sz w:val="20"/>
          <w:szCs w:val="20"/>
        </w:rPr>
        <w:t>Задание 9.</w:t>
      </w:r>
    </w:p>
    <w:p w:rsidR="008A26A3" w:rsidRPr="001F7890" w:rsidRDefault="00857A9C" w:rsidP="00DF776E">
      <w:pPr>
        <w:pStyle w:val="a9"/>
        <w:numPr>
          <w:ilvl w:val="0"/>
          <w:numId w:val="122"/>
        </w:numPr>
        <w:tabs>
          <w:tab w:val="left" w:pos="482"/>
        </w:tabs>
        <w:ind w:left="0"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>В конце какой фазы митоза происходит фрагментация ядерной оболочки и исчезновение ядрышка?</w:t>
      </w:r>
    </w:p>
    <w:p w:rsidR="008A26A3" w:rsidRPr="001F7890" w:rsidRDefault="00857A9C" w:rsidP="00DF776E">
      <w:pPr>
        <w:pStyle w:val="a9"/>
        <w:numPr>
          <w:ilvl w:val="0"/>
          <w:numId w:val="122"/>
        </w:numPr>
        <w:tabs>
          <w:tab w:val="left" w:pos="482"/>
        </w:tabs>
        <w:ind w:left="0"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>В какой период митотического цикла происходит репликация ДНК?</w:t>
      </w:r>
    </w:p>
    <w:p w:rsidR="008A26A3" w:rsidRPr="001F7890" w:rsidRDefault="00857A9C" w:rsidP="00DF776E">
      <w:pPr>
        <w:pStyle w:val="a9"/>
        <w:numPr>
          <w:ilvl w:val="0"/>
          <w:numId w:val="122"/>
        </w:numPr>
        <w:tabs>
          <w:tab w:val="left" w:pos="482"/>
        </w:tabs>
        <w:ind w:left="0"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>В какой фазе митоза центромеры хромосом распол</w:t>
      </w:r>
      <w:r w:rsidR="00402D9F" w:rsidRPr="001F7890">
        <w:rPr>
          <w:noProof/>
          <w:sz w:val="20"/>
          <w:szCs w:val="20"/>
        </w:rPr>
        <w:t>а</w:t>
      </w:r>
      <w:r w:rsidRPr="001F7890">
        <w:rPr>
          <w:noProof/>
          <w:sz w:val="20"/>
          <w:szCs w:val="20"/>
        </w:rPr>
        <w:t>гаются по экватору клетки?</w:t>
      </w:r>
    </w:p>
    <w:p w:rsidR="008A26A3" w:rsidRPr="001F7890" w:rsidRDefault="00857A9C" w:rsidP="00DF776E">
      <w:pPr>
        <w:pStyle w:val="a9"/>
        <w:numPr>
          <w:ilvl w:val="0"/>
          <w:numId w:val="122"/>
        </w:numPr>
        <w:tabs>
          <w:tab w:val="left" w:pos="482"/>
        </w:tabs>
        <w:ind w:left="0"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 xml:space="preserve">Сколько хроматид </w:t>
      </w:r>
      <w:r w:rsidR="00F30D2A">
        <w:rPr>
          <w:noProof/>
          <w:sz w:val="20"/>
          <w:szCs w:val="20"/>
        </w:rPr>
        <w:t xml:space="preserve">содержится в клетках персика </w:t>
      </w:r>
      <w:r w:rsidRPr="001F7890">
        <w:rPr>
          <w:noProof/>
          <w:sz w:val="20"/>
          <w:szCs w:val="20"/>
        </w:rPr>
        <w:t>в анафазе митоза?</w:t>
      </w:r>
    </w:p>
    <w:p w:rsidR="008A26A3" w:rsidRPr="001F7890" w:rsidRDefault="00857A9C" w:rsidP="00DF776E">
      <w:pPr>
        <w:pStyle w:val="a9"/>
        <w:numPr>
          <w:ilvl w:val="0"/>
          <w:numId w:val="122"/>
        </w:numPr>
        <w:tabs>
          <w:tab w:val="left" w:pos="482"/>
        </w:tabs>
        <w:ind w:left="0"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 xml:space="preserve">В какой фазе митоза начинается деспирализация </w:t>
      </w:r>
      <w:r w:rsidR="00BF12B8">
        <w:rPr>
          <w:noProof/>
          <w:sz w:val="20"/>
          <w:szCs w:val="20"/>
        </w:rPr>
        <w:t>хр</w:t>
      </w:r>
      <w:r w:rsidRPr="001F7890">
        <w:rPr>
          <w:noProof/>
          <w:sz w:val="20"/>
          <w:szCs w:val="20"/>
        </w:rPr>
        <w:t>ом</w:t>
      </w:r>
      <w:r w:rsidR="00556939">
        <w:rPr>
          <w:noProof/>
          <w:sz w:val="20"/>
          <w:szCs w:val="20"/>
        </w:rPr>
        <w:t>осом</w:t>
      </w:r>
      <w:r w:rsidRPr="001F7890">
        <w:rPr>
          <w:noProof/>
          <w:sz w:val="20"/>
          <w:szCs w:val="20"/>
        </w:rPr>
        <w:t>?</w:t>
      </w:r>
    </w:p>
    <w:p w:rsidR="008A26A3" w:rsidRPr="001F7890" w:rsidRDefault="00EE410C" w:rsidP="00DF776E">
      <w:pPr>
        <w:ind w:firstLine="284"/>
        <w:jc w:val="both"/>
        <w:rPr>
          <w:b/>
          <w:noProof/>
          <w:sz w:val="20"/>
          <w:szCs w:val="20"/>
        </w:rPr>
      </w:pPr>
      <w:r w:rsidRPr="001F7890">
        <w:rPr>
          <w:b/>
          <w:noProof/>
          <w:sz w:val="20"/>
          <w:szCs w:val="20"/>
        </w:rPr>
        <w:t>Задание 10.</w:t>
      </w:r>
    </w:p>
    <w:p w:rsidR="008A26A3" w:rsidRPr="001F7890" w:rsidRDefault="00857A9C" w:rsidP="00DF776E">
      <w:pPr>
        <w:pStyle w:val="a9"/>
        <w:numPr>
          <w:ilvl w:val="0"/>
          <w:numId w:val="123"/>
        </w:numPr>
        <w:tabs>
          <w:tab w:val="left" w:pos="482"/>
        </w:tabs>
        <w:ind w:left="0"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>В какой фазе наиболее интенсивно идет процесс спирализации хроматиновых нитей?</w:t>
      </w:r>
    </w:p>
    <w:p w:rsidR="008A26A3" w:rsidRPr="001F7890" w:rsidRDefault="00857A9C" w:rsidP="00DF776E">
      <w:pPr>
        <w:pStyle w:val="a9"/>
        <w:numPr>
          <w:ilvl w:val="0"/>
          <w:numId w:val="123"/>
        </w:numPr>
        <w:tabs>
          <w:tab w:val="left" w:pos="482"/>
        </w:tabs>
        <w:ind w:left="0"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>В начале какого периода интерфазы в ядре клетки уже содержится удвоенная генетическая информация?</w:t>
      </w:r>
    </w:p>
    <w:p w:rsidR="008A26A3" w:rsidRPr="001F7890" w:rsidRDefault="00857A9C" w:rsidP="00DF776E">
      <w:pPr>
        <w:pStyle w:val="a9"/>
        <w:numPr>
          <w:ilvl w:val="0"/>
          <w:numId w:val="123"/>
        </w:numPr>
        <w:tabs>
          <w:tab w:val="left" w:pos="482"/>
        </w:tabs>
        <w:ind w:left="0"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 xml:space="preserve">Сколько </w:t>
      </w:r>
      <w:r w:rsidR="00556939">
        <w:rPr>
          <w:noProof/>
          <w:sz w:val="20"/>
          <w:szCs w:val="20"/>
        </w:rPr>
        <w:t>хроматид</w:t>
      </w:r>
      <w:r w:rsidRPr="001F7890">
        <w:rPr>
          <w:noProof/>
          <w:sz w:val="20"/>
          <w:szCs w:val="20"/>
        </w:rPr>
        <w:t xml:space="preserve"> содержится в анафазе митоза в клетках свеклы</w:t>
      </w:r>
      <w:r w:rsidR="00074DBE">
        <w:rPr>
          <w:noProof/>
          <w:sz w:val="20"/>
          <w:szCs w:val="20"/>
        </w:rPr>
        <w:t xml:space="preserve"> обыкновенной</w:t>
      </w:r>
      <w:r w:rsidRPr="001F7890">
        <w:rPr>
          <w:noProof/>
          <w:sz w:val="20"/>
          <w:szCs w:val="20"/>
        </w:rPr>
        <w:t>?</w:t>
      </w:r>
    </w:p>
    <w:p w:rsidR="008A26A3" w:rsidRPr="001F7890" w:rsidRDefault="00857A9C" w:rsidP="00DF776E">
      <w:pPr>
        <w:pStyle w:val="a9"/>
        <w:numPr>
          <w:ilvl w:val="0"/>
          <w:numId w:val="123"/>
        </w:numPr>
        <w:tabs>
          <w:tab w:val="left" w:pos="482"/>
        </w:tabs>
        <w:ind w:left="0"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>Когда заканчивается формирование митотического аппарата?</w:t>
      </w:r>
    </w:p>
    <w:p w:rsidR="00BF12B8" w:rsidRPr="00BF12B8" w:rsidRDefault="00857A9C" w:rsidP="00DF776E">
      <w:pPr>
        <w:pStyle w:val="a9"/>
        <w:numPr>
          <w:ilvl w:val="0"/>
          <w:numId w:val="123"/>
        </w:numPr>
        <w:tabs>
          <w:tab w:val="left" w:pos="482"/>
        </w:tabs>
        <w:ind w:left="0" w:firstLine="284"/>
        <w:jc w:val="both"/>
        <w:rPr>
          <w:i/>
          <w:noProof/>
          <w:sz w:val="20"/>
          <w:szCs w:val="20"/>
        </w:rPr>
      </w:pPr>
      <w:r w:rsidRPr="001F7890">
        <w:rPr>
          <w:noProof/>
          <w:sz w:val="20"/>
          <w:szCs w:val="20"/>
        </w:rPr>
        <w:t>В какой фазе митоза начинает закладываться клеточная оболочка?</w:t>
      </w:r>
    </w:p>
    <w:p w:rsidR="008A26A3" w:rsidRPr="001F7890" w:rsidRDefault="008A26A3" w:rsidP="00DF776E">
      <w:pPr>
        <w:pStyle w:val="a9"/>
        <w:numPr>
          <w:ilvl w:val="0"/>
          <w:numId w:val="123"/>
        </w:numPr>
        <w:tabs>
          <w:tab w:val="left" w:pos="482"/>
        </w:tabs>
        <w:ind w:left="0" w:firstLine="284"/>
        <w:jc w:val="both"/>
        <w:rPr>
          <w:i/>
          <w:noProof/>
          <w:sz w:val="20"/>
          <w:szCs w:val="20"/>
        </w:rPr>
      </w:pPr>
      <w:r w:rsidRPr="001F7890">
        <w:rPr>
          <w:i/>
          <w:noProof/>
          <w:sz w:val="20"/>
          <w:szCs w:val="20"/>
        </w:rPr>
        <w:br w:type="page"/>
      </w:r>
    </w:p>
    <w:p w:rsidR="004A3196" w:rsidRPr="001F7890" w:rsidRDefault="00CD1A3C" w:rsidP="00DF776E">
      <w:pPr>
        <w:jc w:val="center"/>
        <w:rPr>
          <w:b/>
          <w:noProof/>
          <w:sz w:val="20"/>
          <w:szCs w:val="20"/>
        </w:rPr>
      </w:pPr>
      <w:r w:rsidRPr="001F7890">
        <w:rPr>
          <w:b/>
          <w:noProof/>
          <w:sz w:val="20"/>
          <w:szCs w:val="20"/>
        </w:rPr>
        <w:lastRenderedPageBreak/>
        <w:t>1.</w:t>
      </w:r>
      <w:r w:rsidR="00555339" w:rsidRPr="001F7890">
        <w:rPr>
          <w:b/>
          <w:noProof/>
          <w:sz w:val="20"/>
          <w:szCs w:val="20"/>
        </w:rPr>
        <w:t>2</w:t>
      </w:r>
      <w:r w:rsidR="00EE410C" w:rsidRPr="001F7890">
        <w:rPr>
          <w:b/>
          <w:noProof/>
          <w:sz w:val="20"/>
          <w:szCs w:val="20"/>
        </w:rPr>
        <w:t>.</w:t>
      </w:r>
      <w:r w:rsidRPr="001F7890">
        <w:rPr>
          <w:b/>
          <w:noProof/>
          <w:sz w:val="20"/>
          <w:szCs w:val="20"/>
        </w:rPr>
        <w:t xml:space="preserve"> Мейоз</w:t>
      </w:r>
    </w:p>
    <w:p w:rsidR="009733AA" w:rsidRPr="001F7890" w:rsidRDefault="009733AA" w:rsidP="00DF776E">
      <w:pPr>
        <w:ind w:firstLine="284"/>
        <w:jc w:val="both"/>
        <w:rPr>
          <w:b/>
          <w:i/>
          <w:sz w:val="20"/>
          <w:szCs w:val="20"/>
        </w:rPr>
      </w:pPr>
    </w:p>
    <w:p w:rsidR="00007268" w:rsidRPr="001F7890" w:rsidRDefault="00007268" w:rsidP="00DF776E">
      <w:pPr>
        <w:ind w:firstLine="284"/>
        <w:jc w:val="both"/>
        <w:rPr>
          <w:sz w:val="20"/>
          <w:szCs w:val="20"/>
        </w:rPr>
      </w:pPr>
      <w:r w:rsidRPr="001F7890">
        <w:rPr>
          <w:b/>
          <w:i/>
          <w:sz w:val="20"/>
          <w:szCs w:val="20"/>
        </w:rPr>
        <w:t>Мейоз</w:t>
      </w:r>
      <w:r w:rsidRPr="001F7890">
        <w:rPr>
          <w:sz w:val="20"/>
          <w:szCs w:val="20"/>
        </w:rPr>
        <w:t xml:space="preserve"> – особый вид деления клеток, в процессе которого число хромосом </w:t>
      </w:r>
      <w:r w:rsidR="00763D20" w:rsidRPr="001F7890">
        <w:rPr>
          <w:sz w:val="20"/>
          <w:szCs w:val="20"/>
        </w:rPr>
        <w:t>редуцируется</w:t>
      </w:r>
      <w:r w:rsidRPr="001F7890">
        <w:rPr>
          <w:sz w:val="20"/>
          <w:szCs w:val="20"/>
        </w:rPr>
        <w:t xml:space="preserve"> (уменьшается) в два раза, становится гаплои</w:t>
      </w:r>
      <w:r w:rsidRPr="001F7890">
        <w:rPr>
          <w:sz w:val="20"/>
          <w:szCs w:val="20"/>
        </w:rPr>
        <w:t>д</w:t>
      </w:r>
      <w:r w:rsidRPr="001F7890">
        <w:rPr>
          <w:sz w:val="20"/>
          <w:szCs w:val="20"/>
        </w:rPr>
        <w:t>ным. Диплоидное число хромосом восстанавливается в процессе опл</w:t>
      </w:r>
      <w:r w:rsidRPr="001F7890">
        <w:rPr>
          <w:sz w:val="20"/>
          <w:szCs w:val="20"/>
        </w:rPr>
        <w:t>о</w:t>
      </w:r>
      <w:r w:rsidRPr="001F7890">
        <w:rPr>
          <w:sz w:val="20"/>
          <w:szCs w:val="20"/>
        </w:rPr>
        <w:t>дотворения при слиянии двух гаплоидных половых клеток (гамет) – отцовской и материнской.</w:t>
      </w:r>
    </w:p>
    <w:p w:rsidR="00555339" w:rsidRPr="001F7890" w:rsidRDefault="00007268" w:rsidP="00DF776E">
      <w:pPr>
        <w:ind w:left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Мейоз протекает в </w:t>
      </w:r>
      <w:r w:rsidR="00EE410C" w:rsidRPr="001F7890">
        <w:rPr>
          <w:sz w:val="20"/>
          <w:szCs w:val="20"/>
        </w:rPr>
        <w:t>два</w:t>
      </w:r>
      <w:r w:rsidRPr="001F7890">
        <w:rPr>
          <w:sz w:val="20"/>
          <w:szCs w:val="20"/>
        </w:rPr>
        <w:t xml:space="preserve"> этапа</w:t>
      </w:r>
      <w:r w:rsidR="00555339" w:rsidRPr="001F7890">
        <w:rPr>
          <w:sz w:val="20"/>
          <w:szCs w:val="20"/>
        </w:rPr>
        <w:t>:</w:t>
      </w:r>
    </w:p>
    <w:p w:rsidR="00555339" w:rsidRPr="001F7890" w:rsidRDefault="00B25D78" w:rsidP="00B25D78">
      <w:pPr>
        <w:pStyle w:val="a9"/>
        <w:numPr>
          <w:ilvl w:val="0"/>
          <w:numId w:val="3"/>
        </w:numPr>
        <w:tabs>
          <w:tab w:val="left" w:pos="510"/>
        </w:tabs>
        <w:ind w:left="0" w:firstLine="284"/>
        <w:jc w:val="both"/>
        <w:rPr>
          <w:sz w:val="20"/>
          <w:szCs w:val="20"/>
        </w:rPr>
      </w:pPr>
      <w:proofErr w:type="gramStart"/>
      <w:r>
        <w:rPr>
          <w:b/>
          <w:i/>
          <w:sz w:val="20"/>
          <w:szCs w:val="20"/>
        </w:rPr>
        <w:t>р</w:t>
      </w:r>
      <w:r w:rsidR="00555339" w:rsidRPr="001F7890">
        <w:rPr>
          <w:b/>
          <w:i/>
          <w:sz w:val="20"/>
          <w:szCs w:val="20"/>
        </w:rPr>
        <w:t xml:space="preserve">едукционное деление (мейоз </w:t>
      </w:r>
      <w:r w:rsidR="00555339" w:rsidRPr="001F7890">
        <w:rPr>
          <w:b/>
          <w:i/>
          <w:sz w:val="20"/>
          <w:szCs w:val="20"/>
          <w:lang w:val="en-US"/>
        </w:rPr>
        <w:t>I</w:t>
      </w:r>
      <w:r w:rsidR="00555339" w:rsidRPr="001F7890">
        <w:rPr>
          <w:b/>
          <w:i/>
          <w:sz w:val="20"/>
          <w:szCs w:val="20"/>
        </w:rPr>
        <w:t>)</w:t>
      </w:r>
      <w:r w:rsidR="00555339" w:rsidRPr="001F7890">
        <w:rPr>
          <w:sz w:val="20"/>
          <w:szCs w:val="20"/>
        </w:rPr>
        <w:t xml:space="preserve"> – направлено на уменьшение набора хромосом из диплоидного в гаплоидный – в результате образ</w:t>
      </w:r>
      <w:r w:rsidR="00555339" w:rsidRPr="001F7890">
        <w:rPr>
          <w:sz w:val="20"/>
          <w:szCs w:val="20"/>
        </w:rPr>
        <w:t>у</w:t>
      </w:r>
      <w:r w:rsidR="00555339" w:rsidRPr="001F7890">
        <w:rPr>
          <w:sz w:val="20"/>
          <w:szCs w:val="20"/>
        </w:rPr>
        <w:t xml:space="preserve">ется </w:t>
      </w:r>
      <w:r w:rsidR="00555339" w:rsidRPr="001F7890">
        <w:rPr>
          <w:i/>
          <w:sz w:val="20"/>
          <w:szCs w:val="20"/>
        </w:rPr>
        <w:t>диада</w:t>
      </w:r>
      <w:r w:rsidR="00555339" w:rsidRPr="001F7890">
        <w:rPr>
          <w:sz w:val="20"/>
          <w:szCs w:val="20"/>
        </w:rPr>
        <w:t xml:space="preserve"> (</w:t>
      </w:r>
      <w:r w:rsidR="00EE410C" w:rsidRPr="001F7890">
        <w:rPr>
          <w:sz w:val="20"/>
          <w:szCs w:val="20"/>
        </w:rPr>
        <w:t>две</w:t>
      </w:r>
      <w:r w:rsidR="00555339" w:rsidRPr="001F7890">
        <w:rPr>
          <w:sz w:val="20"/>
          <w:szCs w:val="20"/>
        </w:rPr>
        <w:t xml:space="preserve"> клетки с гаплоидным набором хромосом);</w:t>
      </w:r>
      <w:proofErr w:type="gramEnd"/>
    </w:p>
    <w:p w:rsidR="00B25D78" w:rsidRPr="00B25D78" w:rsidRDefault="00B25D78" w:rsidP="00B25D78">
      <w:pPr>
        <w:pStyle w:val="a9"/>
        <w:numPr>
          <w:ilvl w:val="0"/>
          <w:numId w:val="3"/>
        </w:numPr>
        <w:tabs>
          <w:tab w:val="left" w:pos="510"/>
        </w:tabs>
        <w:ind w:left="0" w:firstLine="284"/>
        <w:jc w:val="both"/>
        <w:rPr>
          <w:sz w:val="20"/>
          <w:szCs w:val="20"/>
        </w:rPr>
      </w:pPr>
      <w:r w:rsidRPr="00B25D78">
        <w:rPr>
          <w:b/>
          <w:i/>
          <w:sz w:val="20"/>
          <w:szCs w:val="20"/>
        </w:rPr>
        <w:t>э</w:t>
      </w:r>
      <w:r w:rsidR="00555339" w:rsidRPr="00B25D78">
        <w:rPr>
          <w:b/>
          <w:i/>
          <w:sz w:val="20"/>
          <w:szCs w:val="20"/>
        </w:rPr>
        <w:t xml:space="preserve">квационное деление (мейоз </w:t>
      </w:r>
      <w:r w:rsidR="00555339" w:rsidRPr="00B25D78">
        <w:rPr>
          <w:b/>
          <w:i/>
          <w:sz w:val="20"/>
          <w:szCs w:val="20"/>
          <w:lang w:val="en-US"/>
        </w:rPr>
        <w:t>II</w:t>
      </w:r>
      <w:r w:rsidR="00555339" w:rsidRPr="00B25D78">
        <w:rPr>
          <w:b/>
          <w:i/>
          <w:sz w:val="20"/>
          <w:szCs w:val="20"/>
        </w:rPr>
        <w:t>)</w:t>
      </w:r>
      <w:r w:rsidR="00555339" w:rsidRPr="00B25D78">
        <w:rPr>
          <w:sz w:val="20"/>
          <w:szCs w:val="20"/>
        </w:rPr>
        <w:t xml:space="preserve"> – направлено на увеличение числа клеток и сохранение гаплоидного набора хромосом – в результ</w:t>
      </w:r>
      <w:r w:rsidR="00555339" w:rsidRPr="00B25D78">
        <w:rPr>
          <w:sz w:val="20"/>
          <w:szCs w:val="20"/>
        </w:rPr>
        <w:t>а</w:t>
      </w:r>
      <w:r w:rsidR="00555339" w:rsidRPr="00B25D78">
        <w:rPr>
          <w:sz w:val="20"/>
          <w:szCs w:val="20"/>
        </w:rPr>
        <w:t xml:space="preserve">те образуется </w:t>
      </w:r>
      <w:r w:rsidR="00555339" w:rsidRPr="00B25D78">
        <w:rPr>
          <w:i/>
          <w:sz w:val="20"/>
          <w:szCs w:val="20"/>
        </w:rPr>
        <w:t>тетрада</w:t>
      </w:r>
      <w:r w:rsidR="00555339" w:rsidRPr="00B25D78">
        <w:rPr>
          <w:sz w:val="20"/>
          <w:szCs w:val="20"/>
        </w:rPr>
        <w:t xml:space="preserve"> (</w:t>
      </w:r>
      <w:r w:rsidR="00EE410C" w:rsidRPr="00B25D78">
        <w:rPr>
          <w:sz w:val="20"/>
          <w:szCs w:val="20"/>
        </w:rPr>
        <w:t>четыре</w:t>
      </w:r>
      <w:r w:rsidR="00555339" w:rsidRPr="00B25D78">
        <w:rPr>
          <w:sz w:val="20"/>
          <w:szCs w:val="20"/>
        </w:rPr>
        <w:t xml:space="preserve"> клетки с гаплоидным набором хром</w:t>
      </w:r>
      <w:r w:rsidR="00555339" w:rsidRPr="00B25D78">
        <w:rPr>
          <w:sz w:val="20"/>
          <w:szCs w:val="20"/>
        </w:rPr>
        <w:t>о</w:t>
      </w:r>
      <w:r w:rsidR="00555339" w:rsidRPr="00B25D78">
        <w:rPr>
          <w:sz w:val="20"/>
          <w:szCs w:val="20"/>
        </w:rPr>
        <w:t>сом).</w:t>
      </w:r>
    </w:p>
    <w:p w:rsidR="005248A6" w:rsidRPr="00B25D78" w:rsidRDefault="00555339" w:rsidP="00B25D78">
      <w:pPr>
        <w:pStyle w:val="a9"/>
        <w:tabs>
          <w:tab w:val="left" w:pos="482"/>
        </w:tabs>
        <w:ind w:left="284"/>
        <w:jc w:val="both"/>
        <w:rPr>
          <w:spacing w:val="-2"/>
          <w:sz w:val="20"/>
          <w:szCs w:val="20"/>
        </w:rPr>
      </w:pPr>
      <w:r w:rsidRPr="00B25D78">
        <w:rPr>
          <w:spacing w:val="-2"/>
          <w:sz w:val="20"/>
          <w:szCs w:val="20"/>
        </w:rPr>
        <w:t xml:space="preserve">Каждое деление состоит из ряда последовательных фаз </w:t>
      </w:r>
      <w:r w:rsidR="001D07FA" w:rsidRPr="00B25D78">
        <w:rPr>
          <w:spacing w:val="-2"/>
          <w:sz w:val="20"/>
          <w:szCs w:val="20"/>
        </w:rPr>
        <w:t>(рис</w:t>
      </w:r>
      <w:r w:rsidR="00635E89" w:rsidRPr="00B25D78">
        <w:rPr>
          <w:spacing w:val="-2"/>
          <w:sz w:val="20"/>
          <w:szCs w:val="20"/>
        </w:rPr>
        <w:t>.</w:t>
      </w:r>
      <w:r w:rsidR="00D17518" w:rsidRPr="00B25D78">
        <w:rPr>
          <w:spacing w:val="-2"/>
          <w:sz w:val="20"/>
          <w:szCs w:val="20"/>
        </w:rPr>
        <w:t xml:space="preserve"> </w:t>
      </w:r>
      <w:r w:rsidR="00EE410C" w:rsidRPr="00B25D78">
        <w:rPr>
          <w:spacing w:val="-2"/>
          <w:sz w:val="20"/>
          <w:szCs w:val="20"/>
        </w:rPr>
        <w:t>1.3, 1.4</w:t>
      </w:r>
      <w:r w:rsidR="004A3196" w:rsidRPr="00B25D78">
        <w:rPr>
          <w:spacing w:val="-2"/>
          <w:sz w:val="20"/>
          <w:szCs w:val="20"/>
        </w:rPr>
        <w:t>)</w:t>
      </w:r>
      <w:r w:rsidRPr="00B25D78">
        <w:rPr>
          <w:spacing w:val="-2"/>
          <w:sz w:val="20"/>
          <w:szCs w:val="20"/>
        </w:rPr>
        <w:t>.</w:t>
      </w:r>
    </w:p>
    <w:p w:rsidR="007A082C" w:rsidRPr="007A082C" w:rsidRDefault="007A082C" w:rsidP="007A082C">
      <w:pPr>
        <w:pStyle w:val="a9"/>
        <w:tabs>
          <w:tab w:val="left" w:pos="482"/>
        </w:tabs>
        <w:ind w:left="284"/>
        <w:jc w:val="both"/>
        <w:rPr>
          <w:spacing w:val="1"/>
          <w:sz w:val="6"/>
          <w:szCs w:val="20"/>
        </w:rPr>
      </w:pPr>
    </w:p>
    <w:p w:rsidR="007E220C" w:rsidRPr="007A082C" w:rsidRDefault="000346A8" w:rsidP="00DF776E">
      <w:pPr>
        <w:ind w:firstLine="284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pict>
          <v:roundrect id="_x0000_s4901" style="position:absolute;left:0;text-align:left;margin-left:251.05pt;margin-top:5.5pt;width:56.7pt;height:17pt;z-index:251762176" arcsize="10923f">
            <v:textbox style="mso-next-textbox:#_x0000_s4901">
              <w:txbxContent>
                <w:p w:rsidR="00D36577" w:rsidRPr="00E41EA9" w:rsidRDefault="00D36577" w:rsidP="00E41EA9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Лептонема</w:t>
                  </w:r>
                </w:p>
              </w:txbxContent>
            </v:textbox>
          </v:roundrect>
        </w:pict>
      </w:r>
    </w:p>
    <w:p w:rsidR="00E41EA9" w:rsidRPr="001F7890" w:rsidRDefault="000346A8" w:rsidP="00DF776E">
      <w:pPr>
        <w:ind w:firstLine="284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pict>
          <v:roundrect id="_x0000_s4902" style="position:absolute;left:0;text-align:left;margin-left:251.05pt;margin-top:11.2pt;width:56.7pt;height:17.25pt;z-index:251763200" arcsize="10923f">
            <v:textbox style="mso-next-textbox:#_x0000_s4902">
              <w:txbxContent>
                <w:p w:rsidR="00D36577" w:rsidRPr="00E41EA9" w:rsidRDefault="00D36577" w:rsidP="00E41EA9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Зигонема</w:t>
                  </w:r>
                </w:p>
              </w:txbxContent>
            </v:textbox>
          </v:roundrect>
        </w:pict>
      </w:r>
      <w:r>
        <w:rPr>
          <w:noProof/>
          <w:sz w:val="20"/>
          <w:szCs w:val="2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4926" type="#_x0000_t32" style="position:absolute;left:0;text-align:left;margin-left:220.05pt;margin-top:2.65pt;width:31pt;height:34.5pt;flip:y;z-index:251785728" o:connectortype="straight"/>
        </w:pict>
      </w:r>
    </w:p>
    <w:p w:rsidR="00E41EA9" w:rsidRPr="001F7890" w:rsidRDefault="000346A8" w:rsidP="00DF776E">
      <w:pPr>
        <w:ind w:firstLine="284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4927" type="#_x0000_t32" style="position:absolute;left:0;text-align:left;margin-left:220.05pt;margin-top:7.65pt;width:31pt;height:18pt;flip:y;z-index:251786752" o:connectortype="straight"/>
        </w:pict>
      </w:r>
    </w:p>
    <w:p w:rsidR="00E41EA9" w:rsidRPr="001F7890" w:rsidRDefault="000346A8" w:rsidP="00DF776E">
      <w:pPr>
        <w:ind w:firstLine="284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pict>
          <v:roundrect id="_x0000_s4903" style="position:absolute;left:0;text-align:left;margin-left:251.05pt;margin-top:5.9pt;width:56.7pt;height:17.25pt;z-index:251764224" arcsize="10923f">
            <v:textbox style="mso-next-textbox:#_x0000_s4903">
              <w:txbxContent>
                <w:p w:rsidR="00D36577" w:rsidRPr="00E41EA9" w:rsidRDefault="00D36577" w:rsidP="00E41EA9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Пахинема</w:t>
                  </w:r>
                </w:p>
              </w:txbxContent>
            </v:textbox>
          </v:roundrect>
        </w:pict>
      </w:r>
      <w:r>
        <w:rPr>
          <w:noProof/>
          <w:sz w:val="20"/>
          <w:szCs w:val="20"/>
        </w:rPr>
        <w:pict>
          <v:roundrect id="_x0000_s4906" style="position:absolute;left:0;text-align:left;margin-left:163.35pt;margin-top:5.9pt;width:56.7pt;height:17pt;z-index:251767296" arcsize="10923f">
            <v:textbox style="mso-next-textbox:#_x0000_s4906">
              <w:txbxContent>
                <w:p w:rsidR="00D36577" w:rsidRPr="00E41EA9" w:rsidRDefault="00D36577" w:rsidP="00E41EA9">
                  <w:pPr>
                    <w:rPr>
                      <w:sz w:val="16"/>
                      <w:szCs w:val="16"/>
                      <w:lang w:val="en-US"/>
                    </w:rPr>
                  </w:pPr>
                  <w:r>
                    <w:rPr>
                      <w:sz w:val="16"/>
                      <w:szCs w:val="16"/>
                    </w:rPr>
                    <w:t xml:space="preserve">Профаза </w:t>
                  </w:r>
                  <w:r>
                    <w:rPr>
                      <w:sz w:val="16"/>
                      <w:szCs w:val="16"/>
                      <w:lang w:val="en-US"/>
                    </w:rPr>
                    <w:t>I</w:t>
                  </w:r>
                </w:p>
              </w:txbxContent>
            </v:textbox>
          </v:roundrect>
        </w:pict>
      </w:r>
    </w:p>
    <w:p w:rsidR="00E41EA9" w:rsidRPr="001F7890" w:rsidRDefault="000346A8" w:rsidP="00DF776E">
      <w:pPr>
        <w:ind w:firstLine="284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4930" type="#_x0000_t32" style="position:absolute;left:0;text-align:left;margin-left:220.05pt;margin-top:2.65pt;width:31pt;height:34.5pt;z-index:251789824" o:connectortype="straight"/>
        </w:pict>
      </w:r>
      <w:r>
        <w:rPr>
          <w:noProof/>
          <w:sz w:val="20"/>
          <w:szCs w:val="20"/>
        </w:rPr>
        <w:pict>
          <v:shape id="_x0000_s4929" type="#_x0000_t32" style="position:absolute;left:0;text-align:left;margin-left:220.05pt;margin-top:2.65pt;width:31pt;height:16.5pt;z-index:251788800" o:connectortype="straight"/>
        </w:pict>
      </w:r>
      <w:r>
        <w:rPr>
          <w:noProof/>
          <w:sz w:val="20"/>
          <w:szCs w:val="20"/>
        </w:rPr>
        <w:pict>
          <v:shape id="_x0000_s4928" type="#_x0000_t32" style="position:absolute;left:0;text-align:left;margin-left:220.05pt;margin-top:2.65pt;width:31pt;height:0;z-index:251787776" o:connectortype="straight"/>
        </w:pict>
      </w:r>
      <w:r>
        <w:rPr>
          <w:noProof/>
          <w:sz w:val="20"/>
          <w:szCs w:val="20"/>
        </w:rPr>
        <w:pict>
          <v:shape id="_x0000_s4922" type="#_x0000_t32" style="position:absolute;left:0;text-align:left;margin-left:131.25pt;margin-top:2.65pt;width:32.1pt;height:51.75pt;flip:y;z-index:251781632" o:connectortype="straight"/>
        </w:pict>
      </w:r>
    </w:p>
    <w:p w:rsidR="00E41EA9" w:rsidRPr="001F7890" w:rsidRDefault="000346A8" w:rsidP="00DF776E">
      <w:pPr>
        <w:ind w:firstLine="284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pict>
          <v:roundrect id="_x0000_s4904" style="position:absolute;left:0;text-align:left;margin-left:251.05pt;margin-top:.3pt;width:56.7pt;height:17.25pt;z-index:251765248" arcsize="10923f">
            <v:textbox style="mso-next-textbox:#_x0000_s4904">
              <w:txbxContent>
                <w:p w:rsidR="00D36577" w:rsidRPr="00E41EA9" w:rsidRDefault="00D36577" w:rsidP="00E41EA9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Диплонема</w:t>
                  </w:r>
                </w:p>
              </w:txbxContent>
            </v:textbox>
          </v:roundrect>
        </w:pict>
      </w:r>
    </w:p>
    <w:p w:rsidR="00E41EA9" w:rsidRPr="001F7890" w:rsidRDefault="000346A8" w:rsidP="00DF776E">
      <w:pPr>
        <w:ind w:firstLine="284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pict>
          <v:roundrect id="_x0000_s4905" style="position:absolute;left:0;text-align:left;margin-left:251.05pt;margin-top:6.25pt;width:56.7pt;height:17.25pt;z-index:251766272" arcsize="10923f">
            <v:textbox style="mso-next-textbox:#_x0000_s4905">
              <w:txbxContent>
                <w:p w:rsidR="00D36577" w:rsidRPr="00E41EA9" w:rsidRDefault="00D36577" w:rsidP="00E41EA9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Диакинез</w:t>
                  </w:r>
                </w:p>
              </w:txbxContent>
            </v:textbox>
          </v:roundrect>
        </w:pict>
      </w:r>
    </w:p>
    <w:p w:rsidR="007E220C" w:rsidRPr="001F7890" w:rsidRDefault="007E220C" w:rsidP="00DF776E">
      <w:pPr>
        <w:ind w:firstLine="284"/>
        <w:jc w:val="both"/>
        <w:rPr>
          <w:sz w:val="20"/>
          <w:szCs w:val="20"/>
        </w:rPr>
      </w:pPr>
    </w:p>
    <w:p w:rsidR="007E220C" w:rsidRPr="001F7890" w:rsidRDefault="000346A8" w:rsidP="00DF776E">
      <w:pPr>
        <w:ind w:firstLine="284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pict>
          <v:roundrect id="_x0000_s4907" style="position:absolute;left:0;text-align:left;margin-left:163.35pt;margin-top:-.1pt;width:56.7pt;height:17pt;z-index:251768320" arcsize="10923f">
            <v:textbox style="mso-next-textbox:#_x0000_s4907">
              <w:txbxContent>
                <w:p w:rsidR="00D36577" w:rsidRPr="00E41EA9" w:rsidRDefault="00D36577" w:rsidP="00E41EA9">
                  <w:pPr>
                    <w:rPr>
                      <w:sz w:val="16"/>
                      <w:szCs w:val="16"/>
                      <w:lang w:val="en-US"/>
                    </w:rPr>
                  </w:pPr>
                  <w:r>
                    <w:rPr>
                      <w:sz w:val="16"/>
                      <w:szCs w:val="16"/>
                    </w:rPr>
                    <w:t xml:space="preserve">Метафаза </w:t>
                  </w:r>
                  <w:r>
                    <w:rPr>
                      <w:sz w:val="16"/>
                      <w:szCs w:val="16"/>
                      <w:lang w:val="en-US"/>
                    </w:rPr>
                    <w:t>I</w:t>
                  </w:r>
                </w:p>
              </w:txbxContent>
            </v:textbox>
          </v:roundrect>
        </w:pict>
      </w:r>
      <w:r>
        <w:rPr>
          <w:noProof/>
          <w:sz w:val="20"/>
          <w:szCs w:val="20"/>
        </w:rPr>
        <w:pict>
          <v:shape id="_x0000_s4919" type="#_x0000_t32" style="position:absolute;left:0;text-align:left;margin-left:48.9pt;margin-top:7.15pt;width:34.15pt;height:60.2pt;flip:y;z-index:251778560" o:connectortype="straight"/>
        </w:pict>
      </w:r>
      <w:r>
        <w:rPr>
          <w:noProof/>
          <w:sz w:val="20"/>
          <w:szCs w:val="20"/>
        </w:rPr>
        <w:pict>
          <v:shape id="_x0000_s4923" type="#_x0000_t32" style="position:absolute;left:0;text-align:left;margin-left:131.25pt;margin-top:8.4pt;width:32.1pt;height:0;z-index:251782656" o:connectortype="straight"/>
        </w:pict>
      </w:r>
      <w:r>
        <w:rPr>
          <w:noProof/>
          <w:sz w:val="20"/>
          <w:szCs w:val="20"/>
        </w:rPr>
        <w:pict>
          <v:shape id="_x0000_s4924" type="#_x0000_t32" style="position:absolute;left:0;text-align:left;margin-left:131.25pt;margin-top:8.4pt;width:32.1pt;height:15.5pt;z-index:251783680" o:connectortype="straight"/>
        </w:pict>
      </w:r>
      <w:r>
        <w:rPr>
          <w:noProof/>
          <w:sz w:val="20"/>
          <w:szCs w:val="20"/>
        </w:rPr>
        <w:pict>
          <v:shape id="_x0000_s4925" type="#_x0000_t32" style="position:absolute;left:0;text-align:left;margin-left:131.25pt;margin-top:8.45pt;width:32.1pt;height:35.7pt;z-index:251784704" o:connectortype="straight"/>
        </w:pict>
      </w:r>
      <w:r>
        <w:rPr>
          <w:noProof/>
          <w:sz w:val="20"/>
          <w:szCs w:val="20"/>
        </w:rPr>
        <w:pict>
          <v:roundrect id="_x0000_s4917" style="position:absolute;left:0;text-align:left;margin-left:83.05pt;margin-top:-.1pt;width:48.2pt;height:17.25pt;z-index:251776512" arcsize="10923f">
            <v:textbox style="mso-next-textbox:#_x0000_s4917">
              <w:txbxContent>
                <w:p w:rsidR="00D36577" w:rsidRPr="00E41EA9" w:rsidRDefault="00D36577" w:rsidP="00D17518">
                  <w:pPr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>
                    <w:rPr>
                      <w:sz w:val="16"/>
                      <w:szCs w:val="16"/>
                    </w:rPr>
                    <w:t>Мейоз</w:t>
                  </w:r>
                  <w:r>
                    <w:rPr>
                      <w:sz w:val="16"/>
                      <w:szCs w:val="16"/>
                      <w:lang w:val="en-US"/>
                    </w:rPr>
                    <w:t xml:space="preserve"> I</w:t>
                  </w:r>
                </w:p>
              </w:txbxContent>
            </v:textbox>
          </v:roundrect>
        </w:pict>
      </w:r>
    </w:p>
    <w:p w:rsidR="00F45169" w:rsidRPr="001F7890" w:rsidRDefault="000346A8" w:rsidP="00DF776E">
      <w:pPr>
        <w:ind w:firstLine="284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pict>
          <v:roundrect id="_x0000_s4909" style="position:absolute;left:0;text-align:left;margin-left:163.35pt;margin-top:5.85pt;width:56.7pt;height:17pt;z-index:251770368" arcsize="10923f">
            <v:textbox style="mso-next-textbox:#_x0000_s4909">
              <w:txbxContent>
                <w:p w:rsidR="00D36577" w:rsidRPr="00E41EA9" w:rsidRDefault="00D36577" w:rsidP="00E41EA9">
                  <w:pPr>
                    <w:rPr>
                      <w:sz w:val="16"/>
                      <w:szCs w:val="16"/>
                      <w:lang w:val="en-US"/>
                    </w:rPr>
                  </w:pPr>
                  <w:r>
                    <w:rPr>
                      <w:sz w:val="16"/>
                      <w:szCs w:val="16"/>
                    </w:rPr>
                    <w:t xml:space="preserve">Анафаза </w:t>
                  </w:r>
                  <w:r>
                    <w:rPr>
                      <w:sz w:val="16"/>
                      <w:szCs w:val="16"/>
                      <w:lang w:val="en-US"/>
                    </w:rPr>
                    <w:t>I</w:t>
                  </w:r>
                </w:p>
              </w:txbxContent>
            </v:textbox>
          </v:roundrect>
        </w:pict>
      </w:r>
    </w:p>
    <w:p w:rsidR="00007268" w:rsidRPr="001F7890" w:rsidRDefault="00007268" w:rsidP="00DF776E">
      <w:pPr>
        <w:jc w:val="both"/>
        <w:rPr>
          <w:sz w:val="20"/>
          <w:szCs w:val="20"/>
        </w:rPr>
      </w:pPr>
    </w:p>
    <w:p w:rsidR="00B97782" w:rsidRPr="001F7890" w:rsidRDefault="000346A8" w:rsidP="00DF776E">
      <w:pPr>
        <w:ind w:firstLine="284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pict>
          <v:roundrect id="_x0000_s4908" style="position:absolute;left:0;text-align:left;margin-left:163.35pt;margin-top:.25pt;width:56.7pt;height:17pt;z-index:251769344" arcsize="10923f">
            <v:textbox style="mso-next-textbox:#_x0000_s4908">
              <w:txbxContent>
                <w:p w:rsidR="00D36577" w:rsidRPr="00E41EA9" w:rsidRDefault="00D36577" w:rsidP="00E41EA9">
                  <w:pPr>
                    <w:rPr>
                      <w:sz w:val="16"/>
                      <w:szCs w:val="16"/>
                      <w:lang w:val="en-US"/>
                    </w:rPr>
                  </w:pPr>
                  <w:r>
                    <w:rPr>
                      <w:sz w:val="16"/>
                      <w:szCs w:val="16"/>
                    </w:rPr>
                    <w:t xml:space="preserve">Телофаза </w:t>
                  </w:r>
                  <w:r>
                    <w:rPr>
                      <w:sz w:val="16"/>
                      <w:szCs w:val="16"/>
                      <w:lang w:val="en-US"/>
                    </w:rPr>
                    <w:t>I</w:t>
                  </w:r>
                </w:p>
              </w:txbxContent>
            </v:textbox>
          </v:roundrect>
        </w:pict>
      </w:r>
    </w:p>
    <w:p w:rsidR="00B97782" w:rsidRPr="001F7890" w:rsidRDefault="00B97782" w:rsidP="00DF776E">
      <w:pPr>
        <w:ind w:firstLine="284"/>
        <w:jc w:val="center"/>
        <w:rPr>
          <w:noProof/>
          <w:sz w:val="20"/>
          <w:szCs w:val="20"/>
        </w:rPr>
      </w:pPr>
    </w:p>
    <w:p w:rsidR="005248A6" w:rsidRPr="001F7890" w:rsidRDefault="000346A8" w:rsidP="00DF776E">
      <w:pPr>
        <w:ind w:firstLine="284"/>
        <w:jc w:val="center"/>
        <w:rPr>
          <w:noProof/>
          <w:sz w:val="20"/>
          <w:szCs w:val="20"/>
        </w:rPr>
      </w:pPr>
      <w:r>
        <w:rPr>
          <w:noProof/>
          <w:sz w:val="20"/>
          <w:szCs w:val="20"/>
        </w:rPr>
        <w:pict>
          <v:shape id="_x0000_s4921" type="#_x0000_t32" style="position:absolute;left:0;text-align:left;margin-left:48.9pt;margin-top:9.9pt;width:29.55pt;height:53.55pt;z-index:251780608" o:connectortype="straight"/>
        </w:pict>
      </w:r>
      <w:r>
        <w:rPr>
          <w:noProof/>
          <w:sz w:val="20"/>
          <w:szCs w:val="20"/>
        </w:rPr>
        <w:pict>
          <v:roundrect id="_x0000_s4900" style="position:absolute;left:0;text-align:left;margin-left:.7pt;margin-top:2.55pt;width:48.2pt;height:17.25pt;z-index:251761152" arcsize="10923f">
            <v:textbox style="mso-next-textbox:#_x0000_s4900">
              <w:txbxContent>
                <w:p w:rsidR="00D36577" w:rsidRPr="00E41EA9" w:rsidRDefault="00D36577" w:rsidP="00D17518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Мейоз</w:t>
                  </w:r>
                </w:p>
              </w:txbxContent>
            </v:textbox>
          </v:roundrect>
        </w:pict>
      </w:r>
      <w:r>
        <w:rPr>
          <w:noProof/>
          <w:sz w:val="20"/>
          <w:szCs w:val="20"/>
        </w:rPr>
        <w:pict>
          <v:shape id="_x0000_s4920" type="#_x0000_t32" style="position:absolute;left:0;text-align:left;margin-left:48.9pt;margin-top:9.9pt;width:29.55pt;height:.05pt;z-index:251779584" o:connectortype="straight"/>
        </w:pict>
      </w:r>
      <w:r>
        <w:rPr>
          <w:noProof/>
          <w:sz w:val="20"/>
          <w:szCs w:val="20"/>
        </w:rPr>
        <w:pict>
          <v:roundrect id="_x0000_s4911" style="position:absolute;left:0;text-align:left;margin-left:78.45pt;margin-top:2.8pt;width:56.7pt;height:17pt;z-index:251771392" arcsize="10923f">
            <v:textbox style="mso-next-textbox:#_x0000_s4911">
              <w:txbxContent>
                <w:p w:rsidR="00D36577" w:rsidRPr="00E41EA9" w:rsidRDefault="00D36577" w:rsidP="00D17518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Интеркинез</w:t>
                  </w:r>
                </w:p>
              </w:txbxContent>
            </v:textbox>
          </v:roundrect>
        </w:pict>
      </w:r>
    </w:p>
    <w:p w:rsidR="00B97782" w:rsidRPr="001F7890" w:rsidRDefault="00B97782" w:rsidP="00DF776E">
      <w:pPr>
        <w:ind w:firstLine="284"/>
        <w:jc w:val="center"/>
        <w:rPr>
          <w:sz w:val="20"/>
          <w:szCs w:val="20"/>
        </w:rPr>
      </w:pPr>
    </w:p>
    <w:p w:rsidR="00A17CA7" w:rsidRPr="001F7890" w:rsidRDefault="000346A8" w:rsidP="00DF776E">
      <w:pPr>
        <w:ind w:firstLine="284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pict>
          <v:roundrect id="_x0000_s4912" style="position:absolute;left:0;text-align:left;margin-left:163.35pt;margin-top:6.8pt;width:56.7pt;height:17pt;z-index:251772416" arcsize="10923f">
            <v:textbox style="mso-next-textbox:#_x0000_s4912">
              <w:txbxContent>
                <w:p w:rsidR="00D36577" w:rsidRPr="00E41EA9" w:rsidRDefault="00D36577" w:rsidP="00B97782">
                  <w:pPr>
                    <w:ind w:right="-45"/>
                    <w:rPr>
                      <w:sz w:val="16"/>
                      <w:szCs w:val="16"/>
                      <w:lang w:val="en-US"/>
                    </w:rPr>
                  </w:pPr>
                  <w:r>
                    <w:rPr>
                      <w:sz w:val="16"/>
                      <w:szCs w:val="16"/>
                    </w:rPr>
                    <w:t xml:space="preserve">Профаза </w:t>
                  </w:r>
                  <w:r>
                    <w:rPr>
                      <w:sz w:val="16"/>
                      <w:szCs w:val="16"/>
                      <w:lang w:val="en-US"/>
                    </w:rPr>
                    <w:t>II</w:t>
                  </w:r>
                </w:p>
              </w:txbxContent>
            </v:textbox>
          </v:roundrect>
        </w:pict>
      </w:r>
    </w:p>
    <w:p w:rsidR="00A17CA7" w:rsidRPr="001F7890" w:rsidRDefault="000346A8" w:rsidP="00DF776E">
      <w:pPr>
        <w:ind w:firstLine="284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4931" type="#_x0000_t32" style="position:absolute;left:0;text-align:left;margin-left:126.65pt;margin-top:4pt;width:36.7pt;height:24.95pt;flip:y;z-index:251790848" o:connectortype="straight"/>
        </w:pict>
      </w:r>
    </w:p>
    <w:p w:rsidR="00A17CA7" w:rsidRPr="001F7890" w:rsidRDefault="000346A8" w:rsidP="00DF776E">
      <w:pPr>
        <w:ind w:firstLine="284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pict>
          <v:roundrect id="_x0000_s4913" style="position:absolute;left:0;text-align:left;margin-left:163.35pt;margin-top:1.2pt;width:56.7pt;height:17pt;z-index:251773440" arcsize="10923f">
            <v:textbox style="mso-next-textbox:#_x0000_s4913">
              <w:txbxContent>
                <w:p w:rsidR="00D36577" w:rsidRPr="00E41EA9" w:rsidRDefault="00D36577" w:rsidP="00E41EA9">
                  <w:pPr>
                    <w:rPr>
                      <w:sz w:val="16"/>
                      <w:szCs w:val="16"/>
                      <w:lang w:val="en-US"/>
                    </w:rPr>
                  </w:pPr>
                  <w:r>
                    <w:rPr>
                      <w:sz w:val="16"/>
                      <w:szCs w:val="16"/>
                    </w:rPr>
                    <w:t xml:space="preserve">Метафаза </w:t>
                  </w:r>
                  <w:r>
                    <w:rPr>
                      <w:sz w:val="16"/>
                      <w:szCs w:val="16"/>
                      <w:lang w:val="en-US"/>
                    </w:rPr>
                    <w:t>II</w:t>
                  </w:r>
                </w:p>
              </w:txbxContent>
            </v:textbox>
          </v:roundrect>
        </w:pict>
      </w:r>
      <w:r>
        <w:rPr>
          <w:noProof/>
          <w:sz w:val="20"/>
          <w:szCs w:val="20"/>
        </w:rPr>
        <w:pict>
          <v:shape id="_x0000_s4932" type="#_x0000_t32" style="position:absolute;left:0;text-align:left;margin-left:126.65pt;margin-top:8.2pt;width:36.7pt;height:9.25pt;flip:y;z-index:251791872" o:connectortype="straight"/>
        </w:pict>
      </w:r>
      <w:r>
        <w:rPr>
          <w:noProof/>
          <w:sz w:val="20"/>
          <w:szCs w:val="20"/>
        </w:rPr>
        <w:pict>
          <v:roundrect id="_x0000_s4918" style="position:absolute;left:0;text-align:left;margin-left:78.45pt;margin-top:8.2pt;width:48.2pt;height:17.25pt;z-index:251777536" arcsize="10923f">
            <v:textbox style="mso-next-textbox:#_x0000_s4918">
              <w:txbxContent>
                <w:p w:rsidR="00D36577" w:rsidRPr="00E41EA9" w:rsidRDefault="00D36577" w:rsidP="00D17518">
                  <w:pPr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>
                    <w:rPr>
                      <w:sz w:val="16"/>
                      <w:szCs w:val="16"/>
                    </w:rPr>
                    <w:t>Мейоз</w:t>
                  </w:r>
                  <w:r>
                    <w:rPr>
                      <w:sz w:val="16"/>
                      <w:szCs w:val="16"/>
                      <w:lang w:val="en-US"/>
                    </w:rPr>
                    <w:t xml:space="preserve"> II</w:t>
                  </w:r>
                </w:p>
              </w:txbxContent>
            </v:textbox>
          </v:roundrect>
        </w:pict>
      </w:r>
    </w:p>
    <w:p w:rsidR="00A17CA7" w:rsidRPr="001F7890" w:rsidRDefault="000346A8" w:rsidP="00DF776E">
      <w:pPr>
        <w:ind w:firstLine="284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pict>
          <v:roundrect id="_x0000_s4914" style="position:absolute;left:0;text-align:left;margin-left:163.35pt;margin-top:6.9pt;width:56.7pt;height:17pt;z-index:251774464" arcsize="10923f">
            <v:textbox style="mso-next-textbox:#_x0000_s4914">
              <w:txbxContent>
                <w:p w:rsidR="00D36577" w:rsidRPr="00E41EA9" w:rsidRDefault="00D36577" w:rsidP="00E41EA9">
                  <w:pPr>
                    <w:rPr>
                      <w:sz w:val="16"/>
                      <w:szCs w:val="16"/>
                      <w:lang w:val="en-US"/>
                    </w:rPr>
                  </w:pPr>
                  <w:r>
                    <w:rPr>
                      <w:sz w:val="16"/>
                      <w:szCs w:val="16"/>
                    </w:rPr>
                    <w:t xml:space="preserve">Анафаза </w:t>
                  </w:r>
                  <w:r>
                    <w:rPr>
                      <w:sz w:val="16"/>
                      <w:szCs w:val="16"/>
                      <w:lang w:val="en-US"/>
                    </w:rPr>
                    <w:t>II</w:t>
                  </w:r>
                </w:p>
              </w:txbxContent>
            </v:textbox>
          </v:roundrect>
        </w:pict>
      </w:r>
      <w:r>
        <w:rPr>
          <w:noProof/>
          <w:sz w:val="20"/>
          <w:szCs w:val="20"/>
        </w:rPr>
        <w:pict>
          <v:shape id="_x0000_s4933" type="#_x0000_t32" style="position:absolute;left:0;text-align:left;margin-left:126.65pt;margin-top:5.95pt;width:36.7pt;height:8pt;z-index:251792896" o:connectortype="straight"/>
        </w:pict>
      </w:r>
      <w:r>
        <w:rPr>
          <w:noProof/>
          <w:sz w:val="20"/>
          <w:szCs w:val="20"/>
        </w:rPr>
        <w:pict>
          <v:shape id="_x0000_s4934" type="#_x0000_t32" style="position:absolute;left:0;text-align:left;margin-left:126.65pt;margin-top:5.95pt;width:36.7pt;height:24.5pt;z-index:251793920" o:connectortype="straight"/>
        </w:pict>
      </w:r>
    </w:p>
    <w:p w:rsidR="00A17CA7" w:rsidRPr="001F7890" w:rsidRDefault="00A17CA7" w:rsidP="00DF776E">
      <w:pPr>
        <w:ind w:firstLine="284"/>
        <w:jc w:val="center"/>
        <w:rPr>
          <w:sz w:val="20"/>
          <w:szCs w:val="20"/>
        </w:rPr>
      </w:pPr>
    </w:p>
    <w:p w:rsidR="00A17CA7" w:rsidRPr="001F7890" w:rsidRDefault="000346A8" w:rsidP="00DF776E">
      <w:pPr>
        <w:ind w:firstLine="284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pict>
          <v:roundrect id="_x0000_s4915" style="position:absolute;left:0;text-align:left;margin-left:163.35pt;margin-top:1.3pt;width:56.7pt;height:17pt;z-index:251775488" arcsize="10923f">
            <v:textbox style="mso-next-textbox:#_x0000_s4915">
              <w:txbxContent>
                <w:p w:rsidR="00D36577" w:rsidRPr="00E41EA9" w:rsidRDefault="00D36577" w:rsidP="00E41EA9">
                  <w:pPr>
                    <w:rPr>
                      <w:sz w:val="16"/>
                      <w:szCs w:val="16"/>
                      <w:lang w:val="en-US"/>
                    </w:rPr>
                  </w:pPr>
                  <w:r>
                    <w:rPr>
                      <w:sz w:val="16"/>
                      <w:szCs w:val="16"/>
                    </w:rPr>
                    <w:t xml:space="preserve">Телофаза </w:t>
                  </w:r>
                  <w:r>
                    <w:rPr>
                      <w:sz w:val="16"/>
                      <w:szCs w:val="16"/>
                      <w:lang w:val="en-US"/>
                    </w:rPr>
                    <w:t>II</w:t>
                  </w:r>
                </w:p>
              </w:txbxContent>
            </v:textbox>
          </v:roundrect>
        </w:pict>
      </w:r>
    </w:p>
    <w:p w:rsidR="00A17CA7" w:rsidRPr="001F7890" w:rsidRDefault="00A17CA7" w:rsidP="00DF776E">
      <w:pPr>
        <w:ind w:firstLine="284"/>
        <w:jc w:val="center"/>
        <w:rPr>
          <w:sz w:val="20"/>
          <w:szCs w:val="20"/>
        </w:rPr>
      </w:pPr>
    </w:p>
    <w:p w:rsidR="00555339" w:rsidRPr="001F7890" w:rsidRDefault="00555339" w:rsidP="00DF776E">
      <w:pPr>
        <w:ind w:firstLine="284"/>
        <w:jc w:val="center"/>
        <w:rPr>
          <w:sz w:val="18"/>
          <w:szCs w:val="20"/>
        </w:rPr>
      </w:pPr>
    </w:p>
    <w:p w:rsidR="00AB700C" w:rsidRDefault="00AB700C" w:rsidP="00DF776E">
      <w:pPr>
        <w:ind w:firstLine="284"/>
        <w:jc w:val="center"/>
        <w:rPr>
          <w:sz w:val="16"/>
          <w:szCs w:val="20"/>
        </w:rPr>
      </w:pPr>
      <w:r w:rsidRPr="001F7890">
        <w:rPr>
          <w:sz w:val="16"/>
          <w:szCs w:val="20"/>
        </w:rPr>
        <w:t>Рис</w:t>
      </w:r>
      <w:r w:rsidR="00635E89" w:rsidRPr="001F7890">
        <w:rPr>
          <w:sz w:val="16"/>
          <w:szCs w:val="20"/>
        </w:rPr>
        <w:t>.</w:t>
      </w:r>
      <w:r w:rsidRPr="001F7890">
        <w:rPr>
          <w:sz w:val="16"/>
          <w:szCs w:val="20"/>
        </w:rPr>
        <w:t xml:space="preserve"> </w:t>
      </w:r>
      <w:r w:rsidR="00FE52BB" w:rsidRPr="001F7890">
        <w:rPr>
          <w:sz w:val="16"/>
          <w:szCs w:val="20"/>
        </w:rPr>
        <w:t>1.</w:t>
      </w:r>
      <w:r w:rsidR="00D311A8">
        <w:rPr>
          <w:sz w:val="16"/>
          <w:szCs w:val="20"/>
        </w:rPr>
        <w:t>3</w:t>
      </w:r>
      <w:r w:rsidR="00635E89" w:rsidRPr="001F7890">
        <w:rPr>
          <w:sz w:val="16"/>
          <w:szCs w:val="20"/>
        </w:rPr>
        <w:t>.</w:t>
      </w:r>
      <w:r w:rsidRPr="001F7890">
        <w:rPr>
          <w:sz w:val="16"/>
          <w:szCs w:val="20"/>
        </w:rPr>
        <w:t xml:space="preserve"> </w:t>
      </w:r>
      <w:r w:rsidR="002E3F3F" w:rsidRPr="001F7890">
        <w:rPr>
          <w:sz w:val="16"/>
          <w:szCs w:val="20"/>
        </w:rPr>
        <w:t>Схема</w:t>
      </w:r>
      <w:r w:rsidR="00635E89" w:rsidRPr="001F7890">
        <w:rPr>
          <w:sz w:val="16"/>
          <w:szCs w:val="20"/>
        </w:rPr>
        <w:t xml:space="preserve"> мейоза</w:t>
      </w:r>
    </w:p>
    <w:p w:rsidR="00CB685A" w:rsidRDefault="000346A8" w:rsidP="00CB685A">
      <w:pPr>
        <w:spacing w:line="236" w:lineRule="auto"/>
        <w:jc w:val="center"/>
        <w:rPr>
          <w:sz w:val="16"/>
          <w:szCs w:val="20"/>
        </w:rPr>
      </w:pPr>
      <w:r>
        <w:rPr>
          <w:noProof/>
          <w:sz w:val="16"/>
          <w:szCs w:val="20"/>
        </w:rPr>
        <w:lastRenderedPageBreak/>
        <w:pict>
          <v:shape id="_x0000_s6266" type="#_x0000_t202" style="position:absolute;left:0;text-align:left;margin-left:143.2pt;margin-top:12.95pt;width:19.85pt;height:368.5pt;z-index:252715520" fillcolor="white [3212]" stroked="f" strokeweight=".5pt">
            <v:textbox>
              <w:txbxContent>
                <w:p w:rsidR="00D36577" w:rsidRPr="000F5DFE" w:rsidRDefault="00D36577" w:rsidP="00CB685A">
                  <w:pPr>
                    <w:rPr>
                      <w:i/>
                      <w:sz w:val="16"/>
                    </w:rPr>
                  </w:pPr>
                  <w:r w:rsidRPr="000F5DFE">
                    <w:rPr>
                      <w:i/>
                      <w:sz w:val="16"/>
                    </w:rPr>
                    <w:t>1</w:t>
                  </w:r>
                </w:p>
                <w:p w:rsidR="00D36577" w:rsidRPr="000F5DFE" w:rsidRDefault="00D36577" w:rsidP="00CB685A">
                  <w:pPr>
                    <w:rPr>
                      <w:i/>
                    </w:rPr>
                  </w:pPr>
                </w:p>
                <w:p w:rsidR="00D36577" w:rsidRPr="000F5DFE" w:rsidRDefault="00D36577" w:rsidP="00CB685A">
                  <w:pPr>
                    <w:rPr>
                      <w:i/>
                      <w:sz w:val="16"/>
                    </w:rPr>
                  </w:pPr>
                  <w:r w:rsidRPr="000F5DFE">
                    <w:rPr>
                      <w:i/>
                      <w:sz w:val="16"/>
                    </w:rPr>
                    <w:t>2</w:t>
                  </w:r>
                </w:p>
                <w:p w:rsidR="00D36577" w:rsidRPr="000F5DFE" w:rsidRDefault="00D36577" w:rsidP="00CB685A">
                  <w:pPr>
                    <w:rPr>
                      <w:i/>
                      <w:sz w:val="10"/>
                    </w:rPr>
                  </w:pPr>
                </w:p>
                <w:p w:rsidR="00D36577" w:rsidRPr="000F5DFE" w:rsidRDefault="00D36577" w:rsidP="00CB685A">
                  <w:pPr>
                    <w:rPr>
                      <w:i/>
                      <w:sz w:val="16"/>
                    </w:rPr>
                  </w:pPr>
                  <w:r w:rsidRPr="000F5DFE">
                    <w:rPr>
                      <w:i/>
                      <w:sz w:val="16"/>
                    </w:rPr>
                    <w:t>3</w:t>
                  </w:r>
                </w:p>
                <w:p w:rsidR="00D36577" w:rsidRPr="000F5DFE" w:rsidRDefault="00D36577" w:rsidP="00CB685A">
                  <w:pPr>
                    <w:rPr>
                      <w:i/>
                      <w:sz w:val="20"/>
                    </w:rPr>
                  </w:pPr>
                </w:p>
                <w:p w:rsidR="00D36577" w:rsidRPr="000F5DFE" w:rsidRDefault="00D36577" w:rsidP="00CB685A">
                  <w:pPr>
                    <w:rPr>
                      <w:i/>
                      <w:sz w:val="16"/>
                    </w:rPr>
                  </w:pPr>
                  <w:r w:rsidRPr="000F5DFE">
                    <w:rPr>
                      <w:i/>
                      <w:sz w:val="16"/>
                    </w:rPr>
                    <w:t>4</w:t>
                  </w:r>
                </w:p>
                <w:p w:rsidR="00D36577" w:rsidRPr="000F5DFE" w:rsidRDefault="00D36577" w:rsidP="00CB685A">
                  <w:pPr>
                    <w:rPr>
                      <w:i/>
                      <w:sz w:val="16"/>
                    </w:rPr>
                  </w:pPr>
                </w:p>
                <w:p w:rsidR="00D36577" w:rsidRPr="000F5DFE" w:rsidRDefault="00D36577" w:rsidP="00CB685A">
                  <w:pPr>
                    <w:rPr>
                      <w:i/>
                      <w:sz w:val="12"/>
                    </w:rPr>
                  </w:pPr>
                </w:p>
                <w:p w:rsidR="00D36577" w:rsidRPr="000F5DFE" w:rsidRDefault="00D36577" w:rsidP="00CB685A">
                  <w:pPr>
                    <w:rPr>
                      <w:i/>
                      <w:sz w:val="16"/>
                    </w:rPr>
                  </w:pPr>
                  <w:r w:rsidRPr="000F5DFE">
                    <w:rPr>
                      <w:i/>
                      <w:sz w:val="16"/>
                    </w:rPr>
                    <w:t>5</w:t>
                  </w:r>
                </w:p>
                <w:p w:rsidR="00D36577" w:rsidRPr="000F5DFE" w:rsidRDefault="00D36577" w:rsidP="00CB685A">
                  <w:pPr>
                    <w:rPr>
                      <w:i/>
                      <w:sz w:val="16"/>
                    </w:rPr>
                  </w:pPr>
                </w:p>
                <w:p w:rsidR="00D36577" w:rsidRPr="000F5DFE" w:rsidRDefault="00D36577" w:rsidP="00CB685A">
                  <w:pPr>
                    <w:rPr>
                      <w:i/>
                      <w:sz w:val="16"/>
                    </w:rPr>
                  </w:pPr>
                  <w:r w:rsidRPr="000F5DFE">
                    <w:rPr>
                      <w:i/>
                      <w:sz w:val="16"/>
                    </w:rPr>
                    <w:t>6</w:t>
                  </w:r>
                </w:p>
                <w:p w:rsidR="00D36577" w:rsidRPr="000F5DFE" w:rsidRDefault="00D36577" w:rsidP="00CB685A">
                  <w:pPr>
                    <w:rPr>
                      <w:i/>
                      <w:sz w:val="16"/>
                    </w:rPr>
                  </w:pPr>
                </w:p>
                <w:p w:rsidR="00D36577" w:rsidRPr="000F5DFE" w:rsidRDefault="00D36577" w:rsidP="00CB685A">
                  <w:pPr>
                    <w:rPr>
                      <w:i/>
                      <w:sz w:val="28"/>
                    </w:rPr>
                  </w:pPr>
                </w:p>
                <w:p w:rsidR="00D36577" w:rsidRPr="000F5DFE" w:rsidRDefault="00D36577" w:rsidP="00CB685A">
                  <w:pPr>
                    <w:rPr>
                      <w:i/>
                      <w:sz w:val="16"/>
                    </w:rPr>
                  </w:pPr>
                  <w:r w:rsidRPr="000F5DFE">
                    <w:rPr>
                      <w:i/>
                      <w:sz w:val="16"/>
                    </w:rPr>
                    <w:t>7</w:t>
                  </w:r>
                </w:p>
                <w:p w:rsidR="00D36577" w:rsidRPr="000F5DFE" w:rsidRDefault="00D36577" w:rsidP="00CB685A">
                  <w:pPr>
                    <w:rPr>
                      <w:i/>
                      <w:sz w:val="16"/>
                    </w:rPr>
                  </w:pPr>
                </w:p>
                <w:p w:rsidR="00D36577" w:rsidRPr="000F5DFE" w:rsidRDefault="00D36577" w:rsidP="00CB685A">
                  <w:pPr>
                    <w:rPr>
                      <w:i/>
                      <w:sz w:val="10"/>
                    </w:rPr>
                  </w:pPr>
                </w:p>
                <w:p w:rsidR="00D36577" w:rsidRPr="000F5DFE" w:rsidRDefault="00D36577" w:rsidP="00CB685A">
                  <w:pPr>
                    <w:rPr>
                      <w:i/>
                      <w:sz w:val="16"/>
                    </w:rPr>
                  </w:pPr>
                  <w:r w:rsidRPr="000F5DFE">
                    <w:rPr>
                      <w:i/>
                      <w:sz w:val="16"/>
                    </w:rPr>
                    <w:t>8</w:t>
                  </w:r>
                </w:p>
                <w:p w:rsidR="00D36577" w:rsidRPr="000F5DFE" w:rsidRDefault="00D36577" w:rsidP="00CB685A">
                  <w:pPr>
                    <w:rPr>
                      <w:i/>
                      <w:sz w:val="16"/>
                    </w:rPr>
                  </w:pPr>
                </w:p>
                <w:p w:rsidR="00D36577" w:rsidRPr="000F5DFE" w:rsidRDefault="00D36577" w:rsidP="00CB685A">
                  <w:pPr>
                    <w:rPr>
                      <w:i/>
                      <w:sz w:val="16"/>
                    </w:rPr>
                  </w:pPr>
                </w:p>
                <w:p w:rsidR="00D36577" w:rsidRPr="000F5DFE" w:rsidRDefault="00D36577" w:rsidP="00CB685A">
                  <w:pPr>
                    <w:rPr>
                      <w:i/>
                      <w:sz w:val="16"/>
                    </w:rPr>
                  </w:pPr>
                  <w:r w:rsidRPr="000F5DFE">
                    <w:rPr>
                      <w:i/>
                      <w:sz w:val="16"/>
                    </w:rPr>
                    <w:t>9</w:t>
                  </w:r>
                </w:p>
                <w:p w:rsidR="00D36577" w:rsidRPr="000F5DFE" w:rsidRDefault="00D36577" w:rsidP="00CB685A">
                  <w:pPr>
                    <w:rPr>
                      <w:i/>
                      <w:sz w:val="16"/>
                    </w:rPr>
                  </w:pPr>
                </w:p>
                <w:p w:rsidR="00D36577" w:rsidRPr="000F5DFE" w:rsidRDefault="00D36577" w:rsidP="00CB685A">
                  <w:pPr>
                    <w:rPr>
                      <w:i/>
                    </w:rPr>
                  </w:pPr>
                </w:p>
                <w:p w:rsidR="00D36577" w:rsidRPr="000F5DFE" w:rsidRDefault="00D36577" w:rsidP="00CB685A">
                  <w:pPr>
                    <w:ind w:right="-247"/>
                    <w:rPr>
                      <w:i/>
                      <w:sz w:val="16"/>
                    </w:rPr>
                  </w:pPr>
                  <w:r w:rsidRPr="000F5DFE">
                    <w:rPr>
                      <w:i/>
                      <w:sz w:val="16"/>
                    </w:rPr>
                    <w:t>10</w:t>
                  </w:r>
                </w:p>
                <w:p w:rsidR="00D36577" w:rsidRPr="000F5DFE" w:rsidRDefault="00D36577" w:rsidP="00CB685A">
                  <w:pPr>
                    <w:ind w:right="-247"/>
                    <w:rPr>
                      <w:i/>
                      <w:sz w:val="16"/>
                    </w:rPr>
                  </w:pPr>
                </w:p>
                <w:p w:rsidR="00D36577" w:rsidRPr="000F5DFE" w:rsidRDefault="00D36577" w:rsidP="00CB685A">
                  <w:pPr>
                    <w:ind w:right="-247"/>
                    <w:rPr>
                      <w:i/>
                      <w:sz w:val="28"/>
                    </w:rPr>
                  </w:pPr>
                </w:p>
                <w:p w:rsidR="00D36577" w:rsidRPr="000F5DFE" w:rsidRDefault="00D36577" w:rsidP="00CB685A">
                  <w:pPr>
                    <w:ind w:right="-247"/>
                    <w:rPr>
                      <w:i/>
                      <w:sz w:val="16"/>
                    </w:rPr>
                  </w:pPr>
                  <w:r w:rsidRPr="000F5DFE">
                    <w:rPr>
                      <w:i/>
                      <w:sz w:val="16"/>
                    </w:rPr>
                    <w:t>11</w:t>
                  </w:r>
                </w:p>
                <w:p w:rsidR="00D36577" w:rsidRPr="000F5DFE" w:rsidRDefault="00D36577" w:rsidP="00CB685A">
                  <w:pPr>
                    <w:ind w:right="-247"/>
                    <w:rPr>
                      <w:i/>
                    </w:rPr>
                  </w:pPr>
                </w:p>
                <w:p w:rsidR="00D36577" w:rsidRPr="000F5DFE" w:rsidRDefault="00D36577" w:rsidP="00CB685A">
                  <w:pPr>
                    <w:ind w:right="-247"/>
                    <w:rPr>
                      <w:i/>
                      <w:sz w:val="16"/>
                    </w:rPr>
                  </w:pPr>
                  <w:r w:rsidRPr="000F5DFE">
                    <w:rPr>
                      <w:i/>
                      <w:sz w:val="16"/>
                    </w:rPr>
                    <w:t>12</w:t>
                  </w:r>
                </w:p>
                <w:p w:rsidR="00D36577" w:rsidRPr="000F5DFE" w:rsidRDefault="00D36577" w:rsidP="00CB685A">
                  <w:pPr>
                    <w:ind w:right="-247"/>
                    <w:rPr>
                      <w:i/>
                      <w:sz w:val="16"/>
                    </w:rPr>
                  </w:pPr>
                </w:p>
                <w:p w:rsidR="00D36577" w:rsidRPr="000F5DFE" w:rsidRDefault="00D36577" w:rsidP="00CB685A">
                  <w:pPr>
                    <w:ind w:right="-247"/>
                    <w:rPr>
                      <w:i/>
                      <w:sz w:val="16"/>
                    </w:rPr>
                  </w:pPr>
                </w:p>
                <w:p w:rsidR="00D36577" w:rsidRDefault="00D36577" w:rsidP="00CB685A">
                  <w:pPr>
                    <w:ind w:right="-247"/>
                    <w:rPr>
                      <w:i/>
                      <w:sz w:val="16"/>
                    </w:rPr>
                  </w:pPr>
                </w:p>
                <w:p w:rsidR="00D36577" w:rsidRPr="000F5DFE" w:rsidRDefault="00D36577" w:rsidP="00CB685A">
                  <w:pPr>
                    <w:ind w:right="-247"/>
                    <w:rPr>
                      <w:i/>
                      <w:sz w:val="16"/>
                    </w:rPr>
                  </w:pPr>
                </w:p>
                <w:p w:rsidR="00D36577" w:rsidRPr="000F5DFE" w:rsidRDefault="00D36577" w:rsidP="00CB685A">
                  <w:pPr>
                    <w:ind w:right="-247"/>
                    <w:rPr>
                      <w:i/>
                      <w:sz w:val="6"/>
                    </w:rPr>
                  </w:pPr>
                </w:p>
                <w:p w:rsidR="00D36577" w:rsidRPr="000F5DFE" w:rsidRDefault="00D36577" w:rsidP="00CB685A">
                  <w:pPr>
                    <w:ind w:right="-247"/>
                    <w:rPr>
                      <w:i/>
                      <w:sz w:val="16"/>
                    </w:rPr>
                  </w:pPr>
                  <w:r w:rsidRPr="000F5DFE">
                    <w:rPr>
                      <w:i/>
                      <w:sz w:val="16"/>
                    </w:rPr>
                    <w:t>13</w:t>
                  </w:r>
                </w:p>
                <w:p w:rsidR="00D36577" w:rsidRPr="000F5DFE" w:rsidRDefault="00D36577" w:rsidP="00CB685A">
                  <w:pPr>
                    <w:ind w:right="-247"/>
                    <w:rPr>
                      <w:i/>
                      <w:sz w:val="16"/>
                    </w:rPr>
                  </w:pPr>
                </w:p>
                <w:p w:rsidR="00D36577" w:rsidRPr="000F5DFE" w:rsidRDefault="00D36577" w:rsidP="00CB685A">
                  <w:pPr>
                    <w:ind w:right="-247"/>
                    <w:rPr>
                      <w:i/>
                      <w:sz w:val="16"/>
                    </w:rPr>
                  </w:pPr>
                  <w:r w:rsidRPr="000F5DFE">
                    <w:rPr>
                      <w:i/>
                      <w:sz w:val="16"/>
                    </w:rPr>
                    <w:t>14</w:t>
                  </w:r>
                </w:p>
              </w:txbxContent>
            </v:textbox>
          </v:shape>
        </w:pict>
      </w:r>
      <w:r w:rsidR="00CB685A">
        <w:rPr>
          <w:noProof/>
          <w:sz w:val="16"/>
          <w:szCs w:val="20"/>
        </w:rPr>
        <w:drawing>
          <wp:inline distT="0" distB="0" distL="0" distR="0">
            <wp:extent cx="1999253" cy="4906800"/>
            <wp:effectExtent l="19050" t="0" r="997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4">
                              <a14:imgEffect>
                                <a14:sharpenSoften amount="100000"/>
                              </a14:imgEffect>
                              <a14:imgEffect>
                                <a14:brightnessContrast bright="-5000" contras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77" t="253" r="48652" b="22221"/>
                    <a:stretch/>
                  </pic:blipFill>
                  <pic:spPr bwMode="auto">
                    <a:xfrm>
                      <a:off x="0" y="0"/>
                      <a:ext cx="1999253" cy="49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685A" w:rsidRPr="00EE410C" w:rsidRDefault="00CB685A" w:rsidP="00CB685A">
      <w:pPr>
        <w:jc w:val="center"/>
        <w:rPr>
          <w:sz w:val="16"/>
          <w:szCs w:val="20"/>
        </w:rPr>
      </w:pPr>
    </w:p>
    <w:p w:rsidR="00CB685A" w:rsidRPr="00355B52" w:rsidRDefault="000346A8" w:rsidP="00CB685A">
      <w:pPr>
        <w:tabs>
          <w:tab w:val="left" w:pos="4678"/>
        </w:tabs>
        <w:ind w:left="1276" w:right="1446"/>
        <w:jc w:val="center"/>
        <w:rPr>
          <w:sz w:val="16"/>
          <w:szCs w:val="20"/>
        </w:rPr>
      </w:pPr>
      <w:r w:rsidRPr="000346A8">
        <w:rPr>
          <w:noProof/>
          <w:sz w:val="20"/>
          <w:szCs w:val="20"/>
        </w:rPr>
        <w:pict>
          <v:oval id="_x0000_s6265" style="position:absolute;left:0;text-align:left;margin-left:218.2pt;margin-top:212.9pt;width:17pt;height:8.5pt;z-index:252714496" stroked="f">
            <v:textbox style="mso-next-textbox:#_x0000_s6265">
              <w:txbxContent>
                <w:p w:rsidR="00D36577" w:rsidRPr="00E03907" w:rsidRDefault="00D36577" w:rsidP="00CB685A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xbxContent>
            </v:textbox>
          </v:oval>
        </w:pict>
      </w:r>
      <w:r w:rsidRPr="000346A8">
        <w:rPr>
          <w:noProof/>
          <w:sz w:val="20"/>
          <w:szCs w:val="20"/>
        </w:rPr>
        <w:pict>
          <v:oval id="_x0000_s6264" style="position:absolute;left:0;text-align:left;margin-left:150.05pt;margin-top:212.9pt;width:17pt;height:8.5pt;z-index:252713472" stroked="f">
            <v:textbox style="mso-next-textbox:#_x0000_s6264">
              <w:txbxContent>
                <w:p w:rsidR="00D36577" w:rsidRPr="00E03907" w:rsidRDefault="00D36577" w:rsidP="00CB685A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xbxContent>
            </v:textbox>
          </v:oval>
        </w:pict>
      </w:r>
      <w:r w:rsidRPr="000346A8">
        <w:rPr>
          <w:noProof/>
          <w:sz w:val="20"/>
          <w:szCs w:val="20"/>
        </w:rPr>
        <w:pict>
          <v:oval id="_x0000_s6261" style="position:absolute;left:0;text-align:left;margin-left:150.05pt;margin-top:140.25pt;width:17pt;height:8.5pt;z-index:252710400" stroked="f">
            <v:textbox style="mso-next-textbox:#_x0000_s6261">
              <w:txbxContent>
                <w:p w:rsidR="00D36577" w:rsidRPr="00E03907" w:rsidRDefault="00D36577" w:rsidP="00CB685A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xbxContent>
            </v:textbox>
          </v:oval>
        </w:pict>
      </w:r>
      <w:r w:rsidRPr="000346A8">
        <w:rPr>
          <w:noProof/>
          <w:sz w:val="20"/>
          <w:szCs w:val="20"/>
        </w:rPr>
        <w:pict>
          <v:oval id="_x0000_s6263" style="position:absolute;left:0;text-align:left;margin-left:81.15pt;margin-top:212.9pt;width:17pt;height:8.5pt;z-index:252712448" stroked="f">
            <v:textbox style="mso-next-textbox:#_x0000_s6263">
              <w:txbxContent>
                <w:p w:rsidR="00D36577" w:rsidRPr="00E03907" w:rsidRDefault="00D36577" w:rsidP="00CB685A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xbxContent>
            </v:textbox>
          </v:oval>
        </w:pict>
      </w:r>
      <w:r w:rsidRPr="000346A8">
        <w:rPr>
          <w:noProof/>
          <w:sz w:val="20"/>
          <w:szCs w:val="20"/>
        </w:rPr>
        <w:pict>
          <v:oval id="_x0000_s6262" style="position:absolute;left:0;text-align:left;margin-left:215.3pt;margin-top:140.25pt;width:17pt;height:8.5pt;z-index:252711424" stroked="f">
            <v:textbox style="mso-next-textbox:#_x0000_s6262">
              <w:txbxContent>
                <w:p w:rsidR="00D36577" w:rsidRPr="00E03907" w:rsidRDefault="00D36577" w:rsidP="00CB685A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xbxContent>
            </v:textbox>
          </v:oval>
        </w:pict>
      </w:r>
      <w:r w:rsidRPr="000346A8">
        <w:rPr>
          <w:noProof/>
          <w:sz w:val="20"/>
          <w:szCs w:val="20"/>
        </w:rPr>
        <w:pict>
          <v:oval id="_x0000_s6260" style="position:absolute;left:0;text-align:left;margin-left:78.3pt;margin-top:137.4pt;width:19.85pt;height:8.5pt;z-index:252709376" stroked="f">
            <v:textbox style="mso-next-textbox:#_x0000_s6260">
              <w:txbxContent>
                <w:p w:rsidR="00D36577" w:rsidRPr="00E03907" w:rsidRDefault="00D36577" w:rsidP="00CB685A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xbxContent>
            </v:textbox>
          </v:oval>
        </w:pict>
      </w:r>
      <w:r w:rsidRPr="000346A8">
        <w:rPr>
          <w:noProof/>
          <w:sz w:val="20"/>
          <w:szCs w:val="20"/>
        </w:rPr>
        <w:pict>
          <v:shape id="_x0000_s6258" type="#_x0000_t202" style="position:absolute;left:0;text-align:left;margin-left:115.05pt;margin-top:284.15pt;width:25.5pt;height:17.25pt;z-index:252707328" stroked="f">
            <v:textbox style="mso-next-textbox:#_x0000_s6258">
              <w:txbxContent>
                <w:p w:rsidR="00D36577" w:rsidRPr="00E03907" w:rsidRDefault="00D36577" w:rsidP="00CB685A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11</w:t>
                  </w:r>
                </w:p>
              </w:txbxContent>
            </v:textbox>
          </v:shape>
        </w:pict>
      </w:r>
      <w:r w:rsidRPr="000346A8">
        <w:rPr>
          <w:noProof/>
          <w:sz w:val="20"/>
          <w:szCs w:val="20"/>
        </w:rPr>
        <w:pict>
          <v:shape id="_x0000_s6259" type="#_x0000_t202" style="position:absolute;left:0;text-align:left;margin-left:178.8pt;margin-top:284.15pt;width:25.5pt;height:17.25pt;z-index:252708352" stroked="f">
            <v:textbox style="mso-next-textbox:#_x0000_s6259">
              <w:txbxContent>
                <w:p w:rsidR="00D36577" w:rsidRPr="00E03907" w:rsidRDefault="00D36577" w:rsidP="00CB685A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12</w:t>
                  </w:r>
                </w:p>
              </w:txbxContent>
            </v:textbox>
          </v:shape>
        </w:pict>
      </w:r>
      <w:r w:rsidRPr="000346A8">
        <w:rPr>
          <w:noProof/>
          <w:sz w:val="20"/>
          <w:szCs w:val="20"/>
        </w:rPr>
        <w:pict>
          <v:shape id="_x0000_s6257" type="#_x0000_t202" style="position:absolute;left:0;text-align:left;margin-left:52.8pt;margin-top:284.15pt;width:25.5pt;height:17.25pt;z-index:252706304" stroked="f">
            <v:textbox style="mso-next-textbox:#_x0000_s6257">
              <w:txbxContent>
                <w:p w:rsidR="00D36577" w:rsidRPr="00E03907" w:rsidRDefault="00D36577" w:rsidP="00CB685A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10</w:t>
                  </w:r>
                </w:p>
              </w:txbxContent>
            </v:textbox>
          </v:shape>
        </w:pict>
      </w:r>
      <w:r w:rsidRPr="000346A8">
        <w:rPr>
          <w:noProof/>
          <w:sz w:val="20"/>
          <w:szCs w:val="20"/>
        </w:rPr>
        <w:pict>
          <v:shape id="_x0000_s6256" type="#_x0000_t202" style="position:absolute;left:0;text-align:left;margin-left:188.55pt;margin-top:209.15pt;width:15.75pt;height:17.25pt;z-index:252705280" stroked="f">
            <v:textbox style="mso-next-textbox:#_x0000_s6256">
              <w:txbxContent>
                <w:p w:rsidR="00D36577" w:rsidRPr="00E03907" w:rsidRDefault="00D36577" w:rsidP="00CB685A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9</w:t>
                  </w:r>
                </w:p>
              </w:txbxContent>
            </v:textbox>
          </v:shape>
        </w:pict>
      </w:r>
      <w:r w:rsidRPr="000346A8">
        <w:rPr>
          <w:noProof/>
          <w:sz w:val="20"/>
          <w:szCs w:val="20"/>
        </w:rPr>
        <w:pict>
          <v:shape id="_x0000_s6255" type="#_x0000_t202" style="position:absolute;left:0;text-align:left;margin-left:121.05pt;margin-top:209.15pt;width:15.75pt;height:17.25pt;z-index:252704256" stroked="f">
            <v:textbox style="mso-next-textbox:#_x0000_s6255">
              <w:txbxContent>
                <w:p w:rsidR="00D36577" w:rsidRPr="00E03907" w:rsidRDefault="00D36577" w:rsidP="00CB685A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8</w:t>
                  </w:r>
                </w:p>
              </w:txbxContent>
            </v:textbox>
          </v:shape>
        </w:pict>
      </w:r>
      <w:r w:rsidRPr="000346A8">
        <w:rPr>
          <w:noProof/>
          <w:sz w:val="20"/>
          <w:szCs w:val="20"/>
        </w:rPr>
        <w:pict>
          <v:shape id="_x0000_s6254" type="#_x0000_t202" style="position:absolute;left:0;text-align:left;margin-left:55.05pt;margin-top:209.15pt;width:15.75pt;height:17.25pt;z-index:252703232" stroked="f">
            <v:textbox style="mso-next-textbox:#_x0000_s6254">
              <w:txbxContent>
                <w:p w:rsidR="00D36577" w:rsidRPr="00E03907" w:rsidRDefault="00D36577" w:rsidP="00CB685A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7</w:t>
                  </w:r>
                </w:p>
              </w:txbxContent>
            </v:textbox>
          </v:shape>
        </w:pict>
      </w:r>
      <w:r w:rsidR="00CB685A" w:rsidRPr="00355B52">
        <w:rPr>
          <w:sz w:val="16"/>
          <w:szCs w:val="20"/>
        </w:rPr>
        <w:t xml:space="preserve">Рис. </w:t>
      </w:r>
      <w:r w:rsidR="00CB685A">
        <w:rPr>
          <w:sz w:val="16"/>
          <w:szCs w:val="20"/>
        </w:rPr>
        <w:t>1.4. Схема мейоза в растительной клетке</w:t>
      </w:r>
      <w:r w:rsidR="00CB685A" w:rsidRPr="00355B52">
        <w:rPr>
          <w:sz w:val="16"/>
          <w:szCs w:val="20"/>
        </w:rPr>
        <w:t>:</w:t>
      </w:r>
      <w:r w:rsidR="00CB685A">
        <w:rPr>
          <w:sz w:val="16"/>
          <w:szCs w:val="20"/>
        </w:rPr>
        <w:br/>
      </w:r>
      <w:r w:rsidR="00CB685A" w:rsidRPr="00B25D78">
        <w:rPr>
          <w:i/>
          <w:sz w:val="16"/>
          <w:szCs w:val="20"/>
        </w:rPr>
        <w:t>1</w:t>
      </w:r>
      <w:r w:rsidR="00CB685A" w:rsidRPr="00355B52">
        <w:rPr>
          <w:sz w:val="16"/>
          <w:szCs w:val="20"/>
        </w:rPr>
        <w:t>−</w:t>
      </w:r>
      <w:r w:rsidR="00CB685A" w:rsidRPr="00B25D78">
        <w:rPr>
          <w:i/>
          <w:sz w:val="16"/>
          <w:szCs w:val="20"/>
        </w:rPr>
        <w:t>5</w:t>
      </w:r>
      <w:r w:rsidR="00CB685A" w:rsidRPr="00355B52">
        <w:rPr>
          <w:sz w:val="16"/>
          <w:szCs w:val="20"/>
        </w:rPr>
        <w:t xml:space="preserve"> – профаза </w:t>
      </w:r>
      <w:r w:rsidR="00CB685A" w:rsidRPr="00355B52">
        <w:rPr>
          <w:sz w:val="16"/>
          <w:szCs w:val="20"/>
          <w:lang w:val="en-US"/>
        </w:rPr>
        <w:t>I</w:t>
      </w:r>
      <w:r w:rsidR="00CB685A" w:rsidRPr="00355B52">
        <w:rPr>
          <w:sz w:val="16"/>
          <w:szCs w:val="20"/>
        </w:rPr>
        <w:t xml:space="preserve"> (</w:t>
      </w:r>
      <w:r w:rsidR="00CB685A" w:rsidRPr="00FF5F2B">
        <w:rPr>
          <w:i/>
          <w:sz w:val="16"/>
          <w:szCs w:val="20"/>
        </w:rPr>
        <w:t>1</w:t>
      </w:r>
      <w:r w:rsidR="00CB685A" w:rsidRPr="00355B52">
        <w:rPr>
          <w:sz w:val="16"/>
          <w:szCs w:val="20"/>
        </w:rPr>
        <w:t xml:space="preserve"> – лептонема</w:t>
      </w:r>
      <w:r w:rsidR="00FF5F2B">
        <w:rPr>
          <w:sz w:val="16"/>
          <w:szCs w:val="20"/>
        </w:rPr>
        <w:t>;</w:t>
      </w:r>
      <w:r w:rsidR="00CB685A" w:rsidRPr="00355B52">
        <w:rPr>
          <w:sz w:val="16"/>
          <w:szCs w:val="20"/>
        </w:rPr>
        <w:t xml:space="preserve"> </w:t>
      </w:r>
      <w:r w:rsidR="00CB685A" w:rsidRPr="00FF5F2B">
        <w:rPr>
          <w:i/>
          <w:sz w:val="16"/>
          <w:szCs w:val="20"/>
        </w:rPr>
        <w:t>2</w:t>
      </w:r>
      <w:r w:rsidR="00CB685A" w:rsidRPr="00355B52">
        <w:rPr>
          <w:sz w:val="16"/>
          <w:szCs w:val="20"/>
        </w:rPr>
        <w:t xml:space="preserve"> – зигонема</w:t>
      </w:r>
      <w:r w:rsidR="00FF5F2B">
        <w:rPr>
          <w:sz w:val="16"/>
          <w:szCs w:val="20"/>
        </w:rPr>
        <w:t>;</w:t>
      </w:r>
      <w:r w:rsidR="00FF5F2B">
        <w:rPr>
          <w:sz w:val="16"/>
          <w:szCs w:val="20"/>
        </w:rPr>
        <w:br/>
      </w:r>
      <w:r w:rsidR="00CB685A" w:rsidRPr="00FF5F2B">
        <w:rPr>
          <w:i/>
          <w:sz w:val="16"/>
          <w:szCs w:val="20"/>
        </w:rPr>
        <w:t>3</w:t>
      </w:r>
      <w:r w:rsidR="00CB685A" w:rsidRPr="00355B52">
        <w:rPr>
          <w:sz w:val="16"/>
          <w:szCs w:val="20"/>
        </w:rPr>
        <w:t xml:space="preserve"> – пахинема</w:t>
      </w:r>
      <w:r w:rsidR="00FF5F2B">
        <w:rPr>
          <w:sz w:val="16"/>
          <w:szCs w:val="20"/>
        </w:rPr>
        <w:t>;</w:t>
      </w:r>
      <w:r w:rsidR="00CB685A" w:rsidRPr="00355B52">
        <w:rPr>
          <w:sz w:val="16"/>
          <w:szCs w:val="20"/>
        </w:rPr>
        <w:t xml:space="preserve"> </w:t>
      </w:r>
      <w:r w:rsidR="00CB685A" w:rsidRPr="00FF5F2B">
        <w:rPr>
          <w:i/>
          <w:sz w:val="16"/>
          <w:szCs w:val="20"/>
        </w:rPr>
        <w:t>4</w:t>
      </w:r>
      <w:r w:rsidR="00CB685A">
        <w:rPr>
          <w:sz w:val="16"/>
          <w:szCs w:val="20"/>
        </w:rPr>
        <w:t xml:space="preserve"> – диплонема</w:t>
      </w:r>
      <w:r w:rsidR="00FF5F2B">
        <w:rPr>
          <w:sz w:val="16"/>
          <w:szCs w:val="20"/>
        </w:rPr>
        <w:t>;</w:t>
      </w:r>
      <w:r w:rsidR="00CB685A">
        <w:rPr>
          <w:sz w:val="16"/>
          <w:szCs w:val="20"/>
        </w:rPr>
        <w:t xml:space="preserve"> </w:t>
      </w:r>
      <w:r w:rsidR="00CB685A" w:rsidRPr="00FF5F2B">
        <w:rPr>
          <w:i/>
          <w:sz w:val="16"/>
          <w:szCs w:val="20"/>
        </w:rPr>
        <w:t>5</w:t>
      </w:r>
      <w:r w:rsidR="00CB685A" w:rsidRPr="00355B52">
        <w:rPr>
          <w:sz w:val="16"/>
          <w:szCs w:val="20"/>
        </w:rPr>
        <w:t xml:space="preserve"> – диакинез)</w:t>
      </w:r>
      <w:r w:rsidR="00FF5F2B">
        <w:rPr>
          <w:sz w:val="16"/>
          <w:szCs w:val="20"/>
        </w:rPr>
        <w:t>;</w:t>
      </w:r>
      <w:r w:rsidR="00CB685A">
        <w:rPr>
          <w:sz w:val="16"/>
          <w:szCs w:val="20"/>
        </w:rPr>
        <w:br/>
      </w:r>
      <w:r w:rsidR="00CB685A" w:rsidRPr="00FF5F2B">
        <w:rPr>
          <w:i/>
          <w:sz w:val="16"/>
          <w:szCs w:val="20"/>
        </w:rPr>
        <w:t>6</w:t>
      </w:r>
      <w:r w:rsidR="00CB685A" w:rsidRPr="00355B52">
        <w:rPr>
          <w:sz w:val="16"/>
          <w:szCs w:val="20"/>
        </w:rPr>
        <w:t xml:space="preserve"> – метафаза </w:t>
      </w:r>
      <w:r w:rsidR="00CB685A" w:rsidRPr="00355B52">
        <w:rPr>
          <w:sz w:val="16"/>
          <w:szCs w:val="20"/>
          <w:lang w:val="en-US"/>
        </w:rPr>
        <w:t>I</w:t>
      </w:r>
      <w:r w:rsidR="00FF5F2B">
        <w:rPr>
          <w:sz w:val="16"/>
          <w:szCs w:val="20"/>
        </w:rPr>
        <w:t>;</w:t>
      </w:r>
      <w:r w:rsidR="00CB685A" w:rsidRPr="00355B52">
        <w:rPr>
          <w:sz w:val="16"/>
          <w:szCs w:val="20"/>
        </w:rPr>
        <w:t xml:space="preserve"> </w:t>
      </w:r>
      <w:r w:rsidR="00CB685A" w:rsidRPr="00FF5F2B">
        <w:rPr>
          <w:i/>
          <w:sz w:val="16"/>
          <w:szCs w:val="20"/>
        </w:rPr>
        <w:t>7</w:t>
      </w:r>
      <w:r w:rsidR="00CB685A" w:rsidRPr="00355B52">
        <w:rPr>
          <w:sz w:val="16"/>
          <w:szCs w:val="20"/>
        </w:rPr>
        <w:t xml:space="preserve"> – анафаза </w:t>
      </w:r>
      <w:r w:rsidR="00CB685A" w:rsidRPr="00355B52">
        <w:rPr>
          <w:sz w:val="16"/>
          <w:szCs w:val="20"/>
          <w:lang w:val="en-US"/>
        </w:rPr>
        <w:t>I</w:t>
      </w:r>
      <w:r w:rsidR="00FF5F2B">
        <w:rPr>
          <w:sz w:val="16"/>
          <w:szCs w:val="20"/>
        </w:rPr>
        <w:t>;</w:t>
      </w:r>
      <w:r w:rsidR="00CB685A">
        <w:rPr>
          <w:sz w:val="16"/>
          <w:szCs w:val="20"/>
        </w:rPr>
        <w:t xml:space="preserve"> </w:t>
      </w:r>
      <w:r w:rsidR="00CB685A" w:rsidRPr="00FF5F2B">
        <w:rPr>
          <w:i/>
          <w:sz w:val="16"/>
          <w:szCs w:val="20"/>
        </w:rPr>
        <w:t>8</w:t>
      </w:r>
      <w:r w:rsidR="00CB685A" w:rsidRPr="00355B52">
        <w:rPr>
          <w:sz w:val="16"/>
          <w:szCs w:val="20"/>
        </w:rPr>
        <w:t xml:space="preserve"> </w:t>
      </w:r>
      <w:r w:rsidR="00FF5F2B">
        <w:rPr>
          <w:rFonts w:ascii="Symbol" w:hAnsi="Symbol"/>
          <w:sz w:val="16"/>
          <w:szCs w:val="20"/>
        </w:rPr>
        <w:t></w:t>
      </w:r>
      <w:r w:rsidR="00FF5F2B">
        <w:rPr>
          <w:sz w:val="16"/>
          <w:szCs w:val="20"/>
        </w:rPr>
        <w:t xml:space="preserve"> </w:t>
      </w:r>
      <w:r w:rsidR="00CB685A">
        <w:rPr>
          <w:sz w:val="16"/>
          <w:szCs w:val="20"/>
        </w:rPr>
        <w:t xml:space="preserve">телофаза </w:t>
      </w:r>
      <w:r w:rsidR="00CB685A">
        <w:rPr>
          <w:sz w:val="16"/>
          <w:szCs w:val="20"/>
          <w:lang w:val="en-US"/>
        </w:rPr>
        <w:t>I</w:t>
      </w:r>
      <w:r w:rsidR="00FF5F2B">
        <w:rPr>
          <w:sz w:val="16"/>
          <w:szCs w:val="20"/>
        </w:rPr>
        <w:t>;</w:t>
      </w:r>
      <w:r w:rsidR="00CB685A">
        <w:rPr>
          <w:sz w:val="16"/>
          <w:szCs w:val="20"/>
        </w:rPr>
        <w:br/>
      </w:r>
      <w:r w:rsidR="00CB685A" w:rsidRPr="00FF5F2B">
        <w:rPr>
          <w:i/>
          <w:sz w:val="16"/>
          <w:szCs w:val="20"/>
        </w:rPr>
        <w:t>9</w:t>
      </w:r>
      <w:r w:rsidR="00CB685A">
        <w:rPr>
          <w:sz w:val="16"/>
          <w:szCs w:val="20"/>
        </w:rPr>
        <w:t xml:space="preserve"> </w:t>
      </w:r>
      <w:r w:rsidR="00CB685A" w:rsidRPr="00355B52">
        <w:rPr>
          <w:sz w:val="16"/>
          <w:szCs w:val="20"/>
        </w:rPr>
        <w:t>– интеркинез</w:t>
      </w:r>
      <w:r w:rsidR="00FF5F2B">
        <w:rPr>
          <w:sz w:val="16"/>
          <w:szCs w:val="20"/>
        </w:rPr>
        <w:t>;</w:t>
      </w:r>
      <w:r w:rsidR="00CB685A" w:rsidRPr="00355B52">
        <w:rPr>
          <w:sz w:val="16"/>
          <w:szCs w:val="20"/>
        </w:rPr>
        <w:t xml:space="preserve"> </w:t>
      </w:r>
      <w:r w:rsidR="00CB685A" w:rsidRPr="00FF5F2B">
        <w:rPr>
          <w:i/>
          <w:sz w:val="16"/>
          <w:szCs w:val="20"/>
        </w:rPr>
        <w:t>10</w:t>
      </w:r>
      <w:r w:rsidR="00CB685A">
        <w:rPr>
          <w:sz w:val="16"/>
          <w:szCs w:val="20"/>
        </w:rPr>
        <w:t xml:space="preserve"> – профаза </w:t>
      </w:r>
      <w:r w:rsidR="00CB685A">
        <w:rPr>
          <w:sz w:val="16"/>
          <w:szCs w:val="20"/>
          <w:lang w:val="en-US"/>
        </w:rPr>
        <w:t>II</w:t>
      </w:r>
      <w:r w:rsidR="00FF5F2B">
        <w:rPr>
          <w:sz w:val="16"/>
          <w:szCs w:val="20"/>
        </w:rPr>
        <w:t>;</w:t>
      </w:r>
      <w:r w:rsidR="00CB685A">
        <w:rPr>
          <w:sz w:val="16"/>
          <w:szCs w:val="20"/>
        </w:rPr>
        <w:t xml:space="preserve"> </w:t>
      </w:r>
      <w:r w:rsidR="00CB685A" w:rsidRPr="00FF5F2B">
        <w:rPr>
          <w:i/>
          <w:sz w:val="16"/>
          <w:szCs w:val="20"/>
        </w:rPr>
        <w:t>11</w:t>
      </w:r>
      <w:r w:rsidR="00CB685A" w:rsidRPr="00355B52">
        <w:rPr>
          <w:sz w:val="16"/>
          <w:szCs w:val="20"/>
        </w:rPr>
        <w:t xml:space="preserve"> – метафаза </w:t>
      </w:r>
      <w:r w:rsidR="00CB685A" w:rsidRPr="00355B52">
        <w:rPr>
          <w:sz w:val="16"/>
          <w:szCs w:val="20"/>
          <w:lang w:val="en-US"/>
        </w:rPr>
        <w:t>II</w:t>
      </w:r>
      <w:r w:rsidR="00FF5F2B">
        <w:rPr>
          <w:sz w:val="16"/>
          <w:szCs w:val="20"/>
        </w:rPr>
        <w:t>;</w:t>
      </w:r>
      <w:r w:rsidR="00CB685A" w:rsidRPr="00355B52">
        <w:rPr>
          <w:sz w:val="16"/>
          <w:szCs w:val="20"/>
        </w:rPr>
        <w:t xml:space="preserve"> </w:t>
      </w:r>
      <w:r w:rsidR="00CB685A" w:rsidRPr="00FF5F2B">
        <w:rPr>
          <w:i/>
          <w:sz w:val="16"/>
          <w:szCs w:val="20"/>
        </w:rPr>
        <w:t>12</w:t>
      </w:r>
      <w:r w:rsidR="00CB685A" w:rsidRPr="00355B52">
        <w:rPr>
          <w:sz w:val="16"/>
          <w:szCs w:val="20"/>
        </w:rPr>
        <w:t xml:space="preserve"> – анафаза </w:t>
      </w:r>
      <w:r w:rsidR="00CB685A" w:rsidRPr="00355B52">
        <w:rPr>
          <w:sz w:val="16"/>
          <w:szCs w:val="20"/>
          <w:lang w:val="en-US"/>
        </w:rPr>
        <w:t>II</w:t>
      </w:r>
      <w:r w:rsidR="00FF5F2B">
        <w:rPr>
          <w:sz w:val="16"/>
          <w:szCs w:val="20"/>
        </w:rPr>
        <w:t>;</w:t>
      </w:r>
      <w:r w:rsidR="00CB685A">
        <w:rPr>
          <w:sz w:val="16"/>
          <w:szCs w:val="20"/>
        </w:rPr>
        <w:t xml:space="preserve"> </w:t>
      </w:r>
      <w:r w:rsidR="00CB685A" w:rsidRPr="00FF5F2B">
        <w:rPr>
          <w:i/>
          <w:sz w:val="16"/>
          <w:szCs w:val="20"/>
        </w:rPr>
        <w:t>13</w:t>
      </w:r>
      <w:r w:rsidR="00CB685A" w:rsidRPr="00355B52">
        <w:rPr>
          <w:sz w:val="16"/>
          <w:szCs w:val="20"/>
        </w:rPr>
        <w:t xml:space="preserve"> − телофаза </w:t>
      </w:r>
      <w:r w:rsidR="00CB685A" w:rsidRPr="00355B52">
        <w:rPr>
          <w:sz w:val="16"/>
          <w:szCs w:val="20"/>
          <w:lang w:val="en-US"/>
        </w:rPr>
        <w:t>II</w:t>
      </w:r>
      <w:r w:rsidR="00FF5F2B">
        <w:rPr>
          <w:sz w:val="16"/>
          <w:szCs w:val="20"/>
        </w:rPr>
        <w:t>;</w:t>
      </w:r>
      <w:r w:rsidR="00CB685A">
        <w:rPr>
          <w:sz w:val="16"/>
          <w:szCs w:val="20"/>
        </w:rPr>
        <w:br/>
      </w:r>
      <w:r w:rsidR="00CB685A" w:rsidRPr="00FF5F2B">
        <w:rPr>
          <w:i/>
          <w:sz w:val="16"/>
          <w:szCs w:val="20"/>
        </w:rPr>
        <w:t>14</w:t>
      </w:r>
      <w:r w:rsidR="00CB685A" w:rsidRPr="00355B52">
        <w:rPr>
          <w:sz w:val="16"/>
          <w:szCs w:val="20"/>
        </w:rPr>
        <w:t xml:space="preserve"> – образование тетрады микроспор</w:t>
      </w:r>
    </w:p>
    <w:p w:rsidR="00CB685A" w:rsidRPr="00817E2B" w:rsidRDefault="00CB685A" w:rsidP="00CB685A">
      <w:pPr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Фазы первого деления принято обозначать цифрой </w:t>
      </w:r>
      <w:r>
        <w:rPr>
          <w:sz w:val="20"/>
          <w:szCs w:val="20"/>
          <w:lang w:val="en-US"/>
        </w:rPr>
        <w:t>I</w:t>
      </w:r>
      <w:r>
        <w:rPr>
          <w:sz w:val="20"/>
          <w:szCs w:val="20"/>
        </w:rPr>
        <w:t>, второго –</w:t>
      </w:r>
      <w:r w:rsidRPr="00380FBC">
        <w:rPr>
          <w:sz w:val="20"/>
          <w:szCs w:val="20"/>
        </w:rPr>
        <w:t xml:space="preserve"> </w:t>
      </w:r>
      <w:r>
        <w:rPr>
          <w:sz w:val="20"/>
          <w:szCs w:val="20"/>
          <w:lang w:val="en-US"/>
        </w:rPr>
        <w:t>II</w:t>
      </w:r>
      <w:r>
        <w:rPr>
          <w:sz w:val="20"/>
          <w:szCs w:val="20"/>
        </w:rPr>
        <w:t>.</w:t>
      </w:r>
      <w:r w:rsidRPr="00380FBC">
        <w:rPr>
          <w:sz w:val="20"/>
          <w:szCs w:val="20"/>
        </w:rPr>
        <w:t xml:space="preserve"> </w:t>
      </w:r>
      <w:r w:rsidRPr="001F7890">
        <w:rPr>
          <w:sz w:val="20"/>
          <w:szCs w:val="20"/>
        </w:rPr>
        <w:t xml:space="preserve">Между первым и вторым делениями клетки находятся в состоянии </w:t>
      </w:r>
      <w:r w:rsidRPr="001F7890">
        <w:rPr>
          <w:i/>
          <w:sz w:val="20"/>
          <w:szCs w:val="20"/>
        </w:rPr>
        <w:t>интеркинеза</w:t>
      </w:r>
      <w:r>
        <w:rPr>
          <w:sz w:val="20"/>
          <w:szCs w:val="20"/>
        </w:rPr>
        <w:t>.</w:t>
      </w:r>
    </w:p>
    <w:p w:rsidR="00A17CA7" w:rsidRPr="001F7890" w:rsidRDefault="001E2447" w:rsidP="00DF776E">
      <w:pPr>
        <w:ind w:firstLine="284"/>
        <w:jc w:val="both"/>
        <w:rPr>
          <w:b/>
          <w:i/>
          <w:sz w:val="20"/>
          <w:szCs w:val="20"/>
        </w:rPr>
      </w:pPr>
      <w:r w:rsidRPr="001F7890">
        <w:rPr>
          <w:b/>
          <w:i/>
          <w:sz w:val="20"/>
          <w:szCs w:val="20"/>
        </w:rPr>
        <w:t>Редукционное деление.</w:t>
      </w:r>
    </w:p>
    <w:p w:rsidR="00A17CA7" w:rsidRPr="001F7890" w:rsidRDefault="00A17CA7" w:rsidP="00DF776E">
      <w:pPr>
        <w:ind w:firstLine="284"/>
        <w:jc w:val="both"/>
        <w:rPr>
          <w:i/>
          <w:sz w:val="20"/>
          <w:szCs w:val="20"/>
        </w:rPr>
      </w:pPr>
      <w:r w:rsidRPr="001F7890">
        <w:rPr>
          <w:b/>
          <w:i/>
          <w:sz w:val="20"/>
          <w:szCs w:val="20"/>
        </w:rPr>
        <w:t xml:space="preserve">Профаза </w:t>
      </w:r>
      <w:r w:rsidRPr="001F7890">
        <w:rPr>
          <w:b/>
          <w:i/>
          <w:sz w:val="20"/>
          <w:szCs w:val="20"/>
          <w:lang w:val="en-US"/>
        </w:rPr>
        <w:t>I</w:t>
      </w:r>
      <w:r w:rsidRPr="001F7890">
        <w:rPr>
          <w:b/>
          <w:i/>
          <w:sz w:val="20"/>
          <w:szCs w:val="20"/>
        </w:rPr>
        <w:t>.</w:t>
      </w:r>
      <w:r w:rsidRPr="001F7890">
        <w:rPr>
          <w:i/>
          <w:sz w:val="20"/>
          <w:szCs w:val="20"/>
        </w:rPr>
        <w:t xml:space="preserve"> Лептонема</w:t>
      </w:r>
      <w:r w:rsidR="001E2447" w:rsidRPr="001F7890">
        <w:rPr>
          <w:i/>
          <w:sz w:val="20"/>
          <w:szCs w:val="20"/>
        </w:rPr>
        <w:t>, или лептотена</w:t>
      </w:r>
      <w:r w:rsidRPr="001F7890">
        <w:rPr>
          <w:i/>
          <w:sz w:val="20"/>
          <w:szCs w:val="20"/>
        </w:rPr>
        <w:t xml:space="preserve"> (стадия тонких нитей).</w:t>
      </w:r>
    </w:p>
    <w:p w:rsidR="00A17CA7" w:rsidRPr="001F7890" w:rsidRDefault="00A17CA7" w:rsidP="00DF776E">
      <w:pPr>
        <w:ind w:firstLine="284"/>
        <w:jc w:val="both"/>
        <w:rPr>
          <w:i/>
          <w:sz w:val="20"/>
          <w:szCs w:val="20"/>
        </w:rPr>
      </w:pPr>
      <w:r w:rsidRPr="001F7890">
        <w:rPr>
          <w:sz w:val="20"/>
          <w:szCs w:val="20"/>
        </w:rPr>
        <w:t>Хромосомы имеют вид длинных тонких нитей. Каждая хромосома состоит из двух хроматид, которые тесно прижаты друг к другу.</w:t>
      </w:r>
    </w:p>
    <w:p w:rsidR="00A17CA7" w:rsidRPr="001F7890" w:rsidRDefault="00A17CA7" w:rsidP="00DF776E">
      <w:pPr>
        <w:ind w:firstLine="284"/>
        <w:jc w:val="both"/>
        <w:rPr>
          <w:sz w:val="20"/>
          <w:szCs w:val="20"/>
        </w:rPr>
      </w:pPr>
      <w:r w:rsidRPr="001F7890">
        <w:rPr>
          <w:i/>
          <w:sz w:val="20"/>
          <w:szCs w:val="20"/>
        </w:rPr>
        <w:t>Зигонема</w:t>
      </w:r>
      <w:r w:rsidR="001E2447" w:rsidRPr="001F7890">
        <w:rPr>
          <w:i/>
          <w:sz w:val="20"/>
          <w:szCs w:val="20"/>
        </w:rPr>
        <w:t>, или зиготена</w:t>
      </w:r>
      <w:r w:rsidRPr="001F7890">
        <w:rPr>
          <w:i/>
          <w:sz w:val="20"/>
          <w:szCs w:val="20"/>
        </w:rPr>
        <w:t xml:space="preserve"> (стадия соединительных нитей).</w:t>
      </w:r>
    </w:p>
    <w:p w:rsidR="00A17CA7" w:rsidRPr="001F7890" w:rsidRDefault="00A17CA7" w:rsidP="00DF776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Происходит спирализация хромосом.</w:t>
      </w:r>
      <w:r w:rsidR="00025CBB" w:rsidRPr="001F7890">
        <w:rPr>
          <w:sz w:val="20"/>
          <w:szCs w:val="20"/>
        </w:rPr>
        <w:t xml:space="preserve"> </w:t>
      </w:r>
      <w:r w:rsidRPr="001F7890">
        <w:rPr>
          <w:sz w:val="20"/>
          <w:szCs w:val="20"/>
        </w:rPr>
        <w:t>Хромосомы становятся то</w:t>
      </w:r>
      <w:r w:rsidRPr="001F7890">
        <w:rPr>
          <w:sz w:val="20"/>
          <w:szCs w:val="20"/>
        </w:rPr>
        <w:t>л</w:t>
      </w:r>
      <w:r w:rsidRPr="001F7890">
        <w:rPr>
          <w:sz w:val="20"/>
          <w:szCs w:val="20"/>
        </w:rPr>
        <w:t>стыми и короткими.</w:t>
      </w:r>
    </w:p>
    <w:p w:rsidR="001E2447" w:rsidRPr="001F7890" w:rsidRDefault="00A17CA7" w:rsidP="00DF776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Гомологичные хромосомы выстраиваются друг напротив друга и</w:t>
      </w:r>
    </w:p>
    <w:p w:rsidR="00A17CA7" w:rsidRPr="001F7890" w:rsidRDefault="00A17CA7" w:rsidP="00DF776E">
      <w:pPr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соединяются попарно. Этот процесс называется </w:t>
      </w:r>
      <w:r w:rsidRPr="001F7890">
        <w:rPr>
          <w:i/>
          <w:sz w:val="20"/>
          <w:szCs w:val="20"/>
        </w:rPr>
        <w:t>конъюгация</w:t>
      </w:r>
      <w:r w:rsidRPr="001F7890">
        <w:rPr>
          <w:sz w:val="20"/>
          <w:szCs w:val="20"/>
        </w:rPr>
        <w:t>. Конъ</w:t>
      </w:r>
      <w:r w:rsidRPr="001F7890">
        <w:rPr>
          <w:sz w:val="20"/>
          <w:szCs w:val="20"/>
        </w:rPr>
        <w:t>ю</w:t>
      </w:r>
      <w:r w:rsidRPr="001F7890">
        <w:rPr>
          <w:sz w:val="20"/>
          <w:szCs w:val="20"/>
        </w:rPr>
        <w:t>гация обычно начинается при соприкосновении концевых и центр</w:t>
      </w:r>
      <w:r w:rsidRPr="001F7890">
        <w:rPr>
          <w:sz w:val="20"/>
          <w:szCs w:val="20"/>
        </w:rPr>
        <w:t>о</w:t>
      </w:r>
      <w:r w:rsidRPr="001F7890">
        <w:rPr>
          <w:sz w:val="20"/>
          <w:szCs w:val="20"/>
        </w:rPr>
        <w:t>мерных участков гомологичных хромосом и распространяется по всей их длине.</w:t>
      </w:r>
    </w:p>
    <w:p w:rsidR="00F12964" w:rsidRPr="001F7890" w:rsidRDefault="00007268" w:rsidP="00DF776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В результате кон</w:t>
      </w:r>
      <w:r w:rsidR="00EA0F49" w:rsidRPr="001F7890">
        <w:rPr>
          <w:sz w:val="20"/>
          <w:szCs w:val="20"/>
        </w:rPr>
        <w:t>ъ</w:t>
      </w:r>
      <w:r w:rsidRPr="001F7890">
        <w:rPr>
          <w:sz w:val="20"/>
          <w:szCs w:val="20"/>
        </w:rPr>
        <w:t xml:space="preserve">югации образуются </w:t>
      </w:r>
      <w:r w:rsidRPr="001F7890">
        <w:rPr>
          <w:i/>
          <w:sz w:val="20"/>
          <w:szCs w:val="20"/>
        </w:rPr>
        <w:t>биваленты</w:t>
      </w:r>
      <w:r w:rsidR="00723AB7" w:rsidRPr="001F7890">
        <w:rPr>
          <w:sz w:val="20"/>
          <w:szCs w:val="20"/>
        </w:rPr>
        <w:t xml:space="preserve"> </w:t>
      </w:r>
      <w:r w:rsidRPr="001F7890">
        <w:rPr>
          <w:sz w:val="20"/>
          <w:szCs w:val="20"/>
        </w:rPr>
        <w:t>– комплексы из соединенных попарно гомологичных хромосом</w:t>
      </w:r>
      <w:r w:rsidR="00A17CA7" w:rsidRPr="001F7890">
        <w:rPr>
          <w:sz w:val="20"/>
          <w:szCs w:val="20"/>
        </w:rPr>
        <w:t>. Число бивалентов с</w:t>
      </w:r>
      <w:r w:rsidR="00A17CA7" w:rsidRPr="001F7890">
        <w:rPr>
          <w:sz w:val="20"/>
          <w:szCs w:val="20"/>
        </w:rPr>
        <w:t>о</w:t>
      </w:r>
      <w:r w:rsidR="00A17CA7" w:rsidRPr="001F7890">
        <w:rPr>
          <w:sz w:val="20"/>
          <w:szCs w:val="20"/>
        </w:rPr>
        <w:t>ответствует гаплоидному набору.</w:t>
      </w:r>
    </w:p>
    <w:p w:rsidR="00A17CA7" w:rsidRPr="001F7890" w:rsidRDefault="00A17CA7" w:rsidP="00DF776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В случае повреждения участков конъюгации образуются </w:t>
      </w:r>
      <w:r w:rsidRPr="001F7890">
        <w:rPr>
          <w:i/>
          <w:sz w:val="20"/>
          <w:szCs w:val="20"/>
        </w:rPr>
        <w:t>унивале</w:t>
      </w:r>
      <w:r w:rsidRPr="001F7890">
        <w:rPr>
          <w:i/>
          <w:sz w:val="20"/>
          <w:szCs w:val="20"/>
        </w:rPr>
        <w:t>н</w:t>
      </w:r>
      <w:r w:rsidRPr="001F7890">
        <w:rPr>
          <w:i/>
          <w:sz w:val="20"/>
          <w:szCs w:val="20"/>
        </w:rPr>
        <w:t>ты</w:t>
      </w:r>
      <w:r w:rsidRPr="001F7890">
        <w:rPr>
          <w:sz w:val="20"/>
          <w:szCs w:val="20"/>
        </w:rPr>
        <w:t>, что ведет к появлению организмов с различными хромосомными отклонениями.</w:t>
      </w:r>
    </w:p>
    <w:p w:rsidR="00007268" w:rsidRPr="001F7890" w:rsidRDefault="00007268" w:rsidP="00DF776E">
      <w:pPr>
        <w:ind w:firstLine="284"/>
        <w:jc w:val="both"/>
        <w:rPr>
          <w:sz w:val="20"/>
          <w:szCs w:val="20"/>
        </w:rPr>
      </w:pPr>
      <w:r w:rsidRPr="001F7890">
        <w:rPr>
          <w:i/>
          <w:sz w:val="20"/>
          <w:szCs w:val="20"/>
        </w:rPr>
        <w:t>Пахинема</w:t>
      </w:r>
      <w:r w:rsidR="008E37AA" w:rsidRPr="001F7890">
        <w:rPr>
          <w:i/>
          <w:sz w:val="20"/>
          <w:szCs w:val="20"/>
        </w:rPr>
        <w:t>, или пахитена</w:t>
      </w:r>
      <w:r w:rsidRPr="001F7890">
        <w:rPr>
          <w:i/>
          <w:sz w:val="20"/>
          <w:szCs w:val="20"/>
        </w:rPr>
        <w:t xml:space="preserve"> (стадия толстых нитей)</w:t>
      </w:r>
      <w:r w:rsidR="00AB700C" w:rsidRPr="001F7890">
        <w:rPr>
          <w:i/>
          <w:sz w:val="20"/>
          <w:szCs w:val="20"/>
        </w:rPr>
        <w:t>.</w:t>
      </w:r>
    </w:p>
    <w:p w:rsidR="00007268" w:rsidRPr="001F7890" w:rsidRDefault="00007268" w:rsidP="00DF776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Размеры ядра и ядрышка увеличиваются.</w:t>
      </w:r>
    </w:p>
    <w:p w:rsidR="00007268" w:rsidRPr="001F7890" w:rsidRDefault="00007268" w:rsidP="00DF776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В каждом биваленте хромосомы начинают спирализоваться, в р</w:t>
      </w:r>
      <w:r w:rsidRPr="001F7890">
        <w:rPr>
          <w:sz w:val="20"/>
          <w:szCs w:val="20"/>
        </w:rPr>
        <w:t>е</w:t>
      </w:r>
      <w:r w:rsidRPr="001F7890">
        <w:rPr>
          <w:sz w:val="20"/>
          <w:szCs w:val="20"/>
        </w:rPr>
        <w:t xml:space="preserve">зультате чего образуются Х-образные фигуры – </w:t>
      </w:r>
      <w:r w:rsidRPr="001F7890">
        <w:rPr>
          <w:i/>
          <w:sz w:val="20"/>
          <w:szCs w:val="20"/>
        </w:rPr>
        <w:t>хиазмы</w:t>
      </w:r>
      <w:r w:rsidRPr="001F7890">
        <w:rPr>
          <w:sz w:val="20"/>
          <w:szCs w:val="20"/>
        </w:rPr>
        <w:t>, в которых происходит кроссинговер.</w:t>
      </w:r>
    </w:p>
    <w:p w:rsidR="00DC1308" w:rsidRDefault="00007268" w:rsidP="00DF776E">
      <w:pPr>
        <w:ind w:firstLine="284"/>
        <w:jc w:val="both"/>
        <w:rPr>
          <w:sz w:val="20"/>
          <w:szCs w:val="20"/>
        </w:rPr>
      </w:pPr>
      <w:r w:rsidRPr="001F7890">
        <w:rPr>
          <w:b/>
          <w:i/>
          <w:sz w:val="20"/>
          <w:szCs w:val="20"/>
        </w:rPr>
        <w:t>Кроссинговер</w:t>
      </w:r>
      <w:r w:rsidRPr="001F7890">
        <w:rPr>
          <w:sz w:val="20"/>
          <w:szCs w:val="20"/>
        </w:rPr>
        <w:t xml:space="preserve"> – обмен гомологичными участками у гомологичных хромосом</w:t>
      </w:r>
      <w:r w:rsidR="00723AB7" w:rsidRPr="001F7890">
        <w:rPr>
          <w:sz w:val="20"/>
          <w:szCs w:val="20"/>
        </w:rPr>
        <w:t xml:space="preserve"> (рис</w:t>
      </w:r>
      <w:r w:rsidR="00635E89" w:rsidRPr="001F7890">
        <w:rPr>
          <w:sz w:val="20"/>
          <w:szCs w:val="20"/>
        </w:rPr>
        <w:t>.</w:t>
      </w:r>
      <w:r w:rsidR="00AB700C" w:rsidRPr="001F7890">
        <w:rPr>
          <w:sz w:val="20"/>
          <w:szCs w:val="20"/>
        </w:rPr>
        <w:t xml:space="preserve"> </w:t>
      </w:r>
      <w:r w:rsidR="00677213">
        <w:rPr>
          <w:sz w:val="20"/>
          <w:szCs w:val="20"/>
        </w:rPr>
        <w:t>1.5</w:t>
      </w:r>
      <w:r w:rsidR="00723AB7" w:rsidRPr="001F7890">
        <w:rPr>
          <w:sz w:val="20"/>
          <w:szCs w:val="20"/>
        </w:rPr>
        <w:t>)</w:t>
      </w:r>
      <w:r w:rsidRPr="001F7890">
        <w:rPr>
          <w:sz w:val="20"/>
          <w:szCs w:val="20"/>
        </w:rPr>
        <w:t>.</w:t>
      </w:r>
    </w:p>
    <w:p w:rsidR="00007268" w:rsidRPr="001F7890" w:rsidRDefault="00007268" w:rsidP="00DF776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Каждая из четырех хроматид в биваленте имеет одинаковую вер</w:t>
      </w:r>
      <w:r w:rsidRPr="001F7890">
        <w:rPr>
          <w:sz w:val="20"/>
          <w:szCs w:val="20"/>
        </w:rPr>
        <w:t>о</w:t>
      </w:r>
      <w:r w:rsidRPr="001F7890">
        <w:rPr>
          <w:sz w:val="20"/>
          <w:szCs w:val="20"/>
        </w:rPr>
        <w:t>ятность кроссинговера, поэтому он может происходить между двумя, тремя и четырьмя хроматидами. Кроссинговер всегда приводит к р</w:t>
      </w:r>
      <w:r w:rsidRPr="001F7890">
        <w:rPr>
          <w:sz w:val="20"/>
          <w:szCs w:val="20"/>
        </w:rPr>
        <w:t>е</w:t>
      </w:r>
      <w:r w:rsidRPr="001F7890">
        <w:rPr>
          <w:sz w:val="20"/>
          <w:szCs w:val="20"/>
        </w:rPr>
        <w:t>комбинациям генов в хромосоме</w:t>
      </w:r>
      <w:r w:rsidR="006A04C6" w:rsidRPr="001F7890">
        <w:rPr>
          <w:sz w:val="20"/>
          <w:szCs w:val="20"/>
        </w:rPr>
        <w:t>, что способствует комбина</w:t>
      </w:r>
      <w:r w:rsidR="001D07FA" w:rsidRPr="001F7890">
        <w:rPr>
          <w:sz w:val="20"/>
          <w:szCs w:val="20"/>
        </w:rPr>
        <w:t>ционной</w:t>
      </w:r>
      <w:r w:rsidR="006A04C6" w:rsidRPr="001F7890">
        <w:rPr>
          <w:sz w:val="20"/>
          <w:szCs w:val="20"/>
        </w:rPr>
        <w:t xml:space="preserve"> изменчивости</w:t>
      </w:r>
      <w:r w:rsidRPr="001F7890">
        <w:rPr>
          <w:sz w:val="20"/>
          <w:szCs w:val="20"/>
        </w:rPr>
        <w:t>.</w:t>
      </w:r>
    </w:p>
    <w:p w:rsidR="00F10DE3" w:rsidRPr="001F7890" w:rsidRDefault="00F10DE3" w:rsidP="00DF776E">
      <w:pPr>
        <w:ind w:firstLine="284"/>
        <w:jc w:val="both"/>
        <w:rPr>
          <w:sz w:val="20"/>
          <w:szCs w:val="20"/>
        </w:rPr>
      </w:pPr>
      <w:r w:rsidRPr="001F7890">
        <w:rPr>
          <w:i/>
          <w:sz w:val="20"/>
          <w:szCs w:val="20"/>
        </w:rPr>
        <w:t>Диплонема</w:t>
      </w:r>
      <w:r w:rsidR="008E37AA" w:rsidRPr="001F7890">
        <w:rPr>
          <w:i/>
          <w:sz w:val="20"/>
          <w:szCs w:val="20"/>
        </w:rPr>
        <w:t>, или диплотена</w:t>
      </w:r>
      <w:r w:rsidRPr="001F7890">
        <w:rPr>
          <w:i/>
          <w:sz w:val="20"/>
          <w:szCs w:val="20"/>
        </w:rPr>
        <w:t xml:space="preserve"> (стадия двойных нитей).</w:t>
      </w:r>
    </w:p>
    <w:p w:rsidR="00025CBB" w:rsidRPr="001F7890" w:rsidRDefault="00F10DE3" w:rsidP="00DF776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Хромосомы, соединенные в биваленты, резко отталкиваются друг от друга вначале в центромерном участке, а затем по всей длине, ост</w:t>
      </w:r>
      <w:r w:rsidRPr="001F7890">
        <w:rPr>
          <w:sz w:val="20"/>
          <w:szCs w:val="20"/>
        </w:rPr>
        <w:t>а</w:t>
      </w:r>
      <w:r w:rsidRPr="001F7890">
        <w:rPr>
          <w:sz w:val="20"/>
          <w:szCs w:val="20"/>
        </w:rPr>
        <w:t>ваясь соединенными в местах кроссинговера.</w:t>
      </w:r>
    </w:p>
    <w:p w:rsidR="008E37AA" w:rsidRPr="001F7890" w:rsidRDefault="008E37AA" w:rsidP="00DF776E">
      <w:pPr>
        <w:ind w:firstLine="284"/>
        <w:jc w:val="both"/>
        <w:rPr>
          <w:sz w:val="20"/>
          <w:szCs w:val="20"/>
        </w:rPr>
      </w:pPr>
      <w:r w:rsidRPr="001F7890">
        <w:rPr>
          <w:i/>
          <w:sz w:val="20"/>
          <w:szCs w:val="20"/>
        </w:rPr>
        <w:t>Диакинез («движение вдаль»).</w:t>
      </w:r>
    </w:p>
    <w:p w:rsidR="008E37AA" w:rsidRPr="001F7890" w:rsidRDefault="008E37AA" w:rsidP="00DF776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Хромосомы, входящие в состав бивалента, максимально спирал</w:t>
      </w:r>
      <w:r w:rsidRPr="001F7890">
        <w:rPr>
          <w:sz w:val="20"/>
          <w:szCs w:val="20"/>
        </w:rPr>
        <w:t>и</w:t>
      </w:r>
      <w:r w:rsidRPr="001F7890">
        <w:rPr>
          <w:sz w:val="20"/>
          <w:szCs w:val="20"/>
        </w:rPr>
        <w:t xml:space="preserve">зуются и как бы прижимаются к ядерной оболочке. В этот период </w:t>
      </w:r>
      <w:r w:rsidRPr="001F7890">
        <w:rPr>
          <w:sz w:val="20"/>
          <w:szCs w:val="20"/>
        </w:rPr>
        <w:lastRenderedPageBreak/>
        <w:t>можно посчитать число нормальных половых хромосом и блужда</w:t>
      </w:r>
      <w:r w:rsidRPr="001F7890">
        <w:rPr>
          <w:sz w:val="20"/>
          <w:szCs w:val="20"/>
        </w:rPr>
        <w:t>ю</w:t>
      </w:r>
      <w:r w:rsidRPr="001F7890">
        <w:rPr>
          <w:sz w:val="20"/>
          <w:szCs w:val="20"/>
        </w:rPr>
        <w:t>щих унивалентов.</w:t>
      </w:r>
    </w:p>
    <w:p w:rsidR="008E37AA" w:rsidRPr="001F7890" w:rsidRDefault="008E37AA" w:rsidP="00DF776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Образуются нити веретена деления.</w:t>
      </w:r>
    </w:p>
    <w:p w:rsidR="008E37AA" w:rsidRDefault="00637898" w:rsidP="00DF776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В конце этой стадии и</w:t>
      </w:r>
      <w:r w:rsidR="008E37AA" w:rsidRPr="001F7890">
        <w:rPr>
          <w:sz w:val="20"/>
          <w:szCs w:val="20"/>
        </w:rPr>
        <w:t>счезает ядрышко и ядерная оболочка.</w:t>
      </w:r>
    </w:p>
    <w:p w:rsidR="00DC1308" w:rsidRPr="001F7890" w:rsidRDefault="00DC1308" w:rsidP="00DF776E">
      <w:pPr>
        <w:ind w:firstLine="284"/>
        <w:jc w:val="both"/>
        <w:rPr>
          <w:sz w:val="20"/>
          <w:szCs w:val="20"/>
        </w:rPr>
      </w:pPr>
    </w:p>
    <w:p w:rsidR="00F10DE3" w:rsidRPr="001F7890" w:rsidRDefault="000346A8" w:rsidP="00DF776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5976" type="#_x0000_t202" style="position:absolute;left:0;text-align:left;margin-left:144.15pt;margin-top:1.95pt;width:19.85pt;height:266.45pt;z-index:252488192" fillcolor="white [3212]" strokecolor="white [3212]">
            <v:textbox style="mso-next-textbox:#_x0000_s5976">
              <w:txbxContent>
                <w:p w:rsidR="00D36577" w:rsidRDefault="00D36577" w:rsidP="008E37AA">
                  <w:pPr>
                    <w:jc w:val="center"/>
                    <w:rPr>
                      <w:i/>
                      <w:sz w:val="16"/>
                      <w:szCs w:val="16"/>
                    </w:rPr>
                  </w:pPr>
                </w:p>
                <w:p w:rsidR="00D36577" w:rsidRPr="00702010" w:rsidRDefault="00D36577" w:rsidP="008E37AA">
                  <w:pPr>
                    <w:jc w:val="center"/>
                    <w:rPr>
                      <w:i/>
                      <w:sz w:val="16"/>
                      <w:szCs w:val="16"/>
                    </w:rPr>
                  </w:pPr>
                </w:p>
                <w:p w:rsidR="00D36577" w:rsidRPr="00702010" w:rsidRDefault="00D36577" w:rsidP="008E37AA">
                  <w:pPr>
                    <w:jc w:val="center"/>
                    <w:rPr>
                      <w:i/>
                      <w:sz w:val="16"/>
                      <w:szCs w:val="16"/>
                    </w:rPr>
                  </w:pPr>
                  <w:r w:rsidRPr="00702010">
                    <w:rPr>
                      <w:i/>
                      <w:sz w:val="16"/>
                      <w:szCs w:val="16"/>
                    </w:rPr>
                    <w:t>1</w:t>
                  </w:r>
                </w:p>
                <w:p w:rsidR="00D36577" w:rsidRPr="00702010" w:rsidRDefault="00D36577" w:rsidP="008E37AA">
                  <w:pPr>
                    <w:jc w:val="center"/>
                    <w:rPr>
                      <w:i/>
                      <w:sz w:val="16"/>
                      <w:szCs w:val="16"/>
                    </w:rPr>
                  </w:pPr>
                </w:p>
                <w:p w:rsidR="00D36577" w:rsidRPr="00702010" w:rsidRDefault="00D36577" w:rsidP="008E37AA">
                  <w:pPr>
                    <w:jc w:val="center"/>
                    <w:rPr>
                      <w:i/>
                      <w:sz w:val="16"/>
                      <w:szCs w:val="16"/>
                    </w:rPr>
                  </w:pPr>
                </w:p>
                <w:p w:rsidR="00D36577" w:rsidRPr="00702010" w:rsidRDefault="00D36577" w:rsidP="008E37AA">
                  <w:pPr>
                    <w:jc w:val="center"/>
                    <w:rPr>
                      <w:i/>
                      <w:sz w:val="16"/>
                      <w:szCs w:val="16"/>
                    </w:rPr>
                  </w:pPr>
                </w:p>
                <w:p w:rsidR="00D36577" w:rsidRPr="00702010" w:rsidRDefault="00D36577" w:rsidP="008E37AA">
                  <w:pPr>
                    <w:jc w:val="center"/>
                    <w:rPr>
                      <w:i/>
                      <w:sz w:val="16"/>
                      <w:szCs w:val="16"/>
                    </w:rPr>
                  </w:pPr>
                </w:p>
                <w:p w:rsidR="00D36577" w:rsidRPr="00832CCC" w:rsidRDefault="00D36577" w:rsidP="008E37AA">
                  <w:pPr>
                    <w:jc w:val="center"/>
                    <w:rPr>
                      <w:i/>
                      <w:sz w:val="12"/>
                      <w:szCs w:val="16"/>
                    </w:rPr>
                  </w:pPr>
                </w:p>
                <w:p w:rsidR="00D36577" w:rsidRPr="00702010" w:rsidRDefault="00D36577" w:rsidP="008E37AA">
                  <w:pPr>
                    <w:jc w:val="center"/>
                    <w:rPr>
                      <w:i/>
                      <w:sz w:val="16"/>
                      <w:szCs w:val="16"/>
                    </w:rPr>
                  </w:pPr>
                  <w:r w:rsidRPr="00702010">
                    <w:rPr>
                      <w:i/>
                      <w:sz w:val="16"/>
                      <w:szCs w:val="16"/>
                    </w:rPr>
                    <w:t>2</w:t>
                  </w:r>
                </w:p>
                <w:p w:rsidR="00D36577" w:rsidRPr="00702010" w:rsidRDefault="00D36577" w:rsidP="008E37AA">
                  <w:pPr>
                    <w:jc w:val="center"/>
                    <w:rPr>
                      <w:i/>
                      <w:sz w:val="16"/>
                      <w:szCs w:val="16"/>
                    </w:rPr>
                  </w:pPr>
                </w:p>
                <w:p w:rsidR="00D36577" w:rsidRPr="00702010" w:rsidRDefault="00D36577" w:rsidP="008E37AA">
                  <w:pPr>
                    <w:jc w:val="center"/>
                    <w:rPr>
                      <w:i/>
                      <w:sz w:val="16"/>
                      <w:szCs w:val="16"/>
                    </w:rPr>
                  </w:pPr>
                </w:p>
                <w:p w:rsidR="00D36577" w:rsidRPr="00702010" w:rsidRDefault="00D36577" w:rsidP="008E37AA">
                  <w:pPr>
                    <w:jc w:val="center"/>
                    <w:rPr>
                      <w:i/>
                      <w:sz w:val="16"/>
                      <w:szCs w:val="16"/>
                    </w:rPr>
                  </w:pPr>
                </w:p>
                <w:p w:rsidR="00D36577" w:rsidRPr="00702010" w:rsidRDefault="00D36577" w:rsidP="008E37AA">
                  <w:pPr>
                    <w:jc w:val="center"/>
                    <w:rPr>
                      <w:i/>
                      <w:sz w:val="16"/>
                      <w:szCs w:val="16"/>
                    </w:rPr>
                  </w:pPr>
                </w:p>
                <w:p w:rsidR="00D36577" w:rsidRPr="00832CCC" w:rsidRDefault="00D36577" w:rsidP="008E37AA">
                  <w:pPr>
                    <w:jc w:val="center"/>
                    <w:rPr>
                      <w:i/>
                      <w:sz w:val="12"/>
                      <w:szCs w:val="16"/>
                    </w:rPr>
                  </w:pPr>
                </w:p>
                <w:p w:rsidR="00D36577" w:rsidRPr="00702010" w:rsidRDefault="00D36577" w:rsidP="008E37AA">
                  <w:pPr>
                    <w:jc w:val="center"/>
                    <w:rPr>
                      <w:i/>
                      <w:sz w:val="16"/>
                      <w:szCs w:val="16"/>
                    </w:rPr>
                  </w:pPr>
                  <w:r w:rsidRPr="00702010">
                    <w:rPr>
                      <w:i/>
                      <w:sz w:val="16"/>
                      <w:szCs w:val="16"/>
                    </w:rPr>
                    <w:t>3</w:t>
                  </w:r>
                </w:p>
                <w:p w:rsidR="00D36577" w:rsidRPr="00702010" w:rsidRDefault="00D36577" w:rsidP="008E37AA">
                  <w:pPr>
                    <w:jc w:val="center"/>
                    <w:rPr>
                      <w:i/>
                      <w:sz w:val="16"/>
                      <w:szCs w:val="16"/>
                    </w:rPr>
                  </w:pPr>
                </w:p>
                <w:p w:rsidR="00D36577" w:rsidRPr="00702010" w:rsidRDefault="00D36577" w:rsidP="008E37AA">
                  <w:pPr>
                    <w:jc w:val="center"/>
                    <w:rPr>
                      <w:i/>
                      <w:sz w:val="16"/>
                      <w:szCs w:val="16"/>
                    </w:rPr>
                  </w:pPr>
                </w:p>
                <w:p w:rsidR="00D36577" w:rsidRPr="00702010" w:rsidRDefault="00D36577" w:rsidP="008E37AA">
                  <w:pPr>
                    <w:jc w:val="center"/>
                    <w:rPr>
                      <w:i/>
                      <w:sz w:val="16"/>
                      <w:szCs w:val="16"/>
                    </w:rPr>
                  </w:pPr>
                </w:p>
                <w:p w:rsidR="00D36577" w:rsidRPr="00702010" w:rsidRDefault="00D36577" w:rsidP="008E37AA">
                  <w:pPr>
                    <w:jc w:val="center"/>
                    <w:rPr>
                      <w:i/>
                      <w:sz w:val="16"/>
                      <w:szCs w:val="16"/>
                    </w:rPr>
                  </w:pPr>
                </w:p>
                <w:p w:rsidR="00D36577" w:rsidRDefault="00D36577" w:rsidP="008E37AA">
                  <w:pPr>
                    <w:jc w:val="center"/>
                    <w:rPr>
                      <w:i/>
                      <w:sz w:val="16"/>
                      <w:szCs w:val="16"/>
                    </w:rPr>
                  </w:pPr>
                </w:p>
                <w:p w:rsidR="00D36577" w:rsidRPr="00702010" w:rsidRDefault="00D36577" w:rsidP="008E37AA">
                  <w:pPr>
                    <w:jc w:val="center"/>
                    <w:rPr>
                      <w:i/>
                      <w:sz w:val="16"/>
                      <w:szCs w:val="16"/>
                    </w:rPr>
                  </w:pPr>
                  <w:r w:rsidRPr="00702010">
                    <w:rPr>
                      <w:i/>
                      <w:sz w:val="16"/>
                      <w:szCs w:val="16"/>
                    </w:rPr>
                    <w:t>4</w:t>
                  </w:r>
                </w:p>
                <w:p w:rsidR="00D36577" w:rsidRPr="00702010" w:rsidRDefault="00D36577" w:rsidP="008E37AA">
                  <w:pPr>
                    <w:jc w:val="center"/>
                    <w:rPr>
                      <w:i/>
                      <w:sz w:val="16"/>
                      <w:szCs w:val="16"/>
                    </w:rPr>
                  </w:pPr>
                </w:p>
                <w:p w:rsidR="00D36577" w:rsidRPr="00702010" w:rsidRDefault="00D36577" w:rsidP="008E37AA">
                  <w:pPr>
                    <w:jc w:val="center"/>
                    <w:rPr>
                      <w:i/>
                      <w:sz w:val="16"/>
                      <w:szCs w:val="16"/>
                    </w:rPr>
                  </w:pPr>
                </w:p>
                <w:p w:rsidR="00D36577" w:rsidRPr="00702010" w:rsidRDefault="00D36577" w:rsidP="008E37AA">
                  <w:pPr>
                    <w:jc w:val="center"/>
                    <w:rPr>
                      <w:i/>
                      <w:sz w:val="16"/>
                      <w:szCs w:val="16"/>
                    </w:rPr>
                  </w:pPr>
                </w:p>
                <w:p w:rsidR="00D36577" w:rsidRPr="00702010" w:rsidRDefault="00D36577" w:rsidP="008E37AA">
                  <w:pPr>
                    <w:jc w:val="center"/>
                    <w:rPr>
                      <w:i/>
                      <w:sz w:val="16"/>
                      <w:szCs w:val="16"/>
                    </w:rPr>
                  </w:pPr>
                </w:p>
                <w:p w:rsidR="00D36577" w:rsidRPr="00832CCC" w:rsidRDefault="00D36577" w:rsidP="008E37AA">
                  <w:pPr>
                    <w:jc w:val="center"/>
                    <w:rPr>
                      <w:i/>
                      <w:sz w:val="12"/>
                      <w:szCs w:val="16"/>
                    </w:rPr>
                  </w:pPr>
                </w:p>
                <w:p w:rsidR="00D36577" w:rsidRPr="00702010" w:rsidRDefault="00D36577" w:rsidP="008E37AA">
                  <w:pPr>
                    <w:jc w:val="center"/>
                    <w:rPr>
                      <w:i/>
                      <w:sz w:val="16"/>
                      <w:szCs w:val="16"/>
                    </w:rPr>
                  </w:pPr>
                  <w:r w:rsidRPr="00702010">
                    <w:rPr>
                      <w:i/>
                      <w:sz w:val="16"/>
                      <w:szCs w:val="16"/>
                    </w:rPr>
                    <w:t>5</w:t>
                  </w:r>
                </w:p>
              </w:txbxContent>
            </v:textbox>
          </v:shape>
        </w:pict>
      </w:r>
      <w:r w:rsidR="005D5F3B" w:rsidRPr="001F7890">
        <w:rPr>
          <w:noProof/>
          <w:sz w:val="20"/>
          <w:szCs w:val="20"/>
        </w:rPr>
        <w:drawing>
          <wp:inline distT="0" distB="0" distL="0" distR="0">
            <wp:extent cx="2518810" cy="342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4538" t="366" r="482" b="45160"/>
                    <a:stretch/>
                  </pic:blipFill>
                  <pic:spPr bwMode="auto">
                    <a:xfrm>
                      <a:off x="0" y="0"/>
                      <a:ext cx="2518810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3AB7" w:rsidRPr="001F7890" w:rsidRDefault="00723AB7" w:rsidP="00DF776E">
      <w:pPr>
        <w:pStyle w:val="a9"/>
        <w:widowControl/>
        <w:autoSpaceDE/>
        <w:autoSpaceDN/>
        <w:adjustRightInd/>
        <w:ind w:left="0" w:firstLine="284"/>
        <w:jc w:val="center"/>
        <w:rPr>
          <w:sz w:val="16"/>
          <w:szCs w:val="20"/>
        </w:rPr>
      </w:pPr>
    </w:p>
    <w:p w:rsidR="00723AB7" w:rsidRPr="001F7890" w:rsidRDefault="00723AB7" w:rsidP="00DF776E">
      <w:pPr>
        <w:pStyle w:val="a9"/>
        <w:widowControl/>
        <w:autoSpaceDE/>
        <w:autoSpaceDN/>
        <w:adjustRightInd/>
        <w:ind w:left="1134" w:right="1021"/>
        <w:jc w:val="center"/>
        <w:rPr>
          <w:sz w:val="16"/>
          <w:szCs w:val="20"/>
        </w:rPr>
      </w:pPr>
      <w:r w:rsidRPr="001F7890">
        <w:rPr>
          <w:sz w:val="16"/>
          <w:szCs w:val="20"/>
        </w:rPr>
        <w:t>Рис</w:t>
      </w:r>
      <w:r w:rsidR="00635E89" w:rsidRPr="001F7890">
        <w:rPr>
          <w:sz w:val="16"/>
          <w:szCs w:val="20"/>
        </w:rPr>
        <w:t>.</w:t>
      </w:r>
      <w:r w:rsidRPr="001F7890">
        <w:rPr>
          <w:sz w:val="16"/>
          <w:szCs w:val="20"/>
        </w:rPr>
        <w:t xml:space="preserve"> </w:t>
      </w:r>
      <w:r w:rsidR="00FE52BB" w:rsidRPr="001F7890">
        <w:rPr>
          <w:sz w:val="16"/>
          <w:szCs w:val="20"/>
        </w:rPr>
        <w:t>1.</w:t>
      </w:r>
      <w:r w:rsidR="00A17CA7" w:rsidRPr="001F7890">
        <w:rPr>
          <w:sz w:val="16"/>
          <w:szCs w:val="20"/>
        </w:rPr>
        <w:t>5</w:t>
      </w:r>
      <w:r w:rsidR="00635E89" w:rsidRPr="001F7890">
        <w:rPr>
          <w:sz w:val="16"/>
          <w:szCs w:val="20"/>
        </w:rPr>
        <w:t>.</w:t>
      </w:r>
      <w:r w:rsidRPr="001F7890">
        <w:rPr>
          <w:sz w:val="16"/>
          <w:szCs w:val="20"/>
        </w:rPr>
        <w:t xml:space="preserve"> </w:t>
      </w:r>
      <w:r w:rsidR="00025CBB" w:rsidRPr="001F7890">
        <w:rPr>
          <w:sz w:val="16"/>
          <w:szCs w:val="20"/>
        </w:rPr>
        <w:t>Схематическое изображение различных</w:t>
      </w:r>
      <w:r w:rsidR="00BE101F" w:rsidRPr="001F7890">
        <w:rPr>
          <w:sz w:val="16"/>
          <w:szCs w:val="20"/>
        </w:rPr>
        <w:t xml:space="preserve"> </w:t>
      </w:r>
      <w:r w:rsidR="00025CBB" w:rsidRPr="001F7890">
        <w:rPr>
          <w:sz w:val="16"/>
          <w:szCs w:val="20"/>
        </w:rPr>
        <w:t>типов к</w:t>
      </w:r>
      <w:r w:rsidRPr="001F7890">
        <w:rPr>
          <w:sz w:val="16"/>
          <w:szCs w:val="20"/>
        </w:rPr>
        <w:t>россинговер</w:t>
      </w:r>
      <w:r w:rsidR="00025CBB" w:rsidRPr="001F7890">
        <w:rPr>
          <w:sz w:val="16"/>
          <w:szCs w:val="20"/>
        </w:rPr>
        <w:t>а</w:t>
      </w:r>
      <w:r w:rsidR="00635E89" w:rsidRPr="001F7890">
        <w:rPr>
          <w:sz w:val="16"/>
          <w:szCs w:val="20"/>
        </w:rPr>
        <w:t>:</w:t>
      </w:r>
      <w:r w:rsidR="00BE101F" w:rsidRPr="001F7890">
        <w:rPr>
          <w:sz w:val="16"/>
          <w:szCs w:val="20"/>
        </w:rPr>
        <w:t xml:space="preserve"> </w:t>
      </w:r>
      <w:r w:rsidR="00025CBB" w:rsidRPr="00702010">
        <w:rPr>
          <w:i/>
          <w:sz w:val="16"/>
          <w:szCs w:val="20"/>
        </w:rPr>
        <w:t>1</w:t>
      </w:r>
      <w:r w:rsidR="00025CBB" w:rsidRPr="001F7890">
        <w:rPr>
          <w:sz w:val="16"/>
          <w:szCs w:val="20"/>
        </w:rPr>
        <w:t xml:space="preserve"> – единичный кроссинговер</w:t>
      </w:r>
      <w:r w:rsidR="00FF5F2B">
        <w:rPr>
          <w:sz w:val="16"/>
          <w:szCs w:val="20"/>
        </w:rPr>
        <w:t>;</w:t>
      </w:r>
      <w:r w:rsidR="00BE101F" w:rsidRPr="001F7890">
        <w:rPr>
          <w:sz w:val="16"/>
          <w:szCs w:val="20"/>
        </w:rPr>
        <w:br/>
      </w:r>
      <w:r w:rsidR="00025CBB" w:rsidRPr="00702010">
        <w:rPr>
          <w:i/>
          <w:sz w:val="16"/>
          <w:szCs w:val="20"/>
        </w:rPr>
        <w:t>2</w:t>
      </w:r>
      <w:r w:rsidR="00025CBB" w:rsidRPr="001F7890">
        <w:rPr>
          <w:sz w:val="16"/>
          <w:szCs w:val="20"/>
        </w:rPr>
        <w:t xml:space="preserve"> – двойной кроссинговер между двумя хроматидами</w:t>
      </w:r>
      <w:r w:rsidR="00FF5F2B">
        <w:rPr>
          <w:sz w:val="16"/>
          <w:szCs w:val="20"/>
        </w:rPr>
        <w:t>;</w:t>
      </w:r>
      <w:r w:rsidR="00BE101F" w:rsidRPr="001F7890">
        <w:rPr>
          <w:sz w:val="16"/>
          <w:szCs w:val="20"/>
        </w:rPr>
        <w:br/>
      </w:r>
      <w:r w:rsidR="00025CBB" w:rsidRPr="00702010">
        <w:rPr>
          <w:i/>
          <w:sz w:val="16"/>
          <w:szCs w:val="20"/>
        </w:rPr>
        <w:t>3</w:t>
      </w:r>
      <w:r w:rsidR="00025CBB" w:rsidRPr="001F7890">
        <w:rPr>
          <w:sz w:val="16"/>
          <w:szCs w:val="20"/>
        </w:rPr>
        <w:t xml:space="preserve"> – двойной кроссинговер между четырьмя хроматидами</w:t>
      </w:r>
      <w:r w:rsidR="00FF5F2B">
        <w:rPr>
          <w:sz w:val="16"/>
          <w:szCs w:val="20"/>
        </w:rPr>
        <w:t>;</w:t>
      </w:r>
      <w:r w:rsidR="00025CBB" w:rsidRPr="001F7890">
        <w:rPr>
          <w:sz w:val="16"/>
          <w:szCs w:val="20"/>
        </w:rPr>
        <w:t xml:space="preserve"> </w:t>
      </w:r>
      <w:r w:rsidR="00025CBB" w:rsidRPr="00702010">
        <w:rPr>
          <w:i/>
          <w:sz w:val="16"/>
          <w:szCs w:val="20"/>
        </w:rPr>
        <w:t>4−5</w:t>
      </w:r>
      <w:r w:rsidR="00025CBB" w:rsidRPr="001F7890">
        <w:rPr>
          <w:sz w:val="16"/>
          <w:szCs w:val="20"/>
        </w:rPr>
        <w:t xml:space="preserve"> – двойной</w:t>
      </w:r>
      <w:r w:rsidR="00BE101F" w:rsidRPr="001F7890">
        <w:rPr>
          <w:sz w:val="16"/>
          <w:szCs w:val="20"/>
        </w:rPr>
        <w:t xml:space="preserve"> </w:t>
      </w:r>
      <w:r w:rsidR="00025CBB" w:rsidRPr="001F7890">
        <w:rPr>
          <w:sz w:val="16"/>
          <w:szCs w:val="20"/>
        </w:rPr>
        <w:t>кроссинговер</w:t>
      </w:r>
      <w:r w:rsidR="00637898" w:rsidRPr="001F7890">
        <w:rPr>
          <w:sz w:val="16"/>
          <w:szCs w:val="20"/>
        </w:rPr>
        <w:t xml:space="preserve"> </w:t>
      </w:r>
      <w:r w:rsidR="00025CBB" w:rsidRPr="001F7890">
        <w:rPr>
          <w:sz w:val="16"/>
          <w:szCs w:val="20"/>
        </w:rPr>
        <w:t>между тремя хроматидами</w:t>
      </w:r>
      <w:r w:rsidR="005D5F3B" w:rsidRPr="001F7890">
        <w:rPr>
          <w:sz w:val="16"/>
          <w:szCs w:val="20"/>
        </w:rPr>
        <w:t>;</w:t>
      </w:r>
      <w:r w:rsidR="005D5F3B" w:rsidRPr="001F7890">
        <w:rPr>
          <w:sz w:val="16"/>
          <w:szCs w:val="20"/>
        </w:rPr>
        <w:br/>
      </w:r>
      <w:r w:rsidR="005D5F3B" w:rsidRPr="00FF5F2B">
        <w:rPr>
          <w:i/>
          <w:sz w:val="16"/>
          <w:szCs w:val="20"/>
        </w:rPr>
        <w:t>А</w:t>
      </w:r>
      <w:r w:rsidR="005D5F3B" w:rsidRPr="001F7890">
        <w:rPr>
          <w:sz w:val="16"/>
          <w:szCs w:val="20"/>
        </w:rPr>
        <w:t xml:space="preserve">, </w:t>
      </w:r>
      <w:r w:rsidR="005D5F3B" w:rsidRPr="00FF5F2B">
        <w:rPr>
          <w:i/>
          <w:sz w:val="16"/>
          <w:szCs w:val="20"/>
        </w:rPr>
        <w:t>Б</w:t>
      </w:r>
      <w:r w:rsidR="005D5F3B" w:rsidRPr="001F7890">
        <w:rPr>
          <w:sz w:val="16"/>
          <w:szCs w:val="20"/>
        </w:rPr>
        <w:t xml:space="preserve">, </w:t>
      </w:r>
      <w:r w:rsidR="005D5F3B" w:rsidRPr="00FF5F2B">
        <w:rPr>
          <w:i/>
          <w:sz w:val="16"/>
          <w:szCs w:val="20"/>
        </w:rPr>
        <w:t>В</w:t>
      </w:r>
      <w:r w:rsidR="005D5F3B" w:rsidRPr="001F7890">
        <w:rPr>
          <w:sz w:val="16"/>
          <w:szCs w:val="20"/>
        </w:rPr>
        <w:t xml:space="preserve"> – доминантные гены; </w:t>
      </w:r>
      <w:r w:rsidR="005D5F3B" w:rsidRPr="00FF5F2B">
        <w:rPr>
          <w:i/>
          <w:sz w:val="16"/>
          <w:szCs w:val="20"/>
        </w:rPr>
        <w:t>а</w:t>
      </w:r>
      <w:r w:rsidR="005D5F3B" w:rsidRPr="001F7890">
        <w:rPr>
          <w:sz w:val="16"/>
          <w:szCs w:val="20"/>
        </w:rPr>
        <w:t xml:space="preserve">, </w:t>
      </w:r>
      <w:proofErr w:type="gramStart"/>
      <w:r w:rsidR="005D5F3B" w:rsidRPr="00FF5F2B">
        <w:rPr>
          <w:i/>
          <w:sz w:val="16"/>
          <w:szCs w:val="20"/>
        </w:rPr>
        <w:t>б</w:t>
      </w:r>
      <w:proofErr w:type="gramEnd"/>
      <w:r w:rsidR="005D5F3B" w:rsidRPr="001F7890">
        <w:rPr>
          <w:sz w:val="16"/>
          <w:szCs w:val="20"/>
        </w:rPr>
        <w:t xml:space="preserve">, </w:t>
      </w:r>
      <w:r w:rsidR="005D5F3B" w:rsidRPr="00FF5F2B">
        <w:rPr>
          <w:i/>
          <w:sz w:val="16"/>
          <w:szCs w:val="20"/>
        </w:rPr>
        <w:t>в</w:t>
      </w:r>
      <w:r w:rsidR="005D5F3B" w:rsidRPr="001F7890">
        <w:rPr>
          <w:sz w:val="16"/>
          <w:szCs w:val="20"/>
        </w:rPr>
        <w:t xml:space="preserve"> – рецессивные гены</w:t>
      </w:r>
    </w:p>
    <w:p w:rsidR="00723AB7" w:rsidRPr="001F7890" w:rsidRDefault="00723AB7" w:rsidP="00DF776E">
      <w:pPr>
        <w:pStyle w:val="a9"/>
        <w:widowControl/>
        <w:autoSpaceDE/>
        <w:autoSpaceDN/>
        <w:adjustRightInd/>
        <w:ind w:left="0" w:firstLine="284"/>
        <w:jc w:val="center"/>
        <w:rPr>
          <w:sz w:val="20"/>
          <w:szCs w:val="20"/>
        </w:rPr>
      </w:pPr>
    </w:p>
    <w:p w:rsidR="00765F64" w:rsidRPr="001F7890" w:rsidRDefault="00765F64" w:rsidP="00DF776E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i/>
          <w:sz w:val="20"/>
          <w:szCs w:val="20"/>
        </w:rPr>
        <w:t xml:space="preserve">Метафаза </w:t>
      </w:r>
      <w:r w:rsidRPr="001F7890">
        <w:rPr>
          <w:b/>
          <w:i/>
          <w:sz w:val="20"/>
          <w:szCs w:val="20"/>
          <w:lang w:val="en-US"/>
        </w:rPr>
        <w:t>I</w:t>
      </w:r>
      <w:r w:rsidR="00AB700C" w:rsidRPr="001F7890">
        <w:rPr>
          <w:b/>
          <w:i/>
          <w:sz w:val="20"/>
          <w:szCs w:val="20"/>
        </w:rPr>
        <w:t>.</w:t>
      </w:r>
    </w:p>
    <w:p w:rsidR="00765F64" w:rsidRPr="001F7890" w:rsidRDefault="00765F64" w:rsidP="00DF776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Заканчивается формирование веретена деления.</w:t>
      </w:r>
    </w:p>
    <w:p w:rsidR="00765F64" w:rsidRPr="001F7890" w:rsidRDefault="00765F64" w:rsidP="00DF776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Биваленты располагаются в цитоплазме по экватору клетки.</w:t>
      </w:r>
    </w:p>
    <w:p w:rsidR="00765F64" w:rsidRPr="001F7890" w:rsidRDefault="00765F64" w:rsidP="00DF776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Тянущие нити веретена деления прикрепляются к центромерам ближайших хромосом и разводят их к полюсам клетки.</w:t>
      </w:r>
    </w:p>
    <w:p w:rsidR="00765F64" w:rsidRPr="001F7890" w:rsidRDefault="00765F64" w:rsidP="00DF776E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i/>
          <w:sz w:val="20"/>
          <w:szCs w:val="20"/>
        </w:rPr>
        <w:lastRenderedPageBreak/>
        <w:t xml:space="preserve">Анафаза </w:t>
      </w:r>
      <w:r w:rsidRPr="001F7890">
        <w:rPr>
          <w:b/>
          <w:i/>
          <w:sz w:val="20"/>
          <w:szCs w:val="20"/>
          <w:lang w:val="en-US"/>
        </w:rPr>
        <w:t>I</w:t>
      </w:r>
      <w:r w:rsidR="00AB700C" w:rsidRPr="001F7890">
        <w:rPr>
          <w:b/>
          <w:i/>
          <w:sz w:val="20"/>
          <w:szCs w:val="20"/>
        </w:rPr>
        <w:t>.</w:t>
      </w:r>
    </w:p>
    <w:p w:rsidR="00765F64" w:rsidRPr="001F7890" w:rsidRDefault="00765F64" w:rsidP="00DF776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Гомологичные хромосомы расходятся к полюсам клетки. Расхо</w:t>
      </w:r>
      <w:r w:rsidRPr="001F7890">
        <w:rPr>
          <w:sz w:val="20"/>
          <w:szCs w:val="20"/>
        </w:rPr>
        <w:t>ж</w:t>
      </w:r>
      <w:r w:rsidR="00637898" w:rsidRPr="001F7890">
        <w:rPr>
          <w:sz w:val="20"/>
          <w:szCs w:val="20"/>
        </w:rPr>
        <w:t>де</w:t>
      </w:r>
      <w:r w:rsidRPr="001F7890">
        <w:rPr>
          <w:sz w:val="20"/>
          <w:szCs w:val="20"/>
        </w:rPr>
        <w:t>ние каждой пары гомологичных хромосом носит случайный хара</w:t>
      </w:r>
      <w:r w:rsidRPr="001F7890">
        <w:rPr>
          <w:sz w:val="20"/>
          <w:szCs w:val="20"/>
        </w:rPr>
        <w:t>к</w:t>
      </w:r>
      <w:r w:rsidRPr="001F7890">
        <w:rPr>
          <w:sz w:val="20"/>
          <w:szCs w:val="20"/>
        </w:rPr>
        <w:t>тер, поэтому число возможных сочетаний материнской и отцовской хромосом на каждом полюсе может достигать количества 2</w:t>
      </w:r>
      <w:r w:rsidRPr="001F7890">
        <w:rPr>
          <w:sz w:val="20"/>
          <w:szCs w:val="20"/>
          <w:vertAlign w:val="superscript"/>
          <w:lang w:val="en-US"/>
        </w:rPr>
        <w:t>n</w:t>
      </w:r>
      <w:r w:rsidRPr="001F7890">
        <w:rPr>
          <w:sz w:val="20"/>
          <w:szCs w:val="20"/>
        </w:rPr>
        <w:t xml:space="preserve">, где </w:t>
      </w:r>
      <w:r w:rsidRPr="001F7890">
        <w:rPr>
          <w:sz w:val="20"/>
          <w:szCs w:val="20"/>
          <w:lang w:val="en-US"/>
        </w:rPr>
        <w:t>n</w:t>
      </w:r>
      <w:r w:rsidRPr="001F7890">
        <w:rPr>
          <w:sz w:val="20"/>
          <w:szCs w:val="20"/>
        </w:rPr>
        <w:t xml:space="preserve"> – гаплоидное число хромосом.</w:t>
      </w:r>
    </w:p>
    <w:p w:rsidR="00765F64" w:rsidRPr="001F7890" w:rsidRDefault="00765F64" w:rsidP="00DF776E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i/>
          <w:sz w:val="20"/>
          <w:szCs w:val="20"/>
        </w:rPr>
        <w:t xml:space="preserve">Телофаза </w:t>
      </w:r>
      <w:r w:rsidRPr="001F7890">
        <w:rPr>
          <w:b/>
          <w:i/>
          <w:sz w:val="20"/>
          <w:szCs w:val="20"/>
          <w:lang w:val="en-US"/>
        </w:rPr>
        <w:t>I</w:t>
      </w:r>
      <w:r w:rsidR="00AB700C" w:rsidRPr="001F7890">
        <w:rPr>
          <w:b/>
          <w:i/>
          <w:sz w:val="20"/>
          <w:szCs w:val="20"/>
        </w:rPr>
        <w:t>.</w:t>
      </w:r>
    </w:p>
    <w:p w:rsidR="00765F64" w:rsidRPr="001F7890" w:rsidRDefault="00765F64" w:rsidP="00DF776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Хромосомы концентрируются на полюсах клетки.</w:t>
      </w:r>
    </w:p>
    <w:p w:rsidR="00765F64" w:rsidRPr="001F7890" w:rsidRDefault="00765F64" w:rsidP="00DF776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На экваторе происходит цитокинез, образуется диада клеток (</w:t>
      </w:r>
      <w:proofErr w:type="gramStart"/>
      <w:r w:rsidRPr="001F7890">
        <w:rPr>
          <w:sz w:val="20"/>
          <w:szCs w:val="20"/>
        </w:rPr>
        <w:t>одн</w:t>
      </w:r>
      <w:r w:rsidRPr="001F7890">
        <w:rPr>
          <w:sz w:val="20"/>
          <w:szCs w:val="20"/>
        </w:rPr>
        <w:t>о</w:t>
      </w:r>
      <w:r w:rsidRPr="001F7890">
        <w:rPr>
          <w:sz w:val="20"/>
          <w:szCs w:val="20"/>
        </w:rPr>
        <w:t>дольные</w:t>
      </w:r>
      <w:proofErr w:type="gramEnd"/>
      <w:r w:rsidRPr="001F7890">
        <w:rPr>
          <w:sz w:val="20"/>
          <w:szCs w:val="20"/>
        </w:rPr>
        <w:t>). У других видов (</w:t>
      </w:r>
      <w:proofErr w:type="gramStart"/>
      <w:r w:rsidRPr="001F7890">
        <w:rPr>
          <w:sz w:val="20"/>
          <w:szCs w:val="20"/>
        </w:rPr>
        <w:t>двудольные</w:t>
      </w:r>
      <w:proofErr w:type="gramEnd"/>
      <w:r w:rsidRPr="001F7890">
        <w:rPr>
          <w:sz w:val="20"/>
          <w:szCs w:val="20"/>
        </w:rPr>
        <w:t>) клеточная оболочка не обр</w:t>
      </w:r>
      <w:r w:rsidRPr="001F7890">
        <w:rPr>
          <w:sz w:val="20"/>
          <w:szCs w:val="20"/>
        </w:rPr>
        <w:t>а</w:t>
      </w:r>
      <w:r w:rsidRPr="001F7890">
        <w:rPr>
          <w:sz w:val="20"/>
          <w:szCs w:val="20"/>
        </w:rPr>
        <w:t xml:space="preserve">зуется и телофаза </w:t>
      </w:r>
      <w:r w:rsidRPr="001F7890">
        <w:rPr>
          <w:sz w:val="20"/>
          <w:szCs w:val="20"/>
          <w:lang w:val="en-US"/>
        </w:rPr>
        <w:t>I</w:t>
      </w:r>
      <w:r w:rsidRPr="001F7890">
        <w:rPr>
          <w:sz w:val="20"/>
          <w:szCs w:val="20"/>
        </w:rPr>
        <w:t xml:space="preserve"> переходит </w:t>
      </w:r>
      <w:r w:rsidR="001E3508" w:rsidRPr="001F7890">
        <w:rPr>
          <w:sz w:val="20"/>
          <w:szCs w:val="20"/>
        </w:rPr>
        <w:t xml:space="preserve">к </w:t>
      </w:r>
      <w:r w:rsidRPr="001F7890">
        <w:rPr>
          <w:sz w:val="20"/>
          <w:szCs w:val="20"/>
        </w:rPr>
        <w:t>делению мейоза</w:t>
      </w:r>
      <w:r w:rsidR="00BE101F" w:rsidRPr="001F7890">
        <w:rPr>
          <w:sz w:val="20"/>
          <w:szCs w:val="20"/>
        </w:rPr>
        <w:t xml:space="preserve"> </w:t>
      </w:r>
      <w:r w:rsidR="00BE101F" w:rsidRPr="001F7890">
        <w:rPr>
          <w:sz w:val="20"/>
          <w:szCs w:val="20"/>
          <w:lang w:val="en-US"/>
        </w:rPr>
        <w:t>II</w:t>
      </w:r>
      <w:r w:rsidRPr="001F7890">
        <w:rPr>
          <w:sz w:val="20"/>
          <w:szCs w:val="20"/>
        </w:rPr>
        <w:t>.</w:t>
      </w:r>
    </w:p>
    <w:p w:rsidR="00723AB7" w:rsidRPr="001F7890" w:rsidRDefault="00723AB7" w:rsidP="00DF776E">
      <w:pPr>
        <w:ind w:firstLine="284"/>
        <w:jc w:val="both"/>
        <w:rPr>
          <w:sz w:val="20"/>
          <w:szCs w:val="20"/>
        </w:rPr>
      </w:pPr>
      <w:r w:rsidRPr="001F7890">
        <w:rPr>
          <w:b/>
          <w:i/>
          <w:sz w:val="20"/>
          <w:szCs w:val="20"/>
        </w:rPr>
        <w:t xml:space="preserve">Эквационное деление </w:t>
      </w:r>
      <w:r w:rsidRPr="001F7890">
        <w:rPr>
          <w:sz w:val="20"/>
          <w:szCs w:val="20"/>
        </w:rPr>
        <w:t>идет по типу митоза, но без интерфазы. Ре</w:t>
      </w:r>
      <w:r w:rsidRPr="001F7890">
        <w:rPr>
          <w:sz w:val="20"/>
          <w:szCs w:val="20"/>
        </w:rPr>
        <w:t>п</w:t>
      </w:r>
      <w:r w:rsidRPr="001F7890">
        <w:rPr>
          <w:sz w:val="20"/>
          <w:szCs w:val="20"/>
        </w:rPr>
        <w:t>ликация ДНК не происходит, т</w:t>
      </w:r>
      <w:r w:rsidR="00BE101F" w:rsidRPr="001F7890">
        <w:rPr>
          <w:sz w:val="20"/>
          <w:szCs w:val="20"/>
        </w:rPr>
        <w:t>ак как</w:t>
      </w:r>
      <w:r w:rsidRPr="001F7890">
        <w:rPr>
          <w:sz w:val="20"/>
          <w:szCs w:val="20"/>
        </w:rPr>
        <w:t xml:space="preserve"> каждая хромосома уже состоит из двух хроматид.</w:t>
      </w:r>
    </w:p>
    <w:p w:rsidR="00723AB7" w:rsidRPr="001F7890" w:rsidRDefault="00BE101F" w:rsidP="00DF776E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>Биологическое значение мейоза.</w:t>
      </w:r>
    </w:p>
    <w:p w:rsidR="00723AB7" w:rsidRPr="001F7890" w:rsidRDefault="00723AB7" w:rsidP="00DF776E">
      <w:pPr>
        <w:pStyle w:val="a9"/>
        <w:widowControl/>
        <w:numPr>
          <w:ilvl w:val="0"/>
          <w:numId w:val="1"/>
        </w:numPr>
        <w:tabs>
          <w:tab w:val="left" w:pos="482"/>
        </w:tabs>
        <w:autoSpaceDE/>
        <w:autoSpaceDN/>
        <w:adjustRightInd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Поддерживает постоянный набор хромосом в ряду организме</w:t>
      </w:r>
      <w:r w:rsidRPr="001F7890">
        <w:rPr>
          <w:sz w:val="20"/>
          <w:szCs w:val="20"/>
        </w:rPr>
        <w:t>н</w:t>
      </w:r>
      <w:r w:rsidR="00BE101F" w:rsidRPr="001F7890">
        <w:rPr>
          <w:sz w:val="20"/>
          <w:szCs w:val="20"/>
        </w:rPr>
        <w:t>ных поколений.</w:t>
      </w:r>
    </w:p>
    <w:p w:rsidR="00723AB7" w:rsidRPr="001F7890" w:rsidRDefault="00723AB7" w:rsidP="00DF776E">
      <w:pPr>
        <w:pStyle w:val="a9"/>
        <w:widowControl/>
        <w:numPr>
          <w:ilvl w:val="0"/>
          <w:numId w:val="1"/>
        </w:numPr>
        <w:tabs>
          <w:tab w:val="left" w:pos="482"/>
        </w:tabs>
        <w:autoSpaceDE/>
        <w:autoSpaceDN/>
        <w:adjustRightInd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Способствует комбинационной изменчивости</w:t>
      </w:r>
      <w:r w:rsidR="006A04C6" w:rsidRPr="001F7890">
        <w:rPr>
          <w:sz w:val="20"/>
          <w:szCs w:val="20"/>
        </w:rPr>
        <w:t xml:space="preserve"> за счет кроссинг</w:t>
      </w:r>
      <w:r w:rsidR="006A04C6" w:rsidRPr="001F7890">
        <w:rPr>
          <w:sz w:val="20"/>
          <w:szCs w:val="20"/>
        </w:rPr>
        <w:t>о</w:t>
      </w:r>
      <w:r w:rsidR="006A04C6" w:rsidRPr="001F7890">
        <w:rPr>
          <w:sz w:val="20"/>
          <w:szCs w:val="20"/>
        </w:rPr>
        <w:t xml:space="preserve">вера и расхождению хромосом в анафазе мейоза </w:t>
      </w:r>
      <w:r w:rsidR="006A04C6" w:rsidRPr="001F7890">
        <w:rPr>
          <w:sz w:val="20"/>
          <w:szCs w:val="20"/>
          <w:lang w:val="en-US"/>
        </w:rPr>
        <w:t>I</w:t>
      </w:r>
      <w:r w:rsidRPr="001F7890">
        <w:rPr>
          <w:sz w:val="20"/>
          <w:szCs w:val="20"/>
        </w:rPr>
        <w:t>.</w:t>
      </w:r>
    </w:p>
    <w:p w:rsidR="00A17CA7" w:rsidRPr="001F7890" w:rsidRDefault="00A17CA7" w:rsidP="00DF776E">
      <w:pPr>
        <w:tabs>
          <w:tab w:val="left" w:pos="567"/>
        </w:tabs>
        <w:ind w:firstLine="284"/>
        <w:jc w:val="both"/>
        <w:rPr>
          <w:noProof/>
          <w:sz w:val="20"/>
          <w:szCs w:val="20"/>
        </w:rPr>
      </w:pPr>
    </w:p>
    <w:p w:rsidR="0082713E" w:rsidRPr="001F7890" w:rsidRDefault="0082713E" w:rsidP="00DF776E">
      <w:pPr>
        <w:ind w:firstLine="284"/>
        <w:jc w:val="center"/>
        <w:rPr>
          <w:b/>
          <w:noProof/>
          <w:sz w:val="20"/>
          <w:szCs w:val="20"/>
        </w:rPr>
      </w:pPr>
      <w:r w:rsidRPr="001F7890">
        <w:rPr>
          <w:b/>
          <w:noProof/>
          <w:sz w:val="20"/>
          <w:szCs w:val="20"/>
        </w:rPr>
        <w:t>З</w:t>
      </w:r>
      <w:r w:rsidR="00BE101F" w:rsidRPr="001F7890">
        <w:rPr>
          <w:b/>
          <w:noProof/>
          <w:sz w:val="20"/>
          <w:szCs w:val="20"/>
        </w:rPr>
        <w:t>адания</w:t>
      </w:r>
    </w:p>
    <w:p w:rsidR="008A26A3" w:rsidRPr="001F7890" w:rsidRDefault="008A26A3" w:rsidP="00DF776E">
      <w:pPr>
        <w:ind w:firstLine="284"/>
        <w:jc w:val="center"/>
        <w:rPr>
          <w:noProof/>
          <w:sz w:val="20"/>
          <w:szCs w:val="20"/>
        </w:rPr>
      </w:pPr>
    </w:p>
    <w:p w:rsidR="00BE101F" w:rsidRPr="001F7890" w:rsidRDefault="00BE101F" w:rsidP="00DF776E">
      <w:pPr>
        <w:ind w:firstLine="284"/>
        <w:jc w:val="both"/>
        <w:rPr>
          <w:b/>
          <w:noProof/>
          <w:sz w:val="20"/>
          <w:szCs w:val="20"/>
        </w:rPr>
      </w:pPr>
      <w:r w:rsidRPr="001F7890">
        <w:rPr>
          <w:b/>
          <w:noProof/>
          <w:sz w:val="20"/>
          <w:szCs w:val="20"/>
        </w:rPr>
        <w:t>Задание</w:t>
      </w:r>
      <w:r w:rsidR="00074DBE">
        <w:rPr>
          <w:b/>
          <w:noProof/>
          <w:sz w:val="20"/>
          <w:szCs w:val="20"/>
        </w:rPr>
        <w:t xml:space="preserve"> </w:t>
      </w:r>
      <w:r w:rsidR="008A26A3" w:rsidRPr="001F7890">
        <w:rPr>
          <w:b/>
          <w:noProof/>
          <w:sz w:val="20"/>
          <w:szCs w:val="20"/>
        </w:rPr>
        <w:t>11</w:t>
      </w:r>
      <w:r w:rsidR="0082713E" w:rsidRPr="001F7890">
        <w:rPr>
          <w:b/>
          <w:noProof/>
          <w:sz w:val="20"/>
          <w:szCs w:val="20"/>
        </w:rPr>
        <w:t>.</w:t>
      </w:r>
    </w:p>
    <w:p w:rsidR="0082713E" w:rsidRPr="001F7890" w:rsidRDefault="00C429AC" w:rsidP="00DF776E">
      <w:pPr>
        <w:pStyle w:val="a9"/>
        <w:numPr>
          <w:ilvl w:val="0"/>
          <w:numId w:val="124"/>
        </w:numPr>
        <w:tabs>
          <w:tab w:val="left" w:pos="482"/>
        </w:tabs>
        <w:ind w:left="0"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>В какой стадии мейоза происходит конъюгация хромосом?</w:t>
      </w:r>
    </w:p>
    <w:p w:rsidR="00C429AC" w:rsidRPr="001F7890" w:rsidRDefault="00C429AC" w:rsidP="00DF776E">
      <w:pPr>
        <w:pStyle w:val="a9"/>
        <w:numPr>
          <w:ilvl w:val="0"/>
          <w:numId w:val="124"/>
        </w:numPr>
        <w:tabs>
          <w:tab w:val="left" w:pos="482"/>
        </w:tabs>
        <w:ind w:left="0"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>В какой фазе мейоза хромосомы располагаются по экватору клетки?</w:t>
      </w:r>
    </w:p>
    <w:p w:rsidR="00C429AC" w:rsidRPr="001F7890" w:rsidRDefault="00C429AC" w:rsidP="00DF776E">
      <w:pPr>
        <w:pStyle w:val="a9"/>
        <w:numPr>
          <w:ilvl w:val="0"/>
          <w:numId w:val="124"/>
        </w:numPr>
        <w:tabs>
          <w:tab w:val="left" w:pos="482"/>
        </w:tabs>
        <w:ind w:left="0"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>Сколько хромосом содержит макроспора клетки овса?</w:t>
      </w:r>
    </w:p>
    <w:p w:rsidR="00C429AC" w:rsidRPr="001F7890" w:rsidRDefault="00074DBE" w:rsidP="00DF776E">
      <w:pPr>
        <w:pStyle w:val="a9"/>
        <w:numPr>
          <w:ilvl w:val="0"/>
          <w:numId w:val="124"/>
        </w:numPr>
        <w:tabs>
          <w:tab w:val="left" w:pos="482"/>
        </w:tabs>
        <w:ind w:left="0" w:firstLine="284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t>Сколько хромосом содерж</w:t>
      </w:r>
      <w:r w:rsidR="00F74899">
        <w:rPr>
          <w:noProof/>
          <w:sz w:val="20"/>
          <w:szCs w:val="20"/>
        </w:rPr>
        <w:t>а</w:t>
      </w:r>
      <w:r>
        <w:rPr>
          <w:noProof/>
          <w:sz w:val="20"/>
          <w:szCs w:val="20"/>
        </w:rPr>
        <w:t>т клетк</w:t>
      </w:r>
      <w:r w:rsidR="00F74899">
        <w:rPr>
          <w:noProof/>
          <w:sz w:val="20"/>
          <w:szCs w:val="20"/>
        </w:rPr>
        <w:t>и</w:t>
      </w:r>
      <w:r>
        <w:rPr>
          <w:noProof/>
          <w:sz w:val="20"/>
          <w:szCs w:val="20"/>
        </w:rPr>
        <w:t xml:space="preserve"> диады у </w:t>
      </w:r>
      <w:r w:rsidR="00F74899">
        <w:rPr>
          <w:noProof/>
          <w:sz w:val="20"/>
          <w:szCs w:val="20"/>
        </w:rPr>
        <w:t>люпина белого?</w:t>
      </w:r>
    </w:p>
    <w:p w:rsidR="00C429AC" w:rsidRPr="001F7890" w:rsidRDefault="00C429AC" w:rsidP="00DF776E">
      <w:pPr>
        <w:pStyle w:val="a9"/>
        <w:numPr>
          <w:ilvl w:val="0"/>
          <w:numId w:val="124"/>
        </w:numPr>
        <w:tabs>
          <w:tab w:val="left" w:pos="482"/>
        </w:tabs>
        <w:ind w:left="0"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>Сколько разных типов гамет может образоваться у кукурузы в результате случайного независимого сочетания материнских и отцовских хромосом (укажите показатель степени)?</w:t>
      </w:r>
    </w:p>
    <w:p w:rsidR="008A26A3" w:rsidRPr="001F7890" w:rsidRDefault="00BE101F" w:rsidP="00DF776E">
      <w:pPr>
        <w:ind w:firstLine="284"/>
        <w:jc w:val="both"/>
        <w:rPr>
          <w:b/>
          <w:noProof/>
          <w:sz w:val="20"/>
          <w:szCs w:val="20"/>
        </w:rPr>
      </w:pPr>
      <w:r w:rsidRPr="001F7890">
        <w:rPr>
          <w:b/>
          <w:noProof/>
          <w:sz w:val="20"/>
          <w:szCs w:val="20"/>
        </w:rPr>
        <w:t>Задание 12.</w:t>
      </w:r>
    </w:p>
    <w:p w:rsidR="0082713E" w:rsidRPr="001F7890" w:rsidRDefault="00C429AC" w:rsidP="00DF776E">
      <w:pPr>
        <w:pStyle w:val="a9"/>
        <w:numPr>
          <w:ilvl w:val="0"/>
          <w:numId w:val="125"/>
        </w:numPr>
        <w:tabs>
          <w:tab w:val="left" w:pos="482"/>
        </w:tabs>
        <w:ind w:left="0"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 xml:space="preserve">Сколько хроматид содержится у ячменя в метафазе </w:t>
      </w:r>
      <w:r w:rsidRPr="001F7890">
        <w:rPr>
          <w:noProof/>
          <w:sz w:val="20"/>
          <w:szCs w:val="20"/>
          <w:lang w:val="en-US"/>
        </w:rPr>
        <w:t>I</w:t>
      </w:r>
      <w:r w:rsidRPr="001F7890">
        <w:rPr>
          <w:noProof/>
          <w:sz w:val="20"/>
          <w:szCs w:val="20"/>
        </w:rPr>
        <w:t>?</w:t>
      </w:r>
    </w:p>
    <w:p w:rsidR="00C429AC" w:rsidRPr="001F7890" w:rsidRDefault="00C429AC" w:rsidP="00DF776E">
      <w:pPr>
        <w:pStyle w:val="a9"/>
        <w:numPr>
          <w:ilvl w:val="0"/>
          <w:numId w:val="125"/>
        </w:numPr>
        <w:tabs>
          <w:tab w:val="left" w:pos="482"/>
        </w:tabs>
        <w:ind w:left="0"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 xml:space="preserve">Когда хромосомы имеют вид длинных тонких нитей и </w:t>
      </w:r>
      <w:r w:rsidR="007867F5" w:rsidRPr="001F7890">
        <w:rPr>
          <w:noProof/>
          <w:sz w:val="20"/>
          <w:szCs w:val="20"/>
        </w:rPr>
        <w:t>состоят из двух хроматид?</w:t>
      </w:r>
    </w:p>
    <w:p w:rsidR="00AF6FC7" w:rsidRPr="001F7890" w:rsidRDefault="00AF6FC7" w:rsidP="00DF776E">
      <w:pPr>
        <w:pStyle w:val="a9"/>
        <w:numPr>
          <w:ilvl w:val="0"/>
          <w:numId w:val="125"/>
        </w:numPr>
        <w:tabs>
          <w:tab w:val="left" w:pos="482"/>
        </w:tabs>
        <w:ind w:left="0"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В какой фазе образуются биваленты у картофеля?</w:t>
      </w:r>
    </w:p>
    <w:p w:rsidR="007867F5" w:rsidRPr="001F7890" w:rsidRDefault="00F74899" w:rsidP="00DF776E">
      <w:pPr>
        <w:pStyle w:val="a9"/>
        <w:numPr>
          <w:ilvl w:val="0"/>
          <w:numId w:val="125"/>
        </w:numPr>
        <w:tabs>
          <w:tab w:val="left" w:pos="482"/>
        </w:tabs>
        <w:ind w:left="0" w:firstLine="284"/>
        <w:jc w:val="both"/>
        <w:rPr>
          <w:rStyle w:val="FontStyle131"/>
          <w:sz w:val="20"/>
          <w:szCs w:val="20"/>
        </w:rPr>
      </w:pPr>
      <w:r>
        <w:rPr>
          <w:rStyle w:val="FontStyle131"/>
          <w:sz w:val="20"/>
          <w:szCs w:val="20"/>
        </w:rPr>
        <w:t>Когда образуются биваленты</w:t>
      </w:r>
      <w:r w:rsidR="007867F5" w:rsidRPr="001F7890">
        <w:rPr>
          <w:rStyle w:val="FontStyle131"/>
          <w:sz w:val="20"/>
          <w:szCs w:val="20"/>
        </w:rPr>
        <w:t>?</w:t>
      </w:r>
    </w:p>
    <w:p w:rsidR="007867F5" w:rsidRPr="001F7890" w:rsidRDefault="007867F5" w:rsidP="00DF776E">
      <w:pPr>
        <w:pStyle w:val="a9"/>
        <w:numPr>
          <w:ilvl w:val="0"/>
          <w:numId w:val="125"/>
        </w:numPr>
        <w:tabs>
          <w:tab w:val="left" w:pos="482"/>
        </w:tabs>
        <w:ind w:left="0"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>Сколько разных типов гамет может образоваться у желтого люпина в результате случайного независимого сочетания материнских и отцовских хромосом (укажите показатель степени)?</w:t>
      </w:r>
    </w:p>
    <w:p w:rsidR="008A26A3" w:rsidRPr="001F7890" w:rsidRDefault="00BE101F" w:rsidP="00DF776E">
      <w:pPr>
        <w:ind w:firstLine="284"/>
        <w:jc w:val="both"/>
        <w:rPr>
          <w:b/>
          <w:noProof/>
          <w:sz w:val="20"/>
          <w:szCs w:val="20"/>
        </w:rPr>
      </w:pPr>
      <w:r w:rsidRPr="001F7890">
        <w:rPr>
          <w:b/>
          <w:noProof/>
          <w:sz w:val="20"/>
          <w:szCs w:val="20"/>
        </w:rPr>
        <w:lastRenderedPageBreak/>
        <w:t>Задание 13.</w:t>
      </w:r>
    </w:p>
    <w:p w:rsidR="0082713E" w:rsidRPr="001F7890" w:rsidRDefault="007867F5" w:rsidP="00DF776E">
      <w:pPr>
        <w:pStyle w:val="a9"/>
        <w:numPr>
          <w:ilvl w:val="0"/>
          <w:numId w:val="126"/>
        </w:numPr>
        <w:tabs>
          <w:tab w:val="left" w:pos="482"/>
        </w:tabs>
        <w:ind w:left="0"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>Сколько бивалентов может образоваться у абрикоса?</w:t>
      </w:r>
    </w:p>
    <w:p w:rsidR="007867F5" w:rsidRPr="001F7890" w:rsidRDefault="007867F5" w:rsidP="00DF776E">
      <w:pPr>
        <w:pStyle w:val="a9"/>
        <w:numPr>
          <w:ilvl w:val="0"/>
          <w:numId w:val="126"/>
        </w:numPr>
        <w:tabs>
          <w:tab w:val="left" w:pos="482"/>
        </w:tabs>
        <w:ind w:left="0"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>В какой фазе мейоза происходит конъюгация хромосом?</w:t>
      </w:r>
    </w:p>
    <w:p w:rsidR="007867F5" w:rsidRPr="001F7890" w:rsidRDefault="007867F5" w:rsidP="00DF776E">
      <w:pPr>
        <w:pStyle w:val="a9"/>
        <w:numPr>
          <w:ilvl w:val="0"/>
          <w:numId w:val="126"/>
        </w:numPr>
        <w:tabs>
          <w:tab w:val="left" w:pos="482"/>
        </w:tabs>
        <w:ind w:left="0"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>В какой фазе мейоза хромосомы располагаются по экватору клетки?</w:t>
      </w:r>
    </w:p>
    <w:p w:rsidR="007867F5" w:rsidRPr="001F7890" w:rsidRDefault="00F74899" w:rsidP="00DF776E">
      <w:pPr>
        <w:pStyle w:val="a9"/>
        <w:numPr>
          <w:ilvl w:val="0"/>
          <w:numId w:val="126"/>
        </w:numPr>
        <w:tabs>
          <w:tab w:val="left" w:pos="482"/>
        </w:tabs>
        <w:ind w:left="0" w:firstLine="284"/>
        <w:jc w:val="both"/>
        <w:rPr>
          <w:rStyle w:val="FontStyle131"/>
          <w:sz w:val="20"/>
          <w:szCs w:val="20"/>
        </w:rPr>
      </w:pPr>
      <w:r>
        <w:rPr>
          <w:rStyle w:val="FontStyle131"/>
          <w:sz w:val="20"/>
          <w:szCs w:val="20"/>
        </w:rPr>
        <w:t>Когда происходит расхождение хромосом к полюсам клетки</w:t>
      </w:r>
      <w:r w:rsidR="007867F5" w:rsidRPr="001F7890">
        <w:rPr>
          <w:rStyle w:val="FontStyle131"/>
          <w:sz w:val="20"/>
          <w:szCs w:val="20"/>
        </w:rPr>
        <w:t>?</w:t>
      </w:r>
    </w:p>
    <w:p w:rsidR="007867F5" w:rsidRPr="001F7890" w:rsidRDefault="007867F5" w:rsidP="00DF776E">
      <w:pPr>
        <w:pStyle w:val="a9"/>
        <w:numPr>
          <w:ilvl w:val="0"/>
          <w:numId w:val="126"/>
        </w:numPr>
        <w:tabs>
          <w:tab w:val="left" w:pos="482"/>
        </w:tabs>
        <w:ind w:left="0" w:firstLine="284"/>
        <w:jc w:val="both"/>
        <w:rPr>
          <w:noProof/>
          <w:sz w:val="20"/>
          <w:szCs w:val="20"/>
        </w:rPr>
      </w:pPr>
      <w:r w:rsidRPr="001F7890">
        <w:rPr>
          <w:rStyle w:val="FontStyle131"/>
          <w:sz w:val="20"/>
          <w:szCs w:val="20"/>
        </w:rPr>
        <w:t xml:space="preserve">Сколько отцовских хромосом будет содержать макроспора </w:t>
      </w:r>
      <w:r w:rsidR="00BF684D" w:rsidRPr="001F7890">
        <w:rPr>
          <w:rStyle w:val="FontStyle131"/>
          <w:sz w:val="20"/>
          <w:szCs w:val="20"/>
        </w:rPr>
        <w:t>огу</w:t>
      </w:r>
      <w:r w:rsidR="00BF684D" w:rsidRPr="001F7890">
        <w:rPr>
          <w:rStyle w:val="FontStyle131"/>
          <w:sz w:val="20"/>
          <w:szCs w:val="20"/>
        </w:rPr>
        <w:t>р</w:t>
      </w:r>
      <w:r w:rsidR="00BF684D" w:rsidRPr="001F7890">
        <w:rPr>
          <w:rStyle w:val="FontStyle131"/>
          <w:sz w:val="20"/>
          <w:szCs w:val="20"/>
        </w:rPr>
        <w:t>ца</w:t>
      </w:r>
      <w:r w:rsidRPr="001F7890">
        <w:rPr>
          <w:rStyle w:val="FontStyle131"/>
          <w:sz w:val="20"/>
          <w:szCs w:val="20"/>
        </w:rPr>
        <w:t xml:space="preserve">, если в анафазе </w:t>
      </w:r>
      <w:r w:rsidRPr="001F7890">
        <w:rPr>
          <w:rStyle w:val="FontStyle131"/>
          <w:sz w:val="20"/>
          <w:szCs w:val="20"/>
          <w:lang w:val="en-US"/>
        </w:rPr>
        <w:t>I</w:t>
      </w:r>
      <w:r w:rsidRPr="001F7890">
        <w:rPr>
          <w:rStyle w:val="FontStyle131"/>
          <w:sz w:val="20"/>
          <w:szCs w:val="20"/>
        </w:rPr>
        <w:t xml:space="preserve"> к данному полюсу отойдут шесть материнских хромосом?</w:t>
      </w:r>
    </w:p>
    <w:p w:rsidR="008A26A3" w:rsidRPr="001F7890" w:rsidRDefault="00BE101F" w:rsidP="00DF776E">
      <w:pPr>
        <w:ind w:firstLine="284"/>
        <w:jc w:val="both"/>
        <w:rPr>
          <w:b/>
          <w:noProof/>
          <w:sz w:val="20"/>
          <w:szCs w:val="20"/>
        </w:rPr>
      </w:pPr>
      <w:r w:rsidRPr="001F7890">
        <w:rPr>
          <w:b/>
          <w:noProof/>
          <w:sz w:val="20"/>
          <w:szCs w:val="20"/>
        </w:rPr>
        <w:t>Задание 14.</w:t>
      </w:r>
    </w:p>
    <w:p w:rsidR="0082713E" w:rsidRPr="001F7890" w:rsidRDefault="007867F5" w:rsidP="00DF776E">
      <w:pPr>
        <w:pStyle w:val="a9"/>
        <w:numPr>
          <w:ilvl w:val="0"/>
          <w:numId w:val="127"/>
        </w:numPr>
        <w:tabs>
          <w:tab w:val="left" w:pos="482"/>
        </w:tabs>
        <w:ind w:left="0"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>Сколько хром</w:t>
      </w:r>
      <w:r w:rsidR="00BF684D" w:rsidRPr="001F7890">
        <w:rPr>
          <w:noProof/>
          <w:sz w:val="20"/>
          <w:szCs w:val="20"/>
        </w:rPr>
        <w:t>атид</w:t>
      </w:r>
      <w:r w:rsidRPr="001F7890">
        <w:rPr>
          <w:noProof/>
          <w:sz w:val="20"/>
          <w:szCs w:val="20"/>
        </w:rPr>
        <w:t xml:space="preserve"> содержится в одной клетке диады у ржи в анафазе </w:t>
      </w:r>
      <w:r w:rsidRPr="001F7890">
        <w:rPr>
          <w:noProof/>
          <w:sz w:val="20"/>
          <w:szCs w:val="20"/>
          <w:lang w:val="en-US"/>
        </w:rPr>
        <w:t>II</w:t>
      </w:r>
      <w:r w:rsidRPr="001F7890">
        <w:rPr>
          <w:noProof/>
          <w:sz w:val="20"/>
          <w:szCs w:val="20"/>
        </w:rPr>
        <w:t>?</w:t>
      </w:r>
    </w:p>
    <w:p w:rsidR="007867F5" w:rsidRPr="001F7890" w:rsidRDefault="007867F5" w:rsidP="00DF776E">
      <w:pPr>
        <w:pStyle w:val="a9"/>
        <w:numPr>
          <w:ilvl w:val="0"/>
          <w:numId w:val="127"/>
        </w:numPr>
        <w:tabs>
          <w:tab w:val="left" w:pos="482"/>
        </w:tabs>
        <w:ind w:left="0"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>Сколько максимально возможных материнских хромосом может содержаться в одной микроспоре у малины обыкновенной?</w:t>
      </w:r>
    </w:p>
    <w:p w:rsidR="007867F5" w:rsidRPr="001F7890" w:rsidRDefault="007867F5" w:rsidP="00DF776E">
      <w:pPr>
        <w:pStyle w:val="a9"/>
        <w:numPr>
          <w:ilvl w:val="0"/>
          <w:numId w:val="127"/>
        </w:numPr>
        <w:tabs>
          <w:tab w:val="left" w:pos="482"/>
        </w:tabs>
        <w:ind w:left="0"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>В какой фазе мейоза происходит случайное независимое рас</w:t>
      </w:r>
      <w:r w:rsidR="001A7711" w:rsidRPr="001F7890">
        <w:rPr>
          <w:noProof/>
          <w:sz w:val="20"/>
          <w:szCs w:val="20"/>
        </w:rPr>
        <w:t>-</w:t>
      </w:r>
      <w:r w:rsidR="001A7711" w:rsidRPr="001F7890">
        <w:rPr>
          <w:noProof/>
          <w:sz w:val="20"/>
          <w:szCs w:val="20"/>
        </w:rPr>
        <w:br/>
      </w:r>
      <w:r w:rsidRPr="001F7890">
        <w:rPr>
          <w:noProof/>
          <w:sz w:val="20"/>
          <w:szCs w:val="20"/>
        </w:rPr>
        <w:t>хождение хромосом к полюсам?</w:t>
      </w:r>
    </w:p>
    <w:p w:rsidR="007867F5" w:rsidRPr="001F7890" w:rsidRDefault="00F74899" w:rsidP="00DF776E">
      <w:pPr>
        <w:pStyle w:val="a9"/>
        <w:numPr>
          <w:ilvl w:val="0"/>
          <w:numId w:val="127"/>
        </w:numPr>
        <w:tabs>
          <w:tab w:val="left" w:pos="482"/>
        </w:tabs>
        <w:ind w:left="0" w:firstLine="284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t>Сколько хромосом содержится в клетках тетрады у турнепса</w:t>
      </w:r>
      <w:r w:rsidR="007867F5" w:rsidRPr="001F7890">
        <w:rPr>
          <w:noProof/>
          <w:sz w:val="20"/>
          <w:szCs w:val="20"/>
        </w:rPr>
        <w:t>?</w:t>
      </w:r>
    </w:p>
    <w:p w:rsidR="007867F5" w:rsidRPr="001F7890" w:rsidRDefault="00375E2B" w:rsidP="00DF776E">
      <w:pPr>
        <w:pStyle w:val="a9"/>
        <w:numPr>
          <w:ilvl w:val="0"/>
          <w:numId w:val="127"/>
        </w:numPr>
        <w:tabs>
          <w:tab w:val="left" w:pos="482"/>
        </w:tabs>
        <w:ind w:left="0"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 xml:space="preserve">Сколько разных типов гамет может образоваться у </w:t>
      </w:r>
      <w:r>
        <w:rPr>
          <w:noProof/>
          <w:sz w:val="20"/>
          <w:szCs w:val="20"/>
        </w:rPr>
        <w:t>риса посевного</w:t>
      </w:r>
      <w:r w:rsidRPr="001F7890">
        <w:rPr>
          <w:noProof/>
          <w:sz w:val="20"/>
          <w:szCs w:val="20"/>
        </w:rPr>
        <w:t xml:space="preserve"> в результате случайного независимого сочетания материнс</w:t>
      </w:r>
      <w:r>
        <w:rPr>
          <w:noProof/>
          <w:sz w:val="20"/>
          <w:szCs w:val="20"/>
        </w:rPr>
        <w:t>-</w:t>
      </w:r>
      <w:r>
        <w:rPr>
          <w:noProof/>
          <w:sz w:val="20"/>
          <w:szCs w:val="20"/>
        </w:rPr>
        <w:br/>
      </w:r>
      <w:r w:rsidRPr="001F7890">
        <w:rPr>
          <w:noProof/>
          <w:sz w:val="20"/>
          <w:szCs w:val="20"/>
        </w:rPr>
        <w:t>ких и отцовских хромосом (укажите показатель степени)?</w:t>
      </w:r>
    </w:p>
    <w:p w:rsidR="008A26A3" w:rsidRPr="001F7890" w:rsidRDefault="00C4216B" w:rsidP="00DF776E">
      <w:pPr>
        <w:ind w:firstLine="284"/>
        <w:jc w:val="both"/>
        <w:rPr>
          <w:b/>
          <w:noProof/>
          <w:sz w:val="20"/>
          <w:szCs w:val="20"/>
        </w:rPr>
      </w:pPr>
      <w:r w:rsidRPr="001F7890">
        <w:rPr>
          <w:b/>
          <w:noProof/>
          <w:sz w:val="20"/>
          <w:szCs w:val="20"/>
        </w:rPr>
        <w:t>Задание 15.</w:t>
      </w:r>
    </w:p>
    <w:p w:rsidR="0082713E" w:rsidRPr="001F7890" w:rsidRDefault="00037F02" w:rsidP="00DF776E">
      <w:pPr>
        <w:pStyle w:val="a9"/>
        <w:numPr>
          <w:ilvl w:val="0"/>
          <w:numId w:val="128"/>
        </w:numPr>
        <w:tabs>
          <w:tab w:val="left" w:pos="482"/>
        </w:tabs>
        <w:ind w:left="0"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>Когда хромосомы, соединенные в биваленты, начинают отталкиваться друг от друга?</w:t>
      </w:r>
    </w:p>
    <w:p w:rsidR="00AF6FC7" w:rsidRPr="001F7890" w:rsidRDefault="00AF6FC7" w:rsidP="00DF776E">
      <w:pPr>
        <w:pStyle w:val="a9"/>
        <w:numPr>
          <w:ilvl w:val="0"/>
          <w:numId w:val="128"/>
        </w:numPr>
        <w:tabs>
          <w:tab w:val="left" w:pos="482"/>
        </w:tabs>
        <w:ind w:left="0"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>В какой фазе мейоза хромосомы начинают расходит</w:t>
      </w:r>
      <w:r w:rsidR="00C4216B" w:rsidRPr="001F7890">
        <w:rPr>
          <w:noProof/>
          <w:sz w:val="20"/>
          <w:szCs w:val="20"/>
        </w:rPr>
        <w:t>ь</w:t>
      </w:r>
      <w:r w:rsidRPr="001F7890">
        <w:rPr>
          <w:noProof/>
          <w:sz w:val="20"/>
          <w:szCs w:val="20"/>
        </w:rPr>
        <w:t>ся к полю</w:t>
      </w:r>
      <w:r w:rsidR="001A7711" w:rsidRPr="001F7890">
        <w:rPr>
          <w:noProof/>
          <w:sz w:val="20"/>
          <w:szCs w:val="20"/>
        </w:rPr>
        <w:t>-</w:t>
      </w:r>
      <w:r w:rsidR="001A7711" w:rsidRPr="001F7890">
        <w:rPr>
          <w:noProof/>
          <w:sz w:val="20"/>
          <w:szCs w:val="20"/>
        </w:rPr>
        <w:br/>
      </w:r>
      <w:r w:rsidRPr="001F7890">
        <w:rPr>
          <w:noProof/>
          <w:sz w:val="20"/>
          <w:szCs w:val="20"/>
        </w:rPr>
        <w:t>сам</w:t>
      </w:r>
      <w:r w:rsidR="001A7711" w:rsidRPr="001F7890">
        <w:rPr>
          <w:noProof/>
          <w:sz w:val="20"/>
          <w:szCs w:val="20"/>
        </w:rPr>
        <w:t xml:space="preserve"> клетки</w:t>
      </w:r>
      <w:r w:rsidRPr="001F7890">
        <w:rPr>
          <w:noProof/>
          <w:sz w:val="20"/>
          <w:szCs w:val="20"/>
        </w:rPr>
        <w:t>?</w:t>
      </w:r>
    </w:p>
    <w:p w:rsidR="007867F5" w:rsidRPr="001F7890" w:rsidRDefault="00037F02" w:rsidP="00DF776E">
      <w:pPr>
        <w:pStyle w:val="a9"/>
        <w:numPr>
          <w:ilvl w:val="0"/>
          <w:numId w:val="128"/>
        </w:numPr>
        <w:tabs>
          <w:tab w:val="left" w:pos="482"/>
        </w:tabs>
        <w:ind w:left="0"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>Сколько хромосом содержится в клетке диады у тыквы?</w:t>
      </w:r>
    </w:p>
    <w:p w:rsidR="007867F5" w:rsidRPr="001F7890" w:rsidRDefault="00375E2B" w:rsidP="00DF776E">
      <w:pPr>
        <w:pStyle w:val="a9"/>
        <w:numPr>
          <w:ilvl w:val="0"/>
          <w:numId w:val="128"/>
        </w:numPr>
        <w:tabs>
          <w:tab w:val="left" w:pos="482"/>
        </w:tabs>
        <w:ind w:left="0" w:firstLine="284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t>Сколько хроматид содержится в одном биваленте у овса</w:t>
      </w:r>
      <w:r w:rsidR="00037F02" w:rsidRPr="001F7890">
        <w:rPr>
          <w:noProof/>
          <w:sz w:val="20"/>
          <w:szCs w:val="20"/>
        </w:rPr>
        <w:t>?</w:t>
      </w:r>
    </w:p>
    <w:p w:rsidR="007867F5" w:rsidRPr="001F7890" w:rsidRDefault="00037F02" w:rsidP="00DF776E">
      <w:pPr>
        <w:pStyle w:val="a9"/>
        <w:numPr>
          <w:ilvl w:val="0"/>
          <w:numId w:val="128"/>
        </w:numPr>
        <w:tabs>
          <w:tab w:val="left" w:pos="482"/>
        </w:tabs>
        <w:ind w:left="0"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>Сколько клеток образуется после деления мейозом?</w:t>
      </w:r>
    </w:p>
    <w:p w:rsidR="008A26A3" w:rsidRPr="001F7890" w:rsidRDefault="00C4216B" w:rsidP="00DF776E">
      <w:pPr>
        <w:ind w:firstLine="284"/>
        <w:jc w:val="both"/>
        <w:rPr>
          <w:b/>
          <w:noProof/>
          <w:sz w:val="20"/>
          <w:szCs w:val="20"/>
        </w:rPr>
      </w:pPr>
      <w:r w:rsidRPr="001F7890">
        <w:rPr>
          <w:b/>
          <w:caps/>
          <w:noProof/>
          <w:sz w:val="20"/>
          <w:szCs w:val="20"/>
        </w:rPr>
        <w:t>З</w:t>
      </w:r>
      <w:r w:rsidRPr="001F7890">
        <w:rPr>
          <w:b/>
          <w:noProof/>
          <w:sz w:val="20"/>
          <w:szCs w:val="20"/>
        </w:rPr>
        <w:t>адание 16.</w:t>
      </w:r>
    </w:p>
    <w:p w:rsidR="0082713E" w:rsidRPr="001F7890" w:rsidRDefault="00402D9F" w:rsidP="00DF776E">
      <w:pPr>
        <w:pStyle w:val="a9"/>
        <w:numPr>
          <w:ilvl w:val="0"/>
          <w:numId w:val="12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В какой фазе мейоза хромосомы уже состоят из двух хроматид?</w:t>
      </w:r>
    </w:p>
    <w:p w:rsidR="008A26A3" w:rsidRPr="001F7890" w:rsidRDefault="00402D9F" w:rsidP="00DF776E">
      <w:pPr>
        <w:pStyle w:val="a9"/>
        <w:numPr>
          <w:ilvl w:val="0"/>
          <w:numId w:val="12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Когда образуются биваленты?</w:t>
      </w:r>
    </w:p>
    <w:p w:rsidR="008A26A3" w:rsidRPr="001F7890" w:rsidRDefault="00375E2B" w:rsidP="00DF776E">
      <w:pPr>
        <w:pStyle w:val="a9"/>
        <w:numPr>
          <w:ilvl w:val="0"/>
          <w:numId w:val="12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t>Сколько сестринских хромосом содержится в од</w:t>
      </w:r>
      <w:r w:rsidR="00A73C99">
        <w:rPr>
          <w:sz w:val="20"/>
          <w:szCs w:val="20"/>
        </w:rPr>
        <w:t>н</w:t>
      </w:r>
      <w:r>
        <w:rPr>
          <w:sz w:val="20"/>
          <w:szCs w:val="20"/>
        </w:rPr>
        <w:t>ой клетке ди</w:t>
      </w:r>
      <w:r>
        <w:rPr>
          <w:sz w:val="20"/>
          <w:szCs w:val="20"/>
        </w:rPr>
        <w:t>а</w:t>
      </w:r>
      <w:r>
        <w:rPr>
          <w:sz w:val="20"/>
          <w:szCs w:val="20"/>
        </w:rPr>
        <w:t xml:space="preserve">ды в анафазе </w:t>
      </w:r>
      <w:r>
        <w:rPr>
          <w:sz w:val="20"/>
          <w:szCs w:val="20"/>
          <w:lang w:val="en-US"/>
        </w:rPr>
        <w:t>II</w:t>
      </w:r>
      <w:r>
        <w:rPr>
          <w:sz w:val="20"/>
          <w:szCs w:val="20"/>
        </w:rPr>
        <w:t xml:space="preserve"> у тимофеевки луговой</w:t>
      </w:r>
      <w:r w:rsidR="00402D9F" w:rsidRPr="001F7890">
        <w:rPr>
          <w:sz w:val="20"/>
          <w:szCs w:val="20"/>
        </w:rPr>
        <w:t>?</w:t>
      </w:r>
    </w:p>
    <w:p w:rsidR="008A26A3" w:rsidRPr="001F7890" w:rsidRDefault="00402D9F" w:rsidP="00DF776E">
      <w:pPr>
        <w:pStyle w:val="a9"/>
        <w:numPr>
          <w:ilvl w:val="0"/>
          <w:numId w:val="12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хромосом содержится в одной микроспоре у томата?</w:t>
      </w:r>
    </w:p>
    <w:p w:rsidR="00402D9F" w:rsidRPr="001F7890" w:rsidRDefault="00402D9F" w:rsidP="00DF776E">
      <w:pPr>
        <w:pStyle w:val="a9"/>
        <w:numPr>
          <w:ilvl w:val="0"/>
          <w:numId w:val="129"/>
        </w:numPr>
        <w:tabs>
          <w:tab w:val="left" w:pos="482"/>
        </w:tabs>
        <w:ind w:left="0"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>Сколько разных типов гамет может образоваться у томата в результате случайного независимого сочетания материнских и отцовских хромосом</w:t>
      </w:r>
      <w:r w:rsidR="00BF684D" w:rsidRPr="001F7890">
        <w:rPr>
          <w:noProof/>
          <w:sz w:val="20"/>
          <w:szCs w:val="20"/>
        </w:rPr>
        <w:t xml:space="preserve"> (укажите показатель степени)</w:t>
      </w:r>
      <w:r w:rsidRPr="001F7890">
        <w:rPr>
          <w:noProof/>
          <w:sz w:val="20"/>
          <w:szCs w:val="20"/>
        </w:rPr>
        <w:t>?</w:t>
      </w:r>
    </w:p>
    <w:p w:rsidR="00785E6E" w:rsidRPr="001F7890" w:rsidRDefault="00C4216B" w:rsidP="00DF776E">
      <w:pPr>
        <w:ind w:firstLine="284"/>
        <w:jc w:val="both"/>
        <w:rPr>
          <w:b/>
          <w:noProof/>
          <w:sz w:val="20"/>
          <w:szCs w:val="20"/>
        </w:rPr>
      </w:pPr>
      <w:r w:rsidRPr="001F7890">
        <w:rPr>
          <w:b/>
          <w:noProof/>
          <w:sz w:val="20"/>
          <w:szCs w:val="20"/>
        </w:rPr>
        <w:t>Задание 17.</w:t>
      </w:r>
    </w:p>
    <w:p w:rsidR="00BD3405" w:rsidRPr="001F7890" w:rsidRDefault="00402D9F" w:rsidP="00DF776E">
      <w:pPr>
        <w:pStyle w:val="a9"/>
        <w:numPr>
          <w:ilvl w:val="0"/>
          <w:numId w:val="130"/>
        </w:numPr>
        <w:tabs>
          <w:tab w:val="left" w:pos="482"/>
        </w:tabs>
        <w:ind w:left="0"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>В какой фазе мейоза происходит кроссинговер?</w:t>
      </w:r>
    </w:p>
    <w:p w:rsidR="008A26A3" w:rsidRPr="001F7890" w:rsidRDefault="00402D9F" w:rsidP="00DF776E">
      <w:pPr>
        <w:pStyle w:val="a9"/>
        <w:numPr>
          <w:ilvl w:val="0"/>
          <w:numId w:val="130"/>
        </w:numPr>
        <w:tabs>
          <w:tab w:val="left" w:pos="482"/>
        </w:tabs>
        <w:ind w:left="0"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>Когда начинается образование хиазм?</w:t>
      </w:r>
    </w:p>
    <w:p w:rsidR="00402D9F" w:rsidRPr="001F7890" w:rsidRDefault="00094475" w:rsidP="00DF776E">
      <w:pPr>
        <w:pStyle w:val="a9"/>
        <w:numPr>
          <w:ilvl w:val="0"/>
          <w:numId w:val="13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В какой фазе мейоза хроматиды начинают расходиться к пол</w:t>
      </w:r>
      <w:r>
        <w:rPr>
          <w:sz w:val="20"/>
          <w:szCs w:val="20"/>
        </w:rPr>
        <w:t>ю</w:t>
      </w:r>
      <w:r>
        <w:rPr>
          <w:sz w:val="20"/>
          <w:szCs w:val="20"/>
        </w:rPr>
        <w:t>сам клетки</w:t>
      </w:r>
      <w:r w:rsidR="00402D9F" w:rsidRPr="001F7890">
        <w:rPr>
          <w:sz w:val="20"/>
          <w:szCs w:val="20"/>
        </w:rPr>
        <w:t>?</w:t>
      </w:r>
    </w:p>
    <w:p w:rsidR="008A26A3" w:rsidRPr="001F7890" w:rsidRDefault="00402D9F" w:rsidP="00DF776E">
      <w:pPr>
        <w:pStyle w:val="a9"/>
        <w:numPr>
          <w:ilvl w:val="0"/>
          <w:numId w:val="130"/>
        </w:numPr>
        <w:tabs>
          <w:tab w:val="left" w:pos="482"/>
        </w:tabs>
        <w:ind w:left="0"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 xml:space="preserve">Сколько хроматид содержится в метафазе </w:t>
      </w:r>
      <w:r w:rsidRPr="001F7890">
        <w:rPr>
          <w:noProof/>
          <w:sz w:val="20"/>
          <w:szCs w:val="20"/>
          <w:lang w:val="en-US"/>
        </w:rPr>
        <w:t>I</w:t>
      </w:r>
      <w:r w:rsidRPr="001F7890">
        <w:rPr>
          <w:noProof/>
          <w:sz w:val="20"/>
          <w:szCs w:val="20"/>
        </w:rPr>
        <w:t xml:space="preserve"> у гречих</w:t>
      </w:r>
      <w:r w:rsidR="00C4216B" w:rsidRPr="001F7890">
        <w:rPr>
          <w:noProof/>
          <w:sz w:val="20"/>
          <w:szCs w:val="20"/>
        </w:rPr>
        <w:t>и</w:t>
      </w:r>
      <w:r w:rsidR="00094475">
        <w:rPr>
          <w:noProof/>
          <w:sz w:val="20"/>
          <w:szCs w:val="20"/>
        </w:rPr>
        <w:t xml:space="preserve"> обыкно-</w:t>
      </w:r>
      <w:r w:rsidR="00094475">
        <w:rPr>
          <w:noProof/>
          <w:sz w:val="20"/>
          <w:szCs w:val="20"/>
        </w:rPr>
        <w:br/>
        <w:t>венной</w:t>
      </w:r>
      <w:r w:rsidRPr="001F7890">
        <w:rPr>
          <w:noProof/>
          <w:sz w:val="20"/>
          <w:szCs w:val="20"/>
        </w:rPr>
        <w:t>?</w:t>
      </w:r>
    </w:p>
    <w:p w:rsidR="008A26A3" w:rsidRPr="001F7890" w:rsidRDefault="00402D9F" w:rsidP="00DF776E">
      <w:pPr>
        <w:pStyle w:val="a9"/>
        <w:numPr>
          <w:ilvl w:val="0"/>
          <w:numId w:val="130"/>
        </w:numPr>
        <w:tabs>
          <w:tab w:val="left" w:pos="482"/>
        </w:tabs>
        <w:ind w:left="0"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>Сколько хромосом содержится в каждой клетке диады у овса</w:t>
      </w:r>
      <w:r w:rsidR="00094475">
        <w:rPr>
          <w:noProof/>
          <w:sz w:val="20"/>
          <w:szCs w:val="20"/>
        </w:rPr>
        <w:t xml:space="preserve"> посевного</w:t>
      </w:r>
      <w:r w:rsidRPr="001F7890">
        <w:rPr>
          <w:noProof/>
          <w:sz w:val="20"/>
          <w:szCs w:val="20"/>
        </w:rPr>
        <w:t>?</w:t>
      </w:r>
    </w:p>
    <w:p w:rsidR="008A26A3" w:rsidRPr="001F7890" w:rsidRDefault="00C4216B" w:rsidP="00DF776E">
      <w:pPr>
        <w:ind w:firstLine="284"/>
        <w:jc w:val="both"/>
        <w:rPr>
          <w:b/>
          <w:noProof/>
          <w:sz w:val="20"/>
          <w:szCs w:val="20"/>
        </w:rPr>
      </w:pPr>
      <w:r w:rsidRPr="001F7890">
        <w:rPr>
          <w:b/>
          <w:noProof/>
          <w:sz w:val="20"/>
          <w:szCs w:val="20"/>
        </w:rPr>
        <w:t>Задание 18.</w:t>
      </w:r>
    </w:p>
    <w:p w:rsidR="008A26A3" w:rsidRPr="001F7890" w:rsidRDefault="00402D9F" w:rsidP="00DF776E">
      <w:pPr>
        <w:pStyle w:val="a9"/>
        <w:numPr>
          <w:ilvl w:val="0"/>
          <w:numId w:val="131"/>
        </w:numPr>
        <w:tabs>
          <w:tab w:val="left" w:pos="482"/>
        </w:tabs>
        <w:ind w:left="0"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>В какой фазе мейоза биваленты распол</w:t>
      </w:r>
      <w:r w:rsidR="00C4216B" w:rsidRPr="001F7890">
        <w:rPr>
          <w:noProof/>
          <w:sz w:val="20"/>
          <w:szCs w:val="20"/>
        </w:rPr>
        <w:t>а</w:t>
      </w:r>
      <w:r w:rsidRPr="001F7890">
        <w:rPr>
          <w:noProof/>
          <w:sz w:val="20"/>
          <w:szCs w:val="20"/>
        </w:rPr>
        <w:t>гаются по экватору клетки?</w:t>
      </w:r>
    </w:p>
    <w:p w:rsidR="008A26A3" w:rsidRPr="001F7890" w:rsidRDefault="00402D9F" w:rsidP="00DF776E">
      <w:pPr>
        <w:pStyle w:val="a9"/>
        <w:numPr>
          <w:ilvl w:val="0"/>
          <w:numId w:val="131"/>
        </w:numPr>
        <w:tabs>
          <w:tab w:val="left" w:pos="482"/>
        </w:tabs>
        <w:ind w:left="0"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>Сколько хромосом содержится в одном биваленте у пшеницы?</w:t>
      </w:r>
    </w:p>
    <w:p w:rsidR="00402D9F" w:rsidRPr="001F7890" w:rsidRDefault="00094475" w:rsidP="00DF776E">
      <w:pPr>
        <w:pStyle w:val="a9"/>
        <w:numPr>
          <w:ilvl w:val="0"/>
          <w:numId w:val="13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t>Когда начинается образование хиазм</w:t>
      </w:r>
      <w:r w:rsidR="00402D9F" w:rsidRPr="001F7890">
        <w:rPr>
          <w:sz w:val="20"/>
          <w:szCs w:val="20"/>
        </w:rPr>
        <w:t>?</w:t>
      </w:r>
    </w:p>
    <w:p w:rsidR="008A26A3" w:rsidRPr="001F7890" w:rsidRDefault="00402D9F" w:rsidP="00DF776E">
      <w:pPr>
        <w:pStyle w:val="a9"/>
        <w:numPr>
          <w:ilvl w:val="0"/>
          <w:numId w:val="131"/>
        </w:numPr>
        <w:tabs>
          <w:tab w:val="left" w:pos="482"/>
        </w:tabs>
        <w:ind w:left="0"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>Сколько максимально возможных материнских хромосом может содержаться в микроспоре у земляники садовой?</w:t>
      </w:r>
    </w:p>
    <w:p w:rsidR="008A26A3" w:rsidRPr="001F7890" w:rsidRDefault="00402D9F" w:rsidP="00DF776E">
      <w:pPr>
        <w:pStyle w:val="a9"/>
        <w:numPr>
          <w:ilvl w:val="0"/>
          <w:numId w:val="131"/>
        </w:numPr>
        <w:tabs>
          <w:tab w:val="left" w:pos="482"/>
        </w:tabs>
        <w:ind w:left="0"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>Когда начинается отталкивание хромосом в биваленте?</w:t>
      </w:r>
    </w:p>
    <w:p w:rsidR="008A26A3" w:rsidRPr="001F7890" w:rsidRDefault="00C4216B" w:rsidP="00DF776E">
      <w:pPr>
        <w:ind w:firstLine="284"/>
        <w:jc w:val="both"/>
        <w:rPr>
          <w:b/>
          <w:noProof/>
          <w:sz w:val="20"/>
          <w:szCs w:val="20"/>
        </w:rPr>
      </w:pPr>
      <w:r w:rsidRPr="001F7890">
        <w:rPr>
          <w:b/>
          <w:noProof/>
          <w:sz w:val="20"/>
          <w:szCs w:val="20"/>
        </w:rPr>
        <w:t>Задание 19.</w:t>
      </w:r>
    </w:p>
    <w:p w:rsidR="008A26A3" w:rsidRPr="001F7890" w:rsidRDefault="00402D9F" w:rsidP="00DF776E">
      <w:pPr>
        <w:pStyle w:val="a9"/>
        <w:numPr>
          <w:ilvl w:val="0"/>
          <w:numId w:val="132"/>
        </w:numPr>
        <w:tabs>
          <w:tab w:val="left" w:pos="482"/>
        </w:tabs>
        <w:ind w:left="0"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>Когда хромосомы состоят из двух хроматид и имеют вид длин</w:t>
      </w:r>
      <w:r w:rsidR="00C4216B" w:rsidRPr="001F7890">
        <w:rPr>
          <w:noProof/>
          <w:sz w:val="20"/>
          <w:szCs w:val="20"/>
        </w:rPr>
        <w:t>н</w:t>
      </w:r>
      <w:r w:rsidRPr="001F7890">
        <w:rPr>
          <w:noProof/>
          <w:sz w:val="20"/>
          <w:szCs w:val="20"/>
        </w:rPr>
        <w:t>ых тонких нитей?</w:t>
      </w:r>
    </w:p>
    <w:p w:rsidR="008A26A3" w:rsidRPr="001F7890" w:rsidRDefault="00402D9F" w:rsidP="00DF776E">
      <w:pPr>
        <w:pStyle w:val="a9"/>
        <w:numPr>
          <w:ilvl w:val="0"/>
          <w:numId w:val="132"/>
        </w:numPr>
        <w:tabs>
          <w:tab w:val="left" w:pos="482"/>
        </w:tabs>
        <w:ind w:left="0"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>В какой фазе мейоза хромосомы располагаются по экватору клетки?</w:t>
      </w:r>
    </w:p>
    <w:p w:rsidR="00402D9F" w:rsidRPr="001F7890" w:rsidRDefault="00402D9F" w:rsidP="00DF776E">
      <w:pPr>
        <w:pStyle w:val="a9"/>
        <w:numPr>
          <w:ilvl w:val="0"/>
          <w:numId w:val="13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Какой тип кроссинговера можно назвать «двойной кроссинговер между четырьмя хроматидами»?</w:t>
      </w:r>
    </w:p>
    <w:p w:rsidR="008A26A3" w:rsidRPr="001F7890" w:rsidRDefault="00593C62" w:rsidP="00DF776E">
      <w:pPr>
        <w:pStyle w:val="a9"/>
        <w:numPr>
          <w:ilvl w:val="0"/>
          <w:numId w:val="132"/>
        </w:numPr>
        <w:tabs>
          <w:tab w:val="left" w:pos="482"/>
        </w:tabs>
        <w:ind w:left="0"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>Сколько хромосом содержит одна макроспора культурного картофеля?</w:t>
      </w:r>
    </w:p>
    <w:p w:rsidR="008A26A3" w:rsidRPr="001F7890" w:rsidRDefault="00593C62" w:rsidP="00DF776E">
      <w:pPr>
        <w:pStyle w:val="a9"/>
        <w:numPr>
          <w:ilvl w:val="0"/>
          <w:numId w:val="132"/>
        </w:numPr>
        <w:tabs>
          <w:tab w:val="left" w:pos="482"/>
        </w:tabs>
        <w:ind w:left="0"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 xml:space="preserve">Сколько возможных сочетаний материнских и отцовских хромосом может быть в микроспоре при случайном независимом их расхождении у </w:t>
      </w:r>
      <w:r w:rsidR="00094475">
        <w:rPr>
          <w:noProof/>
          <w:sz w:val="20"/>
          <w:szCs w:val="20"/>
        </w:rPr>
        <w:t>льна обыкновенного</w:t>
      </w:r>
      <w:r w:rsidR="00BF684D" w:rsidRPr="001F7890">
        <w:rPr>
          <w:noProof/>
          <w:sz w:val="20"/>
          <w:szCs w:val="20"/>
        </w:rPr>
        <w:t xml:space="preserve"> (укажите показатель степени)</w:t>
      </w:r>
      <w:r w:rsidRPr="001F7890">
        <w:rPr>
          <w:noProof/>
          <w:sz w:val="20"/>
          <w:szCs w:val="20"/>
        </w:rPr>
        <w:t>?</w:t>
      </w:r>
    </w:p>
    <w:p w:rsidR="008A26A3" w:rsidRPr="001F7890" w:rsidRDefault="00C4216B" w:rsidP="00DF776E">
      <w:pPr>
        <w:ind w:firstLine="284"/>
        <w:jc w:val="both"/>
        <w:rPr>
          <w:b/>
          <w:noProof/>
          <w:sz w:val="20"/>
          <w:szCs w:val="20"/>
        </w:rPr>
      </w:pPr>
      <w:r w:rsidRPr="001F7890">
        <w:rPr>
          <w:b/>
          <w:noProof/>
          <w:sz w:val="20"/>
          <w:szCs w:val="20"/>
        </w:rPr>
        <w:t>Задание 20.</w:t>
      </w:r>
    </w:p>
    <w:p w:rsidR="008A26A3" w:rsidRPr="001F7890" w:rsidRDefault="00593C62" w:rsidP="00DF776E">
      <w:pPr>
        <w:pStyle w:val="a9"/>
        <w:numPr>
          <w:ilvl w:val="0"/>
          <w:numId w:val="133"/>
        </w:numPr>
        <w:tabs>
          <w:tab w:val="left" w:pos="482"/>
        </w:tabs>
        <w:ind w:left="0"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>К</w:t>
      </w:r>
      <w:r w:rsidR="00B24F95" w:rsidRPr="001F7890">
        <w:rPr>
          <w:noProof/>
          <w:sz w:val="20"/>
          <w:szCs w:val="20"/>
        </w:rPr>
        <w:t>о</w:t>
      </w:r>
      <w:r w:rsidRPr="001F7890">
        <w:rPr>
          <w:noProof/>
          <w:sz w:val="20"/>
          <w:szCs w:val="20"/>
        </w:rPr>
        <w:t>гда биваленты располагаются по периферии ядра?</w:t>
      </w:r>
    </w:p>
    <w:p w:rsidR="008A26A3" w:rsidRPr="001F7890" w:rsidRDefault="00593C62" w:rsidP="00DF776E">
      <w:pPr>
        <w:pStyle w:val="a9"/>
        <w:numPr>
          <w:ilvl w:val="0"/>
          <w:numId w:val="133"/>
        </w:numPr>
        <w:tabs>
          <w:tab w:val="left" w:pos="482"/>
        </w:tabs>
        <w:ind w:left="0"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>В какой фазе мейоза хромосомы начинают расходит</w:t>
      </w:r>
      <w:r w:rsidR="00C4216B" w:rsidRPr="001F7890">
        <w:rPr>
          <w:noProof/>
          <w:sz w:val="20"/>
          <w:szCs w:val="20"/>
        </w:rPr>
        <w:t>ь</w:t>
      </w:r>
      <w:r w:rsidRPr="001F7890">
        <w:rPr>
          <w:noProof/>
          <w:sz w:val="20"/>
          <w:szCs w:val="20"/>
        </w:rPr>
        <w:t>ся к полю</w:t>
      </w:r>
      <w:r w:rsidR="00022B95" w:rsidRPr="001F7890">
        <w:rPr>
          <w:noProof/>
          <w:sz w:val="20"/>
          <w:szCs w:val="20"/>
        </w:rPr>
        <w:t>-</w:t>
      </w:r>
      <w:r w:rsidR="00022B95" w:rsidRPr="001F7890">
        <w:rPr>
          <w:noProof/>
          <w:sz w:val="20"/>
          <w:szCs w:val="20"/>
        </w:rPr>
        <w:br/>
      </w:r>
      <w:r w:rsidRPr="001F7890">
        <w:rPr>
          <w:noProof/>
          <w:sz w:val="20"/>
          <w:szCs w:val="20"/>
        </w:rPr>
        <w:t>сам клетки?</w:t>
      </w:r>
    </w:p>
    <w:p w:rsidR="008A26A3" w:rsidRPr="001F7890" w:rsidRDefault="00593C62" w:rsidP="00DF776E">
      <w:pPr>
        <w:pStyle w:val="a9"/>
        <w:numPr>
          <w:ilvl w:val="0"/>
          <w:numId w:val="133"/>
        </w:numPr>
        <w:tabs>
          <w:tab w:val="left" w:pos="482"/>
        </w:tabs>
        <w:ind w:left="0"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 xml:space="preserve">Сколько максимально возможных отцовских хромосом может содержать макроспора </w:t>
      </w:r>
      <w:r w:rsidR="00094475">
        <w:rPr>
          <w:noProof/>
          <w:sz w:val="20"/>
          <w:szCs w:val="20"/>
        </w:rPr>
        <w:t>томата</w:t>
      </w:r>
      <w:r w:rsidRPr="001F7890">
        <w:rPr>
          <w:noProof/>
          <w:sz w:val="20"/>
          <w:szCs w:val="20"/>
        </w:rPr>
        <w:t>?</w:t>
      </w:r>
    </w:p>
    <w:p w:rsidR="008A26A3" w:rsidRPr="001F7890" w:rsidRDefault="00593C62" w:rsidP="00DF776E">
      <w:pPr>
        <w:pStyle w:val="a9"/>
        <w:numPr>
          <w:ilvl w:val="0"/>
          <w:numId w:val="133"/>
        </w:numPr>
        <w:tabs>
          <w:tab w:val="left" w:pos="482"/>
        </w:tabs>
        <w:ind w:left="0"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 xml:space="preserve">Сколько хромосом содержится в одной микроспоре </w:t>
      </w:r>
      <w:r w:rsidR="00094475">
        <w:rPr>
          <w:noProof/>
          <w:sz w:val="20"/>
          <w:szCs w:val="20"/>
        </w:rPr>
        <w:t>кукурузы</w:t>
      </w:r>
      <w:r w:rsidRPr="001F7890">
        <w:rPr>
          <w:noProof/>
          <w:sz w:val="20"/>
          <w:szCs w:val="20"/>
        </w:rPr>
        <w:t>?</w:t>
      </w:r>
    </w:p>
    <w:p w:rsidR="00985386" w:rsidRPr="00985386" w:rsidRDefault="00593C62" w:rsidP="00DF776E">
      <w:pPr>
        <w:pStyle w:val="a9"/>
        <w:numPr>
          <w:ilvl w:val="0"/>
          <w:numId w:val="133"/>
        </w:numPr>
        <w:tabs>
          <w:tab w:val="left" w:pos="482"/>
        </w:tabs>
        <w:ind w:left="0" w:firstLine="284"/>
        <w:jc w:val="both"/>
        <w:rPr>
          <w:rFonts w:eastAsiaTheme="minorEastAsia"/>
          <w:sz w:val="20"/>
          <w:szCs w:val="20"/>
        </w:rPr>
      </w:pPr>
      <w:r w:rsidRPr="001F7890">
        <w:rPr>
          <w:noProof/>
          <w:sz w:val="20"/>
          <w:szCs w:val="20"/>
        </w:rPr>
        <w:t>Сколько сестринских хром</w:t>
      </w:r>
      <w:r w:rsidR="004113A0" w:rsidRPr="001F7890">
        <w:rPr>
          <w:noProof/>
          <w:sz w:val="20"/>
          <w:szCs w:val="20"/>
        </w:rPr>
        <w:t>атид</w:t>
      </w:r>
      <w:r w:rsidRPr="001F7890">
        <w:rPr>
          <w:noProof/>
          <w:sz w:val="20"/>
          <w:szCs w:val="20"/>
        </w:rPr>
        <w:t xml:space="preserve"> содержится в одной клетке диады в анафазе </w:t>
      </w:r>
      <w:r w:rsidRPr="001F7890">
        <w:rPr>
          <w:noProof/>
          <w:sz w:val="20"/>
          <w:szCs w:val="20"/>
          <w:lang w:val="en-US"/>
        </w:rPr>
        <w:t>II</w:t>
      </w:r>
      <w:r w:rsidRPr="001F7890">
        <w:rPr>
          <w:noProof/>
          <w:sz w:val="20"/>
          <w:szCs w:val="20"/>
        </w:rPr>
        <w:t xml:space="preserve"> у твердой пшеницы?</w:t>
      </w:r>
    </w:p>
    <w:p w:rsidR="00BD3405" w:rsidRPr="00985386" w:rsidRDefault="00BD3405" w:rsidP="00DF776E">
      <w:pPr>
        <w:tabs>
          <w:tab w:val="left" w:pos="482"/>
        </w:tabs>
        <w:jc w:val="both"/>
        <w:rPr>
          <w:rStyle w:val="FontStyle131"/>
          <w:rFonts w:eastAsiaTheme="minorEastAsia"/>
          <w:sz w:val="20"/>
          <w:szCs w:val="20"/>
        </w:rPr>
      </w:pPr>
      <w:r w:rsidRPr="00985386">
        <w:rPr>
          <w:rStyle w:val="FontStyle131"/>
          <w:sz w:val="20"/>
          <w:szCs w:val="20"/>
        </w:rPr>
        <w:br w:type="page"/>
      </w:r>
    </w:p>
    <w:p w:rsidR="00826607" w:rsidRPr="001F7890" w:rsidRDefault="007C0DA2" w:rsidP="00DF776E">
      <w:pPr>
        <w:jc w:val="center"/>
        <w:rPr>
          <w:b/>
          <w:caps/>
          <w:noProof/>
          <w:sz w:val="20"/>
          <w:szCs w:val="20"/>
        </w:rPr>
      </w:pPr>
      <w:r w:rsidRPr="001F7890">
        <w:rPr>
          <w:b/>
          <w:caps/>
          <w:noProof/>
          <w:sz w:val="20"/>
          <w:szCs w:val="20"/>
        </w:rPr>
        <w:lastRenderedPageBreak/>
        <w:t>2</w:t>
      </w:r>
      <w:r w:rsidR="001D617E" w:rsidRPr="001F7890">
        <w:rPr>
          <w:b/>
          <w:caps/>
          <w:noProof/>
          <w:sz w:val="20"/>
          <w:szCs w:val="20"/>
        </w:rPr>
        <w:t>.</w:t>
      </w:r>
      <w:r w:rsidRPr="001F7890">
        <w:rPr>
          <w:b/>
          <w:caps/>
          <w:noProof/>
          <w:sz w:val="20"/>
          <w:szCs w:val="20"/>
        </w:rPr>
        <w:t xml:space="preserve"> </w:t>
      </w:r>
      <w:r w:rsidR="00826607" w:rsidRPr="001F7890">
        <w:rPr>
          <w:b/>
          <w:caps/>
          <w:noProof/>
          <w:sz w:val="20"/>
          <w:szCs w:val="20"/>
        </w:rPr>
        <w:t xml:space="preserve">Закономерности наследования </w:t>
      </w:r>
      <w:r w:rsidR="00022B95" w:rsidRPr="001F7890">
        <w:rPr>
          <w:b/>
          <w:caps/>
          <w:noProof/>
          <w:sz w:val="20"/>
          <w:szCs w:val="20"/>
        </w:rPr>
        <w:t>ПРИЗНАКОВ</w:t>
      </w:r>
      <w:r w:rsidRPr="001F7890">
        <w:rPr>
          <w:b/>
          <w:caps/>
          <w:noProof/>
          <w:sz w:val="20"/>
          <w:szCs w:val="20"/>
        </w:rPr>
        <w:br/>
      </w:r>
      <w:r w:rsidR="00FC385F" w:rsidRPr="001F7890">
        <w:rPr>
          <w:b/>
          <w:caps/>
          <w:noProof/>
          <w:sz w:val="20"/>
          <w:szCs w:val="20"/>
        </w:rPr>
        <w:t>при внутривидовой гибридизации</w:t>
      </w:r>
    </w:p>
    <w:p w:rsidR="007C0DA2" w:rsidRPr="001F7890" w:rsidRDefault="007C0DA2" w:rsidP="00DF776E">
      <w:pPr>
        <w:ind w:firstLine="284"/>
        <w:jc w:val="center"/>
        <w:rPr>
          <w:b/>
          <w:i/>
          <w:noProof/>
          <w:sz w:val="20"/>
          <w:szCs w:val="20"/>
        </w:rPr>
      </w:pPr>
    </w:p>
    <w:p w:rsidR="00765F64" w:rsidRPr="001F7890" w:rsidRDefault="000B370A" w:rsidP="00DF776E">
      <w:pPr>
        <w:pStyle w:val="Style4"/>
        <w:widowControl/>
        <w:spacing w:line="240" w:lineRule="auto"/>
        <w:ind w:firstLine="284"/>
        <w:jc w:val="both"/>
        <w:rPr>
          <w:rStyle w:val="FontStyle62"/>
          <w:i/>
          <w:sz w:val="20"/>
          <w:szCs w:val="20"/>
        </w:rPr>
      </w:pPr>
      <w:r w:rsidRPr="001F7890">
        <w:rPr>
          <w:rStyle w:val="FontStyle62"/>
          <w:sz w:val="20"/>
          <w:szCs w:val="20"/>
        </w:rPr>
        <w:t>Основные закономерности</w:t>
      </w:r>
      <w:r w:rsidR="00D02032" w:rsidRPr="001F7890">
        <w:rPr>
          <w:rStyle w:val="FontStyle62"/>
          <w:sz w:val="20"/>
          <w:szCs w:val="20"/>
        </w:rPr>
        <w:t xml:space="preserve"> наследования признаков </w:t>
      </w:r>
      <w:r w:rsidRPr="001F7890">
        <w:rPr>
          <w:rStyle w:val="FontStyle62"/>
          <w:sz w:val="20"/>
          <w:szCs w:val="20"/>
        </w:rPr>
        <w:t>были обосн</w:t>
      </w:r>
      <w:r w:rsidRPr="001F7890">
        <w:rPr>
          <w:rStyle w:val="FontStyle62"/>
          <w:sz w:val="20"/>
          <w:szCs w:val="20"/>
        </w:rPr>
        <w:t>о</w:t>
      </w:r>
      <w:r w:rsidRPr="001F7890">
        <w:rPr>
          <w:rStyle w:val="FontStyle62"/>
          <w:sz w:val="20"/>
          <w:szCs w:val="20"/>
        </w:rPr>
        <w:t xml:space="preserve">ваны Г. Менделем еще в </w:t>
      </w:r>
      <w:r w:rsidR="00D02032" w:rsidRPr="001F7890">
        <w:rPr>
          <w:rStyle w:val="FontStyle62"/>
          <w:sz w:val="20"/>
          <w:szCs w:val="20"/>
        </w:rPr>
        <w:t>1865 г.</w:t>
      </w:r>
      <w:r w:rsidRPr="001F7890">
        <w:rPr>
          <w:rStyle w:val="FontStyle62"/>
          <w:sz w:val="20"/>
          <w:szCs w:val="20"/>
        </w:rPr>
        <w:t xml:space="preserve"> Он разработал </w:t>
      </w:r>
      <w:r w:rsidR="00010A5E" w:rsidRPr="001F7890">
        <w:rPr>
          <w:rStyle w:val="FontStyle62"/>
          <w:b/>
          <w:i/>
          <w:sz w:val="20"/>
          <w:szCs w:val="20"/>
        </w:rPr>
        <w:t>метод г</w:t>
      </w:r>
      <w:r w:rsidRPr="001F7890">
        <w:rPr>
          <w:rStyle w:val="FontStyle62"/>
          <w:b/>
          <w:i/>
          <w:sz w:val="20"/>
          <w:szCs w:val="20"/>
        </w:rPr>
        <w:t>ибридологич</w:t>
      </w:r>
      <w:r w:rsidRPr="001F7890">
        <w:rPr>
          <w:rStyle w:val="FontStyle62"/>
          <w:b/>
          <w:i/>
          <w:sz w:val="20"/>
          <w:szCs w:val="20"/>
        </w:rPr>
        <w:t>е</w:t>
      </w:r>
      <w:r w:rsidRPr="001F7890">
        <w:rPr>
          <w:rStyle w:val="FontStyle62"/>
          <w:b/>
          <w:i/>
          <w:sz w:val="20"/>
          <w:szCs w:val="20"/>
        </w:rPr>
        <w:t>ск</w:t>
      </w:r>
      <w:r w:rsidR="00010A5E" w:rsidRPr="001F7890">
        <w:rPr>
          <w:rStyle w:val="FontStyle62"/>
          <w:b/>
          <w:i/>
          <w:sz w:val="20"/>
          <w:szCs w:val="20"/>
        </w:rPr>
        <w:t xml:space="preserve">ого </w:t>
      </w:r>
      <w:r w:rsidRPr="001F7890">
        <w:rPr>
          <w:rStyle w:val="FontStyle62"/>
          <w:b/>
          <w:i/>
          <w:sz w:val="20"/>
          <w:szCs w:val="20"/>
        </w:rPr>
        <w:t>анализа</w:t>
      </w:r>
      <w:r w:rsidR="00765F64" w:rsidRPr="001F7890">
        <w:rPr>
          <w:rStyle w:val="FontStyle62"/>
          <w:b/>
          <w:i/>
          <w:sz w:val="20"/>
          <w:szCs w:val="20"/>
        </w:rPr>
        <w:t xml:space="preserve"> наследования признаков</w:t>
      </w:r>
      <w:r w:rsidR="00765F64" w:rsidRPr="001F7890">
        <w:rPr>
          <w:rStyle w:val="FontStyle62"/>
          <w:sz w:val="20"/>
          <w:szCs w:val="20"/>
        </w:rPr>
        <w:t xml:space="preserve"> у гибридного потомства, п</w:t>
      </w:r>
      <w:r w:rsidR="00765F64" w:rsidRPr="001F7890">
        <w:rPr>
          <w:rStyle w:val="FontStyle62"/>
          <w:sz w:val="20"/>
          <w:szCs w:val="20"/>
        </w:rPr>
        <w:t>о</w:t>
      </w:r>
      <w:r w:rsidR="00765F64" w:rsidRPr="001F7890">
        <w:rPr>
          <w:rStyle w:val="FontStyle62"/>
          <w:sz w:val="20"/>
          <w:szCs w:val="20"/>
        </w:rPr>
        <w:t>лученного при внутривидовом скрещивании</w:t>
      </w:r>
      <w:r w:rsidR="00765F64" w:rsidRPr="001F7890">
        <w:rPr>
          <w:rStyle w:val="FontStyle62"/>
          <w:i/>
          <w:sz w:val="20"/>
          <w:szCs w:val="20"/>
        </w:rPr>
        <w:t>.</w:t>
      </w:r>
    </w:p>
    <w:p w:rsidR="00EA52CD" w:rsidRPr="001F7890" w:rsidRDefault="00EA52CD" w:rsidP="00DF776E">
      <w:pPr>
        <w:pStyle w:val="Style4"/>
        <w:widowControl/>
        <w:spacing w:line="240" w:lineRule="auto"/>
        <w:ind w:firstLine="284"/>
        <w:jc w:val="both"/>
        <w:rPr>
          <w:rStyle w:val="FontStyle62"/>
          <w:sz w:val="20"/>
          <w:szCs w:val="20"/>
        </w:rPr>
      </w:pPr>
      <w:r w:rsidRPr="001F7890">
        <w:rPr>
          <w:rStyle w:val="FontStyle62"/>
          <w:sz w:val="20"/>
          <w:szCs w:val="20"/>
        </w:rPr>
        <w:t xml:space="preserve">При использовании гибридологического </w:t>
      </w:r>
      <w:r w:rsidR="00010A5E" w:rsidRPr="001F7890">
        <w:rPr>
          <w:rStyle w:val="FontStyle62"/>
          <w:sz w:val="20"/>
          <w:szCs w:val="20"/>
        </w:rPr>
        <w:t>анализа</w:t>
      </w:r>
      <w:r w:rsidRPr="001F7890">
        <w:rPr>
          <w:rStyle w:val="FontStyle62"/>
          <w:sz w:val="20"/>
          <w:szCs w:val="20"/>
        </w:rPr>
        <w:t xml:space="preserve"> необходимо с</w:t>
      </w:r>
      <w:r w:rsidRPr="001F7890">
        <w:rPr>
          <w:rStyle w:val="FontStyle62"/>
          <w:sz w:val="20"/>
          <w:szCs w:val="20"/>
        </w:rPr>
        <w:t>о</w:t>
      </w:r>
      <w:r w:rsidR="001D617E" w:rsidRPr="001F7890">
        <w:rPr>
          <w:rStyle w:val="FontStyle62"/>
          <w:sz w:val="20"/>
          <w:szCs w:val="20"/>
        </w:rPr>
        <w:t>блюдать следующие правила.</w:t>
      </w:r>
    </w:p>
    <w:p w:rsidR="00765F64" w:rsidRPr="001F7890" w:rsidRDefault="00763D20" w:rsidP="00DF776E">
      <w:pPr>
        <w:pStyle w:val="Style3"/>
        <w:widowControl/>
        <w:numPr>
          <w:ilvl w:val="0"/>
          <w:numId w:val="9"/>
        </w:numPr>
        <w:tabs>
          <w:tab w:val="left" w:pos="482"/>
        </w:tabs>
        <w:spacing w:line="240" w:lineRule="auto"/>
        <w:ind w:firstLine="284"/>
        <w:jc w:val="both"/>
        <w:rPr>
          <w:rStyle w:val="FontStyle62"/>
          <w:sz w:val="20"/>
          <w:szCs w:val="20"/>
        </w:rPr>
      </w:pPr>
      <w:r w:rsidRPr="001F7890">
        <w:rPr>
          <w:rStyle w:val="FontStyle62"/>
          <w:sz w:val="20"/>
          <w:szCs w:val="20"/>
        </w:rPr>
        <w:t>Формы, у которых требуется выяснить характер наследования признаков, обязательно скрещиваются между собой.</w:t>
      </w:r>
    </w:p>
    <w:p w:rsidR="00765F64" w:rsidRPr="001F7890" w:rsidRDefault="00765F64" w:rsidP="00DF776E">
      <w:pPr>
        <w:pStyle w:val="Style3"/>
        <w:widowControl/>
        <w:numPr>
          <w:ilvl w:val="0"/>
          <w:numId w:val="9"/>
        </w:numPr>
        <w:tabs>
          <w:tab w:val="left" w:pos="482"/>
        </w:tabs>
        <w:spacing w:line="240" w:lineRule="auto"/>
        <w:ind w:firstLine="284"/>
        <w:jc w:val="both"/>
        <w:rPr>
          <w:rStyle w:val="FontStyle62"/>
          <w:sz w:val="20"/>
          <w:szCs w:val="20"/>
        </w:rPr>
      </w:pPr>
      <w:r w:rsidRPr="001F7890">
        <w:rPr>
          <w:rStyle w:val="FontStyle62"/>
          <w:sz w:val="20"/>
          <w:szCs w:val="20"/>
        </w:rPr>
        <w:t>Скрещиваемые формы должны отличаться контрастными, ал</w:t>
      </w:r>
      <w:r w:rsidRPr="001F7890">
        <w:rPr>
          <w:rStyle w:val="FontStyle62"/>
          <w:sz w:val="20"/>
          <w:szCs w:val="20"/>
        </w:rPr>
        <w:t>ь</w:t>
      </w:r>
      <w:r w:rsidRPr="001F7890">
        <w:rPr>
          <w:rStyle w:val="FontStyle62"/>
          <w:sz w:val="20"/>
          <w:szCs w:val="20"/>
        </w:rPr>
        <w:t>тернативными признаками и быть гомозиготными (для этого их пре</w:t>
      </w:r>
      <w:r w:rsidRPr="001F7890">
        <w:rPr>
          <w:rStyle w:val="FontStyle62"/>
          <w:sz w:val="20"/>
          <w:szCs w:val="20"/>
        </w:rPr>
        <w:t>д</w:t>
      </w:r>
      <w:r w:rsidRPr="001F7890">
        <w:rPr>
          <w:rStyle w:val="FontStyle62"/>
          <w:sz w:val="20"/>
          <w:szCs w:val="20"/>
        </w:rPr>
        <w:t>варительно проверяют на константность наследования данного пр</w:t>
      </w:r>
      <w:r w:rsidRPr="001F7890">
        <w:rPr>
          <w:rStyle w:val="FontStyle62"/>
          <w:sz w:val="20"/>
          <w:szCs w:val="20"/>
        </w:rPr>
        <w:t>и</w:t>
      </w:r>
      <w:r w:rsidRPr="001F7890">
        <w:rPr>
          <w:rStyle w:val="FontStyle62"/>
          <w:sz w:val="20"/>
          <w:szCs w:val="20"/>
        </w:rPr>
        <w:t>знака).</w:t>
      </w:r>
    </w:p>
    <w:p w:rsidR="00765F64" w:rsidRPr="001F7890" w:rsidRDefault="00765F64" w:rsidP="00DF776E">
      <w:pPr>
        <w:pStyle w:val="Style3"/>
        <w:widowControl/>
        <w:numPr>
          <w:ilvl w:val="0"/>
          <w:numId w:val="9"/>
        </w:numPr>
        <w:tabs>
          <w:tab w:val="left" w:pos="482"/>
        </w:tabs>
        <w:spacing w:line="240" w:lineRule="auto"/>
        <w:ind w:firstLine="284"/>
        <w:jc w:val="both"/>
        <w:rPr>
          <w:rStyle w:val="FontStyle62"/>
          <w:sz w:val="20"/>
          <w:szCs w:val="20"/>
        </w:rPr>
      </w:pPr>
      <w:r w:rsidRPr="001F7890">
        <w:rPr>
          <w:rStyle w:val="FontStyle62"/>
          <w:sz w:val="20"/>
          <w:szCs w:val="20"/>
        </w:rPr>
        <w:t>Скрещивание проводят один раз, а гибриды размножаются при самоопылении.</w:t>
      </w:r>
    </w:p>
    <w:p w:rsidR="00765F64" w:rsidRPr="001F7890" w:rsidRDefault="00765F64" w:rsidP="00DF776E">
      <w:pPr>
        <w:pStyle w:val="Style3"/>
        <w:widowControl/>
        <w:numPr>
          <w:ilvl w:val="0"/>
          <w:numId w:val="9"/>
        </w:numPr>
        <w:tabs>
          <w:tab w:val="left" w:pos="482"/>
        </w:tabs>
        <w:spacing w:line="240" w:lineRule="auto"/>
        <w:ind w:firstLine="284"/>
        <w:jc w:val="both"/>
        <w:rPr>
          <w:rStyle w:val="FontStyle62"/>
          <w:sz w:val="20"/>
          <w:szCs w:val="20"/>
        </w:rPr>
      </w:pPr>
      <w:r w:rsidRPr="001F7890">
        <w:rPr>
          <w:rStyle w:val="FontStyle62"/>
          <w:sz w:val="20"/>
          <w:szCs w:val="20"/>
        </w:rPr>
        <w:t>Гибридные растения и их потомство в ряду поколений изучается индивидуально по каждой паре признаков.</w:t>
      </w:r>
    </w:p>
    <w:p w:rsidR="00765F64" w:rsidRPr="001F7890" w:rsidRDefault="00765F64" w:rsidP="00DF776E">
      <w:pPr>
        <w:pStyle w:val="Style3"/>
        <w:widowControl/>
        <w:numPr>
          <w:ilvl w:val="0"/>
          <w:numId w:val="9"/>
        </w:numPr>
        <w:tabs>
          <w:tab w:val="left" w:pos="482"/>
        </w:tabs>
        <w:spacing w:line="240" w:lineRule="auto"/>
        <w:ind w:firstLine="284"/>
        <w:jc w:val="both"/>
        <w:rPr>
          <w:rStyle w:val="FontStyle62"/>
          <w:sz w:val="20"/>
          <w:szCs w:val="20"/>
        </w:rPr>
      </w:pPr>
      <w:r w:rsidRPr="001F7890">
        <w:rPr>
          <w:rStyle w:val="FontStyle62"/>
          <w:sz w:val="20"/>
          <w:szCs w:val="20"/>
        </w:rPr>
        <w:t>В каждом поколении гибридов проводят количественный и кач</w:t>
      </w:r>
      <w:r w:rsidRPr="001F7890">
        <w:rPr>
          <w:rStyle w:val="FontStyle62"/>
          <w:sz w:val="20"/>
          <w:szCs w:val="20"/>
        </w:rPr>
        <w:t>е</w:t>
      </w:r>
      <w:r w:rsidRPr="001F7890">
        <w:rPr>
          <w:rStyle w:val="FontStyle62"/>
          <w:sz w:val="20"/>
          <w:szCs w:val="20"/>
        </w:rPr>
        <w:t>ственный учет растений, имеющих изучаемый признак.</w:t>
      </w:r>
    </w:p>
    <w:p w:rsidR="00765F64" w:rsidRPr="001F7890" w:rsidRDefault="00765F64" w:rsidP="00DF776E">
      <w:pPr>
        <w:pStyle w:val="Style2"/>
        <w:widowControl/>
        <w:numPr>
          <w:ilvl w:val="0"/>
          <w:numId w:val="9"/>
        </w:numPr>
        <w:tabs>
          <w:tab w:val="left" w:pos="482"/>
        </w:tabs>
        <w:ind w:firstLine="284"/>
        <w:jc w:val="both"/>
        <w:rPr>
          <w:rStyle w:val="FontStyle62"/>
          <w:sz w:val="20"/>
          <w:szCs w:val="20"/>
        </w:rPr>
      </w:pPr>
      <w:r w:rsidRPr="001F7890">
        <w:rPr>
          <w:rStyle w:val="FontStyle62"/>
          <w:sz w:val="20"/>
          <w:szCs w:val="20"/>
        </w:rPr>
        <w:t>Обязателен статистический анализ результатов гибридизации при помощи метода</w:t>
      </w:r>
      <w:r w:rsidR="001D617E" w:rsidRPr="001F7890">
        <w:rPr>
          <w:rStyle w:val="FontStyle62"/>
          <w:sz w:val="20"/>
          <w:szCs w:val="20"/>
        </w:rPr>
        <w:t xml:space="preserve"> χ</w:t>
      </w:r>
      <w:r w:rsidR="001D617E" w:rsidRPr="001F7890">
        <w:rPr>
          <w:rStyle w:val="FontStyle62"/>
          <w:sz w:val="20"/>
          <w:szCs w:val="20"/>
          <w:vertAlign w:val="superscript"/>
        </w:rPr>
        <w:t>2</w:t>
      </w:r>
      <w:r w:rsidRPr="001F7890">
        <w:rPr>
          <w:rStyle w:val="FontStyle62"/>
          <w:sz w:val="20"/>
          <w:szCs w:val="20"/>
        </w:rPr>
        <w:t xml:space="preserve"> </w:t>
      </w:r>
      <w:r w:rsidR="001D617E" w:rsidRPr="001F7890">
        <w:rPr>
          <w:rStyle w:val="FontStyle62"/>
          <w:sz w:val="20"/>
          <w:szCs w:val="20"/>
        </w:rPr>
        <w:t>(</w:t>
      </w:r>
      <w:r w:rsidRPr="001F7890">
        <w:rPr>
          <w:rStyle w:val="FontStyle62"/>
          <w:sz w:val="20"/>
          <w:szCs w:val="20"/>
        </w:rPr>
        <w:t>хи-квадрат</w:t>
      </w:r>
      <w:r w:rsidR="001D617E" w:rsidRPr="001F7890">
        <w:rPr>
          <w:rStyle w:val="FontStyle62"/>
          <w:sz w:val="20"/>
          <w:szCs w:val="20"/>
        </w:rPr>
        <w:t>)</w:t>
      </w:r>
      <w:r w:rsidR="00010A5E" w:rsidRPr="001F7890">
        <w:rPr>
          <w:rStyle w:val="FontStyle62"/>
          <w:sz w:val="20"/>
          <w:szCs w:val="20"/>
        </w:rPr>
        <w:t xml:space="preserve"> для определения критерия соотве</w:t>
      </w:r>
      <w:r w:rsidR="00010A5E" w:rsidRPr="001F7890">
        <w:rPr>
          <w:rStyle w:val="FontStyle62"/>
          <w:sz w:val="20"/>
          <w:szCs w:val="20"/>
        </w:rPr>
        <w:t>т</w:t>
      </w:r>
      <w:r w:rsidR="00010A5E" w:rsidRPr="001F7890">
        <w:rPr>
          <w:rStyle w:val="FontStyle62"/>
          <w:sz w:val="20"/>
          <w:szCs w:val="20"/>
        </w:rPr>
        <w:t xml:space="preserve">ствия фактически полученных данных теоретически </w:t>
      </w:r>
      <w:proofErr w:type="gramStart"/>
      <w:r w:rsidR="00010A5E" w:rsidRPr="001F7890">
        <w:rPr>
          <w:rStyle w:val="FontStyle62"/>
          <w:sz w:val="20"/>
          <w:szCs w:val="20"/>
        </w:rPr>
        <w:t>ожидаемым</w:t>
      </w:r>
      <w:proofErr w:type="gramEnd"/>
      <w:r w:rsidRPr="001F7890">
        <w:rPr>
          <w:rStyle w:val="FontStyle62"/>
          <w:sz w:val="20"/>
          <w:szCs w:val="20"/>
        </w:rPr>
        <w:t>.</w:t>
      </w:r>
    </w:p>
    <w:p w:rsidR="00771143" w:rsidRPr="001F7890" w:rsidRDefault="00771143" w:rsidP="00DF776E">
      <w:pPr>
        <w:pStyle w:val="Style2"/>
        <w:widowControl/>
        <w:tabs>
          <w:tab w:val="left" w:pos="1075"/>
        </w:tabs>
        <w:ind w:firstLine="284"/>
        <w:jc w:val="both"/>
        <w:rPr>
          <w:rStyle w:val="FontStyle62"/>
          <w:sz w:val="20"/>
          <w:szCs w:val="20"/>
        </w:rPr>
      </w:pPr>
      <w:r w:rsidRPr="001F7890">
        <w:rPr>
          <w:rStyle w:val="FontStyle62"/>
          <w:sz w:val="20"/>
          <w:szCs w:val="20"/>
        </w:rPr>
        <w:t>Следует пользоваться общепринятыми символами и условными обозначениями:</w:t>
      </w:r>
    </w:p>
    <w:p w:rsidR="00771143" w:rsidRPr="001F7890" w:rsidRDefault="00022B95" w:rsidP="00DF776E">
      <w:pPr>
        <w:pStyle w:val="Style2"/>
        <w:widowControl/>
        <w:tabs>
          <w:tab w:val="left" w:pos="1075"/>
        </w:tabs>
        <w:ind w:firstLine="284"/>
        <w:jc w:val="both"/>
        <w:rPr>
          <w:rStyle w:val="FontStyle62"/>
          <w:sz w:val="20"/>
          <w:szCs w:val="20"/>
        </w:rPr>
      </w:pPr>
      <w:r w:rsidRPr="001F7890">
        <w:rPr>
          <w:rStyle w:val="FontStyle62"/>
          <w:sz w:val="20"/>
          <w:szCs w:val="20"/>
        </w:rPr>
        <w:t>× – скрещивание;</w:t>
      </w:r>
    </w:p>
    <w:p w:rsidR="00771143" w:rsidRPr="001F7890" w:rsidRDefault="00022B95" w:rsidP="00DF776E">
      <w:pPr>
        <w:pStyle w:val="Style2"/>
        <w:widowControl/>
        <w:tabs>
          <w:tab w:val="left" w:pos="1075"/>
        </w:tabs>
        <w:ind w:firstLine="284"/>
        <w:jc w:val="both"/>
        <w:rPr>
          <w:rStyle w:val="FontStyle62"/>
          <w:sz w:val="20"/>
          <w:szCs w:val="20"/>
        </w:rPr>
      </w:pPr>
      <w:r w:rsidRPr="001F7890">
        <w:rPr>
          <w:rStyle w:val="FontStyle62"/>
          <w:sz w:val="20"/>
          <w:szCs w:val="20"/>
        </w:rPr>
        <w:t>♀ – материнская особь;</w:t>
      </w:r>
    </w:p>
    <w:p w:rsidR="00771143" w:rsidRPr="001F7890" w:rsidRDefault="00EA0F49" w:rsidP="00DF776E">
      <w:pPr>
        <w:pStyle w:val="Style2"/>
        <w:widowControl/>
        <w:tabs>
          <w:tab w:val="left" w:pos="1075"/>
        </w:tabs>
        <w:ind w:firstLine="284"/>
        <w:jc w:val="both"/>
        <w:rPr>
          <w:rStyle w:val="FontStyle62"/>
          <w:sz w:val="20"/>
          <w:szCs w:val="20"/>
        </w:rPr>
      </w:pPr>
      <w:r w:rsidRPr="001F7890">
        <w:rPr>
          <w:rStyle w:val="FontStyle62"/>
          <w:sz w:val="20"/>
          <w:szCs w:val="20"/>
        </w:rPr>
        <w:t>♂ – отцовская особь.</w:t>
      </w:r>
    </w:p>
    <w:p w:rsidR="00771143" w:rsidRPr="001F7890" w:rsidRDefault="00771143" w:rsidP="00DF776E">
      <w:pPr>
        <w:pStyle w:val="Style2"/>
        <w:widowControl/>
        <w:tabs>
          <w:tab w:val="left" w:pos="1075"/>
        </w:tabs>
        <w:ind w:firstLine="284"/>
        <w:jc w:val="both"/>
        <w:rPr>
          <w:rStyle w:val="FontStyle62"/>
          <w:sz w:val="20"/>
          <w:szCs w:val="20"/>
        </w:rPr>
      </w:pPr>
      <w:r w:rsidRPr="001F7890">
        <w:rPr>
          <w:rStyle w:val="FontStyle62"/>
          <w:sz w:val="20"/>
          <w:szCs w:val="20"/>
        </w:rPr>
        <w:t>Название материнской особи пишут на первом месте, отцовской – на втором.</w:t>
      </w:r>
    </w:p>
    <w:p w:rsidR="00771143" w:rsidRPr="001F7890" w:rsidRDefault="00771143" w:rsidP="00DF776E">
      <w:pPr>
        <w:pStyle w:val="Style2"/>
        <w:widowControl/>
        <w:tabs>
          <w:tab w:val="left" w:pos="1075"/>
        </w:tabs>
        <w:ind w:firstLine="284"/>
        <w:jc w:val="both"/>
        <w:rPr>
          <w:rStyle w:val="FontStyle62"/>
          <w:sz w:val="20"/>
          <w:szCs w:val="20"/>
        </w:rPr>
      </w:pPr>
      <w:proofErr w:type="gramStart"/>
      <w:r w:rsidRPr="001F7890">
        <w:rPr>
          <w:rStyle w:val="FontStyle62"/>
          <w:sz w:val="20"/>
          <w:szCs w:val="20"/>
        </w:rPr>
        <w:t>Р</w:t>
      </w:r>
      <w:proofErr w:type="gramEnd"/>
      <w:r w:rsidRPr="001F7890">
        <w:rPr>
          <w:rStyle w:val="FontStyle62"/>
          <w:sz w:val="20"/>
          <w:szCs w:val="20"/>
        </w:rPr>
        <w:t xml:space="preserve"> – родительские особи, взятые для скрещивания (</w:t>
      </w:r>
      <w:r w:rsidR="001D617E" w:rsidRPr="001F7890">
        <w:rPr>
          <w:rStyle w:val="FontStyle62"/>
          <w:sz w:val="20"/>
          <w:szCs w:val="20"/>
        </w:rPr>
        <w:t xml:space="preserve">от лат. </w:t>
      </w:r>
      <w:r w:rsidRPr="001F7890">
        <w:rPr>
          <w:rStyle w:val="FontStyle62"/>
          <w:i/>
          <w:sz w:val="20"/>
          <w:szCs w:val="20"/>
          <w:lang w:val="en-US"/>
        </w:rPr>
        <w:t>parentis</w:t>
      </w:r>
      <w:r w:rsidRPr="001F7890">
        <w:rPr>
          <w:rStyle w:val="FontStyle62"/>
          <w:sz w:val="20"/>
          <w:szCs w:val="20"/>
        </w:rPr>
        <w:t xml:space="preserve"> –  родители).</w:t>
      </w:r>
    </w:p>
    <w:p w:rsidR="00EA52CD" w:rsidRPr="001F7890" w:rsidRDefault="00EA52CD" w:rsidP="00DF776E">
      <w:pPr>
        <w:pStyle w:val="Style2"/>
        <w:widowControl/>
        <w:tabs>
          <w:tab w:val="left" w:pos="1075"/>
        </w:tabs>
        <w:ind w:firstLine="284"/>
        <w:jc w:val="both"/>
        <w:rPr>
          <w:rStyle w:val="FontStyle14"/>
          <w:smallCaps w:val="0"/>
        </w:rPr>
      </w:pPr>
      <w:r w:rsidRPr="001F7890">
        <w:rPr>
          <w:rStyle w:val="FontStyle14"/>
          <w:smallCaps w:val="0"/>
        </w:rPr>
        <w:t xml:space="preserve">Потомство, полученное от скрещивания родительских форм, имеющих альтернативные признаки, называют </w:t>
      </w:r>
      <w:r w:rsidRPr="001F7890">
        <w:rPr>
          <w:rStyle w:val="FontStyle14"/>
          <w:b/>
          <w:i/>
          <w:smallCaps w:val="0"/>
        </w:rPr>
        <w:t>гибридами</w:t>
      </w:r>
      <w:r w:rsidRPr="001F7890">
        <w:rPr>
          <w:rStyle w:val="FontStyle14"/>
          <w:smallCaps w:val="0"/>
        </w:rPr>
        <w:t>, а совоку</w:t>
      </w:r>
      <w:r w:rsidRPr="001F7890">
        <w:rPr>
          <w:rStyle w:val="FontStyle14"/>
          <w:smallCaps w:val="0"/>
        </w:rPr>
        <w:t>п</w:t>
      </w:r>
      <w:r w:rsidRPr="001F7890">
        <w:rPr>
          <w:rStyle w:val="FontStyle14"/>
          <w:smallCaps w:val="0"/>
        </w:rPr>
        <w:t xml:space="preserve">ность гибридов одного поколения − </w:t>
      </w:r>
      <w:r w:rsidRPr="001F7890">
        <w:rPr>
          <w:rStyle w:val="FontStyle14"/>
          <w:b/>
          <w:i/>
          <w:smallCaps w:val="0"/>
        </w:rPr>
        <w:t>гибридным потомством</w:t>
      </w:r>
      <w:r w:rsidRPr="001F7890">
        <w:rPr>
          <w:rStyle w:val="FontStyle14"/>
          <w:smallCaps w:val="0"/>
        </w:rPr>
        <w:t xml:space="preserve"> данной гибридной комбинации.</w:t>
      </w:r>
    </w:p>
    <w:p w:rsidR="00771143" w:rsidRPr="001F7890" w:rsidRDefault="00771143" w:rsidP="00DF776E">
      <w:pPr>
        <w:pStyle w:val="Style2"/>
        <w:widowControl/>
        <w:tabs>
          <w:tab w:val="left" w:pos="1075"/>
        </w:tabs>
        <w:ind w:firstLine="284"/>
        <w:jc w:val="both"/>
        <w:rPr>
          <w:rStyle w:val="FontStyle14"/>
          <w:smallCaps w:val="0"/>
        </w:rPr>
      </w:pPr>
      <w:r w:rsidRPr="001F7890">
        <w:rPr>
          <w:rStyle w:val="FontStyle14"/>
          <w:smallCaps w:val="0"/>
          <w:lang w:val="en-US"/>
        </w:rPr>
        <w:t>F</w:t>
      </w:r>
      <w:r w:rsidRPr="001F7890">
        <w:rPr>
          <w:rStyle w:val="FontStyle14"/>
          <w:smallCaps w:val="0"/>
        </w:rPr>
        <w:t xml:space="preserve"> – </w:t>
      </w:r>
      <w:proofErr w:type="gramStart"/>
      <w:r w:rsidRPr="001F7890">
        <w:rPr>
          <w:rStyle w:val="FontStyle14"/>
          <w:smallCaps w:val="0"/>
        </w:rPr>
        <w:t>гибридное</w:t>
      </w:r>
      <w:proofErr w:type="gramEnd"/>
      <w:r w:rsidRPr="001F7890">
        <w:rPr>
          <w:rStyle w:val="FontStyle14"/>
          <w:smallCaps w:val="0"/>
        </w:rPr>
        <w:t xml:space="preserve"> потомство</w:t>
      </w:r>
      <w:r w:rsidRPr="001F7890">
        <w:rPr>
          <w:rStyle w:val="FontStyle13"/>
          <w:sz w:val="20"/>
          <w:szCs w:val="20"/>
        </w:rPr>
        <w:t xml:space="preserve"> </w:t>
      </w:r>
      <w:r w:rsidRPr="001F7890">
        <w:rPr>
          <w:rStyle w:val="FontStyle14"/>
          <w:smallCaps w:val="0"/>
        </w:rPr>
        <w:t>(</w:t>
      </w:r>
      <w:r w:rsidR="001D617E" w:rsidRPr="001F7890">
        <w:rPr>
          <w:rStyle w:val="FontStyle14"/>
          <w:smallCaps w:val="0"/>
        </w:rPr>
        <w:t xml:space="preserve">от лат. </w:t>
      </w:r>
      <w:r w:rsidRPr="001F7890">
        <w:rPr>
          <w:rStyle w:val="FontStyle14"/>
          <w:i/>
          <w:smallCaps w:val="0"/>
          <w:lang w:val="en-US"/>
        </w:rPr>
        <w:t>filii</w:t>
      </w:r>
      <w:r w:rsidRPr="001F7890">
        <w:rPr>
          <w:rStyle w:val="FontStyle14"/>
          <w:smallCaps w:val="0"/>
        </w:rPr>
        <w:t xml:space="preserve"> </w:t>
      </w:r>
      <w:r w:rsidR="001D617E" w:rsidRPr="001F7890">
        <w:rPr>
          <w:rStyle w:val="FontStyle14"/>
          <w:smallCaps w:val="0"/>
        </w:rPr>
        <w:t>−</w:t>
      </w:r>
      <w:r w:rsidRPr="001F7890">
        <w:rPr>
          <w:rStyle w:val="FontStyle14"/>
          <w:smallCaps w:val="0"/>
        </w:rPr>
        <w:t xml:space="preserve"> дети).</w:t>
      </w:r>
    </w:p>
    <w:p w:rsidR="005111D3" w:rsidRPr="001F7890" w:rsidRDefault="00D517DC" w:rsidP="00DF776E">
      <w:pPr>
        <w:pStyle w:val="Style2"/>
        <w:widowControl/>
        <w:tabs>
          <w:tab w:val="left" w:pos="1075"/>
        </w:tabs>
        <w:ind w:firstLine="284"/>
        <w:jc w:val="both"/>
        <w:rPr>
          <w:rStyle w:val="FontStyle13"/>
          <w:b w:val="0"/>
          <w:sz w:val="20"/>
          <w:szCs w:val="20"/>
        </w:rPr>
      </w:pPr>
      <w:r w:rsidRPr="001F7890">
        <w:rPr>
          <w:rStyle w:val="FontStyle14"/>
          <w:smallCaps w:val="0"/>
        </w:rPr>
        <w:t xml:space="preserve">Цифрой, стоящей возле буквы </w:t>
      </w:r>
      <w:r w:rsidRPr="001F7890">
        <w:rPr>
          <w:rStyle w:val="FontStyle13"/>
          <w:b w:val="0"/>
          <w:sz w:val="20"/>
          <w:szCs w:val="20"/>
          <w:lang w:val="en-US"/>
        </w:rPr>
        <w:t>F</w:t>
      </w:r>
      <w:r w:rsidRPr="001F7890">
        <w:rPr>
          <w:rStyle w:val="FontStyle13"/>
          <w:b w:val="0"/>
          <w:sz w:val="20"/>
          <w:szCs w:val="20"/>
        </w:rPr>
        <w:t>,</w:t>
      </w:r>
      <w:r w:rsidRPr="001F7890">
        <w:rPr>
          <w:rStyle w:val="FontStyle13"/>
          <w:sz w:val="20"/>
          <w:szCs w:val="20"/>
        </w:rPr>
        <w:t xml:space="preserve"> </w:t>
      </w:r>
      <w:r w:rsidRPr="001F7890">
        <w:rPr>
          <w:rStyle w:val="FontStyle14"/>
          <w:smallCaps w:val="0"/>
        </w:rPr>
        <w:t xml:space="preserve">обозначают поколение гибридов, например, </w:t>
      </w:r>
      <w:r w:rsidRPr="001F7890">
        <w:rPr>
          <w:rStyle w:val="FontStyle13"/>
          <w:b w:val="0"/>
          <w:sz w:val="20"/>
          <w:szCs w:val="20"/>
          <w:lang w:val="en-US"/>
        </w:rPr>
        <w:t>F</w:t>
      </w:r>
      <w:r w:rsidRPr="001F7890">
        <w:rPr>
          <w:rStyle w:val="FontStyle13"/>
          <w:b w:val="0"/>
          <w:sz w:val="20"/>
          <w:szCs w:val="20"/>
          <w:vertAlign w:val="subscript"/>
        </w:rPr>
        <w:t>1</w:t>
      </w:r>
      <w:r w:rsidR="00022B95" w:rsidRPr="001F7890">
        <w:rPr>
          <w:rStyle w:val="FontStyle13"/>
          <w:b w:val="0"/>
          <w:sz w:val="20"/>
          <w:szCs w:val="20"/>
        </w:rPr>
        <w:t>,</w:t>
      </w:r>
      <w:r w:rsidRPr="001F7890">
        <w:rPr>
          <w:rStyle w:val="FontStyle13"/>
          <w:b w:val="0"/>
          <w:sz w:val="20"/>
          <w:szCs w:val="20"/>
          <w:vertAlign w:val="subscript"/>
        </w:rPr>
        <w:t xml:space="preserve"> </w:t>
      </w:r>
      <w:r w:rsidRPr="001F7890">
        <w:rPr>
          <w:rStyle w:val="FontStyle13"/>
          <w:b w:val="0"/>
          <w:sz w:val="20"/>
          <w:szCs w:val="20"/>
          <w:lang w:val="en-US"/>
        </w:rPr>
        <w:t>F</w:t>
      </w:r>
      <w:r w:rsidRPr="001F7890">
        <w:rPr>
          <w:rStyle w:val="FontStyle13"/>
          <w:b w:val="0"/>
          <w:sz w:val="20"/>
          <w:szCs w:val="20"/>
          <w:vertAlign w:val="subscript"/>
        </w:rPr>
        <w:t>2</w:t>
      </w:r>
      <w:r w:rsidRPr="001F7890">
        <w:rPr>
          <w:rStyle w:val="FontStyle13"/>
          <w:b w:val="0"/>
          <w:sz w:val="20"/>
          <w:szCs w:val="20"/>
        </w:rPr>
        <w:t xml:space="preserve"> или </w:t>
      </w:r>
      <w:r w:rsidRPr="001F7890">
        <w:rPr>
          <w:rStyle w:val="FontStyle13"/>
          <w:b w:val="0"/>
          <w:sz w:val="20"/>
          <w:szCs w:val="20"/>
          <w:lang w:val="en-US"/>
        </w:rPr>
        <w:t>F</w:t>
      </w:r>
      <w:r w:rsidRPr="001F7890">
        <w:rPr>
          <w:rStyle w:val="FontStyle13"/>
          <w:b w:val="0"/>
          <w:sz w:val="20"/>
          <w:szCs w:val="20"/>
          <w:vertAlign w:val="subscript"/>
        </w:rPr>
        <w:t>3</w:t>
      </w:r>
      <w:r w:rsidRPr="001F7890">
        <w:rPr>
          <w:rStyle w:val="FontStyle13"/>
          <w:b w:val="0"/>
          <w:sz w:val="20"/>
          <w:szCs w:val="20"/>
        </w:rPr>
        <w:t>.</w:t>
      </w:r>
    </w:p>
    <w:p w:rsidR="00D517DC" w:rsidRPr="001F7890" w:rsidRDefault="00D517DC" w:rsidP="00DF776E">
      <w:pPr>
        <w:pStyle w:val="Style2"/>
        <w:widowControl/>
        <w:tabs>
          <w:tab w:val="left" w:pos="1075"/>
        </w:tabs>
        <w:ind w:firstLine="284"/>
        <w:jc w:val="both"/>
        <w:rPr>
          <w:rStyle w:val="FontStyle13"/>
          <w:b w:val="0"/>
          <w:sz w:val="20"/>
          <w:szCs w:val="20"/>
        </w:rPr>
      </w:pPr>
      <w:r w:rsidRPr="001F7890">
        <w:rPr>
          <w:rStyle w:val="FontStyle13"/>
          <w:b w:val="0"/>
          <w:sz w:val="20"/>
          <w:szCs w:val="20"/>
        </w:rPr>
        <w:lastRenderedPageBreak/>
        <w:t>Потомство, полученное от скрещивания родительских форм, наз</w:t>
      </w:r>
      <w:r w:rsidRPr="001F7890">
        <w:rPr>
          <w:rStyle w:val="FontStyle13"/>
          <w:b w:val="0"/>
          <w:sz w:val="20"/>
          <w:szCs w:val="20"/>
        </w:rPr>
        <w:t>ы</w:t>
      </w:r>
      <w:r w:rsidRPr="001F7890">
        <w:rPr>
          <w:rStyle w:val="FontStyle13"/>
          <w:b w:val="0"/>
          <w:sz w:val="20"/>
          <w:szCs w:val="20"/>
        </w:rPr>
        <w:t>вают первым поколением; потомство, полученное от самоопыления или от скрещивания между собой гибридов первого поколения – вт</w:t>
      </w:r>
      <w:r w:rsidRPr="001F7890">
        <w:rPr>
          <w:rStyle w:val="FontStyle13"/>
          <w:b w:val="0"/>
          <w:sz w:val="20"/>
          <w:szCs w:val="20"/>
        </w:rPr>
        <w:t>о</w:t>
      </w:r>
      <w:r w:rsidRPr="001F7890">
        <w:rPr>
          <w:rStyle w:val="FontStyle13"/>
          <w:b w:val="0"/>
          <w:sz w:val="20"/>
          <w:szCs w:val="20"/>
        </w:rPr>
        <w:t>рым и т.</w:t>
      </w:r>
      <w:r w:rsidR="00022B95" w:rsidRPr="001F7890">
        <w:rPr>
          <w:rStyle w:val="FontStyle13"/>
          <w:b w:val="0"/>
          <w:sz w:val="20"/>
          <w:szCs w:val="20"/>
        </w:rPr>
        <w:t xml:space="preserve"> </w:t>
      </w:r>
      <w:r w:rsidRPr="001F7890">
        <w:rPr>
          <w:rStyle w:val="FontStyle13"/>
          <w:b w:val="0"/>
          <w:sz w:val="20"/>
          <w:szCs w:val="20"/>
        </w:rPr>
        <w:t>д.</w:t>
      </w:r>
    </w:p>
    <w:p w:rsidR="009179BB" w:rsidRPr="001F7890" w:rsidRDefault="009179BB" w:rsidP="00DF776E">
      <w:pPr>
        <w:pStyle w:val="Style11"/>
        <w:widowControl/>
        <w:ind w:firstLine="284"/>
        <w:jc w:val="both"/>
        <w:rPr>
          <w:rStyle w:val="FontStyle62"/>
          <w:b/>
          <w:i/>
          <w:sz w:val="20"/>
          <w:szCs w:val="20"/>
        </w:rPr>
      </w:pPr>
    </w:p>
    <w:p w:rsidR="009179BB" w:rsidRPr="001F7890" w:rsidRDefault="009179BB" w:rsidP="00DF776E">
      <w:pPr>
        <w:pStyle w:val="Style11"/>
        <w:widowControl/>
        <w:jc w:val="center"/>
        <w:rPr>
          <w:rStyle w:val="FontStyle62"/>
          <w:b/>
          <w:sz w:val="20"/>
          <w:szCs w:val="20"/>
        </w:rPr>
      </w:pPr>
      <w:r w:rsidRPr="001F7890">
        <w:rPr>
          <w:rStyle w:val="FontStyle62"/>
          <w:b/>
          <w:sz w:val="20"/>
          <w:szCs w:val="20"/>
        </w:rPr>
        <w:t>2.</w:t>
      </w:r>
      <w:r w:rsidR="00022B95" w:rsidRPr="001F7890">
        <w:rPr>
          <w:rStyle w:val="FontStyle62"/>
          <w:b/>
          <w:sz w:val="20"/>
          <w:szCs w:val="20"/>
        </w:rPr>
        <w:t>1</w:t>
      </w:r>
      <w:r w:rsidR="001D617E" w:rsidRPr="001F7890">
        <w:rPr>
          <w:rStyle w:val="FontStyle62"/>
          <w:b/>
          <w:sz w:val="20"/>
          <w:szCs w:val="20"/>
        </w:rPr>
        <w:t>.</w:t>
      </w:r>
      <w:r w:rsidRPr="001F7890">
        <w:rPr>
          <w:rStyle w:val="FontStyle62"/>
          <w:b/>
          <w:sz w:val="20"/>
          <w:szCs w:val="20"/>
        </w:rPr>
        <w:t xml:space="preserve"> Моногибридное скрещивание</w:t>
      </w:r>
    </w:p>
    <w:p w:rsidR="009179BB" w:rsidRPr="001F7890" w:rsidRDefault="009179BB" w:rsidP="00DF776E">
      <w:pPr>
        <w:pStyle w:val="Style11"/>
        <w:widowControl/>
        <w:jc w:val="center"/>
        <w:rPr>
          <w:rStyle w:val="FontStyle62"/>
          <w:b/>
          <w:i/>
          <w:sz w:val="20"/>
          <w:szCs w:val="20"/>
        </w:rPr>
      </w:pPr>
    </w:p>
    <w:p w:rsidR="00294F0A" w:rsidRPr="001F7890" w:rsidRDefault="00294F0A" w:rsidP="00DF776E">
      <w:pPr>
        <w:pStyle w:val="Style11"/>
        <w:widowControl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62"/>
          <w:b/>
          <w:i/>
          <w:sz w:val="20"/>
          <w:szCs w:val="20"/>
        </w:rPr>
        <w:t>Моногибридное скрещивание</w:t>
      </w:r>
      <w:r w:rsidRPr="001F7890">
        <w:rPr>
          <w:rStyle w:val="FontStyle62"/>
          <w:i/>
          <w:sz w:val="20"/>
          <w:szCs w:val="20"/>
        </w:rPr>
        <w:t xml:space="preserve"> </w:t>
      </w:r>
      <w:r w:rsidRPr="001F7890">
        <w:rPr>
          <w:rStyle w:val="FontStyle62"/>
          <w:sz w:val="20"/>
          <w:szCs w:val="20"/>
        </w:rPr>
        <w:t>– это скрещивание родительских особей, различающихся по одной паре альтернативных признаков.</w:t>
      </w:r>
      <w:r w:rsidRPr="001F7890">
        <w:rPr>
          <w:rStyle w:val="FontStyle17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</w:rPr>
        <w:t>Следовательно, моногибридное скрещивание включает анализ лишь одной аллельной пары признаков.</w:t>
      </w:r>
    </w:p>
    <w:p w:rsidR="00294F0A" w:rsidRPr="001F7890" w:rsidRDefault="00294F0A" w:rsidP="00DF776E">
      <w:pPr>
        <w:pStyle w:val="Style26"/>
        <w:widowControl/>
        <w:spacing w:line="240" w:lineRule="auto"/>
        <w:ind w:firstLine="284"/>
        <w:rPr>
          <w:rStyle w:val="FontStyle130"/>
          <w:b w:val="0"/>
          <w:sz w:val="20"/>
          <w:szCs w:val="20"/>
        </w:rPr>
      </w:pPr>
      <w:r w:rsidRPr="001F7890">
        <w:rPr>
          <w:rStyle w:val="FontStyle131"/>
          <w:sz w:val="20"/>
          <w:szCs w:val="20"/>
        </w:rPr>
        <w:t xml:space="preserve">Организмы, имеющие генотипы АА или аа, ВВ или </w:t>
      </w:r>
      <w:r w:rsidR="0017332F" w:rsidRPr="001F7890">
        <w:rPr>
          <w:rStyle w:val="FontStyle131"/>
          <w:sz w:val="20"/>
          <w:szCs w:val="20"/>
          <w:lang w:val="en-US"/>
        </w:rPr>
        <w:t>bb</w:t>
      </w:r>
      <w:r w:rsidRPr="001F7890">
        <w:rPr>
          <w:rStyle w:val="FontStyle131"/>
          <w:sz w:val="20"/>
          <w:szCs w:val="20"/>
        </w:rPr>
        <w:t>, образуют один тип гамет</w:t>
      </w:r>
      <w:proofErr w:type="gramStart"/>
      <w:r w:rsidRPr="001F7890">
        <w:rPr>
          <w:rStyle w:val="FontStyle131"/>
          <w:sz w:val="20"/>
          <w:szCs w:val="20"/>
        </w:rPr>
        <w:t xml:space="preserve"> А</w:t>
      </w:r>
      <w:proofErr w:type="gramEnd"/>
      <w:r w:rsidRPr="001F7890">
        <w:rPr>
          <w:rStyle w:val="FontStyle131"/>
          <w:sz w:val="20"/>
          <w:szCs w:val="20"/>
        </w:rPr>
        <w:t xml:space="preserve"> или а, В или </w:t>
      </w:r>
      <w:r w:rsidR="0017332F" w:rsidRPr="001F7890">
        <w:rPr>
          <w:rStyle w:val="FontStyle131"/>
          <w:sz w:val="20"/>
          <w:szCs w:val="20"/>
          <w:lang w:val="en-US"/>
        </w:rPr>
        <w:t>b</w:t>
      </w:r>
      <w:r w:rsidRPr="001F7890">
        <w:rPr>
          <w:rStyle w:val="FontStyle131"/>
          <w:sz w:val="20"/>
          <w:szCs w:val="20"/>
        </w:rPr>
        <w:t>. Поэтому при самоопылении или близкородственном разведении они дают константное</w:t>
      </w:r>
      <w:r w:rsidR="00EA0F49" w:rsidRPr="001F7890">
        <w:rPr>
          <w:rStyle w:val="FontStyle131"/>
          <w:sz w:val="20"/>
          <w:szCs w:val="20"/>
        </w:rPr>
        <w:t>,</w:t>
      </w:r>
      <w:r w:rsidRPr="001F7890">
        <w:rPr>
          <w:rStyle w:val="FontStyle131"/>
          <w:sz w:val="20"/>
          <w:szCs w:val="20"/>
        </w:rPr>
        <w:t xml:space="preserve"> </w:t>
      </w:r>
      <w:r w:rsidR="001D617E" w:rsidRPr="001F7890">
        <w:rPr>
          <w:rStyle w:val="FontStyle131"/>
          <w:sz w:val="20"/>
          <w:szCs w:val="20"/>
        </w:rPr>
        <w:t xml:space="preserve">т. е. </w:t>
      </w:r>
      <w:r w:rsidRPr="001F7890">
        <w:rPr>
          <w:rStyle w:val="FontStyle131"/>
          <w:sz w:val="20"/>
          <w:szCs w:val="20"/>
        </w:rPr>
        <w:t>нерасще</w:t>
      </w:r>
      <w:r w:rsidRPr="001F7890">
        <w:rPr>
          <w:rStyle w:val="FontStyle131"/>
          <w:sz w:val="20"/>
          <w:szCs w:val="20"/>
        </w:rPr>
        <w:t>п</w:t>
      </w:r>
      <w:r w:rsidRPr="001F7890">
        <w:rPr>
          <w:rStyle w:val="FontStyle131"/>
          <w:sz w:val="20"/>
          <w:szCs w:val="20"/>
        </w:rPr>
        <w:t>ляющееся по изучаемым признакам</w:t>
      </w:r>
      <w:r w:rsidR="00EA0F49" w:rsidRPr="001F7890">
        <w:rPr>
          <w:rStyle w:val="FontStyle131"/>
          <w:sz w:val="20"/>
          <w:szCs w:val="20"/>
        </w:rPr>
        <w:t>,</w:t>
      </w:r>
      <w:r w:rsidRPr="001F7890">
        <w:rPr>
          <w:rStyle w:val="FontStyle131"/>
          <w:sz w:val="20"/>
          <w:szCs w:val="20"/>
        </w:rPr>
        <w:t xml:space="preserve"> потомство. Такие организмы н</w:t>
      </w:r>
      <w:r w:rsidRPr="001F7890">
        <w:rPr>
          <w:rStyle w:val="FontStyle131"/>
          <w:sz w:val="20"/>
          <w:szCs w:val="20"/>
        </w:rPr>
        <w:t>а</w:t>
      </w:r>
      <w:r w:rsidRPr="001F7890">
        <w:rPr>
          <w:rStyle w:val="FontStyle131"/>
          <w:sz w:val="20"/>
          <w:szCs w:val="20"/>
        </w:rPr>
        <w:t xml:space="preserve">зываются </w:t>
      </w:r>
      <w:r w:rsidRPr="001F7890">
        <w:rPr>
          <w:rStyle w:val="FontStyle130"/>
          <w:i/>
          <w:sz w:val="20"/>
          <w:szCs w:val="20"/>
        </w:rPr>
        <w:t>гомозиготными</w:t>
      </w:r>
      <w:r w:rsidRPr="001F7890">
        <w:rPr>
          <w:rStyle w:val="FontStyle130"/>
          <w:b w:val="0"/>
          <w:sz w:val="20"/>
          <w:szCs w:val="20"/>
        </w:rPr>
        <w:t>.</w:t>
      </w:r>
    </w:p>
    <w:p w:rsidR="00294F0A" w:rsidRPr="001F7890" w:rsidRDefault="00294F0A" w:rsidP="00DF776E">
      <w:pPr>
        <w:pStyle w:val="Style11"/>
        <w:widowControl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Организмы с генотипами Аа или В</w:t>
      </w:r>
      <w:r w:rsidR="0017332F" w:rsidRPr="001F7890">
        <w:rPr>
          <w:rStyle w:val="FontStyle131"/>
          <w:sz w:val="20"/>
          <w:szCs w:val="20"/>
          <w:lang w:val="en-US"/>
        </w:rPr>
        <w:t>b</w:t>
      </w:r>
      <w:r w:rsidRPr="001F7890">
        <w:rPr>
          <w:rStyle w:val="FontStyle131"/>
          <w:sz w:val="20"/>
          <w:szCs w:val="20"/>
        </w:rPr>
        <w:t xml:space="preserve"> образуют соответственно два типа гамет</w:t>
      </w:r>
      <w:proofErr w:type="gramStart"/>
      <w:r w:rsidRPr="001F7890">
        <w:rPr>
          <w:rStyle w:val="FontStyle131"/>
          <w:sz w:val="20"/>
          <w:szCs w:val="20"/>
        </w:rPr>
        <w:t xml:space="preserve"> А</w:t>
      </w:r>
      <w:proofErr w:type="gramEnd"/>
      <w:r w:rsidRPr="001F7890">
        <w:rPr>
          <w:rStyle w:val="FontStyle131"/>
          <w:sz w:val="20"/>
          <w:szCs w:val="20"/>
        </w:rPr>
        <w:t xml:space="preserve"> и а, В и </w:t>
      </w:r>
      <w:r w:rsidR="0017332F" w:rsidRPr="001F7890">
        <w:rPr>
          <w:rStyle w:val="FontStyle131"/>
          <w:sz w:val="20"/>
          <w:szCs w:val="20"/>
          <w:lang w:val="en-US"/>
        </w:rPr>
        <w:t>b</w:t>
      </w:r>
      <w:r w:rsidRPr="001F7890">
        <w:rPr>
          <w:rStyle w:val="FontStyle131"/>
          <w:sz w:val="20"/>
          <w:szCs w:val="20"/>
        </w:rPr>
        <w:t xml:space="preserve"> и при самоопылении или близкородственном разведении дают расщепляющееся потомство по изучаемым призн</w:t>
      </w:r>
      <w:r w:rsidRPr="001F7890">
        <w:rPr>
          <w:rStyle w:val="FontStyle131"/>
          <w:sz w:val="20"/>
          <w:szCs w:val="20"/>
        </w:rPr>
        <w:t>а</w:t>
      </w:r>
      <w:r w:rsidRPr="001F7890">
        <w:rPr>
          <w:rStyle w:val="FontStyle131"/>
          <w:sz w:val="20"/>
          <w:szCs w:val="20"/>
        </w:rPr>
        <w:t xml:space="preserve">кам. Их называют </w:t>
      </w:r>
      <w:r w:rsidRPr="001F7890">
        <w:rPr>
          <w:rStyle w:val="FontStyle130"/>
          <w:i/>
          <w:sz w:val="20"/>
          <w:szCs w:val="20"/>
        </w:rPr>
        <w:t>гетерозиготными</w:t>
      </w:r>
      <w:r w:rsidR="001D617E" w:rsidRPr="001F7890">
        <w:rPr>
          <w:rStyle w:val="FontStyle130"/>
          <w:b w:val="0"/>
          <w:sz w:val="20"/>
          <w:szCs w:val="20"/>
        </w:rPr>
        <w:t>,</w:t>
      </w:r>
      <w:r w:rsidRPr="001F7890">
        <w:rPr>
          <w:rStyle w:val="FontStyle130"/>
          <w:b w:val="0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</w:rPr>
        <w:t>или гибридными по данным признакам.</w:t>
      </w:r>
    </w:p>
    <w:p w:rsidR="00D326CA" w:rsidRPr="001F7890" w:rsidRDefault="00D326CA" w:rsidP="00DF776E">
      <w:pPr>
        <w:pStyle w:val="Style2"/>
        <w:widowControl/>
        <w:tabs>
          <w:tab w:val="left" w:pos="1075"/>
        </w:tabs>
        <w:ind w:firstLine="284"/>
        <w:jc w:val="both"/>
        <w:rPr>
          <w:rStyle w:val="FontStyle14"/>
          <w:smallCaps w:val="0"/>
        </w:rPr>
      </w:pPr>
      <w:r w:rsidRPr="001F7890">
        <w:rPr>
          <w:rStyle w:val="FontStyle14"/>
          <w:smallCaps w:val="0"/>
        </w:rPr>
        <w:t>Анализ гибридного потомства, полученного при моногибридном скрещивании, дает возможность установить закономерности наслед</w:t>
      </w:r>
      <w:r w:rsidRPr="001F7890">
        <w:rPr>
          <w:rStyle w:val="FontStyle14"/>
          <w:smallCaps w:val="0"/>
        </w:rPr>
        <w:t>о</w:t>
      </w:r>
      <w:r w:rsidRPr="001F7890">
        <w:rPr>
          <w:rStyle w:val="FontStyle14"/>
          <w:smallCaps w:val="0"/>
        </w:rPr>
        <w:t>вания данных признаков.</w:t>
      </w:r>
    </w:p>
    <w:p w:rsidR="00DC636C" w:rsidRPr="001F7890" w:rsidRDefault="00DC636C" w:rsidP="00DF776E">
      <w:pPr>
        <w:pStyle w:val="Style11"/>
        <w:widowControl/>
        <w:ind w:firstLine="284"/>
        <w:jc w:val="both"/>
        <w:rPr>
          <w:rStyle w:val="FontStyle14"/>
          <w:i/>
          <w:caps/>
          <w:smallCaps w:val="0"/>
          <w:u w:val="single"/>
        </w:rPr>
      </w:pPr>
    </w:p>
    <w:p w:rsidR="00F00130" w:rsidRPr="001F7890" w:rsidRDefault="001D617E" w:rsidP="00DF776E">
      <w:pPr>
        <w:pStyle w:val="Style11"/>
        <w:widowControl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4"/>
          <w:b/>
          <w:caps/>
          <w:smallCaps w:val="0"/>
        </w:rPr>
        <w:t>П</w:t>
      </w:r>
      <w:r w:rsidRPr="001F7890">
        <w:rPr>
          <w:rStyle w:val="FontStyle14"/>
          <w:b/>
          <w:smallCaps w:val="0"/>
        </w:rPr>
        <w:t>ример.</w:t>
      </w:r>
      <w:r w:rsidR="009179BB" w:rsidRPr="001F7890">
        <w:rPr>
          <w:rStyle w:val="FontStyle14"/>
          <w:smallCaps w:val="0"/>
        </w:rPr>
        <w:t xml:space="preserve"> </w:t>
      </w:r>
      <w:r w:rsidR="0056542F" w:rsidRPr="001F7890">
        <w:rPr>
          <w:rStyle w:val="FontStyle14"/>
          <w:smallCaps w:val="0"/>
        </w:rPr>
        <w:t>У</w:t>
      </w:r>
      <w:r w:rsidR="00763EFC" w:rsidRPr="001F7890">
        <w:rPr>
          <w:rStyle w:val="FontStyle131"/>
          <w:sz w:val="20"/>
          <w:szCs w:val="20"/>
        </w:rPr>
        <w:t xml:space="preserve"> </w:t>
      </w:r>
      <w:r w:rsidR="0056542F" w:rsidRPr="001F7890">
        <w:rPr>
          <w:rStyle w:val="FontStyle131"/>
          <w:sz w:val="20"/>
          <w:szCs w:val="20"/>
        </w:rPr>
        <w:t>гороха</w:t>
      </w:r>
      <w:r w:rsidR="00763EFC" w:rsidRPr="001F7890">
        <w:rPr>
          <w:rStyle w:val="FontStyle131"/>
          <w:sz w:val="20"/>
          <w:szCs w:val="20"/>
        </w:rPr>
        <w:t xml:space="preserve"> желтая окраска </w:t>
      </w:r>
      <w:r w:rsidR="0056542F" w:rsidRPr="001F7890">
        <w:rPr>
          <w:rStyle w:val="FontStyle131"/>
          <w:sz w:val="20"/>
          <w:szCs w:val="20"/>
        </w:rPr>
        <w:t>семян</w:t>
      </w:r>
      <w:r w:rsidR="00763EFC" w:rsidRPr="001F7890">
        <w:rPr>
          <w:rStyle w:val="FontStyle131"/>
          <w:sz w:val="20"/>
          <w:szCs w:val="20"/>
        </w:rPr>
        <w:t xml:space="preserve"> доминирует над </w:t>
      </w:r>
      <w:proofErr w:type="gramStart"/>
      <w:r w:rsidR="0056542F" w:rsidRPr="001F7890">
        <w:rPr>
          <w:rStyle w:val="FontStyle131"/>
          <w:sz w:val="20"/>
          <w:szCs w:val="20"/>
        </w:rPr>
        <w:t>зеленой</w:t>
      </w:r>
      <w:proofErr w:type="gramEnd"/>
      <w:r w:rsidR="00763EFC" w:rsidRPr="001F7890">
        <w:rPr>
          <w:rStyle w:val="FontStyle131"/>
          <w:sz w:val="20"/>
          <w:szCs w:val="20"/>
        </w:rPr>
        <w:t>. Гомозиготный желто</w:t>
      </w:r>
      <w:r w:rsidR="0056542F" w:rsidRPr="001F7890">
        <w:rPr>
          <w:rStyle w:val="FontStyle131"/>
          <w:sz w:val="20"/>
          <w:szCs w:val="20"/>
        </w:rPr>
        <w:t>семянный</w:t>
      </w:r>
      <w:r w:rsidR="00763EFC" w:rsidRPr="001F7890">
        <w:rPr>
          <w:rStyle w:val="FontStyle131"/>
          <w:sz w:val="20"/>
          <w:szCs w:val="20"/>
        </w:rPr>
        <w:t xml:space="preserve"> сорт </w:t>
      </w:r>
      <w:r w:rsidR="0056542F" w:rsidRPr="001F7890">
        <w:rPr>
          <w:rStyle w:val="FontStyle131"/>
          <w:sz w:val="20"/>
          <w:szCs w:val="20"/>
        </w:rPr>
        <w:t>гороха</w:t>
      </w:r>
      <w:r w:rsidR="00763EFC" w:rsidRPr="001F7890">
        <w:rPr>
          <w:rStyle w:val="FontStyle131"/>
          <w:sz w:val="20"/>
          <w:szCs w:val="20"/>
        </w:rPr>
        <w:t xml:space="preserve"> опылили пыльцой сорта</w:t>
      </w:r>
      <w:r w:rsidR="0056542F" w:rsidRPr="001F7890">
        <w:rPr>
          <w:rStyle w:val="FontStyle131"/>
          <w:sz w:val="20"/>
          <w:szCs w:val="20"/>
        </w:rPr>
        <w:t>, имеющего зеленые семена</w:t>
      </w:r>
      <w:r w:rsidR="00FE52BB" w:rsidRPr="001F7890">
        <w:rPr>
          <w:rStyle w:val="FontStyle131"/>
          <w:sz w:val="20"/>
          <w:szCs w:val="20"/>
        </w:rPr>
        <w:t xml:space="preserve"> </w:t>
      </w:r>
      <w:r w:rsidR="00FC0949" w:rsidRPr="001F7890">
        <w:rPr>
          <w:rStyle w:val="FontStyle131"/>
          <w:sz w:val="20"/>
          <w:szCs w:val="20"/>
        </w:rPr>
        <w:t>(рис</w:t>
      </w:r>
      <w:r w:rsidR="00635E89" w:rsidRPr="001F7890">
        <w:rPr>
          <w:rStyle w:val="FontStyle131"/>
          <w:sz w:val="20"/>
          <w:szCs w:val="20"/>
        </w:rPr>
        <w:t>.</w:t>
      </w:r>
      <w:r w:rsidR="00FC0949" w:rsidRPr="001F7890">
        <w:rPr>
          <w:rStyle w:val="FontStyle131"/>
          <w:sz w:val="20"/>
          <w:szCs w:val="20"/>
        </w:rPr>
        <w:t xml:space="preserve"> </w:t>
      </w:r>
      <w:r w:rsidR="00504E75" w:rsidRPr="001F7890">
        <w:rPr>
          <w:rStyle w:val="FontStyle131"/>
          <w:sz w:val="20"/>
          <w:szCs w:val="20"/>
        </w:rPr>
        <w:t>2.1</w:t>
      </w:r>
      <w:r w:rsidR="00FC0949" w:rsidRPr="001F7890">
        <w:rPr>
          <w:rStyle w:val="FontStyle131"/>
          <w:sz w:val="20"/>
          <w:szCs w:val="20"/>
        </w:rPr>
        <w:t>)</w:t>
      </w:r>
      <w:r w:rsidR="0056542F" w:rsidRPr="001F7890">
        <w:rPr>
          <w:rStyle w:val="FontStyle131"/>
          <w:sz w:val="20"/>
          <w:szCs w:val="20"/>
        </w:rPr>
        <w:t>.</w:t>
      </w:r>
    </w:p>
    <w:p w:rsidR="00763EFC" w:rsidRPr="001F7890" w:rsidRDefault="0056542F" w:rsidP="00DF776E">
      <w:pPr>
        <w:pStyle w:val="Style11"/>
        <w:widowControl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 xml:space="preserve">В </w:t>
      </w:r>
      <w:r w:rsidRPr="001F7890">
        <w:rPr>
          <w:rStyle w:val="FontStyle131"/>
          <w:sz w:val="20"/>
          <w:szCs w:val="20"/>
          <w:lang w:val="en-US"/>
        </w:rPr>
        <w:t>F</w:t>
      </w:r>
      <w:r w:rsidRPr="001F7890">
        <w:rPr>
          <w:rStyle w:val="FontStyle131"/>
          <w:sz w:val="20"/>
          <w:szCs w:val="20"/>
          <w:vertAlign w:val="subscript"/>
        </w:rPr>
        <w:t>1</w:t>
      </w:r>
      <w:r w:rsidR="00763EFC" w:rsidRPr="001F7890">
        <w:rPr>
          <w:rStyle w:val="FontStyle131"/>
          <w:sz w:val="20"/>
          <w:szCs w:val="20"/>
        </w:rPr>
        <w:t xml:space="preserve"> получили 16 растений</w:t>
      </w:r>
      <w:r w:rsidR="00763D20" w:rsidRPr="001F7890">
        <w:rPr>
          <w:rStyle w:val="FontStyle131"/>
          <w:sz w:val="20"/>
          <w:szCs w:val="20"/>
        </w:rPr>
        <w:t>,</w:t>
      </w:r>
      <w:r w:rsidR="00763EFC" w:rsidRPr="001F7890">
        <w:rPr>
          <w:rStyle w:val="FontStyle131"/>
          <w:sz w:val="20"/>
          <w:szCs w:val="20"/>
        </w:rPr>
        <w:t xml:space="preserve"> от самоопыления которых было пол</w:t>
      </w:r>
      <w:r w:rsidR="00763EFC" w:rsidRPr="001F7890">
        <w:rPr>
          <w:rStyle w:val="FontStyle131"/>
          <w:sz w:val="20"/>
          <w:szCs w:val="20"/>
        </w:rPr>
        <w:t>у</w:t>
      </w:r>
      <w:r w:rsidR="00763EFC" w:rsidRPr="001F7890">
        <w:rPr>
          <w:rStyle w:val="FontStyle131"/>
          <w:sz w:val="20"/>
          <w:szCs w:val="20"/>
        </w:rPr>
        <w:t xml:space="preserve">чено 144 растения </w:t>
      </w:r>
      <w:r w:rsidR="00763EFC" w:rsidRPr="001F7890">
        <w:rPr>
          <w:rStyle w:val="FontStyle131"/>
          <w:sz w:val="20"/>
          <w:szCs w:val="20"/>
          <w:lang w:val="en-US"/>
        </w:rPr>
        <w:t>F</w:t>
      </w:r>
      <w:r w:rsidR="00763EFC" w:rsidRPr="001F7890">
        <w:rPr>
          <w:rStyle w:val="FontStyle131"/>
          <w:sz w:val="20"/>
          <w:szCs w:val="20"/>
          <w:vertAlign w:val="subscript"/>
        </w:rPr>
        <w:t>2</w:t>
      </w:r>
      <w:r w:rsidR="00763EFC" w:rsidRPr="001F7890">
        <w:rPr>
          <w:rStyle w:val="FontStyle131"/>
          <w:sz w:val="20"/>
          <w:szCs w:val="20"/>
        </w:rPr>
        <w:t>.</w:t>
      </w:r>
    </w:p>
    <w:p w:rsidR="00763EFC" w:rsidRPr="001F7890" w:rsidRDefault="00763EFC" w:rsidP="00DF776E">
      <w:pPr>
        <w:pStyle w:val="Style33"/>
        <w:widowControl/>
        <w:numPr>
          <w:ilvl w:val="0"/>
          <w:numId w:val="134"/>
        </w:numPr>
        <w:tabs>
          <w:tab w:val="left" w:pos="-1276"/>
          <w:tab w:val="left" w:pos="482"/>
          <w:tab w:val="left" w:pos="567"/>
        </w:tabs>
        <w:ind w:left="0"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 xml:space="preserve">Сколько типов гамет может образовать растение </w:t>
      </w:r>
      <w:r w:rsidRPr="001F7890">
        <w:rPr>
          <w:rStyle w:val="FontStyle131"/>
          <w:sz w:val="20"/>
          <w:szCs w:val="20"/>
          <w:lang w:val="en-US"/>
        </w:rPr>
        <w:t>F</w:t>
      </w:r>
      <w:r w:rsidRPr="001F7890">
        <w:rPr>
          <w:rStyle w:val="FontStyle131"/>
          <w:sz w:val="20"/>
          <w:szCs w:val="20"/>
          <w:vertAlign w:val="subscript"/>
        </w:rPr>
        <w:t>1</w:t>
      </w:r>
      <w:r w:rsidRPr="001F7890">
        <w:rPr>
          <w:rStyle w:val="FontStyle131"/>
          <w:sz w:val="20"/>
          <w:szCs w:val="20"/>
        </w:rPr>
        <w:t>?</w:t>
      </w:r>
    </w:p>
    <w:p w:rsidR="00763EFC" w:rsidRPr="001F7890" w:rsidRDefault="00763EFC" w:rsidP="00DF776E">
      <w:pPr>
        <w:pStyle w:val="Style33"/>
        <w:widowControl/>
        <w:numPr>
          <w:ilvl w:val="0"/>
          <w:numId w:val="134"/>
        </w:numPr>
        <w:tabs>
          <w:tab w:val="left" w:pos="-1276"/>
          <w:tab w:val="left" w:pos="482"/>
          <w:tab w:val="left" w:pos="567"/>
        </w:tabs>
        <w:ind w:left="0"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 xml:space="preserve">Сколько </w:t>
      </w:r>
      <w:r w:rsidR="00010A5E" w:rsidRPr="001F7890">
        <w:rPr>
          <w:rStyle w:val="FontStyle131"/>
          <w:sz w:val="20"/>
          <w:szCs w:val="20"/>
        </w:rPr>
        <w:t xml:space="preserve">разных </w:t>
      </w:r>
      <w:r w:rsidRPr="001F7890">
        <w:rPr>
          <w:rStyle w:val="FontStyle131"/>
          <w:sz w:val="20"/>
          <w:szCs w:val="20"/>
        </w:rPr>
        <w:t xml:space="preserve">генотипов может образоваться </w:t>
      </w:r>
      <w:r w:rsidR="00A73698" w:rsidRPr="001F7890">
        <w:rPr>
          <w:rStyle w:val="FontStyle131"/>
          <w:sz w:val="20"/>
          <w:szCs w:val="20"/>
        </w:rPr>
        <w:t>в</w:t>
      </w:r>
      <w:r w:rsidRPr="001F7890">
        <w:rPr>
          <w:rStyle w:val="FontStyle131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  <w:lang w:val="en-US"/>
        </w:rPr>
        <w:t>F</w:t>
      </w:r>
      <w:r w:rsidRPr="001F7890">
        <w:rPr>
          <w:rStyle w:val="FontStyle131"/>
          <w:sz w:val="20"/>
          <w:szCs w:val="20"/>
          <w:vertAlign w:val="subscript"/>
        </w:rPr>
        <w:t>2</w:t>
      </w:r>
      <w:r w:rsidRPr="001F7890">
        <w:rPr>
          <w:rStyle w:val="FontStyle131"/>
          <w:sz w:val="20"/>
          <w:szCs w:val="20"/>
        </w:rPr>
        <w:t>?</w:t>
      </w:r>
    </w:p>
    <w:p w:rsidR="00763EFC" w:rsidRPr="001F7890" w:rsidRDefault="00763EFC" w:rsidP="00DF776E">
      <w:pPr>
        <w:pStyle w:val="Style33"/>
        <w:widowControl/>
        <w:numPr>
          <w:ilvl w:val="0"/>
          <w:numId w:val="134"/>
        </w:numPr>
        <w:tabs>
          <w:tab w:val="left" w:pos="-1276"/>
          <w:tab w:val="left" w:pos="482"/>
          <w:tab w:val="left" w:pos="567"/>
        </w:tabs>
        <w:ind w:left="0" w:firstLine="284"/>
        <w:jc w:val="both"/>
        <w:rPr>
          <w:rStyle w:val="FontStyle153"/>
          <w:b w:val="0"/>
          <w:sz w:val="20"/>
          <w:szCs w:val="20"/>
          <w:lang w:eastAsia="en-US"/>
        </w:rPr>
      </w:pPr>
      <w:r w:rsidRPr="001F7890">
        <w:rPr>
          <w:rStyle w:val="FontStyle131"/>
          <w:sz w:val="20"/>
          <w:szCs w:val="20"/>
        </w:rPr>
        <w:t xml:space="preserve">Сколько рецессивных гомозигот образуется в </w:t>
      </w:r>
      <w:r w:rsidRPr="001F7890">
        <w:rPr>
          <w:rStyle w:val="FontStyle153"/>
          <w:b w:val="0"/>
          <w:sz w:val="20"/>
          <w:szCs w:val="20"/>
          <w:lang w:val="en-US" w:eastAsia="en-US"/>
        </w:rPr>
        <w:t>F</w:t>
      </w:r>
      <w:r w:rsidRPr="001F7890">
        <w:rPr>
          <w:rStyle w:val="FontStyle153"/>
          <w:b w:val="0"/>
          <w:sz w:val="20"/>
          <w:szCs w:val="20"/>
          <w:vertAlign w:val="subscript"/>
          <w:lang w:eastAsia="en-US"/>
        </w:rPr>
        <w:t>2</w:t>
      </w:r>
      <w:r w:rsidRPr="001F7890">
        <w:rPr>
          <w:rStyle w:val="FontStyle153"/>
          <w:b w:val="0"/>
          <w:sz w:val="20"/>
          <w:szCs w:val="20"/>
          <w:lang w:eastAsia="en-US"/>
        </w:rPr>
        <w:t>?</w:t>
      </w:r>
    </w:p>
    <w:p w:rsidR="00763EFC" w:rsidRPr="001F7890" w:rsidRDefault="00763EFC" w:rsidP="00DF776E">
      <w:pPr>
        <w:pStyle w:val="Style33"/>
        <w:widowControl/>
        <w:numPr>
          <w:ilvl w:val="0"/>
          <w:numId w:val="134"/>
        </w:numPr>
        <w:tabs>
          <w:tab w:val="left" w:pos="-1276"/>
          <w:tab w:val="left" w:pos="482"/>
          <w:tab w:val="left" w:pos="567"/>
        </w:tabs>
        <w:ind w:left="0"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Сколько гибрид</w:t>
      </w:r>
      <w:r w:rsidR="00A73698" w:rsidRPr="001F7890">
        <w:rPr>
          <w:rStyle w:val="FontStyle131"/>
          <w:sz w:val="20"/>
          <w:szCs w:val="20"/>
        </w:rPr>
        <w:t>ов</w:t>
      </w:r>
      <w:r w:rsidRPr="001F7890">
        <w:rPr>
          <w:rStyle w:val="FontStyle131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  <w:lang w:val="en-US"/>
        </w:rPr>
        <w:t>F</w:t>
      </w:r>
      <w:r w:rsidRPr="001F7890">
        <w:rPr>
          <w:rStyle w:val="FontStyle131"/>
          <w:sz w:val="20"/>
          <w:szCs w:val="20"/>
          <w:vertAlign w:val="subscript"/>
        </w:rPr>
        <w:t>2</w:t>
      </w:r>
      <w:r w:rsidRPr="001F7890">
        <w:rPr>
          <w:rStyle w:val="FontStyle131"/>
          <w:sz w:val="20"/>
          <w:szCs w:val="20"/>
        </w:rPr>
        <w:t xml:space="preserve"> будут гетерозиготными?</w:t>
      </w:r>
    </w:p>
    <w:p w:rsidR="00763EFC" w:rsidRPr="001F7890" w:rsidRDefault="00763EFC" w:rsidP="00DF776E">
      <w:pPr>
        <w:pStyle w:val="Style33"/>
        <w:widowControl/>
        <w:numPr>
          <w:ilvl w:val="0"/>
          <w:numId w:val="134"/>
        </w:numPr>
        <w:tabs>
          <w:tab w:val="left" w:pos="-2268"/>
          <w:tab w:val="left" w:pos="-2127"/>
          <w:tab w:val="left" w:pos="482"/>
          <w:tab w:val="left" w:pos="567"/>
        </w:tabs>
        <w:ind w:left="0"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Сколько желто</w:t>
      </w:r>
      <w:r w:rsidR="004113A0" w:rsidRPr="001F7890">
        <w:rPr>
          <w:rStyle w:val="FontStyle131"/>
          <w:sz w:val="20"/>
          <w:szCs w:val="20"/>
        </w:rPr>
        <w:t>семянных</w:t>
      </w:r>
      <w:r w:rsidRPr="001F7890">
        <w:rPr>
          <w:rStyle w:val="FontStyle131"/>
          <w:sz w:val="20"/>
          <w:szCs w:val="20"/>
        </w:rPr>
        <w:t xml:space="preserve"> гибрид</w:t>
      </w:r>
      <w:r w:rsidR="00A73698" w:rsidRPr="001F7890">
        <w:rPr>
          <w:rStyle w:val="FontStyle131"/>
          <w:sz w:val="20"/>
          <w:szCs w:val="20"/>
        </w:rPr>
        <w:t>ов</w:t>
      </w:r>
      <w:r w:rsidRPr="001F7890">
        <w:rPr>
          <w:rStyle w:val="FontStyle131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  <w:lang w:val="en-US"/>
        </w:rPr>
        <w:t>F</w:t>
      </w:r>
      <w:r w:rsidRPr="001F7890">
        <w:rPr>
          <w:rStyle w:val="FontStyle131"/>
          <w:sz w:val="20"/>
          <w:szCs w:val="20"/>
          <w:vertAlign w:val="subscript"/>
        </w:rPr>
        <w:t>2</w:t>
      </w:r>
      <w:r w:rsidRPr="001F7890">
        <w:rPr>
          <w:rStyle w:val="FontStyle131"/>
          <w:sz w:val="20"/>
          <w:szCs w:val="20"/>
        </w:rPr>
        <w:t xml:space="preserve"> при самоопылении дадут нерасщепляющ</w:t>
      </w:r>
      <w:r w:rsidR="002A560E" w:rsidRPr="001F7890">
        <w:rPr>
          <w:rStyle w:val="FontStyle131"/>
          <w:sz w:val="20"/>
          <w:szCs w:val="20"/>
        </w:rPr>
        <w:t>е</w:t>
      </w:r>
      <w:r w:rsidRPr="001F7890">
        <w:rPr>
          <w:rStyle w:val="FontStyle131"/>
          <w:sz w:val="20"/>
          <w:szCs w:val="20"/>
        </w:rPr>
        <w:t>еся потомство?</w:t>
      </w:r>
    </w:p>
    <w:p w:rsidR="00022B95" w:rsidRPr="001F7890" w:rsidRDefault="00022B95" w:rsidP="00DF776E">
      <w:pPr>
        <w:pStyle w:val="Style11"/>
        <w:widowControl/>
        <w:ind w:firstLine="284"/>
        <w:jc w:val="both"/>
        <w:rPr>
          <w:rStyle w:val="FontStyle131"/>
          <w:sz w:val="20"/>
          <w:szCs w:val="20"/>
        </w:rPr>
      </w:pPr>
    </w:p>
    <w:p w:rsidR="00022B95" w:rsidRPr="001F7890" w:rsidRDefault="00022B95" w:rsidP="00DF776E">
      <w:pPr>
        <w:pStyle w:val="Style11"/>
        <w:widowControl/>
        <w:ind w:firstLine="284"/>
        <w:jc w:val="both"/>
        <w:rPr>
          <w:rStyle w:val="FontStyle131"/>
          <w:sz w:val="20"/>
          <w:szCs w:val="20"/>
        </w:rPr>
      </w:pPr>
      <w:proofErr w:type="gramStart"/>
      <w:r w:rsidRPr="001F7890">
        <w:rPr>
          <w:rStyle w:val="FontStyle131"/>
          <w:i/>
          <w:sz w:val="20"/>
          <w:szCs w:val="20"/>
        </w:rPr>
        <w:t>Решение</w:t>
      </w:r>
      <w:r w:rsidRPr="001F7890">
        <w:rPr>
          <w:rStyle w:val="FontStyle131"/>
          <w:sz w:val="20"/>
          <w:szCs w:val="20"/>
        </w:rPr>
        <w:t xml:space="preserve"> задач на моногибридное и другие типы скрещиваний тр</w:t>
      </w:r>
      <w:r w:rsidRPr="001F7890">
        <w:rPr>
          <w:rStyle w:val="FontStyle131"/>
          <w:sz w:val="20"/>
          <w:szCs w:val="20"/>
        </w:rPr>
        <w:t>е</w:t>
      </w:r>
      <w:r w:rsidRPr="001F7890">
        <w:rPr>
          <w:rStyle w:val="FontStyle131"/>
          <w:sz w:val="20"/>
          <w:szCs w:val="20"/>
        </w:rPr>
        <w:t>бует строгого соблюдения определенной последовательности и формы записей.</w:t>
      </w:r>
      <w:proofErr w:type="gramEnd"/>
    </w:p>
    <w:tbl>
      <w:tblPr>
        <w:tblStyle w:val="13"/>
        <w:tblW w:w="3885" w:type="dxa"/>
        <w:jc w:val="center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02"/>
        <w:gridCol w:w="366"/>
        <w:gridCol w:w="816"/>
        <w:gridCol w:w="408"/>
        <w:gridCol w:w="408"/>
        <w:gridCol w:w="816"/>
        <w:gridCol w:w="369"/>
      </w:tblGrid>
      <w:tr w:rsidR="00504E75" w:rsidRPr="001F7890" w:rsidTr="00361099">
        <w:trPr>
          <w:jc w:val="center"/>
        </w:trPr>
        <w:tc>
          <w:tcPr>
            <w:tcW w:w="702" w:type="dxa"/>
            <w:vAlign w:val="center"/>
          </w:tcPr>
          <w:p w:rsidR="00504E75" w:rsidRPr="001F7890" w:rsidRDefault="00504E75" w:rsidP="00DF776E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lastRenderedPageBreak/>
              <w:t>Р</w:t>
            </w:r>
          </w:p>
        </w:tc>
        <w:tc>
          <w:tcPr>
            <w:tcW w:w="366" w:type="dxa"/>
            <w:vAlign w:val="center"/>
          </w:tcPr>
          <w:p w:rsidR="00504E75" w:rsidRPr="001F7890" w:rsidRDefault="00504E75" w:rsidP="00DF776E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♀</w:t>
            </w:r>
          </w:p>
        </w:tc>
        <w:tc>
          <w:tcPr>
            <w:tcW w:w="816" w:type="dxa"/>
          </w:tcPr>
          <w:p w:rsidR="00504E75" w:rsidRPr="001F7890" w:rsidRDefault="000346A8" w:rsidP="00DF776E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0346A8">
              <w:rPr>
                <w:noProof/>
                <w:sz w:val="24"/>
                <w:szCs w:val="24"/>
              </w:rPr>
              <w:pict>
                <v:shape id="Прямая со стрелкой 31" o:spid="_x0000_s6130" type="#_x0000_t32" style="position:absolute;left:0;text-align:left;margin-left:16.65pt;margin-top:26.95pt;width:10.65pt;height:17pt;z-index:25261414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" strokecolor="windowText" strokeweight=".5pt">
                  <v:stroke endarrow="open"/>
                </v:shape>
              </w:pict>
            </w:r>
            <w:r w:rsidR="00504E75" w:rsidRPr="001F7890">
              <w:rPr>
                <w:rFonts w:eastAsia="Calibri"/>
                <w:noProof/>
                <w:sz w:val="14"/>
                <w:szCs w:val="16"/>
              </w:rPr>
              <w:t xml:space="preserve">Желтый </w:t>
            </w:r>
          </w:p>
          <w:p w:rsidR="00504E75" w:rsidRPr="001F7890" w:rsidRDefault="007070DE" w:rsidP="00DF776E">
            <w:pPr>
              <w:rPr>
                <w:rFonts w:eastAsia="Calibri"/>
                <w:noProof/>
                <w:sz w:val="14"/>
                <w:szCs w:val="16"/>
              </w:rPr>
            </w:pPr>
            <w:r w:rsidRPr="007070DE">
              <w:rPr>
                <w:rFonts w:eastAsia="Calibri"/>
                <w:noProof/>
                <w:sz w:val="14"/>
                <w:szCs w:val="16"/>
              </w:rPr>
              <w:drawing>
                <wp:inline distT="0" distB="0" distL="0" distR="0">
                  <wp:extent cx="302534" cy="288000"/>
                  <wp:effectExtent l="0" t="0" r="0" b="0"/>
                  <wp:docPr id="7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3850" t="71833" r="67997" b="20309"/>
                          <a:stretch/>
                        </pic:blipFill>
                        <pic:spPr bwMode="auto">
                          <a:xfrm>
                            <a:off x="0" y="0"/>
                            <a:ext cx="302534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04E75" w:rsidRPr="001F7890">
              <w:rPr>
                <w:rFonts w:eastAsia="Calibri"/>
                <w:noProof/>
                <w:sz w:val="14"/>
                <w:szCs w:val="16"/>
              </w:rPr>
              <w:t>АА</w:t>
            </w:r>
          </w:p>
        </w:tc>
        <w:tc>
          <w:tcPr>
            <w:tcW w:w="816" w:type="dxa"/>
            <w:gridSpan w:val="2"/>
            <w:vAlign w:val="center"/>
          </w:tcPr>
          <w:p w:rsidR="00504E75" w:rsidRPr="001F7890" w:rsidRDefault="00504E75" w:rsidP="007070DE">
            <w:pPr>
              <w:jc w:val="right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×</w:t>
            </w:r>
            <w:r w:rsidR="003546E4">
              <w:rPr>
                <w:rFonts w:eastAsia="Calibri"/>
                <w:noProof/>
                <w:sz w:val="14"/>
                <w:szCs w:val="16"/>
              </w:rPr>
              <w:t xml:space="preserve">         </w:t>
            </w:r>
            <w:r w:rsidR="003546E4" w:rsidRPr="001F7890">
              <w:rPr>
                <w:rFonts w:eastAsia="Calibri"/>
                <w:noProof/>
                <w:sz w:val="14"/>
                <w:szCs w:val="16"/>
              </w:rPr>
              <w:t>♂</w:t>
            </w:r>
          </w:p>
        </w:tc>
        <w:tc>
          <w:tcPr>
            <w:tcW w:w="816" w:type="dxa"/>
          </w:tcPr>
          <w:p w:rsidR="00504E75" w:rsidRPr="001F7890" w:rsidRDefault="000346A8" w:rsidP="00DF776E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0346A8">
              <w:rPr>
                <w:noProof/>
                <w:sz w:val="24"/>
                <w:szCs w:val="24"/>
              </w:rPr>
              <w:pict>
                <v:shape id="Прямая со стрелкой 128" o:spid="_x0000_s6129" type="#_x0000_t32" style="position:absolute;left:0;text-align:left;margin-left:4.25pt;margin-top:26.95pt;width:10.2pt;height:17pt;flip:x;z-index:25261516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" strokecolor="windowText" strokeweight=".5pt">
                  <v:stroke endarrow="open"/>
                </v:shape>
              </w:pict>
            </w:r>
            <w:r w:rsidR="00504E75" w:rsidRPr="001F7890">
              <w:rPr>
                <w:rFonts w:eastAsia="Calibri"/>
                <w:noProof/>
                <w:sz w:val="14"/>
                <w:szCs w:val="16"/>
              </w:rPr>
              <w:t xml:space="preserve">Зеленый </w:t>
            </w:r>
            <w:r w:rsidR="00504E75" w:rsidRPr="001F7890">
              <w:rPr>
                <w:rFonts w:eastAsia="Calibri"/>
                <w:noProof/>
                <w:sz w:val="14"/>
                <w:szCs w:val="16"/>
              </w:rPr>
              <w:drawing>
                <wp:inline distT="0" distB="0" distL="0" distR="0">
                  <wp:extent cx="302534" cy="288000"/>
                  <wp:effectExtent l="0" t="0" r="254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7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9670" t="71909" r="32177" b="20233"/>
                          <a:stretch/>
                        </pic:blipFill>
                        <pic:spPr bwMode="auto">
                          <a:xfrm>
                            <a:off x="0" y="0"/>
                            <a:ext cx="302534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04E75" w:rsidRPr="001F7890" w:rsidRDefault="00504E75" w:rsidP="00DF776E">
            <w:pPr>
              <w:jc w:val="right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аа</w:t>
            </w:r>
          </w:p>
        </w:tc>
        <w:tc>
          <w:tcPr>
            <w:tcW w:w="369" w:type="dxa"/>
            <w:vAlign w:val="center"/>
          </w:tcPr>
          <w:p w:rsidR="00504E75" w:rsidRPr="001F7890" w:rsidRDefault="00504E75" w:rsidP="00DF776E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</w:p>
        </w:tc>
      </w:tr>
      <w:tr w:rsidR="00504E75" w:rsidRPr="001F7890" w:rsidTr="00504E75">
        <w:trPr>
          <w:trHeight w:val="505"/>
          <w:jc w:val="center"/>
        </w:trPr>
        <w:tc>
          <w:tcPr>
            <w:tcW w:w="1068" w:type="dxa"/>
            <w:gridSpan w:val="2"/>
            <w:vAlign w:val="center"/>
          </w:tcPr>
          <w:p w:rsidR="00504E75" w:rsidRPr="001F7890" w:rsidRDefault="00504E75" w:rsidP="00DF776E">
            <w:pPr>
              <w:rPr>
                <w:rFonts w:eastAsia="Calibri"/>
                <w:noProof/>
                <w:sz w:val="14"/>
                <w:szCs w:val="16"/>
              </w:rPr>
            </w:pPr>
          </w:p>
          <w:p w:rsidR="00504E75" w:rsidRPr="001F7890" w:rsidRDefault="00504E75" w:rsidP="00DF776E">
            <w:pPr>
              <w:ind w:right="-48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Гаметы</w:t>
            </w:r>
          </w:p>
          <w:p w:rsidR="00504E75" w:rsidRPr="001F7890" w:rsidRDefault="00504E75" w:rsidP="00DF776E">
            <w:pPr>
              <w:ind w:right="-48"/>
              <w:rPr>
                <w:rFonts w:eastAsia="Calibri"/>
                <w:noProof/>
                <w:sz w:val="14"/>
                <w:szCs w:val="16"/>
              </w:rPr>
            </w:pPr>
          </w:p>
        </w:tc>
        <w:tc>
          <w:tcPr>
            <w:tcW w:w="816" w:type="dxa"/>
            <w:vAlign w:val="center"/>
          </w:tcPr>
          <w:p w:rsidR="00504E75" w:rsidRPr="001F7890" w:rsidRDefault="000346A8" w:rsidP="00DF776E">
            <w:pPr>
              <w:rPr>
                <w:rFonts w:eastAsia="Calibri"/>
                <w:noProof/>
                <w:sz w:val="14"/>
                <w:szCs w:val="16"/>
              </w:rPr>
            </w:pPr>
            <w:r w:rsidRPr="000346A8">
              <w:rPr>
                <w:noProof/>
                <w:sz w:val="24"/>
                <w:szCs w:val="24"/>
              </w:rPr>
              <w:pict>
                <v:shape id="_x0000_s6147" type="#_x0000_t32" style="position:absolute;margin-left:33.85pt;margin-top:16.35pt;width:11.35pt;height:19.85pt;z-index:252635648;mso-position-horizontal-relative:text;mso-position-vertical-relative:text" o:connectortype="straight" strokeweight=".5pt"/>
              </w:pict>
            </w:r>
            <w:r w:rsidRPr="000346A8">
              <w:rPr>
                <w:noProof/>
                <w:sz w:val="24"/>
                <w:szCs w:val="24"/>
              </w:rPr>
              <w:pict>
                <v:oval id="Поле 27" o:spid="_x0000_s6128" style="position:absolute;margin-left:14.1pt;margin-top:3.95pt;width:19.8pt;height:20.45pt;z-index:25260800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" fillcolor="white [3212]" strokeweight=".5pt">
                  <v:textbox>
                    <w:txbxContent>
                      <w:p w:rsidR="00D36577" w:rsidRPr="009C0D71" w:rsidRDefault="00D36577" w:rsidP="00504E75">
                        <w:pPr>
                          <w:ind w:left="-227" w:right="-227"/>
                          <w:jc w:val="center"/>
                          <w:rPr>
                            <w:sz w:val="14"/>
                          </w:rPr>
                        </w:pPr>
                        <w:r w:rsidRPr="009C0D71">
                          <w:rPr>
                            <w:sz w:val="14"/>
                          </w:rPr>
                          <w:t>А</w:t>
                        </w:r>
                      </w:p>
                    </w:txbxContent>
                  </v:textbox>
                </v:oval>
              </w:pict>
            </w:r>
          </w:p>
        </w:tc>
        <w:tc>
          <w:tcPr>
            <w:tcW w:w="816" w:type="dxa"/>
            <w:gridSpan w:val="2"/>
          </w:tcPr>
          <w:p w:rsidR="00504E75" w:rsidRPr="001F7890" w:rsidRDefault="000346A8" w:rsidP="00DF776E">
            <w:pPr>
              <w:rPr>
                <w:rFonts w:eastAsia="Calibri"/>
                <w:noProof/>
                <w:sz w:val="14"/>
                <w:szCs w:val="16"/>
              </w:rPr>
            </w:pPr>
            <w:r>
              <w:rPr>
                <w:rFonts w:eastAsia="Calibri"/>
                <w:noProof/>
                <w:sz w:val="14"/>
                <w:szCs w:val="16"/>
              </w:rPr>
              <w:pict>
                <v:shape id="_x0000_s6148" type="#_x0000_t32" style="position:absolute;margin-left:26.05pt;margin-top:16.35pt;width:11.35pt;height:19.85pt;flip:x;z-index:252636672;mso-position-horizontal-relative:text;mso-position-vertical-relative:text" o:connectortype="straight" strokeweight=".5pt"/>
              </w:pict>
            </w:r>
          </w:p>
        </w:tc>
        <w:tc>
          <w:tcPr>
            <w:tcW w:w="816" w:type="dxa"/>
          </w:tcPr>
          <w:p w:rsidR="00504E75" w:rsidRPr="001F7890" w:rsidRDefault="000346A8" w:rsidP="00DF776E">
            <w:pPr>
              <w:rPr>
                <w:rFonts w:eastAsia="Calibri"/>
                <w:noProof/>
                <w:sz w:val="14"/>
                <w:szCs w:val="16"/>
              </w:rPr>
            </w:pPr>
            <w:r w:rsidRPr="000346A8">
              <w:rPr>
                <w:noProof/>
                <w:sz w:val="24"/>
                <w:szCs w:val="24"/>
              </w:rPr>
              <w:pict>
                <v:oval id="Поле 28" o:spid="_x0000_s6127" style="position:absolute;margin-left:-3.4pt;margin-top:3.95pt;width:19.85pt;height:19.85pt;z-index:2526090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" fillcolor="white [3212]" strokeweight=".5pt">
                  <v:textbox inset=",1mm,,1mm">
                    <w:txbxContent>
                      <w:p w:rsidR="00D36577" w:rsidRPr="009C0D71" w:rsidRDefault="00D36577" w:rsidP="00504E75">
                        <w:pPr>
                          <w:ind w:left="-227" w:right="-227"/>
                          <w:jc w:val="center"/>
                          <w:rPr>
                            <w:sz w:val="14"/>
                          </w:rPr>
                        </w:pPr>
                        <w:r w:rsidRPr="009C0D71">
                          <w:rPr>
                            <w:sz w:val="14"/>
                          </w:rPr>
                          <w:t>а</w:t>
                        </w:r>
                      </w:p>
                    </w:txbxContent>
                  </v:textbox>
                </v:oval>
              </w:pict>
            </w:r>
          </w:p>
        </w:tc>
        <w:tc>
          <w:tcPr>
            <w:tcW w:w="369" w:type="dxa"/>
          </w:tcPr>
          <w:p w:rsidR="00504E75" w:rsidRPr="001F7890" w:rsidRDefault="00504E75" w:rsidP="00DF776E">
            <w:pPr>
              <w:rPr>
                <w:rFonts w:eastAsia="Calibri"/>
                <w:noProof/>
                <w:sz w:val="14"/>
                <w:szCs w:val="16"/>
              </w:rPr>
            </w:pPr>
          </w:p>
        </w:tc>
      </w:tr>
      <w:tr w:rsidR="00504E75" w:rsidRPr="001F7890" w:rsidTr="00504E75">
        <w:trPr>
          <w:jc w:val="center"/>
        </w:trPr>
        <w:tc>
          <w:tcPr>
            <w:tcW w:w="702" w:type="dxa"/>
            <w:vAlign w:val="center"/>
          </w:tcPr>
          <w:p w:rsidR="00504E75" w:rsidRPr="001F7890" w:rsidRDefault="00504E75" w:rsidP="00DF776E">
            <w:pPr>
              <w:jc w:val="center"/>
              <w:rPr>
                <w:rFonts w:eastAsia="Calibri"/>
                <w:noProof/>
                <w:sz w:val="14"/>
                <w:szCs w:val="16"/>
                <w:vertAlign w:val="subscript"/>
              </w:rPr>
            </w:pPr>
            <w:r w:rsidRPr="001F7890">
              <w:rPr>
                <w:rFonts w:eastAsia="Calibri"/>
                <w:noProof/>
                <w:sz w:val="14"/>
                <w:szCs w:val="16"/>
                <w:lang w:val="en-US"/>
              </w:rPr>
              <w:t>F</w:t>
            </w:r>
            <w:r w:rsidRPr="001F7890">
              <w:rPr>
                <w:rFonts w:eastAsia="Calibri"/>
                <w:noProof/>
                <w:sz w:val="14"/>
                <w:szCs w:val="16"/>
                <w:vertAlign w:val="subscript"/>
              </w:rPr>
              <w:t>1</w:t>
            </w:r>
          </w:p>
        </w:tc>
        <w:tc>
          <w:tcPr>
            <w:tcW w:w="366" w:type="dxa"/>
          </w:tcPr>
          <w:p w:rsidR="00504E75" w:rsidRPr="001F7890" w:rsidRDefault="00504E75" w:rsidP="00DF776E">
            <w:pPr>
              <w:rPr>
                <w:rFonts w:eastAsia="Calibri"/>
                <w:noProof/>
                <w:sz w:val="14"/>
                <w:szCs w:val="16"/>
              </w:rPr>
            </w:pPr>
          </w:p>
        </w:tc>
        <w:tc>
          <w:tcPr>
            <w:tcW w:w="816" w:type="dxa"/>
          </w:tcPr>
          <w:p w:rsidR="00504E75" w:rsidRPr="001F7890" w:rsidRDefault="000346A8" w:rsidP="00DF776E">
            <w:pPr>
              <w:rPr>
                <w:rFonts w:eastAsia="Calibri"/>
                <w:noProof/>
                <w:sz w:val="14"/>
                <w:szCs w:val="16"/>
              </w:rPr>
            </w:pPr>
            <w:r w:rsidRPr="000346A8">
              <w:rPr>
                <w:noProof/>
                <w:sz w:val="24"/>
                <w:szCs w:val="24"/>
              </w:rPr>
              <w:pict>
                <v:shape id="Прямая со стрелкой 129" o:spid="_x0000_s6126" type="#_x0000_t32" style="position:absolute;margin-left:27.3pt;margin-top:20.7pt;width:17pt;height:19.85pt;flip:x;z-index:252616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" strokecolor="windowText" strokeweight=".5pt">
                  <v:stroke endarrow="open"/>
                </v:shape>
              </w:pict>
            </w:r>
          </w:p>
        </w:tc>
        <w:tc>
          <w:tcPr>
            <w:tcW w:w="816" w:type="dxa"/>
            <w:gridSpan w:val="2"/>
            <w:vAlign w:val="center"/>
          </w:tcPr>
          <w:p w:rsidR="00504E75" w:rsidRPr="001F7890" w:rsidRDefault="000346A8" w:rsidP="00DF776E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0346A8">
              <w:rPr>
                <w:noProof/>
                <w:sz w:val="24"/>
                <w:szCs w:val="24"/>
              </w:rPr>
              <w:pict>
                <v:shape id="Прямая со стрелкой 131" o:spid="_x0000_s6124" type="#_x0000_t32" style="position:absolute;left:0;text-align:left;margin-left:25.1pt;margin-top:20.7pt;width:17pt;height:19.85pt;z-index:25261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" strokecolor="windowText" strokeweight=".5pt">
                  <v:stroke endarrow="open"/>
                </v:shape>
              </w:pict>
            </w:r>
            <w:r w:rsidR="00504E75" w:rsidRPr="001F7890">
              <w:rPr>
                <w:rFonts w:eastAsia="Calibri"/>
                <w:noProof/>
                <w:sz w:val="14"/>
                <w:szCs w:val="16"/>
              </w:rPr>
              <w:t>Желтый</w:t>
            </w:r>
            <w:r w:rsidR="007070DE" w:rsidRPr="007070DE">
              <w:rPr>
                <w:rFonts w:eastAsia="Calibri"/>
                <w:noProof/>
                <w:sz w:val="14"/>
                <w:szCs w:val="16"/>
              </w:rPr>
              <w:drawing>
                <wp:inline distT="0" distB="0" distL="0" distR="0">
                  <wp:extent cx="302534" cy="288000"/>
                  <wp:effectExtent l="0" t="0" r="0" b="0"/>
                  <wp:docPr id="10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3850" t="71833" r="67997" b="20309"/>
                          <a:stretch/>
                        </pic:blipFill>
                        <pic:spPr bwMode="auto">
                          <a:xfrm>
                            <a:off x="0" y="0"/>
                            <a:ext cx="302534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04E75" w:rsidRPr="001F7890" w:rsidRDefault="00504E75" w:rsidP="00DF776E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Аа</w:t>
            </w:r>
          </w:p>
        </w:tc>
        <w:tc>
          <w:tcPr>
            <w:tcW w:w="816" w:type="dxa"/>
          </w:tcPr>
          <w:p w:rsidR="00504E75" w:rsidRPr="001F7890" w:rsidRDefault="00504E75" w:rsidP="00DF776E">
            <w:pPr>
              <w:rPr>
                <w:rFonts w:eastAsia="Calibri"/>
                <w:noProof/>
                <w:sz w:val="14"/>
                <w:szCs w:val="16"/>
              </w:rPr>
            </w:pPr>
          </w:p>
        </w:tc>
        <w:tc>
          <w:tcPr>
            <w:tcW w:w="369" w:type="dxa"/>
          </w:tcPr>
          <w:p w:rsidR="00504E75" w:rsidRPr="001F7890" w:rsidRDefault="00504E75" w:rsidP="00DF776E">
            <w:pPr>
              <w:rPr>
                <w:rFonts w:eastAsia="Calibri"/>
                <w:noProof/>
                <w:sz w:val="14"/>
                <w:szCs w:val="16"/>
              </w:rPr>
            </w:pPr>
          </w:p>
        </w:tc>
      </w:tr>
      <w:tr w:rsidR="00504E75" w:rsidRPr="001F7890" w:rsidTr="00361099">
        <w:trPr>
          <w:jc w:val="center"/>
        </w:trPr>
        <w:tc>
          <w:tcPr>
            <w:tcW w:w="1068" w:type="dxa"/>
            <w:gridSpan w:val="2"/>
            <w:vAlign w:val="center"/>
          </w:tcPr>
          <w:p w:rsidR="00504E75" w:rsidRPr="001F7890" w:rsidRDefault="00504E75" w:rsidP="00DF776E">
            <w:pPr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Гаметы</w:t>
            </w:r>
          </w:p>
        </w:tc>
        <w:tc>
          <w:tcPr>
            <w:tcW w:w="816" w:type="dxa"/>
            <w:tcBorders>
              <w:bottom w:val="single" w:sz="4" w:space="0" w:color="auto"/>
            </w:tcBorders>
          </w:tcPr>
          <w:p w:rsidR="00504E75" w:rsidRPr="001F7890" w:rsidRDefault="000346A8" w:rsidP="00DF776E">
            <w:pPr>
              <w:rPr>
                <w:rFonts w:eastAsia="Calibri"/>
                <w:noProof/>
                <w:sz w:val="14"/>
                <w:szCs w:val="16"/>
              </w:rPr>
            </w:pPr>
            <w:r w:rsidRPr="000346A8">
              <w:rPr>
                <w:noProof/>
                <w:sz w:val="24"/>
                <w:szCs w:val="24"/>
              </w:rPr>
              <w:pict>
                <v:oval id="Поле 29" o:spid="_x0000_s6123" style="position:absolute;margin-left:14.1pt;margin-top:1.6pt;width:19.8pt;height:19.8pt;z-index:2526100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" fillcolor="white [3212]" strokeweight=".5pt">
                  <v:textbox>
                    <w:txbxContent>
                      <w:p w:rsidR="00D36577" w:rsidRPr="009C0D71" w:rsidRDefault="00D36577" w:rsidP="00504E75">
                        <w:pPr>
                          <w:ind w:left="-227" w:right="-227"/>
                          <w:jc w:val="center"/>
                          <w:rPr>
                            <w:sz w:val="14"/>
                          </w:rPr>
                        </w:pPr>
                        <w:r w:rsidRPr="009C0D71">
                          <w:rPr>
                            <w:sz w:val="14"/>
                          </w:rPr>
                          <w:t>А</w:t>
                        </w:r>
                      </w:p>
                    </w:txbxContent>
                  </v:textbox>
                </v:oval>
              </w:pict>
            </w:r>
          </w:p>
          <w:p w:rsidR="00504E75" w:rsidRPr="001F7890" w:rsidRDefault="00504E75" w:rsidP="00DF776E">
            <w:pPr>
              <w:rPr>
                <w:rFonts w:eastAsia="Calibri"/>
                <w:noProof/>
                <w:sz w:val="14"/>
                <w:szCs w:val="16"/>
              </w:rPr>
            </w:pPr>
          </w:p>
          <w:p w:rsidR="00504E75" w:rsidRPr="001F7890" w:rsidRDefault="00504E75" w:rsidP="00DF776E">
            <w:pPr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♂</w:t>
            </w:r>
          </w:p>
        </w:tc>
        <w:tc>
          <w:tcPr>
            <w:tcW w:w="816" w:type="dxa"/>
            <w:gridSpan w:val="2"/>
            <w:tcBorders>
              <w:bottom w:val="single" w:sz="4" w:space="0" w:color="auto"/>
            </w:tcBorders>
          </w:tcPr>
          <w:p w:rsidR="00504E75" w:rsidRPr="001F7890" w:rsidRDefault="00504E75" w:rsidP="00DF776E">
            <w:pPr>
              <w:rPr>
                <w:rFonts w:eastAsia="Calibri"/>
                <w:noProof/>
                <w:sz w:val="14"/>
                <w:szCs w:val="16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</w:tcPr>
          <w:p w:rsidR="00504E75" w:rsidRPr="001F7890" w:rsidRDefault="000346A8" w:rsidP="00DF776E">
            <w:pPr>
              <w:rPr>
                <w:rFonts w:eastAsia="Calibri"/>
                <w:noProof/>
                <w:sz w:val="14"/>
                <w:szCs w:val="16"/>
              </w:rPr>
            </w:pPr>
            <w:r w:rsidRPr="000346A8">
              <w:rPr>
                <w:noProof/>
                <w:sz w:val="24"/>
                <w:szCs w:val="24"/>
              </w:rPr>
              <w:pict>
                <v:oval id="Поле 30" o:spid="_x0000_s6122" style="position:absolute;margin-left:-3.4pt;margin-top:1.8pt;width:19.85pt;height:19.85pt;z-index:2526110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" fillcolor="white [3212]" strokeweight=".5pt">
                  <v:textbox inset=",1mm,,1mm">
                    <w:txbxContent>
                      <w:p w:rsidR="00D36577" w:rsidRPr="009C0D71" w:rsidRDefault="00D36577" w:rsidP="00504E75">
                        <w:pPr>
                          <w:ind w:left="-227" w:right="-227"/>
                          <w:jc w:val="center"/>
                          <w:rPr>
                            <w:sz w:val="14"/>
                          </w:rPr>
                        </w:pPr>
                        <w:r w:rsidRPr="009C0D71">
                          <w:rPr>
                            <w:sz w:val="14"/>
                          </w:rPr>
                          <w:t>а</w:t>
                        </w:r>
                      </w:p>
                    </w:txbxContent>
                  </v:textbox>
                </v:oval>
              </w:pict>
            </w:r>
          </w:p>
        </w:tc>
        <w:tc>
          <w:tcPr>
            <w:tcW w:w="369" w:type="dxa"/>
          </w:tcPr>
          <w:p w:rsidR="00504E75" w:rsidRPr="001F7890" w:rsidRDefault="00504E75" w:rsidP="00DF776E">
            <w:pPr>
              <w:rPr>
                <w:rFonts w:eastAsia="Calibri"/>
                <w:noProof/>
                <w:sz w:val="14"/>
                <w:szCs w:val="16"/>
              </w:rPr>
            </w:pPr>
          </w:p>
        </w:tc>
      </w:tr>
      <w:tr w:rsidR="00504E75" w:rsidRPr="001F7890" w:rsidTr="00504E75">
        <w:trPr>
          <w:jc w:val="center"/>
        </w:trPr>
        <w:tc>
          <w:tcPr>
            <w:tcW w:w="702" w:type="dxa"/>
          </w:tcPr>
          <w:p w:rsidR="00504E75" w:rsidRPr="001F7890" w:rsidRDefault="00504E75" w:rsidP="00DF776E">
            <w:pPr>
              <w:jc w:val="center"/>
              <w:rPr>
                <w:rFonts w:eastAsia="Calibri"/>
                <w:noProof/>
                <w:sz w:val="14"/>
                <w:szCs w:val="16"/>
                <w:vertAlign w:val="subscript"/>
              </w:rPr>
            </w:pPr>
            <w:r w:rsidRPr="001F7890">
              <w:rPr>
                <w:rFonts w:eastAsia="Calibri"/>
                <w:noProof/>
                <w:sz w:val="14"/>
                <w:szCs w:val="16"/>
                <w:lang w:val="en-US"/>
              </w:rPr>
              <w:t>F</w:t>
            </w:r>
            <w:r w:rsidRPr="001F7890">
              <w:rPr>
                <w:rFonts w:eastAsia="Calibri"/>
                <w:noProof/>
                <w:sz w:val="14"/>
                <w:szCs w:val="16"/>
                <w:vertAlign w:val="subscript"/>
                <w:lang w:val="en-US"/>
              </w:rPr>
              <w:t>2</w:t>
            </w:r>
          </w:p>
          <w:p w:rsidR="00504E75" w:rsidRPr="001F7890" w:rsidRDefault="000346A8" w:rsidP="00DF776E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0346A8">
              <w:rPr>
                <w:noProof/>
                <w:sz w:val="24"/>
                <w:szCs w:val="24"/>
              </w:rPr>
              <w:pict>
                <v:oval id="Поле 25" o:spid="_x0000_s6121" style="position:absolute;left:0;text-align:left;margin-left:24.5pt;margin-top:4.35pt;width:19.8pt;height:19.8pt;z-index:2526120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" fillcolor="white [3212]" strokeweight=".5pt">
                  <v:textbox>
                    <w:txbxContent>
                      <w:p w:rsidR="00D36577" w:rsidRPr="009C0D71" w:rsidRDefault="00D36577" w:rsidP="00504E75">
                        <w:pPr>
                          <w:ind w:left="-227" w:right="-227"/>
                          <w:jc w:val="center"/>
                          <w:rPr>
                            <w:sz w:val="14"/>
                          </w:rPr>
                        </w:pPr>
                        <w:r w:rsidRPr="009C0D71">
                          <w:rPr>
                            <w:sz w:val="14"/>
                          </w:rPr>
                          <w:t>А</w:t>
                        </w:r>
                      </w:p>
                    </w:txbxContent>
                  </v:textbox>
                </v:oval>
              </w:pict>
            </w:r>
          </w:p>
          <w:p w:rsidR="00504E75" w:rsidRPr="001F7890" w:rsidRDefault="00504E75" w:rsidP="00DF776E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</w:p>
        </w:tc>
        <w:tc>
          <w:tcPr>
            <w:tcW w:w="366" w:type="dxa"/>
            <w:tcBorders>
              <w:right w:val="single" w:sz="4" w:space="0" w:color="auto"/>
            </w:tcBorders>
          </w:tcPr>
          <w:p w:rsidR="00504E75" w:rsidRPr="001F7890" w:rsidRDefault="00504E75" w:rsidP="00DF776E">
            <w:pPr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♀</w:t>
            </w:r>
          </w:p>
        </w:tc>
        <w:tc>
          <w:tcPr>
            <w:tcW w:w="1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E75" w:rsidRPr="001F7890" w:rsidRDefault="00504E75" w:rsidP="00DF776E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Желтый</w:t>
            </w:r>
          </w:p>
          <w:p w:rsidR="00504E75" w:rsidRPr="001F7890" w:rsidRDefault="007070DE" w:rsidP="00DF776E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7070DE">
              <w:rPr>
                <w:rFonts w:eastAsia="Calibri"/>
                <w:noProof/>
                <w:sz w:val="14"/>
                <w:szCs w:val="16"/>
              </w:rPr>
              <w:drawing>
                <wp:inline distT="0" distB="0" distL="0" distR="0">
                  <wp:extent cx="302534" cy="288000"/>
                  <wp:effectExtent l="0" t="0" r="0" b="0"/>
                  <wp:docPr id="11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3850" t="71833" r="67997" b="20309"/>
                          <a:stretch/>
                        </pic:blipFill>
                        <pic:spPr bwMode="auto">
                          <a:xfrm>
                            <a:off x="0" y="0"/>
                            <a:ext cx="302534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04E75" w:rsidRPr="001F7890" w:rsidRDefault="00504E75" w:rsidP="00DF776E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АА</w:t>
            </w:r>
          </w:p>
        </w:tc>
        <w:tc>
          <w:tcPr>
            <w:tcW w:w="1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E75" w:rsidRPr="001F7890" w:rsidRDefault="00504E75" w:rsidP="00DF776E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Желтый</w:t>
            </w:r>
          </w:p>
          <w:p w:rsidR="00504E75" w:rsidRPr="001F7890" w:rsidRDefault="007070DE" w:rsidP="00DF776E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7070DE">
              <w:rPr>
                <w:rFonts w:eastAsia="Calibri"/>
                <w:noProof/>
                <w:sz w:val="14"/>
                <w:szCs w:val="16"/>
              </w:rPr>
              <w:drawing>
                <wp:inline distT="0" distB="0" distL="0" distR="0">
                  <wp:extent cx="302534" cy="288000"/>
                  <wp:effectExtent l="0" t="0" r="0" b="0"/>
                  <wp:docPr id="12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3850" t="71833" r="67997" b="20309"/>
                          <a:stretch/>
                        </pic:blipFill>
                        <pic:spPr bwMode="auto">
                          <a:xfrm>
                            <a:off x="0" y="0"/>
                            <a:ext cx="302534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04E75" w:rsidRPr="001F7890" w:rsidRDefault="00504E75" w:rsidP="00DF776E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Аа</w:t>
            </w:r>
          </w:p>
        </w:tc>
        <w:tc>
          <w:tcPr>
            <w:tcW w:w="369" w:type="dxa"/>
            <w:tcBorders>
              <w:left w:val="single" w:sz="4" w:space="0" w:color="auto"/>
            </w:tcBorders>
          </w:tcPr>
          <w:p w:rsidR="00504E75" w:rsidRPr="001F7890" w:rsidRDefault="00504E75" w:rsidP="00DF776E">
            <w:pPr>
              <w:rPr>
                <w:rFonts w:eastAsia="Calibri"/>
                <w:noProof/>
                <w:sz w:val="14"/>
                <w:szCs w:val="16"/>
              </w:rPr>
            </w:pPr>
          </w:p>
        </w:tc>
      </w:tr>
      <w:tr w:rsidR="00504E75" w:rsidRPr="001F7890" w:rsidTr="00361099">
        <w:trPr>
          <w:jc w:val="center"/>
        </w:trPr>
        <w:tc>
          <w:tcPr>
            <w:tcW w:w="702" w:type="dxa"/>
            <w:vAlign w:val="center"/>
          </w:tcPr>
          <w:p w:rsidR="00504E75" w:rsidRPr="001F7890" w:rsidRDefault="000346A8" w:rsidP="00DF776E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0346A8">
              <w:rPr>
                <w:noProof/>
                <w:sz w:val="24"/>
                <w:szCs w:val="24"/>
              </w:rPr>
              <w:pict>
                <v:oval id="Поле 32" o:spid="_x0000_s6120" style="position:absolute;left:0;text-align:left;margin-left:24.9pt;margin-top:4.45pt;width:19.8pt;height:19.8pt;z-index:2526131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" fillcolor="white [3212]" strokeweight=".5pt">
                  <v:textbox inset=",1mm,,1mm">
                    <w:txbxContent>
                      <w:p w:rsidR="00D36577" w:rsidRPr="009C0D71" w:rsidRDefault="00D36577" w:rsidP="00504E75">
                        <w:pPr>
                          <w:ind w:left="-227" w:right="-227"/>
                          <w:jc w:val="center"/>
                          <w:rPr>
                            <w:sz w:val="14"/>
                          </w:rPr>
                        </w:pPr>
                        <w:r w:rsidRPr="009C0D71">
                          <w:rPr>
                            <w:sz w:val="14"/>
                          </w:rPr>
                          <w:t>а</w:t>
                        </w:r>
                      </w:p>
                    </w:txbxContent>
                  </v:textbox>
                </v:oval>
              </w:pict>
            </w:r>
          </w:p>
        </w:tc>
        <w:tc>
          <w:tcPr>
            <w:tcW w:w="366" w:type="dxa"/>
            <w:tcBorders>
              <w:right w:val="single" w:sz="4" w:space="0" w:color="auto"/>
            </w:tcBorders>
          </w:tcPr>
          <w:p w:rsidR="00504E75" w:rsidRPr="001F7890" w:rsidRDefault="00504E75" w:rsidP="00DF776E">
            <w:pPr>
              <w:rPr>
                <w:rFonts w:eastAsia="Calibri"/>
                <w:noProof/>
                <w:sz w:val="14"/>
                <w:szCs w:val="16"/>
              </w:rPr>
            </w:pPr>
          </w:p>
        </w:tc>
        <w:tc>
          <w:tcPr>
            <w:tcW w:w="1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E75" w:rsidRPr="001F7890" w:rsidRDefault="00504E75" w:rsidP="00DF776E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Желтый</w:t>
            </w:r>
          </w:p>
          <w:p w:rsidR="00504E75" w:rsidRPr="001F7890" w:rsidRDefault="007070DE" w:rsidP="00DF776E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7070DE">
              <w:rPr>
                <w:rFonts w:eastAsia="Calibri"/>
                <w:noProof/>
                <w:sz w:val="14"/>
                <w:szCs w:val="16"/>
              </w:rPr>
              <w:drawing>
                <wp:inline distT="0" distB="0" distL="0" distR="0">
                  <wp:extent cx="302534" cy="288000"/>
                  <wp:effectExtent l="0" t="0" r="0" b="0"/>
                  <wp:docPr id="13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3850" t="71833" r="67997" b="20309"/>
                          <a:stretch/>
                        </pic:blipFill>
                        <pic:spPr bwMode="auto">
                          <a:xfrm>
                            <a:off x="0" y="0"/>
                            <a:ext cx="302534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04E75" w:rsidRPr="001F7890" w:rsidRDefault="00504E75" w:rsidP="00DF776E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Аа</w:t>
            </w:r>
          </w:p>
        </w:tc>
        <w:tc>
          <w:tcPr>
            <w:tcW w:w="1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E75" w:rsidRPr="001F7890" w:rsidRDefault="00504E75" w:rsidP="00DF776E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Зеленый</w:t>
            </w:r>
          </w:p>
          <w:p w:rsidR="00504E75" w:rsidRPr="001F7890" w:rsidRDefault="00504E75" w:rsidP="00DF776E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drawing>
                <wp:inline distT="0" distB="0" distL="0" distR="0">
                  <wp:extent cx="302534" cy="288000"/>
                  <wp:effectExtent l="19050" t="0" r="2266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7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9670" t="71909" r="32177" b="20233"/>
                          <a:stretch/>
                        </pic:blipFill>
                        <pic:spPr bwMode="auto">
                          <a:xfrm>
                            <a:off x="0" y="0"/>
                            <a:ext cx="302534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04E75" w:rsidRPr="001F7890" w:rsidRDefault="00504E75" w:rsidP="00DF776E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аа</w:t>
            </w:r>
          </w:p>
        </w:tc>
        <w:tc>
          <w:tcPr>
            <w:tcW w:w="369" w:type="dxa"/>
            <w:tcBorders>
              <w:left w:val="single" w:sz="4" w:space="0" w:color="auto"/>
            </w:tcBorders>
          </w:tcPr>
          <w:p w:rsidR="00504E75" w:rsidRPr="001F7890" w:rsidRDefault="00504E75" w:rsidP="00DF776E">
            <w:pPr>
              <w:rPr>
                <w:rFonts w:eastAsia="Calibri"/>
                <w:noProof/>
                <w:sz w:val="14"/>
                <w:szCs w:val="16"/>
              </w:rPr>
            </w:pPr>
          </w:p>
        </w:tc>
      </w:tr>
    </w:tbl>
    <w:p w:rsidR="00E351C3" w:rsidRPr="001F7890" w:rsidRDefault="00E351C3" w:rsidP="00DF776E">
      <w:pPr>
        <w:pStyle w:val="Style2"/>
        <w:widowControl/>
        <w:tabs>
          <w:tab w:val="left" w:pos="1075"/>
        </w:tabs>
        <w:ind w:left="1843" w:right="1588"/>
        <w:jc w:val="center"/>
        <w:rPr>
          <w:rStyle w:val="FontStyle14"/>
          <w:smallCaps w:val="0"/>
          <w:sz w:val="16"/>
        </w:rPr>
      </w:pPr>
    </w:p>
    <w:p w:rsidR="0056542F" w:rsidRPr="001F7890" w:rsidRDefault="0056542F" w:rsidP="00DF776E">
      <w:pPr>
        <w:pStyle w:val="Style2"/>
        <w:widowControl/>
        <w:ind w:left="1276" w:right="1304"/>
        <w:jc w:val="center"/>
        <w:rPr>
          <w:rStyle w:val="FontStyle14"/>
          <w:smallCaps w:val="0"/>
          <w:sz w:val="16"/>
        </w:rPr>
      </w:pPr>
      <w:r w:rsidRPr="001F7890">
        <w:rPr>
          <w:rStyle w:val="FontStyle14"/>
          <w:smallCaps w:val="0"/>
          <w:sz w:val="16"/>
        </w:rPr>
        <w:t>Рис</w:t>
      </w:r>
      <w:r w:rsidR="00635E89" w:rsidRPr="001F7890">
        <w:rPr>
          <w:rStyle w:val="FontStyle14"/>
          <w:smallCaps w:val="0"/>
          <w:sz w:val="16"/>
        </w:rPr>
        <w:t>.</w:t>
      </w:r>
      <w:r w:rsidRPr="001F7890">
        <w:rPr>
          <w:rStyle w:val="FontStyle14"/>
          <w:smallCaps w:val="0"/>
          <w:sz w:val="16"/>
        </w:rPr>
        <w:t xml:space="preserve"> </w:t>
      </w:r>
      <w:r w:rsidR="001D617E" w:rsidRPr="001F7890">
        <w:rPr>
          <w:rStyle w:val="FontStyle14"/>
          <w:smallCaps w:val="0"/>
          <w:sz w:val="16"/>
        </w:rPr>
        <w:t>2.1</w:t>
      </w:r>
      <w:r w:rsidR="00635E89" w:rsidRPr="001F7890">
        <w:rPr>
          <w:rStyle w:val="FontStyle14"/>
          <w:smallCaps w:val="0"/>
          <w:sz w:val="16"/>
        </w:rPr>
        <w:t>.</w:t>
      </w:r>
      <w:r w:rsidRPr="001F7890">
        <w:rPr>
          <w:rStyle w:val="FontStyle14"/>
          <w:smallCaps w:val="0"/>
          <w:sz w:val="16"/>
        </w:rPr>
        <w:t xml:space="preserve"> Насл</w:t>
      </w:r>
      <w:r w:rsidR="00A133B4" w:rsidRPr="001F7890">
        <w:rPr>
          <w:rStyle w:val="FontStyle14"/>
          <w:smallCaps w:val="0"/>
          <w:sz w:val="16"/>
        </w:rPr>
        <w:t>едование окраски семян</w:t>
      </w:r>
      <w:r w:rsidR="00504E75" w:rsidRPr="001F7890">
        <w:rPr>
          <w:rStyle w:val="FontStyle14"/>
          <w:smallCaps w:val="0"/>
          <w:sz w:val="16"/>
        </w:rPr>
        <w:t xml:space="preserve"> </w:t>
      </w:r>
      <w:r w:rsidR="00A133B4" w:rsidRPr="001F7890">
        <w:rPr>
          <w:rStyle w:val="FontStyle14"/>
          <w:smallCaps w:val="0"/>
          <w:sz w:val="16"/>
        </w:rPr>
        <w:t>у гороха</w:t>
      </w:r>
    </w:p>
    <w:p w:rsidR="00FC0949" w:rsidRPr="001F7890" w:rsidRDefault="00FC0949" w:rsidP="00DF776E">
      <w:pPr>
        <w:pStyle w:val="Style33"/>
        <w:widowControl/>
        <w:tabs>
          <w:tab w:val="left" w:pos="566"/>
        </w:tabs>
        <w:ind w:firstLine="284"/>
        <w:jc w:val="both"/>
        <w:rPr>
          <w:rStyle w:val="FontStyle131"/>
          <w:b/>
          <w:i/>
          <w:sz w:val="20"/>
          <w:szCs w:val="20"/>
        </w:rPr>
      </w:pPr>
    </w:p>
    <w:p w:rsidR="00022B95" w:rsidRPr="001F7890" w:rsidRDefault="00022B95" w:rsidP="00DF776E">
      <w:pPr>
        <w:pStyle w:val="Style2"/>
        <w:widowControl/>
        <w:tabs>
          <w:tab w:val="left" w:pos="1075"/>
        </w:tabs>
        <w:ind w:firstLine="284"/>
        <w:jc w:val="both"/>
        <w:rPr>
          <w:rStyle w:val="FontStyle14"/>
          <w:i/>
          <w:smallCaps w:val="0"/>
        </w:rPr>
      </w:pPr>
      <w:r w:rsidRPr="001F7890">
        <w:rPr>
          <w:rStyle w:val="FontStyle14"/>
          <w:i/>
          <w:smallCaps w:val="0"/>
        </w:rPr>
        <w:t>1. Записываем культуру</w:t>
      </w:r>
      <w:r w:rsidR="00D36563" w:rsidRPr="001F7890">
        <w:rPr>
          <w:rStyle w:val="FontStyle14"/>
          <w:i/>
          <w:smallCaps w:val="0"/>
        </w:rPr>
        <w:t>,</w:t>
      </w:r>
      <w:r w:rsidR="005111D3" w:rsidRPr="001F7890">
        <w:rPr>
          <w:rStyle w:val="FontStyle14"/>
          <w:i/>
          <w:smallCaps w:val="0"/>
        </w:rPr>
        <w:t xml:space="preserve"> </w:t>
      </w:r>
      <w:r w:rsidRPr="001F7890">
        <w:rPr>
          <w:rStyle w:val="FontStyle14"/>
          <w:i/>
          <w:smallCaps w:val="0"/>
        </w:rPr>
        <w:t>изучаемый признак</w:t>
      </w:r>
      <w:r w:rsidR="00D36563" w:rsidRPr="001F7890">
        <w:rPr>
          <w:rStyle w:val="FontStyle14"/>
          <w:i/>
          <w:smallCaps w:val="0"/>
        </w:rPr>
        <w:t xml:space="preserve"> и условные обознач</w:t>
      </w:r>
      <w:r w:rsidR="00D36563" w:rsidRPr="001F7890">
        <w:rPr>
          <w:rStyle w:val="FontStyle14"/>
          <w:i/>
          <w:smallCaps w:val="0"/>
        </w:rPr>
        <w:t>е</w:t>
      </w:r>
      <w:r w:rsidR="00D36563" w:rsidRPr="001F7890">
        <w:rPr>
          <w:rStyle w:val="FontStyle14"/>
          <w:i/>
          <w:smallCaps w:val="0"/>
        </w:rPr>
        <w:t>ния аллелей</w:t>
      </w:r>
      <w:r w:rsidRPr="001F7890">
        <w:rPr>
          <w:rStyle w:val="FontStyle14"/>
          <w:i/>
          <w:smallCaps w:val="0"/>
        </w:rPr>
        <w:t>.</w:t>
      </w:r>
    </w:p>
    <w:p w:rsidR="00022B95" w:rsidRPr="001F7890" w:rsidRDefault="004113A0" w:rsidP="00DF776E">
      <w:pPr>
        <w:pStyle w:val="Style4"/>
        <w:widowControl/>
        <w:spacing w:line="240" w:lineRule="auto"/>
        <w:ind w:firstLine="0"/>
        <w:jc w:val="center"/>
        <w:rPr>
          <w:rStyle w:val="FontStyle62"/>
          <w:sz w:val="20"/>
          <w:szCs w:val="20"/>
          <w:u w:val="single"/>
        </w:rPr>
      </w:pPr>
      <w:r w:rsidRPr="001F7890">
        <w:rPr>
          <w:rStyle w:val="FontStyle62"/>
          <w:sz w:val="20"/>
          <w:szCs w:val="20"/>
          <w:u w:val="single"/>
        </w:rPr>
        <w:t>Горох посевной</w:t>
      </w:r>
    </w:p>
    <w:p w:rsidR="00844076" w:rsidRPr="001F7890" w:rsidRDefault="00844076" w:rsidP="00DF776E">
      <w:pPr>
        <w:ind w:firstLine="2410"/>
        <w:rPr>
          <w:sz w:val="20"/>
          <w:szCs w:val="20"/>
        </w:rPr>
      </w:pPr>
      <w:r w:rsidRPr="001F7890">
        <w:rPr>
          <w:rStyle w:val="FontStyle62"/>
          <w:sz w:val="20"/>
          <w:szCs w:val="20"/>
        </w:rPr>
        <w:t xml:space="preserve">Окраска </w:t>
      </w:r>
      <w:r w:rsidR="007A082C">
        <w:rPr>
          <w:rStyle w:val="FontStyle62"/>
          <w:sz w:val="20"/>
          <w:szCs w:val="20"/>
        </w:rPr>
        <w:t>семян</w:t>
      </w:r>
      <w:r w:rsidRPr="001F7890">
        <w:rPr>
          <w:rStyle w:val="FontStyle62"/>
          <w:sz w:val="20"/>
          <w:szCs w:val="20"/>
        </w:rPr>
        <w:t>.</w:t>
      </w:r>
    </w:p>
    <w:p w:rsidR="00E351C3" w:rsidRPr="001F7890" w:rsidRDefault="000346A8" w:rsidP="00DF776E">
      <w:pPr>
        <w:pStyle w:val="Style4"/>
        <w:widowControl/>
        <w:spacing w:line="240" w:lineRule="auto"/>
        <w:ind w:firstLine="2552"/>
        <w:jc w:val="both"/>
        <w:rPr>
          <w:rStyle w:val="FontStyle62"/>
          <w:sz w:val="20"/>
          <w:szCs w:val="20"/>
        </w:rPr>
      </w:pPr>
      <w:r>
        <w:rPr>
          <w:noProof/>
          <w:sz w:val="20"/>
          <w:szCs w:val="20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5984" type="#_x0000_t87" style="position:absolute;left:0;text-align:left;margin-left:117.55pt;margin-top:2.95pt;width:5.65pt;height:17pt;z-index:252496384"/>
        </w:pict>
      </w:r>
      <w:r w:rsidR="00E351C3" w:rsidRPr="001F7890">
        <w:rPr>
          <w:rStyle w:val="FontStyle62"/>
          <w:sz w:val="20"/>
          <w:szCs w:val="20"/>
        </w:rPr>
        <w:t>А – желтые;</w:t>
      </w:r>
    </w:p>
    <w:p w:rsidR="00E351C3" w:rsidRPr="001F7890" w:rsidRDefault="00E351C3" w:rsidP="00DF776E">
      <w:pPr>
        <w:pStyle w:val="Style2"/>
        <w:widowControl/>
        <w:tabs>
          <w:tab w:val="left" w:pos="1075"/>
        </w:tabs>
        <w:ind w:firstLine="2552"/>
        <w:jc w:val="both"/>
        <w:rPr>
          <w:rStyle w:val="FontStyle62"/>
          <w:sz w:val="20"/>
          <w:szCs w:val="20"/>
        </w:rPr>
      </w:pPr>
      <w:r w:rsidRPr="001F7890">
        <w:rPr>
          <w:rStyle w:val="FontStyle62"/>
          <w:sz w:val="20"/>
          <w:szCs w:val="20"/>
        </w:rPr>
        <w:t xml:space="preserve">а – </w:t>
      </w:r>
      <w:r w:rsidR="004113A0" w:rsidRPr="001F7890">
        <w:rPr>
          <w:rStyle w:val="FontStyle62"/>
          <w:sz w:val="20"/>
          <w:szCs w:val="20"/>
        </w:rPr>
        <w:t>зеленые</w:t>
      </w:r>
      <w:r w:rsidRPr="001F7890">
        <w:rPr>
          <w:rStyle w:val="FontStyle62"/>
          <w:sz w:val="20"/>
          <w:szCs w:val="20"/>
        </w:rPr>
        <w:t>.</w:t>
      </w:r>
    </w:p>
    <w:p w:rsidR="00FC0949" w:rsidRPr="001F7890" w:rsidRDefault="00D36563" w:rsidP="00DF776E">
      <w:pPr>
        <w:pStyle w:val="Style2"/>
        <w:widowControl/>
        <w:tabs>
          <w:tab w:val="left" w:pos="1075"/>
        </w:tabs>
        <w:spacing w:before="120"/>
        <w:ind w:firstLine="284"/>
        <w:jc w:val="both"/>
        <w:rPr>
          <w:rStyle w:val="FontStyle62"/>
          <w:i/>
          <w:sz w:val="20"/>
          <w:szCs w:val="20"/>
        </w:rPr>
      </w:pPr>
      <w:r w:rsidRPr="001F7890">
        <w:rPr>
          <w:rStyle w:val="FontStyle62"/>
          <w:i/>
          <w:sz w:val="20"/>
          <w:szCs w:val="20"/>
        </w:rPr>
        <w:t>2</w:t>
      </w:r>
      <w:r w:rsidR="00FC0949" w:rsidRPr="001F7890">
        <w:rPr>
          <w:rStyle w:val="FontStyle62"/>
          <w:i/>
          <w:sz w:val="20"/>
          <w:szCs w:val="20"/>
        </w:rPr>
        <w:t>. Выписываем генотипы, фенотипы родительских компонентов и составляем схему скрещивания.</w:t>
      </w:r>
    </w:p>
    <w:p w:rsidR="00FC0949" w:rsidRPr="001F7890" w:rsidRDefault="00FC0949" w:rsidP="00DF776E">
      <w:pPr>
        <w:pStyle w:val="Style4"/>
        <w:widowControl/>
        <w:spacing w:line="240" w:lineRule="auto"/>
        <w:ind w:firstLine="2694"/>
        <w:rPr>
          <w:rStyle w:val="FontStyle62"/>
          <w:sz w:val="20"/>
          <w:szCs w:val="20"/>
          <w:vertAlign w:val="subscript"/>
        </w:rPr>
      </w:pPr>
      <w:proofErr w:type="gramStart"/>
      <w:r w:rsidRPr="001F7890">
        <w:rPr>
          <w:rStyle w:val="FontStyle62"/>
          <w:sz w:val="20"/>
          <w:szCs w:val="20"/>
          <w:vertAlign w:val="subscript"/>
        </w:rPr>
        <w:t>желтые</w:t>
      </w:r>
      <w:proofErr w:type="gramEnd"/>
      <w:r w:rsidRPr="001F7890">
        <w:rPr>
          <w:rStyle w:val="FontStyle62"/>
          <w:sz w:val="20"/>
          <w:szCs w:val="20"/>
          <w:vertAlign w:val="subscript"/>
        </w:rPr>
        <w:t xml:space="preserve">  </w:t>
      </w:r>
      <w:r w:rsidR="005111D3" w:rsidRPr="001F7890">
        <w:rPr>
          <w:rStyle w:val="FontStyle62"/>
          <w:sz w:val="20"/>
          <w:szCs w:val="20"/>
          <w:vertAlign w:val="subscript"/>
        </w:rPr>
        <w:t xml:space="preserve"> </w:t>
      </w:r>
      <w:r w:rsidRPr="001F7890">
        <w:rPr>
          <w:rStyle w:val="FontStyle62"/>
          <w:sz w:val="20"/>
          <w:szCs w:val="20"/>
          <w:vertAlign w:val="subscript"/>
        </w:rPr>
        <w:t xml:space="preserve"> </w:t>
      </w:r>
      <w:r w:rsidR="004113A0" w:rsidRPr="001F7890">
        <w:rPr>
          <w:rStyle w:val="FontStyle62"/>
          <w:sz w:val="20"/>
          <w:szCs w:val="20"/>
          <w:vertAlign w:val="subscript"/>
        </w:rPr>
        <w:t xml:space="preserve">   </w:t>
      </w:r>
      <w:r w:rsidRPr="001F7890">
        <w:rPr>
          <w:rStyle w:val="FontStyle62"/>
          <w:sz w:val="20"/>
          <w:szCs w:val="20"/>
          <w:vertAlign w:val="subscript"/>
        </w:rPr>
        <w:t xml:space="preserve"> </w:t>
      </w:r>
      <w:r w:rsidR="004113A0" w:rsidRPr="001F7890">
        <w:rPr>
          <w:rStyle w:val="FontStyle62"/>
          <w:sz w:val="20"/>
          <w:szCs w:val="20"/>
          <w:vertAlign w:val="subscript"/>
        </w:rPr>
        <w:t>зеленые</w:t>
      </w:r>
    </w:p>
    <w:p w:rsidR="00FC0949" w:rsidRPr="001F7890" w:rsidRDefault="00FC0949" w:rsidP="00DF776E">
      <w:pPr>
        <w:pStyle w:val="Style4"/>
        <w:widowControl/>
        <w:spacing w:line="240" w:lineRule="auto"/>
        <w:ind w:firstLine="0"/>
        <w:jc w:val="center"/>
        <w:rPr>
          <w:rStyle w:val="FontStyle62"/>
          <w:sz w:val="20"/>
          <w:szCs w:val="20"/>
        </w:rPr>
      </w:pPr>
      <w:r w:rsidRPr="001F7890">
        <w:rPr>
          <w:rStyle w:val="FontStyle62"/>
          <w:sz w:val="20"/>
          <w:szCs w:val="20"/>
          <w:lang w:val="en-US"/>
        </w:rPr>
        <w:t>P</w:t>
      </w:r>
      <w:r w:rsidRPr="001F7890">
        <w:rPr>
          <w:rStyle w:val="FontStyle62"/>
          <w:sz w:val="20"/>
          <w:szCs w:val="20"/>
        </w:rPr>
        <w:t xml:space="preserve"> ♀ АА × ♂ аа</w:t>
      </w:r>
    </w:p>
    <w:p w:rsidR="00FC0949" w:rsidRPr="001F7890" w:rsidRDefault="00D36563" w:rsidP="00DF776E">
      <w:pPr>
        <w:pStyle w:val="Style2"/>
        <w:widowControl/>
        <w:tabs>
          <w:tab w:val="left" w:pos="1075"/>
        </w:tabs>
        <w:spacing w:before="120"/>
        <w:ind w:firstLine="284"/>
        <w:jc w:val="both"/>
        <w:rPr>
          <w:rStyle w:val="FontStyle14"/>
          <w:i/>
          <w:smallCaps w:val="0"/>
        </w:rPr>
      </w:pPr>
      <w:r w:rsidRPr="001F7890">
        <w:rPr>
          <w:rStyle w:val="FontStyle14"/>
          <w:i/>
          <w:smallCaps w:val="0"/>
        </w:rPr>
        <w:t>3</w:t>
      </w:r>
      <w:r w:rsidR="00FC0949" w:rsidRPr="001F7890">
        <w:rPr>
          <w:rStyle w:val="FontStyle14"/>
          <w:i/>
          <w:smallCaps w:val="0"/>
        </w:rPr>
        <w:t>. Выписываем гаметы, которые могут образоваться у родител</w:t>
      </w:r>
      <w:r w:rsidR="00FC0949" w:rsidRPr="001F7890">
        <w:rPr>
          <w:rStyle w:val="FontStyle14"/>
          <w:i/>
          <w:smallCaps w:val="0"/>
        </w:rPr>
        <w:t>ь</w:t>
      </w:r>
      <w:r w:rsidR="00FC0949" w:rsidRPr="001F7890">
        <w:rPr>
          <w:rStyle w:val="FontStyle14"/>
          <w:i/>
          <w:smallCaps w:val="0"/>
        </w:rPr>
        <w:t>ских компонентов.</w:t>
      </w:r>
    </w:p>
    <w:p w:rsidR="00FC0949" w:rsidRPr="001F7890" w:rsidRDefault="000346A8" w:rsidP="00DF776E">
      <w:pPr>
        <w:pStyle w:val="Style2"/>
        <w:widowControl/>
        <w:tabs>
          <w:tab w:val="left" w:pos="1075"/>
        </w:tabs>
        <w:spacing w:before="120" w:after="160"/>
        <w:ind w:firstLine="2410"/>
        <w:rPr>
          <w:rStyle w:val="FontStyle62"/>
          <w:sz w:val="20"/>
          <w:szCs w:val="20"/>
        </w:rPr>
      </w:pPr>
      <w:r w:rsidRPr="000346A8">
        <w:rPr>
          <w:noProof/>
          <w:sz w:val="20"/>
          <w:szCs w:val="20"/>
          <w:vertAlign w:val="subscript"/>
        </w:rPr>
        <w:pict>
          <v:oval id="_x0000_s5559" style="position:absolute;left:0;text-align:left;margin-left:173.1pt;margin-top:-.1pt;width:19.85pt;height:19.85pt;z-index:252079616">
            <v:textbox style="mso-next-textbox:#_x0000_s5559">
              <w:txbxContent>
                <w:p w:rsidR="00D36577" w:rsidRPr="0012505B" w:rsidRDefault="00D36577" w:rsidP="00E96110">
                  <w:pPr>
                    <w:ind w:left="-57" w:right="-57"/>
                    <w:jc w:val="center"/>
                    <w:rPr>
                      <w:sz w:val="18"/>
                    </w:rPr>
                  </w:pPr>
                  <w:r w:rsidRPr="0012505B">
                    <w:rPr>
                      <w:sz w:val="18"/>
                    </w:rPr>
                    <w:t>а</w:t>
                  </w:r>
                </w:p>
              </w:txbxContent>
            </v:textbox>
          </v:oval>
        </w:pict>
      </w:r>
      <w:r>
        <w:rPr>
          <w:noProof/>
          <w:sz w:val="20"/>
          <w:szCs w:val="20"/>
        </w:rPr>
        <w:pict>
          <v:oval id="_x0000_s5558" style="position:absolute;left:0;text-align:left;margin-left:138.75pt;margin-top:-.1pt;width:19.85pt;height:19.85pt;z-index:252078592">
            <v:textbox style="mso-next-textbox:#_x0000_s5558">
              <w:txbxContent>
                <w:p w:rsidR="00D36577" w:rsidRPr="0012505B" w:rsidRDefault="00D36577" w:rsidP="00E96110">
                  <w:pPr>
                    <w:ind w:left="312" w:right="-113" w:hanging="425"/>
                    <w:jc w:val="center"/>
                    <w:rPr>
                      <w:sz w:val="16"/>
                    </w:rPr>
                  </w:pPr>
                  <w:r w:rsidRPr="0012505B">
                    <w:rPr>
                      <w:sz w:val="18"/>
                    </w:rPr>
                    <w:t>А</w:t>
                  </w:r>
                </w:p>
              </w:txbxContent>
            </v:textbox>
          </v:oval>
        </w:pict>
      </w:r>
      <w:r w:rsidR="00FC0949" w:rsidRPr="001F7890">
        <w:rPr>
          <w:rStyle w:val="FontStyle62"/>
          <w:sz w:val="20"/>
          <w:szCs w:val="20"/>
          <w:lang w:val="en-US"/>
        </w:rPr>
        <w:t>G</w:t>
      </w:r>
    </w:p>
    <w:p w:rsidR="00FC0949" w:rsidRPr="001F7890" w:rsidRDefault="00D36563" w:rsidP="00DF776E">
      <w:pPr>
        <w:pStyle w:val="Style4"/>
        <w:widowControl/>
        <w:spacing w:before="120" w:line="240" w:lineRule="auto"/>
        <w:ind w:firstLine="284"/>
        <w:jc w:val="both"/>
        <w:rPr>
          <w:rStyle w:val="FontStyle62"/>
          <w:i/>
          <w:sz w:val="20"/>
          <w:szCs w:val="20"/>
        </w:rPr>
      </w:pPr>
      <w:r w:rsidRPr="001F7890">
        <w:rPr>
          <w:rStyle w:val="FontStyle14"/>
          <w:i/>
          <w:smallCaps w:val="0"/>
        </w:rPr>
        <w:t>4</w:t>
      </w:r>
      <w:r w:rsidR="00FC0949" w:rsidRPr="001F7890">
        <w:rPr>
          <w:rStyle w:val="FontStyle14"/>
          <w:i/>
          <w:smallCaps w:val="0"/>
        </w:rPr>
        <w:t>. Получаем первое гибридное поколение (от слияния отцовской и материнской гамет).</w:t>
      </w:r>
    </w:p>
    <w:p w:rsidR="00FC0949" w:rsidRPr="00677213" w:rsidRDefault="00FC0949" w:rsidP="00677213">
      <w:pPr>
        <w:pStyle w:val="Style4"/>
        <w:widowControl/>
        <w:spacing w:line="240" w:lineRule="auto"/>
        <w:ind w:firstLine="2977"/>
        <w:rPr>
          <w:rStyle w:val="FontStyle62"/>
          <w:sz w:val="20"/>
          <w:szCs w:val="20"/>
          <w:vertAlign w:val="subscript"/>
        </w:rPr>
      </w:pPr>
      <w:r w:rsidRPr="00677213">
        <w:rPr>
          <w:rStyle w:val="FontStyle62"/>
          <w:sz w:val="20"/>
          <w:szCs w:val="20"/>
          <w:vertAlign w:val="subscript"/>
        </w:rPr>
        <w:t>желтые</w:t>
      </w:r>
    </w:p>
    <w:p w:rsidR="00FC0949" w:rsidRPr="001F7890" w:rsidRDefault="00FC0949" w:rsidP="00DF776E">
      <w:pPr>
        <w:pStyle w:val="Style4"/>
        <w:widowControl/>
        <w:spacing w:after="160" w:line="240" w:lineRule="auto"/>
        <w:ind w:firstLine="2410"/>
        <w:jc w:val="both"/>
        <w:rPr>
          <w:rStyle w:val="FontStyle62"/>
          <w:sz w:val="20"/>
          <w:szCs w:val="20"/>
        </w:rPr>
      </w:pPr>
      <w:r w:rsidRPr="001F7890">
        <w:rPr>
          <w:rStyle w:val="FontStyle62"/>
          <w:sz w:val="20"/>
          <w:szCs w:val="20"/>
          <w:lang w:val="en-US"/>
        </w:rPr>
        <w:t>F</w:t>
      </w:r>
      <w:r w:rsidRPr="001F7890">
        <w:rPr>
          <w:rStyle w:val="FontStyle62"/>
          <w:sz w:val="20"/>
          <w:szCs w:val="20"/>
          <w:vertAlign w:val="subscript"/>
        </w:rPr>
        <w:t>1</w:t>
      </w:r>
      <w:r w:rsidRPr="001F7890">
        <w:rPr>
          <w:rStyle w:val="FontStyle62"/>
          <w:sz w:val="20"/>
          <w:szCs w:val="20"/>
        </w:rPr>
        <w:t xml:space="preserve">       </w:t>
      </w:r>
      <w:r w:rsidR="001A3DDB" w:rsidRPr="001F7890">
        <w:rPr>
          <w:rStyle w:val="FontStyle62"/>
          <w:sz w:val="20"/>
          <w:szCs w:val="20"/>
        </w:rPr>
        <w:t xml:space="preserve"> </w:t>
      </w:r>
      <w:r w:rsidRPr="001F7890">
        <w:rPr>
          <w:rStyle w:val="FontStyle62"/>
          <w:sz w:val="20"/>
          <w:szCs w:val="20"/>
        </w:rPr>
        <w:t xml:space="preserve"> Аа</w:t>
      </w:r>
    </w:p>
    <w:p w:rsidR="00FC0949" w:rsidRPr="001F7890" w:rsidRDefault="00FC0949" w:rsidP="00DF776E">
      <w:pPr>
        <w:pStyle w:val="Style4"/>
        <w:widowControl/>
        <w:spacing w:line="240" w:lineRule="auto"/>
        <w:ind w:firstLine="284"/>
        <w:jc w:val="both"/>
        <w:rPr>
          <w:rStyle w:val="FontStyle14"/>
          <w:smallCaps w:val="0"/>
        </w:rPr>
      </w:pPr>
      <w:r w:rsidRPr="001F7890">
        <w:rPr>
          <w:rStyle w:val="FontStyle14"/>
          <w:smallCaps w:val="0"/>
        </w:rPr>
        <w:lastRenderedPageBreak/>
        <w:t xml:space="preserve">Все гибриды первого поколения будут иметь желтую окраску </w:t>
      </w:r>
      <w:r w:rsidR="00E96110" w:rsidRPr="001F7890">
        <w:rPr>
          <w:rStyle w:val="FontStyle14"/>
          <w:smallCaps w:val="0"/>
        </w:rPr>
        <w:t>с</w:t>
      </w:r>
      <w:r w:rsidR="00E96110" w:rsidRPr="001F7890">
        <w:rPr>
          <w:rStyle w:val="FontStyle14"/>
          <w:smallCaps w:val="0"/>
        </w:rPr>
        <w:t>е</w:t>
      </w:r>
      <w:r w:rsidR="00E96110" w:rsidRPr="001F7890">
        <w:rPr>
          <w:rStyle w:val="FontStyle14"/>
          <w:smallCaps w:val="0"/>
        </w:rPr>
        <w:t>мян</w:t>
      </w:r>
      <w:r w:rsidRPr="001F7890">
        <w:rPr>
          <w:rStyle w:val="FontStyle14"/>
          <w:smallCaps w:val="0"/>
        </w:rPr>
        <w:t xml:space="preserve">, </w:t>
      </w:r>
      <w:r w:rsidR="00E96110" w:rsidRPr="001F7890">
        <w:rPr>
          <w:rStyle w:val="FontStyle14"/>
          <w:smallCaps w:val="0"/>
        </w:rPr>
        <w:t>зеленая</w:t>
      </w:r>
      <w:r w:rsidRPr="001F7890">
        <w:rPr>
          <w:rStyle w:val="FontStyle14"/>
          <w:smallCaps w:val="0"/>
        </w:rPr>
        <w:t xml:space="preserve"> окраска</w:t>
      </w:r>
      <w:r w:rsidR="00D36563" w:rsidRPr="001F7890">
        <w:rPr>
          <w:rStyle w:val="FontStyle14"/>
          <w:smallCaps w:val="0"/>
        </w:rPr>
        <w:t xml:space="preserve"> </w:t>
      </w:r>
      <w:r w:rsidRPr="001F7890">
        <w:rPr>
          <w:rStyle w:val="FontStyle14"/>
          <w:smallCaps w:val="0"/>
        </w:rPr>
        <w:t>не проявляется.</w:t>
      </w:r>
    </w:p>
    <w:p w:rsidR="00FC0949" w:rsidRPr="001F7890" w:rsidRDefault="00FC0949" w:rsidP="00DF776E">
      <w:pPr>
        <w:pStyle w:val="Style4"/>
        <w:widowControl/>
        <w:spacing w:line="240" w:lineRule="auto"/>
        <w:ind w:firstLine="284"/>
        <w:jc w:val="both"/>
        <w:rPr>
          <w:rStyle w:val="FontStyle14"/>
          <w:smallCaps w:val="0"/>
        </w:rPr>
      </w:pPr>
      <w:r w:rsidRPr="001F7890">
        <w:rPr>
          <w:rStyle w:val="FontStyle14"/>
          <w:smallCaps w:val="0"/>
        </w:rPr>
        <w:t>Признак, который проявляется в первом поколении гибридов, н</w:t>
      </w:r>
      <w:r w:rsidRPr="001F7890">
        <w:rPr>
          <w:rStyle w:val="FontStyle14"/>
          <w:smallCaps w:val="0"/>
        </w:rPr>
        <w:t>а</w:t>
      </w:r>
      <w:r w:rsidRPr="001F7890">
        <w:rPr>
          <w:rStyle w:val="FontStyle14"/>
          <w:smallCaps w:val="0"/>
        </w:rPr>
        <w:t xml:space="preserve">зывается </w:t>
      </w:r>
      <w:r w:rsidRPr="001F7890">
        <w:rPr>
          <w:rStyle w:val="FontStyle14"/>
          <w:i/>
          <w:smallCaps w:val="0"/>
        </w:rPr>
        <w:t>доминантным</w:t>
      </w:r>
      <w:r w:rsidRPr="001F7890">
        <w:rPr>
          <w:rStyle w:val="FontStyle14"/>
          <w:smallCaps w:val="0"/>
        </w:rPr>
        <w:t>.</w:t>
      </w:r>
      <w:r w:rsidR="00F521E2" w:rsidRPr="001F7890">
        <w:rPr>
          <w:rStyle w:val="FontStyle14"/>
          <w:i/>
          <w:smallCaps w:val="0"/>
        </w:rPr>
        <w:t xml:space="preserve"> Рецессивным</w:t>
      </w:r>
      <w:r w:rsidR="00F521E2" w:rsidRPr="001F7890">
        <w:rPr>
          <w:rStyle w:val="FontStyle14"/>
          <w:smallCaps w:val="0"/>
        </w:rPr>
        <w:t xml:space="preserve"> называют признак, который не проявляется у гибридов первого поколения.</w:t>
      </w:r>
    </w:p>
    <w:p w:rsidR="005E025D" w:rsidRPr="001F7890" w:rsidRDefault="00FC0949" w:rsidP="00DF776E">
      <w:pPr>
        <w:pStyle w:val="Style4"/>
        <w:widowControl/>
        <w:spacing w:line="240" w:lineRule="auto"/>
        <w:ind w:firstLine="284"/>
        <w:jc w:val="both"/>
        <w:rPr>
          <w:rStyle w:val="FontStyle62"/>
          <w:sz w:val="20"/>
          <w:szCs w:val="20"/>
        </w:rPr>
      </w:pPr>
      <w:r w:rsidRPr="001F7890">
        <w:rPr>
          <w:rStyle w:val="FontStyle62"/>
          <w:b/>
          <w:i/>
          <w:sz w:val="20"/>
          <w:szCs w:val="20"/>
        </w:rPr>
        <w:t>Первый закон Менделя – закон доминирования (единообразия гибридов первого поколения)</w:t>
      </w:r>
      <w:r w:rsidRPr="001F7890">
        <w:rPr>
          <w:rStyle w:val="FontStyle62"/>
          <w:sz w:val="20"/>
          <w:szCs w:val="20"/>
        </w:rPr>
        <w:t>: у гибридов первого поколения из ка</w:t>
      </w:r>
      <w:r w:rsidRPr="001F7890">
        <w:rPr>
          <w:rStyle w:val="FontStyle62"/>
          <w:sz w:val="20"/>
          <w:szCs w:val="20"/>
        </w:rPr>
        <w:t>ж</w:t>
      </w:r>
      <w:r w:rsidRPr="001F7890">
        <w:rPr>
          <w:rStyle w:val="FontStyle62"/>
          <w:sz w:val="20"/>
          <w:szCs w:val="20"/>
        </w:rPr>
        <w:t>дой пары альтернативных признаков развивается только один, второй находится в скрытом состоянии, не проявляется.</w:t>
      </w:r>
    </w:p>
    <w:p w:rsidR="00FC0949" w:rsidRPr="001F7890" w:rsidRDefault="00FC0949" w:rsidP="00DF776E">
      <w:pPr>
        <w:pStyle w:val="Style4"/>
        <w:widowControl/>
        <w:spacing w:line="240" w:lineRule="auto"/>
        <w:ind w:firstLine="284"/>
        <w:jc w:val="both"/>
        <w:rPr>
          <w:rStyle w:val="FontStyle62"/>
          <w:sz w:val="20"/>
          <w:szCs w:val="20"/>
        </w:rPr>
      </w:pPr>
      <w:r w:rsidRPr="001F7890">
        <w:rPr>
          <w:rStyle w:val="FontStyle62"/>
          <w:sz w:val="20"/>
          <w:szCs w:val="20"/>
        </w:rPr>
        <w:t>Гибриды первого поколения являются единообразными по изуча</w:t>
      </w:r>
      <w:r w:rsidRPr="001F7890">
        <w:rPr>
          <w:rStyle w:val="FontStyle62"/>
          <w:sz w:val="20"/>
          <w:szCs w:val="20"/>
        </w:rPr>
        <w:t>е</w:t>
      </w:r>
      <w:r w:rsidRPr="001F7890">
        <w:rPr>
          <w:rStyle w:val="FontStyle62"/>
          <w:sz w:val="20"/>
          <w:szCs w:val="20"/>
        </w:rPr>
        <w:t>мому признаку и образуют один генотип.</w:t>
      </w:r>
    </w:p>
    <w:p w:rsidR="00FC0949" w:rsidRPr="001F7890" w:rsidRDefault="00A61D3F" w:rsidP="00DF776E">
      <w:pPr>
        <w:pStyle w:val="Style4"/>
        <w:widowControl/>
        <w:spacing w:before="120" w:after="120" w:line="240" w:lineRule="auto"/>
        <w:ind w:firstLine="284"/>
        <w:jc w:val="both"/>
        <w:rPr>
          <w:rStyle w:val="FontStyle14"/>
          <w:smallCaps w:val="0"/>
        </w:rPr>
      </w:pPr>
      <w:r w:rsidRPr="001F7890">
        <w:rPr>
          <w:rStyle w:val="FontStyle14"/>
          <w:i/>
          <w:smallCaps w:val="0"/>
        </w:rPr>
        <w:t>5</w:t>
      </w:r>
      <w:r w:rsidR="00FC0949" w:rsidRPr="001F7890">
        <w:rPr>
          <w:rStyle w:val="FontStyle14"/>
          <w:i/>
          <w:smallCaps w:val="0"/>
        </w:rPr>
        <w:t>. Записываем схему самоопыления гибридов первого поколения</w:t>
      </w:r>
      <w:r w:rsidR="00FC0949" w:rsidRPr="001F7890">
        <w:rPr>
          <w:rStyle w:val="FontStyle14"/>
          <w:smallCaps w:val="0"/>
        </w:rPr>
        <w:t>.</w:t>
      </w:r>
    </w:p>
    <w:p w:rsidR="00FC0949" w:rsidRPr="001F7890" w:rsidRDefault="00FC0949" w:rsidP="00DF776E">
      <w:pPr>
        <w:pStyle w:val="Style4"/>
        <w:widowControl/>
        <w:spacing w:line="240" w:lineRule="auto"/>
        <w:ind w:firstLine="2410"/>
        <w:jc w:val="both"/>
        <w:rPr>
          <w:rStyle w:val="FontStyle62"/>
          <w:sz w:val="20"/>
          <w:szCs w:val="20"/>
        </w:rPr>
      </w:pPr>
      <w:r w:rsidRPr="001F7890">
        <w:rPr>
          <w:rStyle w:val="FontStyle62"/>
          <w:sz w:val="20"/>
          <w:szCs w:val="20"/>
          <w:lang w:val="en-US"/>
        </w:rPr>
        <w:t>F</w:t>
      </w:r>
      <w:r w:rsidRPr="001F7890">
        <w:rPr>
          <w:rStyle w:val="FontStyle62"/>
          <w:sz w:val="20"/>
          <w:szCs w:val="20"/>
          <w:vertAlign w:val="subscript"/>
        </w:rPr>
        <w:t>1</w:t>
      </w:r>
      <w:r w:rsidRPr="001F7890">
        <w:rPr>
          <w:rStyle w:val="FontStyle62"/>
          <w:sz w:val="20"/>
          <w:szCs w:val="20"/>
        </w:rPr>
        <w:t xml:space="preserve"> ♀ Аа × ♂ Аа</w:t>
      </w:r>
    </w:p>
    <w:p w:rsidR="00FC0949" w:rsidRPr="001F7890" w:rsidRDefault="000346A8" w:rsidP="00DF776E">
      <w:pPr>
        <w:pStyle w:val="Style11"/>
        <w:widowControl/>
        <w:spacing w:before="120" w:after="120"/>
        <w:ind w:firstLine="284"/>
        <w:jc w:val="both"/>
        <w:rPr>
          <w:rStyle w:val="FontStyle62"/>
          <w:i/>
          <w:sz w:val="20"/>
          <w:szCs w:val="20"/>
        </w:rPr>
      </w:pPr>
      <w:r w:rsidRPr="000346A8">
        <w:rPr>
          <w:noProof/>
          <w:sz w:val="20"/>
          <w:szCs w:val="20"/>
        </w:rPr>
        <w:pict>
          <v:oval id="_x0000_s5560" style="position:absolute;left:0;text-align:left;margin-left:178.6pt;margin-top:30.2pt;width:19.85pt;height:19.85pt;z-index:252080640">
            <v:textbox style="mso-next-textbox:#_x0000_s5560">
              <w:txbxContent>
                <w:p w:rsidR="00D36577" w:rsidRPr="00C573AB" w:rsidRDefault="00D36577" w:rsidP="00FC0949">
                  <w:pPr>
                    <w:jc w:val="center"/>
                    <w:rPr>
                      <w:sz w:val="18"/>
                    </w:rPr>
                  </w:pPr>
                  <w:r w:rsidRPr="00C573AB">
                    <w:rPr>
                      <w:sz w:val="18"/>
                    </w:rPr>
                    <w:t>А</w:t>
                  </w:r>
                </w:p>
              </w:txbxContent>
            </v:textbox>
          </v:oval>
        </w:pict>
      </w:r>
      <w:r w:rsidRPr="000346A8">
        <w:rPr>
          <w:noProof/>
          <w:sz w:val="20"/>
          <w:szCs w:val="20"/>
        </w:rPr>
        <w:pict>
          <v:oval id="_x0000_s5561" style="position:absolute;left:0;text-align:left;margin-left:135.9pt;margin-top:30.2pt;width:19.85pt;height:19.85pt;flip:y;z-index:252081664">
            <v:textbox style="mso-next-textbox:#_x0000_s5561">
              <w:txbxContent>
                <w:p w:rsidR="00D36577" w:rsidRPr="00C573AB" w:rsidRDefault="00D36577" w:rsidP="001A3DDB">
                  <w:pPr>
                    <w:ind w:left="-142" w:right="-135"/>
                    <w:jc w:val="center"/>
                    <w:rPr>
                      <w:sz w:val="18"/>
                    </w:rPr>
                  </w:pPr>
                  <w:r w:rsidRPr="00C573AB">
                    <w:rPr>
                      <w:sz w:val="18"/>
                    </w:rPr>
                    <w:t>А</w:t>
                  </w:r>
                </w:p>
              </w:txbxContent>
            </v:textbox>
          </v:oval>
        </w:pict>
      </w:r>
      <w:r w:rsidR="00A61D3F" w:rsidRPr="001F7890">
        <w:rPr>
          <w:rStyle w:val="FontStyle62"/>
          <w:i/>
          <w:sz w:val="20"/>
          <w:szCs w:val="20"/>
        </w:rPr>
        <w:t>6</w:t>
      </w:r>
      <w:r w:rsidR="00FC0949" w:rsidRPr="001F7890">
        <w:rPr>
          <w:rStyle w:val="FontStyle62"/>
          <w:i/>
          <w:sz w:val="20"/>
          <w:szCs w:val="20"/>
        </w:rPr>
        <w:t>. Выписываем гаметы, которые могут образоваться у гибридов первого поколения.</w:t>
      </w:r>
    </w:p>
    <w:p w:rsidR="00FC0949" w:rsidRPr="001F7890" w:rsidRDefault="000346A8" w:rsidP="00DF776E">
      <w:pPr>
        <w:pStyle w:val="Style4"/>
        <w:widowControl/>
        <w:spacing w:before="360" w:after="420" w:line="240" w:lineRule="auto"/>
        <w:ind w:firstLine="2410"/>
        <w:rPr>
          <w:rStyle w:val="FontStyle62"/>
          <w:sz w:val="20"/>
          <w:szCs w:val="20"/>
        </w:rPr>
      </w:pPr>
      <w:r>
        <w:rPr>
          <w:noProof/>
          <w:sz w:val="20"/>
          <w:szCs w:val="20"/>
        </w:rPr>
        <w:pict>
          <v:shape id="_x0000_s5564" type="#_x0000_t32" style="position:absolute;left:0;text-align:left;margin-left:156.8pt;margin-top:27.8pt;width:22.7pt;height:0;flip:x;z-index:252084736" o:connectortype="straight" strokeweight=".5pt">
            <v:stroke endarrow="block"/>
          </v:shape>
        </w:pict>
      </w:r>
      <w:r w:rsidRPr="000346A8">
        <w:rPr>
          <w:rFonts w:ascii="Cambria" w:hAnsi="Cambria" w:cstheme="minorBidi"/>
          <w:noProof/>
          <w:sz w:val="20"/>
          <w:szCs w:val="20"/>
        </w:rPr>
        <w:pict>
          <v:shape id="_x0000_s5573" type="#_x0000_t32" style="position:absolute;left:0;text-align:left;margin-left:156.8pt;margin-top:4.6pt;width:21.8pt;height:23.2pt;flip:x;z-index:252093952" o:connectortype="straight" strokeweight=".5pt">
            <v:stroke endarrow="block"/>
          </v:shape>
        </w:pict>
      </w:r>
      <w:r w:rsidRPr="000346A8">
        <w:rPr>
          <w:rFonts w:ascii="Cambria" w:hAnsi="Cambria" w:cstheme="minorBidi"/>
          <w:noProof/>
          <w:sz w:val="20"/>
          <w:szCs w:val="20"/>
        </w:rPr>
        <w:pict>
          <v:oval id="_x0000_s5562" style="position:absolute;left:0;text-align:left;margin-left:179.5pt;margin-top:15.05pt;width:19.85pt;height:19.85pt;z-index:252082688">
            <v:textbox style="mso-next-textbox:#_x0000_s5562">
              <w:txbxContent>
                <w:p w:rsidR="00D36577" w:rsidRPr="00C573AB" w:rsidRDefault="00D36577" w:rsidP="00FC0949">
                  <w:pPr>
                    <w:jc w:val="center"/>
                    <w:rPr>
                      <w:sz w:val="18"/>
                    </w:rPr>
                  </w:pPr>
                  <w:r w:rsidRPr="00C573AB">
                    <w:rPr>
                      <w:sz w:val="18"/>
                    </w:rPr>
                    <w:t>а</w:t>
                  </w:r>
                </w:p>
              </w:txbxContent>
            </v:textbox>
          </v:oval>
        </w:pict>
      </w:r>
      <w:r w:rsidRPr="000346A8">
        <w:rPr>
          <w:rFonts w:ascii="Cambria" w:hAnsi="Cambria" w:cstheme="minorBidi"/>
          <w:noProof/>
          <w:sz w:val="20"/>
          <w:szCs w:val="20"/>
          <w:vertAlign w:val="subscript"/>
        </w:rPr>
        <w:pict>
          <v:oval id="_x0000_s5563" style="position:absolute;left:0;text-align:left;margin-left:136.95pt;margin-top:15.05pt;width:19.85pt;height:19.85pt;z-index:252083712">
            <v:textbox style="mso-next-textbox:#_x0000_s5563">
              <w:txbxContent>
                <w:p w:rsidR="00D36577" w:rsidRPr="00C573AB" w:rsidRDefault="00D36577" w:rsidP="00FC0949">
                  <w:pPr>
                    <w:jc w:val="center"/>
                    <w:rPr>
                      <w:sz w:val="18"/>
                    </w:rPr>
                  </w:pPr>
                  <w:r w:rsidRPr="00C573AB">
                    <w:rPr>
                      <w:sz w:val="18"/>
                    </w:rPr>
                    <w:t>а</w:t>
                  </w:r>
                </w:p>
              </w:txbxContent>
            </v:textbox>
          </v:oval>
        </w:pict>
      </w:r>
      <w:r w:rsidRPr="000346A8">
        <w:rPr>
          <w:rFonts w:ascii="Cambria" w:hAnsi="Cambria" w:cstheme="minorBidi"/>
          <w:noProof/>
          <w:sz w:val="20"/>
          <w:szCs w:val="20"/>
        </w:rPr>
        <w:pict>
          <v:shape id="_x0000_s5574" type="#_x0000_t32" style="position:absolute;left:0;text-align:left;margin-left:156.8pt;margin-top:4.6pt;width:22.7pt;height:22.7pt;flip:x y;z-index:252094976" o:connectortype="straight" strokeweight=".5pt">
            <v:stroke endarrow="block"/>
          </v:shape>
        </w:pict>
      </w:r>
      <w:r w:rsidRPr="000346A8">
        <w:rPr>
          <w:rFonts w:ascii="Cambria" w:hAnsi="Cambria" w:cstheme="minorBidi"/>
          <w:noProof/>
          <w:sz w:val="20"/>
          <w:szCs w:val="20"/>
        </w:rPr>
        <w:pict>
          <v:shape id="_x0000_s5572" type="#_x0000_t32" style="position:absolute;left:0;text-align:left;margin-left:156.8pt;margin-top:4.6pt;width:21.8pt;height:0;flip:x;z-index:252092928" o:connectortype="straight" strokecolor="black [3213]" strokeweight=".5pt">
            <v:stroke endarrow="block"/>
          </v:shape>
        </w:pict>
      </w:r>
      <w:r w:rsidR="00FC0949" w:rsidRPr="001F7890">
        <w:rPr>
          <w:rStyle w:val="FontStyle62"/>
          <w:sz w:val="20"/>
          <w:szCs w:val="20"/>
          <w:lang w:val="en-US"/>
        </w:rPr>
        <w:t>G</w:t>
      </w:r>
    </w:p>
    <w:p w:rsidR="00FC0949" w:rsidRPr="001F7890" w:rsidRDefault="00A61D3F" w:rsidP="00DF776E">
      <w:pPr>
        <w:pStyle w:val="Style11"/>
        <w:widowControl/>
        <w:spacing w:after="180"/>
        <w:ind w:firstLine="284"/>
        <w:jc w:val="both"/>
        <w:rPr>
          <w:rStyle w:val="FontStyle153"/>
          <w:b w:val="0"/>
          <w:i/>
          <w:sz w:val="20"/>
          <w:szCs w:val="20"/>
        </w:rPr>
      </w:pPr>
      <w:r w:rsidRPr="001F7890">
        <w:rPr>
          <w:rStyle w:val="FontStyle131"/>
          <w:i/>
          <w:sz w:val="20"/>
          <w:szCs w:val="20"/>
        </w:rPr>
        <w:t>7</w:t>
      </w:r>
      <w:r w:rsidR="0012505B" w:rsidRPr="001F7890">
        <w:rPr>
          <w:rStyle w:val="FontStyle131"/>
          <w:i/>
          <w:sz w:val="20"/>
          <w:szCs w:val="20"/>
        </w:rPr>
        <w:t xml:space="preserve">. </w:t>
      </w:r>
      <w:r w:rsidR="00FC0949" w:rsidRPr="001F7890">
        <w:rPr>
          <w:rStyle w:val="FontStyle131"/>
          <w:i/>
          <w:sz w:val="20"/>
          <w:szCs w:val="20"/>
        </w:rPr>
        <w:t>Выписыва</w:t>
      </w:r>
      <w:r w:rsidR="00CA0EF5" w:rsidRPr="001F7890">
        <w:rPr>
          <w:rStyle w:val="FontStyle131"/>
          <w:i/>
          <w:sz w:val="20"/>
          <w:szCs w:val="20"/>
        </w:rPr>
        <w:t>ем</w:t>
      </w:r>
      <w:r w:rsidR="00FC0949" w:rsidRPr="001F7890">
        <w:rPr>
          <w:rStyle w:val="FontStyle131"/>
          <w:i/>
          <w:sz w:val="20"/>
          <w:szCs w:val="20"/>
        </w:rPr>
        <w:t xml:space="preserve"> все возможные </w:t>
      </w:r>
      <w:r w:rsidR="00CA0EF5" w:rsidRPr="001F7890">
        <w:rPr>
          <w:rStyle w:val="FontStyle131"/>
          <w:i/>
          <w:sz w:val="20"/>
          <w:szCs w:val="20"/>
        </w:rPr>
        <w:t>генотипы</w:t>
      </w:r>
      <w:r w:rsidR="00FC0949" w:rsidRPr="001F7890">
        <w:rPr>
          <w:rStyle w:val="FontStyle131"/>
          <w:i/>
          <w:sz w:val="20"/>
          <w:szCs w:val="20"/>
        </w:rPr>
        <w:t xml:space="preserve"> </w:t>
      </w:r>
      <w:r w:rsidR="001A3DDB" w:rsidRPr="001F7890">
        <w:rPr>
          <w:rStyle w:val="FontStyle131"/>
          <w:i/>
          <w:sz w:val="20"/>
          <w:szCs w:val="20"/>
        </w:rPr>
        <w:t xml:space="preserve">от слияния </w:t>
      </w:r>
      <w:r w:rsidR="00FC0949" w:rsidRPr="001F7890">
        <w:rPr>
          <w:rStyle w:val="FontStyle131"/>
          <w:i/>
          <w:sz w:val="20"/>
          <w:szCs w:val="20"/>
        </w:rPr>
        <w:t>мужских и женских гамет</w:t>
      </w:r>
      <w:r w:rsidR="005E025D" w:rsidRPr="001F7890">
        <w:rPr>
          <w:rStyle w:val="FontStyle131"/>
          <w:i/>
          <w:sz w:val="20"/>
          <w:szCs w:val="20"/>
        </w:rPr>
        <w:t xml:space="preserve"> и</w:t>
      </w:r>
      <w:r w:rsidR="00FC0949" w:rsidRPr="001F7890">
        <w:rPr>
          <w:rStyle w:val="FontStyle131"/>
          <w:i/>
          <w:sz w:val="20"/>
          <w:szCs w:val="20"/>
        </w:rPr>
        <w:t xml:space="preserve"> определяем фенотипы гибрид</w:t>
      </w:r>
      <w:r w:rsidR="001A3DDB" w:rsidRPr="001F7890">
        <w:rPr>
          <w:rStyle w:val="FontStyle131"/>
          <w:i/>
          <w:sz w:val="20"/>
          <w:szCs w:val="20"/>
        </w:rPr>
        <w:t>ов</w:t>
      </w:r>
      <w:r w:rsidR="00FC0949" w:rsidRPr="001F7890">
        <w:rPr>
          <w:rStyle w:val="FontStyle131"/>
          <w:i/>
          <w:sz w:val="20"/>
          <w:szCs w:val="20"/>
        </w:rPr>
        <w:t xml:space="preserve"> </w:t>
      </w:r>
      <w:r w:rsidR="00FC0949" w:rsidRPr="001F7890">
        <w:rPr>
          <w:rStyle w:val="FontStyle153"/>
          <w:b w:val="0"/>
          <w:i/>
          <w:sz w:val="20"/>
          <w:szCs w:val="20"/>
          <w:lang w:val="en-US"/>
        </w:rPr>
        <w:t>F</w:t>
      </w:r>
      <w:r w:rsidR="00FC0949" w:rsidRPr="001F7890">
        <w:rPr>
          <w:rStyle w:val="FontStyle153"/>
          <w:b w:val="0"/>
          <w:i/>
          <w:sz w:val="20"/>
          <w:szCs w:val="20"/>
          <w:vertAlign w:val="subscript"/>
        </w:rPr>
        <w:t>2</w:t>
      </w:r>
      <w:r w:rsidR="00FC0949" w:rsidRPr="001F7890">
        <w:rPr>
          <w:rStyle w:val="FontStyle153"/>
          <w:b w:val="0"/>
          <w:i/>
          <w:sz w:val="20"/>
          <w:szCs w:val="20"/>
        </w:rPr>
        <w:t>:</w:t>
      </w:r>
    </w:p>
    <w:p w:rsidR="00FC0949" w:rsidRPr="001F7890" w:rsidRDefault="005E025D" w:rsidP="00DF776E">
      <w:pPr>
        <w:pStyle w:val="Style4"/>
        <w:widowControl/>
        <w:spacing w:line="240" w:lineRule="auto"/>
        <w:ind w:firstLine="1418"/>
        <w:rPr>
          <w:rStyle w:val="FontStyle62"/>
          <w:sz w:val="20"/>
          <w:szCs w:val="20"/>
        </w:rPr>
      </w:pPr>
      <w:r w:rsidRPr="001F7890">
        <w:rPr>
          <w:rStyle w:val="FontStyle62"/>
          <w:sz w:val="20"/>
          <w:szCs w:val="20"/>
        </w:rPr>
        <w:t xml:space="preserve">  </w:t>
      </w:r>
      <w:r w:rsidR="00FC0949" w:rsidRPr="001F7890">
        <w:rPr>
          <w:rStyle w:val="FontStyle62"/>
          <w:sz w:val="20"/>
          <w:szCs w:val="20"/>
        </w:rPr>
        <w:t>3</w:t>
      </w:r>
      <w:proofErr w:type="gramStart"/>
      <w:r w:rsidR="00FC0949" w:rsidRPr="001F7890">
        <w:rPr>
          <w:rStyle w:val="FontStyle62"/>
          <w:sz w:val="20"/>
          <w:szCs w:val="20"/>
        </w:rPr>
        <w:t xml:space="preserve">          :</w:t>
      </w:r>
      <w:proofErr w:type="gramEnd"/>
      <w:r w:rsidR="00FC0949" w:rsidRPr="001F7890">
        <w:rPr>
          <w:rStyle w:val="FontStyle62"/>
          <w:sz w:val="20"/>
          <w:szCs w:val="20"/>
        </w:rPr>
        <w:t xml:space="preserve">        1              расщепление по фенотипу</w:t>
      </w:r>
    </w:p>
    <w:p w:rsidR="00FC0949" w:rsidRPr="001F7890" w:rsidRDefault="000346A8" w:rsidP="00DF776E">
      <w:pPr>
        <w:pStyle w:val="Style4"/>
        <w:widowControl/>
        <w:spacing w:line="240" w:lineRule="auto"/>
        <w:ind w:firstLine="709"/>
        <w:rPr>
          <w:rStyle w:val="FontStyle62"/>
          <w:sz w:val="20"/>
          <w:szCs w:val="20"/>
          <w:vertAlign w:val="subscript"/>
        </w:rPr>
      </w:pPr>
      <w:r>
        <w:rPr>
          <w:noProof/>
          <w:sz w:val="20"/>
          <w:szCs w:val="20"/>
          <w:vertAlign w:val="subscript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5565" type="#_x0000_t88" style="position:absolute;left:0;text-align:left;margin-left:72.05pt;margin-top:-34.6pt;width:5.65pt;height:76.5pt;rotation:270;z-index:252085760"/>
        </w:pict>
      </w:r>
      <w:r>
        <w:rPr>
          <w:noProof/>
          <w:sz w:val="20"/>
          <w:szCs w:val="20"/>
          <w:vertAlign w:val="subscript"/>
        </w:rPr>
        <w:pict>
          <v:shape id="_x0000_s5569" type="#_x0000_t88" style="position:absolute;left:0;text-align:left;margin-left:122.9pt;margin-top:-8.95pt;width:6pt;height:25.5pt;rotation:270;z-index:252089856"/>
        </w:pict>
      </w:r>
      <w:r w:rsidR="005E025D" w:rsidRPr="001F7890">
        <w:rPr>
          <w:rStyle w:val="FontStyle62"/>
          <w:sz w:val="20"/>
          <w:szCs w:val="20"/>
          <w:vertAlign w:val="subscript"/>
        </w:rPr>
        <w:t xml:space="preserve">  </w:t>
      </w:r>
      <w:r w:rsidR="00FC0949" w:rsidRPr="001F7890">
        <w:rPr>
          <w:rStyle w:val="FontStyle62"/>
          <w:sz w:val="20"/>
          <w:szCs w:val="20"/>
          <w:vertAlign w:val="subscript"/>
        </w:rPr>
        <w:t xml:space="preserve">желтые   </w:t>
      </w:r>
      <w:proofErr w:type="gramStart"/>
      <w:r w:rsidR="00FC0949" w:rsidRPr="001F7890">
        <w:rPr>
          <w:rStyle w:val="FontStyle62"/>
          <w:sz w:val="20"/>
          <w:szCs w:val="20"/>
          <w:vertAlign w:val="subscript"/>
        </w:rPr>
        <w:t>желтые</w:t>
      </w:r>
      <w:proofErr w:type="gramEnd"/>
      <w:r w:rsidR="00FC0949" w:rsidRPr="001F7890">
        <w:rPr>
          <w:rStyle w:val="FontStyle62"/>
          <w:sz w:val="20"/>
          <w:szCs w:val="20"/>
          <w:vertAlign w:val="subscript"/>
        </w:rPr>
        <w:t xml:space="preserve">   желтые   </w:t>
      </w:r>
      <w:r w:rsidR="004113A0" w:rsidRPr="001F7890">
        <w:rPr>
          <w:rStyle w:val="FontStyle62"/>
          <w:sz w:val="20"/>
          <w:szCs w:val="20"/>
          <w:vertAlign w:val="subscript"/>
        </w:rPr>
        <w:t>зеленые</w:t>
      </w:r>
    </w:p>
    <w:p w:rsidR="00FC0949" w:rsidRPr="001F7890" w:rsidRDefault="000346A8" w:rsidP="00DF776E">
      <w:pPr>
        <w:pStyle w:val="Style4"/>
        <w:widowControl/>
        <w:spacing w:line="240" w:lineRule="auto"/>
        <w:ind w:firstLine="284"/>
        <w:jc w:val="both"/>
        <w:rPr>
          <w:rStyle w:val="FontStyle62"/>
          <w:sz w:val="20"/>
          <w:szCs w:val="20"/>
        </w:rPr>
      </w:pPr>
      <w:r>
        <w:rPr>
          <w:noProof/>
          <w:sz w:val="20"/>
          <w:szCs w:val="20"/>
        </w:rPr>
        <w:pict>
          <v:shape id="_x0000_s5566" type="#_x0000_t88" style="position:absolute;left:0;text-align:left;margin-left:46.55pt;margin-top:.2pt;width:5.65pt;height:25.5pt;rotation:90;z-index:252086784"/>
        </w:pict>
      </w:r>
      <w:r>
        <w:rPr>
          <w:noProof/>
          <w:sz w:val="20"/>
          <w:szCs w:val="20"/>
        </w:rPr>
        <w:pict>
          <v:shape id="_x0000_s5567" type="#_x0000_t88" style="position:absolute;left:0;text-align:left;margin-left:84.8pt;margin-top:-12.55pt;width:5.65pt;height:51pt;rotation:90;z-index:252087808"/>
        </w:pict>
      </w:r>
      <w:r>
        <w:rPr>
          <w:noProof/>
          <w:sz w:val="20"/>
          <w:szCs w:val="20"/>
        </w:rPr>
        <w:pict>
          <v:shape id="_x0000_s5568" type="#_x0000_t88" style="position:absolute;left:0;text-align:left;margin-left:123.05pt;margin-top:.2pt;width:5.65pt;height:25.5pt;rotation:90;z-index:252088832"/>
        </w:pict>
      </w:r>
      <w:r w:rsidR="00FC0949" w:rsidRPr="001F7890">
        <w:rPr>
          <w:rStyle w:val="FontStyle62"/>
          <w:sz w:val="20"/>
          <w:szCs w:val="20"/>
          <w:lang w:val="en-US"/>
        </w:rPr>
        <w:t>F</w:t>
      </w:r>
      <w:r w:rsidR="00FC0949" w:rsidRPr="001F7890">
        <w:rPr>
          <w:rStyle w:val="FontStyle62"/>
          <w:sz w:val="20"/>
          <w:szCs w:val="20"/>
          <w:vertAlign w:val="subscript"/>
        </w:rPr>
        <w:t>2</w:t>
      </w:r>
      <w:r w:rsidR="00FC0949" w:rsidRPr="001F7890">
        <w:rPr>
          <w:rStyle w:val="FontStyle62"/>
          <w:sz w:val="20"/>
          <w:szCs w:val="20"/>
        </w:rPr>
        <w:t xml:space="preserve">       АА    </w:t>
      </w:r>
      <w:r w:rsidR="004113A0" w:rsidRPr="001F7890">
        <w:rPr>
          <w:rStyle w:val="FontStyle62"/>
          <w:sz w:val="20"/>
          <w:szCs w:val="20"/>
        </w:rPr>
        <w:t xml:space="preserve"> </w:t>
      </w:r>
      <w:r w:rsidR="00FC0949" w:rsidRPr="001F7890">
        <w:rPr>
          <w:rStyle w:val="FontStyle62"/>
          <w:sz w:val="20"/>
          <w:szCs w:val="20"/>
        </w:rPr>
        <w:t xml:space="preserve"> Аа     Аа    </w:t>
      </w:r>
      <w:r w:rsidR="004113A0" w:rsidRPr="001F7890">
        <w:rPr>
          <w:rStyle w:val="FontStyle62"/>
          <w:sz w:val="20"/>
          <w:szCs w:val="20"/>
        </w:rPr>
        <w:t xml:space="preserve"> </w:t>
      </w:r>
      <w:r w:rsidR="00FC0949" w:rsidRPr="001F7890">
        <w:rPr>
          <w:rStyle w:val="FontStyle62"/>
          <w:sz w:val="20"/>
          <w:szCs w:val="20"/>
        </w:rPr>
        <w:t xml:space="preserve"> аа</w:t>
      </w:r>
    </w:p>
    <w:p w:rsidR="00FC0949" w:rsidRPr="001F7890" w:rsidRDefault="00FC0949" w:rsidP="00DF776E">
      <w:pPr>
        <w:pStyle w:val="Style4"/>
        <w:widowControl/>
        <w:spacing w:line="240" w:lineRule="auto"/>
        <w:ind w:firstLine="284"/>
        <w:jc w:val="both"/>
        <w:rPr>
          <w:rStyle w:val="FontStyle62"/>
          <w:sz w:val="20"/>
          <w:szCs w:val="20"/>
        </w:rPr>
      </w:pPr>
    </w:p>
    <w:p w:rsidR="00FC0949" w:rsidRPr="001F7890" w:rsidRDefault="00FC0949" w:rsidP="00DF776E">
      <w:pPr>
        <w:pStyle w:val="Style4"/>
        <w:widowControl/>
        <w:spacing w:line="240" w:lineRule="auto"/>
        <w:ind w:firstLine="993"/>
        <w:rPr>
          <w:rStyle w:val="FontStyle62"/>
          <w:sz w:val="20"/>
          <w:szCs w:val="20"/>
        </w:rPr>
      </w:pPr>
      <w:r w:rsidRPr="001F7890">
        <w:rPr>
          <w:rStyle w:val="FontStyle62"/>
          <w:sz w:val="20"/>
          <w:szCs w:val="20"/>
        </w:rPr>
        <w:t>1            2             1                 расщепление по генотипу</w:t>
      </w:r>
    </w:p>
    <w:p w:rsidR="00FC0949" w:rsidRPr="001F7890" w:rsidRDefault="00FC0949" w:rsidP="00DF776E">
      <w:pPr>
        <w:pStyle w:val="Style4"/>
        <w:widowControl/>
        <w:spacing w:line="240" w:lineRule="auto"/>
        <w:ind w:firstLine="567"/>
        <w:rPr>
          <w:rStyle w:val="FontStyle62"/>
          <w:sz w:val="20"/>
          <w:szCs w:val="20"/>
          <w:vertAlign w:val="subscript"/>
        </w:rPr>
      </w:pPr>
      <w:r w:rsidRPr="001F7890">
        <w:rPr>
          <w:rStyle w:val="FontStyle62"/>
          <w:sz w:val="20"/>
          <w:szCs w:val="20"/>
          <w:vertAlign w:val="subscript"/>
        </w:rPr>
        <w:t>доминантные   гетерозиготы   рецессивные</w:t>
      </w:r>
    </w:p>
    <w:p w:rsidR="00FC0949" w:rsidRPr="001F7890" w:rsidRDefault="00FC0949" w:rsidP="00DF776E">
      <w:pPr>
        <w:pStyle w:val="Style4"/>
        <w:widowControl/>
        <w:spacing w:line="240" w:lineRule="auto"/>
        <w:ind w:firstLine="567"/>
        <w:rPr>
          <w:rStyle w:val="FontStyle62"/>
          <w:sz w:val="20"/>
          <w:szCs w:val="20"/>
          <w:vertAlign w:val="superscript"/>
        </w:rPr>
      </w:pPr>
      <w:r w:rsidRPr="001F7890">
        <w:rPr>
          <w:rStyle w:val="FontStyle62"/>
          <w:sz w:val="20"/>
          <w:szCs w:val="20"/>
          <w:vertAlign w:val="superscript"/>
        </w:rPr>
        <w:t xml:space="preserve">  гомозиготы                               гомозиготы</w:t>
      </w:r>
    </w:p>
    <w:p w:rsidR="00FC0949" w:rsidRPr="001F7890" w:rsidRDefault="00FC0949" w:rsidP="00DF776E">
      <w:pPr>
        <w:pStyle w:val="Style4"/>
        <w:widowControl/>
        <w:spacing w:line="240" w:lineRule="auto"/>
        <w:ind w:firstLine="284"/>
        <w:rPr>
          <w:rStyle w:val="FontStyle62"/>
          <w:sz w:val="20"/>
          <w:szCs w:val="20"/>
        </w:rPr>
      </w:pPr>
    </w:p>
    <w:p w:rsidR="00D36563" w:rsidRPr="001F7890" w:rsidRDefault="00FC0949" w:rsidP="00DF776E">
      <w:pPr>
        <w:pStyle w:val="Style2"/>
        <w:widowControl/>
        <w:tabs>
          <w:tab w:val="left" w:pos="989"/>
        </w:tabs>
        <w:ind w:firstLine="284"/>
        <w:jc w:val="both"/>
        <w:rPr>
          <w:rStyle w:val="FontStyle62"/>
          <w:sz w:val="20"/>
          <w:szCs w:val="20"/>
        </w:rPr>
      </w:pPr>
      <w:r w:rsidRPr="001F7890">
        <w:rPr>
          <w:rStyle w:val="FontStyle62"/>
          <w:b/>
          <w:i/>
          <w:sz w:val="20"/>
          <w:szCs w:val="20"/>
        </w:rPr>
        <w:t>Второй закон Менделя – закон расщепления</w:t>
      </w:r>
      <w:r w:rsidRPr="001F7890">
        <w:rPr>
          <w:rStyle w:val="FontStyle62"/>
          <w:sz w:val="20"/>
          <w:szCs w:val="20"/>
        </w:rPr>
        <w:t xml:space="preserve">: при самоопылении (или сестринском скрещивании) гибридов первого поколения в </w:t>
      </w:r>
      <w:r w:rsidRPr="001F7890">
        <w:rPr>
          <w:rStyle w:val="FontStyle62"/>
          <w:sz w:val="20"/>
          <w:szCs w:val="20"/>
          <w:lang w:val="en-US"/>
        </w:rPr>
        <w:t>F</w:t>
      </w:r>
      <w:r w:rsidRPr="001F7890">
        <w:rPr>
          <w:rStyle w:val="FontStyle62"/>
          <w:sz w:val="20"/>
          <w:szCs w:val="20"/>
          <w:vertAlign w:val="subscript"/>
        </w:rPr>
        <w:t>2</w:t>
      </w:r>
      <w:r w:rsidRPr="001F7890">
        <w:rPr>
          <w:rStyle w:val="FontStyle62"/>
          <w:sz w:val="20"/>
          <w:szCs w:val="20"/>
        </w:rPr>
        <w:t xml:space="preserve"> пр</w:t>
      </w:r>
      <w:r w:rsidRPr="001F7890">
        <w:rPr>
          <w:rStyle w:val="FontStyle62"/>
          <w:sz w:val="20"/>
          <w:szCs w:val="20"/>
        </w:rPr>
        <w:t>о</w:t>
      </w:r>
      <w:r w:rsidRPr="001F7890">
        <w:rPr>
          <w:rStyle w:val="FontStyle62"/>
          <w:sz w:val="20"/>
          <w:szCs w:val="20"/>
        </w:rPr>
        <w:t>являются признаки об</w:t>
      </w:r>
      <w:r w:rsidR="00A61D3F" w:rsidRPr="001F7890">
        <w:rPr>
          <w:rStyle w:val="FontStyle62"/>
          <w:sz w:val="20"/>
          <w:szCs w:val="20"/>
        </w:rPr>
        <w:t>е</w:t>
      </w:r>
      <w:r w:rsidRPr="001F7890">
        <w:rPr>
          <w:rStyle w:val="FontStyle62"/>
          <w:sz w:val="20"/>
          <w:szCs w:val="20"/>
        </w:rPr>
        <w:t>их родительских особей в определенных числ</w:t>
      </w:r>
      <w:r w:rsidRPr="001F7890">
        <w:rPr>
          <w:rStyle w:val="FontStyle62"/>
          <w:sz w:val="20"/>
          <w:szCs w:val="20"/>
        </w:rPr>
        <w:t>о</w:t>
      </w:r>
      <w:r w:rsidRPr="001F7890">
        <w:rPr>
          <w:rStyle w:val="FontStyle62"/>
          <w:sz w:val="20"/>
          <w:szCs w:val="20"/>
        </w:rPr>
        <w:t>вых соотношениях: ¾ доминантных и ¼ рецессивных (3:1).</w:t>
      </w:r>
    </w:p>
    <w:p w:rsidR="00FC0949" w:rsidRPr="001F7890" w:rsidRDefault="00FC0949" w:rsidP="00DF776E">
      <w:pPr>
        <w:pStyle w:val="Style2"/>
        <w:widowControl/>
        <w:tabs>
          <w:tab w:val="left" w:pos="989"/>
        </w:tabs>
        <w:ind w:firstLine="284"/>
        <w:jc w:val="both"/>
        <w:rPr>
          <w:rStyle w:val="FontStyle62"/>
          <w:sz w:val="20"/>
          <w:szCs w:val="20"/>
        </w:rPr>
      </w:pPr>
      <w:r w:rsidRPr="001F7890">
        <w:rPr>
          <w:rStyle w:val="FontStyle62"/>
          <w:sz w:val="20"/>
          <w:szCs w:val="20"/>
        </w:rPr>
        <w:t xml:space="preserve">Среди ¾ особей второго поколения ¼ даст в </w:t>
      </w:r>
      <w:r w:rsidRPr="001F7890">
        <w:rPr>
          <w:rStyle w:val="FontStyle62"/>
          <w:sz w:val="20"/>
          <w:szCs w:val="20"/>
          <w:lang w:val="en-US"/>
        </w:rPr>
        <w:t>F</w:t>
      </w:r>
      <w:r w:rsidRPr="001F7890">
        <w:rPr>
          <w:rStyle w:val="FontStyle62"/>
          <w:sz w:val="20"/>
          <w:szCs w:val="20"/>
          <w:vertAlign w:val="subscript"/>
        </w:rPr>
        <w:t>3</w:t>
      </w:r>
      <w:r w:rsidRPr="001F7890">
        <w:rPr>
          <w:rStyle w:val="FontStyle62"/>
          <w:sz w:val="20"/>
          <w:szCs w:val="20"/>
        </w:rPr>
        <w:t xml:space="preserve"> нерасщепляющееся потомство, а</w:t>
      </w:r>
      <w:r w:rsidR="00946126" w:rsidRPr="001F7890">
        <w:rPr>
          <w:rStyle w:val="FontStyle62"/>
          <w:sz w:val="20"/>
          <w:szCs w:val="20"/>
        </w:rPr>
        <w:t xml:space="preserve"> </w:t>
      </w:r>
      <w:r w:rsidRPr="001F7890">
        <w:rPr>
          <w:rStyle w:val="FontStyle62"/>
          <w:sz w:val="20"/>
          <w:szCs w:val="20"/>
        </w:rPr>
        <w:t>¾ дадут расщепление в соотношении 3:1.</w:t>
      </w:r>
    </w:p>
    <w:p w:rsidR="007C6990" w:rsidRPr="001F7890" w:rsidRDefault="007C6990" w:rsidP="007A082C">
      <w:pPr>
        <w:pStyle w:val="Style2"/>
        <w:widowControl/>
        <w:tabs>
          <w:tab w:val="left" w:pos="989"/>
        </w:tabs>
        <w:spacing w:line="239" w:lineRule="auto"/>
        <w:ind w:firstLine="284"/>
        <w:jc w:val="both"/>
        <w:rPr>
          <w:rStyle w:val="FontStyle62"/>
          <w:sz w:val="20"/>
          <w:szCs w:val="20"/>
        </w:rPr>
      </w:pPr>
      <w:r w:rsidRPr="001F7890">
        <w:rPr>
          <w:rStyle w:val="FontStyle62"/>
          <w:sz w:val="20"/>
          <w:szCs w:val="20"/>
        </w:rPr>
        <w:t>Расщепление по генотипу будет идти в соотношении ¼ доминан</w:t>
      </w:r>
      <w:r w:rsidRPr="001F7890">
        <w:rPr>
          <w:rStyle w:val="FontStyle62"/>
          <w:sz w:val="20"/>
          <w:szCs w:val="20"/>
        </w:rPr>
        <w:t>т</w:t>
      </w:r>
      <w:r w:rsidRPr="001F7890">
        <w:rPr>
          <w:rStyle w:val="FontStyle62"/>
          <w:sz w:val="20"/>
          <w:szCs w:val="20"/>
        </w:rPr>
        <w:t>ных гомозигот</w:t>
      </w:r>
      <w:proofErr w:type="gramStart"/>
      <w:r w:rsidRPr="001F7890">
        <w:rPr>
          <w:rStyle w:val="FontStyle62"/>
          <w:sz w:val="20"/>
          <w:szCs w:val="20"/>
        </w:rPr>
        <w:t xml:space="preserve"> :</w:t>
      </w:r>
      <w:proofErr w:type="gramEnd"/>
      <w:r w:rsidRPr="001F7890">
        <w:rPr>
          <w:rStyle w:val="FontStyle62"/>
          <w:sz w:val="20"/>
          <w:szCs w:val="20"/>
        </w:rPr>
        <w:t xml:space="preserve"> </w:t>
      </w:r>
      <w:r w:rsidRPr="001F7890">
        <w:rPr>
          <w:rStyle w:val="FontStyle62"/>
          <w:sz w:val="20"/>
          <w:szCs w:val="20"/>
          <w:vertAlign w:val="superscript"/>
        </w:rPr>
        <w:t>2</w:t>
      </w:r>
      <w:r w:rsidRPr="001F7890">
        <w:rPr>
          <w:rStyle w:val="FontStyle62"/>
          <w:sz w:val="20"/>
          <w:szCs w:val="20"/>
        </w:rPr>
        <w:t>/</w:t>
      </w:r>
      <w:r w:rsidRPr="001F7890">
        <w:rPr>
          <w:rStyle w:val="FontStyle62"/>
          <w:sz w:val="20"/>
          <w:szCs w:val="20"/>
          <w:vertAlign w:val="subscript"/>
        </w:rPr>
        <w:t>4</w:t>
      </w:r>
      <w:r w:rsidRPr="001F7890">
        <w:rPr>
          <w:rStyle w:val="FontStyle62"/>
          <w:sz w:val="20"/>
          <w:szCs w:val="20"/>
        </w:rPr>
        <w:t xml:space="preserve"> гетерозигот : ¼ рецессивных гомозигот. Все гетер</w:t>
      </w:r>
      <w:r w:rsidRPr="001F7890">
        <w:rPr>
          <w:rStyle w:val="FontStyle62"/>
          <w:sz w:val="20"/>
          <w:szCs w:val="20"/>
        </w:rPr>
        <w:t>о</w:t>
      </w:r>
      <w:r w:rsidRPr="001F7890">
        <w:rPr>
          <w:rStyle w:val="FontStyle62"/>
          <w:sz w:val="20"/>
          <w:szCs w:val="20"/>
        </w:rPr>
        <w:lastRenderedPageBreak/>
        <w:t>зиготные особи в последующих поколениях будут расщепляться по фенотипу и по генотипу в тех же соотношениях.</w:t>
      </w:r>
    </w:p>
    <w:p w:rsidR="00FC0949" w:rsidRPr="001F7890" w:rsidRDefault="007C6990" w:rsidP="007A082C">
      <w:pPr>
        <w:pStyle w:val="Style4"/>
        <w:widowControl/>
        <w:spacing w:before="120" w:after="120" w:line="239" w:lineRule="auto"/>
        <w:ind w:firstLine="284"/>
        <w:jc w:val="both"/>
        <w:rPr>
          <w:rStyle w:val="FontStyle62"/>
          <w:i/>
          <w:sz w:val="20"/>
          <w:szCs w:val="20"/>
        </w:rPr>
      </w:pPr>
      <w:r w:rsidRPr="001F7890">
        <w:rPr>
          <w:rStyle w:val="FontStyle62"/>
          <w:i/>
          <w:sz w:val="20"/>
          <w:szCs w:val="20"/>
        </w:rPr>
        <w:t>8</w:t>
      </w:r>
      <w:r w:rsidR="00FC0949" w:rsidRPr="001F7890">
        <w:rPr>
          <w:rStyle w:val="FontStyle62"/>
          <w:i/>
          <w:sz w:val="20"/>
          <w:szCs w:val="20"/>
        </w:rPr>
        <w:t>. Рассчитываем</w:t>
      </w:r>
      <w:r w:rsidR="00635E89" w:rsidRPr="001F7890">
        <w:rPr>
          <w:rStyle w:val="FontStyle62"/>
          <w:i/>
          <w:sz w:val="20"/>
          <w:szCs w:val="20"/>
        </w:rPr>
        <w:t>,</w:t>
      </w:r>
      <w:r w:rsidR="00FC0949" w:rsidRPr="001F7890">
        <w:rPr>
          <w:rStyle w:val="FontStyle62"/>
          <w:i/>
          <w:sz w:val="20"/>
          <w:szCs w:val="20"/>
        </w:rPr>
        <w:t xml:space="preserve"> сколько растений приходится на 1 часть.</w:t>
      </w:r>
    </w:p>
    <w:p w:rsidR="00FC0949" w:rsidRPr="001F7890" w:rsidRDefault="00FC0949" w:rsidP="007A082C">
      <w:pPr>
        <w:pStyle w:val="Style4"/>
        <w:widowControl/>
        <w:spacing w:line="239" w:lineRule="auto"/>
        <w:ind w:firstLine="284"/>
        <w:jc w:val="both"/>
        <w:rPr>
          <w:rStyle w:val="FontStyle62"/>
          <w:sz w:val="20"/>
          <w:szCs w:val="20"/>
        </w:rPr>
      </w:pPr>
      <w:r w:rsidRPr="001F7890">
        <w:rPr>
          <w:rStyle w:val="FontStyle62"/>
          <w:sz w:val="20"/>
          <w:szCs w:val="20"/>
        </w:rPr>
        <w:t>144 растени</w:t>
      </w:r>
      <w:r w:rsidR="00361099" w:rsidRPr="001F7890">
        <w:rPr>
          <w:rStyle w:val="FontStyle62"/>
          <w:sz w:val="20"/>
          <w:szCs w:val="20"/>
        </w:rPr>
        <w:t>я</w:t>
      </w:r>
      <w:r w:rsidRPr="001F7890">
        <w:rPr>
          <w:rStyle w:val="FontStyle62"/>
          <w:sz w:val="20"/>
          <w:szCs w:val="20"/>
        </w:rPr>
        <w:t xml:space="preserve">, полученные в </w:t>
      </w:r>
      <w:r w:rsidRPr="001F7890">
        <w:rPr>
          <w:rStyle w:val="FontStyle62"/>
          <w:sz w:val="20"/>
          <w:szCs w:val="20"/>
          <w:lang w:val="en-US"/>
        </w:rPr>
        <w:t>F</w:t>
      </w:r>
      <w:r w:rsidRPr="001F7890">
        <w:rPr>
          <w:rStyle w:val="FontStyle62"/>
          <w:sz w:val="20"/>
          <w:szCs w:val="20"/>
          <w:vertAlign w:val="subscript"/>
        </w:rPr>
        <w:t>2</w:t>
      </w:r>
      <w:r w:rsidRPr="001F7890">
        <w:rPr>
          <w:rStyle w:val="FontStyle62"/>
          <w:sz w:val="20"/>
          <w:szCs w:val="20"/>
        </w:rPr>
        <w:t>, составляют 4 части;</w:t>
      </w:r>
    </w:p>
    <w:p w:rsidR="00FC0949" w:rsidRPr="001F7890" w:rsidRDefault="00FC0949" w:rsidP="007A082C">
      <w:pPr>
        <w:pStyle w:val="Style4"/>
        <w:widowControl/>
        <w:spacing w:line="239" w:lineRule="auto"/>
        <w:ind w:firstLine="284"/>
        <w:jc w:val="both"/>
        <w:rPr>
          <w:rStyle w:val="FontStyle62"/>
          <w:sz w:val="20"/>
          <w:szCs w:val="20"/>
        </w:rPr>
      </w:pPr>
      <w:r w:rsidRPr="001F7890">
        <w:rPr>
          <w:rStyle w:val="FontStyle62"/>
          <w:sz w:val="20"/>
          <w:szCs w:val="20"/>
        </w:rPr>
        <w:t>х растений                                         –          1 часть;</w:t>
      </w:r>
    </w:p>
    <w:p w:rsidR="005E025D" w:rsidRPr="001F7890" w:rsidRDefault="005E025D" w:rsidP="007A082C">
      <w:pPr>
        <w:pStyle w:val="Style4"/>
        <w:widowControl/>
        <w:spacing w:before="60" w:after="40" w:line="239" w:lineRule="auto"/>
        <w:ind w:firstLine="284"/>
        <w:jc w:val="both"/>
        <w:rPr>
          <w:rStyle w:val="FontStyle62"/>
          <w:sz w:val="20"/>
          <w:szCs w:val="20"/>
        </w:rPr>
      </w:pPr>
      <w:r w:rsidRPr="003E0658">
        <w:rPr>
          <w:rStyle w:val="FontStyle62"/>
          <w:sz w:val="20"/>
          <w:szCs w:val="20"/>
        </w:rPr>
        <w:t>х</w:t>
      </w:r>
      <w:r w:rsidRPr="001F7890">
        <w:rPr>
          <w:rStyle w:val="FontStyle62"/>
          <w:i/>
          <w:sz w:val="20"/>
          <w:szCs w:val="20"/>
        </w:rPr>
        <w:t xml:space="preserve"> </w:t>
      </w:r>
      <w:r w:rsidRPr="001F7890">
        <w:rPr>
          <w:rStyle w:val="FontStyle62"/>
          <w:sz w:val="20"/>
          <w:szCs w:val="20"/>
        </w:rPr>
        <w:t xml:space="preserve">= </w:t>
      </w:r>
      <m:oMath>
        <m:f>
          <m:fPr>
            <m:ctrlPr>
              <w:rPr>
                <w:rStyle w:val="FontStyle62"/>
                <w:rFonts w:ascii="Cambria Math"/>
                <w:i/>
                <w:sz w:val="20"/>
                <w:szCs w:val="20"/>
              </w:rPr>
            </m:ctrlPr>
          </m:fPr>
          <m:num>
            <m:r>
              <m:rPr>
                <m:nor/>
              </m:rPr>
              <w:rPr>
                <w:rStyle w:val="FontStyle62"/>
                <w:sz w:val="20"/>
                <w:szCs w:val="20"/>
              </w:rPr>
              <m:t xml:space="preserve">144 </m:t>
            </m:r>
            <m:r>
              <m:rPr>
                <m:nor/>
              </m:rPr>
              <w:rPr>
                <w:rStyle w:val="FontStyle62"/>
                <w:rFonts w:ascii="Cambria Math" w:hAnsi="Cambria Math"/>
                <w:sz w:val="20"/>
                <w:szCs w:val="20"/>
              </w:rPr>
              <m:t>∙</m:t>
            </m:r>
            <m:r>
              <m:rPr>
                <m:nor/>
              </m:rPr>
              <w:rPr>
                <w:rStyle w:val="FontStyle62"/>
                <w:sz w:val="20"/>
                <w:szCs w:val="20"/>
              </w:rPr>
              <m:t xml:space="preserve"> 1</m:t>
            </m:r>
          </m:num>
          <m:den>
            <m:r>
              <m:rPr>
                <m:nor/>
              </m:rPr>
              <w:rPr>
                <w:rStyle w:val="FontStyle62"/>
                <w:sz w:val="20"/>
                <w:szCs w:val="20"/>
              </w:rPr>
              <m:t>3</m:t>
            </m:r>
          </m:den>
        </m:f>
      </m:oMath>
      <w:r w:rsidRPr="001F7890">
        <w:rPr>
          <w:rStyle w:val="FontStyle62"/>
          <w:sz w:val="20"/>
          <w:szCs w:val="20"/>
        </w:rPr>
        <w:t xml:space="preserve"> = 36.</w:t>
      </w:r>
    </w:p>
    <w:p w:rsidR="00FC0949" w:rsidRPr="001F7890" w:rsidRDefault="005E025D" w:rsidP="007A082C">
      <w:pPr>
        <w:pStyle w:val="Style4"/>
        <w:widowControl/>
        <w:spacing w:line="239" w:lineRule="auto"/>
        <w:ind w:firstLine="284"/>
        <w:jc w:val="both"/>
        <w:rPr>
          <w:rStyle w:val="FontStyle62"/>
          <w:sz w:val="20"/>
          <w:szCs w:val="20"/>
        </w:rPr>
      </w:pPr>
      <w:r w:rsidRPr="001F7890">
        <w:rPr>
          <w:rStyle w:val="FontStyle62"/>
          <w:sz w:val="20"/>
          <w:szCs w:val="20"/>
        </w:rPr>
        <w:t>Таким образом, н</w:t>
      </w:r>
      <w:r w:rsidR="00FC0949" w:rsidRPr="001F7890">
        <w:rPr>
          <w:rStyle w:val="FontStyle62"/>
          <w:sz w:val="20"/>
          <w:szCs w:val="20"/>
        </w:rPr>
        <w:t>а 1 часть приходится 36 растений.</w:t>
      </w:r>
    </w:p>
    <w:p w:rsidR="00FC0949" w:rsidRPr="001F7890" w:rsidRDefault="000346A8" w:rsidP="007A082C">
      <w:pPr>
        <w:pStyle w:val="Style11"/>
        <w:widowControl/>
        <w:spacing w:before="120" w:after="120" w:line="239" w:lineRule="auto"/>
        <w:ind w:firstLine="284"/>
        <w:jc w:val="both"/>
        <w:rPr>
          <w:rStyle w:val="FontStyle131"/>
          <w:i/>
          <w:sz w:val="20"/>
          <w:szCs w:val="20"/>
        </w:rPr>
      </w:pPr>
      <w:r w:rsidRPr="000346A8">
        <w:rPr>
          <w:noProof/>
          <w:sz w:val="20"/>
          <w:szCs w:val="20"/>
        </w:rPr>
        <w:pict>
          <v:oval id="_x0000_s5575" style="position:absolute;left:0;text-align:left;margin-left:263.7pt;margin-top:28.65pt;width:19.85pt;height:20.25pt;flip:y;z-index:252096000">
            <v:textbox style="mso-next-textbox:#_x0000_s5575">
              <w:txbxContent>
                <w:p w:rsidR="00D36577" w:rsidRPr="00C573AB" w:rsidRDefault="00D36577" w:rsidP="00230328">
                  <w:pPr>
                    <w:ind w:left="-57" w:right="-57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а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i/>
          <w:noProof/>
          <w:sz w:val="20"/>
          <w:szCs w:val="20"/>
        </w:rPr>
        <w:pict>
          <v:oval id="_x0000_s5570" style="position:absolute;left:0;text-align:left;margin-left:232.25pt;margin-top:28.65pt;width:19.85pt;height:20.25pt;flip:y;z-index:252090880">
            <v:textbox style="mso-next-textbox:#_x0000_s5570">
              <w:txbxContent>
                <w:p w:rsidR="00D36577" w:rsidRPr="00C573AB" w:rsidRDefault="00D36577" w:rsidP="00230328">
                  <w:pPr>
                    <w:ind w:left="-57" w:right="-57"/>
                    <w:jc w:val="center"/>
                    <w:rPr>
                      <w:sz w:val="18"/>
                    </w:rPr>
                  </w:pPr>
                  <w:r w:rsidRPr="00C573AB">
                    <w:rPr>
                      <w:sz w:val="18"/>
                    </w:rPr>
                    <w:t>А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i/>
          <w:noProof/>
          <w:sz w:val="20"/>
          <w:szCs w:val="20"/>
        </w:rPr>
        <w:pict>
          <v:oval id="_x0000_s5571" style="position:absolute;left:0;text-align:left;margin-left:368.35pt;margin-top:13.55pt;width:19.85pt;height:19.85pt;z-index:252091904">
            <v:textbox style="mso-next-textbox:#_x0000_s5571">
              <w:txbxContent>
                <w:p w:rsidR="00D36577" w:rsidRPr="00C573AB" w:rsidRDefault="00D36577" w:rsidP="00FC0949">
                  <w:pPr>
                    <w:jc w:val="center"/>
                    <w:rPr>
                      <w:sz w:val="18"/>
                    </w:rPr>
                  </w:pPr>
                  <w:r w:rsidRPr="00C573AB">
                    <w:rPr>
                      <w:sz w:val="18"/>
                    </w:rPr>
                    <w:t>а</w:t>
                  </w:r>
                </w:p>
              </w:txbxContent>
            </v:textbox>
          </v:oval>
        </w:pict>
      </w:r>
      <w:r w:rsidR="007C6990" w:rsidRPr="001F7890">
        <w:rPr>
          <w:rStyle w:val="FontStyle131"/>
          <w:i/>
          <w:sz w:val="20"/>
          <w:szCs w:val="20"/>
        </w:rPr>
        <w:t>9</w:t>
      </w:r>
      <w:r w:rsidR="00FC0949" w:rsidRPr="001F7890">
        <w:rPr>
          <w:rStyle w:val="FontStyle131"/>
          <w:i/>
          <w:sz w:val="20"/>
          <w:szCs w:val="20"/>
        </w:rPr>
        <w:t>. На основании составленной схемы скрещивания даем ответы на вопросы задачи.</w:t>
      </w:r>
    </w:p>
    <w:p w:rsidR="00FC0949" w:rsidRPr="001F7890" w:rsidRDefault="00844076" w:rsidP="007A082C">
      <w:pPr>
        <w:pStyle w:val="Style33"/>
        <w:widowControl/>
        <w:numPr>
          <w:ilvl w:val="0"/>
          <w:numId w:val="135"/>
        </w:numPr>
        <w:tabs>
          <w:tab w:val="left" w:pos="567"/>
        </w:tabs>
        <w:spacing w:after="80" w:line="239" w:lineRule="auto"/>
        <w:ind w:left="0" w:firstLine="284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Растение</w:t>
      </w:r>
      <w:r w:rsidR="00FC0949" w:rsidRPr="001F7890">
        <w:rPr>
          <w:rStyle w:val="FontStyle131"/>
          <w:sz w:val="20"/>
          <w:szCs w:val="20"/>
        </w:rPr>
        <w:t xml:space="preserve"> </w:t>
      </w:r>
      <w:r w:rsidR="00FC0949" w:rsidRPr="001F7890">
        <w:rPr>
          <w:rStyle w:val="FontStyle153"/>
          <w:b w:val="0"/>
          <w:sz w:val="20"/>
          <w:szCs w:val="20"/>
          <w:lang w:val="en-US"/>
        </w:rPr>
        <w:t>F</w:t>
      </w:r>
      <w:r w:rsidR="00FC0949" w:rsidRPr="001F7890">
        <w:rPr>
          <w:rStyle w:val="FontStyle153"/>
          <w:b w:val="0"/>
          <w:sz w:val="20"/>
          <w:szCs w:val="20"/>
          <w:vertAlign w:val="subscript"/>
        </w:rPr>
        <w:t>1</w:t>
      </w:r>
      <w:r w:rsidR="00FC0949" w:rsidRPr="001F7890">
        <w:rPr>
          <w:rStyle w:val="FontStyle153"/>
          <w:b w:val="0"/>
          <w:sz w:val="20"/>
          <w:szCs w:val="20"/>
        </w:rPr>
        <w:t xml:space="preserve"> </w:t>
      </w:r>
      <w:r w:rsidR="00FC0949" w:rsidRPr="001F7890">
        <w:rPr>
          <w:rStyle w:val="FontStyle131"/>
          <w:sz w:val="20"/>
          <w:szCs w:val="20"/>
        </w:rPr>
        <w:t xml:space="preserve">может образовать два типа гамет − </w:t>
      </w:r>
      <w:r w:rsidR="00FE52BB" w:rsidRPr="001F7890">
        <w:rPr>
          <w:rStyle w:val="FontStyle131"/>
          <w:sz w:val="20"/>
          <w:szCs w:val="20"/>
        </w:rPr>
        <w:t xml:space="preserve">  </w:t>
      </w:r>
      <w:r w:rsidR="00FC0949" w:rsidRPr="001F7890">
        <w:rPr>
          <w:rStyle w:val="FontStyle131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</w:rPr>
        <w:t xml:space="preserve"> </w:t>
      </w:r>
      <w:r w:rsidR="00FC0949" w:rsidRPr="001F7890">
        <w:rPr>
          <w:rStyle w:val="FontStyle131"/>
          <w:sz w:val="20"/>
          <w:szCs w:val="20"/>
        </w:rPr>
        <w:t xml:space="preserve">     и</w:t>
      </w:r>
      <w:proofErr w:type="gramStart"/>
      <w:r w:rsidR="00FC0949" w:rsidRPr="001F7890">
        <w:rPr>
          <w:rStyle w:val="FontStyle131"/>
          <w:sz w:val="24"/>
          <w:szCs w:val="20"/>
        </w:rPr>
        <w:t xml:space="preserve"> </w:t>
      </w:r>
      <w:r w:rsidR="00FE52BB" w:rsidRPr="001F7890">
        <w:rPr>
          <w:rStyle w:val="FontStyle131"/>
          <w:sz w:val="20"/>
          <w:szCs w:val="20"/>
        </w:rPr>
        <w:t xml:space="preserve">  </w:t>
      </w:r>
      <w:r w:rsidR="00FC0949" w:rsidRPr="001F7890">
        <w:rPr>
          <w:rStyle w:val="FontStyle131"/>
          <w:sz w:val="20"/>
          <w:szCs w:val="20"/>
        </w:rPr>
        <w:t xml:space="preserve">   </w:t>
      </w:r>
      <w:r w:rsidR="00A61D3F" w:rsidRPr="001F7890">
        <w:rPr>
          <w:rStyle w:val="FontStyle131"/>
          <w:sz w:val="20"/>
          <w:szCs w:val="20"/>
        </w:rPr>
        <w:t xml:space="preserve">   </w:t>
      </w:r>
      <w:r w:rsidR="00FC0949" w:rsidRPr="001F7890">
        <w:rPr>
          <w:rStyle w:val="FontStyle131"/>
          <w:sz w:val="20"/>
          <w:szCs w:val="20"/>
        </w:rPr>
        <w:t>.</w:t>
      </w:r>
      <w:proofErr w:type="gramEnd"/>
    </w:p>
    <w:p w:rsidR="00FC0949" w:rsidRPr="001F7890" w:rsidRDefault="00FC0949" w:rsidP="007A082C">
      <w:pPr>
        <w:pStyle w:val="Style33"/>
        <w:widowControl/>
        <w:numPr>
          <w:ilvl w:val="0"/>
          <w:numId w:val="135"/>
        </w:numPr>
        <w:tabs>
          <w:tab w:val="left" w:pos="567"/>
        </w:tabs>
        <w:spacing w:line="239" w:lineRule="auto"/>
        <w:ind w:left="0"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 xml:space="preserve">В потомстве </w:t>
      </w:r>
      <w:r w:rsidRPr="001F7890">
        <w:rPr>
          <w:rStyle w:val="FontStyle153"/>
          <w:b w:val="0"/>
          <w:sz w:val="20"/>
          <w:szCs w:val="20"/>
          <w:lang w:val="en-US"/>
        </w:rPr>
        <w:t>F</w:t>
      </w:r>
      <w:r w:rsidRPr="001F7890">
        <w:rPr>
          <w:rStyle w:val="FontStyle153"/>
          <w:b w:val="0"/>
          <w:sz w:val="20"/>
          <w:szCs w:val="20"/>
          <w:vertAlign w:val="subscript"/>
        </w:rPr>
        <w:t>2</w:t>
      </w:r>
      <w:r w:rsidRPr="001F7890">
        <w:rPr>
          <w:rStyle w:val="FontStyle153"/>
          <w:b w:val="0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</w:rPr>
        <w:t>может образоваться три разных генотипа −</w:t>
      </w:r>
      <w:r w:rsidR="00A61D3F" w:rsidRPr="001F7890">
        <w:rPr>
          <w:rStyle w:val="FontStyle131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</w:rPr>
        <w:t>АА, Аа, аа.</w:t>
      </w:r>
    </w:p>
    <w:p w:rsidR="00FC0949" w:rsidRPr="001F7890" w:rsidRDefault="00FC0949" w:rsidP="007A082C">
      <w:pPr>
        <w:pStyle w:val="Style33"/>
        <w:widowControl/>
        <w:numPr>
          <w:ilvl w:val="0"/>
          <w:numId w:val="135"/>
        </w:numPr>
        <w:tabs>
          <w:tab w:val="left" w:pos="567"/>
        </w:tabs>
        <w:spacing w:line="239" w:lineRule="auto"/>
        <w:ind w:left="0"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 xml:space="preserve">Рецессивных гомозигот (аа) в потомстве </w:t>
      </w:r>
      <w:r w:rsidRPr="001F7890">
        <w:rPr>
          <w:rStyle w:val="FontStyle153"/>
          <w:b w:val="0"/>
          <w:sz w:val="20"/>
          <w:szCs w:val="20"/>
          <w:lang w:val="en-US"/>
        </w:rPr>
        <w:t>F</w:t>
      </w:r>
      <w:r w:rsidRPr="001F7890">
        <w:rPr>
          <w:rStyle w:val="FontStyle153"/>
          <w:b w:val="0"/>
          <w:sz w:val="20"/>
          <w:szCs w:val="20"/>
          <w:vertAlign w:val="subscript"/>
        </w:rPr>
        <w:t>2</w:t>
      </w:r>
      <w:r w:rsidRPr="001F7890">
        <w:rPr>
          <w:rStyle w:val="FontStyle153"/>
          <w:b w:val="0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</w:rPr>
        <w:t>будет 1 часть, т.</w:t>
      </w:r>
      <w:r w:rsidR="00844076" w:rsidRPr="001F7890">
        <w:rPr>
          <w:rStyle w:val="FontStyle131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</w:rPr>
        <w:t>е. 36</w:t>
      </w:r>
      <w:r w:rsidR="00844076" w:rsidRPr="001F7890">
        <w:rPr>
          <w:rStyle w:val="FontStyle131"/>
          <w:sz w:val="20"/>
          <w:szCs w:val="20"/>
        </w:rPr>
        <w:t xml:space="preserve"> растений (1 часть </w:t>
      </w:r>
      <w:r w:rsidR="00A61D3F" w:rsidRPr="001F7890">
        <w:rPr>
          <w:rStyle w:val="FontStyle131"/>
          <w:rFonts w:ascii="Arial" w:hAnsi="Arial" w:cs="Arial"/>
          <w:sz w:val="20"/>
          <w:szCs w:val="20"/>
        </w:rPr>
        <w:t>∙</w:t>
      </w:r>
      <w:r w:rsidR="00844076" w:rsidRPr="001F7890">
        <w:rPr>
          <w:rStyle w:val="FontStyle131"/>
          <w:sz w:val="20"/>
          <w:szCs w:val="20"/>
        </w:rPr>
        <w:t xml:space="preserve"> 36 растений)</w:t>
      </w:r>
      <w:r w:rsidRPr="001F7890">
        <w:rPr>
          <w:rStyle w:val="FontStyle131"/>
          <w:sz w:val="20"/>
          <w:szCs w:val="20"/>
        </w:rPr>
        <w:t>.</w:t>
      </w:r>
    </w:p>
    <w:p w:rsidR="00FC0949" w:rsidRPr="001F7890" w:rsidRDefault="00FC0949" w:rsidP="007A082C">
      <w:pPr>
        <w:pStyle w:val="Style33"/>
        <w:widowControl/>
        <w:numPr>
          <w:ilvl w:val="0"/>
          <w:numId w:val="135"/>
        </w:numPr>
        <w:tabs>
          <w:tab w:val="left" w:pos="567"/>
        </w:tabs>
        <w:spacing w:line="239" w:lineRule="auto"/>
        <w:ind w:left="0"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 xml:space="preserve">Гетерозиготных растений (Аа) в потомстве </w:t>
      </w:r>
      <w:r w:rsidRPr="001F7890">
        <w:rPr>
          <w:rStyle w:val="FontStyle153"/>
          <w:b w:val="0"/>
          <w:sz w:val="20"/>
          <w:szCs w:val="20"/>
          <w:lang w:val="en-US"/>
        </w:rPr>
        <w:t>F</w:t>
      </w:r>
      <w:r w:rsidRPr="001F7890">
        <w:rPr>
          <w:rStyle w:val="FontStyle153"/>
          <w:b w:val="0"/>
          <w:sz w:val="20"/>
          <w:szCs w:val="20"/>
          <w:vertAlign w:val="subscript"/>
        </w:rPr>
        <w:t>2</w:t>
      </w:r>
      <w:r w:rsidRPr="001F7890">
        <w:rPr>
          <w:rStyle w:val="FontStyle153"/>
          <w:b w:val="0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</w:rPr>
        <w:t>будет 2 части, т.</w:t>
      </w:r>
      <w:r w:rsidR="00844076" w:rsidRPr="001F7890">
        <w:rPr>
          <w:rStyle w:val="FontStyle131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</w:rPr>
        <w:t>е. 72</w:t>
      </w:r>
      <w:r w:rsidR="00844076" w:rsidRPr="001F7890">
        <w:rPr>
          <w:rStyle w:val="FontStyle131"/>
          <w:sz w:val="20"/>
          <w:szCs w:val="20"/>
        </w:rPr>
        <w:t xml:space="preserve"> растения (2 части </w:t>
      </w:r>
      <w:r w:rsidR="00A61D3F" w:rsidRPr="001F7890">
        <w:rPr>
          <w:rStyle w:val="FontStyle131"/>
          <w:rFonts w:ascii="Arial" w:hAnsi="Arial" w:cs="Arial"/>
          <w:sz w:val="20"/>
          <w:szCs w:val="20"/>
        </w:rPr>
        <w:t>∙</w:t>
      </w:r>
      <w:r w:rsidR="00844076" w:rsidRPr="001F7890">
        <w:rPr>
          <w:rStyle w:val="FontStyle131"/>
          <w:sz w:val="20"/>
          <w:szCs w:val="20"/>
        </w:rPr>
        <w:t xml:space="preserve"> 36 растений)</w:t>
      </w:r>
      <w:r w:rsidRPr="001F7890">
        <w:rPr>
          <w:rStyle w:val="FontStyle131"/>
          <w:sz w:val="20"/>
          <w:szCs w:val="20"/>
        </w:rPr>
        <w:t>.</w:t>
      </w:r>
    </w:p>
    <w:p w:rsidR="00FC0949" w:rsidRPr="001F7890" w:rsidRDefault="00FC0949" w:rsidP="007A082C">
      <w:pPr>
        <w:pStyle w:val="Style2"/>
        <w:widowControl/>
        <w:numPr>
          <w:ilvl w:val="0"/>
          <w:numId w:val="135"/>
        </w:numPr>
        <w:tabs>
          <w:tab w:val="left" w:pos="567"/>
          <w:tab w:val="left" w:pos="1075"/>
        </w:tabs>
        <w:spacing w:line="239" w:lineRule="auto"/>
        <w:ind w:left="0"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Желто</w:t>
      </w:r>
      <w:r w:rsidR="004113A0" w:rsidRPr="001F7890">
        <w:rPr>
          <w:rStyle w:val="FontStyle131"/>
          <w:sz w:val="20"/>
          <w:szCs w:val="20"/>
        </w:rPr>
        <w:t>семянными</w:t>
      </w:r>
      <w:r w:rsidRPr="001F7890">
        <w:rPr>
          <w:rStyle w:val="FontStyle131"/>
          <w:sz w:val="20"/>
          <w:szCs w:val="20"/>
        </w:rPr>
        <w:t xml:space="preserve"> растениями в потомстве </w:t>
      </w:r>
      <w:r w:rsidRPr="001F7890">
        <w:rPr>
          <w:rStyle w:val="FontStyle153"/>
          <w:b w:val="0"/>
          <w:sz w:val="20"/>
          <w:szCs w:val="20"/>
          <w:lang w:val="en-US"/>
        </w:rPr>
        <w:t>F</w:t>
      </w:r>
      <w:r w:rsidRPr="001F7890">
        <w:rPr>
          <w:rStyle w:val="FontStyle153"/>
          <w:b w:val="0"/>
          <w:sz w:val="20"/>
          <w:szCs w:val="20"/>
          <w:vertAlign w:val="subscript"/>
        </w:rPr>
        <w:t>2</w:t>
      </w:r>
      <w:r w:rsidRPr="001F7890">
        <w:rPr>
          <w:rStyle w:val="FontStyle153"/>
          <w:b w:val="0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</w:rPr>
        <w:t>будут доминан</w:t>
      </w:r>
      <w:r w:rsidRPr="001F7890">
        <w:rPr>
          <w:rStyle w:val="FontStyle131"/>
          <w:sz w:val="20"/>
          <w:szCs w:val="20"/>
        </w:rPr>
        <w:t>т</w:t>
      </w:r>
      <w:r w:rsidRPr="001F7890">
        <w:rPr>
          <w:rStyle w:val="FontStyle131"/>
          <w:sz w:val="20"/>
          <w:szCs w:val="20"/>
        </w:rPr>
        <w:t xml:space="preserve">ные гомозиготы (АА) и гетерозиготы (Аа), но </w:t>
      </w:r>
      <w:proofErr w:type="gramStart"/>
      <w:r w:rsidRPr="001F7890">
        <w:rPr>
          <w:rStyle w:val="FontStyle131"/>
          <w:sz w:val="20"/>
          <w:szCs w:val="20"/>
        </w:rPr>
        <w:t>нерасщепляющееся</w:t>
      </w:r>
      <w:proofErr w:type="gramEnd"/>
      <w:r w:rsidRPr="001F7890">
        <w:rPr>
          <w:rStyle w:val="FontStyle131"/>
          <w:sz w:val="20"/>
          <w:szCs w:val="20"/>
        </w:rPr>
        <w:t xml:space="preserve"> по</w:t>
      </w:r>
      <w:r w:rsidR="00F02850" w:rsidRPr="001F7890">
        <w:rPr>
          <w:rStyle w:val="FontStyle131"/>
          <w:sz w:val="20"/>
          <w:szCs w:val="20"/>
        </w:rPr>
        <w:t>-</w:t>
      </w:r>
      <w:r w:rsidRPr="001F7890">
        <w:rPr>
          <w:rStyle w:val="FontStyle131"/>
          <w:sz w:val="20"/>
          <w:szCs w:val="20"/>
        </w:rPr>
        <w:t>томство дают только гомозиготы (АА)</w:t>
      </w:r>
      <w:r w:rsidR="00946126" w:rsidRPr="001F7890">
        <w:rPr>
          <w:rStyle w:val="FontStyle131"/>
          <w:sz w:val="20"/>
          <w:szCs w:val="20"/>
        </w:rPr>
        <w:t xml:space="preserve">, </w:t>
      </w:r>
      <w:r w:rsidRPr="001F7890">
        <w:rPr>
          <w:rStyle w:val="FontStyle131"/>
          <w:sz w:val="20"/>
          <w:szCs w:val="20"/>
        </w:rPr>
        <w:t xml:space="preserve">т. е. </w:t>
      </w:r>
      <w:r w:rsidR="00946126" w:rsidRPr="001F7890">
        <w:rPr>
          <w:rStyle w:val="FontStyle131"/>
          <w:sz w:val="20"/>
          <w:szCs w:val="20"/>
        </w:rPr>
        <w:t xml:space="preserve">1 часть, или </w:t>
      </w:r>
      <w:r w:rsidRPr="001F7890">
        <w:rPr>
          <w:rStyle w:val="FontStyle131"/>
          <w:sz w:val="20"/>
          <w:szCs w:val="20"/>
        </w:rPr>
        <w:t>36 растений.</w:t>
      </w:r>
    </w:p>
    <w:p w:rsidR="00FC0949" w:rsidRPr="001F7890" w:rsidRDefault="00FC0949" w:rsidP="007A082C">
      <w:pPr>
        <w:pStyle w:val="Style2"/>
        <w:widowControl/>
        <w:tabs>
          <w:tab w:val="left" w:pos="1075"/>
        </w:tabs>
        <w:spacing w:line="239" w:lineRule="auto"/>
        <w:ind w:firstLine="284"/>
        <w:jc w:val="both"/>
        <w:rPr>
          <w:smallCaps/>
          <w:noProof/>
          <w:sz w:val="20"/>
          <w:szCs w:val="20"/>
        </w:rPr>
      </w:pPr>
    </w:p>
    <w:p w:rsidR="00946126" w:rsidRPr="001F7890" w:rsidRDefault="00BD6533" w:rsidP="007A082C">
      <w:pPr>
        <w:pStyle w:val="Style33"/>
        <w:widowControl/>
        <w:tabs>
          <w:tab w:val="left" w:pos="566"/>
        </w:tabs>
        <w:spacing w:line="239" w:lineRule="auto"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b/>
          <w:i/>
          <w:sz w:val="20"/>
          <w:szCs w:val="20"/>
        </w:rPr>
        <w:t>Возвратные скрещивания (беккроссы)</w:t>
      </w:r>
      <w:r w:rsidRPr="001F7890">
        <w:rPr>
          <w:rStyle w:val="FontStyle131"/>
          <w:sz w:val="20"/>
          <w:szCs w:val="20"/>
        </w:rPr>
        <w:t xml:space="preserve"> – скрещивания</w:t>
      </w:r>
      <w:r w:rsidR="00E83A97" w:rsidRPr="001F7890">
        <w:rPr>
          <w:rStyle w:val="FontStyle131"/>
          <w:sz w:val="20"/>
          <w:szCs w:val="20"/>
        </w:rPr>
        <w:t>,</w:t>
      </w:r>
      <w:r w:rsidRPr="001F7890">
        <w:rPr>
          <w:rStyle w:val="FontStyle131"/>
          <w:sz w:val="20"/>
          <w:szCs w:val="20"/>
        </w:rPr>
        <w:t xml:space="preserve"> при кот</w:t>
      </w:r>
      <w:r w:rsidRPr="001F7890">
        <w:rPr>
          <w:rStyle w:val="FontStyle131"/>
          <w:sz w:val="20"/>
          <w:szCs w:val="20"/>
        </w:rPr>
        <w:t>о</w:t>
      </w:r>
      <w:r w:rsidRPr="001F7890">
        <w:rPr>
          <w:rStyle w:val="FontStyle131"/>
          <w:sz w:val="20"/>
          <w:szCs w:val="20"/>
        </w:rPr>
        <w:t>рых гибрид повторно (однократно или многократно) скрещивается с одной из родительских форм</w:t>
      </w:r>
      <w:r w:rsidR="001303F0" w:rsidRPr="001F7890">
        <w:rPr>
          <w:rStyle w:val="FontStyle131"/>
          <w:sz w:val="20"/>
          <w:szCs w:val="20"/>
        </w:rPr>
        <w:t xml:space="preserve"> (</w:t>
      </w:r>
      <w:r w:rsidR="00C32D32" w:rsidRPr="001F7890">
        <w:rPr>
          <w:rStyle w:val="FontStyle131"/>
          <w:sz w:val="20"/>
          <w:szCs w:val="20"/>
        </w:rPr>
        <w:t>рис</w:t>
      </w:r>
      <w:r w:rsidR="00635E89" w:rsidRPr="001F7890">
        <w:rPr>
          <w:rStyle w:val="FontStyle131"/>
          <w:sz w:val="20"/>
          <w:szCs w:val="20"/>
        </w:rPr>
        <w:t>.</w:t>
      </w:r>
      <w:r w:rsidR="00C32D32" w:rsidRPr="001F7890">
        <w:rPr>
          <w:rStyle w:val="FontStyle131"/>
          <w:sz w:val="20"/>
          <w:szCs w:val="20"/>
        </w:rPr>
        <w:t xml:space="preserve"> </w:t>
      </w:r>
      <w:r w:rsidR="00A61D3F" w:rsidRPr="001F7890">
        <w:rPr>
          <w:rStyle w:val="FontStyle131"/>
          <w:sz w:val="20"/>
          <w:szCs w:val="20"/>
        </w:rPr>
        <w:t>2.2</w:t>
      </w:r>
      <w:r w:rsidR="001303F0" w:rsidRPr="001F7890">
        <w:rPr>
          <w:rStyle w:val="FontStyle131"/>
          <w:sz w:val="20"/>
          <w:szCs w:val="20"/>
        </w:rPr>
        <w:t>)</w:t>
      </w:r>
      <w:r w:rsidRPr="001F7890">
        <w:rPr>
          <w:rStyle w:val="FontStyle131"/>
          <w:sz w:val="20"/>
          <w:szCs w:val="20"/>
        </w:rPr>
        <w:t>.</w:t>
      </w:r>
    </w:p>
    <w:p w:rsidR="00F521E2" w:rsidRPr="001F7890" w:rsidRDefault="00F521E2" w:rsidP="007A082C">
      <w:pPr>
        <w:pStyle w:val="Style33"/>
        <w:widowControl/>
        <w:tabs>
          <w:tab w:val="left" w:pos="566"/>
        </w:tabs>
        <w:spacing w:line="239" w:lineRule="auto"/>
        <w:ind w:firstLine="284"/>
        <w:jc w:val="both"/>
        <w:rPr>
          <w:rStyle w:val="FontStyle131"/>
          <w:sz w:val="20"/>
          <w:szCs w:val="20"/>
        </w:rPr>
      </w:pPr>
    </w:p>
    <w:tbl>
      <w:tblPr>
        <w:tblStyle w:val="27"/>
        <w:tblW w:w="5599" w:type="dxa"/>
        <w:jc w:val="center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01"/>
        <w:gridCol w:w="1225"/>
        <w:gridCol w:w="816"/>
        <w:gridCol w:w="408"/>
        <w:gridCol w:w="408"/>
        <w:gridCol w:w="816"/>
        <w:gridCol w:w="369"/>
        <w:gridCol w:w="856"/>
      </w:tblGrid>
      <w:tr w:rsidR="00F02850" w:rsidRPr="001F7890" w:rsidTr="003D73E4">
        <w:trPr>
          <w:gridAfter w:val="1"/>
          <w:wAfter w:w="856" w:type="dxa"/>
          <w:jc w:val="center"/>
        </w:trPr>
        <w:tc>
          <w:tcPr>
            <w:tcW w:w="701" w:type="dxa"/>
            <w:vAlign w:val="center"/>
          </w:tcPr>
          <w:p w:rsidR="00F02850" w:rsidRPr="001F7890" w:rsidRDefault="00F02850" w:rsidP="007A082C">
            <w:pPr>
              <w:spacing w:line="239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Р</w:t>
            </w:r>
          </w:p>
        </w:tc>
        <w:tc>
          <w:tcPr>
            <w:tcW w:w="1225" w:type="dxa"/>
            <w:vAlign w:val="center"/>
          </w:tcPr>
          <w:p w:rsidR="00F02850" w:rsidRPr="001F7890" w:rsidRDefault="00F02850" w:rsidP="007A082C">
            <w:pPr>
              <w:spacing w:line="239" w:lineRule="auto"/>
              <w:ind w:right="-82"/>
              <w:jc w:val="right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♀</w:t>
            </w:r>
          </w:p>
        </w:tc>
        <w:tc>
          <w:tcPr>
            <w:tcW w:w="816" w:type="dxa"/>
          </w:tcPr>
          <w:p w:rsidR="00F02850" w:rsidRPr="001F7890" w:rsidRDefault="00F02850" w:rsidP="007A082C">
            <w:pPr>
              <w:spacing w:line="239" w:lineRule="auto"/>
              <w:ind w:right="-82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 xml:space="preserve">Желтый </w:t>
            </w:r>
            <w:r w:rsidR="000346A8" w:rsidRPr="000346A8">
              <w:rPr>
                <w:noProof/>
                <w:sz w:val="24"/>
                <w:szCs w:val="24"/>
              </w:rPr>
              <w:pict>
                <v:shape id="Прямая со стрелкой 135" o:spid="_x0000_s6146" type="#_x0000_t32" style="position:absolute;left:0;text-align:left;margin-left:25.3pt;margin-top:24.5pt;width:5.65pt;height:17pt;z-index:2526213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" strokecolor="windowText" strokeweight=".5pt">
                  <v:stroke endarrow="open"/>
                </v:shape>
              </w:pict>
            </w:r>
            <w:r w:rsidR="000346A8" w:rsidRPr="000346A8">
              <w:rPr>
                <w:noProof/>
                <w:sz w:val="24"/>
                <w:szCs w:val="24"/>
              </w:rPr>
              <w:pict>
                <v:shape id="Прямая со стрелкой 156" o:spid="_x0000_s6145" type="#_x0000_t32" style="position:absolute;left:0;text-align:left;margin-left:3.2pt;margin-top:24.1pt;width:5.65pt;height:17pt;flip:x;z-index:2526243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" strokecolor="windowText" strokeweight=".5pt">
                  <v:stroke endarrow="open"/>
                </v:shape>
              </w:pict>
            </w:r>
            <w:r w:rsidR="00BC2864" w:rsidRPr="00BC2864">
              <w:rPr>
                <w:rFonts w:eastAsia="Calibri"/>
                <w:noProof/>
                <w:sz w:val="14"/>
                <w:szCs w:val="16"/>
              </w:rPr>
              <w:drawing>
                <wp:inline distT="0" distB="0" distL="0" distR="0">
                  <wp:extent cx="302534" cy="288000"/>
                  <wp:effectExtent l="0" t="0" r="0" b="0"/>
                  <wp:docPr id="1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3850" t="71833" r="67997" b="20309"/>
                          <a:stretch/>
                        </pic:blipFill>
                        <pic:spPr bwMode="auto">
                          <a:xfrm>
                            <a:off x="0" y="0"/>
                            <a:ext cx="302534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02850" w:rsidRPr="001F7890" w:rsidRDefault="00F02850" w:rsidP="007A082C">
            <w:pPr>
              <w:spacing w:line="239" w:lineRule="auto"/>
              <w:ind w:right="-82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Аа</w:t>
            </w:r>
          </w:p>
        </w:tc>
        <w:tc>
          <w:tcPr>
            <w:tcW w:w="816" w:type="dxa"/>
            <w:gridSpan w:val="2"/>
            <w:vAlign w:val="center"/>
          </w:tcPr>
          <w:p w:rsidR="00F02850" w:rsidRPr="001F7890" w:rsidRDefault="00F02850" w:rsidP="003546E4">
            <w:pPr>
              <w:spacing w:line="239" w:lineRule="auto"/>
              <w:jc w:val="right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×</w:t>
            </w:r>
            <w:r w:rsidR="003546E4">
              <w:rPr>
                <w:rFonts w:eastAsia="Calibri"/>
                <w:noProof/>
                <w:sz w:val="14"/>
                <w:szCs w:val="16"/>
              </w:rPr>
              <w:t xml:space="preserve">         </w:t>
            </w:r>
            <w:r w:rsidR="003546E4" w:rsidRPr="001F7890">
              <w:rPr>
                <w:rFonts w:eastAsia="Calibri"/>
                <w:noProof/>
                <w:sz w:val="14"/>
                <w:szCs w:val="16"/>
              </w:rPr>
              <w:t>♂</w:t>
            </w:r>
          </w:p>
        </w:tc>
        <w:tc>
          <w:tcPr>
            <w:tcW w:w="816" w:type="dxa"/>
          </w:tcPr>
          <w:p w:rsidR="00F02850" w:rsidRPr="001F7890" w:rsidRDefault="000346A8" w:rsidP="007A082C">
            <w:pPr>
              <w:spacing w:line="239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0346A8">
              <w:rPr>
                <w:noProof/>
                <w:sz w:val="24"/>
                <w:szCs w:val="24"/>
              </w:rPr>
              <w:pict>
                <v:shape id="Прямая со стрелкой 136" o:spid="_x0000_s6144" type="#_x0000_t32" style="position:absolute;left:0;text-align:left;margin-left:-1.05pt;margin-top:24.9pt;width:5.65pt;height:17pt;flip:x;z-index:2526223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" strokecolor="windowText" strokeweight=".5pt">
                  <v:stroke endarrow="open"/>
                </v:shape>
              </w:pict>
            </w:r>
            <w:r w:rsidRPr="000346A8">
              <w:rPr>
                <w:noProof/>
                <w:sz w:val="24"/>
                <w:szCs w:val="24"/>
              </w:rPr>
              <w:pict>
                <v:shape id="Прямая со стрелкой 158" o:spid="_x0000_s6143" type="#_x0000_t32" style="position:absolute;left:0;text-align:left;margin-left:22.35pt;margin-top:24.9pt;width:5.65pt;height:17pt;z-index:2526264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" strokecolor="windowText" strokeweight=".5pt">
                  <v:stroke endarrow="open"/>
                </v:shape>
              </w:pict>
            </w:r>
            <w:r w:rsidR="00F02850" w:rsidRPr="001F7890">
              <w:rPr>
                <w:rFonts w:eastAsia="Calibri"/>
                <w:noProof/>
                <w:sz w:val="14"/>
                <w:szCs w:val="16"/>
              </w:rPr>
              <w:t xml:space="preserve">Желтый </w:t>
            </w:r>
            <w:r w:rsidR="00BC2864" w:rsidRPr="00BC2864">
              <w:rPr>
                <w:rFonts w:eastAsia="Calibri"/>
                <w:noProof/>
                <w:sz w:val="14"/>
                <w:szCs w:val="16"/>
              </w:rPr>
              <w:drawing>
                <wp:inline distT="0" distB="0" distL="0" distR="0">
                  <wp:extent cx="302534" cy="288000"/>
                  <wp:effectExtent l="0" t="0" r="0" b="0"/>
                  <wp:docPr id="16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3850" t="71833" r="67997" b="20309"/>
                          <a:stretch/>
                        </pic:blipFill>
                        <pic:spPr bwMode="auto">
                          <a:xfrm>
                            <a:off x="0" y="0"/>
                            <a:ext cx="302534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02850" w:rsidRPr="001F7890" w:rsidRDefault="00F02850" w:rsidP="007A082C">
            <w:pPr>
              <w:spacing w:line="239" w:lineRule="auto"/>
              <w:ind w:hanging="99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АА</w:t>
            </w:r>
          </w:p>
        </w:tc>
        <w:tc>
          <w:tcPr>
            <w:tcW w:w="369" w:type="dxa"/>
            <w:vAlign w:val="center"/>
          </w:tcPr>
          <w:p w:rsidR="00F02850" w:rsidRPr="001F7890" w:rsidRDefault="00F02850" w:rsidP="007A082C">
            <w:pPr>
              <w:spacing w:line="239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</w:p>
        </w:tc>
      </w:tr>
      <w:tr w:rsidR="00F02850" w:rsidRPr="001F7890" w:rsidTr="003D73E4">
        <w:trPr>
          <w:gridAfter w:val="1"/>
          <w:wAfter w:w="856" w:type="dxa"/>
          <w:jc w:val="center"/>
        </w:trPr>
        <w:tc>
          <w:tcPr>
            <w:tcW w:w="1926" w:type="dxa"/>
            <w:gridSpan w:val="2"/>
            <w:vAlign w:val="center"/>
          </w:tcPr>
          <w:p w:rsidR="00F02850" w:rsidRPr="001F7890" w:rsidRDefault="000346A8" w:rsidP="007A082C">
            <w:pPr>
              <w:spacing w:line="239" w:lineRule="auto"/>
              <w:ind w:firstLine="197"/>
              <w:rPr>
                <w:rFonts w:eastAsia="Calibri"/>
                <w:noProof/>
                <w:sz w:val="14"/>
                <w:szCs w:val="16"/>
              </w:rPr>
            </w:pPr>
            <w:r w:rsidRPr="000346A8">
              <w:rPr>
                <w:noProof/>
                <w:sz w:val="24"/>
                <w:szCs w:val="24"/>
              </w:rPr>
              <w:pict>
                <v:oval id="Поле 155" o:spid="_x0000_s6142" style="position:absolute;left:0;text-align:left;margin-left:89.75pt;margin-top:2.5pt;width:19.8pt;height:19.8pt;z-index:2526233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" fillcolor="white [3212]" strokeweight=".5pt">
                  <v:textbox>
                    <w:txbxContent>
                      <w:p w:rsidR="00D36577" w:rsidRPr="003575C1" w:rsidRDefault="00D36577" w:rsidP="00F02850">
                        <w:pPr>
                          <w:ind w:left="-227" w:right="-227"/>
                          <w:jc w:val="center"/>
                          <w:rPr>
                            <w:sz w:val="14"/>
                          </w:rPr>
                        </w:pPr>
                        <w:r w:rsidRPr="003575C1">
                          <w:rPr>
                            <w:sz w:val="14"/>
                          </w:rPr>
                          <w:t>А</w:t>
                        </w:r>
                      </w:p>
                    </w:txbxContent>
                  </v:textbox>
                </v:oval>
              </w:pict>
            </w:r>
          </w:p>
          <w:p w:rsidR="00F02850" w:rsidRPr="001F7890" w:rsidRDefault="00F02850" w:rsidP="007A082C">
            <w:pPr>
              <w:spacing w:line="239" w:lineRule="auto"/>
              <w:ind w:firstLine="197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Гаметы</w:t>
            </w:r>
          </w:p>
          <w:p w:rsidR="00F02850" w:rsidRPr="001F7890" w:rsidRDefault="000346A8" w:rsidP="007A082C">
            <w:pPr>
              <w:spacing w:line="239" w:lineRule="auto"/>
              <w:ind w:firstLine="197"/>
              <w:rPr>
                <w:rFonts w:eastAsia="Calibri"/>
                <w:noProof/>
                <w:sz w:val="14"/>
                <w:szCs w:val="16"/>
              </w:rPr>
            </w:pPr>
            <w:r w:rsidRPr="000346A8">
              <w:rPr>
                <w:noProof/>
                <w:sz w:val="24"/>
                <w:szCs w:val="24"/>
              </w:rPr>
              <w:pict>
                <v:line id="Прямая соединительная линия 40" o:spid="_x0000_s6141" style="position:absolute;left:0;text-align:left;flip:x;z-index:252628480;visibility:visible" from="59pt,6.55pt" to="173pt,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" strokecolor="windowText" strokeweight=".5pt"/>
              </w:pict>
            </w:r>
            <w:r w:rsidRPr="000346A8">
              <w:rPr>
                <w:noProof/>
                <w:sz w:val="24"/>
                <w:szCs w:val="24"/>
              </w:rPr>
              <w:pict>
                <v:line id="Прямая соединительная линия 1" o:spid="_x0000_s6140" style="position:absolute;left:0;text-align:left;flip:x;z-index:252627456;visibility:visible" from="59pt,6.7pt" to="99.35pt,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" strokecolor="windowText" strokeweight=".5pt"/>
              </w:pict>
            </w:r>
          </w:p>
        </w:tc>
        <w:tc>
          <w:tcPr>
            <w:tcW w:w="816" w:type="dxa"/>
          </w:tcPr>
          <w:p w:rsidR="00F02850" w:rsidRPr="001F7890" w:rsidRDefault="000346A8" w:rsidP="007A082C">
            <w:pPr>
              <w:spacing w:line="239" w:lineRule="auto"/>
              <w:rPr>
                <w:rFonts w:eastAsia="Calibri"/>
                <w:noProof/>
                <w:sz w:val="14"/>
                <w:szCs w:val="16"/>
              </w:rPr>
            </w:pPr>
            <w:r w:rsidRPr="000346A8">
              <w:rPr>
                <w:noProof/>
                <w:sz w:val="24"/>
                <w:szCs w:val="24"/>
              </w:rPr>
              <w:pict>
                <v:line id="Прямая соединительная линия 41" o:spid="_x0000_s6139" style="position:absolute;z-index:252633600;visibility:visible;mso-position-horizontal-relative:text;mso-position-vertical-relative:text;mso-width-relative:margin" from="33.6pt,22.65pt" to="149.8pt,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" strokecolor="windowText" strokeweight=".5pt"/>
              </w:pict>
            </w:r>
            <w:r w:rsidRPr="000346A8">
              <w:rPr>
                <w:noProof/>
                <w:sz w:val="24"/>
                <w:szCs w:val="24"/>
              </w:rPr>
              <w:pict>
                <v:line id="Прямая соединительная линия 42" o:spid="_x0000_s6138" style="position:absolute;z-index:252631552;visibility:visible;mso-position-horizontal-relative:text;mso-position-vertical-relative:text" from="3.05pt,22.25pt" to="86.15pt,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" strokecolor="windowText" strokeweight=".5pt"/>
              </w:pict>
            </w:r>
            <w:r w:rsidRPr="000346A8">
              <w:rPr>
                <w:noProof/>
                <w:sz w:val="24"/>
                <w:szCs w:val="24"/>
              </w:rPr>
              <w:pict>
                <v:line id="Прямая соединительная линия 43" o:spid="_x0000_s6137" style="position:absolute;flip:x;z-index:252630528;visibility:visible;mso-position-horizontal-relative:text;mso-position-vertical-relative:text" from="25.4pt,22.65pt" to="106.85pt,4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" strokecolor="windowText" strokeweight=".5pt"/>
              </w:pict>
            </w:r>
            <w:r w:rsidRPr="000346A8">
              <w:rPr>
                <w:noProof/>
                <w:sz w:val="24"/>
                <w:szCs w:val="24"/>
              </w:rPr>
              <w:pict>
                <v:line id="Прямая соединительная линия 7" o:spid="_x0000_s6136" style="position:absolute;flip:x;z-index:252629504;visibility:visible;mso-position-horizontal-relative:text;mso-position-vertical-relative:text" from="25.4pt,22.65pt" to="33.75pt,4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" strokecolor="black [3213]" strokeweight=".5pt"/>
              </w:pict>
            </w:r>
            <w:r w:rsidRPr="000346A8">
              <w:rPr>
                <w:noProof/>
                <w:sz w:val="24"/>
                <w:szCs w:val="24"/>
              </w:rPr>
              <w:pict>
                <v:oval id="Поле 142" o:spid="_x0000_s6135" style="position:absolute;margin-left:22.9pt;margin-top:2.55pt;width:19.8pt;height:19.8pt;z-index:2526192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" fillcolor="white [3212]" strokeweight=".5pt">
                  <v:textbox inset=",1mm,,1mm">
                    <w:txbxContent>
                      <w:p w:rsidR="00D36577" w:rsidRPr="003575C1" w:rsidRDefault="00D36577" w:rsidP="00F02850">
                        <w:pPr>
                          <w:ind w:left="-227" w:right="-227"/>
                          <w:jc w:val="center"/>
                          <w:rPr>
                            <w:sz w:val="14"/>
                          </w:rPr>
                        </w:pPr>
                        <w:r w:rsidRPr="003575C1">
                          <w:rPr>
                            <w:sz w:val="14"/>
                          </w:rPr>
                          <w:t>а</w:t>
                        </w:r>
                      </w:p>
                    </w:txbxContent>
                  </v:textbox>
                </v:oval>
              </w:pict>
            </w:r>
          </w:p>
        </w:tc>
        <w:tc>
          <w:tcPr>
            <w:tcW w:w="816" w:type="dxa"/>
            <w:gridSpan w:val="2"/>
          </w:tcPr>
          <w:p w:rsidR="00F02850" w:rsidRPr="001F7890" w:rsidRDefault="000346A8" w:rsidP="007A082C">
            <w:pPr>
              <w:spacing w:line="239" w:lineRule="auto"/>
              <w:rPr>
                <w:rFonts w:eastAsia="Calibri"/>
                <w:noProof/>
                <w:sz w:val="14"/>
                <w:szCs w:val="16"/>
              </w:rPr>
            </w:pPr>
            <w:r w:rsidRPr="000346A8">
              <w:rPr>
                <w:noProof/>
                <w:sz w:val="24"/>
                <w:szCs w:val="24"/>
              </w:rPr>
              <w:pict>
                <v:line id="Прямая соединительная линия 44" o:spid="_x0000_s6134" style="position:absolute;z-index:252632576;visibility:visible;mso-position-horizontal-relative:text;mso-position-vertical-relative:text" from="33.7pt,22.8pt" to="45.3pt,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" strokecolor="windowText" strokeweight=".5pt"/>
              </w:pict>
            </w:r>
            <w:r w:rsidRPr="000346A8">
              <w:rPr>
                <w:noProof/>
                <w:sz w:val="24"/>
                <w:szCs w:val="24"/>
              </w:rPr>
              <w:pict>
                <v:oval id="Поле 143" o:spid="_x0000_s6133" style="position:absolute;margin-left:25.6pt;margin-top:3pt;width:19.8pt;height:19.8pt;z-index:2526202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" fillcolor="white [3212]" strokeweight=".5pt">
                  <v:textbox inset=",1mm,,1mm">
                    <w:txbxContent>
                      <w:p w:rsidR="00D36577" w:rsidRPr="003575C1" w:rsidRDefault="00D36577" w:rsidP="00F02850">
                        <w:pPr>
                          <w:ind w:left="-227" w:right="-227"/>
                          <w:jc w:val="center"/>
                          <w:rPr>
                            <w:sz w:val="14"/>
                          </w:rPr>
                        </w:pPr>
                        <w:r w:rsidRPr="003575C1">
                          <w:rPr>
                            <w:sz w:val="14"/>
                          </w:rPr>
                          <w:t>А</w:t>
                        </w:r>
                      </w:p>
                    </w:txbxContent>
                  </v:textbox>
                </v:oval>
              </w:pict>
            </w:r>
          </w:p>
        </w:tc>
        <w:tc>
          <w:tcPr>
            <w:tcW w:w="816" w:type="dxa"/>
          </w:tcPr>
          <w:p w:rsidR="00F02850" w:rsidRPr="001F7890" w:rsidRDefault="000346A8" w:rsidP="007A082C">
            <w:pPr>
              <w:spacing w:line="239" w:lineRule="auto"/>
              <w:rPr>
                <w:rFonts w:eastAsia="Calibri"/>
                <w:noProof/>
                <w:sz w:val="14"/>
                <w:szCs w:val="16"/>
              </w:rPr>
            </w:pPr>
            <w:r w:rsidRPr="000346A8">
              <w:rPr>
                <w:noProof/>
                <w:sz w:val="24"/>
                <w:szCs w:val="24"/>
              </w:rPr>
              <w:pict>
                <v:line id="Прямая соединительная линия 45" o:spid="_x0000_s6132" style="position:absolute;z-index:252634624;visibility:visible;mso-position-horizontal-relative:text;mso-position-vertical-relative:text" from="25.3pt,22.65pt" to="68.15pt,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" strokecolor="windowText" strokeweight=".5pt"/>
              </w:pict>
            </w:r>
            <w:r w:rsidRPr="000346A8">
              <w:rPr>
                <w:noProof/>
                <w:sz w:val="24"/>
                <w:szCs w:val="24"/>
              </w:rPr>
              <w:pict>
                <v:oval id="Поле 157" o:spid="_x0000_s6131" style="position:absolute;margin-left:16.75pt;margin-top:2.9pt;width:19.8pt;height:19.8pt;z-index:2526254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" fillcolor="white [3212]" strokeweight=".5pt">
                  <v:textbox inset=",1mm,,1mm">
                    <w:txbxContent>
                      <w:p w:rsidR="00D36577" w:rsidRPr="003575C1" w:rsidRDefault="00D36577" w:rsidP="00F02850">
                        <w:pPr>
                          <w:ind w:left="-227" w:right="-227"/>
                          <w:jc w:val="center"/>
                          <w:rPr>
                            <w:sz w:val="14"/>
                          </w:rPr>
                        </w:pPr>
                        <w:r w:rsidRPr="003575C1">
                          <w:rPr>
                            <w:sz w:val="14"/>
                          </w:rPr>
                          <w:t>А</w:t>
                        </w:r>
                      </w:p>
                    </w:txbxContent>
                  </v:textbox>
                </v:oval>
              </w:pict>
            </w:r>
          </w:p>
        </w:tc>
        <w:tc>
          <w:tcPr>
            <w:tcW w:w="369" w:type="dxa"/>
          </w:tcPr>
          <w:p w:rsidR="00F02850" w:rsidRPr="001F7890" w:rsidRDefault="00F02850" w:rsidP="007A082C">
            <w:pPr>
              <w:spacing w:line="239" w:lineRule="auto"/>
              <w:rPr>
                <w:rFonts w:eastAsia="Calibri"/>
                <w:noProof/>
                <w:sz w:val="14"/>
                <w:szCs w:val="16"/>
              </w:rPr>
            </w:pPr>
          </w:p>
        </w:tc>
      </w:tr>
      <w:tr w:rsidR="00F02850" w:rsidRPr="001F7890" w:rsidTr="003D73E4">
        <w:trPr>
          <w:gridAfter w:val="1"/>
          <w:wAfter w:w="856" w:type="dxa"/>
          <w:jc w:val="center"/>
        </w:trPr>
        <w:tc>
          <w:tcPr>
            <w:tcW w:w="1926" w:type="dxa"/>
            <w:gridSpan w:val="2"/>
            <w:vAlign w:val="center"/>
          </w:tcPr>
          <w:p w:rsidR="00F02850" w:rsidRPr="001F7890" w:rsidRDefault="00F02850" w:rsidP="007A082C">
            <w:pPr>
              <w:spacing w:line="239" w:lineRule="auto"/>
              <w:rPr>
                <w:rFonts w:eastAsia="Calibri"/>
                <w:noProof/>
                <w:sz w:val="16"/>
                <w:szCs w:val="16"/>
              </w:rPr>
            </w:pPr>
          </w:p>
          <w:p w:rsidR="00F02850" w:rsidRPr="001F7890" w:rsidRDefault="00F02850" w:rsidP="007A082C">
            <w:pPr>
              <w:spacing w:line="239" w:lineRule="auto"/>
              <w:rPr>
                <w:rFonts w:eastAsia="Calibri"/>
                <w:noProof/>
                <w:sz w:val="16"/>
                <w:szCs w:val="16"/>
              </w:rPr>
            </w:pPr>
          </w:p>
        </w:tc>
        <w:tc>
          <w:tcPr>
            <w:tcW w:w="816" w:type="dxa"/>
          </w:tcPr>
          <w:p w:rsidR="00F02850" w:rsidRPr="001F7890" w:rsidRDefault="00F02850" w:rsidP="007A082C">
            <w:pPr>
              <w:spacing w:line="239" w:lineRule="auto"/>
              <w:rPr>
                <w:rFonts w:eastAsia="Calibri"/>
                <w:noProof/>
                <w:sz w:val="14"/>
                <w:szCs w:val="16"/>
              </w:rPr>
            </w:pPr>
          </w:p>
        </w:tc>
        <w:tc>
          <w:tcPr>
            <w:tcW w:w="816" w:type="dxa"/>
            <w:gridSpan w:val="2"/>
          </w:tcPr>
          <w:p w:rsidR="00F02850" w:rsidRPr="001F7890" w:rsidRDefault="00F02850" w:rsidP="007A082C">
            <w:pPr>
              <w:spacing w:line="239" w:lineRule="auto"/>
              <w:rPr>
                <w:rFonts w:eastAsia="Calibri"/>
                <w:noProof/>
                <w:sz w:val="14"/>
                <w:szCs w:val="16"/>
              </w:rPr>
            </w:pPr>
          </w:p>
        </w:tc>
        <w:tc>
          <w:tcPr>
            <w:tcW w:w="816" w:type="dxa"/>
          </w:tcPr>
          <w:p w:rsidR="00F02850" w:rsidRPr="001F7890" w:rsidRDefault="00F02850" w:rsidP="007A082C">
            <w:pPr>
              <w:spacing w:line="239" w:lineRule="auto"/>
              <w:rPr>
                <w:rFonts w:eastAsia="Calibri"/>
                <w:noProof/>
                <w:sz w:val="14"/>
                <w:szCs w:val="16"/>
              </w:rPr>
            </w:pPr>
          </w:p>
        </w:tc>
        <w:tc>
          <w:tcPr>
            <w:tcW w:w="369" w:type="dxa"/>
          </w:tcPr>
          <w:p w:rsidR="00F02850" w:rsidRPr="001F7890" w:rsidRDefault="00F02850" w:rsidP="007A082C">
            <w:pPr>
              <w:spacing w:line="239" w:lineRule="auto"/>
              <w:rPr>
                <w:rFonts w:eastAsia="Calibri"/>
                <w:noProof/>
                <w:sz w:val="14"/>
                <w:szCs w:val="16"/>
              </w:rPr>
            </w:pPr>
          </w:p>
        </w:tc>
      </w:tr>
      <w:tr w:rsidR="00F02850" w:rsidRPr="001F7890" w:rsidTr="003D73E4">
        <w:trPr>
          <w:jc w:val="center"/>
        </w:trPr>
        <w:tc>
          <w:tcPr>
            <w:tcW w:w="701" w:type="dxa"/>
            <w:vAlign w:val="center"/>
          </w:tcPr>
          <w:p w:rsidR="00F02850" w:rsidRPr="001F7890" w:rsidRDefault="00F02850" w:rsidP="007A082C">
            <w:pPr>
              <w:spacing w:line="239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  <w:lang w:val="en-US"/>
              </w:rPr>
              <w:t>F</w:t>
            </w:r>
            <w:r w:rsidRPr="001F7890">
              <w:rPr>
                <w:rFonts w:eastAsia="Calibri"/>
                <w:noProof/>
                <w:sz w:val="14"/>
                <w:szCs w:val="16"/>
                <w:vertAlign w:val="subscript"/>
              </w:rPr>
              <w:t>в</w:t>
            </w:r>
          </w:p>
        </w:tc>
        <w:tc>
          <w:tcPr>
            <w:tcW w:w="1225" w:type="dxa"/>
          </w:tcPr>
          <w:p w:rsidR="00F02850" w:rsidRPr="001F7890" w:rsidRDefault="00F02850" w:rsidP="007A082C">
            <w:pPr>
              <w:spacing w:line="239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Желтый</w:t>
            </w:r>
          </w:p>
          <w:p w:rsidR="00F02850" w:rsidRPr="001F7890" w:rsidRDefault="00BC2864" w:rsidP="007A082C">
            <w:pPr>
              <w:spacing w:line="239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BC2864">
              <w:rPr>
                <w:rFonts w:eastAsia="Calibri"/>
                <w:noProof/>
                <w:sz w:val="14"/>
                <w:szCs w:val="16"/>
              </w:rPr>
              <w:drawing>
                <wp:inline distT="0" distB="0" distL="0" distR="0">
                  <wp:extent cx="302534" cy="288000"/>
                  <wp:effectExtent l="0" t="0" r="0" b="0"/>
                  <wp:docPr id="17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3850" t="71833" r="67997" b="20309"/>
                          <a:stretch/>
                        </pic:blipFill>
                        <pic:spPr bwMode="auto">
                          <a:xfrm>
                            <a:off x="0" y="0"/>
                            <a:ext cx="302534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02850" w:rsidRPr="001F7890" w:rsidRDefault="00F02850" w:rsidP="007A082C">
            <w:pPr>
              <w:spacing w:line="239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АА</w:t>
            </w:r>
          </w:p>
        </w:tc>
        <w:tc>
          <w:tcPr>
            <w:tcW w:w="1224" w:type="dxa"/>
            <w:gridSpan w:val="2"/>
          </w:tcPr>
          <w:p w:rsidR="00F02850" w:rsidRPr="001F7890" w:rsidRDefault="00F02850" w:rsidP="007A082C">
            <w:pPr>
              <w:spacing w:line="239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Желтый</w:t>
            </w:r>
          </w:p>
          <w:p w:rsidR="00F02850" w:rsidRPr="001F7890" w:rsidRDefault="00BC2864" w:rsidP="007A082C">
            <w:pPr>
              <w:spacing w:line="239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BC2864">
              <w:rPr>
                <w:rFonts w:eastAsia="Calibri"/>
                <w:noProof/>
                <w:sz w:val="14"/>
                <w:szCs w:val="16"/>
              </w:rPr>
              <w:drawing>
                <wp:inline distT="0" distB="0" distL="0" distR="0">
                  <wp:extent cx="302534" cy="288000"/>
                  <wp:effectExtent l="0" t="0" r="0" b="0"/>
                  <wp:docPr id="19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3850" t="71833" r="67997" b="20309"/>
                          <a:stretch/>
                        </pic:blipFill>
                        <pic:spPr bwMode="auto">
                          <a:xfrm>
                            <a:off x="0" y="0"/>
                            <a:ext cx="302534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02850" w:rsidRPr="001F7890" w:rsidRDefault="00F02850" w:rsidP="007A082C">
            <w:pPr>
              <w:spacing w:line="239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АА</w:t>
            </w:r>
          </w:p>
        </w:tc>
        <w:tc>
          <w:tcPr>
            <w:tcW w:w="1224" w:type="dxa"/>
            <w:gridSpan w:val="2"/>
          </w:tcPr>
          <w:p w:rsidR="00F02850" w:rsidRPr="001F7890" w:rsidRDefault="00F02850" w:rsidP="007A082C">
            <w:pPr>
              <w:spacing w:line="239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Желтый</w:t>
            </w:r>
          </w:p>
          <w:p w:rsidR="00F02850" w:rsidRPr="001F7890" w:rsidRDefault="00BC2864" w:rsidP="007A082C">
            <w:pPr>
              <w:spacing w:line="239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BC2864">
              <w:rPr>
                <w:rFonts w:eastAsia="Calibri"/>
                <w:noProof/>
                <w:sz w:val="14"/>
                <w:szCs w:val="16"/>
              </w:rPr>
              <w:drawing>
                <wp:inline distT="0" distB="0" distL="0" distR="0">
                  <wp:extent cx="302534" cy="288000"/>
                  <wp:effectExtent l="0" t="0" r="0" b="0"/>
                  <wp:docPr id="20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3850" t="71833" r="67997" b="20309"/>
                          <a:stretch/>
                        </pic:blipFill>
                        <pic:spPr bwMode="auto">
                          <a:xfrm>
                            <a:off x="0" y="0"/>
                            <a:ext cx="302534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02850" w:rsidRPr="001F7890" w:rsidRDefault="00F02850" w:rsidP="007A082C">
            <w:pPr>
              <w:spacing w:line="239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Аа</w:t>
            </w:r>
          </w:p>
        </w:tc>
        <w:tc>
          <w:tcPr>
            <w:tcW w:w="1225" w:type="dxa"/>
            <w:gridSpan w:val="2"/>
          </w:tcPr>
          <w:p w:rsidR="00F02850" w:rsidRPr="001F7890" w:rsidRDefault="00F02850" w:rsidP="007A082C">
            <w:pPr>
              <w:spacing w:line="239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Желтый</w:t>
            </w:r>
          </w:p>
          <w:p w:rsidR="00F02850" w:rsidRPr="001F7890" w:rsidRDefault="00BC2864" w:rsidP="007A082C">
            <w:pPr>
              <w:spacing w:line="239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BC2864">
              <w:rPr>
                <w:rFonts w:eastAsia="Calibri"/>
                <w:noProof/>
                <w:sz w:val="14"/>
                <w:szCs w:val="16"/>
              </w:rPr>
              <w:drawing>
                <wp:inline distT="0" distB="0" distL="0" distR="0">
                  <wp:extent cx="302534" cy="288000"/>
                  <wp:effectExtent l="0" t="0" r="0" b="0"/>
                  <wp:docPr id="21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3850" t="71833" r="67997" b="20309"/>
                          <a:stretch/>
                        </pic:blipFill>
                        <pic:spPr bwMode="auto">
                          <a:xfrm>
                            <a:off x="0" y="0"/>
                            <a:ext cx="302534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02850" w:rsidRPr="001F7890" w:rsidRDefault="00F02850" w:rsidP="007A082C">
            <w:pPr>
              <w:spacing w:line="239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Аа</w:t>
            </w:r>
          </w:p>
        </w:tc>
      </w:tr>
    </w:tbl>
    <w:p w:rsidR="00C32D32" w:rsidRPr="003E0658" w:rsidRDefault="00C32D32" w:rsidP="007A082C">
      <w:pPr>
        <w:pStyle w:val="Style33"/>
        <w:widowControl/>
        <w:tabs>
          <w:tab w:val="left" w:pos="566"/>
        </w:tabs>
        <w:spacing w:line="239" w:lineRule="auto"/>
        <w:jc w:val="center"/>
        <w:rPr>
          <w:rStyle w:val="FontStyle131"/>
          <w:sz w:val="14"/>
          <w:szCs w:val="20"/>
        </w:rPr>
      </w:pPr>
    </w:p>
    <w:p w:rsidR="00C32D32" w:rsidRPr="001F7890" w:rsidRDefault="00C32D32" w:rsidP="007A082C">
      <w:pPr>
        <w:pStyle w:val="Style33"/>
        <w:widowControl/>
        <w:tabs>
          <w:tab w:val="left" w:pos="566"/>
        </w:tabs>
        <w:spacing w:line="239" w:lineRule="auto"/>
        <w:ind w:left="567" w:right="595"/>
        <w:jc w:val="center"/>
        <w:rPr>
          <w:rStyle w:val="FontStyle131"/>
          <w:sz w:val="16"/>
          <w:szCs w:val="20"/>
        </w:rPr>
      </w:pPr>
      <w:r w:rsidRPr="001F7890">
        <w:rPr>
          <w:rStyle w:val="FontStyle131"/>
          <w:sz w:val="16"/>
          <w:szCs w:val="20"/>
        </w:rPr>
        <w:t>Рис</w:t>
      </w:r>
      <w:r w:rsidR="00635E89" w:rsidRPr="001F7890">
        <w:rPr>
          <w:rStyle w:val="FontStyle131"/>
          <w:sz w:val="16"/>
          <w:szCs w:val="20"/>
        </w:rPr>
        <w:t>.</w:t>
      </w:r>
      <w:r w:rsidRPr="001F7890">
        <w:rPr>
          <w:rStyle w:val="FontStyle131"/>
          <w:sz w:val="16"/>
          <w:szCs w:val="20"/>
        </w:rPr>
        <w:t xml:space="preserve"> </w:t>
      </w:r>
      <w:r w:rsidR="00F02850" w:rsidRPr="001F7890">
        <w:rPr>
          <w:rStyle w:val="FontStyle131"/>
          <w:sz w:val="16"/>
          <w:szCs w:val="20"/>
        </w:rPr>
        <w:t>2.2</w:t>
      </w:r>
      <w:r w:rsidR="00635E89" w:rsidRPr="001F7890">
        <w:rPr>
          <w:rStyle w:val="FontStyle131"/>
          <w:sz w:val="16"/>
          <w:szCs w:val="20"/>
        </w:rPr>
        <w:t>.</w:t>
      </w:r>
      <w:r w:rsidR="002A1994" w:rsidRPr="001F7890">
        <w:rPr>
          <w:rStyle w:val="FontStyle131"/>
          <w:sz w:val="16"/>
          <w:szCs w:val="20"/>
        </w:rPr>
        <w:t xml:space="preserve"> Возвратное скрещивание</w:t>
      </w:r>
      <w:r w:rsidR="00F02850" w:rsidRPr="001F7890">
        <w:rPr>
          <w:rStyle w:val="FontStyle131"/>
          <w:sz w:val="16"/>
          <w:szCs w:val="20"/>
        </w:rPr>
        <w:t xml:space="preserve"> </w:t>
      </w:r>
      <w:r w:rsidRPr="001F7890">
        <w:rPr>
          <w:rStyle w:val="FontStyle131"/>
          <w:sz w:val="16"/>
          <w:szCs w:val="20"/>
        </w:rPr>
        <w:t xml:space="preserve">гибрида </w:t>
      </w:r>
      <w:r w:rsidRPr="001F7890">
        <w:rPr>
          <w:rStyle w:val="FontStyle131"/>
          <w:sz w:val="16"/>
          <w:szCs w:val="20"/>
          <w:lang w:val="en-US"/>
        </w:rPr>
        <w:t>F</w:t>
      </w:r>
      <w:r w:rsidRPr="001F7890">
        <w:rPr>
          <w:rStyle w:val="FontStyle131"/>
          <w:sz w:val="16"/>
          <w:szCs w:val="20"/>
          <w:vertAlign w:val="subscript"/>
        </w:rPr>
        <w:t>1</w:t>
      </w:r>
      <w:r w:rsidRPr="001F7890">
        <w:rPr>
          <w:rStyle w:val="FontStyle131"/>
          <w:sz w:val="16"/>
          <w:szCs w:val="20"/>
        </w:rPr>
        <w:t xml:space="preserve"> с доминантной</w:t>
      </w:r>
      <w:r w:rsidR="00F02850" w:rsidRPr="001F7890">
        <w:rPr>
          <w:rStyle w:val="FontStyle131"/>
          <w:sz w:val="16"/>
          <w:szCs w:val="20"/>
        </w:rPr>
        <w:br/>
      </w:r>
      <w:r w:rsidRPr="001F7890">
        <w:rPr>
          <w:rStyle w:val="FontStyle131"/>
          <w:sz w:val="16"/>
          <w:szCs w:val="20"/>
        </w:rPr>
        <w:t>родительской фор</w:t>
      </w:r>
      <w:r w:rsidR="00A133B4" w:rsidRPr="001F7890">
        <w:rPr>
          <w:rStyle w:val="FontStyle131"/>
          <w:sz w:val="16"/>
          <w:szCs w:val="20"/>
        </w:rPr>
        <w:t>мой</w:t>
      </w:r>
    </w:p>
    <w:p w:rsidR="00970343" w:rsidRPr="001F7890" w:rsidRDefault="00F521E2" w:rsidP="00DF776E">
      <w:pPr>
        <w:pStyle w:val="Style33"/>
        <w:widowControl/>
        <w:tabs>
          <w:tab w:val="left" w:pos="566"/>
        </w:tabs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lastRenderedPageBreak/>
        <w:t>Потомство, полученное от возвратного скрещивания</w:t>
      </w:r>
      <w:r w:rsidR="00970343" w:rsidRPr="001F7890">
        <w:rPr>
          <w:rStyle w:val="FontStyle131"/>
          <w:sz w:val="20"/>
          <w:szCs w:val="20"/>
        </w:rPr>
        <w:t xml:space="preserve"> с одной из р</w:t>
      </w:r>
      <w:r w:rsidR="00970343" w:rsidRPr="001F7890">
        <w:rPr>
          <w:rStyle w:val="FontStyle131"/>
          <w:sz w:val="20"/>
          <w:szCs w:val="20"/>
        </w:rPr>
        <w:t>о</w:t>
      </w:r>
      <w:r w:rsidR="00970343" w:rsidRPr="001F7890">
        <w:rPr>
          <w:rStyle w:val="FontStyle131"/>
          <w:sz w:val="20"/>
          <w:szCs w:val="20"/>
        </w:rPr>
        <w:t>дительских форм</w:t>
      </w:r>
      <w:r w:rsidRPr="001F7890">
        <w:rPr>
          <w:rStyle w:val="FontStyle131"/>
          <w:sz w:val="20"/>
          <w:szCs w:val="20"/>
        </w:rPr>
        <w:t xml:space="preserve">, обозначается </w:t>
      </w:r>
      <w:proofErr w:type="gramStart"/>
      <w:r w:rsidRPr="001F7890">
        <w:rPr>
          <w:rStyle w:val="FontStyle131"/>
          <w:sz w:val="20"/>
          <w:szCs w:val="20"/>
          <w:lang w:val="en-US"/>
        </w:rPr>
        <w:t>F</w:t>
      </w:r>
      <w:proofErr w:type="gramEnd"/>
      <w:r w:rsidRPr="001F7890">
        <w:rPr>
          <w:rStyle w:val="FontStyle131"/>
          <w:sz w:val="20"/>
          <w:szCs w:val="20"/>
          <w:vertAlign w:val="subscript"/>
        </w:rPr>
        <w:t>в</w:t>
      </w:r>
      <w:r w:rsidRPr="001F7890">
        <w:rPr>
          <w:rStyle w:val="FontStyle131"/>
          <w:sz w:val="20"/>
          <w:szCs w:val="20"/>
        </w:rPr>
        <w:t>.</w:t>
      </w:r>
    </w:p>
    <w:p w:rsidR="00C32D32" w:rsidRPr="001F7890" w:rsidRDefault="00C32D32" w:rsidP="00DF776E">
      <w:pPr>
        <w:pStyle w:val="Style33"/>
        <w:widowControl/>
        <w:tabs>
          <w:tab w:val="left" w:pos="566"/>
        </w:tabs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Возвратные скрещивания применяются для закрепления или усил</w:t>
      </w:r>
      <w:r w:rsidRPr="001F7890">
        <w:rPr>
          <w:rStyle w:val="FontStyle131"/>
          <w:sz w:val="20"/>
          <w:szCs w:val="20"/>
        </w:rPr>
        <w:t>е</w:t>
      </w:r>
      <w:r w:rsidRPr="001F7890">
        <w:rPr>
          <w:rStyle w:val="FontStyle131"/>
          <w:sz w:val="20"/>
          <w:szCs w:val="20"/>
        </w:rPr>
        <w:t>ния необходимого признака или свойства.</w:t>
      </w:r>
      <w:r w:rsidRPr="001F7890">
        <w:rPr>
          <w:b/>
          <w:i/>
          <w:noProof/>
          <w:sz w:val="20"/>
          <w:szCs w:val="20"/>
        </w:rPr>
        <w:t xml:space="preserve"> </w:t>
      </w:r>
    </w:p>
    <w:p w:rsidR="0092738A" w:rsidRPr="001F7890" w:rsidRDefault="00BD6533" w:rsidP="00DF776E">
      <w:pPr>
        <w:pStyle w:val="Style11"/>
        <w:widowControl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 xml:space="preserve">Возвратное скрещивание гибрида </w:t>
      </w:r>
      <w:r w:rsidRPr="001F7890">
        <w:rPr>
          <w:rStyle w:val="FontStyle131"/>
          <w:sz w:val="20"/>
          <w:szCs w:val="20"/>
          <w:lang w:val="en-US"/>
        </w:rPr>
        <w:t>F</w:t>
      </w:r>
      <w:r w:rsidRPr="001F7890">
        <w:rPr>
          <w:rStyle w:val="FontStyle131"/>
          <w:sz w:val="20"/>
          <w:szCs w:val="20"/>
          <w:vertAlign w:val="subscript"/>
        </w:rPr>
        <w:t>1</w:t>
      </w:r>
      <w:r w:rsidRPr="001F7890">
        <w:rPr>
          <w:rStyle w:val="FontStyle131"/>
          <w:sz w:val="20"/>
          <w:szCs w:val="20"/>
        </w:rPr>
        <w:t xml:space="preserve"> с родительской формой, имеющей данный признак в рецессивном состоянии, называется </w:t>
      </w:r>
      <w:r w:rsidRPr="001F7890">
        <w:rPr>
          <w:rStyle w:val="FontStyle130"/>
          <w:i/>
          <w:sz w:val="20"/>
          <w:szCs w:val="20"/>
        </w:rPr>
        <w:t>ан</w:t>
      </w:r>
      <w:r w:rsidRPr="001F7890">
        <w:rPr>
          <w:rStyle w:val="FontStyle130"/>
          <w:i/>
          <w:sz w:val="20"/>
          <w:szCs w:val="20"/>
        </w:rPr>
        <w:t>а</w:t>
      </w:r>
      <w:r w:rsidRPr="001F7890">
        <w:rPr>
          <w:rStyle w:val="FontStyle130"/>
          <w:i/>
          <w:sz w:val="20"/>
          <w:szCs w:val="20"/>
        </w:rPr>
        <w:t>лизирующим скрещиванием</w:t>
      </w:r>
      <w:r w:rsidR="001303F0" w:rsidRPr="001F7890">
        <w:rPr>
          <w:rStyle w:val="FontStyle130"/>
          <w:b w:val="0"/>
          <w:sz w:val="20"/>
          <w:szCs w:val="20"/>
        </w:rPr>
        <w:t xml:space="preserve"> (</w:t>
      </w:r>
      <w:r w:rsidR="00C32D32" w:rsidRPr="001F7890">
        <w:rPr>
          <w:rStyle w:val="FontStyle130"/>
          <w:b w:val="0"/>
          <w:sz w:val="20"/>
          <w:szCs w:val="20"/>
        </w:rPr>
        <w:t>рис</w:t>
      </w:r>
      <w:r w:rsidR="00635E89" w:rsidRPr="001F7890">
        <w:rPr>
          <w:rStyle w:val="FontStyle130"/>
          <w:b w:val="0"/>
          <w:sz w:val="20"/>
          <w:szCs w:val="20"/>
        </w:rPr>
        <w:t>.</w:t>
      </w:r>
      <w:r w:rsidR="00C32D32" w:rsidRPr="001F7890">
        <w:rPr>
          <w:rStyle w:val="FontStyle130"/>
          <w:b w:val="0"/>
          <w:sz w:val="20"/>
          <w:szCs w:val="20"/>
        </w:rPr>
        <w:t xml:space="preserve"> </w:t>
      </w:r>
      <w:r w:rsidR="00A66CC4" w:rsidRPr="001F7890">
        <w:rPr>
          <w:rStyle w:val="FontStyle130"/>
          <w:b w:val="0"/>
          <w:sz w:val="20"/>
          <w:szCs w:val="20"/>
        </w:rPr>
        <w:t>2.3</w:t>
      </w:r>
      <w:r w:rsidR="001303F0" w:rsidRPr="001F7890">
        <w:rPr>
          <w:rStyle w:val="FontStyle130"/>
          <w:b w:val="0"/>
          <w:sz w:val="20"/>
          <w:szCs w:val="20"/>
        </w:rPr>
        <w:t>).</w:t>
      </w:r>
      <w:r w:rsidR="003C3E0D" w:rsidRPr="001F7890">
        <w:rPr>
          <w:rStyle w:val="FontStyle131"/>
          <w:sz w:val="20"/>
          <w:szCs w:val="20"/>
        </w:rPr>
        <w:t xml:space="preserve"> </w:t>
      </w:r>
    </w:p>
    <w:p w:rsidR="00A66CC4" w:rsidRPr="001F7890" w:rsidRDefault="00A66CC4" w:rsidP="00DF776E">
      <w:pPr>
        <w:pStyle w:val="Style33"/>
        <w:widowControl/>
        <w:tabs>
          <w:tab w:val="left" w:pos="566"/>
        </w:tabs>
        <w:ind w:firstLine="284"/>
        <w:jc w:val="both"/>
        <w:rPr>
          <w:rStyle w:val="FontStyle131"/>
          <w:sz w:val="20"/>
          <w:szCs w:val="20"/>
        </w:rPr>
      </w:pPr>
    </w:p>
    <w:tbl>
      <w:tblPr>
        <w:tblStyle w:val="27"/>
        <w:tblW w:w="5599" w:type="dxa"/>
        <w:jc w:val="center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01"/>
        <w:gridCol w:w="1225"/>
        <w:gridCol w:w="816"/>
        <w:gridCol w:w="408"/>
        <w:gridCol w:w="408"/>
        <w:gridCol w:w="816"/>
        <w:gridCol w:w="369"/>
        <w:gridCol w:w="856"/>
      </w:tblGrid>
      <w:tr w:rsidR="00A66CC4" w:rsidRPr="001F7890" w:rsidTr="003D73E4">
        <w:trPr>
          <w:gridAfter w:val="1"/>
          <w:wAfter w:w="856" w:type="dxa"/>
          <w:jc w:val="center"/>
        </w:trPr>
        <w:tc>
          <w:tcPr>
            <w:tcW w:w="701" w:type="dxa"/>
            <w:vAlign w:val="center"/>
          </w:tcPr>
          <w:p w:rsidR="00A66CC4" w:rsidRPr="001F7890" w:rsidRDefault="00A66CC4" w:rsidP="00DF776E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Р</w:t>
            </w:r>
          </w:p>
        </w:tc>
        <w:tc>
          <w:tcPr>
            <w:tcW w:w="1225" w:type="dxa"/>
            <w:vAlign w:val="center"/>
          </w:tcPr>
          <w:p w:rsidR="00A66CC4" w:rsidRPr="001F7890" w:rsidRDefault="00A66CC4" w:rsidP="00DF776E">
            <w:pPr>
              <w:ind w:right="-82"/>
              <w:jc w:val="right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♀</w:t>
            </w:r>
          </w:p>
        </w:tc>
        <w:tc>
          <w:tcPr>
            <w:tcW w:w="816" w:type="dxa"/>
          </w:tcPr>
          <w:p w:rsidR="00A66CC4" w:rsidRPr="001F7890" w:rsidRDefault="00A66CC4" w:rsidP="00DF776E">
            <w:pPr>
              <w:ind w:right="-82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 xml:space="preserve">Желтый </w:t>
            </w:r>
            <w:r w:rsidR="000346A8" w:rsidRPr="000346A8">
              <w:rPr>
                <w:noProof/>
                <w:sz w:val="24"/>
                <w:szCs w:val="24"/>
              </w:rPr>
              <w:pict>
                <v:shape id="_x0000_s6167" type="#_x0000_t32" style="position:absolute;left:0;text-align:left;margin-left:25.3pt;margin-top:24.5pt;width:5.65pt;height:17pt;z-index:25264076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" strokecolor="windowText" strokeweight=".5pt">
                  <v:stroke endarrow="open"/>
                </v:shape>
              </w:pict>
            </w:r>
            <w:r w:rsidR="000346A8" w:rsidRPr="000346A8">
              <w:rPr>
                <w:noProof/>
                <w:sz w:val="24"/>
                <w:szCs w:val="24"/>
              </w:rPr>
              <w:pict>
                <v:shape id="_x0000_s6170" type="#_x0000_t32" style="position:absolute;left:0;text-align:left;margin-left:3.2pt;margin-top:24.1pt;width:5.65pt;height:17pt;flip:x;z-index:2526438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" strokecolor="windowText" strokeweight=".5pt">
                  <v:stroke endarrow="open"/>
                </v:shape>
              </w:pict>
            </w:r>
            <w:r w:rsidR="00BC2864" w:rsidRPr="00BC2864">
              <w:rPr>
                <w:rFonts w:eastAsia="Calibri"/>
                <w:noProof/>
                <w:sz w:val="14"/>
                <w:szCs w:val="16"/>
              </w:rPr>
              <w:drawing>
                <wp:inline distT="0" distB="0" distL="0" distR="0">
                  <wp:extent cx="302534" cy="288000"/>
                  <wp:effectExtent l="0" t="0" r="0" b="0"/>
                  <wp:docPr id="45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3850" t="71833" r="67997" b="20309"/>
                          <a:stretch/>
                        </pic:blipFill>
                        <pic:spPr bwMode="auto">
                          <a:xfrm>
                            <a:off x="0" y="0"/>
                            <a:ext cx="302534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66CC4" w:rsidRPr="001F7890" w:rsidRDefault="00A66CC4" w:rsidP="00DF776E">
            <w:pPr>
              <w:ind w:right="-82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Аа</w:t>
            </w:r>
          </w:p>
        </w:tc>
        <w:tc>
          <w:tcPr>
            <w:tcW w:w="816" w:type="dxa"/>
            <w:gridSpan w:val="2"/>
            <w:vAlign w:val="center"/>
          </w:tcPr>
          <w:p w:rsidR="00A66CC4" w:rsidRPr="001F7890" w:rsidRDefault="00A66CC4" w:rsidP="003546E4">
            <w:pPr>
              <w:jc w:val="right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×</w:t>
            </w:r>
            <w:r w:rsidR="003546E4">
              <w:rPr>
                <w:rFonts w:eastAsia="Calibri"/>
                <w:noProof/>
                <w:sz w:val="14"/>
                <w:szCs w:val="16"/>
              </w:rPr>
              <w:t xml:space="preserve">         </w:t>
            </w:r>
            <w:r w:rsidR="003546E4" w:rsidRPr="001F7890">
              <w:rPr>
                <w:rFonts w:eastAsia="Calibri"/>
                <w:noProof/>
                <w:sz w:val="14"/>
                <w:szCs w:val="16"/>
              </w:rPr>
              <w:t>♂</w:t>
            </w:r>
          </w:p>
        </w:tc>
        <w:tc>
          <w:tcPr>
            <w:tcW w:w="816" w:type="dxa"/>
          </w:tcPr>
          <w:p w:rsidR="00A66CC4" w:rsidRPr="001F7890" w:rsidRDefault="00A66CC4" w:rsidP="00DF776E">
            <w:pPr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 xml:space="preserve">Зеленый </w:t>
            </w:r>
          </w:p>
          <w:p w:rsidR="00A66CC4" w:rsidRPr="001F7890" w:rsidRDefault="000346A8" w:rsidP="00DF776E">
            <w:pPr>
              <w:ind w:hanging="99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0346A8">
              <w:rPr>
                <w:noProof/>
                <w:sz w:val="24"/>
                <w:szCs w:val="24"/>
              </w:rPr>
              <w:pict>
                <v:shape id="_x0000_s6168" type="#_x0000_t32" style="position:absolute;left:0;text-align:left;margin-left:-1.15pt;margin-top:16.85pt;width:5.65pt;height:17pt;flip:x;z-index:25264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" strokecolor="windowText" strokeweight=".5pt">
                  <v:stroke endarrow="open"/>
                </v:shape>
              </w:pict>
            </w:r>
            <w:r w:rsidRPr="000346A8">
              <w:rPr>
                <w:noProof/>
                <w:sz w:val="24"/>
                <w:szCs w:val="24"/>
              </w:rPr>
              <w:pict>
                <v:shape id="_x0000_s6172" type="#_x0000_t32" style="position:absolute;left:0;text-align:left;margin-left:22pt;margin-top:16.4pt;width:5.65pt;height:17pt;z-index:252645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" strokecolor="windowText" strokeweight=".5pt">
                  <v:stroke endarrow="open"/>
                </v:shape>
              </w:pict>
            </w:r>
            <w:r w:rsidR="00A66CC4" w:rsidRPr="001F7890">
              <w:rPr>
                <w:rFonts w:eastAsia="Calibri"/>
                <w:noProof/>
                <w:sz w:val="14"/>
                <w:szCs w:val="16"/>
              </w:rPr>
              <w:drawing>
                <wp:inline distT="0" distB="0" distL="0" distR="0">
                  <wp:extent cx="302534" cy="288000"/>
                  <wp:effectExtent l="0" t="0" r="254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7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9670" t="71909" r="32177" b="20233"/>
                          <a:stretch/>
                        </pic:blipFill>
                        <pic:spPr bwMode="auto">
                          <a:xfrm>
                            <a:off x="0" y="0"/>
                            <a:ext cx="302534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66CC4" w:rsidRPr="001F7890" w:rsidRDefault="00A66CC4" w:rsidP="00DF776E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аа</w:t>
            </w:r>
          </w:p>
        </w:tc>
        <w:tc>
          <w:tcPr>
            <w:tcW w:w="369" w:type="dxa"/>
            <w:vAlign w:val="center"/>
          </w:tcPr>
          <w:p w:rsidR="00A66CC4" w:rsidRPr="001F7890" w:rsidRDefault="00A66CC4" w:rsidP="00DF776E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</w:p>
        </w:tc>
      </w:tr>
      <w:tr w:rsidR="00A66CC4" w:rsidRPr="001F7890" w:rsidTr="003D73E4">
        <w:trPr>
          <w:gridAfter w:val="1"/>
          <w:wAfter w:w="856" w:type="dxa"/>
          <w:jc w:val="center"/>
        </w:trPr>
        <w:tc>
          <w:tcPr>
            <w:tcW w:w="1926" w:type="dxa"/>
            <w:gridSpan w:val="2"/>
            <w:vAlign w:val="center"/>
          </w:tcPr>
          <w:p w:rsidR="00A66CC4" w:rsidRPr="001F7890" w:rsidRDefault="000346A8" w:rsidP="00DF776E">
            <w:pPr>
              <w:ind w:firstLine="197"/>
              <w:rPr>
                <w:rFonts w:eastAsia="Calibri"/>
                <w:noProof/>
                <w:sz w:val="14"/>
                <w:szCs w:val="16"/>
              </w:rPr>
            </w:pPr>
            <w:r w:rsidRPr="000346A8">
              <w:rPr>
                <w:noProof/>
                <w:sz w:val="24"/>
                <w:szCs w:val="24"/>
              </w:rPr>
              <w:pict>
                <v:oval id="_x0000_s6169" style="position:absolute;left:0;text-align:left;margin-left:89.75pt;margin-top:2.5pt;width:19.8pt;height:19.8pt;z-index:2526428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" fillcolor="white [3212]" strokeweight=".5pt">
                  <v:textbox>
                    <w:txbxContent>
                      <w:p w:rsidR="00D36577" w:rsidRPr="003575C1" w:rsidRDefault="00D36577" w:rsidP="00A66CC4">
                        <w:pPr>
                          <w:ind w:left="-227" w:right="-227"/>
                          <w:jc w:val="center"/>
                          <w:rPr>
                            <w:sz w:val="14"/>
                          </w:rPr>
                        </w:pPr>
                        <w:r w:rsidRPr="003575C1">
                          <w:rPr>
                            <w:sz w:val="14"/>
                          </w:rPr>
                          <w:t>А</w:t>
                        </w:r>
                      </w:p>
                    </w:txbxContent>
                  </v:textbox>
                </v:oval>
              </w:pict>
            </w:r>
          </w:p>
          <w:p w:rsidR="00A66CC4" w:rsidRPr="001F7890" w:rsidRDefault="00A66CC4" w:rsidP="00DF776E">
            <w:pPr>
              <w:ind w:firstLine="197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Гаметы</w:t>
            </w:r>
          </w:p>
          <w:p w:rsidR="00A66CC4" w:rsidRPr="001F7890" w:rsidRDefault="000346A8" w:rsidP="00DF776E">
            <w:pPr>
              <w:ind w:firstLine="197"/>
              <w:rPr>
                <w:rFonts w:eastAsia="Calibri"/>
                <w:noProof/>
                <w:sz w:val="14"/>
                <w:szCs w:val="16"/>
              </w:rPr>
            </w:pPr>
            <w:r w:rsidRPr="000346A8">
              <w:rPr>
                <w:noProof/>
                <w:sz w:val="24"/>
                <w:szCs w:val="24"/>
              </w:rPr>
              <w:pict>
                <v:line id="_x0000_s6174" style="position:absolute;left:0;text-align:left;flip:x;z-index:252647936;visibility:visible" from="59pt,6.55pt" to="173pt,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" strokecolor="windowText" strokeweight=".5pt"/>
              </w:pict>
            </w:r>
            <w:r w:rsidRPr="000346A8">
              <w:rPr>
                <w:noProof/>
                <w:sz w:val="24"/>
                <w:szCs w:val="24"/>
              </w:rPr>
              <w:pict>
                <v:line id="_x0000_s6173" style="position:absolute;left:0;text-align:left;flip:x;z-index:252646912;visibility:visible" from="59pt,6.7pt" to="99.35pt,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" strokecolor="windowText" strokeweight=".5pt"/>
              </w:pict>
            </w:r>
          </w:p>
        </w:tc>
        <w:tc>
          <w:tcPr>
            <w:tcW w:w="816" w:type="dxa"/>
          </w:tcPr>
          <w:p w:rsidR="00A66CC4" w:rsidRPr="001F7890" w:rsidRDefault="000346A8" w:rsidP="00DF776E">
            <w:pPr>
              <w:rPr>
                <w:rFonts w:eastAsia="Calibri"/>
                <w:noProof/>
                <w:sz w:val="14"/>
                <w:szCs w:val="16"/>
              </w:rPr>
            </w:pPr>
            <w:r w:rsidRPr="000346A8">
              <w:rPr>
                <w:noProof/>
                <w:sz w:val="24"/>
                <w:szCs w:val="24"/>
              </w:rPr>
              <w:pict>
                <v:line id="_x0000_s6179" style="position:absolute;z-index:252653056;visibility:visible;mso-position-horizontal-relative:text;mso-position-vertical-relative:text;mso-width-relative:margin" from="33.6pt,22.65pt" to="149.8pt,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" strokecolor="windowText" strokeweight=".5pt"/>
              </w:pict>
            </w:r>
            <w:r w:rsidRPr="000346A8">
              <w:rPr>
                <w:noProof/>
                <w:sz w:val="24"/>
                <w:szCs w:val="24"/>
              </w:rPr>
              <w:pict>
                <v:line id="_x0000_s6177" style="position:absolute;z-index:252651008;visibility:visible;mso-position-horizontal-relative:text;mso-position-vertical-relative:text" from="3.05pt,22.25pt" to="86.15pt,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" strokecolor="windowText" strokeweight=".5pt"/>
              </w:pict>
            </w:r>
            <w:r w:rsidRPr="000346A8">
              <w:rPr>
                <w:noProof/>
                <w:sz w:val="24"/>
                <w:szCs w:val="24"/>
              </w:rPr>
              <w:pict>
                <v:line id="_x0000_s6176" style="position:absolute;flip:x;z-index:252649984;visibility:visible;mso-position-horizontal-relative:text;mso-position-vertical-relative:text" from="25.4pt,22.65pt" to="106.85pt,4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" strokecolor="windowText" strokeweight=".5pt"/>
              </w:pict>
            </w:r>
            <w:r w:rsidRPr="000346A8">
              <w:rPr>
                <w:noProof/>
                <w:sz w:val="24"/>
                <w:szCs w:val="24"/>
              </w:rPr>
              <w:pict>
                <v:line id="_x0000_s6175" style="position:absolute;flip:x;z-index:252648960;visibility:visible;mso-position-horizontal-relative:text;mso-position-vertical-relative:text" from="25.4pt,22.65pt" to="33.75pt,4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" strokecolor="black [3213]" strokeweight=".5pt"/>
              </w:pict>
            </w:r>
            <w:r w:rsidRPr="000346A8">
              <w:rPr>
                <w:noProof/>
                <w:sz w:val="24"/>
                <w:szCs w:val="24"/>
              </w:rPr>
              <w:pict>
                <v:oval id="_x0000_s6165" style="position:absolute;margin-left:22.9pt;margin-top:2.55pt;width:19.8pt;height:19.8pt;z-index:2526387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" fillcolor="white [3212]" strokeweight=".5pt">
                  <v:textbox inset=",1mm,,1mm">
                    <w:txbxContent>
                      <w:p w:rsidR="00D36577" w:rsidRPr="003575C1" w:rsidRDefault="00D36577" w:rsidP="00A66CC4">
                        <w:pPr>
                          <w:ind w:left="-227" w:right="-227"/>
                          <w:jc w:val="center"/>
                          <w:rPr>
                            <w:sz w:val="14"/>
                          </w:rPr>
                        </w:pPr>
                        <w:r w:rsidRPr="003575C1">
                          <w:rPr>
                            <w:sz w:val="14"/>
                          </w:rPr>
                          <w:t>а</w:t>
                        </w:r>
                      </w:p>
                    </w:txbxContent>
                  </v:textbox>
                </v:oval>
              </w:pict>
            </w:r>
          </w:p>
        </w:tc>
        <w:tc>
          <w:tcPr>
            <w:tcW w:w="816" w:type="dxa"/>
            <w:gridSpan w:val="2"/>
          </w:tcPr>
          <w:p w:rsidR="00A66CC4" w:rsidRPr="001F7890" w:rsidRDefault="000346A8" w:rsidP="00DF776E">
            <w:pPr>
              <w:rPr>
                <w:rFonts w:eastAsia="Calibri"/>
                <w:noProof/>
                <w:sz w:val="14"/>
                <w:szCs w:val="16"/>
              </w:rPr>
            </w:pPr>
            <w:r w:rsidRPr="000346A8">
              <w:rPr>
                <w:noProof/>
                <w:sz w:val="24"/>
                <w:szCs w:val="24"/>
              </w:rPr>
              <w:pict>
                <v:line id="_x0000_s6178" style="position:absolute;z-index:252652032;visibility:visible;mso-position-horizontal-relative:text;mso-position-vertical-relative:text" from="33.7pt,22.8pt" to="45.3pt,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" strokecolor="windowText" strokeweight=".5pt"/>
              </w:pict>
            </w:r>
            <w:r w:rsidRPr="000346A8">
              <w:rPr>
                <w:noProof/>
                <w:sz w:val="24"/>
                <w:szCs w:val="24"/>
              </w:rPr>
              <w:pict>
                <v:oval id="_x0000_s6166" style="position:absolute;margin-left:25.6pt;margin-top:3pt;width:19.8pt;height:19.8pt;z-index:2526397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" fillcolor="white [3212]" strokeweight=".5pt">
                  <v:textbox inset=",1mm,,1mm">
                    <w:txbxContent>
                      <w:p w:rsidR="00D36577" w:rsidRPr="003575C1" w:rsidRDefault="00D36577" w:rsidP="00A66CC4">
                        <w:pPr>
                          <w:ind w:left="-227" w:right="-227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а</w:t>
                        </w:r>
                      </w:p>
                    </w:txbxContent>
                  </v:textbox>
                </v:oval>
              </w:pict>
            </w:r>
          </w:p>
        </w:tc>
        <w:tc>
          <w:tcPr>
            <w:tcW w:w="816" w:type="dxa"/>
          </w:tcPr>
          <w:p w:rsidR="00A66CC4" w:rsidRPr="001F7890" w:rsidRDefault="000346A8" w:rsidP="00DF776E">
            <w:pPr>
              <w:rPr>
                <w:rFonts w:eastAsia="Calibri"/>
                <w:noProof/>
                <w:sz w:val="14"/>
                <w:szCs w:val="16"/>
              </w:rPr>
            </w:pPr>
            <w:r w:rsidRPr="000346A8">
              <w:rPr>
                <w:noProof/>
                <w:sz w:val="24"/>
                <w:szCs w:val="24"/>
              </w:rPr>
              <w:pict>
                <v:line id="_x0000_s6180" style="position:absolute;z-index:252654080;visibility:visible;mso-position-horizontal-relative:text;mso-position-vertical-relative:text" from="25.3pt,22.65pt" to="68.15pt,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" strokecolor="windowText" strokeweight=".5pt"/>
              </w:pict>
            </w:r>
            <w:r w:rsidRPr="000346A8">
              <w:rPr>
                <w:noProof/>
                <w:sz w:val="24"/>
                <w:szCs w:val="24"/>
              </w:rPr>
              <w:pict>
                <v:oval id="_x0000_s6171" style="position:absolute;margin-left:16.75pt;margin-top:2.9pt;width:19.8pt;height:19.8pt;z-index:2526448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" fillcolor="white [3212]" strokeweight=".5pt">
                  <v:textbox inset=",1mm,,1mm">
                    <w:txbxContent>
                      <w:p w:rsidR="00D36577" w:rsidRPr="003575C1" w:rsidRDefault="00D36577" w:rsidP="00A66CC4">
                        <w:pPr>
                          <w:ind w:left="-227" w:right="-227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а</w:t>
                        </w:r>
                      </w:p>
                    </w:txbxContent>
                  </v:textbox>
                </v:oval>
              </w:pict>
            </w:r>
          </w:p>
        </w:tc>
        <w:tc>
          <w:tcPr>
            <w:tcW w:w="369" w:type="dxa"/>
          </w:tcPr>
          <w:p w:rsidR="00A66CC4" w:rsidRPr="001F7890" w:rsidRDefault="00A66CC4" w:rsidP="00DF776E">
            <w:pPr>
              <w:rPr>
                <w:rFonts w:eastAsia="Calibri"/>
                <w:noProof/>
                <w:sz w:val="14"/>
                <w:szCs w:val="16"/>
              </w:rPr>
            </w:pPr>
          </w:p>
        </w:tc>
      </w:tr>
      <w:tr w:rsidR="00A66CC4" w:rsidRPr="001F7890" w:rsidTr="003D73E4">
        <w:trPr>
          <w:gridAfter w:val="1"/>
          <w:wAfter w:w="856" w:type="dxa"/>
          <w:jc w:val="center"/>
        </w:trPr>
        <w:tc>
          <w:tcPr>
            <w:tcW w:w="1926" w:type="dxa"/>
            <w:gridSpan w:val="2"/>
            <w:vAlign w:val="center"/>
          </w:tcPr>
          <w:p w:rsidR="00A66CC4" w:rsidRPr="001F7890" w:rsidRDefault="00A66CC4" w:rsidP="00DF776E">
            <w:pPr>
              <w:rPr>
                <w:rFonts w:eastAsia="Calibri"/>
                <w:noProof/>
                <w:sz w:val="16"/>
                <w:szCs w:val="16"/>
              </w:rPr>
            </w:pPr>
          </w:p>
          <w:p w:rsidR="00A66CC4" w:rsidRPr="001F7890" w:rsidRDefault="00A66CC4" w:rsidP="00DF776E">
            <w:pPr>
              <w:rPr>
                <w:rFonts w:eastAsia="Calibri"/>
                <w:noProof/>
                <w:sz w:val="16"/>
                <w:szCs w:val="16"/>
              </w:rPr>
            </w:pPr>
          </w:p>
        </w:tc>
        <w:tc>
          <w:tcPr>
            <w:tcW w:w="816" w:type="dxa"/>
          </w:tcPr>
          <w:p w:rsidR="00A66CC4" w:rsidRPr="001F7890" w:rsidRDefault="00A66CC4" w:rsidP="00DF776E">
            <w:pPr>
              <w:rPr>
                <w:rFonts w:eastAsia="Calibri"/>
                <w:noProof/>
                <w:sz w:val="14"/>
                <w:szCs w:val="16"/>
              </w:rPr>
            </w:pPr>
          </w:p>
        </w:tc>
        <w:tc>
          <w:tcPr>
            <w:tcW w:w="816" w:type="dxa"/>
            <w:gridSpan w:val="2"/>
          </w:tcPr>
          <w:p w:rsidR="00A66CC4" w:rsidRPr="001F7890" w:rsidRDefault="00A66CC4" w:rsidP="00DF776E">
            <w:pPr>
              <w:rPr>
                <w:rFonts w:eastAsia="Calibri"/>
                <w:noProof/>
                <w:sz w:val="14"/>
                <w:szCs w:val="16"/>
              </w:rPr>
            </w:pPr>
          </w:p>
        </w:tc>
        <w:tc>
          <w:tcPr>
            <w:tcW w:w="816" w:type="dxa"/>
          </w:tcPr>
          <w:p w:rsidR="00A66CC4" w:rsidRPr="001F7890" w:rsidRDefault="00A66CC4" w:rsidP="00DF776E">
            <w:pPr>
              <w:rPr>
                <w:rFonts w:eastAsia="Calibri"/>
                <w:noProof/>
                <w:sz w:val="14"/>
                <w:szCs w:val="16"/>
              </w:rPr>
            </w:pPr>
          </w:p>
        </w:tc>
        <w:tc>
          <w:tcPr>
            <w:tcW w:w="369" w:type="dxa"/>
          </w:tcPr>
          <w:p w:rsidR="00A66CC4" w:rsidRPr="001F7890" w:rsidRDefault="00A66CC4" w:rsidP="00DF776E">
            <w:pPr>
              <w:rPr>
                <w:rFonts w:eastAsia="Calibri"/>
                <w:noProof/>
                <w:sz w:val="14"/>
                <w:szCs w:val="16"/>
              </w:rPr>
            </w:pPr>
          </w:p>
        </w:tc>
      </w:tr>
      <w:tr w:rsidR="00A66CC4" w:rsidRPr="001F7890" w:rsidTr="003D73E4">
        <w:trPr>
          <w:jc w:val="center"/>
        </w:trPr>
        <w:tc>
          <w:tcPr>
            <w:tcW w:w="701" w:type="dxa"/>
            <w:vAlign w:val="center"/>
          </w:tcPr>
          <w:p w:rsidR="00A66CC4" w:rsidRPr="001F7890" w:rsidRDefault="00A66CC4" w:rsidP="00DF776E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  <w:lang w:val="en-US"/>
              </w:rPr>
              <w:t>F</w:t>
            </w:r>
            <w:r w:rsidRPr="001F7890">
              <w:rPr>
                <w:rFonts w:eastAsia="Calibri"/>
                <w:noProof/>
                <w:sz w:val="14"/>
                <w:szCs w:val="16"/>
                <w:vertAlign w:val="subscript"/>
              </w:rPr>
              <w:t>в</w:t>
            </w:r>
          </w:p>
        </w:tc>
        <w:tc>
          <w:tcPr>
            <w:tcW w:w="1225" w:type="dxa"/>
          </w:tcPr>
          <w:p w:rsidR="00A66CC4" w:rsidRPr="001F7890" w:rsidRDefault="00A66CC4" w:rsidP="00DF776E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Желтый</w:t>
            </w:r>
          </w:p>
          <w:p w:rsidR="00A66CC4" w:rsidRPr="001F7890" w:rsidRDefault="00BC2864" w:rsidP="00DF776E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BC2864">
              <w:rPr>
                <w:rFonts w:eastAsia="Calibri"/>
                <w:noProof/>
                <w:sz w:val="14"/>
                <w:szCs w:val="16"/>
              </w:rPr>
              <w:drawing>
                <wp:inline distT="0" distB="0" distL="0" distR="0">
                  <wp:extent cx="302534" cy="288000"/>
                  <wp:effectExtent l="0" t="0" r="0" b="0"/>
                  <wp:docPr id="52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3850" t="71833" r="67997" b="20309"/>
                          <a:stretch/>
                        </pic:blipFill>
                        <pic:spPr bwMode="auto">
                          <a:xfrm>
                            <a:off x="0" y="0"/>
                            <a:ext cx="302534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66CC4" w:rsidRPr="001F7890" w:rsidRDefault="00A66CC4" w:rsidP="00DF776E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Аа</w:t>
            </w:r>
          </w:p>
        </w:tc>
        <w:tc>
          <w:tcPr>
            <w:tcW w:w="1224" w:type="dxa"/>
            <w:gridSpan w:val="2"/>
          </w:tcPr>
          <w:p w:rsidR="00A66CC4" w:rsidRPr="001F7890" w:rsidRDefault="00A66CC4" w:rsidP="00DF776E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Желтый</w:t>
            </w:r>
          </w:p>
          <w:p w:rsidR="00A66CC4" w:rsidRPr="001F7890" w:rsidRDefault="00BC2864" w:rsidP="00DF776E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BC2864">
              <w:rPr>
                <w:rFonts w:eastAsia="Calibri"/>
                <w:noProof/>
                <w:sz w:val="14"/>
                <w:szCs w:val="16"/>
              </w:rPr>
              <w:drawing>
                <wp:inline distT="0" distB="0" distL="0" distR="0">
                  <wp:extent cx="302534" cy="288000"/>
                  <wp:effectExtent l="0" t="0" r="0" b="0"/>
                  <wp:docPr id="63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3850" t="71833" r="67997" b="20309"/>
                          <a:stretch/>
                        </pic:blipFill>
                        <pic:spPr bwMode="auto">
                          <a:xfrm>
                            <a:off x="0" y="0"/>
                            <a:ext cx="302534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66CC4" w:rsidRPr="001F7890" w:rsidRDefault="00A66CC4" w:rsidP="00DF776E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Аа</w:t>
            </w:r>
          </w:p>
        </w:tc>
        <w:tc>
          <w:tcPr>
            <w:tcW w:w="1224" w:type="dxa"/>
            <w:gridSpan w:val="2"/>
          </w:tcPr>
          <w:p w:rsidR="00A66CC4" w:rsidRPr="001F7890" w:rsidRDefault="00A66CC4" w:rsidP="00DF776E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Зеленый</w:t>
            </w:r>
          </w:p>
          <w:p w:rsidR="00A66CC4" w:rsidRPr="001F7890" w:rsidRDefault="00A66CC4" w:rsidP="00DF776E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drawing>
                <wp:inline distT="0" distB="0" distL="0" distR="0">
                  <wp:extent cx="302534" cy="288000"/>
                  <wp:effectExtent l="0" t="0" r="254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7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9670" t="71909" r="32177" b="20233"/>
                          <a:stretch/>
                        </pic:blipFill>
                        <pic:spPr bwMode="auto">
                          <a:xfrm>
                            <a:off x="0" y="0"/>
                            <a:ext cx="302534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66CC4" w:rsidRPr="001F7890" w:rsidRDefault="00A66CC4" w:rsidP="00DF776E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аа</w:t>
            </w:r>
          </w:p>
        </w:tc>
        <w:tc>
          <w:tcPr>
            <w:tcW w:w="1225" w:type="dxa"/>
            <w:gridSpan w:val="2"/>
          </w:tcPr>
          <w:p w:rsidR="00A66CC4" w:rsidRPr="001F7890" w:rsidRDefault="00A66CC4" w:rsidP="00DF776E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Зеленый</w:t>
            </w:r>
          </w:p>
          <w:p w:rsidR="00A66CC4" w:rsidRPr="001F7890" w:rsidRDefault="00A66CC4" w:rsidP="00DF776E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drawing>
                <wp:inline distT="0" distB="0" distL="0" distR="0">
                  <wp:extent cx="302534" cy="288000"/>
                  <wp:effectExtent l="0" t="0" r="254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7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9670" t="71909" r="32177" b="20233"/>
                          <a:stretch/>
                        </pic:blipFill>
                        <pic:spPr bwMode="auto">
                          <a:xfrm>
                            <a:off x="0" y="0"/>
                            <a:ext cx="302534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66CC4" w:rsidRPr="001F7890" w:rsidRDefault="00A66CC4" w:rsidP="00DF776E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аа</w:t>
            </w:r>
          </w:p>
        </w:tc>
      </w:tr>
    </w:tbl>
    <w:p w:rsidR="00A66CC4" w:rsidRPr="001F7890" w:rsidRDefault="00A66CC4" w:rsidP="00DF776E">
      <w:pPr>
        <w:pStyle w:val="Style33"/>
        <w:widowControl/>
        <w:tabs>
          <w:tab w:val="left" w:pos="566"/>
        </w:tabs>
        <w:jc w:val="center"/>
        <w:rPr>
          <w:rStyle w:val="FontStyle131"/>
          <w:sz w:val="16"/>
          <w:szCs w:val="20"/>
        </w:rPr>
      </w:pPr>
    </w:p>
    <w:p w:rsidR="00C32D32" w:rsidRPr="001F7890" w:rsidRDefault="00A66CC4" w:rsidP="00DF776E">
      <w:pPr>
        <w:pStyle w:val="Style33"/>
        <w:widowControl/>
        <w:tabs>
          <w:tab w:val="left" w:pos="566"/>
        </w:tabs>
        <w:jc w:val="center"/>
        <w:rPr>
          <w:rStyle w:val="FontStyle131"/>
          <w:sz w:val="16"/>
          <w:szCs w:val="20"/>
        </w:rPr>
      </w:pPr>
      <w:r w:rsidRPr="001F7890">
        <w:rPr>
          <w:rStyle w:val="FontStyle131"/>
          <w:sz w:val="16"/>
          <w:szCs w:val="20"/>
        </w:rPr>
        <w:t>Рис. 2.</w:t>
      </w:r>
      <w:r w:rsidR="003E0658">
        <w:rPr>
          <w:rStyle w:val="FontStyle131"/>
          <w:sz w:val="16"/>
          <w:szCs w:val="20"/>
        </w:rPr>
        <w:t>3</w:t>
      </w:r>
      <w:r w:rsidRPr="001F7890">
        <w:rPr>
          <w:rStyle w:val="FontStyle131"/>
          <w:sz w:val="16"/>
          <w:szCs w:val="20"/>
        </w:rPr>
        <w:t>.</w:t>
      </w:r>
      <w:r w:rsidR="00970343" w:rsidRPr="001F7890">
        <w:rPr>
          <w:rStyle w:val="FontStyle131"/>
          <w:sz w:val="16"/>
          <w:szCs w:val="20"/>
        </w:rPr>
        <w:t xml:space="preserve"> </w:t>
      </w:r>
      <w:r w:rsidR="00A133B4" w:rsidRPr="001F7890">
        <w:rPr>
          <w:rStyle w:val="FontStyle131"/>
          <w:sz w:val="16"/>
          <w:szCs w:val="20"/>
        </w:rPr>
        <w:t>Анализирующее скрещивание</w:t>
      </w:r>
    </w:p>
    <w:p w:rsidR="002A1994" w:rsidRPr="001F7890" w:rsidRDefault="002A1994" w:rsidP="00DF776E">
      <w:pPr>
        <w:pStyle w:val="Style11"/>
        <w:widowControl/>
        <w:ind w:firstLine="284"/>
        <w:jc w:val="both"/>
        <w:rPr>
          <w:rStyle w:val="FontStyle130"/>
          <w:b w:val="0"/>
          <w:sz w:val="20"/>
          <w:szCs w:val="20"/>
        </w:rPr>
      </w:pPr>
    </w:p>
    <w:p w:rsidR="00970343" w:rsidRPr="001F7890" w:rsidRDefault="00A66CC4" w:rsidP="00DF776E">
      <w:pPr>
        <w:pStyle w:val="Style11"/>
        <w:widowControl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Потомство, полученное от анализирующего скрещивания, обозн</w:t>
      </w:r>
      <w:r w:rsidRPr="001F7890">
        <w:rPr>
          <w:rStyle w:val="FontStyle131"/>
          <w:sz w:val="20"/>
          <w:szCs w:val="20"/>
        </w:rPr>
        <w:t>а</w:t>
      </w:r>
      <w:r w:rsidRPr="001F7890">
        <w:rPr>
          <w:rStyle w:val="FontStyle131"/>
          <w:sz w:val="20"/>
          <w:szCs w:val="20"/>
        </w:rPr>
        <w:t xml:space="preserve">чается </w:t>
      </w:r>
      <w:proofErr w:type="gramStart"/>
      <w:r w:rsidRPr="001F7890">
        <w:rPr>
          <w:rStyle w:val="FontStyle131"/>
          <w:sz w:val="20"/>
          <w:szCs w:val="20"/>
          <w:lang w:val="en-US"/>
        </w:rPr>
        <w:t>F</w:t>
      </w:r>
      <w:proofErr w:type="gramEnd"/>
      <w:r w:rsidRPr="001F7890">
        <w:rPr>
          <w:rStyle w:val="FontStyle131"/>
          <w:sz w:val="20"/>
          <w:szCs w:val="20"/>
          <w:vertAlign w:val="subscript"/>
        </w:rPr>
        <w:t>а</w:t>
      </w:r>
      <w:r w:rsidRPr="001F7890">
        <w:rPr>
          <w:rStyle w:val="FontStyle131"/>
          <w:sz w:val="20"/>
          <w:szCs w:val="20"/>
        </w:rPr>
        <w:t>.</w:t>
      </w:r>
    </w:p>
    <w:p w:rsidR="00971A50" w:rsidRPr="001F7890" w:rsidRDefault="00C32D32" w:rsidP="00DF776E">
      <w:pPr>
        <w:pStyle w:val="Style11"/>
        <w:widowControl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0"/>
          <w:b w:val="0"/>
          <w:sz w:val="20"/>
          <w:szCs w:val="20"/>
        </w:rPr>
        <w:t>Анализирующ</w:t>
      </w:r>
      <w:r w:rsidR="00970343" w:rsidRPr="001F7890">
        <w:rPr>
          <w:rStyle w:val="FontStyle130"/>
          <w:b w:val="0"/>
          <w:sz w:val="20"/>
          <w:szCs w:val="20"/>
        </w:rPr>
        <w:t>и</w:t>
      </w:r>
      <w:r w:rsidRPr="001F7890">
        <w:rPr>
          <w:rStyle w:val="FontStyle130"/>
          <w:b w:val="0"/>
          <w:sz w:val="20"/>
          <w:szCs w:val="20"/>
        </w:rPr>
        <w:t>е скрещивани</w:t>
      </w:r>
      <w:r w:rsidR="00970343" w:rsidRPr="001F7890">
        <w:rPr>
          <w:rStyle w:val="FontStyle130"/>
          <w:b w:val="0"/>
          <w:sz w:val="20"/>
          <w:szCs w:val="20"/>
        </w:rPr>
        <w:t>я</w:t>
      </w:r>
      <w:r w:rsidRPr="001F7890">
        <w:rPr>
          <w:rStyle w:val="FontStyle130"/>
          <w:b w:val="0"/>
          <w:sz w:val="20"/>
          <w:szCs w:val="20"/>
        </w:rPr>
        <w:t xml:space="preserve"> п</w:t>
      </w:r>
      <w:r w:rsidR="00971A50" w:rsidRPr="001F7890">
        <w:rPr>
          <w:rStyle w:val="FontStyle130"/>
          <w:b w:val="0"/>
          <w:sz w:val="20"/>
          <w:szCs w:val="20"/>
        </w:rPr>
        <w:t>рименя</w:t>
      </w:r>
      <w:r w:rsidR="00970343" w:rsidRPr="001F7890">
        <w:rPr>
          <w:rStyle w:val="FontStyle130"/>
          <w:b w:val="0"/>
          <w:sz w:val="20"/>
          <w:szCs w:val="20"/>
        </w:rPr>
        <w:t>ю</w:t>
      </w:r>
      <w:r w:rsidR="00971A50" w:rsidRPr="001F7890">
        <w:rPr>
          <w:rStyle w:val="FontStyle130"/>
          <w:b w:val="0"/>
          <w:sz w:val="20"/>
          <w:szCs w:val="20"/>
        </w:rPr>
        <w:t>тся для определения неи</w:t>
      </w:r>
      <w:r w:rsidR="00971A50" w:rsidRPr="001F7890">
        <w:rPr>
          <w:rStyle w:val="FontStyle130"/>
          <w:b w:val="0"/>
          <w:sz w:val="20"/>
          <w:szCs w:val="20"/>
        </w:rPr>
        <w:t>з</w:t>
      </w:r>
      <w:r w:rsidR="00971A50" w:rsidRPr="001F7890">
        <w:rPr>
          <w:rStyle w:val="FontStyle130"/>
          <w:b w:val="0"/>
          <w:sz w:val="20"/>
          <w:szCs w:val="20"/>
        </w:rPr>
        <w:t>вестного генотипа или типов гамет.</w:t>
      </w:r>
    </w:p>
    <w:p w:rsidR="00F521E2" w:rsidRPr="001F7890" w:rsidRDefault="00F521E2" w:rsidP="00DF776E">
      <w:pPr>
        <w:tabs>
          <w:tab w:val="left" w:pos="142"/>
        </w:tabs>
        <w:ind w:firstLine="284"/>
        <w:jc w:val="both"/>
        <w:rPr>
          <w:i/>
          <w:sz w:val="20"/>
          <w:szCs w:val="20"/>
        </w:rPr>
      </w:pPr>
    </w:p>
    <w:p w:rsidR="00F00130" w:rsidRPr="001F7890" w:rsidRDefault="00970343" w:rsidP="00DF776E">
      <w:pPr>
        <w:tabs>
          <w:tab w:val="left" w:pos="142"/>
        </w:tabs>
        <w:ind w:firstLine="284"/>
        <w:jc w:val="both"/>
        <w:rPr>
          <w:sz w:val="20"/>
          <w:szCs w:val="20"/>
        </w:rPr>
      </w:pPr>
      <w:r w:rsidRPr="001F7890">
        <w:rPr>
          <w:b/>
          <w:sz w:val="20"/>
          <w:szCs w:val="20"/>
        </w:rPr>
        <w:t xml:space="preserve">Пример. </w:t>
      </w:r>
      <w:r w:rsidR="002F140E" w:rsidRPr="001F7890">
        <w:rPr>
          <w:sz w:val="20"/>
          <w:szCs w:val="20"/>
        </w:rPr>
        <w:t>У ячменя имеется рецессивный ген, который в гомозиго</w:t>
      </w:r>
      <w:r w:rsidR="002F140E" w:rsidRPr="001F7890">
        <w:rPr>
          <w:sz w:val="20"/>
          <w:szCs w:val="20"/>
        </w:rPr>
        <w:t>т</w:t>
      </w:r>
      <w:r w:rsidR="002F140E" w:rsidRPr="001F7890">
        <w:rPr>
          <w:sz w:val="20"/>
          <w:szCs w:val="20"/>
        </w:rPr>
        <w:t>ном состоянии вызывает альбинизм</w:t>
      </w:r>
      <w:r w:rsidRPr="001F7890">
        <w:rPr>
          <w:sz w:val="20"/>
          <w:szCs w:val="20"/>
        </w:rPr>
        <w:t>,</w:t>
      </w:r>
      <w:r w:rsidR="002F140E" w:rsidRPr="001F7890">
        <w:rPr>
          <w:sz w:val="20"/>
          <w:szCs w:val="20"/>
        </w:rPr>
        <w:t xml:space="preserve"> и такие растения гибнут в состо</w:t>
      </w:r>
      <w:r w:rsidR="002F140E" w:rsidRPr="001F7890">
        <w:rPr>
          <w:sz w:val="20"/>
          <w:szCs w:val="20"/>
        </w:rPr>
        <w:t>я</w:t>
      </w:r>
      <w:r w:rsidR="002F140E" w:rsidRPr="001F7890">
        <w:rPr>
          <w:sz w:val="20"/>
          <w:szCs w:val="20"/>
        </w:rPr>
        <w:t xml:space="preserve">нии всходов. </w:t>
      </w:r>
      <w:proofErr w:type="gramStart"/>
      <w:r w:rsidR="002F140E" w:rsidRPr="001F7890">
        <w:rPr>
          <w:sz w:val="20"/>
          <w:szCs w:val="20"/>
        </w:rPr>
        <w:t>Альтернативный</w:t>
      </w:r>
      <w:proofErr w:type="gramEnd"/>
      <w:r w:rsidR="002F140E" w:rsidRPr="001F7890">
        <w:rPr>
          <w:sz w:val="20"/>
          <w:szCs w:val="20"/>
        </w:rPr>
        <w:t xml:space="preserve"> доминантный аллель обусловливает нормаль</w:t>
      </w:r>
      <w:r w:rsidR="00F00130" w:rsidRPr="001F7890">
        <w:rPr>
          <w:sz w:val="20"/>
          <w:szCs w:val="20"/>
        </w:rPr>
        <w:t>ное развитие зеленого растения.</w:t>
      </w:r>
    </w:p>
    <w:p w:rsidR="002F140E" w:rsidRPr="001F7890" w:rsidRDefault="002F140E" w:rsidP="00DF776E">
      <w:pPr>
        <w:tabs>
          <w:tab w:val="left" w:pos="142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От скрещивания гетерозиготных форм ячменя по данному гену п</w:t>
      </w:r>
      <w:r w:rsidRPr="001F7890">
        <w:rPr>
          <w:sz w:val="20"/>
          <w:szCs w:val="20"/>
        </w:rPr>
        <w:t>о</w:t>
      </w:r>
      <w:r w:rsidR="00970343" w:rsidRPr="001F7890">
        <w:rPr>
          <w:sz w:val="20"/>
          <w:szCs w:val="20"/>
        </w:rPr>
        <w:t>лучили 744 плодоносящих растения</w:t>
      </w:r>
      <w:r w:rsidRPr="001F7890">
        <w:rPr>
          <w:sz w:val="20"/>
          <w:szCs w:val="20"/>
        </w:rPr>
        <w:t>.</w:t>
      </w:r>
    </w:p>
    <w:p w:rsidR="002F140E" w:rsidRPr="001F7890" w:rsidRDefault="00B237B9" w:rsidP="00DF776E">
      <w:pPr>
        <w:pStyle w:val="a9"/>
        <w:numPr>
          <w:ilvl w:val="0"/>
          <w:numId w:val="13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</w:t>
      </w:r>
      <w:r w:rsidR="002F140E" w:rsidRPr="001F7890">
        <w:rPr>
          <w:sz w:val="20"/>
          <w:szCs w:val="20"/>
        </w:rPr>
        <w:t xml:space="preserve">колько типов гамет </w:t>
      </w:r>
      <w:r w:rsidRPr="001F7890">
        <w:rPr>
          <w:sz w:val="20"/>
          <w:szCs w:val="20"/>
        </w:rPr>
        <w:t xml:space="preserve">может </w:t>
      </w:r>
      <w:r w:rsidR="002F140E" w:rsidRPr="001F7890">
        <w:rPr>
          <w:sz w:val="20"/>
          <w:szCs w:val="20"/>
        </w:rPr>
        <w:t>образ</w:t>
      </w:r>
      <w:r w:rsidRPr="001F7890">
        <w:rPr>
          <w:sz w:val="20"/>
          <w:szCs w:val="20"/>
        </w:rPr>
        <w:t>овать гетерозиготное растение ячменя?</w:t>
      </w:r>
    </w:p>
    <w:p w:rsidR="00B237B9" w:rsidRPr="001F7890" w:rsidRDefault="00B237B9" w:rsidP="00DF776E">
      <w:pPr>
        <w:pStyle w:val="a9"/>
        <w:numPr>
          <w:ilvl w:val="0"/>
          <w:numId w:val="13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разных генотипов может образоваться при таком скр</w:t>
      </w:r>
      <w:r w:rsidRPr="001F7890">
        <w:rPr>
          <w:sz w:val="20"/>
          <w:szCs w:val="20"/>
        </w:rPr>
        <w:t>е</w:t>
      </w:r>
      <w:r w:rsidRPr="001F7890">
        <w:rPr>
          <w:sz w:val="20"/>
          <w:szCs w:val="20"/>
        </w:rPr>
        <w:t>щивании?</w:t>
      </w:r>
    </w:p>
    <w:p w:rsidR="002F140E" w:rsidRPr="001F7890" w:rsidRDefault="002F140E" w:rsidP="00DF776E">
      <w:pPr>
        <w:pStyle w:val="a9"/>
        <w:numPr>
          <w:ilvl w:val="0"/>
          <w:numId w:val="13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</w:t>
      </w:r>
      <w:r w:rsidR="00B237B9" w:rsidRPr="001F7890">
        <w:rPr>
          <w:sz w:val="20"/>
          <w:szCs w:val="20"/>
        </w:rPr>
        <w:t xml:space="preserve">растений </w:t>
      </w:r>
      <w:r w:rsidR="001D07FA" w:rsidRPr="001F7890">
        <w:rPr>
          <w:sz w:val="20"/>
          <w:szCs w:val="20"/>
        </w:rPr>
        <w:t>погибло в фазе всходов?</w:t>
      </w:r>
    </w:p>
    <w:p w:rsidR="002F140E" w:rsidRPr="001F7890" w:rsidRDefault="002F140E" w:rsidP="00DF776E">
      <w:pPr>
        <w:pStyle w:val="a9"/>
        <w:numPr>
          <w:ilvl w:val="0"/>
          <w:numId w:val="13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плодоносящих растений могут дать нерасщепляющееся потомст</w:t>
      </w:r>
      <w:r w:rsidR="00B237B9" w:rsidRPr="001F7890">
        <w:rPr>
          <w:sz w:val="20"/>
          <w:szCs w:val="20"/>
        </w:rPr>
        <w:t>во?</w:t>
      </w:r>
    </w:p>
    <w:p w:rsidR="002F140E" w:rsidRPr="001F7890" w:rsidRDefault="002F140E" w:rsidP="00DF776E">
      <w:pPr>
        <w:pStyle w:val="a9"/>
        <w:numPr>
          <w:ilvl w:val="0"/>
          <w:numId w:val="13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растений из</w:t>
      </w:r>
      <w:r w:rsidR="00B237B9" w:rsidRPr="001F7890">
        <w:rPr>
          <w:sz w:val="20"/>
          <w:szCs w:val="20"/>
        </w:rPr>
        <w:t xml:space="preserve"> 744 могут быть гетерозиготными?</w:t>
      </w:r>
    </w:p>
    <w:p w:rsidR="00B66DB3" w:rsidRPr="001F7890" w:rsidRDefault="00C32D32" w:rsidP="00DF776E">
      <w:pPr>
        <w:pStyle w:val="Style24"/>
        <w:widowControl/>
        <w:tabs>
          <w:tab w:val="left" w:pos="552"/>
        </w:tabs>
        <w:ind w:firstLine="284"/>
        <w:jc w:val="both"/>
        <w:rPr>
          <w:i/>
          <w:sz w:val="20"/>
          <w:szCs w:val="20"/>
        </w:rPr>
      </w:pPr>
      <w:r w:rsidRPr="001F7890">
        <w:rPr>
          <w:i/>
          <w:sz w:val="20"/>
          <w:szCs w:val="20"/>
        </w:rPr>
        <w:lastRenderedPageBreak/>
        <w:t>Решение.</w:t>
      </w:r>
    </w:p>
    <w:p w:rsidR="00B66DB3" w:rsidRPr="001F7890" w:rsidRDefault="00B237B9" w:rsidP="00DF776E">
      <w:pPr>
        <w:pStyle w:val="Style24"/>
        <w:widowControl/>
        <w:tabs>
          <w:tab w:val="left" w:pos="552"/>
        </w:tabs>
        <w:ind w:firstLine="1985"/>
        <w:jc w:val="both"/>
        <w:rPr>
          <w:sz w:val="20"/>
          <w:szCs w:val="20"/>
          <w:u w:val="single"/>
        </w:rPr>
      </w:pPr>
      <w:r w:rsidRPr="001F7890">
        <w:rPr>
          <w:sz w:val="20"/>
          <w:szCs w:val="20"/>
          <w:u w:val="single"/>
        </w:rPr>
        <w:t>Ячмень</w:t>
      </w:r>
    </w:p>
    <w:p w:rsidR="00B66DB3" w:rsidRPr="001F7890" w:rsidRDefault="00B66DB3" w:rsidP="00DF776E">
      <w:pPr>
        <w:ind w:firstLine="1985"/>
        <w:rPr>
          <w:sz w:val="20"/>
          <w:szCs w:val="20"/>
        </w:rPr>
      </w:pPr>
      <w:r w:rsidRPr="001F7890">
        <w:rPr>
          <w:sz w:val="20"/>
          <w:szCs w:val="20"/>
        </w:rPr>
        <w:t xml:space="preserve">Окраска </w:t>
      </w:r>
      <w:r w:rsidR="00B237B9" w:rsidRPr="001F7890">
        <w:rPr>
          <w:sz w:val="20"/>
          <w:szCs w:val="20"/>
        </w:rPr>
        <w:t>растения</w:t>
      </w:r>
      <w:r w:rsidR="001303F0" w:rsidRPr="001F7890">
        <w:rPr>
          <w:sz w:val="20"/>
          <w:szCs w:val="20"/>
        </w:rPr>
        <w:t>.</w:t>
      </w:r>
    </w:p>
    <w:p w:rsidR="00B66DB3" w:rsidRPr="001F7890" w:rsidRDefault="000346A8" w:rsidP="00DF776E">
      <w:pPr>
        <w:ind w:firstLine="1985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334" type="#_x0000_t87" style="position:absolute;left:0;text-align:left;margin-left:90.5pt;margin-top:.7pt;width:5.65pt;height:22.7pt;z-index:251218432" adj=",10821"/>
        </w:pict>
      </w:r>
      <w:r w:rsidR="00B66DB3" w:rsidRPr="001F7890">
        <w:rPr>
          <w:sz w:val="20"/>
          <w:szCs w:val="20"/>
        </w:rPr>
        <w:t xml:space="preserve">А – </w:t>
      </w:r>
      <w:r w:rsidR="00B237B9" w:rsidRPr="001F7890">
        <w:rPr>
          <w:sz w:val="20"/>
          <w:szCs w:val="20"/>
        </w:rPr>
        <w:t>зеленая</w:t>
      </w:r>
      <w:r w:rsidR="00E83A97" w:rsidRPr="001F7890">
        <w:rPr>
          <w:sz w:val="20"/>
          <w:szCs w:val="20"/>
        </w:rPr>
        <w:t xml:space="preserve"> окраска</w:t>
      </w:r>
      <w:r w:rsidR="001303F0" w:rsidRPr="001F7890">
        <w:rPr>
          <w:sz w:val="20"/>
          <w:szCs w:val="20"/>
        </w:rPr>
        <w:t>;</w:t>
      </w:r>
    </w:p>
    <w:p w:rsidR="00B66DB3" w:rsidRPr="001F7890" w:rsidRDefault="00B66DB3" w:rsidP="00DF776E">
      <w:pPr>
        <w:ind w:firstLine="1985"/>
        <w:rPr>
          <w:sz w:val="20"/>
          <w:szCs w:val="20"/>
        </w:rPr>
      </w:pPr>
      <w:r w:rsidRPr="001F7890">
        <w:rPr>
          <w:sz w:val="20"/>
          <w:szCs w:val="20"/>
        </w:rPr>
        <w:t xml:space="preserve">а – </w:t>
      </w:r>
      <w:proofErr w:type="gramStart"/>
      <w:r w:rsidR="00B237B9" w:rsidRPr="001F7890">
        <w:rPr>
          <w:sz w:val="20"/>
          <w:szCs w:val="20"/>
        </w:rPr>
        <w:t>белая</w:t>
      </w:r>
      <w:proofErr w:type="gramEnd"/>
      <w:r w:rsidR="00B237B9" w:rsidRPr="001F7890">
        <w:rPr>
          <w:sz w:val="20"/>
          <w:szCs w:val="20"/>
        </w:rPr>
        <w:t xml:space="preserve"> (альбинизм)</w:t>
      </w:r>
      <w:r w:rsidR="001303F0" w:rsidRPr="001F7890">
        <w:rPr>
          <w:sz w:val="20"/>
          <w:szCs w:val="20"/>
        </w:rPr>
        <w:t>.</w:t>
      </w:r>
    </w:p>
    <w:p w:rsidR="00B66DB3" w:rsidRPr="001F7890" w:rsidRDefault="00B66DB3" w:rsidP="00DF776E">
      <w:pPr>
        <w:ind w:firstLine="1985"/>
        <w:rPr>
          <w:sz w:val="20"/>
          <w:szCs w:val="20"/>
        </w:rPr>
      </w:pPr>
      <w:proofErr w:type="gramStart"/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 – </w:t>
      </w:r>
      <w:r w:rsidR="00B237B9" w:rsidRPr="001F7890">
        <w:rPr>
          <w:sz w:val="20"/>
          <w:szCs w:val="20"/>
        </w:rPr>
        <w:t>744 растения</w:t>
      </w:r>
      <w:r w:rsidR="00383D80" w:rsidRPr="001F7890">
        <w:rPr>
          <w:sz w:val="20"/>
          <w:szCs w:val="20"/>
        </w:rPr>
        <w:t>.</w:t>
      </w:r>
      <w:proofErr w:type="gramEnd"/>
    </w:p>
    <w:p w:rsidR="00B66DB3" w:rsidRPr="001F7890" w:rsidRDefault="00B237B9" w:rsidP="00DF776E">
      <w:pPr>
        <w:ind w:firstLine="2268"/>
        <w:rPr>
          <w:sz w:val="20"/>
          <w:szCs w:val="20"/>
          <w:vertAlign w:val="subscript"/>
        </w:rPr>
      </w:pPr>
      <w:r w:rsidRPr="001F7890">
        <w:rPr>
          <w:sz w:val="20"/>
          <w:szCs w:val="20"/>
          <w:vertAlign w:val="subscript"/>
        </w:rPr>
        <w:t xml:space="preserve">зеленая   </w:t>
      </w:r>
      <w:r w:rsidR="00E83A97" w:rsidRPr="001F7890">
        <w:rPr>
          <w:sz w:val="20"/>
          <w:szCs w:val="20"/>
          <w:vertAlign w:val="subscript"/>
        </w:rPr>
        <w:t xml:space="preserve">   </w:t>
      </w:r>
      <w:r w:rsidRPr="001F7890">
        <w:rPr>
          <w:sz w:val="20"/>
          <w:szCs w:val="20"/>
          <w:vertAlign w:val="subscript"/>
        </w:rPr>
        <w:t xml:space="preserve">  </w:t>
      </w:r>
      <w:proofErr w:type="gramStart"/>
      <w:r w:rsidRPr="001F7890">
        <w:rPr>
          <w:sz w:val="20"/>
          <w:szCs w:val="20"/>
          <w:vertAlign w:val="subscript"/>
        </w:rPr>
        <w:t>зеленая</w:t>
      </w:r>
      <w:proofErr w:type="gramEnd"/>
    </w:p>
    <w:p w:rsidR="00B156B2" w:rsidRPr="001F7890" w:rsidRDefault="00B156B2" w:rsidP="00DF776E">
      <w:pPr>
        <w:pStyle w:val="Style4"/>
        <w:widowControl/>
        <w:spacing w:line="240" w:lineRule="auto"/>
        <w:ind w:firstLine="1985"/>
        <w:jc w:val="both"/>
        <w:rPr>
          <w:rStyle w:val="FontStyle62"/>
          <w:sz w:val="20"/>
          <w:szCs w:val="20"/>
        </w:rPr>
      </w:pPr>
      <w:proofErr w:type="gramStart"/>
      <w:r w:rsidRPr="001F7890">
        <w:rPr>
          <w:rStyle w:val="FontStyle62"/>
          <w:sz w:val="20"/>
          <w:szCs w:val="20"/>
        </w:rPr>
        <w:t>Р</w:t>
      </w:r>
      <w:proofErr w:type="gramEnd"/>
      <w:r w:rsidRPr="001F7890">
        <w:rPr>
          <w:rStyle w:val="FontStyle62"/>
          <w:sz w:val="20"/>
          <w:szCs w:val="20"/>
        </w:rPr>
        <w:t xml:space="preserve"> ♀ Аа × ♂ Аа</w:t>
      </w:r>
    </w:p>
    <w:p w:rsidR="001A3DDB" w:rsidRPr="001F7890" w:rsidRDefault="000346A8" w:rsidP="00DF776E">
      <w:pPr>
        <w:pStyle w:val="Style4"/>
        <w:widowControl/>
        <w:spacing w:line="240" w:lineRule="auto"/>
        <w:ind w:firstLine="1985"/>
        <w:jc w:val="both"/>
        <w:rPr>
          <w:rStyle w:val="FontStyle62"/>
          <w:sz w:val="20"/>
          <w:szCs w:val="20"/>
        </w:rPr>
      </w:pPr>
      <w:r>
        <w:rPr>
          <w:noProof/>
          <w:sz w:val="20"/>
          <w:szCs w:val="20"/>
        </w:rPr>
        <w:pict>
          <v:oval id="_x0000_s1396" style="position:absolute;left:0;text-align:left;margin-left:146.95pt;margin-top:2pt;width:19.85pt;height:19.85pt;z-index:251222528">
            <v:textbox style="mso-next-textbox:#_x0000_s1396">
              <w:txbxContent>
                <w:p w:rsidR="00D36577" w:rsidRPr="00C573AB" w:rsidRDefault="00D36577" w:rsidP="00970343">
                  <w:pPr>
                    <w:ind w:left="-57" w:right="-57"/>
                    <w:jc w:val="center"/>
                    <w:rPr>
                      <w:sz w:val="18"/>
                    </w:rPr>
                  </w:pPr>
                  <w:r w:rsidRPr="00C573AB">
                    <w:rPr>
                      <w:sz w:val="18"/>
                    </w:rPr>
                    <w:t>А</w:t>
                  </w:r>
                </w:p>
              </w:txbxContent>
            </v:textbox>
          </v:oval>
        </w:pict>
      </w:r>
      <w:r>
        <w:rPr>
          <w:noProof/>
          <w:sz w:val="20"/>
          <w:szCs w:val="20"/>
        </w:rPr>
        <w:pict>
          <v:oval id="_x0000_s1397" style="position:absolute;left:0;text-align:left;margin-left:114.95pt;margin-top:2pt;width:19.85pt;height:19.85pt;flip:y;z-index:251223552">
            <v:textbox style="mso-next-textbox:#_x0000_s1397">
              <w:txbxContent>
                <w:p w:rsidR="00D36577" w:rsidRPr="00C573AB" w:rsidRDefault="00D36577" w:rsidP="00970343">
                  <w:pPr>
                    <w:ind w:left="-57" w:right="-57"/>
                    <w:jc w:val="center"/>
                    <w:rPr>
                      <w:sz w:val="18"/>
                    </w:rPr>
                  </w:pPr>
                  <w:r w:rsidRPr="00C573AB">
                    <w:rPr>
                      <w:sz w:val="18"/>
                    </w:rPr>
                    <w:t>А</w:t>
                  </w:r>
                </w:p>
              </w:txbxContent>
            </v:textbox>
          </v:oval>
        </w:pict>
      </w:r>
    </w:p>
    <w:p w:rsidR="00B156B2" w:rsidRPr="001F7890" w:rsidRDefault="000346A8" w:rsidP="00DF776E">
      <w:pPr>
        <w:pStyle w:val="Style4"/>
        <w:widowControl/>
        <w:spacing w:line="240" w:lineRule="auto"/>
        <w:ind w:firstLine="1985"/>
        <w:jc w:val="both"/>
        <w:rPr>
          <w:rStyle w:val="FontStyle62"/>
          <w:sz w:val="20"/>
          <w:szCs w:val="20"/>
        </w:rPr>
      </w:pPr>
      <w:r>
        <w:rPr>
          <w:noProof/>
          <w:sz w:val="20"/>
          <w:szCs w:val="20"/>
        </w:rPr>
        <w:pict>
          <v:oval id="_x0000_s1398" style="position:absolute;left:0;text-align:left;margin-left:146.95pt;margin-top:10.35pt;width:19.85pt;height:19.85pt;z-index:251224576">
            <v:textbox style="mso-next-textbox:#_x0000_s1398">
              <w:txbxContent>
                <w:p w:rsidR="00D36577" w:rsidRPr="00C573AB" w:rsidRDefault="00D36577" w:rsidP="00970343">
                  <w:pPr>
                    <w:ind w:left="-57" w:right="-57"/>
                    <w:jc w:val="center"/>
                    <w:rPr>
                      <w:sz w:val="18"/>
                    </w:rPr>
                  </w:pPr>
                  <w:r w:rsidRPr="00C573AB">
                    <w:rPr>
                      <w:sz w:val="18"/>
                    </w:rPr>
                    <w:t>а</w:t>
                  </w:r>
                </w:p>
              </w:txbxContent>
            </v:textbox>
          </v:oval>
        </w:pict>
      </w:r>
      <w:r w:rsidRPr="000346A8">
        <w:rPr>
          <w:noProof/>
          <w:sz w:val="20"/>
          <w:szCs w:val="20"/>
          <w:vertAlign w:val="subscript"/>
        </w:rPr>
        <w:pict>
          <v:oval id="_x0000_s1399" style="position:absolute;left:0;text-align:left;margin-left:114.95pt;margin-top:10.35pt;width:19.85pt;height:19.85pt;z-index:251225600">
            <v:textbox style="mso-next-textbox:#_x0000_s1399">
              <w:txbxContent>
                <w:p w:rsidR="00D36577" w:rsidRPr="00C573AB" w:rsidRDefault="00D36577" w:rsidP="00970343">
                  <w:pPr>
                    <w:ind w:left="-57" w:right="-57"/>
                    <w:jc w:val="center"/>
                    <w:rPr>
                      <w:sz w:val="18"/>
                    </w:rPr>
                  </w:pPr>
                  <w:r w:rsidRPr="00C573AB">
                    <w:rPr>
                      <w:sz w:val="18"/>
                    </w:rPr>
                    <w:t>а</w:t>
                  </w:r>
                </w:p>
              </w:txbxContent>
            </v:textbox>
          </v:oval>
        </w:pict>
      </w:r>
      <w:r w:rsidR="00B156B2" w:rsidRPr="001F7890">
        <w:rPr>
          <w:rStyle w:val="FontStyle62"/>
          <w:sz w:val="20"/>
          <w:szCs w:val="20"/>
          <w:lang w:val="en-US"/>
        </w:rPr>
        <w:t>G</w:t>
      </w:r>
    </w:p>
    <w:p w:rsidR="00C32D32" w:rsidRPr="001F7890" w:rsidRDefault="00C32D32" w:rsidP="00DF776E">
      <w:pPr>
        <w:pStyle w:val="Style4"/>
        <w:widowControl/>
        <w:spacing w:line="240" w:lineRule="auto"/>
        <w:ind w:firstLine="1985"/>
        <w:jc w:val="both"/>
        <w:rPr>
          <w:rStyle w:val="FontStyle62"/>
          <w:sz w:val="20"/>
          <w:szCs w:val="20"/>
        </w:rPr>
      </w:pPr>
    </w:p>
    <w:p w:rsidR="00B156B2" w:rsidRPr="001F7890" w:rsidRDefault="00B156B2" w:rsidP="00DF776E">
      <w:pPr>
        <w:pStyle w:val="Style4"/>
        <w:widowControl/>
        <w:spacing w:line="240" w:lineRule="auto"/>
        <w:ind w:firstLine="1985"/>
        <w:jc w:val="both"/>
        <w:rPr>
          <w:sz w:val="20"/>
          <w:szCs w:val="20"/>
        </w:rPr>
      </w:pPr>
    </w:p>
    <w:p w:rsidR="00B66DB3" w:rsidRPr="001F7890" w:rsidRDefault="00F521E2" w:rsidP="00DF776E">
      <w:pPr>
        <w:ind w:firstLine="2127"/>
        <w:rPr>
          <w:sz w:val="20"/>
          <w:szCs w:val="20"/>
          <w:vertAlign w:val="subscript"/>
        </w:rPr>
      </w:pPr>
      <w:r w:rsidRPr="001F7890">
        <w:rPr>
          <w:sz w:val="20"/>
          <w:szCs w:val="20"/>
          <w:vertAlign w:val="subscript"/>
        </w:rPr>
        <w:t xml:space="preserve">  </w:t>
      </w:r>
      <w:r w:rsidR="00B41B4D" w:rsidRPr="001F7890">
        <w:rPr>
          <w:sz w:val="20"/>
          <w:szCs w:val="20"/>
          <w:vertAlign w:val="subscript"/>
        </w:rPr>
        <w:t>зеленая</w:t>
      </w:r>
      <w:r w:rsidR="00B237B9" w:rsidRPr="001F7890">
        <w:rPr>
          <w:sz w:val="20"/>
          <w:szCs w:val="20"/>
          <w:vertAlign w:val="subscript"/>
        </w:rPr>
        <w:t xml:space="preserve">    </w:t>
      </w:r>
      <w:proofErr w:type="gramStart"/>
      <w:r w:rsidR="00B237B9" w:rsidRPr="001F7890">
        <w:rPr>
          <w:sz w:val="20"/>
          <w:szCs w:val="20"/>
          <w:vertAlign w:val="subscript"/>
        </w:rPr>
        <w:t>зеленая</w:t>
      </w:r>
      <w:proofErr w:type="gramEnd"/>
      <w:r w:rsidR="00B237B9" w:rsidRPr="001F7890">
        <w:rPr>
          <w:sz w:val="20"/>
          <w:szCs w:val="20"/>
          <w:vertAlign w:val="subscript"/>
        </w:rPr>
        <w:t xml:space="preserve">    зеленая    </w:t>
      </w:r>
      <w:r w:rsidR="00B41B4D" w:rsidRPr="001F7890">
        <w:rPr>
          <w:sz w:val="20"/>
          <w:szCs w:val="20"/>
          <w:vertAlign w:val="subscript"/>
        </w:rPr>
        <w:t>б</w:t>
      </w:r>
      <w:r w:rsidR="00B237B9" w:rsidRPr="001F7890">
        <w:rPr>
          <w:sz w:val="20"/>
          <w:szCs w:val="20"/>
          <w:vertAlign w:val="subscript"/>
        </w:rPr>
        <w:t>ел</w:t>
      </w:r>
      <w:r w:rsidR="00B41B4D" w:rsidRPr="001F7890">
        <w:rPr>
          <w:sz w:val="20"/>
          <w:szCs w:val="20"/>
          <w:vertAlign w:val="subscript"/>
        </w:rPr>
        <w:t>ая</w:t>
      </w:r>
    </w:p>
    <w:p w:rsidR="00B66DB3" w:rsidRPr="001F7890" w:rsidRDefault="000346A8" w:rsidP="00DF776E">
      <w:pPr>
        <w:ind w:firstLine="1985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336" type="#_x0000_t32" style="position:absolute;left:0;text-align:left;margin-left:191.3pt;margin-top:.6pt;width:19.5pt;height:14.25pt;flip:x;z-index:251220480" o:connectortype="straight"/>
        </w:pict>
      </w:r>
      <w:r>
        <w:rPr>
          <w:noProof/>
          <w:sz w:val="20"/>
          <w:szCs w:val="20"/>
        </w:rPr>
        <w:pict>
          <v:shape id="_x0000_s1335" type="#_x0000_t32" style="position:absolute;left:0;text-align:left;margin-left:191.3pt;margin-top:.6pt;width:19.5pt;height:14.25pt;z-index:251219456" o:connectortype="straight"/>
        </w:pict>
      </w:r>
      <w:proofErr w:type="gramStart"/>
      <w:r w:rsidR="00B66DB3" w:rsidRPr="001F7890">
        <w:rPr>
          <w:sz w:val="20"/>
          <w:szCs w:val="20"/>
          <w:lang w:val="en-US"/>
        </w:rPr>
        <w:t>F</w:t>
      </w:r>
      <w:r w:rsidR="00B66DB3" w:rsidRPr="001F7890">
        <w:rPr>
          <w:sz w:val="20"/>
          <w:szCs w:val="20"/>
          <w:vertAlign w:val="subscript"/>
        </w:rPr>
        <w:t>1</w:t>
      </w:r>
      <w:r w:rsidR="00B66DB3" w:rsidRPr="001F7890">
        <w:rPr>
          <w:sz w:val="20"/>
          <w:szCs w:val="20"/>
        </w:rPr>
        <w:t xml:space="preserve"> </w:t>
      </w:r>
      <w:r w:rsidR="007E6239" w:rsidRPr="001F7890">
        <w:rPr>
          <w:sz w:val="20"/>
          <w:szCs w:val="20"/>
        </w:rPr>
        <w:t xml:space="preserve"> </w:t>
      </w:r>
      <w:r w:rsidR="00B66DB3" w:rsidRPr="001F7890">
        <w:rPr>
          <w:sz w:val="20"/>
          <w:szCs w:val="20"/>
        </w:rPr>
        <w:t>АА</w:t>
      </w:r>
      <w:proofErr w:type="gramEnd"/>
      <w:r w:rsidR="00B66DB3" w:rsidRPr="001F7890">
        <w:rPr>
          <w:sz w:val="20"/>
          <w:szCs w:val="20"/>
        </w:rPr>
        <w:t>,</w:t>
      </w:r>
      <w:r w:rsidR="00B237B9" w:rsidRPr="001F7890">
        <w:rPr>
          <w:sz w:val="20"/>
          <w:szCs w:val="20"/>
        </w:rPr>
        <w:t xml:space="preserve"> </w:t>
      </w:r>
      <w:r w:rsidR="00B66DB3" w:rsidRPr="001F7890">
        <w:rPr>
          <w:sz w:val="20"/>
          <w:szCs w:val="20"/>
        </w:rPr>
        <w:t xml:space="preserve"> </w:t>
      </w:r>
      <w:r w:rsidR="00B237B9" w:rsidRPr="001F7890">
        <w:rPr>
          <w:sz w:val="20"/>
          <w:szCs w:val="20"/>
        </w:rPr>
        <w:t xml:space="preserve"> </w:t>
      </w:r>
      <w:r w:rsidR="00232A0C" w:rsidRPr="001F7890">
        <w:rPr>
          <w:sz w:val="20"/>
          <w:szCs w:val="20"/>
        </w:rPr>
        <w:t xml:space="preserve">  </w:t>
      </w:r>
      <w:r w:rsidR="00B66DB3" w:rsidRPr="001F7890">
        <w:rPr>
          <w:sz w:val="20"/>
          <w:szCs w:val="20"/>
        </w:rPr>
        <w:t xml:space="preserve">Аа, </w:t>
      </w:r>
      <w:r w:rsidR="00232A0C" w:rsidRPr="001F7890">
        <w:rPr>
          <w:sz w:val="20"/>
          <w:szCs w:val="20"/>
        </w:rPr>
        <w:t xml:space="preserve"> </w:t>
      </w:r>
      <w:r w:rsidR="00B237B9" w:rsidRPr="001F7890">
        <w:rPr>
          <w:sz w:val="20"/>
          <w:szCs w:val="20"/>
        </w:rPr>
        <w:t xml:space="preserve">  </w:t>
      </w:r>
      <w:r w:rsidR="00232A0C" w:rsidRPr="001F7890">
        <w:rPr>
          <w:sz w:val="20"/>
          <w:szCs w:val="20"/>
        </w:rPr>
        <w:t xml:space="preserve"> </w:t>
      </w:r>
      <w:r w:rsidR="00B66DB3" w:rsidRPr="001F7890">
        <w:rPr>
          <w:sz w:val="20"/>
          <w:szCs w:val="20"/>
        </w:rPr>
        <w:t xml:space="preserve">Аа, </w:t>
      </w:r>
      <w:r w:rsidR="00232A0C" w:rsidRPr="001F7890">
        <w:rPr>
          <w:sz w:val="20"/>
          <w:szCs w:val="20"/>
        </w:rPr>
        <w:t xml:space="preserve"> </w:t>
      </w:r>
      <w:r w:rsidR="00B237B9" w:rsidRPr="001F7890">
        <w:rPr>
          <w:sz w:val="20"/>
          <w:szCs w:val="20"/>
        </w:rPr>
        <w:t xml:space="preserve">  </w:t>
      </w:r>
      <w:r w:rsidR="00232A0C" w:rsidRPr="001F7890">
        <w:rPr>
          <w:sz w:val="20"/>
          <w:szCs w:val="20"/>
        </w:rPr>
        <w:t xml:space="preserve"> </w:t>
      </w:r>
      <w:r w:rsidR="00B66DB3" w:rsidRPr="001F7890">
        <w:rPr>
          <w:sz w:val="20"/>
          <w:szCs w:val="20"/>
        </w:rPr>
        <w:t>аа</w:t>
      </w:r>
    </w:p>
    <w:p w:rsidR="007E6239" w:rsidRPr="001F7890" w:rsidRDefault="000346A8" w:rsidP="00DF776E">
      <w:pPr>
        <w:ind w:firstLine="284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337" type="#_x0000_t88" style="position:absolute;left:0;text-align:left;margin-left:143.4pt;margin-top:-29.25pt;width:5.65pt;height:70.85pt;rotation:90;z-index:251221504"/>
        </w:pict>
      </w:r>
    </w:p>
    <w:p w:rsidR="00B66DB3" w:rsidRPr="001F7890" w:rsidRDefault="00232A0C" w:rsidP="00DF776E">
      <w:pPr>
        <w:ind w:firstLine="2552"/>
        <w:rPr>
          <w:sz w:val="20"/>
          <w:szCs w:val="20"/>
        </w:rPr>
      </w:pPr>
      <w:r w:rsidRPr="001F7890">
        <w:rPr>
          <w:sz w:val="20"/>
          <w:szCs w:val="20"/>
        </w:rPr>
        <w:t>3</w:t>
      </w:r>
      <w:r w:rsidR="00B66DB3" w:rsidRPr="001F7890">
        <w:rPr>
          <w:sz w:val="20"/>
          <w:szCs w:val="20"/>
        </w:rPr>
        <w:t xml:space="preserve"> части</w:t>
      </w:r>
    </w:p>
    <w:p w:rsidR="00B66DB3" w:rsidRPr="001F7890" w:rsidRDefault="00B66DB3" w:rsidP="00DF776E">
      <w:pPr>
        <w:ind w:firstLine="2268"/>
        <w:rPr>
          <w:sz w:val="20"/>
          <w:szCs w:val="20"/>
        </w:rPr>
      </w:pPr>
      <w:r w:rsidRPr="001F7890">
        <w:rPr>
          <w:sz w:val="20"/>
          <w:szCs w:val="20"/>
        </w:rPr>
        <w:t>(</w:t>
      </w:r>
      <w:r w:rsidR="00B237B9" w:rsidRPr="001F7890">
        <w:rPr>
          <w:sz w:val="20"/>
          <w:szCs w:val="20"/>
        </w:rPr>
        <w:t>744 растения</w:t>
      </w:r>
      <w:r w:rsidRPr="001F7890">
        <w:rPr>
          <w:sz w:val="20"/>
          <w:szCs w:val="20"/>
        </w:rPr>
        <w:t>)</w:t>
      </w:r>
    </w:p>
    <w:p w:rsidR="00B66DB3" w:rsidRPr="001F7890" w:rsidRDefault="00B66DB3" w:rsidP="00DF776E">
      <w:pPr>
        <w:ind w:firstLine="284"/>
        <w:rPr>
          <w:sz w:val="20"/>
          <w:szCs w:val="20"/>
        </w:rPr>
      </w:pPr>
      <w:r w:rsidRPr="001F7890">
        <w:rPr>
          <w:sz w:val="20"/>
          <w:szCs w:val="20"/>
        </w:rPr>
        <w:t>На 1 часть приходится 24</w:t>
      </w:r>
      <w:r w:rsidR="00B237B9" w:rsidRPr="001F7890">
        <w:rPr>
          <w:sz w:val="20"/>
          <w:szCs w:val="20"/>
        </w:rPr>
        <w:t>8 растений</w:t>
      </w:r>
      <w:r w:rsidRPr="001F7890">
        <w:rPr>
          <w:sz w:val="20"/>
          <w:szCs w:val="20"/>
        </w:rPr>
        <w:t xml:space="preserve"> (7</w:t>
      </w:r>
      <w:r w:rsidR="00B237B9" w:rsidRPr="001F7890">
        <w:rPr>
          <w:sz w:val="20"/>
          <w:szCs w:val="20"/>
        </w:rPr>
        <w:t>44</w:t>
      </w:r>
      <w:r w:rsidR="006000BB" w:rsidRPr="001F7890">
        <w:rPr>
          <w:sz w:val="20"/>
          <w:szCs w:val="20"/>
        </w:rPr>
        <w:t xml:space="preserve"> </w:t>
      </w:r>
      <w:r w:rsidR="00B237B9" w:rsidRPr="001F7890">
        <w:rPr>
          <w:sz w:val="20"/>
          <w:szCs w:val="20"/>
        </w:rPr>
        <w:t>растения</w:t>
      </w:r>
      <w:r w:rsidR="006000BB" w:rsidRPr="001F7890">
        <w:rPr>
          <w:sz w:val="20"/>
          <w:szCs w:val="20"/>
        </w:rPr>
        <w:t xml:space="preserve"> </w:t>
      </w:r>
      <w:r w:rsidR="006000BB" w:rsidRPr="001F7890">
        <w:rPr>
          <w:sz w:val="20"/>
          <w:szCs w:val="20"/>
          <w:lang w:val="en-US"/>
        </w:rPr>
        <w:t>F</w:t>
      </w:r>
      <w:r w:rsidR="006000BB" w:rsidRPr="001F7890">
        <w:rPr>
          <w:sz w:val="20"/>
          <w:szCs w:val="20"/>
          <w:vertAlign w:val="subscript"/>
        </w:rPr>
        <w:t>1</w:t>
      </w:r>
      <w:proofErr w:type="gramStart"/>
      <w:r w:rsidR="006000BB" w:rsidRPr="001F7890">
        <w:rPr>
          <w:sz w:val="20"/>
          <w:szCs w:val="20"/>
        </w:rPr>
        <w:t xml:space="preserve"> </w:t>
      </w:r>
      <w:r w:rsidRPr="001F7890">
        <w:rPr>
          <w:sz w:val="20"/>
          <w:szCs w:val="20"/>
        </w:rPr>
        <w:t>:</w:t>
      </w:r>
      <w:proofErr w:type="gramEnd"/>
      <w:r w:rsidR="006000BB" w:rsidRPr="001F7890">
        <w:rPr>
          <w:sz w:val="20"/>
          <w:szCs w:val="20"/>
        </w:rPr>
        <w:t xml:space="preserve"> </w:t>
      </w:r>
      <w:r w:rsidRPr="001F7890">
        <w:rPr>
          <w:sz w:val="20"/>
          <w:szCs w:val="20"/>
        </w:rPr>
        <w:t>3</w:t>
      </w:r>
      <w:r w:rsidR="006000BB" w:rsidRPr="001F7890">
        <w:rPr>
          <w:sz w:val="20"/>
          <w:szCs w:val="20"/>
        </w:rPr>
        <w:t xml:space="preserve"> части</w:t>
      </w:r>
      <w:r w:rsidRPr="001F7890">
        <w:rPr>
          <w:sz w:val="20"/>
          <w:szCs w:val="20"/>
        </w:rPr>
        <w:t>).</w:t>
      </w:r>
    </w:p>
    <w:p w:rsidR="00B66DB3" w:rsidRPr="001F7890" w:rsidRDefault="000346A8" w:rsidP="00DF776E">
      <w:pPr>
        <w:ind w:firstLine="284"/>
        <w:rPr>
          <w:i/>
          <w:sz w:val="20"/>
          <w:szCs w:val="20"/>
        </w:rPr>
      </w:pPr>
      <w:r w:rsidRPr="000346A8">
        <w:rPr>
          <w:noProof/>
          <w:sz w:val="20"/>
          <w:szCs w:val="20"/>
        </w:rPr>
        <w:pict>
          <v:oval id="_x0000_s1672" style="position:absolute;left:0;text-align:left;margin-left:118.7pt;margin-top:11.1pt;width:19.85pt;height:19.85pt;z-index:251321856">
            <v:textbox style="mso-next-textbox:#_x0000_s1672">
              <w:txbxContent>
                <w:p w:rsidR="00D36577" w:rsidRPr="00C573AB" w:rsidRDefault="00D36577" w:rsidP="00AC4AFD">
                  <w:pPr>
                    <w:jc w:val="center"/>
                    <w:rPr>
                      <w:sz w:val="18"/>
                    </w:rPr>
                  </w:pPr>
                  <w:r w:rsidRPr="00C573AB">
                    <w:rPr>
                      <w:sz w:val="18"/>
                    </w:rPr>
                    <w:t>а</w:t>
                  </w:r>
                </w:p>
              </w:txbxContent>
            </v:textbox>
          </v:oval>
        </w:pict>
      </w:r>
      <w:r w:rsidRPr="000346A8">
        <w:rPr>
          <w:noProof/>
          <w:sz w:val="20"/>
          <w:szCs w:val="20"/>
        </w:rPr>
        <w:pict>
          <v:oval id="_x0000_s1671" style="position:absolute;left:0;text-align:left;margin-left:84.5pt;margin-top:11.1pt;width:19.85pt;height:19.85pt;flip:y;z-index:251320832;v-text-anchor:middle">
            <v:textbox style="mso-next-textbox:#_x0000_s1671">
              <w:txbxContent>
                <w:p w:rsidR="00D36577" w:rsidRPr="00C573AB" w:rsidRDefault="00D36577" w:rsidP="00C5516B">
                  <w:pPr>
                    <w:ind w:left="-170" w:right="-170"/>
                    <w:jc w:val="center"/>
                    <w:rPr>
                      <w:sz w:val="18"/>
                    </w:rPr>
                  </w:pPr>
                  <w:r w:rsidRPr="00C573AB">
                    <w:rPr>
                      <w:sz w:val="18"/>
                    </w:rPr>
                    <w:t>А</w:t>
                  </w:r>
                </w:p>
              </w:txbxContent>
            </v:textbox>
          </v:oval>
        </w:pict>
      </w:r>
      <w:r w:rsidR="007E6239" w:rsidRPr="001F7890">
        <w:rPr>
          <w:i/>
          <w:sz w:val="20"/>
          <w:szCs w:val="20"/>
        </w:rPr>
        <w:t>Ответы.</w:t>
      </w:r>
    </w:p>
    <w:p w:rsidR="00B66DB3" w:rsidRPr="001F7890" w:rsidRDefault="00B66DB3" w:rsidP="00DF776E">
      <w:pPr>
        <w:pStyle w:val="a9"/>
        <w:numPr>
          <w:ilvl w:val="0"/>
          <w:numId w:val="137"/>
        </w:numPr>
        <w:tabs>
          <w:tab w:val="left" w:pos="482"/>
        </w:tabs>
        <w:spacing w:before="60" w:after="240"/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2 типа гамет</w:t>
      </w:r>
      <w:r w:rsidR="00B41000" w:rsidRPr="001F7890">
        <w:rPr>
          <w:sz w:val="20"/>
          <w:szCs w:val="20"/>
        </w:rPr>
        <w:t>:</w:t>
      </w:r>
      <w:r w:rsidR="001A3DDB" w:rsidRPr="001F7890">
        <w:rPr>
          <w:sz w:val="20"/>
          <w:szCs w:val="20"/>
        </w:rPr>
        <w:t xml:space="preserve"> </w:t>
      </w:r>
      <w:r w:rsidR="00C5516B">
        <w:rPr>
          <w:sz w:val="20"/>
          <w:szCs w:val="20"/>
        </w:rPr>
        <w:t xml:space="preserve"> </w:t>
      </w:r>
      <w:r w:rsidR="001A3DDB" w:rsidRPr="001F7890">
        <w:rPr>
          <w:sz w:val="20"/>
          <w:szCs w:val="20"/>
        </w:rPr>
        <w:t xml:space="preserve">  </w:t>
      </w:r>
      <w:r w:rsidR="00AC4AFD" w:rsidRPr="001F7890">
        <w:rPr>
          <w:sz w:val="20"/>
          <w:szCs w:val="20"/>
        </w:rPr>
        <w:t xml:space="preserve">      </w:t>
      </w:r>
      <w:r w:rsidR="00AC4AFD" w:rsidRPr="00677213">
        <w:rPr>
          <w:sz w:val="32"/>
          <w:szCs w:val="20"/>
        </w:rPr>
        <w:t xml:space="preserve"> </w:t>
      </w:r>
      <w:r w:rsidR="00AC4AFD" w:rsidRPr="001F7890">
        <w:rPr>
          <w:sz w:val="20"/>
          <w:szCs w:val="20"/>
        </w:rPr>
        <w:t>и</w:t>
      </w:r>
      <w:proofErr w:type="gramStart"/>
      <w:r w:rsidR="007E6239" w:rsidRPr="001F7890">
        <w:rPr>
          <w:sz w:val="20"/>
          <w:szCs w:val="20"/>
        </w:rPr>
        <w:t xml:space="preserve"> </w:t>
      </w:r>
      <w:r w:rsidR="00677213">
        <w:rPr>
          <w:sz w:val="20"/>
          <w:szCs w:val="20"/>
        </w:rPr>
        <w:t xml:space="preserve"> </w:t>
      </w:r>
      <w:r w:rsidR="001A3DDB" w:rsidRPr="001F7890">
        <w:rPr>
          <w:sz w:val="20"/>
          <w:szCs w:val="20"/>
        </w:rPr>
        <w:t xml:space="preserve">  </w:t>
      </w:r>
      <w:r w:rsidR="00AC4AFD" w:rsidRPr="001F7890">
        <w:rPr>
          <w:sz w:val="20"/>
          <w:szCs w:val="20"/>
        </w:rPr>
        <w:t xml:space="preserve">      .</w:t>
      </w:r>
      <w:proofErr w:type="gramEnd"/>
    </w:p>
    <w:p w:rsidR="00602008" w:rsidRPr="001F7890" w:rsidRDefault="00602008" w:rsidP="00DF776E">
      <w:pPr>
        <w:pStyle w:val="a9"/>
        <w:tabs>
          <w:tab w:val="left" w:pos="482"/>
        </w:tabs>
        <w:spacing w:before="60" w:after="240"/>
        <w:ind w:left="284"/>
        <w:rPr>
          <w:sz w:val="12"/>
          <w:szCs w:val="20"/>
        </w:rPr>
      </w:pPr>
    </w:p>
    <w:p w:rsidR="00B66DB3" w:rsidRPr="001F7890" w:rsidRDefault="00B237B9" w:rsidP="00DF776E">
      <w:pPr>
        <w:pStyle w:val="a9"/>
        <w:numPr>
          <w:ilvl w:val="0"/>
          <w:numId w:val="13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proofErr w:type="gramStart"/>
      <w:r w:rsidRPr="001F7890">
        <w:rPr>
          <w:sz w:val="20"/>
          <w:szCs w:val="20"/>
        </w:rPr>
        <w:t>3</w:t>
      </w:r>
      <w:r w:rsidR="00B66DB3" w:rsidRPr="001F7890">
        <w:rPr>
          <w:sz w:val="20"/>
          <w:szCs w:val="20"/>
        </w:rPr>
        <w:t xml:space="preserve"> разных генотипа (</w:t>
      </w:r>
      <w:r w:rsidRPr="001F7890">
        <w:rPr>
          <w:sz w:val="20"/>
          <w:szCs w:val="20"/>
        </w:rPr>
        <w:t xml:space="preserve">АА, </w:t>
      </w:r>
      <w:r w:rsidR="00B66DB3" w:rsidRPr="001F7890">
        <w:rPr>
          <w:sz w:val="20"/>
          <w:szCs w:val="20"/>
        </w:rPr>
        <w:t>Аа и аа)</w:t>
      </w:r>
      <w:r w:rsidR="00C5516B">
        <w:rPr>
          <w:sz w:val="20"/>
          <w:szCs w:val="20"/>
        </w:rPr>
        <w:t>, у плодоносящих растений –</w:t>
      </w:r>
      <w:r w:rsidR="00C5516B">
        <w:rPr>
          <w:sz w:val="20"/>
          <w:szCs w:val="20"/>
        </w:rPr>
        <w:br/>
      </w:r>
      <w:r w:rsidRPr="001F7890">
        <w:rPr>
          <w:sz w:val="20"/>
          <w:szCs w:val="20"/>
        </w:rPr>
        <w:t>2 генотипа (АА и Аа)</w:t>
      </w:r>
      <w:r w:rsidR="00B66DB3" w:rsidRPr="001F7890">
        <w:rPr>
          <w:sz w:val="20"/>
          <w:szCs w:val="20"/>
        </w:rPr>
        <w:t>.</w:t>
      </w:r>
      <w:proofErr w:type="gramEnd"/>
    </w:p>
    <w:p w:rsidR="00B237B9" w:rsidRPr="001F7890" w:rsidRDefault="00B237B9" w:rsidP="00DF776E">
      <w:pPr>
        <w:pStyle w:val="a9"/>
        <w:numPr>
          <w:ilvl w:val="0"/>
          <w:numId w:val="137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 xml:space="preserve">248 растений с генотипом аа (1 часть </w:t>
      </w:r>
      <w:r w:rsidR="003E0658">
        <w:rPr>
          <w:sz w:val="20"/>
          <w:szCs w:val="20"/>
        </w:rPr>
        <w:t>·</w:t>
      </w:r>
      <w:r w:rsidRPr="001F7890">
        <w:rPr>
          <w:sz w:val="20"/>
          <w:szCs w:val="20"/>
        </w:rPr>
        <w:t xml:space="preserve"> 248 растений).</w:t>
      </w:r>
    </w:p>
    <w:p w:rsidR="00B66DB3" w:rsidRPr="001F7890" w:rsidRDefault="00B66DB3" w:rsidP="00DF776E">
      <w:pPr>
        <w:pStyle w:val="a9"/>
        <w:numPr>
          <w:ilvl w:val="0"/>
          <w:numId w:val="137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24</w:t>
      </w:r>
      <w:r w:rsidR="00B237B9" w:rsidRPr="001F7890">
        <w:rPr>
          <w:sz w:val="20"/>
          <w:szCs w:val="20"/>
        </w:rPr>
        <w:t>8 растений с генотипом АА</w:t>
      </w:r>
      <w:r w:rsidR="00AC4AFD" w:rsidRPr="001F7890">
        <w:rPr>
          <w:sz w:val="20"/>
          <w:szCs w:val="20"/>
        </w:rPr>
        <w:t xml:space="preserve"> (1 часть </w:t>
      </w:r>
      <w:r w:rsidR="003E0658">
        <w:rPr>
          <w:sz w:val="20"/>
          <w:szCs w:val="20"/>
        </w:rPr>
        <w:t>·</w:t>
      </w:r>
      <w:r w:rsidR="00AC4AFD" w:rsidRPr="001F7890">
        <w:rPr>
          <w:sz w:val="20"/>
          <w:szCs w:val="20"/>
        </w:rPr>
        <w:t xml:space="preserve"> 24</w:t>
      </w:r>
      <w:r w:rsidR="00B237B9" w:rsidRPr="001F7890">
        <w:rPr>
          <w:sz w:val="20"/>
          <w:szCs w:val="20"/>
        </w:rPr>
        <w:t>8 растений</w:t>
      </w:r>
      <w:r w:rsidR="00AC4AFD" w:rsidRPr="001F7890">
        <w:rPr>
          <w:sz w:val="20"/>
          <w:szCs w:val="20"/>
        </w:rPr>
        <w:t>)</w:t>
      </w:r>
      <w:r w:rsidRPr="001F7890">
        <w:rPr>
          <w:sz w:val="20"/>
          <w:szCs w:val="20"/>
        </w:rPr>
        <w:t>.</w:t>
      </w:r>
    </w:p>
    <w:p w:rsidR="00B66DB3" w:rsidRPr="001F7890" w:rsidRDefault="00B237B9" w:rsidP="00DF776E">
      <w:pPr>
        <w:pStyle w:val="a9"/>
        <w:numPr>
          <w:ilvl w:val="0"/>
          <w:numId w:val="137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496 растений с генотипом Аа</w:t>
      </w:r>
      <w:r w:rsidR="00AC4AFD" w:rsidRPr="001F7890">
        <w:rPr>
          <w:sz w:val="20"/>
          <w:szCs w:val="20"/>
        </w:rPr>
        <w:t xml:space="preserve"> (2 части </w:t>
      </w:r>
      <w:r w:rsidR="003E0658">
        <w:rPr>
          <w:sz w:val="20"/>
          <w:szCs w:val="20"/>
        </w:rPr>
        <w:t>·</w:t>
      </w:r>
      <w:r w:rsidR="00AC4AFD" w:rsidRPr="001F7890">
        <w:rPr>
          <w:sz w:val="20"/>
          <w:szCs w:val="20"/>
        </w:rPr>
        <w:t xml:space="preserve"> 24</w:t>
      </w:r>
      <w:r w:rsidRPr="001F7890">
        <w:rPr>
          <w:sz w:val="20"/>
          <w:szCs w:val="20"/>
        </w:rPr>
        <w:t>8 растений</w:t>
      </w:r>
      <w:r w:rsidR="00AC4AFD" w:rsidRPr="001F7890">
        <w:rPr>
          <w:sz w:val="20"/>
          <w:szCs w:val="20"/>
        </w:rPr>
        <w:t>)</w:t>
      </w:r>
      <w:r w:rsidR="00B66DB3" w:rsidRPr="001F7890">
        <w:rPr>
          <w:sz w:val="20"/>
          <w:szCs w:val="20"/>
        </w:rPr>
        <w:t>.</w:t>
      </w:r>
    </w:p>
    <w:p w:rsidR="0012505B" w:rsidRPr="001F7890" w:rsidRDefault="0012505B" w:rsidP="00DF776E">
      <w:pPr>
        <w:pStyle w:val="Style2"/>
        <w:widowControl/>
        <w:ind w:firstLine="284"/>
        <w:jc w:val="both"/>
        <w:rPr>
          <w:rStyle w:val="FontStyle13"/>
          <w:b w:val="0"/>
          <w:i/>
          <w:sz w:val="20"/>
          <w:szCs w:val="20"/>
          <w:u w:val="single"/>
        </w:rPr>
      </w:pPr>
    </w:p>
    <w:p w:rsidR="00F00130" w:rsidRPr="001F7890" w:rsidRDefault="00970343" w:rsidP="00DF776E">
      <w:pPr>
        <w:pStyle w:val="Style2"/>
        <w:widowControl/>
        <w:ind w:firstLine="284"/>
        <w:jc w:val="both"/>
        <w:rPr>
          <w:rStyle w:val="FontStyle13"/>
          <w:b w:val="0"/>
          <w:sz w:val="20"/>
          <w:szCs w:val="20"/>
        </w:rPr>
      </w:pPr>
      <w:r w:rsidRPr="001F7890">
        <w:rPr>
          <w:rStyle w:val="FontStyle13"/>
          <w:sz w:val="20"/>
          <w:szCs w:val="20"/>
        </w:rPr>
        <w:t>Пример.</w:t>
      </w:r>
      <w:r w:rsidR="00FC0949" w:rsidRPr="001F7890">
        <w:rPr>
          <w:rStyle w:val="FontStyle13"/>
          <w:b w:val="0"/>
          <w:sz w:val="20"/>
          <w:szCs w:val="20"/>
        </w:rPr>
        <w:t xml:space="preserve"> </w:t>
      </w:r>
      <w:r w:rsidR="003F6F55" w:rsidRPr="001F7890">
        <w:rPr>
          <w:rStyle w:val="FontStyle13"/>
          <w:b w:val="0"/>
          <w:sz w:val="20"/>
          <w:szCs w:val="20"/>
        </w:rPr>
        <w:t>У редиса форма корнеплода наследуется по типу непо</w:t>
      </w:r>
      <w:r w:rsidR="003F6F55" w:rsidRPr="001F7890">
        <w:rPr>
          <w:rStyle w:val="FontStyle13"/>
          <w:b w:val="0"/>
          <w:sz w:val="20"/>
          <w:szCs w:val="20"/>
        </w:rPr>
        <w:t>л</w:t>
      </w:r>
      <w:r w:rsidR="003F6F55" w:rsidRPr="001F7890">
        <w:rPr>
          <w:rStyle w:val="FontStyle13"/>
          <w:b w:val="0"/>
          <w:sz w:val="20"/>
          <w:szCs w:val="20"/>
        </w:rPr>
        <w:t>ного доминирования и растения имеют три типа корнеплодов</w:t>
      </w:r>
      <w:r w:rsidR="00602008" w:rsidRPr="001F7890">
        <w:rPr>
          <w:rStyle w:val="FontStyle13"/>
          <w:b w:val="0"/>
          <w:sz w:val="20"/>
          <w:szCs w:val="20"/>
        </w:rPr>
        <w:t>:</w:t>
      </w:r>
      <w:r w:rsidR="003F6F55" w:rsidRPr="001F7890">
        <w:rPr>
          <w:rStyle w:val="FontStyle13"/>
          <w:b w:val="0"/>
          <w:sz w:val="20"/>
          <w:szCs w:val="20"/>
        </w:rPr>
        <w:t xml:space="preserve"> дли</w:t>
      </w:r>
      <w:r w:rsidR="003F6F55" w:rsidRPr="001F7890">
        <w:rPr>
          <w:rStyle w:val="FontStyle13"/>
          <w:b w:val="0"/>
          <w:sz w:val="20"/>
          <w:szCs w:val="20"/>
        </w:rPr>
        <w:t>н</w:t>
      </w:r>
      <w:r w:rsidR="003F6F55" w:rsidRPr="001F7890">
        <w:rPr>
          <w:rStyle w:val="FontStyle13"/>
          <w:b w:val="0"/>
          <w:sz w:val="20"/>
          <w:szCs w:val="20"/>
        </w:rPr>
        <w:t>ный, овальный и круглый.</w:t>
      </w:r>
    </w:p>
    <w:p w:rsidR="003F6F55" w:rsidRPr="001F7890" w:rsidRDefault="003F6F55" w:rsidP="00DF776E">
      <w:pPr>
        <w:pStyle w:val="Style2"/>
        <w:widowControl/>
        <w:ind w:firstLine="284"/>
        <w:jc w:val="both"/>
        <w:rPr>
          <w:rStyle w:val="FontStyle13"/>
          <w:b w:val="0"/>
          <w:sz w:val="20"/>
          <w:szCs w:val="20"/>
        </w:rPr>
      </w:pPr>
      <w:r w:rsidRPr="001F7890">
        <w:rPr>
          <w:rStyle w:val="FontStyle13"/>
          <w:b w:val="0"/>
          <w:sz w:val="20"/>
          <w:szCs w:val="20"/>
        </w:rPr>
        <w:t xml:space="preserve">Скрещивали растения с длинными и круглыми корнеплодами. В </w:t>
      </w:r>
      <w:r w:rsidRPr="001F7890">
        <w:rPr>
          <w:rStyle w:val="FontStyle13"/>
          <w:b w:val="0"/>
          <w:sz w:val="20"/>
          <w:szCs w:val="20"/>
          <w:lang w:val="en-US"/>
        </w:rPr>
        <w:t>F</w:t>
      </w:r>
      <w:r w:rsidRPr="001F7890">
        <w:rPr>
          <w:rStyle w:val="FontStyle13"/>
          <w:b w:val="0"/>
          <w:sz w:val="20"/>
          <w:szCs w:val="20"/>
          <w:vertAlign w:val="subscript"/>
        </w:rPr>
        <w:t>1</w:t>
      </w:r>
      <w:r w:rsidRPr="001F7890">
        <w:rPr>
          <w:rStyle w:val="FontStyle12"/>
          <w:b/>
          <w:sz w:val="20"/>
          <w:szCs w:val="20"/>
        </w:rPr>
        <w:t xml:space="preserve"> </w:t>
      </w:r>
      <w:r w:rsidRPr="001F7890">
        <w:rPr>
          <w:rStyle w:val="FontStyle13"/>
          <w:b w:val="0"/>
          <w:sz w:val="20"/>
          <w:szCs w:val="20"/>
        </w:rPr>
        <w:t xml:space="preserve">получили 72 растения (все имели овальный корнеплод), в </w:t>
      </w:r>
      <w:r w:rsidRPr="001F7890">
        <w:rPr>
          <w:rStyle w:val="FontStyle13"/>
          <w:b w:val="0"/>
          <w:sz w:val="20"/>
          <w:szCs w:val="20"/>
          <w:lang w:val="en-US"/>
        </w:rPr>
        <w:t>F</w:t>
      </w:r>
      <w:r w:rsidRPr="001F7890">
        <w:rPr>
          <w:rStyle w:val="FontStyle13"/>
          <w:b w:val="0"/>
          <w:sz w:val="20"/>
          <w:szCs w:val="20"/>
          <w:vertAlign w:val="subscript"/>
        </w:rPr>
        <w:t>2</w:t>
      </w:r>
      <w:r w:rsidRPr="001F7890">
        <w:rPr>
          <w:rStyle w:val="FontStyle13"/>
          <w:b w:val="0"/>
          <w:sz w:val="20"/>
          <w:szCs w:val="20"/>
        </w:rPr>
        <w:t xml:space="preserve"> −</w:t>
      </w:r>
      <w:r w:rsidRPr="001F7890">
        <w:rPr>
          <w:rStyle w:val="FontStyle12"/>
          <w:b/>
          <w:sz w:val="20"/>
          <w:szCs w:val="20"/>
        </w:rPr>
        <w:t xml:space="preserve"> </w:t>
      </w:r>
      <w:r w:rsidRPr="001F7890">
        <w:rPr>
          <w:rStyle w:val="FontStyle13"/>
          <w:b w:val="0"/>
          <w:sz w:val="20"/>
          <w:szCs w:val="20"/>
        </w:rPr>
        <w:t>260 ра</w:t>
      </w:r>
      <w:r w:rsidRPr="001F7890">
        <w:rPr>
          <w:rStyle w:val="FontStyle13"/>
          <w:b w:val="0"/>
          <w:sz w:val="20"/>
          <w:szCs w:val="20"/>
        </w:rPr>
        <w:t>с</w:t>
      </w:r>
      <w:r w:rsidRPr="001F7890">
        <w:rPr>
          <w:rStyle w:val="FontStyle13"/>
          <w:b w:val="0"/>
          <w:sz w:val="20"/>
          <w:szCs w:val="20"/>
        </w:rPr>
        <w:t>тений.</w:t>
      </w:r>
    </w:p>
    <w:p w:rsidR="003F6F55" w:rsidRPr="001F7890" w:rsidRDefault="003F6F55" w:rsidP="00DF776E">
      <w:pPr>
        <w:pStyle w:val="Style3"/>
        <w:widowControl/>
        <w:numPr>
          <w:ilvl w:val="0"/>
          <w:numId w:val="138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12"/>
          <w:b/>
          <w:sz w:val="20"/>
          <w:szCs w:val="20"/>
        </w:rPr>
      </w:pPr>
      <w:r w:rsidRPr="001F7890">
        <w:rPr>
          <w:rStyle w:val="FontStyle13"/>
          <w:b w:val="0"/>
          <w:sz w:val="20"/>
          <w:szCs w:val="20"/>
        </w:rPr>
        <w:t>Сколько типов гамет может образовать растение с</w:t>
      </w:r>
      <w:r w:rsidRPr="001F7890">
        <w:rPr>
          <w:rStyle w:val="FontStyle12"/>
          <w:b/>
          <w:sz w:val="20"/>
          <w:szCs w:val="20"/>
        </w:rPr>
        <w:t xml:space="preserve"> </w:t>
      </w:r>
      <w:r w:rsidRPr="001F7890">
        <w:rPr>
          <w:rStyle w:val="FontStyle13"/>
          <w:b w:val="0"/>
          <w:sz w:val="20"/>
          <w:szCs w:val="20"/>
        </w:rPr>
        <w:t>овальным корнеплодом?</w:t>
      </w:r>
    </w:p>
    <w:p w:rsidR="003F6F55" w:rsidRPr="001F7890" w:rsidRDefault="003F6F55" w:rsidP="00DF776E">
      <w:pPr>
        <w:pStyle w:val="Style3"/>
        <w:widowControl/>
        <w:numPr>
          <w:ilvl w:val="0"/>
          <w:numId w:val="138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13"/>
          <w:b w:val="0"/>
          <w:sz w:val="20"/>
          <w:szCs w:val="20"/>
        </w:rPr>
      </w:pPr>
      <w:r w:rsidRPr="001F7890">
        <w:rPr>
          <w:rStyle w:val="FontStyle13"/>
          <w:b w:val="0"/>
          <w:sz w:val="20"/>
          <w:szCs w:val="20"/>
        </w:rPr>
        <w:t>Сколько типов гамет может образовать растение, имеющее кру</w:t>
      </w:r>
      <w:r w:rsidRPr="001F7890">
        <w:rPr>
          <w:rStyle w:val="FontStyle13"/>
          <w:b w:val="0"/>
          <w:sz w:val="20"/>
          <w:szCs w:val="20"/>
        </w:rPr>
        <w:t>г</w:t>
      </w:r>
      <w:r w:rsidRPr="001F7890">
        <w:rPr>
          <w:rStyle w:val="FontStyle13"/>
          <w:b w:val="0"/>
          <w:sz w:val="20"/>
          <w:szCs w:val="20"/>
        </w:rPr>
        <w:t>лый корнеплод?</w:t>
      </w:r>
    </w:p>
    <w:p w:rsidR="003F6F55" w:rsidRPr="001F7890" w:rsidRDefault="003F6F55" w:rsidP="00DF776E">
      <w:pPr>
        <w:pStyle w:val="Style3"/>
        <w:widowControl/>
        <w:numPr>
          <w:ilvl w:val="0"/>
          <w:numId w:val="138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13"/>
          <w:b w:val="0"/>
          <w:sz w:val="20"/>
          <w:szCs w:val="20"/>
        </w:rPr>
      </w:pPr>
      <w:r w:rsidRPr="001F7890">
        <w:rPr>
          <w:rStyle w:val="FontStyle13"/>
          <w:b w:val="0"/>
          <w:sz w:val="20"/>
          <w:szCs w:val="20"/>
        </w:rPr>
        <w:t xml:space="preserve">Сколько растений </w:t>
      </w:r>
      <w:r w:rsidRPr="001F7890">
        <w:rPr>
          <w:rStyle w:val="FontStyle13"/>
          <w:b w:val="0"/>
          <w:sz w:val="20"/>
          <w:szCs w:val="20"/>
          <w:lang w:val="en-US"/>
        </w:rPr>
        <w:t>F</w:t>
      </w:r>
      <w:r w:rsidRPr="001F7890">
        <w:rPr>
          <w:rStyle w:val="FontStyle13"/>
          <w:b w:val="0"/>
          <w:sz w:val="20"/>
          <w:szCs w:val="20"/>
          <w:vertAlign w:val="subscript"/>
        </w:rPr>
        <w:t>2</w:t>
      </w:r>
      <w:r w:rsidRPr="001F7890">
        <w:rPr>
          <w:rStyle w:val="FontStyle12"/>
          <w:b/>
          <w:sz w:val="20"/>
          <w:szCs w:val="20"/>
        </w:rPr>
        <w:t xml:space="preserve"> </w:t>
      </w:r>
      <w:r w:rsidRPr="001F7890">
        <w:rPr>
          <w:rStyle w:val="FontStyle13"/>
          <w:b w:val="0"/>
          <w:sz w:val="20"/>
          <w:szCs w:val="20"/>
        </w:rPr>
        <w:t>могут иметь овальную форму корнеплода?</w:t>
      </w:r>
    </w:p>
    <w:p w:rsidR="003F6F55" w:rsidRPr="001F7890" w:rsidRDefault="003F6F55" w:rsidP="00DF776E">
      <w:pPr>
        <w:pStyle w:val="Style3"/>
        <w:widowControl/>
        <w:numPr>
          <w:ilvl w:val="0"/>
          <w:numId w:val="138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12"/>
          <w:b/>
          <w:sz w:val="20"/>
          <w:szCs w:val="20"/>
        </w:rPr>
      </w:pPr>
      <w:r w:rsidRPr="001F7890">
        <w:rPr>
          <w:rStyle w:val="FontStyle13"/>
          <w:b w:val="0"/>
          <w:sz w:val="20"/>
          <w:szCs w:val="20"/>
        </w:rPr>
        <w:t xml:space="preserve">Сколько разных фенотипов может быть у растений </w:t>
      </w:r>
      <w:r w:rsidRPr="001F7890">
        <w:rPr>
          <w:rStyle w:val="FontStyle13"/>
          <w:b w:val="0"/>
          <w:sz w:val="20"/>
          <w:szCs w:val="20"/>
          <w:lang w:val="en-US"/>
        </w:rPr>
        <w:t>F</w:t>
      </w:r>
      <w:r w:rsidRPr="001F7890">
        <w:rPr>
          <w:rStyle w:val="FontStyle13"/>
          <w:b w:val="0"/>
          <w:sz w:val="20"/>
          <w:szCs w:val="20"/>
          <w:vertAlign w:val="subscript"/>
        </w:rPr>
        <w:t>2</w:t>
      </w:r>
      <w:r w:rsidRPr="001F7890">
        <w:rPr>
          <w:rStyle w:val="FontStyle13"/>
          <w:b w:val="0"/>
          <w:sz w:val="20"/>
          <w:szCs w:val="20"/>
        </w:rPr>
        <w:t>?</w:t>
      </w:r>
    </w:p>
    <w:p w:rsidR="003F6F55" w:rsidRPr="001F7890" w:rsidRDefault="003F6F55" w:rsidP="00DF776E">
      <w:pPr>
        <w:pStyle w:val="Style3"/>
        <w:widowControl/>
        <w:numPr>
          <w:ilvl w:val="0"/>
          <w:numId w:val="138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13"/>
          <w:b w:val="0"/>
          <w:sz w:val="20"/>
          <w:szCs w:val="20"/>
        </w:rPr>
      </w:pPr>
      <w:r w:rsidRPr="001F7890">
        <w:rPr>
          <w:rStyle w:val="FontStyle13"/>
          <w:b w:val="0"/>
          <w:sz w:val="20"/>
          <w:szCs w:val="20"/>
        </w:rPr>
        <w:t xml:space="preserve">Сколько растений </w:t>
      </w:r>
      <w:r w:rsidRPr="001F7890">
        <w:rPr>
          <w:rStyle w:val="FontStyle14"/>
          <w:lang w:val="en-US"/>
        </w:rPr>
        <w:t>F</w:t>
      </w:r>
      <w:r w:rsidRPr="001F7890">
        <w:rPr>
          <w:rStyle w:val="FontStyle14"/>
          <w:vertAlign w:val="subscript"/>
        </w:rPr>
        <w:t>2</w:t>
      </w:r>
      <w:r w:rsidRPr="001F7890">
        <w:rPr>
          <w:rStyle w:val="FontStyle14"/>
        </w:rPr>
        <w:t xml:space="preserve"> </w:t>
      </w:r>
      <w:r w:rsidRPr="001F7890">
        <w:rPr>
          <w:rStyle w:val="FontStyle13"/>
          <w:b w:val="0"/>
          <w:sz w:val="20"/>
          <w:szCs w:val="20"/>
        </w:rPr>
        <w:t>могут иметь круглую форму корнеплода?</w:t>
      </w:r>
    </w:p>
    <w:p w:rsidR="00035373" w:rsidRPr="001F7890" w:rsidRDefault="00112B24" w:rsidP="00DF776E">
      <w:pPr>
        <w:ind w:firstLine="284"/>
        <w:rPr>
          <w:i/>
          <w:sz w:val="20"/>
          <w:szCs w:val="20"/>
        </w:rPr>
      </w:pPr>
      <w:r w:rsidRPr="001F7890">
        <w:rPr>
          <w:i/>
          <w:sz w:val="20"/>
          <w:szCs w:val="20"/>
        </w:rPr>
        <w:lastRenderedPageBreak/>
        <w:t>Решение.</w:t>
      </w:r>
    </w:p>
    <w:p w:rsidR="003F6F55" w:rsidRPr="001F7890" w:rsidRDefault="003F6F55" w:rsidP="00DF776E">
      <w:pPr>
        <w:ind w:firstLine="1985"/>
        <w:rPr>
          <w:sz w:val="20"/>
          <w:szCs w:val="20"/>
          <w:u w:val="single"/>
        </w:rPr>
      </w:pPr>
      <w:r w:rsidRPr="001F7890">
        <w:rPr>
          <w:sz w:val="20"/>
          <w:szCs w:val="20"/>
          <w:u w:val="single"/>
        </w:rPr>
        <w:t>Редис</w:t>
      </w:r>
    </w:p>
    <w:p w:rsidR="003F6F55" w:rsidRPr="001F7890" w:rsidRDefault="003F6F55" w:rsidP="00DF776E">
      <w:pPr>
        <w:ind w:firstLine="1985"/>
        <w:rPr>
          <w:sz w:val="20"/>
          <w:szCs w:val="20"/>
        </w:rPr>
      </w:pPr>
      <w:r w:rsidRPr="001F7890">
        <w:rPr>
          <w:sz w:val="20"/>
          <w:szCs w:val="20"/>
        </w:rPr>
        <w:t>Форма корнеплода</w:t>
      </w:r>
      <w:r w:rsidR="00602008" w:rsidRPr="001F7890">
        <w:rPr>
          <w:sz w:val="20"/>
          <w:szCs w:val="20"/>
        </w:rPr>
        <w:t>.</w:t>
      </w:r>
    </w:p>
    <w:p w:rsidR="003F6F55" w:rsidRPr="001F7890" w:rsidRDefault="000346A8" w:rsidP="00DF776E">
      <w:pPr>
        <w:ind w:firstLine="1985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420" type="#_x0000_t87" style="position:absolute;left:0;text-align:left;margin-left:90.8pt;margin-top:2.05pt;width:5.65pt;height:22.7pt;z-index:251226624"/>
        </w:pict>
      </w:r>
      <w:r w:rsidR="003F6F55" w:rsidRPr="001F7890">
        <w:rPr>
          <w:sz w:val="20"/>
          <w:szCs w:val="20"/>
        </w:rPr>
        <w:t>А – длинный</w:t>
      </w:r>
      <w:r w:rsidR="00383D80" w:rsidRPr="001F7890">
        <w:rPr>
          <w:sz w:val="20"/>
          <w:szCs w:val="20"/>
        </w:rPr>
        <w:t>;</w:t>
      </w:r>
    </w:p>
    <w:p w:rsidR="003F6F55" w:rsidRPr="001F7890" w:rsidRDefault="003F6F55" w:rsidP="00DF776E">
      <w:pPr>
        <w:ind w:firstLine="1985"/>
        <w:rPr>
          <w:sz w:val="20"/>
          <w:szCs w:val="20"/>
        </w:rPr>
      </w:pPr>
      <w:r w:rsidRPr="001F7890">
        <w:rPr>
          <w:sz w:val="20"/>
          <w:szCs w:val="20"/>
        </w:rPr>
        <w:t>а – круглый</w:t>
      </w:r>
      <w:r w:rsidR="00383D80" w:rsidRPr="001F7890">
        <w:rPr>
          <w:sz w:val="20"/>
          <w:szCs w:val="20"/>
        </w:rPr>
        <w:t>;</w:t>
      </w:r>
    </w:p>
    <w:p w:rsidR="003F6F55" w:rsidRPr="001F7890" w:rsidRDefault="003F6F55" w:rsidP="00DF776E">
      <w:pPr>
        <w:ind w:firstLine="1985"/>
        <w:rPr>
          <w:sz w:val="20"/>
          <w:szCs w:val="20"/>
        </w:rPr>
      </w:pPr>
      <w:r w:rsidRPr="001F7890">
        <w:rPr>
          <w:sz w:val="20"/>
          <w:szCs w:val="20"/>
        </w:rPr>
        <w:t>Аа – овальный</w:t>
      </w:r>
      <w:r w:rsidR="00383D80" w:rsidRPr="001F7890">
        <w:rPr>
          <w:sz w:val="20"/>
          <w:szCs w:val="20"/>
        </w:rPr>
        <w:t>.</w:t>
      </w:r>
    </w:p>
    <w:p w:rsidR="00383D80" w:rsidRPr="001F7890" w:rsidRDefault="00383D80" w:rsidP="00DF776E">
      <w:pPr>
        <w:ind w:firstLine="1985"/>
        <w:rPr>
          <w:rStyle w:val="FontStyle13"/>
          <w:b w:val="0"/>
          <w:sz w:val="20"/>
          <w:szCs w:val="20"/>
        </w:rPr>
      </w:pPr>
      <w:proofErr w:type="gramStart"/>
      <w:r w:rsidRPr="001F7890">
        <w:rPr>
          <w:rStyle w:val="FontStyle13"/>
          <w:b w:val="0"/>
          <w:sz w:val="20"/>
          <w:szCs w:val="20"/>
          <w:lang w:val="en-US"/>
        </w:rPr>
        <w:t>F</w:t>
      </w:r>
      <w:r w:rsidRPr="001F7890">
        <w:rPr>
          <w:rStyle w:val="FontStyle13"/>
          <w:b w:val="0"/>
          <w:sz w:val="20"/>
          <w:szCs w:val="20"/>
          <w:vertAlign w:val="subscript"/>
        </w:rPr>
        <w:t>1</w:t>
      </w:r>
      <w:r w:rsidRPr="001F7890">
        <w:rPr>
          <w:rStyle w:val="FontStyle13"/>
          <w:b w:val="0"/>
          <w:sz w:val="20"/>
          <w:szCs w:val="20"/>
        </w:rPr>
        <w:t xml:space="preserve"> – 7</w:t>
      </w:r>
      <w:r w:rsidR="001303F0" w:rsidRPr="001F7890">
        <w:rPr>
          <w:rStyle w:val="FontStyle13"/>
          <w:b w:val="0"/>
          <w:sz w:val="20"/>
          <w:szCs w:val="20"/>
        </w:rPr>
        <w:t>2 растения.</w:t>
      </w:r>
      <w:proofErr w:type="gramEnd"/>
    </w:p>
    <w:p w:rsidR="00383D80" w:rsidRPr="001F7890" w:rsidRDefault="00383D80" w:rsidP="00DF776E">
      <w:pPr>
        <w:ind w:firstLine="1985"/>
        <w:rPr>
          <w:rStyle w:val="FontStyle13"/>
          <w:b w:val="0"/>
          <w:sz w:val="20"/>
          <w:szCs w:val="20"/>
        </w:rPr>
      </w:pPr>
      <w:proofErr w:type="gramStart"/>
      <w:r w:rsidRPr="001F7890">
        <w:rPr>
          <w:rStyle w:val="FontStyle13"/>
          <w:b w:val="0"/>
          <w:sz w:val="20"/>
          <w:szCs w:val="20"/>
          <w:lang w:val="en-US"/>
        </w:rPr>
        <w:t>F</w:t>
      </w:r>
      <w:r w:rsidRPr="001F7890">
        <w:rPr>
          <w:rStyle w:val="FontStyle13"/>
          <w:b w:val="0"/>
          <w:sz w:val="20"/>
          <w:szCs w:val="20"/>
          <w:vertAlign w:val="subscript"/>
        </w:rPr>
        <w:t>2</w:t>
      </w:r>
      <w:r w:rsidRPr="001F7890">
        <w:rPr>
          <w:rStyle w:val="FontStyle13"/>
          <w:b w:val="0"/>
          <w:sz w:val="20"/>
          <w:szCs w:val="20"/>
        </w:rPr>
        <w:t xml:space="preserve"> −</w:t>
      </w:r>
      <w:r w:rsidR="003E0658">
        <w:rPr>
          <w:rStyle w:val="FontStyle13"/>
          <w:b w:val="0"/>
          <w:sz w:val="20"/>
          <w:szCs w:val="20"/>
        </w:rPr>
        <w:t xml:space="preserve"> </w:t>
      </w:r>
      <w:r w:rsidRPr="001F7890">
        <w:rPr>
          <w:rStyle w:val="FontStyle13"/>
          <w:b w:val="0"/>
          <w:sz w:val="20"/>
          <w:szCs w:val="20"/>
        </w:rPr>
        <w:t>260 растений.</w:t>
      </w:r>
      <w:proofErr w:type="gramEnd"/>
    </w:p>
    <w:p w:rsidR="003F6F55" w:rsidRPr="001F7890" w:rsidRDefault="003F6F55" w:rsidP="00DF776E">
      <w:pPr>
        <w:pStyle w:val="Style4"/>
        <w:widowControl/>
        <w:spacing w:line="240" w:lineRule="auto"/>
        <w:ind w:firstLine="2268"/>
        <w:rPr>
          <w:rStyle w:val="FontStyle62"/>
          <w:sz w:val="20"/>
          <w:szCs w:val="20"/>
          <w:vertAlign w:val="subscript"/>
        </w:rPr>
      </w:pPr>
      <w:r w:rsidRPr="001F7890">
        <w:rPr>
          <w:rStyle w:val="FontStyle62"/>
          <w:sz w:val="20"/>
          <w:szCs w:val="20"/>
          <w:vertAlign w:val="subscript"/>
        </w:rPr>
        <w:t xml:space="preserve">длинный  </w:t>
      </w:r>
      <w:r w:rsidR="00AA5B06" w:rsidRPr="001F7890">
        <w:rPr>
          <w:rStyle w:val="FontStyle62"/>
          <w:sz w:val="20"/>
          <w:szCs w:val="20"/>
          <w:vertAlign w:val="subscript"/>
        </w:rPr>
        <w:t xml:space="preserve">  </w:t>
      </w:r>
      <w:r w:rsidRPr="001F7890">
        <w:rPr>
          <w:rStyle w:val="FontStyle62"/>
          <w:sz w:val="20"/>
          <w:szCs w:val="20"/>
          <w:vertAlign w:val="subscript"/>
        </w:rPr>
        <w:t xml:space="preserve"> круглый</w:t>
      </w:r>
    </w:p>
    <w:p w:rsidR="003F6F55" w:rsidRPr="001F7890" w:rsidRDefault="003F6F55" w:rsidP="00DF776E">
      <w:pPr>
        <w:pStyle w:val="Style4"/>
        <w:widowControl/>
        <w:spacing w:line="240" w:lineRule="auto"/>
        <w:ind w:firstLine="1985"/>
        <w:jc w:val="both"/>
        <w:rPr>
          <w:rStyle w:val="FontStyle62"/>
          <w:sz w:val="20"/>
          <w:szCs w:val="20"/>
        </w:rPr>
      </w:pPr>
      <w:r w:rsidRPr="001F7890">
        <w:rPr>
          <w:rStyle w:val="FontStyle62"/>
          <w:sz w:val="20"/>
          <w:szCs w:val="20"/>
          <w:lang w:val="en-US"/>
        </w:rPr>
        <w:t>P</w:t>
      </w:r>
      <w:r w:rsidRPr="001F7890">
        <w:rPr>
          <w:rStyle w:val="FontStyle62"/>
          <w:sz w:val="20"/>
          <w:szCs w:val="20"/>
        </w:rPr>
        <w:t xml:space="preserve"> ♀ АА × ♂ аа</w:t>
      </w:r>
    </w:p>
    <w:p w:rsidR="003F6F55" w:rsidRPr="001F7890" w:rsidRDefault="000346A8" w:rsidP="00DF776E">
      <w:pPr>
        <w:pStyle w:val="Style4"/>
        <w:widowControl/>
        <w:spacing w:before="120" w:after="120" w:line="240" w:lineRule="auto"/>
        <w:ind w:firstLine="1985"/>
        <w:jc w:val="both"/>
        <w:rPr>
          <w:rStyle w:val="FontStyle62"/>
          <w:sz w:val="20"/>
          <w:szCs w:val="20"/>
        </w:rPr>
      </w:pPr>
      <w:r>
        <w:rPr>
          <w:noProof/>
          <w:sz w:val="20"/>
          <w:szCs w:val="20"/>
        </w:rPr>
        <w:pict>
          <v:oval id="_x0000_s1421" style="position:absolute;left:0;text-align:left;margin-left:116.9pt;margin-top:1.35pt;width:19.85pt;height:19.85pt;z-index:251227648">
            <v:textbox style="mso-next-textbox:#_x0000_s1421">
              <w:txbxContent>
                <w:p w:rsidR="00D36577" w:rsidRPr="00C573AB" w:rsidRDefault="00D36577" w:rsidP="00970343">
                  <w:pPr>
                    <w:ind w:left="-57" w:right="-57"/>
                    <w:jc w:val="center"/>
                    <w:rPr>
                      <w:sz w:val="18"/>
                    </w:rPr>
                  </w:pPr>
                  <w:r w:rsidRPr="00C573AB">
                    <w:rPr>
                      <w:sz w:val="18"/>
                    </w:rPr>
                    <w:t>А</w:t>
                  </w:r>
                </w:p>
              </w:txbxContent>
            </v:textbox>
          </v:oval>
        </w:pict>
      </w:r>
      <w:r w:rsidRPr="000346A8">
        <w:rPr>
          <w:noProof/>
          <w:sz w:val="20"/>
          <w:szCs w:val="20"/>
          <w:vertAlign w:val="subscript"/>
        </w:rPr>
        <w:pict>
          <v:oval id="_x0000_s1422" style="position:absolute;left:0;text-align:left;margin-left:148.55pt;margin-top:1.35pt;width:19.85pt;height:19.85pt;z-index:251228672">
            <v:textbox style="mso-next-textbox:#_x0000_s1422">
              <w:txbxContent>
                <w:p w:rsidR="00D36577" w:rsidRPr="00C573AB" w:rsidRDefault="00D36577" w:rsidP="00970343">
                  <w:pPr>
                    <w:ind w:left="-57" w:right="-57"/>
                    <w:jc w:val="center"/>
                    <w:rPr>
                      <w:sz w:val="18"/>
                    </w:rPr>
                  </w:pPr>
                  <w:r w:rsidRPr="00C573AB">
                    <w:rPr>
                      <w:sz w:val="18"/>
                    </w:rPr>
                    <w:t>а</w:t>
                  </w:r>
                </w:p>
              </w:txbxContent>
            </v:textbox>
          </v:oval>
        </w:pict>
      </w:r>
      <w:r w:rsidR="003F6F55" w:rsidRPr="001F7890">
        <w:rPr>
          <w:rStyle w:val="FontStyle62"/>
          <w:sz w:val="20"/>
          <w:szCs w:val="20"/>
          <w:lang w:val="en-US"/>
        </w:rPr>
        <w:t>G</w:t>
      </w:r>
    </w:p>
    <w:p w:rsidR="003F6F55" w:rsidRPr="001F7890" w:rsidRDefault="003F6F55" w:rsidP="00DF776E">
      <w:pPr>
        <w:pStyle w:val="Style4"/>
        <w:widowControl/>
        <w:spacing w:line="240" w:lineRule="auto"/>
        <w:ind w:firstLine="2552"/>
        <w:rPr>
          <w:rStyle w:val="FontStyle62"/>
          <w:sz w:val="20"/>
          <w:szCs w:val="20"/>
          <w:vertAlign w:val="subscript"/>
        </w:rPr>
      </w:pPr>
      <w:r w:rsidRPr="001F7890">
        <w:rPr>
          <w:rStyle w:val="FontStyle62"/>
          <w:sz w:val="20"/>
          <w:szCs w:val="20"/>
          <w:vertAlign w:val="subscript"/>
        </w:rPr>
        <w:t>овальный</w:t>
      </w:r>
    </w:p>
    <w:p w:rsidR="003F6F55" w:rsidRPr="001F7890" w:rsidRDefault="003F6F55" w:rsidP="00DF776E">
      <w:pPr>
        <w:pStyle w:val="Style4"/>
        <w:widowControl/>
        <w:spacing w:line="240" w:lineRule="auto"/>
        <w:ind w:firstLine="1985"/>
        <w:jc w:val="both"/>
        <w:rPr>
          <w:rStyle w:val="FontStyle62"/>
          <w:sz w:val="20"/>
          <w:szCs w:val="20"/>
        </w:rPr>
      </w:pPr>
      <w:r w:rsidRPr="001F7890">
        <w:rPr>
          <w:rStyle w:val="FontStyle62"/>
          <w:sz w:val="20"/>
          <w:szCs w:val="20"/>
          <w:lang w:val="en-US"/>
        </w:rPr>
        <w:t>F</w:t>
      </w:r>
      <w:r w:rsidRPr="001F7890">
        <w:rPr>
          <w:rStyle w:val="FontStyle62"/>
          <w:sz w:val="20"/>
          <w:szCs w:val="20"/>
          <w:vertAlign w:val="subscript"/>
        </w:rPr>
        <w:t>1</w:t>
      </w:r>
      <w:r w:rsidRPr="001F7890">
        <w:rPr>
          <w:rStyle w:val="FontStyle62"/>
          <w:sz w:val="20"/>
          <w:szCs w:val="20"/>
        </w:rPr>
        <w:t xml:space="preserve">      ♀ Аа × ♂ Аа</w:t>
      </w:r>
    </w:p>
    <w:p w:rsidR="0091431B" w:rsidRPr="001F7890" w:rsidRDefault="000346A8" w:rsidP="00DF776E">
      <w:pPr>
        <w:pStyle w:val="Style4"/>
        <w:widowControl/>
        <w:spacing w:line="240" w:lineRule="auto"/>
        <w:ind w:firstLine="1985"/>
        <w:jc w:val="both"/>
        <w:rPr>
          <w:rStyle w:val="FontStyle62"/>
          <w:sz w:val="20"/>
          <w:szCs w:val="20"/>
        </w:rPr>
      </w:pPr>
      <w:r>
        <w:rPr>
          <w:noProof/>
          <w:sz w:val="20"/>
          <w:szCs w:val="20"/>
        </w:rPr>
        <w:pict>
          <v:oval id="_x0000_s1423" style="position:absolute;left:0;text-align:left;margin-left:164.1pt;margin-top:2.3pt;width:19.85pt;height:19.85pt;z-index:251229696">
            <v:textbox style="mso-next-textbox:#_x0000_s1423">
              <w:txbxContent>
                <w:p w:rsidR="00D36577" w:rsidRPr="00C573AB" w:rsidRDefault="00D36577" w:rsidP="00970343">
                  <w:pPr>
                    <w:ind w:left="-57" w:right="-57"/>
                    <w:jc w:val="center"/>
                    <w:rPr>
                      <w:sz w:val="18"/>
                    </w:rPr>
                  </w:pPr>
                  <w:r w:rsidRPr="00C573AB">
                    <w:rPr>
                      <w:sz w:val="18"/>
                    </w:rPr>
                    <w:t>А</w:t>
                  </w:r>
                </w:p>
              </w:txbxContent>
            </v:textbox>
          </v:oval>
        </w:pict>
      </w:r>
      <w:r>
        <w:rPr>
          <w:noProof/>
          <w:sz w:val="20"/>
          <w:szCs w:val="20"/>
        </w:rPr>
        <w:pict>
          <v:oval id="_x0000_s1424" style="position:absolute;left:0;text-align:left;margin-left:128.7pt;margin-top:1.9pt;width:19.85pt;height:19.85pt;flip:y;z-index:251230720">
            <v:textbox style="mso-next-textbox:#_x0000_s1424">
              <w:txbxContent>
                <w:p w:rsidR="00D36577" w:rsidRPr="00C573AB" w:rsidRDefault="00D36577" w:rsidP="00970343">
                  <w:pPr>
                    <w:ind w:left="-57" w:right="-57"/>
                    <w:jc w:val="center"/>
                    <w:rPr>
                      <w:sz w:val="18"/>
                    </w:rPr>
                  </w:pPr>
                  <w:r w:rsidRPr="00C573AB">
                    <w:rPr>
                      <w:sz w:val="18"/>
                    </w:rPr>
                    <w:t>А</w:t>
                  </w:r>
                </w:p>
              </w:txbxContent>
            </v:textbox>
          </v:oval>
        </w:pict>
      </w:r>
    </w:p>
    <w:p w:rsidR="003F6F55" w:rsidRPr="001F7890" w:rsidRDefault="000346A8" w:rsidP="00DF776E">
      <w:pPr>
        <w:pStyle w:val="Style4"/>
        <w:widowControl/>
        <w:spacing w:line="240" w:lineRule="auto"/>
        <w:ind w:firstLine="1985"/>
        <w:jc w:val="both"/>
        <w:rPr>
          <w:rStyle w:val="FontStyle62"/>
          <w:sz w:val="20"/>
          <w:szCs w:val="20"/>
        </w:rPr>
      </w:pPr>
      <w:r>
        <w:rPr>
          <w:noProof/>
          <w:sz w:val="20"/>
          <w:szCs w:val="20"/>
        </w:rPr>
        <w:pict>
          <v:oval id="_x0000_s1425" style="position:absolute;left:0;text-align:left;margin-left:164.1pt;margin-top:10.65pt;width:19.85pt;height:19.85pt;z-index:251231744">
            <v:textbox style="mso-next-textbox:#_x0000_s1425">
              <w:txbxContent>
                <w:p w:rsidR="00D36577" w:rsidRPr="00C573AB" w:rsidRDefault="00D36577" w:rsidP="00970343">
                  <w:pPr>
                    <w:ind w:left="-57" w:right="-57"/>
                    <w:jc w:val="center"/>
                    <w:rPr>
                      <w:sz w:val="18"/>
                    </w:rPr>
                  </w:pPr>
                  <w:r w:rsidRPr="00C573AB">
                    <w:rPr>
                      <w:sz w:val="18"/>
                    </w:rPr>
                    <w:t>а</w:t>
                  </w:r>
                </w:p>
              </w:txbxContent>
            </v:textbox>
          </v:oval>
        </w:pict>
      </w:r>
      <w:r w:rsidRPr="000346A8">
        <w:rPr>
          <w:noProof/>
          <w:sz w:val="20"/>
          <w:szCs w:val="20"/>
          <w:vertAlign w:val="subscript"/>
        </w:rPr>
        <w:pict>
          <v:oval id="_x0000_s1426" style="position:absolute;left:0;text-align:left;margin-left:128.7pt;margin-top:10.65pt;width:19.85pt;height:19.85pt;z-index:251232768">
            <v:textbox style="mso-next-textbox:#_x0000_s1426">
              <w:txbxContent>
                <w:p w:rsidR="00D36577" w:rsidRPr="00C573AB" w:rsidRDefault="00D36577" w:rsidP="00970343">
                  <w:pPr>
                    <w:ind w:left="-57" w:right="-57"/>
                    <w:jc w:val="center"/>
                    <w:rPr>
                      <w:sz w:val="18"/>
                    </w:rPr>
                  </w:pPr>
                  <w:r w:rsidRPr="00C573AB">
                    <w:rPr>
                      <w:sz w:val="18"/>
                    </w:rPr>
                    <w:t>а</w:t>
                  </w:r>
                </w:p>
              </w:txbxContent>
            </v:textbox>
          </v:oval>
        </w:pict>
      </w:r>
      <w:r w:rsidR="003F6F55" w:rsidRPr="001F7890">
        <w:rPr>
          <w:rStyle w:val="FontStyle62"/>
          <w:sz w:val="20"/>
          <w:szCs w:val="20"/>
          <w:lang w:val="en-US"/>
        </w:rPr>
        <w:t>G</w:t>
      </w:r>
    </w:p>
    <w:p w:rsidR="003F6F55" w:rsidRPr="001F7890" w:rsidRDefault="003F6F55" w:rsidP="00DF776E">
      <w:pPr>
        <w:pStyle w:val="Style4"/>
        <w:widowControl/>
        <w:spacing w:line="240" w:lineRule="auto"/>
        <w:ind w:firstLine="1985"/>
        <w:jc w:val="both"/>
        <w:rPr>
          <w:rStyle w:val="FontStyle62"/>
          <w:sz w:val="20"/>
          <w:szCs w:val="20"/>
        </w:rPr>
      </w:pPr>
    </w:p>
    <w:p w:rsidR="00AA5B06" w:rsidRPr="001F7890" w:rsidRDefault="00AA5B06" w:rsidP="00DF776E">
      <w:pPr>
        <w:pStyle w:val="Style4"/>
        <w:widowControl/>
        <w:spacing w:line="240" w:lineRule="auto"/>
        <w:ind w:firstLine="1985"/>
        <w:jc w:val="both"/>
        <w:rPr>
          <w:rStyle w:val="FontStyle62"/>
          <w:sz w:val="20"/>
          <w:szCs w:val="20"/>
        </w:rPr>
      </w:pPr>
    </w:p>
    <w:p w:rsidR="003F6F55" w:rsidRPr="001F7890" w:rsidRDefault="00602008" w:rsidP="00DF776E">
      <w:pPr>
        <w:pStyle w:val="Style4"/>
        <w:widowControl/>
        <w:spacing w:line="240" w:lineRule="auto"/>
        <w:ind w:firstLine="2268"/>
        <w:rPr>
          <w:rStyle w:val="FontStyle62"/>
          <w:sz w:val="20"/>
          <w:szCs w:val="20"/>
          <w:vertAlign w:val="subscript"/>
        </w:rPr>
      </w:pPr>
      <w:r w:rsidRPr="001F7890">
        <w:rPr>
          <w:rStyle w:val="FontStyle62"/>
          <w:sz w:val="20"/>
          <w:szCs w:val="20"/>
          <w:vertAlign w:val="subscript"/>
        </w:rPr>
        <w:t xml:space="preserve">    </w:t>
      </w:r>
      <w:r w:rsidR="003F6F55" w:rsidRPr="001F7890">
        <w:rPr>
          <w:rStyle w:val="FontStyle62"/>
          <w:sz w:val="20"/>
          <w:szCs w:val="20"/>
          <w:vertAlign w:val="subscript"/>
        </w:rPr>
        <w:t>длин</w:t>
      </w:r>
      <w:r w:rsidR="00232A0C" w:rsidRPr="001F7890">
        <w:rPr>
          <w:rStyle w:val="FontStyle62"/>
          <w:sz w:val="20"/>
          <w:szCs w:val="20"/>
          <w:vertAlign w:val="subscript"/>
        </w:rPr>
        <w:t>ный</w:t>
      </w:r>
      <w:r w:rsidR="003F6F55" w:rsidRPr="001F7890">
        <w:rPr>
          <w:rStyle w:val="FontStyle62"/>
          <w:sz w:val="20"/>
          <w:szCs w:val="20"/>
          <w:vertAlign w:val="subscript"/>
        </w:rPr>
        <w:t xml:space="preserve">  </w:t>
      </w:r>
      <w:r w:rsidR="00AA5B06" w:rsidRPr="001F7890">
        <w:rPr>
          <w:rStyle w:val="FontStyle62"/>
          <w:sz w:val="20"/>
          <w:szCs w:val="20"/>
          <w:vertAlign w:val="subscript"/>
        </w:rPr>
        <w:t xml:space="preserve"> </w:t>
      </w:r>
      <w:r w:rsidR="003F6F55" w:rsidRPr="001F7890">
        <w:rPr>
          <w:rStyle w:val="FontStyle62"/>
          <w:sz w:val="20"/>
          <w:szCs w:val="20"/>
          <w:vertAlign w:val="subscript"/>
        </w:rPr>
        <w:t xml:space="preserve">  овал</w:t>
      </w:r>
      <w:r w:rsidR="00232A0C" w:rsidRPr="001F7890">
        <w:rPr>
          <w:rStyle w:val="FontStyle62"/>
          <w:sz w:val="20"/>
          <w:szCs w:val="20"/>
          <w:vertAlign w:val="subscript"/>
        </w:rPr>
        <w:t>ьный</w:t>
      </w:r>
      <w:r w:rsidR="003F6F55" w:rsidRPr="001F7890">
        <w:rPr>
          <w:rStyle w:val="FontStyle62"/>
          <w:sz w:val="20"/>
          <w:szCs w:val="20"/>
          <w:vertAlign w:val="subscript"/>
        </w:rPr>
        <w:t xml:space="preserve">    </w:t>
      </w:r>
      <w:proofErr w:type="gramStart"/>
      <w:r w:rsidR="003F6F55" w:rsidRPr="001F7890">
        <w:rPr>
          <w:rStyle w:val="FontStyle62"/>
          <w:sz w:val="20"/>
          <w:szCs w:val="20"/>
          <w:vertAlign w:val="subscript"/>
        </w:rPr>
        <w:t>овал</w:t>
      </w:r>
      <w:r w:rsidR="00232A0C" w:rsidRPr="001F7890">
        <w:rPr>
          <w:rStyle w:val="FontStyle62"/>
          <w:sz w:val="20"/>
          <w:szCs w:val="20"/>
          <w:vertAlign w:val="subscript"/>
        </w:rPr>
        <w:t>ьный</w:t>
      </w:r>
      <w:proofErr w:type="gramEnd"/>
      <w:r w:rsidR="003F6F55" w:rsidRPr="001F7890">
        <w:rPr>
          <w:rStyle w:val="FontStyle62"/>
          <w:sz w:val="20"/>
          <w:szCs w:val="20"/>
          <w:vertAlign w:val="subscript"/>
        </w:rPr>
        <w:t xml:space="preserve"> </w:t>
      </w:r>
      <w:r w:rsidR="00232A0C" w:rsidRPr="001F7890">
        <w:rPr>
          <w:rStyle w:val="FontStyle62"/>
          <w:sz w:val="20"/>
          <w:szCs w:val="20"/>
          <w:vertAlign w:val="subscript"/>
        </w:rPr>
        <w:t xml:space="preserve">  </w:t>
      </w:r>
      <w:r w:rsidR="003F6F55" w:rsidRPr="001F7890">
        <w:rPr>
          <w:rStyle w:val="FontStyle62"/>
          <w:sz w:val="20"/>
          <w:szCs w:val="20"/>
          <w:vertAlign w:val="subscript"/>
        </w:rPr>
        <w:t>кругл</w:t>
      </w:r>
      <w:r w:rsidR="00232A0C" w:rsidRPr="001F7890">
        <w:rPr>
          <w:rStyle w:val="FontStyle62"/>
          <w:sz w:val="20"/>
          <w:szCs w:val="20"/>
          <w:vertAlign w:val="subscript"/>
        </w:rPr>
        <w:t>ый</w:t>
      </w:r>
    </w:p>
    <w:p w:rsidR="003F6F55" w:rsidRPr="001F7890" w:rsidRDefault="003F6F55" w:rsidP="00DF776E">
      <w:pPr>
        <w:pStyle w:val="Style4"/>
        <w:widowControl/>
        <w:spacing w:line="240" w:lineRule="auto"/>
        <w:ind w:firstLine="1985"/>
        <w:jc w:val="both"/>
        <w:rPr>
          <w:rStyle w:val="FontStyle62"/>
          <w:sz w:val="20"/>
          <w:szCs w:val="20"/>
        </w:rPr>
      </w:pPr>
      <w:r w:rsidRPr="001F7890">
        <w:rPr>
          <w:rStyle w:val="FontStyle62"/>
          <w:sz w:val="20"/>
          <w:szCs w:val="20"/>
          <w:lang w:val="en-US"/>
        </w:rPr>
        <w:t>F</w:t>
      </w:r>
      <w:r w:rsidRPr="001F7890">
        <w:rPr>
          <w:rStyle w:val="FontStyle62"/>
          <w:sz w:val="20"/>
          <w:szCs w:val="20"/>
          <w:vertAlign w:val="subscript"/>
        </w:rPr>
        <w:t>2</w:t>
      </w:r>
      <w:r w:rsidRPr="001F7890">
        <w:rPr>
          <w:rStyle w:val="FontStyle62"/>
          <w:sz w:val="20"/>
          <w:szCs w:val="20"/>
        </w:rPr>
        <w:t xml:space="preserve">   </w:t>
      </w:r>
      <w:r w:rsidR="00AA5B06" w:rsidRPr="001F7890">
        <w:rPr>
          <w:rStyle w:val="FontStyle62"/>
          <w:sz w:val="20"/>
          <w:szCs w:val="20"/>
        </w:rPr>
        <w:t xml:space="preserve"> </w:t>
      </w:r>
      <w:r w:rsidRPr="001F7890">
        <w:rPr>
          <w:rStyle w:val="FontStyle62"/>
          <w:sz w:val="20"/>
          <w:szCs w:val="20"/>
        </w:rPr>
        <w:t xml:space="preserve">   АА</w:t>
      </w:r>
      <w:r w:rsidR="00AA5B06" w:rsidRPr="001F7890">
        <w:rPr>
          <w:rStyle w:val="FontStyle62"/>
          <w:sz w:val="20"/>
          <w:szCs w:val="20"/>
        </w:rPr>
        <w:t>,</w:t>
      </w:r>
      <w:r w:rsidRPr="001F7890">
        <w:rPr>
          <w:rStyle w:val="FontStyle62"/>
          <w:sz w:val="20"/>
          <w:szCs w:val="20"/>
        </w:rPr>
        <w:t xml:space="preserve"> </w:t>
      </w:r>
      <w:r w:rsidR="00232A0C" w:rsidRPr="001F7890">
        <w:rPr>
          <w:rStyle w:val="FontStyle62"/>
          <w:sz w:val="20"/>
          <w:szCs w:val="20"/>
        </w:rPr>
        <w:t xml:space="preserve">      </w:t>
      </w:r>
      <w:r w:rsidRPr="001F7890">
        <w:rPr>
          <w:rStyle w:val="FontStyle62"/>
          <w:sz w:val="20"/>
          <w:szCs w:val="20"/>
        </w:rPr>
        <w:t>Аа</w:t>
      </w:r>
      <w:r w:rsidR="00AA5B06" w:rsidRPr="001F7890">
        <w:rPr>
          <w:rStyle w:val="FontStyle62"/>
          <w:sz w:val="20"/>
          <w:szCs w:val="20"/>
        </w:rPr>
        <w:t>,</w:t>
      </w:r>
      <w:r w:rsidRPr="001F7890">
        <w:rPr>
          <w:rStyle w:val="FontStyle62"/>
          <w:sz w:val="20"/>
          <w:szCs w:val="20"/>
        </w:rPr>
        <w:t xml:space="preserve">  </w:t>
      </w:r>
      <w:r w:rsidR="00232A0C" w:rsidRPr="001F7890">
        <w:rPr>
          <w:rStyle w:val="FontStyle62"/>
          <w:sz w:val="20"/>
          <w:szCs w:val="20"/>
        </w:rPr>
        <w:t xml:space="preserve">      </w:t>
      </w:r>
      <w:r w:rsidRPr="001F7890">
        <w:rPr>
          <w:rStyle w:val="FontStyle62"/>
          <w:sz w:val="20"/>
          <w:szCs w:val="20"/>
        </w:rPr>
        <w:t>Аа</w:t>
      </w:r>
      <w:r w:rsidR="00AA5B06" w:rsidRPr="001F7890">
        <w:rPr>
          <w:rStyle w:val="FontStyle62"/>
          <w:sz w:val="20"/>
          <w:szCs w:val="20"/>
        </w:rPr>
        <w:t>,</w:t>
      </w:r>
      <w:r w:rsidRPr="001F7890">
        <w:rPr>
          <w:rStyle w:val="FontStyle62"/>
          <w:sz w:val="20"/>
          <w:szCs w:val="20"/>
        </w:rPr>
        <w:t xml:space="preserve">  </w:t>
      </w:r>
      <w:r w:rsidR="00232A0C" w:rsidRPr="001F7890">
        <w:rPr>
          <w:rStyle w:val="FontStyle62"/>
          <w:sz w:val="20"/>
          <w:szCs w:val="20"/>
        </w:rPr>
        <w:t xml:space="preserve">    </w:t>
      </w:r>
      <w:r w:rsidRPr="001F7890">
        <w:rPr>
          <w:rStyle w:val="FontStyle62"/>
          <w:sz w:val="20"/>
          <w:szCs w:val="20"/>
        </w:rPr>
        <w:t>аа</w:t>
      </w:r>
    </w:p>
    <w:p w:rsidR="003F6F55" w:rsidRPr="001F7890" w:rsidRDefault="003F6F55" w:rsidP="00DF776E">
      <w:pPr>
        <w:pStyle w:val="Style4"/>
        <w:widowControl/>
        <w:spacing w:line="240" w:lineRule="auto"/>
        <w:ind w:firstLine="284"/>
        <w:jc w:val="both"/>
        <w:rPr>
          <w:rStyle w:val="FontStyle62"/>
          <w:sz w:val="20"/>
          <w:szCs w:val="20"/>
        </w:rPr>
      </w:pPr>
      <w:r w:rsidRPr="001F7890">
        <w:rPr>
          <w:rStyle w:val="FontStyle62"/>
          <w:sz w:val="20"/>
          <w:szCs w:val="20"/>
        </w:rPr>
        <w:t xml:space="preserve">На 1 часть приходится </w:t>
      </w:r>
      <w:r w:rsidR="00AC4AFD" w:rsidRPr="001F7890">
        <w:rPr>
          <w:rStyle w:val="FontStyle62"/>
          <w:sz w:val="20"/>
          <w:szCs w:val="20"/>
        </w:rPr>
        <w:t>6</w:t>
      </w:r>
      <w:r w:rsidRPr="001F7890">
        <w:rPr>
          <w:rStyle w:val="FontStyle62"/>
          <w:sz w:val="20"/>
          <w:szCs w:val="20"/>
        </w:rPr>
        <w:t>5 растений (260</w:t>
      </w:r>
      <w:r w:rsidR="006000BB" w:rsidRPr="001F7890">
        <w:rPr>
          <w:rStyle w:val="FontStyle62"/>
          <w:sz w:val="20"/>
          <w:szCs w:val="20"/>
        </w:rPr>
        <w:t xml:space="preserve"> растений </w:t>
      </w:r>
      <w:r w:rsidR="006000BB" w:rsidRPr="001F7890">
        <w:rPr>
          <w:rStyle w:val="FontStyle62"/>
          <w:sz w:val="20"/>
          <w:szCs w:val="20"/>
          <w:lang w:val="en-US"/>
        </w:rPr>
        <w:t>F</w:t>
      </w:r>
      <w:r w:rsidR="006000BB" w:rsidRPr="001F7890">
        <w:rPr>
          <w:rStyle w:val="FontStyle62"/>
          <w:sz w:val="20"/>
          <w:szCs w:val="20"/>
          <w:vertAlign w:val="subscript"/>
        </w:rPr>
        <w:t>2</w:t>
      </w:r>
      <w:proofErr w:type="gramStart"/>
      <w:r w:rsidR="006000BB" w:rsidRPr="001F7890">
        <w:rPr>
          <w:rStyle w:val="FontStyle62"/>
          <w:sz w:val="20"/>
          <w:szCs w:val="20"/>
        </w:rPr>
        <w:t xml:space="preserve"> </w:t>
      </w:r>
      <w:r w:rsidRPr="001F7890">
        <w:rPr>
          <w:rStyle w:val="FontStyle62"/>
          <w:sz w:val="20"/>
          <w:szCs w:val="20"/>
        </w:rPr>
        <w:t>:</w:t>
      </w:r>
      <w:proofErr w:type="gramEnd"/>
      <w:r w:rsidR="006000BB" w:rsidRPr="001F7890">
        <w:rPr>
          <w:rStyle w:val="FontStyle62"/>
          <w:sz w:val="20"/>
          <w:szCs w:val="20"/>
        </w:rPr>
        <w:t xml:space="preserve"> </w:t>
      </w:r>
      <w:r w:rsidRPr="001F7890">
        <w:rPr>
          <w:rStyle w:val="FontStyle62"/>
          <w:sz w:val="20"/>
          <w:szCs w:val="20"/>
        </w:rPr>
        <w:t>4</w:t>
      </w:r>
      <w:r w:rsidR="006000BB" w:rsidRPr="001F7890">
        <w:rPr>
          <w:rStyle w:val="FontStyle62"/>
          <w:sz w:val="20"/>
          <w:szCs w:val="20"/>
        </w:rPr>
        <w:t xml:space="preserve"> части</w:t>
      </w:r>
      <w:r w:rsidRPr="001F7890">
        <w:rPr>
          <w:rStyle w:val="FontStyle62"/>
          <w:sz w:val="20"/>
          <w:szCs w:val="20"/>
        </w:rPr>
        <w:t>).</w:t>
      </w:r>
    </w:p>
    <w:p w:rsidR="003F6F55" w:rsidRPr="001F7890" w:rsidRDefault="00A06DB1" w:rsidP="00DF776E">
      <w:pPr>
        <w:ind w:firstLine="284"/>
        <w:rPr>
          <w:i/>
          <w:sz w:val="20"/>
          <w:szCs w:val="20"/>
        </w:rPr>
      </w:pPr>
      <w:r w:rsidRPr="001F7890">
        <w:rPr>
          <w:i/>
          <w:sz w:val="20"/>
          <w:szCs w:val="20"/>
        </w:rPr>
        <w:t>Ответы.</w:t>
      </w:r>
    </w:p>
    <w:p w:rsidR="003F6F55" w:rsidRPr="001F7890" w:rsidRDefault="000346A8" w:rsidP="00DF776E">
      <w:pPr>
        <w:pStyle w:val="a9"/>
        <w:numPr>
          <w:ilvl w:val="0"/>
          <w:numId w:val="139"/>
        </w:numPr>
        <w:tabs>
          <w:tab w:val="left" w:pos="482"/>
        </w:tabs>
        <w:spacing w:before="120" w:after="120"/>
        <w:ind w:left="0" w:firstLine="284"/>
        <w:rPr>
          <w:sz w:val="20"/>
          <w:szCs w:val="20"/>
        </w:rPr>
      </w:pPr>
      <w:r>
        <w:rPr>
          <w:noProof/>
          <w:sz w:val="20"/>
          <w:szCs w:val="20"/>
        </w:rPr>
        <w:pict>
          <v:oval id="_x0000_s1673" style="position:absolute;left:0;text-align:left;margin-left:84.1pt;margin-top:-.05pt;width:19.85pt;height:19.85pt;flip:y;z-index:251322880">
            <v:textbox style="mso-next-textbox:#_x0000_s1673">
              <w:txbxContent>
                <w:p w:rsidR="00D36577" w:rsidRPr="00C573AB" w:rsidRDefault="00D36577" w:rsidP="00CB5EEF">
                  <w:pPr>
                    <w:ind w:left="-57" w:right="-57"/>
                    <w:jc w:val="center"/>
                    <w:rPr>
                      <w:sz w:val="18"/>
                    </w:rPr>
                  </w:pPr>
                  <w:r w:rsidRPr="00C573AB">
                    <w:rPr>
                      <w:sz w:val="18"/>
                    </w:rPr>
                    <w:t>А</w:t>
                  </w:r>
                </w:p>
              </w:txbxContent>
            </v:textbox>
          </v:oval>
        </w:pict>
      </w:r>
      <w:r>
        <w:rPr>
          <w:noProof/>
          <w:sz w:val="20"/>
          <w:szCs w:val="20"/>
        </w:rPr>
        <w:pict>
          <v:oval id="_x0000_s1674" style="position:absolute;left:0;text-align:left;margin-left:116.9pt;margin-top:-.05pt;width:19.85pt;height:19.85pt;z-index:251323904">
            <v:textbox style="mso-next-textbox:#_x0000_s1674">
              <w:txbxContent>
                <w:p w:rsidR="00D36577" w:rsidRPr="00C573AB" w:rsidRDefault="00D36577" w:rsidP="00CB5EEF">
                  <w:pPr>
                    <w:ind w:left="-57" w:right="-57"/>
                    <w:jc w:val="center"/>
                    <w:rPr>
                      <w:sz w:val="18"/>
                    </w:rPr>
                  </w:pPr>
                  <w:r w:rsidRPr="00C573AB">
                    <w:rPr>
                      <w:sz w:val="18"/>
                    </w:rPr>
                    <w:t>а</w:t>
                  </w:r>
                </w:p>
              </w:txbxContent>
            </v:textbox>
          </v:oval>
        </w:pict>
      </w:r>
      <w:r w:rsidR="003F6F55" w:rsidRPr="001F7890">
        <w:rPr>
          <w:sz w:val="20"/>
          <w:szCs w:val="20"/>
        </w:rPr>
        <w:t>2 типа гамет</w:t>
      </w:r>
      <w:r w:rsidR="00AC4AFD" w:rsidRPr="001F7890">
        <w:rPr>
          <w:sz w:val="20"/>
          <w:szCs w:val="20"/>
        </w:rPr>
        <w:t>:</w:t>
      </w:r>
      <w:r w:rsidR="00C5516B">
        <w:rPr>
          <w:sz w:val="20"/>
          <w:szCs w:val="20"/>
        </w:rPr>
        <w:t xml:space="preserve"> </w:t>
      </w:r>
      <w:r w:rsidR="0012505B" w:rsidRPr="001F7890">
        <w:rPr>
          <w:sz w:val="20"/>
          <w:szCs w:val="20"/>
        </w:rPr>
        <w:t xml:space="preserve">  </w:t>
      </w:r>
      <w:r w:rsidR="00AC4AFD" w:rsidRPr="001F7890">
        <w:rPr>
          <w:sz w:val="20"/>
          <w:szCs w:val="20"/>
        </w:rPr>
        <w:t xml:space="preserve">        и</w:t>
      </w:r>
      <w:proofErr w:type="gramStart"/>
      <w:r w:rsidR="00FE52BB" w:rsidRPr="00C5516B">
        <w:rPr>
          <w:sz w:val="28"/>
          <w:szCs w:val="20"/>
        </w:rPr>
        <w:t xml:space="preserve"> </w:t>
      </w:r>
      <w:r w:rsidR="0012505B" w:rsidRPr="001F7890">
        <w:rPr>
          <w:sz w:val="20"/>
          <w:szCs w:val="20"/>
        </w:rPr>
        <w:t xml:space="preserve">   </w:t>
      </w:r>
      <w:r w:rsidR="00602008" w:rsidRPr="001F7890">
        <w:rPr>
          <w:sz w:val="20"/>
          <w:szCs w:val="20"/>
        </w:rPr>
        <w:t xml:space="preserve">     </w:t>
      </w:r>
      <w:r w:rsidR="003F6F55" w:rsidRPr="001F7890">
        <w:rPr>
          <w:sz w:val="20"/>
          <w:szCs w:val="20"/>
        </w:rPr>
        <w:t>.</w:t>
      </w:r>
      <w:proofErr w:type="gramEnd"/>
    </w:p>
    <w:p w:rsidR="00602008" w:rsidRPr="001F7890" w:rsidRDefault="000346A8" w:rsidP="00DF776E">
      <w:pPr>
        <w:pStyle w:val="a9"/>
        <w:tabs>
          <w:tab w:val="left" w:pos="482"/>
        </w:tabs>
        <w:spacing w:before="120" w:after="120"/>
        <w:ind w:left="284"/>
        <w:rPr>
          <w:sz w:val="14"/>
          <w:szCs w:val="20"/>
        </w:rPr>
      </w:pPr>
      <w:r>
        <w:rPr>
          <w:noProof/>
          <w:sz w:val="14"/>
          <w:szCs w:val="20"/>
        </w:rPr>
        <w:pict>
          <v:oval id="_x0000_s1436" style="position:absolute;left:0;text-align:left;margin-left:76.6pt;margin-top:5.1pt;width:19.85pt;height:19.85pt;z-index:251233792">
            <v:textbox style="mso-next-textbox:#_x0000_s1436">
              <w:txbxContent>
                <w:p w:rsidR="00D36577" w:rsidRPr="00C573AB" w:rsidRDefault="00D36577" w:rsidP="00CB5EEF">
                  <w:pPr>
                    <w:ind w:left="-57" w:right="-57"/>
                    <w:jc w:val="center"/>
                    <w:rPr>
                      <w:sz w:val="18"/>
                    </w:rPr>
                  </w:pPr>
                  <w:r w:rsidRPr="00C573AB">
                    <w:rPr>
                      <w:sz w:val="18"/>
                    </w:rPr>
                    <w:t>а</w:t>
                  </w:r>
                </w:p>
              </w:txbxContent>
            </v:textbox>
          </v:oval>
        </w:pict>
      </w:r>
    </w:p>
    <w:p w:rsidR="003F6F55" w:rsidRPr="001F7890" w:rsidRDefault="003F6F55" w:rsidP="00DF776E">
      <w:pPr>
        <w:pStyle w:val="a9"/>
        <w:numPr>
          <w:ilvl w:val="0"/>
          <w:numId w:val="139"/>
        </w:numPr>
        <w:tabs>
          <w:tab w:val="left" w:pos="482"/>
        </w:tabs>
        <w:spacing w:before="240" w:after="120"/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1 тип гамет</w:t>
      </w:r>
      <w:proofErr w:type="gramStart"/>
      <w:r w:rsidR="003546E4" w:rsidRPr="003546E4">
        <w:rPr>
          <w:sz w:val="12"/>
          <w:szCs w:val="20"/>
        </w:rPr>
        <w:t xml:space="preserve"> </w:t>
      </w:r>
      <w:r w:rsidR="007852BC" w:rsidRPr="001F7890">
        <w:rPr>
          <w:sz w:val="28"/>
          <w:szCs w:val="20"/>
        </w:rPr>
        <w:t xml:space="preserve"> </w:t>
      </w:r>
      <w:r w:rsidRPr="001F7890">
        <w:rPr>
          <w:sz w:val="20"/>
          <w:szCs w:val="20"/>
        </w:rPr>
        <w:t xml:space="preserve">       </w:t>
      </w:r>
      <w:r w:rsidR="00CA0EF5" w:rsidRPr="001F7890">
        <w:rPr>
          <w:sz w:val="20"/>
          <w:szCs w:val="20"/>
        </w:rPr>
        <w:t xml:space="preserve"> </w:t>
      </w:r>
      <w:r w:rsidRPr="001F7890">
        <w:rPr>
          <w:sz w:val="20"/>
          <w:szCs w:val="20"/>
        </w:rPr>
        <w:t>.</w:t>
      </w:r>
      <w:proofErr w:type="gramEnd"/>
    </w:p>
    <w:p w:rsidR="00602008" w:rsidRPr="001F7890" w:rsidRDefault="00602008" w:rsidP="00DF776E">
      <w:pPr>
        <w:pStyle w:val="a9"/>
        <w:tabs>
          <w:tab w:val="left" w:pos="482"/>
        </w:tabs>
        <w:spacing w:before="240" w:after="120"/>
        <w:ind w:left="284"/>
        <w:rPr>
          <w:sz w:val="14"/>
          <w:szCs w:val="20"/>
        </w:rPr>
      </w:pPr>
    </w:p>
    <w:p w:rsidR="003F6F55" w:rsidRPr="001F7890" w:rsidRDefault="002E256E" w:rsidP="00DF776E">
      <w:pPr>
        <w:pStyle w:val="a9"/>
        <w:numPr>
          <w:ilvl w:val="0"/>
          <w:numId w:val="139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130 растений</w:t>
      </w:r>
      <w:r w:rsidR="003F6F55" w:rsidRPr="001F7890">
        <w:rPr>
          <w:sz w:val="20"/>
          <w:szCs w:val="20"/>
        </w:rPr>
        <w:t xml:space="preserve"> (</w:t>
      </w:r>
      <w:r w:rsidR="00AC4AFD" w:rsidRPr="001F7890">
        <w:rPr>
          <w:sz w:val="20"/>
          <w:szCs w:val="20"/>
        </w:rPr>
        <w:t xml:space="preserve">2 части </w:t>
      </w:r>
      <w:r w:rsidR="00CB5EEF" w:rsidRPr="001F7890">
        <w:rPr>
          <w:rFonts w:ascii="Arial" w:hAnsi="Arial" w:cs="Arial"/>
          <w:sz w:val="20"/>
          <w:szCs w:val="20"/>
        </w:rPr>
        <w:t>∙</w:t>
      </w:r>
      <w:r w:rsidR="00AC4AFD" w:rsidRPr="001F7890">
        <w:rPr>
          <w:sz w:val="20"/>
          <w:szCs w:val="20"/>
        </w:rPr>
        <w:t xml:space="preserve"> </w:t>
      </w:r>
      <w:r w:rsidR="00CB5EEF" w:rsidRPr="001F7890">
        <w:rPr>
          <w:sz w:val="20"/>
          <w:szCs w:val="20"/>
        </w:rPr>
        <w:t>6</w:t>
      </w:r>
      <w:r w:rsidR="00AC4AFD" w:rsidRPr="001F7890">
        <w:rPr>
          <w:sz w:val="20"/>
          <w:szCs w:val="20"/>
        </w:rPr>
        <w:t>5 растений</w:t>
      </w:r>
      <w:r w:rsidR="003F6F55" w:rsidRPr="001F7890">
        <w:rPr>
          <w:sz w:val="20"/>
          <w:szCs w:val="20"/>
        </w:rPr>
        <w:t>).</w:t>
      </w:r>
    </w:p>
    <w:p w:rsidR="003F6F55" w:rsidRPr="001F7890" w:rsidRDefault="002E256E" w:rsidP="00DF776E">
      <w:pPr>
        <w:pStyle w:val="a9"/>
        <w:numPr>
          <w:ilvl w:val="0"/>
          <w:numId w:val="139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3 фенотипа</w:t>
      </w:r>
      <w:r w:rsidR="00AC4AFD" w:rsidRPr="001F7890">
        <w:rPr>
          <w:sz w:val="20"/>
          <w:szCs w:val="20"/>
        </w:rPr>
        <w:t xml:space="preserve"> (</w:t>
      </w:r>
      <w:proofErr w:type="gramStart"/>
      <w:r w:rsidR="00AC4AFD" w:rsidRPr="001F7890">
        <w:rPr>
          <w:sz w:val="20"/>
          <w:szCs w:val="20"/>
        </w:rPr>
        <w:t>длинный</w:t>
      </w:r>
      <w:proofErr w:type="gramEnd"/>
      <w:r w:rsidR="00AC4AFD" w:rsidRPr="001F7890">
        <w:rPr>
          <w:sz w:val="20"/>
          <w:szCs w:val="20"/>
        </w:rPr>
        <w:t>, овальный, круглый)</w:t>
      </w:r>
      <w:r w:rsidR="003F6F55" w:rsidRPr="001F7890">
        <w:rPr>
          <w:sz w:val="20"/>
          <w:szCs w:val="20"/>
        </w:rPr>
        <w:t>.</w:t>
      </w:r>
    </w:p>
    <w:p w:rsidR="003F6F55" w:rsidRPr="001F7890" w:rsidRDefault="00AC4AFD" w:rsidP="00DF776E">
      <w:pPr>
        <w:pStyle w:val="a9"/>
        <w:numPr>
          <w:ilvl w:val="0"/>
          <w:numId w:val="139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6</w:t>
      </w:r>
      <w:r w:rsidR="002E256E" w:rsidRPr="001F7890">
        <w:rPr>
          <w:sz w:val="20"/>
          <w:szCs w:val="20"/>
        </w:rPr>
        <w:t>5 растений</w:t>
      </w:r>
      <w:r w:rsidRPr="001F7890">
        <w:rPr>
          <w:sz w:val="20"/>
          <w:szCs w:val="20"/>
        </w:rPr>
        <w:t xml:space="preserve"> (1 часть </w:t>
      </w:r>
      <w:r w:rsidR="00CB5EEF" w:rsidRPr="001F7890">
        <w:rPr>
          <w:rFonts w:ascii="Arial" w:hAnsi="Arial" w:cs="Arial"/>
          <w:sz w:val="20"/>
          <w:szCs w:val="20"/>
        </w:rPr>
        <w:t>∙</w:t>
      </w:r>
      <w:r w:rsidR="00602008" w:rsidRPr="001F7890">
        <w:rPr>
          <w:sz w:val="20"/>
          <w:szCs w:val="20"/>
        </w:rPr>
        <w:t xml:space="preserve"> </w:t>
      </w:r>
      <w:r w:rsidRPr="001F7890">
        <w:rPr>
          <w:sz w:val="20"/>
          <w:szCs w:val="20"/>
        </w:rPr>
        <w:t>65 растений)</w:t>
      </w:r>
      <w:r w:rsidR="003F6F55" w:rsidRPr="001F7890">
        <w:rPr>
          <w:sz w:val="20"/>
          <w:szCs w:val="20"/>
        </w:rPr>
        <w:t>.</w:t>
      </w:r>
    </w:p>
    <w:p w:rsidR="00B41B4D" w:rsidRPr="001F7890" w:rsidRDefault="00B41B4D" w:rsidP="00DF776E">
      <w:pPr>
        <w:tabs>
          <w:tab w:val="left" w:pos="567"/>
        </w:tabs>
        <w:ind w:firstLine="284"/>
        <w:rPr>
          <w:sz w:val="20"/>
          <w:szCs w:val="20"/>
        </w:rPr>
      </w:pPr>
    </w:p>
    <w:p w:rsidR="000C7EE6" w:rsidRPr="001F7890" w:rsidRDefault="00CB5EEF" w:rsidP="00DF776E">
      <w:pPr>
        <w:jc w:val="center"/>
        <w:rPr>
          <w:b/>
          <w:noProof/>
          <w:sz w:val="20"/>
          <w:szCs w:val="20"/>
        </w:rPr>
      </w:pPr>
      <w:r w:rsidRPr="001F7890">
        <w:rPr>
          <w:b/>
          <w:noProof/>
          <w:sz w:val="20"/>
          <w:szCs w:val="20"/>
        </w:rPr>
        <w:t>Задания</w:t>
      </w:r>
    </w:p>
    <w:p w:rsidR="000C7EE6" w:rsidRPr="001F7890" w:rsidRDefault="000C7EE6" w:rsidP="00DF776E">
      <w:pPr>
        <w:ind w:firstLine="284"/>
        <w:jc w:val="both"/>
        <w:rPr>
          <w:noProof/>
          <w:sz w:val="20"/>
          <w:szCs w:val="20"/>
        </w:rPr>
      </w:pPr>
    </w:p>
    <w:p w:rsidR="005E2BB0" w:rsidRPr="001F7890" w:rsidRDefault="000C2DFD" w:rsidP="00DF776E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>Задание 2</w:t>
      </w:r>
      <w:r w:rsidR="00434096">
        <w:rPr>
          <w:b/>
          <w:sz w:val="20"/>
          <w:szCs w:val="20"/>
        </w:rPr>
        <w:t>1</w:t>
      </w:r>
      <w:r w:rsidRPr="001F7890">
        <w:rPr>
          <w:b/>
          <w:sz w:val="20"/>
          <w:szCs w:val="20"/>
        </w:rPr>
        <w:t>.</w:t>
      </w:r>
    </w:p>
    <w:p w:rsidR="00F00130" w:rsidRPr="001F7890" w:rsidRDefault="005E2BB0" w:rsidP="00DF776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У гороха желтая окраска семян доминирует над </w:t>
      </w:r>
      <w:proofErr w:type="gramStart"/>
      <w:r w:rsidRPr="001F7890">
        <w:rPr>
          <w:sz w:val="20"/>
          <w:szCs w:val="20"/>
        </w:rPr>
        <w:t>зеленой</w:t>
      </w:r>
      <w:proofErr w:type="gramEnd"/>
      <w:r w:rsidRPr="001F7890">
        <w:rPr>
          <w:sz w:val="20"/>
          <w:szCs w:val="20"/>
        </w:rPr>
        <w:t>.</w:t>
      </w:r>
    </w:p>
    <w:p w:rsidR="005E2BB0" w:rsidRPr="001F7890" w:rsidRDefault="005E2BB0" w:rsidP="00DF776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Гомозиготное растение с желтыми семенами было опылено пыл</w:t>
      </w:r>
      <w:r w:rsidRPr="001F7890">
        <w:rPr>
          <w:sz w:val="20"/>
          <w:szCs w:val="20"/>
        </w:rPr>
        <w:t>ь</w:t>
      </w:r>
      <w:r w:rsidRPr="001F7890">
        <w:rPr>
          <w:sz w:val="20"/>
          <w:szCs w:val="20"/>
        </w:rPr>
        <w:t>цой гомозиготного растения с зелеными семенами.</w:t>
      </w:r>
      <w:r w:rsidR="00F00130" w:rsidRPr="001F7890">
        <w:rPr>
          <w:sz w:val="20"/>
          <w:szCs w:val="20"/>
        </w:rPr>
        <w:t xml:space="preserve"> </w:t>
      </w:r>
      <w:r w:rsidRPr="001F7890">
        <w:rPr>
          <w:sz w:val="20"/>
          <w:szCs w:val="20"/>
        </w:rPr>
        <w:t>Всего в 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 было получено 10 растений</w:t>
      </w:r>
      <w:r w:rsidR="00A30ADE" w:rsidRPr="001F7890">
        <w:rPr>
          <w:sz w:val="20"/>
          <w:szCs w:val="20"/>
        </w:rPr>
        <w:t xml:space="preserve">. Растения </w:t>
      </w:r>
      <w:r w:rsidR="00A30ADE" w:rsidRPr="001F7890">
        <w:rPr>
          <w:sz w:val="20"/>
          <w:szCs w:val="20"/>
          <w:lang w:val="en-US"/>
        </w:rPr>
        <w:t>F</w:t>
      </w:r>
      <w:r w:rsidR="00A30ADE"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 </w:t>
      </w:r>
      <w:r w:rsidR="00A30ADE" w:rsidRPr="001F7890">
        <w:rPr>
          <w:sz w:val="20"/>
          <w:szCs w:val="20"/>
        </w:rPr>
        <w:t>переопылили между собой и пол</w:t>
      </w:r>
      <w:r w:rsidR="00A30ADE" w:rsidRPr="001F7890">
        <w:rPr>
          <w:sz w:val="20"/>
          <w:szCs w:val="20"/>
        </w:rPr>
        <w:t>у</w:t>
      </w:r>
      <w:r w:rsidR="00A30ADE" w:rsidRPr="001F7890">
        <w:rPr>
          <w:sz w:val="20"/>
          <w:szCs w:val="20"/>
        </w:rPr>
        <w:t>чили</w:t>
      </w:r>
      <w:r w:rsidRPr="001F7890">
        <w:rPr>
          <w:sz w:val="20"/>
          <w:szCs w:val="20"/>
        </w:rPr>
        <w:t xml:space="preserve"> в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64 </w:t>
      </w:r>
      <w:r w:rsidR="00A30ADE" w:rsidRPr="001F7890">
        <w:rPr>
          <w:sz w:val="20"/>
          <w:szCs w:val="20"/>
        </w:rPr>
        <w:t>растения</w:t>
      </w:r>
      <w:r w:rsidRPr="001F7890">
        <w:rPr>
          <w:sz w:val="20"/>
          <w:szCs w:val="20"/>
        </w:rPr>
        <w:t>.</w:t>
      </w:r>
    </w:p>
    <w:p w:rsidR="005E2BB0" w:rsidRPr="001F7890" w:rsidRDefault="005E2BB0" w:rsidP="00DF776E">
      <w:pPr>
        <w:pStyle w:val="a9"/>
        <w:numPr>
          <w:ilvl w:val="0"/>
          <w:numId w:val="14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разных фенотипов может быть в 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>?</w:t>
      </w:r>
    </w:p>
    <w:p w:rsidR="005E2BB0" w:rsidRPr="001F7890" w:rsidRDefault="005E2BB0" w:rsidP="00DF776E">
      <w:pPr>
        <w:pStyle w:val="a9"/>
        <w:numPr>
          <w:ilvl w:val="0"/>
          <w:numId w:val="14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растений 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 имели желтую окраску?</w:t>
      </w:r>
    </w:p>
    <w:p w:rsidR="005E2BB0" w:rsidRPr="001F7890" w:rsidRDefault="005E2BB0" w:rsidP="00DF776E">
      <w:pPr>
        <w:pStyle w:val="a9"/>
        <w:numPr>
          <w:ilvl w:val="0"/>
          <w:numId w:val="14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lastRenderedPageBreak/>
        <w:t>Сколько растений в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могут иметь желтые семена?</w:t>
      </w:r>
    </w:p>
    <w:p w:rsidR="005E2BB0" w:rsidRPr="001F7890" w:rsidRDefault="005E2BB0" w:rsidP="00DF776E">
      <w:pPr>
        <w:pStyle w:val="a9"/>
        <w:numPr>
          <w:ilvl w:val="0"/>
          <w:numId w:val="14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растений в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имеют рецессивный признак? </w:t>
      </w:r>
    </w:p>
    <w:p w:rsidR="005E2BB0" w:rsidRPr="001F7890" w:rsidRDefault="005E2BB0" w:rsidP="00DF776E">
      <w:pPr>
        <w:pStyle w:val="a9"/>
        <w:numPr>
          <w:ilvl w:val="0"/>
          <w:numId w:val="14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генотипов образуется в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?</w:t>
      </w:r>
    </w:p>
    <w:p w:rsidR="005E2BB0" w:rsidRPr="001F7890" w:rsidRDefault="000C2DFD" w:rsidP="00DF776E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>Задание 2</w:t>
      </w:r>
      <w:r w:rsidR="00434096">
        <w:rPr>
          <w:b/>
          <w:sz w:val="20"/>
          <w:szCs w:val="20"/>
        </w:rPr>
        <w:t>2</w:t>
      </w:r>
      <w:r w:rsidRPr="001F7890">
        <w:rPr>
          <w:b/>
          <w:sz w:val="20"/>
          <w:szCs w:val="20"/>
        </w:rPr>
        <w:t>.</w:t>
      </w:r>
    </w:p>
    <w:p w:rsidR="00A30ADE" w:rsidRPr="001F7890" w:rsidRDefault="00A30ADE" w:rsidP="00DF776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У моркови желтая окраска корнеплода доминирует </w:t>
      </w:r>
      <w:proofErr w:type="gramStart"/>
      <w:r w:rsidRPr="001F7890">
        <w:rPr>
          <w:sz w:val="20"/>
          <w:szCs w:val="20"/>
        </w:rPr>
        <w:t>над</w:t>
      </w:r>
      <w:proofErr w:type="gramEnd"/>
      <w:r w:rsidRPr="001F7890">
        <w:rPr>
          <w:sz w:val="20"/>
          <w:szCs w:val="20"/>
        </w:rPr>
        <w:t xml:space="preserve"> красной.</w:t>
      </w:r>
    </w:p>
    <w:p w:rsidR="00A30ADE" w:rsidRPr="001F7890" w:rsidRDefault="00A30ADE" w:rsidP="00DF776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Гомозиготное растение с красным корнеплодом скрестили с гом</w:t>
      </w:r>
      <w:r w:rsidRPr="001F7890">
        <w:rPr>
          <w:sz w:val="20"/>
          <w:szCs w:val="20"/>
        </w:rPr>
        <w:t>о</w:t>
      </w:r>
      <w:r w:rsidRPr="001F7890">
        <w:rPr>
          <w:sz w:val="20"/>
          <w:szCs w:val="20"/>
        </w:rPr>
        <w:t>зиготным растением, имеющим желтый корнеплод. Получили 10 ра</w:t>
      </w:r>
      <w:r w:rsidRPr="001F7890">
        <w:rPr>
          <w:sz w:val="20"/>
          <w:szCs w:val="20"/>
        </w:rPr>
        <w:t>с</w:t>
      </w:r>
      <w:r w:rsidRPr="001F7890">
        <w:rPr>
          <w:sz w:val="20"/>
          <w:szCs w:val="20"/>
        </w:rPr>
        <w:t>тений 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>, от самоопыления которых получили 100 растений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.</w:t>
      </w:r>
    </w:p>
    <w:p w:rsidR="00A30ADE" w:rsidRPr="001F7890" w:rsidRDefault="00A30ADE" w:rsidP="00DF776E">
      <w:pPr>
        <w:pStyle w:val="a9"/>
        <w:numPr>
          <w:ilvl w:val="0"/>
          <w:numId w:val="14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растений 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 могут быть гетерозиготными?</w:t>
      </w:r>
    </w:p>
    <w:p w:rsidR="00A30ADE" w:rsidRPr="001F7890" w:rsidRDefault="00A30ADE" w:rsidP="00DF776E">
      <w:pPr>
        <w:pStyle w:val="a9"/>
        <w:numPr>
          <w:ilvl w:val="0"/>
          <w:numId w:val="14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различных типов гамет могут образовать растения 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>?</w:t>
      </w:r>
    </w:p>
    <w:p w:rsidR="00A30ADE" w:rsidRPr="001F7890" w:rsidRDefault="00A30ADE" w:rsidP="00DF776E">
      <w:pPr>
        <w:pStyle w:val="a9"/>
        <w:numPr>
          <w:ilvl w:val="0"/>
          <w:numId w:val="14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различных генотипов может быть в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?</w:t>
      </w:r>
    </w:p>
    <w:p w:rsidR="00A30ADE" w:rsidRPr="001F7890" w:rsidRDefault="00A30ADE" w:rsidP="00DF776E">
      <w:pPr>
        <w:pStyle w:val="a9"/>
        <w:numPr>
          <w:ilvl w:val="0"/>
          <w:numId w:val="14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доминантных гомозиготных растений будет в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?</w:t>
      </w:r>
    </w:p>
    <w:p w:rsidR="00A30ADE" w:rsidRPr="001F7890" w:rsidRDefault="00A30ADE" w:rsidP="00DF776E">
      <w:pPr>
        <w:pStyle w:val="a9"/>
        <w:numPr>
          <w:ilvl w:val="0"/>
          <w:numId w:val="14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растений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будет иметь красную окраску корнеплода?</w:t>
      </w:r>
    </w:p>
    <w:p w:rsidR="00A30ADE" w:rsidRPr="001F7890" w:rsidRDefault="000C2DFD" w:rsidP="00DF776E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>Задание 2</w:t>
      </w:r>
      <w:r w:rsidR="00434096">
        <w:rPr>
          <w:b/>
          <w:sz w:val="20"/>
          <w:szCs w:val="20"/>
        </w:rPr>
        <w:t>3</w:t>
      </w:r>
      <w:r w:rsidRPr="001F7890">
        <w:rPr>
          <w:b/>
          <w:sz w:val="20"/>
          <w:szCs w:val="20"/>
        </w:rPr>
        <w:t>.</w:t>
      </w:r>
    </w:p>
    <w:p w:rsidR="00A30ADE" w:rsidRPr="001F7890" w:rsidRDefault="00A30ADE" w:rsidP="00DF776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У пшеницы красная окраска колоса является доминантной по о</w:t>
      </w:r>
      <w:r w:rsidRPr="001F7890">
        <w:rPr>
          <w:sz w:val="20"/>
          <w:szCs w:val="20"/>
        </w:rPr>
        <w:t>т</w:t>
      </w:r>
      <w:r w:rsidRPr="001F7890">
        <w:rPr>
          <w:sz w:val="20"/>
          <w:szCs w:val="20"/>
        </w:rPr>
        <w:t xml:space="preserve">ношению </w:t>
      </w:r>
      <w:proofErr w:type="gramStart"/>
      <w:r w:rsidRPr="001F7890">
        <w:rPr>
          <w:sz w:val="20"/>
          <w:szCs w:val="20"/>
        </w:rPr>
        <w:t>к</w:t>
      </w:r>
      <w:proofErr w:type="gramEnd"/>
      <w:r w:rsidRPr="001F7890">
        <w:rPr>
          <w:sz w:val="20"/>
          <w:szCs w:val="20"/>
        </w:rPr>
        <w:t xml:space="preserve"> белой.</w:t>
      </w:r>
    </w:p>
    <w:p w:rsidR="00A30ADE" w:rsidRPr="001F7890" w:rsidRDefault="00A30ADE" w:rsidP="00DF776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Гомозиготное красноколосое растение было опылено пыльцой б</w:t>
      </w:r>
      <w:r w:rsidRPr="001F7890">
        <w:rPr>
          <w:sz w:val="20"/>
          <w:szCs w:val="20"/>
        </w:rPr>
        <w:t>е</w:t>
      </w:r>
      <w:r w:rsidRPr="001F7890">
        <w:rPr>
          <w:sz w:val="20"/>
          <w:szCs w:val="20"/>
        </w:rPr>
        <w:t>локолосого растения. От самоопыления растений 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 было получено</w:t>
      </w:r>
      <w:r w:rsidR="000C2DFD" w:rsidRPr="001F7890">
        <w:rPr>
          <w:sz w:val="20"/>
          <w:szCs w:val="20"/>
        </w:rPr>
        <w:br/>
      </w:r>
      <w:r w:rsidRPr="001F7890">
        <w:rPr>
          <w:sz w:val="20"/>
          <w:szCs w:val="20"/>
        </w:rPr>
        <w:t>96 растений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.</w:t>
      </w:r>
    </w:p>
    <w:p w:rsidR="00A30ADE" w:rsidRPr="001F7890" w:rsidRDefault="00A30ADE" w:rsidP="00DF776E">
      <w:pPr>
        <w:pStyle w:val="a9"/>
        <w:numPr>
          <w:ilvl w:val="0"/>
          <w:numId w:val="14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различных типов гамет могут образовать растения 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>?</w:t>
      </w:r>
    </w:p>
    <w:p w:rsidR="00A30ADE" w:rsidRPr="001F7890" w:rsidRDefault="00A30ADE" w:rsidP="00DF776E">
      <w:pPr>
        <w:pStyle w:val="a9"/>
        <w:numPr>
          <w:ilvl w:val="0"/>
          <w:numId w:val="14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различных фенотипов может образоваться в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?</w:t>
      </w:r>
    </w:p>
    <w:p w:rsidR="00A30ADE" w:rsidRPr="001F7890" w:rsidRDefault="00A30ADE" w:rsidP="00DF776E">
      <w:pPr>
        <w:pStyle w:val="a9"/>
        <w:numPr>
          <w:ilvl w:val="0"/>
          <w:numId w:val="14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растений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могут быть белоколосыми?</w:t>
      </w:r>
    </w:p>
    <w:p w:rsidR="00A30ADE" w:rsidRPr="001F7890" w:rsidRDefault="00A30ADE" w:rsidP="00DF776E">
      <w:pPr>
        <w:pStyle w:val="a9"/>
        <w:numPr>
          <w:ilvl w:val="0"/>
          <w:numId w:val="14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растений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могут быть гетерозиготными?</w:t>
      </w:r>
    </w:p>
    <w:p w:rsidR="00A30ADE" w:rsidRPr="001F7890" w:rsidRDefault="00A30ADE" w:rsidP="00DF776E">
      <w:pPr>
        <w:pStyle w:val="a9"/>
        <w:numPr>
          <w:ilvl w:val="0"/>
          <w:numId w:val="14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гомозиготных красноколосых растений может образ</w:t>
      </w:r>
      <w:r w:rsidRPr="001F7890">
        <w:rPr>
          <w:sz w:val="20"/>
          <w:szCs w:val="20"/>
        </w:rPr>
        <w:t>о</w:t>
      </w:r>
      <w:r w:rsidRPr="001F7890">
        <w:rPr>
          <w:sz w:val="20"/>
          <w:szCs w:val="20"/>
        </w:rPr>
        <w:t xml:space="preserve">ваться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?</w:t>
      </w:r>
    </w:p>
    <w:p w:rsidR="00A30ADE" w:rsidRPr="001F7890" w:rsidRDefault="000C2DFD" w:rsidP="00DF776E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>Задание 2</w:t>
      </w:r>
      <w:r w:rsidR="00434096">
        <w:rPr>
          <w:b/>
          <w:sz w:val="20"/>
          <w:szCs w:val="20"/>
        </w:rPr>
        <w:t>4</w:t>
      </w:r>
      <w:r w:rsidRPr="001F7890">
        <w:rPr>
          <w:b/>
          <w:sz w:val="20"/>
          <w:szCs w:val="20"/>
        </w:rPr>
        <w:t>.</w:t>
      </w:r>
    </w:p>
    <w:p w:rsidR="00A30ADE" w:rsidRPr="001F7890" w:rsidRDefault="00A30ADE" w:rsidP="00DF776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У растений дурмана пурпурная окраска цветков доминирует над </w:t>
      </w:r>
      <w:proofErr w:type="gramStart"/>
      <w:r w:rsidRPr="001F7890">
        <w:rPr>
          <w:sz w:val="20"/>
          <w:szCs w:val="20"/>
        </w:rPr>
        <w:t>белой</w:t>
      </w:r>
      <w:proofErr w:type="gramEnd"/>
      <w:r w:rsidRPr="001F7890">
        <w:rPr>
          <w:sz w:val="20"/>
          <w:szCs w:val="20"/>
        </w:rPr>
        <w:t>.</w:t>
      </w:r>
    </w:p>
    <w:p w:rsidR="00A30ADE" w:rsidRPr="001F7890" w:rsidRDefault="00A30ADE" w:rsidP="00DF776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Гетерозиготное растение, имеющее пурпурную окраску цветков, при самоопылении дало 44 потомка.</w:t>
      </w:r>
    </w:p>
    <w:p w:rsidR="00A30ADE" w:rsidRPr="001F7890" w:rsidRDefault="00A30ADE" w:rsidP="00DF776E">
      <w:pPr>
        <w:pStyle w:val="a9"/>
        <w:numPr>
          <w:ilvl w:val="0"/>
          <w:numId w:val="14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разных типов гамет может образовать гетерозиготное растение?</w:t>
      </w:r>
    </w:p>
    <w:p w:rsidR="00A30ADE" w:rsidRPr="001F7890" w:rsidRDefault="00A30ADE" w:rsidP="00DF776E">
      <w:pPr>
        <w:pStyle w:val="a9"/>
        <w:numPr>
          <w:ilvl w:val="0"/>
          <w:numId w:val="14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разных генотипов среди потомков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?</w:t>
      </w:r>
    </w:p>
    <w:p w:rsidR="00A30ADE" w:rsidRPr="001F7890" w:rsidRDefault="00A30ADE" w:rsidP="00DF776E">
      <w:pPr>
        <w:pStyle w:val="a9"/>
        <w:numPr>
          <w:ilvl w:val="0"/>
          <w:numId w:val="14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разных фенотипов среди потомков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?</w:t>
      </w:r>
    </w:p>
    <w:p w:rsidR="00A30ADE" w:rsidRPr="001F7890" w:rsidRDefault="00A30ADE" w:rsidP="00DF776E">
      <w:pPr>
        <w:pStyle w:val="a9"/>
        <w:numPr>
          <w:ilvl w:val="0"/>
          <w:numId w:val="14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растений, полученных от этого скрещивания, были г</w:t>
      </w:r>
      <w:r w:rsidRPr="001F7890">
        <w:rPr>
          <w:sz w:val="20"/>
          <w:szCs w:val="20"/>
        </w:rPr>
        <w:t>е</w:t>
      </w:r>
      <w:r w:rsidRPr="001F7890">
        <w:rPr>
          <w:sz w:val="20"/>
          <w:szCs w:val="20"/>
        </w:rPr>
        <w:t>терозиготными?</w:t>
      </w:r>
    </w:p>
    <w:p w:rsidR="00A30ADE" w:rsidRPr="001F7890" w:rsidRDefault="00A30ADE" w:rsidP="00DF776E">
      <w:pPr>
        <w:pStyle w:val="a9"/>
        <w:numPr>
          <w:ilvl w:val="0"/>
          <w:numId w:val="14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растений в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могут быть с пурпурным венчиком?</w:t>
      </w:r>
    </w:p>
    <w:p w:rsidR="002B28FF" w:rsidRPr="001F7890" w:rsidRDefault="002B28FF" w:rsidP="002B28FF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 xml:space="preserve">Задание </w:t>
      </w:r>
      <w:r>
        <w:rPr>
          <w:b/>
          <w:sz w:val="20"/>
          <w:szCs w:val="20"/>
        </w:rPr>
        <w:t>25</w:t>
      </w:r>
      <w:r w:rsidRPr="001F7890">
        <w:rPr>
          <w:b/>
          <w:sz w:val="20"/>
          <w:szCs w:val="20"/>
        </w:rPr>
        <w:t>.</w:t>
      </w:r>
    </w:p>
    <w:p w:rsidR="002B28FF" w:rsidRPr="001F7890" w:rsidRDefault="002B28FF" w:rsidP="002B28FF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У фигурной тыквы белая окраска плода доминирует над желтой</w:t>
      </w:r>
      <w:r>
        <w:rPr>
          <w:sz w:val="20"/>
          <w:szCs w:val="20"/>
        </w:rPr>
        <w:t xml:space="preserve"> окраской</w:t>
      </w:r>
      <w:r w:rsidRPr="001F7890">
        <w:rPr>
          <w:sz w:val="20"/>
          <w:szCs w:val="20"/>
        </w:rPr>
        <w:t>.</w:t>
      </w:r>
    </w:p>
    <w:p w:rsidR="002B28FF" w:rsidRPr="001F7890" w:rsidRDefault="002B28FF" w:rsidP="002B28FF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lastRenderedPageBreak/>
        <w:t>От скрещивания гомозиготного растения с белыми плодами с ра</w:t>
      </w:r>
      <w:r w:rsidRPr="001F7890">
        <w:rPr>
          <w:sz w:val="20"/>
          <w:szCs w:val="20"/>
        </w:rPr>
        <w:t>с</w:t>
      </w:r>
      <w:r w:rsidRPr="001F7890">
        <w:rPr>
          <w:sz w:val="20"/>
          <w:szCs w:val="20"/>
        </w:rPr>
        <w:t>тением, имеющим желтые плоды, получили 25 растений. В результате возвратного скрещивания гибридов 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 с родительской формой, име</w:t>
      </w:r>
      <w:r w:rsidRPr="001F7890">
        <w:rPr>
          <w:sz w:val="20"/>
          <w:szCs w:val="20"/>
        </w:rPr>
        <w:t>ю</w:t>
      </w:r>
      <w:r w:rsidRPr="001F7890">
        <w:rPr>
          <w:sz w:val="20"/>
          <w:szCs w:val="20"/>
        </w:rPr>
        <w:t>щей доминантные признаки, получили 1600 растений.</w:t>
      </w:r>
    </w:p>
    <w:p w:rsidR="002B28FF" w:rsidRPr="001F7890" w:rsidRDefault="002B28FF" w:rsidP="002B28FF">
      <w:pPr>
        <w:pStyle w:val="a9"/>
        <w:numPr>
          <w:ilvl w:val="0"/>
          <w:numId w:val="15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растений 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 имели белые плоды?</w:t>
      </w:r>
    </w:p>
    <w:p w:rsidR="002B28FF" w:rsidRPr="001F7890" w:rsidRDefault="002B28FF" w:rsidP="002B28FF">
      <w:pPr>
        <w:pStyle w:val="a9"/>
        <w:numPr>
          <w:ilvl w:val="0"/>
          <w:numId w:val="15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типов гамет может образовать растение 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>?</w:t>
      </w:r>
    </w:p>
    <w:p w:rsidR="002B28FF" w:rsidRPr="001F7890" w:rsidRDefault="002B28FF" w:rsidP="002B28FF">
      <w:pPr>
        <w:pStyle w:val="a9"/>
        <w:numPr>
          <w:ilvl w:val="0"/>
          <w:numId w:val="15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различных фенотипов может образоваться в </w:t>
      </w:r>
      <w:proofErr w:type="gramStart"/>
      <w:r w:rsidRPr="001F7890">
        <w:rPr>
          <w:sz w:val="20"/>
          <w:szCs w:val="20"/>
        </w:rPr>
        <w:t>F</w:t>
      </w:r>
      <w:proofErr w:type="gramEnd"/>
      <w:r w:rsidRPr="001F7890">
        <w:rPr>
          <w:sz w:val="20"/>
          <w:szCs w:val="20"/>
          <w:vertAlign w:val="subscript"/>
        </w:rPr>
        <w:t>в</w:t>
      </w:r>
      <w:r w:rsidRPr="001F7890">
        <w:rPr>
          <w:sz w:val="20"/>
          <w:szCs w:val="20"/>
        </w:rPr>
        <w:t>?</w:t>
      </w:r>
    </w:p>
    <w:p w:rsidR="002B28FF" w:rsidRDefault="002B28FF" w:rsidP="002B28FF">
      <w:pPr>
        <w:pStyle w:val="a9"/>
        <w:numPr>
          <w:ilvl w:val="0"/>
          <w:numId w:val="15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</w:t>
      </w:r>
      <w:proofErr w:type="gramStart"/>
      <w:r w:rsidRPr="001F7890">
        <w:rPr>
          <w:sz w:val="20"/>
          <w:szCs w:val="20"/>
        </w:rPr>
        <w:t>F</w:t>
      </w:r>
      <w:proofErr w:type="gramEnd"/>
      <w:r w:rsidRPr="001F7890">
        <w:rPr>
          <w:sz w:val="20"/>
          <w:szCs w:val="20"/>
          <w:vertAlign w:val="subscript"/>
        </w:rPr>
        <w:t>в</w:t>
      </w:r>
      <w:r w:rsidRPr="001F7890">
        <w:rPr>
          <w:sz w:val="20"/>
          <w:szCs w:val="20"/>
        </w:rPr>
        <w:t xml:space="preserve"> могли иметь белую окраску плодов?</w:t>
      </w:r>
    </w:p>
    <w:p w:rsidR="002B28FF" w:rsidRPr="00BD0D34" w:rsidRDefault="00BD0D34" w:rsidP="002B28FF">
      <w:pPr>
        <w:pStyle w:val="a9"/>
        <w:numPr>
          <w:ilvl w:val="0"/>
          <w:numId w:val="15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BD0D34">
        <w:rPr>
          <w:sz w:val="20"/>
          <w:szCs w:val="20"/>
        </w:rPr>
        <w:t>Сколько растений из 200, полученных от возвратного скрещив</w:t>
      </w:r>
      <w:r w:rsidRPr="00BD0D34">
        <w:rPr>
          <w:sz w:val="20"/>
          <w:szCs w:val="20"/>
        </w:rPr>
        <w:t>а</w:t>
      </w:r>
      <w:r w:rsidRPr="00BD0D34">
        <w:rPr>
          <w:sz w:val="20"/>
          <w:szCs w:val="20"/>
        </w:rPr>
        <w:t>ния с рецессивной родительской формой, могли иметь желтые плоды</w:t>
      </w:r>
      <w:r w:rsidR="002B28FF" w:rsidRPr="00BD0D34">
        <w:rPr>
          <w:sz w:val="20"/>
          <w:szCs w:val="20"/>
        </w:rPr>
        <w:t>?</w:t>
      </w:r>
    </w:p>
    <w:p w:rsidR="00A30ADE" w:rsidRPr="001F7890" w:rsidRDefault="000C2DFD" w:rsidP="002B28FF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 xml:space="preserve">Задание </w:t>
      </w:r>
      <w:r w:rsidR="00434096">
        <w:rPr>
          <w:b/>
          <w:sz w:val="20"/>
          <w:szCs w:val="20"/>
        </w:rPr>
        <w:t>2</w:t>
      </w:r>
      <w:r w:rsidR="002B28FF">
        <w:rPr>
          <w:b/>
          <w:sz w:val="20"/>
          <w:szCs w:val="20"/>
        </w:rPr>
        <w:t>6</w:t>
      </w:r>
      <w:r w:rsidRPr="001F7890">
        <w:rPr>
          <w:b/>
          <w:sz w:val="20"/>
          <w:szCs w:val="20"/>
        </w:rPr>
        <w:t>.</w:t>
      </w:r>
    </w:p>
    <w:p w:rsidR="00A30ADE" w:rsidRPr="001F7890" w:rsidRDefault="00A30ADE" w:rsidP="00DF776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У ячменя пленчатость </w:t>
      </w:r>
      <w:r w:rsidR="00D13F2D">
        <w:rPr>
          <w:sz w:val="20"/>
          <w:szCs w:val="20"/>
        </w:rPr>
        <w:t xml:space="preserve">зерновки </w:t>
      </w:r>
      <w:r w:rsidRPr="001F7890">
        <w:rPr>
          <w:sz w:val="20"/>
          <w:szCs w:val="20"/>
        </w:rPr>
        <w:t>доминирует над голозерностью.</w:t>
      </w:r>
    </w:p>
    <w:p w:rsidR="00A30ADE" w:rsidRPr="001F7890" w:rsidRDefault="00A30ADE" w:rsidP="00DF776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Скрещивали гомозиготные растения пленчатого сорта с </w:t>
      </w:r>
      <w:proofErr w:type="gramStart"/>
      <w:r w:rsidRPr="001F7890">
        <w:rPr>
          <w:sz w:val="20"/>
          <w:szCs w:val="20"/>
        </w:rPr>
        <w:t>голозе</w:t>
      </w:r>
      <w:r w:rsidRPr="001F7890">
        <w:rPr>
          <w:sz w:val="20"/>
          <w:szCs w:val="20"/>
        </w:rPr>
        <w:t>р</w:t>
      </w:r>
      <w:r w:rsidRPr="001F7890">
        <w:rPr>
          <w:sz w:val="20"/>
          <w:szCs w:val="20"/>
        </w:rPr>
        <w:t>ным</w:t>
      </w:r>
      <w:proofErr w:type="gramEnd"/>
      <w:r w:rsidRPr="001F7890">
        <w:rPr>
          <w:sz w:val="20"/>
          <w:szCs w:val="20"/>
        </w:rPr>
        <w:t>. В 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 выращено 12 растений. От самоопыления растений 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 пол</w:t>
      </w:r>
      <w:r w:rsidRPr="001F7890">
        <w:rPr>
          <w:sz w:val="20"/>
          <w:szCs w:val="20"/>
        </w:rPr>
        <w:t>у</w:t>
      </w:r>
      <w:r w:rsidRPr="001F7890">
        <w:rPr>
          <w:sz w:val="20"/>
          <w:szCs w:val="20"/>
        </w:rPr>
        <w:t>чили 480 семян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.</w:t>
      </w:r>
    </w:p>
    <w:p w:rsidR="00A30ADE" w:rsidRPr="001F7890" w:rsidRDefault="00A30ADE" w:rsidP="00DF776E">
      <w:pPr>
        <w:pStyle w:val="a9"/>
        <w:numPr>
          <w:ilvl w:val="0"/>
          <w:numId w:val="14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растений 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 могут быть гетерозиготными?</w:t>
      </w:r>
    </w:p>
    <w:p w:rsidR="00A30ADE" w:rsidRPr="001F7890" w:rsidRDefault="00A30ADE" w:rsidP="00DF776E">
      <w:pPr>
        <w:pStyle w:val="a9"/>
        <w:numPr>
          <w:ilvl w:val="0"/>
          <w:numId w:val="14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типов гамет может образовать голозерное растение?</w:t>
      </w:r>
    </w:p>
    <w:p w:rsidR="00A30ADE" w:rsidRPr="001F7890" w:rsidRDefault="00A30ADE" w:rsidP="00DF776E">
      <w:pPr>
        <w:pStyle w:val="a9"/>
        <w:numPr>
          <w:ilvl w:val="0"/>
          <w:numId w:val="14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разных генотипов в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?</w:t>
      </w:r>
    </w:p>
    <w:p w:rsidR="00A30ADE" w:rsidRPr="001F7890" w:rsidRDefault="00A30ADE" w:rsidP="00DF776E">
      <w:pPr>
        <w:pStyle w:val="a9"/>
        <w:numPr>
          <w:ilvl w:val="0"/>
          <w:numId w:val="14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семян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могут быть пленчатыми?</w:t>
      </w:r>
    </w:p>
    <w:p w:rsidR="00A30ADE" w:rsidRPr="001F7890" w:rsidRDefault="00A30ADE" w:rsidP="00DF776E">
      <w:pPr>
        <w:pStyle w:val="a9"/>
        <w:numPr>
          <w:ilvl w:val="0"/>
          <w:numId w:val="14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семян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могут быть голозерными?</w:t>
      </w:r>
    </w:p>
    <w:p w:rsidR="00A30ADE" w:rsidRPr="001F7890" w:rsidRDefault="000C2DFD" w:rsidP="00DF776E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 xml:space="preserve">Задание </w:t>
      </w:r>
      <w:r w:rsidR="00F4009E">
        <w:rPr>
          <w:b/>
          <w:sz w:val="20"/>
          <w:szCs w:val="20"/>
        </w:rPr>
        <w:t>27</w:t>
      </w:r>
      <w:r w:rsidRPr="001F7890">
        <w:rPr>
          <w:b/>
          <w:sz w:val="20"/>
          <w:szCs w:val="20"/>
        </w:rPr>
        <w:t>.</w:t>
      </w:r>
    </w:p>
    <w:p w:rsidR="00A30ADE" w:rsidRPr="001F7890" w:rsidRDefault="00A30ADE" w:rsidP="00DF776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У пшеницы безостость </w:t>
      </w:r>
      <w:r w:rsidR="00F4009E">
        <w:rPr>
          <w:sz w:val="20"/>
          <w:szCs w:val="20"/>
        </w:rPr>
        <w:t xml:space="preserve">колоса </w:t>
      </w:r>
      <w:r w:rsidRPr="001F7890">
        <w:rPr>
          <w:sz w:val="20"/>
          <w:szCs w:val="20"/>
        </w:rPr>
        <w:t>доминирует над остистостью.</w:t>
      </w:r>
    </w:p>
    <w:p w:rsidR="00A30ADE" w:rsidRPr="001F7890" w:rsidRDefault="00A30ADE" w:rsidP="00DF776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Гетерозиготное безостое растение скрестили с </w:t>
      </w:r>
      <w:proofErr w:type="gramStart"/>
      <w:r w:rsidRPr="001F7890">
        <w:rPr>
          <w:sz w:val="20"/>
          <w:szCs w:val="20"/>
        </w:rPr>
        <w:t>остистым</w:t>
      </w:r>
      <w:proofErr w:type="gramEnd"/>
      <w:r w:rsidRPr="001F7890">
        <w:rPr>
          <w:sz w:val="20"/>
          <w:szCs w:val="20"/>
        </w:rPr>
        <w:t xml:space="preserve">. В </w:t>
      </w:r>
      <w:proofErr w:type="gramStart"/>
      <w:r w:rsidRPr="001F7890">
        <w:rPr>
          <w:sz w:val="20"/>
          <w:szCs w:val="20"/>
        </w:rPr>
        <w:t>F</w:t>
      </w:r>
      <w:proofErr w:type="gramEnd"/>
      <w:r w:rsidRPr="001F7890">
        <w:rPr>
          <w:sz w:val="20"/>
          <w:szCs w:val="20"/>
          <w:vertAlign w:val="subscript"/>
        </w:rPr>
        <w:t>а</w:t>
      </w:r>
      <w:r w:rsidRPr="001F7890">
        <w:rPr>
          <w:sz w:val="20"/>
          <w:szCs w:val="20"/>
        </w:rPr>
        <w:t xml:space="preserve"> п</w:t>
      </w:r>
      <w:r w:rsidRPr="001F7890">
        <w:rPr>
          <w:sz w:val="20"/>
          <w:szCs w:val="20"/>
        </w:rPr>
        <w:t>о</w:t>
      </w:r>
      <w:r w:rsidRPr="001F7890">
        <w:rPr>
          <w:sz w:val="20"/>
          <w:szCs w:val="20"/>
        </w:rPr>
        <w:t>лучено 24 растения.</w:t>
      </w:r>
    </w:p>
    <w:p w:rsidR="00A30ADE" w:rsidRPr="001F7890" w:rsidRDefault="00A30ADE" w:rsidP="00DF776E">
      <w:pPr>
        <w:pStyle w:val="a9"/>
        <w:numPr>
          <w:ilvl w:val="0"/>
          <w:numId w:val="14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типов гамет может образовать остистое растение?</w:t>
      </w:r>
    </w:p>
    <w:p w:rsidR="00A30ADE" w:rsidRPr="001F7890" w:rsidRDefault="00A30ADE" w:rsidP="00DF776E">
      <w:pPr>
        <w:pStyle w:val="a9"/>
        <w:numPr>
          <w:ilvl w:val="0"/>
          <w:numId w:val="14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типов гамет образует гетерозиготное растение?</w:t>
      </w:r>
    </w:p>
    <w:p w:rsidR="00A30ADE" w:rsidRPr="001F7890" w:rsidRDefault="00A30ADE" w:rsidP="00DF776E">
      <w:pPr>
        <w:pStyle w:val="a9"/>
        <w:numPr>
          <w:ilvl w:val="0"/>
          <w:numId w:val="14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в </w:t>
      </w:r>
      <w:proofErr w:type="gramStart"/>
      <w:r w:rsidRPr="001F7890">
        <w:rPr>
          <w:sz w:val="20"/>
          <w:szCs w:val="20"/>
        </w:rPr>
        <w:t>F</w:t>
      </w:r>
      <w:proofErr w:type="gramEnd"/>
      <w:r w:rsidRPr="001F7890">
        <w:rPr>
          <w:sz w:val="20"/>
          <w:szCs w:val="20"/>
          <w:vertAlign w:val="subscript"/>
        </w:rPr>
        <w:t>а</w:t>
      </w:r>
      <w:r w:rsidRPr="001F7890">
        <w:rPr>
          <w:sz w:val="20"/>
          <w:szCs w:val="20"/>
        </w:rPr>
        <w:t xml:space="preserve"> может быть остистых растений?</w:t>
      </w:r>
    </w:p>
    <w:p w:rsidR="00A30ADE" w:rsidRPr="001F7890" w:rsidRDefault="00A30ADE" w:rsidP="00DF776E">
      <w:pPr>
        <w:pStyle w:val="a9"/>
        <w:numPr>
          <w:ilvl w:val="0"/>
          <w:numId w:val="14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различных генотипов может быть в </w:t>
      </w:r>
      <w:proofErr w:type="gramStart"/>
      <w:r w:rsidRPr="001F7890">
        <w:rPr>
          <w:sz w:val="20"/>
          <w:szCs w:val="20"/>
        </w:rPr>
        <w:t>F</w:t>
      </w:r>
      <w:proofErr w:type="gramEnd"/>
      <w:r w:rsidRPr="001F7890">
        <w:rPr>
          <w:sz w:val="20"/>
          <w:szCs w:val="20"/>
          <w:vertAlign w:val="subscript"/>
        </w:rPr>
        <w:t>а</w:t>
      </w:r>
      <w:r w:rsidRPr="001F7890">
        <w:rPr>
          <w:sz w:val="20"/>
          <w:szCs w:val="20"/>
        </w:rPr>
        <w:t>?</w:t>
      </w:r>
    </w:p>
    <w:p w:rsidR="00A30ADE" w:rsidRPr="001F7890" w:rsidRDefault="00A30ADE" w:rsidP="00DF776E">
      <w:pPr>
        <w:pStyle w:val="a9"/>
        <w:numPr>
          <w:ilvl w:val="0"/>
          <w:numId w:val="14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</w:t>
      </w:r>
      <w:proofErr w:type="gramStart"/>
      <w:r w:rsidRPr="001F7890">
        <w:rPr>
          <w:sz w:val="20"/>
          <w:szCs w:val="20"/>
        </w:rPr>
        <w:t>F</w:t>
      </w:r>
      <w:proofErr w:type="gramEnd"/>
      <w:r w:rsidRPr="001F7890">
        <w:rPr>
          <w:sz w:val="20"/>
          <w:szCs w:val="20"/>
          <w:vertAlign w:val="subscript"/>
        </w:rPr>
        <w:t>а</w:t>
      </w:r>
      <w:r w:rsidRPr="001F7890">
        <w:rPr>
          <w:sz w:val="20"/>
          <w:szCs w:val="20"/>
        </w:rPr>
        <w:t xml:space="preserve"> могут быть гетерозиготными?</w:t>
      </w:r>
    </w:p>
    <w:p w:rsidR="00A30ADE" w:rsidRPr="001F7890" w:rsidRDefault="000C2DFD" w:rsidP="00DF776E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 xml:space="preserve">Задание </w:t>
      </w:r>
      <w:r w:rsidR="00F4009E">
        <w:rPr>
          <w:b/>
          <w:sz w:val="20"/>
          <w:szCs w:val="20"/>
        </w:rPr>
        <w:t>28</w:t>
      </w:r>
      <w:r w:rsidRPr="001F7890">
        <w:rPr>
          <w:b/>
          <w:sz w:val="20"/>
          <w:szCs w:val="20"/>
        </w:rPr>
        <w:t>.</w:t>
      </w:r>
    </w:p>
    <w:p w:rsidR="00F00130" w:rsidRPr="001F7890" w:rsidRDefault="005E2BB0" w:rsidP="00DF776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У гороха гладкая форма семян доминирует над </w:t>
      </w:r>
      <w:proofErr w:type="gramStart"/>
      <w:r w:rsidRPr="001F7890">
        <w:rPr>
          <w:sz w:val="20"/>
          <w:szCs w:val="20"/>
        </w:rPr>
        <w:t>морщинистой</w:t>
      </w:r>
      <w:proofErr w:type="gramEnd"/>
      <w:r w:rsidRPr="001F7890">
        <w:rPr>
          <w:sz w:val="20"/>
          <w:szCs w:val="20"/>
        </w:rPr>
        <w:t>.</w:t>
      </w:r>
    </w:p>
    <w:p w:rsidR="005E2BB0" w:rsidRPr="002B28FF" w:rsidRDefault="005E2BB0" w:rsidP="00DF776E">
      <w:pPr>
        <w:ind w:firstLine="284"/>
        <w:jc w:val="both"/>
        <w:rPr>
          <w:spacing w:val="-2"/>
          <w:sz w:val="20"/>
          <w:szCs w:val="20"/>
        </w:rPr>
      </w:pPr>
      <w:r w:rsidRPr="002B28FF">
        <w:rPr>
          <w:spacing w:val="-2"/>
          <w:sz w:val="20"/>
          <w:szCs w:val="20"/>
        </w:rPr>
        <w:t>Гетерозиготные растения с гладкими семенами были опылены пыл</w:t>
      </w:r>
      <w:r w:rsidRPr="002B28FF">
        <w:rPr>
          <w:spacing w:val="-2"/>
          <w:sz w:val="20"/>
          <w:szCs w:val="20"/>
        </w:rPr>
        <w:t>ь</w:t>
      </w:r>
      <w:r w:rsidRPr="002B28FF">
        <w:rPr>
          <w:spacing w:val="-2"/>
          <w:sz w:val="20"/>
          <w:szCs w:val="20"/>
        </w:rPr>
        <w:t xml:space="preserve">цой растений с морщинистыми семенами. В </w:t>
      </w:r>
      <w:proofErr w:type="gramStart"/>
      <w:r w:rsidRPr="002B28FF">
        <w:rPr>
          <w:spacing w:val="-2"/>
          <w:sz w:val="20"/>
          <w:szCs w:val="20"/>
        </w:rPr>
        <w:t>F</w:t>
      </w:r>
      <w:proofErr w:type="gramEnd"/>
      <w:r w:rsidRPr="002B28FF">
        <w:rPr>
          <w:spacing w:val="-2"/>
          <w:sz w:val="20"/>
          <w:szCs w:val="20"/>
          <w:vertAlign w:val="subscript"/>
        </w:rPr>
        <w:t>а</w:t>
      </w:r>
      <w:r w:rsidRPr="002B28FF">
        <w:rPr>
          <w:spacing w:val="-2"/>
          <w:sz w:val="20"/>
          <w:szCs w:val="20"/>
        </w:rPr>
        <w:t xml:space="preserve"> получили 480 семян.</w:t>
      </w:r>
    </w:p>
    <w:p w:rsidR="005E2BB0" w:rsidRPr="001F7890" w:rsidRDefault="005E2BB0" w:rsidP="00DF776E">
      <w:pPr>
        <w:pStyle w:val="a9"/>
        <w:numPr>
          <w:ilvl w:val="0"/>
          <w:numId w:val="14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типов гамет может образовать материнское растение?</w:t>
      </w:r>
    </w:p>
    <w:p w:rsidR="005E2BB0" w:rsidRPr="001F7890" w:rsidRDefault="005E2BB0" w:rsidP="00DF776E">
      <w:pPr>
        <w:pStyle w:val="a9"/>
        <w:numPr>
          <w:ilvl w:val="0"/>
          <w:numId w:val="14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типов гамет образует отцовское растение?</w:t>
      </w:r>
    </w:p>
    <w:p w:rsidR="005E2BB0" w:rsidRPr="001F7890" w:rsidRDefault="005E2BB0" w:rsidP="00DF776E">
      <w:pPr>
        <w:pStyle w:val="a9"/>
        <w:numPr>
          <w:ilvl w:val="0"/>
          <w:numId w:val="14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семян </w:t>
      </w:r>
      <w:proofErr w:type="gramStart"/>
      <w:r w:rsidRPr="001F7890">
        <w:rPr>
          <w:sz w:val="20"/>
          <w:szCs w:val="20"/>
        </w:rPr>
        <w:t>F</w:t>
      </w:r>
      <w:proofErr w:type="gramEnd"/>
      <w:r w:rsidRPr="001F7890">
        <w:rPr>
          <w:sz w:val="20"/>
          <w:szCs w:val="20"/>
          <w:vertAlign w:val="subscript"/>
        </w:rPr>
        <w:t>а</w:t>
      </w:r>
      <w:r w:rsidRPr="001F7890">
        <w:rPr>
          <w:sz w:val="20"/>
          <w:szCs w:val="20"/>
        </w:rPr>
        <w:t xml:space="preserve"> могут быть гетерозиготными?</w:t>
      </w:r>
    </w:p>
    <w:p w:rsidR="005E2BB0" w:rsidRPr="001F7890" w:rsidRDefault="005E2BB0" w:rsidP="00DF776E">
      <w:pPr>
        <w:pStyle w:val="a9"/>
        <w:numPr>
          <w:ilvl w:val="0"/>
          <w:numId w:val="14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семян </w:t>
      </w:r>
      <w:proofErr w:type="gramStart"/>
      <w:r w:rsidRPr="001F7890">
        <w:rPr>
          <w:sz w:val="20"/>
          <w:szCs w:val="20"/>
        </w:rPr>
        <w:t>F</w:t>
      </w:r>
      <w:proofErr w:type="gramEnd"/>
      <w:r w:rsidRPr="001F7890">
        <w:rPr>
          <w:sz w:val="20"/>
          <w:szCs w:val="20"/>
          <w:vertAlign w:val="subscript"/>
        </w:rPr>
        <w:t>а</w:t>
      </w:r>
      <w:r w:rsidRPr="001F7890">
        <w:rPr>
          <w:sz w:val="20"/>
          <w:szCs w:val="20"/>
        </w:rPr>
        <w:t xml:space="preserve"> могут дать нерасщепляющееся потомство?</w:t>
      </w:r>
    </w:p>
    <w:p w:rsidR="005E2BB0" w:rsidRPr="001F7890" w:rsidRDefault="005E2BB0" w:rsidP="00DF776E">
      <w:pPr>
        <w:pStyle w:val="a9"/>
        <w:numPr>
          <w:ilvl w:val="0"/>
          <w:numId w:val="14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морщинистых семян может быть получено в </w:t>
      </w:r>
      <w:proofErr w:type="gramStart"/>
      <w:r w:rsidRPr="001F7890">
        <w:rPr>
          <w:sz w:val="20"/>
          <w:szCs w:val="20"/>
        </w:rPr>
        <w:t>F</w:t>
      </w:r>
      <w:proofErr w:type="gramEnd"/>
      <w:r w:rsidRPr="001F7890">
        <w:rPr>
          <w:sz w:val="20"/>
          <w:szCs w:val="20"/>
          <w:vertAlign w:val="subscript"/>
        </w:rPr>
        <w:t>а</w:t>
      </w:r>
      <w:r w:rsidRPr="001F7890">
        <w:rPr>
          <w:sz w:val="20"/>
          <w:szCs w:val="20"/>
        </w:rPr>
        <w:t>?</w:t>
      </w:r>
    </w:p>
    <w:p w:rsidR="00A30ADE" w:rsidRPr="001F7890" w:rsidRDefault="000C2DFD" w:rsidP="00DF776E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 xml:space="preserve">Задание </w:t>
      </w:r>
      <w:r w:rsidR="00F4009E">
        <w:rPr>
          <w:b/>
          <w:sz w:val="20"/>
          <w:szCs w:val="20"/>
        </w:rPr>
        <w:t>29</w:t>
      </w:r>
      <w:r w:rsidRPr="001F7890">
        <w:rPr>
          <w:b/>
          <w:sz w:val="20"/>
          <w:szCs w:val="20"/>
        </w:rPr>
        <w:t>.</w:t>
      </w:r>
    </w:p>
    <w:p w:rsidR="00A30ADE" w:rsidRPr="001F7890" w:rsidRDefault="00A30ADE" w:rsidP="00DF776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У томата округлая форма плода доминирует над </w:t>
      </w:r>
      <w:proofErr w:type="gramStart"/>
      <w:r w:rsidRPr="001F7890">
        <w:rPr>
          <w:sz w:val="20"/>
          <w:szCs w:val="20"/>
        </w:rPr>
        <w:t>овальной</w:t>
      </w:r>
      <w:proofErr w:type="gramEnd"/>
      <w:r w:rsidRPr="001F7890">
        <w:rPr>
          <w:sz w:val="20"/>
          <w:szCs w:val="20"/>
        </w:rPr>
        <w:t>.</w:t>
      </w:r>
    </w:p>
    <w:p w:rsidR="00A30ADE" w:rsidRPr="001F7890" w:rsidRDefault="00A30ADE" w:rsidP="00DF776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lastRenderedPageBreak/>
        <w:t>От скрещивания гомозиготного растения с круглыми плодами с растением, имеющим овальные плоды, в 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 получили 30 растений, в</w:t>
      </w:r>
      <w:r w:rsidR="00B02FC8" w:rsidRPr="001F7890">
        <w:rPr>
          <w:sz w:val="20"/>
          <w:szCs w:val="20"/>
        </w:rPr>
        <w:br/>
      </w:r>
      <w:r w:rsidRPr="001F7890">
        <w:rPr>
          <w:sz w:val="20"/>
          <w:szCs w:val="20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− 432 растения.</w:t>
      </w:r>
    </w:p>
    <w:p w:rsidR="00A30ADE" w:rsidRPr="001F7890" w:rsidRDefault="00A30ADE" w:rsidP="00DF776E">
      <w:pPr>
        <w:pStyle w:val="a9"/>
        <w:numPr>
          <w:ilvl w:val="0"/>
          <w:numId w:val="15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типов гамет может образовать растение с овальными плодами?</w:t>
      </w:r>
    </w:p>
    <w:p w:rsidR="00A30ADE" w:rsidRPr="001F7890" w:rsidRDefault="00A30ADE" w:rsidP="00DF776E">
      <w:pPr>
        <w:pStyle w:val="a9"/>
        <w:numPr>
          <w:ilvl w:val="0"/>
          <w:numId w:val="15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растений 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 могут иметь округлые плоды?</w:t>
      </w:r>
    </w:p>
    <w:p w:rsidR="00A30ADE" w:rsidRPr="001F7890" w:rsidRDefault="00A30ADE" w:rsidP="00DF776E">
      <w:pPr>
        <w:pStyle w:val="a9"/>
        <w:numPr>
          <w:ilvl w:val="0"/>
          <w:numId w:val="15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разных генотипов в 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>?</w:t>
      </w:r>
    </w:p>
    <w:p w:rsidR="00A30ADE" w:rsidRPr="001F7890" w:rsidRDefault="00A30ADE" w:rsidP="00DF776E">
      <w:pPr>
        <w:pStyle w:val="a9"/>
        <w:numPr>
          <w:ilvl w:val="0"/>
          <w:numId w:val="15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растений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, имеющих округлую форму плодов, могут давать нерасщепляющееся потомство?</w:t>
      </w:r>
    </w:p>
    <w:p w:rsidR="00A30ADE" w:rsidRPr="001F7890" w:rsidRDefault="00A30ADE" w:rsidP="00DF776E">
      <w:pPr>
        <w:pStyle w:val="a9"/>
        <w:numPr>
          <w:ilvl w:val="0"/>
          <w:numId w:val="15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растений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могут иметь овальную форму плодов?</w:t>
      </w:r>
    </w:p>
    <w:p w:rsidR="00A30ADE" w:rsidRPr="001F7890" w:rsidRDefault="00B02FC8" w:rsidP="00DF776E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>Задание 3</w:t>
      </w:r>
      <w:r w:rsidR="00F4009E">
        <w:rPr>
          <w:b/>
          <w:sz w:val="20"/>
          <w:szCs w:val="20"/>
        </w:rPr>
        <w:t>0</w:t>
      </w:r>
      <w:r w:rsidRPr="001F7890">
        <w:rPr>
          <w:b/>
          <w:sz w:val="20"/>
          <w:szCs w:val="20"/>
        </w:rPr>
        <w:t>.</w:t>
      </w:r>
    </w:p>
    <w:p w:rsidR="00A30ADE" w:rsidRPr="001F7890" w:rsidRDefault="00A30ADE" w:rsidP="00DF776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У овса ген раннеспелости доминирует над геном, определяющим позднеспелость.</w:t>
      </w:r>
    </w:p>
    <w:p w:rsidR="00A30ADE" w:rsidRPr="001F7890" w:rsidRDefault="00A30ADE" w:rsidP="00DF776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От скрещивания двух гетерозиготных раннеспелых сортов в пото</w:t>
      </w:r>
      <w:r w:rsidRPr="001F7890">
        <w:rPr>
          <w:sz w:val="20"/>
          <w:szCs w:val="20"/>
        </w:rPr>
        <w:t>м</w:t>
      </w:r>
      <w:r w:rsidRPr="001F7890">
        <w:rPr>
          <w:sz w:val="20"/>
          <w:szCs w:val="20"/>
        </w:rPr>
        <w:t>стве было получено 256 растений.</w:t>
      </w:r>
    </w:p>
    <w:p w:rsidR="00A30ADE" w:rsidRPr="001F7890" w:rsidRDefault="00A30ADE" w:rsidP="00DF776E">
      <w:pPr>
        <w:pStyle w:val="a9"/>
        <w:numPr>
          <w:ilvl w:val="0"/>
          <w:numId w:val="15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различных фенотипов может образоваться в потомстве?</w:t>
      </w:r>
    </w:p>
    <w:p w:rsidR="00A30ADE" w:rsidRPr="001F7890" w:rsidRDefault="00A30ADE" w:rsidP="00DF776E">
      <w:pPr>
        <w:pStyle w:val="a9"/>
        <w:numPr>
          <w:ilvl w:val="0"/>
          <w:numId w:val="15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различных генотипов может образоваться в потомстве?</w:t>
      </w:r>
    </w:p>
    <w:p w:rsidR="00A30ADE" w:rsidRPr="001F7890" w:rsidRDefault="00A30ADE" w:rsidP="00DF776E">
      <w:pPr>
        <w:pStyle w:val="a9"/>
        <w:numPr>
          <w:ilvl w:val="0"/>
          <w:numId w:val="15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раннеспелых растений может быть в потомстве?</w:t>
      </w:r>
    </w:p>
    <w:p w:rsidR="00A30ADE" w:rsidRPr="001F7890" w:rsidRDefault="00A30ADE" w:rsidP="00DF776E">
      <w:pPr>
        <w:pStyle w:val="a9"/>
        <w:numPr>
          <w:ilvl w:val="0"/>
          <w:numId w:val="15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</w:t>
      </w:r>
      <w:r w:rsidR="00B02FC8" w:rsidRPr="001F7890">
        <w:rPr>
          <w:sz w:val="20"/>
          <w:szCs w:val="20"/>
        </w:rPr>
        <w:t xml:space="preserve">может быть </w:t>
      </w:r>
      <w:r w:rsidRPr="001F7890">
        <w:rPr>
          <w:sz w:val="20"/>
          <w:szCs w:val="20"/>
        </w:rPr>
        <w:t>гомозиготных раннеспелых растений?</w:t>
      </w:r>
    </w:p>
    <w:p w:rsidR="00A30ADE" w:rsidRPr="001F7890" w:rsidRDefault="00A30ADE" w:rsidP="00DF776E">
      <w:pPr>
        <w:pStyle w:val="a9"/>
        <w:numPr>
          <w:ilvl w:val="0"/>
          <w:numId w:val="15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типов гамет может образовать каждая из родительских форм?</w:t>
      </w:r>
    </w:p>
    <w:p w:rsidR="00A30ADE" w:rsidRPr="001F7890" w:rsidRDefault="00B02FC8" w:rsidP="00DF776E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>Задание 3</w:t>
      </w:r>
      <w:r w:rsidR="00F4009E">
        <w:rPr>
          <w:b/>
          <w:sz w:val="20"/>
          <w:szCs w:val="20"/>
        </w:rPr>
        <w:t>1</w:t>
      </w:r>
      <w:r w:rsidRPr="001F7890">
        <w:rPr>
          <w:b/>
          <w:sz w:val="20"/>
          <w:szCs w:val="20"/>
        </w:rPr>
        <w:t>.</w:t>
      </w:r>
    </w:p>
    <w:p w:rsidR="00F00130" w:rsidRPr="001F7890" w:rsidRDefault="005E2BB0" w:rsidP="00DF776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У пшеницы ген карликовости стебля доминирует над геном но</w:t>
      </w:r>
      <w:r w:rsidRPr="001F7890">
        <w:rPr>
          <w:sz w:val="20"/>
          <w:szCs w:val="20"/>
        </w:rPr>
        <w:t>р</w:t>
      </w:r>
      <w:r w:rsidRPr="001F7890">
        <w:rPr>
          <w:sz w:val="20"/>
          <w:szCs w:val="20"/>
        </w:rPr>
        <w:t>мального роста.</w:t>
      </w:r>
    </w:p>
    <w:p w:rsidR="005E2BB0" w:rsidRPr="001F7890" w:rsidRDefault="005E2BB0" w:rsidP="00DF776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Гомозиготное карликовое растение было опылено пыльцой но</w:t>
      </w:r>
      <w:r w:rsidRPr="001F7890">
        <w:rPr>
          <w:sz w:val="20"/>
          <w:szCs w:val="20"/>
        </w:rPr>
        <w:t>р</w:t>
      </w:r>
      <w:r w:rsidRPr="001F7890">
        <w:rPr>
          <w:sz w:val="20"/>
          <w:szCs w:val="20"/>
        </w:rPr>
        <w:t xml:space="preserve">мального растения. </w:t>
      </w:r>
      <w:r w:rsidR="00BD0D34">
        <w:rPr>
          <w:sz w:val="20"/>
          <w:szCs w:val="20"/>
        </w:rPr>
        <w:t xml:space="preserve">В </w:t>
      </w:r>
      <w:r w:rsidRPr="001F7890">
        <w:rPr>
          <w:sz w:val="20"/>
          <w:szCs w:val="20"/>
        </w:rPr>
        <w:t>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 </w:t>
      </w:r>
      <w:r w:rsidR="00BD0D34">
        <w:rPr>
          <w:sz w:val="20"/>
          <w:szCs w:val="20"/>
        </w:rPr>
        <w:t>получили 20 растений, а в</w:t>
      </w:r>
      <w:r w:rsidRPr="001F7890">
        <w:rPr>
          <w:sz w:val="20"/>
          <w:szCs w:val="20"/>
        </w:rPr>
        <w:t xml:space="preserve"> F</w:t>
      </w:r>
      <w:r w:rsidRPr="001F7890">
        <w:rPr>
          <w:sz w:val="20"/>
          <w:szCs w:val="20"/>
          <w:vertAlign w:val="subscript"/>
        </w:rPr>
        <w:t>2</w:t>
      </w:r>
      <w:r w:rsidR="00BD0D34">
        <w:rPr>
          <w:sz w:val="20"/>
          <w:szCs w:val="20"/>
        </w:rPr>
        <w:t xml:space="preserve"> – 192 растения</w:t>
      </w:r>
      <w:r w:rsidRPr="001F7890">
        <w:rPr>
          <w:sz w:val="20"/>
          <w:szCs w:val="20"/>
        </w:rPr>
        <w:t>.</w:t>
      </w:r>
    </w:p>
    <w:p w:rsidR="005E2BB0" w:rsidRPr="001F7890" w:rsidRDefault="005E2BB0" w:rsidP="00DF776E">
      <w:pPr>
        <w:pStyle w:val="a9"/>
        <w:numPr>
          <w:ilvl w:val="0"/>
          <w:numId w:val="14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различных типов гамет может образовать растение 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? </w:t>
      </w:r>
    </w:p>
    <w:p w:rsidR="005E2BB0" w:rsidRPr="001F7890" w:rsidRDefault="005E2BB0" w:rsidP="00DF776E">
      <w:pPr>
        <w:pStyle w:val="a9"/>
        <w:numPr>
          <w:ilvl w:val="0"/>
          <w:numId w:val="14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различных фенотипов может быть в 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>?</w:t>
      </w:r>
    </w:p>
    <w:p w:rsidR="005E2BB0" w:rsidRPr="001F7890" w:rsidRDefault="005E2BB0" w:rsidP="00DF776E">
      <w:pPr>
        <w:pStyle w:val="a9"/>
        <w:numPr>
          <w:ilvl w:val="0"/>
          <w:numId w:val="14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фенотипов будет в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?</w:t>
      </w:r>
    </w:p>
    <w:p w:rsidR="005E2BB0" w:rsidRPr="001F7890" w:rsidRDefault="005E2BB0" w:rsidP="00DF776E">
      <w:pPr>
        <w:pStyle w:val="a9"/>
        <w:numPr>
          <w:ilvl w:val="0"/>
          <w:numId w:val="14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гетерозиготных растений может быть в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?</w:t>
      </w:r>
    </w:p>
    <w:p w:rsidR="005E2BB0" w:rsidRPr="001F7890" w:rsidRDefault="005E2BB0" w:rsidP="00DF776E">
      <w:pPr>
        <w:pStyle w:val="a9"/>
        <w:numPr>
          <w:ilvl w:val="0"/>
          <w:numId w:val="14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растений нормального роста образуется в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?</w:t>
      </w:r>
    </w:p>
    <w:p w:rsidR="00A30ADE" w:rsidRPr="001F7890" w:rsidRDefault="00B02FC8" w:rsidP="00DF776E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>Задание 3</w:t>
      </w:r>
      <w:r w:rsidR="00F4009E">
        <w:rPr>
          <w:b/>
          <w:sz w:val="20"/>
          <w:szCs w:val="20"/>
        </w:rPr>
        <w:t>2</w:t>
      </w:r>
      <w:r w:rsidRPr="001F7890">
        <w:rPr>
          <w:b/>
          <w:sz w:val="20"/>
          <w:szCs w:val="20"/>
        </w:rPr>
        <w:t>.</w:t>
      </w:r>
    </w:p>
    <w:p w:rsidR="00A30ADE" w:rsidRPr="001F7890" w:rsidRDefault="00A30ADE" w:rsidP="00DF776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У гороха высокий рост стебля доминирует над </w:t>
      </w:r>
      <w:proofErr w:type="gramStart"/>
      <w:r w:rsidRPr="001F7890">
        <w:rPr>
          <w:sz w:val="20"/>
          <w:szCs w:val="20"/>
        </w:rPr>
        <w:t>низким</w:t>
      </w:r>
      <w:proofErr w:type="gramEnd"/>
      <w:r w:rsidRPr="001F7890">
        <w:rPr>
          <w:sz w:val="20"/>
          <w:szCs w:val="20"/>
        </w:rPr>
        <w:t>.</w:t>
      </w:r>
    </w:p>
    <w:p w:rsidR="00A30ADE" w:rsidRPr="001F7890" w:rsidRDefault="00A30ADE" w:rsidP="00DF776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Низкорослый сорт гороха скрещен с гомозиготным высокорослым сортом. От самоопыления растений 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 получено 88 растений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.</w:t>
      </w:r>
    </w:p>
    <w:p w:rsidR="00A30ADE" w:rsidRPr="001F7890" w:rsidRDefault="00A30ADE" w:rsidP="00DF776E">
      <w:pPr>
        <w:pStyle w:val="a9"/>
        <w:numPr>
          <w:ilvl w:val="0"/>
          <w:numId w:val="14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различных фенотипов могут иметь растения 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>?</w:t>
      </w:r>
    </w:p>
    <w:p w:rsidR="00A30ADE" w:rsidRPr="001F7890" w:rsidRDefault="00A30ADE" w:rsidP="00DF776E">
      <w:pPr>
        <w:pStyle w:val="a9"/>
        <w:numPr>
          <w:ilvl w:val="0"/>
          <w:numId w:val="14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различных генотипов могут иметь растения 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>?</w:t>
      </w:r>
    </w:p>
    <w:p w:rsidR="00A30ADE" w:rsidRPr="001F7890" w:rsidRDefault="00A30ADE" w:rsidP="00DF776E">
      <w:pPr>
        <w:pStyle w:val="a9"/>
        <w:numPr>
          <w:ilvl w:val="0"/>
          <w:numId w:val="14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разных фенотипов будет в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?</w:t>
      </w:r>
    </w:p>
    <w:p w:rsidR="00A30ADE" w:rsidRPr="001F7890" w:rsidRDefault="00A30ADE" w:rsidP="00DF776E">
      <w:pPr>
        <w:pStyle w:val="a9"/>
        <w:numPr>
          <w:ilvl w:val="0"/>
          <w:numId w:val="14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растений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будут низкорослыми?</w:t>
      </w:r>
    </w:p>
    <w:p w:rsidR="00A30ADE" w:rsidRPr="001F7890" w:rsidRDefault="00A30ADE" w:rsidP="00DF776E">
      <w:pPr>
        <w:pStyle w:val="a9"/>
        <w:numPr>
          <w:ilvl w:val="0"/>
          <w:numId w:val="14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растений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могут быть гетерозиготными?</w:t>
      </w:r>
    </w:p>
    <w:p w:rsidR="00A30ADE" w:rsidRPr="001F7890" w:rsidRDefault="00B02FC8" w:rsidP="00DF776E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lastRenderedPageBreak/>
        <w:t>Задание 3</w:t>
      </w:r>
      <w:r w:rsidR="00F4009E">
        <w:rPr>
          <w:b/>
          <w:sz w:val="20"/>
          <w:szCs w:val="20"/>
        </w:rPr>
        <w:t>3</w:t>
      </w:r>
      <w:r w:rsidRPr="001F7890">
        <w:rPr>
          <w:b/>
          <w:sz w:val="20"/>
          <w:szCs w:val="20"/>
        </w:rPr>
        <w:t>.</w:t>
      </w:r>
    </w:p>
    <w:p w:rsidR="00A30ADE" w:rsidRPr="001F7890" w:rsidRDefault="00A30ADE" w:rsidP="00DF776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У овса нормальный рост доминирует над гигантским ростом.</w:t>
      </w:r>
    </w:p>
    <w:p w:rsidR="00A30ADE" w:rsidRPr="001F7890" w:rsidRDefault="00A30ADE" w:rsidP="00DF776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Гетерозиготное растение с нормальным ростом было скрещено с гигантским растением. В </w:t>
      </w:r>
      <w:proofErr w:type="gramStart"/>
      <w:r w:rsidRPr="001F7890">
        <w:rPr>
          <w:sz w:val="20"/>
          <w:szCs w:val="20"/>
        </w:rPr>
        <w:t>F</w:t>
      </w:r>
      <w:proofErr w:type="gramEnd"/>
      <w:r w:rsidRPr="001F7890">
        <w:rPr>
          <w:sz w:val="20"/>
          <w:szCs w:val="20"/>
          <w:vertAlign w:val="subscript"/>
        </w:rPr>
        <w:t>а</w:t>
      </w:r>
      <w:r w:rsidRPr="001F7890">
        <w:rPr>
          <w:sz w:val="20"/>
          <w:szCs w:val="20"/>
        </w:rPr>
        <w:t xml:space="preserve"> получено 192 растения нормального роста.</w:t>
      </w:r>
    </w:p>
    <w:p w:rsidR="00A30ADE" w:rsidRPr="001F7890" w:rsidRDefault="00A30ADE" w:rsidP="00DF776E">
      <w:pPr>
        <w:pStyle w:val="a9"/>
        <w:numPr>
          <w:ilvl w:val="0"/>
          <w:numId w:val="15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типов гамет образует материнское растение?</w:t>
      </w:r>
    </w:p>
    <w:p w:rsidR="00A30ADE" w:rsidRPr="001F7890" w:rsidRDefault="00A30ADE" w:rsidP="00DF776E">
      <w:pPr>
        <w:pStyle w:val="a9"/>
        <w:numPr>
          <w:ilvl w:val="0"/>
          <w:numId w:val="15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различных генотипов могут иметь растения </w:t>
      </w:r>
      <w:proofErr w:type="gramStart"/>
      <w:r w:rsidRPr="001F7890">
        <w:rPr>
          <w:sz w:val="20"/>
          <w:szCs w:val="20"/>
        </w:rPr>
        <w:t>F</w:t>
      </w:r>
      <w:proofErr w:type="gramEnd"/>
      <w:r w:rsidRPr="001F7890">
        <w:rPr>
          <w:sz w:val="20"/>
          <w:szCs w:val="20"/>
          <w:vertAlign w:val="subscript"/>
        </w:rPr>
        <w:t>а</w:t>
      </w:r>
      <w:r w:rsidRPr="001F7890">
        <w:rPr>
          <w:sz w:val="20"/>
          <w:szCs w:val="20"/>
        </w:rPr>
        <w:t>?</w:t>
      </w:r>
    </w:p>
    <w:p w:rsidR="00A30ADE" w:rsidRPr="001F7890" w:rsidRDefault="00A30ADE" w:rsidP="00DF776E">
      <w:pPr>
        <w:pStyle w:val="a9"/>
        <w:numPr>
          <w:ilvl w:val="0"/>
          <w:numId w:val="15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</w:t>
      </w:r>
      <w:proofErr w:type="gramStart"/>
      <w:r w:rsidRPr="001F7890">
        <w:rPr>
          <w:sz w:val="20"/>
          <w:szCs w:val="20"/>
        </w:rPr>
        <w:t>F</w:t>
      </w:r>
      <w:proofErr w:type="gramEnd"/>
      <w:r w:rsidRPr="001F7890">
        <w:rPr>
          <w:sz w:val="20"/>
          <w:szCs w:val="20"/>
          <w:vertAlign w:val="subscript"/>
        </w:rPr>
        <w:t>а</w:t>
      </w:r>
      <w:r w:rsidRPr="001F7890">
        <w:rPr>
          <w:sz w:val="20"/>
          <w:szCs w:val="20"/>
        </w:rPr>
        <w:t xml:space="preserve"> будут гетерозиготными?</w:t>
      </w:r>
    </w:p>
    <w:p w:rsidR="00A30ADE" w:rsidRPr="001F7890" w:rsidRDefault="00A30ADE" w:rsidP="00DF776E">
      <w:pPr>
        <w:pStyle w:val="a9"/>
        <w:numPr>
          <w:ilvl w:val="0"/>
          <w:numId w:val="15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При скрещивании гетерозиготного растения с растением но</w:t>
      </w:r>
      <w:r w:rsidRPr="001F7890">
        <w:rPr>
          <w:sz w:val="20"/>
          <w:szCs w:val="20"/>
        </w:rPr>
        <w:t>р</w:t>
      </w:r>
      <w:r w:rsidRPr="001F7890">
        <w:rPr>
          <w:sz w:val="20"/>
          <w:szCs w:val="20"/>
        </w:rPr>
        <w:t>мального роста получено 24 растения. Сколько из них могут быть г</w:t>
      </w:r>
      <w:r w:rsidRPr="001F7890">
        <w:rPr>
          <w:sz w:val="20"/>
          <w:szCs w:val="20"/>
        </w:rPr>
        <w:t>е</w:t>
      </w:r>
      <w:r w:rsidRPr="001F7890">
        <w:rPr>
          <w:sz w:val="20"/>
          <w:szCs w:val="20"/>
        </w:rPr>
        <w:t>терозиготными?</w:t>
      </w:r>
    </w:p>
    <w:p w:rsidR="00A30ADE" w:rsidRPr="001F7890" w:rsidRDefault="00A30ADE" w:rsidP="00DF776E">
      <w:pPr>
        <w:pStyle w:val="a9"/>
        <w:numPr>
          <w:ilvl w:val="0"/>
          <w:numId w:val="15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растений при втором скрещивании могут иметь но</w:t>
      </w:r>
      <w:r w:rsidRPr="001F7890">
        <w:rPr>
          <w:sz w:val="20"/>
          <w:szCs w:val="20"/>
        </w:rPr>
        <w:t>р</w:t>
      </w:r>
      <w:r w:rsidRPr="001F7890">
        <w:rPr>
          <w:sz w:val="20"/>
          <w:szCs w:val="20"/>
        </w:rPr>
        <w:t>мальный рост?</w:t>
      </w:r>
    </w:p>
    <w:p w:rsidR="005E2BB0" w:rsidRPr="001F7890" w:rsidRDefault="00B02FC8" w:rsidP="00DF776E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 xml:space="preserve">Задание </w:t>
      </w:r>
      <w:r w:rsidR="00F4009E">
        <w:rPr>
          <w:b/>
          <w:sz w:val="20"/>
          <w:szCs w:val="20"/>
        </w:rPr>
        <w:t>3</w:t>
      </w:r>
      <w:r w:rsidRPr="001F7890">
        <w:rPr>
          <w:b/>
          <w:sz w:val="20"/>
          <w:szCs w:val="20"/>
        </w:rPr>
        <w:t>4.</w:t>
      </w:r>
    </w:p>
    <w:p w:rsidR="00F00130" w:rsidRPr="001F7890" w:rsidRDefault="005E2BB0" w:rsidP="00DF776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У пшеницы стекловидная консистенция зерна доминирует </w:t>
      </w:r>
      <w:proofErr w:type="gramStart"/>
      <w:r w:rsidRPr="001F7890">
        <w:rPr>
          <w:sz w:val="20"/>
          <w:szCs w:val="20"/>
        </w:rPr>
        <w:t>над</w:t>
      </w:r>
      <w:proofErr w:type="gramEnd"/>
      <w:r w:rsidRPr="001F7890">
        <w:rPr>
          <w:sz w:val="20"/>
          <w:szCs w:val="20"/>
        </w:rPr>
        <w:t xml:space="preserve"> мучнистой.</w:t>
      </w:r>
    </w:p>
    <w:p w:rsidR="005E2BB0" w:rsidRPr="001F7890" w:rsidRDefault="005E2BB0" w:rsidP="00DF776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Гетерозиготное растение со стекловидным зерном было опылено пыльцой растения с мучнистой консистенцией. В </w:t>
      </w:r>
      <w:proofErr w:type="gramStart"/>
      <w:r w:rsidRPr="001F7890">
        <w:rPr>
          <w:sz w:val="20"/>
          <w:szCs w:val="20"/>
        </w:rPr>
        <w:t>F</w:t>
      </w:r>
      <w:proofErr w:type="gramEnd"/>
      <w:r w:rsidR="00B41000" w:rsidRPr="001F7890">
        <w:rPr>
          <w:sz w:val="20"/>
          <w:szCs w:val="20"/>
          <w:vertAlign w:val="subscript"/>
        </w:rPr>
        <w:t>а</w:t>
      </w:r>
      <w:r w:rsidRPr="001F7890">
        <w:rPr>
          <w:sz w:val="20"/>
          <w:szCs w:val="20"/>
        </w:rPr>
        <w:t xml:space="preserve"> получено 244 ра</w:t>
      </w:r>
      <w:r w:rsidRPr="001F7890">
        <w:rPr>
          <w:sz w:val="20"/>
          <w:szCs w:val="20"/>
        </w:rPr>
        <w:t>с</w:t>
      </w:r>
      <w:r w:rsidRPr="001F7890">
        <w:rPr>
          <w:sz w:val="20"/>
          <w:szCs w:val="20"/>
        </w:rPr>
        <w:t>тения.</w:t>
      </w:r>
    </w:p>
    <w:p w:rsidR="005E2BB0" w:rsidRPr="001F7890" w:rsidRDefault="005E2BB0" w:rsidP="00DF776E">
      <w:pPr>
        <w:pStyle w:val="a9"/>
        <w:numPr>
          <w:ilvl w:val="0"/>
          <w:numId w:val="14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различных фенотипов может быть в </w:t>
      </w:r>
      <w:proofErr w:type="gramStart"/>
      <w:r w:rsidRPr="001F7890">
        <w:rPr>
          <w:sz w:val="20"/>
          <w:szCs w:val="20"/>
        </w:rPr>
        <w:t>F</w:t>
      </w:r>
      <w:proofErr w:type="gramEnd"/>
      <w:r w:rsidR="00B41000" w:rsidRPr="001F7890">
        <w:rPr>
          <w:sz w:val="20"/>
          <w:szCs w:val="20"/>
          <w:vertAlign w:val="subscript"/>
        </w:rPr>
        <w:t>а</w:t>
      </w:r>
      <w:r w:rsidRPr="001F7890">
        <w:rPr>
          <w:sz w:val="20"/>
          <w:szCs w:val="20"/>
        </w:rPr>
        <w:t>?</w:t>
      </w:r>
    </w:p>
    <w:p w:rsidR="005E2BB0" w:rsidRPr="001F7890" w:rsidRDefault="005E2BB0" w:rsidP="00DF776E">
      <w:pPr>
        <w:pStyle w:val="a9"/>
        <w:numPr>
          <w:ilvl w:val="0"/>
          <w:numId w:val="14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типов гамет даст гетерозиготное растение?</w:t>
      </w:r>
    </w:p>
    <w:p w:rsidR="005E2BB0" w:rsidRPr="001F7890" w:rsidRDefault="005E2BB0" w:rsidP="00DF776E">
      <w:pPr>
        <w:pStyle w:val="a9"/>
        <w:numPr>
          <w:ilvl w:val="0"/>
          <w:numId w:val="14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гетерозиготных растений может быть в </w:t>
      </w:r>
      <w:proofErr w:type="gramStart"/>
      <w:r w:rsidRPr="001F7890">
        <w:rPr>
          <w:sz w:val="20"/>
          <w:szCs w:val="20"/>
        </w:rPr>
        <w:t>F</w:t>
      </w:r>
      <w:proofErr w:type="gramEnd"/>
      <w:r w:rsidR="00B41000" w:rsidRPr="001F7890">
        <w:rPr>
          <w:sz w:val="20"/>
          <w:szCs w:val="20"/>
          <w:vertAlign w:val="subscript"/>
        </w:rPr>
        <w:t>а</w:t>
      </w:r>
      <w:r w:rsidRPr="001F7890">
        <w:rPr>
          <w:sz w:val="20"/>
          <w:szCs w:val="20"/>
        </w:rPr>
        <w:t>?</w:t>
      </w:r>
    </w:p>
    <w:p w:rsidR="005E2BB0" w:rsidRPr="001F7890" w:rsidRDefault="005E2BB0" w:rsidP="00DF776E">
      <w:pPr>
        <w:pStyle w:val="a9"/>
        <w:numPr>
          <w:ilvl w:val="0"/>
          <w:numId w:val="14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разных генотипов</w:t>
      </w:r>
      <w:r w:rsidR="00F728E4" w:rsidRPr="001F7890">
        <w:rPr>
          <w:sz w:val="20"/>
          <w:szCs w:val="20"/>
        </w:rPr>
        <w:t xml:space="preserve"> образуется </w:t>
      </w:r>
      <w:r w:rsidRPr="001F7890">
        <w:rPr>
          <w:sz w:val="20"/>
          <w:szCs w:val="20"/>
        </w:rPr>
        <w:t xml:space="preserve">в </w:t>
      </w:r>
      <w:proofErr w:type="gramStart"/>
      <w:r w:rsidRPr="001F7890">
        <w:rPr>
          <w:sz w:val="20"/>
          <w:szCs w:val="20"/>
        </w:rPr>
        <w:t>F</w:t>
      </w:r>
      <w:proofErr w:type="gramEnd"/>
      <w:r w:rsidR="00B41000" w:rsidRPr="001F7890">
        <w:rPr>
          <w:sz w:val="20"/>
          <w:szCs w:val="20"/>
          <w:vertAlign w:val="subscript"/>
        </w:rPr>
        <w:t>а</w:t>
      </w:r>
      <w:r w:rsidRPr="001F7890">
        <w:rPr>
          <w:sz w:val="20"/>
          <w:szCs w:val="20"/>
        </w:rPr>
        <w:t>?</w:t>
      </w:r>
    </w:p>
    <w:p w:rsidR="005E2BB0" w:rsidRPr="001F7890" w:rsidRDefault="00F728E4" w:rsidP="00DF776E">
      <w:pPr>
        <w:pStyle w:val="a9"/>
        <w:numPr>
          <w:ilvl w:val="0"/>
          <w:numId w:val="14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От скрещивания растения с</w:t>
      </w:r>
      <w:r w:rsidR="00CF6266" w:rsidRPr="001F7890">
        <w:rPr>
          <w:sz w:val="20"/>
          <w:szCs w:val="20"/>
        </w:rPr>
        <w:t xml:space="preserve"> мучнистым</w:t>
      </w:r>
      <w:r w:rsidRPr="001F7890">
        <w:rPr>
          <w:sz w:val="20"/>
          <w:szCs w:val="20"/>
        </w:rPr>
        <w:t xml:space="preserve"> зерном с растением, имеющим стекловидную консистенцию</w:t>
      </w:r>
      <w:r w:rsidR="00B02FC8" w:rsidRPr="001F7890">
        <w:rPr>
          <w:sz w:val="20"/>
          <w:szCs w:val="20"/>
        </w:rPr>
        <w:t>,</w:t>
      </w:r>
      <w:r w:rsidRPr="001F7890">
        <w:rPr>
          <w:sz w:val="20"/>
          <w:szCs w:val="20"/>
        </w:rPr>
        <w:t xml:space="preserve"> было получено 188 растений. </w:t>
      </w:r>
      <w:r w:rsidR="005E2BB0" w:rsidRPr="001F7890">
        <w:rPr>
          <w:sz w:val="20"/>
          <w:szCs w:val="20"/>
        </w:rPr>
        <w:t xml:space="preserve">Сколько </w:t>
      </w:r>
      <w:r w:rsidRPr="001F7890">
        <w:rPr>
          <w:sz w:val="20"/>
          <w:szCs w:val="20"/>
        </w:rPr>
        <w:t>из них могут иметь</w:t>
      </w:r>
      <w:r w:rsidR="005E2BB0" w:rsidRPr="001F7890">
        <w:rPr>
          <w:sz w:val="20"/>
          <w:szCs w:val="20"/>
        </w:rPr>
        <w:t xml:space="preserve"> мучнисты</w:t>
      </w:r>
      <w:r w:rsidRPr="001F7890">
        <w:rPr>
          <w:sz w:val="20"/>
          <w:szCs w:val="20"/>
        </w:rPr>
        <w:t>е</w:t>
      </w:r>
      <w:r w:rsidR="005E2BB0" w:rsidRPr="001F7890">
        <w:rPr>
          <w:sz w:val="20"/>
          <w:szCs w:val="20"/>
        </w:rPr>
        <w:t xml:space="preserve"> зерн</w:t>
      </w:r>
      <w:r w:rsidRPr="001F7890">
        <w:rPr>
          <w:sz w:val="20"/>
          <w:szCs w:val="20"/>
        </w:rPr>
        <w:t>а?</w:t>
      </w:r>
    </w:p>
    <w:p w:rsidR="00434096" w:rsidRPr="001F7890" w:rsidRDefault="00434096" w:rsidP="00434096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>Задание 3</w:t>
      </w:r>
      <w:r w:rsidR="00F4009E">
        <w:rPr>
          <w:b/>
          <w:sz w:val="20"/>
          <w:szCs w:val="20"/>
        </w:rPr>
        <w:t>5</w:t>
      </w:r>
      <w:r w:rsidRPr="001F7890">
        <w:rPr>
          <w:b/>
          <w:sz w:val="20"/>
          <w:szCs w:val="20"/>
        </w:rPr>
        <w:t>.</w:t>
      </w:r>
    </w:p>
    <w:p w:rsidR="00434096" w:rsidRPr="001F7890" w:rsidRDefault="00434096" w:rsidP="00434096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От скрещивания земляники с красными и белыми ягодами в 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 б</w:t>
      </w:r>
      <w:r w:rsidRPr="001F7890">
        <w:rPr>
          <w:sz w:val="20"/>
          <w:szCs w:val="20"/>
        </w:rPr>
        <w:t>ы</w:t>
      </w:r>
      <w:r w:rsidRPr="001F7890">
        <w:rPr>
          <w:sz w:val="20"/>
          <w:szCs w:val="20"/>
        </w:rPr>
        <w:t>ло получено 12 растений. Все они имели ягоды розового цвета.</w:t>
      </w:r>
    </w:p>
    <w:p w:rsidR="00434096" w:rsidRPr="001F7890" w:rsidRDefault="00434096" w:rsidP="00434096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В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было получено 336 растений с розовыми ягодами и 336 раст</w:t>
      </w:r>
      <w:r w:rsidRPr="001F7890">
        <w:rPr>
          <w:sz w:val="20"/>
          <w:szCs w:val="20"/>
        </w:rPr>
        <w:t>е</w:t>
      </w:r>
      <w:r w:rsidRPr="001F7890">
        <w:rPr>
          <w:sz w:val="20"/>
          <w:szCs w:val="20"/>
        </w:rPr>
        <w:t>ний с красными и белыми ягодами.</w:t>
      </w:r>
    </w:p>
    <w:p w:rsidR="00434096" w:rsidRPr="001F7890" w:rsidRDefault="00434096" w:rsidP="00434096">
      <w:pPr>
        <w:pStyle w:val="a9"/>
        <w:numPr>
          <w:ilvl w:val="0"/>
          <w:numId w:val="15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типов гамет может образовать растение с розовыми яг</w:t>
      </w:r>
      <w:r w:rsidRPr="001F7890">
        <w:rPr>
          <w:sz w:val="20"/>
          <w:szCs w:val="20"/>
        </w:rPr>
        <w:t>о</w:t>
      </w:r>
      <w:r w:rsidRPr="001F7890">
        <w:rPr>
          <w:sz w:val="20"/>
          <w:szCs w:val="20"/>
        </w:rPr>
        <w:t>дами?</w:t>
      </w:r>
    </w:p>
    <w:p w:rsidR="00434096" w:rsidRPr="001F7890" w:rsidRDefault="00434096" w:rsidP="00434096">
      <w:pPr>
        <w:pStyle w:val="a9"/>
        <w:numPr>
          <w:ilvl w:val="0"/>
          <w:numId w:val="15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разных генотипов может быть в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?</w:t>
      </w:r>
    </w:p>
    <w:p w:rsidR="00434096" w:rsidRPr="001F7890" w:rsidRDefault="00434096" w:rsidP="00434096">
      <w:pPr>
        <w:pStyle w:val="a9"/>
        <w:numPr>
          <w:ilvl w:val="0"/>
          <w:numId w:val="15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растений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могут иметь красную окраску ягод?</w:t>
      </w:r>
    </w:p>
    <w:p w:rsidR="00434096" w:rsidRPr="001F7890" w:rsidRDefault="00434096" w:rsidP="00434096">
      <w:pPr>
        <w:pStyle w:val="a9"/>
        <w:numPr>
          <w:ilvl w:val="0"/>
          <w:numId w:val="15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растений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с красными ягодами могли дать нерасще</w:t>
      </w:r>
      <w:r w:rsidRPr="001F7890">
        <w:rPr>
          <w:sz w:val="20"/>
          <w:szCs w:val="20"/>
        </w:rPr>
        <w:t>п</w:t>
      </w:r>
      <w:r w:rsidRPr="001F7890">
        <w:rPr>
          <w:sz w:val="20"/>
          <w:szCs w:val="20"/>
        </w:rPr>
        <w:t>ляющееся потомство?</w:t>
      </w:r>
    </w:p>
    <w:p w:rsidR="00434096" w:rsidRPr="001F7890" w:rsidRDefault="00434096" w:rsidP="00434096">
      <w:pPr>
        <w:pStyle w:val="a9"/>
        <w:numPr>
          <w:ilvl w:val="0"/>
          <w:numId w:val="15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растений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с белыми ягодами могли дать нерасще</w:t>
      </w:r>
      <w:r w:rsidRPr="001F7890">
        <w:rPr>
          <w:sz w:val="20"/>
          <w:szCs w:val="20"/>
        </w:rPr>
        <w:t>п</w:t>
      </w:r>
      <w:r w:rsidRPr="001F7890">
        <w:rPr>
          <w:sz w:val="20"/>
          <w:szCs w:val="20"/>
        </w:rPr>
        <w:t>ляющееся потомство?</w:t>
      </w:r>
    </w:p>
    <w:p w:rsidR="00434096" w:rsidRPr="001F7890" w:rsidRDefault="00434096" w:rsidP="00434096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 xml:space="preserve">Задание </w:t>
      </w:r>
      <w:r w:rsidR="00F4009E">
        <w:rPr>
          <w:b/>
          <w:sz w:val="20"/>
          <w:szCs w:val="20"/>
        </w:rPr>
        <w:t>36</w:t>
      </w:r>
      <w:r w:rsidRPr="001F7890">
        <w:rPr>
          <w:b/>
          <w:sz w:val="20"/>
          <w:szCs w:val="20"/>
        </w:rPr>
        <w:t>.</w:t>
      </w:r>
    </w:p>
    <w:p w:rsidR="00BD0D34" w:rsidRDefault="00434096" w:rsidP="00434096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У фасоли черная окраска семян доминирует </w:t>
      </w:r>
      <w:proofErr w:type="gramStart"/>
      <w:r w:rsidRPr="001F7890">
        <w:rPr>
          <w:sz w:val="20"/>
          <w:szCs w:val="20"/>
        </w:rPr>
        <w:t>над</w:t>
      </w:r>
      <w:proofErr w:type="gramEnd"/>
      <w:r w:rsidRPr="001F7890">
        <w:rPr>
          <w:sz w:val="20"/>
          <w:szCs w:val="20"/>
        </w:rPr>
        <w:t xml:space="preserve"> белой.</w:t>
      </w:r>
    </w:p>
    <w:p w:rsidR="00434096" w:rsidRPr="001F7890" w:rsidRDefault="00434096" w:rsidP="00434096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lastRenderedPageBreak/>
        <w:t>При самоопылении черносемянного растения получили ¾ растений черносемянных и ¼ белосемянных.</w:t>
      </w:r>
    </w:p>
    <w:p w:rsidR="00434096" w:rsidRPr="001F7890" w:rsidRDefault="00434096" w:rsidP="00434096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Определите генотип исходного растения.</w:t>
      </w:r>
    </w:p>
    <w:p w:rsidR="00434096" w:rsidRPr="001F7890" w:rsidRDefault="00434096" w:rsidP="00434096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 xml:space="preserve">Задание </w:t>
      </w:r>
      <w:r w:rsidR="00F4009E">
        <w:rPr>
          <w:b/>
          <w:sz w:val="20"/>
          <w:szCs w:val="20"/>
        </w:rPr>
        <w:t>37</w:t>
      </w:r>
      <w:r w:rsidRPr="001F7890">
        <w:rPr>
          <w:b/>
          <w:sz w:val="20"/>
          <w:szCs w:val="20"/>
        </w:rPr>
        <w:t>.</w:t>
      </w:r>
    </w:p>
    <w:p w:rsidR="00434096" w:rsidRPr="001F7890" w:rsidRDefault="00434096" w:rsidP="00434096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У плодов томата ген округлой формы доминирует над геном гр</w:t>
      </w:r>
      <w:r w:rsidRPr="001F7890">
        <w:rPr>
          <w:sz w:val="20"/>
          <w:szCs w:val="20"/>
        </w:rPr>
        <w:t>у</w:t>
      </w:r>
      <w:r w:rsidRPr="001F7890">
        <w:rPr>
          <w:sz w:val="20"/>
          <w:szCs w:val="20"/>
        </w:rPr>
        <w:t>шевидной окраски.</w:t>
      </w:r>
    </w:p>
    <w:p w:rsidR="00434096" w:rsidRPr="001F7890" w:rsidRDefault="00434096" w:rsidP="00434096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Каковы генотипы родительских растений, если в потомстве пол</w:t>
      </w:r>
      <w:r w:rsidRPr="001F7890">
        <w:rPr>
          <w:sz w:val="20"/>
          <w:szCs w:val="20"/>
        </w:rPr>
        <w:t>у</w:t>
      </w:r>
      <w:r w:rsidRPr="001F7890">
        <w:rPr>
          <w:sz w:val="20"/>
          <w:szCs w:val="20"/>
        </w:rPr>
        <w:t>чилось растений с округлыми и грушевидными плодами поровну?</w:t>
      </w:r>
    </w:p>
    <w:p w:rsidR="00434096" w:rsidRPr="001F7890" w:rsidRDefault="00434096" w:rsidP="00434096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 xml:space="preserve">Задание </w:t>
      </w:r>
      <w:r w:rsidR="00F4009E">
        <w:rPr>
          <w:b/>
          <w:sz w:val="20"/>
          <w:szCs w:val="20"/>
        </w:rPr>
        <w:t>38</w:t>
      </w:r>
      <w:r w:rsidRPr="001F7890">
        <w:rPr>
          <w:b/>
          <w:sz w:val="20"/>
          <w:szCs w:val="20"/>
        </w:rPr>
        <w:t>.</w:t>
      </w:r>
    </w:p>
    <w:p w:rsidR="00434096" w:rsidRPr="001F7890" w:rsidRDefault="00434096" w:rsidP="00434096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Дурман, имеющий пурпурные цвет</w:t>
      </w:r>
      <w:r>
        <w:rPr>
          <w:sz w:val="20"/>
          <w:szCs w:val="20"/>
        </w:rPr>
        <w:t>ки</w:t>
      </w:r>
      <w:r w:rsidRPr="001F7890">
        <w:rPr>
          <w:sz w:val="20"/>
          <w:szCs w:val="20"/>
        </w:rPr>
        <w:t>, дал при самоопылении 9 п</w:t>
      </w:r>
      <w:r w:rsidRPr="001F7890">
        <w:rPr>
          <w:sz w:val="20"/>
          <w:szCs w:val="20"/>
        </w:rPr>
        <w:t>о</w:t>
      </w:r>
      <w:r w:rsidRPr="001F7890">
        <w:rPr>
          <w:sz w:val="20"/>
          <w:szCs w:val="20"/>
        </w:rPr>
        <w:t>томков с пурпурными и 3 с белыми цветками.</w:t>
      </w:r>
    </w:p>
    <w:p w:rsidR="00434096" w:rsidRPr="001F7890" w:rsidRDefault="00434096" w:rsidP="00434096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Какие выводы можно сделать о наследовании окраски цвет</w:t>
      </w:r>
      <w:r>
        <w:rPr>
          <w:sz w:val="20"/>
          <w:szCs w:val="20"/>
        </w:rPr>
        <w:t>к</w:t>
      </w:r>
      <w:r w:rsidRPr="001F7890">
        <w:rPr>
          <w:sz w:val="20"/>
          <w:szCs w:val="20"/>
        </w:rPr>
        <w:t>ов у растений этого вида? Какая часть потомства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не даст расщепления при самоопылении? </w:t>
      </w:r>
    </w:p>
    <w:p w:rsidR="00434096" w:rsidRPr="001F7890" w:rsidRDefault="00434096" w:rsidP="00434096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 xml:space="preserve">Задание </w:t>
      </w:r>
      <w:r w:rsidR="00F4009E">
        <w:rPr>
          <w:b/>
          <w:sz w:val="20"/>
          <w:szCs w:val="20"/>
        </w:rPr>
        <w:t>39</w:t>
      </w:r>
      <w:r w:rsidRPr="001F7890">
        <w:rPr>
          <w:b/>
          <w:sz w:val="20"/>
          <w:szCs w:val="20"/>
        </w:rPr>
        <w:t>.</w:t>
      </w:r>
    </w:p>
    <w:p w:rsidR="00434096" w:rsidRPr="001F7890" w:rsidRDefault="00434096" w:rsidP="00434096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При скрещивании растений львиного зева с широкими и узкими листьями между собой во втором поколении появляется, кроме исхо</w:t>
      </w:r>
      <w:r w:rsidRPr="001F7890">
        <w:rPr>
          <w:sz w:val="20"/>
          <w:szCs w:val="20"/>
        </w:rPr>
        <w:t>д</w:t>
      </w:r>
      <w:r w:rsidRPr="001F7890">
        <w:rPr>
          <w:sz w:val="20"/>
          <w:szCs w:val="20"/>
        </w:rPr>
        <w:t>ных типов, еще часть растений с листьями промежуточной ширины.</w:t>
      </w:r>
    </w:p>
    <w:p w:rsidR="00434096" w:rsidRPr="001F7890" w:rsidRDefault="003E0658" w:rsidP="00434096">
      <w:pPr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В каком соотношении</w:t>
      </w:r>
      <w:r w:rsidR="00434096" w:rsidRPr="001F7890">
        <w:rPr>
          <w:sz w:val="20"/>
          <w:szCs w:val="20"/>
        </w:rPr>
        <w:t xml:space="preserve"> идет расщепление во втором поколении и почему?</w:t>
      </w:r>
    </w:p>
    <w:p w:rsidR="00434096" w:rsidRPr="001F7890" w:rsidRDefault="00434096" w:rsidP="00434096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 xml:space="preserve">Задание </w:t>
      </w:r>
      <w:r w:rsidR="00F4009E">
        <w:rPr>
          <w:b/>
          <w:sz w:val="20"/>
          <w:szCs w:val="20"/>
        </w:rPr>
        <w:t>40</w:t>
      </w:r>
      <w:r w:rsidRPr="001F7890">
        <w:rPr>
          <w:b/>
          <w:sz w:val="20"/>
          <w:szCs w:val="20"/>
        </w:rPr>
        <w:t>.</w:t>
      </w:r>
    </w:p>
    <w:p w:rsidR="00434096" w:rsidRPr="001F7890" w:rsidRDefault="00434096" w:rsidP="00434096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У сорта бобов при самоопылении растения, дающего светло-пятнистые семена, в потомстве было получено ½ растений со светло-пятнистыми семенами, ¼ </w:t>
      </w:r>
      <w:proofErr w:type="gramStart"/>
      <w:r w:rsidRPr="001F7890">
        <w:rPr>
          <w:sz w:val="20"/>
          <w:szCs w:val="20"/>
        </w:rPr>
        <w:t>с</w:t>
      </w:r>
      <w:proofErr w:type="gramEnd"/>
      <w:r w:rsidRPr="001F7890">
        <w:rPr>
          <w:sz w:val="20"/>
          <w:szCs w:val="20"/>
        </w:rPr>
        <w:t xml:space="preserve"> темно-пятнистыми и ¼ без пятен.</w:t>
      </w:r>
    </w:p>
    <w:p w:rsidR="00434096" w:rsidRDefault="00434096" w:rsidP="00434096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Определите характер наследования окраски семян и генотип род</w:t>
      </w:r>
      <w:r w:rsidRPr="001F7890">
        <w:rPr>
          <w:sz w:val="20"/>
          <w:szCs w:val="20"/>
        </w:rPr>
        <w:t>и</w:t>
      </w:r>
      <w:r w:rsidRPr="001F7890">
        <w:rPr>
          <w:sz w:val="20"/>
          <w:szCs w:val="20"/>
        </w:rPr>
        <w:t>тельского растения.</w:t>
      </w:r>
    </w:p>
    <w:p w:rsidR="00434096" w:rsidRDefault="00434096" w:rsidP="003E0658">
      <w:pPr>
        <w:rPr>
          <w:sz w:val="20"/>
          <w:szCs w:val="20"/>
        </w:rPr>
      </w:pPr>
    </w:p>
    <w:p w:rsidR="002E256E" w:rsidRPr="001F7890" w:rsidRDefault="00C92561" w:rsidP="00DF776E">
      <w:pPr>
        <w:ind w:firstLine="284"/>
        <w:jc w:val="center"/>
        <w:rPr>
          <w:b/>
          <w:noProof/>
          <w:sz w:val="20"/>
          <w:szCs w:val="20"/>
        </w:rPr>
      </w:pPr>
      <w:r w:rsidRPr="001F7890">
        <w:rPr>
          <w:b/>
          <w:noProof/>
          <w:sz w:val="20"/>
          <w:szCs w:val="20"/>
        </w:rPr>
        <w:t>2.2</w:t>
      </w:r>
      <w:r w:rsidR="00B02FC8" w:rsidRPr="001F7890">
        <w:rPr>
          <w:b/>
          <w:noProof/>
          <w:sz w:val="20"/>
          <w:szCs w:val="20"/>
        </w:rPr>
        <w:t>.</w:t>
      </w:r>
      <w:r w:rsidR="003F4EB4" w:rsidRPr="001F7890">
        <w:rPr>
          <w:b/>
          <w:noProof/>
          <w:sz w:val="20"/>
          <w:szCs w:val="20"/>
        </w:rPr>
        <w:t xml:space="preserve"> </w:t>
      </w:r>
      <w:r w:rsidR="00BC6D3A" w:rsidRPr="001F7890">
        <w:rPr>
          <w:b/>
          <w:noProof/>
          <w:sz w:val="20"/>
          <w:szCs w:val="20"/>
        </w:rPr>
        <w:t>Ди</w:t>
      </w:r>
      <w:r w:rsidRPr="001F7890">
        <w:rPr>
          <w:b/>
          <w:noProof/>
          <w:sz w:val="20"/>
          <w:szCs w:val="20"/>
        </w:rPr>
        <w:t>гибридное</w:t>
      </w:r>
      <w:r w:rsidR="00BC6D3A" w:rsidRPr="001F7890">
        <w:rPr>
          <w:b/>
          <w:noProof/>
          <w:sz w:val="20"/>
          <w:szCs w:val="20"/>
        </w:rPr>
        <w:t xml:space="preserve"> скрещивание</w:t>
      </w:r>
    </w:p>
    <w:p w:rsidR="002E256E" w:rsidRPr="001F7890" w:rsidRDefault="002E256E" w:rsidP="00DF776E">
      <w:pPr>
        <w:ind w:firstLine="284"/>
        <w:jc w:val="both"/>
        <w:rPr>
          <w:noProof/>
          <w:sz w:val="20"/>
          <w:szCs w:val="20"/>
        </w:rPr>
      </w:pPr>
    </w:p>
    <w:p w:rsidR="001610ED" w:rsidRPr="001F7890" w:rsidRDefault="00C92561" w:rsidP="00DF776E">
      <w:pPr>
        <w:pStyle w:val="Style4"/>
        <w:widowControl/>
        <w:spacing w:line="240" w:lineRule="auto"/>
        <w:ind w:firstLine="284"/>
        <w:jc w:val="both"/>
        <w:rPr>
          <w:rStyle w:val="FontStyle62"/>
          <w:sz w:val="20"/>
          <w:szCs w:val="20"/>
        </w:rPr>
      </w:pPr>
      <w:r w:rsidRPr="001F7890">
        <w:rPr>
          <w:rStyle w:val="FontStyle62"/>
          <w:b/>
          <w:i/>
          <w:sz w:val="20"/>
          <w:szCs w:val="20"/>
        </w:rPr>
        <w:t>Д</w:t>
      </w:r>
      <w:r w:rsidR="001610ED" w:rsidRPr="001F7890">
        <w:rPr>
          <w:rStyle w:val="FontStyle62"/>
          <w:b/>
          <w:i/>
          <w:sz w:val="20"/>
          <w:szCs w:val="20"/>
        </w:rPr>
        <w:t>игибрид</w:t>
      </w:r>
      <w:r w:rsidR="00850868" w:rsidRPr="001F7890">
        <w:rPr>
          <w:rStyle w:val="FontStyle62"/>
          <w:b/>
          <w:i/>
          <w:sz w:val="20"/>
          <w:szCs w:val="20"/>
        </w:rPr>
        <w:t>н</w:t>
      </w:r>
      <w:r w:rsidR="001610ED" w:rsidRPr="001F7890">
        <w:rPr>
          <w:rStyle w:val="FontStyle62"/>
          <w:b/>
          <w:i/>
          <w:sz w:val="20"/>
          <w:szCs w:val="20"/>
        </w:rPr>
        <w:t>ым</w:t>
      </w:r>
      <w:r w:rsidR="001610ED" w:rsidRPr="001F7890">
        <w:rPr>
          <w:rStyle w:val="FontStyle62"/>
          <w:sz w:val="20"/>
          <w:szCs w:val="20"/>
        </w:rPr>
        <w:t xml:space="preserve"> называется скрещивание родительских особей, ра</w:t>
      </w:r>
      <w:r w:rsidR="001610ED" w:rsidRPr="001F7890">
        <w:rPr>
          <w:rStyle w:val="FontStyle62"/>
          <w:sz w:val="20"/>
          <w:szCs w:val="20"/>
        </w:rPr>
        <w:t>з</w:t>
      </w:r>
      <w:r w:rsidR="001610ED" w:rsidRPr="001F7890">
        <w:rPr>
          <w:rStyle w:val="FontStyle62"/>
          <w:sz w:val="20"/>
          <w:szCs w:val="20"/>
        </w:rPr>
        <w:t xml:space="preserve">личающихся по </w:t>
      </w:r>
      <w:r w:rsidR="00B02FC8" w:rsidRPr="001F7890">
        <w:rPr>
          <w:rStyle w:val="FontStyle62"/>
          <w:sz w:val="20"/>
          <w:szCs w:val="20"/>
        </w:rPr>
        <w:t>двум</w:t>
      </w:r>
      <w:r w:rsidR="001610ED" w:rsidRPr="001F7890">
        <w:rPr>
          <w:rStyle w:val="FontStyle62"/>
          <w:sz w:val="20"/>
          <w:szCs w:val="20"/>
        </w:rPr>
        <w:t xml:space="preserve"> парам альтернативных признаков, гены которых локализованы в разных хромосомах.</w:t>
      </w:r>
    </w:p>
    <w:p w:rsidR="00DC636C" w:rsidRPr="001F7890" w:rsidRDefault="00DC636C" w:rsidP="00DF776E">
      <w:pPr>
        <w:pStyle w:val="Style1"/>
        <w:widowControl/>
        <w:spacing w:line="240" w:lineRule="auto"/>
        <w:ind w:firstLine="284"/>
        <w:jc w:val="both"/>
        <w:rPr>
          <w:rStyle w:val="FontStyle62"/>
          <w:i/>
          <w:caps/>
          <w:sz w:val="20"/>
          <w:szCs w:val="20"/>
          <w:u w:val="single"/>
        </w:rPr>
      </w:pPr>
    </w:p>
    <w:p w:rsidR="00DC636C" w:rsidRPr="001F7890" w:rsidRDefault="000A08B0" w:rsidP="00DF776E">
      <w:pPr>
        <w:pStyle w:val="Style1"/>
        <w:widowControl/>
        <w:spacing w:line="240" w:lineRule="auto"/>
        <w:ind w:firstLine="284"/>
        <w:jc w:val="both"/>
        <w:rPr>
          <w:rStyle w:val="FontStyle11"/>
          <w:sz w:val="20"/>
          <w:szCs w:val="20"/>
        </w:rPr>
      </w:pPr>
      <w:r w:rsidRPr="001F7890">
        <w:rPr>
          <w:rStyle w:val="FontStyle62"/>
          <w:b/>
          <w:sz w:val="20"/>
          <w:szCs w:val="20"/>
        </w:rPr>
        <w:t>Пример.</w:t>
      </w:r>
      <w:r w:rsidR="00A6767F" w:rsidRPr="001F7890">
        <w:rPr>
          <w:rStyle w:val="FontStyle62"/>
          <w:sz w:val="20"/>
          <w:szCs w:val="20"/>
        </w:rPr>
        <w:t xml:space="preserve"> </w:t>
      </w:r>
      <w:r w:rsidR="0037789E" w:rsidRPr="001F7890">
        <w:rPr>
          <w:rStyle w:val="FontStyle11"/>
          <w:sz w:val="20"/>
          <w:szCs w:val="20"/>
        </w:rPr>
        <w:t>У гороха две пары признаков (желтые семена – зеленые семена, гладкая поверхность – морщинистая поверхность семян) н</w:t>
      </w:r>
      <w:r w:rsidR="0037789E" w:rsidRPr="001F7890">
        <w:rPr>
          <w:rStyle w:val="FontStyle11"/>
          <w:sz w:val="20"/>
          <w:szCs w:val="20"/>
        </w:rPr>
        <w:t>а</w:t>
      </w:r>
      <w:r w:rsidR="0037789E" w:rsidRPr="001F7890">
        <w:rPr>
          <w:rStyle w:val="FontStyle11"/>
          <w:sz w:val="20"/>
          <w:szCs w:val="20"/>
        </w:rPr>
        <w:t>следуются независимо.</w:t>
      </w:r>
    </w:p>
    <w:p w:rsidR="0037789E" w:rsidRPr="001F7890" w:rsidRDefault="0037789E" w:rsidP="00DF776E">
      <w:pPr>
        <w:pStyle w:val="Style1"/>
        <w:widowControl/>
        <w:spacing w:line="240" w:lineRule="auto"/>
        <w:ind w:firstLine="284"/>
        <w:jc w:val="both"/>
        <w:rPr>
          <w:rStyle w:val="FontStyle11"/>
          <w:sz w:val="20"/>
          <w:szCs w:val="20"/>
        </w:rPr>
      </w:pPr>
      <w:r w:rsidRPr="001F7890">
        <w:rPr>
          <w:rStyle w:val="FontStyle11"/>
          <w:sz w:val="20"/>
          <w:szCs w:val="20"/>
        </w:rPr>
        <w:t xml:space="preserve">Гомозиготное растение с </w:t>
      </w:r>
      <w:r w:rsidR="00850868" w:rsidRPr="001F7890">
        <w:rPr>
          <w:rStyle w:val="FontStyle11"/>
          <w:sz w:val="20"/>
          <w:szCs w:val="20"/>
        </w:rPr>
        <w:t>желтыми морщинистыми семенами</w:t>
      </w:r>
      <w:r w:rsidRPr="001F7890">
        <w:rPr>
          <w:rStyle w:val="FontStyle11"/>
          <w:sz w:val="20"/>
          <w:szCs w:val="20"/>
        </w:rPr>
        <w:t xml:space="preserve"> скр</w:t>
      </w:r>
      <w:r w:rsidRPr="001F7890">
        <w:rPr>
          <w:rStyle w:val="FontStyle11"/>
          <w:sz w:val="20"/>
          <w:szCs w:val="20"/>
        </w:rPr>
        <w:t>е</w:t>
      </w:r>
      <w:r w:rsidRPr="001F7890">
        <w:rPr>
          <w:rStyle w:val="FontStyle11"/>
          <w:sz w:val="20"/>
          <w:szCs w:val="20"/>
        </w:rPr>
        <w:t xml:space="preserve">стили с гомозиготным растением, имеющим </w:t>
      </w:r>
      <w:r w:rsidR="00850868" w:rsidRPr="001F7890">
        <w:rPr>
          <w:rStyle w:val="FontStyle11"/>
          <w:sz w:val="20"/>
          <w:szCs w:val="20"/>
        </w:rPr>
        <w:t>зеленые гладкие семена</w:t>
      </w:r>
      <w:r w:rsidRPr="001F7890">
        <w:rPr>
          <w:rStyle w:val="FontStyle11"/>
          <w:sz w:val="20"/>
          <w:szCs w:val="20"/>
        </w:rPr>
        <w:t xml:space="preserve">. </w:t>
      </w:r>
      <w:r w:rsidRPr="001F7890">
        <w:rPr>
          <w:rStyle w:val="FontStyle12"/>
          <w:i w:val="0"/>
          <w:sz w:val="20"/>
          <w:szCs w:val="20"/>
        </w:rPr>
        <w:t>В</w:t>
      </w:r>
      <w:r w:rsidRPr="001F7890">
        <w:rPr>
          <w:rStyle w:val="FontStyle12"/>
          <w:sz w:val="20"/>
          <w:szCs w:val="20"/>
        </w:rPr>
        <w:t xml:space="preserve"> </w:t>
      </w:r>
      <w:r w:rsidRPr="001F7890">
        <w:rPr>
          <w:rStyle w:val="FontStyle13"/>
          <w:b w:val="0"/>
          <w:sz w:val="20"/>
          <w:szCs w:val="20"/>
          <w:lang w:val="en-US"/>
        </w:rPr>
        <w:t>F</w:t>
      </w:r>
      <w:r w:rsidR="00AA5B06" w:rsidRPr="001F7890">
        <w:rPr>
          <w:rStyle w:val="FontStyle13"/>
          <w:b w:val="0"/>
          <w:sz w:val="20"/>
          <w:szCs w:val="20"/>
          <w:vertAlign w:val="subscript"/>
        </w:rPr>
        <w:t>1</w:t>
      </w:r>
      <w:r w:rsidRPr="001F7890">
        <w:rPr>
          <w:rStyle w:val="FontStyle13"/>
          <w:b w:val="0"/>
          <w:sz w:val="20"/>
          <w:szCs w:val="20"/>
        </w:rPr>
        <w:t xml:space="preserve"> </w:t>
      </w:r>
      <w:r w:rsidRPr="001F7890">
        <w:rPr>
          <w:rStyle w:val="FontStyle11"/>
          <w:sz w:val="20"/>
          <w:szCs w:val="20"/>
        </w:rPr>
        <w:t>получили 120</w:t>
      </w:r>
      <w:r w:rsidRPr="001F7890">
        <w:rPr>
          <w:rStyle w:val="FontStyle12"/>
          <w:sz w:val="20"/>
          <w:szCs w:val="20"/>
        </w:rPr>
        <w:t xml:space="preserve"> </w:t>
      </w:r>
      <w:r w:rsidR="0009797B" w:rsidRPr="001F7890">
        <w:rPr>
          <w:rStyle w:val="FontStyle12"/>
          <w:i w:val="0"/>
          <w:sz w:val="20"/>
          <w:szCs w:val="20"/>
        </w:rPr>
        <w:t>расте</w:t>
      </w:r>
      <w:r w:rsidRPr="001F7890">
        <w:rPr>
          <w:rStyle w:val="FontStyle11"/>
          <w:sz w:val="20"/>
          <w:szCs w:val="20"/>
        </w:rPr>
        <w:t xml:space="preserve">ний с </w:t>
      </w:r>
      <w:r w:rsidR="00F728E4" w:rsidRPr="001F7890">
        <w:rPr>
          <w:rStyle w:val="FontStyle11"/>
          <w:sz w:val="20"/>
          <w:szCs w:val="20"/>
        </w:rPr>
        <w:t xml:space="preserve">желтой окраской семян и </w:t>
      </w:r>
      <w:r w:rsidRPr="001F7890">
        <w:rPr>
          <w:rStyle w:val="FontStyle11"/>
          <w:sz w:val="20"/>
          <w:szCs w:val="20"/>
        </w:rPr>
        <w:t>гладкой п</w:t>
      </w:r>
      <w:r w:rsidRPr="001F7890">
        <w:rPr>
          <w:rStyle w:val="FontStyle11"/>
          <w:sz w:val="20"/>
          <w:szCs w:val="20"/>
        </w:rPr>
        <w:t>о</w:t>
      </w:r>
      <w:r w:rsidRPr="001F7890">
        <w:rPr>
          <w:rStyle w:val="FontStyle11"/>
          <w:sz w:val="20"/>
          <w:szCs w:val="20"/>
        </w:rPr>
        <w:t xml:space="preserve">верхностью, в </w:t>
      </w:r>
      <w:r w:rsidRPr="001F7890">
        <w:rPr>
          <w:rStyle w:val="FontStyle11"/>
          <w:sz w:val="20"/>
          <w:szCs w:val="20"/>
          <w:lang w:val="en-US"/>
        </w:rPr>
        <w:t>F</w:t>
      </w:r>
      <w:r w:rsidRPr="001F7890">
        <w:rPr>
          <w:rStyle w:val="FontStyle11"/>
          <w:sz w:val="20"/>
          <w:szCs w:val="20"/>
          <w:vertAlign w:val="subscript"/>
        </w:rPr>
        <w:t>2</w:t>
      </w:r>
      <w:r w:rsidRPr="001F7890">
        <w:rPr>
          <w:rStyle w:val="FontStyle11"/>
          <w:sz w:val="20"/>
          <w:szCs w:val="20"/>
        </w:rPr>
        <w:t xml:space="preserve"> − 172</w:t>
      </w:r>
      <w:r w:rsidR="00BB7070" w:rsidRPr="001F7890">
        <w:rPr>
          <w:rStyle w:val="FontStyle11"/>
          <w:sz w:val="20"/>
          <w:szCs w:val="20"/>
        </w:rPr>
        <w:t>8</w:t>
      </w:r>
      <w:r w:rsidR="00FE52BB" w:rsidRPr="001F7890">
        <w:rPr>
          <w:rStyle w:val="FontStyle11"/>
          <w:sz w:val="20"/>
          <w:szCs w:val="20"/>
        </w:rPr>
        <w:t xml:space="preserve"> растений</w:t>
      </w:r>
      <w:r w:rsidRPr="001F7890">
        <w:rPr>
          <w:rStyle w:val="FontStyle11"/>
          <w:sz w:val="20"/>
          <w:szCs w:val="20"/>
        </w:rPr>
        <w:t>.</w:t>
      </w:r>
    </w:p>
    <w:p w:rsidR="0037789E" w:rsidRPr="001F7890" w:rsidRDefault="0037789E" w:rsidP="00DF776E">
      <w:pPr>
        <w:pStyle w:val="Style2"/>
        <w:widowControl/>
        <w:numPr>
          <w:ilvl w:val="0"/>
          <w:numId w:val="435"/>
        </w:numPr>
        <w:tabs>
          <w:tab w:val="left" w:pos="482"/>
        </w:tabs>
        <w:ind w:left="0" w:firstLine="284"/>
        <w:jc w:val="both"/>
        <w:rPr>
          <w:rStyle w:val="FontStyle11"/>
          <w:sz w:val="20"/>
          <w:szCs w:val="20"/>
        </w:rPr>
      </w:pPr>
      <w:r w:rsidRPr="001F7890">
        <w:rPr>
          <w:rStyle w:val="FontStyle11"/>
          <w:sz w:val="20"/>
          <w:szCs w:val="20"/>
        </w:rPr>
        <w:lastRenderedPageBreak/>
        <w:t>Сколько разных генотипов могло быть у растени</w:t>
      </w:r>
      <w:r w:rsidR="00BD0D34">
        <w:rPr>
          <w:rStyle w:val="FontStyle11"/>
          <w:sz w:val="20"/>
          <w:szCs w:val="20"/>
        </w:rPr>
        <w:t>й</w:t>
      </w:r>
      <w:r w:rsidRPr="001F7890">
        <w:rPr>
          <w:rStyle w:val="FontStyle11"/>
          <w:sz w:val="20"/>
          <w:szCs w:val="20"/>
        </w:rPr>
        <w:t xml:space="preserve"> </w:t>
      </w:r>
      <w:r w:rsidRPr="001F7890">
        <w:rPr>
          <w:rStyle w:val="FontStyle11"/>
          <w:sz w:val="20"/>
          <w:szCs w:val="20"/>
          <w:lang w:val="en-US"/>
        </w:rPr>
        <w:t>F</w:t>
      </w:r>
      <w:r w:rsidRPr="001F7890">
        <w:rPr>
          <w:rStyle w:val="FontStyle11"/>
          <w:sz w:val="20"/>
          <w:szCs w:val="20"/>
          <w:vertAlign w:val="subscript"/>
        </w:rPr>
        <w:t>1</w:t>
      </w:r>
      <w:r w:rsidRPr="001F7890">
        <w:rPr>
          <w:rStyle w:val="FontStyle11"/>
          <w:sz w:val="20"/>
          <w:szCs w:val="20"/>
        </w:rPr>
        <w:t>?</w:t>
      </w:r>
    </w:p>
    <w:p w:rsidR="0037789E" w:rsidRPr="001F7890" w:rsidRDefault="0037789E" w:rsidP="00DF776E">
      <w:pPr>
        <w:pStyle w:val="Style2"/>
        <w:widowControl/>
        <w:numPr>
          <w:ilvl w:val="0"/>
          <w:numId w:val="435"/>
        </w:numPr>
        <w:tabs>
          <w:tab w:val="left" w:pos="482"/>
        </w:tabs>
        <w:ind w:left="0" w:firstLine="284"/>
        <w:jc w:val="both"/>
        <w:rPr>
          <w:rStyle w:val="FontStyle11"/>
          <w:sz w:val="20"/>
          <w:szCs w:val="20"/>
        </w:rPr>
      </w:pPr>
      <w:r w:rsidRPr="001F7890">
        <w:rPr>
          <w:rStyle w:val="FontStyle11"/>
          <w:sz w:val="20"/>
          <w:szCs w:val="20"/>
        </w:rPr>
        <w:t>Сколько разных типов гамет мо</w:t>
      </w:r>
      <w:r w:rsidR="00BD0D34">
        <w:rPr>
          <w:rStyle w:val="FontStyle11"/>
          <w:sz w:val="20"/>
          <w:szCs w:val="20"/>
        </w:rPr>
        <w:t>гут</w:t>
      </w:r>
      <w:r w:rsidRPr="001F7890">
        <w:rPr>
          <w:rStyle w:val="FontStyle11"/>
          <w:sz w:val="20"/>
          <w:szCs w:val="20"/>
        </w:rPr>
        <w:t xml:space="preserve"> образовать растени</w:t>
      </w:r>
      <w:r w:rsidR="00BD0D34">
        <w:rPr>
          <w:rStyle w:val="FontStyle11"/>
          <w:sz w:val="20"/>
          <w:szCs w:val="20"/>
        </w:rPr>
        <w:t>я</w:t>
      </w:r>
      <w:r w:rsidRPr="001F7890">
        <w:rPr>
          <w:rStyle w:val="FontStyle11"/>
          <w:sz w:val="20"/>
          <w:szCs w:val="20"/>
        </w:rPr>
        <w:t xml:space="preserve"> </w:t>
      </w:r>
      <w:r w:rsidRPr="001F7890">
        <w:rPr>
          <w:rStyle w:val="FontStyle11"/>
          <w:sz w:val="20"/>
          <w:szCs w:val="20"/>
          <w:lang w:val="en-US"/>
        </w:rPr>
        <w:t>F</w:t>
      </w:r>
      <w:r w:rsidRPr="001F7890">
        <w:rPr>
          <w:rStyle w:val="FontStyle11"/>
          <w:sz w:val="20"/>
          <w:szCs w:val="20"/>
          <w:vertAlign w:val="subscript"/>
        </w:rPr>
        <w:t>1</w:t>
      </w:r>
      <w:r w:rsidRPr="001F7890">
        <w:rPr>
          <w:rStyle w:val="FontStyle11"/>
          <w:sz w:val="20"/>
          <w:szCs w:val="20"/>
        </w:rPr>
        <w:t>?</w:t>
      </w:r>
    </w:p>
    <w:p w:rsidR="00A57358" w:rsidRPr="001F7890" w:rsidRDefault="0037789E" w:rsidP="00DF776E">
      <w:pPr>
        <w:pStyle w:val="Style2"/>
        <w:widowControl/>
        <w:numPr>
          <w:ilvl w:val="0"/>
          <w:numId w:val="435"/>
        </w:numPr>
        <w:tabs>
          <w:tab w:val="left" w:pos="482"/>
        </w:tabs>
        <w:ind w:left="0" w:firstLine="284"/>
        <w:jc w:val="both"/>
        <w:rPr>
          <w:rStyle w:val="FontStyle11"/>
          <w:sz w:val="20"/>
          <w:szCs w:val="20"/>
        </w:rPr>
      </w:pPr>
      <w:r w:rsidRPr="001F7890">
        <w:rPr>
          <w:rStyle w:val="FontStyle11"/>
          <w:sz w:val="20"/>
          <w:szCs w:val="20"/>
        </w:rPr>
        <w:t xml:space="preserve">Сколько растений </w:t>
      </w:r>
      <w:r w:rsidRPr="001F7890">
        <w:rPr>
          <w:rStyle w:val="FontStyle11"/>
          <w:sz w:val="20"/>
          <w:szCs w:val="20"/>
          <w:lang w:val="en-US"/>
        </w:rPr>
        <w:t>F</w:t>
      </w:r>
      <w:r w:rsidR="00F728E4" w:rsidRPr="001F7890">
        <w:rPr>
          <w:rStyle w:val="FontStyle11"/>
          <w:sz w:val="20"/>
          <w:szCs w:val="20"/>
          <w:vertAlign w:val="subscript"/>
        </w:rPr>
        <w:t>2</w:t>
      </w:r>
      <w:r w:rsidRPr="001F7890">
        <w:rPr>
          <w:rStyle w:val="FontStyle11"/>
          <w:sz w:val="20"/>
          <w:szCs w:val="20"/>
          <w:vertAlign w:val="subscript"/>
        </w:rPr>
        <w:t xml:space="preserve"> </w:t>
      </w:r>
      <w:r w:rsidRPr="001F7890">
        <w:rPr>
          <w:rStyle w:val="FontStyle11"/>
          <w:sz w:val="20"/>
          <w:szCs w:val="20"/>
        </w:rPr>
        <w:t>могли быть желтосемянными с гладкой п</w:t>
      </w:r>
      <w:r w:rsidRPr="001F7890">
        <w:rPr>
          <w:rStyle w:val="FontStyle11"/>
          <w:sz w:val="20"/>
          <w:szCs w:val="20"/>
        </w:rPr>
        <w:t>о</w:t>
      </w:r>
      <w:r w:rsidRPr="001F7890">
        <w:rPr>
          <w:rStyle w:val="FontStyle11"/>
          <w:sz w:val="20"/>
          <w:szCs w:val="20"/>
        </w:rPr>
        <w:t>верхностью семян?</w:t>
      </w:r>
    </w:p>
    <w:p w:rsidR="0037789E" w:rsidRPr="001F7890" w:rsidRDefault="00A57358" w:rsidP="00DF776E">
      <w:pPr>
        <w:pStyle w:val="Style2"/>
        <w:widowControl/>
        <w:numPr>
          <w:ilvl w:val="0"/>
          <w:numId w:val="435"/>
        </w:numPr>
        <w:tabs>
          <w:tab w:val="left" w:pos="482"/>
        </w:tabs>
        <w:ind w:left="0" w:firstLine="284"/>
        <w:jc w:val="both"/>
        <w:rPr>
          <w:rStyle w:val="FontStyle11"/>
          <w:sz w:val="20"/>
          <w:szCs w:val="20"/>
        </w:rPr>
      </w:pPr>
      <w:r w:rsidRPr="001F7890">
        <w:rPr>
          <w:rStyle w:val="FontStyle11"/>
          <w:sz w:val="20"/>
          <w:szCs w:val="20"/>
        </w:rPr>
        <w:t xml:space="preserve">Сколько растений </w:t>
      </w:r>
      <w:r w:rsidRPr="001F7890">
        <w:rPr>
          <w:rStyle w:val="FontStyle13"/>
          <w:b w:val="0"/>
          <w:sz w:val="20"/>
          <w:szCs w:val="20"/>
          <w:lang w:val="en-US"/>
        </w:rPr>
        <w:t>F</w:t>
      </w:r>
      <w:r w:rsidRPr="001F7890">
        <w:rPr>
          <w:rStyle w:val="FontStyle13"/>
          <w:b w:val="0"/>
          <w:sz w:val="20"/>
          <w:szCs w:val="20"/>
          <w:vertAlign w:val="subscript"/>
        </w:rPr>
        <w:t>2</w:t>
      </w:r>
      <w:r w:rsidRPr="001F7890">
        <w:rPr>
          <w:rStyle w:val="FontStyle13"/>
          <w:sz w:val="20"/>
          <w:szCs w:val="20"/>
        </w:rPr>
        <w:t xml:space="preserve"> </w:t>
      </w:r>
      <w:r w:rsidRPr="001F7890">
        <w:rPr>
          <w:rStyle w:val="FontStyle11"/>
          <w:sz w:val="20"/>
          <w:szCs w:val="20"/>
        </w:rPr>
        <w:t>могли иметь зеленые семена и гладкую п</w:t>
      </w:r>
      <w:r w:rsidRPr="001F7890">
        <w:rPr>
          <w:rStyle w:val="FontStyle11"/>
          <w:sz w:val="20"/>
          <w:szCs w:val="20"/>
        </w:rPr>
        <w:t>о</w:t>
      </w:r>
      <w:r w:rsidRPr="001F7890">
        <w:rPr>
          <w:rStyle w:val="FontStyle11"/>
          <w:sz w:val="20"/>
          <w:szCs w:val="20"/>
        </w:rPr>
        <w:t>верхность?</w:t>
      </w:r>
    </w:p>
    <w:p w:rsidR="0037789E" w:rsidRPr="001F7890" w:rsidRDefault="0037789E" w:rsidP="00DF776E">
      <w:pPr>
        <w:pStyle w:val="Style2"/>
        <w:widowControl/>
        <w:numPr>
          <w:ilvl w:val="0"/>
          <w:numId w:val="435"/>
        </w:numPr>
        <w:tabs>
          <w:tab w:val="left" w:pos="482"/>
        </w:tabs>
        <w:ind w:left="0" w:firstLine="284"/>
        <w:jc w:val="both"/>
        <w:rPr>
          <w:rStyle w:val="FontStyle11"/>
          <w:sz w:val="20"/>
          <w:szCs w:val="20"/>
        </w:rPr>
      </w:pPr>
      <w:r w:rsidRPr="001F7890">
        <w:rPr>
          <w:rStyle w:val="FontStyle11"/>
          <w:sz w:val="20"/>
          <w:szCs w:val="20"/>
        </w:rPr>
        <w:t xml:space="preserve">Сколько разных генотипов может быть у растений </w:t>
      </w:r>
      <w:r w:rsidRPr="001F7890">
        <w:rPr>
          <w:rStyle w:val="FontStyle11"/>
          <w:sz w:val="20"/>
          <w:szCs w:val="20"/>
          <w:lang w:val="en-US"/>
        </w:rPr>
        <w:t>F</w:t>
      </w:r>
      <w:r w:rsidRPr="001F7890">
        <w:rPr>
          <w:rStyle w:val="FontStyle11"/>
          <w:sz w:val="20"/>
          <w:szCs w:val="20"/>
          <w:vertAlign w:val="subscript"/>
        </w:rPr>
        <w:t>2</w:t>
      </w:r>
      <w:r w:rsidRPr="001F7890">
        <w:rPr>
          <w:rStyle w:val="FontStyle11"/>
          <w:sz w:val="20"/>
          <w:szCs w:val="20"/>
        </w:rPr>
        <w:t>?</w:t>
      </w:r>
    </w:p>
    <w:p w:rsidR="00A6767F" w:rsidRPr="001F7890" w:rsidRDefault="00112B24" w:rsidP="00DF776E">
      <w:pPr>
        <w:pStyle w:val="Style4"/>
        <w:widowControl/>
        <w:spacing w:line="240" w:lineRule="auto"/>
        <w:ind w:firstLine="284"/>
        <w:jc w:val="both"/>
        <w:rPr>
          <w:rStyle w:val="FontStyle62"/>
          <w:i/>
          <w:sz w:val="20"/>
          <w:szCs w:val="20"/>
        </w:rPr>
      </w:pPr>
      <w:r w:rsidRPr="001F7890">
        <w:rPr>
          <w:rStyle w:val="FontStyle62"/>
          <w:i/>
          <w:sz w:val="20"/>
          <w:szCs w:val="20"/>
        </w:rPr>
        <w:t>Решение.</w:t>
      </w:r>
    </w:p>
    <w:p w:rsidR="009733AA" w:rsidRPr="001F7890" w:rsidRDefault="009733AA" w:rsidP="00DF776E">
      <w:pPr>
        <w:pStyle w:val="Style4"/>
        <w:widowControl/>
        <w:spacing w:line="240" w:lineRule="auto"/>
        <w:ind w:firstLine="1701"/>
        <w:jc w:val="both"/>
        <w:rPr>
          <w:rStyle w:val="FontStyle62"/>
          <w:sz w:val="20"/>
          <w:szCs w:val="20"/>
          <w:u w:val="single"/>
        </w:rPr>
      </w:pPr>
      <w:r w:rsidRPr="001F7890">
        <w:rPr>
          <w:rStyle w:val="FontStyle62"/>
          <w:sz w:val="20"/>
          <w:szCs w:val="20"/>
          <w:u w:val="single"/>
        </w:rPr>
        <w:t>Горох</w:t>
      </w:r>
    </w:p>
    <w:p w:rsidR="00081352" w:rsidRPr="001F7890" w:rsidRDefault="009733AA" w:rsidP="00DF776E">
      <w:pPr>
        <w:pStyle w:val="Style4"/>
        <w:widowControl/>
        <w:spacing w:line="240" w:lineRule="auto"/>
        <w:ind w:firstLine="1701"/>
        <w:jc w:val="both"/>
        <w:rPr>
          <w:rStyle w:val="FontStyle62"/>
          <w:sz w:val="20"/>
          <w:szCs w:val="20"/>
        </w:rPr>
      </w:pPr>
      <w:r w:rsidRPr="001F7890">
        <w:rPr>
          <w:rStyle w:val="FontStyle62"/>
          <w:sz w:val="20"/>
          <w:szCs w:val="20"/>
        </w:rPr>
        <w:t>Окраска</w:t>
      </w:r>
      <w:r w:rsidR="00081352" w:rsidRPr="001F7890">
        <w:rPr>
          <w:rStyle w:val="FontStyle62"/>
          <w:sz w:val="20"/>
          <w:szCs w:val="20"/>
        </w:rPr>
        <w:t xml:space="preserve"> семян;</w:t>
      </w:r>
    </w:p>
    <w:p w:rsidR="009733AA" w:rsidRPr="001F7890" w:rsidRDefault="00081352" w:rsidP="00DF776E">
      <w:pPr>
        <w:pStyle w:val="Style4"/>
        <w:widowControl/>
        <w:spacing w:line="240" w:lineRule="auto"/>
        <w:ind w:firstLine="1701"/>
        <w:jc w:val="both"/>
        <w:rPr>
          <w:rStyle w:val="FontStyle62"/>
          <w:sz w:val="20"/>
          <w:szCs w:val="20"/>
        </w:rPr>
      </w:pPr>
      <w:r w:rsidRPr="001F7890">
        <w:rPr>
          <w:rStyle w:val="FontStyle62"/>
          <w:sz w:val="20"/>
          <w:szCs w:val="20"/>
        </w:rPr>
        <w:t>Х</w:t>
      </w:r>
      <w:r w:rsidR="0009797B" w:rsidRPr="001F7890">
        <w:rPr>
          <w:rStyle w:val="FontStyle62"/>
          <w:sz w:val="20"/>
          <w:szCs w:val="20"/>
        </w:rPr>
        <w:t>арактер поверхности семян</w:t>
      </w:r>
      <w:r w:rsidR="00AA5B06" w:rsidRPr="001F7890">
        <w:rPr>
          <w:rStyle w:val="FontStyle62"/>
          <w:sz w:val="20"/>
          <w:szCs w:val="20"/>
        </w:rPr>
        <w:t>.</w:t>
      </w:r>
    </w:p>
    <w:p w:rsidR="009733AA" w:rsidRPr="001F7890" w:rsidRDefault="000346A8" w:rsidP="00DF776E">
      <w:pPr>
        <w:pStyle w:val="Style4"/>
        <w:widowControl/>
        <w:spacing w:line="240" w:lineRule="auto"/>
        <w:ind w:firstLine="1701"/>
        <w:jc w:val="both"/>
        <w:rPr>
          <w:rStyle w:val="FontStyle62"/>
          <w:sz w:val="20"/>
          <w:szCs w:val="20"/>
        </w:rPr>
      </w:pPr>
      <w:r>
        <w:rPr>
          <w:noProof/>
          <w:sz w:val="20"/>
          <w:szCs w:val="20"/>
        </w:rPr>
        <w:pict>
          <v:shape id="_x0000_s1177" type="#_x0000_t87" style="position:absolute;left:0;text-align:left;margin-left:75.9pt;margin-top:2.1pt;width:5.65pt;height:19.85pt;z-index:251215360"/>
        </w:pict>
      </w:r>
      <w:r w:rsidR="009733AA" w:rsidRPr="001F7890">
        <w:rPr>
          <w:rStyle w:val="FontStyle62"/>
          <w:sz w:val="20"/>
          <w:szCs w:val="20"/>
          <w:lang w:val="en-US"/>
        </w:rPr>
        <w:t>A</w:t>
      </w:r>
      <w:r w:rsidR="009733AA" w:rsidRPr="001F7890">
        <w:rPr>
          <w:rStyle w:val="FontStyle62"/>
          <w:sz w:val="20"/>
          <w:szCs w:val="20"/>
        </w:rPr>
        <w:t xml:space="preserve"> – </w:t>
      </w:r>
      <w:proofErr w:type="gramStart"/>
      <w:r w:rsidR="009733AA" w:rsidRPr="001F7890">
        <w:rPr>
          <w:rStyle w:val="FontStyle62"/>
          <w:sz w:val="20"/>
          <w:szCs w:val="20"/>
        </w:rPr>
        <w:t>желтые</w:t>
      </w:r>
      <w:proofErr w:type="gramEnd"/>
      <w:r w:rsidR="009733AA" w:rsidRPr="001F7890">
        <w:rPr>
          <w:rStyle w:val="FontStyle62"/>
          <w:sz w:val="20"/>
          <w:szCs w:val="20"/>
        </w:rPr>
        <w:t xml:space="preserve"> семена;</w:t>
      </w:r>
    </w:p>
    <w:p w:rsidR="009733AA" w:rsidRPr="001F7890" w:rsidRDefault="009733AA" w:rsidP="00DF776E">
      <w:pPr>
        <w:pStyle w:val="Style4"/>
        <w:widowControl/>
        <w:spacing w:line="240" w:lineRule="auto"/>
        <w:ind w:firstLine="1701"/>
        <w:jc w:val="both"/>
        <w:rPr>
          <w:rStyle w:val="FontStyle62"/>
          <w:sz w:val="20"/>
          <w:szCs w:val="20"/>
        </w:rPr>
      </w:pPr>
      <w:r w:rsidRPr="001F7890">
        <w:rPr>
          <w:rStyle w:val="FontStyle62"/>
          <w:sz w:val="20"/>
          <w:szCs w:val="20"/>
          <w:lang w:val="en-US"/>
        </w:rPr>
        <w:t>a</w:t>
      </w:r>
      <w:r w:rsidRPr="001F7890">
        <w:rPr>
          <w:rStyle w:val="FontStyle62"/>
          <w:sz w:val="20"/>
          <w:szCs w:val="20"/>
        </w:rPr>
        <w:t xml:space="preserve"> – зеленые семена;</w:t>
      </w:r>
    </w:p>
    <w:p w:rsidR="009733AA" w:rsidRPr="001F7890" w:rsidRDefault="000346A8" w:rsidP="00DF776E">
      <w:pPr>
        <w:pStyle w:val="Style4"/>
        <w:widowControl/>
        <w:spacing w:line="240" w:lineRule="auto"/>
        <w:ind w:firstLine="1701"/>
        <w:jc w:val="both"/>
        <w:rPr>
          <w:rStyle w:val="FontStyle62"/>
          <w:sz w:val="20"/>
          <w:szCs w:val="20"/>
        </w:rPr>
      </w:pPr>
      <w:r>
        <w:rPr>
          <w:noProof/>
          <w:sz w:val="20"/>
          <w:szCs w:val="20"/>
        </w:rPr>
        <w:pict>
          <v:shape id="_x0000_s1178" type="#_x0000_t87" style="position:absolute;left:0;text-align:left;margin-left:75.9pt;margin-top:-.35pt;width:5.65pt;height:19.85pt;z-index:251216384"/>
        </w:pict>
      </w:r>
      <w:r w:rsidR="009733AA" w:rsidRPr="001F7890">
        <w:rPr>
          <w:rStyle w:val="FontStyle62"/>
          <w:sz w:val="20"/>
          <w:szCs w:val="20"/>
          <w:lang w:val="en-US"/>
        </w:rPr>
        <w:t>B</w:t>
      </w:r>
      <w:r w:rsidR="009733AA" w:rsidRPr="001F7890">
        <w:rPr>
          <w:rStyle w:val="FontStyle62"/>
          <w:sz w:val="20"/>
          <w:szCs w:val="20"/>
        </w:rPr>
        <w:t xml:space="preserve"> – </w:t>
      </w:r>
      <w:proofErr w:type="gramStart"/>
      <w:r w:rsidR="009733AA" w:rsidRPr="001F7890">
        <w:rPr>
          <w:rStyle w:val="FontStyle62"/>
          <w:sz w:val="20"/>
          <w:szCs w:val="20"/>
        </w:rPr>
        <w:t>гладкие</w:t>
      </w:r>
      <w:proofErr w:type="gramEnd"/>
      <w:r w:rsidR="009733AA" w:rsidRPr="001F7890">
        <w:rPr>
          <w:rStyle w:val="FontStyle62"/>
          <w:sz w:val="20"/>
          <w:szCs w:val="20"/>
        </w:rPr>
        <w:t xml:space="preserve"> семена;</w:t>
      </w:r>
    </w:p>
    <w:p w:rsidR="009733AA" w:rsidRPr="001F7890" w:rsidRDefault="009733AA" w:rsidP="00DF776E">
      <w:pPr>
        <w:pStyle w:val="Style4"/>
        <w:widowControl/>
        <w:spacing w:line="240" w:lineRule="auto"/>
        <w:ind w:firstLine="1701"/>
        <w:jc w:val="both"/>
        <w:rPr>
          <w:rStyle w:val="FontStyle62"/>
          <w:sz w:val="20"/>
          <w:szCs w:val="20"/>
        </w:rPr>
      </w:pPr>
      <w:r w:rsidRPr="001F7890">
        <w:rPr>
          <w:rStyle w:val="FontStyle62"/>
          <w:sz w:val="20"/>
          <w:szCs w:val="20"/>
          <w:lang w:val="en-US"/>
        </w:rPr>
        <w:t>b</w:t>
      </w:r>
      <w:r w:rsidRPr="001F7890">
        <w:rPr>
          <w:rStyle w:val="FontStyle62"/>
          <w:sz w:val="20"/>
          <w:szCs w:val="20"/>
        </w:rPr>
        <w:t xml:space="preserve"> – </w:t>
      </w:r>
      <w:proofErr w:type="gramStart"/>
      <w:r w:rsidRPr="001F7890">
        <w:rPr>
          <w:rStyle w:val="FontStyle62"/>
          <w:sz w:val="20"/>
          <w:szCs w:val="20"/>
        </w:rPr>
        <w:t>морщинистые</w:t>
      </w:r>
      <w:proofErr w:type="gramEnd"/>
      <w:r w:rsidRPr="001F7890">
        <w:rPr>
          <w:rStyle w:val="FontStyle62"/>
          <w:sz w:val="20"/>
          <w:szCs w:val="20"/>
        </w:rPr>
        <w:t xml:space="preserve"> семена</w:t>
      </w:r>
      <w:r w:rsidR="00383D80" w:rsidRPr="001F7890">
        <w:rPr>
          <w:rStyle w:val="FontStyle62"/>
          <w:sz w:val="20"/>
          <w:szCs w:val="20"/>
        </w:rPr>
        <w:t>.</w:t>
      </w:r>
    </w:p>
    <w:p w:rsidR="00383D80" w:rsidRPr="001F7890" w:rsidRDefault="00383D80" w:rsidP="00DF776E">
      <w:pPr>
        <w:pStyle w:val="Style4"/>
        <w:widowControl/>
        <w:spacing w:line="240" w:lineRule="auto"/>
        <w:ind w:firstLine="1701"/>
        <w:jc w:val="both"/>
        <w:rPr>
          <w:rStyle w:val="FontStyle13"/>
          <w:b w:val="0"/>
          <w:sz w:val="20"/>
          <w:szCs w:val="20"/>
        </w:rPr>
      </w:pPr>
      <w:proofErr w:type="gramStart"/>
      <w:r w:rsidRPr="001F7890">
        <w:rPr>
          <w:rStyle w:val="FontStyle13"/>
          <w:b w:val="0"/>
          <w:sz w:val="20"/>
          <w:szCs w:val="20"/>
          <w:lang w:val="en-US"/>
        </w:rPr>
        <w:t>F</w:t>
      </w:r>
      <w:r w:rsidRPr="001F7890">
        <w:rPr>
          <w:rStyle w:val="FontStyle13"/>
          <w:b w:val="0"/>
          <w:sz w:val="20"/>
          <w:szCs w:val="20"/>
          <w:vertAlign w:val="subscript"/>
        </w:rPr>
        <w:t>1</w:t>
      </w:r>
      <w:r w:rsidR="00AA5B06" w:rsidRPr="001F7890">
        <w:rPr>
          <w:rStyle w:val="FontStyle13"/>
          <w:b w:val="0"/>
          <w:sz w:val="20"/>
          <w:szCs w:val="20"/>
        </w:rPr>
        <w:t xml:space="preserve"> – 120 растений.</w:t>
      </w:r>
      <w:proofErr w:type="gramEnd"/>
    </w:p>
    <w:p w:rsidR="00383D80" w:rsidRPr="001F7890" w:rsidRDefault="00383D80" w:rsidP="00DF776E">
      <w:pPr>
        <w:pStyle w:val="Style4"/>
        <w:widowControl/>
        <w:spacing w:line="240" w:lineRule="auto"/>
        <w:ind w:firstLine="1701"/>
        <w:jc w:val="both"/>
        <w:rPr>
          <w:rStyle w:val="FontStyle62"/>
          <w:sz w:val="20"/>
          <w:szCs w:val="20"/>
        </w:rPr>
      </w:pPr>
      <w:proofErr w:type="gramStart"/>
      <w:r w:rsidRPr="001F7890">
        <w:rPr>
          <w:rStyle w:val="FontStyle13"/>
          <w:b w:val="0"/>
          <w:sz w:val="20"/>
          <w:szCs w:val="20"/>
          <w:lang w:val="en-US"/>
        </w:rPr>
        <w:t>F</w:t>
      </w:r>
      <w:r w:rsidRPr="001F7890">
        <w:rPr>
          <w:rStyle w:val="FontStyle13"/>
          <w:b w:val="0"/>
          <w:sz w:val="20"/>
          <w:szCs w:val="20"/>
          <w:vertAlign w:val="subscript"/>
        </w:rPr>
        <w:t>2</w:t>
      </w:r>
      <w:r w:rsidRPr="001F7890">
        <w:rPr>
          <w:rStyle w:val="FontStyle13"/>
          <w:b w:val="0"/>
          <w:sz w:val="20"/>
          <w:szCs w:val="20"/>
        </w:rPr>
        <w:t xml:space="preserve"> – 172</w:t>
      </w:r>
      <w:r w:rsidR="00BB7070" w:rsidRPr="001F7890">
        <w:rPr>
          <w:rStyle w:val="FontStyle13"/>
          <w:b w:val="0"/>
          <w:sz w:val="20"/>
          <w:szCs w:val="20"/>
        </w:rPr>
        <w:t>8</w:t>
      </w:r>
      <w:r w:rsidRPr="001F7890">
        <w:rPr>
          <w:rStyle w:val="FontStyle13"/>
          <w:b w:val="0"/>
          <w:sz w:val="20"/>
          <w:szCs w:val="20"/>
        </w:rPr>
        <w:t xml:space="preserve"> растений.</w:t>
      </w:r>
      <w:proofErr w:type="gramEnd"/>
    </w:p>
    <w:p w:rsidR="009733AA" w:rsidRPr="001F7890" w:rsidRDefault="009733AA" w:rsidP="00DF776E">
      <w:pPr>
        <w:pStyle w:val="Style4"/>
        <w:widowControl/>
        <w:spacing w:line="240" w:lineRule="auto"/>
        <w:ind w:firstLine="1985"/>
        <w:rPr>
          <w:rStyle w:val="FontStyle62"/>
          <w:sz w:val="20"/>
          <w:szCs w:val="20"/>
          <w:vertAlign w:val="subscript"/>
        </w:rPr>
      </w:pPr>
      <w:r w:rsidRPr="001F7890">
        <w:rPr>
          <w:rStyle w:val="FontStyle62"/>
          <w:sz w:val="20"/>
          <w:szCs w:val="20"/>
          <w:vertAlign w:val="subscript"/>
        </w:rPr>
        <w:t>желт</w:t>
      </w:r>
      <w:proofErr w:type="gramStart"/>
      <w:r w:rsidRPr="001F7890">
        <w:rPr>
          <w:rStyle w:val="FontStyle62"/>
          <w:sz w:val="20"/>
          <w:szCs w:val="20"/>
          <w:vertAlign w:val="subscript"/>
        </w:rPr>
        <w:t>.</w:t>
      </w:r>
      <w:proofErr w:type="gramEnd"/>
      <w:r w:rsidR="0037789E" w:rsidRPr="001F7890">
        <w:rPr>
          <w:rStyle w:val="FontStyle62"/>
          <w:sz w:val="20"/>
          <w:szCs w:val="20"/>
          <w:vertAlign w:val="subscript"/>
        </w:rPr>
        <w:t xml:space="preserve"> </w:t>
      </w:r>
      <w:proofErr w:type="gramStart"/>
      <w:r w:rsidR="0037789E" w:rsidRPr="001F7890">
        <w:rPr>
          <w:rStyle w:val="FontStyle62"/>
          <w:sz w:val="20"/>
          <w:szCs w:val="20"/>
          <w:vertAlign w:val="subscript"/>
        </w:rPr>
        <w:t>м</w:t>
      </w:r>
      <w:proofErr w:type="gramEnd"/>
      <w:r w:rsidR="0037789E" w:rsidRPr="001F7890">
        <w:rPr>
          <w:rStyle w:val="FontStyle62"/>
          <w:sz w:val="20"/>
          <w:szCs w:val="20"/>
          <w:vertAlign w:val="subscript"/>
        </w:rPr>
        <w:t>орщ</w:t>
      </w:r>
      <w:r w:rsidRPr="001F7890">
        <w:rPr>
          <w:rStyle w:val="FontStyle62"/>
          <w:sz w:val="20"/>
          <w:szCs w:val="20"/>
          <w:vertAlign w:val="subscript"/>
        </w:rPr>
        <w:t xml:space="preserve">.        зел. </w:t>
      </w:r>
      <w:r w:rsidR="0037789E" w:rsidRPr="001F7890">
        <w:rPr>
          <w:rStyle w:val="FontStyle62"/>
          <w:sz w:val="20"/>
          <w:szCs w:val="20"/>
          <w:vertAlign w:val="subscript"/>
        </w:rPr>
        <w:t>глад.</w:t>
      </w:r>
    </w:p>
    <w:p w:rsidR="009733AA" w:rsidRPr="001F7890" w:rsidRDefault="009733AA" w:rsidP="00DF776E">
      <w:pPr>
        <w:pStyle w:val="Style4"/>
        <w:widowControl/>
        <w:spacing w:line="240" w:lineRule="auto"/>
        <w:ind w:firstLine="1701"/>
        <w:jc w:val="both"/>
        <w:rPr>
          <w:rStyle w:val="FontStyle62"/>
          <w:sz w:val="20"/>
          <w:szCs w:val="20"/>
        </w:rPr>
      </w:pPr>
      <w:r w:rsidRPr="001F7890">
        <w:rPr>
          <w:rStyle w:val="FontStyle62"/>
          <w:sz w:val="20"/>
          <w:szCs w:val="20"/>
          <w:lang w:val="en-US"/>
        </w:rPr>
        <w:t>P</w:t>
      </w:r>
      <w:r w:rsidRPr="001F7890">
        <w:rPr>
          <w:rStyle w:val="FontStyle62"/>
          <w:sz w:val="20"/>
          <w:szCs w:val="20"/>
        </w:rPr>
        <w:t xml:space="preserve"> ♀ </w:t>
      </w:r>
      <w:r w:rsidRPr="001F7890">
        <w:rPr>
          <w:rStyle w:val="FontStyle62"/>
          <w:sz w:val="20"/>
          <w:szCs w:val="20"/>
          <w:lang w:val="en-US"/>
        </w:rPr>
        <w:t>AA</w:t>
      </w:r>
      <w:r w:rsidR="0037789E" w:rsidRPr="001F7890">
        <w:rPr>
          <w:rStyle w:val="FontStyle62"/>
          <w:sz w:val="20"/>
          <w:szCs w:val="20"/>
          <w:lang w:val="en-US"/>
        </w:rPr>
        <w:t>bb</w:t>
      </w:r>
      <w:r w:rsidRPr="001F7890">
        <w:rPr>
          <w:rStyle w:val="FontStyle62"/>
          <w:sz w:val="20"/>
          <w:szCs w:val="20"/>
        </w:rPr>
        <w:t xml:space="preserve"> × ♂ </w:t>
      </w:r>
      <w:r w:rsidRPr="001F7890">
        <w:rPr>
          <w:rStyle w:val="FontStyle62"/>
          <w:sz w:val="20"/>
          <w:szCs w:val="20"/>
          <w:lang w:val="en-US"/>
        </w:rPr>
        <w:t>aa</w:t>
      </w:r>
      <w:r w:rsidR="0037789E" w:rsidRPr="001F7890">
        <w:rPr>
          <w:rStyle w:val="FontStyle62"/>
          <w:sz w:val="20"/>
          <w:szCs w:val="20"/>
          <w:lang w:val="en-US"/>
        </w:rPr>
        <w:t>BB</w:t>
      </w:r>
    </w:p>
    <w:p w:rsidR="001A3DDB" w:rsidRPr="001F7890" w:rsidRDefault="000346A8" w:rsidP="00DF776E">
      <w:pPr>
        <w:pStyle w:val="Style4"/>
        <w:widowControl/>
        <w:spacing w:line="240" w:lineRule="auto"/>
        <w:ind w:firstLine="1701"/>
        <w:jc w:val="both"/>
        <w:rPr>
          <w:rStyle w:val="FontStyle62"/>
          <w:sz w:val="20"/>
          <w:szCs w:val="20"/>
        </w:rPr>
      </w:pPr>
      <w:r w:rsidRPr="000346A8">
        <w:rPr>
          <w:noProof/>
          <w:sz w:val="20"/>
          <w:szCs w:val="20"/>
          <w:vertAlign w:val="subscript"/>
        </w:rPr>
        <w:pict>
          <v:oval id="_x0000_s1453" style="position:absolute;left:0;text-align:left;margin-left:103.35pt;margin-top:4.05pt;width:22.7pt;height:22.7pt;z-index:251240960">
            <v:textbox style="mso-next-textbox:#_x0000_s1453">
              <w:txbxContent>
                <w:p w:rsidR="00D36577" w:rsidRPr="0037789E" w:rsidRDefault="00D36577" w:rsidP="00A57358">
                  <w:pPr>
                    <w:ind w:left="-28" w:right="-170" w:hanging="142"/>
                    <w:jc w:val="center"/>
                    <w:rPr>
                      <w:sz w:val="14"/>
                      <w:szCs w:val="18"/>
                    </w:rPr>
                  </w:pPr>
                  <w:r w:rsidRPr="0037789E">
                    <w:rPr>
                      <w:sz w:val="18"/>
                      <w:szCs w:val="18"/>
                    </w:rPr>
                    <w:t>А</w:t>
                  </w:r>
                  <w:proofErr w:type="gramStart"/>
                  <w:r w:rsidRPr="0037789E">
                    <w:rPr>
                      <w:sz w:val="18"/>
                      <w:szCs w:val="18"/>
                      <w:lang w:val="en-US"/>
                    </w:rPr>
                    <w:t>b</w:t>
                  </w:r>
                  <w:proofErr w:type="gramEnd"/>
                </w:p>
              </w:txbxContent>
            </v:textbox>
          </v:oval>
        </w:pict>
      </w:r>
      <w:r>
        <w:rPr>
          <w:noProof/>
          <w:sz w:val="20"/>
          <w:szCs w:val="20"/>
        </w:rPr>
        <w:pict>
          <v:oval id="_x0000_s1454" style="position:absolute;left:0;text-align:left;margin-left:152.65pt;margin-top:4.05pt;width:22.7pt;height:22.7pt;z-index:251241984">
            <v:textbox style="mso-next-textbox:#_x0000_s1454">
              <w:txbxContent>
                <w:p w:rsidR="00D36577" w:rsidRPr="0037789E" w:rsidRDefault="00D36577" w:rsidP="00A57358">
                  <w:pPr>
                    <w:ind w:left="-28" w:right="-170" w:hanging="142"/>
                    <w:jc w:val="center"/>
                    <w:rPr>
                      <w:sz w:val="14"/>
                      <w:szCs w:val="18"/>
                    </w:rPr>
                  </w:pPr>
                  <w:proofErr w:type="gramStart"/>
                  <w:r>
                    <w:rPr>
                      <w:sz w:val="18"/>
                      <w:szCs w:val="18"/>
                      <w:lang w:val="en-US"/>
                    </w:rPr>
                    <w:t>aB</w:t>
                  </w:r>
                  <w:proofErr w:type="gramEnd"/>
                </w:p>
              </w:txbxContent>
            </v:textbox>
          </v:oval>
        </w:pict>
      </w:r>
    </w:p>
    <w:p w:rsidR="009733AA" w:rsidRPr="001F7890" w:rsidRDefault="009733AA" w:rsidP="00DF776E">
      <w:pPr>
        <w:pStyle w:val="Style4"/>
        <w:widowControl/>
        <w:spacing w:line="240" w:lineRule="auto"/>
        <w:ind w:firstLine="1701"/>
        <w:jc w:val="both"/>
        <w:rPr>
          <w:rStyle w:val="FontStyle62"/>
          <w:sz w:val="20"/>
          <w:szCs w:val="20"/>
        </w:rPr>
      </w:pPr>
      <w:r w:rsidRPr="001F7890">
        <w:rPr>
          <w:rStyle w:val="FontStyle62"/>
          <w:sz w:val="20"/>
          <w:szCs w:val="20"/>
          <w:lang w:val="en-US"/>
        </w:rPr>
        <w:t>G</w:t>
      </w:r>
    </w:p>
    <w:p w:rsidR="00A57358" w:rsidRPr="001F7890" w:rsidRDefault="00A57358" w:rsidP="00DF776E">
      <w:pPr>
        <w:pStyle w:val="Style4"/>
        <w:widowControl/>
        <w:spacing w:line="240" w:lineRule="auto"/>
        <w:ind w:firstLine="2410"/>
        <w:rPr>
          <w:rStyle w:val="FontStyle62"/>
          <w:sz w:val="20"/>
          <w:szCs w:val="20"/>
          <w:vertAlign w:val="subscript"/>
        </w:rPr>
      </w:pPr>
    </w:p>
    <w:p w:rsidR="009733AA" w:rsidRPr="001F7890" w:rsidRDefault="00801A27" w:rsidP="00DF776E">
      <w:pPr>
        <w:pStyle w:val="Style4"/>
        <w:widowControl/>
        <w:spacing w:line="240" w:lineRule="auto"/>
        <w:ind w:firstLine="2410"/>
        <w:rPr>
          <w:rStyle w:val="FontStyle62"/>
          <w:sz w:val="20"/>
          <w:szCs w:val="20"/>
          <w:vertAlign w:val="subscript"/>
        </w:rPr>
      </w:pPr>
      <w:r w:rsidRPr="001F7890">
        <w:rPr>
          <w:rStyle w:val="FontStyle62"/>
          <w:sz w:val="20"/>
          <w:szCs w:val="20"/>
          <w:vertAlign w:val="subscript"/>
        </w:rPr>
        <w:t>желт</w:t>
      </w:r>
      <w:proofErr w:type="gramStart"/>
      <w:r w:rsidRPr="001F7890">
        <w:rPr>
          <w:rStyle w:val="FontStyle62"/>
          <w:sz w:val="20"/>
          <w:szCs w:val="20"/>
          <w:vertAlign w:val="subscript"/>
        </w:rPr>
        <w:t>.</w:t>
      </w:r>
      <w:proofErr w:type="gramEnd"/>
      <w:r w:rsidR="009733AA" w:rsidRPr="001F7890">
        <w:rPr>
          <w:rStyle w:val="FontStyle62"/>
          <w:sz w:val="20"/>
          <w:szCs w:val="20"/>
          <w:vertAlign w:val="subscript"/>
        </w:rPr>
        <w:t xml:space="preserve"> </w:t>
      </w:r>
      <w:proofErr w:type="gramStart"/>
      <w:r w:rsidR="009733AA" w:rsidRPr="001F7890">
        <w:rPr>
          <w:rStyle w:val="FontStyle62"/>
          <w:sz w:val="20"/>
          <w:szCs w:val="20"/>
          <w:vertAlign w:val="subscript"/>
        </w:rPr>
        <w:t>г</w:t>
      </w:r>
      <w:proofErr w:type="gramEnd"/>
      <w:r w:rsidR="009733AA" w:rsidRPr="001F7890">
        <w:rPr>
          <w:rStyle w:val="FontStyle62"/>
          <w:sz w:val="20"/>
          <w:szCs w:val="20"/>
          <w:vertAlign w:val="subscript"/>
        </w:rPr>
        <w:t>л</w:t>
      </w:r>
      <w:r w:rsidR="00CF6266" w:rsidRPr="001F7890">
        <w:rPr>
          <w:rStyle w:val="FontStyle62"/>
          <w:sz w:val="20"/>
          <w:szCs w:val="20"/>
          <w:vertAlign w:val="subscript"/>
        </w:rPr>
        <w:t>ад</w:t>
      </w:r>
      <w:r w:rsidR="009733AA" w:rsidRPr="001F7890">
        <w:rPr>
          <w:rStyle w:val="FontStyle62"/>
          <w:sz w:val="20"/>
          <w:szCs w:val="20"/>
          <w:vertAlign w:val="subscript"/>
        </w:rPr>
        <w:t>.</w:t>
      </w:r>
    </w:p>
    <w:p w:rsidR="009733AA" w:rsidRPr="001F7890" w:rsidRDefault="009733AA" w:rsidP="00DF776E">
      <w:pPr>
        <w:pStyle w:val="Style4"/>
        <w:widowControl/>
        <w:spacing w:line="240" w:lineRule="auto"/>
        <w:ind w:firstLine="1701"/>
        <w:jc w:val="both"/>
        <w:rPr>
          <w:rStyle w:val="FontStyle62"/>
          <w:sz w:val="20"/>
          <w:szCs w:val="20"/>
        </w:rPr>
      </w:pPr>
      <w:r w:rsidRPr="001F7890">
        <w:rPr>
          <w:rStyle w:val="FontStyle62"/>
          <w:sz w:val="20"/>
          <w:szCs w:val="20"/>
          <w:lang w:val="en-US"/>
        </w:rPr>
        <w:t>F</w:t>
      </w:r>
      <w:r w:rsidRPr="001F7890">
        <w:rPr>
          <w:rStyle w:val="FontStyle62"/>
          <w:sz w:val="20"/>
          <w:szCs w:val="20"/>
          <w:vertAlign w:val="subscript"/>
        </w:rPr>
        <w:t>1</w:t>
      </w:r>
      <w:r w:rsidRPr="001F7890">
        <w:rPr>
          <w:rStyle w:val="FontStyle62"/>
          <w:sz w:val="20"/>
          <w:szCs w:val="20"/>
        </w:rPr>
        <w:t xml:space="preserve">   </w:t>
      </w:r>
      <w:r w:rsidR="001A3DDB" w:rsidRPr="001F7890">
        <w:rPr>
          <w:rStyle w:val="FontStyle62"/>
          <w:sz w:val="20"/>
          <w:szCs w:val="20"/>
        </w:rPr>
        <w:t xml:space="preserve">  </w:t>
      </w:r>
      <w:r w:rsidRPr="001F7890">
        <w:rPr>
          <w:rStyle w:val="FontStyle62"/>
          <w:sz w:val="20"/>
          <w:szCs w:val="20"/>
        </w:rPr>
        <w:t xml:space="preserve">      </w:t>
      </w:r>
      <w:r w:rsidRPr="001F7890">
        <w:rPr>
          <w:rStyle w:val="FontStyle62"/>
          <w:sz w:val="20"/>
          <w:szCs w:val="20"/>
          <w:lang w:val="en-US"/>
        </w:rPr>
        <w:t>AaBb</w:t>
      </w:r>
    </w:p>
    <w:p w:rsidR="0037789E" w:rsidRPr="001F7890" w:rsidRDefault="0037789E" w:rsidP="00DF776E">
      <w:pPr>
        <w:pStyle w:val="Style4"/>
        <w:widowControl/>
        <w:spacing w:line="240" w:lineRule="auto"/>
        <w:ind w:firstLine="284"/>
        <w:jc w:val="both"/>
        <w:rPr>
          <w:rStyle w:val="FontStyle62"/>
          <w:sz w:val="20"/>
          <w:szCs w:val="20"/>
        </w:rPr>
      </w:pPr>
    </w:p>
    <w:p w:rsidR="008C60F5" w:rsidRPr="001F7890" w:rsidRDefault="0037789E" w:rsidP="00DF776E">
      <w:pPr>
        <w:pStyle w:val="Style4"/>
        <w:widowControl/>
        <w:spacing w:line="240" w:lineRule="auto"/>
        <w:ind w:firstLine="284"/>
        <w:jc w:val="both"/>
        <w:rPr>
          <w:rStyle w:val="FontStyle62"/>
          <w:sz w:val="20"/>
          <w:szCs w:val="20"/>
        </w:rPr>
      </w:pPr>
      <w:r w:rsidRPr="001F7890">
        <w:rPr>
          <w:rStyle w:val="FontStyle62"/>
          <w:sz w:val="20"/>
          <w:szCs w:val="20"/>
        </w:rPr>
        <w:t>При скрещивании двух родительских компонентов все семена б</w:t>
      </w:r>
      <w:r w:rsidRPr="001F7890">
        <w:rPr>
          <w:rStyle w:val="FontStyle62"/>
          <w:sz w:val="20"/>
          <w:szCs w:val="20"/>
        </w:rPr>
        <w:t>у</w:t>
      </w:r>
      <w:r w:rsidRPr="001F7890">
        <w:rPr>
          <w:rStyle w:val="FontStyle62"/>
          <w:sz w:val="20"/>
          <w:szCs w:val="20"/>
        </w:rPr>
        <w:t>дут иметь желтую окраску и гладкую форму, что соответствует перв</w:t>
      </w:r>
      <w:r w:rsidRPr="001F7890">
        <w:rPr>
          <w:rStyle w:val="FontStyle62"/>
          <w:sz w:val="20"/>
          <w:szCs w:val="20"/>
        </w:rPr>
        <w:t>о</w:t>
      </w:r>
      <w:r w:rsidRPr="001F7890">
        <w:rPr>
          <w:rStyle w:val="FontStyle62"/>
          <w:sz w:val="20"/>
          <w:szCs w:val="20"/>
        </w:rPr>
        <w:t xml:space="preserve">му закону Менделя − закону </w:t>
      </w:r>
      <w:r w:rsidR="004113A0" w:rsidRPr="001F7890">
        <w:rPr>
          <w:rStyle w:val="FontStyle62"/>
          <w:sz w:val="20"/>
          <w:szCs w:val="20"/>
        </w:rPr>
        <w:t>единообразия</w:t>
      </w:r>
      <w:r w:rsidR="00A57358" w:rsidRPr="001F7890">
        <w:rPr>
          <w:rStyle w:val="FontStyle62"/>
          <w:sz w:val="20"/>
          <w:szCs w:val="20"/>
        </w:rPr>
        <w:t xml:space="preserve"> гибридов первого покол</w:t>
      </w:r>
      <w:r w:rsidR="00A57358" w:rsidRPr="001F7890">
        <w:rPr>
          <w:rStyle w:val="FontStyle62"/>
          <w:sz w:val="20"/>
          <w:szCs w:val="20"/>
        </w:rPr>
        <w:t>е</w:t>
      </w:r>
      <w:r w:rsidR="00A57358" w:rsidRPr="001F7890">
        <w:rPr>
          <w:rStyle w:val="FontStyle62"/>
          <w:sz w:val="20"/>
          <w:szCs w:val="20"/>
        </w:rPr>
        <w:t>ния</w:t>
      </w:r>
      <w:r w:rsidR="004113A0" w:rsidRPr="001F7890">
        <w:rPr>
          <w:rStyle w:val="FontStyle62"/>
          <w:sz w:val="20"/>
          <w:szCs w:val="20"/>
        </w:rPr>
        <w:t xml:space="preserve"> (</w:t>
      </w:r>
      <w:r w:rsidRPr="001F7890">
        <w:rPr>
          <w:rStyle w:val="FontStyle62"/>
          <w:sz w:val="20"/>
          <w:szCs w:val="20"/>
        </w:rPr>
        <w:t>доминирования</w:t>
      </w:r>
      <w:r w:rsidR="004113A0" w:rsidRPr="001F7890">
        <w:rPr>
          <w:rStyle w:val="FontStyle62"/>
          <w:sz w:val="20"/>
          <w:szCs w:val="20"/>
        </w:rPr>
        <w:t>)</w:t>
      </w:r>
      <w:r w:rsidRPr="001F7890">
        <w:rPr>
          <w:rStyle w:val="FontStyle62"/>
          <w:sz w:val="20"/>
          <w:szCs w:val="20"/>
        </w:rPr>
        <w:t>.</w:t>
      </w:r>
    </w:p>
    <w:p w:rsidR="00081352" w:rsidRPr="001F7890" w:rsidRDefault="00081352" w:rsidP="00DF776E">
      <w:pPr>
        <w:pStyle w:val="Style4"/>
        <w:widowControl/>
        <w:spacing w:line="240" w:lineRule="auto"/>
        <w:ind w:firstLine="284"/>
        <w:jc w:val="both"/>
        <w:rPr>
          <w:rStyle w:val="FontStyle62"/>
          <w:sz w:val="20"/>
          <w:szCs w:val="20"/>
        </w:rPr>
      </w:pPr>
      <w:r w:rsidRPr="001F7890">
        <w:rPr>
          <w:rStyle w:val="FontStyle62"/>
          <w:sz w:val="20"/>
          <w:szCs w:val="20"/>
        </w:rPr>
        <w:t xml:space="preserve">Гибрид </w:t>
      </w:r>
      <w:r w:rsidRPr="001F7890">
        <w:rPr>
          <w:rStyle w:val="FontStyle62"/>
          <w:sz w:val="20"/>
          <w:szCs w:val="20"/>
          <w:lang w:val="en-US"/>
        </w:rPr>
        <w:t>F</w:t>
      </w:r>
      <w:r w:rsidRPr="001F7890">
        <w:rPr>
          <w:rStyle w:val="FontStyle62"/>
          <w:sz w:val="20"/>
          <w:szCs w:val="20"/>
          <w:vertAlign w:val="subscript"/>
        </w:rPr>
        <w:t>1</w:t>
      </w:r>
      <w:r w:rsidRPr="001F7890">
        <w:rPr>
          <w:rStyle w:val="FontStyle62"/>
          <w:sz w:val="20"/>
          <w:szCs w:val="20"/>
        </w:rPr>
        <w:t xml:space="preserve"> гетерозиготен по двум парам аллелей. Он образует чет</w:t>
      </w:r>
      <w:r w:rsidRPr="001F7890">
        <w:rPr>
          <w:rStyle w:val="FontStyle62"/>
          <w:sz w:val="20"/>
          <w:szCs w:val="20"/>
        </w:rPr>
        <w:t>ы</w:t>
      </w:r>
      <w:r w:rsidRPr="001F7890">
        <w:rPr>
          <w:rStyle w:val="FontStyle62"/>
          <w:sz w:val="20"/>
          <w:szCs w:val="20"/>
        </w:rPr>
        <w:t>ре типа гамет, так как гены</w:t>
      </w:r>
      <w:proofErr w:type="gramStart"/>
      <w:r w:rsidRPr="001F7890">
        <w:rPr>
          <w:rStyle w:val="FontStyle62"/>
          <w:sz w:val="20"/>
          <w:szCs w:val="20"/>
        </w:rPr>
        <w:t xml:space="preserve"> А</w:t>
      </w:r>
      <w:proofErr w:type="gramEnd"/>
      <w:r w:rsidRPr="001F7890">
        <w:rPr>
          <w:rStyle w:val="FontStyle62"/>
          <w:sz w:val="20"/>
          <w:szCs w:val="20"/>
        </w:rPr>
        <w:t xml:space="preserve"> и В находятся в негомологичных хром</w:t>
      </w:r>
      <w:r w:rsidRPr="001F7890">
        <w:rPr>
          <w:rStyle w:val="FontStyle62"/>
          <w:sz w:val="20"/>
          <w:szCs w:val="20"/>
        </w:rPr>
        <w:t>о</w:t>
      </w:r>
      <w:r w:rsidRPr="001F7890">
        <w:rPr>
          <w:rStyle w:val="FontStyle62"/>
          <w:sz w:val="20"/>
          <w:szCs w:val="20"/>
        </w:rPr>
        <w:t xml:space="preserve">сомах, а негомологичные хромосомы в анафазе мейоза </w:t>
      </w:r>
      <w:r w:rsidRPr="001F7890">
        <w:rPr>
          <w:rStyle w:val="FontStyle62"/>
          <w:sz w:val="20"/>
          <w:szCs w:val="20"/>
          <w:lang w:val="en-US"/>
        </w:rPr>
        <w:t>I</w:t>
      </w:r>
      <w:r w:rsidRPr="001F7890">
        <w:rPr>
          <w:rStyle w:val="FontStyle62"/>
          <w:sz w:val="20"/>
          <w:szCs w:val="20"/>
        </w:rPr>
        <w:t xml:space="preserve"> расходятся к полюсам независимо друг от друга.</w:t>
      </w:r>
    </w:p>
    <w:p w:rsidR="001B06A8" w:rsidRPr="001F7890" w:rsidRDefault="001B06A8" w:rsidP="00DF776E">
      <w:pPr>
        <w:ind w:firstLine="284"/>
        <w:jc w:val="both"/>
        <w:rPr>
          <w:rStyle w:val="FontStyle62"/>
          <w:sz w:val="20"/>
          <w:szCs w:val="20"/>
        </w:rPr>
      </w:pPr>
      <w:r w:rsidRPr="001F7890">
        <w:rPr>
          <w:rStyle w:val="FontStyle62"/>
          <w:sz w:val="20"/>
          <w:szCs w:val="20"/>
        </w:rPr>
        <w:t xml:space="preserve">Для определения числа типов гамет у гибрида </w:t>
      </w:r>
      <w:r w:rsidRPr="001F7890">
        <w:rPr>
          <w:rStyle w:val="FontStyle62"/>
          <w:sz w:val="20"/>
          <w:szCs w:val="20"/>
          <w:lang w:val="en-US"/>
        </w:rPr>
        <w:t>F</w:t>
      </w:r>
      <w:r w:rsidRPr="001F7890">
        <w:rPr>
          <w:rStyle w:val="FontStyle62"/>
          <w:sz w:val="20"/>
          <w:szCs w:val="20"/>
          <w:vertAlign w:val="subscript"/>
        </w:rPr>
        <w:t>1</w:t>
      </w:r>
      <w:r w:rsidRPr="001F7890">
        <w:rPr>
          <w:rStyle w:val="FontStyle62"/>
          <w:sz w:val="20"/>
          <w:szCs w:val="20"/>
        </w:rPr>
        <w:t xml:space="preserve"> существует фо</w:t>
      </w:r>
      <w:r w:rsidRPr="001F7890">
        <w:rPr>
          <w:rStyle w:val="FontStyle62"/>
          <w:sz w:val="20"/>
          <w:szCs w:val="20"/>
        </w:rPr>
        <w:t>р</w:t>
      </w:r>
      <w:r w:rsidRPr="001F7890">
        <w:rPr>
          <w:rStyle w:val="FontStyle62"/>
          <w:sz w:val="20"/>
          <w:szCs w:val="20"/>
        </w:rPr>
        <w:t xml:space="preserve">мула </w:t>
      </w:r>
      <w:r w:rsidR="003E0658">
        <w:rPr>
          <w:rStyle w:val="FontStyle62"/>
          <w:sz w:val="20"/>
          <w:szCs w:val="20"/>
        </w:rPr>
        <w:t>(</w:t>
      </w:r>
      <w:r w:rsidRPr="001F7890">
        <w:rPr>
          <w:rStyle w:val="FontStyle62"/>
          <w:sz w:val="20"/>
          <w:szCs w:val="20"/>
        </w:rPr>
        <w:t>2.1</w:t>
      </w:r>
      <w:r w:rsidR="003E0658">
        <w:rPr>
          <w:rStyle w:val="FontStyle62"/>
          <w:sz w:val="20"/>
          <w:szCs w:val="20"/>
        </w:rPr>
        <w:t>)</w:t>
      </w:r>
      <w:r w:rsidRPr="001F7890">
        <w:rPr>
          <w:rStyle w:val="FontStyle62"/>
          <w:sz w:val="20"/>
          <w:szCs w:val="20"/>
        </w:rPr>
        <w:t>.</w:t>
      </w:r>
    </w:p>
    <w:p w:rsidR="001B06A8" w:rsidRPr="001F7890" w:rsidRDefault="001B06A8" w:rsidP="00DF776E">
      <w:pPr>
        <w:spacing w:before="120" w:after="120"/>
        <w:ind w:firstLine="2552"/>
        <w:rPr>
          <w:sz w:val="20"/>
          <w:szCs w:val="20"/>
        </w:rPr>
      </w:pPr>
      <w:r w:rsidRPr="001F7890">
        <w:rPr>
          <w:rStyle w:val="FontStyle62"/>
          <w:sz w:val="20"/>
          <w:szCs w:val="20"/>
        </w:rPr>
        <w:t xml:space="preserve">ЧТГ = </w:t>
      </w:r>
      <w:r w:rsidRPr="001F7890">
        <w:rPr>
          <w:sz w:val="20"/>
          <w:szCs w:val="20"/>
        </w:rPr>
        <w:t>2</w:t>
      </w:r>
      <w:r w:rsidRPr="001F7890">
        <w:rPr>
          <w:sz w:val="20"/>
          <w:szCs w:val="20"/>
          <w:vertAlign w:val="superscript"/>
          <w:lang w:val="en-US"/>
        </w:rPr>
        <w:t>n</w:t>
      </w:r>
      <w:r w:rsidR="005D28D0" w:rsidRPr="001F7890">
        <w:rPr>
          <w:sz w:val="20"/>
          <w:szCs w:val="20"/>
        </w:rPr>
        <w:t>,</w:t>
      </w:r>
      <w:r w:rsidRPr="001F7890">
        <w:rPr>
          <w:sz w:val="20"/>
          <w:szCs w:val="20"/>
        </w:rPr>
        <w:t xml:space="preserve">                                               (2.1)</w:t>
      </w:r>
    </w:p>
    <w:p w:rsidR="001B06A8" w:rsidRPr="001F7890" w:rsidRDefault="001B06A8" w:rsidP="00DF776E">
      <w:pPr>
        <w:rPr>
          <w:sz w:val="20"/>
          <w:szCs w:val="20"/>
        </w:rPr>
      </w:pPr>
      <w:r w:rsidRPr="001F7890">
        <w:rPr>
          <w:sz w:val="20"/>
          <w:szCs w:val="20"/>
        </w:rPr>
        <w:t>где ЧТГ – число типов гамет;</w:t>
      </w:r>
    </w:p>
    <w:p w:rsidR="001B06A8" w:rsidRPr="001F7890" w:rsidRDefault="001B06A8" w:rsidP="00DF776E">
      <w:pPr>
        <w:ind w:firstLine="284"/>
        <w:rPr>
          <w:sz w:val="20"/>
          <w:szCs w:val="20"/>
        </w:rPr>
      </w:pPr>
      <w:r w:rsidRPr="001F7890">
        <w:rPr>
          <w:sz w:val="20"/>
          <w:szCs w:val="20"/>
          <w:lang w:val="en-US"/>
        </w:rPr>
        <w:t>n</w:t>
      </w:r>
      <w:r w:rsidRPr="001F7890">
        <w:rPr>
          <w:sz w:val="20"/>
          <w:szCs w:val="20"/>
        </w:rPr>
        <w:t xml:space="preserve"> – </w:t>
      </w:r>
      <w:proofErr w:type="gramStart"/>
      <w:r w:rsidRPr="001F7890">
        <w:rPr>
          <w:sz w:val="20"/>
          <w:szCs w:val="20"/>
        </w:rPr>
        <w:t>число</w:t>
      </w:r>
      <w:proofErr w:type="gramEnd"/>
      <w:r w:rsidRPr="001F7890">
        <w:rPr>
          <w:sz w:val="20"/>
          <w:szCs w:val="20"/>
        </w:rPr>
        <w:t xml:space="preserve"> гетерозиготных пар у конкретного генотипа.</w:t>
      </w:r>
    </w:p>
    <w:p w:rsidR="00081352" w:rsidRDefault="00081352" w:rsidP="00DF776E">
      <w:pPr>
        <w:ind w:firstLine="284"/>
        <w:rPr>
          <w:sz w:val="20"/>
          <w:szCs w:val="20"/>
        </w:rPr>
      </w:pPr>
    </w:p>
    <w:p w:rsidR="009733AA" w:rsidRPr="001F7890" w:rsidRDefault="0037789E" w:rsidP="007A082C">
      <w:pPr>
        <w:pStyle w:val="Style4"/>
        <w:widowControl/>
        <w:spacing w:line="238" w:lineRule="auto"/>
        <w:ind w:firstLine="1701"/>
        <w:jc w:val="both"/>
        <w:rPr>
          <w:rStyle w:val="FontStyle62"/>
          <w:sz w:val="20"/>
          <w:szCs w:val="20"/>
        </w:rPr>
      </w:pPr>
      <w:r w:rsidRPr="001F7890">
        <w:rPr>
          <w:rStyle w:val="FontStyle62"/>
          <w:sz w:val="20"/>
          <w:szCs w:val="20"/>
          <w:lang w:val="en-US"/>
        </w:rPr>
        <w:lastRenderedPageBreak/>
        <w:t>F</w:t>
      </w:r>
      <w:r w:rsidRPr="001F7890">
        <w:rPr>
          <w:rStyle w:val="FontStyle62"/>
          <w:sz w:val="20"/>
          <w:szCs w:val="20"/>
          <w:vertAlign w:val="subscript"/>
        </w:rPr>
        <w:t>1</w:t>
      </w:r>
      <w:r w:rsidR="009733AA" w:rsidRPr="001F7890">
        <w:rPr>
          <w:rStyle w:val="FontStyle62"/>
          <w:sz w:val="20"/>
          <w:szCs w:val="20"/>
        </w:rPr>
        <w:t xml:space="preserve">         ♀ </w:t>
      </w:r>
      <w:r w:rsidR="009733AA" w:rsidRPr="001F7890">
        <w:rPr>
          <w:rStyle w:val="FontStyle62"/>
          <w:sz w:val="20"/>
          <w:szCs w:val="20"/>
          <w:lang w:val="en-US"/>
        </w:rPr>
        <w:t>AaBb</w:t>
      </w:r>
      <w:r w:rsidR="009733AA" w:rsidRPr="001F7890">
        <w:rPr>
          <w:rStyle w:val="FontStyle62"/>
          <w:sz w:val="20"/>
          <w:szCs w:val="20"/>
        </w:rPr>
        <w:t xml:space="preserve"> × ♂ </w:t>
      </w:r>
      <w:r w:rsidR="009733AA" w:rsidRPr="001F7890">
        <w:rPr>
          <w:rStyle w:val="FontStyle62"/>
          <w:sz w:val="20"/>
          <w:szCs w:val="20"/>
          <w:lang w:val="en-US"/>
        </w:rPr>
        <w:t>AaBb</w:t>
      </w:r>
    </w:p>
    <w:p w:rsidR="0037789E" w:rsidRPr="001F7890" w:rsidRDefault="000346A8" w:rsidP="007A082C">
      <w:pPr>
        <w:pStyle w:val="Style4"/>
        <w:widowControl/>
        <w:spacing w:line="238" w:lineRule="auto"/>
        <w:ind w:firstLine="1701"/>
        <w:jc w:val="both"/>
        <w:rPr>
          <w:rStyle w:val="FontStyle62"/>
          <w:sz w:val="20"/>
          <w:szCs w:val="20"/>
        </w:rPr>
      </w:pPr>
      <w:r>
        <w:rPr>
          <w:noProof/>
          <w:sz w:val="20"/>
          <w:szCs w:val="20"/>
        </w:rPr>
        <w:pict>
          <v:oval id="_x0000_s1459" style="position:absolute;left:0;text-align:left;margin-left:175.35pt;margin-top:5.2pt;width:22.7pt;height:22.7pt;z-index:251247104">
            <v:textbox style="mso-next-textbox:#_x0000_s1459">
              <w:txbxContent>
                <w:p w:rsidR="00D36577" w:rsidRPr="0037789E" w:rsidRDefault="00D36577" w:rsidP="005D28D0">
                  <w:pPr>
                    <w:ind w:left="-28" w:right="-170" w:hanging="142"/>
                    <w:jc w:val="center"/>
                    <w:rPr>
                      <w:sz w:val="14"/>
                      <w:szCs w:val="18"/>
                    </w:rPr>
                  </w:pPr>
                  <w:r w:rsidRPr="0037789E">
                    <w:rPr>
                      <w:sz w:val="18"/>
                      <w:szCs w:val="18"/>
                    </w:rPr>
                    <w:t>А</w:t>
                  </w:r>
                  <w:proofErr w:type="gramStart"/>
                  <w:r>
                    <w:rPr>
                      <w:sz w:val="18"/>
                      <w:szCs w:val="18"/>
                      <w:lang w:val="en-US"/>
                    </w:rPr>
                    <w:t>B</w:t>
                  </w:r>
                  <w:proofErr w:type="gramEnd"/>
                </w:p>
              </w:txbxContent>
            </v:textbox>
          </v:oval>
        </w:pict>
      </w:r>
      <w:r>
        <w:rPr>
          <w:noProof/>
          <w:sz w:val="20"/>
          <w:szCs w:val="20"/>
        </w:rPr>
        <w:pict>
          <v:oval id="_x0000_s1455" style="position:absolute;left:0;text-align:left;margin-left:129.95pt;margin-top:5.2pt;width:22.7pt;height:22.7pt;z-index:251243008">
            <v:textbox style="mso-next-textbox:#_x0000_s1455">
              <w:txbxContent>
                <w:p w:rsidR="00D36577" w:rsidRPr="0037789E" w:rsidRDefault="00D36577" w:rsidP="005D28D0">
                  <w:pPr>
                    <w:ind w:left="-28" w:right="-170" w:hanging="142"/>
                    <w:jc w:val="center"/>
                    <w:rPr>
                      <w:sz w:val="14"/>
                      <w:szCs w:val="18"/>
                    </w:rPr>
                  </w:pPr>
                  <w:r w:rsidRPr="0037789E">
                    <w:rPr>
                      <w:sz w:val="18"/>
                      <w:szCs w:val="18"/>
                    </w:rPr>
                    <w:t>А</w:t>
                  </w:r>
                  <w:proofErr w:type="gramStart"/>
                  <w:r>
                    <w:rPr>
                      <w:sz w:val="18"/>
                      <w:szCs w:val="18"/>
                      <w:lang w:val="en-US"/>
                    </w:rPr>
                    <w:t>B</w:t>
                  </w:r>
                  <w:proofErr w:type="gramEnd"/>
                </w:p>
              </w:txbxContent>
            </v:textbox>
          </v:oval>
        </w:pict>
      </w:r>
    </w:p>
    <w:p w:rsidR="00AA0CBA" w:rsidRPr="001F7890" w:rsidRDefault="00AA0CBA" w:rsidP="007A082C">
      <w:pPr>
        <w:pStyle w:val="Style4"/>
        <w:widowControl/>
        <w:spacing w:line="238" w:lineRule="auto"/>
        <w:ind w:firstLine="1701"/>
        <w:jc w:val="both"/>
        <w:rPr>
          <w:rStyle w:val="FontStyle62"/>
          <w:sz w:val="20"/>
          <w:szCs w:val="20"/>
        </w:rPr>
      </w:pPr>
    </w:p>
    <w:p w:rsidR="0037789E" w:rsidRPr="001F7890" w:rsidRDefault="000346A8" w:rsidP="007A082C">
      <w:pPr>
        <w:pStyle w:val="Style4"/>
        <w:widowControl/>
        <w:spacing w:line="238" w:lineRule="auto"/>
        <w:ind w:firstLine="1701"/>
        <w:jc w:val="both"/>
        <w:rPr>
          <w:rStyle w:val="FontStyle62"/>
          <w:sz w:val="20"/>
          <w:szCs w:val="20"/>
        </w:rPr>
      </w:pPr>
      <w:r>
        <w:rPr>
          <w:noProof/>
          <w:sz w:val="20"/>
          <w:szCs w:val="20"/>
        </w:rPr>
        <w:pict>
          <v:oval id="_x0000_s1460" style="position:absolute;left:0;text-align:left;margin-left:175.35pt;margin-top:4.9pt;width:22.7pt;height:22.7pt;z-index:251248128">
            <v:textbox style="mso-next-textbox:#_x0000_s1460">
              <w:txbxContent>
                <w:p w:rsidR="00D36577" w:rsidRPr="0037789E" w:rsidRDefault="00D36577" w:rsidP="005D28D0">
                  <w:pPr>
                    <w:ind w:left="-28" w:right="-170" w:hanging="142"/>
                    <w:jc w:val="center"/>
                    <w:rPr>
                      <w:sz w:val="14"/>
                      <w:szCs w:val="18"/>
                    </w:rPr>
                  </w:pPr>
                  <w:r w:rsidRPr="0037789E">
                    <w:rPr>
                      <w:sz w:val="18"/>
                      <w:szCs w:val="18"/>
                    </w:rPr>
                    <w:t>А</w:t>
                  </w:r>
                  <w:proofErr w:type="gramStart"/>
                  <w:r w:rsidRPr="0037789E">
                    <w:rPr>
                      <w:sz w:val="18"/>
                      <w:szCs w:val="18"/>
                      <w:lang w:val="en-US"/>
                    </w:rPr>
                    <w:t>b</w:t>
                  </w:r>
                  <w:proofErr w:type="gramEnd"/>
                </w:p>
              </w:txbxContent>
            </v:textbox>
          </v:oval>
        </w:pict>
      </w:r>
      <w:r>
        <w:rPr>
          <w:noProof/>
          <w:sz w:val="20"/>
          <w:szCs w:val="20"/>
        </w:rPr>
        <w:pict>
          <v:oval id="_x0000_s1456" style="position:absolute;left:0;text-align:left;margin-left:129.95pt;margin-top:4.9pt;width:22.7pt;height:23.4pt;z-index:251244032">
            <v:textbox style="mso-next-textbox:#_x0000_s1456">
              <w:txbxContent>
                <w:p w:rsidR="00D36577" w:rsidRPr="0037789E" w:rsidRDefault="00D36577" w:rsidP="005D28D0">
                  <w:pPr>
                    <w:ind w:left="-28" w:right="-170" w:hanging="142"/>
                    <w:jc w:val="center"/>
                    <w:rPr>
                      <w:sz w:val="14"/>
                      <w:szCs w:val="18"/>
                    </w:rPr>
                  </w:pPr>
                  <w:r w:rsidRPr="0037789E">
                    <w:rPr>
                      <w:sz w:val="18"/>
                      <w:szCs w:val="18"/>
                    </w:rPr>
                    <w:t>А</w:t>
                  </w:r>
                  <w:proofErr w:type="gramStart"/>
                  <w:r w:rsidRPr="0037789E">
                    <w:rPr>
                      <w:sz w:val="18"/>
                      <w:szCs w:val="18"/>
                      <w:lang w:val="en-US"/>
                    </w:rPr>
                    <w:t>b</w:t>
                  </w:r>
                  <w:proofErr w:type="gramEnd"/>
                </w:p>
              </w:txbxContent>
            </v:textbox>
          </v:oval>
        </w:pict>
      </w:r>
    </w:p>
    <w:p w:rsidR="0037789E" w:rsidRPr="001F7890" w:rsidRDefault="00CF6266" w:rsidP="007A082C">
      <w:pPr>
        <w:pStyle w:val="Style4"/>
        <w:widowControl/>
        <w:spacing w:before="60" w:line="238" w:lineRule="auto"/>
        <w:ind w:firstLine="1701"/>
        <w:jc w:val="both"/>
        <w:rPr>
          <w:rStyle w:val="FontStyle62"/>
          <w:sz w:val="20"/>
          <w:szCs w:val="20"/>
        </w:rPr>
      </w:pPr>
      <w:r w:rsidRPr="001F7890">
        <w:rPr>
          <w:rStyle w:val="FontStyle62"/>
          <w:sz w:val="20"/>
          <w:szCs w:val="20"/>
          <w:lang w:val="en-US"/>
        </w:rPr>
        <w:t>G</w:t>
      </w:r>
    </w:p>
    <w:p w:rsidR="003967B1" w:rsidRPr="001F7890" w:rsidRDefault="000346A8" w:rsidP="007A082C">
      <w:pPr>
        <w:pStyle w:val="Style4"/>
        <w:widowControl/>
        <w:spacing w:line="238" w:lineRule="auto"/>
        <w:ind w:firstLine="1701"/>
        <w:jc w:val="both"/>
        <w:rPr>
          <w:rStyle w:val="FontStyle62"/>
          <w:sz w:val="20"/>
          <w:szCs w:val="20"/>
        </w:rPr>
      </w:pPr>
      <w:r>
        <w:rPr>
          <w:noProof/>
          <w:sz w:val="20"/>
          <w:szCs w:val="20"/>
        </w:rPr>
        <w:pict>
          <v:oval id="_x0000_s1461" style="position:absolute;left:0;text-align:left;margin-left:175.35pt;margin-top:2.3pt;width:22.7pt;height:22.7pt;z-index:251249152">
            <v:textbox style="mso-next-textbox:#_x0000_s1461">
              <w:txbxContent>
                <w:p w:rsidR="00D36577" w:rsidRPr="0037789E" w:rsidRDefault="00D36577" w:rsidP="005D28D0">
                  <w:pPr>
                    <w:ind w:left="-28" w:right="-170" w:hanging="142"/>
                    <w:jc w:val="center"/>
                    <w:rPr>
                      <w:sz w:val="14"/>
                      <w:szCs w:val="18"/>
                    </w:rPr>
                  </w:pPr>
                  <w:proofErr w:type="gramStart"/>
                  <w:r>
                    <w:rPr>
                      <w:sz w:val="18"/>
                      <w:szCs w:val="18"/>
                      <w:lang w:val="en-US"/>
                    </w:rPr>
                    <w:t>aB</w:t>
                  </w:r>
                  <w:proofErr w:type="gramEnd"/>
                </w:p>
              </w:txbxContent>
            </v:textbox>
          </v:oval>
        </w:pict>
      </w:r>
      <w:r>
        <w:rPr>
          <w:noProof/>
          <w:sz w:val="20"/>
          <w:szCs w:val="20"/>
        </w:rPr>
        <w:pict>
          <v:oval id="_x0000_s1457" style="position:absolute;left:0;text-align:left;margin-left:129.95pt;margin-top:2.3pt;width:22.7pt;height:22.7pt;z-index:251245056">
            <v:textbox style="mso-next-textbox:#_x0000_s1457">
              <w:txbxContent>
                <w:p w:rsidR="00D36577" w:rsidRPr="0037789E" w:rsidRDefault="00D36577" w:rsidP="005D28D0">
                  <w:pPr>
                    <w:ind w:left="-28" w:right="-170" w:hanging="142"/>
                    <w:jc w:val="center"/>
                    <w:rPr>
                      <w:sz w:val="14"/>
                      <w:szCs w:val="18"/>
                    </w:rPr>
                  </w:pPr>
                  <w:proofErr w:type="gramStart"/>
                  <w:r>
                    <w:rPr>
                      <w:sz w:val="18"/>
                      <w:szCs w:val="18"/>
                      <w:lang w:val="en-US"/>
                    </w:rPr>
                    <w:t>aB</w:t>
                  </w:r>
                  <w:proofErr w:type="gramEnd"/>
                </w:p>
              </w:txbxContent>
            </v:textbox>
          </v:oval>
        </w:pict>
      </w:r>
    </w:p>
    <w:p w:rsidR="008C60F5" w:rsidRPr="001F7890" w:rsidRDefault="008C60F5" w:rsidP="007A082C">
      <w:pPr>
        <w:spacing w:line="238" w:lineRule="auto"/>
        <w:ind w:firstLine="1701"/>
        <w:rPr>
          <w:rStyle w:val="FontStyle62"/>
          <w:sz w:val="20"/>
          <w:szCs w:val="20"/>
        </w:rPr>
      </w:pPr>
    </w:p>
    <w:p w:rsidR="008C60F5" w:rsidRPr="001F7890" w:rsidRDefault="000346A8" w:rsidP="007A082C">
      <w:pPr>
        <w:spacing w:line="238" w:lineRule="auto"/>
        <w:ind w:firstLine="1701"/>
        <w:rPr>
          <w:rStyle w:val="FontStyle62"/>
          <w:sz w:val="20"/>
          <w:szCs w:val="20"/>
        </w:rPr>
      </w:pPr>
      <w:r>
        <w:rPr>
          <w:noProof/>
          <w:sz w:val="20"/>
          <w:szCs w:val="20"/>
        </w:rPr>
        <w:pict>
          <v:oval id="_x0000_s1462" style="position:absolute;left:0;text-align:left;margin-left:175.35pt;margin-top:2pt;width:22.7pt;height:22.75pt;z-index:251250176">
            <v:textbox style="mso-next-textbox:#_x0000_s1462">
              <w:txbxContent>
                <w:p w:rsidR="00D36577" w:rsidRPr="0037789E" w:rsidRDefault="00D36577" w:rsidP="005D28D0">
                  <w:pPr>
                    <w:ind w:left="-28" w:right="-170" w:hanging="142"/>
                    <w:jc w:val="center"/>
                    <w:rPr>
                      <w:sz w:val="14"/>
                      <w:szCs w:val="18"/>
                    </w:rPr>
                  </w:pPr>
                  <w:proofErr w:type="gramStart"/>
                  <w:r>
                    <w:rPr>
                      <w:sz w:val="18"/>
                      <w:szCs w:val="18"/>
                      <w:lang w:val="en-US"/>
                    </w:rPr>
                    <w:t>ab</w:t>
                  </w:r>
                  <w:proofErr w:type="gramEnd"/>
                </w:p>
              </w:txbxContent>
            </v:textbox>
          </v:oval>
        </w:pict>
      </w:r>
      <w:r>
        <w:rPr>
          <w:noProof/>
          <w:sz w:val="20"/>
          <w:szCs w:val="20"/>
        </w:rPr>
        <w:pict>
          <v:oval id="_x0000_s1458" style="position:absolute;left:0;text-align:left;margin-left:129.95pt;margin-top:2pt;width:22.7pt;height:22.75pt;z-index:251246080">
            <v:textbox style="mso-next-textbox:#_x0000_s1458">
              <w:txbxContent>
                <w:p w:rsidR="00D36577" w:rsidRPr="0037789E" w:rsidRDefault="00D36577" w:rsidP="005D28D0">
                  <w:pPr>
                    <w:ind w:left="-28" w:right="-170" w:hanging="142"/>
                    <w:jc w:val="center"/>
                    <w:rPr>
                      <w:sz w:val="14"/>
                      <w:szCs w:val="18"/>
                    </w:rPr>
                  </w:pPr>
                  <w:proofErr w:type="gramStart"/>
                  <w:r>
                    <w:rPr>
                      <w:sz w:val="18"/>
                      <w:szCs w:val="18"/>
                      <w:lang w:val="en-US"/>
                    </w:rPr>
                    <w:t>ab</w:t>
                  </w:r>
                  <w:proofErr w:type="gramEnd"/>
                </w:p>
              </w:txbxContent>
            </v:textbox>
          </v:oval>
        </w:pict>
      </w:r>
    </w:p>
    <w:p w:rsidR="00081352" w:rsidRPr="001F7890" w:rsidRDefault="00081352" w:rsidP="007A082C">
      <w:pPr>
        <w:spacing w:line="238" w:lineRule="auto"/>
        <w:ind w:firstLine="1701"/>
        <w:rPr>
          <w:rStyle w:val="FontStyle62"/>
          <w:sz w:val="20"/>
          <w:szCs w:val="20"/>
        </w:rPr>
      </w:pPr>
    </w:p>
    <w:p w:rsidR="005D28D0" w:rsidRPr="007A082C" w:rsidRDefault="005D28D0" w:rsidP="007A082C">
      <w:pPr>
        <w:spacing w:line="238" w:lineRule="auto"/>
        <w:ind w:firstLine="1701"/>
        <w:rPr>
          <w:rStyle w:val="FontStyle62"/>
          <w:sz w:val="18"/>
          <w:szCs w:val="20"/>
        </w:rPr>
      </w:pPr>
    </w:p>
    <w:p w:rsidR="00CF6266" w:rsidRPr="001F7890" w:rsidRDefault="00CF6266" w:rsidP="007A082C">
      <w:pPr>
        <w:pStyle w:val="Style4"/>
        <w:widowControl/>
        <w:spacing w:line="238" w:lineRule="auto"/>
        <w:ind w:firstLine="284"/>
        <w:jc w:val="both"/>
        <w:rPr>
          <w:rStyle w:val="FontStyle62"/>
          <w:sz w:val="20"/>
          <w:szCs w:val="20"/>
        </w:rPr>
      </w:pPr>
      <w:r w:rsidRPr="001F7890">
        <w:rPr>
          <w:rStyle w:val="FontStyle62"/>
          <w:sz w:val="20"/>
          <w:szCs w:val="20"/>
        </w:rPr>
        <w:t xml:space="preserve">При дигибридном и полигибридном скрещивании теоретически ожидаемый характер расщепления гибридов </w:t>
      </w:r>
      <w:r w:rsidRPr="001F7890">
        <w:rPr>
          <w:rStyle w:val="FontStyle62"/>
          <w:sz w:val="20"/>
          <w:szCs w:val="20"/>
          <w:lang w:val="en-US"/>
        </w:rPr>
        <w:t>F</w:t>
      </w:r>
      <w:r w:rsidRPr="001F7890">
        <w:rPr>
          <w:rStyle w:val="FontStyle62"/>
          <w:sz w:val="20"/>
          <w:szCs w:val="20"/>
          <w:vertAlign w:val="subscript"/>
        </w:rPr>
        <w:t>2</w:t>
      </w:r>
      <w:r w:rsidRPr="001F7890">
        <w:rPr>
          <w:rStyle w:val="FontStyle62"/>
          <w:sz w:val="20"/>
          <w:szCs w:val="20"/>
        </w:rPr>
        <w:t xml:space="preserve"> удобно определять, пользуясь решеткой Пеннета (рис. </w:t>
      </w:r>
      <w:r w:rsidR="005D28D0" w:rsidRPr="001F7890">
        <w:rPr>
          <w:rStyle w:val="FontStyle62"/>
          <w:sz w:val="20"/>
          <w:szCs w:val="20"/>
        </w:rPr>
        <w:t>2.4</w:t>
      </w:r>
      <w:r w:rsidRPr="001F7890">
        <w:rPr>
          <w:rStyle w:val="FontStyle62"/>
          <w:sz w:val="20"/>
          <w:szCs w:val="20"/>
        </w:rPr>
        <w:t>) или фенотипическим радик</w:t>
      </w:r>
      <w:r w:rsidRPr="001F7890">
        <w:rPr>
          <w:rStyle w:val="FontStyle62"/>
          <w:sz w:val="20"/>
          <w:szCs w:val="20"/>
        </w:rPr>
        <w:t>а</w:t>
      </w:r>
      <w:r w:rsidRPr="001F7890">
        <w:rPr>
          <w:rStyle w:val="FontStyle62"/>
          <w:sz w:val="20"/>
          <w:szCs w:val="20"/>
        </w:rPr>
        <w:t>лом.</w:t>
      </w:r>
    </w:p>
    <w:p w:rsidR="00F203EE" w:rsidRPr="001F7890" w:rsidRDefault="00F203EE" w:rsidP="007A082C">
      <w:pPr>
        <w:pStyle w:val="Style4"/>
        <w:widowControl/>
        <w:spacing w:line="238" w:lineRule="auto"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62"/>
          <w:b/>
          <w:i/>
          <w:sz w:val="20"/>
          <w:szCs w:val="20"/>
        </w:rPr>
        <w:t>Ф</w:t>
      </w:r>
      <w:r w:rsidRPr="001F7890">
        <w:rPr>
          <w:rStyle w:val="FontStyle130"/>
          <w:i/>
          <w:sz w:val="20"/>
          <w:szCs w:val="20"/>
        </w:rPr>
        <w:t>енотипический радикал</w:t>
      </w:r>
      <w:r w:rsidRPr="001F7890">
        <w:rPr>
          <w:rStyle w:val="FontStyle130"/>
          <w:b w:val="0"/>
          <w:i/>
          <w:sz w:val="20"/>
          <w:szCs w:val="20"/>
        </w:rPr>
        <w:t xml:space="preserve"> –</w:t>
      </w:r>
      <w:r w:rsidRPr="001F7890">
        <w:rPr>
          <w:rStyle w:val="FontStyle130"/>
          <w:b w:val="0"/>
          <w:sz w:val="20"/>
          <w:szCs w:val="20"/>
        </w:rPr>
        <w:t xml:space="preserve"> это та</w:t>
      </w:r>
      <w:r w:rsidRPr="001F7890">
        <w:rPr>
          <w:rStyle w:val="FontStyle131"/>
          <w:sz w:val="20"/>
          <w:szCs w:val="20"/>
        </w:rPr>
        <w:t xml:space="preserve"> часть генотипа организма, к</w:t>
      </w:r>
      <w:r w:rsidRPr="001F7890">
        <w:rPr>
          <w:rStyle w:val="FontStyle131"/>
          <w:sz w:val="20"/>
          <w:szCs w:val="20"/>
        </w:rPr>
        <w:t>о</w:t>
      </w:r>
      <w:r w:rsidRPr="001F7890">
        <w:rPr>
          <w:rStyle w:val="FontStyle131"/>
          <w:sz w:val="20"/>
          <w:szCs w:val="20"/>
        </w:rPr>
        <w:t>торая определяет его фенотип.</w:t>
      </w:r>
    </w:p>
    <w:p w:rsidR="00F203EE" w:rsidRPr="001F7890" w:rsidRDefault="000346A8" w:rsidP="007A082C">
      <w:pPr>
        <w:pStyle w:val="Style4"/>
        <w:widowControl/>
        <w:spacing w:after="120" w:line="238" w:lineRule="auto"/>
        <w:ind w:firstLine="284"/>
        <w:jc w:val="both"/>
        <w:rPr>
          <w:rStyle w:val="FontStyle131"/>
          <w:sz w:val="20"/>
          <w:szCs w:val="20"/>
        </w:rPr>
      </w:pPr>
      <w:r>
        <w:rPr>
          <w:noProof/>
          <w:sz w:val="20"/>
          <w:szCs w:val="20"/>
        </w:rPr>
        <w:pict>
          <v:oval id="_x0000_s6201" style="position:absolute;left:0;text-align:left;margin-left:239.9pt;margin-top:89.75pt;width:22.7pt;height:22.75pt;z-index:252677632">
            <v:textbox style="mso-next-textbox:#_x0000_s6201">
              <w:txbxContent>
                <w:p w:rsidR="00D36577" w:rsidRPr="0037789E" w:rsidRDefault="00D36577" w:rsidP="005470F1">
                  <w:pPr>
                    <w:ind w:left="-28" w:right="-170" w:hanging="142"/>
                    <w:jc w:val="center"/>
                    <w:rPr>
                      <w:sz w:val="14"/>
                      <w:szCs w:val="18"/>
                    </w:rPr>
                  </w:pPr>
                  <w:proofErr w:type="gramStart"/>
                  <w:r>
                    <w:rPr>
                      <w:sz w:val="18"/>
                      <w:szCs w:val="18"/>
                      <w:lang w:val="en-US"/>
                    </w:rPr>
                    <w:t>ab</w:t>
                  </w:r>
                  <w:proofErr w:type="gramEnd"/>
                </w:p>
              </w:txbxContent>
            </v:textbox>
          </v:oval>
        </w:pict>
      </w:r>
      <w:r>
        <w:rPr>
          <w:noProof/>
          <w:sz w:val="20"/>
          <w:szCs w:val="20"/>
        </w:rPr>
        <w:pict>
          <v:oval id="_x0000_s6200" style="position:absolute;left:0;text-align:left;margin-left:209.7pt;margin-top:89.75pt;width:22.7pt;height:22.7pt;z-index:252676608">
            <v:textbox style="mso-next-textbox:#_x0000_s6200">
              <w:txbxContent>
                <w:p w:rsidR="00D36577" w:rsidRPr="0037789E" w:rsidRDefault="00D36577" w:rsidP="005470F1">
                  <w:pPr>
                    <w:ind w:left="-28" w:right="-170" w:hanging="142"/>
                    <w:jc w:val="center"/>
                    <w:rPr>
                      <w:sz w:val="14"/>
                      <w:szCs w:val="18"/>
                    </w:rPr>
                  </w:pPr>
                  <w:proofErr w:type="gramStart"/>
                  <w:r>
                    <w:rPr>
                      <w:sz w:val="18"/>
                      <w:szCs w:val="18"/>
                      <w:lang w:val="en-US"/>
                    </w:rPr>
                    <w:t>aB</w:t>
                  </w:r>
                  <w:proofErr w:type="gramEnd"/>
                </w:p>
              </w:txbxContent>
            </v:textbox>
          </v:oval>
        </w:pict>
      </w:r>
      <w:r>
        <w:rPr>
          <w:noProof/>
          <w:sz w:val="20"/>
          <w:szCs w:val="20"/>
        </w:rPr>
        <w:pict>
          <v:oval id="_x0000_s6198" style="position:absolute;left:0;text-align:left;margin-left:150.15pt;margin-top:90.45pt;width:22.7pt;height:22.7pt;z-index:252674560">
            <v:textbox style="mso-next-textbox:#_x0000_s6198">
              <w:txbxContent>
                <w:p w:rsidR="00D36577" w:rsidRPr="0037789E" w:rsidRDefault="00D36577" w:rsidP="005470F1">
                  <w:pPr>
                    <w:ind w:left="-28" w:right="-170" w:hanging="142"/>
                    <w:jc w:val="center"/>
                    <w:rPr>
                      <w:sz w:val="14"/>
                      <w:szCs w:val="18"/>
                    </w:rPr>
                  </w:pPr>
                  <w:r w:rsidRPr="0037789E">
                    <w:rPr>
                      <w:sz w:val="18"/>
                      <w:szCs w:val="18"/>
                    </w:rPr>
                    <w:t>А</w:t>
                  </w:r>
                  <w:proofErr w:type="gramStart"/>
                  <w:r>
                    <w:rPr>
                      <w:sz w:val="18"/>
                      <w:szCs w:val="18"/>
                      <w:lang w:val="en-US"/>
                    </w:rPr>
                    <w:t>B</w:t>
                  </w:r>
                  <w:proofErr w:type="gramEnd"/>
                </w:p>
              </w:txbxContent>
            </v:textbox>
          </v:oval>
        </w:pict>
      </w:r>
      <w:r>
        <w:rPr>
          <w:noProof/>
          <w:sz w:val="20"/>
          <w:szCs w:val="20"/>
        </w:rPr>
        <w:pict>
          <v:oval id="_x0000_s6199" style="position:absolute;left:0;text-align:left;margin-left:181.35pt;margin-top:89.75pt;width:22.7pt;height:23.4pt;z-index:252675584">
            <v:textbox style="mso-next-textbox:#_x0000_s6199">
              <w:txbxContent>
                <w:p w:rsidR="00D36577" w:rsidRPr="0037789E" w:rsidRDefault="00D36577" w:rsidP="005470F1">
                  <w:pPr>
                    <w:ind w:left="-28" w:right="-170" w:hanging="142"/>
                    <w:jc w:val="center"/>
                    <w:rPr>
                      <w:sz w:val="14"/>
                      <w:szCs w:val="18"/>
                    </w:rPr>
                  </w:pPr>
                  <w:r w:rsidRPr="0037789E">
                    <w:rPr>
                      <w:sz w:val="18"/>
                      <w:szCs w:val="18"/>
                    </w:rPr>
                    <w:t>А</w:t>
                  </w:r>
                  <w:proofErr w:type="gramStart"/>
                  <w:r w:rsidRPr="0037789E">
                    <w:rPr>
                      <w:sz w:val="18"/>
                      <w:szCs w:val="18"/>
                      <w:lang w:val="en-US"/>
                    </w:rPr>
                    <w:t>b</w:t>
                  </w:r>
                  <w:proofErr w:type="gramEnd"/>
                </w:p>
              </w:txbxContent>
            </v:textbox>
          </v:oval>
        </w:pict>
      </w:r>
      <w:r w:rsidR="00F203EE" w:rsidRPr="001F7890">
        <w:rPr>
          <w:rStyle w:val="FontStyle131"/>
          <w:sz w:val="20"/>
          <w:szCs w:val="20"/>
        </w:rPr>
        <w:t xml:space="preserve">Например, </w:t>
      </w:r>
      <w:r w:rsidR="003D73E4" w:rsidRPr="001F7890">
        <w:rPr>
          <w:rStyle w:val="FontStyle131"/>
          <w:sz w:val="20"/>
          <w:szCs w:val="20"/>
        </w:rPr>
        <w:t>желтая окраска семян будет как у растений с генотипом АА, так и у растений с генотипом Аа. Следовательно, фенотипический радикал можно записать</w:t>
      </w:r>
      <w:proofErr w:type="gramStart"/>
      <w:r w:rsidR="003D73E4" w:rsidRPr="001F7890">
        <w:rPr>
          <w:rStyle w:val="FontStyle131"/>
          <w:sz w:val="20"/>
          <w:szCs w:val="20"/>
        </w:rPr>
        <w:t xml:space="preserve"> А</w:t>
      </w:r>
      <w:proofErr w:type="gramEnd"/>
      <w:r w:rsidR="003D73E4" w:rsidRPr="001F7890">
        <w:rPr>
          <w:rStyle w:val="FontStyle131"/>
          <w:sz w:val="20"/>
          <w:szCs w:val="20"/>
        </w:rPr>
        <w:t xml:space="preserve">_. У растений с </w:t>
      </w:r>
      <w:r w:rsidR="00F203EE" w:rsidRPr="001F7890">
        <w:rPr>
          <w:rStyle w:val="FontStyle131"/>
          <w:sz w:val="20"/>
          <w:szCs w:val="20"/>
        </w:rPr>
        <w:t>генотип</w:t>
      </w:r>
      <w:r w:rsidR="003D73E4" w:rsidRPr="001F7890">
        <w:rPr>
          <w:rStyle w:val="FontStyle131"/>
          <w:sz w:val="20"/>
          <w:szCs w:val="20"/>
        </w:rPr>
        <w:t>ами</w:t>
      </w:r>
      <w:r w:rsidR="00F203EE" w:rsidRPr="001F7890">
        <w:rPr>
          <w:rStyle w:val="FontStyle131"/>
          <w:sz w:val="20"/>
          <w:szCs w:val="20"/>
        </w:rPr>
        <w:t xml:space="preserve"> Аа</w:t>
      </w:r>
      <w:r w:rsidR="00F203EE" w:rsidRPr="001F7890">
        <w:rPr>
          <w:rStyle w:val="FontStyle131"/>
          <w:sz w:val="20"/>
          <w:szCs w:val="20"/>
          <w:lang w:val="en-US"/>
        </w:rPr>
        <w:t>bb</w:t>
      </w:r>
      <w:r w:rsidR="00F203EE" w:rsidRPr="001F7890">
        <w:rPr>
          <w:rStyle w:val="FontStyle131"/>
          <w:sz w:val="20"/>
          <w:szCs w:val="20"/>
        </w:rPr>
        <w:t xml:space="preserve"> и АА</w:t>
      </w:r>
      <w:r w:rsidR="00F203EE" w:rsidRPr="001F7890">
        <w:rPr>
          <w:rStyle w:val="FontStyle131"/>
          <w:sz w:val="20"/>
          <w:szCs w:val="20"/>
          <w:lang w:val="en-US"/>
        </w:rPr>
        <w:t>bb</w:t>
      </w:r>
      <w:r w:rsidR="00F203EE" w:rsidRPr="001F7890">
        <w:rPr>
          <w:rStyle w:val="FontStyle131"/>
          <w:sz w:val="20"/>
          <w:szCs w:val="20"/>
        </w:rPr>
        <w:t xml:space="preserve"> фенотипический радикал </w:t>
      </w:r>
      <w:r w:rsidR="003D73E4" w:rsidRPr="001F7890">
        <w:rPr>
          <w:rStyle w:val="FontStyle131"/>
          <w:sz w:val="20"/>
          <w:szCs w:val="20"/>
        </w:rPr>
        <w:t xml:space="preserve">будет </w:t>
      </w:r>
      <w:r w:rsidR="00F203EE" w:rsidRPr="001F7890">
        <w:rPr>
          <w:rStyle w:val="FontStyle131"/>
          <w:sz w:val="20"/>
          <w:szCs w:val="20"/>
        </w:rPr>
        <w:t>А_</w:t>
      </w:r>
      <w:r w:rsidR="00F203EE" w:rsidRPr="001F7890">
        <w:rPr>
          <w:rStyle w:val="FontStyle131"/>
          <w:sz w:val="20"/>
          <w:szCs w:val="20"/>
          <w:lang w:val="en-US"/>
        </w:rPr>
        <w:t>bb</w:t>
      </w:r>
      <w:r w:rsidR="00F203EE" w:rsidRPr="001F7890">
        <w:rPr>
          <w:rStyle w:val="FontStyle131"/>
          <w:sz w:val="20"/>
          <w:szCs w:val="20"/>
        </w:rPr>
        <w:t xml:space="preserve">. </w:t>
      </w:r>
      <w:r w:rsidR="003D2850" w:rsidRPr="001F7890">
        <w:rPr>
          <w:rStyle w:val="FontStyle131"/>
          <w:sz w:val="20"/>
          <w:szCs w:val="20"/>
        </w:rPr>
        <w:t>Поскольку в фенотипическом радикале за аллелем</w:t>
      </w:r>
      <w:proofErr w:type="gramStart"/>
      <w:r w:rsidR="003D2850" w:rsidRPr="001F7890">
        <w:rPr>
          <w:rStyle w:val="FontStyle131"/>
          <w:sz w:val="20"/>
          <w:szCs w:val="20"/>
        </w:rPr>
        <w:t xml:space="preserve"> А</w:t>
      </w:r>
      <w:proofErr w:type="gramEnd"/>
      <w:r w:rsidR="003D2850" w:rsidRPr="001F7890">
        <w:rPr>
          <w:rStyle w:val="FontStyle131"/>
          <w:sz w:val="20"/>
          <w:szCs w:val="20"/>
        </w:rPr>
        <w:t xml:space="preserve"> могут быть скрыты аллели А и а, то в радикале после А ставят тире (А_). </w:t>
      </w:r>
      <w:r w:rsidR="00F203EE" w:rsidRPr="001F7890">
        <w:rPr>
          <w:rStyle w:val="FontStyle131"/>
          <w:sz w:val="20"/>
          <w:szCs w:val="20"/>
        </w:rPr>
        <w:t xml:space="preserve">В то же время фенотипический радикал </w:t>
      </w:r>
      <w:r w:rsidR="00F203EE" w:rsidRPr="001F7890">
        <w:rPr>
          <w:rStyle w:val="FontStyle131"/>
          <w:sz w:val="20"/>
          <w:szCs w:val="20"/>
          <w:lang w:val="en-US"/>
        </w:rPr>
        <w:t>b</w:t>
      </w:r>
      <w:r w:rsidR="00F203EE" w:rsidRPr="001F7890">
        <w:rPr>
          <w:rStyle w:val="FontStyle131"/>
          <w:sz w:val="20"/>
          <w:szCs w:val="20"/>
        </w:rPr>
        <w:t xml:space="preserve"> говорит о том, что вторым аллелем может быть только рецессивный аллель </w:t>
      </w:r>
      <w:r w:rsidR="00F203EE" w:rsidRPr="001F7890">
        <w:rPr>
          <w:rStyle w:val="FontStyle131"/>
          <w:sz w:val="20"/>
          <w:szCs w:val="20"/>
          <w:lang w:val="en-US"/>
        </w:rPr>
        <w:t>b</w:t>
      </w:r>
      <w:r w:rsidR="00F203EE" w:rsidRPr="001F7890">
        <w:rPr>
          <w:rStyle w:val="FontStyle131"/>
          <w:sz w:val="20"/>
          <w:szCs w:val="20"/>
        </w:rPr>
        <w:t xml:space="preserve">. Поэтому в радикал можно вписать этот аллель − </w:t>
      </w:r>
      <w:r w:rsidR="00F203EE" w:rsidRPr="001F7890">
        <w:rPr>
          <w:rStyle w:val="FontStyle131"/>
          <w:sz w:val="20"/>
          <w:szCs w:val="20"/>
          <w:lang w:val="en-US"/>
        </w:rPr>
        <w:t>bb</w:t>
      </w:r>
      <w:r w:rsidR="00F203EE" w:rsidRPr="001F7890">
        <w:rPr>
          <w:rStyle w:val="FontStyle131"/>
          <w:sz w:val="20"/>
          <w:szCs w:val="20"/>
        </w:rPr>
        <w:t>.</w:t>
      </w:r>
    </w:p>
    <w:p w:rsidR="00F203EE" w:rsidRPr="001F7890" w:rsidRDefault="00F203EE" w:rsidP="007A082C">
      <w:pPr>
        <w:pStyle w:val="Style11"/>
        <w:widowControl/>
        <w:spacing w:before="120" w:after="120" w:line="238" w:lineRule="auto"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Fonts w:ascii="Times New Roman" w:hAnsi="Times New Roman" w:cs="Times New Roman"/>
          <w:noProof/>
          <w:sz w:val="20"/>
          <w:szCs w:val="20"/>
        </w:rPr>
        <w:t>Так, г</w:t>
      </w:r>
      <w:r w:rsidR="007B47EE">
        <w:rPr>
          <w:rStyle w:val="FontStyle131"/>
          <w:sz w:val="20"/>
          <w:szCs w:val="20"/>
        </w:rPr>
        <w:t>ибрид АаВ</w:t>
      </w:r>
      <w:r w:rsidR="007B47EE">
        <w:rPr>
          <w:rStyle w:val="FontStyle131"/>
          <w:sz w:val="20"/>
          <w:szCs w:val="20"/>
          <w:lang w:val="en-US"/>
        </w:rPr>
        <w:t>b</w:t>
      </w:r>
      <w:r w:rsidRPr="001F7890">
        <w:rPr>
          <w:rStyle w:val="FontStyle131"/>
          <w:sz w:val="20"/>
          <w:szCs w:val="20"/>
        </w:rPr>
        <w:t xml:space="preserve"> дает гаметы:</w:t>
      </w:r>
      <w:proofErr w:type="gramStart"/>
      <w:r w:rsidR="003D2850" w:rsidRPr="001F7890">
        <w:rPr>
          <w:rStyle w:val="FontStyle131"/>
          <w:sz w:val="20"/>
          <w:szCs w:val="20"/>
        </w:rPr>
        <w:t xml:space="preserve"> </w:t>
      </w:r>
      <w:r w:rsidR="007B47EE">
        <w:rPr>
          <w:rStyle w:val="FontStyle131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</w:rPr>
        <w:t xml:space="preserve">         ,</w:t>
      </w:r>
      <w:proofErr w:type="gramEnd"/>
      <w:r w:rsidR="007B47EE">
        <w:rPr>
          <w:rStyle w:val="FontStyle131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</w:rPr>
        <w:t xml:space="preserve">          ,</w:t>
      </w:r>
      <w:r w:rsidRPr="007B47EE">
        <w:rPr>
          <w:rStyle w:val="FontStyle131"/>
          <w:sz w:val="32"/>
          <w:szCs w:val="20"/>
        </w:rPr>
        <w:t xml:space="preserve"> </w:t>
      </w:r>
      <w:r w:rsidRPr="001F7890">
        <w:rPr>
          <w:rStyle w:val="FontStyle131"/>
          <w:sz w:val="20"/>
          <w:szCs w:val="20"/>
        </w:rPr>
        <w:t xml:space="preserve">         ,</w:t>
      </w:r>
      <w:r w:rsidR="007B47EE">
        <w:rPr>
          <w:rStyle w:val="FontStyle131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</w:rPr>
        <w:t xml:space="preserve">         </w:t>
      </w:r>
      <w:r w:rsidR="003D2850" w:rsidRPr="001F7890">
        <w:rPr>
          <w:rStyle w:val="FontStyle131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</w:rPr>
        <w:t>.</w:t>
      </w:r>
    </w:p>
    <w:p w:rsidR="00F203EE" w:rsidRPr="001F7890" w:rsidRDefault="00F203EE" w:rsidP="007A082C">
      <w:pPr>
        <w:pStyle w:val="Style11"/>
        <w:widowControl/>
        <w:spacing w:before="120" w:line="238" w:lineRule="auto"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 xml:space="preserve">Эти </w:t>
      </w:r>
      <w:r w:rsidRPr="001F7890">
        <w:rPr>
          <w:rStyle w:val="FontStyle130"/>
          <w:b w:val="0"/>
          <w:sz w:val="20"/>
          <w:szCs w:val="20"/>
        </w:rPr>
        <w:t>гаметы одновременно являются и фенотипическими радикал</w:t>
      </w:r>
      <w:r w:rsidRPr="001F7890">
        <w:rPr>
          <w:rStyle w:val="FontStyle130"/>
          <w:b w:val="0"/>
          <w:sz w:val="20"/>
          <w:szCs w:val="20"/>
        </w:rPr>
        <w:t>а</w:t>
      </w:r>
      <w:r w:rsidRPr="001F7890">
        <w:rPr>
          <w:rStyle w:val="FontStyle130"/>
          <w:b w:val="0"/>
          <w:sz w:val="20"/>
          <w:szCs w:val="20"/>
        </w:rPr>
        <w:t xml:space="preserve">ми гибридов </w:t>
      </w:r>
      <w:r w:rsidRPr="001F7890">
        <w:rPr>
          <w:rStyle w:val="FontStyle131"/>
          <w:sz w:val="20"/>
          <w:szCs w:val="20"/>
          <w:lang w:val="en-US"/>
        </w:rPr>
        <w:t>F</w:t>
      </w:r>
      <w:r w:rsidRPr="001F7890">
        <w:rPr>
          <w:rStyle w:val="FontStyle131"/>
          <w:sz w:val="20"/>
          <w:szCs w:val="20"/>
          <w:vertAlign w:val="subscript"/>
        </w:rPr>
        <w:t>2</w:t>
      </w:r>
      <w:r w:rsidRPr="001F7890">
        <w:rPr>
          <w:rStyle w:val="FontStyle131"/>
          <w:sz w:val="20"/>
          <w:szCs w:val="20"/>
        </w:rPr>
        <w:t xml:space="preserve">: </w:t>
      </w:r>
      <w:r w:rsidRPr="001F7890">
        <w:rPr>
          <w:rStyle w:val="FontStyle131"/>
          <w:sz w:val="20"/>
          <w:szCs w:val="20"/>
          <w:lang w:val="en-US"/>
        </w:rPr>
        <w:t>A</w:t>
      </w:r>
      <w:r w:rsidRPr="001F7890">
        <w:rPr>
          <w:rStyle w:val="FontStyle131"/>
          <w:sz w:val="20"/>
          <w:szCs w:val="20"/>
        </w:rPr>
        <w:t>_</w:t>
      </w:r>
      <w:r w:rsidRPr="001F7890">
        <w:rPr>
          <w:rStyle w:val="FontStyle131"/>
          <w:sz w:val="20"/>
          <w:szCs w:val="20"/>
          <w:lang w:val="en-US"/>
        </w:rPr>
        <w:t>B</w:t>
      </w:r>
      <w:r w:rsidRPr="001F7890">
        <w:rPr>
          <w:rStyle w:val="FontStyle131"/>
          <w:sz w:val="20"/>
          <w:szCs w:val="20"/>
        </w:rPr>
        <w:t xml:space="preserve">_, </w:t>
      </w:r>
      <w:r w:rsidRPr="001F7890">
        <w:rPr>
          <w:rStyle w:val="FontStyle131"/>
          <w:sz w:val="20"/>
          <w:szCs w:val="20"/>
          <w:lang w:val="en-US"/>
        </w:rPr>
        <w:t>A</w:t>
      </w:r>
      <w:r w:rsidRPr="001F7890">
        <w:rPr>
          <w:rStyle w:val="FontStyle131"/>
          <w:sz w:val="20"/>
          <w:szCs w:val="20"/>
        </w:rPr>
        <w:t>_</w:t>
      </w:r>
      <w:r w:rsidRPr="001F7890">
        <w:rPr>
          <w:rStyle w:val="FontStyle131"/>
          <w:sz w:val="20"/>
          <w:szCs w:val="20"/>
          <w:lang w:val="en-US"/>
        </w:rPr>
        <w:t>bb</w:t>
      </w:r>
      <w:r w:rsidRPr="001F7890">
        <w:rPr>
          <w:rStyle w:val="FontStyle131"/>
          <w:sz w:val="20"/>
          <w:szCs w:val="20"/>
        </w:rPr>
        <w:t xml:space="preserve">, </w:t>
      </w:r>
      <w:r w:rsidRPr="001F7890">
        <w:rPr>
          <w:rStyle w:val="FontStyle131"/>
          <w:sz w:val="20"/>
          <w:szCs w:val="20"/>
          <w:lang w:val="en-US"/>
        </w:rPr>
        <w:t>aaB</w:t>
      </w:r>
      <w:r w:rsidRPr="001F7890">
        <w:rPr>
          <w:rStyle w:val="FontStyle131"/>
          <w:sz w:val="20"/>
          <w:szCs w:val="20"/>
        </w:rPr>
        <w:t xml:space="preserve">_, </w:t>
      </w:r>
      <w:r w:rsidRPr="001F7890">
        <w:rPr>
          <w:rStyle w:val="FontStyle131"/>
          <w:sz w:val="20"/>
          <w:szCs w:val="20"/>
          <w:lang w:val="en-US"/>
        </w:rPr>
        <w:t>aabb</w:t>
      </w:r>
      <w:r w:rsidRPr="001F7890">
        <w:rPr>
          <w:rStyle w:val="FontStyle131"/>
          <w:sz w:val="20"/>
          <w:szCs w:val="20"/>
        </w:rPr>
        <w:t>.</w:t>
      </w:r>
    </w:p>
    <w:p w:rsidR="00F203EE" w:rsidRPr="001F7890" w:rsidRDefault="00F203EE" w:rsidP="007A082C">
      <w:pPr>
        <w:pStyle w:val="Style11"/>
        <w:widowControl/>
        <w:spacing w:line="238" w:lineRule="auto"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Существуют правила для определения числа фенотипических кла</w:t>
      </w:r>
      <w:r w:rsidRPr="001F7890">
        <w:rPr>
          <w:rStyle w:val="FontStyle131"/>
          <w:sz w:val="20"/>
          <w:szCs w:val="20"/>
        </w:rPr>
        <w:t>с</w:t>
      </w:r>
      <w:r w:rsidRPr="001F7890">
        <w:rPr>
          <w:rStyle w:val="FontStyle131"/>
          <w:sz w:val="20"/>
          <w:szCs w:val="20"/>
        </w:rPr>
        <w:t xml:space="preserve">сов (формула </w:t>
      </w:r>
      <w:r w:rsidR="000E187E">
        <w:rPr>
          <w:rStyle w:val="FontStyle131"/>
          <w:sz w:val="20"/>
          <w:szCs w:val="20"/>
        </w:rPr>
        <w:t>(</w:t>
      </w:r>
      <w:r w:rsidR="005470F1" w:rsidRPr="001F7890">
        <w:rPr>
          <w:rStyle w:val="FontStyle131"/>
          <w:sz w:val="20"/>
          <w:szCs w:val="20"/>
        </w:rPr>
        <w:t>2.</w:t>
      </w:r>
      <w:r w:rsidRPr="001F7890">
        <w:rPr>
          <w:rStyle w:val="FontStyle131"/>
          <w:sz w:val="20"/>
          <w:szCs w:val="20"/>
        </w:rPr>
        <w:t>2</w:t>
      </w:r>
      <w:r w:rsidR="000E187E">
        <w:rPr>
          <w:rStyle w:val="FontStyle131"/>
          <w:sz w:val="20"/>
          <w:szCs w:val="20"/>
        </w:rPr>
        <w:t>)</w:t>
      </w:r>
      <w:r w:rsidRPr="001F7890">
        <w:rPr>
          <w:rStyle w:val="FontStyle131"/>
          <w:sz w:val="20"/>
          <w:szCs w:val="20"/>
        </w:rPr>
        <w:t xml:space="preserve">), числа генотипических классов (формула </w:t>
      </w:r>
      <w:r w:rsidR="000E187E">
        <w:rPr>
          <w:rStyle w:val="FontStyle131"/>
          <w:sz w:val="20"/>
          <w:szCs w:val="20"/>
        </w:rPr>
        <w:t>(</w:t>
      </w:r>
      <w:r w:rsidR="005470F1" w:rsidRPr="001F7890">
        <w:rPr>
          <w:rStyle w:val="FontStyle131"/>
          <w:sz w:val="20"/>
          <w:szCs w:val="20"/>
        </w:rPr>
        <w:t>2.</w:t>
      </w:r>
      <w:r w:rsidRPr="001F7890">
        <w:rPr>
          <w:rStyle w:val="FontStyle131"/>
          <w:sz w:val="20"/>
          <w:szCs w:val="20"/>
        </w:rPr>
        <w:t>3</w:t>
      </w:r>
      <w:r w:rsidR="000E187E">
        <w:rPr>
          <w:rStyle w:val="FontStyle131"/>
          <w:sz w:val="20"/>
          <w:szCs w:val="20"/>
        </w:rPr>
        <w:t>)</w:t>
      </w:r>
      <w:r w:rsidRPr="001F7890">
        <w:rPr>
          <w:rStyle w:val="FontStyle131"/>
          <w:sz w:val="20"/>
          <w:szCs w:val="20"/>
        </w:rPr>
        <w:t xml:space="preserve">), общего числа генотипов (формула </w:t>
      </w:r>
      <w:r w:rsidR="000E187E">
        <w:rPr>
          <w:rStyle w:val="FontStyle131"/>
          <w:sz w:val="20"/>
          <w:szCs w:val="20"/>
        </w:rPr>
        <w:t>(</w:t>
      </w:r>
      <w:r w:rsidR="005470F1" w:rsidRPr="001F7890">
        <w:rPr>
          <w:rStyle w:val="FontStyle131"/>
          <w:sz w:val="20"/>
          <w:szCs w:val="20"/>
        </w:rPr>
        <w:t>2.</w:t>
      </w:r>
      <w:r w:rsidRPr="001F7890">
        <w:rPr>
          <w:rStyle w:val="FontStyle131"/>
          <w:sz w:val="20"/>
          <w:szCs w:val="20"/>
        </w:rPr>
        <w:t>4</w:t>
      </w:r>
      <w:r w:rsidR="000E187E">
        <w:rPr>
          <w:rStyle w:val="FontStyle131"/>
          <w:sz w:val="20"/>
          <w:szCs w:val="20"/>
        </w:rPr>
        <w:t>)</w:t>
      </w:r>
      <w:r w:rsidRPr="001F7890">
        <w:rPr>
          <w:rStyle w:val="FontStyle131"/>
          <w:sz w:val="20"/>
          <w:szCs w:val="20"/>
        </w:rPr>
        <w:t>).</w:t>
      </w:r>
    </w:p>
    <w:p w:rsidR="00F203EE" w:rsidRPr="001F7890" w:rsidRDefault="00F203EE" w:rsidP="007A082C">
      <w:pPr>
        <w:pStyle w:val="Style11"/>
        <w:widowControl/>
        <w:spacing w:before="120" w:after="120" w:line="238" w:lineRule="auto"/>
        <w:ind w:firstLine="2552"/>
        <w:jc w:val="both"/>
        <w:rPr>
          <w:rFonts w:ascii="Times New Roman" w:hAnsi="Times New Roman" w:cs="Times New Roman"/>
          <w:sz w:val="20"/>
          <w:szCs w:val="20"/>
        </w:rPr>
      </w:pPr>
      <w:r w:rsidRPr="001F7890">
        <w:rPr>
          <w:rStyle w:val="FontStyle131"/>
          <w:sz w:val="20"/>
          <w:szCs w:val="20"/>
        </w:rPr>
        <w:t>ЧФК</w:t>
      </w:r>
      <w:r w:rsidR="005470F1" w:rsidRPr="001F7890">
        <w:rPr>
          <w:rStyle w:val="FontStyle131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</w:rPr>
        <w:t>=</w:t>
      </w:r>
      <w:r w:rsidR="005470F1" w:rsidRPr="001F7890">
        <w:rPr>
          <w:rStyle w:val="FontStyle131"/>
          <w:sz w:val="20"/>
          <w:szCs w:val="20"/>
        </w:rPr>
        <w:t xml:space="preserve"> </w:t>
      </w:r>
      <w:r w:rsidRPr="001F7890">
        <w:rPr>
          <w:rFonts w:ascii="Times New Roman" w:hAnsi="Times New Roman" w:cs="Times New Roman"/>
          <w:sz w:val="20"/>
          <w:szCs w:val="20"/>
        </w:rPr>
        <w:t>2</w:t>
      </w:r>
      <w:r w:rsidRPr="001F7890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n</w:t>
      </w:r>
      <w:r w:rsidRPr="001F7890">
        <w:rPr>
          <w:rFonts w:ascii="Times New Roman" w:hAnsi="Times New Roman" w:cs="Times New Roman"/>
          <w:sz w:val="20"/>
          <w:szCs w:val="20"/>
        </w:rPr>
        <w:t>,                                              (2</w:t>
      </w:r>
      <w:r w:rsidR="005470F1" w:rsidRPr="001F7890">
        <w:rPr>
          <w:rFonts w:ascii="Times New Roman" w:hAnsi="Times New Roman" w:cs="Times New Roman"/>
          <w:sz w:val="20"/>
          <w:szCs w:val="20"/>
        </w:rPr>
        <w:t>.2</w:t>
      </w:r>
      <w:r w:rsidRPr="001F7890">
        <w:rPr>
          <w:rFonts w:ascii="Times New Roman" w:hAnsi="Times New Roman" w:cs="Times New Roman"/>
          <w:sz w:val="20"/>
          <w:szCs w:val="20"/>
        </w:rPr>
        <w:t>)</w:t>
      </w:r>
    </w:p>
    <w:p w:rsidR="00F203EE" w:rsidRPr="001F7890" w:rsidRDefault="00F203EE" w:rsidP="007A082C">
      <w:pPr>
        <w:pStyle w:val="Style11"/>
        <w:widowControl/>
        <w:spacing w:before="120" w:after="120" w:line="238" w:lineRule="auto"/>
        <w:ind w:firstLine="2552"/>
        <w:jc w:val="both"/>
        <w:rPr>
          <w:rFonts w:ascii="Times New Roman" w:hAnsi="Times New Roman" w:cs="Times New Roman"/>
          <w:sz w:val="20"/>
          <w:szCs w:val="20"/>
        </w:rPr>
      </w:pPr>
      <w:r w:rsidRPr="001F7890">
        <w:rPr>
          <w:rFonts w:ascii="Times New Roman" w:hAnsi="Times New Roman" w:cs="Times New Roman"/>
          <w:sz w:val="20"/>
          <w:szCs w:val="20"/>
        </w:rPr>
        <w:t>ЧГК</w:t>
      </w:r>
      <w:r w:rsidR="005470F1" w:rsidRPr="001F7890">
        <w:rPr>
          <w:rFonts w:ascii="Times New Roman" w:hAnsi="Times New Roman" w:cs="Times New Roman"/>
          <w:sz w:val="20"/>
          <w:szCs w:val="20"/>
        </w:rPr>
        <w:t xml:space="preserve"> </w:t>
      </w:r>
      <w:r w:rsidRPr="001F7890">
        <w:rPr>
          <w:rFonts w:ascii="Times New Roman" w:hAnsi="Times New Roman" w:cs="Times New Roman"/>
          <w:sz w:val="20"/>
          <w:szCs w:val="20"/>
        </w:rPr>
        <w:t>=</w:t>
      </w:r>
      <w:r w:rsidR="005470F1" w:rsidRPr="001F7890">
        <w:rPr>
          <w:rFonts w:ascii="Times New Roman" w:hAnsi="Times New Roman" w:cs="Times New Roman"/>
          <w:sz w:val="20"/>
          <w:szCs w:val="20"/>
        </w:rPr>
        <w:t xml:space="preserve"> </w:t>
      </w:r>
      <w:r w:rsidRPr="001F7890">
        <w:rPr>
          <w:rFonts w:ascii="Times New Roman" w:hAnsi="Times New Roman" w:cs="Times New Roman"/>
          <w:sz w:val="20"/>
          <w:szCs w:val="20"/>
        </w:rPr>
        <w:t>3</w:t>
      </w:r>
      <w:r w:rsidRPr="001F7890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n</w:t>
      </w:r>
      <w:r w:rsidRPr="001F7890">
        <w:rPr>
          <w:rFonts w:ascii="Times New Roman" w:hAnsi="Times New Roman" w:cs="Times New Roman"/>
          <w:sz w:val="20"/>
          <w:szCs w:val="20"/>
        </w:rPr>
        <w:t>,                                               (</w:t>
      </w:r>
      <w:r w:rsidR="005470F1" w:rsidRPr="001F7890">
        <w:rPr>
          <w:rFonts w:ascii="Times New Roman" w:hAnsi="Times New Roman" w:cs="Times New Roman"/>
          <w:sz w:val="20"/>
          <w:szCs w:val="20"/>
        </w:rPr>
        <w:t>2.</w:t>
      </w:r>
      <w:r w:rsidRPr="001F7890">
        <w:rPr>
          <w:rFonts w:ascii="Times New Roman" w:hAnsi="Times New Roman" w:cs="Times New Roman"/>
          <w:sz w:val="20"/>
          <w:szCs w:val="20"/>
        </w:rPr>
        <w:t>3)</w:t>
      </w:r>
    </w:p>
    <w:p w:rsidR="00F203EE" w:rsidRPr="001F7890" w:rsidRDefault="00F203EE" w:rsidP="007A082C">
      <w:pPr>
        <w:pStyle w:val="Style11"/>
        <w:widowControl/>
        <w:spacing w:before="120" w:after="120" w:line="238" w:lineRule="auto"/>
        <w:ind w:firstLine="2552"/>
        <w:jc w:val="both"/>
        <w:rPr>
          <w:rFonts w:ascii="Times New Roman" w:hAnsi="Times New Roman" w:cs="Times New Roman"/>
          <w:sz w:val="20"/>
          <w:szCs w:val="20"/>
        </w:rPr>
      </w:pPr>
      <w:r w:rsidRPr="001F7890">
        <w:rPr>
          <w:rFonts w:ascii="Times New Roman" w:hAnsi="Times New Roman" w:cs="Times New Roman"/>
          <w:sz w:val="20"/>
          <w:szCs w:val="20"/>
        </w:rPr>
        <w:t>ОЧГ</w:t>
      </w:r>
      <w:r w:rsidR="005470F1" w:rsidRPr="001F7890">
        <w:rPr>
          <w:rFonts w:ascii="Times New Roman" w:hAnsi="Times New Roman" w:cs="Times New Roman"/>
          <w:sz w:val="20"/>
          <w:szCs w:val="20"/>
        </w:rPr>
        <w:t xml:space="preserve"> </w:t>
      </w:r>
      <w:r w:rsidRPr="001F7890">
        <w:rPr>
          <w:rFonts w:ascii="Times New Roman" w:hAnsi="Times New Roman" w:cs="Times New Roman"/>
          <w:sz w:val="20"/>
          <w:szCs w:val="20"/>
        </w:rPr>
        <w:t>=</w:t>
      </w:r>
      <w:r w:rsidR="005470F1" w:rsidRPr="001F7890">
        <w:rPr>
          <w:rFonts w:ascii="Times New Roman" w:hAnsi="Times New Roman" w:cs="Times New Roman"/>
          <w:sz w:val="20"/>
          <w:szCs w:val="20"/>
        </w:rPr>
        <w:t xml:space="preserve"> </w:t>
      </w:r>
      <w:r w:rsidRPr="001F7890">
        <w:rPr>
          <w:rFonts w:ascii="Times New Roman" w:hAnsi="Times New Roman" w:cs="Times New Roman"/>
          <w:sz w:val="20"/>
          <w:szCs w:val="20"/>
        </w:rPr>
        <w:t>4</w:t>
      </w:r>
      <w:r w:rsidRPr="001F7890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n</w:t>
      </w:r>
      <w:r w:rsidRPr="001F7890">
        <w:rPr>
          <w:rFonts w:ascii="Times New Roman" w:hAnsi="Times New Roman" w:cs="Times New Roman"/>
          <w:sz w:val="20"/>
          <w:szCs w:val="20"/>
        </w:rPr>
        <w:t>,                                               (</w:t>
      </w:r>
      <w:r w:rsidR="005470F1" w:rsidRPr="001F7890">
        <w:rPr>
          <w:rFonts w:ascii="Times New Roman" w:hAnsi="Times New Roman" w:cs="Times New Roman"/>
          <w:sz w:val="20"/>
          <w:szCs w:val="20"/>
        </w:rPr>
        <w:t>2.</w:t>
      </w:r>
      <w:r w:rsidRPr="001F7890">
        <w:rPr>
          <w:rFonts w:ascii="Times New Roman" w:hAnsi="Times New Roman" w:cs="Times New Roman"/>
          <w:sz w:val="20"/>
          <w:szCs w:val="20"/>
        </w:rPr>
        <w:t>4)</w:t>
      </w:r>
    </w:p>
    <w:p w:rsidR="00F203EE" w:rsidRPr="001F7890" w:rsidRDefault="00F203EE" w:rsidP="007A082C">
      <w:pPr>
        <w:spacing w:line="238" w:lineRule="auto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где ЧФК – число фенотипических классов;</w:t>
      </w:r>
    </w:p>
    <w:p w:rsidR="00F203EE" w:rsidRPr="001F7890" w:rsidRDefault="00F203EE" w:rsidP="007A082C">
      <w:pPr>
        <w:spacing w:line="238" w:lineRule="auto"/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ЧГК – число генотипических классов;</w:t>
      </w:r>
    </w:p>
    <w:p w:rsidR="00F203EE" w:rsidRPr="001F7890" w:rsidRDefault="00F203EE" w:rsidP="007A082C">
      <w:pPr>
        <w:spacing w:line="238" w:lineRule="auto"/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ОЧГ – общее число генотипов;</w:t>
      </w:r>
    </w:p>
    <w:p w:rsidR="00F203EE" w:rsidRPr="001F7890" w:rsidRDefault="00F203EE" w:rsidP="007A082C">
      <w:pPr>
        <w:spacing w:line="238" w:lineRule="auto"/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  <w:lang w:val="en-US"/>
        </w:rPr>
        <w:t>n</w:t>
      </w:r>
      <w:r w:rsidRPr="001F7890">
        <w:rPr>
          <w:sz w:val="20"/>
          <w:szCs w:val="20"/>
        </w:rPr>
        <w:t xml:space="preserve"> – </w:t>
      </w:r>
      <w:proofErr w:type="gramStart"/>
      <w:r w:rsidRPr="001F7890">
        <w:rPr>
          <w:sz w:val="20"/>
          <w:szCs w:val="20"/>
        </w:rPr>
        <w:t>число</w:t>
      </w:r>
      <w:proofErr w:type="gramEnd"/>
      <w:r w:rsidRPr="001F7890">
        <w:rPr>
          <w:sz w:val="20"/>
          <w:szCs w:val="20"/>
        </w:rPr>
        <w:t xml:space="preserve"> пар признаков, по которым отличаются родители.</w:t>
      </w:r>
    </w:p>
    <w:tbl>
      <w:tblPr>
        <w:tblStyle w:val="36"/>
        <w:tblW w:w="4211" w:type="dxa"/>
        <w:jc w:val="center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9"/>
        <w:gridCol w:w="350"/>
        <w:gridCol w:w="1071"/>
        <w:gridCol w:w="6"/>
        <w:gridCol w:w="768"/>
        <w:gridCol w:w="26"/>
        <w:gridCol w:w="1044"/>
        <w:gridCol w:w="26"/>
        <w:gridCol w:w="325"/>
        <w:gridCol w:w="26"/>
      </w:tblGrid>
      <w:tr w:rsidR="00F203EE" w:rsidRPr="001F7890" w:rsidTr="003D73E4">
        <w:trPr>
          <w:gridAfter w:val="1"/>
          <w:wAfter w:w="26" w:type="dxa"/>
          <w:jc w:val="center"/>
        </w:trPr>
        <w:tc>
          <w:tcPr>
            <w:tcW w:w="569" w:type="dxa"/>
            <w:vAlign w:val="center"/>
          </w:tcPr>
          <w:p w:rsidR="00F203EE" w:rsidRPr="001F7890" w:rsidRDefault="00F203EE" w:rsidP="00DF776E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lastRenderedPageBreak/>
              <w:t>Р</w:t>
            </w:r>
          </w:p>
        </w:tc>
        <w:tc>
          <w:tcPr>
            <w:tcW w:w="350" w:type="dxa"/>
            <w:vAlign w:val="center"/>
          </w:tcPr>
          <w:p w:rsidR="00F203EE" w:rsidRPr="001F7890" w:rsidRDefault="00F203EE" w:rsidP="00DF776E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♀</w:t>
            </w:r>
          </w:p>
        </w:tc>
        <w:tc>
          <w:tcPr>
            <w:tcW w:w="1071" w:type="dxa"/>
          </w:tcPr>
          <w:p w:rsidR="00F203EE" w:rsidRPr="001F7890" w:rsidRDefault="00F203EE" w:rsidP="00DF776E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Желтый</w:t>
            </w:r>
          </w:p>
          <w:p w:rsidR="00F203EE" w:rsidRPr="001F7890" w:rsidRDefault="000346A8" w:rsidP="00DF776E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0346A8">
              <w:rPr>
                <w:noProof/>
                <w:sz w:val="24"/>
                <w:szCs w:val="24"/>
              </w:rPr>
              <w:pict>
                <v:shape id="_x0000_s6197" type="#_x0000_t32" style="position:absolute;left:0;text-align:left;margin-left:28.4pt;margin-top:28.7pt;width:9.25pt;height:13.1pt;z-index:252658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" strokecolor="windowText">
                  <v:stroke endarrow="open"/>
                </v:shape>
              </w:pict>
            </w:r>
            <w:r w:rsidR="00F203EE" w:rsidRPr="001F7890">
              <w:rPr>
                <w:rFonts w:eastAsia="Calibri"/>
                <w:noProof/>
                <w:sz w:val="14"/>
                <w:szCs w:val="16"/>
              </w:rPr>
              <w:t xml:space="preserve">гладкий </w:t>
            </w:r>
            <w:r w:rsidR="00F203EE" w:rsidRPr="001F7890">
              <w:rPr>
                <w:rFonts w:eastAsia="Calibri"/>
                <w:noProof/>
                <w:sz w:val="14"/>
                <w:szCs w:val="16"/>
              </w:rPr>
              <w:drawing>
                <wp:inline distT="0" distB="0" distL="0" distR="0">
                  <wp:extent cx="302534" cy="288000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3850" t="71833" r="67997" b="20309"/>
                          <a:stretch/>
                        </pic:blipFill>
                        <pic:spPr bwMode="auto">
                          <a:xfrm>
                            <a:off x="0" y="0"/>
                            <a:ext cx="302534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203EE" w:rsidRPr="001F7890" w:rsidRDefault="00F203EE" w:rsidP="00DF776E">
            <w:pPr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ААВВ</w:t>
            </w:r>
          </w:p>
        </w:tc>
        <w:tc>
          <w:tcPr>
            <w:tcW w:w="774" w:type="dxa"/>
            <w:gridSpan w:val="2"/>
            <w:vAlign w:val="center"/>
          </w:tcPr>
          <w:p w:rsidR="00F203EE" w:rsidRPr="001F7890" w:rsidRDefault="00F203EE" w:rsidP="003546E4">
            <w:pPr>
              <w:jc w:val="right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×</w:t>
            </w:r>
            <w:r w:rsidR="003546E4">
              <w:rPr>
                <w:rFonts w:eastAsia="Calibri"/>
                <w:noProof/>
                <w:sz w:val="14"/>
                <w:szCs w:val="16"/>
              </w:rPr>
              <w:t xml:space="preserve">         </w:t>
            </w:r>
            <w:r w:rsidR="003546E4" w:rsidRPr="001F7890">
              <w:rPr>
                <w:rFonts w:eastAsia="Calibri"/>
                <w:noProof/>
                <w:sz w:val="14"/>
                <w:szCs w:val="16"/>
              </w:rPr>
              <w:t>♂</w:t>
            </w:r>
          </w:p>
        </w:tc>
        <w:tc>
          <w:tcPr>
            <w:tcW w:w="1070" w:type="dxa"/>
            <w:gridSpan w:val="2"/>
          </w:tcPr>
          <w:p w:rsidR="00F203EE" w:rsidRPr="001F7890" w:rsidRDefault="00F203EE" w:rsidP="00DF776E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Зеленый</w:t>
            </w:r>
          </w:p>
          <w:p w:rsidR="00F203EE" w:rsidRPr="001F7890" w:rsidRDefault="00F203EE" w:rsidP="00DF776E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морщинистый</w:t>
            </w:r>
          </w:p>
          <w:p w:rsidR="00F203EE" w:rsidRPr="001F7890" w:rsidRDefault="000346A8" w:rsidP="00DF776E">
            <w:pPr>
              <w:jc w:val="center"/>
              <w:rPr>
                <w:rFonts w:eastAsia="Calibri"/>
                <w:noProof/>
                <w:sz w:val="14"/>
                <w:szCs w:val="16"/>
                <w:lang w:val="en-US"/>
              </w:rPr>
            </w:pPr>
            <w:r w:rsidRPr="000346A8">
              <w:rPr>
                <w:noProof/>
                <w:sz w:val="24"/>
                <w:szCs w:val="24"/>
              </w:rPr>
              <w:pict>
                <v:shape id="_x0000_s6196" type="#_x0000_t32" style="position:absolute;left:0;text-align:left;margin-left:1.5pt;margin-top:20.15pt;width:9.35pt;height:13.05pt;flip:x;z-index:252659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" strokecolor="windowText">
                  <v:stroke endarrow="open"/>
                </v:shape>
              </w:pict>
            </w:r>
            <w:r w:rsidR="00F203EE" w:rsidRPr="001F7890">
              <w:rPr>
                <w:rFonts w:ascii="Calibri" w:eastAsia="Calibri" w:hAnsi="Calibri"/>
                <w:noProof/>
              </w:rPr>
              <w:drawing>
                <wp:inline distT="0" distB="0" distL="0" distR="0">
                  <wp:extent cx="299436" cy="288000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77972" t="86528" r="14377" b="6021"/>
                          <a:stretch/>
                        </pic:blipFill>
                        <pic:spPr bwMode="auto">
                          <a:xfrm>
                            <a:off x="0" y="0"/>
                            <a:ext cx="299436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203EE" w:rsidRPr="001F7890" w:rsidRDefault="00F203EE" w:rsidP="00DF776E">
            <w:pPr>
              <w:jc w:val="right"/>
              <w:rPr>
                <w:rFonts w:eastAsia="Calibri"/>
                <w:noProof/>
                <w:sz w:val="14"/>
                <w:szCs w:val="16"/>
                <w:lang w:val="en-US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аа</w:t>
            </w:r>
            <w:r w:rsidRPr="001F7890">
              <w:rPr>
                <w:rFonts w:eastAsia="Calibri"/>
                <w:noProof/>
                <w:sz w:val="14"/>
                <w:szCs w:val="16"/>
                <w:lang w:val="en-US"/>
              </w:rPr>
              <w:t>bb</w:t>
            </w:r>
          </w:p>
        </w:tc>
        <w:tc>
          <w:tcPr>
            <w:tcW w:w="351" w:type="dxa"/>
            <w:gridSpan w:val="2"/>
            <w:vAlign w:val="center"/>
          </w:tcPr>
          <w:p w:rsidR="00F203EE" w:rsidRPr="001F7890" w:rsidRDefault="00F203EE" w:rsidP="00DF776E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</w:p>
        </w:tc>
      </w:tr>
      <w:tr w:rsidR="00F203EE" w:rsidRPr="001F7890" w:rsidTr="003D73E4">
        <w:trPr>
          <w:jc w:val="center"/>
        </w:trPr>
        <w:tc>
          <w:tcPr>
            <w:tcW w:w="919" w:type="dxa"/>
            <w:gridSpan w:val="2"/>
            <w:vAlign w:val="center"/>
          </w:tcPr>
          <w:p w:rsidR="00F203EE" w:rsidRPr="001F7890" w:rsidRDefault="00F203EE" w:rsidP="00DF776E">
            <w:pPr>
              <w:rPr>
                <w:rFonts w:eastAsia="Calibri"/>
                <w:noProof/>
                <w:sz w:val="14"/>
                <w:szCs w:val="16"/>
              </w:rPr>
            </w:pPr>
          </w:p>
          <w:p w:rsidR="00F203EE" w:rsidRPr="001F7890" w:rsidRDefault="00F203EE" w:rsidP="00DF776E">
            <w:pPr>
              <w:ind w:right="-48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Гаметы</w:t>
            </w:r>
          </w:p>
          <w:p w:rsidR="00F203EE" w:rsidRPr="001F7890" w:rsidRDefault="00F203EE" w:rsidP="00DF776E">
            <w:pPr>
              <w:ind w:right="-48"/>
              <w:rPr>
                <w:rFonts w:eastAsia="Calibri"/>
                <w:noProof/>
                <w:sz w:val="14"/>
                <w:szCs w:val="16"/>
              </w:rPr>
            </w:pPr>
          </w:p>
        </w:tc>
        <w:tc>
          <w:tcPr>
            <w:tcW w:w="1077" w:type="dxa"/>
            <w:gridSpan w:val="2"/>
            <w:vAlign w:val="center"/>
          </w:tcPr>
          <w:p w:rsidR="00F203EE" w:rsidRPr="001F7890" w:rsidRDefault="000346A8" w:rsidP="00DF776E">
            <w:pPr>
              <w:rPr>
                <w:rFonts w:eastAsia="Calibri"/>
                <w:noProof/>
                <w:sz w:val="14"/>
                <w:szCs w:val="16"/>
              </w:rPr>
            </w:pPr>
            <w:r w:rsidRPr="000346A8">
              <w:rPr>
                <w:noProof/>
                <w:sz w:val="24"/>
                <w:szCs w:val="24"/>
              </w:rPr>
              <w:pict>
                <v:oval id="Поле 68" o:spid="_x0000_s6195" style="position:absolute;margin-left:28.95pt;margin-top:3.05pt;width:19.8pt;height:20.45pt;z-index:25265612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" fillcolor="white [3212]" strokeweight=".5pt">
                  <v:textbox>
                    <w:txbxContent>
                      <w:p w:rsidR="00D36577" w:rsidRPr="00973C05" w:rsidRDefault="00D36577" w:rsidP="00F203EE">
                        <w:pPr>
                          <w:ind w:left="-227" w:right="-227"/>
                          <w:jc w:val="center"/>
                          <w:rPr>
                            <w:sz w:val="14"/>
                            <w:lang w:val="en-US"/>
                          </w:rPr>
                        </w:pPr>
                        <w:r w:rsidRPr="009C0D71">
                          <w:rPr>
                            <w:sz w:val="14"/>
                          </w:rPr>
                          <w:t>А</w:t>
                        </w:r>
                        <w:proofErr w:type="gramStart"/>
                        <w:r>
                          <w:rPr>
                            <w:sz w:val="14"/>
                            <w:lang w:val="en-US"/>
                          </w:rPr>
                          <w:t>B</w:t>
                        </w:r>
                        <w:proofErr w:type="gramEnd"/>
                      </w:p>
                    </w:txbxContent>
                  </v:textbox>
                </v:oval>
              </w:pict>
            </w:r>
          </w:p>
        </w:tc>
        <w:tc>
          <w:tcPr>
            <w:tcW w:w="794" w:type="dxa"/>
            <w:gridSpan w:val="2"/>
          </w:tcPr>
          <w:p w:rsidR="00F203EE" w:rsidRPr="001F7890" w:rsidRDefault="000346A8" w:rsidP="00DF776E">
            <w:pPr>
              <w:rPr>
                <w:rFonts w:eastAsia="Calibri"/>
                <w:noProof/>
                <w:sz w:val="14"/>
                <w:szCs w:val="16"/>
              </w:rPr>
            </w:pPr>
            <w:r w:rsidRPr="000346A8">
              <w:rPr>
                <w:noProof/>
                <w:sz w:val="24"/>
                <w:szCs w:val="24"/>
              </w:rPr>
              <w:pict>
                <v:oval id="Поле 69" o:spid="_x0000_s6194" style="position:absolute;margin-left:30pt;margin-top:3.7pt;width:19.8pt;height:19.8pt;z-index:2526571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" fillcolor="white [3212]" strokeweight=".5pt">
                  <v:textbox inset=",1mm,,1mm">
                    <w:txbxContent>
                      <w:p w:rsidR="00D36577" w:rsidRPr="00973C05" w:rsidRDefault="00D36577" w:rsidP="00F203EE">
                        <w:pPr>
                          <w:ind w:left="-227" w:right="-227"/>
                          <w:jc w:val="center"/>
                          <w:rPr>
                            <w:sz w:val="14"/>
                            <w:lang w:val="en-US"/>
                          </w:rPr>
                        </w:pPr>
                        <w:r w:rsidRPr="009C0D71">
                          <w:rPr>
                            <w:sz w:val="14"/>
                          </w:rPr>
                          <w:t>а</w:t>
                        </w:r>
                        <w:proofErr w:type="gramStart"/>
                        <w:r>
                          <w:rPr>
                            <w:sz w:val="14"/>
                            <w:lang w:val="en-US"/>
                          </w:rPr>
                          <w:t>b</w:t>
                        </w:r>
                        <w:proofErr w:type="gramEnd"/>
                      </w:p>
                    </w:txbxContent>
                  </v:textbox>
                </v:oval>
              </w:pict>
            </w:r>
          </w:p>
        </w:tc>
        <w:tc>
          <w:tcPr>
            <w:tcW w:w="1070" w:type="dxa"/>
            <w:gridSpan w:val="2"/>
          </w:tcPr>
          <w:p w:rsidR="00F203EE" w:rsidRPr="001F7890" w:rsidRDefault="00F203EE" w:rsidP="00DF776E">
            <w:pPr>
              <w:rPr>
                <w:rFonts w:eastAsia="Calibri"/>
                <w:noProof/>
                <w:sz w:val="14"/>
                <w:szCs w:val="16"/>
              </w:rPr>
            </w:pPr>
          </w:p>
        </w:tc>
        <w:tc>
          <w:tcPr>
            <w:tcW w:w="351" w:type="dxa"/>
            <w:gridSpan w:val="2"/>
          </w:tcPr>
          <w:p w:rsidR="00F203EE" w:rsidRPr="001F7890" w:rsidRDefault="00F203EE" w:rsidP="00DF776E">
            <w:pPr>
              <w:rPr>
                <w:rFonts w:eastAsia="Calibri"/>
                <w:noProof/>
                <w:sz w:val="14"/>
                <w:szCs w:val="16"/>
              </w:rPr>
            </w:pPr>
          </w:p>
        </w:tc>
      </w:tr>
      <w:tr w:rsidR="00F203EE" w:rsidRPr="001F7890" w:rsidTr="003D73E4">
        <w:trPr>
          <w:jc w:val="center"/>
        </w:trPr>
        <w:tc>
          <w:tcPr>
            <w:tcW w:w="919" w:type="dxa"/>
            <w:gridSpan w:val="2"/>
            <w:vAlign w:val="center"/>
          </w:tcPr>
          <w:p w:rsidR="00F203EE" w:rsidRPr="001F7890" w:rsidRDefault="00F203EE" w:rsidP="00DF776E">
            <w:pPr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  <w:lang w:val="en-US"/>
              </w:rPr>
              <w:t>F</w:t>
            </w:r>
            <w:r w:rsidRPr="001F7890">
              <w:rPr>
                <w:rFonts w:eastAsia="Calibri"/>
                <w:noProof/>
                <w:sz w:val="14"/>
                <w:szCs w:val="16"/>
                <w:vertAlign w:val="subscript"/>
              </w:rPr>
              <w:t>1</w:t>
            </w:r>
          </w:p>
        </w:tc>
        <w:tc>
          <w:tcPr>
            <w:tcW w:w="1077" w:type="dxa"/>
            <w:gridSpan w:val="2"/>
          </w:tcPr>
          <w:p w:rsidR="00F203EE" w:rsidRPr="001F7890" w:rsidRDefault="00F203EE" w:rsidP="00DF776E">
            <w:pPr>
              <w:rPr>
                <w:rFonts w:eastAsia="Calibri"/>
                <w:noProof/>
                <w:sz w:val="14"/>
                <w:szCs w:val="16"/>
              </w:rPr>
            </w:pPr>
          </w:p>
        </w:tc>
        <w:tc>
          <w:tcPr>
            <w:tcW w:w="794" w:type="dxa"/>
            <w:gridSpan w:val="2"/>
            <w:vAlign w:val="center"/>
          </w:tcPr>
          <w:p w:rsidR="00F203EE" w:rsidRPr="001F7890" w:rsidRDefault="00F203EE" w:rsidP="00DF776E">
            <w:pPr>
              <w:ind w:right="-117" w:hanging="127"/>
              <w:jc w:val="center"/>
              <w:rPr>
                <w:rFonts w:eastAsia="Calibri"/>
                <w:noProof/>
                <w:sz w:val="14"/>
                <w:szCs w:val="16"/>
                <w:lang w:val="en-US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Желтый</w:t>
            </w:r>
          </w:p>
          <w:p w:rsidR="00F203EE" w:rsidRPr="001F7890" w:rsidRDefault="00F203EE" w:rsidP="00DF776E">
            <w:pPr>
              <w:ind w:right="-117" w:hanging="127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гладкий</w:t>
            </w:r>
          </w:p>
          <w:p w:rsidR="00F203EE" w:rsidRPr="001F7890" w:rsidRDefault="00F203EE" w:rsidP="00DF776E">
            <w:pPr>
              <w:ind w:right="-117" w:hanging="127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drawing>
                <wp:inline distT="0" distB="0" distL="0" distR="0">
                  <wp:extent cx="302534" cy="288000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3850" t="71833" r="67997" b="20309"/>
                          <a:stretch/>
                        </pic:blipFill>
                        <pic:spPr bwMode="auto">
                          <a:xfrm>
                            <a:off x="0" y="0"/>
                            <a:ext cx="302534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203EE" w:rsidRPr="001F7890" w:rsidRDefault="00F203EE" w:rsidP="00DF776E">
            <w:pPr>
              <w:ind w:right="-117" w:hanging="127"/>
              <w:jc w:val="center"/>
              <w:rPr>
                <w:rFonts w:eastAsia="Calibri"/>
                <w:noProof/>
                <w:sz w:val="14"/>
                <w:szCs w:val="16"/>
                <w:lang w:val="en-US"/>
              </w:rPr>
            </w:pPr>
            <w:r w:rsidRPr="001F7890">
              <w:rPr>
                <w:rFonts w:eastAsia="Calibri"/>
                <w:noProof/>
                <w:sz w:val="14"/>
                <w:szCs w:val="16"/>
                <w:lang w:val="en-US"/>
              </w:rPr>
              <w:t>AaBb</w:t>
            </w:r>
          </w:p>
        </w:tc>
        <w:tc>
          <w:tcPr>
            <w:tcW w:w="1070" w:type="dxa"/>
            <w:gridSpan w:val="2"/>
          </w:tcPr>
          <w:p w:rsidR="00F203EE" w:rsidRPr="001F7890" w:rsidRDefault="00F203EE" w:rsidP="00DF776E">
            <w:pPr>
              <w:rPr>
                <w:rFonts w:eastAsia="Calibri"/>
                <w:noProof/>
                <w:sz w:val="14"/>
                <w:szCs w:val="16"/>
              </w:rPr>
            </w:pPr>
          </w:p>
        </w:tc>
        <w:tc>
          <w:tcPr>
            <w:tcW w:w="351" w:type="dxa"/>
            <w:gridSpan w:val="2"/>
          </w:tcPr>
          <w:p w:rsidR="00F203EE" w:rsidRPr="001F7890" w:rsidRDefault="00F203EE" w:rsidP="00DF776E">
            <w:pPr>
              <w:rPr>
                <w:rFonts w:eastAsia="Calibri"/>
                <w:noProof/>
                <w:sz w:val="14"/>
                <w:szCs w:val="16"/>
              </w:rPr>
            </w:pPr>
          </w:p>
        </w:tc>
      </w:tr>
    </w:tbl>
    <w:p w:rsidR="00F203EE" w:rsidRPr="00BD0D34" w:rsidRDefault="000346A8" w:rsidP="00DF776E">
      <w:pPr>
        <w:rPr>
          <w:rFonts w:eastAsia="Calibri"/>
          <w:sz w:val="20"/>
          <w:szCs w:val="14"/>
          <w:lang w:eastAsia="en-US"/>
        </w:rPr>
      </w:pPr>
      <w:r w:rsidRPr="000346A8">
        <w:rPr>
          <w:noProof/>
        </w:rPr>
        <w:pict>
          <v:shape id="Прямая со стрелкой 171" o:spid="_x0000_s6193" type="#_x0000_t32" style="position:absolute;margin-left:169.1pt;margin-top:.85pt;width:76.35pt;height:12.55pt;z-index:252671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" strokecolor="windowText">
            <v:stroke endarrow="open"/>
          </v:shape>
        </w:pict>
      </w:r>
      <w:r w:rsidRPr="000346A8">
        <w:rPr>
          <w:noProof/>
        </w:rPr>
        <w:pict>
          <v:shape id="Прямая со стрелкой 170" o:spid="_x0000_s6192" type="#_x0000_t32" style="position:absolute;margin-left:169.5pt;margin-top:.85pt;width:23.65pt;height:12.55pt;z-index:252670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" strokecolor="windowText">
            <v:stroke endarrow="open"/>
          </v:shape>
        </w:pict>
      </w:r>
      <w:r w:rsidRPr="000346A8">
        <w:rPr>
          <w:noProof/>
        </w:rPr>
        <w:pict>
          <v:shape id="Прямая со стрелкой 169" o:spid="_x0000_s6191" type="#_x0000_t32" style="position:absolute;margin-left:148pt;margin-top:.85pt;width:21.1pt;height:12.55pt;flip:x;z-index:252669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" strokecolor="windowText">
            <v:stroke endarrow="open"/>
          </v:shape>
        </w:pict>
      </w:r>
      <w:r w:rsidRPr="000346A8">
        <w:rPr>
          <w:noProof/>
        </w:rPr>
        <w:pict>
          <v:shape id="Прямая со стрелкой 153" o:spid="_x0000_s6190" type="#_x0000_t32" style="position:absolute;margin-left:91.1pt;margin-top:.85pt;width:78pt;height:12pt;flip:x;z-index:252668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" strokecolor="windowText">
            <v:stroke endarrow="open"/>
          </v:shape>
        </w:pict>
      </w:r>
    </w:p>
    <w:p w:rsidR="00F203EE" w:rsidRPr="00BD0D34" w:rsidRDefault="00F203EE" w:rsidP="00DF776E">
      <w:pPr>
        <w:rPr>
          <w:rFonts w:eastAsia="Calibri"/>
          <w:sz w:val="20"/>
          <w:szCs w:val="14"/>
          <w:lang w:eastAsia="en-US"/>
        </w:rPr>
      </w:pPr>
    </w:p>
    <w:tbl>
      <w:tblPr>
        <w:tblStyle w:val="36"/>
        <w:tblW w:w="4999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19"/>
        <w:gridCol w:w="1020"/>
        <w:gridCol w:w="1020"/>
        <w:gridCol w:w="1020"/>
        <w:gridCol w:w="1020"/>
      </w:tblGrid>
      <w:tr w:rsidR="00F203EE" w:rsidRPr="001F7890" w:rsidTr="003D73E4">
        <w:tc>
          <w:tcPr>
            <w:tcW w:w="919" w:type="dxa"/>
            <w:vAlign w:val="center"/>
          </w:tcPr>
          <w:p w:rsidR="00F203EE" w:rsidRPr="001F7890" w:rsidRDefault="00F203EE" w:rsidP="00DF776E">
            <w:pPr>
              <w:rPr>
                <w:rFonts w:eastAsia="Calibri"/>
                <w:noProof/>
                <w:sz w:val="14"/>
                <w:szCs w:val="16"/>
              </w:rPr>
            </w:pPr>
          </w:p>
          <w:p w:rsidR="00F203EE" w:rsidRPr="001F7890" w:rsidRDefault="00F203EE" w:rsidP="00DF776E">
            <w:pPr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Гаметы</w:t>
            </w:r>
          </w:p>
          <w:p w:rsidR="00F203EE" w:rsidRPr="001F7890" w:rsidRDefault="00F203EE" w:rsidP="00DF776E">
            <w:pPr>
              <w:rPr>
                <w:rFonts w:eastAsia="Calibri"/>
                <w:noProof/>
                <w:sz w:val="14"/>
                <w:szCs w:val="16"/>
              </w:rPr>
            </w:pPr>
          </w:p>
        </w:tc>
        <w:tc>
          <w:tcPr>
            <w:tcW w:w="1020" w:type="dxa"/>
            <w:tcBorders>
              <w:bottom w:val="single" w:sz="4" w:space="0" w:color="auto"/>
            </w:tcBorders>
            <w:vAlign w:val="center"/>
          </w:tcPr>
          <w:p w:rsidR="00F203EE" w:rsidRPr="001F7890" w:rsidRDefault="00F203EE" w:rsidP="00DF776E">
            <w:pPr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ascii="Arial" w:eastAsia="Calibri" w:hAnsi="Arial" w:cs="Arial"/>
                <w:noProof/>
                <w:sz w:val="14"/>
                <w:szCs w:val="16"/>
              </w:rPr>
              <w:t>♂</w:t>
            </w:r>
            <w:r w:rsidR="000346A8" w:rsidRPr="000346A8">
              <w:rPr>
                <w:noProof/>
                <w:sz w:val="24"/>
                <w:szCs w:val="24"/>
              </w:rPr>
              <w:pict>
                <v:oval id="Поле 21" o:spid="_x0000_s6189" style="position:absolute;margin-left:9.2pt;margin-top:-7.2pt;width:19.8pt;height:20.45pt;z-index:25266022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" fillcolor="white [3212]" strokeweight=".5pt">
                  <v:textbox style="mso-next-textbox:#Поле 21">
                    <w:txbxContent>
                      <w:p w:rsidR="00D36577" w:rsidRPr="00973C05" w:rsidRDefault="00D36577" w:rsidP="00F203EE">
                        <w:pPr>
                          <w:ind w:left="-227" w:right="-227"/>
                          <w:jc w:val="center"/>
                          <w:rPr>
                            <w:sz w:val="14"/>
                            <w:lang w:val="en-US"/>
                          </w:rPr>
                        </w:pPr>
                        <w:r w:rsidRPr="009C0D71">
                          <w:rPr>
                            <w:sz w:val="14"/>
                          </w:rPr>
                          <w:t>А</w:t>
                        </w:r>
                        <w:proofErr w:type="gramStart"/>
                        <w:r>
                          <w:rPr>
                            <w:sz w:val="14"/>
                            <w:lang w:val="en-US"/>
                          </w:rPr>
                          <w:t>B</w:t>
                        </w:r>
                        <w:proofErr w:type="gramEnd"/>
                      </w:p>
                    </w:txbxContent>
                  </v:textbox>
                </v:oval>
              </w:pict>
            </w:r>
          </w:p>
        </w:tc>
        <w:tc>
          <w:tcPr>
            <w:tcW w:w="1020" w:type="dxa"/>
            <w:tcBorders>
              <w:bottom w:val="single" w:sz="4" w:space="0" w:color="auto"/>
            </w:tcBorders>
            <w:vAlign w:val="center"/>
          </w:tcPr>
          <w:p w:rsidR="00F203EE" w:rsidRPr="001F7890" w:rsidRDefault="000346A8" w:rsidP="00DF776E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0346A8">
              <w:rPr>
                <w:noProof/>
                <w:sz w:val="24"/>
                <w:szCs w:val="24"/>
              </w:rPr>
              <w:pict>
                <v:oval id="Поле 70" o:spid="_x0000_s6188" style="position:absolute;left:0;text-align:left;margin-left:11.95pt;margin-top:-7.75pt;width:19.8pt;height:20.45pt;z-index:25266124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" fillcolor="white [3212]" strokeweight=".5pt">
                  <v:textbox style="mso-next-textbox:#Поле 70">
                    <w:txbxContent>
                      <w:p w:rsidR="00D36577" w:rsidRPr="00973C05" w:rsidRDefault="00D36577" w:rsidP="00F203EE">
                        <w:pPr>
                          <w:ind w:left="-227" w:right="-227"/>
                          <w:jc w:val="center"/>
                          <w:rPr>
                            <w:sz w:val="14"/>
                            <w:lang w:val="en-US"/>
                          </w:rPr>
                        </w:pPr>
                        <w:r w:rsidRPr="009C0D71">
                          <w:rPr>
                            <w:sz w:val="14"/>
                          </w:rPr>
                          <w:t>А</w:t>
                        </w:r>
                        <w:proofErr w:type="gramStart"/>
                        <w:r>
                          <w:rPr>
                            <w:sz w:val="14"/>
                            <w:lang w:val="en-US"/>
                          </w:rPr>
                          <w:t>b</w:t>
                        </w:r>
                        <w:proofErr w:type="gramEnd"/>
                      </w:p>
                    </w:txbxContent>
                  </v:textbox>
                </v:oval>
              </w:pict>
            </w:r>
          </w:p>
        </w:tc>
        <w:tc>
          <w:tcPr>
            <w:tcW w:w="1020" w:type="dxa"/>
            <w:tcBorders>
              <w:bottom w:val="single" w:sz="4" w:space="0" w:color="auto"/>
            </w:tcBorders>
            <w:vAlign w:val="center"/>
          </w:tcPr>
          <w:p w:rsidR="00F203EE" w:rsidRPr="001F7890" w:rsidRDefault="000346A8" w:rsidP="00DF776E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0346A8">
              <w:rPr>
                <w:noProof/>
                <w:sz w:val="24"/>
                <w:szCs w:val="24"/>
              </w:rPr>
              <w:pict>
                <v:oval id="Поле 132" o:spid="_x0000_s6187" style="position:absolute;left:0;text-align:left;margin-left:9.3pt;margin-top:-8.3pt;width:19.8pt;height:20.45pt;z-index:25266227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" fillcolor="white [3212]" strokeweight=".5pt">
                  <v:textbox style="mso-next-textbox:#Поле 132">
                    <w:txbxContent>
                      <w:p w:rsidR="00D36577" w:rsidRPr="00973C05" w:rsidRDefault="00D36577" w:rsidP="00F203EE">
                        <w:pPr>
                          <w:ind w:left="-227" w:right="-227"/>
                          <w:jc w:val="center"/>
                          <w:rPr>
                            <w:sz w:val="14"/>
                            <w:lang w:val="en-US"/>
                          </w:rPr>
                        </w:pPr>
                        <w:proofErr w:type="gramStart"/>
                        <w:r>
                          <w:rPr>
                            <w:sz w:val="14"/>
                            <w:lang w:val="en-US"/>
                          </w:rPr>
                          <w:t>aB</w:t>
                        </w:r>
                        <w:proofErr w:type="gramEnd"/>
                      </w:p>
                    </w:txbxContent>
                  </v:textbox>
                </v:oval>
              </w:pict>
            </w:r>
          </w:p>
        </w:tc>
        <w:tc>
          <w:tcPr>
            <w:tcW w:w="1020" w:type="dxa"/>
            <w:tcBorders>
              <w:bottom w:val="single" w:sz="4" w:space="0" w:color="auto"/>
            </w:tcBorders>
            <w:vAlign w:val="center"/>
          </w:tcPr>
          <w:p w:rsidR="00F203EE" w:rsidRPr="001F7890" w:rsidRDefault="000346A8" w:rsidP="00DF776E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0346A8">
              <w:rPr>
                <w:noProof/>
                <w:sz w:val="24"/>
                <w:szCs w:val="24"/>
              </w:rPr>
              <w:pict>
                <v:oval id="Поле 133" o:spid="_x0000_s6186" style="position:absolute;left:0;text-align:left;margin-left:10.85pt;margin-top:-6.65pt;width:19.8pt;height:20.45pt;z-index:25266329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" fillcolor="white [3212]" strokeweight=".5pt">
                  <v:textbox style="mso-next-textbox:#Поле 133">
                    <w:txbxContent>
                      <w:p w:rsidR="00D36577" w:rsidRPr="00973C05" w:rsidRDefault="00D36577" w:rsidP="00F203EE">
                        <w:pPr>
                          <w:ind w:left="-227" w:right="-227"/>
                          <w:jc w:val="center"/>
                          <w:rPr>
                            <w:sz w:val="14"/>
                            <w:lang w:val="en-US"/>
                          </w:rPr>
                        </w:pPr>
                        <w:proofErr w:type="gramStart"/>
                        <w:r>
                          <w:rPr>
                            <w:sz w:val="14"/>
                            <w:lang w:val="en-US"/>
                          </w:rPr>
                          <w:t>ab</w:t>
                        </w:r>
                        <w:proofErr w:type="gramEnd"/>
                      </w:p>
                    </w:txbxContent>
                  </v:textbox>
                </v:oval>
              </w:pict>
            </w:r>
          </w:p>
        </w:tc>
      </w:tr>
      <w:tr w:rsidR="00F203EE" w:rsidRPr="001F7890" w:rsidTr="003D73E4">
        <w:tc>
          <w:tcPr>
            <w:tcW w:w="919" w:type="dxa"/>
            <w:tcBorders>
              <w:right w:val="single" w:sz="4" w:space="0" w:color="auto"/>
            </w:tcBorders>
          </w:tcPr>
          <w:p w:rsidR="00F203EE" w:rsidRPr="001F7890" w:rsidRDefault="000346A8" w:rsidP="00DF776E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0346A8">
              <w:rPr>
                <w:noProof/>
                <w:sz w:val="24"/>
                <w:szCs w:val="24"/>
              </w:rPr>
              <w:pict>
                <v:oval id="Поле 147" o:spid="_x0000_s6185" style="position:absolute;left:0;text-align:left;margin-left:14.85pt;margin-top:15.05pt;width:19.8pt;height:20.45pt;z-index:25266432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" fillcolor="white [3212]" strokeweight=".5pt">
                  <v:textbox style="mso-next-textbox:#Поле 147">
                    <w:txbxContent>
                      <w:p w:rsidR="00D36577" w:rsidRPr="00973C05" w:rsidRDefault="00D36577" w:rsidP="00F203EE">
                        <w:pPr>
                          <w:ind w:left="-227" w:right="-227"/>
                          <w:jc w:val="center"/>
                          <w:rPr>
                            <w:sz w:val="14"/>
                            <w:lang w:val="en-US"/>
                          </w:rPr>
                        </w:pPr>
                        <w:r w:rsidRPr="009C0D71">
                          <w:rPr>
                            <w:sz w:val="14"/>
                          </w:rPr>
                          <w:t>А</w:t>
                        </w:r>
                        <w:proofErr w:type="gramStart"/>
                        <w:r>
                          <w:rPr>
                            <w:sz w:val="14"/>
                            <w:lang w:val="en-US"/>
                          </w:rPr>
                          <w:t>B</w:t>
                        </w:r>
                        <w:proofErr w:type="gramEnd"/>
                      </w:p>
                    </w:txbxContent>
                  </v:textbox>
                </v:oval>
              </w:pict>
            </w:r>
            <w:r w:rsidR="00F203EE" w:rsidRPr="001F7890">
              <w:rPr>
                <w:rFonts w:ascii="Arial" w:eastAsia="Calibri" w:hAnsi="Arial" w:cs="Arial"/>
                <w:noProof/>
                <w:sz w:val="14"/>
                <w:szCs w:val="16"/>
              </w:rPr>
              <w:t>♀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3EE" w:rsidRPr="001F7890" w:rsidRDefault="00F203EE" w:rsidP="00DF776E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Желтый</w:t>
            </w:r>
          </w:p>
          <w:p w:rsidR="00F203EE" w:rsidRPr="001F7890" w:rsidRDefault="00F203EE" w:rsidP="00DF776E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гладкий</w:t>
            </w:r>
          </w:p>
          <w:p w:rsidR="00F203EE" w:rsidRPr="001F7890" w:rsidRDefault="00F203EE" w:rsidP="00DF776E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drawing>
                <wp:inline distT="0" distB="0" distL="0" distR="0">
                  <wp:extent cx="302534" cy="288000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3850" t="71833" r="67997" b="20309"/>
                          <a:stretch/>
                        </pic:blipFill>
                        <pic:spPr bwMode="auto">
                          <a:xfrm>
                            <a:off x="0" y="0"/>
                            <a:ext cx="302534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203EE" w:rsidRPr="001F7890" w:rsidRDefault="00F203EE" w:rsidP="00DF776E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ААВВ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3EE" w:rsidRPr="001F7890" w:rsidRDefault="00F203EE" w:rsidP="00DF776E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Желтый</w:t>
            </w:r>
          </w:p>
          <w:p w:rsidR="00F203EE" w:rsidRPr="001F7890" w:rsidRDefault="00F203EE" w:rsidP="00DF776E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гладкий</w:t>
            </w:r>
          </w:p>
          <w:p w:rsidR="00F203EE" w:rsidRPr="001F7890" w:rsidRDefault="00F203EE" w:rsidP="00DF776E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drawing>
                <wp:inline distT="0" distB="0" distL="0" distR="0">
                  <wp:extent cx="302534" cy="288000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3850" t="71833" r="67997" b="20309"/>
                          <a:stretch/>
                        </pic:blipFill>
                        <pic:spPr bwMode="auto">
                          <a:xfrm>
                            <a:off x="0" y="0"/>
                            <a:ext cx="302534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D2850" w:rsidRPr="001F7890" w:rsidRDefault="003D2850" w:rsidP="00DF776E">
            <w:pPr>
              <w:jc w:val="center"/>
              <w:rPr>
                <w:rFonts w:eastAsia="Calibri"/>
                <w:noProof/>
                <w:sz w:val="14"/>
                <w:szCs w:val="16"/>
                <w:lang w:val="en-US"/>
              </w:rPr>
            </w:pPr>
            <w:r w:rsidRPr="001F7890">
              <w:rPr>
                <w:rFonts w:eastAsia="Calibri"/>
                <w:noProof/>
                <w:sz w:val="14"/>
                <w:szCs w:val="16"/>
                <w:lang w:val="en-US"/>
              </w:rPr>
              <w:t>AABb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3EE" w:rsidRPr="001F7890" w:rsidRDefault="00F203EE" w:rsidP="00DF776E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Желтый</w:t>
            </w:r>
          </w:p>
          <w:p w:rsidR="00F203EE" w:rsidRPr="001F7890" w:rsidRDefault="00F203EE" w:rsidP="00DF776E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гладкий</w:t>
            </w:r>
          </w:p>
          <w:p w:rsidR="00F203EE" w:rsidRPr="001F7890" w:rsidRDefault="00F203EE" w:rsidP="00DF776E">
            <w:pPr>
              <w:jc w:val="center"/>
              <w:rPr>
                <w:rFonts w:eastAsia="Calibri"/>
                <w:noProof/>
                <w:sz w:val="14"/>
                <w:szCs w:val="16"/>
                <w:lang w:val="en-US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drawing>
                <wp:inline distT="0" distB="0" distL="0" distR="0">
                  <wp:extent cx="302534" cy="288000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3850" t="71833" r="67997" b="20309"/>
                          <a:stretch/>
                        </pic:blipFill>
                        <pic:spPr bwMode="auto">
                          <a:xfrm>
                            <a:off x="0" y="0"/>
                            <a:ext cx="302534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D2850" w:rsidRPr="001F7890" w:rsidRDefault="003D2850" w:rsidP="00DF776E">
            <w:pPr>
              <w:jc w:val="center"/>
              <w:rPr>
                <w:rFonts w:eastAsia="Calibri"/>
                <w:noProof/>
                <w:sz w:val="14"/>
                <w:szCs w:val="16"/>
                <w:lang w:val="en-US"/>
              </w:rPr>
            </w:pPr>
            <w:r w:rsidRPr="001F7890">
              <w:rPr>
                <w:rFonts w:eastAsia="Calibri"/>
                <w:noProof/>
                <w:sz w:val="14"/>
                <w:szCs w:val="16"/>
                <w:lang w:val="en-US"/>
              </w:rPr>
              <w:t>AaBB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3EE" w:rsidRPr="001F7890" w:rsidRDefault="00F203EE" w:rsidP="00DF776E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Желтый</w:t>
            </w:r>
          </w:p>
          <w:p w:rsidR="00F203EE" w:rsidRPr="001F7890" w:rsidRDefault="00F203EE" w:rsidP="00DF776E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гладкий</w:t>
            </w:r>
          </w:p>
          <w:p w:rsidR="00F203EE" w:rsidRPr="001F7890" w:rsidRDefault="00F203EE" w:rsidP="00DF776E">
            <w:pPr>
              <w:jc w:val="center"/>
              <w:rPr>
                <w:rFonts w:eastAsia="Calibri"/>
                <w:noProof/>
                <w:sz w:val="14"/>
                <w:szCs w:val="16"/>
                <w:lang w:val="en-US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drawing>
                <wp:inline distT="0" distB="0" distL="0" distR="0">
                  <wp:extent cx="302534" cy="288000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3850" t="71833" r="67997" b="20309"/>
                          <a:stretch/>
                        </pic:blipFill>
                        <pic:spPr bwMode="auto">
                          <a:xfrm>
                            <a:off x="0" y="0"/>
                            <a:ext cx="302534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D2850" w:rsidRPr="001F7890" w:rsidRDefault="003D2850" w:rsidP="00DF776E">
            <w:pPr>
              <w:jc w:val="center"/>
              <w:rPr>
                <w:rFonts w:eastAsia="Calibri"/>
                <w:noProof/>
                <w:sz w:val="14"/>
                <w:szCs w:val="16"/>
                <w:lang w:val="en-US"/>
              </w:rPr>
            </w:pPr>
            <w:r w:rsidRPr="001F7890">
              <w:rPr>
                <w:rFonts w:eastAsia="Calibri"/>
                <w:noProof/>
                <w:sz w:val="14"/>
                <w:szCs w:val="16"/>
                <w:lang w:val="en-US"/>
              </w:rPr>
              <w:t>AaBb</w:t>
            </w:r>
          </w:p>
        </w:tc>
      </w:tr>
      <w:tr w:rsidR="00F203EE" w:rsidRPr="001F7890" w:rsidTr="003D73E4">
        <w:tc>
          <w:tcPr>
            <w:tcW w:w="919" w:type="dxa"/>
            <w:tcBorders>
              <w:right w:val="single" w:sz="4" w:space="0" w:color="auto"/>
            </w:tcBorders>
            <w:vAlign w:val="center"/>
          </w:tcPr>
          <w:p w:rsidR="00F203EE" w:rsidRPr="001F7890" w:rsidRDefault="000346A8" w:rsidP="00DF776E">
            <w:pPr>
              <w:rPr>
                <w:rFonts w:eastAsia="Calibri"/>
                <w:noProof/>
                <w:sz w:val="14"/>
                <w:szCs w:val="16"/>
              </w:rPr>
            </w:pPr>
            <w:r w:rsidRPr="000346A8">
              <w:rPr>
                <w:noProof/>
                <w:sz w:val="24"/>
                <w:szCs w:val="24"/>
              </w:rPr>
              <w:pict>
                <v:shape id="Поле 181" o:spid="_x0000_s6184" type="#_x0000_t202" style="position:absolute;margin-left:-5.35pt;margin-top:39.15pt;width:25.5pt;height:17pt;z-index:2526725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" fillcolor="window" stroked="f" strokeweight=".5pt">
                  <v:textbox style="mso-next-textbox:#Поле 181">
                    <w:txbxContent>
                      <w:p w:rsidR="00D36577" w:rsidRPr="00496BA9" w:rsidRDefault="00D36577" w:rsidP="00F203EE">
                        <w:pPr>
                          <w:rPr>
                            <w:sz w:val="16"/>
                            <w:vertAlign w:val="subscript"/>
                            <w:lang w:val="en-US"/>
                          </w:rPr>
                        </w:pPr>
                        <w:r>
                          <w:rPr>
                            <w:sz w:val="16"/>
                            <w:lang w:val="en-US"/>
                          </w:rPr>
                          <w:t>F</w:t>
                        </w:r>
                        <w:r>
                          <w:rPr>
                            <w:sz w:val="16"/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 w:rsidRPr="000346A8">
              <w:rPr>
                <w:noProof/>
                <w:sz w:val="24"/>
                <w:szCs w:val="24"/>
              </w:rPr>
              <w:pict>
                <v:oval id="Поле 148" o:spid="_x0000_s6183" style="position:absolute;margin-left:14.35pt;margin-top:16.5pt;width:19.8pt;height:20.45pt;z-index:25266534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" fillcolor="white [3212]" strokeweight=".5pt">
                  <v:textbox style="mso-next-textbox:#Поле 148">
                    <w:txbxContent>
                      <w:p w:rsidR="00D36577" w:rsidRPr="00612501" w:rsidRDefault="00D36577" w:rsidP="00F203EE">
                        <w:pPr>
                          <w:ind w:left="-227" w:right="-227"/>
                          <w:jc w:val="center"/>
                          <w:rPr>
                            <w:sz w:val="14"/>
                            <w:lang w:val="en-US"/>
                          </w:rPr>
                        </w:pPr>
                        <w:r w:rsidRPr="009C0D71">
                          <w:rPr>
                            <w:sz w:val="14"/>
                          </w:rPr>
                          <w:t>А</w:t>
                        </w:r>
                        <w:proofErr w:type="gramStart"/>
                        <w:r>
                          <w:rPr>
                            <w:sz w:val="14"/>
                            <w:lang w:val="en-US"/>
                          </w:rPr>
                          <w:t>b</w:t>
                        </w:r>
                        <w:proofErr w:type="gramEnd"/>
                      </w:p>
                    </w:txbxContent>
                  </v:textbox>
                </v:oval>
              </w:pic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3EE" w:rsidRPr="001F7890" w:rsidRDefault="00F203EE" w:rsidP="00DF776E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Желтый</w:t>
            </w:r>
          </w:p>
          <w:p w:rsidR="00F203EE" w:rsidRPr="001F7890" w:rsidRDefault="00F203EE" w:rsidP="00DF776E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гладкий</w:t>
            </w:r>
          </w:p>
          <w:p w:rsidR="00F203EE" w:rsidRPr="001F7890" w:rsidRDefault="00F203EE" w:rsidP="00DF776E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drawing>
                <wp:inline distT="0" distB="0" distL="0" distR="0">
                  <wp:extent cx="302534" cy="288000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3850" t="71833" r="67997" b="20309"/>
                          <a:stretch/>
                        </pic:blipFill>
                        <pic:spPr bwMode="auto">
                          <a:xfrm>
                            <a:off x="0" y="0"/>
                            <a:ext cx="302534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203EE" w:rsidRPr="001F7890" w:rsidRDefault="00F203EE" w:rsidP="00DF776E">
            <w:pPr>
              <w:jc w:val="center"/>
              <w:rPr>
                <w:rFonts w:eastAsia="Calibri"/>
                <w:noProof/>
                <w:sz w:val="14"/>
                <w:szCs w:val="16"/>
                <w:lang w:val="en-US"/>
              </w:rPr>
            </w:pPr>
            <w:r w:rsidRPr="001F7890">
              <w:rPr>
                <w:rFonts w:eastAsia="Calibri"/>
                <w:noProof/>
                <w:sz w:val="14"/>
                <w:szCs w:val="16"/>
                <w:lang w:val="en-US"/>
              </w:rPr>
              <w:t>AABb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850" w:rsidRPr="001F7890" w:rsidRDefault="003D2850" w:rsidP="00DF776E">
            <w:pPr>
              <w:ind w:right="-125" w:hanging="63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Желтый</w:t>
            </w:r>
          </w:p>
          <w:p w:rsidR="003D2850" w:rsidRPr="001F7890" w:rsidRDefault="003D2850" w:rsidP="00DF776E">
            <w:pPr>
              <w:ind w:right="-125" w:hanging="63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морщинистый</w:t>
            </w:r>
          </w:p>
          <w:p w:rsidR="00F203EE" w:rsidRPr="001F7890" w:rsidRDefault="00F203EE" w:rsidP="00DF776E">
            <w:pPr>
              <w:jc w:val="center"/>
              <w:rPr>
                <w:rFonts w:eastAsia="Calibri"/>
                <w:noProof/>
                <w:sz w:val="14"/>
                <w:szCs w:val="16"/>
                <w:lang w:val="en-US"/>
              </w:rPr>
            </w:pPr>
            <w:r w:rsidRPr="001F7890">
              <w:rPr>
                <w:rFonts w:ascii="Calibri" w:eastAsia="Calibri" w:hAnsi="Calibri"/>
                <w:noProof/>
              </w:rPr>
              <w:drawing>
                <wp:inline distT="0" distB="0" distL="0" distR="0">
                  <wp:extent cx="302534" cy="288000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41605" t="57342" r="50242" b="34800"/>
                          <a:stretch/>
                        </pic:blipFill>
                        <pic:spPr bwMode="auto">
                          <a:xfrm>
                            <a:off x="0" y="0"/>
                            <a:ext cx="302534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D2850" w:rsidRPr="001F7890" w:rsidRDefault="003D2850" w:rsidP="00DF776E">
            <w:pPr>
              <w:jc w:val="center"/>
              <w:rPr>
                <w:rFonts w:eastAsia="Calibri"/>
                <w:noProof/>
                <w:sz w:val="14"/>
                <w:szCs w:val="16"/>
                <w:lang w:val="en-US"/>
              </w:rPr>
            </w:pPr>
            <w:r w:rsidRPr="001F7890">
              <w:rPr>
                <w:rFonts w:eastAsia="Calibri"/>
                <w:noProof/>
                <w:sz w:val="14"/>
                <w:szCs w:val="16"/>
                <w:lang w:val="en-US"/>
              </w:rPr>
              <w:t>AAbb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850" w:rsidRPr="001F7890" w:rsidRDefault="003D2850" w:rsidP="00DF776E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Желтый</w:t>
            </w:r>
          </w:p>
          <w:p w:rsidR="003D2850" w:rsidRPr="001F7890" w:rsidRDefault="003D2850" w:rsidP="00DF776E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гладкий</w:t>
            </w:r>
          </w:p>
          <w:p w:rsidR="00F203EE" w:rsidRPr="001F7890" w:rsidRDefault="00F203EE" w:rsidP="00DF776E">
            <w:pPr>
              <w:jc w:val="center"/>
              <w:rPr>
                <w:rFonts w:eastAsia="Calibri"/>
                <w:noProof/>
                <w:sz w:val="14"/>
                <w:szCs w:val="16"/>
                <w:lang w:val="en-US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drawing>
                <wp:inline distT="0" distB="0" distL="0" distR="0">
                  <wp:extent cx="302534" cy="288000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3850" t="71833" r="67997" b="20309"/>
                          <a:stretch/>
                        </pic:blipFill>
                        <pic:spPr bwMode="auto">
                          <a:xfrm>
                            <a:off x="0" y="0"/>
                            <a:ext cx="302534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D2850" w:rsidRPr="001F7890" w:rsidRDefault="003D2850" w:rsidP="00DF776E">
            <w:pPr>
              <w:jc w:val="center"/>
              <w:rPr>
                <w:rFonts w:eastAsia="Calibri"/>
                <w:noProof/>
                <w:sz w:val="14"/>
                <w:szCs w:val="16"/>
                <w:lang w:val="en-US"/>
              </w:rPr>
            </w:pPr>
            <w:r w:rsidRPr="001F7890">
              <w:rPr>
                <w:rFonts w:eastAsia="Calibri"/>
                <w:noProof/>
                <w:sz w:val="14"/>
                <w:szCs w:val="16"/>
                <w:lang w:val="en-US"/>
              </w:rPr>
              <w:t>AaBb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850" w:rsidRPr="001F7890" w:rsidRDefault="003D2850" w:rsidP="00DF776E">
            <w:pPr>
              <w:ind w:right="-70" w:hanging="118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Желтый</w:t>
            </w:r>
          </w:p>
          <w:p w:rsidR="003D2850" w:rsidRPr="001F7890" w:rsidRDefault="003D2850" w:rsidP="00DF776E">
            <w:pPr>
              <w:ind w:right="-70" w:hanging="118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морщинистый</w:t>
            </w:r>
          </w:p>
          <w:p w:rsidR="00F203EE" w:rsidRPr="001F7890" w:rsidRDefault="00F203EE" w:rsidP="00DF776E">
            <w:pPr>
              <w:ind w:right="-70" w:hanging="118"/>
              <w:jc w:val="center"/>
              <w:rPr>
                <w:rFonts w:eastAsia="Calibri"/>
                <w:noProof/>
                <w:sz w:val="14"/>
                <w:szCs w:val="16"/>
                <w:lang w:val="en-US"/>
              </w:rPr>
            </w:pPr>
            <w:r w:rsidRPr="001F7890">
              <w:rPr>
                <w:rFonts w:ascii="Calibri" w:eastAsia="Calibri" w:hAnsi="Calibri"/>
                <w:noProof/>
              </w:rPr>
              <w:drawing>
                <wp:inline distT="0" distB="0" distL="0" distR="0">
                  <wp:extent cx="302534" cy="288000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41605" t="57342" r="50242" b="34800"/>
                          <a:stretch/>
                        </pic:blipFill>
                        <pic:spPr bwMode="auto">
                          <a:xfrm>
                            <a:off x="0" y="0"/>
                            <a:ext cx="302534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D2850" w:rsidRPr="001F7890" w:rsidRDefault="003D2850" w:rsidP="00DF776E">
            <w:pPr>
              <w:ind w:right="-70" w:hanging="118"/>
              <w:jc w:val="center"/>
              <w:rPr>
                <w:rFonts w:eastAsia="Calibri"/>
                <w:noProof/>
                <w:sz w:val="14"/>
                <w:szCs w:val="16"/>
                <w:lang w:val="en-US"/>
              </w:rPr>
            </w:pPr>
            <w:r w:rsidRPr="001F7890">
              <w:rPr>
                <w:rFonts w:eastAsia="Calibri"/>
                <w:noProof/>
                <w:sz w:val="14"/>
                <w:szCs w:val="16"/>
                <w:lang w:val="en-US"/>
              </w:rPr>
              <w:t>Aabb</w:t>
            </w:r>
          </w:p>
        </w:tc>
      </w:tr>
      <w:tr w:rsidR="00F203EE" w:rsidRPr="001F7890" w:rsidTr="003D73E4">
        <w:tc>
          <w:tcPr>
            <w:tcW w:w="919" w:type="dxa"/>
            <w:tcBorders>
              <w:right w:val="single" w:sz="4" w:space="0" w:color="auto"/>
            </w:tcBorders>
            <w:vAlign w:val="center"/>
          </w:tcPr>
          <w:p w:rsidR="00F203EE" w:rsidRPr="001F7890" w:rsidRDefault="000346A8" w:rsidP="00DF776E">
            <w:pPr>
              <w:rPr>
                <w:rFonts w:eastAsia="Calibri"/>
                <w:noProof/>
                <w:sz w:val="14"/>
                <w:szCs w:val="16"/>
              </w:rPr>
            </w:pPr>
            <w:r w:rsidRPr="000346A8">
              <w:rPr>
                <w:noProof/>
                <w:sz w:val="24"/>
                <w:szCs w:val="24"/>
              </w:rPr>
              <w:pict>
                <v:oval id="Поле 151" o:spid="_x0000_s6182" style="position:absolute;margin-left:14.3pt;margin-top:-.95pt;width:19.8pt;height:20.45pt;z-index:25266636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" fillcolor="white [3212]" strokeweight=".5pt">
                  <v:textbox style="mso-next-textbox:#Поле 151">
                    <w:txbxContent>
                      <w:p w:rsidR="00D36577" w:rsidRPr="00973C05" w:rsidRDefault="00D36577" w:rsidP="00F203EE">
                        <w:pPr>
                          <w:ind w:left="-227" w:right="-227"/>
                          <w:jc w:val="center"/>
                          <w:rPr>
                            <w:sz w:val="14"/>
                            <w:lang w:val="en-US"/>
                          </w:rPr>
                        </w:pPr>
                        <w:proofErr w:type="gramStart"/>
                        <w:r>
                          <w:rPr>
                            <w:sz w:val="14"/>
                            <w:lang w:val="en-US"/>
                          </w:rPr>
                          <w:t>aB</w:t>
                        </w:r>
                        <w:proofErr w:type="gramEnd"/>
                      </w:p>
                    </w:txbxContent>
                  </v:textbox>
                </v:oval>
              </w:pic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3EE" w:rsidRPr="001F7890" w:rsidRDefault="00F203EE" w:rsidP="00DF776E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Желтый</w:t>
            </w:r>
          </w:p>
          <w:p w:rsidR="00F203EE" w:rsidRPr="001F7890" w:rsidRDefault="00F203EE" w:rsidP="00DF776E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гладкий</w:t>
            </w:r>
          </w:p>
          <w:p w:rsidR="00F203EE" w:rsidRPr="001F7890" w:rsidRDefault="00F203EE" w:rsidP="00DF776E">
            <w:pPr>
              <w:jc w:val="center"/>
              <w:rPr>
                <w:rFonts w:eastAsia="Calibri"/>
                <w:noProof/>
                <w:sz w:val="14"/>
                <w:szCs w:val="16"/>
                <w:lang w:val="en-US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drawing>
                <wp:inline distT="0" distB="0" distL="0" distR="0">
                  <wp:extent cx="302534" cy="288000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3850" t="71833" r="67997" b="20309"/>
                          <a:stretch/>
                        </pic:blipFill>
                        <pic:spPr bwMode="auto">
                          <a:xfrm>
                            <a:off x="0" y="0"/>
                            <a:ext cx="302534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203EE" w:rsidRPr="001F7890" w:rsidRDefault="00F203EE" w:rsidP="00DF776E">
            <w:pPr>
              <w:jc w:val="center"/>
              <w:rPr>
                <w:rFonts w:eastAsia="Calibri"/>
                <w:noProof/>
                <w:sz w:val="14"/>
                <w:szCs w:val="16"/>
                <w:lang w:val="en-US"/>
              </w:rPr>
            </w:pPr>
            <w:r w:rsidRPr="001F7890">
              <w:rPr>
                <w:rFonts w:eastAsia="Calibri"/>
                <w:noProof/>
                <w:sz w:val="14"/>
                <w:szCs w:val="16"/>
                <w:lang w:val="en-US"/>
              </w:rPr>
              <w:t>AaBB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850" w:rsidRPr="001F7890" w:rsidRDefault="003D2850" w:rsidP="00DF776E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Желтый гладкий</w:t>
            </w:r>
          </w:p>
          <w:p w:rsidR="00F203EE" w:rsidRPr="001F7890" w:rsidRDefault="00F203EE" w:rsidP="00DF776E">
            <w:pPr>
              <w:jc w:val="center"/>
              <w:rPr>
                <w:rFonts w:eastAsia="Calibri"/>
                <w:noProof/>
                <w:sz w:val="14"/>
                <w:szCs w:val="16"/>
                <w:lang w:val="en-US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drawing>
                <wp:inline distT="0" distB="0" distL="0" distR="0">
                  <wp:extent cx="302534" cy="288000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3850" t="71833" r="67997" b="20309"/>
                          <a:stretch/>
                        </pic:blipFill>
                        <pic:spPr bwMode="auto">
                          <a:xfrm>
                            <a:off x="0" y="0"/>
                            <a:ext cx="302534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A29AD" w:rsidRPr="001F7890" w:rsidRDefault="00AA29AD" w:rsidP="00DF776E">
            <w:pPr>
              <w:jc w:val="center"/>
              <w:rPr>
                <w:rFonts w:eastAsia="Calibri"/>
                <w:noProof/>
                <w:sz w:val="14"/>
                <w:szCs w:val="16"/>
                <w:lang w:val="en-US"/>
              </w:rPr>
            </w:pPr>
            <w:r w:rsidRPr="001F7890">
              <w:rPr>
                <w:rFonts w:eastAsia="Calibri"/>
                <w:noProof/>
                <w:sz w:val="14"/>
                <w:szCs w:val="16"/>
                <w:lang w:val="en-US"/>
              </w:rPr>
              <w:t>AaBb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850" w:rsidRPr="001F7890" w:rsidRDefault="003D2850" w:rsidP="00DF776E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Зеленый</w:t>
            </w:r>
          </w:p>
          <w:p w:rsidR="00F203EE" w:rsidRPr="001F7890" w:rsidRDefault="003D2850" w:rsidP="00DF776E">
            <w:pPr>
              <w:jc w:val="center"/>
              <w:rPr>
                <w:rFonts w:eastAsia="Calibri"/>
                <w:noProof/>
                <w:sz w:val="14"/>
                <w:szCs w:val="16"/>
                <w:lang w:val="en-US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гладкий</w:t>
            </w:r>
            <w:r w:rsidR="00F203EE" w:rsidRPr="001F7890">
              <w:rPr>
                <w:rFonts w:eastAsia="Calibri"/>
                <w:noProof/>
                <w:sz w:val="14"/>
                <w:szCs w:val="16"/>
              </w:rPr>
              <w:drawing>
                <wp:inline distT="0" distB="0" distL="0" distR="0">
                  <wp:extent cx="302534" cy="288000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9670" t="71909" r="32177" b="20233"/>
                          <a:stretch/>
                        </pic:blipFill>
                        <pic:spPr bwMode="auto">
                          <a:xfrm>
                            <a:off x="0" y="0"/>
                            <a:ext cx="302534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A29AD" w:rsidRPr="001F7890" w:rsidRDefault="00AA29AD" w:rsidP="00DF776E">
            <w:pPr>
              <w:jc w:val="center"/>
              <w:rPr>
                <w:rFonts w:eastAsia="Calibri"/>
                <w:noProof/>
                <w:sz w:val="14"/>
                <w:szCs w:val="16"/>
                <w:lang w:val="en-US"/>
              </w:rPr>
            </w:pPr>
            <w:r w:rsidRPr="001F7890">
              <w:rPr>
                <w:rFonts w:eastAsia="Calibri"/>
                <w:noProof/>
                <w:sz w:val="14"/>
                <w:szCs w:val="16"/>
                <w:lang w:val="en-US"/>
              </w:rPr>
              <w:t>aaBB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850" w:rsidRPr="001F7890" w:rsidRDefault="003D2850" w:rsidP="00DF776E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Зеленый гладкий</w:t>
            </w:r>
          </w:p>
          <w:p w:rsidR="00F203EE" w:rsidRPr="001F7890" w:rsidRDefault="00F203EE" w:rsidP="00DF776E">
            <w:pPr>
              <w:jc w:val="center"/>
              <w:rPr>
                <w:rFonts w:eastAsia="Calibri"/>
                <w:noProof/>
                <w:sz w:val="14"/>
                <w:szCs w:val="16"/>
                <w:lang w:val="en-US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drawing>
                <wp:inline distT="0" distB="0" distL="0" distR="0">
                  <wp:extent cx="302534" cy="288000"/>
                  <wp:effectExtent l="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9670" t="71909" r="32177" b="20233"/>
                          <a:stretch/>
                        </pic:blipFill>
                        <pic:spPr bwMode="auto">
                          <a:xfrm>
                            <a:off x="0" y="0"/>
                            <a:ext cx="302534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A29AD" w:rsidRPr="001F7890" w:rsidRDefault="00AA29AD" w:rsidP="00DF776E">
            <w:pPr>
              <w:jc w:val="center"/>
              <w:rPr>
                <w:rFonts w:eastAsia="Calibri"/>
                <w:noProof/>
                <w:sz w:val="14"/>
                <w:szCs w:val="16"/>
                <w:lang w:val="en-US"/>
              </w:rPr>
            </w:pPr>
            <w:r w:rsidRPr="001F7890">
              <w:rPr>
                <w:rFonts w:eastAsia="Calibri"/>
                <w:noProof/>
                <w:sz w:val="14"/>
                <w:szCs w:val="16"/>
                <w:lang w:val="en-US"/>
              </w:rPr>
              <w:t>aaBb</w:t>
            </w:r>
          </w:p>
        </w:tc>
      </w:tr>
      <w:tr w:rsidR="00F203EE" w:rsidRPr="001F7890" w:rsidTr="003D73E4">
        <w:tc>
          <w:tcPr>
            <w:tcW w:w="919" w:type="dxa"/>
            <w:tcBorders>
              <w:right w:val="single" w:sz="4" w:space="0" w:color="auto"/>
            </w:tcBorders>
            <w:vAlign w:val="center"/>
          </w:tcPr>
          <w:p w:rsidR="00F203EE" w:rsidRPr="001F7890" w:rsidRDefault="000346A8" w:rsidP="00DF776E">
            <w:pPr>
              <w:rPr>
                <w:rFonts w:eastAsia="Calibri"/>
                <w:noProof/>
                <w:sz w:val="14"/>
                <w:szCs w:val="16"/>
              </w:rPr>
            </w:pPr>
            <w:r w:rsidRPr="000346A8">
              <w:rPr>
                <w:noProof/>
                <w:sz w:val="24"/>
                <w:szCs w:val="24"/>
              </w:rPr>
              <w:pict>
                <v:oval id="Поле 152" o:spid="_x0000_s6181" style="position:absolute;margin-left:14.85pt;margin-top:-1.1pt;width:19.8pt;height:20.45pt;z-index:25266739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" fillcolor="white [3212]" strokeweight=".5pt">
                  <v:textbox style="mso-next-textbox:#Поле 152">
                    <w:txbxContent>
                      <w:p w:rsidR="00D36577" w:rsidRPr="00973C05" w:rsidRDefault="00D36577" w:rsidP="00F203EE">
                        <w:pPr>
                          <w:ind w:left="-227" w:right="-227"/>
                          <w:jc w:val="center"/>
                          <w:rPr>
                            <w:sz w:val="14"/>
                            <w:lang w:val="en-US"/>
                          </w:rPr>
                        </w:pPr>
                        <w:proofErr w:type="gramStart"/>
                        <w:r>
                          <w:rPr>
                            <w:sz w:val="14"/>
                            <w:lang w:val="en-US"/>
                          </w:rPr>
                          <w:t>ab</w:t>
                        </w:r>
                        <w:proofErr w:type="gramEnd"/>
                      </w:p>
                    </w:txbxContent>
                  </v:textbox>
                </v:oval>
              </w:pic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3EE" w:rsidRPr="001F7890" w:rsidRDefault="00F203EE" w:rsidP="00DF776E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Желтый</w:t>
            </w:r>
          </w:p>
          <w:p w:rsidR="00F203EE" w:rsidRPr="001F7890" w:rsidRDefault="00F203EE" w:rsidP="00DF776E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гладкий</w:t>
            </w:r>
          </w:p>
          <w:p w:rsidR="00F203EE" w:rsidRPr="001F7890" w:rsidRDefault="00F203EE" w:rsidP="00DF776E">
            <w:pPr>
              <w:jc w:val="center"/>
              <w:rPr>
                <w:rFonts w:eastAsia="Calibri"/>
                <w:noProof/>
                <w:sz w:val="14"/>
                <w:szCs w:val="16"/>
                <w:lang w:val="en-US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drawing>
                <wp:inline distT="0" distB="0" distL="0" distR="0">
                  <wp:extent cx="302534" cy="288000"/>
                  <wp:effectExtent l="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3850" t="71833" r="67997" b="20309"/>
                          <a:stretch/>
                        </pic:blipFill>
                        <pic:spPr bwMode="auto">
                          <a:xfrm>
                            <a:off x="0" y="0"/>
                            <a:ext cx="302534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203EE" w:rsidRPr="001F7890" w:rsidRDefault="00F203EE" w:rsidP="00DF776E">
            <w:pPr>
              <w:jc w:val="center"/>
              <w:rPr>
                <w:rFonts w:eastAsia="Calibri"/>
                <w:noProof/>
                <w:sz w:val="14"/>
                <w:szCs w:val="16"/>
                <w:lang w:val="en-US"/>
              </w:rPr>
            </w:pPr>
            <w:r w:rsidRPr="001F7890">
              <w:rPr>
                <w:rFonts w:eastAsia="Calibri"/>
                <w:noProof/>
                <w:sz w:val="14"/>
                <w:szCs w:val="16"/>
                <w:lang w:val="en-US"/>
              </w:rPr>
              <w:t>AaBb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850" w:rsidRPr="001F7890" w:rsidRDefault="003D2850" w:rsidP="00DF776E">
            <w:pPr>
              <w:ind w:right="-125" w:hanging="63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Желтый морщинистый</w:t>
            </w:r>
          </w:p>
          <w:p w:rsidR="00F203EE" w:rsidRPr="001F7890" w:rsidRDefault="00F203EE" w:rsidP="00DF776E">
            <w:pPr>
              <w:ind w:right="-125" w:hanging="63"/>
              <w:jc w:val="center"/>
              <w:rPr>
                <w:rFonts w:eastAsia="Calibri"/>
                <w:noProof/>
                <w:sz w:val="14"/>
                <w:szCs w:val="16"/>
                <w:lang w:val="en-US"/>
              </w:rPr>
            </w:pPr>
            <w:r w:rsidRPr="001F7890">
              <w:rPr>
                <w:rFonts w:ascii="Calibri" w:eastAsia="Calibri" w:hAnsi="Calibri"/>
                <w:noProof/>
              </w:rPr>
              <w:drawing>
                <wp:inline distT="0" distB="0" distL="0" distR="0">
                  <wp:extent cx="302534" cy="288000"/>
                  <wp:effectExtent l="0" t="0" r="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41605" t="57342" r="50242" b="34800"/>
                          <a:stretch/>
                        </pic:blipFill>
                        <pic:spPr bwMode="auto">
                          <a:xfrm>
                            <a:off x="0" y="0"/>
                            <a:ext cx="302534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A29AD" w:rsidRPr="001F7890" w:rsidRDefault="00AA29AD" w:rsidP="00DF776E">
            <w:pPr>
              <w:ind w:right="-125" w:hanging="63"/>
              <w:jc w:val="center"/>
              <w:rPr>
                <w:rFonts w:eastAsia="Calibri"/>
                <w:noProof/>
                <w:sz w:val="14"/>
                <w:szCs w:val="16"/>
                <w:lang w:val="en-US"/>
              </w:rPr>
            </w:pPr>
            <w:r w:rsidRPr="001F7890">
              <w:rPr>
                <w:rFonts w:eastAsia="Calibri"/>
                <w:noProof/>
                <w:sz w:val="14"/>
                <w:szCs w:val="16"/>
                <w:lang w:val="en-US"/>
              </w:rPr>
              <w:t>Aabb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850" w:rsidRPr="001F7890" w:rsidRDefault="003D2850" w:rsidP="00DF776E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Зеленый</w:t>
            </w:r>
          </w:p>
          <w:p w:rsidR="003D2850" w:rsidRPr="001F7890" w:rsidRDefault="003D2850" w:rsidP="00DF776E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г</w:t>
            </w:r>
            <w:r w:rsidR="000E187E">
              <w:rPr>
                <w:rFonts w:eastAsia="Calibri"/>
                <w:noProof/>
                <w:sz w:val="14"/>
                <w:szCs w:val="16"/>
              </w:rPr>
              <w:t>л</w:t>
            </w:r>
            <w:r w:rsidRPr="001F7890">
              <w:rPr>
                <w:rFonts w:eastAsia="Calibri"/>
                <w:noProof/>
                <w:sz w:val="14"/>
                <w:szCs w:val="16"/>
              </w:rPr>
              <w:t>адкий</w:t>
            </w:r>
          </w:p>
          <w:p w:rsidR="00F203EE" w:rsidRPr="001F7890" w:rsidRDefault="00F203EE" w:rsidP="00DF776E">
            <w:pPr>
              <w:jc w:val="center"/>
              <w:rPr>
                <w:rFonts w:eastAsia="Calibri"/>
                <w:noProof/>
                <w:sz w:val="14"/>
                <w:szCs w:val="16"/>
                <w:lang w:val="en-US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drawing>
                <wp:inline distT="0" distB="0" distL="0" distR="0">
                  <wp:extent cx="302534" cy="288000"/>
                  <wp:effectExtent l="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9670" t="71909" r="32177" b="20233"/>
                          <a:stretch/>
                        </pic:blipFill>
                        <pic:spPr bwMode="auto">
                          <a:xfrm>
                            <a:off x="0" y="0"/>
                            <a:ext cx="302534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A29AD" w:rsidRPr="001F7890" w:rsidRDefault="00AA29AD" w:rsidP="00DF776E">
            <w:pPr>
              <w:jc w:val="center"/>
              <w:rPr>
                <w:rFonts w:eastAsia="Calibri"/>
                <w:noProof/>
                <w:sz w:val="14"/>
                <w:szCs w:val="16"/>
                <w:lang w:val="en-US"/>
              </w:rPr>
            </w:pPr>
            <w:r w:rsidRPr="001F7890">
              <w:rPr>
                <w:rFonts w:eastAsia="Calibri"/>
                <w:noProof/>
                <w:sz w:val="14"/>
                <w:szCs w:val="16"/>
                <w:lang w:val="en-US"/>
              </w:rPr>
              <w:t>aaBb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850" w:rsidRPr="001F7890" w:rsidRDefault="003D2850" w:rsidP="00DF776E">
            <w:pPr>
              <w:ind w:right="-70" w:hanging="118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Зеленый морщинистый</w:t>
            </w:r>
          </w:p>
          <w:p w:rsidR="00F203EE" w:rsidRPr="001F7890" w:rsidRDefault="00F203EE" w:rsidP="00DF776E">
            <w:pPr>
              <w:ind w:right="-70" w:hanging="118"/>
              <w:jc w:val="center"/>
              <w:rPr>
                <w:rFonts w:eastAsia="Calibri"/>
                <w:noProof/>
                <w:sz w:val="14"/>
                <w:szCs w:val="16"/>
                <w:lang w:val="en-US"/>
              </w:rPr>
            </w:pPr>
            <w:r w:rsidRPr="001F7890">
              <w:rPr>
                <w:rFonts w:ascii="Calibri" w:eastAsia="Calibri" w:hAnsi="Calibri"/>
                <w:noProof/>
              </w:rPr>
              <w:drawing>
                <wp:inline distT="0" distB="0" distL="0" distR="0">
                  <wp:extent cx="299436" cy="288000"/>
                  <wp:effectExtent l="0" t="0" r="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77972" t="86528" r="14377" b="6021"/>
                          <a:stretch/>
                        </pic:blipFill>
                        <pic:spPr bwMode="auto">
                          <a:xfrm>
                            <a:off x="0" y="0"/>
                            <a:ext cx="299436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A29AD" w:rsidRPr="001F7890" w:rsidRDefault="00AA29AD" w:rsidP="00DF776E">
            <w:pPr>
              <w:ind w:right="-70" w:hanging="118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  <w:lang w:val="en-US"/>
              </w:rPr>
              <w:t>aabb</w:t>
            </w:r>
          </w:p>
        </w:tc>
      </w:tr>
    </w:tbl>
    <w:p w:rsidR="00081352" w:rsidRPr="001F7890" w:rsidRDefault="00081352" w:rsidP="00DF776E">
      <w:pPr>
        <w:pStyle w:val="Style4"/>
        <w:widowControl/>
        <w:spacing w:line="240" w:lineRule="auto"/>
        <w:ind w:firstLine="0"/>
        <w:jc w:val="center"/>
        <w:rPr>
          <w:rStyle w:val="FontStyle62"/>
          <w:sz w:val="16"/>
          <w:szCs w:val="20"/>
        </w:rPr>
      </w:pPr>
    </w:p>
    <w:p w:rsidR="00081352" w:rsidRPr="00734104" w:rsidRDefault="00081352" w:rsidP="00734104">
      <w:pPr>
        <w:pStyle w:val="Style4"/>
        <w:widowControl/>
        <w:spacing w:line="240" w:lineRule="auto"/>
        <w:ind w:left="567" w:right="737" w:firstLine="0"/>
        <w:jc w:val="center"/>
        <w:rPr>
          <w:rStyle w:val="FontStyle62"/>
          <w:spacing w:val="-2"/>
          <w:sz w:val="16"/>
          <w:szCs w:val="20"/>
        </w:rPr>
      </w:pPr>
      <w:r w:rsidRPr="00734104">
        <w:rPr>
          <w:rStyle w:val="FontStyle62"/>
          <w:spacing w:val="-2"/>
          <w:sz w:val="16"/>
          <w:szCs w:val="20"/>
        </w:rPr>
        <w:t>Рис</w:t>
      </w:r>
      <w:r w:rsidR="00635E89" w:rsidRPr="00734104">
        <w:rPr>
          <w:rStyle w:val="FontStyle62"/>
          <w:spacing w:val="-2"/>
          <w:sz w:val="16"/>
          <w:szCs w:val="20"/>
        </w:rPr>
        <w:t>.</w:t>
      </w:r>
      <w:r w:rsidRPr="00734104">
        <w:rPr>
          <w:rStyle w:val="FontStyle62"/>
          <w:spacing w:val="-2"/>
          <w:sz w:val="16"/>
          <w:szCs w:val="20"/>
        </w:rPr>
        <w:t xml:space="preserve"> </w:t>
      </w:r>
      <w:r w:rsidR="00F203EE" w:rsidRPr="00734104">
        <w:rPr>
          <w:rStyle w:val="FontStyle62"/>
          <w:spacing w:val="-2"/>
          <w:sz w:val="16"/>
          <w:szCs w:val="20"/>
        </w:rPr>
        <w:t>2.4</w:t>
      </w:r>
      <w:r w:rsidR="00635E89" w:rsidRPr="00734104">
        <w:rPr>
          <w:rStyle w:val="FontStyle62"/>
          <w:spacing w:val="-2"/>
          <w:sz w:val="16"/>
          <w:szCs w:val="20"/>
        </w:rPr>
        <w:t>.</w:t>
      </w:r>
      <w:r w:rsidRPr="00734104">
        <w:rPr>
          <w:rStyle w:val="FontStyle62"/>
          <w:spacing w:val="-2"/>
          <w:sz w:val="16"/>
          <w:szCs w:val="20"/>
        </w:rPr>
        <w:t xml:space="preserve"> Наследование окраски и характера</w:t>
      </w:r>
      <w:r w:rsidR="00F203EE" w:rsidRPr="00734104">
        <w:rPr>
          <w:rStyle w:val="FontStyle62"/>
          <w:spacing w:val="-2"/>
          <w:sz w:val="16"/>
          <w:szCs w:val="20"/>
        </w:rPr>
        <w:t xml:space="preserve"> </w:t>
      </w:r>
      <w:r w:rsidRPr="00734104">
        <w:rPr>
          <w:rStyle w:val="FontStyle62"/>
          <w:spacing w:val="-2"/>
          <w:sz w:val="16"/>
          <w:szCs w:val="20"/>
        </w:rPr>
        <w:t xml:space="preserve">поверхности </w:t>
      </w:r>
      <w:r w:rsidR="00734104" w:rsidRPr="00734104">
        <w:rPr>
          <w:rStyle w:val="FontStyle62"/>
          <w:spacing w:val="-2"/>
          <w:sz w:val="16"/>
          <w:szCs w:val="20"/>
        </w:rPr>
        <w:t xml:space="preserve">семян </w:t>
      </w:r>
      <w:r w:rsidRPr="00734104">
        <w:rPr>
          <w:rStyle w:val="FontStyle62"/>
          <w:spacing w:val="-2"/>
          <w:sz w:val="16"/>
          <w:szCs w:val="20"/>
        </w:rPr>
        <w:t>у гороха</w:t>
      </w:r>
    </w:p>
    <w:p w:rsidR="00DC636C" w:rsidRPr="001F7890" w:rsidRDefault="00DC636C" w:rsidP="00DF776E">
      <w:pPr>
        <w:pStyle w:val="Style4"/>
        <w:widowControl/>
        <w:spacing w:line="240" w:lineRule="auto"/>
        <w:ind w:firstLine="0"/>
        <w:jc w:val="center"/>
        <w:rPr>
          <w:rStyle w:val="FontStyle62"/>
          <w:sz w:val="20"/>
          <w:szCs w:val="20"/>
        </w:rPr>
      </w:pPr>
    </w:p>
    <w:p w:rsidR="003D2850" w:rsidRPr="001F7890" w:rsidRDefault="003D2850" w:rsidP="00DF776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Так, при дигибридном скрещивании число фенотипических классов равно 4 (2</w:t>
      </w:r>
      <w:r w:rsidRPr="001F7890">
        <w:rPr>
          <w:sz w:val="20"/>
          <w:szCs w:val="20"/>
          <w:vertAlign w:val="superscript"/>
        </w:rPr>
        <w:t>2</w:t>
      </w:r>
      <w:r w:rsidRPr="001F7890">
        <w:rPr>
          <w:sz w:val="20"/>
          <w:szCs w:val="20"/>
        </w:rPr>
        <w:t>), число генотипических классов – 9 (3</w:t>
      </w:r>
      <w:r w:rsidRPr="001F7890">
        <w:rPr>
          <w:sz w:val="20"/>
          <w:szCs w:val="20"/>
          <w:vertAlign w:val="superscript"/>
        </w:rPr>
        <w:t>2</w:t>
      </w:r>
      <w:r w:rsidRPr="001F7890">
        <w:rPr>
          <w:sz w:val="20"/>
          <w:szCs w:val="20"/>
        </w:rPr>
        <w:t>), общее число ген</w:t>
      </w:r>
      <w:r w:rsidRPr="001F7890">
        <w:rPr>
          <w:sz w:val="20"/>
          <w:szCs w:val="20"/>
        </w:rPr>
        <w:t>о</w:t>
      </w:r>
      <w:r w:rsidRPr="001F7890">
        <w:rPr>
          <w:sz w:val="20"/>
          <w:szCs w:val="20"/>
        </w:rPr>
        <w:t>типов – 16 (4</w:t>
      </w:r>
      <w:r w:rsidRPr="001F7890">
        <w:rPr>
          <w:sz w:val="20"/>
          <w:szCs w:val="20"/>
          <w:vertAlign w:val="superscript"/>
        </w:rPr>
        <w:t>2</w:t>
      </w:r>
      <w:r w:rsidRPr="001F7890">
        <w:rPr>
          <w:sz w:val="20"/>
          <w:szCs w:val="20"/>
        </w:rPr>
        <w:t>).</w:t>
      </w:r>
    </w:p>
    <w:p w:rsidR="000C5958" w:rsidRPr="001F7890" w:rsidRDefault="00531B43" w:rsidP="00DF776E">
      <w:pPr>
        <w:pStyle w:val="Style11"/>
        <w:widowControl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 xml:space="preserve">Воспользовавшись перечисленными правилами, </w:t>
      </w:r>
      <w:r w:rsidR="007B47EE">
        <w:rPr>
          <w:rStyle w:val="FontStyle131"/>
          <w:sz w:val="20"/>
          <w:szCs w:val="20"/>
        </w:rPr>
        <w:t xml:space="preserve">можно </w:t>
      </w:r>
      <w:r w:rsidRPr="001F7890">
        <w:rPr>
          <w:rStyle w:val="FontStyle131"/>
          <w:sz w:val="20"/>
          <w:szCs w:val="20"/>
        </w:rPr>
        <w:t>состав</w:t>
      </w:r>
      <w:r w:rsidR="007B47EE">
        <w:rPr>
          <w:rStyle w:val="FontStyle131"/>
          <w:sz w:val="20"/>
          <w:szCs w:val="20"/>
        </w:rPr>
        <w:t>ить</w:t>
      </w:r>
      <w:r w:rsidRPr="001F7890">
        <w:rPr>
          <w:rStyle w:val="FontStyle131"/>
          <w:sz w:val="20"/>
          <w:szCs w:val="20"/>
        </w:rPr>
        <w:t xml:space="preserve"> таблицу расщепления </w:t>
      </w:r>
      <w:r w:rsidR="00953BBF" w:rsidRPr="001F7890">
        <w:rPr>
          <w:rStyle w:val="FontStyle131"/>
          <w:sz w:val="20"/>
          <w:szCs w:val="20"/>
        </w:rPr>
        <w:t xml:space="preserve">у </w:t>
      </w:r>
      <w:r w:rsidRPr="001F7890">
        <w:rPr>
          <w:rStyle w:val="FontStyle131"/>
          <w:sz w:val="20"/>
          <w:szCs w:val="20"/>
        </w:rPr>
        <w:t>гибрид</w:t>
      </w:r>
      <w:r w:rsidR="00953BBF" w:rsidRPr="001F7890">
        <w:rPr>
          <w:rStyle w:val="FontStyle131"/>
          <w:sz w:val="20"/>
          <w:szCs w:val="20"/>
        </w:rPr>
        <w:t>ов</w:t>
      </w:r>
      <w:r w:rsidRPr="001F7890">
        <w:rPr>
          <w:rStyle w:val="FontStyle131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  <w:lang w:val="en-US"/>
        </w:rPr>
        <w:t>F</w:t>
      </w:r>
      <w:r w:rsidRPr="001F7890">
        <w:rPr>
          <w:rStyle w:val="FontStyle131"/>
          <w:sz w:val="20"/>
          <w:szCs w:val="20"/>
          <w:vertAlign w:val="subscript"/>
        </w:rPr>
        <w:t>2</w:t>
      </w:r>
      <w:r w:rsidRPr="001F7890">
        <w:rPr>
          <w:rStyle w:val="FontStyle131"/>
          <w:sz w:val="20"/>
          <w:szCs w:val="20"/>
        </w:rPr>
        <w:t xml:space="preserve"> по фенотипу и генотипу</w:t>
      </w:r>
      <w:r w:rsidR="00953BBF" w:rsidRPr="001F7890">
        <w:rPr>
          <w:rStyle w:val="FontStyle131"/>
          <w:sz w:val="20"/>
          <w:szCs w:val="20"/>
        </w:rPr>
        <w:t xml:space="preserve"> при д</w:t>
      </w:r>
      <w:r w:rsidR="00953BBF" w:rsidRPr="001F7890">
        <w:rPr>
          <w:rStyle w:val="FontStyle131"/>
          <w:sz w:val="20"/>
          <w:szCs w:val="20"/>
        </w:rPr>
        <w:t>и</w:t>
      </w:r>
      <w:r w:rsidR="00953BBF" w:rsidRPr="001F7890">
        <w:rPr>
          <w:rStyle w:val="FontStyle131"/>
          <w:sz w:val="20"/>
          <w:szCs w:val="20"/>
        </w:rPr>
        <w:t>гибридном скрещивании</w:t>
      </w:r>
      <w:r w:rsidR="008C60F5" w:rsidRPr="001F7890">
        <w:rPr>
          <w:rStyle w:val="FontStyle131"/>
          <w:sz w:val="20"/>
          <w:szCs w:val="20"/>
        </w:rPr>
        <w:t xml:space="preserve"> (табл</w:t>
      </w:r>
      <w:r w:rsidR="000E187E">
        <w:rPr>
          <w:rStyle w:val="FontStyle131"/>
          <w:sz w:val="20"/>
          <w:szCs w:val="20"/>
        </w:rPr>
        <w:t>.</w:t>
      </w:r>
      <w:r w:rsidR="008C60F5" w:rsidRPr="001F7890">
        <w:rPr>
          <w:rStyle w:val="FontStyle131"/>
          <w:sz w:val="20"/>
          <w:szCs w:val="20"/>
        </w:rPr>
        <w:t xml:space="preserve"> </w:t>
      </w:r>
      <w:r w:rsidR="00953BBF" w:rsidRPr="001F7890">
        <w:rPr>
          <w:rStyle w:val="FontStyle131"/>
          <w:sz w:val="20"/>
          <w:szCs w:val="20"/>
        </w:rPr>
        <w:t>2</w:t>
      </w:r>
      <w:r w:rsidR="003D2850" w:rsidRPr="001F7890">
        <w:rPr>
          <w:rStyle w:val="FontStyle131"/>
          <w:sz w:val="20"/>
          <w:szCs w:val="20"/>
        </w:rPr>
        <w:t>.1</w:t>
      </w:r>
      <w:r w:rsidR="008C60F5" w:rsidRPr="001F7890">
        <w:rPr>
          <w:rStyle w:val="FontStyle131"/>
          <w:sz w:val="20"/>
          <w:szCs w:val="20"/>
        </w:rPr>
        <w:t>)</w:t>
      </w:r>
      <w:r w:rsidR="000C5958" w:rsidRPr="001F7890">
        <w:rPr>
          <w:rStyle w:val="FontStyle131"/>
          <w:sz w:val="20"/>
          <w:szCs w:val="20"/>
        </w:rPr>
        <w:t>.</w:t>
      </w:r>
    </w:p>
    <w:p w:rsidR="009733AA" w:rsidRPr="001F7890" w:rsidRDefault="008C60F5" w:rsidP="00DF776E">
      <w:pPr>
        <w:pStyle w:val="Style4"/>
        <w:widowControl/>
        <w:tabs>
          <w:tab w:val="left" w:pos="2268"/>
        </w:tabs>
        <w:spacing w:line="240" w:lineRule="auto"/>
        <w:ind w:firstLine="0"/>
        <w:jc w:val="center"/>
        <w:rPr>
          <w:rStyle w:val="FontStyle62"/>
          <w:b/>
          <w:sz w:val="16"/>
          <w:szCs w:val="16"/>
        </w:rPr>
      </w:pPr>
      <w:r w:rsidRPr="007B47EE">
        <w:rPr>
          <w:rStyle w:val="FontStyle62"/>
          <w:spacing w:val="20"/>
          <w:sz w:val="16"/>
          <w:szCs w:val="16"/>
        </w:rPr>
        <w:lastRenderedPageBreak/>
        <w:t>Таблица</w:t>
      </w:r>
      <w:r w:rsidRPr="001F7890">
        <w:rPr>
          <w:rStyle w:val="FontStyle62"/>
          <w:sz w:val="16"/>
          <w:szCs w:val="16"/>
        </w:rPr>
        <w:t xml:space="preserve"> </w:t>
      </w:r>
      <w:r w:rsidR="00953BBF" w:rsidRPr="001F7890">
        <w:rPr>
          <w:rStyle w:val="FontStyle62"/>
          <w:sz w:val="16"/>
          <w:szCs w:val="16"/>
        </w:rPr>
        <w:t>2</w:t>
      </w:r>
      <w:r w:rsidR="00AA29AD" w:rsidRPr="001F7890">
        <w:rPr>
          <w:rStyle w:val="FontStyle62"/>
          <w:sz w:val="16"/>
          <w:szCs w:val="16"/>
        </w:rPr>
        <w:t>.1</w:t>
      </w:r>
      <w:r w:rsidR="00112B24" w:rsidRPr="001F7890">
        <w:rPr>
          <w:rStyle w:val="FontStyle62"/>
          <w:sz w:val="16"/>
          <w:szCs w:val="16"/>
        </w:rPr>
        <w:t>.</w:t>
      </w:r>
      <w:r w:rsidRPr="001F7890">
        <w:rPr>
          <w:rStyle w:val="FontStyle62"/>
          <w:sz w:val="16"/>
          <w:szCs w:val="16"/>
        </w:rPr>
        <w:t xml:space="preserve"> </w:t>
      </w:r>
      <w:r w:rsidRPr="001F7890">
        <w:rPr>
          <w:rStyle w:val="FontStyle62"/>
          <w:b/>
          <w:sz w:val="16"/>
          <w:szCs w:val="16"/>
        </w:rPr>
        <w:t xml:space="preserve">Расщепление гибридов </w:t>
      </w:r>
      <w:r w:rsidR="00A91D61" w:rsidRPr="001F7890">
        <w:rPr>
          <w:rStyle w:val="FontStyle62"/>
          <w:b/>
          <w:sz w:val="16"/>
          <w:szCs w:val="16"/>
          <w:lang w:val="en-US"/>
        </w:rPr>
        <w:t>F</w:t>
      </w:r>
      <w:r w:rsidR="00A91D61" w:rsidRPr="001F7890">
        <w:rPr>
          <w:rStyle w:val="FontStyle62"/>
          <w:b/>
          <w:sz w:val="16"/>
          <w:szCs w:val="16"/>
          <w:vertAlign w:val="subscript"/>
        </w:rPr>
        <w:t>2</w:t>
      </w:r>
      <w:r w:rsidR="00A91D61" w:rsidRPr="001F7890">
        <w:rPr>
          <w:rStyle w:val="FontStyle62"/>
          <w:b/>
          <w:sz w:val="16"/>
          <w:szCs w:val="16"/>
        </w:rPr>
        <w:t xml:space="preserve"> при дигибридном скрещива</w:t>
      </w:r>
      <w:r w:rsidR="00112B24" w:rsidRPr="001F7890">
        <w:rPr>
          <w:rStyle w:val="FontStyle62"/>
          <w:b/>
          <w:sz w:val="16"/>
          <w:szCs w:val="16"/>
        </w:rPr>
        <w:t>нии</w:t>
      </w:r>
    </w:p>
    <w:p w:rsidR="008C60F5" w:rsidRPr="001F7890" w:rsidRDefault="008C60F5" w:rsidP="00DF776E">
      <w:pPr>
        <w:pStyle w:val="Style4"/>
        <w:widowControl/>
        <w:spacing w:line="240" w:lineRule="auto"/>
        <w:ind w:firstLine="284"/>
        <w:jc w:val="center"/>
        <w:rPr>
          <w:rStyle w:val="FontStyle62"/>
          <w:sz w:val="16"/>
          <w:szCs w:val="16"/>
        </w:rPr>
      </w:pPr>
    </w:p>
    <w:tbl>
      <w:tblPr>
        <w:tblStyle w:val="aa"/>
        <w:tblW w:w="4834" w:type="pct"/>
        <w:tblInd w:w="108" w:type="dxa"/>
        <w:tblLayout w:type="fixed"/>
        <w:tblLook w:val="04A0"/>
      </w:tblPr>
      <w:tblGrid>
        <w:gridCol w:w="1023"/>
        <w:gridCol w:w="1021"/>
        <w:gridCol w:w="1021"/>
        <w:gridCol w:w="1933"/>
        <w:gridCol w:w="1132"/>
      </w:tblGrid>
      <w:tr w:rsidR="009D3EF1" w:rsidRPr="001F7890" w:rsidTr="00202CA7">
        <w:tc>
          <w:tcPr>
            <w:tcW w:w="834" w:type="pct"/>
            <w:vAlign w:val="center"/>
          </w:tcPr>
          <w:p w:rsidR="000C5958" w:rsidRPr="001F7890" w:rsidRDefault="000C5958" w:rsidP="00DF776E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62"/>
                <w:sz w:val="16"/>
                <w:szCs w:val="16"/>
              </w:rPr>
            </w:pPr>
            <w:r w:rsidRPr="001F7890">
              <w:rPr>
                <w:rStyle w:val="FontStyle62"/>
                <w:sz w:val="16"/>
                <w:szCs w:val="16"/>
              </w:rPr>
              <w:t>Фенотип</w:t>
            </w:r>
            <w:r w:rsidRPr="001F7890">
              <w:rPr>
                <w:rStyle w:val="FontStyle62"/>
                <w:sz w:val="16"/>
                <w:szCs w:val="16"/>
              </w:rPr>
              <w:t>и</w:t>
            </w:r>
            <w:r w:rsidRPr="001F7890">
              <w:rPr>
                <w:rStyle w:val="FontStyle62"/>
                <w:sz w:val="16"/>
                <w:szCs w:val="16"/>
              </w:rPr>
              <w:t>ческий</w:t>
            </w:r>
            <w:r w:rsidR="008C60F5" w:rsidRPr="001F7890">
              <w:rPr>
                <w:rStyle w:val="FontStyle62"/>
                <w:sz w:val="16"/>
                <w:szCs w:val="16"/>
              </w:rPr>
              <w:br/>
            </w:r>
            <w:r w:rsidRPr="001F7890">
              <w:rPr>
                <w:rStyle w:val="FontStyle62"/>
                <w:sz w:val="16"/>
                <w:szCs w:val="16"/>
              </w:rPr>
              <w:t>радикал</w:t>
            </w:r>
          </w:p>
        </w:tc>
        <w:tc>
          <w:tcPr>
            <w:tcW w:w="833" w:type="pct"/>
            <w:vAlign w:val="center"/>
          </w:tcPr>
          <w:p w:rsidR="000C5958" w:rsidRPr="001F7890" w:rsidRDefault="000C5958" w:rsidP="00DF776E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62"/>
                <w:sz w:val="16"/>
                <w:szCs w:val="16"/>
              </w:rPr>
            </w:pPr>
            <w:r w:rsidRPr="001F7890">
              <w:rPr>
                <w:rStyle w:val="FontStyle62"/>
                <w:sz w:val="16"/>
                <w:szCs w:val="16"/>
              </w:rPr>
              <w:t>Фенотип</w:t>
            </w:r>
            <w:r w:rsidRPr="001F7890">
              <w:rPr>
                <w:rStyle w:val="FontStyle62"/>
                <w:sz w:val="16"/>
                <w:szCs w:val="16"/>
              </w:rPr>
              <w:t>и</w:t>
            </w:r>
            <w:r w:rsidRPr="001F7890">
              <w:rPr>
                <w:rStyle w:val="FontStyle62"/>
                <w:sz w:val="16"/>
                <w:szCs w:val="16"/>
              </w:rPr>
              <w:t>ческий класс</w:t>
            </w:r>
          </w:p>
        </w:tc>
        <w:tc>
          <w:tcPr>
            <w:tcW w:w="833" w:type="pct"/>
            <w:vAlign w:val="center"/>
          </w:tcPr>
          <w:p w:rsidR="000C5958" w:rsidRPr="001F7890" w:rsidRDefault="000C5958" w:rsidP="00DF776E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62"/>
                <w:sz w:val="16"/>
                <w:szCs w:val="16"/>
              </w:rPr>
            </w:pPr>
            <w:r w:rsidRPr="001F7890">
              <w:rPr>
                <w:rStyle w:val="FontStyle62"/>
                <w:sz w:val="16"/>
                <w:szCs w:val="16"/>
              </w:rPr>
              <w:t>Генотип</w:t>
            </w:r>
            <w:r w:rsidRPr="001F7890">
              <w:rPr>
                <w:rStyle w:val="FontStyle62"/>
                <w:sz w:val="16"/>
                <w:szCs w:val="16"/>
              </w:rPr>
              <w:t>и</w:t>
            </w:r>
            <w:r w:rsidRPr="001F7890">
              <w:rPr>
                <w:rStyle w:val="FontStyle62"/>
                <w:sz w:val="16"/>
                <w:szCs w:val="16"/>
              </w:rPr>
              <w:t>ческий класс</w:t>
            </w:r>
          </w:p>
        </w:tc>
        <w:tc>
          <w:tcPr>
            <w:tcW w:w="1577" w:type="pct"/>
            <w:vAlign w:val="center"/>
          </w:tcPr>
          <w:p w:rsidR="000C5958" w:rsidRPr="001F7890" w:rsidRDefault="000C5958" w:rsidP="00DF776E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62"/>
                <w:sz w:val="16"/>
                <w:szCs w:val="16"/>
              </w:rPr>
            </w:pPr>
            <w:r w:rsidRPr="001F7890">
              <w:rPr>
                <w:rStyle w:val="FontStyle62"/>
                <w:sz w:val="16"/>
                <w:szCs w:val="16"/>
              </w:rPr>
              <w:t>Гаметы</w:t>
            </w:r>
          </w:p>
        </w:tc>
        <w:tc>
          <w:tcPr>
            <w:tcW w:w="923" w:type="pct"/>
            <w:vAlign w:val="center"/>
          </w:tcPr>
          <w:p w:rsidR="000C5958" w:rsidRPr="001F7890" w:rsidRDefault="000C5958" w:rsidP="00DF776E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62"/>
                <w:sz w:val="16"/>
                <w:szCs w:val="16"/>
              </w:rPr>
            </w:pPr>
            <w:r w:rsidRPr="001F7890">
              <w:rPr>
                <w:rStyle w:val="FontStyle62"/>
                <w:sz w:val="16"/>
                <w:szCs w:val="16"/>
              </w:rPr>
              <w:t>Частота</w:t>
            </w:r>
            <w:r w:rsidRPr="001F7890">
              <w:rPr>
                <w:rStyle w:val="FontStyle62"/>
                <w:sz w:val="16"/>
                <w:szCs w:val="16"/>
              </w:rPr>
              <w:br/>
              <w:t>встреч</w:t>
            </w:r>
            <w:proofErr w:type="gramStart"/>
            <w:r w:rsidRPr="001F7890">
              <w:rPr>
                <w:rStyle w:val="FontStyle62"/>
                <w:sz w:val="16"/>
                <w:szCs w:val="16"/>
              </w:rPr>
              <w:t>а</w:t>
            </w:r>
            <w:r w:rsidR="009D3EF1" w:rsidRPr="001F7890">
              <w:rPr>
                <w:rStyle w:val="FontStyle62"/>
                <w:sz w:val="16"/>
                <w:szCs w:val="16"/>
              </w:rPr>
              <w:t>-</w:t>
            </w:r>
            <w:proofErr w:type="gramEnd"/>
            <w:r w:rsidR="009D3EF1" w:rsidRPr="001F7890">
              <w:rPr>
                <w:rStyle w:val="FontStyle62"/>
                <w:sz w:val="16"/>
                <w:szCs w:val="16"/>
              </w:rPr>
              <w:br/>
            </w:r>
            <w:r w:rsidRPr="001F7890">
              <w:rPr>
                <w:rStyle w:val="FontStyle62"/>
                <w:sz w:val="16"/>
                <w:szCs w:val="16"/>
              </w:rPr>
              <w:t>емости</w:t>
            </w:r>
            <w:r w:rsidR="001E5B97" w:rsidRPr="001F7890">
              <w:rPr>
                <w:rStyle w:val="FontStyle62"/>
                <w:sz w:val="16"/>
                <w:szCs w:val="16"/>
              </w:rPr>
              <w:br/>
            </w:r>
            <w:r w:rsidR="00D25CA5" w:rsidRPr="001F7890">
              <w:rPr>
                <w:rStyle w:val="FontStyle62"/>
                <w:sz w:val="16"/>
                <w:szCs w:val="16"/>
              </w:rPr>
              <w:t>генотип</w:t>
            </w:r>
            <w:r w:rsidR="0081161B" w:rsidRPr="001F7890">
              <w:rPr>
                <w:rStyle w:val="FontStyle62"/>
                <w:sz w:val="16"/>
                <w:szCs w:val="16"/>
              </w:rPr>
              <w:t>ов</w:t>
            </w:r>
          </w:p>
        </w:tc>
      </w:tr>
      <w:tr w:rsidR="009D3EF1" w:rsidRPr="001F7890" w:rsidTr="00202CA7">
        <w:tc>
          <w:tcPr>
            <w:tcW w:w="834" w:type="pct"/>
            <w:vAlign w:val="center"/>
          </w:tcPr>
          <w:p w:rsidR="000C5958" w:rsidRPr="001F7890" w:rsidRDefault="000C5958" w:rsidP="00DF776E">
            <w:pPr>
              <w:pStyle w:val="Style4"/>
              <w:widowControl/>
              <w:spacing w:line="240" w:lineRule="auto"/>
              <w:ind w:firstLine="0"/>
              <w:rPr>
                <w:rStyle w:val="FontStyle62"/>
                <w:sz w:val="16"/>
                <w:szCs w:val="16"/>
              </w:rPr>
            </w:pPr>
            <w:r w:rsidRPr="001F7890">
              <w:rPr>
                <w:rStyle w:val="FontStyle62"/>
                <w:sz w:val="16"/>
                <w:szCs w:val="16"/>
                <w:lang w:val="en-US"/>
              </w:rPr>
              <w:t>A</w:t>
            </w:r>
            <w:r w:rsidR="00AA29AD" w:rsidRPr="001F7890">
              <w:rPr>
                <w:rStyle w:val="FontStyle62"/>
                <w:sz w:val="16"/>
                <w:szCs w:val="16"/>
              </w:rPr>
              <w:t>_</w:t>
            </w:r>
            <w:r w:rsidRPr="001F7890">
              <w:rPr>
                <w:rStyle w:val="FontStyle62"/>
                <w:sz w:val="16"/>
                <w:szCs w:val="16"/>
                <w:lang w:val="en-US"/>
              </w:rPr>
              <w:t>B</w:t>
            </w:r>
            <w:r w:rsidR="00AA29AD" w:rsidRPr="001F7890">
              <w:rPr>
                <w:rStyle w:val="FontStyle62"/>
                <w:sz w:val="16"/>
                <w:szCs w:val="16"/>
              </w:rPr>
              <w:t>_</w:t>
            </w:r>
          </w:p>
        </w:tc>
        <w:tc>
          <w:tcPr>
            <w:tcW w:w="833" w:type="pct"/>
            <w:vAlign w:val="center"/>
          </w:tcPr>
          <w:p w:rsidR="000C5958" w:rsidRPr="001F7890" w:rsidRDefault="00AA29AD" w:rsidP="00DF776E">
            <w:pPr>
              <w:pStyle w:val="Style4"/>
              <w:widowControl/>
              <w:spacing w:line="240" w:lineRule="auto"/>
              <w:ind w:firstLine="0"/>
              <w:rPr>
                <w:rStyle w:val="FontStyle62"/>
                <w:sz w:val="16"/>
                <w:szCs w:val="16"/>
              </w:rPr>
            </w:pPr>
            <w:r w:rsidRPr="001F7890">
              <w:rPr>
                <w:rStyle w:val="FontStyle62"/>
                <w:sz w:val="16"/>
                <w:szCs w:val="16"/>
              </w:rPr>
              <w:t>Ж</w:t>
            </w:r>
            <w:r w:rsidR="000C5958" w:rsidRPr="001F7890">
              <w:rPr>
                <w:rStyle w:val="FontStyle62"/>
                <w:sz w:val="16"/>
                <w:szCs w:val="16"/>
              </w:rPr>
              <w:t xml:space="preserve">елтые </w:t>
            </w:r>
            <w:r w:rsidR="00D25CA5" w:rsidRPr="001F7890">
              <w:rPr>
                <w:rStyle w:val="FontStyle62"/>
                <w:sz w:val="16"/>
                <w:szCs w:val="16"/>
              </w:rPr>
              <w:t>г</w:t>
            </w:r>
            <w:r w:rsidR="000C5958" w:rsidRPr="001F7890">
              <w:rPr>
                <w:rStyle w:val="FontStyle62"/>
                <w:sz w:val="16"/>
                <w:szCs w:val="16"/>
              </w:rPr>
              <w:t>ладкие</w:t>
            </w:r>
          </w:p>
        </w:tc>
        <w:tc>
          <w:tcPr>
            <w:tcW w:w="833" w:type="pct"/>
            <w:vAlign w:val="center"/>
          </w:tcPr>
          <w:p w:rsidR="000C5958" w:rsidRPr="001F7890" w:rsidRDefault="000C5958" w:rsidP="00DF776E">
            <w:pPr>
              <w:pStyle w:val="Style4"/>
              <w:widowControl/>
              <w:spacing w:before="230" w:after="230" w:line="240" w:lineRule="auto"/>
              <w:ind w:firstLine="0"/>
              <w:rPr>
                <w:rStyle w:val="FontStyle62"/>
                <w:sz w:val="16"/>
                <w:szCs w:val="16"/>
              </w:rPr>
            </w:pPr>
            <w:r w:rsidRPr="001F7890">
              <w:rPr>
                <w:rStyle w:val="FontStyle62"/>
                <w:sz w:val="16"/>
                <w:szCs w:val="16"/>
                <w:lang w:val="en-US"/>
              </w:rPr>
              <w:t>AABB</w:t>
            </w:r>
          </w:p>
          <w:p w:rsidR="000C5958" w:rsidRPr="001F7890" w:rsidRDefault="000C5958" w:rsidP="00DF776E">
            <w:pPr>
              <w:pStyle w:val="Style4"/>
              <w:widowControl/>
              <w:spacing w:before="230" w:after="230" w:line="240" w:lineRule="auto"/>
              <w:ind w:firstLine="0"/>
              <w:rPr>
                <w:rStyle w:val="FontStyle62"/>
                <w:sz w:val="16"/>
                <w:szCs w:val="16"/>
              </w:rPr>
            </w:pPr>
            <w:r w:rsidRPr="001F7890">
              <w:rPr>
                <w:rStyle w:val="FontStyle62"/>
                <w:sz w:val="16"/>
                <w:szCs w:val="16"/>
                <w:lang w:val="en-US"/>
              </w:rPr>
              <w:t>AABb</w:t>
            </w:r>
          </w:p>
          <w:p w:rsidR="000C5958" w:rsidRPr="001F7890" w:rsidRDefault="000C5958" w:rsidP="00DF776E">
            <w:pPr>
              <w:pStyle w:val="Style4"/>
              <w:widowControl/>
              <w:spacing w:before="230" w:after="230" w:line="240" w:lineRule="auto"/>
              <w:ind w:firstLine="0"/>
              <w:rPr>
                <w:rStyle w:val="FontStyle62"/>
                <w:sz w:val="16"/>
                <w:szCs w:val="16"/>
              </w:rPr>
            </w:pPr>
            <w:r w:rsidRPr="001F7890">
              <w:rPr>
                <w:rStyle w:val="FontStyle62"/>
                <w:sz w:val="16"/>
                <w:szCs w:val="16"/>
                <w:lang w:val="en-US"/>
              </w:rPr>
              <w:t>AaBB</w:t>
            </w:r>
          </w:p>
          <w:p w:rsidR="000C5958" w:rsidRPr="001F7890" w:rsidRDefault="000C5958" w:rsidP="00DF776E">
            <w:pPr>
              <w:pStyle w:val="Style4"/>
              <w:widowControl/>
              <w:spacing w:before="230" w:after="230" w:line="240" w:lineRule="auto"/>
              <w:ind w:firstLine="0"/>
              <w:rPr>
                <w:rStyle w:val="FontStyle62"/>
                <w:sz w:val="16"/>
                <w:szCs w:val="16"/>
              </w:rPr>
            </w:pPr>
            <w:r w:rsidRPr="001F7890">
              <w:rPr>
                <w:rStyle w:val="FontStyle62"/>
                <w:sz w:val="16"/>
                <w:szCs w:val="16"/>
                <w:lang w:val="en-US"/>
              </w:rPr>
              <w:t>AaBb</w:t>
            </w:r>
          </w:p>
        </w:tc>
        <w:tc>
          <w:tcPr>
            <w:tcW w:w="1577" w:type="pct"/>
            <w:vAlign w:val="center"/>
          </w:tcPr>
          <w:p w:rsidR="00B943D5" w:rsidRPr="001F7890" w:rsidRDefault="000346A8" w:rsidP="00DF776E">
            <w:pPr>
              <w:pStyle w:val="Style4"/>
              <w:widowControl/>
              <w:spacing w:before="230" w:after="230" w:line="240" w:lineRule="auto"/>
              <w:ind w:firstLine="0"/>
              <w:rPr>
                <w:rStyle w:val="FontStyle62"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pict>
                <v:oval id="_x0000_s1473" style="position:absolute;margin-left:19.75pt;margin-top:25.7pt;width:22.65pt;height:22.7pt;z-index:251256320;mso-position-horizontal-relative:text;mso-position-vertical-relative:text">
                  <v:textbox style="mso-next-textbox:#_x0000_s1473">
                    <w:txbxContent>
                      <w:p w:rsidR="00D36577" w:rsidRPr="00916A3B" w:rsidRDefault="00D36577" w:rsidP="00462E2D">
                        <w:pPr>
                          <w:ind w:left="-28" w:right="-170" w:hanging="142"/>
                          <w:jc w:val="center"/>
                          <w:rPr>
                            <w:sz w:val="12"/>
                            <w:szCs w:val="18"/>
                          </w:rPr>
                        </w:pPr>
                        <w:r w:rsidRPr="00916A3B">
                          <w:rPr>
                            <w:sz w:val="16"/>
                            <w:szCs w:val="18"/>
                          </w:rPr>
                          <w:t>А</w:t>
                        </w:r>
                        <w:proofErr w:type="gramStart"/>
                        <w:r w:rsidRPr="00916A3B">
                          <w:rPr>
                            <w:sz w:val="16"/>
                            <w:szCs w:val="18"/>
                            <w:lang w:val="en-US"/>
                          </w:rPr>
                          <w:t>b</w:t>
                        </w:r>
                        <w:proofErr w:type="gramEnd"/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1467" style="position:absolute;margin-left:-2.85pt;margin-top:24.5pt;width:22.7pt;height:22.7pt;z-index:251251200;mso-position-horizontal-relative:text;mso-position-vertical-relative:text">
                  <v:textbox style="mso-next-textbox:#_x0000_s1467">
                    <w:txbxContent>
                      <w:p w:rsidR="00D36577" w:rsidRPr="00916A3B" w:rsidRDefault="00D36577" w:rsidP="00462E2D">
                        <w:pPr>
                          <w:ind w:left="-28" w:right="-170" w:hanging="142"/>
                          <w:jc w:val="center"/>
                          <w:rPr>
                            <w:sz w:val="12"/>
                            <w:szCs w:val="18"/>
                          </w:rPr>
                        </w:pPr>
                        <w:r w:rsidRPr="00916A3B">
                          <w:rPr>
                            <w:sz w:val="16"/>
                            <w:szCs w:val="18"/>
                          </w:rPr>
                          <w:t>А</w:t>
                        </w:r>
                        <w:proofErr w:type="gramStart"/>
                        <w:r w:rsidRPr="00916A3B">
                          <w:rPr>
                            <w:sz w:val="16"/>
                            <w:szCs w:val="18"/>
                            <w:lang w:val="en-US"/>
                          </w:rPr>
                          <w:t>B</w:t>
                        </w:r>
                        <w:proofErr w:type="gramEnd"/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1470" style="position:absolute;margin-left:-3.25pt;margin-top:1.2pt;width:22.7pt;height:22.7pt;z-index:251253248;mso-position-horizontal-relative:text;mso-position-vertical-relative:text">
                  <v:textbox style="mso-next-textbox:#_x0000_s1470">
                    <w:txbxContent>
                      <w:p w:rsidR="00D36577" w:rsidRPr="00916A3B" w:rsidRDefault="00D36577" w:rsidP="00462E2D">
                        <w:pPr>
                          <w:ind w:left="-28" w:right="-170" w:hanging="142"/>
                          <w:jc w:val="center"/>
                          <w:rPr>
                            <w:sz w:val="12"/>
                            <w:szCs w:val="18"/>
                          </w:rPr>
                        </w:pPr>
                        <w:r w:rsidRPr="00916A3B">
                          <w:rPr>
                            <w:sz w:val="16"/>
                            <w:szCs w:val="18"/>
                          </w:rPr>
                          <w:t>А</w:t>
                        </w:r>
                        <w:proofErr w:type="gramStart"/>
                        <w:r w:rsidRPr="00916A3B">
                          <w:rPr>
                            <w:sz w:val="16"/>
                            <w:szCs w:val="18"/>
                            <w:lang w:val="en-US"/>
                          </w:rPr>
                          <w:t>B</w:t>
                        </w:r>
                        <w:proofErr w:type="gramEnd"/>
                      </w:p>
                    </w:txbxContent>
                  </v:textbox>
                </v:oval>
              </w:pict>
            </w:r>
          </w:p>
          <w:p w:rsidR="000C5958" w:rsidRPr="001F7890" w:rsidRDefault="000346A8" w:rsidP="00DF776E">
            <w:pPr>
              <w:pStyle w:val="Style4"/>
              <w:widowControl/>
              <w:spacing w:before="230" w:after="230" w:line="240" w:lineRule="auto"/>
              <w:ind w:firstLine="0"/>
              <w:rPr>
                <w:rStyle w:val="FontStyle62"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pict>
                <v:oval id="_x0000_s1472" style="position:absolute;margin-left:21.4pt;margin-top:38.9pt;width:22.65pt;height:22.7pt;z-index:251255296">
                  <v:textbox style="mso-next-textbox:#_x0000_s1472">
                    <w:txbxContent>
                      <w:p w:rsidR="00D36577" w:rsidRPr="00916A3B" w:rsidRDefault="00D36577" w:rsidP="00462E2D">
                        <w:pPr>
                          <w:ind w:left="-28" w:right="-170" w:hanging="142"/>
                          <w:jc w:val="center"/>
                          <w:rPr>
                            <w:sz w:val="12"/>
                            <w:szCs w:val="18"/>
                          </w:rPr>
                        </w:pPr>
                        <w:r w:rsidRPr="00916A3B">
                          <w:rPr>
                            <w:sz w:val="16"/>
                            <w:szCs w:val="18"/>
                          </w:rPr>
                          <w:t>А</w:t>
                        </w:r>
                        <w:proofErr w:type="gramStart"/>
                        <w:r w:rsidRPr="00916A3B">
                          <w:rPr>
                            <w:sz w:val="16"/>
                            <w:szCs w:val="18"/>
                            <w:lang w:val="en-US"/>
                          </w:rPr>
                          <w:t>b</w:t>
                        </w:r>
                        <w:proofErr w:type="gramEnd"/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1480" style="position:absolute;margin-left:20.25pt;margin-top:15.6pt;width:22.65pt;height:22.7pt;z-index:251261440">
                  <v:textbox style="mso-next-textbox:#_x0000_s1480">
                    <w:txbxContent>
                      <w:p w:rsidR="00D36577" w:rsidRPr="00916A3B" w:rsidRDefault="00D36577" w:rsidP="00462E2D">
                        <w:pPr>
                          <w:ind w:left="-28" w:right="-170" w:hanging="142"/>
                          <w:jc w:val="center"/>
                          <w:rPr>
                            <w:sz w:val="14"/>
                            <w:szCs w:val="18"/>
                          </w:rPr>
                        </w:pPr>
                        <w:proofErr w:type="gramStart"/>
                        <w:r w:rsidRPr="00916A3B">
                          <w:rPr>
                            <w:sz w:val="16"/>
                            <w:szCs w:val="18"/>
                            <w:lang w:val="en-US"/>
                          </w:rPr>
                          <w:t>aB</w:t>
                        </w:r>
                        <w:proofErr w:type="gramEnd"/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1471" style="position:absolute;margin-left:-2.55pt;margin-top:38.9pt;width:22.7pt;height:22.7pt;z-index:251254272">
                  <v:textbox style="mso-next-textbox:#_x0000_s1471">
                    <w:txbxContent>
                      <w:p w:rsidR="00D36577" w:rsidRPr="00916A3B" w:rsidRDefault="00D36577" w:rsidP="00462E2D">
                        <w:pPr>
                          <w:ind w:left="-28" w:right="-170" w:hanging="142"/>
                          <w:jc w:val="center"/>
                          <w:rPr>
                            <w:sz w:val="12"/>
                            <w:szCs w:val="18"/>
                          </w:rPr>
                        </w:pPr>
                        <w:r w:rsidRPr="00916A3B">
                          <w:rPr>
                            <w:sz w:val="16"/>
                            <w:szCs w:val="18"/>
                          </w:rPr>
                          <w:t>А</w:t>
                        </w:r>
                        <w:proofErr w:type="gramStart"/>
                        <w:r w:rsidRPr="00916A3B">
                          <w:rPr>
                            <w:sz w:val="16"/>
                            <w:szCs w:val="18"/>
                            <w:lang w:val="en-US"/>
                          </w:rPr>
                          <w:t>B</w:t>
                        </w:r>
                        <w:proofErr w:type="gramEnd"/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1468" style="position:absolute;margin-left:-1.95pt;margin-top:15.6pt;width:22.7pt;height:22.7pt;z-index:251252224">
                  <v:textbox style="mso-next-textbox:#_x0000_s1468">
                    <w:txbxContent>
                      <w:p w:rsidR="00D36577" w:rsidRPr="00916A3B" w:rsidRDefault="00D36577" w:rsidP="00462E2D">
                        <w:pPr>
                          <w:ind w:left="-28" w:right="-170" w:hanging="142"/>
                          <w:jc w:val="center"/>
                          <w:rPr>
                            <w:sz w:val="12"/>
                            <w:szCs w:val="18"/>
                          </w:rPr>
                        </w:pPr>
                        <w:r w:rsidRPr="00916A3B">
                          <w:rPr>
                            <w:sz w:val="16"/>
                            <w:szCs w:val="18"/>
                          </w:rPr>
                          <w:t>А</w:t>
                        </w:r>
                        <w:proofErr w:type="gramStart"/>
                        <w:r w:rsidRPr="00916A3B">
                          <w:rPr>
                            <w:sz w:val="16"/>
                            <w:szCs w:val="18"/>
                            <w:lang w:val="en-US"/>
                          </w:rPr>
                          <w:t>B</w:t>
                        </w:r>
                        <w:proofErr w:type="gramEnd"/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1486" style="position:absolute;margin-left:65.65pt;margin-top:39.5pt;width:22.7pt;height:22.7pt;z-index:251266560">
                  <v:textbox style="mso-next-textbox:#_x0000_s1486">
                    <w:txbxContent>
                      <w:p w:rsidR="00D36577" w:rsidRPr="00916A3B" w:rsidRDefault="00D36577" w:rsidP="00462E2D">
                        <w:pPr>
                          <w:ind w:left="-28" w:right="-170" w:hanging="142"/>
                          <w:jc w:val="center"/>
                          <w:rPr>
                            <w:sz w:val="12"/>
                            <w:szCs w:val="18"/>
                          </w:rPr>
                        </w:pPr>
                        <w:proofErr w:type="gramStart"/>
                        <w:r w:rsidRPr="00916A3B">
                          <w:rPr>
                            <w:sz w:val="16"/>
                            <w:szCs w:val="18"/>
                            <w:lang w:val="en-US"/>
                          </w:rPr>
                          <w:t>ab</w:t>
                        </w:r>
                        <w:proofErr w:type="gramEnd"/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1482" style="position:absolute;margin-left:43.65pt;margin-top:39.8pt;width:22.65pt;height:22.7pt;z-index:251263488">
                  <v:textbox style="mso-next-textbox:#_x0000_s1482">
                    <w:txbxContent>
                      <w:p w:rsidR="00D36577" w:rsidRPr="00916A3B" w:rsidRDefault="00D36577" w:rsidP="00462E2D">
                        <w:pPr>
                          <w:ind w:left="-28" w:right="-170" w:hanging="142"/>
                          <w:jc w:val="center"/>
                          <w:rPr>
                            <w:sz w:val="12"/>
                            <w:szCs w:val="18"/>
                          </w:rPr>
                        </w:pPr>
                        <w:proofErr w:type="gramStart"/>
                        <w:r w:rsidRPr="00916A3B">
                          <w:rPr>
                            <w:sz w:val="16"/>
                            <w:szCs w:val="18"/>
                            <w:lang w:val="en-US"/>
                          </w:rPr>
                          <w:t>aB</w:t>
                        </w:r>
                        <w:proofErr w:type="gramEnd"/>
                      </w:p>
                    </w:txbxContent>
                  </v:textbox>
                </v:oval>
              </w:pict>
            </w:r>
          </w:p>
        </w:tc>
        <w:tc>
          <w:tcPr>
            <w:tcW w:w="923" w:type="pct"/>
            <w:vAlign w:val="center"/>
          </w:tcPr>
          <w:p w:rsidR="000C5958" w:rsidRPr="001F7890" w:rsidRDefault="000346A8" w:rsidP="00DF776E">
            <w:pPr>
              <w:pStyle w:val="Style4"/>
              <w:widowControl/>
              <w:spacing w:before="230" w:after="230" w:line="240" w:lineRule="auto"/>
              <w:ind w:firstLine="0"/>
              <w:rPr>
                <w:rStyle w:val="FontStyle62"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pict>
                <v:shape id="_x0000_s1447" type="#_x0000_t88" style="position:absolute;margin-left:18.4pt;margin-top:11.4pt;width:7.15pt;height:74.1pt;z-index:251234816;mso-position-horizontal-relative:text;mso-position-vertical-relative:text"/>
              </w:pict>
            </w:r>
            <w:r w:rsidR="000C5958" w:rsidRPr="001F7890">
              <w:rPr>
                <w:rStyle w:val="FontStyle62"/>
                <w:sz w:val="16"/>
                <w:szCs w:val="16"/>
              </w:rPr>
              <w:t>1</w:t>
            </w:r>
          </w:p>
          <w:p w:rsidR="000C5958" w:rsidRPr="001F7890" w:rsidRDefault="000346A8" w:rsidP="00DF776E">
            <w:pPr>
              <w:pStyle w:val="Style4"/>
              <w:widowControl/>
              <w:spacing w:before="230" w:after="230" w:line="240" w:lineRule="auto"/>
              <w:ind w:firstLine="0"/>
              <w:rPr>
                <w:rStyle w:val="FontStyle62"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pict>
                <v:shape id="_x0000_s1448" type="#_x0000_t202" style="position:absolute;margin-left:25.2pt;margin-top:8.2pt;width:34.6pt;height:23.75pt;z-index:251235840" filled="f" strokecolor="white [3212]">
                  <v:textbox style="mso-next-textbox:#_x0000_s1448">
                    <w:txbxContent>
                      <w:p w:rsidR="00D36577" w:rsidRPr="00953BBF" w:rsidRDefault="00D36577" w:rsidP="00953BBF">
                        <w:pPr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 w:rsidRPr="00953BBF">
                          <w:rPr>
                            <w:sz w:val="16"/>
                            <w:szCs w:val="16"/>
                            <w:lang w:val="en-US"/>
                          </w:rPr>
                          <w:t>9</w:t>
                        </w:r>
                      </w:p>
                    </w:txbxContent>
                  </v:textbox>
                </v:shape>
              </w:pict>
            </w:r>
            <w:r w:rsidR="000C5958" w:rsidRPr="001F7890">
              <w:rPr>
                <w:rStyle w:val="FontStyle62"/>
                <w:sz w:val="16"/>
                <w:szCs w:val="16"/>
              </w:rPr>
              <w:t>2</w:t>
            </w:r>
          </w:p>
          <w:p w:rsidR="000C5958" w:rsidRPr="001F7890" w:rsidRDefault="000C5958" w:rsidP="00DF776E">
            <w:pPr>
              <w:pStyle w:val="Style4"/>
              <w:widowControl/>
              <w:spacing w:before="230" w:after="230" w:line="240" w:lineRule="auto"/>
              <w:ind w:firstLine="0"/>
              <w:rPr>
                <w:rStyle w:val="FontStyle62"/>
                <w:sz w:val="16"/>
                <w:szCs w:val="16"/>
              </w:rPr>
            </w:pPr>
            <w:r w:rsidRPr="001F7890">
              <w:rPr>
                <w:rStyle w:val="FontStyle62"/>
                <w:sz w:val="16"/>
                <w:szCs w:val="16"/>
              </w:rPr>
              <w:t>2</w:t>
            </w:r>
          </w:p>
          <w:p w:rsidR="000C5958" w:rsidRPr="001F7890" w:rsidRDefault="000C5958" w:rsidP="00DF776E">
            <w:pPr>
              <w:pStyle w:val="Style4"/>
              <w:widowControl/>
              <w:spacing w:before="230" w:after="230" w:line="240" w:lineRule="auto"/>
              <w:ind w:firstLine="0"/>
              <w:rPr>
                <w:rStyle w:val="FontStyle62"/>
                <w:sz w:val="16"/>
                <w:szCs w:val="16"/>
              </w:rPr>
            </w:pPr>
            <w:r w:rsidRPr="001F7890">
              <w:rPr>
                <w:rStyle w:val="FontStyle62"/>
                <w:sz w:val="16"/>
                <w:szCs w:val="16"/>
              </w:rPr>
              <w:t>4</w:t>
            </w:r>
          </w:p>
        </w:tc>
      </w:tr>
      <w:tr w:rsidR="009D3EF1" w:rsidRPr="001F7890" w:rsidTr="00202CA7">
        <w:tc>
          <w:tcPr>
            <w:tcW w:w="834" w:type="pct"/>
            <w:vAlign w:val="center"/>
          </w:tcPr>
          <w:p w:rsidR="000C5958" w:rsidRPr="001F7890" w:rsidRDefault="000C5958" w:rsidP="00DF776E">
            <w:pPr>
              <w:pStyle w:val="Style4"/>
              <w:widowControl/>
              <w:spacing w:line="240" w:lineRule="auto"/>
              <w:ind w:firstLine="0"/>
              <w:rPr>
                <w:rStyle w:val="FontStyle62"/>
                <w:sz w:val="16"/>
                <w:szCs w:val="16"/>
                <w:lang w:val="en-US"/>
              </w:rPr>
            </w:pPr>
            <w:r w:rsidRPr="001F7890">
              <w:rPr>
                <w:rStyle w:val="FontStyle62"/>
                <w:sz w:val="16"/>
                <w:szCs w:val="16"/>
                <w:lang w:val="en-US"/>
              </w:rPr>
              <w:t>A</w:t>
            </w:r>
            <w:r w:rsidR="00AA29AD" w:rsidRPr="001F7890">
              <w:rPr>
                <w:rStyle w:val="FontStyle62"/>
                <w:sz w:val="16"/>
                <w:szCs w:val="16"/>
              </w:rPr>
              <w:t>_</w:t>
            </w:r>
            <w:r w:rsidRPr="001F7890">
              <w:rPr>
                <w:rStyle w:val="FontStyle62"/>
                <w:sz w:val="16"/>
                <w:szCs w:val="16"/>
                <w:lang w:val="en-US"/>
              </w:rPr>
              <w:t>bb</w:t>
            </w:r>
          </w:p>
        </w:tc>
        <w:tc>
          <w:tcPr>
            <w:tcW w:w="833" w:type="pct"/>
            <w:vAlign w:val="center"/>
          </w:tcPr>
          <w:p w:rsidR="000C5958" w:rsidRPr="001F7890" w:rsidRDefault="00AA29AD" w:rsidP="00DF776E">
            <w:pPr>
              <w:pStyle w:val="Style4"/>
              <w:widowControl/>
              <w:spacing w:line="240" w:lineRule="auto"/>
              <w:ind w:firstLine="0"/>
              <w:rPr>
                <w:rStyle w:val="FontStyle62"/>
                <w:sz w:val="16"/>
                <w:szCs w:val="16"/>
              </w:rPr>
            </w:pPr>
            <w:r w:rsidRPr="001F7890">
              <w:rPr>
                <w:rStyle w:val="FontStyle62"/>
                <w:sz w:val="16"/>
                <w:szCs w:val="16"/>
              </w:rPr>
              <w:t>Ж</w:t>
            </w:r>
            <w:r w:rsidR="000C5958" w:rsidRPr="001F7890">
              <w:rPr>
                <w:rStyle w:val="FontStyle62"/>
                <w:sz w:val="16"/>
                <w:szCs w:val="16"/>
              </w:rPr>
              <w:t>елтые морщ</w:t>
            </w:r>
            <w:r w:rsidR="00820235" w:rsidRPr="001F7890">
              <w:rPr>
                <w:rStyle w:val="FontStyle62"/>
                <w:sz w:val="16"/>
                <w:szCs w:val="16"/>
              </w:rPr>
              <w:t>ин</w:t>
            </w:r>
            <w:r w:rsidR="00820235" w:rsidRPr="001F7890">
              <w:rPr>
                <w:rStyle w:val="FontStyle62"/>
                <w:sz w:val="16"/>
                <w:szCs w:val="16"/>
              </w:rPr>
              <w:t>и</w:t>
            </w:r>
            <w:r w:rsidR="00820235" w:rsidRPr="001F7890">
              <w:rPr>
                <w:rStyle w:val="FontStyle62"/>
                <w:sz w:val="16"/>
                <w:szCs w:val="16"/>
              </w:rPr>
              <w:t>стые</w:t>
            </w:r>
          </w:p>
        </w:tc>
        <w:tc>
          <w:tcPr>
            <w:tcW w:w="833" w:type="pct"/>
            <w:vAlign w:val="center"/>
          </w:tcPr>
          <w:p w:rsidR="000C5958" w:rsidRPr="001F7890" w:rsidRDefault="000C5958" w:rsidP="00DF776E">
            <w:pPr>
              <w:pStyle w:val="Style4"/>
              <w:widowControl/>
              <w:spacing w:before="190" w:after="190" w:line="240" w:lineRule="auto"/>
              <w:ind w:firstLine="0"/>
              <w:rPr>
                <w:rStyle w:val="FontStyle62"/>
                <w:sz w:val="16"/>
                <w:szCs w:val="16"/>
                <w:lang w:val="en-US"/>
              </w:rPr>
            </w:pPr>
            <w:r w:rsidRPr="001F7890">
              <w:rPr>
                <w:rStyle w:val="FontStyle62"/>
                <w:sz w:val="16"/>
                <w:szCs w:val="16"/>
                <w:lang w:val="en-US"/>
              </w:rPr>
              <w:t>AAbb</w:t>
            </w:r>
          </w:p>
          <w:p w:rsidR="000C5958" w:rsidRPr="001F7890" w:rsidRDefault="000C5958" w:rsidP="00DF776E">
            <w:pPr>
              <w:pStyle w:val="Style4"/>
              <w:widowControl/>
              <w:spacing w:before="190" w:after="190" w:line="240" w:lineRule="auto"/>
              <w:ind w:firstLine="0"/>
              <w:rPr>
                <w:rStyle w:val="FontStyle62"/>
                <w:sz w:val="16"/>
                <w:szCs w:val="16"/>
                <w:lang w:val="en-US"/>
              </w:rPr>
            </w:pPr>
            <w:r w:rsidRPr="001F7890">
              <w:rPr>
                <w:rStyle w:val="FontStyle62"/>
                <w:sz w:val="16"/>
                <w:szCs w:val="16"/>
                <w:lang w:val="en-US"/>
              </w:rPr>
              <w:t>Aabb</w:t>
            </w:r>
          </w:p>
        </w:tc>
        <w:tc>
          <w:tcPr>
            <w:tcW w:w="1577" w:type="pct"/>
            <w:vAlign w:val="center"/>
          </w:tcPr>
          <w:p w:rsidR="000C5958" w:rsidRPr="001F7890" w:rsidRDefault="000346A8" w:rsidP="00DF776E">
            <w:pPr>
              <w:pStyle w:val="Style4"/>
              <w:widowControl/>
              <w:spacing w:before="190" w:after="190" w:line="240" w:lineRule="auto"/>
              <w:ind w:firstLine="0"/>
              <w:rPr>
                <w:rStyle w:val="FontStyle62"/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</w:rPr>
              <w:pict>
                <v:oval id="_x0000_s1479" style="position:absolute;margin-left:20.65pt;margin-top:21.8pt;width:22.65pt;height:22.7pt;z-index:251260416;mso-position-horizontal-relative:text;mso-position-vertical-relative:text">
                  <v:textbox style="mso-next-textbox:#_x0000_s1479">
                    <w:txbxContent>
                      <w:p w:rsidR="00D36577" w:rsidRPr="0031002C" w:rsidRDefault="00D36577" w:rsidP="00462E2D">
                        <w:pPr>
                          <w:ind w:left="-28" w:right="-170" w:hanging="142"/>
                          <w:jc w:val="center"/>
                          <w:rPr>
                            <w:sz w:val="12"/>
                            <w:szCs w:val="18"/>
                          </w:rPr>
                        </w:pPr>
                        <w:proofErr w:type="gramStart"/>
                        <w:r w:rsidRPr="00916A3B">
                          <w:rPr>
                            <w:sz w:val="16"/>
                            <w:szCs w:val="18"/>
                            <w:lang w:val="en-US"/>
                          </w:rPr>
                          <w:t>a</w:t>
                        </w:r>
                        <w:r>
                          <w:rPr>
                            <w:sz w:val="16"/>
                            <w:szCs w:val="18"/>
                            <w:lang w:val="en-US"/>
                          </w:rPr>
                          <w:t>b</w:t>
                        </w:r>
                        <w:proofErr w:type="gramEnd"/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1477" style="position:absolute;margin-left:-2pt;margin-top:-1.2pt;width:22.65pt;height:22.7pt;z-index:251258368;mso-position-horizontal-relative:text;mso-position-vertical-relative:text">
                  <v:textbox style="mso-next-textbox:#_x0000_s1477">
                    <w:txbxContent>
                      <w:p w:rsidR="00D36577" w:rsidRPr="00916A3B" w:rsidRDefault="00D36577" w:rsidP="00462E2D">
                        <w:pPr>
                          <w:ind w:left="-28" w:right="-170" w:hanging="142"/>
                          <w:jc w:val="center"/>
                          <w:rPr>
                            <w:sz w:val="12"/>
                            <w:szCs w:val="18"/>
                          </w:rPr>
                        </w:pPr>
                        <w:r w:rsidRPr="00916A3B">
                          <w:rPr>
                            <w:sz w:val="16"/>
                            <w:szCs w:val="18"/>
                          </w:rPr>
                          <w:t>А</w:t>
                        </w:r>
                        <w:proofErr w:type="gramStart"/>
                        <w:r w:rsidRPr="00916A3B">
                          <w:rPr>
                            <w:sz w:val="16"/>
                            <w:szCs w:val="18"/>
                            <w:lang w:val="en-US"/>
                          </w:rPr>
                          <w:t>b</w:t>
                        </w:r>
                        <w:proofErr w:type="gramEnd"/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1476" style="position:absolute;margin-left:-2.4pt;margin-top:21.2pt;width:22.65pt;height:22.7pt;z-index:251257344;mso-position-horizontal-relative:text;mso-position-vertical-relative:text">
                  <v:textbox style="mso-next-textbox:#_x0000_s1476">
                    <w:txbxContent>
                      <w:p w:rsidR="00D36577" w:rsidRPr="00916A3B" w:rsidRDefault="00D36577" w:rsidP="00462E2D">
                        <w:pPr>
                          <w:ind w:left="-28" w:right="-170" w:hanging="142"/>
                          <w:jc w:val="center"/>
                          <w:rPr>
                            <w:sz w:val="12"/>
                            <w:szCs w:val="18"/>
                          </w:rPr>
                        </w:pPr>
                        <w:r w:rsidRPr="00916A3B">
                          <w:rPr>
                            <w:sz w:val="16"/>
                            <w:szCs w:val="18"/>
                          </w:rPr>
                          <w:t>А</w:t>
                        </w:r>
                        <w:proofErr w:type="gramStart"/>
                        <w:r w:rsidRPr="00916A3B">
                          <w:rPr>
                            <w:sz w:val="16"/>
                            <w:szCs w:val="18"/>
                            <w:lang w:val="en-US"/>
                          </w:rPr>
                          <w:t>b</w:t>
                        </w:r>
                        <w:proofErr w:type="gramEnd"/>
                      </w:p>
                    </w:txbxContent>
                  </v:textbox>
                </v:oval>
              </w:pict>
            </w:r>
          </w:p>
        </w:tc>
        <w:tc>
          <w:tcPr>
            <w:tcW w:w="923" w:type="pct"/>
            <w:vAlign w:val="center"/>
          </w:tcPr>
          <w:p w:rsidR="000C5958" w:rsidRPr="001F7890" w:rsidRDefault="000346A8" w:rsidP="00DF776E">
            <w:pPr>
              <w:pStyle w:val="Style4"/>
              <w:widowControl/>
              <w:spacing w:before="190" w:after="190" w:line="240" w:lineRule="auto"/>
              <w:ind w:firstLine="0"/>
              <w:rPr>
                <w:rStyle w:val="FontStyle62"/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</w:rPr>
              <w:pict>
                <v:shape id="_x0000_s1451" type="#_x0000_t202" style="position:absolute;margin-left:26.2pt;margin-top:18.45pt;width:34.6pt;height:23.75pt;z-index:251238912;mso-position-horizontal-relative:text;mso-position-vertical-relative:text" filled="f" strokecolor="white [3212]">
                  <v:textbox style="mso-next-textbox:#_x0000_s1451">
                    <w:txbxContent>
                      <w:p w:rsidR="00D36577" w:rsidRPr="001E5B97" w:rsidRDefault="00D36577" w:rsidP="001E5B97">
                        <w:pPr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 w:rsidRPr="001E5B97">
                          <w:rPr>
                            <w:sz w:val="16"/>
                            <w:szCs w:val="16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16"/>
                <w:szCs w:val="16"/>
              </w:rPr>
              <w:pict>
                <v:shape id="_x0000_s1449" type="#_x0000_t88" style="position:absolute;margin-left:18.85pt;margin-top:6.9pt;width:7.15pt;height:34.95pt;z-index:251236864;mso-position-horizontal-relative:text;mso-position-vertical-relative:text"/>
              </w:pict>
            </w:r>
            <w:r w:rsidR="000C5958" w:rsidRPr="001F7890">
              <w:rPr>
                <w:rStyle w:val="FontStyle62"/>
                <w:sz w:val="16"/>
                <w:szCs w:val="16"/>
                <w:lang w:val="en-US"/>
              </w:rPr>
              <w:t>1</w:t>
            </w:r>
          </w:p>
          <w:p w:rsidR="000C5958" w:rsidRPr="001F7890" w:rsidRDefault="000C5958" w:rsidP="00DF776E">
            <w:pPr>
              <w:pStyle w:val="Style4"/>
              <w:widowControl/>
              <w:spacing w:before="190" w:after="190" w:line="240" w:lineRule="auto"/>
              <w:ind w:firstLine="0"/>
              <w:rPr>
                <w:rStyle w:val="FontStyle62"/>
                <w:sz w:val="16"/>
                <w:szCs w:val="16"/>
                <w:lang w:val="en-US"/>
              </w:rPr>
            </w:pPr>
            <w:r w:rsidRPr="001F7890">
              <w:rPr>
                <w:rStyle w:val="FontStyle62"/>
                <w:sz w:val="16"/>
                <w:szCs w:val="16"/>
                <w:lang w:val="en-US"/>
              </w:rPr>
              <w:t>2</w:t>
            </w:r>
          </w:p>
        </w:tc>
      </w:tr>
      <w:tr w:rsidR="009D3EF1" w:rsidRPr="001F7890" w:rsidTr="00202CA7">
        <w:tc>
          <w:tcPr>
            <w:tcW w:w="834" w:type="pct"/>
            <w:vAlign w:val="center"/>
          </w:tcPr>
          <w:p w:rsidR="000C5958" w:rsidRPr="001F7890" w:rsidRDefault="000C5958" w:rsidP="00DF776E">
            <w:pPr>
              <w:pStyle w:val="Style4"/>
              <w:widowControl/>
              <w:spacing w:line="240" w:lineRule="auto"/>
              <w:ind w:firstLine="0"/>
              <w:rPr>
                <w:rStyle w:val="FontStyle62"/>
                <w:sz w:val="16"/>
                <w:szCs w:val="16"/>
                <w:lang w:val="en-US"/>
              </w:rPr>
            </w:pPr>
            <w:r w:rsidRPr="001F7890">
              <w:rPr>
                <w:rStyle w:val="FontStyle62"/>
                <w:sz w:val="16"/>
                <w:szCs w:val="16"/>
                <w:lang w:val="en-US"/>
              </w:rPr>
              <w:t>aaB</w:t>
            </w:r>
            <w:r w:rsidR="00AA29AD" w:rsidRPr="001F7890">
              <w:rPr>
                <w:rStyle w:val="FontStyle62"/>
                <w:sz w:val="16"/>
                <w:szCs w:val="16"/>
              </w:rPr>
              <w:t>_</w:t>
            </w:r>
          </w:p>
        </w:tc>
        <w:tc>
          <w:tcPr>
            <w:tcW w:w="833" w:type="pct"/>
            <w:vAlign w:val="center"/>
          </w:tcPr>
          <w:p w:rsidR="000C5958" w:rsidRPr="001F7890" w:rsidRDefault="00AA29AD" w:rsidP="000E187E">
            <w:pPr>
              <w:pStyle w:val="Style4"/>
              <w:widowControl/>
              <w:spacing w:line="240" w:lineRule="auto"/>
              <w:ind w:firstLine="0"/>
              <w:rPr>
                <w:rStyle w:val="FontStyle62"/>
                <w:sz w:val="16"/>
                <w:szCs w:val="16"/>
              </w:rPr>
            </w:pPr>
            <w:r w:rsidRPr="001F7890">
              <w:rPr>
                <w:rStyle w:val="FontStyle62"/>
                <w:sz w:val="16"/>
                <w:szCs w:val="16"/>
              </w:rPr>
              <w:t>З</w:t>
            </w:r>
            <w:r w:rsidR="000C5958" w:rsidRPr="001F7890">
              <w:rPr>
                <w:rStyle w:val="FontStyle62"/>
                <w:sz w:val="16"/>
                <w:szCs w:val="16"/>
              </w:rPr>
              <w:t xml:space="preserve">еленые </w:t>
            </w:r>
            <w:r w:rsidR="00D25CA5" w:rsidRPr="001F7890">
              <w:rPr>
                <w:rStyle w:val="FontStyle62"/>
                <w:sz w:val="16"/>
                <w:szCs w:val="16"/>
              </w:rPr>
              <w:t>г</w:t>
            </w:r>
            <w:r w:rsidR="000C5958" w:rsidRPr="001F7890">
              <w:rPr>
                <w:rStyle w:val="FontStyle62"/>
                <w:sz w:val="16"/>
                <w:szCs w:val="16"/>
              </w:rPr>
              <w:t>ладкие</w:t>
            </w:r>
          </w:p>
        </w:tc>
        <w:tc>
          <w:tcPr>
            <w:tcW w:w="833" w:type="pct"/>
            <w:vAlign w:val="center"/>
          </w:tcPr>
          <w:p w:rsidR="000C5958" w:rsidRPr="001F7890" w:rsidRDefault="000C5958" w:rsidP="00DF776E">
            <w:pPr>
              <w:pStyle w:val="Style4"/>
              <w:widowControl/>
              <w:spacing w:before="190" w:after="190" w:line="240" w:lineRule="auto"/>
              <w:ind w:firstLine="0"/>
              <w:rPr>
                <w:rStyle w:val="FontStyle62"/>
                <w:sz w:val="16"/>
                <w:szCs w:val="16"/>
                <w:lang w:val="en-US"/>
              </w:rPr>
            </w:pPr>
            <w:r w:rsidRPr="001F7890">
              <w:rPr>
                <w:rStyle w:val="FontStyle62"/>
                <w:sz w:val="16"/>
                <w:szCs w:val="16"/>
                <w:lang w:val="en-US"/>
              </w:rPr>
              <w:t>aaBB</w:t>
            </w:r>
          </w:p>
          <w:p w:rsidR="000C5958" w:rsidRPr="001F7890" w:rsidRDefault="000C5958" w:rsidP="00DF776E">
            <w:pPr>
              <w:pStyle w:val="Style4"/>
              <w:widowControl/>
              <w:spacing w:before="190" w:after="190" w:line="240" w:lineRule="auto"/>
              <w:ind w:firstLine="0"/>
              <w:rPr>
                <w:rStyle w:val="FontStyle62"/>
                <w:sz w:val="16"/>
                <w:szCs w:val="16"/>
                <w:lang w:val="en-US"/>
              </w:rPr>
            </w:pPr>
            <w:r w:rsidRPr="001F7890">
              <w:rPr>
                <w:rStyle w:val="FontStyle62"/>
                <w:sz w:val="16"/>
                <w:szCs w:val="16"/>
                <w:lang w:val="en-US"/>
              </w:rPr>
              <w:t>aaBb</w:t>
            </w:r>
          </w:p>
        </w:tc>
        <w:tc>
          <w:tcPr>
            <w:tcW w:w="1577" w:type="pct"/>
            <w:vAlign w:val="center"/>
          </w:tcPr>
          <w:p w:rsidR="000C5958" w:rsidRPr="001F7890" w:rsidRDefault="000346A8" w:rsidP="00DF776E">
            <w:pPr>
              <w:pStyle w:val="Style4"/>
              <w:widowControl/>
              <w:spacing w:before="190" w:after="190" w:line="240" w:lineRule="auto"/>
              <w:ind w:firstLine="0"/>
              <w:rPr>
                <w:rStyle w:val="FontStyle62"/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</w:rPr>
              <w:pict>
                <v:oval id="_x0000_s1485" style="position:absolute;margin-left:19.85pt;margin-top:23.8pt;width:22.7pt;height:22.7pt;z-index:251265536;mso-position-horizontal-relative:text;mso-position-vertical-relative:text">
                  <v:textbox style="mso-next-textbox:#_x0000_s1485">
                    <w:txbxContent>
                      <w:p w:rsidR="00D36577" w:rsidRPr="00916A3B" w:rsidRDefault="00D36577" w:rsidP="00462E2D">
                        <w:pPr>
                          <w:ind w:left="-28" w:right="-170" w:hanging="142"/>
                          <w:jc w:val="center"/>
                          <w:rPr>
                            <w:sz w:val="12"/>
                            <w:szCs w:val="18"/>
                          </w:rPr>
                        </w:pPr>
                        <w:proofErr w:type="gramStart"/>
                        <w:r w:rsidRPr="00916A3B">
                          <w:rPr>
                            <w:sz w:val="16"/>
                            <w:szCs w:val="18"/>
                            <w:lang w:val="en-US"/>
                          </w:rPr>
                          <w:t>ab</w:t>
                        </w:r>
                        <w:proofErr w:type="gramEnd"/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1481" style="position:absolute;margin-left:-2.85pt;margin-top:24.2pt;width:22.65pt;height:22.7pt;z-index:251262464;mso-position-horizontal-relative:text;mso-position-vertical-relative:text">
                  <v:textbox style="mso-next-textbox:#_x0000_s1481">
                    <w:txbxContent>
                      <w:p w:rsidR="00D36577" w:rsidRPr="00916A3B" w:rsidRDefault="00D36577" w:rsidP="00462E2D">
                        <w:pPr>
                          <w:ind w:left="-28" w:right="-170" w:hanging="142"/>
                          <w:jc w:val="center"/>
                          <w:rPr>
                            <w:sz w:val="12"/>
                            <w:szCs w:val="18"/>
                          </w:rPr>
                        </w:pPr>
                        <w:proofErr w:type="gramStart"/>
                        <w:r w:rsidRPr="00916A3B">
                          <w:rPr>
                            <w:sz w:val="16"/>
                            <w:szCs w:val="18"/>
                            <w:lang w:val="en-US"/>
                          </w:rPr>
                          <w:t>aB</w:t>
                        </w:r>
                        <w:proofErr w:type="gramEnd"/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1478" style="position:absolute;margin-left:-2.85pt;margin-top:.9pt;width:22.65pt;height:22.7pt;z-index:251259392;mso-position-horizontal-relative:text;mso-position-vertical-relative:text">
                  <v:textbox style="mso-next-textbox:#_x0000_s1478">
                    <w:txbxContent>
                      <w:p w:rsidR="00D36577" w:rsidRPr="00916A3B" w:rsidRDefault="00D36577" w:rsidP="00462E2D">
                        <w:pPr>
                          <w:ind w:left="-28" w:right="-170" w:hanging="142"/>
                          <w:jc w:val="center"/>
                          <w:rPr>
                            <w:sz w:val="12"/>
                            <w:szCs w:val="18"/>
                          </w:rPr>
                        </w:pPr>
                        <w:proofErr w:type="gramStart"/>
                        <w:r w:rsidRPr="00916A3B">
                          <w:rPr>
                            <w:sz w:val="16"/>
                            <w:szCs w:val="18"/>
                            <w:lang w:val="en-US"/>
                          </w:rPr>
                          <w:t>aB</w:t>
                        </w:r>
                        <w:proofErr w:type="gramEnd"/>
                      </w:p>
                    </w:txbxContent>
                  </v:textbox>
                </v:oval>
              </w:pict>
            </w:r>
          </w:p>
        </w:tc>
        <w:tc>
          <w:tcPr>
            <w:tcW w:w="923" w:type="pct"/>
            <w:vAlign w:val="center"/>
          </w:tcPr>
          <w:p w:rsidR="000C5958" w:rsidRPr="001F7890" w:rsidRDefault="000346A8" w:rsidP="00DF776E">
            <w:pPr>
              <w:pStyle w:val="Style4"/>
              <w:widowControl/>
              <w:spacing w:before="190" w:after="190" w:line="240" w:lineRule="auto"/>
              <w:ind w:firstLine="0"/>
              <w:rPr>
                <w:rStyle w:val="FontStyle62"/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</w:rPr>
              <w:pict>
                <v:shape id="_x0000_s1450" type="#_x0000_t88" style="position:absolute;margin-left:18.5pt;margin-top:6.65pt;width:7.15pt;height:34.05pt;z-index:251237888;mso-position-horizontal-relative:text;mso-position-vertical-relative:text"/>
              </w:pict>
            </w:r>
            <w:r>
              <w:rPr>
                <w:noProof/>
                <w:sz w:val="16"/>
                <w:szCs w:val="16"/>
              </w:rPr>
              <w:pict>
                <v:shape id="_x0000_s1452" type="#_x0000_t202" style="position:absolute;margin-left:26.65pt;margin-top:13.25pt;width:34.6pt;height:23.75pt;z-index:251239936;mso-position-horizontal-relative:text;mso-position-vertical-relative:text" filled="f" strokecolor="white [3212]">
                  <v:textbox style="mso-next-textbox:#_x0000_s1452">
                    <w:txbxContent>
                      <w:p w:rsidR="00D36577" w:rsidRPr="001E5B97" w:rsidRDefault="00D36577" w:rsidP="001E5B97">
                        <w:pPr>
                          <w:rPr>
                            <w:sz w:val="16"/>
                            <w:lang w:val="en-US"/>
                          </w:rPr>
                        </w:pPr>
                        <w:r w:rsidRPr="001E5B97">
                          <w:rPr>
                            <w:sz w:val="16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 w:rsidR="000C5958" w:rsidRPr="001F7890">
              <w:rPr>
                <w:rStyle w:val="FontStyle62"/>
                <w:sz w:val="16"/>
                <w:szCs w:val="16"/>
                <w:lang w:val="en-US"/>
              </w:rPr>
              <w:t>1</w:t>
            </w:r>
          </w:p>
          <w:p w:rsidR="000C5958" w:rsidRPr="001F7890" w:rsidRDefault="000C5958" w:rsidP="00DF776E">
            <w:pPr>
              <w:pStyle w:val="Style4"/>
              <w:widowControl/>
              <w:spacing w:before="190" w:after="190" w:line="240" w:lineRule="auto"/>
              <w:ind w:firstLine="0"/>
              <w:rPr>
                <w:rStyle w:val="FontStyle62"/>
                <w:sz w:val="16"/>
                <w:szCs w:val="16"/>
                <w:lang w:val="en-US"/>
              </w:rPr>
            </w:pPr>
            <w:r w:rsidRPr="001F7890">
              <w:rPr>
                <w:rStyle w:val="FontStyle62"/>
                <w:sz w:val="16"/>
                <w:szCs w:val="16"/>
                <w:lang w:val="en-US"/>
              </w:rPr>
              <w:t>2</w:t>
            </w:r>
          </w:p>
        </w:tc>
      </w:tr>
      <w:tr w:rsidR="009D3EF1" w:rsidRPr="001F7890" w:rsidTr="00202CA7">
        <w:tc>
          <w:tcPr>
            <w:tcW w:w="834" w:type="pct"/>
            <w:vAlign w:val="center"/>
          </w:tcPr>
          <w:p w:rsidR="000C5958" w:rsidRPr="001F7890" w:rsidRDefault="000C5958" w:rsidP="00DF776E">
            <w:pPr>
              <w:pStyle w:val="Style4"/>
              <w:widowControl/>
              <w:spacing w:before="150" w:after="150" w:line="240" w:lineRule="auto"/>
              <w:ind w:firstLine="0"/>
              <w:rPr>
                <w:rStyle w:val="FontStyle62"/>
                <w:sz w:val="16"/>
                <w:szCs w:val="16"/>
                <w:lang w:val="en-US"/>
              </w:rPr>
            </w:pPr>
            <w:r w:rsidRPr="001F7890">
              <w:rPr>
                <w:rStyle w:val="FontStyle62"/>
                <w:sz w:val="16"/>
                <w:szCs w:val="16"/>
                <w:lang w:val="en-US"/>
              </w:rPr>
              <w:t>aabb</w:t>
            </w:r>
          </w:p>
        </w:tc>
        <w:tc>
          <w:tcPr>
            <w:tcW w:w="833" w:type="pct"/>
            <w:vAlign w:val="center"/>
          </w:tcPr>
          <w:p w:rsidR="000C5958" w:rsidRPr="001F7890" w:rsidRDefault="00AA29AD" w:rsidP="001B60CA">
            <w:pPr>
              <w:pStyle w:val="Style4"/>
              <w:widowControl/>
              <w:spacing w:line="240" w:lineRule="auto"/>
              <w:ind w:firstLine="0"/>
              <w:rPr>
                <w:rStyle w:val="FontStyle62"/>
                <w:sz w:val="16"/>
                <w:szCs w:val="16"/>
              </w:rPr>
            </w:pPr>
            <w:r w:rsidRPr="001F7890">
              <w:rPr>
                <w:rStyle w:val="FontStyle62"/>
                <w:sz w:val="16"/>
                <w:szCs w:val="16"/>
              </w:rPr>
              <w:t>З</w:t>
            </w:r>
            <w:r w:rsidR="000C5958" w:rsidRPr="001F7890">
              <w:rPr>
                <w:rStyle w:val="FontStyle62"/>
                <w:sz w:val="16"/>
                <w:szCs w:val="16"/>
              </w:rPr>
              <w:t>еленые</w:t>
            </w:r>
            <w:bookmarkStart w:id="0" w:name="_GoBack"/>
            <w:bookmarkEnd w:id="0"/>
            <w:r w:rsidR="000C5958" w:rsidRPr="001F7890">
              <w:rPr>
                <w:rStyle w:val="FontStyle62"/>
                <w:sz w:val="16"/>
                <w:szCs w:val="16"/>
              </w:rPr>
              <w:t xml:space="preserve"> морщ</w:t>
            </w:r>
            <w:r w:rsidR="00820235" w:rsidRPr="001F7890">
              <w:rPr>
                <w:rStyle w:val="FontStyle62"/>
                <w:sz w:val="16"/>
                <w:szCs w:val="16"/>
              </w:rPr>
              <w:t>ин</w:t>
            </w:r>
            <w:r w:rsidR="00820235" w:rsidRPr="001F7890">
              <w:rPr>
                <w:rStyle w:val="FontStyle62"/>
                <w:sz w:val="16"/>
                <w:szCs w:val="16"/>
              </w:rPr>
              <w:t>и</w:t>
            </w:r>
            <w:r w:rsidR="00820235" w:rsidRPr="001F7890">
              <w:rPr>
                <w:rStyle w:val="FontStyle62"/>
                <w:sz w:val="16"/>
                <w:szCs w:val="16"/>
              </w:rPr>
              <w:t>стые</w:t>
            </w:r>
          </w:p>
        </w:tc>
        <w:tc>
          <w:tcPr>
            <w:tcW w:w="833" w:type="pct"/>
            <w:vAlign w:val="center"/>
          </w:tcPr>
          <w:p w:rsidR="000C5958" w:rsidRPr="001F7890" w:rsidRDefault="000C5958" w:rsidP="00DF776E">
            <w:pPr>
              <w:pStyle w:val="Style4"/>
              <w:widowControl/>
              <w:spacing w:before="150" w:after="150" w:line="240" w:lineRule="auto"/>
              <w:ind w:firstLine="0"/>
              <w:rPr>
                <w:rStyle w:val="FontStyle62"/>
                <w:sz w:val="16"/>
                <w:szCs w:val="16"/>
                <w:lang w:val="en-US"/>
              </w:rPr>
            </w:pPr>
            <w:r w:rsidRPr="001F7890">
              <w:rPr>
                <w:rStyle w:val="FontStyle62"/>
                <w:sz w:val="16"/>
                <w:szCs w:val="16"/>
                <w:lang w:val="en-US"/>
              </w:rPr>
              <w:t>aabb</w:t>
            </w:r>
          </w:p>
        </w:tc>
        <w:tc>
          <w:tcPr>
            <w:tcW w:w="1577" w:type="pct"/>
            <w:vAlign w:val="center"/>
          </w:tcPr>
          <w:p w:rsidR="000C5958" w:rsidRPr="001F7890" w:rsidRDefault="000346A8" w:rsidP="00DF776E">
            <w:pPr>
              <w:pStyle w:val="Style4"/>
              <w:widowControl/>
              <w:spacing w:before="150" w:after="150" w:line="240" w:lineRule="auto"/>
              <w:ind w:firstLine="0"/>
              <w:rPr>
                <w:rStyle w:val="FontStyle62"/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</w:rPr>
              <w:pict>
                <v:oval id="_x0000_s1484" style="position:absolute;margin-left:-3.1pt;margin-top:-.65pt;width:22.7pt;height:22.7pt;z-index:251264512;mso-position-horizontal-relative:text;mso-position-vertical-relative:text">
                  <v:textbox style="mso-next-textbox:#_x0000_s1484">
                    <w:txbxContent>
                      <w:p w:rsidR="00D36577" w:rsidRPr="00916A3B" w:rsidRDefault="00D36577" w:rsidP="00462E2D">
                        <w:pPr>
                          <w:ind w:left="-28" w:right="-170" w:hanging="142"/>
                          <w:jc w:val="center"/>
                          <w:rPr>
                            <w:sz w:val="12"/>
                            <w:szCs w:val="18"/>
                          </w:rPr>
                        </w:pPr>
                        <w:proofErr w:type="gramStart"/>
                        <w:r w:rsidRPr="00916A3B">
                          <w:rPr>
                            <w:sz w:val="16"/>
                            <w:szCs w:val="18"/>
                            <w:lang w:val="en-US"/>
                          </w:rPr>
                          <w:t>ab</w:t>
                        </w:r>
                        <w:proofErr w:type="gramEnd"/>
                      </w:p>
                    </w:txbxContent>
                  </v:textbox>
                </v:oval>
              </w:pict>
            </w:r>
          </w:p>
        </w:tc>
        <w:tc>
          <w:tcPr>
            <w:tcW w:w="923" w:type="pct"/>
            <w:vAlign w:val="center"/>
          </w:tcPr>
          <w:p w:rsidR="000C5958" w:rsidRPr="001F7890" w:rsidRDefault="000C5958" w:rsidP="00DF776E">
            <w:pPr>
              <w:pStyle w:val="Style4"/>
              <w:widowControl/>
              <w:spacing w:before="150" w:after="150" w:line="240" w:lineRule="auto"/>
              <w:ind w:firstLine="0"/>
              <w:rPr>
                <w:rStyle w:val="FontStyle62"/>
                <w:sz w:val="16"/>
                <w:szCs w:val="16"/>
                <w:lang w:val="en-US"/>
              </w:rPr>
            </w:pPr>
            <w:r w:rsidRPr="001F7890">
              <w:rPr>
                <w:rStyle w:val="FontStyle62"/>
                <w:sz w:val="16"/>
                <w:szCs w:val="16"/>
                <w:lang w:val="en-US"/>
              </w:rPr>
              <w:t xml:space="preserve">1      </w:t>
            </w:r>
            <w:r w:rsidR="001E5B97" w:rsidRPr="001F7890">
              <w:rPr>
                <w:rStyle w:val="FontStyle62"/>
                <w:sz w:val="16"/>
                <w:szCs w:val="16"/>
              </w:rPr>
              <w:t xml:space="preserve">  </w:t>
            </w:r>
            <w:r w:rsidRPr="001F7890">
              <w:rPr>
                <w:rStyle w:val="FontStyle62"/>
                <w:sz w:val="16"/>
                <w:szCs w:val="16"/>
                <w:lang w:val="en-US"/>
              </w:rPr>
              <w:t xml:space="preserve"> </w:t>
            </w:r>
            <w:r w:rsidR="008C60F5" w:rsidRPr="001F7890">
              <w:rPr>
                <w:rStyle w:val="FontStyle62"/>
                <w:sz w:val="16"/>
                <w:szCs w:val="16"/>
              </w:rPr>
              <w:t xml:space="preserve">  </w:t>
            </w:r>
            <w:r w:rsidR="00865CCC" w:rsidRPr="001F7890">
              <w:rPr>
                <w:rStyle w:val="FontStyle62"/>
                <w:sz w:val="16"/>
                <w:szCs w:val="16"/>
              </w:rPr>
              <w:t xml:space="preserve">  </w:t>
            </w:r>
            <w:r w:rsidRPr="001F7890">
              <w:rPr>
                <w:rStyle w:val="FontStyle62"/>
                <w:sz w:val="16"/>
                <w:szCs w:val="16"/>
                <w:lang w:val="en-US"/>
              </w:rPr>
              <w:t xml:space="preserve">   1</w:t>
            </w:r>
          </w:p>
        </w:tc>
      </w:tr>
    </w:tbl>
    <w:p w:rsidR="00953475" w:rsidRPr="001F7890" w:rsidRDefault="00953475" w:rsidP="00DF776E">
      <w:pPr>
        <w:pStyle w:val="Style4"/>
        <w:widowControl/>
        <w:spacing w:line="240" w:lineRule="auto"/>
        <w:ind w:firstLine="284"/>
        <w:jc w:val="both"/>
        <w:rPr>
          <w:rStyle w:val="FontStyle62"/>
          <w:sz w:val="20"/>
          <w:szCs w:val="20"/>
        </w:rPr>
      </w:pPr>
    </w:p>
    <w:p w:rsidR="009D3EF1" w:rsidRPr="001F7890" w:rsidRDefault="009D3EF1" w:rsidP="00DF776E">
      <w:pPr>
        <w:pStyle w:val="Style4"/>
        <w:widowControl/>
        <w:spacing w:line="240" w:lineRule="auto"/>
        <w:ind w:firstLine="284"/>
        <w:jc w:val="both"/>
        <w:rPr>
          <w:rStyle w:val="FontStyle62"/>
          <w:sz w:val="20"/>
          <w:szCs w:val="20"/>
        </w:rPr>
      </w:pPr>
      <w:r w:rsidRPr="001F7890">
        <w:rPr>
          <w:rStyle w:val="FontStyle62"/>
          <w:sz w:val="20"/>
          <w:szCs w:val="20"/>
        </w:rPr>
        <w:t>Расщепление по фенотипу происходит в соотношении 9 (желтые</w:t>
      </w:r>
      <w:r w:rsidR="00AA29AD" w:rsidRPr="001F7890">
        <w:rPr>
          <w:rStyle w:val="FontStyle62"/>
          <w:sz w:val="20"/>
          <w:szCs w:val="20"/>
        </w:rPr>
        <w:t xml:space="preserve"> </w:t>
      </w:r>
      <w:r w:rsidRPr="001F7890">
        <w:rPr>
          <w:rStyle w:val="FontStyle62"/>
          <w:sz w:val="20"/>
          <w:szCs w:val="20"/>
        </w:rPr>
        <w:t>гладкие)</w:t>
      </w:r>
      <w:proofErr w:type="gramStart"/>
      <w:r w:rsidRPr="001F7890">
        <w:rPr>
          <w:rStyle w:val="FontStyle62"/>
          <w:sz w:val="20"/>
          <w:szCs w:val="20"/>
        </w:rPr>
        <w:t xml:space="preserve"> :</w:t>
      </w:r>
      <w:proofErr w:type="gramEnd"/>
      <w:r w:rsidRPr="001F7890">
        <w:rPr>
          <w:rStyle w:val="FontStyle62"/>
          <w:sz w:val="20"/>
          <w:szCs w:val="20"/>
        </w:rPr>
        <w:t xml:space="preserve"> 3 (желтые морщинистые) : 3 (зеленые гладкие) : 1 (зеленые морщинистые), т. е. образуется 4 фенотипических класса.</w:t>
      </w:r>
    </w:p>
    <w:p w:rsidR="009D3EF1" w:rsidRPr="001F7890" w:rsidRDefault="009D3EF1" w:rsidP="00DF776E">
      <w:pPr>
        <w:pStyle w:val="Style4"/>
        <w:widowControl/>
        <w:spacing w:line="240" w:lineRule="auto"/>
        <w:ind w:firstLine="284"/>
        <w:jc w:val="both"/>
        <w:rPr>
          <w:rStyle w:val="FontStyle62"/>
          <w:sz w:val="20"/>
          <w:szCs w:val="20"/>
        </w:rPr>
      </w:pPr>
      <w:r w:rsidRPr="001F7890">
        <w:rPr>
          <w:rStyle w:val="FontStyle62"/>
          <w:sz w:val="20"/>
          <w:szCs w:val="20"/>
        </w:rPr>
        <w:t xml:space="preserve">На 1 часть приходится 108 растений (1728 растений </w:t>
      </w:r>
      <w:r w:rsidRPr="001F7890">
        <w:rPr>
          <w:rStyle w:val="FontStyle62"/>
          <w:sz w:val="20"/>
          <w:szCs w:val="20"/>
          <w:lang w:val="en-US"/>
        </w:rPr>
        <w:t>F</w:t>
      </w:r>
      <w:r w:rsidRPr="001F7890">
        <w:rPr>
          <w:rStyle w:val="FontStyle62"/>
          <w:sz w:val="20"/>
          <w:szCs w:val="20"/>
          <w:vertAlign w:val="subscript"/>
        </w:rPr>
        <w:t>2</w:t>
      </w:r>
      <w:proofErr w:type="gramStart"/>
      <w:r w:rsidRPr="001F7890">
        <w:rPr>
          <w:rStyle w:val="FontStyle62"/>
          <w:sz w:val="20"/>
          <w:szCs w:val="20"/>
        </w:rPr>
        <w:t xml:space="preserve"> :</w:t>
      </w:r>
      <w:proofErr w:type="gramEnd"/>
      <w:r w:rsidRPr="001F7890">
        <w:rPr>
          <w:rStyle w:val="FontStyle62"/>
          <w:sz w:val="20"/>
          <w:szCs w:val="20"/>
        </w:rPr>
        <w:t xml:space="preserve"> 16 частей).</w:t>
      </w:r>
    </w:p>
    <w:p w:rsidR="009D3EF1" w:rsidRPr="001F7890" w:rsidRDefault="009D3EF1" w:rsidP="00DF776E">
      <w:pPr>
        <w:pStyle w:val="Style4"/>
        <w:widowControl/>
        <w:spacing w:line="240" w:lineRule="auto"/>
        <w:ind w:firstLine="284"/>
        <w:jc w:val="both"/>
        <w:rPr>
          <w:rStyle w:val="FontStyle62"/>
          <w:sz w:val="20"/>
          <w:szCs w:val="20"/>
        </w:rPr>
      </w:pPr>
      <w:r w:rsidRPr="001F7890">
        <w:rPr>
          <w:rStyle w:val="FontStyle62"/>
          <w:sz w:val="20"/>
          <w:szCs w:val="20"/>
        </w:rPr>
        <w:t>Расщепление по генотипу происходит в соотношении 1 (</w:t>
      </w:r>
      <w:r w:rsidRPr="001F7890">
        <w:rPr>
          <w:rStyle w:val="FontStyle62"/>
          <w:sz w:val="20"/>
          <w:szCs w:val="20"/>
          <w:lang w:val="en-US"/>
        </w:rPr>
        <w:t>AABB</w:t>
      </w:r>
      <w:r w:rsidRPr="001F7890">
        <w:rPr>
          <w:rStyle w:val="FontStyle62"/>
          <w:sz w:val="20"/>
          <w:szCs w:val="20"/>
        </w:rPr>
        <w:t>)</w:t>
      </w:r>
      <w:proofErr w:type="gramStart"/>
      <w:r w:rsidRPr="001F7890">
        <w:rPr>
          <w:rStyle w:val="FontStyle62"/>
          <w:sz w:val="20"/>
          <w:szCs w:val="20"/>
        </w:rPr>
        <w:t xml:space="preserve"> :</w:t>
      </w:r>
      <w:proofErr w:type="gramEnd"/>
      <w:r w:rsidRPr="001F7890">
        <w:rPr>
          <w:rStyle w:val="FontStyle62"/>
          <w:sz w:val="20"/>
          <w:szCs w:val="20"/>
        </w:rPr>
        <w:t xml:space="preserve"> 2 (</w:t>
      </w:r>
      <w:r w:rsidRPr="001F7890">
        <w:rPr>
          <w:rStyle w:val="FontStyle62"/>
          <w:sz w:val="20"/>
          <w:szCs w:val="20"/>
          <w:lang w:val="en-US"/>
        </w:rPr>
        <w:t>AABb</w:t>
      </w:r>
      <w:r w:rsidRPr="001F7890">
        <w:rPr>
          <w:rStyle w:val="FontStyle62"/>
          <w:sz w:val="20"/>
          <w:szCs w:val="20"/>
        </w:rPr>
        <w:t>) : 2 (</w:t>
      </w:r>
      <w:r w:rsidRPr="001F7890">
        <w:rPr>
          <w:rStyle w:val="FontStyle62"/>
          <w:sz w:val="20"/>
          <w:szCs w:val="20"/>
          <w:lang w:val="en-US"/>
        </w:rPr>
        <w:t>AaBB</w:t>
      </w:r>
      <w:r w:rsidRPr="001F7890">
        <w:rPr>
          <w:rStyle w:val="FontStyle62"/>
          <w:sz w:val="20"/>
          <w:szCs w:val="20"/>
        </w:rPr>
        <w:t>) : 4 (</w:t>
      </w:r>
      <w:r w:rsidRPr="001F7890">
        <w:rPr>
          <w:rStyle w:val="FontStyle62"/>
          <w:sz w:val="20"/>
          <w:szCs w:val="20"/>
          <w:lang w:val="en-US"/>
        </w:rPr>
        <w:t>AaBb</w:t>
      </w:r>
      <w:r w:rsidRPr="001F7890">
        <w:rPr>
          <w:rStyle w:val="FontStyle62"/>
          <w:sz w:val="20"/>
          <w:szCs w:val="20"/>
        </w:rPr>
        <w:t>) : 1 (</w:t>
      </w:r>
      <w:r w:rsidRPr="001F7890">
        <w:rPr>
          <w:rStyle w:val="FontStyle62"/>
          <w:sz w:val="20"/>
          <w:szCs w:val="20"/>
          <w:lang w:val="en-US"/>
        </w:rPr>
        <w:t>AAbb</w:t>
      </w:r>
      <w:r w:rsidRPr="001F7890">
        <w:rPr>
          <w:rStyle w:val="FontStyle62"/>
          <w:sz w:val="20"/>
          <w:szCs w:val="20"/>
        </w:rPr>
        <w:t>) : 2 (</w:t>
      </w:r>
      <w:r w:rsidRPr="001F7890">
        <w:rPr>
          <w:rStyle w:val="FontStyle62"/>
          <w:sz w:val="20"/>
          <w:szCs w:val="20"/>
          <w:lang w:val="en-US"/>
        </w:rPr>
        <w:t>Aabb</w:t>
      </w:r>
      <w:r w:rsidRPr="001F7890">
        <w:rPr>
          <w:rStyle w:val="FontStyle62"/>
          <w:sz w:val="20"/>
          <w:szCs w:val="20"/>
        </w:rPr>
        <w:t>) : 1 (</w:t>
      </w:r>
      <w:r w:rsidRPr="001F7890">
        <w:rPr>
          <w:rStyle w:val="FontStyle62"/>
          <w:sz w:val="20"/>
          <w:szCs w:val="20"/>
          <w:lang w:val="en-US"/>
        </w:rPr>
        <w:t>aaBB</w:t>
      </w:r>
      <w:r w:rsidRPr="001F7890">
        <w:rPr>
          <w:rStyle w:val="FontStyle62"/>
          <w:sz w:val="20"/>
          <w:szCs w:val="20"/>
        </w:rPr>
        <w:t>) : 2</w:t>
      </w:r>
      <w:r w:rsidR="00AA29AD" w:rsidRPr="001F7890">
        <w:rPr>
          <w:rStyle w:val="FontStyle62"/>
          <w:sz w:val="20"/>
          <w:szCs w:val="20"/>
        </w:rPr>
        <w:br/>
      </w:r>
      <w:r w:rsidRPr="001F7890">
        <w:rPr>
          <w:rStyle w:val="FontStyle62"/>
          <w:sz w:val="20"/>
          <w:szCs w:val="20"/>
        </w:rPr>
        <w:t>(</w:t>
      </w:r>
      <w:r w:rsidRPr="001F7890">
        <w:rPr>
          <w:rStyle w:val="FontStyle62"/>
          <w:sz w:val="20"/>
          <w:szCs w:val="20"/>
          <w:lang w:val="en-US"/>
        </w:rPr>
        <w:t>aaBb</w:t>
      </w:r>
      <w:r w:rsidRPr="001F7890">
        <w:rPr>
          <w:rStyle w:val="FontStyle62"/>
          <w:sz w:val="20"/>
          <w:szCs w:val="20"/>
        </w:rPr>
        <w:t>) : 1 (</w:t>
      </w:r>
      <w:r w:rsidRPr="001F7890">
        <w:rPr>
          <w:rStyle w:val="FontStyle62"/>
          <w:sz w:val="20"/>
          <w:szCs w:val="20"/>
          <w:lang w:val="en-US"/>
        </w:rPr>
        <w:t>aabb</w:t>
      </w:r>
      <w:r w:rsidRPr="001F7890">
        <w:rPr>
          <w:rStyle w:val="FontStyle62"/>
          <w:sz w:val="20"/>
          <w:szCs w:val="20"/>
        </w:rPr>
        <w:t>), т. е. образуется 9 генотипических классов.</w:t>
      </w:r>
    </w:p>
    <w:p w:rsidR="009D3EF1" w:rsidRPr="001F7890" w:rsidRDefault="009D3EF1" w:rsidP="00DF776E">
      <w:pPr>
        <w:pStyle w:val="Style4"/>
        <w:widowControl/>
        <w:spacing w:line="240" w:lineRule="auto"/>
        <w:ind w:firstLine="284"/>
        <w:jc w:val="both"/>
        <w:rPr>
          <w:rStyle w:val="FontStyle62"/>
          <w:sz w:val="20"/>
          <w:szCs w:val="20"/>
        </w:rPr>
      </w:pPr>
      <w:r w:rsidRPr="001F7890">
        <w:rPr>
          <w:rStyle w:val="FontStyle62"/>
          <w:b/>
          <w:i/>
          <w:sz w:val="20"/>
          <w:szCs w:val="20"/>
        </w:rPr>
        <w:t>Третий закон Менделя</w:t>
      </w:r>
      <w:r w:rsidRPr="001F7890">
        <w:rPr>
          <w:rStyle w:val="FontStyle62"/>
          <w:sz w:val="20"/>
          <w:szCs w:val="20"/>
        </w:rPr>
        <w:t xml:space="preserve"> для полигибридного скрещивания – </w:t>
      </w:r>
      <w:r w:rsidRPr="001F7890">
        <w:rPr>
          <w:rStyle w:val="FontStyle62"/>
          <w:b/>
          <w:i/>
          <w:sz w:val="20"/>
          <w:szCs w:val="20"/>
        </w:rPr>
        <w:t>закон независимого наследования признаков</w:t>
      </w:r>
      <w:r w:rsidRPr="001F7890">
        <w:rPr>
          <w:rStyle w:val="FontStyle62"/>
          <w:sz w:val="20"/>
          <w:szCs w:val="20"/>
        </w:rPr>
        <w:t>: различные пары признаков, гены которых находятся в негомологичных хромосомах, наследуются независимо друг от друга, давая все возможные сочетания. При этом образуются новые гаметы, генотипы и фенотипы.</w:t>
      </w:r>
    </w:p>
    <w:p w:rsidR="009D3EF1" w:rsidRPr="001F7890" w:rsidRDefault="00202CA7" w:rsidP="00DF776E">
      <w:pPr>
        <w:pStyle w:val="Style4"/>
        <w:widowControl/>
        <w:spacing w:line="240" w:lineRule="auto"/>
        <w:ind w:firstLine="284"/>
        <w:jc w:val="both"/>
        <w:rPr>
          <w:rStyle w:val="FontStyle62"/>
          <w:sz w:val="20"/>
          <w:szCs w:val="20"/>
        </w:rPr>
      </w:pPr>
      <w:r>
        <w:rPr>
          <w:rStyle w:val="FontStyle62"/>
          <w:sz w:val="20"/>
          <w:szCs w:val="20"/>
        </w:rPr>
        <w:t>В основе закона лежит случайное расхождение хромосом в доче</w:t>
      </w:r>
      <w:r>
        <w:rPr>
          <w:rStyle w:val="FontStyle62"/>
          <w:sz w:val="20"/>
          <w:szCs w:val="20"/>
        </w:rPr>
        <w:t>р</w:t>
      </w:r>
      <w:r>
        <w:rPr>
          <w:rStyle w:val="FontStyle62"/>
          <w:sz w:val="20"/>
          <w:szCs w:val="20"/>
        </w:rPr>
        <w:t xml:space="preserve">ние клетки в анафазе мейоза </w:t>
      </w:r>
      <w:r>
        <w:rPr>
          <w:rStyle w:val="FontStyle62"/>
          <w:sz w:val="20"/>
          <w:szCs w:val="20"/>
          <w:lang w:val="en-US"/>
        </w:rPr>
        <w:t>I</w:t>
      </w:r>
      <w:r>
        <w:rPr>
          <w:rStyle w:val="FontStyle62"/>
          <w:sz w:val="20"/>
          <w:szCs w:val="20"/>
        </w:rPr>
        <w:t xml:space="preserve">. </w:t>
      </w:r>
      <w:r w:rsidR="009D3EF1" w:rsidRPr="001F7890">
        <w:rPr>
          <w:rStyle w:val="FontStyle62"/>
          <w:sz w:val="20"/>
          <w:szCs w:val="20"/>
        </w:rPr>
        <w:t xml:space="preserve">Явление независимого наследования признаков имеет </w:t>
      </w:r>
      <w:proofErr w:type="gramStart"/>
      <w:r w:rsidR="009D3EF1" w:rsidRPr="001F7890">
        <w:rPr>
          <w:rStyle w:val="FontStyle62"/>
          <w:sz w:val="20"/>
          <w:szCs w:val="20"/>
        </w:rPr>
        <w:t>важное значение</w:t>
      </w:r>
      <w:proofErr w:type="gramEnd"/>
      <w:r w:rsidR="009D3EF1" w:rsidRPr="001F7890">
        <w:rPr>
          <w:rStyle w:val="FontStyle62"/>
          <w:sz w:val="20"/>
          <w:szCs w:val="20"/>
        </w:rPr>
        <w:t xml:space="preserve"> для селекции, так как в процессе </w:t>
      </w:r>
      <w:r w:rsidR="009D3EF1" w:rsidRPr="001F7890">
        <w:rPr>
          <w:rStyle w:val="FontStyle62"/>
          <w:sz w:val="20"/>
          <w:szCs w:val="20"/>
        </w:rPr>
        <w:lastRenderedPageBreak/>
        <w:t xml:space="preserve">гибридизации можно получать гибриды, наиболее полно сочетающие хозяйственно ценные признаки исходных родительских сортов. </w:t>
      </w:r>
    </w:p>
    <w:p w:rsidR="00D25CA5" w:rsidRPr="001F7890" w:rsidRDefault="00D25CA5" w:rsidP="00DF776E">
      <w:pPr>
        <w:pStyle w:val="Style11"/>
        <w:widowControl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 xml:space="preserve">На основании составленной схемы скрещивания даем </w:t>
      </w:r>
      <w:r w:rsidRPr="001F7890">
        <w:rPr>
          <w:rStyle w:val="FontStyle131"/>
          <w:i/>
          <w:sz w:val="20"/>
          <w:szCs w:val="20"/>
        </w:rPr>
        <w:t xml:space="preserve">ответы </w:t>
      </w:r>
      <w:r w:rsidRPr="001F7890">
        <w:rPr>
          <w:rStyle w:val="FontStyle131"/>
          <w:sz w:val="20"/>
          <w:szCs w:val="20"/>
        </w:rPr>
        <w:t>на вопросы задачи.</w:t>
      </w:r>
    </w:p>
    <w:p w:rsidR="00D25CA5" w:rsidRPr="001F7890" w:rsidRDefault="00D25CA5" w:rsidP="00DF776E">
      <w:pPr>
        <w:pStyle w:val="Style11"/>
        <w:widowControl/>
        <w:numPr>
          <w:ilvl w:val="0"/>
          <w:numId w:val="155"/>
        </w:numPr>
        <w:tabs>
          <w:tab w:val="left" w:pos="482"/>
        </w:tabs>
        <w:ind w:left="0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1F7890">
        <w:rPr>
          <w:rFonts w:ascii="Times New Roman" w:hAnsi="Times New Roman" w:cs="Times New Roman"/>
          <w:sz w:val="20"/>
          <w:szCs w:val="20"/>
        </w:rPr>
        <w:t xml:space="preserve">Гибриды </w:t>
      </w:r>
      <w:r w:rsidRPr="001F7890">
        <w:rPr>
          <w:rFonts w:ascii="Times New Roman" w:hAnsi="Times New Roman" w:cs="Times New Roman"/>
          <w:sz w:val="20"/>
          <w:szCs w:val="20"/>
          <w:lang w:val="en-US"/>
        </w:rPr>
        <w:t>F</w:t>
      </w:r>
      <w:r w:rsidRPr="001F7890">
        <w:rPr>
          <w:rFonts w:ascii="Times New Roman" w:hAnsi="Times New Roman" w:cs="Times New Roman"/>
          <w:sz w:val="20"/>
          <w:szCs w:val="20"/>
          <w:vertAlign w:val="subscript"/>
        </w:rPr>
        <w:t>1</w:t>
      </w:r>
      <w:r w:rsidRPr="001F7890">
        <w:rPr>
          <w:rFonts w:ascii="Times New Roman" w:hAnsi="Times New Roman" w:cs="Times New Roman"/>
          <w:sz w:val="20"/>
          <w:szCs w:val="20"/>
        </w:rPr>
        <w:t xml:space="preserve"> образуют 1 генотип </w:t>
      </w:r>
      <w:r w:rsidRPr="001F7890">
        <w:rPr>
          <w:rStyle w:val="FontStyle62"/>
          <w:sz w:val="20"/>
          <w:szCs w:val="20"/>
          <w:lang w:val="en-US"/>
        </w:rPr>
        <w:t>AaBb</w:t>
      </w:r>
      <w:r w:rsidRPr="001F7890">
        <w:rPr>
          <w:rStyle w:val="FontStyle62"/>
          <w:sz w:val="20"/>
          <w:szCs w:val="20"/>
        </w:rPr>
        <w:t>.</w:t>
      </w:r>
    </w:p>
    <w:p w:rsidR="00D25CA5" w:rsidRPr="001F7890" w:rsidRDefault="000346A8" w:rsidP="00DF776E">
      <w:pPr>
        <w:pStyle w:val="Style11"/>
        <w:widowControl/>
        <w:numPr>
          <w:ilvl w:val="0"/>
          <w:numId w:val="155"/>
        </w:numPr>
        <w:tabs>
          <w:tab w:val="left" w:pos="482"/>
        </w:tabs>
        <w:spacing w:before="120" w:after="120"/>
        <w:ind w:left="0" w:firstLine="284"/>
        <w:rPr>
          <w:rStyle w:val="FontStyle131"/>
          <w:sz w:val="20"/>
          <w:szCs w:val="20"/>
        </w:rPr>
      </w:pPr>
      <w:r w:rsidRPr="000346A8">
        <w:rPr>
          <w:rFonts w:ascii="Times New Roman" w:hAnsi="Times New Roman" w:cs="Times New Roman"/>
          <w:noProof/>
          <w:sz w:val="20"/>
          <w:szCs w:val="20"/>
          <w:u w:val="single"/>
        </w:rPr>
        <w:pict>
          <v:oval id="_x0000_s1492" style="position:absolute;left:0;text-align:left;margin-left:251.85pt;margin-top:-.4pt;width:22.7pt;height:22.7pt;z-index:251270656">
            <v:textbox style="mso-next-textbox:#_x0000_s1492">
              <w:txbxContent>
                <w:p w:rsidR="00D36577" w:rsidRPr="0037789E" w:rsidRDefault="00D36577" w:rsidP="00BC2864">
                  <w:pPr>
                    <w:ind w:left="-28" w:right="-170" w:hanging="142"/>
                    <w:jc w:val="center"/>
                    <w:rPr>
                      <w:sz w:val="14"/>
                      <w:szCs w:val="18"/>
                    </w:rPr>
                  </w:pPr>
                  <w:proofErr w:type="gramStart"/>
                  <w:r>
                    <w:rPr>
                      <w:sz w:val="18"/>
                      <w:szCs w:val="18"/>
                      <w:lang w:val="en-US"/>
                    </w:rPr>
                    <w:t>ab</w:t>
                  </w:r>
                  <w:proofErr w:type="gramEnd"/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0"/>
          <w:szCs w:val="20"/>
        </w:rPr>
        <w:pict>
          <v:oval id="_x0000_s1491" style="position:absolute;left:0;text-align:left;margin-left:223.85pt;margin-top:-.4pt;width:22.65pt;height:22.7pt;z-index:251269632">
            <v:textbox style="mso-next-textbox:#_x0000_s1491">
              <w:txbxContent>
                <w:p w:rsidR="00D36577" w:rsidRPr="0037789E" w:rsidRDefault="00D36577" w:rsidP="00BC2864">
                  <w:pPr>
                    <w:ind w:left="-28" w:right="-170" w:hanging="142"/>
                    <w:jc w:val="center"/>
                    <w:rPr>
                      <w:sz w:val="14"/>
                      <w:szCs w:val="18"/>
                    </w:rPr>
                  </w:pPr>
                  <w:proofErr w:type="gramStart"/>
                  <w:r>
                    <w:rPr>
                      <w:sz w:val="18"/>
                      <w:szCs w:val="18"/>
                      <w:lang w:val="en-US"/>
                    </w:rPr>
                    <w:t>aB</w:t>
                  </w:r>
                  <w:proofErr w:type="gramEnd"/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0"/>
          <w:szCs w:val="20"/>
        </w:rPr>
        <w:pict>
          <v:oval id="_x0000_s1490" style="position:absolute;left:0;text-align:left;margin-left:195.6pt;margin-top:-.4pt;width:22.65pt;height:22.7pt;z-index:251268608">
            <v:textbox style="mso-next-textbox:#_x0000_s1490">
              <w:txbxContent>
                <w:p w:rsidR="00D36577" w:rsidRPr="0037789E" w:rsidRDefault="00D36577" w:rsidP="00BC2864">
                  <w:pPr>
                    <w:ind w:left="-28" w:right="-170" w:hanging="142"/>
                    <w:jc w:val="center"/>
                    <w:rPr>
                      <w:sz w:val="14"/>
                      <w:szCs w:val="18"/>
                    </w:rPr>
                  </w:pPr>
                  <w:r w:rsidRPr="0037789E">
                    <w:rPr>
                      <w:sz w:val="18"/>
                      <w:szCs w:val="18"/>
                    </w:rPr>
                    <w:t>А</w:t>
                  </w:r>
                  <w:proofErr w:type="gramStart"/>
                  <w:r w:rsidRPr="0037789E">
                    <w:rPr>
                      <w:sz w:val="18"/>
                      <w:szCs w:val="18"/>
                      <w:lang w:val="en-US"/>
                    </w:rPr>
                    <w:t>b</w:t>
                  </w:r>
                  <w:proofErr w:type="gramEnd"/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0"/>
          <w:szCs w:val="20"/>
        </w:rPr>
        <w:pict>
          <v:oval id="_x0000_s1489" style="position:absolute;left:0;text-align:left;margin-left:168.55pt;margin-top:-.4pt;width:22.7pt;height:22.7pt;z-index:251267584">
            <v:textbox style="mso-next-textbox:#_x0000_s1489">
              <w:txbxContent>
                <w:p w:rsidR="00D36577" w:rsidRPr="0037789E" w:rsidRDefault="00D36577" w:rsidP="00BC2864">
                  <w:pPr>
                    <w:ind w:left="-28" w:right="-170" w:hanging="142"/>
                    <w:jc w:val="center"/>
                    <w:rPr>
                      <w:sz w:val="14"/>
                      <w:szCs w:val="18"/>
                    </w:rPr>
                  </w:pPr>
                  <w:r w:rsidRPr="0037789E">
                    <w:rPr>
                      <w:sz w:val="18"/>
                      <w:szCs w:val="18"/>
                    </w:rPr>
                    <w:t>А</w:t>
                  </w:r>
                  <w:proofErr w:type="gramStart"/>
                  <w:r>
                    <w:rPr>
                      <w:sz w:val="18"/>
                      <w:szCs w:val="18"/>
                      <w:lang w:val="en-US"/>
                    </w:rPr>
                    <w:t>B</w:t>
                  </w:r>
                  <w:proofErr w:type="gramEnd"/>
                </w:p>
              </w:txbxContent>
            </v:textbox>
          </v:oval>
        </w:pict>
      </w:r>
      <w:r w:rsidR="00D25CA5" w:rsidRPr="001F7890">
        <w:rPr>
          <w:rFonts w:ascii="Times New Roman" w:hAnsi="Times New Roman" w:cs="Times New Roman"/>
          <w:sz w:val="20"/>
          <w:szCs w:val="20"/>
        </w:rPr>
        <w:t xml:space="preserve">Гибрид </w:t>
      </w:r>
      <w:r w:rsidR="00D25CA5" w:rsidRPr="001F7890">
        <w:rPr>
          <w:rFonts w:ascii="Times New Roman" w:hAnsi="Times New Roman" w:cs="Times New Roman"/>
          <w:sz w:val="20"/>
          <w:szCs w:val="20"/>
          <w:lang w:val="en-US"/>
        </w:rPr>
        <w:t>F</w:t>
      </w:r>
      <w:r w:rsidR="00D25CA5" w:rsidRPr="001F7890">
        <w:rPr>
          <w:rFonts w:ascii="Times New Roman" w:hAnsi="Times New Roman" w:cs="Times New Roman"/>
          <w:sz w:val="20"/>
          <w:szCs w:val="20"/>
          <w:vertAlign w:val="subscript"/>
        </w:rPr>
        <w:t>1</w:t>
      </w:r>
      <w:r w:rsidR="009D3EF1" w:rsidRPr="001F7890">
        <w:rPr>
          <w:rFonts w:ascii="Times New Roman" w:hAnsi="Times New Roman" w:cs="Times New Roman"/>
          <w:sz w:val="20"/>
          <w:szCs w:val="20"/>
        </w:rPr>
        <w:t xml:space="preserve"> </w:t>
      </w:r>
      <w:r w:rsidR="00D25CA5" w:rsidRPr="001F7890">
        <w:rPr>
          <w:rFonts w:ascii="Times New Roman" w:hAnsi="Times New Roman" w:cs="Times New Roman"/>
          <w:sz w:val="20"/>
          <w:szCs w:val="20"/>
        </w:rPr>
        <w:t>образует 4 типа гамет:</w:t>
      </w:r>
      <w:proofErr w:type="gramStart"/>
      <w:r w:rsidR="00D25CA5" w:rsidRPr="006D712F">
        <w:rPr>
          <w:rStyle w:val="FontStyle131"/>
          <w:sz w:val="28"/>
          <w:szCs w:val="20"/>
        </w:rPr>
        <w:t xml:space="preserve"> </w:t>
      </w:r>
      <w:r w:rsidR="001E5B97" w:rsidRPr="001F7890">
        <w:rPr>
          <w:rStyle w:val="FontStyle131"/>
          <w:sz w:val="20"/>
          <w:szCs w:val="20"/>
        </w:rPr>
        <w:t xml:space="preserve">     </w:t>
      </w:r>
      <w:r w:rsidR="009D3EF1" w:rsidRPr="001F7890">
        <w:rPr>
          <w:rStyle w:val="FontStyle131"/>
          <w:sz w:val="20"/>
          <w:szCs w:val="20"/>
        </w:rPr>
        <w:t xml:space="preserve">    </w:t>
      </w:r>
      <w:r w:rsidR="00D25CA5" w:rsidRPr="001F7890">
        <w:rPr>
          <w:rStyle w:val="FontStyle131"/>
          <w:sz w:val="20"/>
          <w:szCs w:val="20"/>
        </w:rPr>
        <w:t>,</w:t>
      </w:r>
      <w:proofErr w:type="gramEnd"/>
      <w:r w:rsidR="009D3EF1" w:rsidRPr="001F7890">
        <w:rPr>
          <w:rStyle w:val="FontStyle131"/>
          <w:sz w:val="20"/>
          <w:szCs w:val="20"/>
        </w:rPr>
        <w:t xml:space="preserve">          </w:t>
      </w:r>
      <w:r w:rsidR="00D25CA5" w:rsidRPr="001F7890">
        <w:rPr>
          <w:rStyle w:val="FontStyle131"/>
          <w:sz w:val="20"/>
          <w:szCs w:val="20"/>
        </w:rPr>
        <w:t xml:space="preserve">, </w:t>
      </w:r>
      <w:r w:rsidR="001E5B97" w:rsidRPr="001F7890">
        <w:rPr>
          <w:rStyle w:val="FontStyle131"/>
          <w:sz w:val="20"/>
          <w:szCs w:val="20"/>
        </w:rPr>
        <w:t xml:space="preserve">  </w:t>
      </w:r>
      <w:r w:rsidR="00D25CA5" w:rsidRPr="001F7890">
        <w:rPr>
          <w:rStyle w:val="FontStyle131"/>
          <w:sz w:val="20"/>
          <w:szCs w:val="20"/>
        </w:rPr>
        <w:t xml:space="preserve">       , </w:t>
      </w:r>
      <w:r w:rsidR="009D3EF1" w:rsidRPr="001F7890">
        <w:rPr>
          <w:rStyle w:val="FontStyle131"/>
          <w:sz w:val="20"/>
          <w:szCs w:val="20"/>
        </w:rPr>
        <w:t xml:space="preserve"> </w:t>
      </w:r>
      <w:r w:rsidR="001E5B97" w:rsidRPr="001F7890">
        <w:rPr>
          <w:rStyle w:val="FontStyle131"/>
          <w:sz w:val="20"/>
          <w:szCs w:val="20"/>
        </w:rPr>
        <w:t xml:space="preserve">      </w:t>
      </w:r>
      <w:r w:rsidR="00112B24" w:rsidRPr="001F7890">
        <w:rPr>
          <w:rStyle w:val="FontStyle131"/>
          <w:sz w:val="20"/>
          <w:szCs w:val="20"/>
        </w:rPr>
        <w:t xml:space="preserve">   </w:t>
      </w:r>
      <w:r w:rsidR="0009797B" w:rsidRPr="001F7890">
        <w:rPr>
          <w:rStyle w:val="FontStyle131"/>
          <w:sz w:val="20"/>
          <w:szCs w:val="20"/>
        </w:rPr>
        <w:t>.</w:t>
      </w:r>
    </w:p>
    <w:p w:rsidR="00D25CA5" w:rsidRPr="001F7890" w:rsidRDefault="00F01BA7" w:rsidP="00DF776E">
      <w:pPr>
        <w:pStyle w:val="a9"/>
        <w:numPr>
          <w:ilvl w:val="0"/>
          <w:numId w:val="15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Желтосемянными с гладкой поверхностью семян буд</w:t>
      </w:r>
      <w:r w:rsidR="00AA29AD" w:rsidRPr="001F7890">
        <w:rPr>
          <w:sz w:val="20"/>
          <w:szCs w:val="20"/>
        </w:rPr>
        <w:t>у</w:t>
      </w:r>
      <w:r w:rsidRPr="001F7890">
        <w:rPr>
          <w:sz w:val="20"/>
          <w:szCs w:val="20"/>
        </w:rPr>
        <w:t>т 9</w:t>
      </w:r>
      <w:r w:rsidR="00BB7070" w:rsidRPr="001F7890">
        <w:rPr>
          <w:sz w:val="20"/>
          <w:szCs w:val="20"/>
        </w:rPr>
        <w:t>72</w:t>
      </w:r>
      <w:r w:rsidRPr="001F7890">
        <w:rPr>
          <w:sz w:val="20"/>
          <w:szCs w:val="20"/>
        </w:rPr>
        <w:t xml:space="preserve"> ра</w:t>
      </w:r>
      <w:r w:rsidRPr="001F7890">
        <w:rPr>
          <w:sz w:val="20"/>
          <w:szCs w:val="20"/>
        </w:rPr>
        <w:t>с</w:t>
      </w:r>
      <w:r w:rsidRPr="001F7890">
        <w:rPr>
          <w:sz w:val="20"/>
          <w:szCs w:val="20"/>
        </w:rPr>
        <w:t>тени</w:t>
      </w:r>
      <w:r w:rsidR="00BB7070" w:rsidRPr="001F7890">
        <w:rPr>
          <w:sz w:val="20"/>
          <w:szCs w:val="20"/>
        </w:rPr>
        <w:t>я</w:t>
      </w:r>
      <w:r w:rsidRPr="001F7890">
        <w:rPr>
          <w:sz w:val="20"/>
          <w:szCs w:val="20"/>
        </w:rPr>
        <w:t xml:space="preserve"> (9</w:t>
      </w:r>
      <w:r w:rsidR="00C34AF1" w:rsidRPr="001F7890">
        <w:rPr>
          <w:sz w:val="20"/>
          <w:szCs w:val="20"/>
        </w:rPr>
        <w:t xml:space="preserve"> частей </w:t>
      </w:r>
      <w:r w:rsidR="00AA29AD" w:rsidRPr="001F7890">
        <w:rPr>
          <w:rFonts w:ascii="Arial" w:hAnsi="Arial" w:cs="Arial"/>
          <w:sz w:val="20"/>
          <w:szCs w:val="20"/>
        </w:rPr>
        <w:t>∙</w:t>
      </w:r>
      <w:r w:rsidR="00C34AF1" w:rsidRPr="001F7890">
        <w:rPr>
          <w:sz w:val="20"/>
          <w:szCs w:val="20"/>
        </w:rPr>
        <w:t xml:space="preserve"> </w:t>
      </w:r>
      <w:r w:rsidRPr="001F7890">
        <w:rPr>
          <w:sz w:val="20"/>
          <w:szCs w:val="20"/>
        </w:rPr>
        <w:t>10</w:t>
      </w:r>
      <w:r w:rsidR="00BB7070" w:rsidRPr="001F7890">
        <w:rPr>
          <w:sz w:val="20"/>
          <w:szCs w:val="20"/>
        </w:rPr>
        <w:t>8</w:t>
      </w:r>
      <w:r w:rsidR="00C34AF1" w:rsidRPr="001F7890">
        <w:rPr>
          <w:sz w:val="20"/>
          <w:szCs w:val="20"/>
        </w:rPr>
        <w:t xml:space="preserve"> растений</w:t>
      </w:r>
      <w:r w:rsidRPr="001F7890">
        <w:rPr>
          <w:sz w:val="20"/>
          <w:szCs w:val="20"/>
        </w:rPr>
        <w:t>).</w:t>
      </w:r>
    </w:p>
    <w:p w:rsidR="00D25CA5" w:rsidRPr="001F7890" w:rsidRDefault="00F01BA7" w:rsidP="00DF776E">
      <w:pPr>
        <w:pStyle w:val="a9"/>
        <w:numPr>
          <w:ilvl w:val="0"/>
          <w:numId w:val="15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Растений с зеленой окраской и гладкой поверхностью семян б</w:t>
      </w:r>
      <w:r w:rsidRPr="001F7890">
        <w:rPr>
          <w:sz w:val="20"/>
          <w:szCs w:val="20"/>
        </w:rPr>
        <w:t>у</w:t>
      </w:r>
      <w:r w:rsidRPr="001F7890">
        <w:rPr>
          <w:sz w:val="20"/>
          <w:szCs w:val="20"/>
        </w:rPr>
        <w:t xml:space="preserve">дет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32</w:t>
      </w:r>
      <w:r w:rsidR="00BB7070" w:rsidRPr="001F7890">
        <w:rPr>
          <w:sz w:val="20"/>
          <w:szCs w:val="20"/>
        </w:rPr>
        <w:t>4</w:t>
      </w:r>
      <w:r w:rsidRPr="001F7890">
        <w:rPr>
          <w:sz w:val="20"/>
          <w:szCs w:val="20"/>
        </w:rPr>
        <w:t xml:space="preserve"> (3</w:t>
      </w:r>
      <w:r w:rsidR="00C34AF1" w:rsidRPr="001F7890">
        <w:rPr>
          <w:sz w:val="20"/>
          <w:szCs w:val="20"/>
        </w:rPr>
        <w:t xml:space="preserve"> части </w:t>
      </w:r>
      <w:r w:rsidR="00AA29AD" w:rsidRPr="001F7890">
        <w:rPr>
          <w:rFonts w:ascii="Arial" w:hAnsi="Arial" w:cs="Arial"/>
          <w:sz w:val="20"/>
          <w:szCs w:val="20"/>
        </w:rPr>
        <w:t>∙</w:t>
      </w:r>
      <w:r w:rsidRPr="001F7890">
        <w:rPr>
          <w:sz w:val="20"/>
          <w:szCs w:val="20"/>
        </w:rPr>
        <w:t>10</w:t>
      </w:r>
      <w:r w:rsidR="00BB7070" w:rsidRPr="001F7890">
        <w:rPr>
          <w:sz w:val="20"/>
          <w:szCs w:val="20"/>
        </w:rPr>
        <w:t>8</w:t>
      </w:r>
      <w:r w:rsidR="00C34AF1" w:rsidRPr="001F7890">
        <w:rPr>
          <w:sz w:val="20"/>
          <w:szCs w:val="20"/>
        </w:rPr>
        <w:t xml:space="preserve"> растений</w:t>
      </w:r>
      <w:r w:rsidRPr="001F7890">
        <w:rPr>
          <w:sz w:val="20"/>
          <w:szCs w:val="20"/>
        </w:rPr>
        <w:t>).</w:t>
      </w:r>
    </w:p>
    <w:p w:rsidR="00D25CA5" w:rsidRPr="001F7890" w:rsidRDefault="00F01BA7" w:rsidP="00DF776E">
      <w:pPr>
        <w:pStyle w:val="a9"/>
        <w:numPr>
          <w:ilvl w:val="0"/>
          <w:numId w:val="155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 xml:space="preserve">У растений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будет 9 разных генотипов.</w:t>
      </w:r>
    </w:p>
    <w:p w:rsidR="00AA29AD" w:rsidRPr="001F7890" w:rsidRDefault="00AA29AD" w:rsidP="00DF776E">
      <w:pPr>
        <w:ind w:firstLine="284"/>
        <w:jc w:val="both"/>
        <w:rPr>
          <w:i/>
          <w:caps/>
          <w:sz w:val="20"/>
          <w:szCs w:val="20"/>
        </w:rPr>
      </w:pPr>
    </w:p>
    <w:p w:rsidR="00DC636C" w:rsidRPr="001F7890" w:rsidRDefault="001E5B97" w:rsidP="00DF776E">
      <w:pPr>
        <w:ind w:firstLine="284"/>
        <w:jc w:val="both"/>
        <w:rPr>
          <w:rStyle w:val="FontStyle20"/>
          <w:spacing w:val="0"/>
        </w:rPr>
      </w:pPr>
      <w:r w:rsidRPr="001F7890">
        <w:rPr>
          <w:b/>
          <w:sz w:val="20"/>
          <w:szCs w:val="20"/>
        </w:rPr>
        <w:t>Пример.</w:t>
      </w:r>
      <w:r w:rsidRPr="001F7890">
        <w:rPr>
          <w:caps/>
          <w:sz w:val="20"/>
          <w:szCs w:val="20"/>
        </w:rPr>
        <w:t xml:space="preserve"> </w:t>
      </w:r>
      <w:r w:rsidRPr="001F7890">
        <w:rPr>
          <w:rStyle w:val="FontStyle20"/>
          <w:spacing w:val="0"/>
        </w:rPr>
        <w:t>У ячменя две пары признаков (двурядный − многорядный колос, плотный − рыхлый колос) наследуются независимо.</w:t>
      </w:r>
    </w:p>
    <w:p w:rsidR="001E5B97" w:rsidRPr="001F7890" w:rsidRDefault="001E5B97" w:rsidP="00DF776E">
      <w:pPr>
        <w:ind w:firstLine="284"/>
        <w:jc w:val="both"/>
        <w:rPr>
          <w:rStyle w:val="FontStyle20"/>
          <w:spacing w:val="0"/>
        </w:rPr>
      </w:pPr>
      <w:r w:rsidRPr="001F7890">
        <w:rPr>
          <w:rStyle w:val="FontStyle20"/>
          <w:spacing w:val="0"/>
        </w:rPr>
        <w:t xml:space="preserve">От скрещивания двурядного рыхлоколосого сорта с </w:t>
      </w:r>
      <w:proofErr w:type="gramStart"/>
      <w:r w:rsidRPr="001F7890">
        <w:rPr>
          <w:rStyle w:val="FontStyle20"/>
          <w:spacing w:val="0"/>
        </w:rPr>
        <w:t>многорядным</w:t>
      </w:r>
      <w:proofErr w:type="gramEnd"/>
      <w:r w:rsidRPr="001F7890">
        <w:rPr>
          <w:rStyle w:val="FontStyle20"/>
          <w:spacing w:val="0"/>
        </w:rPr>
        <w:t xml:space="preserve"> плотноколосым в </w:t>
      </w:r>
      <w:r w:rsidRPr="001F7890">
        <w:rPr>
          <w:rStyle w:val="FontStyle20"/>
          <w:spacing w:val="0"/>
          <w:lang w:val="en-US"/>
        </w:rPr>
        <w:t>F</w:t>
      </w:r>
      <w:r w:rsidRPr="001F7890">
        <w:rPr>
          <w:rStyle w:val="FontStyle20"/>
          <w:spacing w:val="0"/>
          <w:vertAlign w:val="subscript"/>
        </w:rPr>
        <w:t>1</w:t>
      </w:r>
      <w:r w:rsidRPr="001F7890">
        <w:rPr>
          <w:rStyle w:val="FontStyle20"/>
          <w:spacing w:val="0"/>
        </w:rPr>
        <w:t xml:space="preserve"> получили 122 растения (имели двурядный рыхлый колос), в </w:t>
      </w:r>
      <w:r w:rsidRPr="001F7890">
        <w:rPr>
          <w:rStyle w:val="FontStyle20"/>
          <w:spacing w:val="0"/>
          <w:lang w:val="en-US"/>
        </w:rPr>
        <w:t>F</w:t>
      </w:r>
      <w:r w:rsidRPr="001F7890">
        <w:rPr>
          <w:rStyle w:val="FontStyle20"/>
          <w:spacing w:val="0"/>
          <w:vertAlign w:val="subscript"/>
        </w:rPr>
        <w:t>2</w:t>
      </w:r>
      <w:r w:rsidRPr="001F7890">
        <w:rPr>
          <w:rStyle w:val="FontStyle20"/>
          <w:spacing w:val="0"/>
        </w:rPr>
        <w:t xml:space="preserve"> – 1152</w:t>
      </w:r>
      <w:r w:rsidR="00FE52BB" w:rsidRPr="001F7890">
        <w:rPr>
          <w:rStyle w:val="FontStyle20"/>
          <w:spacing w:val="0"/>
        </w:rPr>
        <w:t xml:space="preserve"> растения</w:t>
      </w:r>
      <w:r w:rsidRPr="001F7890">
        <w:rPr>
          <w:rStyle w:val="FontStyle20"/>
          <w:spacing w:val="0"/>
        </w:rPr>
        <w:t>.</w:t>
      </w:r>
    </w:p>
    <w:p w:rsidR="001E5B97" w:rsidRPr="001F7890" w:rsidRDefault="001E5B97" w:rsidP="00DF776E">
      <w:pPr>
        <w:pStyle w:val="Style9"/>
        <w:widowControl/>
        <w:numPr>
          <w:ilvl w:val="0"/>
          <w:numId w:val="156"/>
        </w:numPr>
        <w:tabs>
          <w:tab w:val="left" w:pos="482"/>
        </w:tabs>
        <w:spacing w:line="240" w:lineRule="auto"/>
        <w:ind w:left="0" w:firstLine="284"/>
        <w:rPr>
          <w:rStyle w:val="FontStyle20"/>
          <w:spacing w:val="0"/>
        </w:rPr>
      </w:pPr>
      <w:r w:rsidRPr="001F7890">
        <w:rPr>
          <w:rStyle w:val="FontStyle20"/>
          <w:spacing w:val="0"/>
        </w:rPr>
        <w:t xml:space="preserve">Сколько типов гамет могут образовать растения </w:t>
      </w:r>
      <w:r w:rsidRPr="001F7890">
        <w:rPr>
          <w:rStyle w:val="FontStyle20"/>
          <w:spacing w:val="0"/>
          <w:lang w:val="en-US"/>
        </w:rPr>
        <w:t>F</w:t>
      </w:r>
      <w:r w:rsidRPr="001F7890">
        <w:rPr>
          <w:rStyle w:val="FontStyle20"/>
          <w:spacing w:val="0"/>
          <w:vertAlign w:val="subscript"/>
        </w:rPr>
        <w:t>1</w:t>
      </w:r>
      <w:r w:rsidRPr="001F7890">
        <w:rPr>
          <w:rStyle w:val="FontStyle20"/>
          <w:spacing w:val="0"/>
        </w:rPr>
        <w:t>?</w:t>
      </w:r>
    </w:p>
    <w:p w:rsidR="001E5B97" w:rsidRPr="001F7890" w:rsidRDefault="001E5B97" w:rsidP="00DF776E">
      <w:pPr>
        <w:pStyle w:val="Style9"/>
        <w:widowControl/>
        <w:numPr>
          <w:ilvl w:val="0"/>
          <w:numId w:val="156"/>
        </w:numPr>
        <w:tabs>
          <w:tab w:val="left" w:pos="482"/>
        </w:tabs>
        <w:spacing w:line="240" w:lineRule="auto"/>
        <w:ind w:left="0" w:firstLine="284"/>
        <w:rPr>
          <w:rStyle w:val="FontStyle20"/>
          <w:spacing w:val="0"/>
        </w:rPr>
      </w:pPr>
      <w:r w:rsidRPr="001F7890">
        <w:rPr>
          <w:rStyle w:val="FontStyle20"/>
          <w:spacing w:val="0"/>
        </w:rPr>
        <w:t xml:space="preserve">Сколько растений </w:t>
      </w:r>
      <w:r w:rsidRPr="001F7890">
        <w:rPr>
          <w:rStyle w:val="FontStyle20"/>
          <w:spacing w:val="0"/>
          <w:lang w:val="en-US"/>
        </w:rPr>
        <w:t>F</w:t>
      </w:r>
      <w:r w:rsidRPr="001F7890">
        <w:rPr>
          <w:rStyle w:val="FontStyle20"/>
          <w:spacing w:val="0"/>
          <w:vertAlign w:val="subscript"/>
        </w:rPr>
        <w:t>2</w:t>
      </w:r>
      <w:r w:rsidRPr="001F7890">
        <w:rPr>
          <w:rStyle w:val="FontStyle20"/>
          <w:spacing w:val="0"/>
        </w:rPr>
        <w:t xml:space="preserve"> могут иметь </w:t>
      </w:r>
      <w:r w:rsidR="00FE52BB" w:rsidRPr="001F7890">
        <w:rPr>
          <w:rStyle w:val="FontStyle20"/>
          <w:spacing w:val="0"/>
        </w:rPr>
        <w:t>такой же тип колоса, как</w:t>
      </w:r>
      <w:r w:rsidR="003D318B" w:rsidRPr="001F7890">
        <w:rPr>
          <w:rStyle w:val="FontStyle20"/>
          <w:spacing w:val="0"/>
        </w:rPr>
        <w:t xml:space="preserve"> </w:t>
      </w:r>
      <w:r w:rsidR="003D318B" w:rsidRPr="001F7890">
        <w:rPr>
          <w:rStyle w:val="FontStyle20"/>
          <w:spacing w:val="0"/>
          <w:lang w:val="en-US"/>
        </w:rPr>
        <w:t>F</w:t>
      </w:r>
      <w:r w:rsidR="003D318B" w:rsidRPr="001F7890">
        <w:rPr>
          <w:rStyle w:val="FontStyle20"/>
          <w:spacing w:val="0"/>
          <w:vertAlign w:val="subscript"/>
        </w:rPr>
        <w:t>1</w:t>
      </w:r>
      <w:r w:rsidRPr="001F7890">
        <w:rPr>
          <w:rStyle w:val="FontStyle20"/>
          <w:spacing w:val="0"/>
        </w:rPr>
        <w:t>?</w:t>
      </w:r>
    </w:p>
    <w:p w:rsidR="001E5B97" w:rsidRPr="001F7890" w:rsidRDefault="001E5B97" w:rsidP="00DF776E">
      <w:pPr>
        <w:pStyle w:val="Style9"/>
        <w:widowControl/>
        <w:numPr>
          <w:ilvl w:val="0"/>
          <w:numId w:val="156"/>
        </w:numPr>
        <w:tabs>
          <w:tab w:val="left" w:pos="482"/>
        </w:tabs>
        <w:spacing w:line="240" w:lineRule="auto"/>
        <w:ind w:left="0" w:firstLine="284"/>
        <w:rPr>
          <w:rStyle w:val="FontStyle20"/>
          <w:spacing w:val="0"/>
        </w:rPr>
      </w:pPr>
      <w:r w:rsidRPr="001F7890">
        <w:rPr>
          <w:rStyle w:val="FontStyle20"/>
          <w:spacing w:val="0"/>
        </w:rPr>
        <w:t xml:space="preserve">Сколько разных фенотипов может быть в </w:t>
      </w:r>
      <w:r w:rsidRPr="001F7890">
        <w:rPr>
          <w:rStyle w:val="FontStyle20"/>
          <w:spacing w:val="0"/>
          <w:lang w:val="en-US"/>
        </w:rPr>
        <w:t>F</w:t>
      </w:r>
      <w:r w:rsidRPr="001F7890">
        <w:rPr>
          <w:rStyle w:val="FontStyle20"/>
          <w:spacing w:val="0"/>
          <w:vertAlign w:val="subscript"/>
        </w:rPr>
        <w:t>2</w:t>
      </w:r>
      <w:r w:rsidRPr="001F7890">
        <w:rPr>
          <w:rStyle w:val="FontStyle20"/>
          <w:spacing w:val="0"/>
        </w:rPr>
        <w:t>?</w:t>
      </w:r>
    </w:p>
    <w:p w:rsidR="001E5B97" w:rsidRPr="001F7890" w:rsidRDefault="001E5B97" w:rsidP="00DF776E">
      <w:pPr>
        <w:pStyle w:val="Style9"/>
        <w:widowControl/>
        <w:numPr>
          <w:ilvl w:val="0"/>
          <w:numId w:val="156"/>
        </w:numPr>
        <w:tabs>
          <w:tab w:val="left" w:pos="482"/>
        </w:tabs>
        <w:spacing w:line="240" w:lineRule="auto"/>
        <w:ind w:left="0" w:firstLine="284"/>
        <w:rPr>
          <w:rStyle w:val="FontStyle20"/>
          <w:spacing w:val="0"/>
        </w:rPr>
      </w:pPr>
      <w:r w:rsidRPr="001F7890">
        <w:rPr>
          <w:rStyle w:val="FontStyle20"/>
          <w:spacing w:val="0"/>
        </w:rPr>
        <w:t xml:space="preserve">Сколько разных генотипов может быть в </w:t>
      </w:r>
      <w:r w:rsidRPr="001F7890">
        <w:rPr>
          <w:rStyle w:val="FontStyle18"/>
          <w:sz w:val="20"/>
          <w:szCs w:val="20"/>
          <w:lang w:val="en-US"/>
        </w:rPr>
        <w:t>F</w:t>
      </w:r>
      <w:r w:rsidRPr="001F7890">
        <w:rPr>
          <w:rStyle w:val="FontStyle18"/>
          <w:sz w:val="20"/>
          <w:szCs w:val="20"/>
          <w:vertAlign w:val="subscript"/>
        </w:rPr>
        <w:t>2</w:t>
      </w:r>
      <w:r w:rsidRPr="001F7890">
        <w:rPr>
          <w:rStyle w:val="FontStyle18"/>
          <w:sz w:val="20"/>
          <w:szCs w:val="20"/>
        </w:rPr>
        <w:t>?</w:t>
      </w:r>
    </w:p>
    <w:p w:rsidR="001E5B97" w:rsidRPr="001F7890" w:rsidRDefault="001E5B97" w:rsidP="00DF776E">
      <w:pPr>
        <w:pStyle w:val="Style9"/>
        <w:widowControl/>
        <w:numPr>
          <w:ilvl w:val="0"/>
          <w:numId w:val="156"/>
        </w:numPr>
        <w:tabs>
          <w:tab w:val="left" w:pos="482"/>
        </w:tabs>
        <w:spacing w:line="240" w:lineRule="auto"/>
        <w:ind w:left="0" w:firstLine="284"/>
        <w:rPr>
          <w:rStyle w:val="FontStyle20"/>
          <w:spacing w:val="0"/>
        </w:rPr>
      </w:pPr>
      <w:r w:rsidRPr="001F7890">
        <w:rPr>
          <w:rStyle w:val="FontStyle20"/>
          <w:spacing w:val="0"/>
        </w:rPr>
        <w:t xml:space="preserve">Сколько растений </w:t>
      </w:r>
      <w:r w:rsidRPr="001F7890">
        <w:rPr>
          <w:rStyle w:val="FontStyle18"/>
          <w:sz w:val="20"/>
          <w:szCs w:val="20"/>
          <w:lang w:val="en-US"/>
        </w:rPr>
        <w:t>F</w:t>
      </w:r>
      <w:r w:rsidRPr="001F7890">
        <w:rPr>
          <w:rStyle w:val="FontStyle18"/>
          <w:sz w:val="20"/>
          <w:szCs w:val="20"/>
          <w:vertAlign w:val="subscript"/>
        </w:rPr>
        <w:t>2</w:t>
      </w:r>
      <w:r w:rsidRPr="001F7890">
        <w:rPr>
          <w:rStyle w:val="FontStyle18"/>
          <w:sz w:val="20"/>
          <w:szCs w:val="20"/>
        </w:rPr>
        <w:t xml:space="preserve"> </w:t>
      </w:r>
      <w:r w:rsidRPr="001F7890">
        <w:rPr>
          <w:rStyle w:val="FontStyle20"/>
          <w:spacing w:val="0"/>
        </w:rPr>
        <w:t xml:space="preserve">могут </w:t>
      </w:r>
      <w:r w:rsidRPr="001F7890">
        <w:rPr>
          <w:rStyle w:val="FontStyle22"/>
          <w:sz w:val="20"/>
          <w:szCs w:val="20"/>
        </w:rPr>
        <w:t>иметь многорядный плот</w:t>
      </w:r>
      <w:r w:rsidRPr="001F7890">
        <w:rPr>
          <w:rStyle w:val="FontStyle20"/>
          <w:spacing w:val="0"/>
        </w:rPr>
        <w:t>ный колос?</w:t>
      </w:r>
    </w:p>
    <w:p w:rsidR="001E5B97" w:rsidRPr="001F7890" w:rsidRDefault="00112B24" w:rsidP="00DF776E">
      <w:pPr>
        <w:ind w:firstLine="284"/>
        <w:rPr>
          <w:i/>
          <w:sz w:val="20"/>
          <w:szCs w:val="20"/>
        </w:rPr>
      </w:pPr>
      <w:r w:rsidRPr="001F7890">
        <w:rPr>
          <w:i/>
          <w:sz w:val="20"/>
          <w:szCs w:val="20"/>
        </w:rPr>
        <w:t>Решение.</w:t>
      </w:r>
    </w:p>
    <w:p w:rsidR="001E5B97" w:rsidRPr="001F7890" w:rsidRDefault="001E5B97" w:rsidP="00DF776E">
      <w:pPr>
        <w:ind w:firstLine="1985"/>
        <w:rPr>
          <w:sz w:val="20"/>
          <w:szCs w:val="20"/>
          <w:u w:val="single"/>
        </w:rPr>
      </w:pPr>
      <w:r w:rsidRPr="001F7890">
        <w:rPr>
          <w:sz w:val="20"/>
          <w:szCs w:val="20"/>
          <w:u w:val="single"/>
        </w:rPr>
        <w:t>Ячмень</w:t>
      </w:r>
    </w:p>
    <w:p w:rsidR="001E5B97" w:rsidRPr="001F7890" w:rsidRDefault="001E5B97" w:rsidP="00DF776E">
      <w:pPr>
        <w:ind w:firstLine="1985"/>
        <w:rPr>
          <w:sz w:val="20"/>
          <w:szCs w:val="20"/>
        </w:rPr>
      </w:pPr>
      <w:r w:rsidRPr="001F7890">
        <w:rPr>
          <w:sz w:val="20"/>
          <w:szCs w:val="20"/>
        </w:rPr>
        <w:t>Количество рядов;</w:t>
      </w:r>
    </w:p>
    <w:p w:rsidR="001E5B97" w:rsidRPr="001F7890" w:rsidRDefault="001E5B97" w:rsidP="00DF776E">
      <w:pPr>
        <w:ind w:firstLine="1985"/>
        <w:rPr>
          <w:sz w:val="20"/>
          <w:szCs w:val="20"/>
        </w:rPr>
      </w:pPr>
      <w:r w:rsidRPr="001F7890">
        <w:rPr>
          <w:sz w:val="20"/>
          <w:szCs w:val="20"/>
        </w:rPr>
        <w:t>Плотность колоса</w:t>
      </w:r>
      <w:r w:rsidR="00AA29AD" w:rsidRPr="001F7890">
        <w:rPr>
          <w:sz w:val="20"/>
          <w:szCs w:val="20"/>
        </w:rPr>
        <w:t>.</w:t>
      </w:r>
    </w:p>
    <w:p w:rsidR="001E5B97" w:rsidRPr="001F7890" w:rsidRDefault="000346A8" w:rsidP="00DF776E">
      <w:pPr>
        <w:ind w:firstLine="1985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5027" type="#_x0000_t87" style="position:absolute;left:0;text-align:left;margin-left:90pt;margin-top:2.95pt;width:5.65pt;height:19.85pt;z-index:251830784"/>
        </w:pict>
      </w:r>
      <w:r w:rsidR="001E5B97" w:rsidRPr="001F7890">
        <w:rPr>
          <w:sz w:val="20"/>
          <w:szCs w:val="20"/>
        </w:rPr>
        <w:t>А – двурядный;</w:t>
      </w:r>
    </w:p>
    <w:p w:rsidR="001E5B97" w:rsidRPr="001F7890" w:rsidRDefault="001E5B97" w:rsidP="00DF776E">
      <w:pPr>
        <w:ind w:firstLine="1985"/>
        <w:rPr>
          <w:sz w:val="20"/>
          <w:szCs w:val="20"/>
        </w:rPr>
      </w:pPr>
      <w:r w:rsidRPr="001F7890">
        <w:rPr>
          <w:sz w:val="20"/>
          <w:szCs w:val="20"/>
        </w:rPr>
        <w:t>а – многорядный;</w:t>
      </w:r>
    </w:p>
    <w:p w:rsidR="001E5B97" w:rsidRPr="001F7890" w:rsidRDefault="000346A8" w:rsidP="00DF776E">
      <w:pPr>
        <w:ind w:firstLine="1985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5028" type="#_x0000_t87" style="position:absolute;left:0;text-align:left;margin-left:90pt;margin-top:-.2pt;width:5.65pt;height:22.7pt;z-index:251831808"/>
        </w:pict>
      </w:r>
      <w:r w:rsidR="001E5B97" w:rsidRPr="001F7890">
        <w:rPr>
          <w:sz w:val="20"/>
          <w:szCs w:val="20"/>
          <w:lang w:val="en-US"/>
        </w:rPr>
        <w:t>B</w:t>
      </w:r>
      <w:r w:rsidR="001E5B97" w:rsidRPr="001F7890">
        <w:rPr>
          <w:sz w:val="20"/>
          <w:szCs w:val="20"/>
        </w:rPr>
        <w:t xml:space="preserve"> – </w:t>
      </w:r>
      <w:proofErr w:type="gramStart"/>
      <w:r w:rsidR="001E5B97" w:rsidRPr="001F7890">
        <w:rPr>
          <w:sz w:val="20"/>
          <w:szCs w:val="20"/>
        </w:rPr>
        <w:t>рыхлый</w:t>
      </w:r>
      <w:proofErr w:type="gramEnd"/>
      <w:r w:rsidR="001E5B97" w:rsidRPr="001F7890">
        <w:rPr>
          <w:sz w:val="20"/>
          <w:szCs w:val="20"/>
        </w:rPr>
        <w:t>;</w:t>
      </w:r>
    </w:p>
    <w:p w:rsidR="001E5B97" w:rsidRPr="001F7890" w:rsidRDefault="001E5B97" w:rsidP="00DF776E">
      <w:pPr>
        <w:ind w:firstLine="1985"/>
        <w:rPr>
          <w:sz w:val="20"/>
          <w:szCs w:val="20"/>
        </w:rPr>
      </w:pPr>
      <w:r w:rsidRPr="001F7890">
        <w:rPr>
          <w:sz w:val="20"/>
          <w:szCs w:val="20"/>
          <w:lang w:val="en-US"/>
        </w:rPr>
        <w:t>b</w:t>
      </w:r>
      <w:r w:rsidRPr="001F7890">
        <w:rPr>
          <w:sz w:val="20"/>
          <w:szCs w:val="20"/>
        </w:rPr>
        <w:t xml:space="preserve"> – </w:t>
      </w:r>
      <w:proofErr w:type="gramStart"/>
      <w:r w:rsidRPr="001F7890">
        <w:rPr>
          <w:sz w:val="20"/>
          <w:szCs w:val="20"/>
        </w:rPr>
        <w:t>плотный</w:t>
      </w:r>
      <w:proofErr w:type="gramEnd"/>
      <w:r w:rsidRPr="001F7890">
        <w:rPr>
          <w:sz w:val="20"/>
          <w:szCs w:val="20"/>
        </w:rPr>
        <w:t>.</w:t>
      </w:r>
    </w:p>
    <w:p w:rsidR="001E5B97" w:rsidRPr="001F7890" w:rsidRDefault="001E5B97" w:rsidP="00DF776E">
      <w:pPr>
        <w:ind w:firstLine="1985"/>
        <w:rPr>
          <w:sz w:val="20"/>
          <w:szCs w:val="20"/>
        </w:rPr>
      </w:pPr>
      <w:proofErr w:type="gramStart"/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 – 122 растения.</w:t>
      </w:r>
      <w:proofErr w:type="gramEnd"/>
    </w:p>
    <w:p w:rsidR="001E5B97" w:rsidRPr="001F7890" w:rsidRDefault="001E5B97" w:rsidP="00DF776E">
      <w:pPr>
        <w:ind w:firstLine="1985"/>
        <w:rPr>
          <w:sz w:val="20"/>
          <w:szCs w:val="20"/>
        </w:rPr>
      </w:pPr>
      <w:proofErr w:type="gramStart"/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– 1152 растения.</w:t>
      </w:r>
      <w:proofErr w:type="gramEnd"/>
    </w:p>
    <w:p w:rsidR="001E5B97" w:rsidRPr="001F7890" w:rsidRDefault="001E5B97" w:rsidP="00DF776E">
      <w:pPr>
        <w:ind w:firstLine="2410"/>
        <w:rPr>
          <w:sz w:val="20"/>
          <w:szCs w:val="20"/>
          <w:vertAlign w:val="subscript"/>
        </w:rPr>
      </w:pPr>
      <w:r w:rsidRPr="001F7890">
        <w:rPr>
          <w:sz w:val="20"/>
          <w:szCs w:val="20"/>
          <w:vertAlign w:val="subscript"/>
        </w:rPr>
        <w:t xml:space="preserve">дв. рых.      </w:t>
      </w:r>
      <w:r w:rsidR="009D3EF1" w:rsidRPr="001F7890">
        <w:rPr>
          <w:sz w:val="20"/>
          <w:szCs w:val="20"/>
          <w:vertAlign w:val="subscript"/>
        </w:rPr>
        <w:t xml:space="preserve">   </w:t>
      </w:r>
      <w:r w:rsidRPr="001F7890">
        <w:rPr>
          <w:sz w:val="20"/>
          <w:szCs w:val="20"/>
          <w:vertAlign w:val="subscript"/>
        </w:rPr>
        <w:t xml:space="preserve">    мн. плот.</w:t>
      </w:r>
    </w:p>
    <w:p w:rsidR="001E5B97" w:rsidRPr="001F7890" w:rsidRDefault="001E5B97" w:rsidP="00DF776E">
      <w:pPr>
        <w:ind w:firstLine="1985"/>
        <w:rPr>
          <w:sz w:val="20"/>
          <w:szCs w:val="20"/>
        </w:rPr>
      </w:pPr>
      <w:proofErr w:type="gramStart"/>
      <w:r w:rsidRPr="001F7890">
        <w:rPr>
          <w:sz w:val="20"/>
          <w:szCs w:val="20"/>
        </w:rPr>
        <w:t>Р</w:t>
      </w:r>
      <w:proofErr w:type="gramEnd"/>
      <w:r w:rsidRPr="001F7890">
        <w:rPr>
          <w:sz w:val="20"/>
          <w:szCs w:val="20"/>
        </w:rPr>
        <w:t xml:space="preserve"> ♀ </w:t>
      </w:r>
      <w:r w:rsidRPr="001F7890">
        <w:rPr>
          <w:sz w:val="20"/>
          <w:szCs w:val="20"/>
          <w:lang w:val="en-US"/>
        </w:rPr>
        <w:t>AABB</w:t>
      </w:r>
      <w:r w:rsidRPr="001F7890">
        <w:rPr>
          <w:sz w:val="20"/>
          <w:szCs w:val="20"/>
        </w:rPr>
        <w:t xml:space="preserve"> × ♂ </w:t>
      </w:r>
      <w:r w:rsidRPr="001F7890">
        <w:rPr>
          <w:sz w:val="20"/>
          <w:szCs w:val="20"/>
          <w:lang w:val="en-US"/>
        </w:rPr>
        <w:t>aabb</w:t>
      </w:r>
    </w:p>
    <w:p w:rsidR="001E5B97" w:rsidRPr="001F7890" w:rsidRDefault="000346A8" w:rsidP="00DF776E">
      <w:pPr>
        <w:pStyle w:val="Style4"/>
        <w:widowControl/>
        <w:spacing w:before="120" w:after="120" w:line="240" w:lineRule="auto"/>
        <w:ind w:firstLine="1985"/>
        <w:jc w:val="both"/>
        <w:rPr>
          <w:rStyle w:val="FontStyle62"/>
          <w:sz w:val="20"/>
          <w:szCs w:val="20"/>
        </w:rPr>
      </w:pPr>
      <w:r w:rsidRPr="000346A8">
        <w:rPr>
          <w:noProof/>
          <w:sz w:val="20"/>
          <w:szCs w:val="20"/>
          <w:vertAlign w:val="subscript"/>
        </w:rPr>
        <w:pict>
          <v:oval id="_x0000_s5053" style="position:absolute;left:0;text-align:left;margin-left:119.5pt;margin-top:2.9pt;width:22.7pt;height:22.7pt;z-index:251847168">
            <v:textbox style="mso-next-textbox:#_x0000_s5053">
              <w:txbxContent>
                <w:p w:rsidR="00D36577" w:rsidRPr="0037789E" w:rsidRDefault="00D36577" w:rsidP="004031E7">
                  <w:pPr>
                    <w:ind w:left="-28" w:right="-170" w:hanging="142"/>
                    <w:jc w:val="center"/>
                    <w:rPr>
                      <w:sz w:val="14"/>
                      <w:szCs w:val="18"/>
                    </w:rPr>
                  </w:pPr>
                  <w:r w:rsidRPr="0037789E">
                    <w:rPr>
                      <w:sz w:val="18"/>
                      <w:szCs w:val="18"/>
                    </w:rPr>
                    <w:t>А</w:t>
                  </w:r>
                  <w:proofErr w:type="gramStart"/>
                  <w:r>
                    <w:rPr>
                      <w:sz w:val="18"/>
                      <w:szCs w:val="18"/>
                      <w:lang w:val="en-US"/>
                    </w:rPr>
                    <w:t>B</w:t>
                  </w:r>
                  <w:proofErr w:type="gramEnd"/>
                </w:p>
              </w:txbxContent>
            </v:textbox>
          </v:oval>
        </w:pict>
      </w:r>
      <w:r>
        <w:rPr>
          <w:noProof/>
          <w:sz w:val="20"/>
          <w:szCs w:val="20"/>
        </w:rPr>
        <w:pict>
          <v:oval id="_x0000_s5054" style="position:absolute;left:0;text-align:left;margin-left:163.75pt;margin-top:2.9pt;width:22.7pt;height:22.7pt;z-index:251848192">
            <v:textbox style="mso-next-textbox:#_x0000_s5054">
              <w:txbxContent>
                <w:p w:rsidR="00D36577" w:rsidRPr="0031002C" w:rsidRDefault="00D36577" w:rsidP="004031E7">
                  <w:pPr>
                    <w:ind w:left="-28" w:right="-170" w:hanging="142"/>
                    <w:jc w:val="center"/>
                    <w:rPr>
                      <w:sz w:val="14"/>
                      <w:szCs w:val="18"/>
                    </w:rPr>
                  </w:pPr>
                  <w:proofErr w:type="gramStart"/>
                  <w:r>
                    <w:rPr>
                      <w:sz w:val="18"/>
                      <w:szCs w:val="18"/>
                      <w:lang w:val="en-US"/>
                    </w:rPr>
                    <w:t>ab</w:t>
                  </w:r>
                  <w:proofErr w:type="gramEnd"/>
                </w:p>
              </w:txbxContent>
            </v:textbox>
          </v:oval>
        </w:pict>
      </w:r>
      <w:r w:rsidR="001E5B97" w:rsidRPr="001F7890">
        <w:rPr>
          <w:rStyle w:val="FontStyle62"/>
          <w:sz w:val="20"/>
          <w:szCs w:val="20"/>
          <w:lang w:val="en-US"/>
        </w:rPr>
        <w:t>G</w:t>
      </w:r>
    </w:p>
    <w:p w:rsidR="004031E7" w:rsidRPr="001F7890" w:rsidRDefault="004031E7" w:rsidP="00DF776E">
      <w:pPr>
        <w:ind w:firstLine="2835"/>
        <w:rPr>
          <w:sz w:val="18"/>
          <w:szCs w:val="20"/>
          <w:vertAlign w:val="subscript"/>
        </w:rPr>
      </w:pPr>
    </w:p>
    <w:p w:rsidR="001E5B97" w:rsidRPr="001F7890" w:rsidRDefault="00BC2864" w:rsidP="00BC2864">
      <w:pPr>
        <w:ind w:firstLine="2694"/>
        <w:rPr>
          <w:sz w:val="20"/>
          <w:szCs w:val="20"/>
          <w:vertAlign w:val="subscript"/>
        </w:rPr>
      </w:pPr>
      <w:r>
        <w:rPr>
          <w:sz w:val="20"/>
          <w:szCs w:val="20"/>
          <w:vertAlign w:val="subscript"/>
        </w:rPr>
        <w:t xml:space="preserve">  </w:t>
      </w:r>
      <w:r w:rsidR="001E5B97" w:rsidRPr="001F7890">
        <w:rPr>
          <w:sz w:val="20"/>
          <w:szCs w:val="20"/>
          <w:vertAlign w:val="subscript"/>
        </w:rPr>
        <w:t>дв. рых.</w:t>
      </w:r>
    </w:p>
    <w:p w:rsidR="001E5B97" w:rsidRPr="001F7890" w:rsidRDefault="001E5B97" w:rsidP="00DF776E">
      <w:pPr>
        <w:pStyle w:val="Style4"/>
        <w:widowControl/>
        <w:spacing w:line="240" w:lineRule="auto"/>
        <w:ind w:firstLine="1985"/>
        <w:rPr>
          <w:rStyle w:val="FontStyle62"/>
          <w:sz w:val="20"/>
          <w:szCs w:val="20"/>
        </w:rPr>
      </w:pP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rStyle w:val="FontStyle62"/>
          <w:sz w:val="20"/>
          <w:szCs w:val="20"/>
        </w:rPr>
        <w:t xml:space="preserve">         </w:t>
      </w:r>
      <w:r w:rsidR="004031E7" w:rsidRPr="001F7890">
        <w:rPr>
          <w:rStyle w:val="FontStyle62"/>
          <w:sz w:val="20"/>
          <w:szCs w:val="20"/>
        </w:rPr>
        <w:t xml:space="preserve"> </w:t>
      </w:r>
      <w:r w:rsidRPr="001F7890">
        <w:rPr>
          <w:rStyle w:val="FontStyle62"/>
          <w:sz w:val="20"/>
          <w:szCs w:val="20"/>
        </w:rPr>
        <w:t xml:space="preserve"> </w:t>
      </w:r>
      <w:r w:rsidRPr="001F7890">
        <w:rPr>
          <w:rStyle w:val="FontStyle62"/>
          <w:sz w:val="20"/>
          <w:szCs w:val="20"/>
          <w:lang w:val="en-US"/>
        </w:rPr>
        <w:t>AaBb</w:t>
      </w:r>
    </w:p>
    <w:p w:rsidR="004031E7" w:rsidRPr="001F7890" w:rsidRDefault="004031E7" w:rsidP="007A082C">
      <w:pPr>
        <w:pStyle w:val="Style4"/>
        <w:widowControl/>
        <w:spacing w:line="239" w:lineRule="auto"/>
        <w:ind w:firstLine="1985"/>
        <w:rPr>
          <w:rStyle w:val="FontStyle62"/>
          <w:sz w:val="20"/>
          <w:szCs w:val="20"/>
        </w:rPr>
      </w:pPr>
      <w:r w:rsidRPr="001F7890">
        <w:rPr>
          <w:sz w:val="20"/>
          <w:szCs w:val="20"/>
          <w:lang w:val="en-US"/>
        </w:rPr>
        <w:lastRenderedPageBreak/>
        <w:t>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rStyle w:val="FontStyle62"/>
          <w:sz w:val="20"/>
          <w:szCs w:val="20"/>
        </w:rPr>
        <w:t xml:space="preserve">         ♀ </w:t>
      </w:r>
      <w:r w:rsidRPr="001F7890">
        <w:rPr>
          <w:rStyle w:val="FontStyle62"/>
          <w:sz w:val="20"/>
          <w:szCs w:val="20"/>
          <w:lang w:val="en-US"/>
        </w:rPr>
        <w:t>AaBb</w:t>
      </w:r>
      <w:r w:rsidRPr="001F7890">
        <w:rPr>
          <w:rStyle w:val="FontStyle62"/>
          <w:sz w:val="20"/>
          <w:szCs w:val="20"/>
        </w:rPr>
        <w:t xml:space="preserve"> × ♂ </w:t>
      </w:r>
      <w:r w:rsidRPr="001F7890">
        <w:rPr>
          <w:rStyle w:val="FontStyle62"/>
          <w:sz w:val="20"/>
          <w:szCs w:val="20"/>
          <w:lang w:val="en-US"/>
        </w:rPr>
        <w:t>AaBb</w:t>
      </w:r>
    </w:p>
    <w:p w:rsidR="001E5B97" w:rsidRPr="001F7890" w:rsidRDefault="000346A8" w:rsidP="007A082C">
      <w:pPr>
        <w:pStyle w:val="Style4"/>
        <w:widowControl/>
        <w:spacing w:line="239" w:lineRule="auto"/>
        <w:ind w:firstLine="1985"/>
        <w:jc w:val="both"/>
        <w:rPr>
          <w:rStyle w:val="FontStyle62"/>
          <w:sz w:val="20"/>
          <w:szCs w:val="20"/>
        </w:rPr>
      </w:pPr>
      <w:r>
        <w:rPr>
          <w:noProof/>
          <w:sz w:val="20"/>
          <w:szCs w:val="20"/>
        </w:rPr>
        <w:pict>
          <v:oval id="_x0000_s5049" style="position:absolute;left:0;text-align:left;margin-left:186.45pt;margin-top:5pt;width:22.7pt;height:22.7pt;z-index:251843072">
            <v:textbox style="mso-next-textbox:#_x0000_s5049">
              <w:txbxContent>
                <w:p w:rsidR="00D36577" w:rsidRPr="0037789E" w:rsidRDefault="00D36577" w:rsidP="00CE3B8C">
                  <w:pPr>
                    <w:ind w:left="-28" w:right="-170" w:hanging="142"/>
                    <w:jc w:val="center"/>
                    <w:rPr>
                      <w:sz w:val="14"/>
                      <w:szCs w:val="18"/>
                    </w:rPr>
                  </w:pPr>
                  <w:r w:rsidRPr="0037789E">
                    <w:rPr>
                      <w:sz w:val="18"/>
                      <w:szCs w:val="18"/>
                    </w:rPr>
                    <w:t>А</w:t>
                  </w:r>
                  <w:proofErr w:type="gramStart"/>
                  <w:r>
                    <w:rPr>
                      <w:sz w:val="18"/>
                      <w:szCs w:val="18"/>
                      <w:lang w:val="en-US"/>
                    </w:rPr>
                    <w:t>B</w:t>
                  </w:r>
                  <w:proofErr w:type="gramEnd"/>
                </w:p>
              </w:txbxContent>
            </v:textbox>
          </v:oval>
        </w:pict>
      </w:r>
      <w:r>
        <w:rPr>
          <w:noProof/>
          <w:sz w:val="20"/>
          <w:szCs w:val="20"/>
        </w:rPr>
        <w:pict>
          <v:oval id="_x0000_s5045" style="position:absolute;left:0;text-align:left;margin-left:141.05pt;margin-top:5pt;width:22.7pt;height:22.7pt;z-index:251838976">
            <v:textbox style="mso-next-textbox:#_x0000_s5045">
              <w:txbxContent>
                <w:p w:rsidR="00D36577" w:rsidRPr="0037789E" w:rsidRDefault="00D36577" w:rsidP="00CE3B8C">
                  <w:pPr>
                    <w:ind w:left="-28" w:right="-170" w:hanging="142"/>
                    <w:jc w:val="center"/>
                    <w:rPr>
                      <w:sz w:val="14"/>
                      <w:szCs w:val="18"/>
                    </w:rPr>
                  </w:pPr>
                  <w:r w:rsidRPr="0037789E">
                    <w:rPr>
                      <w:sz w:val="18"/>
                      <w:szCs w:val="18"/>
                    </w:rPr>
                    <w:t>А</w:t>
                  </w:r>
                  <w:proofErr w:type="gramStart"/>
                  <w:r>
                    <w:rPr>
                      <w:sz w:val="18"/>
                      <w:szCs w:val="18"/>
                      <w:lang w:val="en-US"/>
                    </w:rPr>
                    <w:t>B</w:t>
                  </w:r>
                  <w:proofErr w:type="gramEnd"/>
                </w:p>
              </w:txbxContent>
            </v:textbox>
          </v:oval>
        </w:pict>
      </w:r>
    </w:p>
    <w:p w:rsidR="001E5B97" w:rsidRPr="001F7890" w:rsidRDefault="001E5B97" w:rsidP="007A082C">
      <w:pPr>
        <w:pStyle w:val="Style4"/>
        <w:widowControl/>
        <w:spacing w:line="239" w:lineRule="auto"/>
        <w:ind w:firstLine="1985"/>
        <w:jc w:val="both"/>
        <w:rPr>
          <w:rStyle w:val="FontStyle62"/>
          <w:sz w:val="20"/>
          <w:szCs w:val="20"/>
        </w:rPr>
      </w:pPr>
    </w:p>
    <w:p w:rsidR="001E5B97" w:rsidRPr="001F7890" w:rsidRDefault="000346A8" w:rsidP="007A082C">
      <w:pPr>
        <w:pStyle w:val="Style4"/>
        <w:widowControl/>
        <w:spacing w:line="239" w:lineRule="auto"/>
        <w:ind w:firstLine="1985"/>
        <w:jc w:val="both"/>
        <w:rPr>
          <w:rStyle w:val="FontStyle62"/>
          <w:sz w:val="20"/>
          <w:szCs w:val="20"/>
        </w:rPr>
      </w:pPr>
      <w:r>
        <w:rPr>
          <w:noProof/>
          <w:sz w:val="20"/>
          <w:szCs w:val="20"/>
        </w:rPr>
        <w:pict>
          <v:oval id="_x0000_s5050" style="position:absolute;left:0;text-align:left;margin-left:186.45pt;margin-top:4.7pt;width:22.7pt;height:22.7pt;z-index:251844096">
            <v:textbox style="mso-next-textbox:#_x0000_s5050">
              <w:txbxContent>
                <w:p w:rsidR="00D36577" w:rsidRPr="0037789E" w:rsidRDefault="00D36577" w:rsidP="00CE3B8C">
                  <w:pPr>
                    <w:ind w:left="-28" w:right="-170" w:hanging="142"/>
                    <w:jc w:val="center"/>
                    <w:rPr>
                      <w:sz w:val="14"/>
                      <w:szCs w:val="18"/>
                    </w:rPr>
                  </w:pPr>
                  <w:r w:rsidRPr="0037789E">
                    <w:rPr>
                      <w:sz w:val="18"/>
                      <w:szCs w:val="18"/>
                    </w:rPr>
                    <w:t>А</w:t>
                  </w:r>
                  <w:proofErr w:type="gramStart"/>
                  <w:r w:rsidRPr="0037789E">
                    <w:rPr>
                      <w:sz w:val="18"/>
                      <w:szCs w:val="18"/>
                      <w:lang w:val="en-US"/>
                    </w:rPr>
                    <w:t>b</w:t>
                  </w:r>
                  <w:proofErr w:type="gramEnd"/>
                </w:p>
              </w:txbxContent>
            </v:textbox>
          </v:oval>
        </w:pict>
      </w:r>
      <w:r>
        <w:rPr>
          <w:noProof/>
          <w:sz w:val="20"/>
          <w:szCs w:val="20"/>
        </w:rPr>
        <w:pict>
          <v:oval id="_x0000_s5046" style="position:absolute;left:0;text-align:left;margin-left:141.05pt;margin-top:4.7pt;width:22.7pt;height:23.4pt;z-index:251840000">
            <v:textbox style="mso-next-textbox:#_x0000_s5046">
              <w:txbxContent>
                <w:p w:rsidR="00D36577" w:rsidRPr="0037789E" w:rsidRDefault="00D36577" w:rsidP="00CE3B8C">
                  <w:pPr>
                    <w:ind w:left="-28" w:right="-170" w:hanging="142"/>
                    <w:jc w:val="center"/>
                    <w:rPr>
                      <w:sz w:val="14"/>
                      <w:szCs w:val="18"/>
                    </w:rPr>
                  </w:pPr>
                  <w:r w:rsidRPr="0037789E">
                    <w:rPr>
                      <w:sz w:val="18"/>
                      <w:szCs w:val="18"/>
                    </w:rPr>
                    <w:t>А</w:t>
                  </w:r>
                  <w:proofErr w:type="gramStart"/>
                  <w:r w:rsidRPr="0037789E">
                    <w:rPr>
                      <w:sz w:val="18"/>
                      <w:szCs w:val="18"/>
                      <w:lang w:val="en-US"/>
                    </w:rPr>
                    <w:t>b</w:t>
                  </w:r>
                  <w:proofErr w:type="gramEnd"/>
                </w:p>
              </w:txbxContent>
            </v:textbox>
          </v:oval>
        </w:pict>
      </w:r>
    </w:p>
    <w:p w:rsidR="001E5B97" w:rsidRPr="001F7890" w:rsidRDefault="004031E7" w:rsidP="007A082C">
      <w:pPr>
        <w:pStyle w:val="Style4"/>
        <w:widowControl/>
        <w:spacing w:line="239" w:lineRule="auto"/>
        <w:ind w:firstLine="1985"/>
        <w:jc w:val="both"/>
        <w:rPr>
          <w:rStyle w:val="FontStyle62"/>
          <w:sz w:val="20"/>
          <w:szCs w:val="20"/>
        </w:rPr>
      </w:pPr>
      <w:r w:rsidRPr="001F7890">
        <w:rPr>
          <w:rStyle w:val="FontStyle62"/>
          <w:sz w:val="20"/>
          <w:szCs w:val="20"/>
          <w:lang w:val="en-US"/>
        </w:rPr>
        <w:t>G</w:t>
      </w:r>
    </w:p>
    <w:p w:rsidR="001E5B97" w:rsidRPr="001F7890" w:rsidRDefault="000346A8" w:rsidP="007A082C">
      <w:pPr>
        <w:pStyle w:val="Style4"/>
        <w:widowControl/>
        <w:spacing w:line="239" w:lineRule="auto"/>
        <w:ind w:firstLine="1985"/>
        <w:jc w:val="both"/>
        <w:rPr>
          <w:rStyle w:val="FontStyle62"/>
          <w:sz w:val="20"/>
          <w:szCs w:val="20"/>
        </w:rPr>
      </w:pPr>
      <w:r>
        <w:rPr>
          <w:noProof/>
          <w:sz w:val="20"/>
          <w:szCs w:val="20"/>
        </w:rPr>
        <w:pict>
          <v:oval id="_x0000_s5051" style="position:absolute;left:0;text-align:left;margin-left:187.65pt;margin-top:4.4pt;width:22.7pt;height:22.7pt;z-index:251845120">
            <v:textbox style="mso-next-textbox:#_x0000_s5051">
              <w:txbxContent>
                <w:p w:rsidR="00D36577" w:rsidRPr="0037789E" w:rsidRDefault="00D36577" w:rsidP="00CE3B8C">
                  <w:pPr>
                    <w:ind w:left="-28" w:right="-170" w:hanging="142"/>
                    <w:jc w:val="center"/>
                    <w:rPr>
                      <w:sz w:val="14"/>
                      <w:szCs w:val="18"/>
                    </w:rPr>
                  </w:pPr>
                  <w:proofErr w:type="gramStart"/>
                  <w:r>
                    <w:rPr>
                      <w:sz w:val="18"/>
                      <w:szCs w:val="18"/>
                      <w:lang w:val="en-US"/>
                    </w:rPr>
                    <w:t>aB</w:t>
                  </w:r>
                  <w:proofErr w:type="gramEnd"/>
                </w:p>
              </w:txbxContent>
            </v:textbox>
          </v:oval>
        </w:pict>
      </w:r>
      <w:r>
        <w:rPr>
          <w:noProof/>
          <w:sz w:val="20"/>
          <w:szCs w:val="20"/>
        </w:rPr>
        <w:pict>
          <v:oval id="_x0000_s5047" style="position:absolute;left:0;text-align:left;margin-left:141.05pt;margin-top:5.1pt;width:22.7pt;height:22.7pt;z-index:251841024">
            <v:textbox style="mso-next-textbox:#_x0000_s5047">
              <w:txbxContent>
                <w:p w:rsidR="00D36577" w:rsidRPr="0037789E" w:rsidRDefault="00D36577" w:rsidP="00CE3B8C">
                  <w:pPr>
                    <w:ind w:left="-28" w:right="-170" w:hanging="142"/>
                    <w:jc w:val="center"/>
                    <w:rPr>
                      <w:sz w:val="14"/>
                      <w:szCs w:val="18"/>
                    </w:rPr>
                  </w:pPr>
                  <w:proofErr w:type="gramStart"/>
                  <w:r>
                    <w:rPr>
                      <w:sz w:val="18"/>
                      <w:szCs w:val="18"/>
                      <w:lang w:val="en-US"/>
                    </w:rPr>
                    <w:t>aB</w:t>
                  </w:r>
                  <w:proofErr w:type="gramEnd"/>
                </w:p>
              </w:txbxContent>
            </v:textbox>
          </v:oval>
        </w:pict>
      </w:r>
    </w:p>
    <w:p w:rsidR="001E5B97" w:rsidRPr="001F7890" w:rsidRDefault="001E5B97" w:rsidP="007A082C">
      <w:pPr>
        <w:spacing w:line="239" w:lineRule="auto"/>
        <w:ind w:firstLine="1985"/>
        <w:rPr>
          <w:rStyle w:val="FontStyle62"/>
          <w:sz w:val="20"/>
          <w:szCs w:val="20"/>
        </w:rPr>
      </w:pPr>
    </w:p>
    <w:p w:rsidR="001E5B97" w:rsidRPr="001F7890" w:rsidRDefault="000346A8" w:rsidP="007A082C">
      <w:pPr>
        <w:spacing w:line="239" w:lineRule="auto"/>
        <w:ind w:firstLine="1985"/>
        <w:rPr>
          <w:rStyle w:val="FontStyle62"/>
          <w:sz w:val="20"/>
          <w:szCs w:val="20"/>
        </w:rPr>
      </w:pPr>
      <w:r>
        <w:rPr>
          <w:noProof/>
          <w:sz w:val="20"/>
          <w:szCs w:val="20"/>
        </w:rPr>
        <w:pict>
          <v:oval id="_x0000_s5052" style="position:absolute;left:0;text-align:left;margin-left:187.65pt;margin-top:4.8pt;width:22.7pt;height:22.75pt;z-index:251846144">
            <v:textbox style="mso-next-textbox:#_x0000_s5052">
              <w:txbxContent>
                <w:p w:rsidR="00D36577" w:rsidRPr="0037789E" w:rsidRDefault="00D36577" w:rsidP="00CE3B8C">
                  <w:pPr>
                    <w:ind w:left="-28" w:right="-170" w:hanging="142"/>
                    <w:jc w:val="center"/>
                    <w:rPr>
                      <w:sz w:val="14"/>
                      <w:szCs w:val="18"/>
                    </w:rPr>
                  </w:pPr>
                  <w:proofErr w:type="gramStart"/>
                  <w:r>
                    <w:rPr>
                      <w:sz w:val="18"/>
                      <w:szCs w:val="18"/>
                      <w:lang w:val="en-US"/>
                    </w:rPr>
                    <w:t>ab</w:t>
                  </w:r>
                  <w:proofErr w:type="gramEnd"/>
                </w:p>
              </w:txbxContent>
            </v:textbox>
          </v:oval>
        </w:pict>
      </w:r>
      <w:r>
        <w:rPr>
          <w:noProof/>
          <w:sz w:val="20"/>
          <w:szCs w:val="20"/>
        </w:rPr>
        <w:pict>
          <v:oval id="_x0000_s5048" style="position:absolute;left:0;text-align:left;margin-left:141.05pt;margin-top:4.8pt;width:22.7pt;height:22.75pt;z-index:251842048">
            <v:textbox style="mso-next-textbox:#_x0000_s5048">
              <w:txbxContent>
                <w:p w:rsidR="00D36577" w:rsidRPr="0037789E" w:rsidRDefault="00D36577" w:rsidP="00CE3B8C">
                  <w:pPr>
                    <w:ind w:left="-28" w:right="-170" w:hanging="142"/>
                    <w:jc w:val="center"/>
                    <w:rPr>
                      <w:sz w:val="14"/>
                      <w:szCs w:val="18"/>
                    </w:rPr>
                  </w:pPr>
                  <w:proofErr w:type="gramStart"/>
                  <w:r>
                    <w:rPr>
                      <w:sz w:val="18"/>
                      <w:szCs w:val="18"/>
                      <w:lang w:val="en-US"/>
                    </w:rPr>
                    <w:t>ab</w:t>
                  </w:r>
                  <w:proofErr w:type="gramEnd"/>
                </w:p>
              </w:txbxContent>
            </v:textbox>
          </v:oval>
        </w:pict>
      </w:r>
    </w:p>
    <w:p w:rsidR="001E5B97" w:rsidRPr="001F7890" w:rsidRDefault="001E5B97" w:rsidP="007A082C">
      <w:pPr>
        <w:spacing w:line="239" w:lineRule="auto"/>
        <w:ind w:firstLine="1985"/>
        <w:rPr>
          <w:rStyle w:val="FontStyle62"/>
          <w:sz w:val="20"/>
          <w:szCs w:val="20"/>
        </w:rPr>
      </w:pPr>
    </w:p>
    <w:p w:rsidR="004031E7" w:rsidRPr="001F7890" w:rsidRDefault="004031E7" w:rsidP="007A082C">
      <w:pPr>
        <w:spacing w:line="239" w:lineRule="auto"/>
        <w:ind w:firstLine="1985"/>
        <w:rPr>
          <w:rStyle w:val="FontStyle62"/>
          <w:sz w:val="20"/>
          <w:szCs w:val="20"/>
        </w:rPr>
      </w:pPr>
    </w:p>
    <w:p w:rsidR="001E5B97" w:rsidRPr="001F7890" w:rsidRDefault="001E5B97" w:rsidP="007A082C">
      <w:pPr>
        <w:spacing w:line="239" w:lineRule="auto"/>
        <w:ind w:firstLine="709"/>
        <w:rPr>
          <w:sz w:val="20"/>
          <w:szCs w:val="20"/>
          <w:lang w:val="en-US"/>
        </w:rPr>
      </w:pP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  <w:lang w:val="en-US"/>
        </w:rPr>
        <w:t>2</w:t>
      </w:r>
      <w:r w:rsidRPr="001F7890">
        <w:rPr>
          <w:sz w:val="20"/>
          <w:szCs w:val="20"/>
          <w:lang w:val="en-US"/>
        </w:rPr>
        <w:t xml:space="preserve"> </w:t>
      </w:r>
    </w:p>
    <w:tbl>
      <w:tblPr>
        <w:tblStyle w:val="12"/>
        <w:tblW w:w="0" w:type="auto"/>
        <w:tblInd w:w="675" w:type="dxa"/>
        <w:tblLook w:val="04A0"/>
      </w:tblPr>
      <w:tblGrid>
        <w:gridCol w:w="714"/>
        <w:gridCol w:w="2731"/>
        <w:gridCol w:w="567"/>
      </w:tblGrid>
      <w:tr w:rsidR="001E5B97" w:rsidRPr="001F7890" w:rsidTr="00820235">
        <w:tc>
          <w:tcPr>
            <w:tcW w:w="714" w:type="dxa"/>
          </w:tcPr>
          <w:p w:rsidR="001E5B97" w:rsidRPr="001F7890" w:rsidRDefault="001E5B97" w:rsidP="007A082C">
            <w:pPr>
              <w:spacing w:line="239" w:lineRule="auto"/>
              <w:rPr>
                <w:sz w:val="20"/>
                <w:szCs w:val="20"/>
                <w:lang w:val="en-US"/>
              </w:rPr>
            </w:pPr>
            <w:r w:rsidRPr="001F7890">
              <w:rPr>
                <w:sz w:val="20"/>
                <w:szCs w:val="20"/>
                <w:lang w:val="en-US"/>
              </w:rPr>
              <w:t>A</w:t>
            </w:r>
            <w:r w:rsidR="009D3EF1" w:rsidRPr="001F7890">
              <w:rPr>
                <w:sz w:val="20"/>
                <w:szCs w:val="20"/>
              </w:rPr>
              <w:t>_</w:t>
            </w:r>
            <w:r w:rsidRPr="001F7890">
              <w:rPr>
                <w:sz w:val="20"/>
                <w:szCs w:val="20"/>
                <w:lang w:val="en-US"/>
              </w:rPr>
              <w:t>B</w:t>
            </w:r>
            <w:r w:rsidR="009D3EF1" w:rsidRPr="001F7890">
              <w:rPr>
                <w:sz w:val="20"/>
                <w:szCs w:val="20"/>
              </w:rPr>
              <w:t>_</w:t>
            </w:r>
          </w:p>
        </w:tc>
        <w:tc>
          <w:tcPr>
            <w:tcW w:w="2731" w:type="dxa"/>
          </w:tcPr>
          <w:p w:rsidR="001E5B97" w:rsidRPr="001F7890" w:rsidRDefault="001E5B97" w:rsidP="007A082C">
            <w:pPr>
              <w:spacing w:line="239" w:lineRule="auto"/>
              <w:rPr>
                <w:sz w:val="20"/>
                <w:szCs w:val="20"/>
              </w:rPr>
            </w:pPr>
            <w:r w:rsidRPr="001F7890">
              <w:rPr>
                <w:sz w:val="20"/>
                <w:szCs w:val="20"/>
              </w:rPr>
              <w:t>двурядный рыхлый</w:t>
            </w:r>
          </w:p>
        </w:tc>
        <w:tc>
          <w:tcPr>
            <w:tcW w:w="567" w:type="dxa"/>
          </w:tcPr>
          <w:p w:rsidR="001E5B97" w:rsidRPr="001F7890" w:rsidRDefault="000346A8" w:rsidP="007A082C">
            <w:pPr>
              <w:spacing w:line="239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shape id="_x0000_s5030" type="#_x0000_t202" style="position:absolute;margin-left:24.15pt;margin-top:7.15pt;width:63.65pt;height:34.5pt;z-index:251833856;mso-position-horizontal-relative:text;mso-position-vertical-relative:text" strokecolor="white [3212]">
                  <v:textbox style="mso-next-textbox:#_x0000_s5030">
                    <w:txbxContent>
                      <w:p w:rsidR="00D36577" w:rsidRPr="00850AB8" w:rsidRDefault="00D36577" w:rsidP="001E5B9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850AB8">
                          <w:rPr>
                            <w:sz w:val="16"/>
                            <w:szCs w:val="16"/>
                          </w:rPr>
                          <w:t>16 частей</w:t>
                        </w:r>
                      </w:p>
                      <w:p w:rsidR="00D36577" w:rsidRPr="00850AB8" w:rsidRDefault="00D36577" w:rsidP="00820235">
                        <w:pPr>
                          <w:ind w:left="-142" w:right="-126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850AB8">
                          <w:rPr>
                            <w:sz w:val="16"/>
                            <w:szCs w:val="16"/>
                          </w:rPr>
                          <w:t>(1152 растения)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0"/>
                <w:szCs w:val="20"/>
              </w:rPr>
              <w:pict>
                <v:shape id="_x0000_s5029" type="#_x0000_t88" style="position:absolute;margin-left:18.5pt;margin-top:.65pt;width:5.65pt;height:45.35pt;z-index:251832832;mso-position-horizontal-relative:text;mso-position-vertical-relative:text"/>
              </w:pict>
            </w:r>
            <w:r w:rsidR="001E5B97" w:rsidRPr="001F7890">
              <w:rPr>
                <w:sz w:val="20"/>
                <w:szCs w:val="20"/>
              </w:rPr>
              <w:t>9</w:t>
            </w:r>
          </w:p>
        </w:tc>
      </w:tr>
      <w:tr w:rsidR="001E5B97" w:rsidRPr="001F7890" w:rsidTr="00820235">
        <w:tc>
          <w:tcPr>
            <w:tcW w:w="714" w:type="dxa"/>
          </w:tcPr>
          <w:p w:rsidR="001E5B97" w:rsidRPr="001F7890" w:rsidRDefault="001E5B97" w:rsidP="007A082C">
            <w:pPr>
              <w:spacing w:line="239" w:lineRule="auto"/>
              <w:rPr>
                <w:sz w:val="20"/>
                <w:szCs w:val="20"/>
                <w:lang w:val="en-US"/>
              </w:rPr>
            </w:pPr>
            <w:r w:rsidRPr="001F7890">
              <w:rPr>
                <w:sz w:val="20"/>
                <w:szCs w:val="20"/>
                <w:lang w:val="en-US"/>
              </w:rPr>
              <w:t>A</w:t>
            </w:r>
            <w:r w:rsidR="009D3EF1" w:rsidRPr="001F7890">
              <w:rPr>
                <w:sz w:val="20"/>
                <w:szCs w:val="20"/>
              </w:rPr>
              <w:t>_</w:t>
            </w:r>
            <w:r w:rsidRPr="001F7890">
              <w:rPr>
                <w:sz w:val="20"/>
                <w:szCs w:val="20"/>
                <w:lang w:val="en-US"/>
              </w:rPr>
              <w:t>bb</w:t>
            </w:r>
          </w:p>
        </w:tc>
        <w:tc>
          <w:tcPr>
            <w:tcW w:w="2731" w:type="dxa"/>
          </w:tcPr>
          <w:p w:rsidR="001E5B97" w:rsidRPr="001F7890" w:rsidRDefault="001E5B97" w:rsidP="007A082C">
            <w:pPr>
              <w:spacing w:line="239" w:lineRule="auto"/>
              <w:rPr>
                <w:sz w:val="20"/>
                <w:szCs w:val="20"/>
              </w:rPr>
            </w:pPr>
            <w:r w:rsidRPr="001F7890">
              <w:rPr>
                <w:sz w:val="20"/>
                <w:szCs w:val="20"/>
              </w:rPr>
              <w:t>двурядный плотный</w:t>
            </w:r>
          </w:p>
        </w:tc>
        <w:tc>
          <w:tcPr>
            <w:tcW w:w="567" w:type="dxa"/>
          </w:tcPr>
          <w:p w:rsidR="001E5B97" w:rsidRPr="001F7890" w:rsidRDefault="001E5B97" w:rsidP="007A082C">
            <w:pPr>
              <w:spacing w:line="239" w:lineRule="auto"/>
              <w:rPr>
                <w:sz w:val="20"/>
                <w:szCs w:val="20"/>
              </w:rPr>
            </w:pPr>
            <w:r w:rsidRPr="001F7890">
              <w:rPr>
                <w:sz w:val="20"/>
                <w:szCs w:val="20"/>
              </w:rPr>
              <w:t>3</w:t>
            </w:r>
          </w:p>
        </w:tc>
      </w:tr>
      <w:tr w:rsidR="001E5B97" w:rsidRPr="001F7890" w:rsidTr="00820235">
        <w:tc>
          <w:tcPr>
            <w:tcW w:w="714" w:type="dxa"/>
          </w:tcPr>
          <w:p w:rsidR="001E5B97" w:rsidRPr="001F7890" w:rsidRDefault="001E5B97" w:rsidP="007A082C">
            <w:pPr>
              <w:spacing w:line="239" w:lineRule="auto"/>
              <w:rPr>
                <w:sz w:val="20"/>
                <w:szCs w:val="20"/>
                <w:lang w:val="en-US"/>
              </w:rPr>
            </w:pPr>
            <w:r w:rsidRPr="001F7890">
              <w:rPr>
                <w:sz w:val="20"/>
                <w:szCs w:val="20"/>
                <w:lang w:val="en-US"/>
              </w:rPr>
              <w:t>aaB</w:t>
            </w:r>
            <w:r w:rsidR="009D3EF1" w:rsidRPr="001F7890">
              <w:rPr>
                <w:sz w:val="20"/>
                <w:szCs w:val="20"/>
              </w:rPr>
              <w:t>_</w:t>
            </w:r>
          </w:p>
        </w:tc>
        <w:tc>
          <w:tcPr>
            <w:tcW w:w="2731" w:type="dxa"/>
          </w:tcPr>
          <w:p w:rsidR="001E5B97" w:rsidRPr="001F7890" w:rsidRDefault="001E5B97" w:rsidP="007A082C">
            <w:pPr>
              <w:spacing w:line="239" w:lineRule="auto"/>
              <w:rPr>
                <w:sz w:val="20"/>
                <w:szCs w:val="20"/>
              </w:rPr>
            </w:pPr>
            <w:r w:rsidRPr="001F7890">
              <w:rPr>
                <w:sz w:val="20"/>
                <w:szCs w:val="20"/>
              </w:rPr>
              <w:t>многорядный рыхлый</w:t>
            </w:r>
          </w:p>
        </w:tc>
        <w:tc>
          <w:tcPr>
            <w:tcW w:w="567" w:type="dxa"/>
          </w:tcPr>
          <w:p w:rsidR="001E5B97" w:rsidRPr="001F7890" w:rsidRDefault="001E5B97" w:rsidP="007A082C">
            <w:pPr>
              <w:spacing w:line="239" w:lineRule="auto"/>
              <w:rPr>
                <w:sz w:val="20"/>
                <w:szCs w:val="20"/>
              </w:rPr>
            </w:pPr>
            <w:r w:rsidRPr="001F7890">
              <w:rPr>
                <w:sz w:val="20"/>
                <w:szCs w:val="20"/>
              </w:rPr>
              <w:t>3</w:t>
            </w:r>
          </w:p>
        </w:tc>
      </w:tr>
      <w:tr w:rsidR="001E5B97" w:rsidRPr="001F7890" w:rsidTr="00820235">
        <w:tc>
          <w:tcPr>
            <w:tcW w:w="714" w:type="dxa"/>
          </w:tcPr>
          <w:p w:rsidR="001E5B97" w:rsidRPr="001F7890" w:rsidRDefault="001E5B97" w:rsidP="007A082C">
            <w:pPr>
              <w:spacing w:line="239" w:lineRule="auto"/>
              <w:rPr>
                <w:sz w:val="20"/>
                <w:szCs w:val="20"/>
                <w:lang w:val="en-US"/>
              </w:rPr>
            </w:pPr>
            <w:r w:rsidRPr="001F7890">
              <w:rPr>
                <w:sz w:val="20"/>
                <w:szCs w:val="20"/>
                <w:lang w:val="en-US"/>
              </w:rPr>
              <w:t>aabb</w:t>
            </w:r>
          </w:p>
        </w:tc>
        <w:tc>
          <w:tcPr>
            <w:tcW w:w="2731" w:type="dxa"/>
          </w:tcPr>
          <w:p w:rsidR="001E5B97" w:rsidRPr="001F7890" w:rsidRDefault="001E5B97" w:rsidP="007A082C">
            <w:pPr>
              <w:spacing w:line="239" w:lineRule="auto"/>
              <w:rPr>
                <w:sz w:val="20"/>
                <w:szCs w:val="20"/>
              </w:rPr>
            </w:pPr>
            <w:r w:rsidRPr="001F7890">
              <w:rPr>
                <w:sz w:val="20"/>
                <w:szCs w:val="20"/>
              </w:rPr>
              <w:t>многорядный плотный</w:t>
            </w:r>
          </w:p>
        </w:tc>
        <w:tc>
          <w:tcPr>
            <w:tcW w:w="567" w:type="dxa"/>
          </w:tcPr>
          <w:p w:rsidR="001E5B97" w:rsidRPr="001F7890" w:rsidRDefault="001E5B97" w:rsidP="007A082C">
            <w:pPr>
              <w:spacing w:line="239" w:lineRule="auto"/>
              <w:rPr>
                <w:sz w:val="20"/>
                <w:szCs w:val="20"/>
              </w:rPr>
            </w:pPr>
            <w:r w:rsidRPr="001F7890">
              <w:rPr>
                <w:sz w:val="20"/>
                <w:szCs w:val="20"/>
              </w:rPr>
              <w:t>1</w:t>
            </w:r>
          </w:p>
        </w:tc>
      </w:tr>
    </w:tbl>
    <w:p w:rsidR="001E5B97" w:rsidRPr="001F7890" w:rsidRDefault="001E5B97" w:rsidP="007A082C">
      <w:pPr>
        <w:spacing w:line="239" w:lineRule="auto"/>
        <w:ind w:firstLine="284"/>
        <w:rPr>
          <w:sz w:val="20"/>
          <w:szCs w:val="20"/>
        </w:rPr>
      </w:pPr>
      <w:r w:rsidRPr="001F7890">
        <w:rPr>
          <w:sz w:val="20"/>
          <w:szCs w:val="20"/>
        </w:rPr>
        <w:t xml:space="preserve">На 1 часть приходится 72 растения (1152 растений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proofErr w:type="gramStart"/>
      <w:r w:rsidRPr="001F7890">
        <w:rPr>
          <w:sz w:val="20"/>
          <w:szCs w:val="20"/>
        </w:rPr>
        <w:t xml:space="preserve"> :</w:t>
      </w:r>
      <w:proofErr w:type="gramEnd"/>
      <w:r w:rsidRPr="001F7890">
        <w:rPr>
          <w:sz w:val="20"/>
          <w:szCs w:val="20"/>
        </w:rPr>
        <w:t xml:space="preserve"> 16 частей).</w:t>
      </w:r>
    </w:p>
    <w:p w:rsidR="001E5B97" w:rsidRPr="001F7890" w:rsidRDefault="00A06DB1" w:rsidP="007A082C">
      <w:pPr>
        <w:spacing w:line="239" w:lineRule="auto"/>
        <w:ind w:firstLine="284"/>
        <w:rPr>
          <w:i/>
          <w:sz w:val="20"/>
          <w:szCs w:val="20"/>
        </w:rPr>
      </w:pPr>
      <w:r w:rsidRPr="001F7890">
        <w:rPr>
          <w:i/>
          <w:sz w:val="20"/>
          <w:szCs w:val="20"/>
        </w:rPr>
        <w:t>Ответы.</w:t>
      </w:r>
    </w:p>
    <w:p w:rsidR="001E5B97" w:rsidRPr="001F7890" w:rsidRDefault="000346A8" w:rsidP="007A082C">
      <w:pPr>
        <w:pStyle w:val="a9"/>
        <w:numPr>
          <w:ilvl w:val="0"/>
          <w:numId w:val="157"/>
        </w:numPr>
        <w:tabs>
          <w:tab w:val="left" w:pos="482"/>
        </w:tabs>
        <w:spacing w:before="120" w:after="120" w:line="239" w:lineRule="auto"/>
        <w:ind w:left="0" w:firstLine="284"/>
        <w:rPr>
          <w:sz w:val="20"/>
          <w:szCs w:val="20"/>
        </w:rPr>
      </w:pPr>
      <w:r>
        <w:rPr>
          <w:noProof/>
          <w:sz w:val="20"/>
          <w:szCs w:val="20"/>
        </w:rPr>
        <w:pict>
          <v:oval id="_x0000_s5044" style="position:absolute;left:0;text-align:left;margin-left:170.35pt;margin-top:.6pt;width:22.7pt;height:22.7pt;z-index:251837952">
            <v:textbox style="mso-next-textbox:#_x0000_s5044">
              <w:txbxContent>
                <w:p w:rsidR="00D36577" w:rsidRPr="0037789E" w:rsidRDefault="00D36577" w:rsidP="00CE3B8C">
                  <w:pPr>
                    <w:ind w:left="-28" w:right="-170" w:hanging="142"/>
                    <w:jc w:val="center"/>
                    <w:rPr>
                      <w:sz w:val="14"/>
                      <w:szCs w:val="18"/>
                    </w:rPr>
                  </w:pPr>
                  <w:proofErr w:type="gramStart"/>
                  <w:r>
                    <w:rPr>
                      <w:sz w:val="18"/>
                      <w:szCs w:val="18"/>
                      <w:lang w:val="en-US"/>
                    </w:rPr>
                    <w:t>ab</w:t>
                  </w:r>
                  <w:proofErr w:type="gramEnd"/>
                </w:p>
              </w:txbxContent>
            </v:textbox>
          </v:oval>
        </w:pict>
      </w:r>
      <w:r>
        <w:rPr>
          <w:noProof/>
          <w:sz w:val="20"/>
          <w:szCs w:val="20"/>
        </w:rPr>
        <w:pict>
          <v:oval id="_x0000_s5043" style="position:absolute;left:0;text-align:left;margin-left:141.05pt;margin-top:.6pt;width:22.7pt;height:22.7pt;z-index:251836928">
            <v:textbox style="mso-next-textbox:#_x0000_s5043">
              <w:txbxContent>
                <w:p w:rsidR="00D36577" w:rsidRPr="0037789E" w:rsidRDefault="00D36577" w:rsidP="00CE3B8C">
                  <w:pPr>
                    <w:ind w:left="-28" w:right="-170" w:hanging="142"/>
                    <w:jc w:val="center"/>
                    <w:rPr>
                      <w:sz w:val="14"/>
                      <w:szCs w:val="18"/>
                    </w:rPr>
                  </w:pPr>
                  <w:proofErr w:type="gramStart"/>
                  <w:r>
                    <w:rPr>
                      <w:sz w:val="18"/>
                      <w:szCs w:val="18"/>
                      <w:lang w:val="en-US"/>
                    </w:rPr>
                    <w:t>aB</w:t>
                  </w:r>
                  <w:proofErr w:type="gramEnd"/>
                </w:p>
              </w:txbxContent>
            </v:textbox>
          </v:oval>
        </w:pict>
      </w:r>
      <w:r>
        <w:rPr>
          <w:noProof/>
          <w:sz w:val="20"/>
          <w:szCs w:val="20"/>
        </w:rPr>
        <w:pict>
          <v:oval id="_x0000_s5042" style="position:absolute;left:0;text-align:left;margin-left:112.6pt;margin-top:.6pt;width:22.7pt;height:22.7pt;z-index:251835904">
            <v:textbox style="mso-next-textbox:#_x0000_s5042">
              <w:txbxContent>
                <w:p w:rsidR="00D36577" w:rsidRPr="0037789E" w:rsidRDefault="00D36577" w:rsidP="00CE3B8C">
                  <w:pPr>
                    <w:ind w:left="-28" w:right="-170" w:hanging="142"/>
                    <w:jc w:val="center"/>
                    <w:rPr>
                      <w:sz w:val="14"/>
                      <w:szCs w:val="18"/>
                    </w:rPr>
                  </w:pPr>
                  <w:r w:rsidRPr="0037789E">
                    <w:rPr>
                      <w:sz w:val="18"/>
                      <w:szCs w:val="18"/>
                    </w:rPr>
                    <w:t>А</w:t>
                  </w:r>
                  <w:proofErr w:type="gramStart"/>
                  <w:r w:rsidRPr="0037789E">
                    <w:rPr>
                      <w:sz w:val="18"/>
                      <w:szCs w:val="18"/>
                      <w:lang w:val="en-US"/>
                    </w:rPr>
                    <w:t>b</w:t>
                  </w:r>
                  <w:proofErr w:type="gramEnd"/>
                </w:p>
              </w:txbxContent>
            </v:textbox>
          </v:oval>
        </w:pict>
      </w:r>
      <w:r>
        <w:rPr>
          <w:noProof/>
          <w:sz w:val="20"/>
          <w:szCs w:val="20"/>
        </w:rPr>
        <w:pict>
          <v:oval id="_x0000_s5041" style="position:absolute;left:0;text-align:left;margin-left:83.95pt;margin-top:.6pt;width:22.7pt;height:22.7pt;z-index:251834880">
            <v:textbox style="mso-next-textbox:#_x0000_s5041">
              <w:txbxContent>
                <w:p w:rsidR="00D36577" w:rsidRPr="0037789E" w:rsidRDefault="00D36577" w:rsidP="00CE3B8C">
                  <w:pPr>
                    <w:ind w:left="-28" w:right="-170" w:hanging="142"/>
                    <w:jc w:val="center"/>
                    <w:rPr>
                      <w:sz w:val="14"/>
                      <w:szCs w:val="18"/>
                    </w:rPr>
                  </w:pPr>
                  <w:r w:rsidRPr="0037789E">
                    <w:rPr>
                      <w:sz w:val="18"/>
                      <w:szCs w:val="18"/>
                    </w:rPr>
                    <w:t>А</w:t>
                  </w:r>
                  <w:proofErr w:type="gramStart"/>
                  <w:r>
                    <w:rPr>
                      <w:sz w:val="18"/>
                      <w:szCs w:val="18"/>
                      <w:lang w:val="en-US"/>
                    </w:rPr>
                    <w:t>B</w:t>
                  </w:r>
                  <w:proofErr w:type="gramEnd"/>
                </w:p>
              </w:txbxContent>
            </v:textbox>
          </v:oval>
        </w:pict>
      </w:r>
      <w:r w:rsidR="001E5B97" w:rsidRPr="001F7890">
        <w:rPr>
          <w:sz w:val="20"/>
          <w:szCs w:val="20"/>
        </w:rPr>
        <w:t>4 типа гамет:</w:t>
      </w:r>
      <w:proofErr w:type="gramStart"/>
      <w:r w:rsidR="004031E7" w:rsidRPr="001F7890">
        <w:rPr>
          <w:sz w:val="20"/>
          <w:szCs w:val="20"/>
        </w:rPr>
        <w:t xml:space="preserve"> </w:t>
      </w:r>
      <w:r w:rsidR="00850AB8" w:rsidRPr="001F7890">
        <w:rPr>
          <w:sz w:val="20"/>
          <w:szCs w:val="20"/>
        </w:rPr>
        <w:t xml:space="preserve">  </w:t>
      </w:r>
      <w:r w:rsidR="001E5B97" w:rsidRPr="001F7890">
        <w:rPr>
          <w:sz w:val="20"/>
          <w:szCs w:val="20"/>
        </w:rPr>
        <w:t xml:space="preserve">        ,</w:t>
      </w:r>
      <w:proofErr w:type="gramEnd"/>
      <w:r w:rsidR="001E5B97" w:rsidRPr="001F7890">
        <w:rPr>
          <w:sz w:val="20"/>
          <w:szCs w:val="20"/>
        </w:rPr>
        <w:t xml:space="preserve">   </w:t>
      </w:r>
      <w:r w:rsidR="00850AB8" w:rsidRPr="001F7890">
        <w:rPr>
          <w:sz w:val="20"/>
          <w:szCs w:val="20"/>
        </w:rPr>
        <w:t xml:space="preserve">       </w:t>
      </w:r>
      <w:r w:rsidR="001E5B97" w:rsidRPr="001F7890">
        <w:rPr>
          <w:sz w:val="20"/>
          <w:szCs w:val="20"/>
        </w:rPr>
        <w:t xml:space="preserve">, </w:t>
      </w:r>
      <w:r w:rsidR="001E5B97" w:rsidRPr="006D712F">
        <w:rPr>
          <w:sz w:val="32"/>
          <w:szCs w:val="20"/>
        </w:rPr>
        <w:t xml:space="preserve"> </w:t>
      </w:r>
      <w:r w:rsidR="001E5B97" w:rsidRPr="001F7890">
        <w:rPr>
          <w:sz w:val="20"/>
          <w:szCs w:val="20"/>
        </w:rPr>
        <w:t xml:space="preserve">    </w:t>
      </w:r>
      <w:r w:rsidR="00850AB8" w:rsidRPr="001F7890">
        <w:rPr>
          <w:sz w:val="20"/>
          <w:szCs w:val="20"/>
        </w:rPr>
        <w:t xml:space="preserve"> </w:t>
      </w:r>
      <w:r w:rsidR="009D3EF1" w:rsidRPr="001F7890">
        <w:rPr>
          <w:sz w:val="20"/>
          <w:szCs w:val="20"/>
        </w:rPr>
        <w:t xml:space="preserve">   </w:t>
      </w:r>
      <w:r w:rsidR="001E5B97" w:rsidRPr="001F7890">
        <w:rPr>
          <w:sz w:val="20"/>
          <w:szCs w:val="20"/>
        </w:rPr>
        <w:t xml:space="preserve">, </w:t>
      </w:r>
      <w:r w:rsidR="004031E7" w:rsidRPr="001F7890">
        <w:rPr>
          <w:sz w:val="20"/>
          <w:szCs w:val="20"/>
        </w:rPr>
        <w:t xml:space="preserve"> </w:t>
      </w:r>
      <w:r w:rsidR="00850AB8" w:rsidRPr="001F7890">
        <w:rPr>
          <w:sz w:val="20"/>
          <w:szCs w:val="20"/>
        </w:rPr>
        <w:t xml:space="preserve">  </w:t>
      </w:r>
      <w:r w:rsidR="001E5B97" w:rsidRPr="001F7890">
        <w:rPr>
          <w:sz w:val="20"/>
          <w:szCs w:val="20"/>
        </w:rPr>
        <w:t xml:space="preserve">       .</w:t>
      </w:r>
    </w:p>
    <w:p w:rsidR="009D3EF1" w:rsidRPr="006D712F" w:rsidRDefault="009D3EF1" w:rsidP="007A082C">
      <w:pPr>
        <w:pStyle w:val="a9"/>
        <w:tabs>
          <w:tab w:val="left" w:pos="482"/>
        </w:tabs>
        <w:spacing w:before="120" w:after="120" w:line="239" w:lineRule="auto"/>
        <w:ind w:left="284"/>
        <w:rPr>
          <w:sz w:val="12"/>
          <w:szCs w:val="20"/>
        </w:rPr>
      </w:pPr>
    </w:p>
    <w:p w:rsidR="001E5B97" w:rsidRPr="001F7890" w:rsidRDefault="00A75F57" w:rsidP="007A082C">
      <w:pPr>
        <w:pStyle w:val="a9"/>
        <w:numPr>
          <w:ilvl w:val="0"/>
          <w:numId w:val="157"/>
        </w:numPr>
        <w:tabs>
          <w:tab w:val="left" w:pos="482"/>
        </w:tabs>
        <w:spacing w:line="239" w:lineRule="auto"/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648</w:t>
      </w:r>
      <w:r w:rsidR="001E5B97" w:rsidRPr="001F7890">
        <w:rPr>
          <w:sz w:val="20"/>
          <w:szCs w:val="20"/>
        </w:rPr>
        <w:t xml:space="preserve"> растений (</w:t>
      </w:r>
      <w:r w:rsidRPr="001F7890">
        <w:rPr>
          <w:sz w:val="20"/>
          <w:szCs w:val="20"/>
        </w:rPr>
        <w:t>9</w:t>
      </w:r>
      <w:r w:rsidR="001E5B97" w:rsidRPr="001F7890">
        <w:rPr>
          <w:sz w:val="20"/>
          <w:szCs w:val="20"/>
        </w:rPr>
        <w:t xml:space="preserve"> част</w:t>
      </w:r>
      <w:r w:rsidRPr="001F7890">
        <w:rPr>
          <w:sz w:val="20"/>
          <w:szCs w:val="20"/>
        </w:rPr>
        <w:t>ей</w:t>
      </w:r>
      <w:r w:rsidR="004031E7" w:rsidRPr="001F7890">
        <w:rPr>
          <w:sz w:val="20"/>
          <w:szCs w:val="20"/>
        </w:rPr>
        <w:t xml:space="preserve"> </w:t>
      </w:r>
      <w:r w:rsidR="004031E7" w:rsidRPr="001F7890">
        <w:rPr>
          <w:rFonts w:ascii="Arial" w:hAnsi="Arial" w:cs="Arial"/>
          <w:sz w:val="20"/>
          <w:szCs w:val="20"/>
        </w:rPr>
        <w:t>∙</w:t>
      </w:r>
      <w:r w:rsidR="001E5B97" w:rsidRPr="001F7890">
        <w:rPr>
          <w:sz w:val="20"/>
          <w:szCs w:val="20"/>
        </w:rPr>
        <w:t>72 растения).</w:t>
      </w:r>
    </w:p>
    <w:p w:rsidR="001E5B97" w:rsidRPr="001F7890" w:rsidRDefault="001E5B97" w:rsidP="007A082C">
      <w:pPr>
        <w:pStyle w:val="a9"/>
        <w:numPr>
          <w:ilvl w:val="0"/>
          <w:numId w:val="157"/>
        </w:numPr>
        <w:tabs>
          <w:tab w:val="left" w:pos="482"/>
        </w:tabs>
        <w:spacing w:line="239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4 фенотипа (</w:t>
      </w:r>
      <w:proofErr w:type="gramStart"/>
      <w:r w:rsidRPr="001F7890">
        <w:rPr>
          <w:sz w:val="20"/>
          <w:szCs w:val="20"/>
        </w:rPr>
        <w:t>двурядный</w:t>
      </w:r>
      <w:proofErr w:type="gramEnd"/>
      <w:r w:rsidRPr="001F7890">
        <w:rPr>
          <w:sz w:val="20"/>
          <w:szCs w:val="20"/>
        </w:rPr>
        <w:t xml:space="preserve"> рыхлый; двурядный плотный; многоря</w:t>
      </w:r>
      <w:r w:rsidRPr="001F7890">
        <w:rPr>
          <w:sz w:val="20"/>
          <w:szCs w:val="20"/>
        </w:rPr>
        <w:t>д</w:t>
      </w:r>
      <w:r w:rsidRPr="001F7890">
        <w:rPr>
          <w:sz w:val="20"/>
          <w:szCs w:val="20"/>
        </w:rPr>
        <w:t>ный рыхлый; многорядный плотный).</w:t>
      </w:r>
    </w:p>
    <w:p w:rsidR="001E5B97" w:rsidRPr="001F7890" w:rsidRDefault="001E5B97" w:rsidP="007A082C">
      <w:pPr>
        <w:pStyle w:val="a9"/>
        <w:numPr>
          <w:ilvl w:val="0"/>
          <w:numId w:val="157"/>
        </w:numPr>
        <w:tabs>
          <w:tab w:val="left" w:pos="482"/>
        </w:tabs>
        <w:spacing w:line="239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9 генотипов (</w:t>
      </w:r>
      <w:r w:rsidRPr="001F7890">
        <w:rPr>
          <w:sz w:val="20"/>
          <w:szCs w:val="20"/>
          <w:lang w:val="en-US"/>
        </w:rPr>
        <w:t>AABB</w:t>
      </w:r>
      <w:r w:rsidRPr="001F7890">
        <w:rPr>
          <w:sz w:val="20"/>
          <w:szCs w:val="20"/>
        </w:rPr>
        <w:t xml:space="preserve">, </w:t>
      </w:r>
      <w:r w:rsidRPr="001F7890">
        <w:rPr>
          <w:sz w:val="20"/>
          <w:szCs w:val="20"/>
          <w:lang w:val="en-US"/>
        </w:rPr>
        <w:t>AABb</w:t>
      </w:r>
      <w:r w:rsidRPr="001F7890">
        <w:rPr>
          <w:sz w:val="20"/>
          <w:szCs w:val="20"/>
        </w:rPr>
        <w:t xml:space="preserve">, </w:t>
      </w:r>
      <w:r w:rsidRPr="001F7890">
        <w:rPr>
          <w:sz w:val="20"/>
          <w:szCs w:val="20"/>
          <w:lang w:val="en-US"/>
        </w:rPr>
        <w:t>AaBB</w:t>
      </w:r>
      <w:r w:rsidRPr="001F7890">
        <w:rPr>
          <w:sz w:val="20"/>
          <w:szCs w:val="20"/>
        </w:rPr>
        <w:t xml:space="preserve">, </w:t>
      </w:r>
      <w:r w:rsidRPr="001F7890">
        <w:rPr>
          <w:sz w:val="20"/>
          <w:szCs w:val="20"/>
          <w:lang w:val="en-US"/>
        </w:rPr>
        <w:t>AaBb</w:t>
      </w:r>
      <w:r w:rsidRPr="001F7890">
        <w:rPr>
          <w:sz w:val="20"/>
          <w:szCs w:val="20"/>
        </w:rPr>
        <w:t xml:space="preserve">, </w:t>
      </w:r>
      <w:r w:rsidRPr="001F7890">
        <w:rPr>
          <w:sz w:val="20"/>
          <w:szCs w:val="20"/>
          <w:lang w:val="en-US"/>
        </w:rPr>
        <w:t>AAbb</w:t>
      </w:r>
      <w:r w:rsidRPr="001F7890">
        <w:rPr>
          <w:sz w:val="20"/>
          <w:szCs w:val="20"/>
        </w:rPr>
        <w:t xml:space="preserve">, </w:t>
      </w:r>
      <w:r w:rsidRPr="001F7890">
        <w:rPr>
          <w:sz w:val="20"/>
          <w:szCs w:val="20"/>
          <w:lang w:val="en-US"/>
        </w:rPr>
        <w:t>Aabb</w:t>
      </w:r>
      <w:r w:rsidRPr="001F7890">
        <w:rPr>
          <w:sz w:val="20"/>
          <w:szCs w:val="20"/>
        </w:rPr>
        <w:t xml:space="preserve">, </w:t>
      </w:r>
      <w:r w:rsidRPr="001F7890">
        <w:rPr>
          <w:sz w:val="20"/>
          <w:szCs w:val="20"/>
          <w:lang w:val="en-US"/>
        </w:rPr>
        <w:t>aaBB</w:t>
      </w:r>
      <w:r w:rsidRPr="001F7890">
        <w:rPr>
          <w:sz w:val="20"/>
          <w:szCs w:val="20"/>
        </w:rPr>
        <w:t xml:space="preserve">, </w:t>
      </w:r>
      <w:r w:rsidRPr="001F7890">
        <w:rPr>
          <w:sz w:val="20"/>
          <w:szCs w:val="20"/>
          <w:lang w:val="en-US"/>
        </w:rPr>
        <w:t>aaBb</w:t>
      </w:r>
      <w:r w:rsidRPr="001F7890">
        <w:rPr>
          <w:sz w:val="20"/>
          <w:szCs w:val="20"/>
        </w:rPr>
        <w:t xml:space="preserve">, </w:t>
      </w:r>
      <w:r w:rsidRPr="001F7890">
        <w:rPr>
          <w:sz w:val="20"/>
          <w:szCs w:val="20"/>
          <w:lang w:val="en-US"/>
        </w:rPr>
        <w:t>aabb</w:t>
      </w:r>
      <w:r w:rsidRPr="001F7890">
        <w:rPr>
          <w:sz w:val="20"/>
          <w:szCs w:val="20"/>
        </w:rPr>
        <w:t>).</w:t>
      </w:r>
    </w:p>
    <w:p w:rsidR="001E5B97" w:rsidRPr="001F7890" w:rsidRDefault="001E5B97" w:rsidP="007A082C">
      <w:pPr>
        <w:pStyle w:val="a9"/>
        <w:numPr>
          <w:ilvl w:val="0"/>
          <w:numId w:val="157"/>
        </w:numPr>
        <w:tabs>
          <w:tab w:val="left" w:pos="482"/>
        </w:tabs>
        <w:spacing w:line="239" w:lineRule="auto"/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 xml:space="preserve">72 растения (1 часть </w:t>
      </w:r>
      <w:r w:rsidR="004031E7" w:rsidRPr="001F7890">
        <w:rPr>
          <w:rFonts w:ascii="Arial" w:hAnsi="Arial" w:cs="Arial"/>
          <w:sz w:val="20"/>
          <w:szCs w:val="20"/>
        </w:rPr>
        <w:t>∙</w:t>
      </w:r>
      <w:r w:rsidRPr="001F7890">
        <w:rPr>
          <w:sz w:val="20"/>
          <w:szCs w:val="20"/>
        </w:rPr>
        <w:t xml:space="preserve"> 72 растения).</w:t>
      </w:r>
    </w:p>
    <w:p w:rsidR="0091431B" w:rsidRPr="001F7890" w:rsidRDefault="0091431B" w:rsidP="007A082C">
      <w:pPr>
        <w:spacing w:line="239" w:lineRule="auto"/>
        <w:jc w:val="center"/>
        <w:rPr>
          <w:i/>
          <w:sz w:val="20"/>
          <w:szCs w:val="20"/>
        </w:rPr>
      </w:pPr>
    </w:p>
    <w:p w:rsidR="001E5B97" w:rsidRPr="001F7890" w:rsidRDefault="004031E7" w:rsidP="007A082C">
      <w:pPr>
        <w:spacing w:line="239" w:lineRule="auto"/>
        <w:jc w:val="center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>Задания</w:t>
      </w:r>
    </w:p>
    <w:p w:rsidR="00850AB8" w:rsidRPr="001F7890" w:rsidRDefault="00850AB8" w:rsidP="007A082C">
      <w:pPr>
        <w:spacing w:line="239" w:lineRule="auto"/>
        <w:jc w:val="center"/>
        <w:rPr>
          <w:sz w:val="20"/>
          <w:szCs w:val="20"/>
        </w:rPr>
      </w:pPr>
    </w:p>
    <w:p w:rsidR="00A75F57" w:rsidRPr="001F7890" w:rsidRDefault="001E465C" w:rsidP="00DF776E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>Задание 4</w:t>
      </w:r>
      <w:r w:rsidR="00E829D5">
        <w:rPr>
          <w:b/>
          <w:sz w:val="20"/>
          <w:szCs w:val="20"/>
        </w:rPr>
        <w:t>1</w:t>
      </w:r>
      <w:r w:rsidRPr="001F7890">
        <w:rPr>
          <w:b/>
          <w:sz w:val="20"/>
          <w:szCs w:val="20"/>
        </w:rPr>
        <w:t>.</w:t>
      </w:r>
    </w:p>
    <w:p w:rsidR="008C4D77" w:rsidRPr="001F7890" w:rsidRDefault="00850AB8" w:rsidP="00DF776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У гороха желтая окраска семян доминирует над зеленой</w:t>
      </w:r>
      <w:r w:rsidR="001E465C" w:rsidRPr="001F7890">
        <w:rPr>
          <w:sz w:val="20"/>
          <w:szCs w:val="20"/>
        </w:rPr>
        <w:t xml:space="preserve"> окраской</w:t>
      </w:r>
      <w:r w:rsidRPr="001F7890">
        <w:rPr>
          <w:sz w:val="20"/>
          <w:szCs w:val="20"/>
        </w:rPr>
        <w:t xml:space="preserve">, а гладкая форма семян </w:t>
      </w:r>
      <w:r w:rsidR="001E465C" w:rsidRPr="001F7890">
        <w:rPr>
          <w:sz w:val="20"/>
          <w:szCs w:val="20"/>
        </w:rPr>
        <w:t xml:space="preserve">− </w:t>
      </w:r>
      <w:r w:rsidRPr="001F7890">
        <w:rPr>
          <w:sz w:val="20"/>
          <w:szCs w:val="20"/>
        </w:rPr>
        <w:t xml:space="preserve">над морщинистой. </w:t>
      </w:r>
      <w:r w:rsidR="007B1A96" w:rsidRPr="001F7890">
        <w:rPr>
          <w:sz w:val="20"/>
          <w:szCs w:val="20"/>
        </w:rPr>
        <w:t>П</w:t>
      </w:r>
      <w:r w:rsidRPr="001F7890">
        <w:rPr>
          <w:sz w:val="20"/>
          <w:szCs w:val="20"/>
        </w:rPr>
        <w:t>ризнак</w:t>
      </w:r>
      <w:r w:rsidR="007B1A96" w:rsidRPr="001F7890">
        <w:rPr>
          <w:sz w:val="20"/>
          <w:szCs w:val="20"/>
        </w:rPr>
        <w:t>и</w:t>
      </w:r>
      <w:r w:rsidRPr="001F7890">
        <w:rPr>
          <w:sz w:val="20"/>
          <w:szCs w:val="20"/>
        </w:rPr>
        <w:t xml:space="preserve"> наследуются н</w:t>
      </w:r>
      <w:r w:rsidRPr="001F7890">
        <w:rPr>
          <w:sz w:val="20"/>
          <w:szCs w:val="20"/>
        </w:rPr>
        <w:t>е</w:t>
      </w:r>
      <w:r w:rsidRPr="001F7890">
        <w:rPr>
          <w:sz w:val="20"/>
          <w:szCs w:val="20"/>
        </w:rPr>
        <w:t>зависимо.</w:t>
      </w:r>
    </w:p>
    <w:p w:rsidR="00850AB8" w:rsidRPr="001F7890" w:rsidRDefault="00850AB8" w:rsidP="00DF776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Гомозиготное растение с желтыми гладкими семенами было оп</w:t>
      </w:r>
      <w:r w:rsidRPr="001F7890">
        <w:rPr>
          <w:sz w:val="20"/>
          <w:szCs w:val="20"/>
        </w:rPr>
        <w:t>ы</w:t>
      </w:r>
      <w:r w:rsidRPr="001F7890">
        <w:rPr>
          <w:sz w:val="20"/>
          <w:szCs w:val="20"/>
        </w:rPr>
        <w:t>лено растением с зелеными морщинистыми семенами. В 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 было пол</w:t>
      </w:r>
      <w:r w:rsidRPr="001F7890">
        <w:rPr>
          <w:sz w:val="20"/>
          <w:szCs w:val="20"/>
        </w:rPr>
        <w:t>у</w:t>
      </w:r>
      <w:r w:rsidRPr="001F7890">
        <w:rPr>
          <w:sz w:val="20"/>
          <w:szCs w:val="20"/>
        </w:rPr>
        <w:t>чено 15 растений, от самоопыления которых в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получено 480 семян.</w:t>
      </w:r>
    </w:p>
    <w:p w:rsidR="00850AB8" w:rsidRPr="001F7890" w:rsidRDefault="00850AB8" w:rsidP="00DF776E">
      <w:pPr>
        <w:pStyle w:val="a9"/>
        <w:numPr>
          <w:ilvl w:val="0"/>
          <w:numId w:val="15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разных фенотипов может быть у растений 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>?</w:t>
      </w:r>
    </w:p>
    <w:p w:rsidR="00850AB8" w:rsidRPr="001F7890" w:rsidRDefault="00850AB8" w:rsidP="00DF776E">
      <w:pPr>
        <w:pStyle w:val="a9"/>
        <w:numPr>
          <w:ilvl w:val="0"/>
          <w:numId w:val="15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растений 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 могут дать расщепляющееся потомство?</w:t>
      </w:r>
    </w:p>
    <w:p w:rsidR="00850AB8" w:rsidRPr="001F7890" w:rsidRDefault="00850AB8" w:rsidP="00DF776E">
      <w:pPr>
        <w:pStyle w:val="a9"/>
        <w:numPr>
          <w:ilvl w:val="0"/>
          <w:numId w:val="15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разных фенотипов может быть в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?</w:t>
      </w:r>
    </w:p>
    <w:p w:rsidR="00850AB8" w:rsidRPr="001F7890" w:rsidRDefault="00850AB8" w:rsidP="00DF776E">
      <w:pPr>
        <w:pStyle w:val="a9"/>
        <w:numPr>
          <w:ilvl w:val="0"/>
          <w:numId w:val="15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семян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могут быть желтыми морщинистыми?</w:t>
      </w:r>
    </w:p>
    <w:p w:rsidR="00850AB8" w:rsidRPr="001F7890" w:rsidRDefault="00850AB8" w:rsidP="00DF776E">
      <w:pPr>
        <w:pStyle w:val="a9"/>
        <w:numPr>
          <w:ilvl w:val="0"/>
          <w:numId w:val="15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семян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могут быть желтыми гладкими?</w:t>
      </w:r>
    </w:p>
    <w:p w:rsidR="00850AB8" w:rsidRPr="001F7890" w:rsidRDefault="001E465C" w:rsidP="00DF776E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lastRenderedPageBreak/>
        <w:t>Задание 4</w:t>
      </w:r>
      <w:r w:rsidR="00E829D5">
        <w:rPr>
          <w:b/>
          <w:sz w:val="20"/>
          <w:szCs w:val="20"/>
        </w:rPr>
        <w:t>2</w:t>
      </w:r>
      <w:r w:rsidRPr="001F7890">
        <w:rPr>
          <w:b/>
          <w:sz w:val="20"/>
          <w:szCs w:val="20"/>
        </w:rPr>
        <w:t>.</w:t>
      </w:r>
    </w:p>
    <w:p w:rsidR="008C4D77" w:rsidRPr="001F7890" w:rsidRDefault="00850AB8" w:rsidP="00DF776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У гороха пурпурная окраска цветков доминирует над </w:t>
      </w:r>
      <w:proofErr w:type="gramStart"/>
      <w:r w:rsidRPr="001F7890">
        <w:rPr>
          <w:sz w:val="20"/>
          <w:szCs w:val="20"/>
        </w:rPr>
        <w:t>белой</w:t>
      </w:r>
      <w:proofErr w:type="gramEnd"/>
      <w:r w:rsidRPr="001F7890">
        <w:rPr>
          <w:sz w:val="20"/>
          <w:szCs w:val="20"/>
        </w:rPr>
        <w:t>, а ве</w:t>
      </w:r>
      <w:r w:rsidRPr="001F7890">
        <w:rPr>
          <w:sz w:val="20"/>
          <w:szCs w:val="20"/>
        </w:rPr>
        <w:t>р</w:t>
      </w:r>
      <w:r w:rsidRPr="001F7890">
        <w:rPr>
          <w:sz w:val="20"/>
          <w:szCs w:val="20"/>
        </w:rPr>
        <w:t xml:space="preserve">хушечное расположение цветков </w:t>
      </w:r>
      <w:r w:rsidR="001E465C" w:rsidRPr="001F7890">
        <w:rPr>
          <w:sz w:val="20"/>
          <w:szCs w:val="20"/>
        </w:rPr>
        <w:t xml:space="preserve">− </w:t>
      </w:r>
      <w:r w:rsidRPr="001F7890">
        <w:rPr>
          <w:sz w:val="20"/>
          <w:szCs w:val="20"/>
        </w:rPr>
        <w:t>над пазушным. Оба признака н</w:t>
      </w:r>
      <w:r w:rsidRPr="001F7890">
        <w:rPr>
          <w:sz w:val="20"/>
          <w:szCs w:val="20"/>
        </w:rPr>
        <w:t>а</w:t>
      </w:r>
      <w:r w:rsidRPr="001F7890">
        <w:rPr>
          <w:sz w:val="20"/>
          <w:szCs w:val="20"/>
        </w:rPr>
        <w:t>следуются независимо.</w:t>
      </w:r>
    </w:p>
    <w:p w:rsidR="00850AB8" w:rsidRPr="001F7890" w:rsidRDefault="00850AB8" w:rsidP="00DF776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Гетерозиготные растения с пурпурными верхушечными цветками были опылены пыльцой растения с белыми пазушными цветками. В </w:t>
      </w:r>
      <w:proofErr w:type="gramStart"/>
      <w:r w:rsidRPr="001F7890">
        <w:rPr>
          <w:sz w:val="20"/>
          <w:szCs w:val="20"/>
        </w:rPr>
        <w:t>F</w:t>
      </w:r>
      <w:proofErr w:type="gramEnd"/>
      <w:r w:rsidRPr="001F7890">
        <w:rPr>
          <w:sz w:val="20"/>
          <w:szCs w:val="20"/>
          <w:vertAlign w:val="subscript"/>
        </w:rPr>
        <w:t>а</w:t>
      </w:r>
      <w:r w:rsidRPr="001F7890">
        <w:rPr>
          <w:sz w:val="20"/>
          <w:szCs w:val="20"/>
        </w:rPr>
        <w:t xml:space="preserve"> получили 248 семян.</w:t>
      </w:r>
    </w:p>
    <w:p w:rsidR="00850AB8" w:rsidRPr="001F7890" w:rsidRDefault="00850AB8" w:rsidP="00DF776E">
      <w:pPr>
        <w:pStyle w:val="a9"/>
        <w:numPr>
          <w:ilvl w:val="0"/>
          <w:numId w:val="15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типов </w:t>
      </w:r>
      <w:r w:rsidR="007B1A96" w:rsidRPr="001F7890">
        <w:rPr>
          <w:sz w:val="20"/>
          <w:szCs w:val="20"/>
        </w:rPr>
        <w:t>г</w:t>
      </w:r>
      <w:r w:rsidRPr="001F7890">
        <w:rPr>
          <w:sz w:val="20"/>
          <w:szCs w:val="20"/>
        </w:rPr>
        <w:t>амет могут образовать материнские растения?</w:t>
      </w:r>
    </w:p>
    <w:p w:rsidR="00850AB8" w:rsidRPr="001F7890" w:rsidRDefault="00850AB8" w:rsidP="00DF776E">
      <w:pPr>
        <w:pStyle w:val="a9"/>
        <w:numPr>
          <w:ilvl w:val="0"/>
          <w:numId w:val="15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типов гамет могут образовать отцовские растения?</w:t>
      </w:r>
    </w:p>
    <w:p w:rsidR="00850AB8" w:rsidRPr="001F7890" w:rsidRDefault="00850AB8" w:rsidP="00DF776E">
      <w:pPr>
        <w:pStyle w:val="a9"/>
        <w:numPr>
          <w:ilvl w:val="0"/>
          <w:numId w:val="15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в </w:t>
      </w:r>
      <w:proofErr w:type="gramStart"/>
      <w:r w:rsidRPr="001F7890">
        <w:rPr>
          <w:sz w:val="20"/>
          <w:szCs w:val="20"/>
        </w:rPr>
        <w:t>F</w:t>
      </w:r>
      <w:proofErr w:type="gramEnd"/>
      <w:r w:rsidRPr="001F7890">
        <w:rPr>
          <w:sz w:val="20"/>
          <w:szCs w:val="20"/>
          <w:vertAlign w:val="subscript"/>
        </w:rPr>
        <w:t>а</w:t>
      </w:r>
      <w:r w:rsidRPr="001F7890">
        <w:rPr>
          <w:sz w:val="20"/>
          <w:szCs w:val="20"/>
        </w:rPr>
        <w:t xml:space="preserve"> может быть растений с пурпурными и верхушечно расположенными цветками?</w:t>
      </w:r>
    </w:p>
    <w:p w:rsidR="00850AB8" w:rsidRPr="001F7890" w:rsidRDefault="00850AB8" w:rsidP="00DF776E">
      <w:pPr>
        <w:pStyle w:val="a9"/>
        <w:numPr>
          <w:ilvl w:val="0"/>
          <w:numId w:val="15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семян </w:t>
      </w:r>
      <w:proofErr w:type="gramStart"/>
      <w:r w:rsidRPr="001F7890">
        <w:rPr>
          <w:sz w:val="20"/>
          <w:szCs w:val="20"/>
        </w:rPr>
        <w:t>F</w:t>
      </w:r>
      <w:proofErr w:type="gramEnd"/>
      <w:r w:rsidRPr="001F7890">
        <w:rPr>
          <w:sz w:val="20"/>
          <w:szCs w:val="20"/>
          <w:vertAlign w:val="subscript"/>
        </w:rPr>
        <w:t>а</w:t>
      </w:r>
      <w:r w:rsidRPr="001F7890">
        <w:rPr>
          <w:sz w:val="20"/>
          <w:szCs w:val="20"/>
        </w:rPr>
        <w:t xml:space="preserve"> могут дать нерасщепляющееся потомство по обоим признакам?</w:t>
      </w:r>
    </w:p>
    <w:p w:rsidR="00850AB8" w:rsidRPr="001F7890" w:rsidRDefault="00850AB8" w:rsidP="00DF776E">
      <w:pPr>
        <w:pStyle w:val="a9"/>
        <w:numPr>
          <w:ilvl w:val="0"/>
          <w:numId w:val="15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с пазушными цветками может быть получено в </w:t>
      </w:r>
      <w:proofErr w:type="gramStart"/>
      <w:r w:rsidRPr="001F7890">
        <w:rPr>
          <w:sz w:val="20"/>
          <w:szCs w:val="20"/>
        </w:rPr>
        <w:t>F</w:t>
      </w:r>
      <w:proofErr w:type="gramEnd"/>
      <w:r w:rsidRPr="001F7890">
        <w:rPr>
          <w:sz w:val="20"/>
          <w:szCs w:val="20"/>
          <w:vertAlign w:val="subscript"/>
        </w:rPr>
        <w:t>а</w:t>
      </w:r>
      <w:r w:rsidRPr="001F7890">
        <w:rPr>
          <w:sz w:val="20"/>
          <w:szCs w:val="20"/>
        </w:rPr>
        <w:t>?</w:t>
      </w:r>
    </w:p>
    <w:p w:rsidR="00850AB8" w:rsidRPr="001F7890" w:rsidRDefault="001E465C" w:rsidP="00DF776E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>Задание 4</w:t>
      </w:r>
      <w:r w:rsidR="00E829D5">
        <w:rPr>
          <w:b/>
          <w:sz w:val="20"/>
          <w:szCs w:val="20"/>
        </w:rPr>
        <w:t>3</w:t>
      </w:r>
      <w:r w:rsidRPr="001F7890">
        <w:rPr>
          <w:b/>
          <w:sz w:val="20"/>
          <w:szCs w:val="20"/>
        </w:rPr>
        <w:t>.</w:t>
      </w:r>
    </w:p>
    <w:p w:rsidR="007B1A96" w:rsidRPr="001F7890" w:rsidRDefault="007B1A96" w:rsidP="00DF776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У сорта пшеницы ген опушенности колоса доминирует над геном, который обусл</w:t>
      </w:r>
      <w:r w:rsidR="005B1983" w:rsidRPr="001F7890">
        <w:rPr>
          <w:sz w:val="20"/>
          <w:szCs w:val="20"/>
        </w:rPr>
        <w:t>о</w:t>
      </w:r>
      <w:r w:rsidRPr="001F7890">
        <w:rPr>
          <w:sz w:val="20"/>
          <w:szCs w:val="20"/>
        </w:rPr>
        <w:t>вливает неопушенный колос, а ген карликовости сте</w:t>
      </w:r>
      <w:r w:rsidRPr="001F7890">
        <w:rPr>
          <w:sz w:val="20"/>
          <w:szCs w:val="20"/>
        </w:rPr>
        <w:t>б</w:t>
      </w:r>
      <w:r w:rsidRPr="001F7890">
        <w:rPr>
          <w:sz w:val="20"/>
          <w:szCs w:val="20"/>
        </w:rPr>
        <w:t xml:space="preserve">ля </w:t>
      </w:r>
      <w:r w:rsidR="005B1983" w:rsidRPr="001F7890">
        <w:rPr>
          <w:sz w:val="20"/>
          <w:szCs w:val="20"/>
        </w:rPr>
        <w:t xml:space="preserve">− </w:t>
      </w:r>
      <w:r w:rsidRPr="001F7890">
        <w:rPr>
          <w:sz w:val="20"/>
          <w:szCs w:val="20"/>
        </w:rPr>
        <w:t>над геном нормального роста. Оба признака наследуются незав</w:t>
      </w:r>
      <w:r w:rsidRPr="001F7890">
        <w:rPr>
          <w:sz w:val="20"/>
          <w:szCs w:val="20"/>
        </w:rPr>
        <w:t>и</w:t>
      </w:r>
      <w:r w:rsidRPr="001F7890">
        <w:rPr>
          <w:sz w:val="20"/>
          <w:szCs w:val="20"/>
        </w:rPr>
        <w:t>симо.</w:t>
      </w:r>
    </w:p>
    <w:p w:rsidR="007B1A96" w:rsidRPr="001F7890" w:rsidRDefault="007B1A96" w:rsidP="00DF776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Гомозиготное растение с опущенным колосом и карликовым сте</w:t>
      </w:r>
      <w:r w:rsidRPr="001F7890">
        <w:rPr>
          <w:sz w:val="20"/>
          <w:szCs w:val="20"/>
        </w:rPr>
        <w:t>б</w:t>
      </w:r>
      <w:r w:rsidRPr="001F7890">
        <w:rPr>
          <w:sz w:val="20"/>
          <w:szCs w:val="20"/>
        </w:rPr>
        <w:t>лем было опылено пыльцой растения с неопушенным колосом и но</w:t>
      </w:r>
      <w:r w:rsidRPr="001F7890">
        <w:rPr>
          <w:sz w:val="20"/>
          <w:szCs w:val="20"/>
        </w:rPr>
        <w:t>р</w:t>
      </w:r>
      <w:r w:rsidRPr="001F7890">
        <w:rPr>
          <w:sz w:val="20"/>
          <w:szCs w:val="20"/>
        </w:rPr>
        <w:t>мальным ростом. В 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 получено 16 растений, от самоопыления кот</w:t>
      </w:r>
      <w:r w:rsidRPr="001F7890">
        <w:rPr>
          <w:sz w:val="20"/>
          <w:szCs w:val="20"/>
        </w:rPr>
        <w:t>о</w:t>
      </w:r>
      <w:r w:rsidRPr="001F7890">
        <w:rPr>
          <w:sz w:val="20"/>
          <w:szCs w:val="20"/>
        </w:rPr>
        <w:t>рых в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было получено 320 растений.</w:t>
      </w:r>
    </w:p>
    <w:p w:rsidR="007B1A96" w:rsidRPr="001F7890" w:rsidRDefault="007B1A96" w:rsidP="00DF776E">
      <w:pPr>
        <w:pStyle w:val="a9"/>
        <w:numPr>
          <w:ilvl w:val="0"/>
          <w:numId w:val="16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растений 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 могут иметь опушенный колос и карлик</w:t>
      </w:r>
      <w:r w:rsidRPr="001F7890">
        <w:rPr>
          <w:sz w:val="20"/>
          <w:szCs w:val="20"/>
        </w:rPr>
        <w:t>о</w:t>
      </w:r>
      <w:r w:rsidRPr="001F7890">
        <w:rPr>
          <w:sz w:val="20"/>
          <w:szCs w:val="20"/>
        </w:rPr>
        <w:t>вый стебель?</w:t>
      </w:r>
    </w:p>
    <w:p w:rsidR="007B1A96" w:rsidRPr="001F7890" w:rsidRDefault="007B1A96" w:rsidP="00DF776E">
      <w:pPr>
        <w:pStyle w:val="a9"/>
        <w:numPr>
          <w:ilvl w:val="0"/>
          <w:numId w:val="16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типов гамет могут образовать растения 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>?</w:t>
      </w:r>
    </w:p>
    <w:p w:rsidR="007B1A96" w:rsidRPr="001F7890" w:rsidRDefault="007B1A96" w:rsidP="00DF776E">
      <w:pPr>
        <w:pStyle w:val="a9"/>
        <w:numPr>
          <w:ilvl w:val="0"/>
          <w:numId w:val="16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разных фенотипов могут иметь растения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?</w:t>
      </w:r>
    </w:p>
    <w:p w:rsidR="007B1A96" w:rsidRPr="001F7890" w:rsidRDefault="007B1A96" w:rsidP="00DF776E">
      <w:pPr>
        <w:pStyle w:val="a9"/>
        <w:numPr>
          <w:ilvl w:val="0"/>
          <w:numId w:val="16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растений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могут иметь опушенный колос и карлик</w:t>
      </w:r>
      <w:r w:rsidRPr="001F7890">
        <w:rPr>
          <w:sz w:val="20"/>
          <w:szCs w:val="20"/>
        </w:rPr>
        <w:t>о</w:t>
      </w:r>
      <w:r w:rsidRPr="001F7890">
        <w:rPr>
          <w:sz w:val="20"/>
          <w:szCs w:val="20"/>
        </w:rPr>
        <w:t>вый стебель?</w:t>
      </w:r>
    </w:p>
    <w:p w:rsidR="007B1A96" w:rsidRPr="001F7890" w:rsidRDefault="007B1A96" w:rsidP="00DF776E">
      <w:pPr>
        <w:pStyle w:val="a9"/>
        <w:numPr>
          <w:ilvl w:val="0"/>
          <w:numId w:val="16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растений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могут иметь неопушенный колос и но</w:t>
      </w:r>
      <w:r w:rsidRPr="001F7890">
        <w:rPr>
          <w:sz w:val="20"/>
          <w:szCs w:val="20"/>
        </w:rPr>
        <w:t>р</w:t>
      </w:r>
      <w:r w:rsidRPr="001F7890">
        <w:rPr>
          <w:sz w:val="20"/>
          <w:szCs w:val="20"/>
        </w:rPr>
        <w:t>мальный рост?</w:t>
      </w:r>
    </w:p>
    <w:p w:rsidR="007B1A96" w:rsidRPr="001F7890" w:rsidRDefault="005B1983" w:rsidP="00DF776E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>Задание 4</w:t>
      </w:r>
      <w:r w:rsidR="00E829D5">
        <w:rPr>
          <w:b/>
          <w:sz w:val="20"/>
          <w:szCs w:val="20"/>
        </w:rPr>
        <w:t>4</w:t>
      </w:r>
      <w:r w:rsidRPr="001F7890">
        <w:rPr>
          <w:b/>
          <w:sz w:val="20"/>
          <w:szCs w:val="20"/>
        </w:rPr>
        <w:t>.</w:t>
      </w:r>
    </w:p>
    <w:p w:rsidR="008C4D77" w:rsidRPr="001F7890" w:rsidRDefault="00850AB8" w:rsidP="00DF776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У дурмана пурпурная окраска цветков доминирует над белой, а к</w:t>
      </w:r>
      <w:r w:rsidRPr="001F7890">
        <w:rPr>
          <w:sz w:val="20"/>
          <w:szCs w:val="20"/>
        </w:rPr>
        <w:t>о</w:t>
      </w:r>
      <w:r w:rsidRPr="001F7890">
        <w:rPr>
          <w:sz w:val="20"/>
          <w:szCs w:val="20"/>
        </w:rPr>
        <w:t xml:space="preserve">лючие семенные коробочки – над </w:t>
      </w:r>
      <w:proofErr w:type="gramStart"/>
      <w:r w:rsidRPr="001F7890">
        <w:rPr>
          <w:sz w:val="20"/>
          <w:szCs w:val="20"/>
        </w:rPr>
        <w:t>гладкими</w:t>
      </w:r>
      <w:proofErr w:type="gramEnd"/>
      <w:r w:rsidRPr="001F7890">
        <w:rPr>
          <w:sz w:val="20"/>
          <w:szCs w:val="20"/>
        </w:rPr>
        <w:t>. Признаки  наследуются независимо.</w:t>
      </w:r>
    </w:p>
    <w:p w:rsidR="00850AB8" w:rsidRPr="001F7890" w:rsidRDefault="008C4D77" w:rsidP="00DF776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От скрещивания гомозиготных родительских форм в</w:t>
      </w:r>
      <w:r w:rsidR="00850AB8" w:rsidRPr="001F7890">
        <w:rPr>
          <w:sz w:val="20"/>
          <w:szCs w:val="20"/>
        </w:rPr>
        <w:t xml:space="preserve"> F</w:t>
      </w:r>
      <w:r w:rsidR="00850AB8" w:rsidRPr="001F7890">
        <w:rPr>
          <w:sz w:val="20"/>
          <w:szCs w:val="20"/>
          <w:vertAlign w:val="subscript"/>
        </w:rPr>
        <w:t>1</w:t>
      </w:r>
      <w:r w:rsidR="00850AB8" w:rsidRPr="001F7890">
        <w:rPr>
          <w:sz w:val="20"/>
          <w:szCs w:val="20"/>
        </w:rPr>
        <w:t xml:space="preserve"> получили 55 растений, в F</w:t>
      </w:r>
      <w:r w:rsidR="00850AB8" w:rsidRPr="001F7890">
        <w:rPr>
          <w:sz w:val="20"/>
          <w:szCs w:val="20"/>
          <w:vertAlign w:val="subscript"/>
        </w:rPr>
        <w:t>2</w:t>
      </w:r>
      <w:r w:rsidR="00850AB8" w:rsidRPr="001F7890">
        <w:rPr>
          <w:sz w:val="20"/>
          <w:szCs w:val="20"/>
        </w:rPr>
        <w:t xml:space="preserve"> − 400.</w:t>
      </w:r>
    </w:p>
    <w:p w:rsidR="00850AB8" w:rsidRPr="001F7890" w:rsidRDefault="00850AB8" w:rsidP="00DF776E">
      <w:pPr>
        <w:pStyle w:val="a9"/>
        <w:numPr>
          <w:ilvl w:val="0"/>
          <w:numId w:val="16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типов гамет может образовать материнское растение?</w:t>
      </w:r>
    </w:p>
    <w:p w:rsidR="00850AB8" w:rsidRPr="001F7890" w:rsidRDefault="00850AB8" w:rsidP="00DF776E">
      <w:pPr>
        <w:pStyle w:val="a9"/>
        <w:numPr>
          <w:ilvl w:val="0"/>
          <w:numId w:val="16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растений 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 будут гетерозиготными?</w:t>
      </w:r>
    </w:p>
    <w:p w:rsidR="00850AB8" w:rsidRPr="001F7890" w:rsidRDefault="00850AB8" w:rsidP="00DF776E">
      <w:pPr>
        <w:pStyle w:val="a9"/>
        <w:numPr>
          <w:ilvl w:val="0"/>
          <w:numId w:val="16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lastRenderedPageBreak/>
        <w:t>Сколько растений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могут иметь пурпурную окраску цветков и гладкие коробочки?</w:t>
      </w:r>
    </w:p>
    <w:p w:rsidR="00850AB8" w:rsidRPr="001F7890" w:rsidRDefault="00850AB8" w:rsidP="00DF776E">
      <w:pPr>
        <w:pStyle w:val="a9"/>
        <w:numPr>
          <w:ilvl w:val="0"/>
          <w:numId w:val="16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растений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могут иметь белую окраску?</w:t>
      </w:r>
    </w:p>
    <w:p w:rsidR="00850AB8" w:rsidRPr="001F7890" w:rsidRDefault="00850AB8" w:rsidP="00DF776E">
      <w:pPr>
        <w:pStyle w:val="a9"/>
        <w:numPr>
          <w:ilvl w:val="0"/>
          <w:numId w:val="16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генотипов образуется в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?</w:t>
      </w:r>
    </w:p>
    <w:p w:rsidR="00850AB8" w:rsidRPr="001F7890" w:rsidRDefault="00394F9C" w:rsidP="00DF776E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 xml:space="preserve">Задание </w:t>
      </w:r>
      <w:r w:rsidR="00E829D5">
        <w:rPr>
          <w:b/>
          <w:sz w:val="20"/>
          <w:szCs w:val="20"/>
        </w:rPr>
        <w:t>4</w:t>
      </w:r>
      <w:r w:rsidRPr="001F7890">
        <w:rPr>
          <w:b/>
          <w:sz w:val="20"/>
          <w:szCs w:val="20"/>
        </w:rPr>
        <w:t>5.</w:t>
      </w:r>
    </w:p>
    <w:p w:rsidR="007B1A96" w:rsidRPr="001F7890" w:rsidRDefault="007B1A96" w:rsidP="00DF776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У ячменя двурядный тип колоса доминирует над </w:t>
      </w:r>
      <w:proofErr w:type="gramStart"/>
      <w:r w:rsidRPr="001F7890">
        <w:rPr>
          <w:sz w:val="20"/>
          <w:szCs w:val="20"/>
        </w:rPr>
        <w:t>многорядным</w:t>
      </w:r>
      <w:proofErr w:type="gramEnd"/>
      <w:r w:rsidRPr="001F7890">
        <w:rPr>
          <w:sz w:val="20"/>
          <w:szCs w:val="20"/>
        </w:rPr>
        <w:t xml:space="preserve">, а устойчивость к головне </w:t>
      </w:r>
      <w:r w:rsidR="00394F9C" w:rsidRPr="001F7890">
        <w:rPr>
          <w:sz w:val="20"/>
          <w:szCs w:val="20"/>
        </w:rPr>
        <w:t xml:space="preserve">− </w:t>
      </w:r>
      <w:r w:rsidRPr="001F7890">
        <w:rPr>
          <w:sz w:val="20"/>
          <w:szCs w:val="20"/>
        </w:rPr>
        <w:t>над неустойчивостью. Оба признака насл</w:t>
      </w:r>
      <w:r w:rsidRPr="001F7890">
        <w:rPr>
          <w:sz w:val="20"/>
          <w:szCs w:val="20"/>
        </w:rPr>
        <w:t>е</w:t>
      </w:r>
      <w:r w:rsidRPr="001F7890">
        <w:rPr>
          <w:sz w:val="20"/>
          <w:szCs w:val="20"/>
        </w:rPr>
        <w:t>дуются независимо.</w:t>
      </w:r>
    </w:p>
    <w:p w:rsidR="007B1A96" w:rsidRPr="001F7890" w:rsidRDefault="007B1A96" w:rsidP="00DF776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Проведено скрещивание гомозиготного двурядного устойчивого к головне сорта с </w:t>
      </w:r>
      <w:proofErr w:type="gramStart"/>
      <w:r w:rsidRPr="001F7890">
        <w:rPr>
          <w:sz w:val="20"/>
          <w:szCs w:val="20"/>
        </w:rPr>
        <w:t>многорядным</w:t>
      </w:r>
      <w:proofErr w:type="gramEnd"/>
      <w:r w:rsidRPr="001F7890">
        <w:rPr>
          <w:sz w:val="20"/>
          <w:szCs w:val="20"/>
        </w:rPr>
        <w:t xml:space="preserve"> неустойчивым. В 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 выращено 18 раст</w:t>
      </w:r>
      <w:r w:rsidRPr="001F7890">
        <w:rPr>
          <w:sz w:val="20"/>
          <w:szCs w:val="20"/>
        </w:rPr>
        <w:t>е</w:t>
      </w:r>
      <w:r w:rsidRPr="001F7890">
        <w:rPr>
          <w:sz w:val="20"/>
          <w:szCs w:val="20"/>
        </w:rPr>
        <w:t>ний, от самоопыления которых получено 528 растений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.</w:t>
      </w:r>
    </w:p>
    <w:p w:rsidR="007B1A96" w:rsidRPr="001F7890" w:rsidRDefault="007B1A96" w:rsidP="00DF776E">
      <w:pPr>
        <w:pStyle w:val="a9"/>
        <w:numPr>
          <w:ilvl w:val="0"/>
          <w:numId w:val="16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типов гамет могут образовать растения 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>?</w:t>
      </w:r>
    </w:p>
    <w:p w:rsidR="007B1A96" w:rsidRPr="001F7890" w:rsidRDefault="007B1A96" w:rsidP="00DF776E">
      <w:pPr>
        <w:pStyle w:val="a9"/>
        <w:numPr>
          <w:ilvl w:val="0"/>
          <w:numId w:val="16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растений 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 могут быть двурядными?</w:t>
      </w:r>
    </w:p>
    <w:p w:rsidR="007B1A96" w:rsidRPr="001F7890" w:rsidRDefault="007B1A96" w:rsidP="00DF776E">
      <w:pPr>
        <w:pStyle w:val="a9"/>
        <w:numPr>
          <w:ilvl w:val="0"/>
          <w:numId w:val="16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растений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могут иметь многорядный колос и быть у</w:t>
      </w:r>
      <w:r w:rsidRPr="001F7890">
        <w:rPr>
          <w:sz w:val="20"/>
          <w:szCs w:val="20"/>
        </w:rPr>
        <w:t>с</w:t>
      </w:r>
      <w:r w:rsidRPr="001F7890">
        <w:rPr>
          <w:sz w:val="20"/>
          <w:szCs w:val="20"/>
        </w:rPr>
        <w:t>тойчивыми к головне?</w:t>
      </w:r>
    </w:p>
    <w:p w:rsidR="007B1A96" w:rsidRPr="001F7890" w:rsidRDefault="007B1A96" w:rsidP="00DF776E">
      <w:pPr>
        <w:pStyle w:val="a9"/>
        <w:numPr>
          <w:ilvl w:val="0"/>
          <w:numId w:val="16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растений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могут иметь двурядный колос и поражаться головней?</w:t>
      </w:r>
    </w:p>
    <w:p w:rsidR="007B1A96" w:rsidRPr="001F7890" w:rsidRDefault="007B1A96" w:rsidP="00DF776E">
      <w:pPr>
        <w:pStyle w:val="a9"/>
        <w:numPr>
          <w:ilvl w:val="0"/>
          <w:numId w:val="16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растений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могли иметь оба признака в рецессивном состоянии?</w:t>
      </w:r>
    </w:p>
    <w:p w:rsidR="007B1A96" w:rsidRPr="001F7890" w:rsidRDefault="00394F9C" w:rsidP="00DF776E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 xml:space="preserve">Задание </w:t>
      </w:r>
      <w:r w:rsidR="00E829D5">
        <w:rPr>
          <w:b/>
          <w:sz w:val="20"/>
          <w:szCs w:val="20"/>
        </w:rPr>
        <w:t>46</w:t>
      </w:r>
      <w:r w:rsidRPr="001F7890">
        <w:rPr>
          <w:b/>
          <w:sz w:val="20"/>
          <w:szCs w:val="20"/>
        </w:rPr>
        <w:t>.</w:t>
      </w:r>
    </w:p>
    <w:p w:rsidR="007B1A96" w:rsidRPr="001F7890" w:rsidRDefault="007B1A96" w:rsidP="00DF776E">
      <w:pPr>
        <w:ind w:firstLine="284"/>
        <w:jc w:val="both"/>
        <w:rPr>
          <w:color w:val="000000" w:themeColor="text1"/>
          <w:sz w:val="20"/>
          <w:szCs w:val="20"/>
        </w:rPr>
      </w:pPr>
      <w:r w:rsidRPr="001F7890">
        <w:rPr>
          <w:color w:val="000000" w:themeColor="text1"/>
          <w:sz w:val="20"/>
          <w:szCs w:val="20"/>
        </w:rPr>
        <w:t>У арбуза признаки формы плода и его окраски наследуются незав</w:t>
      </w:r>
      <w:r w:rsidRPr="001F7890">
        <w:rPr>
          <w:color w:val="000000" w:themeColor="text1"/>
          <w:sz w:val="20"/>
          <w:szCs w:val="20"/>
        </w:rPr>
        <w:t>и</w:t>
      </w:r>
      <w:r w:rsidRPr="001F7890">
        <w:rPr>
          <w:color w:val="000000" w:themeColor="text1"/>
          <w:sz w:val="20"/>
          <w:szCs w:val="20"/>
        </w:rPr>
        <w:t>симо.</w:t>
      </w:r>
    </w:p>
    <w:p w:rsidR="007B1A96" w:rsidRPr="001F7890" w:rsidRDefault="007B1A96" w:rsidP="00DF776E">
      <w:pPr>
        <w:ind w:firstLine="284"/>
        <w:jc w:val="both"/>
        <w:rPr>
          <w:color w:val="000000" w:themeColor="text1"/>
          <w:sz w:val="20"/>
          <w:szCs w:val="20"/>
        </w:rPr>
      </w:pPr>
      <w:r w:rsidRPr="001F7890">
        <w:rPr>
          <w:color w:val="000000" w:themeColor="text1"/>
          <w:sz w:val="20"/>
          <w:szCs w:val="20"/>
        </w:rPr>
        <w:t>Гомозиготное растение с удлиненными зелеными плодами скр</w:t>
      </w:r>
      <w:r w:rsidRPr="001F7890">
        <w:rPr>
          <w:color w:val="000000" w:themeColor="text1"/>
          <w:sz w:val="20"/>
          <w:szCs w:val="20"/>
        </w:rPr>
        <w:t>е</w:t>
      </w:r>
      <w:r w:rsidRPr="001F7890">
        <w:rPr>
          <w:color w:val="000000" w:themeColor="text1"/>
          <w:sz w:val="20"/>
          <w:szCs w:val="20"/>
        </w:rPr>
        <w:t>стили с гомозиготным растением, имеющим округлые полосатые пл</w:t>
      </w:r>
      <w:r w:rsidRPr="001F7890">
        <w:rPr>
          <w:color w:val="000000" w:themeColor="text1"/>
          <w:sz w:val="20"/>
          <w:szCs w:val="20"/>
        </w:rPr>
        <w:t>о</w:t>
      </w:r>
      <w:r w:rsidRPr="001F7890">
        <w:rPr>
          <w:color w:val="000000" w:themeColor="text1"/>
          <w:sz w:val="20"/>
          <w:szCs w:val="20"/>
        </w:rPr>
        <w:t xml:space="preserve">ды. В </w:t>
      </w:r>
      <w:r w:rsidRPr="001F7890">
        <w:rPr>
          <w:color w:val="000000" w:themeColor="text1"/>
          <w:sz w:val="20"/>
          <w:szCs w:val="20"/>
          <w:lang w:val="en-US"/>
        </w:rPr>
        <w:t>F</w:t>
      </w:r>
      <w:r w:rsidRPr="001F7890">
        <w:rPr>
          <w:color w:val="000000" w:themeColor="text1"/>
          <w:sz w:val="20"/>
          <w:szCs w:val="20"/>
          <w:vertAlign w:val="subscript"/>
        </w:rPr>
        <w:t>1</w:t>
      </w:r>
      <w:r w:rsidRPr="001F7890">
        <w:rPr>
          <w:color w:val="000000" w:themeColor="text1"/>
          <w:sz w:val="20"/>
          <w:szCs w:val="20"/>
        </w:rPr>
        <w:t xml:space="preserve"> получили 120 растений (все имели зеленые плоды округлой формы), а в </w:t>
      </w:r>
      <w:r w:rsidRPr="001F7890">
        <w:rPr>
          <w:color w:val="000000" w:themeColor="text1"/>
          <w:sz w:val="20"/>
          <w:szCs w:val="20"/>
          <w:lang w:val="en-US"/>
        </w:rPr>
        <w:t>F</w:t>
      </w:r>
      <w:r w:rsidRPr="001F7890">
        <w:rPr>
          <w:color w:val="000000" w:themeColor="text1"/>
          <w:sz w:val="20"/>
          <w:szCs w:val="20"/>
          <w:vertAlign w:val="subscript"/>
        </w:rPr>
        <w:t>2</w:t>
      </w:r>
      <w:r w:rsidRPr="001F7890">
        <w:rPr>
          <w:color w:val="000000" w:themeColor="text1"/>
          <w:sz w:val="20"/>
          <w:szCs w:val="20"/>
        </w:rPr>
        <w:t xml:space="preserve"> −</w:t>
      </w:r>
      <w:r w:rsidR="00394F9C" w:rsidRPr="001F7890">
        <w:rPr>
          <w:color w:val="000000" w:themeColor="text1"/>
          <w:sz w:val="20"/>
          <w:szCs w:val="20"/>
        </w:rPr>
        <w:t xml:space="preserve"> </w:t>
      </w:r>
      <w:r w:rsidRPr="001F7890">
        <w:rPr>
          <w:color w:val="000000" w:themeColor="text1"/>
          <w:sz w:val="20"/>
          <w:szCs w:val="20"/>
        </w:rPr>
        <w:t>960 растений.</w:t>
      </w:r>
    </w:p>
    <w:p w:rsidR="007B1A96" w:rsidRPr="001F7890" w:rsidRDefault="007B1A96" w:rsidP="00DF776E">
      <w:pPr>
        <w:pStyle w:val="a9"/>
        <w:numPr>
          <w:ilvl w:val="0"/>
          <w:numId w:val="164"/>
        </w:numPr>
        <w:tabs>
          <w:tab w:val="left" w:pos="482"/>
        </w:tabs>
        <w:ind w:left="0" w:firstLine="284"/>
        <w:jc w:val="both"/>
        <w:rPr>
          <w:color w:val="000000" w:themeColor="text1"/>
          <w:sz w:val="20"/>
          <w:szCs w:val="20"/>
        </w:rPr>
      </w:pPr>
      <w:r w:rsidRPr="001F7890">
        <w:rPr>
          <w:color w:val="000000" w:themeColor="text1"/>
          <w:sz w:val="20"/>
          <w:szCs w:val="20"/>
        </w:rPr>
        <w:t xml:space="preserve">Сколько типов гамет может образовать растение </w:t>
      </w:r>
      <w:r w:rsidRPr="001F7890">
        <w:rPr>
          <w:color w:val="000000" w:themeColor="text1"/>
          <w:sz w:val="20"/>
          <w:szCs w:val="20"/>
          <w:lang w:val="en-US"/>
        </w:rPr>
        <w:t>F</w:t>
      </w:r>
      <w:r w:rsidRPr="001F7890">
        <w:rPr>
          <w:color w:val="000000" w:themeColor="text1"/>
          <w:sz w:val="20"/>
          <w:szCs w:val="20"/>
          <w:vertAlign w:val="subscript"/>
        </w:rPr>
        <w:t>1</w:t>
      </w:r>
      <w:r w:rsidRPr="001F7890">
        <w:rPr>
          <w:color w:val="000000" w:themeColor="text1"/>
          <w:sz w:val="20"/>
          <w:szCs w:val="20"/>
        </w:rPr>
        <w:t>?</w:t>
      </w:r>
    </w:p>
    <w:p w:rsidR="007B1A96" w:rsidRPr="001F7890" w:rsidRDefault="007B1A96" w:rsidP="00DF776E">
      <w:pPr>
        <w:pStyle w:val="a9"/>
        <w:numPr>
          <w:ilvl w:val="0"/>
          <w:numId w:val="164"/>
        </w:numPr>
        <w:tabs>
          <w:tab w:val="left" w:pos="482"/>
        </w:tabs>
        <w:ind w:left="0" w:firstLine="284"/>
        <w:jc w:val="both"/>
        <w:rPr>
          <w:color w:val="000000" w:themeColor="text1"/>
          <w:sz w:val="20"/>
          <w:szCs w:val="20"/>
        </w:rPr>
      </w:pPr>
      <w:r w:rsidRPr="001F7890">
        <w:rPr>
          <w:color w:val="000000" w:themeColor="text1"/>
          <w:sz w:val="20"/>
          <w:szCs w:val="20"/>
        </w:rPr>
        <w:t xml:space="preserve">Сколько растений </w:t>
      </w:r>
      <w:r w:rsidRPr="001F7890">
        <w:rPr>
          <w:color w:val="000000" w:themeColor="text1"/>
          <w:sz w:val="20"/>
          <w:szCs w:val="20"/>
          <w:lang w:val="en-US"/>
        </w:rPr>
        <w:t>F</w:t>
      </w:r>
      <w:r w:rsidRPr="001F7890">
        <w:rPr>
          <w:color w:val="000000" w:themeColor="text1"/>
          <w:sz w:val="20"/>
          <w:szCs w:val="20"/>
          <w:vertAlign w:val="subscript"/>
        </w:rPr>
        <w:t>1</w:t>
      </w:r>
      <w:r w:rsidRPr="001F7890">
        <w:rPr>
          <w:color w:val="000000" w:themeColor="text1"/>
          <w:sz w:val="20"/>
          <w:szCs w:val="20"/>
        </w:rPr>
        <w:t xml:space="preserve"> будут гетерозиготными?</w:t>
      </w:r>
    </w:p>
    <w:p w:rsidR="007B1A96" w:rsidRPr="001F7890" w:rsidRDefault="007B1A96" w:rsidP="00DF776E">
      <w:pPr>
        <w:pStyle w:val="a9"/>
        <w:numPr>
          <w:ilvl w:val="0"/>
          <w:numId w:val="164"/>
        </w:numPr>
        <w:tabs>
          <w:tab w:val="left" w:pos="482"/>
        </w:tabs>
        <w:ind w:left="0" w:firstLine="284"/>
        <w:jc w:val="both"/>
        <w:rPr>
          <w:color w:val="000000" w:themeColor="text1"/>
          <w:sz w:val="20"/>
          <w:szCs w:val="20"/>
        </w:rPr>
      </w:pPr>
      <w:r w:rsidRPr="001F7890">
        <w:rPr>
          <w:color w:val="000000" w:themeColor="text1"/>
          <w:sz w:val="20"/>
          <w:szCs w:val="20"/>
        </w:rPr>
        <w:t xml:space="preserve">Сколько разных фенотипов могут иметь растения </w:t>
      </w:r>
      <w:r w:rsidRPr="001F7890">
        <w:rPr>
          <w:color w:val="000000" w:themeColor="text1"/>
          <w:sz w:val="20"/>
          <w:szCs w:val="20"/>
          <w:lang w:val="en-US"/>
        </w:rPr>
        <w:t>F</w:t>
      </w:r>
      <w:r w:rsidRPr="001F7890">
        <w:rPr>
          <w:color w:val="000000" w:themeColor="text1"/>
          <w:sz w:val="20"/>
          <w:szCs w:val="20"/>
          <w:vertAlign w:val="subscript"/>
        </w:rPr>
        <w:t>2</w:t>
      </w:r>
      <w:r w:rsidRPr="001F7890">
        <w:rPr>
          <w:color w:val="000000" w:themeColor="text1"/>
          <w:sz w:val="20"/>
          <w:szCs w:val="20"/>
        </w:rPr>
        <w:t>?</w:t>
      </w:r>
    </w:p>
    <w:p w:rsidR="007B1A96" w:rsidRPr="001F7890" w:rsidRDefault="007B1A96" w:rsidP="00DF776E">
      <w:pPr>
        <w:pStyle w:val="a9"/>
        <w:numPr>
          <w:ilvl w:val="0"/>
          <w:numId w:val="164"/>
        </w:numPr>
        <w:tabs>
          <w:tab w:val="left" w:pos="482"/>
        </w:tabs>
        <w:ind w:left="0" w:firstLine="284"/>
        <w:jc w:val="both"/>
        <w:rPr>
          <w:color w:val="000000" w:themeColor="text1"/>
          <w:sz w:val="20"/>
          <w:szCs w:val="20"/>
        </w:rPr>
      </w:pPr>
      <w:r w:rsidRPr="001F7890">
        <w:rPr>
          <w:color w:val="000000" w:themeColor="text1"/>
          <w:sz w:val="20"/>
          <w:szCs w:val="20"/>
        </w:rPr>
        <w:t xml:space="preserve">Сколько разных генотипов может образовать растение </w:t>
      </w:r>
      <w:r w:rsidRPr="001F7890">
        <w:rPr>
          <w:color w:val="000000" w:themeColor="text1"/>
          <w:sz w:val="20"/>
          <w:szCs w:val="20"/>
          <w:lang w:val="en-US"/>
        </w:rPr>
        <w:t>F</w:t>
      </w:r>
      <w:r w:rsidRPr="001F7890">
        <w:rPr>
          <w:color w:val="000000" w:themeColor="text1"/>
          <w:sz w:val="20"/>
          <w:szCs w:val="20"/>
          <w:vertAlign w:val="subscript"/>
        </w:rPr>
        <w:t>2</w:t>
      </w:r>
      <w:r w:rsidRPr="001F7890">
        <w:rPr>
          <w:color w:val="000000" w:themeColor="text1"/>
          <w:sz w:val="20"/>
          <w:szCs w:val="20"/>
        </w:rPr>
        <w:t>?</w:t>
      </w:r>
    </w:p>
    <w:p w:rsidR="007B1A96" w:rsidRPr="001F7890" w:rsidRDefault="007B1A96" w:rsidP="00DF776E">
      <w:pPr>
        <w:pStyle w:val="a9"/>
        <w:numPr>
          <w:ilvl w:val="0"/>
          <w:numId w:val="164"/>
        </w:numPr>
        <w:tabs>
          <w:tab w:val="left" w:pos="482"/>
        </w:tabs>
        <w:ind w:left="0" w:firstLine="284"/>
        <w:jc w:val="both"/>
        <w:rPr>
          <w:color w:val="000000" w:themeColor="text1"/>
          <w:sz w:val="20"/>
          <w:szCs w:val="20"/>
        </w:rPr>
      </w:pPr>
      <w:r w:rsidRPr="001F7890">
        <w:rPr>
          <w:color w:val="000000" w:themeColor="text1"/>
          <w:sz w:val="20"/>
          <w:szCs w:val="20"/>
        </w:rPr>
        <w:t xml:space="preserve">Сколько растений в </w:t>
      </w:r>
      <w:r w:rsidRPr="001F7890">
        <w:rPr>
          <w:color w:val="000000" w:themeColor="text1"/>
          <w:sz w:val="20"/>
          <w:szCs w:val="20"/>
          <w:lang w:val="en-US"/>
        </w:rPr>
        <w:t>F</w:t>
      </w:r>
      <w:r w:rsidRPr="001F7890">
        <w:rPr>
          <w:color w:val="000000" w:themeColor="text1"/>
          <w:sz w:val="20"/>
          <w:szCs w:val="20"/>
          <w:vertAlign w:val="subscript"/>
        </w:rPr>
        <w:t>2</w:t>
      </w:r>
      <w:r w:rsidRPr="001F7890">
        <w:rPr>
          <w:color w:val="000000" w:themeColor="text1"/>
          <w:sz w:val="20"/>
          <w:szCs w:val="20"/>
        </w:rPr>
        <w:t xml:space="preserve"> могут иметь полосатую окраску и удл</w:t>
      </w:r>
      <w:r w:rsidRPr="001F7890">
        <w:rPr>
          <w:color w:val="000000" w:themeColor="text1"/>
          <w:sz w:val="20"/>
          <w:szCs w:val="20"/>
        </w:rPr>
        <w:t>и</w:t>
      </w:r>
      <w:r w:rsidRPr="001F7890">
        <w:rPr>
          <w:color w:val="000000" w:themeColor="text1"/>
          <w:sz w:val="20"/>
          <w:szCs w:val="20"/>
        </w:rPr>
        <w:t>ненную форму плодов?</w:t>
      </w:r>
    </w:p>
    <w:p w:rsidR="007B1A96" w:rsidRPr="001F7890" w:rsidRDefault="00394F9C" w:rsidP="00DF776E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 xml:space="preserve">Задание </w:t>
      </w:r>
      <w:r w:rsidR="00E829D5">
        <w:rPr>
          <w:b/>
          <w:sz w:val="20"/>
          <w:szCs w:val="20"/>
        </w:rPr>
        <w:t>47</w:t>
      </w:r>
      <w:r w:rsidRPr="001F7890">
        <w:rPr>
          <w:b/>
          <w:sz w:val="20"/>
          <w:szCs w:val="20"/>
        </w:rPr>
        <w:t>.</w:t>
      </w:r>
    </w:p>
    <w:p w:rsidR="007B1A96" w:rsidRPr="001F7890" w:rsidRDefault="007B1A96" w:rsidP="00DF776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У томатов красная окраска плодов доминирует над </w:t>
      </w:r>
      <w:proofErr w:type="gramStart"/>
      <w:r w:rsidRPr="001F7890">
        <w:rPr>
          <w:sz w:val="20"/>
          <w:szCs w:val="20"/>
        </w:rPr>
        <w:t>желтой</w:t>
      </w:r>
      <w:proofErr w:type="gramEnd"/>
      <w:r w:rsidRPr="001F7890">
        <w:rPr>
          <w:sz w:val="20"/>
          <w:szCs w:val="20"/>
        </w:rPr>
        <w:t>, а мн</w:t>
      </w:r>
      <w:r w:rsidRPr="001F7890">
        <w:rPr>
          <w:sz w:val="20"/>
          <w:szCs w:val="20"/>
        </w:rPr>
        <w:t>о</w:t>
      </w:r>
      <w:r w:rsidRPr="001F7890">
        <w:rPr>
          <w:sz w:val="20"/>
          <w:szCs w:val="20"/>
        </w:rPr>
        <w:t xml:space="preserve">гокамерные плоды </w:t>
      </w:r>
      <w:r w:rsidR="00394F9C" w:rsidRPr="001F7890">
        <w:rPr>
          <w:sz w:val="20"/>
          <w:szCs w:val="20"/>
        </w:rPr>
        <w:t xml:space="preserve">− </w:t>
      </w:r>
      <w:r w:rsidRPr="001F7890">
        <w:rPr>
          <w:sz w:val="20"/>
          <w:szCs w:val="20"/>
        </w:rPr>
        <w:t>над двукамерными. Оба признака наследуются независимо.</w:t>
      </w:r>
    </w:p>
    <w:p w:rsidR="007B1A96" w:rsidRPr="001F7890" w:rsidRDefault="007B1A96" w:rsidP="00DF776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Гетерозиготные растения с красными </w:t>
      </w:r>
      <w:r w:rsidR="00E53CED" w:rsidRPr="001F7890">
        <w:rPr>
          <w:sz w:val="20"/>
          <w:szCs w:val="20"/>
        </w:rPr>
        <w:t>много</w:t>
      </w:r>
      <w:r w:rsidRPr="001F7890">
        <w:rPr>
          <w:sz w:val="20"/>
          <w:szCs w:val="20"/>
        </w:rPr>
        <w:t xml:space="preserve">камерными плодами были скрещены с гомозиготными растениями с желтыми </w:t>
      </w:r>
      <w:r w:rsidR="00E53CED" w:rsidRPr="001F7890">
        <w:rPr>
          <w:sz w:val="20"/>
          <w:szCs w:val="20"/>
        </w:rPr>
        <w:t>дву</w:t>
      </w:r>
      <w:r w:rsidRPr="001F7890">
        <w:rPr>
          <w:sz w:val="20"/>
          <w:szCs w:val="20"/>
        </w:rPr>
        <w:t>камерн</w:t>
      </w:r>
      <w:r w:rsidRPr="001F7890">
        <w:rPr>
          <w:sz w:val="20"/>
          <w:szCs w:val="20"/>
        </w:rPr>
        <w:t>ы</w:t>
      </w:r>
      <w:r w:rsidRPr="001F7890">
        <w:rPr>
          <w:sz w:val="20"/>
          <w:szCs w:val="20"/>
        </w:rPr>
        <w:t xml:space="preserve">ми плодами. В </w:t>
      </w:r>
      <w:proofErr w:type="gramStart"/>
      <w:r w:rsidRPr="001F7890">
        <w:rPr>
          <w:sz w:val="20"/>
          <w:szCs w:val="20"/>
        </w:rPr>
        <w:t>F</w:t>
      </w:r>
      <w:proofErr w:type="gramEnd"/>
      <w:r w:rsidR="00540F2E">
        <w:rPr>
          <w:sz w:val="20"/>
          <w:szCs w:val="20"/>
          <w:vertAlign w:val="subscript"/>
        </w:rPr>
        <w:t>а</w:t>
      </w:r>
      <w:r w:rsidRPr="001F7890">
        <w:rPr>
          <w:sz w:val="20"/>
          <w:szCs w:val="20"/>
        </w:rPr>
        <w:t xml:space="preserve"> было получено </w:t>
      </w:r>
      <w:r w:rsidR="00540F2E">
        <w:rPr>
          <w:sz w:val="20"/>
          <w:szCs w:val="20"/>
        </w:rPr>
        <w:t>2</w:t>
      </w:r>
      <w:r w:rsidRPr="001F7890">
        <w:rPr>
          <w:sz w:val="20"/>
          <w:szCs w:val="20"/>
        </w:rPr>
        <w:t>8 растений.</w:t>
      </w:r>
    </w:p>
    <w:p w:rsidR="007B1A96" w:rsidRPr="001F7890" w:rsidRDefault="007B1A96" w:rsidP="00DF776E">
      <w:pPr>
        <w:pStyle w:val="a9"/>
        <w:numPr>
          <w:ilvl w:val="0"/>
          <w:numId w:val="16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</w:t>
      </w:r>
      <w:proofErr w:type="gramStart"/>
      <w:r w:rsidRPr="001F7890">
        <w:rPr>
          <w:sz w:val="20"/>
          <w:szCs w:val="20"/>
        </w:rPr>
        <w:t>F</w:t>
      </w:r>
      <w:proofErr w:type="gramEnd"/>
      <w:r w:rsidR="00540F2E">
        <w:rPr>
          <w:sz w:val="20"/>
          <w:szCs w:val="20"/>
          <w:vertAlign w:val="subscript"/>
        </w:rPr>
        <w:t>а</w:t>
      </w:r>
      <w:r w:rsidRPr="001F7890">
        <w:rPr>
          <w:sz w:val="20"/>
          <w:szCs w:val="20"/>
        </w:rPr>
        <w:t xml:space="preserve"> имели красную окраску плодов?</w:t>
      </w:r>
    </w:p>
    <w:p w:rsidR="007B1A96" w:rsidRPr="001F7890" w:rsidRDefault="007B1A96" w:rsidP="00DF776E">
      <w:pPr>
        <w:pStyle w:val="a9"/>
        <w:numPr>
          <w:ilvl w:val="0"/>
          <w:numId w:val="16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lastRenderedPageBreak/>
        <w:t xml:space="preserve">Сколько растений </w:t>
      </w:r>
      <w:proofErr w:type="gramStart"/>
      <w:r w:rsidRPr="001F7890">
        <w:rPr>
          <w:sz w:val="20"/>
          <w:szCs w:val="20"/>
        </w:rPr>
        <w:t>F</w:t>
      </w:r>
      <w:proofErr w:type="gramEnd"/>
      <w:r w:rsidR="00540F2E">
        <w:rPr>
          <w:sz w:val="20"/>
          <w:szCs w:val="20"/>
          <w:vertAlign w:val="subscript"/>
        </w:rPr>
        <w:t>а</w:t>
      </w:r>
      <w:r w:rsidRPr="001F7890">
        <w:rPr>
          <w:sz w:val="20"/>
          <w:szCs w:val="20"/>
        </w:rPr>
        <w:t xml:space="preserve"> имели красную окраску плодов и были мн</w:t>
      </w:r>
      <w:r w:rsidRPr="001F7890">
        <w:rPr>
          <w:sz w:val="20"/>
          <w:szCs w:val="20"/>
        </w:rPr>
        <w:t>о</w:t>
      </w:r>
      <w:r w:rsidRPr="001F7890">
        <w:rPr>
          <w:sz w:val="20"/>
          <w:szCs w:val="20"/>
        </w:rPr>
        <w:t>гокамерными?</w:t>
      </w:r>
    </w:p>
    <w:p w:rsidR="007B1A96" w:rsidRPr="001F7890" w:rsidRDefault="007B1A96" w:rsidP="00DF776E">
      <w:pPr>
        <w:pStyle w:val="a9"/>
        <w:numPr>
          <w:ilvl w:val="0"/>
          <w:numId w:val="16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</w:t>
      </w:r>
      <w:proofErr w:type="gramStart"/>
      <w:r w:rsidRPr="001F7890">
        <w:rPr>
          <w:sz w:val="20"/>
          <w:szCs w:val="20"/>
        </w:rPr>
        <w:t>F</w:t>
      </w:r>
      <w:proofErr w:type="gramEnd"/>
      <w:r w:rsidR="00540F2E">
        <w:rPr>
          <w:sz w:val="20"/>
          <w:szCs w:val="20"/>
          <w:vertAlign w:val="subscript"/>
        </w:rPr>
        <w:t>а</w:t>
      </w:r>
      <w:r w:rsidRPr="001F7890">
        <w:rPr>
          <w:sz w:val="20"/>
          <w:szCs w:val="20"/>
        </w:rPr>
        <w:t xml:space="preserve"> имели желтую окраску плодов?</w:t>
      </w:r>
    </w:p>
    <w:p w:rsidR="007B1A96" w:rsidRPr="001F7890" w:rsidRDefault="007B1A96" w:rsidP="00DF776E">
      <w:pPr>
        <w:pStyle w:val="a9"/>
        <w:numPr>
          <w:ilvl w:val="0"/>
          <w:numId w:val="16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</w:t>
      </w:r>
      <w:proofErr w:type="gramStart"/>
      <w:r w:rsidRPr="001F7890">
        <w:rPr>
          <w:sz w:val="20"/>
          <w:szCs w:val="20"/>
        </w:rPr>
        <w:t>F</w:t>
      </w:r>
      <w:proofErr w:type="gramEnd"/>
      <w:r w:rsidR="00540F2E">
        <w:rPr>
          <w:sz w:val="20"/>
          <w:szCs w:val="20"/>
          <w:vertAlign w:val="subscript"/>
        </w:rPr>
        <w:t>а</w:t>
      </w:r>
      <w:r w:rsidRPr="001F7890">
        <w:rPr>
          <w:sz w:val="20"/>
          <w:szCs w:val="20"/>
        </w:rPr>
        <w:t xml:space="preserve"> дадут расщепляющееся потомство по одн</w:t>
      </w:r>
      <w:r w:rsidRPr="001F7890">
        <w:rPr>
          <w:sz w:val="20"/>
          <w:szCs w:val="20"/>
        </w:rPr>
        <w:t>о</w:t>
      </w:r>
      <w:r w:rsidRPr="001F7890">
        <w:rPr>
          <w:sz w:val="20"/>
          <w:szCs w:val="20"/>
        </w:rPr>
        <w:t>му признаку?</w:t>
      </w:r>
    </w:p>
    <w:p w:rsidR="007B1A96" w:rsidRPr="001F7890" w:rsidRDefault="007B1A96" w:rsidP="00DF776E">
      <w:pPr>
        <w:pStyle w:val="a9"/>
        <w:numPr>
          <w:ilvl w:val="0"/>
          <w:numId w:val="16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</w:t>
      </w:r>
      <w:proofErr w:type="gramStart"/>
      <w:r w:rsidRPr="001F7890">
        <w:rPr>
          <w:sz w:val="20"/>
          <w:szCs w:val="20"/>
        </w:rPr>
        <w:t>F</w:t>
      </w:r>
      <w:proofErr w:type="gramEnd"/>
      <w:r w:rsidR="00540F2E">
        <w:rPr>
          <w:sz w:val="20"/>
          <w:szCs w:val="20"/>
          <w:vertAlign w:val="subscript"/>
        </w:rPr>
        <w:t>а</w:t>
      </w:r>
      <w:r w:rsidRPr="001F7890">
        <w:rPr>
          <w:sz w:val="20"/>
          <w:szCs w:val="20"/>
        </w:rPr>
        <w:t xml:space="preserve"> дадут расщепляющееся потомство по двум признакам?</w:t>
      </w:r>
    </w:p>
    <w:p w:rsidR="007B1A96" w:rsidRPr="001F7890" w:rsidRDefault="00394F9C" w:rsidP="00DF776E">
      <w:pPr>
        <w:ind w:firstLine="284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 xml:space="preserve">Задание </w:t>
      </w:r>
      <w:r w:rsidR="00E829D5">
        <w:rPr>
          <w:b/>
          <w:sz w:val="20"/>
          <w:szCs w:val="20"/>
        </w:rPr>
        <w:t>48</w:t>
      </w:r>
      <w:r w:rsidRPr="001F7890">
        <w:rPr>
          <w:b/>
          <w:sz w:val="20"/>
          <w:szCs w:val="20"/>
        </w:rPr>
        <w:t>.</w:t>
      </w:r>
    </w:p>
    <w:p w:rsidR="00735DDA" w:rsidRPr="001F7890" w:rsidRDefault="00735DDA" w:rsidP="00DF776E">
      <w:pPr>
        <w:ind w:firstLine="284"/>
        <w:jc w:val="both"/>
        <w:rPr>
          <w:sz w:val="20"/>
          <w:szCs w:val="20"/>
        </w:rPr>
      </w:pPr>
      <w:proofErr w:type="gramStart"/>
      <w:r w:rsidRPr="001F7890">
        <w:rPr>
          <w:sz w:val="20"/>
          <w:szCs w:val="20"/>
        </w:rPr>
        <w:t>У ячменя черная окраска колоса доминирует над желтой, а усто</w:t>
      </w:r>
      <w:r w:rsidRPr="001F7890">
        <w:rPr>
          <w:sz w:val="20"/>
          <w:szCs w:val="20"/>
        </w:rPr>
        <w:t>й</w:t>
      </w:r>
      <w:r w:rsidRPr="001F7890">
        <w:rPr>
          <w:sz w:val="20"/>
          <w:szCs w:val="20"/>
        </w:rPr>
        <w:t xml:space="preserve">чивость к головне </w:t>
      </w:r>
      <w:r w:rsidR="00394F9C" w:rsidRPr="001F7890">
        <w:rPr>
          <w:sz w:val="20"/>
          <w:szCs w:val="20"/>
        </w:rPr>
        <w:t xml:space="preserve">− </w:t>
      </w:r>
      <w:r w:rsidRPr="001F7890">
        <w:rPr>
          <w:sz w:val="20"/>
          <w:szCs w:val="20"/>
        </w:rPr>
        <w:t>над неустойчивостью.</w:t>
      </w:r>
      <w:proofErr w:type="gramEnd"/>
      <w:r w:rsidRPr="001F7890">
        <w:rPr>
          <w:sz w:val="20"/>
          <w:szCs w:val="20"/>
        </w:rPr>
        <w:t xml:space="preserve"> Оба признака наследуются независимо.</w:t>
      </w:r>
    </w:p>
    <w:p w:rsidR="00735DDA" w:rsidRPr="001F7890" w:rsidRDefault="00735DDA" w:rsidP="00DF776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Гетерозиготное растение с черным колосом и устойчивое к головне было опылено пыльцой растени</w:t>
      </w:r>
      <w:r w:rsidR="00394F9C" w:rsidRPr="001F7890">
        <w:rPr>
          <w:sz w:val="20"/>
          <w:szCs w:val="20"/>
        </w:rPr>
        <w:t>я</w:t>
      </w:r>
      <w:r w:rsidRPr="001F7890">
        <w:rPr>
          <w:sz w:val="20"/>
          <w:szCs w:val="20"/>
        </w:rPr>
        <w:t xml:space="preserve"> с желтым колосом и неустойчивого к головне. В </w:t>
      </w:r>
      <w:proofErr w:type="gramStart"/>
      <w:r w:rsidRPr="001F7890">
        <w:rPr>
          <w:sz w:val="20"/>
          <w:szCs w:val="20"/>
        </w:rPr>
        <w:t>F</w:t>
      </w:r>
      <w:proofErr w:type="gramEnd"/>
      <w:r w:rsidRPr="001F7890">
        <w:rPr>
          <w:sz w:val="20"/>
          <w:szCs w:val="20"/>
          <w:vertAlign w:val="subscript"/>
        </w:rPr>
        <w:t>а</w:t>
      </w:r>
      <w:r w:rsidRPr="001F7890">
        <w:rPr>
          <w:sz w:val="20"/>
          <w:szCs w:val="20"/>
        </w:rPr>
        <w:t xml:space="preserve"> было выращено 24 растения.</w:t>
      </w:r>
    </w:p>
    <w:p w:rsidR="00735DDA" w:rsidRPr="001F7890" w:rsidRDefault="00735DDA" w:rsidP="00DF776E">
      <w:pPr>
        <w:pStyle w:val="a9"/>
        <w:numPr>
          <w:ilvl w:val="0"/>
          <w:numId w:val="16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типов гамет может образовать материнское растение?</w:t>
      </w:r>
    </w:p>
    <w:p w:rsidR="00735DDA" w:rsidRPr="001F7890" w:rsidRDefault="00735DDA" w:rsidP="00DF776E">
      <w:pPr>
        <w:pStyle w:val="a9"/>
        <w:numPr>
          <w:ilvl w:val="0"/>
          <w:numId w:val="16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типов гамет может образовать отцовское растение?</w:t>
      </w:r>
    </w:p>
    <w:p w:rsidR="00735DDA" w:rsidRPr="001F7890" w:rsidRDefault="00735DDA" w:rsidP="00DF776E">
      <w:pPr>
        <w:pStyle w:val="a9"/>
        <w:numPr>
          <w:ilvl w:val="0"/>
          <w:numId w:val="16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разных фенотипов могут иметь растения </w:t>
      </w:r>
      <w:proofErr w:type="gramStart"/>
      <w:r w:rsidRPr="001F7890">
        <w:rPr>
          <w:sz w:val="20"/>
          <w:szCs w:val="20"/>
        </w:rPr>
        <w:t>F</w:t>
      </w:r>
      <w:proofErr w:type="gramEnd"/>
      <w:r w:rsidRPr="001F7890">
        <w:rPr>
          <w:sz w:val="20"/>
          <w:szCs w:val="20"/>
          <w:vertAlign w:val="subscript"/>
        </w:rPr>
        <w:t>а</w:t>
      </w:r>
      <w:r w:rsidRPr="001F7890">
        <w:rPr>
          <w:sz w:val="20"/>
          <w:szCs w:val="20"/>
        </w:rPr>
        <w:t>?</w:t>
      </w:r>
    </w:p>
    <w:p w:rsidR="00735DDA" w:rsidRPr="001F7890" w:rsidRDefault="00735DDA" w:rsidP="00DF776E">
      <w:pPr>
        <w:pStyle w:val="a9"/>
        <w:numPr>
          <w:ilvl w:val="0"/>
          <w:numId w:val="16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</w:t>
      </w:r>
      <w:proofErr w:type="gramStart"/>
      <w:r w:rsidRPr="001F7890">
        <w:rPr>
          <w:sz w:val="20"/>
          <w:szCs w:val="20"/>
        </w:rPr>
        <w:t>F</w:t>
      </w:r>
      <w:proofErr w:type="gramEnd"/>
      <w:r w:rsidRPr="001F7890">
        <w:rPr>
          <w:sz w:val="20"/>
          <w:szCs w:val="20"/>
          <w:vertAlign w:val="subscript"/>
        </w:rPr>
        <w:t>а</w:t>
      </w:r>
      <w:r w:rsidRPr="001F7890">
        <w:rPr>
          <w:sz w:val="20"/>
          <w:szCs w:val="20"/>
        </w:rPr>
        <w:t xml:space="preserve"> могут дать нерасщепляющееся потомство по обоим признакам?</w:t>
      </w:r>
    </w:p>
    <w:p w:rsidR="00735DDA" w:rsidRPr="001F7890" w:rsidRDefault="00735DDA" w:rsidP="00DF776E">
      <w:pPr>
        <w:pStyle w:val="a9"/>
        <w:numPr>
          <w:ilvl w:val="0"/>
          <w:numId w:val="16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</w:t>
      </w:r>
      <w:proofErr w:type="gramStart"/>
      <w:r w:rsidRPr="001F7890">
        <w:rPr>
          <w:sz w:val="20"/>
          <w:szCs w:val="20"/>
        </w:rPr>
        <w:t>F</w:t>
      </w:r>
      <w:proofErr w:type="gramEnd"/>
      <w:r w:rsidRPr="001F7890">
        <w:rPr>
          <w:sz w:val="20"/>
          <w:szCs w:val="20"/>
          <w:vertAlign w:val="subscript"/>
        </w:rPr>
        <w:t>а</w:t>
      </w:r>
      <w:r w:rsidRPr="001F7890">
        <w:rPr>
          <w:sz w:val="20"/>
          <w:szCs w:val="20"/>
        </w:rPr>
        <w:t xml:space="preserve"> могут иметь черный колос?</w:t>
      </w:r>
    </w:p>
    <w:p w:rsidR="00735DDA" w:rsidRPr="001F7890" w:rsidRDefault="00394F9C" w:rsidP="00DF776E">
      <w:pPr>
        <w:ind w:firstLine="284"/>
        <w:jc w:val="both"/>
        <w:rPr>
          <w:b/>
          <w:color w:val="000000" w:themeColor="text1"/>
          <w:sz w:val="20"/>
          <w:szCs w:val="20"/>
        </w:rPr>
      </w:pPr>
      <w:r w:rsidRPr="001F7890">
        <w:rPr>
          <w:b/>
          <w:color w:val="000000" w:themeColor="text1"/>
          <w:sz w:val="20"/>
          <w:szCs w:val="20"/>
        </w:rPr>
        <w:t xml:space="preserve">Задание </w:t>
      </w:r>
      <w:r w:rsidR="00E829D5">
        <w:rPr>
          <w:b/>
          <w:color w:val="000000" w:themeColor="text1"/>
          <w:sz w:val="20"/>
          <w:szCs w:val="20"/>
        </w:rPr>
        <w:t>49</w:t>
      </w:r>
      <w:r w:rsidRPr="001F7890">
        <w:rPr>
          <w:b/>
          <w:color w:val="000000" w:themeColor="text1"/>
          <w:sz w:val="20"/>
          <w:szCs w:val="20"/>
        </w:rPr>
        <w:t>.</w:t>
      </w:r>
    </w:p>
    <w:p w:rsidR="00735DDA" w:rsidRPr="001F7890" w:rsidRDefault="00735DDA" w:rsidP="00DF776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У сорта овса раннеспелость доминирует над позднеспелостью, а раскидистая форма метелки </w:t>
      </w:r>
      <w:r w:rsidR="00394F9C" w:rsidRPr="001F7890">
        <w:rPr>
          <w:sz w:val="20"/>
          <w:szCs w:val="20"/>
        </w:rPr>
        <w:t xml:space="preserve">− </w:t>
      </w:r>
      <w:proofErr w:type="gramStart"/>
      <w:r w:rsidRPr="001F7890">
        <w:rPr>
          <w:sz w:val="20"/>
          <w:szCs w:val="20"/>
        </w:rPr>
        <w:t>над</w:t>
      </w:r>
      <w:proofErr w:type="gramEnd"/>
      <w:r w:rsidRPr="001F7890">
        <w:rPr>
          <w:sz w:val="20"/>
          <w:szCs w:val="20"/>
        </w:rPr>
        <w:t xml:space="preserve"> сжатой. Оба признака наследуются независимо.</w:t>
      </w:r>
    </w:p>
    <w:p w:rsidR="00735DDA" w:rsidRPr="001F7890" w:rsidRDefault="00735DDA" w:rsidP="00DF776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Гомозиготное раннеспелое растение со сжатой формой метелки было опылено пыльцой гомозиготного позднеспелого растения с ра</w:t>
      </w:r>
      <w:r w:rsidRPr="001F7890">
        <w:rPr>
          <w:sz w:val="20"/>
          <w:szCs w:val="20"/>
        </w:rPr>
        <w:t>с</w:t>
      </w:r>
      <w:r w:rsidRPr="001F7890">
        <w:rPr>
          <w:sz w:val="20"/>
          <w:szCs w:val="20"/>
        </w:rPr>
        <w:t>кидистой метелкой. В 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 было получено 24 растения, от самоопыления которых в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получено 544 растения</w:t>
      </w:r>
      <w:r w:rsidR="00E53CED" w:rsidRPr="001F7890">
        <w:rPr>
          <w:sz w:val="20"/>
          <w:szCs w:val="20"/>
        </w:rPr>
        <w:t>.</w:t>
      </w:r>
    </w:p>
    <w:p w:rsidR="00735DDA" w:rsidRPr="001F7890" w:rsidRDefault="00735DDA" w:rsidP="00DF776E">
      <w:pPr>
        <w:pStyle w:val="a9"/>
        <w:numPr>
          <w:ilvl w:val="0"/>
          <w:numId w:val="16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разных типов гамет могут образовать исходные отцо</w:t>
      </w:r>
      <w:r w:rsidRPr="001F7890">
        <w:rPr>
          <w:sz w:val="20"/>
          <w:szCs w:val="20"/>
        </w:rPr>
        <w:t>в</w:t>
      </w:r>
      <w:r w:rsidRPr="001F7890">
        <w:rPr>
          <w:sz w:val="20"/>
          <w:szCs w:val="20"/>
        </w:rPr>
        <w:t>ские растения?</w:t>
      </w:r>
    </w:p>
    <w:p w:rsidR="00735DDA" w:rsidRPr="001F7890" w:rsidRDefault="00735DDA" w:rsidP="00DF776E">
      <w:pPr>
        <w:pStyle w:val="a9"/>
        <w:numPr>
          <w:ilvl w:val="0"/>
          <w:numId w:val="16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разных типов гамет могут образовать растения 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>?</w:t>
      </w:r>
    </w:p>
    <w:p w:rsidR="00735DDA" w:rsidRPr="001F7890" w:rsidRDefault="00735DDA" w:rsidP="00DF776E">
      <w:pPr>
        <w:pStyle w:val="a9"/>
        <w:numPr>
          <w:ilvl w:val="0"/>
          <w:numId w:val="16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растений 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 были раннеспелыми?</w:t>
      </w:r>
    </w:p>
    <w:p w:rsidR="00735DDA" w:rsidRPr="001F7890" w:rsidRDefault="00735DDA" w:rsidP="00DF776E">
      <w:pPr>
        <w:pStyle w:val="a9"/>
        <w:numPr>
          <w:ilvl w:val="0"/>
          <w:numId w:val="16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растений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могут быть </w:t>
      </w:r>
      <w:r w:rsidR="00540F2E">
        <w:rPr>
          <w:sz w:val="20"/>
          <w:szCs w:val="20"/>
        </w:rPr>
        <w:t>ранне</w:t>
      </w:r>
      <w:r w:rsidRPr="001F7890">
        <w:rPr>
          <w:sz w:val="20"/>
          <w:szCs w:val="20"/>
        </w:rPr>
        <w:t>спелыми и иметь раскид</w:t>
      </w:r>
      <w:r w:rsidRPr="001F7890">
        <w:rPr>
          <w:sz w:val="20"/>
          <w:szCs w:val="20"/>
        </w:rPr>
        <w:t>и</w:t>
      </w:r>
      <w:r w:rsidRPr="001F7890">
        <w:rPr>
          <w:sz w:val="20"/>
          <w:szCs w:val="20"/>
        </w:rPr>
        <w:t>стую форму метелки?</w:t>
      </w:r>
    </w:p>
    <w:p w:rsidR="00735DDA" w:rsidRPr="001F7890" w:rsidRDefault="00735DDA" w:rsidP="00DF776E">
      <w:pPr>
        <w:pStyle w:val="a9"/>
        <w:numPr>
          <w:ilvl w:val="0"/>
          <w:numId w:val="16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растений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могут быть позднеспелыми и иметь сжатую форму метелки?</w:t>
      </w:r>
    </w:p>
    <w:p w:rsidR="00735DDA" w:rsidRPr="001F7890" w:rsidRDefault="00394F9C" w:rsidP="00DF776E">
      <w:pPr>
        <w:ind w:firstLine="284"/>
        <w:jc w:val="both"/>
        <w:rPr>
          <w:b/>
          <w:color w:val="000000" w:themeColor="text1"/>
          <w:sz w:val="20"/>
          <w:szCs w:val="20"/>
        </w:rPr>
      </w:pPr>
      <w:r w:rsidRPr="001F7890">
        <w:rPr>
          <w:b/>
          <w:color w:val="000000" w:themeColor="text1"/>
          <w:sz w:val="20"/>
          <w:szCs w:val="20"/>
        </w:rPr>
        <w:t>Задание 5</w:t>
      </w:r>
      <w:r w:rsidR="00E829D5">
        <w:rPr>
          <w:b/>
          <w:color w:val="000000" w:themeColor="text1"/>
          <w:sz w:val="20"/>
          <w:szCs w:val="20"/>
        </w:rPr>
        <w:t>0</w:t>
      </w:r>
      <w:r w:rsidRPr="001F7890">
        <w:rPr>
          <w:b/>
          <w:color w:val="000000" w:themeColor="text1"/>
          <w:sz w:val="20"/>
          <w:szCs w:val="20"/>
        </w:rPr>
        <w:t>.</w:t>
      </w:r>
    </w:p>
    <w:p w:rsidR="00735DDA" w:rsidRPr="001F7890" w:rsidRDefault="00735DDA" w:rsidP="00DF776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У сорта пшеницы безостый тип колоса доминирует над </w:t>
      </w:r>
      <w:proofErr w:type="gramStart"/>
      <w:r w:rsidRPr="001F7890">
        <w:rPr>
          <w:sz w:val="20"/>
          <w:szCs w:val="20"/>
        </w:rPr>
        <w:t>остистым</w:t>
      </w:r>
      <w:proofErr w:type="gramEnd"/>
      <w:r w:rsidRPr="001F7890">
        <w:rPr>
          <w:sz w:val="20"/>
          <w:szCs w:val="20"/>
        </w:rPr>
        <w:t xml:space="preserve">, а красная окраска колоса </w:t>
      </w:r>
      <w:r w:rsidR="00394F9C" w:rsidRPr="001F7890">
        <w:rPr>
          <w:sz w:val="20"/>
          <w:szCs w:val="20"/>
        </w:rPr>
        <w:t xml:space="preserve">− </w:t>
      </w:r>
      <w:r w:rsidRPr="001F7890">
        <w:rPr>
          <w:sz w:val="20"/>
          <w:szCs w:val="20"/>
        </w:rPr>
        <w:t>над белой. Оба признака наследуются нез</w:t>
      </w:r>
      <w:r w:rsidRPr="001F7890">
        <w:rPr>
          <w:sz w:val="20"/>
          <w:szCs w:val="20"/>
        </w:rPr>
        <w:t>а</w:t>
      </w:r>
      <w:r w:rsidRPr="001F7890">
        <w:rPr>
          <w:sz w:val="20"/>
          <w:szCs w:val="20"/>
        </w:rPr>
        <w:t>висимо.</w:t>
      </w:r>
    </w:p>
    <w:p w:rsidR="00735DDA" w:rsidRPr="001F7890" w:rsidRDefault="00735DDA" w:rsidP="00DF776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lastRenderedPageBreak/>
        <w:t>Гомозиготное растение с безостым белым колосом было опылено пыльцой гомозиготного растения с остистым красным колосом. В 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 получено 18 растений, от самоопыления которых в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было получено 240 растений.</w:t>
      </w:r>
    </w:p>
    <w:p w:rsidR="00735DDA" w:rsidRPr="001F7890" w:rsidRDefault="00735DDA" w:rsidP="00DF776E">
      <w:pPr>
        <w:pStyle w:val="a9"/>
        <w:numPr>
          <w:ilvl w:val="0"/>
          <w:numId w:val="16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различных типов гамет может образовать материнское растение в первом скрещивании?</w:t>
      </w:r>
    </w:p>
    <w:p w:rsidR="00735DDA" w:rsidRPr="001F7890" w:rsidRDefault="00735DDA" w:rsidP="00DF776E">
      <w:pPr>
        <w:pStyle w:val="a9"/>
        <w:numPr>
          <w:ilvl w:val="0"/>
          <w:numId w:val="16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различных типов гамет могут образовать растения 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>?</w:t>
      </w:r>
    </w:p>
    <w:p w:rsidR="00735DDA" w:rsidRPr="001F7890" w:rsidRDefault="00735DDA" w:rsidP="00DF776E">
      <w:pPr>
        <w:pStyle w:val="a9"/>
        <w:numPr>
          <w:ilvl w:val="0"/>
          <w:numId w:val="16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разных фенотипов могут иметь растения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?</w:t>
      </w:r>
    </w:p>
    <w:p w:rsidR="00735DDA" w:rsidRPr="001F7890" w:rsidRDefault="00735DDA" w:rsidP="00DF776E">
      <w:pPr>
        <w:pStyle w:val="a9"/>
        <w:numPr>
          <w:ilvl w:val="0"/>
          <w:numId w:val="16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растений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могут иметь безостый белый колос?</w:t>
      </w:r>
    </w:p>
    <w:p w:rsidR="00735DDA" w:rsidRPr="001F7890" w:rsidRDefault="00735DDA" w:rsidP="00DF776E">
      <w:pPr>
        <w:pStyle w:val="a9"/>
        <w:numPr>
          <w:ilvl w:val="0"/>
          <w:numId w:val="16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растений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могут иметь остистый белый колос?</w:t>
      </w:r>
    </w:p>
    <w:p w:rsidR="00735DDA" w:rsidRPr="001F7890" w:rsidRDefault="00E829D5" w:rsidP="00DF776E">
      <w:pPr>
        <w:ind w:firstLine="284"/>
        <w:jc w:val="both"/>
        <w:rPr>
          <w:b/>
          <w:color w:val="000000" w:themeColor="text1"/>
          <w:sz w:val="20"/>
          <w:szCs w:val="20"/>
        </w:rPr>
      </w:pPr>
      <w:r>
        <w:rPr>
          <w:b/>
          <w:color w:val="000000" w:themeColor="text1"/>
          <w:sz w:val="20"/>
          <w:szCs w:val="20"/>
        </w:rPr>
        <w:t>Задание 51</w:t>
      </w:r>
      <w:r w:rsidR="00394F9C" w:rsidRPr="001F7890">
        <w:rPr>
          <w:b/>
          <w:color w:val="000000" w:themeColor="text1"/>
          <w:sz w:val="20"/>
          <w:szCs w:val="20"/>
        </w:rPr>
        <w:t>.</w:t>
      </w:r>
    </w:p>
    <w:p w:rsidR="00735DDA" w:rsidRPr="001F7890" w:rsidRDefault="00735DDA" w:rsidP="00DF776E">
      <w:pPr>
        <w:ind w:firstLine="284"/>
        <w:jc w:val="both"/>
        <w:rPr>
          <w:color w:val="000000" w:themeColor="text1"/>
          <w:sz w:val="20"/>
          <w:szCs w:val="20"/>
        </w:rPr>
      </w:pPr>
      <w:r w:rsidRPr="001F7890">
        <w:rPr>
          <w:color w:val="000000" w:themeColor="text1"/>
          <w:sz w:val="20"/>
          <w:szCs w:val="20"/>
        </w:rPr>
        <w:t>У тыквы белая окраска плодов является доминантной по отнош</w:t>
      </w:r>
      <w:r w:rsidRPr="001F7890">
        <w:rPr>
          <w:color w:val="000000" w:themeColor="text1"/>
          <w:sz w:val="20"/>
          <w:szCs w:val="20"/>
        </w:rPr>
        <w:t>е</w:t>
      </w:r>
      <w:r w:rsidRPr="001F7890">
        <w:rPr>
          <w:color w:val="000000" w:themeColor="text1"/>
          <w:sz w:val="20"/>
          <w:szCs w:val="20"/>
        </w:rPr>
        <w:t xml:space="preserve">нию </w:t>
      </w:r>
      <w:proofErr w:type="gramStart"/>
      <w:r w:rsidRPr="001F7890">
        <w:rPr>
          <w:color w:val="000000" w:themeColor="text1"/>
          <w:sz w:val="20"/>
          <w:szCs w:val="20"/>
        </w:rPr>
        <w:t>к</w:t>
      </w:r>
      <w:proofErr w:type="gramEnd"/>
      <w:r w:rsidRPr="001F7890">
        <w:rPr>
          <w:color w:val="000000" w:themeColor="text1"/>
          <w:sz w:val="20"/>
          <w:szCs w:val="20"/>
        </w:rPr>
        <w:t xml:space="preserve"> желтой, а дисковидная форма плодов </w:t>
      </w:r>
      <w:r w:rsidR="000541B4" w:rsidRPr="001F7890">
        <w:rPr>
          <w:color w:val="000000" w:themeColor="text1"/>
          <w:sz w:val="20"/>
          <w:szCs w:val="20"/>
        </w:rPr>
        <w:t xml:space="preserve">− </w:t>
      </w:r>
      <w:r w:rsidRPr="001F7890">
        <w:rPr>
          <w:color w:val="000000" w:themeColor="text1"/>
          <w:sz w:val="20"/>
          <w:szCs w:val="20"/>
        </w:rPr>
        <w:t>над сферической.</w:t>
      </w:r>
    </w:p>
    <w:p w:rsidR="00735DDA" w:rsidRPr="001F7890" w:rsidRDefault="00735DDA" w:rsidP="00DF776E">
      <w:pPr>
        <w:ind w:firstLine="284"/>
        <w:jc w:val="both"/>
        <w:rPr>
          <w:color w:val="000000" w:themeColor="text1"/>
          <w:sz w:val="20"/>
          <w:szCs w:val="20"/>
        </w:rPr>
      </w:pPr>
      <w:r w:rsidRPr="001F7890">
        <w:rPr>
          <w:color w:val="000000" w:themeColor="text1"/>
          <w:sz w:val="20"/>
          <w:szCs w:val="20"/>
        </w:rPr>
        <w:t xml:space="preserve">От скрещивания гомозиготного растения, имеющего </w:t>
      </w:r>
      <w:r w:rsidR="00540F2E">
        <w:rPr>
          <w:color w:val="000000" w:themeColor="text1"/>
          <w:sz w:val="20"/>
          <w:szCs w:val="20"/>
        </w:rPr>
        <w:t>желтую</w:t>
      </w:r>
      <w:r w:rsidRPr="001F7890">
        <w:rPr>
          <w:color w:val="000000" w:themeColor="text1"/>
          <w:sz w:val="20"/>
          <w:szCs w:val="20"/>
        </w:rPr>
        <w:t xml:space="preserve"> окр</w:t>
      </w:r>
      <w:r w:rsidRPr="001F7890">
        <w:rPr>
          <w:color w:val="000000" w:themeColor="text1"/>
          <w:sz w:val="20"/>
          <w:szCs w:val="20"/>
        </w:rPr>
        <w:t>а</w:t>
      </w:r>
      <w:r w:rsidRPr="001F7890">
        <w:rPr>
          <w:color w:val="000000" w:themeColor="text1"/>
          <w:sz w:val="20"/>
          <w:szCs w:val="20"/>
        </w:rPr>
        <w:t xml:space="preserve">ску и </w:t>
      </w:r>
      <w:r w:rsidR="00540F2E">
        <w:rPr>
          <w:color w:val="000000" w:themeColor="text1"/>
          <w:sz w:val="20"/>
          <w:szCs w:val="20"/>
        </w:rPr>
        <w:t>дисковидную</w:t>
      </w:r>
      <w:r w:rsidRPr="001F7890">
        <w:rPr>
          <w:color w:val="000000" w:themeColor="text1"/>
          <w:sz w:val="20"/>
          <w:szCs w:val="20"/>
        </w:rPr>
        <w:t xml:space="preserve"> форму плодов, с гомозиготным растением, име</w:t>
      </w:r>
      <w:r w:rsidRPr="001F7890">
        <w:rPr>
          <w:color w:val="000000" w:themeColor="text1"/>
          <w:sz w:val="20"/>
          <w:szCs w:val="20"/>
        </w:rPr>
        <w:t>ю</w:t>
      </w:r>
      <w:r w:rsidRPr="001F7890">
        <w:rPr>
          <w:color w:val="000000" w:themeColor="text1"/>
          <w:sz w:val="20"/>
          <w:szCs w:val="20"/>
        </w:rPr>
        <w:t xml:space="preserve">щим </w:t>
      </w:r>
      <w:r w:rsidR="00540F2E">
        <w:rPr>
          <w:color w:val="000000" w:themeColor="text1"/>
          <w:sz w:val="20"/>
          <w:szCs w:val="20"/>
        </w:rPr>
        <w:t>белую</w:t>
      </w:r>
      <w:r w:rsidRPr="001F7890">
        <w:rPr>
          <w:color w:val="000000" w:themeColor="text1"/>
          <w:sz w:val="20"/>
          <w:szCs w:val="20"/>
        </w:rPr>
        <w:t xml:space="preserve"> окраску и </w:t>
      </w:r>
      <w:r w:rsidR="00540F2E">
        <w:rPr>
          <w:color w:val="000000" w:themeColor="text1"/>
          <w:sz w:val="20"/>
          <w:szCs w:val="20"/>
        </w:rPr>
        <w:t>сферическую</w:t>
      </w:r>
      <w:r w:rsidRPr="001F7890">
        <w:rPr>
          <w:color w:val="000000" w:themeColor="text1"/>
          <w:sz w:val="20"/>
          <w:szCs w:val="20"/>
        </w:rPr>
        <w:t xml:space="preserve"> форму плодов, в </w:t>
      </w:r>
      <w:r w:rsidRPr="001F7890">
        <w:rPr>
          <w:color w:val="000000" w:themeColor="text1"/>
          <w:sz w:val="20"/>
          <w:szCs w:val="20"/>
          <w:lang w:val="en-US"/>
        </w:rPr>
        <w:t>F</w:t>
      </w:r>
      <w:r w:rsidRPr="001F7890">
        <w:rPr>
          <w:color w:val="000000" w:themeColor="text1"/>
          <w:sz w:val="20"/>
          <w:szCs w:val="20"/>
          <w:vertAlign w:val="subscript"/>
        </w:rPr>
        <w:t>1</w:t>
      </w:r>
      <w:r w:rsidRPr="001F7890">
        <w:rPr>
          <w:color w:val="000000" w:themeColor="text1"/>
          <w:sz w:val="20"/>
          <w:szCs w:val="20"/>
        </w:rPr>
        <w:t xml:space="preserve"> получили 122 растения, в </w:t>
      </w:r>
      <w:r w:rsidRPr="001F7890">
        <w:rPr>
          <w:color w:val="000000" w:themeColor="text1"/>
          <w:sz w:val="20"/>
          <w:szCs w:val="20"/>
          <w:lang w:val="en-US"/>
        </w:rPr>
        <w:t>F</w:t>
      </w:r>
      <w:r w:rsidRPr="001F7890">
        <w:rPr>
          <w:color w:val="000000" w:themeColor="text1"/>
          <w:sz w:val="20"/>
          <w:szCs w:val="20"/>
          <w:vertAlign w:val="subscript"/>
        </w:rPr>
        <w:t>2</w:t>
      </w:r>
      <w:r w:rsidRPr="001F7890">
        <w:rPr>
          <w:color w:val="000000" w:themeColor="text1"/>
          <w:sz w:val="20"/>
          <w:szCs w:val="20"/>
        </w:rPr>
        <w:t xml:space="preserve"> – 800 растений.</w:t>
      </w:r>
    </w:p>
    <w:p w:rsidR="00735DDA" w:rsidRPr="001F7890" w:rsidRDefault="00735DDA" w:rsidP="00DF776E">
      <w:pPr>
        <w:pStyle w:val="a9"/>
        <w:numPr>
          <w:ilvl w:val="0"/>
          <w:numId w:val="168"/>
        </w:numPr>
        <w:tabs>
          <w:tab w:val="left" w:pos="482"/>
        </w:tabs>
        <w:ind w:left="0" w:firstLine="284"/>
        <w:jc w:val="both"/>
        <w:rPr>
          <w:color w:val="000000" w:themeColor="text1"/>
          <w:sz w:val="20"/>
          <w:szCs w:val="20"/>
        </w:rPr>
      </w:pPr>
      <w:r w:rsidRPr="001F7890">
        <w:rPr>
          <w:color w:val="000000" w:themeColor="text1"/>
          <w:sz w:val="20"/>
          <w:szCs w:val="20"/>
        </w:rPr>
        <w:t xml:space="preserve">Сколько фенотипов будут иметь растения </w:t>
      </w:r>
      <w:r w:rsidRPr="001F7890">
        <w:rPr>
          <w:color w:val="000000" w:themeColor="text1"/>
          <w:sz w:val="20"/>
          <w:szCs w:val="20"/>
          <w:lang w:val="en-US"/>
        </w:rPr>
        <w:t>F</w:t>
      </w:r>
      <w:r w:rsidRPr="001F7890">
        <w:rPr>
          <w:color w:val="000000" w:themeColor="text1"/>
          <w:sz w:val="20"/>
          <w:szCs w:val="20"/>
          <w:vertAlign w:val="subscript"/>
        </w:rPr>
        <w:t>1</w:t>
      </w:r>
      <w:r w:rsidRPr="001F7890">
        <w:rPr>
          <w:color w:val="000000" w:themeColor="text1"/>
          <w:sz w:val="20"/>
          <w:szCs w:val="20"/>
        </w:rPr>
        <w:t>?</w:t>
      </w:r>
    </w:p>
    <w:p w:rsidR="00735DDA" w:rsidRPr="001F7890" w:rsidRDefault="00735DDA" w:rsidP="00DF776E">
      <w:pPr>
        <w:pStyle w:val="a9"/>
        <w:numPr>
          <w:ilvl w:val="0"/>
          <w:numId w:val="168"/>
        </w:numPr>
        <w:tabs>
          <w:tab w:val="left" w:pos="482"/>
        </w:tabs>
        <w:ind w:left="0" w:firstLine="284"/>
        <w:jc w:val="both"/>
        <w:rPr>
          <w:color w:val="000000" w:themeColor="text1"/>
          <w:sz w:val="20"/>
          <w:szCs w:val="20"/>
        </w:rPr>
      </w:pPr>
      <w:r w:rsidRPr="001F7890">
        <w:rPr>
          <w:color w:val="000000" w:themeColor="text1"/>
          <w:sz w:val="20"/>
          <w:szCs w:val="20"/>
        </w:rPr>
        <w:t xml:space="preserve">Сколько растений </w:t>
      </w:r>
      <w:r w:rsidRPr="001F7890">
        <w:rPr>
          <w:color w:val="000000" w:themeColor="text1"/>
          <w:sz w:val="20"/>
          <w:szCs w:val="20"/>
          <w:lang w:val="en-US"/>
        </w:rPr>
        <w:t>F</w:t>
      </w:r>
      <w:r w:rsidRPr="001F7890">
        <w:rPr>
          <w:color w:val="000000" w:themeColor="text1"/>
          <w:sz w:val="20"/>
          <w:szCs w:val="20"/>
          <w:vertAlign w:val="subscript"/>
        </w:rPr>
        <w:t>1</w:t>
      </w:r>
      <w:r w:rsidRPr="001F7890">
        <w:rPr>
          <w:color w:val="000000" w:themeColor="text1"/>
          <w:sz w:val="20"/>
          <w:szCs w:val="20"/>
        </w:rPr>
        <w:t xml:space="preserve"> будут иметь белую окраску и дисковидную форму плода?</w:t>
      </w:r>
    </w:p>
    <w:p w:rsidR="00735DDA" w:rsidRPr="001F7890" w:rsidRDefault="00735DDA" w:rsidP="00DF776E">
      <w:pPr>
        <w:pStyle w:val="a9"/>
        <w:numPr>
          <w:ilvl w:val="0"/>
          <w:numId w:val="168"/>
        </w:numPr>
        <w:tabs>
          <w:tab w:val="left" w:pos="482"/>
        </w:tabs>
        <w:ind w:left="0" w:firstLine="284"/>
        <w:jc w:val="both"/>
        <w:rPr>
          <w:color w:val="000000" w:themeColor="text1"/>
          <w:sz w:val="20"/>
          <w:szCs w:val="20"/>
        </w:rPr>
      </w:pPr>
      <w:r w:rsidRPr="001F7890">
        <w:rPr>
          <w:color w:val="000000" w:themeColor="text1"/>
          <w:sz w:val="20"/>
          <w:szCs w:val="20"/>
        </w:rPr>
        <w:t xml:space="preserve">Сколько разных генотипов может быть в </w:t>
      </w:r>
      <w:r w:rsidRPr="001F7890">
        <w:rPr>
          <w:color w:val="000000" w:themeColor="text1"/>
          <w:sz w:val="20"/>
          <w:szCs w:val="20"/>
          <w:lang w:val="en-US"/>
        </w:rPr>
        <w:t>F</w:t>
      </w:r>
      <w:r w:rsidRPr="001F7890">
        <w:rPr>
          <w:color w:val="000000" w:themeColor="text1"/>
          <w:sz w:val="20"/>
          <w:szCs w:val="20"/>
          <w:vertAlign w:val="subscript"/>
        </w:rPr>
        <w:t>2</w:t>
      </w:r>
      <w:r w:rsidRPr="001F7890">
        <w:rPr>
          <w:color w:val="000000" w:themeColor="text1"/>
          <w:sz w:val="20"/>
          <w:szCs w:val="20"/>
        </w:rPr>
        <w:t>?</w:t>
      </w:r>
    </w:p>
    <w:p w:rsidR="00735DDA" w:rsidRPr="001F7890" w:rsidRDefault="00735DDA" w:rsidP="00DF776E">
      <w:pPr>
        <w:pStyle w:val="a9"/>
        <w:numPr>
          <w:ilvl w:val="0"/>
          <w:numId w:val="168"/>
        </w:numPr>
        <w:tabs>
          <w:tab w:val="left" w:pos="482"/>
        </w:tabs>
        <w:ind w:left="0" w:firstLine="284"/>
        <w:jc w:val="both"/>
        <w:rPr>
          <w:color w:val="000000" w:themeColor="text1"/>
          <w:sz w:val="20"/>
          <w:szCs w:val="20"/>
        </w:rPr>
      </w:pPr>
      <w:r w:rsidRPr="001F7890">
        <w:rPr>
          <w:color w:val="000000" w:themeColor="text1"/>
          <w:sz w:val="20"/>
          <w:szCs w:val="20"/>
        </w:rPr>
        <w:t xml:space="preserve">Сколько растений </w:t>
      </w:r>
      <w:r w:rsidRPr="001F7890">
        <w:rPr>
          <w:color w:val="000000" w:themeColor="text1"/>
          <w:sz w:val="20"/>
          <w:szCs w:val="20"/>
          <w:lang w:val="en-US"/>
        </w:rPr>
        <w:t>F</w:t>
      </w:r>
      <w:r w:rsidRPr="001F7890">
        <w:rPr>
          <w:color w:val="000000" w:themeColor="text1"/>
          <w:sz w:val="20"/>
          <w:szCs w:val="20"/>
          <w:vertAlign w:val="subscript"/>
        </w:rPr>
        <w:t>2</w:t>
      </w:r>
      <w:r w:rsidRPr="001F7890">
        <w:rPr>
          <w:color w:val="000000" w:themeColor="text1"/>
          <w:sz w:val="20"/>
          <w:szCs w:val="20"/>
        </w:rPr>
        <w:t xml:space="preserve"> могут иметь белую окрас</w:t>
      </w:r>
      <w:r w:rsidR="00E53CED" w:rsidRPr="001F7890">
        <w:rPr>
          <w:color w:val="000000" w:themeColor="text1"/>
          <w:sz w:val="20"/>
          <w:szCs w:val="20"/>
        </w:rPr>
        <w:t>к</w:t>
      </w:r>
      <w:r w:rsidRPr="001F7890">
        <w:rPr>
          <w:color w:val="000000" w:themeColor="text1"/>
          <w:sz w:val="20"/>
          <w:szCs w:val="20"/>
        </w:rPr>
        <w:t>у и сферическую форму плодов?</w:t>
      </w:r>
    </w:p>
    <w:p w:rsidR="00735DDA" w:rsidRPr="001F7890" w:rsidRDefault="00735DDA" w:rsidP="00DF776E">
      <w:pPr>
        <w:pStyle w:val="a9"/>
        <w:numPr>
          <w:ilvl w:val="0"/>
          <w:numId w:val="168"/>
        </w:numPr>
        <w:tabs>
          <w:tab w:val="left" w:pos="482"/>
        </w:tabs>
        <w:ind w:left="0" w:firstLine="284"/>
        <w:jc w:val="both"/>
        <w:rPr>
          <w:color w:val="000000" w:themeColor="text1"/>
          <w:sz w:val="20"/>
          <w:szCs w:val="20"/>
        </w:rPr>
      </w:pPr>
      <w:r w:rsidRPr="001F7890">
        <w:rPr>
          <w:color w:val="000000" w:themeColor="text1"/>
          <w:sz w:val="20"/>
          <w:szCs w:val="20"/>
        </w:rPr>
        <w:t xml:space="preserve">Сколько растений </w:t>
      </w:r>
      <w:r w:rsidRPr="001F7890">
        <w:rPr>
          <w:color w:val="000000" w:themeColor="text1"/>
          <w:sz w:val="20"/>
          <w:szCs w:val="20"/>
          <w:lang w:val="en-US"/>
        </w:rPr>
        <w:t>F</w:t>
      </w:r>
      <w:r w:rsidRPr="001F7890">
        <w:rPr>
          <w:color w:val="000000" w:themeColor="text1"/>
          <w:sz w:val="20"/>
          <w:szCs w:val="20"/>
          <w:vertAlign w:val="subscript"/>
        </w:rPr>
        <w:t>2</w:t>
      </w:r>
      <w:r w:rsidRPr="001F7890">
        <w:rPr>
          <w:color w:val="000000" w:themeColor="text1"/>
          <w:sz w:val="20"/>
          <w:szCs w:val="20"/>
        </w:rPr>
        <w:t xml:space="preserve"> могут иметь желтую окраску и сферич</w:t>
      </w:r>
      <w:r w:rsidRPr="001F7890">
        <w:rPr>
          <w:color w:val="000000" w:themeColor="text1"/>
          <w:sz w:val="20"/>
          <w:szCs w:val="20"/>
        </w:rPr>
        <w:t>е</w:t>
      </w:r>
      <w:r w:rsidRPr="001F7890">
        <w:rPr>
          <w:color w:val="000000" w:themeColor="text1"/>
          <w:sz w:val="20"/>
          <w:szCs w:val="20"/>
        </w:rPr>
        <w:t>скую форму плода?</w:t>
      </w:r>
    </w:p>
    <w:p w:rsidR="007B1A96" w:rsidRPr="001F7890" w:rsidRDefault="00394F9C" w:rsidP="00DF776E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>Задание 5</w:t>
      </w:r>
      <w:r w:rsidR="00E829D5">
        <w:rPr>
          <w:b/>
          <w:sz w:val="20"/>
          <w:szCs w:val="20"/>
        </w:rPr>
        <w:t>2</w:t>
      </w:r>
      <w:r w:rsidRPr="001F7890">
        <w:rPr>
          <w:b/>
          <w:sz w:val="20"/>
          <w:szCs w:val="20"/>
        </w:rPr>
        <w:t>.</w:t>
      </w:r>
    </w:p>
    <w:p w:rsidR="00735DDA" w:rsidRPr="001F7890" w:rsidRDefault="00735DDA" w:rsidP="00DF776E">
      <w:pPr>
        <w:ind w:firstLine="284"/>
        <w:jc w:val="both"/>
        <w:rPr>
          <w:color w:val="000000" w:themeColor="text1"/>
          <w:sz w:val="20"/>
          <w:szCs w:val="20"/>
        </w:rPr>
      </w:pPr>
      <w:r w:rsidRPr="001F7890">
        <w:rPr>
          <w:color w:val="000000" w:themeColor="text1"/>
          <w:sz w:val="20"/>
          <w:szCs w:val="20"/>
        </w:rPr>
        <w:t>Скрещивали растения фасоли, имеющие желтые бобы и черные с</w:t>
      </w:r>
      <w:r w:rsidRPr="001F7890">
        <w:rPr>
          <w:color w:val="000000" w:themeColor="text1"/>
          <w:sz w:val="20"/>
          <w:szCs w:val="20"/>
        </w:rPr>
        <w:t>е</w:t>
      </w:r>
      <w:r w:rsidRPr="001F7890">
        <w:rPr>
          <w:color w:val="000000" w:themeColor="text1"/>
          <w:sz w:val="20"/>
          <w:szCs w:val="20"/>
        </w:rPr>
        <w:t xml:space="preserve">мена, с растением, имеющим зеленые бобы и белые семена. В </w:t>
      </w:r>
      <w:r w:rsidRPr="001F7890">
        <w:rPr>
          <w:color w:val="000000" w:themeColor="text1"/>
          <w:sz w:val="20"/>
          <w:szCs w:val="20"/>
          <w:lang w:val="en-US"/>
        </w:rPr>
        <w:t>F</w:t>
      </w:r>
      <w:r w:rsidRPr="001F7890">
        <w:rPr>
          <w:color w:val="000000" w:themeColor="text1"/>
          <w:sz w:val="20"/>
          <w:szCs w:val="20"/>
          <w:vertAlign w:val="subscript"/>
        </w:rPr>
        <w:t>1</w:t>
      </w:r>
      <w:r w:rsidRPr="001F7890">
        <w:rPr>
          <w:color w:val="000000" w:themeColor="text1"/>
          <w:sz w:val="20"/>
          <w:szCs w:val="20"/>
        </w:rPr>
        <w:t xml:space="preserve"> пол</w:t>
      </w:r>
      <w:r w:rsidRPr="001F7890">
        <w:rPr>
          <w:color w:val="000000" w:themeColor="text1"/>
          <w:sz w:val="20"/>
          <w:szCs w:val="20"/>
        </w:rPr>
        <w:t>у</w:t>
      </w:r>
      <w:r w:rsidRPr="001F7890">
        <w:rPr>
          <w:color w:val="000000" w:themeColor="text1"/>
          <w:sz w:val="20"/>
          <w:szCs w:val="20"/>
        </w:rPr>
        <w:t xml:space="preserve">чили 120 растений (все имели желтые бобы и черные семена), в </w:t>
      </w:r>
      <w:r w:rsidRPr="001F7890">
        <w:rPr>
          <w:color w:val="000000" w:themeColor="text1"/>
          <w:sz w:val="20"/>
          <w:szCs w:val="20"/>
          <w:lang w:val="en-US"/>
        </w:rPr>
        <w:t>F</w:t>
      </w:r>
      <w:r w:rsidRPr="001F7890">
        <w:rPr>
          <w:color w:val="000000" w:themeColor="text1"/>
          <w:sz w:val="20"/>
          <w:szCs w:val="20"/>
          <w:vertAlign w:val="subscript"/>
        </w:rPr>
        <w:t>2</w:t>
      </w:r>
      <w:r w:rsidRPr="001F7890">
        <w:rPr>
          <w:color w:val="000000" w:themeColor="text1"/>
          <w:sz w:val="20"/>
          <w:szCs w:val="20"/>
        </w:rPr>
        <w:t xml:space="preserve"> – 78</w:t>
      </w:r>
      <w:r w:rsidR="00E53CED" w:rsidRPr="001F7890">
        <w:rPr>
          <w:color w:val="000000" w:themeColor="text1"/>
          <w:sz w:val="20"/>
          <w:szCs w:val="20"/>
        </w:rPr>
        <w:t>4</w:t>
      </w:r>
      <w:r w:rsidRPr="001F7890">
        <w:rPr>
          <w:color w:val="000000" w:themeColor="text1"/>
          <w:sz w:val="20"/>
          <w:szCs w:val="20"/>
        </w:rPr>
        <w:t xml:space="preserve"> растений.</w:t>
      </w:r>
    </w:p>
    <w:p w:rsidR="00735DDA" w:rsidRPr="001F7890" w:rsidRDefault="00735DDA" w:rsidP="00540F2E">
      <w:pPr>
        <w:pStyle w:val="a9"/>
        <w:numPr>
          <w:ilvl w:val="0"/>
          <w:numId w:val="166"/>
        </w:numPr>
        <w:tabs>
          <w:tab w:val="left" w:pos="482"/>
        </w:tabs>
        <w:ind w:left="0" w:firstLine="284"/>
        <w:jc w:val="both"/>
        <w:rPr>
          <w:color w:val="000000" w:themeColor="text1"/>
          <w:sz w:val="20"/>
          <w:szCs w:val="20"/>
        </w:rPr>
      </w:pPr>
      <w:r w:rsidRPr="001F7890">
        <w:rPr>
          <w:color w:val="000000" w:themeColor="text1"/>
          <w:sz w:val="20"/>
          <w:szCs w:val="20"/>
        </w:rPr>
        <w:t xml:space="preserve">Сколько типов гамет может образовать растение </w:t>
      </w:r>
      <w:r w:rsidRPr="001F7890">
        <w:rPr>
          <w:color w:val="000000" w:themeColor="text1"/>
          <w:sz w:val="20"/>
          <w:szCs w:val="20"/>
          <w:lang w:val="en-US"/>
        </w:rPr>
        <w:t>F</w:t>
      </w:r>
      <w:r w:rsidRPr="001F7890">
        <w:rPr>
          <w:color w:val="000000" w:themeColor="text1"/>
          <w:sz w:val="20"/>
          <w:szCs w:val="20"/>
          <w:vertAlign w:val="subscript"/>
        </w:rPr>
        <w:t>1</w:t>
      </w:r>
      <w:r w:rsidRPr="001F7890">
        <w:rPr>
          <w:color w:val="000000" w:themeColor="text1"/>
          <w:sz w:val="20"/>
          <w:szCs w:val="20"/>
        </w:rPr>
        <w:t>?</w:t>
      </w:r>
    </w:p>
    <w:p w:rsidR="00735DDA" w:rsidRPr="001F7890" w:rsidRDefault="00735DDA" w:rsidP="00DF776E">
      <w:pPr>
        <w:pStyle w:val="a9"/>
        <w:numPr>
          <w:ilvl w:val="0"/>
          <w:numId w:val="166"/>
        </w:numPr>
        <w:tabs>
          <w:tab w:val="left" w:pos="482"/>
        </w:tabs>
        <w:ind w:left="0" w:firstLine="284"/>
        <w:jc w:val="both"/>
        <w:rPr>
          <w:color w:val="000000" w:themeColor="text1"/>
          <w:sz w:val="20"/>
          <w:szCs w:val="20"/>
        </w:rPr>
      </w:pPr>
      <w:r w:rsidRPr="001F7890">
        <w:rPr>
          <w:color w:val="000000" w:themeColor="text1"/>
          <w:sz w:val="20"/>
          <w:szCs w:val="20"/>
        </w:rPr>
        <w:t xml:space="preserve">Сколько растений </w:t>
      </w:r>
      <w:r w:rsidRPr="001F7890">
        <w:rPr>
          <w:color w:val="000000" w:themeColor="text1"/>
          <w:sz w:val="20"/>
          <w:szCs w:val="20"/>
          <w:lang w:val="en-US"/>
        </w:rPr>
        <w:t>F</w:t>
      </w:r>
      <w:r w:rsidRPr="001F7890">
        <w:rPr>
          <w:color w:val="000000" w:themeColor="text1"/>
          <w:sz w:val="20"/>
          <w:szCs w:val="20"/>
          <w:vertAlign w:val="subscript"/>
        </w:rPr>
        <w:t>1</w:t>
      </w:r>
      <w:r w:rsidRPr="001F7890">
        <w:rPr>
          <w:color w:val="000000" w:themeColor="text1"/>
          <w:sz w:val="20"/>
          <w:szCs w:val="20"/>
        </w:rPr>
        <w:t xml:space="preserve"> будут гетерозиготными?</w:t>
      </w:r>
    </w:p>
    <w:p w:rsidR="00735DDA" w:rsidRPr="001F7890" w:rsidRDefault="00735DDA" w:rsidP="00DF776E">
      <w:pPr>
        <w:pStyle w:val="a9"/>
        <w:numPr>
          <w:ilvl w:val="0"/>
          <w:numId w:val="166"/>
        </w:numPr>
        <w:tabs>
          <w:tab w:val="left" w:pos="482"/>
        </w:tabs>
        <w:ind w:left="0" w:firstLine="284"/>
        <w:jc w:val="both"/>
        <w:rPr>
          <w:color w:val="000000" w:themeColor="text1"/>
          <w:sz w:val="20"/>
          <w:szCs w:val="20"/>
        </w:rPr>
      </w:pPr>
      <w:r w:rsidRPr="001F7890">
        <w:rPr>
          <w:color w:val="000000" w:themeColor="text1"/>
          <w:sz w:val="20"/>
          <w:szCs w:val="20"/>
        </w:rPr>
        <w:t xml:space="preserve">Сколько растений </w:t>
      </w:r>
      <w:r w:rsidRPr="001F7890">
        <w:rPr>
          <w:color w:val="000000" w:themeColor="text1"/>
          <w:sz w:val="20"/>
          <w:szCs w:val="20"/>
          <w:lang w:val="en-US"/>
        </w:rPr>
        <w:t>F</w:t>
      </w:r>
      <w:r w:rsidRPr="001F7890">
        <w:rPr>
          <w:color w:val="000000" w:themeColor="text1"/>
          <w:sz w:val="20"/>
          <w:szCs w:val="20"/>
          <w:vertAlign w:val="subscript"/>
        </w:rPr>
        <w:t>2</w:t>
      </w:r>
      <w:r w:rsidRPr="001F7890">
        <w:rPr>
          <w:color w:val="000000" w:themeColor="text1"/>
          <w:sz w:val="20"/>
          <w:szCs w:val="20"/>
        </w:rPr>
        <w:t xml:space="preserve"> могут иметь такой же генотип, как и раст</w:t>
      </w:r>
      <w:r w:rsidRPr="001F7890">
        <w:rPr>
          <w:color w:val="000000" w:themeColor="text1"/>
          <w:sz w:val="20"/>
          <w:szCs w:val="20"/>
        </w:rPr>
        <w:t>е</w:t>
      </w:r>
      <w:r w:rsidRPr="001F7890">
        <w:rPr>
          <w:color w:val="000000" w:themeColor="text1"/>
          <w:sz w:val="20"/>
          <w:szCs w:val="20"/>
        </w:rPr>
        <w:t xml:space="preserve">ния </w:t>
      </w:r>
      <w:r w:rsidRPr="001F7890">
        <w:rPr>
          <w:color w:val="000000" w:themeColor="text1"/>
          <w:sz w:val="20"/>
          <w:szCs w:val="20"/>
          <w:lang w:val="en-US"/>
        </w:rPr>
        <w:t>F</w:t>
      </w:r>
      <w:r w:rsidRPr="001F7890">
        <w:rPr>
          <w:color w:val="000000" w:themeColor="text1"/>
          <w:sz w:val="20"/>
          <w:szCs w:val="20"/>
          <w:vertAlign w:val="subscript"/>
        </w:rPr>
        <w:t>1</w:t>
      </w:r>
      <w:r w:rsidRPr="001F7890">
        <w:rPr>
          <w:color w:val="000000" w:themeColor="text1"/>
          <w:sz w:val="20"/>
          <w:szCs w:val="20"/>
        </w:rPr>
        <w:t>?</w:t>
      </w:r>
    </w:p>
    <w:p w:rsidR="00735DDA" w:rsidRPr="001F7890" w:rsidRDefault="00735DDA" w:rsidP="00DF776E">
      <w:pPr>
        <w:pStyle w:val="a9"/>
        <w:numPr>
          <w:ilvl w:val="0"/>
          <w:numId w:val="166"/>
        </w:numPr>
        <w:tabs>
          <w:tab w:val="left" w:pos="482"/>
        </w:tabs>
        <w:ind w:left="0" w:firstLine="284"/>
        <w:jc w:val="both"/>
        <w:rPr>
          <w:color w:val="000000" w:themeColor="text1"/>
          <w:sz w:val="20"/>
          <w:szCs w:val="20"/>
        </w:rPr>
      </w:pPr>
      <w:r w:rsidRPr="001F7890">
        <w:rPr>
          <w:color w:val="000000" w:themeColor="text1"/>
          <w:sz w:val="20"/>
          <w:szCs w:val="20"/>
        </w:rPr>
        <w:t>Сколько разных генотипов мо</w:t>
      </w:r>
      <w:r w:rsidR="00540F2E">
        <w:rPr>
          <w:color w:val="000000" w:themeColor="text1"/>
          <w:sz w:val="20"/>
          <w:szCs w:val="20"/>
        </w:rPr>
        <w:t>гут</w:t>
      </w:r>
      <w:r w:rsidRPr="001F7890">
        <w:rPr>
          <w:color w:val="000000" w:themeColor="text1"/>
          <w:sz w:val="20"/>
          <w:szCs w:val="20"/>
        </w:rPr>
        <w:t xml:space="preserve"> образовать растени</w:t>
      </w:r>
      <w:r w:rsidR="00540F2E">
        <w:rPr>
          <w:color w:val="000000" w:themeColor="text1"/>
          <w:sz w:val="20"/>
          <w:szCs w:val="20"/>
        </w:rPr>
        <w:t>я</w:t>
      </w:r>
      <w:r w:rsidRPr="001F7890">
        <w:rPr>
          <w:color w:val="000000" w:themeColor="text1"/>
          <w:sz w:val="20"/>
          <w:szCs w:val="20"/>
        </w:rPr>
        <w:t xml:space="preserve"> </w:t>
      </w:r>
      <w:r w:rsidRPr="001F7890">
        <w:rPr>
          <w:color w:val="000000" w:themeColor="text1"/>
          <w:sz w:val="20"/>
          <w:szCs w:val="20"/>
          <w:lang w:val="en-US"/>
        </w:rPr>
        <w:t>F</w:t>
      </w:r>
      <w:r w:rsidRPr="001F7890">
        <w:rPr>
          <w:color w:val="000000" w:themeColor="text1"/>
          <w:sz w:val="20"/>
          <w:szCs w:val="20"/>
          <w:vertAlign w:val="subscript"/>
        </w:rPr>
        <w:t>2</w:t>
      </w:r>
      <w:r w:rsidRPr="001F7890">
        <w:rPr>
          <w:color w:val="000000" w:themeColor="text1"/>
          <w:sz w:val="20"/>
          <w:szCs w:val="20"/>
        </w:rPr>
        <w:t>?</w:t>
      </w:r>
    </w:p>
    <w:p w:rsidR="00735DDA" w:rsidRPr="001F7890" w:rsidRDefault="00735DDA" w:rsidP="00DF776E">
      <w:pPr>
        <w:pStyle w:val="a9"/>
        <w:numPr>
          <w:ilvl w:val="0"/>
          <w:numId w:val="166"/>
        </w:numPr>
        <w:tabs>
          <w:tab w:val="left" w:pos="482"/>
        </w:tabs>
        <w:ind w:left="0" w:firstLine="284"/>
        <w:jc w:val="both"/>
        <w:rPr>
          <w:color w:val="000000" w:themeColor="text1"/>
          <w:sz w:val="20"/>
          <w:szCs w:val="20"/>
        </w:rPr>
      </w:pPr>
      <w:r w:rsidRPr="001F7890">
        <w:rPr>
          <w:color w:val="000000" w:themeColor="text1"/>
          <w:sz w:val="20"/>
          <w:szCs w:val="20"/>
        </w:rPr>
        <w:t xml:space="preserve">Сколько растений в </w:t>
      </w:r>
      <w:r w:rsidRPr="001F7890">
        <w:rPr>
          <w:color w:val="000000" w:themeColor="text1"/>
          <w:sz w:val="20"/>
          <w:szCs w:val="20"/>
          <w:lang w:val="en-US"/>
        </w:rPr>
        <w:t>F</w:t>
      </w:r>
      <w:r w:rsidRPr="001F7890">
        <w:rPr>
          <w:color w:val="000000" w:themeColor="text1"/>
          <w:sz w:val="20"/>
          <w:szCs w:val="20"/>
          <w:vertAlign w:val="subscript"/>
        </w:rPr>
        <w:t>2</w:t>
      </w:r>
      <w:r w:rsidRPr="001F7890">
        <w:rPr>
          <w:color w:val="000000" w:themeColor="text1"/>
          <w:sz w:val="20"/>
          <w:szCs w:val="20"/>
        </w:rPr>
        <w:t xml:space="preserve"> могут иметь зеленые бобы и черные сем</w:t>
      </w:r>
      <w:r w:rsidRPr="001F7890">
        <w:rPr>
          <w:color w:val="000000" w:themeColor="text1"/>
          <w:sz w:val="20"/>
          <w:szCs w:val="20"/>
        </w:rPr>
        <w:t>е</w:t>
      </w:r>
      <w:r w:rsidRPr="001F7890">
        <w:rPr>
          <w:color w:val="000000" w:themeColor="text1"/>
          <w:sz w:val="20"/>
          <w:szCs w:val="20"/>
        </w:rPr>
        <w:t>на?</w:t>
      </w:r>
    </w:p>
    <w:p w:rsidR="00850AB8" w:rsidRPr="001F7890" w:rsidRDefault="00394F9C" w:rsidP="00DF776E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>Задание 5</w:t>
      </w:r>
      <w:r w:rsidR="00E829D5">
        <w:rPr>
          <w:b/>
          <w:sz w:val="20"/>
          <w:szCs w:val="20"/>
        </w:rPr>
        <w:t>3</w:t>
      </w:r>
      <w:r w:rsidRPr="001F7890">
        <w:rPr>
          <w:b/>
          <w:sz w:val="20"/>
          <w:szCs w:val="20"/>
        </w:rPr>
        <w:t>.</w:t>
      </w:r>
    </w:p>
    <w:p w:rsidR="000541B4" w:rsidRPr="001F7890" w:rsidRDefault="000541B4" w:rsidP="00DF776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У ячменя яровой тип развития доминирует </w:t>
      </w:r>
      <w:proofErr w:type="gramStart"/>
      <w:r w:rsidRPr="001F7890">
        <w:rPr>
          <w:sz w:val="20"/>
          <w:szCs w:val="20"/>
        </w:rPr>
        <w:t>над</w:t>
      </w:r>
      <w:proofErr w:type="gramEnd"/>
      <w:r w:rsidRPr="001F7890">
        <w:rPr>
          <w:sz w:val="20"/>
          <w:szCs w:val="20"/>
        </w:rPr>
        <w:t xml:space="preserve"> озимым, а остистый колос − над безостым. Оба признака наследуются независимо.</w:t>
      </w:r>
    </w:p>
    <w:p w:rsidR="000541B4" w:rsidRPr="001F7890" w:rsidRDefault="000541B4" w:rsidP="00DF776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lastRenderedPageBreak/>
        <w:t xml:space="preserve">Гетерозиготное по обоим признакам растение было скрещено с растением </w:t>
      </w:r>
      <w:r w:rsidR="00E551B9">
        <w:rPr>
          <w:sz w:val="20"/>
          <w:szCs w:val="20"/>
        </w:rPr>
        <w:t>ярового</w:t>
      </w:r>
      <w:r w:rsidRPr="001F7890">
        <w:rPr>
          <w:sz w:val="20"/>
          <w:szCs w:val="20"/>
        </w:rPr>
        <w:t xml:space="preserve"> типа развития, имеющим </w:t>
      </w:r>
      <w:r w:rsidR="00E551B9">
        <w:rPr>
          <w:sz w:val="20"/>
          <w:szCs w:val="20"/>
        </w:rPr>
        <w:t>остистый</w:t>
      </w:r>
      <w:r w:rsidRPr="001F7890">
        <w:rPr>
          <w:sz w:val="20"/>
          <w:szCs w:val="20"/>
        </w:rPr>
        <w:t xml:space="preserve"> колос. В </w:t>
      </w:r>
      <w:proofErr w:type="gramStart"/>
      <w:r w:rsidRPr="001F7890">
        <w:rPr>
          <w:sz w:val="20"/>
          <w:szCs w:val="20"/>
        </w:rPr>
        <w:t>F</w:t>
      </w:r>
      <w:proofErr w:type="gramEnd"/>
      <w:r w:rsidRPr="001F7890">
        <w:rPr>
          <w:sz w:val="20"/>
          <w:szCs w:val="20"/>
          <w:vertAlign w:val="subscript"/>
        </w:rPr>
        <w:t>в</w:t>
      </w:r>
      <w:r w:rsidRPr="001F7890">
        <w:rPr>
          <w:sz w:val="20"/>
          <w:szCs w:val="20"/>
        </w:rPr>
        <w:t xml:space="preserve"> п</w:t>
      </w:r>
      <w:r w:rsidRPr="001F7890">
        <w:rPr>
          <w:sz w:val="20"/>
          <w:szCs w:val="20"/>
        </w:rPr>
        <w:t>о</w:t>
      </w:r>
      <w:r w:rsidRPr="001F7890">
        <w:rPr>
          <w:sz w:val="20"/>
          <w:szCs w:val="20"/>
        </w:rPr>
        <w:t>лучено 16 растений.</w:t>
      </w:r>
    </w:p>
    <w:p w:rsidR="000541B4" w:rsidRPr="006D712F" w:rsidRDefault="000541B4" w:rsidP="00DF776E">
      <w:pPr>
        <w:pStyle w:val="a9"/>
        <w:numPr>
          <w:ilvl w:val="0"/>
          <w:numId w:val="44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6D712F">
        <w:rPr>
          <w:sz w:val="20"/>
          <w:szCs w:val="20"/>
        </w:rPr>
        <w:t>Сколько типов гамет может образовать материнское растение?</w:t>
      </w:r>
    </w:p>
    <w:p w:rsidR="000541B4" w:rsidRPr="006D712F" w:rsidRDefault="000541B4" w:rsidP="00DF776E">
      <w:pPr>
        <w:pStyle w:val="a9"/>
        <w:numPr>
          <w:ilvl w:val="0"/>
          <w:numId w:val="44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6D712F">
        <w:rPr>
          <w:sz w:val="20"/>
          <w:szCs w:val="20"/>
        </w:rPr>
        <w:t>Сколько типов гамет может образовать отцовское растение?</w:t>
      </w:r>
    </w:p>
    <w:p w:rsidR="000541B4" w:rsidRPr="006D712F" w:rsidRDefault="000541B4" w:rsidP="00DF776E">
      <w:pPr>
        <w:pStyle w:val="a9"/>
        <w:numPr>
          <w:ilvl w:val="0"/>
          <w:numId w:val="44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6D712F">
        <w:rPr>
          <w:sz w:val="20"/>
          <w:szCs w:val="20"/>
        </w:rPr>
        <w:t xml:space="preserve">Сколько разных фенотипов может быть у растений </w:t>
      </w:r>
      <w:proofErr w:type="gramStart"/>
      <w:r w:rsidRPr="006D712F">
        <w:rPr>
          <w:sz w:val="20"/>
          <w:szCs w:val="20"/>
        </w:rPr>
        <w:t>F</w:t>
      </w:r>
      <w:proofErr w:type="gramEnd"/>
      <w:r w:rsidRPr="006D712F">
        <w:rPr>
          <w:sz w:val="20"/>
          <w:szCs w:val="20"/>
          <w:vertAlign w:val="subscript"/>
        </w:rPr>
        <w:t>в</w:t>
      </w:r>
      <w:r w:rsidRPr="006D712F">
        <w:rPr>
          <w:sz w:val="20"/>
          <w:szCs w:val="20"/>
        </w:rPr>
        <w:t>?</w:t>
      </w:r>
    </w:p>
    <w:p w:rsidR="000541B4" w:rsidRPr="006D712F" w:rsidRDefault="000541B4" w:rsidP="00DF776E">
      <w:pPr>
        <w:pStyle w:val="a9"/>
        <w:numPr>
          <w:ilvl w:val="0"/>
          <w:numId w:val="44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6D712F">
        <w:rPr>
          <w:sz w:val="20"/>
          <w:szCs w:val="20"/>
        </w:rPr>
        <w:t xml:space="preserve">Сколько растений </w:t>
      </w:r>
      <w:proofErr w:type="gramStart"/>
      <w:r w:rsidRPr="006D712F">
        <w:rPr>
          <w:sz w:val="20"/>
          <w:szCs w:val="20"/>
        </w:rPr>
        <w:t>F</w:t>
      </w:r>
      <w:proofErr w:type="gramEnd"/>
      <w:r w:rsidRPr="006D712F">
        <w:rPr>
          <w:sz w:val="20"/>
          <w:szCs w:val="20"/>
          <w:vertAlign w:val="subscript"/>
        </w:rPr>
        <w:t>в</w:t>
      </w:r>
      <w:r w:rsidRPr="006D712F">
        <w:rPr>
          <w:sz w:val="20"/>
          <w:szCs w:val="20"/>
        </w:rPr>
        <w:t xml:space="preserve"> могут иметь яровой тип развития и ост</w:t>
      </w:r>
      <w:r w:rsidRPr="006D712F">
        <w:rPr>
          <w:sz w:val="20"/>
          <w:szCs w:val="20"/>
        </w:rPr>
        <w:t>и</w:t>
      </w:r>
      <w:r w:rsidRPr="006D712F">
        <w:rPr>
          <w:sz w:val="20"/>
          <w:szCs w:val="20"/>
        </w:rPr>
        <w:t>стый колос?</w:t>
      </w:r>
    </w:p>
    <w:p w:rsidR="000541B4" w:rsidRPr="006D712F" w:rsidRDefault="000541B4" w:rsidP="00DF776E">
      <w:pPr>
        <w:pStyle w:val="a9"/>
        <w:numPr>
          <w:ilvl w:val="0"/>
          <w:numId w:val="44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6D712F">
        <w:rPr>
          <w:sz w:val="20"/>
          <w:szCs w:val="20"/>
        </w:rPr>
        <w:t xml:space="preserve">Сколько растений </w:t>
      </w:r>
      <w:proofErr w:type="gramStart"/>
      <w:r w:rsidRPr="006D712F">
        <w:rPr>
          <w:sz w:val="20"/>
          <w:szCs w:val="20"/>
        </w:rPr>
        <w:t>F</w:t>
      </w:r>
      <w:proofErr w:type="gramEnd"/>
      <w:r w:rsidRPr="006D712F">
        <w:rPr>
          <w:sz w:val="20"/>
          <w:szCs w:val="20"/>
          <w:vertAlign w:val="subscript"/>
        </w:rPr>
        <w:t>в</w:t>
      </w:r>
      <w:r w:rsidRPr="006D712F">
        <w:rPr>
          <w:sz w:val="20"/>
          <w:szCs w:val="20"/>
        </w:rPr>
        <w:t xml:space="preserve"> могут иметь озимый тип развития и ост</w:t>
      </w:r>
      <w:r w:rsidRPr="006D712F">
        <w:rPr>
          <w:sz w:val="20"/>
          <w:szCs w:val="20"/>
        </w:rPr>
        <w:t>и</w:t>
      </w:r>
      <w:r w:rsidRPr="006D712F">
        <w:rPr>
          <w:sz w:val="20"/>
          <w:szCs w:val="20"/>
        </w:rPr>
        <w:t>стый колос?</w:t>
      </w:r>
    </w:p>
    <w:p w:rsidR="000541B4" w:rsidRPr="001F7890" w:rsidRDefault="000541B4" w:rsidP="00DF776E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>Задание 5</w:t>
      </w:r>
      <w:r w:rsidR="00E829D5">
        <w:rPr>
          <w:b/>
          <w:sz w:val="20"/>
          <w:szCs w:val="20"/>
        </w:rPr>
        <w:t>4</w:t>
      </w:r>
      <w:r w:rsidRPr="001F7890">
        <w:rPr>
          <w:b/>
          <w:sz w:val="20"/>
          <w:szCs w:val="20"/>
        </w:rPr>
        <w:t>.</w:t>
      </w:r>
    </w:p>
    <w:p w:rsidR="00735DDA" w:rsidRPr="001F7890" w:rsidRDefault="00735DDA" w:rsidP="00DF776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У сорта кукурузы устойчивость к ржавчине и гельминтоспориозу доминирует над неустойчивостью</w:t>
      </w:r>
      <w:r w:rsidR="00CB442A" w:rsidRPr="001F7890">
        <w:rPr>
          <w:sz w:val="20"/>
          <w:szCs w:val="20"/>
        </w:rPr>
        <w:t xml:space="preserve"> к этим болезням</w:t>
      </w:r>
      <w:r w:rsidRPr="001F7890">
        <w:rPr>
          <w:sz w:val="20"/>
          <w:szCs w:val="20"/>
        </w:rPr>
        <w:t>. Оба признака н</w:t>
      </w:r>
      <w:r w:rsidRPr="001F7890">
        <w:rPr>
          <w:sz w:val="20"/>
          <w:szCs w:val="20"/>
        </w:rPr>
        <w:t>а</w:t>
      </w:r>
      <w:r w:rsidRPr="001F7890">
        <w:rPr>
          <w:sz w:val="20"/>
          <w:szCs w:val="20"/>
        </w:rPr>
        <w:t>следуются независимо.</w:t>
      </w:r>
    </w:p>
    <w:p w:rsidR="00735DDA" w:rsidRPr="001F7890" w:rsidRDefault="00735DDA" w:rsidP="00DF776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Гетерозиготное растение, устойчивое к ржавчине и гельминтосп</w:t>
      </w:r>
      <w:r w:rsidRPr="001F7890">
        <w:rPr>
          <w:sz w:val="20"/>
          <w:szCs w:val="20"/>
        </w:rPr>
        <w:t>о</w:t>
      </w:r>
      <w:r w:rsidRPr="001F7890">
        <w:rPr>
          <w:sz w:val="20"/>
          <w:szCs w:val="20"/>
        </w:rPr>
        <w:t>риозу, было опылено пыльцой растения</w:t>
      </w:r>
      <w:r w:rsidR="000541B4" w:rsidRPr="001F7890">
        <w:rPr>
          <w:sz w:val="20"/>
          <w:szCs w:val="20"/>
        </w:rPr>
        <w:t>,</w:t>
      </w:r>
      <w:r w:rsidRPr="001F7890">
        <w:rPr>
          <w:sz w:val="20"/>
          <w:szCs w:val="20"/>
        </w:rPr>
        <w:t xml:space="preserve"> неустойчивого к ржавчине и гельминтоспориозу. В </w:t>
      </w:r>
      <w:proofErr w:type="gramStart"/>
      <w:r w:rsidRPr="001F7890">
        <w:rPr>
          <w:sz w:val="20"/>
          <w:szCs w:val="20"/>
        </w:rPr>
        <w:t>F</w:t>
      </w:r>
      <w:proofErr w:type="gramEnd"/>
      <w:r w:rsidRPr="001F7890">
        <w:rPr>
          <w:sz w:val="20"/>
          <w:szCs w:val="20"/>
          <w:vertAlign w:val="subscript"/>
        </w:rPr>
        <w:t>а</w:t>
      </w:r>
      <w:r w:rsidRPr="001F7890">
        <w:rPr>
          <w:sz w:val="20"/>
          <w:szCs w:val="20"/>
        </w:rPr>
        <w:t xml:space="preserve"> получено 364 растения.</w:t>
      </w:r>
    </w:p>
    <w:p w:rsidR="00735DDA" w:rsidRPr="001F7890" w:rsidRDefault="00735DDA" w:rsidP="00DF776E">
      <w:pPr>
        <w:pStyle w:val="a9"/>
        <w:numPr>
          <w:ilvl w:val="0"/>
          <w:numId w:val="17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типов гамет может образовать материнское растение?</w:t>
      </w:r>
    </w:p>
    <w:p w:rsidR="00735DDA" w:rsidRPr="001F7890" w:rsidRDefault="00735DDA" w:rsidP="00DF776E">
      <w:pPr>
        <w:pStyle w:val="a9"/>
        <w:numPr>
          <w:ilvl w:val="0"/>
          <w:numId w:val="17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типов гамет может образовать отцовское растение?</w:t>
      </w:r>
    </w:p>
    <w:p w:rsidR="00735DDA" w:rsidRPr="001F7890" w:rsidRDefault="00735DDA" w:rsidP="00DF776E">
      <w:pPr>
        <w:pStyle w:val="a9"/>
        <w:numPr>
          <w:ilvl w:val="0"/>
          <w:numId w:val="17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разных генотипов может быть в </w:t>
      </w:r>
      <w:proofErr w:type="gramStart"/>
      <w:r w:rsidRPr="001F7890">
        <w:rPr>
          <w:sz w:val="20"/>
          <w:szCs w:val="20"/>
        </w:rPr>
        <w:t>F</w:t>
      </w:r>
      <w:proofErr w:type="gramEnd"/>
      <w:r w:rsidRPr="001F7890">
        <w:rPr>
          <w:sz w:val="20"/>
          <w:szCs w:val="20"/>
          <w:vertAlign w:val="subscript"/>
        </w:rPr>
        <w:t>а</w:t>
      </w:r>
      <w:r w:rsidRPr="001F7890">
        <w:rPr>
          <w:sz w:val="20"/>
          <w:szCs w:val="20"/>
        </w:rPr>
        <w:t>?</w:t>
      </w:r>
    </w:p>
    <w:p w:rsidR="00735DDA" w:rsidRPr="001F7890" w:rsidRDefault="00735DDA" w:rsidP="00DF776E">
      <w:pPr>
        <w:pStyle w:val="a9"/>
        <w:numPr>
          <w:ilvl w:val="0"/>
          <w:numId w:val="17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</w:t>
      </w:r>
      <w:proofErr w:type="gramStart"/>
      <w:r w:rsidRPr="001F7890">
        <w:rPr>
          <w:sz w:val="20"/>
          <w:szCs w:val="20"/>
        </w:rPr>
        <w:t>F</w:t>
      </w:r>
      <w:proofErr w:type="gramEnd"/>
      <w:r w:rsidRPr="001F7890">
        <w:rPr>
          <w:sz w:val="20"/>
          <w:szCs w:val="20"/>
          <w:vertAlign w:val="subscript"/>
        </w:rPr>
        <w:t>а</w:t>
      </w:r>
      <w:r w:rsidRPr="001F7890">
        <w:rPr>
          <w:sz w:val="20"/>
          <w:szCs w:val="20"/>
        </w:rPr>
        <w:t xml:space="preserve"> могут быть устойчивыми к ржавчине и гельминтоспориозу?</w:t>
      </w:r>
    </w:p>
    <w:p w:rsidR="00735DDA" w:rsidRPr="001F7890" w:rsidRDefault="00735DDA" w:rsidP="00DF776E">
      <w:pPr>
        <w:pStyle w:val="a9"/>
        <w:numPr>
          <w:ilvl w:val="0"/>
          <w:numId w:val="17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</w:t>
      </w:r>
      <w:proofErr w:type="gramStart"/>
      <w:r w:rsidRPr="001F7890">
        <w:rPr>
          <w:sz w:val="20"/>
          <w:szCs w:val="20"/>
        </w:rPr>
        <w:t>F</w:t>
      </w:r>
      <w:proofErr w:type="gramEnd"/>
      <w:r w:rsidRPr="001F7890">
        <w:rPr>
          <w:sz w:val="20"/>
          <w:szCs w:val="20"/>
          <w:vertAlign w:val="subscript"/>
        </w:rPr>
        <w:t>а</w:t>
      </w:r>
      <w:r w:rsidRPr="001F7890">
        <w:rPr>
          <w:sz w:val="20"/>
          <w:szCs w:val="20"/>
        </w:rPr>
        <w:t xml:space="preserve"> могут быть восприимчивы</w:t>
      </w:r>
      <w:r w:rsidR="000541B4" w:rsidRPr="001F7890">
        <w:rPr>
          <w:sz w:val="20"/>
          <w:szCs w:val="20"/>
        </w:rPr>
        <w:t>ми</w:t>
      </w:r>
      <w:r w:rsidRPr="001F7890">
        <w:rPr>
          <w:sz w:val="20"/>
          <w:szCs w:val="20"/>
        </w:rPr>
        <w:t xml:space="preserve"> к ржавчине и гельминтоспориозу?</w:t>
      </w:r>
    </w:p>
    <w:p w:rsidR="00850AB8" w:rsidRPr="001F7890" w:rsidRDefault="000541B4" w:rsidP="00DF776E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 xml:space="preserve">Задание </w:t>
      </w:r>
      <w:r w:rsidR="00E829D5">
        <w:rPr>
          <w:b/>
          <w:sz w:val="20"/>
          <w:szCs w:val="20"/>
        </w:rPr>
        <w:t>55</w:t>
      </w:r>
      <w:r w:rsidRPr="001F7890">
        <w:rPr>
          <w:b/>
          <w:sz w:val="20"/>
          <w:szCs w:val="20"/>
        </w:rPr>
        <w:t>.</w:t>
      </w:r>
    </w:p>
    <w:p w:rsidR="003F4EB4" w:rsidRPr="001F7890" w:rsidRDefault="003F4EB4" w:rsidP="00DF776E">
      <w:pPr>
        <w:ind w:firstLine="284"/>
        <w:jc w:val="both"/>
        <w:rPr>
          <w:color w:val="000000" w:themeColor="text1"/>
          <w:sz w:val="20"/>
          <w:szCs w:val="20"/>
        </w:rPr>
      </w:pPr>
      <w:r w:rsidRPr="001F7890">
        <w:rPr>
          <w:color w:val="000000" w:themeColor="text1"/>
          <w:sz w:val="20"/>
          <w:szCs w:val="20"/>
        </w:rPr>
        <w:t>У земляники два признака (наличие усов и окраска ягод) наслед</w:t>
      </w:r>
      <w:r w:rsidRPr="001F7890">
        <w:rPr>
          <w:color w:val="000000" w:themeColor="text1"/>
          <w:sz w:val="20"/>
          <w:szCs w:val="20"/>
        </w:rPr>
        <w:t>у</w:t>
      </w:r>
      <w:r w:rsidRPr="001F7890">
        <w:rPr>
          <w:color w:val="000000" w:themeColor="text1"/>
          <w:sz w:val="20"/>
          <w:szCs w:val="20"/>
        </w:rPr>
        <w:t>ются независимо.</w:t>
      </w:r>
    </w:p>
    <w:p w:rsidR="003F4EB4" w:rsidRPr="001F7890" w:rsidRDefault="003F4EB4" w:rsidP="00DF776E">
      <w:pPr>
        <w:ind w:firstLine="284"/>
        <w:jc w:val="both"/>
        <w:rPr>
          <w:color w:val="000000" w:themeColor="text1"/>
          <w:sz w:val="20"/>
          <w:szCs w:val="20"/>
        </w:rPr>
      </w:pPr>
      <w:r w:rsidRPr="001F7890">
        <w:rPr>
          <w:color w:val="000000" w:themeColor="text1"/>
          <w:sz w:val="20"/>
          <w:szCs w:val="20"/>
        </w:rPr>
        <w:t xml:space="preserve">Скрещивали гомозиготные растения, имеющие усы и белые ягоды, с гомозиготными растениями, не образующими усы и имеющими красные ягоды. В </w:t>
      </w:r>
      <w:r w:rsidRPr="001F7890">
        <w:rPr>
          <w:color w:val="000000" w:themeColor="text1"/>
          <w:sz w:val="20"/>
          <w:szCs w:val="20"/>
          <w:lang w:val="en-US"/>
        </w:rPr>
        <w:t>F</w:t>
      </w:r>
      <w:r w:rsidRPr="001F7890">
        <w:rPr>
          <w:color w:val="000000" w:themeColor="text1"/>
          <w:sz w:val="20"/>
          <w:szCs w:val="20"/>
          <w:vertAlign w:val="subscript"/>
        </w:rPr>
        <w:t>1</w:t>
      </w:r>
      <w:r w:rsidRPr="001F7890">
        <w:rPr>
          <w:color w:val="000000" w:themeColor="text1"/>
          <w:sz w:val="20"/>
          <w:szCs w:val="20"/>
        </w:rPr>
        <w:t xml:space="preserve"> получили 122 растения. Все они образовывали усы и имели розовые ягоды. От скрещивания растений </w:t>
      </w:r>
      <w:r w:rsidRPr="001F7890">
        <w:rPr>
          <w:color w:val="000000" w:themeColor="text1"/>
          <w:sz w:val="20"/>
          <w:szCs w:val="20"/>
          <w:lang w:val="en-US"/>
        </w:rPr>
        <w:t>F</w:t>
      </w:r>
      <w:r w:rsidRPr="001F7890">
        <w:rPr>
          <w:color w:val="000000" w:themeColor="text1"/>
          <w:sz w:val="20"/>
          <w:szCs w:val="20"/>
          <w:vertAlign w:val="subscript"/>
        </w:rPr>
        <w:t>1</w:t>
      </w:r>
      <w:r w:rsidRPr="001F7890">
        <w:rPr>
          <w:color w:val="000000" w:themeColor="text1"/>
          <w:sz w:val="20"/>
          <w:szCs w:val="20"/>
        </w:rPr>
        <w:t xml:space="preserve"> с гомозиго</w:t>
      </w:r>
      <w:r w:rsidRPr="001F7890">
        <w:rPr>
          <w:color w:val="000000" w:themeColor="text1"/>
          <w:sz w:val="20"/>
          <w:szCs w:val="20"/>
        </w:rPr>
        <w:t>т</w:t>
      </w:r>
      <w:r w:rsidRPr="001F7890">
        <w:rPr>
          <w:color w:val="000000" w:themeColor="text1"/>
          <w:sz w:val="20"/>
          <w:szCs w:val="20"/>
        </w:rPr>
        <w:t xml:space="preserve">ными растениями, имеющими белые ягоды и не образующими усы, получили 680 растений </w:t>
      </w:r>
      <w:proofErr w:type="gramStart"/>
      <w:r w:rsidRPr="001F7890">
        <w:rPr>
          <w:color w:val="000000" w:themeColor="text1"/>
          <w:sz w:val="20"/>
          <w:szCs w:val="20"/>
          <w:lang w:val="en-US"/>
        </w:rPr>
        <w:t>F</w:t>
      </w:r>
      <w:proofErr w:type="gramEnd"/>
      <w:r w:rsidRPr="001F7890">
        <w:rPr>
          <w:color w:val="000000" w:themeColor="text1"/>
          <w:sz w:val="20"/>
          <w:szCs w:val="20"/>
          <w:vertAlign w:val="subscript"/>
        </w:rPr>
        <w:t>а</w:t>
      </w:r>
      <w:r w:rsidRPr="001F7890">
        <w:rPr>
          <w:color w:val="000000" w:themeColor="text1"/>
          <w:sz w:val="20"/>
          <w:szCs w:val="20"/>
        </w:rPr>
        <w:t>.</w:t>
      </w:r>
    </w:p>
    <w:p w:rsidR="003F4EB4" w:rsidRPr="001F7890" w:rsidRDefault="003F4EB4" w:rsidP="00DF776E">
      <w:pPr>
        <w:pStyle w:val="a9"/>
        <w:numPr>
          <w:ilvl w:val="0"/>
          <w:numId w:val="172"/>
        </w:numPr>
        <w:tabs>
          <w:tab w:val="left" w:pos="482"/>
        </w:tabs>
        <w:ind w:left="0" w:firstLine="284"/>
        <w:jc w:val="both"/>
        <w:rPr>
          <w:color w:val="000000" w:themeColor="text1"/>
          <w:sz w:val="20"/>
          <w:szCs w:val="20"/>
        </w:rPr>
      </w:pPr>
      <w:r w:rsidRPr="001F7890">
        <w:rPr>
          <w:color w:val="000000" w:themeColor="text1"/>
          <w:sz w:val="20"/>
          <w:szCs w:val="20"/>
        </w:rPr>
        <w:t xml:space="preserve">Сколько типов гамет может образовывать растение </w:t>
      </w:r>
      <w:r w:rsidRPr="001F7890">
        <w:rPr>
          <w:color w:val="000000" w:themeColor="text1"/>
          <w:sz w:val="20"/>
          <w:szCs w:val="20"/>
          <w:lang w:val="en-US"/>
        </w:rPr>
        <w:t>F</w:t>
      </w:r>
      <w:r w:rsidRPr="001F7890">
        <w:rPr>
          <w:color w:val="000000" w:themeColor="text1"/>
          <w:sz w:val="20"/>
          <w:szCs w:val="20"/>
          <w:vertAlign w:val="subscript"/>
        </w:rPr>
        <w:t>1</w:t>
      </w:r>
      <w:r w:rsidRPr="001F7890">
        <w:rPr>
          <w:color w:val="000000" w:themeColor="text1"/>
          <w:sz w:val="20"/>
          <w:szCs w:val="20"/>
        </w:rPr>
        <w:t>?</w:t>
      </w:r>
    </w:p>
    <w:p w:rsidR="003F4EB4" w:rsidRPr="001F7890" w:rsidRDefault="003F4EB4" w:rsidP="00DF776E">
      <w:pPr>
        <w:pStyle w:val="a9"/>
        <w:numPr>
          <w:ilvl w:val="0"/>
          <w:numId w:val="172"/>
        </w:numPr>
        <w:tabs>
          <w:tab w:val="left" w:pos="482"/>
        </w:tabs>
        <w:ind w:left="0" w:firstLine="284"/>
        <w:jc w:val="both"/>
        <w:rPr>
          <w:color w:val="000000" w:themeColor="text1"/>
          <w:sz w:val="20"/>
          <w:szCs w:val="20"/>
        </w:rPr>
      </w:pPr>
      <w:r w:rsidRPr="001F7890">
        <w:rPr>
          <w:color w:val="000000" w:themeColor="text1"/>
          <w:sz w:val="20"/>
          <w:szCs w:val="20"/>
        </w:rPr>
        <w:t>Сколько разных фенотипов могут иметь растени</w:t>
      </w:r>
      <w:r w:rsidR="000541B4" w:rsidRPr="001F7890">
        <w:rPr>
          <w:color w:val="000000" w:themeColor="text1"/>
          <w:sz w:val="20"/>
          <w:szCs w:val="20"/>
        </w:rPr>
        <w:t>я</w:t>
      </w:r>
      <w:r w:rsidRPr="001F7890">
        <w:rPr>
          <w:color w:val="000000" w:themeColor="text1"/>
          <w:sz w:val="20"/>
          <w:szCs w:val="20"/>
        </w:rPr>
        <w:t xml:space="preserve"> </w:t>
      </w:r>
      <w:proofErr w:type="gramStart"/>
      <w:r w:rsidRPr="001F7890">
        <w:rPr>
          <w:color w:val="000000" w:themeColor="text1"/>
          <w:sz w:val="20"/>
          <w:szCs w:val="20"/>
          <w:lang w:val="en-US"/>
        </w:rPr>
        <w:t>F</w:t>
      </w:r>
      <w:proofErr w:type="gramEnd"/>
      <w:r w:rsidRPr="001F7890">
        <w:rPr>
          <w:color w:val="000000" w:themeColor="text1"/>
          <w:sz w:val="20"/>
          <w:szCs w:val="20"/>
          <w:vertAlign w:val="subscript"/>
        </w:rPr>
        <w:t>а</w:t>
      </w:r>
      <w:r w:rsidRPr="001F7890">
        <w:rPr>
          <w:color w:val="000000" w:themeColor="text1"/>
          <w:sz w:val="20"/>
          <w:szCs w:val="20"/>
        </w:rPr>
        <w:t>?</w:t>
      </w:r>
    </w:p>
    <w:p w:rsidR="003F4EB4" w:rsidRPr="001F7890" w:rsidRDefault="003F4EB4" w:rsidP="00DF776E">
      <w:pPr>
        <w:pStyle w:val="a9"/>
        <w:numPr>
          <w:ilvl w:val="0"/>
          <w:numId w:val="172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</w:t>
      </w:r>
      <w:proofErr w:type="gramStart"/>
      <w:r w:rsidRPr="001F7890">
        <w:rPr>
          <w:color w:val="000000" w:themeColor="text1"/>
          <w:sz w:val="20"/>
          <w:szCs w:val="20"/>
          <w:lang w:val="en-US"/>
        </w:rPr>
        <w:t>F</w:t>
      </w:r>
      <w:proofErr w:type="gramEnd"/>
      <w:r w:rsidRPr="001F7890">
        <w:rPr>
          <w:color w:val="000000" w:themeColor="text1"/>
          <w:sz w:val="20"/>
          <w:szCs w:val="20"/>
          <w:vertAlign w:val="subscript"/>
        </w:rPr>
        <w:t>а</w:t>
      </w:r>
      <w:r w:rsidRPr="001F7890">
        <w:rPr>
          <w:color w:val="000000" w:themeColor="text1"/>
          <w:sz w:val="20"/>
          <w:szCs w:val="20"/>
        </w:rPr>
        <w:t xml:space="preserve"> могут иметь розовые ягоды и не образов</w:t>
      </w:r>
      <w:r w:rsidRPr="001F7890">
        <w:rPr>
          <w:color w:val="000000" w:themeColor="text1"/>
          <w:sz w:val="20"/>
          <w:szCs w:val="20"/>
        </w:rPr>
        <w:t>ы</w:t>
      </w:r>
      <w:r w:rsidRPr="001F7890">
        <w:rPr>
          <w:color w:val="000000" w:themeColor="text1"/>
          <w:sz w:val="20"/>
          <w:szCs w:val="20"/>
        </w:rPr>
        <w:t>вать усы?</w:t>
      </w:r>
    </w:p>
    <w:p w:rsidR="003F4EB4" w:rsidRPr="001F7890" w:rsidRDefault="003F4EB4" w:rsidP="00DF776E">
      <w:pPr>
        <w:pStyle w:val="a9"/>
        <w:numPr>
          <w:ilvl w:val="0"/>
          <w:numId w:val="172"/>
        </w:numPr>
        <w:tabs>
          <w:tab w:val="left" w:pos="482"/>
        </w:tabs>
        <w:ind w:left="0" w:firstLine="284"/>
        <w:jc w:val="both"/>
        <w:rPr>
          <w:color w:val="000000" w:themeColor="text1"/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</w:t>
      </w:r>
      <w:proofErr w:type="gramStart"/>
      <w:r w:rsidRPr="001F7890">
        <w:rPr>
          <w:color w:val="000000" w:themeColor="text1"/>
          <w:sz w:val="20"/>
          <w:szCs w:val="20"/>
          <w:lang w:val="en-US"/>
        </w:rPr>
        <w:t>F</w:t>
      </w:r>
      <w:proofErr w:type="gramEnd"/>
      <w:r w:rsidRPr="001F7890">
        <w:rPr>
          <w:color w:val="000000" w:themeColor="text1"/>
          <w:sz w:val="20"/>
          <w:szCs w:val="20"/>
          <w:vertAlign w:val="subscript"/>
        </w:rPr>
        <w:t>а</w:t>
      </w:r>
      <w:r w:rsidRPr="001F7890">
        <w:rPr>
          <w:color w:val="000000" w:themeColor="text1"/>
          <w:sz w:val="20"/>
          <w:szCs w:val="20"/>
        </w:rPr>
        <w:t xml:space="preserve"> могут иметь белые ягоды и образовывать усы?</w:t>
      </w:r>
    </w:p>
    <w:p w:rsidR="003F4EB4" w:rsidRPr="001F7890" w:rsidRDefault="003F4EB4" w:rsidP="00DF776E">
      <w:pPr>
        <w:pStyle w:val="a9"/>
        <w:numPr>
          <w:ilvl w:val="0"/>
          <w:numId w:val="17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color w:val="000000" w:themeColor="text1"/>
          <w:sz w:val="20"/>
          <w:szCs w:val="20"/>
        </w:rPr>
        <w:t xml:space="preserve">Сколько разных генотипов могут иметь растения </w:t>
      </w:r>
      <w:proofErr w:type="gramStart"/>
      <w:r w:rsidRPr="001F7890">
        <w:rPr>
          <w:color w:val="000000" w:themeColor="text1"/>
          <w:sz w:val="20"/>
          <w:szCs w:val="20"/>
          <w:lang w:val="en-US"/>
        </w:rPr>
        <w:t>F</w:t>
      </w:r>
      <w:proofErr w:type="gramEnd"/>
      <w:r w:rsidRPr="001F7890">
        <w:rPr>
          <w:color w:val="000000" w:themeColor="text1"/>
          <w:sz w:val="20"/>
          <w:szCs w:val="20"/>
          <w:vertAlign w:val="subscript"/>
        </w:rPr>
        <w:t>а</w:t>
      </w:r>
      <w:r w:rsidRPr="001F7890">
        <w:rPr>
          <w:color w:val="000000" w:themeColor="text1"/>
          <w:sz w:val="20"/>
          <w:szCs w:val="20"/>
        </w:rPr>
        <w:t>?</w:t>
      </w:r>
    </w:p>
    <w:p w:rsidR="00E829D5" w:rsidRPr="001F7890" w:rsidRDefault="00E829D5" w:rsidP="00E829D5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lastRenderedPageBreak/>
        <w:t xml:space="preserve">Задание </w:t>
      </w:r>
      <w:r>
        <w:rPr>
          <w:b/>
          <w:sz w:val="20"/>
          <w:szCs w:val="20"/>
        </w:rPr>
        <w:t>56</w:t>
      </w:r>
      <w:r w:rsidRPr="001F7890">
        <w:rPr>
          <w:b/>
          <w:sz w:val="20"/>
          <w:szCs w:val="20"/>
        </w:rPr>
        <w:t>.</w:t>
      </w:r>
    </w:p>
    <w:p w:rsidR="00E829D5" w:rsidRPr="001F7890" w:rsidRDefault="00E829D5" w:rsidP="00E829D5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При скрещивании </w:t>
      </w:r>
      <w:r>
        <w:rPr>
          <w:sz w:val="20"/>
          <w:szCs w:val="20"/>
        </w:rPr>
        <w:t>гетерозиготных</w:t>
      </w:r>
      <w:r w:rsidRPr="001F7890">
        <w:rPr>
          <w:sz w:val="20"/>
          <w:szCs w:val="20"/>
        </w:rPr>
        <w:t xml:space="preserve"> растений тыквы, имеющих б</w:t>
      </w:r>
      <w:r w:rsidRPr="001F7890">
        <w:rPr>
          <w:sz w:val="20"/>
          <w:szCs w:val="20"/>
        </w:rPr>
        <w:t>е</w:t>
      </w:r>
      <w:r w:rsidRPr="001F7890">
        <w:rPr>
          <w:sz w:val="20"/>
          <w:szCs w:val="20"/>
        </w:rPr>
        <w:t>лую окраску и сферическую форму плодов, получены семена, из кот</w:t>
      </w:r>
      <w:r w:rsidRPr="001F7890">
        <w:rPr>
          <w:sz w:val="20"/>
          <w:szCs w:val="20"/>
        </w:rPr>
        <w:t>о</w:t>
      </w:r>
      <w:r w:rsidRPr="001F7890">
        <w:rPr>
          <w:sz w:val="20"/>
          <w:szCs w:val="20"/>
        </w:rPr>
        <w:t>рых, однако, взошло только два растения. Одно из них оказалось с б</w:t>
      </w:r>
      <w:r w:rsidRPr="001F7890">
        <w:rPr>
          <w:sz w:val="20"/>
          <w:szCs w:val="20"/>
        </w:rPr>
        <w:t>е</w:t>
      </w:r>
      <w:r w:rsidRPr="001F7890">
        <w:rPr>
          <w:sz w:val="20"/>
          <w:szCs w:val="20"/>
        </w:rPr>
        <w:t>лыми сферическими плодами, а другое − с желтыми удлиненными.</w:t>
      </w:r>
    </w:p>
    <w:p w:rsidR="00E829D5" w:rsidRPr="001F7890" w:rsidRDefault="00E829D5" w:rsidP="00E829D5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 какими плодами могли бы появиться еще растения тыквы, если бы взошло больше семян?</w:t>
      </w:r>
    </w:p>
    <w:p w:rsidR="00E829D5" w:rsidRPr="001F7890" w:rsidRDefault="00E829D5" w:rsidP="00E829D5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 xml:space="preserve">Задание </w:t>
      </w:r>
      <w:r>
        <w:rPr>
          <w:b/>
          <w:sz w:val="20"/>
          <w:szCs w:val="20"/>
        </w:rPr>
        <w:t>57</w:t>
      </w:r>
      <w:r w:rsidRPr="001F7890">
        <w:rPr>
          <w:b/>
          <w:sz w:val="20"/>
          <w:szCs w:val="20"/>
        </w:rPr>
        <w:t>.</w:t>
      </w:r>
    </w:p>
    <w:p w:rsidR="00E829D5" w:rsidRPr="001F7890" w:rsidRDefault="00E829D5" w:rsidP="00E829D5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У львиного зева красная окраска цветков неполно доминирует над </w:t>
      </w:r>
      <w:proofErr w:type="gramStart"/>
      <w:r w:rsidRPr="001F7890">
        <w:rPr>
          <w:sz w:val="20"/>
          <w:szCs w:val="20"/>
        </w:rPr>
        <w:t>белой</w:t>
      </w:r>
      <w:proofErr w:type="gramEnd"/>
      <w:r w:rsidRPr="001F7890">
        <w:rPr>
          <w:sz w:val="20"/>
          <w:szCs w:val="20"/>
        </w:rPr>
        <w:t>, а узкие листья − над широкими.</w:t>
      </w:r>
    </w:p>
    <w:p w:rsidR="00E829D5" w:rsidRPr="001F7890" w:rsidRDefault="00E829D5" w:rsidP="00E829D5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Проведено скрещивание растений с розовыми цветками и листьями промежуточной ширины с растениями, имеющими белые цветки и у</w:t>
      </w:r>
      <w:r w:rsidRPr="001F7890">
        <w:rPr>
          <w:sz w:val="20"/>
          <w:szCs w:val="20"/>
        </w:rPr>
        <w:t>з</w:t>
      </w:r>
      <w:r w:rsidRPr="001F7890">
        <w:rPr>
          <w:sz w:val="20"/>
          <w:szCs w:val="20"/>
        </w:rPr>
        <w:t>кие листья.</w:t>
      </w:r>
    </w:p>
    <w:p w:rsidR="00E829D5" w:rsidRPr="001F7890" w:rsidRDefault="00E829D5" w:rsidP="00E829D5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Какого </w:t>
      </w:r>
      <w:proofErr w:type="gramStart"/>
      <w:r w:rsidRPr="001F7890">
        <w:rPr>
          <w:sz w:val="20"/>
          <w:szCs w:val="20"/>
        </w:rPr>
        <w:t>потомства</w:t>
      </w:r>
      <w:proofErr w:type="gramEnd"/>
      <w:r w:rsidRPr="001F7890">
        <w:rPr>
          <w:sz w:val="20"/>
          <w:szCs w:val="20"/>
        </w:rPr>
        <w:t xml:space="preserve"> и в </w:t>
      </w:r>
      <w:proofErr w:type="gramStart"/>
      <w:r w:rsidRPr="001F7890">
        <w:rPr>
          <w:sz w:val="20"/>
          <w:szCs w:val="20"/>
        </w:rPr>
        <w:t>каком</w:t>
      </w:r>
      <w:proofErr w:type="gramEnd"/>
      <w:r w:rsidRPr="001F7890">
        <w:rPr>
          <w:sz w:val="20"/>
          <w:szCs w:val="20"/>
        </w:rPr>
        <w:t xml:space="preserve"> соотношении можно ожидать от этого скрещивания?</w:t>
      </w:r>
    </w:p>
    <w:p w:rsidR="00E829D5" w:rsidRPr="001F7890" w:rsidRDefault="00E829D5" w:rsidP="00E829D5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 xml:space="preserve">Задание </w:t>
      </w:r>
      <w:r>
        <w:rPr>
          <w:b/>
          <w:sz w:val="20"/>
          <w:szCs w:val="20"/>
        </w:rPr>
        <w:t>58</w:t>
      </w:r>
      <w:r w:rsidRPr="001F7890">
        <w:rPr>
          <w:b/>
          <w:sz w:val="20"/>
          <w:szCs w:val="20"/>
        </w:rPr>
        <w:t>.</w:t>
      </w:r>
    </w:p>
    <w:p w:rsidR="00E829D5" w:rsidRPr="001F7890" w:rsidRDefault="00E829D5" w:rsidP="00E829D5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У томатов красная окраска плодов доминантна по отношению к </w:t>
      </w:r>
      <w:proofErr w:type="gramStart"/>
      <w:r w:rsidRPr="001F7890">
        <w:rPr>
          <w:sz w:val="20"/>
          <w:szCs w:val="20"/>
        </w:rPr>
        <w:t>желтой</w:t>
      </w:r>
      <w:proofErr w:type="gramEnd"/>
      <w:r w:rsidRPr="001F7890">
        <w:rPr>
          <w:sz w:val="20"/>
          <w:szCs w:val="20"/>
        </w:rPr>
        <w:t xml:space="preserve">, а нормальный рост − по отношению к карликовому. Имеются сорта: желтоплодный с нормальным ростом и красноплодный </w:t>
      </w:r>
      <w:proofErr w:type="gramStart"/>
      <w:r w:rsidRPr="001F7890">
        <w:rPr>
          <w:sz w:val="20"/>
          <w:szCs w:val="20"/>
        </w:rPr>
        <w:t>карл</w:t>
      </w:r>
      <w:r w:rsidRPr="001F7890">
        <w:rPr>
          <w:sz w:val="20"/>
          <w:szCs w:val="20"/>
        </w:rPr>
        <w:t>и</w:t>
      </w:r>
      <w:r w:rsidRPr="001F7890">
        <w:rPr>
          <w:sz w:val="20"/>
          <w:szCs w:val="20"/>
        </w:rPr>
        <w:t>ковый</w:t>
      </w:r>
      <w:proofErr w:type="gramEnd"/>
      <w:r w:rsidRPr="001F7890">
        <w:rPr>
          <w:sz w:val="20"/>
          <w:szCs w:val="20"/>
        </w:rPr>
        <w:t>.</w:t>
      </w:r>
    </w:p>
    <w:p w:rsidR="00E829D5" w:rsidRPr="001F7890" w:rsidRDefault="00E829D5" w:rsidP="00E829D5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Как целесообразнее из этих сортов получить </w:t>
      </w:r>
      <w:proofErr w:type="gramStart"/>
      <w:r w:rsidRPr="001F7890">
        <w:rPr>
          <w:sz w:val="20"/>
          <w:szCs w:val="20"/>
        </w:rPr>
        <w:t>новые</w:t>
      </w:r>
      <w:proofErr w:type="gramEnd"/>
      <w:r w:rsidRPr="001F7890">
        <w:rPr>
          <w:sz w:val="20"/>
          <w:szCs w:val="20"/>
        </w:rPr>
        <w:t>: красноплодные нормальные и желтоплодные карликовые? Какой сорт получить легче?</w:t>
      </w:r>
    </w:p>
    <w:p w:rsidR="00E829D5" w:rsidRPr="001F7890" w:rsidRDefault="00E829D5" w:rsidP="00E829D5">
      <w:pPr>
        <w:spacing w:line="239" w:lineRule="auto"/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 xml:space="preserve">Задание </w:t>
      </w:r>
      <w:r>
        <w:rPr>
          <w:b/>
          <w:sz w:val="20"/>
          <w:szCs w:val="20"/>
        </w:rPr>
        <w:t>59</w:t>
      </w:r>
      <w:r w:rsidRPr="001F7890">
        <w:rPr>
          <w:b/>
          <w:sz w:val="20"/>
          <w:szCs w:val="20"/>
        </w:rPr>
        <w:t>.</w:t>
      </w:r>
    </w:p>
    <w:p w:rsidR="00E829D5" w:rsidRPr="001F7890" w:rsidRDefault="00E829D5" w:rsidP="00E829D5">
      <w:pPr>
        <w:spacing w:line="239" w:lineRule="auto"/>
        <w:ind w:firstLine="284"/>
        <w:jc w:val="both"/>
        <w:rPr>
          <w:sz w:val="20"/>
          <w:szCs w:val="20"/>
        </w:rPr>
      </w:pPr>
      <w:proofErr w:type="gramStart"/>
      <w:r w:rsidRPr="001F7890">
        <w:rPr>
          <w:sz w:val="20"/>
          <w:szCs w:val="20"/>
        </w:rPr>
        <w:t>Растение флоксов, имеющее белые цветки и плоский венчик, скр</w:t>
      </w:r>
      <w:r w:rsidRPr="001F7890">
        <w:rPr>
          <w:sz w:val="20"/>
          <w:szCs w:val="20"/>
        </w:rPr>
        <w:t>е</w:t>
      </w:r>
      <w:r w:rsidRPr="001F7890">
        <w:rPr>
          <w:sz w:val="20"/>
          <w:szCs w:val="20"/>
        </w:rPr>
        <w:t>щенное с растением, имеющим белые цветки и воронковидный ве</w:t>
      </w:r>
      <w:r w:rsidRPr="001F7890">
        <w:rPr>
          <w:sz w:val="20"/>
          <w:szCs w:val="20"/>
        </w:rPr>
        <w:t>н</w:t>
      </w:r>
      <w:r w:rsidRPr="001F7890">
        <w:rPr>
          <w:sz w:val="20"/>
          <w:szCs w:val="20"/>
        </w:rPr>
        <w:t>чик, дало в потомстве 63 растения с белыми цветками и воронкови</w:t>
      </w:r>
      <w:r w:rsidRPr="001F7890">
        <w:rPr>
          <w:sz w:val="20"/>
          <w:szCs w:val="20"/>
        </w:rPr>
        <w:t>д</w:t>
      </w:r>
      <w:r w:rsidRPr="001F7890">
        <w:rPr>
          <w:sz w:val="20"/>
          <w:szCs w:val="20"/>
        </w:rPr>
        <w:t>ным венчиком, 58 растений с белыми цветками и плоским венчиком, 18 растений с кремовыми цветками и воронковидным венчиком и 22 растения с кремовыми цветками и плоским венчиком.</w:t>
      </w:r>
      <w:proofErr w:type="gramEnd"/>
    </w:p>
    <w:p w:rsidR="00E829D5" w:rsidRPr="001F7890" w:rsidRDefault="00E829D5" w:rsidP="00E829D5">
      <w:pPr>
        <w:spacing w:line="239" w:lineRule="auto"/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Это же растение, скрещенное с растением, имеющим кремовые цветки и плоский венчик, дало 37 растений с белыми цветками и пл</w:t>
      </w:r>
      <w:r w:rsidRPr="001F7890">
        <w:rPr>
          <w:sz w:val="20"/>
          <w:szCs w:val="20"/>
        </w:rPr>
        <w:t>о</w:t>
      </w:r>
      <w:r w:rsidRPr="001F7890">
        <w:rPr>
          <w:sz w:val="20"/>
          <w:szCs w:val="20"/>
        </w:rPr>
        <w:t>ским венчиком и 41 растение с кремовыми цветками и плоским венч</w:t>
      </w:r>
      <w:r w:rsidRPr="001F7890">
        <w:rPr>
          <w:sz w:val="20"/>
          <w:szCs w:val="20"/>
        </w:rPr>
        <w:t>и</w:t>
      </w:r>
      <w:r w:rsidRPr="001F7890">
        <w:rPr>
          <w:sz w:val="20"/>
          <w:szCs w:val="20"/>
        </w:rPr>
        <w:t>ком.</w:t>
      </w:r>
    </w:p>
    <w:p w:rsidR="00E829D5" w:rsidRPr="001F7890" w:rsidRDefault="00E829D5" w:rsidP="00E829D5">
      <w:pPr>
        <w:spacing w:line="239" w:lineRule="auto"/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Определите генотипы всех трех родительских растений.</w:t>
      </w:r>
    </w:p>
    <w:p w:rsidR="00E829D5" w:rsidRPr="001F7890" w:rsidRDefault="00E829D5" w:rsidP="00E829D5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 xml:space="preserve">Задание </w:t>
      </w:r>
      <w:r>
        <w:rPr>
          <w:b/>
          <w:sz w:val="20"/>
          <w:szCs w:val="20"/>
        </w:rPr>
        <w:t>60</w:t>
      </w:r>
      <w:r w:rsidRPr="001F7890">
        <w:rPr>
          <w:b/>
          <w:sz w:val="20"/>
          <w:szCs w:val="20"/>
        </w:rPr>
        <w:t>.</w:t>
      </w:r>
    </w:p>
    <w:p w:rsidR="00E829D5" w:rsidRPr="001F7890" w:rsidRDefault="00E829D5" w:rsidP="00E829D5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При скрещивании гетерозиготных растений земляники с усами и розовыми ягодами в потомстве появляются растения безусые с роз</w:t>
      </w:r>
      <w:r w:rsidRPr="001F7890">
        <w:rPr>
          <w:sz w:val="20"/>
          <w:szCs w:val="20"/>
        </w:rPr>
        <w:t>о</w:t>
      </w:r>
      <w:r w:rsidRPr="001F7890">
        <w:rPr>
          <w:sz w:val="20"/>
          <w:szCs w:val="20"/>
        </w:rPr>
        <w:t>выми ягодами, с усами с красными ягодами и др.</w:t>
      </w:r>
    </w:p>
    <w:p w:rsidR="00E829D5" w:rsidRPr="001F7890" w:rsidRDefault="00E829D5" w:rsidP="00E829D5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Можно ли вывести из этого материала константную форму земл</w:t>
      </w:r>
      <w:r w:rsidRPr="001F7890">
        <w:rPr>
          <w:sz w:val="20"/>
          <w:szCs w:val="20"/>
        </w:rPr>
        <w:t>я</w:t>
      </w:r>
      <w:r w:rsidRPr="001F7890">
        <w:rPr>
          <w:sz w:val="20"/>
          <w:szCs w:val="20"/>
        </w:rPr>
        <w:t>ники с усами и розовыми ягодами?</w:t>
      </w:r>
    </w:p>
    <w:p w:rsidR="004629E3" w:rsidRPr="001F7890" w:rsidRDefault="008D78C9" w:rsidP="007A082C">
      <w:pPr>
        <w:spacing w:line="242" w:lineRule="auto"/>
        <w:jc w:val="center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lastRenderedPageBreak/>
        <w:t>2.3</w:t>
      </w:r>
      <w:r w:rsidR="000541B4" w:rsidRPr="001F7890">
        <w:rPr>
          <w:b/>
          <w:sz w:val="20"/>
          <w:szCs w:val="20"/>
        </w:rPr>
        <w:t>.</w:t>
      </w:r>
      <w:r w:rsidR="003F4EB4" w:rsidRPr="001F7890">
        <w:rPr>
          <w:b/>
          <w:sz w:val="20"/>
          <w:szCs w:val="20"/>
        </w:rPr>
        <w:t xml:space="preserve"> Тригибридное скрещивание</w:t>
      </w:r>
    </w:p>
    <w:p w:rsidR="004629E3" w:rsidRPr="001F7890" w:rsidRDefault="004629E3" w:rsidP="007A082C">
      <w:pPr>
        <w:spacing w:line="242" w:lineRule="auto"/>
        <w:ind w:firstLine="284"/>
        <w:rPr>
          <w:i/>
          <w:sz w:val="20"/>
          <w:szCs w:val="20"/>
          <w:u w:val="single"/>
        </w:rPr>
      </w:pPr>
    </w:p>
    <w:p w:rsidR="004629E3" w:rsidRPr="001F7890" w:rsidRDefault="004629E3" w:rsidP="007A082C">
      <w:pPr>
        <w:pStyle w:val="Style4"/>
        <w:widowControl/>
        <w:spacing w:line="242" w:lineRule="auto"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62"/>
          <w:b/>
          <w:i/>
          <w:sz w:val="20"/>
          <w:szCs w:val="20"/>
        </w:rPr>
        <w:t>Тригибрид</w:t>
      </w:r>
      <w:r w:rsidR="0009797B" w:rsidRPr="001F7890">
        <w:rPr>
          <w:rStyle w:val="FontStyle62"/>
          <w:b/>
          <w:i/>
          <w:sz w:val="20"/>
          <w:szCs w:val="20"/>
        </w:rPr>
        <w:t>н</w:t>
      </w:r>
      <w:r w:rsidRPr="001F7890">
        <w:rPr>
          <w:rStyle w:val="FontStyle62"/>
          <w:b/>
          <w:i/>
          <w:sz w:val="20"/>
          <w:szCs w:val="20"/>
        </w:rPr>
        <w:t>ым</w:t>
      </w:r>
      <w:r w:rsidRPr="001F7890">
        <w:rPr>
          <w:rStyle w:val="FontStyle62"/>
          <w:sz w:val="20"/>
          <w:szCs w:val="20"/>
        </w:rPr>
        <w:t xml:space="preserve"> называется скрещивание родительских особей, ра</w:t>
      </w:r>
      <w:r w:rsidRPr="001F7890">
        <w:rPr>
          <w:rStyle w:val="FontStyle62"/>
          <w:sz w:val="20"/>
          <w:szCs w:val="20"/>
        </w:rPr>
        <w:t>з</w:t>
      </w:r>
      <w:r w:rsidRPr="001F7890">
        <w:rPr>
          <w:rStyle w:val="FontStyle62"/>
          <w:sz w:val="20"/>
          <w:szCs w:val="20"/>
        </w:rPr>
        <w:t xml:space="preserve">личающихся по </w:t>
      </w:r>
      <w:r w:rsidR="000541B4" w:rsidRPr="001F7890">
        <w:rPr>
          <w:rStyle w:val="FontStyle62"/>
          <w:sz w:val="20"/>
          <w:szCs w:val="20"/>
        </w:rPr>
        <w:t>трем</w:t>
      </w:r>
      <w:r w:rsidRPr="001F7890">
        <w:rPr>
          <w:rStyle w:val="FontStyle62"/>
          <w:sz w:val="20"/>
          <w:szCs w:val="20"/>
        </w:rPr>
        <w:t xml:space="preserve"> парам альтернативных признаков, гены которых локализованы в разных хромосомах.</w:t>
      </w:r>
    </w:p>
    <w:p w:rsidR="003D318B" w:rsidRPr="001F7890" w:rsidRDefault="003D318B" w:rsidP="007A082C">
      <w:pPr>
        <w:spacing w:line="242" w:lineRule="auto"/>
        <w:ind w:firstLine="284"/>
        <w:jc w:val="both"/>
        <w:rPr>
          <w:rStyle w:val="FontStyle62"/>
          <w:i/>
          <w:caps/>
          <w:sz w:val="20"/>
          <w:szCs w:val="20"/>
          <w:u w:val="single"/>
        </w:rPr>
      </w:pPr>
    </w:p>
    <w:p w:rsidR="008C4D77" w:rsidRPr="001F7890" w:rsidRDefault="000541B4" w:rsidP="007A082C">
      <w:pPr>
        <w:spacing w:line="242" w:lineRule="auto"/>
        <w:ind w:firstLine="284"/>
        <w:jc w:val="both"/>
        <w:rPr>
          <w:rStyle w:val="FontStyle62"/>
          <w:sz w:val="20"/>
          <w:szCs w:val="20"/>
        </w:rPr>
      </w:pPr>
      <w:r w:rsidRPr="001F7890">
        <w:rPr>
          <w:rStyle w:val="FontStyle62"/>
          <w:b/>
          <w:sz w:val="20"/>
          <w:szCs w:val="20"/>
        </w:rPr>
        <w:t xml:space="preserve">Пример. </w:t>
      </w:r>
      <w:r w:rsidR="008C4D77" w:rsidRPr="001F7890">
        <w:rPr>
          <w:rStyle w:val="FontStyle62"/>
          <w:sz w:val="20"/>
          <w:szCs w:val="20"/>
        </w:rPr>
        <w:t>У пшеницы признаки окраски колоса, остистости и оп</w:t>
      </w:r>
      <w:r w:rsidR="008C4D77" w:rsidRPr="001F7890">
        <w:rPr>
          <w:rStyle w:val="FontStyle62"/>
          <w:sz w:val="20"/>
          <w:szCs w:val="20"/>
        </w:rPr>
        <w:t>у</w:t>
      </w:r>
      <w:r w:rsidR="008C4D77" w:rsidRPr="001F7890">
        <w:rPr>
          <w:rStyle w:val="FontStyle62"/>
          <w:sz w:val="20"/>
          <w:szCs w:val="20"/>
        </w:rPr>
        <w:t>шенности наследуются независимо.</w:t>
      </w:r>
      <w:r w:rsidR="0018332F" w:rsidRPr="001F7890">
        <w:rPr>
          <w:rStyle w:val="FontStyle62"/>
          <w:sz w:val="20"/>
          <w:szCs w:val="20"/>
        </w:rPr>
        <w:t xml:space="preserve"> </w:t>
      </w:r>
      <w:proofErr w:type="gramStart"/>
      <w:r w:rsidR="0018332F" w:rsidRPr="001F7890">
        <w:rPr>
          <w:rStyle w:val="FontStyle62"/>
          <w:sz w:val="20"/>
          <w:szCs w:val="20"/>
        </w:rPr>
        <w:t>Красная окраска колоса домин</w:t>
      </w:r>
      <w:r w:rsidR="0018332F" w:rsidRPr="001F7890">
        <w:rPr>
          <w:rStyle w:val="FontStyle62"/>
          <w:sz w:val="20"/>
          <w:szCs w:val="20"/>
        </w:rPr>
        <w:t>и</w:t>
      </w:r>
      <w:r w:rsidR="0018332F" w:rsidRPr="001F7890">
        <w:rPr>
          <w:rStyle w:val="FontStyle62"/>
          <w:sz w:val="20"/>
          <w:szCs w:val="20"/>
        </w:rPr>
        <w:t>рует над белой, безостость – над остистостью, опушенность колоса – над неопушенностью.</w:t>
      </w:r>
      <w:proofErr w:type="gramEnd"/>
    </w:p>
    <w:p w:rsidR="004629E3" w:rsidRPr="001F7890" w:rsidRDefault="004629E3" w:rsidP="007A082C">
      <w:pPr>
        <w:spacing w:line="242" w:lineRule="auto"/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От скрещивания красноколосой остистой опушенной пшеницы с белоколосой безостой неопушенной пшеницей получили 135 растений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1</w:t>
      </w:r>
      <w:r w:rsidR="0018332F" w:rsidRPr="001F7890">
        <w:rPr>
          <w:sz w:val="20"/>
          <w:szCs w:val="20"/>
        </w:rPr>
        <w:t>, от</w:t>
      </w:r>
      <w:r w:rsidRPr="001F7890">
        <w:rPr>
          <w:sz w:val="20"/>
          <w:szCs w:val="20"/>
        </w:rPr>
        <w:t xml:space="preserve"> самоопыления </w:t>
      </w:r>
      <w:r w:rsidR="00107C3E" w:rsidRPr="001F7890">
        <w:rPr>
          <w:sz w:val="20"/>
          <w:szCs w:val="20"/>
        </w:rPr>
        <w:t>которых</w:t>
      </w:r>
      <w:r w:rsidRPr="001F7890">
        <w:rPr>
          <w:sz w:val="20"/>
          <w:szCs w:val="20"/>
        </w:rPr>
        <w:t xml:space="preserve"> было получено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896 гибридов.</w:t>
      </w:r>
    </w:p>
    <w:p w:rsidR="004629E3" w:rsidRPr="001F7890" w:rsidRDefault="00E83A97" w:rsidP="007A082C">
      <w:pPr>
        <w:pStyle w:val="a9"/>
        <w:numPr>
          <w:ilvl w:val="0"/>
          <w:numId w:val="171"/>
        </w:numPr>
        <w:tabs>
          <w:tab w:val="left" w:pos="482"/>
        </w:tabs>
        <w:spacing w:line="242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К</w:t>
      </w:r>
      <w:r w:rsidR="004629E3" w:rsidRPr="001F7890">
        <w:rPr>
          <w:sz w:val="20"/>
          <w:szCs w:val="20"/>
        </w:rPr>
        <w:t>акие гаметы формир</w:t>
      </w:r>
      <w:r w:rsidRPr="001F7890">
        <w:rPr>
          <w:sz w:val="20"/>
          <w:szCs w:val="20"/>
        </w:rPr>
        <w:t>уют исходные родительские формы?</w:t>
      </w:r>
    </w:p>
    <w:p w:rsidR="004629E3" w:rsidRPr="001F7890" w:rsidRDefault="00E83A97" w:rsidP="007A082C">
      <w:pPr>
        <w:pStyle w:val="a9"/>
        <w:numPr>
          <w:ilvl w:val="0"/>
          <w:numId w:val="171"/>
        </w:numPr>
        <w:tabs>
          <w:tab w:val="left" w:pos="482"/>
        </w:tabs>
        <w:spacing w:line="242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</w:t>
      </w:r>
      <w:r w:rsidR="004629E3" w:rsidRPr="001F7890">
        <w:rPr>
          <w:sz w:val="20"/>
          <w:szCs w:val="20"/>
        </w:rPr>
        <w:t xml:space="preserve">колько и каких гамет формируют растения </w:t>
      </w:r>
      <w:r w:rsidR="004629E3" w:rsidRPr="001F7890">
        <w:rPr>
          <w:sz w:val="20"/>
          <w:szCs w:val="20"/>
          <w:lang w:val="en-US"/>
        </w:rPr>
        <w:t>F</w:t>
      </w:r>
      <w:r w:rsidR="004629E3"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>?</w:t>
      </w:r>
    </w:p>
    <w:p w:rsidR="004629E3" w:rsidRPr="001F7890" w:rsidRDefault="004629E3" w:rsidP="007A082C">
      <w:pPr>
        <w:pStyle w:val="a9"/>
        <w:numPr>
          <w:ilvl w:val="0"/>
          <w:numId w:val="171"/>
        </w:numPr>
        <w:tabs>
          <w:tab w:val="left" w:pos="482"/>
        </w:tabs>
        <w:spacing w:line="242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генотипических классов может быть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="008C60F5" w:rsidRPr="001F7890">
        <w:rPr>
          <w:sz w:val="20"/>
          <w:szCs w:val="20"/>
        </w:rPr>
        <w:t>?</w:t>
      </w:r>
    </w:p>
    <w:p w:rsidR="00623AE6" w:rsidRPr="001F7890" w:rsidRDefault="00623AE6" w:rsidP="007A082C">
      <w:pPr>
        <w:pStyle w:val="a9"/>
        <w:numPr>
          <w:ilvl w:val="0"/>
          <w:numId w:val="171"/>
        </w:numPr>
        <w:tabs>
          <w:tab w:val="left" w:pos="482"/>
        </w:tabs>
        <w:spacing w:line="242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могут иметь три доминантных признака и быть гомозиготными?</w:t>
      </w:r>
    </w:p>
    <w:p w:rsidR="004629E3" w:rsidRPr="001F7890" w:rsidRDefault="004629E3" w:rsidP="007A082C">
      <w:pPr>
        <w:pStyle w:val="a9"/>
        <w:numPr>
          <w:ilvl w:val="0"/>
          <w:numId w:val="171"/>
        </w:numPr>
        <w:tabs>
          <w:tab w:val="left" w:pos="482"/>
        </w:tabs>
        <w:spacing w:line="242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могут быть тро</w:t>
      </w:r>
      <w:r w:rsidR="008C60F5" w:rsidRPr="001F7890">
        <w:rPr>
          <w:sz w:val="20"/>
          <w:szCs w:val="20"/>
        </w:rPr>
        <w:t xml:space="preserve">йными </w:t>
      </w:r>
      <w:r w:rsidR="00623AE6" w:rsidRPr="001F7890">
        <w:rPr>
          <w:sz w:val="20"/>
          <w:szCs w:val="20"/>
        </w:rPr>
        <w:t>рецессивными</w:t>
      </w:r>
      <w:r w:rsidR="008C60F5" w:rsidRPr="001F7890">
        <w:rPr>
          <w:sz w:val="20"/>
          <w:szCs w:val="20"/>
        </w:rPr>
        <w:t xml:space="preserve"> г</w:t>
      </w:r>
      <w:r w:rsidR="008C60F5" w:rsidRPr="001F7890">
        <w:rPr>
          <w:sz w:val="20"/>
          <w:szCs w:val="20"/>
        </w:rPr>
        <w:t>о</w:t>
      </w:r>
      <w:r w:rsidR="008C60F5" w:rsidRPr="001F7890">
        <w:rPr>
          <w:sz w:val="20"/>
          <w:szCs w:val="20"/>
        </w:rPr>
        <w:t>мозиготами?</w:t>
      </w:r>
    </w:p>
    <w:p w:rsidR="004629E3" w:rsidRPr="001F7890" w:rsidRDefault="00112B24" w:rsidP="007A082C">
      <w:pPr>
        <w:spacing w:line="242" w:lineRule="auto"/>
        <w:ind w:firstLine="284"/>
        <w:rPr>
          <w:i/>
          <w:sz w:val="20"/>
          <w:szCs w:val="20"/>
        </w:rPr>
      </w:pPr>
      <w:r w:rsidRPr="001F7890">
        <w:rPr>
          <w:i/>
          <w:sz w:val="20"/>
          <w:szCs w:val="20"/>
        </w:rPr>
        <w:t>Решение.</w:t>
      </w:r>
    </w:p>
    <w:p w:rsidR="008D1BDF" w:rsidRPr="001F7890" w:rsidRDefault="008D1BDF" w:rsidP="007A082C">
      <w:pPr>
        <w:pStyle w:val="Style4"/>
        <w:widowControl/>
        <w:spacing w:line="242" w:lineRule="auto"/>
        <w:ind w:firstLine="1985"/>
        <w:jc w:val="both"/>
        <w:rPr>
          <w:rStyle w:val="FontStyle62"/>
          <w:sz w:val="20"/>
          <w:szCs w:val="20"/>
          <w:u w:val="single"/>
        </w:rPr>
      </w:pPr>
      <w:r w:rsidRPr="001F7890">
        <w:rPr>
          <w:rStyle w:val="FontStyle62"/>
          <w:sz w:val="20"/>
          <w:szCs w:val="20"/>
          <w:u w:val="single"/>
        </w:rPr>
        <w:t>Пшеница</w:t>
      </w:r>
    </w:p>
    <w:p w:rsidR="008D78C9" w:rsidRPr="001F7890" w:rsidRDefault="008D1BDF" w:rsidP="007A082C">
      <w:pPr>
        <w:pStyle w:val="Style4"/>
        <w:widowControl/>
        <w:spacing w:line="242" w:lineRule="auto"/>
        <w:ind w:firstLine="1985"/>
        <w:jc w:val="both"/>
        <w:rPr>
          <w:rStyle w:val="FontStyle62"/>
          <w:sz w:val="20"/>
          <w:szCs w:val="20"/>
        </w:rPr>
      </w:pPr>
      <w:r w:rsidRPr="001F7890">
        <w:rPr>
          <w:rStyle w:val="FontStyle62"/>
          <w:sz w:val="20"/>
          <w:szCs w:val="20"/>
        </w:rPr>
        <w:t>Окраска колоса</w:t>
      </w:r>
      <w:r w:rsidR="000541B4" w:rsidRPr="001F7890">
        <w:rPr>
          <w:rStyle w:val="FontStyle62"/>
          <w:sz w:val="20"/>
          <w:szCs w:val="20"/>
        </w:rPr>
        <w:t>;</w:t>
      </w:r>
    </w:p>
    <w:p w:rsidR="008D78C9" w:rsidRPr="001F7890" w:rsidRDefault="008D78C9" w:rsidP="007A082C">
      <w:pPr>
        <w:pStyle w:val="Style4"/>
        <w:widowControl/>
        <w:spacing w:line="242" w:lineRule="auto"/>
        <w:ind w:firstLine="1985"/>
        <w:jc w:val="both"/>
        <w:rPr>
          <w:rStyle w:val="FontStyle62"/>
          <w:sz w:val="20"/>
          <w:szCs w:val="20"/>
        </w:rPr>
      </w:pPr>
      <w:r w:rsidRPr="001F7890">
        <w:rPr>
          <w:rStyle w:val="FontStyle62"/>
          <w:sz w:val="20"/>
          <w:szCs w:val="20"/>
        </w:rPr>
        <w:t>Н</w:t>
      </w:r>
      <w:r w:rsidR="008D1BDF" w:rsidRPr="001F7890">
        <w:rPr>
          <w:rStyle w:val="FontStyle62"/>
          <w:sz w:val="20"/>
          <w:szCs w:val="20"/>
        </w:rPr>
        <w:t>аличие остей</w:t>
      </w:r>
      <w:r w:rsidRPr="001F7890">
        <w:rPr>
          <w:rStyle w:val="FontStyle62"/>
          <w:sz w:val="20"/>
          <w:szCs w:val="20"/>
        </w:rPr>
        <w:t>;</w:t>
      </w:r>
    </w:p>
    <w:p w:rsidR="008D1BDF" w:rsidRPr="001F7890" w:rsidRDefault="008D78C9" w:rsidP="007A082C">
      <w:pPr>
        <w:pStyle w:val="Style4"/>
        <w:widowControl/>
        <w:spacing w:line="242" w:lineRule="auto"/>
        <w:ind w:firstLine="1985"/>
        <w:jc w:val="both"/>
        <w:rPr>
          <w:rStyle w:val="FontStyle62"/>
          <w:sz w:val="20"/>
          <w:szCs w:val="20"/>
        </w:rPr>
      </w:pPr>
      <w:r w:rsidRPr="001F7890">
        <w:rPr>
          <w:rStyle w:val="FontStyle62"/>
          <w:sz w:val="20"/>
          <w:szCs w:val="20"/>
        </w:rPr>
        <w:t>Наличие</w:t>
      </w:r>
      <w:r w:rsidR="008D1BDF" w:rsidRPr="001F7890">
        <w:rPr>
          <w:rStyle w:val="FontStyle62"/>
          <w:sz w:val="20"/>
          <w:szCs w:val="20"/>
        </w:rPr>
        <w:t xml:space="preserve"> опушенности</w:t>
      </w:r>
      <w:r w:rsidR="006000BB" w:rsidRPr="001F7890">
        <w:rPr>
          <w:rStyle w:val="FontStyle62"/>
          <w:sz w:val="20"/>
          <w:szCs w:val="20"/>
        </w:rPr>
        <w:t>.</w:t>
      </w:r>
    </w:p>
    <w:p w:rsidR="008D1BDF" w:rsidRPr="001F7890" w:rsidRDefault="000346A8" w:rsidP="007A082C">
      <w:pPr>
        <w:pStyle w:val="Style4"/>
        <w:widowControl/>
        <w:spacing w:line="242" w:lineRule="auto"/>
        <w:ind w:firstLine="1985"/>
        <w:jc w:val="both"/>
        <w:rPr>
          <w:rStyle w:val="FontStyle62"/>
          <w:sz w:val="20"/>
          <w:szCs w:val="20"/>
        </w:rPr>
      </w:pPr>
      <w:r>
        <w:rPr>
          <w:noProof/>
          <w:sz w:val="20"/>
          <w:szCs w:val="20"/>
        </w:rPr>
        <w:pict>
          <v:shape id="_x0000_s1508" type="#_x0000_t87" style="position:absolute;left:0;text-align:left;margin-left:90.7pt;margin-top:2.1pt;width:5.65pt;height:19.85pt;z-index:251271680"/>
        </w:pict>
      </w:r>
      <w:r w:rsidR="008D1BDF" w:rsidRPr="001F7890">
        <w:rPr>
          <w:rStyle w:val="FontStyle62"/>
          <w:sz w:val="20"/>
          <w:szCs w:val="20"/>
          <w:lang w:val="en-US"/>
        </w:rPr>
        <w:t>A</w:t>
      </w:r>
      <w:r w:rsidR="008D1BDF" w:rsidRPr="001F7890">
        <w:rPr>
          <w:rStyle w:val="FontStyle62"/>
          <w:sz w:val="20"/>
          <w:szCs w:val="20"/>
        </w:rPr>
        <w:t xml:space="preserve"> – </w:t>
      </w:r>
      <w:proofErr w:type="gramStart"/>
      <w:r w:rsidR="008D1BDF" w:rsidRPr="001F7890">
        <w:rPr>
          <w:rStyle w:val="FontStyle62"/>
          <w:sz w:val="20"/>
          <w:szCs w:val="20"/>
        </w:rPr>
        <w:t>красный</w:t>
      </w:r>
      <w:proofErr w:type="gramEnd"/>
      <w:r w:rsidR="008D1BDF" w:rsidRPr="001F7890">
        <w:rPr>
          <w:rStyle w:val="FontStyle62"/>
          <w:sz w:val="20"/>
          <w:szCs w:val="20"/>
        </w:rPr>
        <w:t xml:space="preserve"> колос;</w:t>
      </w:r>
    </w:p>
    <w:p w:rsidR="008D1BDF" w:rsidRPr="001F7890" w:rsidRDefault="000346A8" w:rsidP="007A082C">
      <w:pPr>
        <w:pStyle w:val="Style4"/>
        <w:widowControl/>
        <w:spacing w:line="242" w:lineRule="auto"/>
        <w:ind w:firstLine="1985"/>
        <w:jc w:val="both"/>
        <w:rPr>
          <w:rStyle w:val="FontStyle62"/>
          <w:sz w:val="20"/>
          <w:szCs w:val="20"/>
        </w:rPr>
      </w:pPr>
      <w:r>
        <w:rPr>
          <w:noProof/>
          <w:sz w:val="20"/>
          <w:szCs w:val="20"/>
        </w:rPr>
        <w:pict>
          <v:shape id="_x0000_s1509" type="#_x0000_t87" style="position:absolute;left:0;text-align:left;margin-left:90.7pt;margin-top:10.45pt;width:5.65pt;height:22.7pt;z-index:251272704"/>
        </w:pict>
      </w:r>
      <w:r w:rsidR="008D1BDF" w:rsidRPr="001F7890">
        <w:rPr>
          <w:rStyle w:val="FontStyle62"/>
          <w:sz w:val="20"/>
          <w:szCs w:val="20"/>
          <w:lang w:val="en-US"/>
        </w:rPr>
        <w:t>a</w:t>
      </w:r>
      <w:r w:rsidR="008D1BDF" w:rsidRPr="001F7890">
        <w:rPr>
          <w:rStyle w:val="FontStyle62"/>
          <w:sz w:val="20"/>
          <w:szCs w:val="20"/>
        </w:rPr>
        <w:t xml:space="preserve"> – белый колос;</w:t>
      </w:r>
    </w:p>
    <w:p w:rsidR="008D1BDF" w:rsidRPr="001F7890" w:rsidRDefault="008D1BDF" w:rsidP="007A082C">
      <w:pPr>
        <w:pStyle w:val="Style4"/>
        <w:widowControl/>
        <w:spacing w:line="242" w:lineRule="auto"/>
        <w:ind w:firstLine="1985"/>
        <w:jc w:val="both"/>
        <w:rPr>
          <w:rStyle w:val="FontStyle62"/>
          <w:sz w:val="20"/>
          <w:szCs w:val="20"/>
        </w:rPr>
      </w:pPr>
      <w:r w:rsidRPr="001F7890">
        <w:rPr>
          <w:rStyle w:val="FontStyle62"/>
          <w:sz w:val="20"/>
          <w:szCs w:val="20"/>
          <w:lang w:val="en-US"/>
        </w:rPr>
        <w:t>B</w:t>
      </w:r>
      <w:r w:rsidRPr="001F7890">
        <w:rPr>
          <w:rStyle w:val="FontStyle62"/>
          <w:sz w:val="20"/>
          <w:szCs w:val="20"/>
        </w:rPr>
        <w:t xml:space="preserve"> – </w:t>
      </w:r>
      <w:proofErr w:type="gramStart"/>
      <w:r w:rsidRPr="001F7890">
        <w:rPr>
          <w:rStyle w:val="FontStyle62"/>
          <w:sz w:val="20"/>
          <w:szCs w:val="20"/>
        </w:rPr>
        <w:t>безостость</w:t>
      </w:r>
      <w:proofErr w:type="gramEnd"/>
      <w:r w:rsidRPr="001F7890">
        <w:rPr>
          <w:rStyle w:val="FontStyle62"/>
          <w:sz w:val="20"/>
          <w:szCs w:val="20"/>
        </w:rPr>
        <w:t>;</w:t>
      </w:r>
    </w:p>
    <w:p w:rsidR="008D1BDF" w:rsidRPr="001F7890" w:rsidRDefault="000346A8" w:rsidP="007A082C">
      <w:pPr>
        <w:pStyle w:val="Style4"/>
        <w:widowControl/>
        <w:spacing w:line="242" w:lineRule="auto"/>
        <w:ind w:firstLine="1985"/>
        <w:jc w:val="both"/>
        <w:rPr>
          <w:rStyle w:val="FontStyle62"/>
          <w:sz w:val="20"/>
          <w:szCs w:val="20"/>
        </w:rPr>
      </w:pPr>
      <w:r>
        <w:rPr>
          <w:noProof/>
          <w:sz w:val="20"/>
          <w:szCs w:val="20"/>
        </w:rPr>
        <w:pict>
          <v:shape id="_x0000_s1547" type="#_x0000_t87" style="position:absolute;left:0;text-align:left;margin-left:90.7pt;margin-top:10.15pt;width:5.65pt;height:19.85pt;z-index:251283968"/>
        </w:pict>
      </w:r>
      <w:r w:rsidR="008D1BDF" w:rsidRPr="001F7890">
        <w:rPr>
          <w:rStyle w:val="FontStyle62"/>
          <w:sz w:val="20"/>
          <w:szCs w:val="20"/>
          <w:lang w:val="en-US"/>
        </w:rPr>
        <w:t>b</w:t>
      </w:r>
      <w:r w:rsidR="008D1BDF" w:rsidRPr="001F7890">
        <w:rPr>
          <w:rStyle w:val="FontStyle62"/>
          <w:sz w:val="20"/>
          <w:szCs w:val="20"/>
        </w:rPr>
        <w:t xml:space="preserve"> – </w:t>
      </w:r>
      <w:proofErr w:type="gramStart"/>
      <w:r w:rsidR="008D1BDF" w:rsidRPr="001F7890">
        <w:rPr>
          <w:rStyle w:val="FontStyle62"/>
          <w:sz w:val="20"/>
          <w:szCs w:val="20"/>
        </w:rPr>
        <w:t>остистость</w:t>
      </w:r>
      <w:proofErr w:type="gramEnd"/>
      <w:r w:rsidR="008D1BDF" w:rsidRPr="001F7890">
        <w:rPr>
          <w:rStyle w:val="FontStyle62"/>
          <w:sz w:val="20"/>
          <w:szCs w:val="20"/>
        </w:rPr>
        <w:t>;</w:t>
      </w:r>
    </w:p>
    <w:p w:rsidR="008D1BDF" w:rsidRPr="001F7890" w:rsidRDefault="008D1BDF" w:rsidP="007A082C">
      <w:pPr>
        <w:pStyle w:val="Style4"/>
        <w:widowControl/>
        <w:spacing w:line="242" w:lineRule="auto"/>
        <w:ind w:firstLine="1985"/>
        <w:jc w:val="both"/>
        <w:rPr>
          <w:rStyle w:val="FontStyle62"/>
          <w:sz w:val="20"/>
          <w:szCs w:val="20"/>
        </w:rPr>
      </w:pPr>
      <w:r w:rsidRPr="001F7890">
        <w:rPr>
          <w:rStyle w:val="FontStyle62"/>
          <w:sz w:val="20"/>
          <w:szCs w:val="20"/>
        </w:rPr>
        <w:t>С – опушенность;</w:t>
      </w:r>
    </w:p>
    <w:p w:rsidR="008D1BDF" w:rsidRPr="001F7890" w:rsidRDefault="008D1BDF" w:rsidP="007A082C">
      <w:pPr>
        <w:pStyle w:val="Style4"/>
        <w:widowControl/>
        <w:spacing w:line="242" w:lineRule="auto"/>
        <w:ind w:firstLine="1985"/>
        <w:jc w:val="both"/>
        <w:rPr>
          <w:rStyle w:val="FontStyle62"/>
          <w:sz w:val="20"/>
          <w:szCs w:val="20"/>
        </w:rPr>
      </w:pPr>
      <w:r w:rsidRPr="001F7890">
        <w:rPr>
          <w:rStyle w:val="FontStyle62"/>
          <w:sz w:val="20"/>
          <w:szCs w:val="20"/>
        </w:rPr>
        <w:t>с – неопушенность</w:t>
      </w:r>
      <w:r w:rsidR="00383D80" w:rsidRPr="001F7890">
        <w:rPr>
          <w:rStyle w:val="FontStyle62"/>
          <w:sz w:val="20"/>
          <w:szCs w:val="20"/>
        </w:rPr>
        <w:t>.</w:t>
      </w:r>
    </w:p>
    <w:p w:rsidR="00383D80" w:rsidRPr="001F7890" w:rsidRDefault="00383D80" w:rsidP="007A082C">
      <w:pPr>
        <w:pStyle w:val="Style4"/>
        <w:widowControl/>
        <w:spacing w:line="242" w:lineRule="auto"/>
        <w:ind w:firstLine="1985"/>
        <w:jc w:val="both"/>
        <w:rPr>
          <w:rStyle w:val="FontStyle13"/>
          <w:b w:val="0"/>
          <w:sz w:val="20"/>
          <w:szCs w:val="20"/>
        </w:rPr>
      </w:pPr>
      <w:proofErr w:type="gramStart"/>
      <w:r w:rsidRPr="001F7890">
        <w:rPr>
          <w:rStyle w:val="FontStyle13"/>
          <w:b w:val="0"/>
          <w:sz w:val="20"/>
          <w:szCs w:val="20"/>
          <w:lang w:val="en-US"/>
        </w:rPr>
        <w:t>F</w:t>
      </w:r>
      <w:r w:rsidRPr="001F7890">
        <w:rPr>
          <w:rStyle w:val="FontStyle13"/>
          <w:b w:val="0"/>
          <w:sz w:val="20"/>
          <w:szCs w:val="20"/>
          <w:vertAlign w:val="subscript"/>
        </w:rPr>
        <w:t>1</w:t>
      </w:r>
      <w:r w:rsidR="006000BB" w:rsidRPr="001F7890">
        <w:rPr>
          <w:rStyle w:val="FontStyle13"/>
          <w:b w:val="0"/>
          <w:sz w:val="20"/>
          <w:szCs w:val="20"/>
        </w:rPr>
        <w:t xml:space="preserve"> – 135 растений.</w:t>
      </w:r>
      <w:proofErr w:type="gramEnd"/>
    </w:p>
    <w:p w:rsidR="00383D80" w:rsidRPr="001F7890" w:rsidRDefault="00383D80" w:rsidP="007A082C">
      <w:pPr>
        <w:pStyle w:val="Style4"/>
        <w:widowControl/>
        <w:spacing w:line="242" w:lineRule="auto"/>
        <w:ind w:firstLine="1985"/>
        <w:jc w:val="both"/>
        <w:rPr>
          <w:rStyle w:val="FontStyle62"/>
          <w:sz w:val="20"/>
          <w:szCs w:val="20"/>
        </w:rPr>
      </w:pPr>
      <w:proofErr w:type="gramStart"/>
      <w:r w:rsidRPr="001F7890">
        <w:rPr>
          <w:rStyle w:val="FontStyle13"/>
          <w:b w:val="0"/>
          <w:sz w:val="20"/>
          <w:szCs w:val="20"/>
          <w:lang w:val="en-US"/>
        </w:rPr>
        <w:t>F</w:t>
      </w:r>
      <w:r w:rsidRPr="001F7890">
        <w:rPr>
          <w:rStyle w:val="FontStyle13"/>
          <w:b w:val="0"/>
          <w:sz w:val="20"/>
          <w:szCs w:val="20"/>
          <w:vertAlign w:val="subscript"/>
        </w:rPr>
        <w:t>2</w:t>
      </w:r>
      <w:r w:rsidRPr="001F7890">
        <w:rPr>
          <w:rStyle w:val="FontStyle13"/>
          <w:b w:val="0"/>
          <w:sz w:val="20"/>
          <w:szCs w:val="20"/>
        </w:rPr>
        <w:t xml:space="preserve"> – 896 растений.</w:t>
      </w:r>
      <w:proofErr w:type="gramEnd"/>
    </w:p>
    <w:p w:rsidR="008D1BDF" w:rsidRPr="001F7890" w:rsidRDefault="00777F0E" w:rsidP="007A082C">
      <w:pPr>
        <w:pStyle w:val="Style4"/>
        <w:widowControl/>
        <w:spacing w:line="242" w:lineRule="auto"/>
        <w:ind w:firstLine="2410"/>
        <w:rPr>
          <w:rStyle w:val="FontStyle62"/>
          <w:sz w:val="20"/>
          <w:szCs w:val="20"/>
          <w:vertAlign w:val="subscript"/>
        </w:rPr>
      </w:pPr>
      <w:r w:rsidRPr="001F7890">
        <w:rPr>
          <w:rStyle w:val="FontStyle62"/>
          <w:sz w:val="20"/>
          <w:szCs w:val="20"/>
          <w:vertAlign w:val="subscript"/>
        </w:rPr>
        <w:t xml:space="preserve">  </w:t>
      </w:r>
      <w:r w:rsidR="008D1BDF" w:rsidRPr="001F7890">
        <w:rPr>
          <w:rStyle w:val="FontStyle62"/>
          <w:sz w:val="20"/>
          <w:szCs w:val="20"/>
          <w:vertAlign w:val="subscript"/>
        </w:rPr>
        <w:t>кр. ост</w:t>
      </w:r>
      <w:proofErr w:type="gramStart"/>
      <w:r w:rsidR="008D1BDF" w:rsidRPr="001F7890">
        <w:rPr>
          <w:rStyle w:val="FontStyle62"/>
          <w:sz w:val="20"/>
          <w:szCs w:val="20"/>
          <w:vertAlign w:val="subscript"/>
        </w:rPr>
        <w:t>.</w:t>
      </w:r>
      <w:proofErr w:type="gramEnd"/>
      <w:r w:rsidR="008D1BDF" w:rsidRPr="001F7890">
        <w:rPr>
          <w:rStyle w:val="FontStyle62"/>
          <w:sz w:val="20"/>
          <w:szCs w:val="20"/>
          <w:vertAlign w:val="subscript"/>
        </w:rPr>
        <w:t xml:space="preserve"> </w:t>
      </w:r>
      <w:proofErr w:type="gramStart"/>
      <w:r w:rsidR="008D1BDF" w:rsidRPr="001F7890">
        <w:rPr>
          <w:rStyle w:val="FontStyle62"/>
          <w:sz w:val="20"/>
          <w:szCs w:val="20"/>
          <w:vertAlign w:val="subscript"/>
        </w:rPr>
        <w:t>о</w:t>
      </w:r>
      <w:proofErr w:type="gramEnd"/>
      <w:r w:rsidR="008D1BDF" w:rsidRPr="001F7890">
        <w:rPr>
          <w:rStyle w:val="FontStyle62"/>
          <w:sz w:val="20"/>
          <w:szCs w:val="20"/>
          <w:vertAlign w:val="subscript"/>
        </w:rPr>
        <w:t xml:space="preserve">п.    </w:t>
      </w:r>
      <w:r w:rsidRPr="001F7890">
        <w:rPr>
          <w:rStyle w:val="FontStyle62"/>
          <w:sz w:val="20"/>
          <w:szCs w:val="20"/>
          <w:vertAlign w:val="subscript"/>
        </w:rPr>
        <w:t xml:space="preserve">   </w:t>
      </w:r>
      <w:r w:rsidR="008D1BDF" w:rsidRPr="001F7890">
        <w:rPr>
          <w:rStyle w:val="FontStyle62"/>
          <w:sz w:val="20"/>
          <w:szCs w:val="20"/>
          <w:vertAlign w:val="subscript"/>
        </w:rPr>
        <w:t xml:space="preserve">   бел. безост. неоп.</w:t>
      </w:r>
    </w:p>
    <w:p w:rsidR="008D1BDF" w:rsidRPr="001F7890" w:rsidRDefault="008D1BDF" w:rsidP="007A082C">
      <w:pPr>
        <w:pStyle w:val="Style4"/>
        <w:widowControl/>
        <w:spacing w:line="242" w:lineRule="auto"/>
        <w:ind w:firstLine="1985"/>
        <w:jc w:val="both"/>
        <w:rPr>
          <w:rStyle w:val="FontStyle62"/>
          <w:sz w:val="20"/>
          <w:szCs w:val="20"/>
        </w:rPr>
      </w:pPr>
      <w:r w:rsidRPr="001F7890">
        <w:rPr>
          <w:rStyle w:val="FontStyle62"/>
          <w:sz w:val="20"/>
          <w:szCs w:val="20"/>
          <w:lang w:val="en-US"/>
        </w:rPr>
        <w:t>P</w:t>
      </w:r>
      <w:r w:rsidRPr="001F7890">
        <w:rPr>
          <w:rStyle w:val="FontStyle62"/>
          <w:sz w:val="20"/>
          <w:szCs w:val="20"/>
        </w:rPr>
        <w:t xml:space="preserve"> ♀ </w:t>
      </w:r>
      <w:r w:rsidRPr="001F7890">
        <w:rPr>
          <w:rStyle w:val="FontStyle62"/>
          <w:sz w:val="20"/>
          <w:szCs w:val="20"/>
          <w:lang w:val="en-US"/>
        </w:rPr>
        <w:t>AAbb</w:t>
      </w:r>
      <w:r w:rsidRPr="001F7890">
        <w:rPr>
          <w:rStyle w:val="FontStyle62"/>
          <w:sz w:val="20"/>
          <w:szCs w:val="20"/>
        </w:rPr>
        <w:t xml:space="preserve">СС × ♂ </w:t>
      </w:r>
      <w:r w:rsidRPr="001F7890">
        <w:rPr>
          <w:rStyle w:val="FontStyle62"/>
          <w:sz w:val="20"/>
          <w:szCs w:val="20"/>
          <w:lang w:val="en-US"/>
        </w:rPr>
        <w:t>aaBB</w:t>
      </w:r>
      <w:r w:rsidRPr="001F7890">
        <w:rPr>
          <w:rStyle w:val="FontStyle62"/>
          <w:sz w:val="20"/>
          <w:szCs w:val="20"/>
        </w:rPr>
        <w:t>сс</w:t>
      </w:r>
    </w:p>
    <w:p w:rsidR="008D1BDF" w:rsidRPr="001F7890" w:rsidRDefault="000346A8" w:rsidP="007A082C">
      <w:pPr>
        <w:pStyle w:val="Style4"/>
        <w:widowControl/>
        <w:spacing w:before="120" w:line="242" w:lineRule="auto"/>
        <w:ind w:firstLine="1985"/>
        <w:jc w:val="both"/>
        <w:rPr>
          <w:rStyle w:val="FontStyle62"/>
          <w:sz w:val="20"/>
          <w:szCs w:val="20"/>
        </w:rPr>
      </w:pPr>
      <w:r w:rsidRPr="000346A8">
        <w:rPr>
          <w:noProof/>
          <w:sz w:val="20"/>
          <w:szCs w:val="20"/>
          <w:vertAlign w:val="subscript"/>
        </w:rPr>
        <w:pict>
          <v:oval id="_x0000_s1517" style="position:absolute;left:0;text-align:left;margin-left:125.95pt;margin-top:3.05pt;width:22.7pt;height:22.7pt;z-index:251273728">
            <v:textbox style="mso-next-textbox:#_x0000_s1517">
              <w:txbxContent>
                <w:p w:rsidR="00D36577" w:rsidRPr="0037789E" w:rsidRDefault="00D36577" w:rsidP="000541B4">
                  <w:pPr>
                    <w:ind w:left="-28" w:right="-170" w:hanging="142"/>
                    <w:jc w:val="center"/>
                    <w:rPr>
                      <w:sz w:val="14"/>
                      <w:szCs w:val="18"/>
                    </w:rPr>
                  </w:pPr>
                  <w:r w:rsidRPr="0037789E">
                    <w:rPr>
                      <w:sz w:val="18"/>
                      <w:szCs w:val="18"/>
                    </w:rPr>
                    <w:t>А</w:t>
                  </w:r>
                  <w:proofErr w:type="gramStart"/>
                  <w:r w:rsidRPr="0037789E">
                    <w:rPr>
                      <w:sz w:val="18"/>
                      <w:szCs w:val="18"/>
                      <w:lang w:val="en-US"/>
                    </w:rPr>
                    <w:t>b</w:t>
                  </w:r>
                  <w:proofErr w:type="gramEnd"/>
                  <w:r>
                    <w:rPr>
                      <w:sz w:val="18"/>
                      <w:szCs w:val="18"/>
                    </w:rPr>
                    <w:t>С</w:t>
                  </w:r>
                </w:p>
              </w:txbxContent>
            </v:textbox>
          </v:oval>
        </w:pict>
      </w:r>
      <w:r>
        <w:rPr>
          <w:noProof/>
          <w:sz w:val="20"/>
          <w:szCs w:val="20"/>
        </w:rPr>
        <w:pict>
          <v:oval id="_x0000_s1518" style="position:absolute;left:0;text-align:left;margin-left:179.95pt;margin-top:3.05pt;width:22.7pt;height:22.7pt;z-index:251274752">
            <v:textbox style="mso-next-textbox:#_x0000_s1518">
              <w:txbxContent>
                <w:p w:rsidR="00D36577" w:rsidRPr="0037789E" w:rsidRDefault="00D36577" w:rsidP="000541B4">
                  <w:pPr>
                    <w:ind w:left="-28" w:right="-170" w:hanging="142"/>
                    <w:jc w:val="center"/>
                    <w:rPr>
                      <w:sz w:val="14"/>
                      <w:szCs w:val="18"/>
                    </w:rPr>
                  </w:pPr>
                  <w:proofErr w:type="gramStart"/>
                  <w:r>
                    <w:rPr>
                      <w:sz w:val="18"/>
                      <w:szCs w:val="18"/>
                      <w:lang w:val="en-US"/>
                    </w:rPr>
                    <w:t>aB</w:t>
                  </w:r>
                  <w:r>
                    <w:rPr>
                      <w:sz w:val="18"/>
                      <w:szCs w:val="18"/>
                    </w:rPr>
                    <w:t>с</w:t>
                  </w:r>
                  <w:proofErr w:type="gramEnd"/>
                </w:p>
              </w:txbxContent>
            </v:textbox>
          </v:oval>
        </w:pict>
      </w:r>
      <w:r w:rsidR="008D1BDF" w:rsidRPr="001F7890">
        <w:rPr>
          <w:rStyle w:val="FontStyle62"/>
          <w:sz w:val="20"/>
          <w:szCs w:val="20"/>
          <w:lang w:val="en-US"/>
        </w:rPr>
        <w:t>G</w:t>
      </w:r>
    </w:p>
    <w:p w:rsidR="00E46C29" w:rsidRPr="001F7890" w:rsidRDefault="00E46C29" w:rsidP="007A082C">
      <w:pPr>
        <w:pStyle w:val="Style4"/>
        <w:widowControl/>
        <w:spacing w:line="242" w:lineRule="auto"/>
        <w:ind w:firstLine="1985"/>
        <w:jc w:val="both"/>
        <w:rPr>
          <w:rStyle w:val="FontStyle62"/>
          <w:sz w:val="20"/>
          <w:szCs w:val="20"/>
        </w:rPr>
      </w:pPr>
    </w:p>
    <w:p w:rsidR="008D1BDF" w:rsidRPr="001F7890" w:rsidRDefault="00777F0E" w:rsidP="007A082C">
      <w:pPr>
        <w:pStyle w:val="Style4"/>
        <w:widowControl/>
        <w:spacing w:line="242" w:lineRule="auto"/>
        <w:ind w:firstLine="2694"/>
        <w:rPr>
          <w:rStyle w:val="FontStyle62"/>
          <w:sz w:val="20"/>
          <w:szCs w:val="20"/>
          <w:vertAlign w:val="subscript"/>
        </w:rPr>
      </w:pPr>
      <w:r w:rsidRPr="001F7890">
        <w:rPr>
          <w:rStyle w:val="FontStyle62"/>
          <w:sz w:val="20"/>
          <w:szCs w:val="20"/>
          <w:vertAlign w:val="subscript"/>
        </w:rPr>
        <w:t xml:space="preserve"> </w:t>
      </w:r>
      <w:r w:rsidR="008D1BDF" w:rsidRPr="001F7890">
        <w:rPr>
          <w:rStyle w:val="FontStyle62"/>
          <w:sz w:val="20"/>
          <w:szCs w:val="20"/>
          <w:vertAlign w:val="subscript"/>
        </w:rPr>
        <w:t>кр. безост. оп.</w:t>
      </w:r>
    </w:p>
    <w:p w:rsidR="008D1BDF" w:rsidRPr="001F7890" w:rsidRDefault="008D1BDF" w:rsidP="007A082C">
      <w:pPr>
        <w:pStyle w:val="Style4"/>
        <w:widowControl/>
        <w:spacing w:line="242" w:lineRule="auto"/>
        <w:ind w:firstLine="1985"/>
        <w:jc w:val="both"/>
        <w:rPr>
          <w:rStyle w:val="FontStyle62"/>
          <w:sz w:val="20"/>
          <w:szCs w:val="20"/>
        </w:rPr>
      </w:pPr>
      <w:r w:rsidRPr="001F7890">
        <w:rPr>
          <w:rStyle w:val="FontStyle62"/>
          <w:sz w:val="20"/>
          <w:szCs w:val="20"/>
          <w:lang w:val="en-US"/>
        </w:rPr>
        <w:t>F</w:t>
      </w:r>
      <w:r w:rsidRPr="001F7890">
        <w:rPr>
          <w:rStyle w:val="FontStyle62"/>
          <w:sz w:val="20"/>
          <w:szCs w:val="20"/>
          <w:vertAlign w:val="subscript"/>
        </w:rPr>
        <w:t>1</w:t>
      </w:r>
      <w:r w:rsidRPr="001F7890">
        <w:rPr>
          <w:rStyle w:val="FontStyle62"/>
          <w:sz w:val="20"/>
          <w:szCs w:val="20"/>
        </w:rPr>
        <w:t xml:space="preserve">     </w:t>
      </w:r>
      <w:r w:rsidR="0091431B" w:rsidRPr="001F7890">
        <w:rPr>
          <w:rStyle w:val="FontStyle62"/>
          <w:sz w:val="20"/>
          <w:szCs w:val="20"/>
        </w:rPr>
        <w:t xml:space="preserve">  </w:t>
      </w:r>
      <w:r w:rsidRPr="001F7890">
        <w:rPr>
          <w:rStyle w:val="FontStyle62"/>
          <w:sz w:val="20"/>
          <w:szCs w:val="20"/>
        </w:rPr>
        <w:t xml:space="preserve">  </w:t>
      </w:r>
      <w:r w:rsidR="00BB1189" w:rsidRPr="001F7890">
        <w:rPr>
          <w:rStyle w:val="FontStyle62"/>
          <w:sz w:val="20"/>
          <w:szCs w:val="20"/>
        </w:rPr>
        <w:t xml:space="preserve">  </w:t>
      </w:r>
      <w:r w:rsidRPr="001F7890">
        <w:rPr>
          <w:rStyle w:val="FontStyle62"/>
          <w:sz w:val="20"/>
          <w:szCs w:val="20"/>
          <w:lang w:val="en-US"/>
        </w:rPr>
        <w:t>AaBb</w:t>
      </w:r>
      <w:r w:rsidRPr="001F7890">
        <w:rPr>
          <w:rStyle w:val="FontStyle62"/>
          <w:sz w:val="20"/>
          <w:szCs w:val="20"/>
        </w:rPr>
        <w:t>Сс</w:t>
      </w:r>
    </w:p>
    <w:p w:rsidR="00BB1189" w:rsidRPr="001F7890" w:rsidRDefault="00BB1189" w:rsidP="00333DDF">
      <w:pPr>
        <w:pStyle w:val="Style4"/>
        <w:widowControl/>
        <w:spacing w:after="120" w:line="242" w:lineRule="auto"/>
        <w:ind w:firstLine="284"/>
        <w:jc w:val="both"/>
        <w:rPr>
          <w:rStyle w:val="FontStyle62"/>
          <w:sz w:val="20"/>
          <w:szCs w:val="20"/>
        </w:rPr>
      </w:pPr>
      <w:r w:rsidRPr="001F7890">
        <w:rPr>
          <w:rStyle w:val="FontStyle62"/>
          <w:sz w:val="20"/>
          <w:szCs w:val="20"/>
        </w:rPr>
        <w:lastRenderedPageBreak/>
        <w:t xml:space="preserve">Согласно формуле </w:t>
      </w:r>
      <w:r w:rsidR="000E187E">
        <w:rPr>
          <w:rStyle w:val="FontStyle62"/>
          <w:sz w:val="20"/>
          <w:szCs w:val="20"/>
        </w:rPr>
        <w:t>(</w:t>
      </w:r>
      <w:r w:rsidRPr="001F7890">
        <w:rPr>
          <w:rStyle w:val="FontStyle62"/>
          <w:sz w:val="20"/>
          <w:szCs w:val="20"/>
        </w:rPr>
        <w:t>2.1</w:t>
      </w:r>
      <w:r w:rsidR="000E187E">
        <w:rPr>
          <w:rStyle w:val="FontStyle62"/>
          <w:sz w:val="20"/>
          <w:szCs w:val="20"/>
        </w:rPr>
        <w:t>)</w:t>
      </w:r>
      <w:r w:rsidRPr="001F7890">
        <w:rPr>
          <w:rStyle w:val="FontStyle62"/>
          <w:sz w:val="20"/>
          <w:szCs w:val="20"/>
        </w:rPr>
        <w:t xml:space="preserve"> при тригибридном ск</w:t>
      </w:r>
      <w:r w:rsidR="000E187E">
        <w:rPr>
          <w:rStyle w:val="FontStyle62"/>
          <w:sz w:val="20"/>
          <w:szCs w:val="20"/>
        </w:rPr>
        <w:t>р</w:t>
      </w:r>
      <w:r w:rsidRPr="001F7890">
        <w:rPr>
          <w:rStyle w:val="FontStyle62"/>
          <w:sz w:val="20"/>
          <w:szCs w:val="20"/>
        </w:rPr>
        <w:t>ещивании образует</w:t>
      </w:r>
      <w:r w:rsidR="0018332F" w:rsidRPr="001F7890">
        <w:rPr>
          <w:rStyle w:val="FontStyle62"/>
          <w:sz w:val="20"/>
          <w:szCs w:val="20"/>
        </w:rPr>
        <w:t>ся</w:t>
      </w:r>
      <w:r w:rsidRPr="001F7890">
        <w:rPr>
          <w:rStyle w:val="FontStyle62"/>
          <w:sz w:val="20"/>
          <w:szCs w:val="20"/>
        </w:rPr>
        <w:t xml:space="preserve"> 8 типов гамет.</w:t>
      </w:r>
    </w:p>
    <w:p w:rsidR="00BB1189" w:rsidRPr="001F7890" w:rsidRDefault="00BB1189" w:rsidP="00333DDF">
      <w:pPr>
        <w:pStyle w:val="Style4"/>
        <w:widowControl/>
        <w:spacing w:line="242" w:lineRule="auto"/>
        <w:ind w:firstLine="1985"/>
        <w:jc w:val="both"/>
        <w:rPr>
          <w:rStyle w:val="FontStyle62"/>
          <w:sz w:val="20"/>
          <w:szCs w:val="20"/>
        </w:rPr>
      </w:pPr>
      <w:r w:rsidRPr="001F7890">
        <w:rPr>
          <w:rStyle w:val="FontStyle62"/>
          <w:sz w:val="20"/>
          <w:szCs w:val="20"/>
          <w:lang w:val="en-US"/>
        </w:rPr>
        <w:t>F</w:t>
      </w:r>
      <w:r w:rsidRPr="001F7890">
        <w:rPr>
          <w:rStyle w:val="FontStyle62"/>
          <w:sz w:val="20"/>
          <w:szCs w:val="20"/>
          <w:vertAlign w:val="subscript"/>
        </w:rPr>
        <w:t>1</w:t>
      </w:r>
      <w:r w:rsidRPr="001F7890">
        <w:rPr>
          <w:rStyle w:val="FontStyle62"/>
          <w:sz w:val="20"/>
          <w:szCs w:val="20"/>
        </w:rPr>
        <w:t xml:space="preserve">         ♀ </w:t>
      </w:r>
      <w:r w:rsidRPr="001F7890">
        <w:rPr>
          <w:rStyle w:val="FontStyle62"/>
          <w:sz w:val="20"/>
          <w:szCs w:val="20"/>
          <w:lang w:val="en-US"/>
        </w:rPr>
        <w:t>AaBb</w:t>
      </w:r>
      <w:r w:rsidRPr="001F7890">
        <w:rPr>
          <w:rStyle w:val="FontStyle62"/>
          <w:sz w:val="20"/>
          <w:szCs w:val="20"/>
        </w:rPr>
        <w:t xml:space="preserve">Сс × ♂ </w:t>
      </w:r>
      <w:r w:rsidRPr="001F7890">
        <w:rPr>
          <w:rStyle w:val="FontStyle62"/>
          <w:sz w:val="20"/>
          <w:szCs w:val="20"/>
          <w:lang w:val="en-US"/>
        </w:rPr>
        <w:t>AaBb</w:t>
      </w:r>
      <w:r w:rsidRPr="001F7890">
        <w:rPr>
          <w:rStyle w:val="FontStyle62"/>
          <w:sz w:val="20"/>
          <w:szCs w:val="20"/>
        </w:rPr>
        <w:t>Сс</w:t>
      </w:r>
    </w:p>
    <w:p w:rsidR="008D1BDF" w:rsidRPr="001F7890" w:rsidRDefault="000346A8" w:rsidP="00333DDF">
      <w:pPr>
        <w:pStyle w:val="Style4"/>
        <w:widowControl/>
        <w:spacing w:line="242" w:lineRule="auto"/>
        <w:ind w:firstLine="1985"/>
        <w:jc w:val="both"/>
        <w:rPr>
          <w:rStyle w:val="FontStyle62"/>
          <w:sz w:val="20"/>
          <w:szCs w:val="20"/>
        </w:rPr>
      </w:pPr>
      <w:r>
        <w:rPr>
          <w:noProof/>
          <w:sz w:val="20"/>
          <w:szCs w:val="20"/>
        </w:rPr>
        <w:pict>
          <v:oval id="_x0000_s1549" style="position:absolute;left:0;text-align:left;margin-left:203.2pt;margin-top:4.25pt;width:22.7pt;height:22.7pt;z-index:251284992">
            <v:textbox style="mso-next-textbox:#_x0000_s1549">
              <w:txbxContent>
                <w:p w:rsidR="00D36577" w:rsidRPr="0037789E" w:rsidRDefault="00D36577" w:rsidP="00064837">
                  <w:pPr>
                    <w:ind w:right="-201" w:hanging="142"/>
                    <w:jc w:val="center"/>
                    <w:rPr>
                      <w:sz w:val="14"/>
                      <w:szCs w:val="18"/>
                    </w:rPr>
                  </w:pPr>
                  <w:r w:rsidRPr="0037789E">
                    <w:rPr>
                      <w:sz w:val="18"/>
                      <w:szCs w:val="18"/>
                    </w:rPr>
                    <w:t>А</w:t>
                  </w:r>
                  <w:proofErr w:type="gramStart"/>
                  <w:r>
                    <w:rPr>
                      <w:sz w:val="18"/>
                      <w:szCs w:val="18"/>
                      <w:lang w:val="en-US"/>
                    </w:rPr>
                    <w:t>B</w:t>
                  </w:r>
                  <w:proofErr w:type="gramEnd"/>
                  <w:r>
                    <w:rPr>
                      <w:sz w:val="18"/>
                      <w:szCs w:val="18"/>
                    </w:rPr>
                    <w:t>С</w:t>
                  </w:r>
                </w:p>
              </w:txbxContent>
            </v:textbox>
          </v:oval>
        </w:pict>
      </w:r>
      <w:r>
        <w:rPr>
          <w:noProof/>
          <w:sz w:val="20"/>
          <w:szCs w:val="20"/>
        </w:rPr>
        <w:pict>
          <v:oval id="_x0000_s1519" style="position:absolute;left:0;text-align:left;margin-left:144.6pt;margin-top:4.25pt;width:22.7pt;height:22.7pt;z-index:251275776">
            <v:textbox style="mso-next-textbox:#_x0000_s1519">
              <w:txbxContent>
                <w:p w:rsidR="00D36577" w:rsidRPr="0037789E" w:rsidRDefault="00D36577" w:rsidP="00064837">
                  <w:pPr>
                    <w:ind w:right="-201" w:hanging="142"/>
                    <w:jc w:val="center"/>
                    <w:rPr>
                      <w:sz w:val="14"/>
                      <w:szCs w:val="18"/>
                    </w:rPr>
                  </w:pPr>
                  <w:r w:rsidRPr="0037789E">
                    <w:rPr>
                      <w:sz w:val="18"/>
                      <w:szCs w:val="18"/>
                    </w:rPr>
                    <w:t>А</w:t>
                  </w:r>
                  <w:proofErr w:type="gramStart"/>
                  <w:r>
                    <w:rPr>
                      <w:sz w:val="18"/>
                      <w:szCs w:val="18"/>
                      <w:lang w:val="en-US"/>
                    </w:rPr>
                    <w:t>B</w:t>
                  </w:r>
                  <w:proofErr w:type="gramEnd"/>
                  <w:r>
                    <w:rPr>
                      <w:sz w:val="18"/>
                      <w:szCs w:val="18"/>
                    </w:rPr>
                    <w:t>С</w:t>
                  </w:r>
                </w:p>
              </w:txbxContent>
            </v:textbox>
          </v:oval>
        </w:pict>
      </w:r>
    </w:p>
    <w:p w:rsidR="008D1BDF" w:rsidRPr="001F7890" w:rsidRDefault="008D1BDF" w:rsidP="00333DDF">
      <w:pPr>
        <w:pStyle w:val="Style4"/>
        <w:widowControl/>
        <w:spacing w:line="242" w:lineRule="auto"/>
        <w:ind w:firstLine="1985"/>
        <w:jc w:val="both"/>
        <w:rPr>
          <w:rStyle w:val="FontStyle62"/>
          <w:sz w:val="20"/>
          <w:szCs w:val="20"/>
        </w:rPr>
      </w:pPr>
    </w:p>
    <w:p w:rsidR="008D1BDF" w:rsidRPr="001F7890" w:rsidRDefault="000346A8" w:rsidP="00333DDF">
      <w:pPr>
        <w:pStyle w:val="Style4"/>
        <w:widowControl/>
        <w:spacing w:line="242" w:lineRule="auto"/>
        <w:ind w:firstLine="1985"/>
        <w:jc w:val="both"/>
        <w:rPr>
          <w:rStyle w:val="FontStyle62"/>
          <w:sz w:val="20"/>
          <w:szCs w:val="20"/>
        </w:rPr>
      </w:pPr>
      <w:r>
        <w:rPr>
          <w:noProof/>
          <w:sz w:val="20"/>
          <w:szCs w:val="20"/>
        </w:rPr>
        <w:pict>
          <v:oval id="_x0000_s1550" style="position:absolute;left:0;text-align:left;margin-left:203.2pt;margin-top:3.95pt;width:22.7pt;height:22.7pt;z-index:251286016">
            <v:textbox style="mso-next-textbox:#_x0000_s1550">
              <w:txbxContent>
                <w:p w:rsidR="00D36577" w:rsidRPr="0037789E" w:rsidRDefault="00D36577" w:rsidP="00064837">
                  <w:pPr>
                    <w:ind w:right="-201" w:hanging="142"/>
                    <w:jc w:val="center"/>
                    <w:rPr>
                      <w:sz w:val="14"/>
                      <w:szCs w:val="18"/>
                    </w:rPr>
                  </w:pPr>
                  <w:proofErr w:type="gramStart"/>
                  <w:r w:rsidRPr="0037789E">
                    <w:rPr>
                      <w:sz w:val="18"/>
                      <w:szCs w:val="18"/>
                    </w:rPr>
                    <w:t>А</w:t>
                  </w:r>
                  <w:proofErr w:type="gramEnd"/>
                  <w:r>
                    <w:rPr>
                      <w:sz w:val="18"/>
                      <w:szCs w:val="18"/>
                      <w:lang w:val="en-US"/>
                    </w:rPr>
                    <w:t>Bc</w:t>
                  </w:r>
                </w:p>
              </w:txbxContent>
            </v:textbox>
          </v:oval>
        </w:pict>
      </w:r>
      <w:r>
        <w:rPr>
          <w:noProof/>
          <w:sz w:val="20"/>
          <w:szCs w:val="20"/>
        </w:rPr>
        <w:pict>
          <v:oval id="_x0000_s1520" style="position:absolute;left:0;text-align:left;margin-left:144.6pt;margin-top:3.95pt;width:22.7pt;height:22.7pt;z-index:251276800">
            <v:textbox style="mso-next-textbox:#_x0000_s1520">
              <w:txbxContent>
                <w:p w:rsidR="00D36577" w:rsidRPr="0037789E" w:rsidRDefault="00D36577" w:rsidP="00064837">
                  <w:pPr>
                    <w:ind w:right="-201" w:hanging="142"/>
                    <w:jc w:val="center"/>
                    <w:rPr>
                      <w:sz w:val="14"/>
                      <w:szCs w:val="18"/>
                    </w:rPr>
                  </w:pPr>
                  <w:proofErr w:type="gramStart"/>
                  <w:r w:rsidRPr="0037789E">
                    <w:rPr>
                      <w:sz w:val="18"/>
                      <w:szCs w:val="18"/>
                    </w:rPr>
                    <w:t>А</w:t>
                  </w:r>
                  <w:proofErr w:type="gramEnd"/>
                  <w:r>
                    <w:rPr>
                      <w:sz w:val="18"/>
                      <w:szCs w:val="18"/>
                      <w:lang w:val="en-US"/>
                    </w:rPr>
                    <w:t>Bc</w:t>
                  </w:r>
                </w:p>
              </w:txbxContent>
            </v:textbox>
          </v:oval>
        </w:pict>
      </w:r>
    </w:p>
    <w:p w:rsidR="008D1BDF" w:rsidRPr="001F7890" w:rsidRDefault="008D1BDF" w:rsidP="00333DDF">
      <w:pPr>
        <w:pStyle w:val="Style4"/>
        <w:widowControl/>
        <w:spacing w:line="242" w:lineRule="auto"/>
        <w:ind w:firstLine="1985"/>
        <w:jc w:val="both"/>
        <w:rPr>
          <w:rStyle w:val="FontStyle62"/>
          <w:sz w:val="20"/>
          <w:szCs w:val="20"/>
        </w:rPr>
      </w:pPr>
    </w:p>
    <w:p w:rsidR="00BB1189" w:rsidRPr="001F7890" w:rsidRDefault="000346A8" w:rsidP="00333DDF">
      <w:pPr>
        <w:pStyle w:val="Style4"/>
        <w:widowControl/>
        <w:spacing w:line="242" w:lineRule="auto"/>
        <w:ind w:firstLine="1985"/>
        <w:jc w:val="both"/>
        <w:rPr>
          <w:rStyle w:val="FontStyle62"/>
          <w:sz w:val="20"/>
          <w:szCs w:val="20"/>
        </w:rPr>
      </w:pPr>
      <w:r>
        <w:rPr>
          <w:noProof/>
          <w:sz w:val="20"/>
          <w:szCs w:val="20"/>
        </w:rPr>
        <w:pict>
          <v:oval id="_x0000_s1551" style="position:absolute;left:0;text-align:left;margin-left:203.2pt;margin-top:3.65pt;width:22.7pt;height:22.7pt;z-index:251287040">
            <v:textbox style="mso-next-textbox:#_x0000_s1551">
              <w:txbxContent>
                <w:p w:rsidR="00D36577" w:rsidRPr="00064837" w:rsidRDefault="00D36577" w:rsidP="00064837">
                  <w:pPr>
                    <w:ind w:right="-201" w:hanging="142"/>
                    <w:jc w:val="center"/>
                    <w:rPr>
                      <w:sz w:val="18"/>
                      <w:szCs w:val="18"/>
                      <w:lang w:val="en-US"/>
                    </w:rPr>
                  </w:pPr>
                  <w:proofErr w:type="gramStart"/>
                  <w:r w:rsidRPr="00064837">
                    <w:rPr>
                      <w:sz w:val="18"/>
                      <w:szCs w:val="18"/>
                      <w:lang w:val="en-US"/>
                    </w:rPr>
                    <w:t>AbC</w:t>
                  </w:r>
                  <w:proofErr w:type="gramEnd"/>
                </w:p>
              </w:txbxContent>
            </v:textbox>
          </v:oval>
        </w:pict>
      </w:r>
      <w:r>
        <w:rPr>
          <w:noProof/>
          <w:sz w:val="20"/>
          <w:szCs w:val="20"/>
        </w:rPr>
        <w:pict>
          <v:oval id="_x0000_s1521" style="position:absolute;left:0;text-align:left;margin-left:144.6pt;margin-top:3.65pt;width:22.7pt;height:22.7pt;z-index:251277824">
            <v:textbox style="mso-next-textbox:#_x0000_s1521">
              <w:txbxContent>
                <w:p w:rsidR="00D36577" w:rsidRPr="00064837" w:rsidRDefault="00D36577" w:rsidP="00064837">
                  <w:pPr>
                    <w:ind w:right="-201" w:hanging="142"/>
                    <w:jc w:val="center"/>
                    <w:rPr>
                      <w:sz w:val="18"/>
                      <w:szCs w:val="18"/>
                      <w:lang w:val="en-US"/>
                    </w:rPr>
                  </w:pPr>
                  <w:proofErr w:type="gramStart"/>
                  <w:r w:rsidRPr="00064837">
                    <w:rPr>
                      <w:sz w:val="18"/>
                      <w:szCs w:val="18"/>
                      <w:lang w:val="en-US"/>
                    </w:rPr>
                    <w:t>AbC</w:t>
                  </w:r>
                  <w:proofErr w:type="gramEnd"/>
                </w:p>
              </w:txbxContent>
            </v:textbox>
          </v:oval>
        </w:pict>
      </w:r>
    </w:p>
    <w:p w:rsidR="008D1BDF" w:rsidRPr="001F7890" w:rsidRDefault="008D1BDF" w:rsidP="00333DDF">
      <w:pPr>
        <w:pStyle w:val="Style4"/>
        <w:widowControl/>
        <w:spacing w:line="242" w:lineRule="auto"/>
        <w:ind w:firstLine="1985"/>
        <w:jc w:val="both"/>
        <w:rPr>
          <w:rStyle w:val="FontStyle62"/>
          <w:sz w:val="20"/>
          <w:szCs w:val="20"/>
        </w:rPr>
      </w:pPr>
    </w:p>
    <w:p w:rsidR="008D1BDF" w:rsidRPr="001F7890" w:rsidRDefault="000346A8" w:rsidP="00333DDF">
      <w:pPr>
        <w:pStyle w:val="Style4"/>
        <w:widowControl/>
        <w:spacing w:line="242" w:lineRule="auto"/>
        <w:ind w:firstLine="1985"/>
        <w:jc w:val="both"/>
        <w:rPr>
          <w:rStyle w:val="FontStyle62"/>
          <w:sz w:val="20"/>
          <w:szCs w:val="20"/>
        </w:rPr>
      </w:pPr>
      <w:r>
        <w:rPr>
          <w:noProof/>
          <w:sz w:val="20"/>
          <w:szCs w:val="20"/>
        </w:rPr>
        <w:pict>
          <v:oval id="_x0000_s1552" style="position:absolute;left:0;text-align:left;margin-left:203.2pt;margin-top:3.35pt;width:22.7pt;height:22.75pt;z-index:251288064">
            <v:textbox style="mso-next-textbox:#_x0000_s1552">
              <w:txbxContent>
                <w:p w:rsidR="00D36577" w:rsidRPr="0037789E" w:rsidRDefault="00D36577" w:rsidP="00064837">
                  <w:pPr>
                    <w:ind w:right="-201" w:hanging="142"/>
                    <w:jc w:val="center"/>
                    <w:rPr>
                      <w:sz w:val="14"/>
                      <w:szCs w:val="18"/>
                    </w:rPr>
                  </w:pPr>
                  <w:proofErr w:type="gramStart"/>
                  <w:r>
                    <w:rPr>
                      <w:sz w:val="18"/>
                      <w:szCs w:val="18"/>
                      <w:lang w:val="en-US"/>
                    </w:rPr>
                    <w:t>aBC</w:t>
                  </w:r>
                  <w:proofErr w:type="gramEnd"/>
                </w:p>
              </w:txbxContent>
            </v:textbox>
          </v:oval>
        </w:pict>
      </w:r>
      <w:r>
        <w:rPr>
          <w:noProof/>
          <w:sz w:val="20"/>
          <w:szCs w:val="20"/>
        </w:rPr>
        <w:pict>
          <v:oval id="_x0000_s1522" style="position:absolute;left:0;text-align:left;margin-left:144.6pt;margin-top:3.35pt;width:22.7pt;height:22.75pt;z-index:251278848">
            <v:textbox style="mso-next-textbox:#_x0000_s1522">
              <w:txbxContent>
                <w:p w:rsidR="00D36577" w:rsidRPr="0037789E" w:rsidRDefault="00D36577" w:rsidP="00064837">
                  <w:pPr>
                    <w:ind w:right="-201" w:hanging="142"/>
                    <w:jc w:val="center"/>
                    <w:rPr>
                      <w:sz w:val="14"/>
                      <w:szCs w:val="18"/>
                    </w:rPr>
                  </w:pPr>
                  <w:proofErr w:type="gramStart"/>
                  <w:r>
                    <w:rPr>
                      <w:sz w:val="18"/>
                      <w:szCs w:val="18"/>
                      <w:lang w:val="en-US"/>
                    </w:rPr>
                    <w:t>aBC</w:t>
                  </w:r>
                  <w:proofErr w:type="gramEnd"/>
                </w:p>
              </w:txbxContent>
            </v:textbox>
          </v:oval>
        </w:pict>
      </w:r>
    </w:p>
    <w:p w:rsidR="00BB1189" w:rsidRPr="001F7890" w:rsidRDefault="00BB1189" w:rsidP="00333DDF">
      <w:pPr>
        <w:pStyle w:val="Style4"/>
        <w:widowControl/>
        <w:spacing w:line="242" w:lineRule="auto"/>
        <w:ind w:firstLine="1985"/>
        <w:jc w:val="both"/>
        <w:rPr>
          <w:rStyle w:val="FontStyle62"/>
          <w:sz w:val="20"/>
          <w:szCs w:val="20"/>
        </w:rPr>
      </w:pPr>
    </w:p>
    <w:p w:rsidR="00BB1189" w:rsidRPr="001F7890" w:rsidRDefault="00BB1189" w:rsidP="00333DDF">
      <w:pPr>
        <w:pStyle w:val="Style4"/>
        <w:widowControl/>
        <w:spacing w:line="242" w:lineRule="auto"/>
        <w:ind w:firstLine="1985"/>
        <w:jc w:val="both"/>
        <w:rPr>
          <w:rStyle w:val="FontStyle62"/>
          <w:sz w:val="20"/>
          <w:szCs w:val="20"/>
        </w:rPr>
      </w:pPr>
      <w:r w:rsidRPr="001F7890">
        <w:rPr>
          <w:rStyle w:val="FontStyle62"/>
          <w:sz w:val="20"/>
          <w:szCs w:val="20"/>
          <w:lang w:val="en-US"/>
        </w:rPr>
        <w:t>G</w:t>
      </w:r>
      <w:r w:rsidR="000346A8">
        <w:rPr>
          <w:noProof/>
          <w:sz w:val="20"/>
          <w:szCs w:val="20"/>
        </w:rPr>
        <w:pict>
          <v:oval id="_x0000_s1553" style="position:absolute;left:0;text-align:left;margin-left:203.2pt;margin-top:3.1pt;width:22.7pt;height:22.7pt;z-index:251289088;mso-position-horizontal-relative:text;mso-position-vertical-relative:text">
            <v:textbox style="mso-next-textbox:#_x0000_s1553">
              <w:txbxContent>
                <w:p w:rsidR="00D36577" w:rsidRPr="0037789E" w:rsidRDefault="00D36577" w:rsidP="00064837">
                  <w:pPr>
                    <w:ind w:right="-201" w:hanging="142"/>
                    <w:jc w:val="center"/>
                    <w:rPr>
                      <w:sz w:val="14"/>
                      <w:szCs w:val="18"/>
                    </w:rPr>
                  </w:pPr>
                  <w:proofErr w:type="gramStart"/>
                  <w:r w:rsidRPr="0037789E">
                    <w:rPr>
                      <w:sz w:val="18"/>
                      <w:szCs w:val="18"/>
                    </w:rPr>
                    <w:t>А</w:t>
                  </w:r>
                  <w:proofErr w:type="gramEnd"/>
                  <w:r>
                    <w:rPr>
                      <w:sz w:val="18"/>
                      <w:szCs w:val="18"/>
                      <w:lang w:val="en-US"/>
                    </w:rPr>
                    <w:t>bc</w:t>
                  </w:r>
                </w:p>
              </w:txbxContent>
            </v:textbox>
          </v:oval>
        </w:pict>
      </w:r>
      <w:r w:rsidR="000346A8">
        <w:rPr>
          <w:noProof/>
          <w:sz w:val="20"/>
          <w:szCs w:val="20"/>
        </w:rPr>
        <w:pict>
          <v:oval id="_x0000_s1523" style="position:absolute;left:0;text-align:left;margin-left:144.6pt;margin-top:3.1pt;width:22.7pt;height:22.7pt;z-index:251279872;mso-position-horizontal-relative:text;mso-position-vertical-relative:text">
            <v:textbox style="mso-next-textbox:#_x0000_s1523">
              <w:txbxContent>
                <w:p w:rsidR="00D36577" w:rsidRPr="0037789E" w:rsidRDefault="00D36577" w:rsidP="00064837">
                  <w:pPr>
                    <w:ind w:right="-201" w:hanging="142"/>
                    <w:jc w:val="center"/>
                    <w:rPr>
                      <w:sz w:val="14"/>
                      <w:szCs w:val="18"/>
                    </w:rPr>
                  </w:pPr>
                  <w:proofErr w:type="gramStart"/>
                  <w:r w:rsidRPr="0037789E">
                    <w:rPr>
                      <w:sz w:val="18"/>
                      <w:szCs w:val="18"/>
                    </w:rPr>
                    <w:t>А</w:t>
                  </w:r>
                  <w:proofErr w:type="gramEnd"/>
                  <w:r>
                    <w:rPr>
                      <w:sz w:val="18"/>
                      <w:szCs w:val="18"/>
                      <w:lang w:val="en-US"/>
                    </w:rPr>
                    <w:t>bc</w:t>
                  </w:r>
                </w:p>
              </w:txbxContent>
            </v:textbox>
          </v:oval>
        </w:pict>
      </w:r>
    </w:p>
    <w:p w:rsidR="00064837" w:rsidRPr="001F7890" w:rsidRDefault="00064837" w:rsidP="00333DDF">
      <w:pPr>
        <w:pStyle w:val="Style4"/>
        <w:widowControl/>
        <w:spacing w:line="242" w:lineRule="auto"/>
        <w:ind w:firstLine="1985"/>
        <w:jc w:val="both"/>
        <w:rPr>
          <w:rStyle w:val="FontStyle62"/>
          <w:sz w:val="20"/>
          <w:szCs w:val="20"/>
        </w:rPr>
      </w:pPr>
    </w:p>
    <w:p w:rsidR="00064837" w:rsidRPr="001F7890" w:rsidRDefault="000346A8" w:rsidP="00333DDF">
      <w:pPr>
        <w:pStyle w:val="Style4"/>
        <w:widowControl/>
        <w:spacing w:line="242" w:lineRule="auto"/>
        <w:ind w:firstLine="1985"/>
        <w:jc w:val="both"/>
        <w:rPr>
          <w:rStyle w:val="FontStyle62"/>
          <w:sz w:val="20"/>
          <w:szCs w:val="20"/>
        </w:rPr>
      </w:pPr>
      <w:r>
        <w:rPr>
          <w:noProof/>
          <w:sz w:val="20"/>
          <w:szCs w:val="20"/>
        </w:rPr>
        <w:pict>
          <v:oval id="_x0000_s1554" style="position:absolute;left:0;text-align:left;margin-left:203.2pt;margin-top:3.1pt;width:22.7pt;height:22.7pt;z-index:251290112">
            <v:textbox style="mso-next-textbox:#_x0000_s1554">
              <w:txbxContent>
                <w:p w:rsidR="00D36577" w:rsidRPr="0037789E" w:rsidRDefault="00D36577" w:rsidP="00064837">
                  <w:pPr>
                    <w:ind w:right="-201" w:hanging="142"/>
                    <w:jc w:val="center"/>
                    <w:rPr>
                      <w:sz w:val="14"/>
                      <w:szCs w:val="18"/>
                    </w:rPr>
                  </w:pPr>
                  <w:proofErr w:type="gramStart"/>
                  <w:r>
                    <w:rPr>
                      <w:sz w:val="18"/>
                      <w:szCs w:val="18"/>
                      <w:lang w:val="en-US"/>
                    </w:rPr>
                    <w:t>aBc</w:t>
                  </w:r>
                  <w:proofErr w:type="gramEnd"/>
                </w:p>
              </w:txbxContent>
            </v:textbox>
          </v:oval>
        </w:pict>
      </w:r>
      <w:r>
        <w:rPr>
          <w:noProof/>
          <w:sz w:val="20"/>
          <w:szCs w:val="20"/>
        </w:rPr>
        <w:pict>
          <v:oval id="_x0000_s1525" style="position:absolute;left:0;text-align:left;margin-left:144.6pt;margin-top:2.5pt;width:22.7pt;height:22.7pt;z-index:251281920">
            <v:textbox style="mso-next-textbox:#_x0000_s1525">
              <w:txbxContent>
                <w:p w:rsidR="00D36577" w:rsidRPr="0037789E" w:rsidRDefault="00D36577" w:rsidP="00064837">
                  <w:pPr>
                    <w:ind w:right="-201" w:hanging="142"/>
                    <w:jc w:val="center"/>
                    <w:rPr>
                      <w:sz w:val="14"/>
                      <w:szCs w:val="18"/>
                    </w:rPr>
                  </w:pPr>
                  <w:proofErr w:type="gramStart"/>
                  <w:r>
                    <w:rPr>
                      <w:sz w:val="18"/>
                      <w:szCs w:val="18"/>
                      <w:lang w:val="en-US"/>
                    </w:rPr>
                    <w:t>aBc</w:t>
                  </w:r>
                  <w:proofErr w:type="gramEnd"/>
                </w:p>
              </w:txbxContent>
            </v:textbox>
          </v:oval>
        </w:pict>
      </w:r>
    </w:p>
    <w:p w:rsidR="00064837" w:rsidRPr="001F7890" w:rsidRDefault="00064837" w:rsidP="00333DDF">
      <w:pPr>
        <w:pStyle w:val="Style4"/>
        <w:widowControl/>
        <w:spacing w:line="242" w:lineRule="auto"/>
        <w:ind w:firstLine="1985"/>
        <w:jc w:val="both"/>
        <w:rPr>
          <w:rStyle w:val="FontStyle62"/>
          <w:sz w:val="20"/>
          <w:szCs w:val="20"/>
        </w:rPr>
      </w:pPr>
    </w:p>
    <w:p w:rsidR="00064837" w:rsidRPr="001F7890" w:rsidRDefault="000346A8" w:rsidP="00333DDF">
      <w:pPr>
        <w:pStyle w:val="Style4"/>
        <w:widowControl/>
        <w:spacing w:line="242" w:lineRule="auto"/>
        <w:ind w:firstLine="1985"/>
        <w:jc w:val="both"/>
        <w:rPr>
          <w:rStyle w:val="FontStyle62"/>
          <w:sz w:val="20"/>
          <w:szCs w:val="20"/>
        </w:rPr>
      </w:pPr>
      <w:r>
        <w:rPr>
          <w:noProof/>
          <w:sz w:val="20"/>
          <w:szCs w:val="20"/>
        </w:rPr>
        <w:pict>
          <v:oval id="_x0000_s1555" style="position:absolute;left:0;text-align:left;margin-left:203.2pt;margin-top:2.8pt;width:22.7pt;height:22.7pt;z-index:251291136">
            <v:textbox style="mso-next-textbox:#_x0000_s1555">
              <w:txbxContent>
                <w:p w:rsidR="00D36577" w:rsidRPr="0037789E" w:rsidRDefault="00D36577" w:rsidP="00064837">
                  <w:pPr>
                    <w:ind w:right="-201" w:hanging="142"/>
                    <w:jc w:val="center"/>
                    <w:rPr>
                      <w:sz w:val="14"/>
                      <w:szCs w:val="18"/>
                    </w:rPr>
                  </w:pPr>
                  <w:proofErr w:type="gramStart"/>
                  <w:r>
                    <w:rPr>
                      <w:sz w:val="18"/>
                      <w:szCs w:val="18"/>
                      <w:lang w:val="en-US"/>
                    </w:rPr>
                    <w:t>abC</w:t>
                  </w:r>
                  <w:proofErr w:type="gramEnd"/>
                </w:p>
              </w:txbxContent>
            </v:textbox>
          </v:oval>
        </w:pict>
      </w:r>
      <w:r>
        <w:rPr>
          <w:noProof/>
          <w:sz w:val="20"/>
          <w:szCs w:val="20"/>
        </w:rPr>
        <w:pict>
          <v:oval id="_x0000_s1524" style="position:absolute;left:0;text-align:left;margin-left:144.6pt;margin-top:2.2pt;width:22.7pt;height:22.7pt;z-index:251280896">
            <v:textbox style="mso-next-textbox:#_x0000_s1524">
              <w:txbxContent>
                <w:p w:rsidR="00D36577" w:rsidRPr="0037789E" w:rsidRDefault="00D36577" w:rsidP="00064837">
                  <w:pPr>
                    <w:ind w:right="-201" w:hanging="142"/>
                    <w:jc w:val="center"/>
                    <w:rPr>
                      <w:sz w:val="14"/>
                      <w:szCs w:val="18"/>
                    </w:rPr>
                  </w:pPr>
                  <w:proofErr w:type="gramStart"/>
                  <w:r>
                    <w:rPr>
                      <w:sz w:val="18"/>
                      <w:szCs w:val="18"/>
                      <w:lang w:val="en-US"/>
                    </w:rPr>
                    <w:t>abC</w:t>
                  </w:r>
                  <w:proofErr w:type="gramEnd"/>
                </w:p>
              </w:txbxContent>
            </v:textbox>
          </v:oval>
        </w:pict>
      </w:r>
    </w:p>
    <w:p w:rsidR="00112B24" w:rsidRPr="001F7890" w:rsidRDefault="00112B24" w:rsidP="00333DDF">
      <w:pPr>
        <w:pStyle w:val="Style4"/>
        <w:widowControl/>
        <w:spacing w:line="242" w:lineRule="auto"/>
        <w:ind w:firstLine="1985"/>
        <w:jc w:val="both"/>
        <w:rPr>
          <w:rStyle w:val="FontStyle62"/>
          <w:sz w:val="20"/>
          <w:szCs w:val="20"/>
        </w:rPr>
      </w:pPr>
    </w:p>
    <w:p w:rsidR="00112B24" w:rsidRPr="001F7890" w:rsidRDefault="000346A8" w:rsidP="00333DDF">
      <w:pPr>
        <w:pStyle w:val="Style4"/>
        <w:widowControl/>
        <w:spacing w:line="242" w:lineRule="auto"/>
        <w:ind w:firstLine="1985"/>
        <w:jc w:val="both"/>
        <w:rPr>
          <w:rStyle w:val="FontStyle62"/>
          <w:sz w:val="20"/>
          <w:szCs w:val="20"/>
        </w:rPr>
      </w:pPr>
      <w:r>
        <w:rPr>
          <w:noProof/>
          <w:sz w:val="20"/>
          <w:szCs w:val="20"/>
        </w:rPr>
        <w:pict>
          <v:oval id="_x0000_s1556" style="position:absolute;left:0;text-align:left;margin-left:203.2pt;margin-top:2.5pt;width:22.7pt;height:22.75pt;z-index:251292160">
            <v:textbox style="mso-next-textbox:#_x0000_s1556">
              <w:txbxContent>
                <w:p w:rsidR="00D36577" w:rsidRPr="0037789E" w:rsidRDefault="00D36577" w:rsidP="00064837">
                  <w:pPr>
                    <w:ind w:right="-201" w:hanging="142"/>
                    <w:jc w:val="center"/>
                    <w:rPr>
                      <w:sz w:val="14"/>
                      <w:szCs w:val="18"/>
                    </w:rPr>
                  </w:pPr>
                  <w:proofErr w:type="gramStart"/>
                  <w:r>
                    <w:rPr>
                      <w:sz w:val="18"/>
                      <w:szCs w:val="18"/>
                      <w:lang w:val="en-US"/>
                    </w:rPr>
                    <w:t>abc</w:t>
                  </w:r>
                  <w:proofErr w:type="gramEnd"/>
                </w:p>
              </w:txbxContent>
            </v:textbox>
          </v:oval>
        </w:pict>
      </w:r>
      <w:r>
        <w:rPr>
          <w:noProof/>
          <w:sz w:val="20"/>
          <w:szCs w:val="20"/>
        </w:rPr>
        <w:pict>
          <v:oval id="_x0000_s1526" style="position:absolute;left:0;text-align:left;margin-left:144.6pt;margin-top:1.9pt;width:22.7pt;height:22.75pt;z-index:251282944">
            <v:textbox style="mso-next-textbox:#_x0000_s1526">
              <w:txbxContent>
                <w:p w:rsidR="00D36577" w:rsidRPr="0037789E" w:rsidRDefault="00D36577" w:rsidP="00064837">
                  <w:pPr>
                    <w:ind w:right="-201" w:hanging="142"/>
                    <w:jc w:val="center"/>
                    <w:rPr>
                      <w:sz w:val="14"/>
                      <w:szCs w:val="18"/>
                    </w:rPr>
                  </w:pPr>
                  <w:proofErr w:type="gramStart"/>
                  <w:r>
                    <w:rPr>
                      <w:sz w:val="18"/>
                      <w:szCs w:val="18"/>
                      <w:lang w:val="en-US"/>
                    </w:rPr>
                    <w:t>abc</w:t>
                  </w:r>
                  <w:proofErr w:type="gramEnd"/>
                </w:p>
              </w:txbxContent>
            </v:textbox>
          </v:oval>
        </w:pict>
      </w:r>
    </w:p>
    <w:p w:rsidR="00A06DB1" w:rsidRPr="001F7890" w:rsidRDefault="00A06DB1" w:rsidP="00333DDF">
      <w:pPr>
        <w:pStyle w:val="Style4"/>
        <w:widowControl/>
        <w:spacing w:line="242" w:lineRule="auto"/>
        <w:ind w:firstLine="1985"/>
        <w:jc w:val="both"/>
        <w:rPr>
          <w:rStyle w:val="FontStyle62"/>
          <w:sz w:val="20"/>
          <w:szCs w:val="20"/>
        </w:rPr>
      </w:pPr>
    </w:p>
    <w:p w:rsidR="00BB1189" w:rsidRPr="001F7890" w:rsidRDefault="00BB1189" w:rsidP="00333DDF">
      <w:pPr>
        <w:pStyle w:val="Style4"/>
        <w:widowControl/>
        <w:spacing w:line="242" w:lineRule="auto"/>
        <w:ind w:firstLine="1985"/>
        <w:jc w:val="both"/>
        <w:rPr>
          <w:rStyle w:val="FontStyle62"/>
          <w:sz w:val="20"/>
          <w:szCs w:val="20"/>
        </w:rPr>
      </w:pPr>
    </w:p>
    <w:p w:rsidR="00DB6549" w:rsidRPr="001F7890" w:rsidRDefault="00BB1189" w:rsidP="00333DDF">
      <w:pPr>
        <w:pStyle w:val="Style4"/>
        <w:widowControl/>
        <w:spacing w:line="242" w:lineRule="auto"/>
        <w:ind w:firstLine="284"/>
        <w:jc w:val="both"/>
        <w:rPr>
          <w:rStyle w:val="FontStyle62"/>
          <w:sz w:val="20"/>
          <w:szCs w:val="20"/>
        </w:rPr>
      </w:pPr>
      <w:r w:rsidRPr="001F7890">
        <w:rPr>
          <w:rStyle w:val="FontStyle62"/>
          <w:sz w:val="20"/>
          <w:szCs w:val="20"/>
        </w:rPr>
        <w:t>По</w:t>
      </w:r>
      <w:r w:rsidR="007606CF" w:rsidRPr="001F7890">
        <w:rPr>
          <w:rStyle w:val="FontStyle62"/>
          <w:sz w:val="20"/>
          <w:szCs w:val="20"/>
        </w:rPr>
        <w:t xml:space="preserve"> формулам </w:t>
      </w:r>
      <w:r w:rsidR="000E187E">
        <w:rPr>
          <w:rStyle w:val="FontStyle62"/>
          <w:sz w:val="20"/>
          <w:szCs w:val="20"/>
        </w:rPr>
        <w:t>(</w:t>
      </w:r>
      <w:r w:rsidRPr="001F7890">
        <w:rPr>
          <w:rStyle w:val="FontStyle62"/>
          <w:sz w:val="20"/>
          <w:szCs w:val="20"/>
        </w:rPr>
        <w:t>2.</w:t>
      </w:r>
      <w:r w:rsidR="007606CF" w:rsidRPr="001F7890">
        <w:rPr>
          <w:rStyle w:val="FontStyle62"/>
          <w:sz w:val="20"/>
          <w:szCs w:val="20"/>
        </w:rPr>
        <w:t>2</w:t>
      </w:r>
      <w:r w:rsidR="000E187E">
        <w:rPr>
          <w:rStyle w:val="FontStyle62"/>
          <w:sz w:val="20"/>
          <w:szCs w:val="20"/>
        </w:rPr>
        <w:t>)</w:t>
      </w:r>
      <w:r w:rsidR="007606CF" w:rsidRPr="001F7890">
        <w:rPr>
          <w:rStyle w:val="FontStyle62"/>
          <w:sz w:val="20"/>
          <w:szCs w:val="20"/>
        </w:rPr>
        <w:t xml:space="preserve">, </w:t>
      </w:r>
      <w:r w:rsidR="000E187E">
        <w:rPr>
          <w:rStyle w:val="FontStyle62"/>
          <w:sz w:val="20"/>
          <w:szCs w:val="20"/>
        </w:rPr>
        <w:t>(</w:t>
      </w:r>
      <w:r w:rsidRPr="001F7890">
        <w:rPr>
          <w:rStyle w:val="FontStyle62"/>
          <w:sz w:val="20"/>
          <w:szCs w:val="20"/>
        </w:rPr>
        <w:t>2.</w:t>
      </w:r>
      <w:r w:rsidR="007606CF" w:rsidRPr="001F7890">
        <w:rPr>
          <w:rStyle w:val="FontStyle62"/>
          <w:sz w:val="20"/>
          <w:szCs w:val="20"/>
        </w:rPr>
        <w:t>3</w:t>
      </w:r>
      <w:r w:rsidR="000E187E">
        <w:rPr>
          <w:rStyle w:val="FontStyle62"/>
          <w:sz w:val="20"/>
          <w:szCs w:val="20"/>
        </w:rPr>
        <w:t>)</w:t>
      </w:r>
      <w:r w:rsidR="007606CF" w:rsidRPr="001F7890">
        <w:rPr>
          <w:rStyle w:val="FontStyle62"/>
          <w:sz w:val="20"/>
          <w:szCs w:val="20"/>
        </w:rPr>
        <w:t xml:space="preserve"> и </w:t>
      </w:r>
      <w:r w:rsidR="000E187E">
        <w:rPr>
          <w:rStyle w:val="FontStyle62"/>
          <w:sz w:val="20"/>
          <w:szCs w:val="20"/>
        </w:rPr>
        <w:t>(</w:t>
      </w:r>
      <w:r w:rsidRPr="001F7890">
        <w:rPr>
          <w:rStyle w:val="FontStyle62"/>
          <w:sz w:val="20"/>
          <w:szCs w:val="20"/>
        </w:rPr>
        <w:t>2.</w:t>
      </w:r>
      <w:r w:rsidR="007606CF" w:rsidRPr="001F7890">
        <w:rPr>
          <w:rStyle w:val="FontStyle62"/>
          <w:sz w:val="20"/>
          <w:szCs w:val="20"/>
        </w:rPr>
        <w:t>4</w:t>
      </w:r>
      <w:r w:rsidR="000E187E">
        <w:rPr>
          <w:rStyle w:val="FontStyle62"/>
          <w:sz w:val="20"/>
          <w:szCs w:val="20"/>
        </w:rPr>
        <w:t>)</w:t>
      </w:r>
      <w:r w:rsidRPr="001F7890">
        <w:rPr>
          <w:rStyle w:val="FontStyle62"/>
          <w:sz w:val="20"/>
          <w:szCs w:val="20"/>
        </w:rPr>
        <w:t xml:space="preserve"> можно определить, что </w:t>
      </w:r>
      <w:r w:rsidR="007606CF" w:rsidRPr="001F7890">
        <w:rPr>
          <w:rStyle w:val="FontStyle62"/>
          <w:sz w:val="20"/>
          <w:szCs w:val="20"/>
        </w:rPr>
        <w:t xml:space="preserve">при </w:t>
      </w:r>
      <w:r w:rsidR="007606CF" w:rsidRPr="000E187E">
        <w:rPr>
          <w:rStyle w:val="FontStyle62"/>
          <w:spacing w:val="-1"/>
          <w:sz w:val="20"/>
          <w:szCs w:val="20"/>
        </w:rPr>
        <w:t>триги</w:t>
      </w:r>
      <w:r w:rsidR="007606CF" w:rsidRPr="000E187E">
        <w:rPr>
          <w:rStyle w:val="FontStyle62"/>
          <w:spacing w:val="-1"/>
          <w:sz w:val="20"/>
          <w:szCs w:val="20"/>
        </w:rPr>
        <w:t>б</w:t>
      </w:r>
      <w:r w:rsidR="007606CF" w:rsidRPr="000E187E">
        <w:rPr>
          <w:rStyle w:val="FontStyle62"/>
          <w:spacing w:val="-1"/>
          <w:sz w:val="20"/>
          <w:szCs w:val="20"/>
        </w:rPr>
        <w:t>ридном ск</w:t>
      </w:r>
      <w:r w:rsidR="000E187E" w:rsidRPr="000E187E">
        <w:rPr>
          <w:rStyle w:val="FontStyle62"/>
          <w:spacing w:val="-1"/>
          <w:sz w:val="20"/>
          <w:szCs w:val="20"/>
        </w:rPr>
        <w:t>р</w:t>
      </w:r>
      <w:r w:rsidR="007606CF" w:rsidRPr="000E187E">
        <w:rPr>
          <w:rStyle w:val="FontStyle62"/>
          <w:spacing w:val="-1"/>
          <w:sz w:val="20"/>
          <w:szCs w:val="20"/>
        </w:rPr>
        <w:t>ещивании образуется 8 фенотипических классов (2</w:t>
      </w:r>
      <w:r w:rsidR="007606CF" w:rsidRPr="000E187E">
        <w:rPr>
          <w:rStyle w:val="FontStyle62"/>
          <w:spacing w:val="-1"/>
          <w:sz w:val="20"/>
          <w:szCs w:val="20"/>
          <w:vertAlign w:val="superscript"/>
        </w:rPr>
        <w:t>3</w:t>
      </w:r>
      <w:r w:rsidR="007606CF" w:rsidRPr="000E187E">
        <w:rPr>
          <w:rStyle w:val="FontStyle62"/>
          <w:spacing w:val="-1"/>
          <w:sz w:val="20"/>
          <w:szCs w:val="20"/>
        </w:rPr>
        <w:t>), 27 г</w:t>
      </w:r>
      <w:r w:rsidR="007606CF" w:rsidRPr="000E187E">
        <w:rPr>
          <w:rStyle w:val="FontStyle62"/>
          <w:spacing w:val="-1"/>
          <w:sz w:val="20"/>
          <w:szCs w:val="20"/>
        </w:rPr>
        <w:t>е</w:t>
      </w:r>
      <w:r w:rsidR="007606CF" w:rsidRPr="000E187E">
        <w:rPr>
          <w:rStyle w:val="FontStyle62"/>
          <w:spacing w:val="-1"/>
          <w:sz w:val="20"/>
          <w:szCs w:val="20"/>
        </w:rPr>
        <w:t>нотипических</w:t>
      </w:r>
      <w:r w:rsidR="007606CF" w:rsidRPr="001F7890">
        <w:rPr>
          <w:rStyle w:val="FontStyle62"/>
          <w:sz w:val="20"/>
          <w:szCs w:val="20"/>
        </w:rPr>
        <w:t xml:space="preserve"> класс</w:t>
      </w:r>
      <w:r w:rsidR="00777F0E" w:rsidRPr="001F7890">
        <w:rPr>
          <w:rStyle w:val="FontStyle62"/>
          <w:sz w:val="20"/>
          <w:szCs w:val="20"/>
        </w:rPr>
        <w:t>ов</w:t>
      </w:r>
      <w:r w:rsidR="007606CF" w:rsidRPr="001F7890">
        <w:rPr>
          <w:rStyle w:val="FontStyle62"/>
          <w:sz w:val="20"/>
          <w:szCs w:val="20"/>
        </w:rPr>
        <w:t xml:space="preserve"> (3</w:t>
      </w:r>
      <w:r w:rsidR="007606CF" w:rsidRPr="001F7890">
        <w:rPr>
          <w:rStyle w:val="FontStyle62"/>
          <w:sz w:val="20"/>
          <w:szCs w:val="20"/>
          <w:vertAlign w:val="superscript"/>
        </w:rPr>
        <w:t>3</w:t>
      </w:r>
      <w:r w:rsidR="007606CF" w:rsidRPr="001F7890">
        <w:rPr>
          <w:rStyle w:val="FontStyle62"/>
          <w:sz w:val="20"/>
          <w:szCs w:val="20"/>
        </w:rPr>
        <w:t>) и 64 генотипа (4</w:t>
      </w:r>
      <w:r w:rsidR="007606CF" w:rsidRPr="001F7890">
        <w:rPr>
          <w:rStyle w:val="FontStyle62"/>
          <w:sz w:val="20"/>
          <w:szCs w:val="20"/>
          <w:vertAlign w:val="superscript"/>
        </w:rPr>
        <w:t>3</w:t>
      </w:r>
      <w:r w:rsidR="007606CF" w:rsidRPr="001F7890">
        <w:rPr>
          <w:rStyle w:val="FontStyle62"/>
          <w:sz w:val="20"/>
          <w:szCs w:val="20"/>
        </w:rPr>
        <w:t>).</w:t>
      </w:r>
    </w:p>
    <w:p w:rsidR="003F4EB4" w:rsidRPr="001F7890" w:rsidRDefault="008C4D77" w:rsidP="00333DDF">
      <w:pPr>
        <w:pStyle w:val="Style4"/>
        <w:widowControl/>
        <w:spacing w:line="242" w:lineRule="auto"/>
        <w:ind w:firstLine="284"/>
        <w:jc w:val="both"/>
        <w:rPr>
          <w:rStyle w:val="FontStyle62"/>
          <w:sz w:val="20"/>
          <w:szCs w:val="20"/>
        </w:rPr>
      </w:pPr>
      <w:r w:rsidRPr="001F7890">
        <w:rPr>
          <w:rStyle w:val="FontStyle62"/>
          <w:sz w:val="20"/>
          <w:szCs w:val="20"/>
        </w:rPr>
        <w:t>Расщепление по фенотипу и генотипу представлено в табл</w:t>
      </w:r>
      <w:r w:rsidR="000E187E">
        <w:rPr>
          <w:rStyle w:val="FontStyle62"/>
          <w:sz w:val="20"/>
          <w:szCs w:val="20"/>
        </w:rPr>
        <w:t>.</w:t>
      </w:r>
      <w:r w:rsidRPr="001F7890">
        <w:rPr>
          <w:rStyle w:val="FontStyle62"/>
          <w:sz w:val="20"/>
          <w:szCs w:val="20"/>
        </w:rPr>
        <w:t xml:space="preserve"> </w:t>
      </w:r>
      <w:r w:rsidR="00BB1189" w:rsidRPr="001F7890">
        <w:rPr>
          <w:rStyle w:val="FontStyle62"/>
          <w:sz w:val="20"/>
          <w:szCs w:val="20"/>
        </w:rPr>
        <w:t>2.2</w:t>
      </w:r>
      <w:r w:rsidRPr="001F7890">
        <w:rPr>
          <w:rStyle w:val="FontStyle62"/>
          <w:sz w:val="20"/>
          <w:szCs w:val="20"/>
        </w:rPr>
        <w:t>.</w:t>
      </w:r>
    </w:p>
    <w:p w:rsidR="00DB6549" w:rsidRPr="001F7890" w:rsidRDefault="00DB6549" w:rsidP="00333DDF">
      <w:pPr>
        <w:pStyle w:val="Style4"/>
        <w:widowControl/>
        <w:spacing w:line="242" w:lineRule="auto"/>
        <w:ind w:firstLine="284"/>
        <w:jc w:val="both"/>
        <w:rPr>
          <w:rStyle w:val="FontStyle62"/>
          <w:sz w:val="20"/>
          <w:szCs w:val="20"/>
        </w:rPr>
      </w:pPr>
      <w:r w:rsidRPr="001F7890">
        <w:rPr>
          <w:rStyle w:val="FontStyle62"/>
          <w:sz w:val="20"/>
          <w:szCs w:val="20"/>
        </w:rPr>
        <w:t>Расщепление по фенотипу идет в соотношении 27 (красные безо</w:t>
      </w:r>
      <w:r w:rsidRPr="001F7890">
        <w:rPr>
          <w:rStyle w:val="FontStyle62"/>
          <w:sz w:val="20"/>
          <w:szCs w:val="20"/>
        </w:rPr>
        <w:t>с</w:t>
      </w:r>
      <w:r w:rsidRPr="001F7890">
        <w:rPr>
          <w:rStyle w:val="FontStyle62"/>
          <w:sz w:val="20"/>
          <w:szCs w:val="20"/>
        </w:rPr>
        <w:t>тые опушенные)</w:t>
      </w:r>
      <w:proofErr w:type="gramStart"/>
      <w:r w:rsidRPr="001F7890">
        <w:rPr>
          <w:rStyle w:val="FontStyle62"/>
          <w:sz w:val="20"/>
          <w:szCs w:val="20"/>
        </w:rPr>
        <w:t xml:space="preserve"> :</w:t>
      </w:r>
      <w:proofErr w:type="gramEnd"/>
      <w:r w:rsidRPr="001F7890">
        <w:rPr>
          <w:rStyle w:val="FontStyle62"/>
          <w:sz w:val="20"/>
          <w:szCs w:val="20"/>
        </w:rPr>
        <w:t xml:space="preserve"> 9 (красные безостые неопушенные) : 9 (красные о</w:t>
      </w:r>
      <w:r w:rsidRPr="001F7890">
        <w:rPr>
          <w:rStyle w:val="FontStyle62"/>
          <w:sz w:val="20"/>
          <w:szCs w:val="20"/>
        </w:rPr>
        <w:t>с</w:t>
      </w:r>
      <w:r w:rsidRPr="001F7890">
        <w:rPr>
          <w:rStyle w:val="FontStyle62"/>
          <w:sz w:val="20"/>
          <w:szCs w:val="20"/>
        </w:rPr>
        <w:t>тистые опушенные) : 9 (белые безостые опушенные) : 3 (красные ост</w:t>
      </w:r>
      <w:r w:rsidRPr="001F7890">
        <w:rPr>
          <w:rStyle w:val="FontStyle62"/>
          <w:sz w:val="20"/>
          <w:szCs w:val="20"/>
        </w:rPr>
        <w:t>и</w:t>
      </w:r>
      <w:r w:rsidRPr="001F7890">
        <w:rPr>
          <w:rStyle w:val="FontStyle62"/>
          <w:sz w:val="20"/>
          <w:szCs w:val="20"/>
        </w:rPr>
        <w:t>стые неопушенные) : 3 (белые безостые неопушенные) : 3 (белые ост</w:t>
      </w:r>
      <w:r w:rsidRPr="001F7890">
        <w:rPr>
          <w:rStyle w:val="FontStyle62"/>
          <w:sz w:val="20"/>
          <w:szCs w:val="20"/>
        </w:rPr>
        <w:t>и</w:t>
      </w:r>
      <w:r w:rsidRPr="001F7890">
        <w:rPr>
          <w:rStyle w:val="FontStyle62"/>
          <w:sz w:val="20"/>
          <w:szCs w:val="20"/>
        </w:rPr>
        <w:t>стые опушенные) : 1 (белые остистые неопушенные).</w:t>
      </w:r>
    </w:p>
    <w:p w:rsidR="00777F0E" w:rsidRPr="00333DDF" w:rsidRDefault="00777F0E" w:rsidP="00333DDF">
      <w:pPr>
        <w:pStyle w:val="Style4"/>
        <w:widowControl/>
        <w:spacing w:line="242" w:lineRule="auto"/>
        <w:ind w:firstLine="284"/>
        <w:jc w:val="both"/>
        <w:rPr>
          <w:rStyle w:val="FontStyle62"/>
          <w:spacing w:val="-2"/>
          <w:sz w:val="20"/>
          <w:szCs w:val="20"/>
        </w:rPr>
      </w:pPr>
      <w:r w:rsidRPr="001F7890">
        <w:rPr>
          <w:rStyle w:val="FontStyle62"/>
          <w:sz w:val="20"/>
          <w:szCs w:val="20"/>
        </w:rPr>
        <w:t>Расщепление по генотипу идет в соотношении 1 (</w:t>
      </w:r>
      <w:r w:rsidRPr="001F7890">
        <w:rPr>
          <w:rStyle w:val="FontStyle62"/>
          <w:sz w:val="20"/>
          <w:szCs w:val="20"/>
          <w:lang w:val="en-US"/>
        </w:rPr>
        <w:t>AABBCC</w:t>
      </w:r>
      <w:r w:rsidRPr="001F7890">
        <w:rPr>
          <w:rStyle w:val="FontStyle62"/>
          <w:sz w:val="20"/>
          <w:szCs w:val="20"/>
        </w:rPr>
        <w:t>)</w:t>
      </w:r>
      <w:proofErr w:type="gramStart"/>
      <w:r w:rsidRPr="001F7890">
        <w:rPr>
          <w:rStyle w:val="FontStyle62"/>
          <w:sz w:val="20"/>
          <w:szCs w:val="20"/>
        </w:rPr>
        <w:t xml:space="preserve"> :</w:t>
      </w:r>
      <w:proofErr w:type="gramEnd"/>
      <w:r w:rsidRPr="001F7890">
        <w:rPr>
          <w:rStyle w:val="FontStyle62"/>
          <w:sz w:val="20"/>
          <w:szCs w:val="20"/>
        </w:rPr>
        <w:t xml:space="preserve"> </w:t>
      </w:r>
      <w:r w:rsidRPr="001F7890">
        <w:rPr>
          <w:rStyle w:val="FontStyle62"/>
          <w:sz w:val="20"/>
          <w:szCs w:val="20"/>
        </w:rPr>
        <w:br/>
        <w:t>2 (</w:t>
      </w:r>
      <w:r w:rsidRPr="001F7890">
        <w:rPr>
          <w:rStyle w:val="FontStyle62"/>
          <w:sz w:val="20"/>
          <w:szCs w:val="20"/>
          <w:lang w:val="en-US"/>
        </w:rPr>
        <w:t>AABBCc</w:t>
      </w:r>
      <w:r w:rsidRPr="001F7890">
        <w:rPr>
          <w:rStyle w:val="FontStyle62"/>
          <w:sz w:val="20"/>
          <w:szCs w:val="20"/>
        </w:rPr>
        <w:t>) : 2 (</w:t>
      </w:r>
      <w:r w:rsidRPr="001F7890">
        <w:rPr>
          <w:rStyle w:val="FontStyle62"/>
          <w:sz w:val="20"/>
          <w:szCs w:val="20"/>
          <w:lang w:val="en-US"/>
        </w:rPr>
        <w:t>AABbCC</w:t>
      </w:r>
      <w:r w:rsidRPr="001F7890">
        <w:rPr>
          <w:rStyle w:val="FontStyle62"/>
          <w:sz w:val="20"/>
          <w:szCs w:val="20"/>
        </w:rPr>
        <w:t>) : 2 (</w:t>
      </w:r>
      <w:r w:rsidRPr="001F7890">
        <w:rPr>
          <w:rStyle w:val="FontStyle62"/>
          <w:sz w:val="20"/>
          <w:szCs w:val="20"/>
          <w:lang w:val="en-US"/>
        </w:rPr>
        <w:t>AaBBCC</w:t>
      </w:r>
      <w:r w:rsidRPr="001F7890">
        <w:rPr>
          <w:rStyle w:val="FontStyle62"/>
          <w:sz w:val="20"/>
          <w:szCs w:val="20"/>
        </w:rPr>
        <w:t>) : 4 (</w:t>
      </w:r>
      <w:r w:rsidRPr="001F7890">
        <w:rPr>
          <w:rStyle w:val="FontStyle62"/>
          <w:sz w:val="20"/>
          <w:szCs w:val="20"/>
          <w:lang w:val="en-US"/>
        </w:rPr>
        <w:t>AABbCc</w:t>
      </w:r>
      <w:r w:rsidRPr="001F7890">
        <w:rPr>
          <w:rStyle w:val="FontStyle62"/>
          <w:sz w:val="20"/>
          <w:szCs w:val="20"/>
        </w:rPr>
        <w:t>) : 4 (</w:t>
      </w:r>
      <w:r w:rsidRPr="001F7890">
        <w:rPr>
          <w:rStyle w:val="FontStyle62"/>
          <w:sz w:val="20"/>
          <w:szCs w:val="20"/>
          <w:lang w:val="en-US"/>
        </w:rPr>
        <w:t>AaBBCc</w:t>
      </w:r>
      <w:r w:rsidRPr="001F7890">
        <w:rPr>
          <w:rStyle w:val="FontStyle62"/>
          <w:sz w:val="20"/>
          <w:szCs w:val="20"/>
        </w:rPr>
        <w:t>) :</w:t>
      </w:r>
      <w:r w:rsidRPr="001F7890">
        <w:rPr>
          <w:rStyle w:val="FontStyle62"/>
          <w:sz w:val="20"/>
          <w:szCs w:val="20"/>
        </w:rPr>
        <w:br/>
        <w:t>4 (</w:t>
      </w:r>
      <w:r w:rsidRPr="001F7890">
        <w:rPr>
          <w:rStyle w:val="FontStyle62"/>
          <w:sz w:val="20"/>
          <w:szCs w:val="20"/>
          <w:lang w:val="en-US"/>
        </w:rPr>
        <w:t>AaBbCC</w:t>
      </w:r>
      <w:r w:rsidRPr="001F7890">
        <w:rPr>
          <w:rStyle w:val="FontStyle62"/>
          <w:sz w:val="20"/>
          <w:szCs w:val="20"/>
        </w:rPr>
        <w:t>) : 8 (</w:t>
      </w:r>
      <w:r w:rsidRPr="001F7890">
        <w:rPr>
          <w:rStyle w:val="FontStyle62"/>
          <w:sz w:val="20"/>
          <w:szCs w:val="20"/>
          <w:lang w:val="en-US"/>
        </w:rPr>
        <w:t>AaBbCc</w:t>
      </w:r>
      <w:r w:rsidRPr="001F7890">
        <w:rPr>
          <w:rStyle w:val="FontStyle62"/>
          <w:sz w:val="20"/>
          <w:szCs w:val="20"/>
        </w:rPr>
        <w:t>) :</w:t>
      </w:r>
      <w:r w:rsidR="007064FC" w:rsidRPr="001F7890">
        <w:rPr>
          <w:rStyle w:val="FontStyle62"/>
          <w:sz w:val="20"/>
          <w:szCs w:val="20"/>
        </w:rPr>
        <w:t xml:space="preserve"> </w:t>
      </w:r>
      <w:r w:rsidRPr="001F7890">
        <w:rPr>
          <w:rStyle w:val="FontStyle62"/>
          <w:sz w:val="20"/>
          <w:szCs w:val="20"/>
        </w:rPr>
        <w:t>1 (</w:t>
      </w:r>
      <w:r w:rsidRPr="001F7890">
        <w:rPr>
          <w:rStyle w:val="FontStyle62"/>
          <w:sz w:val="20"/>
          <w:szCs w:val="20"/>
          <w:lang w:val="en-US"/>
        </w:rPr>
        <w:t>AABBcc</w:t>
      </w:r>
      <w:r w:rsidRPr="001F7890">
        <w:rPr>
          <w:rStyle w:val="FontStyle62"/>
          <w:sz w:val="20"/>
          <w:szCs w:val="20"/>
        </w:rPr>
        <w:t>) : 2 (</w:t>
      </w:r>
      <w:r w:rsidRPr="001F7890">
        <w:rPr>
          <w:rStyle w:val="FontStyle62"/>
          <w:sz w:val="20"/>
          <w:szCs w:val="20"/>
          <w:lang w:val="en-US"/>
        </w:rPr>
        <w:t>AABbcc</w:t>
      </w:r>
      <w:r w:rsidRPr="001F7890">
        <w:rPr>
          <w:rStyle w:val="FontStyle62"/>
          <w:sz w:val="20"/>
          <w:szCs w:val="20"/>
        </w:rPr>
        <w:t>) : 2 (</w:t>
      </w:r>
      <w:r w:rsidRPr="001F7890">
        <w:rPr>
          <w:rStyle w:val="FontStyle62"/>
          <w:sz w:val="20"/>
          <w:szCs w:val="20"/>
          <w:lang w:val="en-US"/>
        </w:rPr>
        <w:t>AaBBcc</w:t>
      </w:r>
      <w:r w:rsidRPr="001F7890">
        <w:rPr>
          <w:rStyle w:val="FontStyle62"/>
          <w:sz w:val="20"/>
          <w:szCs w:val="20"/>
        </w:rPr>
        <w:t>) :</w:t>
      </w:r>
      <w:r w:rsidRPr="001F7890">
        <w:rPr>
          <w:rStyle w:val="FontStyle62"/>
          <w:sz w:val="20"/>
          <w:szCs w:val="20"/>
        </w:rPr>
        <w:br/>
        <w:t>4 (</w:t>
      </w:r>
      <w:r w:rsidRPr="001F7890">
        <w:rPr>
          <w:rStyle w:val="FontStyle62"/>
          <w:sz w:val="20"/>
          <w:szCs w:val="20"/>
          <w:lang w:val="en-US"/>
        </w:rPr>
        <w:t>AaBbcc</w:t>
      </w:r>
      <w:r w:rsidRPr="001F7890">
        <w:rPr>
          <w:rStyle w:val="FontStyle62"/>
          <w:sz w:val="20"/>
          <w:szCs w:val="20"/>
        </w:rPr>
        <w:t>) : 1 (</w:t>
      </w:r>
      <w:r w:rsidRPr="001F7890">
        <w:rPr>
          <w:rStyle w:val="FontStyle62"/>
          <w:sz w:val="20"/>
          <w:szCs w:val="20"/>
          <w:lang w:val="en-US"/>
        </w:rPr>
        <w:t>AAbbCC</w:t>
      </w:r>
      <w:r w:rsidRPr="001F7890">
        <w:rPr>
          <w:rStyle w:val="FontStyle62"/>
          <w:sz w:val="20"/>
          <w:szCs w:val="20"/>
        </w:rPr>
        <w:t>) : 2 (</w:t>
      </w:r>
      <w:r w:rsidRPr="001F7890">
        <w:rPr>
          <w:rStyle w:val="FontStyle62"/>
          <w:sz w:val="20"/>
          <w:szCs w:val="20"/>
          <w:lang w:val="en-US"/>
        </w:rPr>
        <w:t>AAbbCc</w:t>
      </w:r>
      <w:r w:rsidRPr="001F7890">
        <w:rPr>
          <w:rStyle w:val="FontStyle62"/>
          <w:sz w:val="20"/>
          <w:szCs w:val="20"/>
        </w:rPr>
        <w:t>) : 2 (</w:t>
      </w:r>
      <w:r w:rsidRPr="001F7890">
        <w:rPr>
          <w:rStyle w:val="FontStyle62"/>
          <w:sz w:val="20"/>
          <w:szCs w:val="20"/>
          <w:lang w:val="en-US"/>
        </w:rPr>
        <w:t>AabbCC</w:t>
      </w:r>
      <w:r w:rsidRPr="001F7890">
        <w:rPr>
          <w:rStyle w:val="FontStyle62"/>
          <w:sz w:val="20"/>
          <w:szCs w:val="20"/>
        </w:rPr>
        <w:t>) :</w:t>
      </w:r>
      <w:r w:rsidR="007064FC" w:rsidRPr="001F7890">
        <w:rPr>
          <w:rStyle w:val="FontStyle62"/>
          <w:sz w:val="20"/>
          <w:szCs w:val="20"/>
        </w:rPr>
        <w:t xml:space="preserve"> </w:t>
      </w:r>
      <w:r w:rsidRPr="001F7890">
        <w:rPr>
          <w:rStyle w:val="FontStyle62"/>
          <w:sz w:val="20"/>
          <w:szCs w:val="20"/>
        </w:rPr>
        <w:t>4 (</w:t>
      </w:r>
      <w:r w:rsidRPr="001F7890">
        <w:rPr>
          <w:rStyle w:val="FontStyle62"/>
          <w:sz w:val="20"/>
          <w:szCs w:val="20"/>
          <w:lang w:val="en-US"/>
        </w:rPr>
        <w:t>AabbCc</w:t>
      </w:r>
      <w:r w:rsidRPr="001F7890">
        <w:rPr>
          <w:rStyle w:val="FontStyle62"/>
          <w:sz w:val="20"/>
          <w:szCs w:val="20"/>
        </w:rPr>
        <w:t>) :</w:t>
      </w:r>
      <w:r w:rsidRPr="001F7890">
        <w:rPr>
          <w:rStyle w:val="FontStyle62"/>
          <w:sz w:val="20"/>
          <w:szCs w:val="20"/>
        </w:rPr>
        <w:br/>
        <w:t>1 (</w:t>
      </w:r>
      <w:r w:rsidRPr="001F7890">
        <w:rPr>
          <w:rStyle w:val="FontStyle62"/>
          <w:sz w:val="20"/>
          <w:szCs w:val="20"/>
          <w:lang w:val="en-US"/>
        </w:rPr>
        <w:t>aaBBCC</w:t>
      </w:r>
      <w:r w:rsidRPr="001F7890">
        <w:rPr>
          <w:rStyle w:val="FontStyle62"/>
          <w:sz w:val="20"/>
          <w:szCs w:val="20"/>
        </w:rPr>
        <w:t>) : 2 (</w:t>
      </w:r>
      <w:r w:rsidRPr="001F7890">
        <w:rPr>
          <w:rStyle w:val="FontStyle62"/>
          <w:sz w:val="20"/>
          <w:szCs w:val="20"/>
          <w:lang w:val="en-US"/>
        </w:rPr>
        <w:t>aaBBCc</w:t>
      </w:r>
      <w:r w:rsidRPr="001F7890">
        <w:rPr>
          <w:rStyle w:val="FontStyle62"/>
          <w:sz w:val="20"/>
          <w:szCs w:val="20"/>
        </w:rPr>
        <w:t>) : 2 (</w:t>
      </w:r>
      <w:r w:rsidRPr="001F7890">
        <w:rPr>
          <w:rStyle w:val="FontStyle62"/>
          <w:sz w:val="20"/>
          <w:szCs w:val="20"/>
          <w:lang w:val="en-US"/>
        </w:rPr>
        <w:t>aaBbCC</w:t>
      </w:r>
      <w:r w:rsidRPr="001F7890">
        <w:rPr>
          <w:rStyle w:val="FontStyle62"/>
          <w:sz w:val="20"/>
          <w:szCs w:val="20"/>
        </w:rPr>
        <w:t>) : 4 (</w:t>
      </w:r>
      <w:r w:rsidRPr="001F7890">
        <w:rPr>
          <w:rStyle w:val="FontStyle62"/>
          <w:sz w:val="20"/>
          <w:szCs w:val="20"/>
          <w:lang w:val="en-US"/>
        </w:rPr>
        <w:t>aaBbCc</w:t>
      </w:r>
      <w:r w:rsidRPr="001F7890">
        <w:rPr>
          <w:rStyle w:val="FontStyle62"/>
          <w:sz w:val="20"/>
          <w:szCs w:val="20"/>
        </w:rPr>
        <w:t>) : 1 (</w:t>
      </w:r>
      <w:r w:rsidRPr="001F7890">
        <w:rPr>
          <w:rStyle w:val="FontStyle62"/>
          <w:sz w:val="20"/>
          <w:szCs w:val="20"/>
          <w:lang w:val="en-US"/>
        </w:rPr>
        <w:t>AAbbcc</w:t>
      </w:r>
      <w:r w:rsidRPr="001F7890">
        <w:rPr>
          <w:rStyle w:val="FontStyle62"/>
          <w:sz w:val="20"/>
          <w:szCs w:val="20"/>
        </w:rPr>
        <w:t>) :</w:t>
      </w:r>
      <w:r w:rsidRPr="001F7890">
        <w:rPr>
          <w:rStyle w:val="FontStyle62"/>
          <w:sz w:val="20"/>
          <w:szCs w:val="20"/>
        </w:rPr>
        <w:br/>
      </w:r>
      <w:r w:rsidRPr="00333DDF">
        <w:rPr>
          <w:rStyle w:val="FontStyle62"/>
          <w:spacing w:val="-2"/>
          <w:sz w:val="20"/>
          <w:szCs w:val="20"/>
        </w:rPr>
        <w:t>2 (</w:t>
      </w:r>
      <w:r w:rsidRPr="00333DDF">
        <w:rPr>
          <w:rStyle w:val="FontStyle62"/>
          <w:spacing w:val="-2"/>
          <w:sz w:val="20"/>
          <w:szCs w:val="20"/>
          <w:lang w:val="en-US"/>
        </w:rPr>
        <w:t>Aabbcc</w:t>
      </w:r>
      <w:r w:rsidRPr="00333DDF">
        <w:rPr>
          <w:rStyle w:val="FontStyle62"/>
          <w:spacing w:val="-2"/>
          <w:sz w:val="20"/>
          <w:szCs w:val="20"/>
        </w:rPr>
        <w:t>) :</w:t>
      </w:r>
      <w:r w:rsidR="007064FC" w:rsidRPr="00333DDF">
        <w:rPr>
          <w:rStyle w:val="FontStyle62"/>
          <w:spacing w:val="-2"/>
          <w:sz w:val="20"/>
          <w:szCs w:val="20"/>
        </w:rPr>
        <w:t xml:space="preserve"> </w:t>
      </w:r>
      <w:r w:rsidRPr="00333DDF">
        <w:rPr>
          <w:rStyle w:val="FontStyle62"/>
          <w:spacing w:val="-2"/>
          <w:sz w:val="20"/>
          <w:szCs w:val="20"/>
        </w:rPr>
        <w:t>1 (</w:t>
      </w:r>
      <w:r w:rsidRPr="00333DDF">
        <w:rPr>
          <w:rStyle w:val="FontStyle62"/>
          <w:spacing w:val="-2"/>
          <w:sz w:val="20"/>
          <w:szCs w:val="20"/>
          <w:lang w:val="en-US"/>
        </w:rPr>
        <w:t>aaBBcc</w:t>
      </w:r>
      <w:r w:rsidRPr="00333DDF">
        <w:rPr>
          <w:rStyle w:val="FontStyle62"/>
          <w:spacing w:val="-2"/>
          <w:sz w:val="20"/>
          <w:szCs w:val="20"/>
        </w:rPr>
        <w:t>) : 2 (</w:t>
      </w:r>
      <w:r w:rsidRPr="00333DDF">
        <w:rPr>
          <w:rStyle w:val="FontStyle62"/>
          <w:spacing w:val="-2"/>
          <w:sz w:val="20"/>
          <w:szCs w:val="20"/>
          <w:lang w:val="en-US"/>
        </w:rPr>
        <w:t>aaBbcc</w:t>
      </w:r>
      <w:r w:rsidRPr="00333DDF">
        <w:rPr>
          <w:rStyle w:val="FontStyle62"/>
          <w:spacing w:val="-2"/>
          <w:sz w:val="20"/>
          <w:szCs w:val="20"/>
        </w:rPr>
        <w:t>) : 1 (</w:t>
      </w:r>
      <w:r w:rsidRPr="00333DDF">
        <w:rPr>
          <w:rStyle w:val="FontStyle62"/>
          <w:spacing w:val="-2"/>
          <w:sz w:val="20"/>
          <w:szCs w:val="20"/>
          <w:lang w:val="en-US"/>
        </w:rPr>
        <w:t>aabbCC</w:t>
      </w:r>
      <w:r w:rsidRPr="00333DDF">
        <w:rPr>
          <w:rStyle w:val="FontStyle62"/>
          <w:spacing w:val="-2"/>
          <w:sz w:val="20"/>
          <w:szCs w:val="20"/>
        </w:rPr>
        <w:t>) : 2 (</w:t>
      </w:r>
      <w:r w:rsidRPr="00333DDF">
        <w:rPr>
          <w:rStyle w:val="FontStyle62"/>
          <w:spacing w:val="-2"/>
          <w:sz w:val="20"/>
          <w:szCs w:val="20"/>
          <w:lang w:val="en-US"/>
        </w:rPr>
        <w:t>aabbCc</w:t>
      </w:r>
      <w:r w:rsidRPr="00333DDF">
        <w:rPr>
          <w:rStyle w:val="FontStyle62"/>
          <w:spacing w:val="-2"/>
          <w:sz w:val="20"/>
          <w:szCs w:val="20"/>
        </w:rPr>
        <w:t>) :</w:t>
      </w:r>
      <w:r w:rsidR="00107C3E" w:rsidRPr="00333DDF">
        <w:rPr>
          <w:rStyle w:val="FontStyle62"/>
          <w:spacing w:val="-2"/>
          <w:sz w:val="20"/>
          <w:szCs w:val="20"/>
        </w:rPr>
        <w:t xml:space="preserve"> </w:t>
      </w:r>
      <w:r w:rsidRPr="00333DDF">
        <w:rPr>
          <w:rStyle w:val="FontStyle62"/>
          <w:spacing w:val="-2"/>
          <w:sz w:val="20"/>
          <w:szCs w:val="20"/>
        </w:rPr>
        <w:t>1 (</w:t>
      </w:r>
      <w:r w:rsidRPr="00333DDF">
        <w:rPr>
          <w:rStyle w:val="FontStyle62"/>
          <w:spacing w:val="-2"/>
          <w:sz w:val="20"/>
          <w:szCs w:val="20"/>
          <w:lang w:val="en-US"/>
        </w:rPr>
        <w:t>aabbcc</w:t>
      </w:r>
      <w:r w:rsidRPr="00333DDF">
        <w:rPr>
          <w:rStyle w:val="FontStyle62"/>
          <w:spacing w:val="-2"/>
          <w:sz w:val="20"/>
          <w:szCs w:val="20"/>
        </w:rPr>
        <w:t>).</w:t>
      </w:r>
    </w:p>
    <w:p w:rsidR="00777F0E" w:rsidRPr="001F7890" w:rsidRDefault="00777F0E" w:rsidP="00333DDF">
      <w:pPr>
        <w:pStyle w:val="Style4"/>
        <w:widowControl/>
        <w:spacing w:line="242" w:lineRule="auto"/>
        <w:ind w:firstLine="284"/>
        <w:jc w:val="both"/>
        <w:rPr>
          <w:rStyle w:val="FontStyle62"/>
          <w:sz w:val="20"/>
          <w:szCs w:val="20"/>
        </w:rPr>
      </w:pPr>
      <w:r w:rsidRPr="001F7890">
        <w:rPr>
          <w:rStyle w:val="FontStyle62"/>
          <w:sz w:val="20"/>
          <w:szCs w:val="20"/>
        </w:rPr>
        <w:t xml:space="preserve">На 1 часть приходится 14 растений (896 растений </w:t>
      </w:r>
      <w:r w:rsidRPr="001F7890">
        <w:rPr>
          <w:rStyle w:val="FontStyle62"/>
          <w:sz w:val="20"/>
          <w:szCs w:val="20"/>
          <w:lang w:val="en-US"/>
        </w:rPr>
        <w:t>F</w:t>
      </w:r>
      <w:r w:rsidRPr="001F7890">
        <w:rPr>
          <w:rStyle w:val="FontStyle62"/>
          <w:sz w:val="20"/>
          <w:szCs w:val="20"/>
          <w:vertAlign w:val="subscript"/>
        </w:rPr>
        <w:t>2</w:t>
      </w:r>
      <w:proofErr w:type="gramStart"/>
      <w:r w:rsidRPr="001F7890">
        <w:rPr>
          <w:rStyle w:val="FontStyle62"/>
          <w:sz w:val="20"/>
          <w:szCs w:val="20"/>
        </w:rPr>
        <w:t xml:space="preserve"> :</w:t>
      </w:r>
      <w:proofErr w:type="gramEnd"/>
      <w:r w:rsidRPr="001F7890">
        <w:rPr>
          <w:rStyle w:val="FontStyle62"/>
          <w:sz w:val="20"/>
          <w:szCs w:val="20"/>
        </w:rPr>
        <w:t xml:space="preserve"> 64 части).</w:t>
      </w:r>
    </w:p>
    <w:p w:rsidR="00777F0E" w:rsidRPr="001F7890" w:rsidRDefault="00777F0E" w:rsidP="00333DDF">
      <w:pPr>
        <w:pStyle w:val="Style4"/>
        <w:widowControl/>
        <w:spacing w:line="242" w:lineRule="auto"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 xml:space="preserve">На основании схемы скрещивания даем </w:t>
      </w:r>
      <w:r w:rsidRPr="001F7890">
        <w:rPr>
          <w:rStyle w:val="FontStyle131"/>
          <w:i/>
          <w:sz w:val="20"/>
          <w:szCs w:val="20"/>
        </w:rPr>
        <w:t xml:space="preserve">ответы </w:t>
      </w:r>
      <w:r w:rsidRPr="001F7890">
        <w:rPr>
          <w:rStyle w:val="FontStyle131"/>
          <w:sz w:val="20"/>
          <w:szCs w:val="20"/>
        </w:rPr>
        <w:t>на вопросы задачи</w:t>
      </w:r>
      <w:r w:rsidR="007064FC" w:rsidRPr="001F7890">
        <w:rPr>
          <w:rStyle w:val="FontStyle131"/>
          <w:sz w:val="20"/>
          <w:szCs w:val="20"/>
        </w:rPr>
        <w:t>.</w:t>
      </w:r>
    </w:p>
    <w:p w:rsidR="007064FC" w:rsidRPr="001F7890" w:rsidRDefault="000346A8" w:rsidP="00333DDF">
      <w:pPr>
        <w:pStyle w:val="Style11"/>
        <w:widowControl/>
        <w:numPr>
          <w:ilvl w:val="0"/>
          <w:numId w:val="173"/>
        </w:numPr>
        <w:tabs>
          <w:tab w:val="left" w:pos="482"/>
        </w:tabs>
        <w:spacing w:before="120" w:after="120" w:line="242" w:lineRule="auto"/>
        <w:ind w:left="0" w:firstLine="284"/>
        <w:jc w:val="both"/>
        <w:rPr>
          <w:rStyle w:val="FontStyle62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oval id="_x0000_s6204" style="position:absolute;left:0;text-align:left;margin-left:280.3pt;margin-top:3pt;width:22.7pt;height:22.7pt;z-index:252680704">
            <v:textbox style="mso-next-textbox:#_x0000_s6204">
              <w:txbxContent>
                <w:p w:rsidR="00D36577" w:rsidRPr="0037789E" w:rsidRDefault="00D36577" w:rsidP="00C4780A">
                  <w:pPr>
                    <w:ind w:left="-28" w:right="-170" w:hanging="142"/>
                    <w:jc w:val="center"/>
                    <w:rPr>
                      <w:sz w:val="14"/>
                      <w:szCs w:val="18"/>
                    </w:rPr>
                  </w:pPr>
                  <w:proofErr w:type="gramStart"/>
                  <w:r>
                    <w:rPr>
                      <w:sz w:val="18"/>
                      <w:szCs w:val="18"/>
                      <w:lang w:val="en-US"/>
                    </w:rPr>
                    <w:t>aBc</w:t>
                  </w:r>
                  <w:proofErr w:type="gramEnd"/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0"/>
          <w:szCs w:val="20"/>
        </w:rPr>
        <w:pict>
          <v:oval id="_x0000_s6203" style="position:absolute;left:0;text-align:left;margin-left:241.5pt;margin-top:3pt;width:22.7pt;height:22.7pt;z-index:252679680">
            <v:textbox style="mso-next-textbox:#_x0000_s6203">
              <w:txbxContent>
                <w:p w:rsidR="00D36577" w:rsidRPr="0037789E" w:rsidRDefault="00D36577" w:rsidP="00C4780A">
                  <w:pPr>
                    <w:ind w:left="-28" w:right="-170" w:hanging="142"/>
                    <w:jc w:val="center"/>
                    <w:rPr>
                      <w:sz w:val="14"/>
                      <w:szCs w:val="18"/>
                    </w:rPr>
                  </w:pPr>
                  <w:proofErr w:type="gramStart"/>
                  <w:r w:rsidRPr="0037789E">
                    <w:rPr>
                      <w:sz w:val="18"/>
                      <w:szCs w:val="18"/>
                    </w:rPr>
                    <w:t>А</w:t>
                  </w:r>
                  <w:proofErr w:type="gramEnd"/>
                  <w:r>
                    <w:rPr>
                      <w:sz w:val="18"/>
                      <w:szCs w:val="18"/>
                      <w:lang w:val="en-US"/>
                    </w:rPr>
                    <w:t>bC</w:t>
                  </w:r>
                </w:p>
              </w:txbxContent>
            </v:textbox>
          </v:oval>
        </w:pict>
      </w:r>
      <w:r w:rsidR="007064FC" w:rsidRPr="001F7890">
        <w:rPr>
          <w:rFonts w:ascii="Times New Roman" w:hAnsi="Times New Roman" w:cs="Times New Roman"/>
          <w:sz w:val="20"/>
          <w:szCs w:val="20"/>
        </w:rPr>
        <w:t xml:space="preserve">Родительские формы формируют по 1 типу гамет:     </w:t>
      </w:r>
      <w:r w:rsidR="007064FC" w:rsidRPr="001F7890">
        <w:rPr>
          <w:rFonts w:ascii="Times New Roman" w:hAnsi="Times New Roman" w:cs="Times New Roman"/>
          <w:sz w:val="14"/>
          <w:szCs w:val="20"/>
        </w:rPr>
        <w:t xml:space="preserve">  </w:t>
      </w:r>
      <w:r w:rsidR="007064FC" w:rsidRPr="001F7890">
        <w:rPr>
          <w:rFonts w:ascii="Times New Roman" w:hAnsi="Times New Roman" w:cs="Times New Roman"/>
          <w:sz w:val="20"/>
          <w:szCs w:val="20"/>
        </w:rPr>
        <w:t xml:space="preserve">   </w:t>
      </w:r>
      <w:r w:rsidR="007064FC" w:rsidRPr="001F7890">
        <w:rPr>
          <w:rFonts w:ascii="Times New Roman" w:hAnsi="Times New Roman" w:cs="Times New Roman"/>
          <w:sz w:val="22"/>
          <w:szCs w:val="20"/>
        </w:rPr>
        <w:t xml:space="preserve"> </w:t>
      </w:r>
      <w:r w:rsidR="00333DDF">
        <w:rPr>
          <w:rFonts w:ascii="Times New Roman" w:hAnsi="Times New Roman" w:cs="Times New Roman"/>
          <w:sz w:val="22"/>
          <w:szCs w:val="20"/>
        </w:rPr>
        <w:t xml:space="preserve"> </w:t>
      </w:r>
      <w:r w:rsidR="00333DDF" w:rsidRPr="00333DDF">
        <w:rPr>
          <w:rFonts w:ascii="Times New Roman" w:hAnsi="Times New Roman" w:cs="Times New Roman"/>
          <w:sz w:val="10"/>
          <w:szCs w:val="20"/>
        </w:rPr>
        <w:t xml:space="preserve"> </w:t>
      </w:r>
      <w:r w:rsidR="007064FC" w:rsidRPr="001F7890">
        <w:rPr>
          <w:rFonts w:ascii="Times New Roman" w:hAnsi="Times New Roman" w:cs="Times New Roman"/>
          <w:sz w:val="20"/>
          <w:szCs w:val="20"/>
        </w:rPr>
        <w:t>и</w:t>
      </w:r>
      <w:proofErr w:type="gramStart"/>
      <w:r w:rsidR="00333DDF">
        <w:rPr>
          <w:rFonts w:ascii="Times New Roman" w:hAnsi="Times New Roman" w:cs="Times New Roman"/>
          <w:sz w:val="20"/>
          <w:szCs w:val="20"/>
        </w:rPr>
        <w:t xml:space="preserve"> </w:t>
      </w:r>
      <w:r w:rsidR="00333DDF" w:rsidRPr="00333DDF">
        <w:rPr>
          <w:rFonts w:ascii="Times New Roman" w:hAnsi="Times New Roman" w:cs="Times New Roman"/>
          <w:sz w:val="18"/>
          <w:szCs w:val="20"/>
        </w:rPr>
        <w:t xml:space="preserve"> </w:t>
      </w:r>
      <w:r w:rsidR="005E142C">
        <w:rPr>
          <w:rFonts w:ascii="Times New Roman" w:hAnsi="Times New Roman" w:cs="Times New Roman"/>
          <w:sz w:val="20"/>
          <w:szCs w:val="20"/>
        </w:rPr>
        <w:t xml:space="preserve"> </w:t>
      </w:r>
      <w:r w:rsidR="007064FC" w:rsidRPr="001F7890">
        <w:rPr>
          <w:rFonts w:ascii="Times New Roman" w:hAnsi="Times New Roman" w:cs="Times New Roman"/>
          <w:sz w:val="14"/>
          <w:szCs w:val="20"/>
        </w:rPr>
        <w:t xml:space="preserve"> </w:t>
      </w:r>
      <w:r w:rsidR="00333DDF">
        <w:rPr>
          <w:rFonts w:ascii="Times New Roman" w:hAnsi="Times New Roman" w:cs="Times New Roman"/>
          <w:sz w:val="20"/>
          <w:szCs w:val="20"/>
        </w:rPr>
        <w:t xml:space="preserve">        </w:t>
      </w:r>
      <w:r w:rsidR="007064FC" w:rsidRPr="001F7890">
        <w:rPr>
          <w:rFonts w:ascii="Times New Roman" w:hAnsi="Times New Roman" w:cs="Times New Roman"/>
          <w:sz w:val="20"/>
          <w:szCs w:val="20"/>
        </w:rPr>
        <w:t>.</w:t>
      </w:r>
      <w:proofErr w:type="gramEnd"/>
    </w:p>
    <w:p w:rsidR="003D4CED" w:rsidRPr="001F7890" w:rsidRDefault="003D4CED" w:rsidP="00DF776E">
      <w:pPr>
        <w:pStyle w:val="Style4"/>
        <w:widowControl/>
        <w:spacing w:line="240" w:lineRule="auto"/>
        <w:ind w:firstLine="0"/>
        <w:rPr>
          <w:rStyle w:val="FontStyle62"/>
          <w:sz w:val="20"/>
          <w:szCs w:val="20"/>
        </w:rPr>
        <w:sectPr w:rsidR="003D4CED" w:rsidRPr="001F7890" w:rsidSect="00832CCC">
          <w:footerReference w:type="default" r:id="rId21"/>
          <w:type w:val="nextColumn"/>
          <w:pgSz w:w="8392" w:h="11907" w:code="11"/>
          <w:pgMar w:top="1191" w:right="1134" w:bottom="1503" w:left="1134" w:header="680" w:footer="964" w:gutter="0"/>
          <w:pgBorders w:zOrder="back">
            <w:top w:val="single" w:sz="2" w:space="1" w:color="FFFFFF" w:themeColor="background1"/>
            <w:left w:val="single" w:sz="2" w:space="4" w:color="FFFFFF" w:themeColor="background1"/>
            <w:bottom w:val="single" w:sz="2" w:space="1" w:color="FFFFFF" w:themeColor="background1"/>
            <w:right w:val="single" w:sz="2" w:space="4" w:color="FFFFFF" w:themeColor="background1"/>
          </w:pgBorders>
          <w:cols w:space="708"/>
          <w:docGrid w:linePitch="360"/>
        </w:sectPr>
      </w:pPr>
    </w:p>
    <w:p w:rsidR="00A91D61" w:rsidRPr="001F7890" w:rsidRDefault="00A91D61" w:rsidP="001F7890">
      <w:pPr>
        <w:pStyle w:val="Style4"/>
        <w:widowControl/>
        <w:spacing w:line="240" w:lineRule="auto"/>
        <w:ind w:firstLine="0"/>
        <w:jc w:val="center"/>
        <w:rPr>
          <w:rStyle w:val="FontStyle62"/>
          <w:b/>
          <w:sz w:val="16"/>
          <w:szCs w:val="16"/>
        </w:rPr>
      </w:pPr>
      <w:r w:rsidRPr="005E142C">
        <w:rPr>
          <w:rStyle w:val="FontStyle62"/>
          <w:spacing w:val="20"/>
          <w:sz w:val="16"/>
          <w:szCs w:val="16"/>
        </w:rPr>
        <w:lastRenderedPageBreak/>
        <w:t xml:space="preserve">Таблица </w:t>
      </w:r>
      <w:r w:rsidR="00470099" w:rsidRPr="001F7890">
        <w:rPr>
          <w:rStyle w:val="FontStyle62"/>
          <w:sz w:val="16"/>
          <w:szCs w:val="16"/>
        </w:rPr>
        <w:t>2.2</w:t>
      </w:r>
      <w:r w:rsidR="00A06DB1" w:rsidRPr="001F7890">
        <w:rPr>
          <w:rStyle w:val="FontStyle62"/>
          <w:sz w:val="16"/>
          <w:szCs w:val="16"/>
        </w:rPr>
        <w:t>.</w:t>
      </w:r>
      <w:r w:rsidRPr="001F7890">
        <w:rPr>
          <w:rStyle w:val="FontStyle62"/>
          <w:sz w:val="16"/>
          <w:szCs w:val="16"/>
        </w:rPr>
        <w:t xml:space="preserve"> </w:t>
      </w:r>
      <w:r w:rsidRPr="001F7890">
        <w:rPr>
          <w:rStyle w:val="FontStyle62"/>
          <w:b/>
          <w:sz w:val="16"/>
          <w:szCs w:val="16"/>
        </w:rPr>
        <w:t xml:space="preserve">Расщепление гибридов </w:t>
      </w:r>
      <w:r w:rsidRPr="001F7890">
        <w:rPr>
          <w:rStyle w:val="FontStyle62"/>
          <w:b/>
          <w:sz w:val="16"/>
          <w:szCs w:val="16"/>
          <w:lang w:val="en-US"/>
        </w:rPr>
        <w:t>F</w:t>
      </w:r>
      <w:r w:rsidRPr="001F7890">
        <w:rPr>
          <w:rStyle w:val="FontStyle62"/>
          <w:b/>
          <w:sz w:val="16"/>
          <w:szCs w:val="16"/>
          <w:vertAlign w:val="subscript"/>
        </w:rPr>
        <w:t>2</w:t>
      </w:r>
      <w:r w:rsidR="00112B24" w:rsidRPr="001F7890">
        <w:rPr>
          <w:rStyle w:val="FontStyle62"/>
          <w:b/>
          <w:sz w:val="16"/>
          <w:szCs w:val="16"/>
        </w:rPr>
        <w:t xml:space="preserve"> при тригибридном скрещивании</w:t>
      </w:r>
    </w:p>
    <w:p w:rsidR="00A91D61" w:rsidRPr="001F7890" w:rsidRDefault="00A91D61" w:rsidP="001F7890">
      <w:pPr>
        <w:pStyle w:val="Style4"/>
        <w:widowControl/>
        <w:spacing w:line="240" w:lineRule="auto"/>
        <w:ind w:firstLine="284"/>
        <w:jc w:val="center"/>
        <w:rPr>
          <w:rStyle w:val="FontStyle62"/>
          <w:sz w:val="16"/>
          <w:szCs w:val="16"/>
        </w:rPr>
      </w:pPr>
    </w:p>
    <w:tbl>
      <w:tblPr>
        <w:tblStyle w:val="aa"/>
        <w:tblW w:w="9184" w:type="dxa"/>
        <w:jc w:val="center"/>
        <w:tblInd w:w="426" w:type="dxa"/>
        <w:tblLayout w:type="fixed"/>
        <w:tblLook w:val="04A0"/>
      </w:tblPr>
      <w:tblGrid>
        <w:gridCol w:w="1134"/>
        <w:gridCol w:w="1417"/>
        <w:gridCol w:w="1417"/>
        <w:gridCol w:w="3912"/>
        <w:gridCol w:w="1304"/>
      </w:tblGrid>
      <w:tr w:rsidR="005B6609" w:rsidRPr="001F7890" w:rsidTr="00FB56E1">
        <w:trPr>
          <w:jc w:val="center"/>
        </w:trPr>
        <w:tc>
          <w:tcPr>
            <w:tcW w:w="1134" w:type="dxa"/>
            <w:vAlign w:val="center"/>
          </w:tcPr>
          <w:p w:rsidR="00D810A7" w:rsidRPr="001F7890" w:rsidRDefault="00D810A7" w:rsidP="00462E2D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62"/>
                <w:sz w:val="16"/>
                <w:szCs w:val="16"/>
              </w:rPr>
            </w:pPr>
            <w:r w:rsidRPr="001F7890">
              <w:rPr>
                <w:rStyle w:val="FontStyle62"/>
                <w:sz w:val="16"/>
                <w:szCs w:val="16"/>
              </w:rPr>
              <w:t>Фенотип</w:t>
            </w:r>
            <w:proofErr w:type="gramStart"/>
            <w:r w:rsidRPr="001F7890">
              <w:rPr>
                <w:rStyle w:val="FontStyle62"/>
                <w:sz w:val="16"/>
                <w:szCs w:val="16"/>
              </w:rPr>
              <w:t>и</w:t>
            </w:r>
            <w:r w:rsidR="00462E2D">
              <w:rPr>
                <w:rStyle w:val="FontStyle62"/>
                <w:sz w:val="16"/>
                <w:szCs w:val="16"/>
              </w:rPr>
              <w:t>-</w:t>
            </w:r>
            <w:proofErr w:type="gramEnd"/>
            <w:r w:rsidR="00462E2D">
              <w:rPr>
                <w:rStyle w:val="FontStyle62"/>
                <w:sz w:val="16"/>
                <w:szCs w:val="16"/>
              </w:rPr>
              <w:br/>
            </w:r>
            <w:r w:rsidRPr="001F7890">
              <w:rPr>
                <w:rStyle w:val="FontStyle62"/>
                <w:sz w:val="16"/>
                <w:szCs w:val="16"/>
              </w:rPr>
              <w:t>ческий</w:t>
            </w:r>
            <w:r w:rsidR="005B6609" w:rsidRPr="001F7890">
              <w:rPr>
                <w:rStyle w:val="FontStyle62"/>
                <w:sz w:val="16"/>
                <w:szCs w:val="16"/>
              </w:rPr>
              <w:br/>
            </w:r>
            <w:r w:rsidRPr="001F7890">
              <w:rPr>
                <w:rStyle w:val="FontStyle62"/>
                <w:sz w:val="16"/>
                <w:szCs w:val="16"/>
              </w:rPr>
              <w:t>радикал</w:t>
            </w:r>
          </w:p>
        </w:tc>
        <w:tc>
          <w:tcPr>
            <w:tcW w:w="1417" w:type="dxa"/>
            <w:vAlign w:val="center"/>
          </w:tcPr>
          <w:p w:rsidR="00D2181F" w:rsidRPr="001F7890" w:rsidRDefault="00D810A7" w:rsidP="001F7890">
            <w:pPr>
              <w:pStyle w:val="Style4"/>
              <w:widowControl/>
              <w:spacing w:line="240" w:lineRule="auto"/>
              <w:ind w:left="-84" w:right="-103" w:firstLine="0"/>
              <w:jc w:val="center"/>
              <w:rPr>
                <w:rStyle w:val="FontStyle62"/>
                <w:sz w:val="16"/>
                <w:szCs w:val="16"/>
              </w:rPr>
            </w:pPr>
            <w:r w:rsidRPr="001F7890">
              <w:rPr>
                <w:rStyle w:val="FontStyle62"/>
                <w:sz w:val="16"/>
                <w:szCs w:val="16"/>
              </w:rPr>
              <w:t>Фенотипический класс</w:t>
            </w:r>
          </w:p>
        </w:tc>
        <w:tc>
          <w:tcPr>
            <w:tcW w:w="1417" w:type="dxa"/>
            <w:vAlign w:val="center"/>
          </w:tcPr>
          <w:p w:rsidR="00D810A7" w:rsidRPr="001F7890" w:rsidRDefault="00D810A7" w:rsidP="001F7890">
            <w:pPr>
              <w:pStyle w:val="Style4"/>
              <w:widowControl/>
              <w:spacing w:line="240" w:lineRule="auto"/>
              <w:ind w:left="-103" w:right="-105" w:firstLine="0"/>
              <w:jc w:val="center"/>
              <w:rPr>
                <w:rStyle w:val="FontStyle62"/>
                <w:sz w:val="16"/>
                <w:szCs w:val="16"/>
              </w:rPr>
            </w:pPr>
            <w:r w:rsidRPr="001F7890">
              <w:rPr>
                <w:rStyle w:val="FontStyle62"/>
                <w:sz w:val="16"/>
                <w:szCs w:val="16"/>
              </w:rPr>
              <w:t>Генотипический класс</w:t>
            </w:r>
          </w:p>
        </w:tc>
        <w:tc>
          <w:tcPr>
            <w:tcW w:w="3912" w:type="dxa"/>
            <w:vAlign w:val="center"/>
          </w:tcPr>
          <w:p w:rsidR="00D810A7" w:rsidRPr="001F7890" w:rsidRDefault="00D810A7" w:rsidP="001F7890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62"/>
                <w:sz w:val="16"/>
                <w:szCs w:val="16"/>
              </w:rPr>
            </w:pPr>
            <w:r w:rsidRPr="001F7890">
              <w:rPr>
                <w:rStyle w:val="FontStyle62"/>
                <w:sz w:val="16"/>
                <w:szCs w:val="16"/>
              </w:rPr>
              <w:t>Гаметы</w:t>
            </w:r>
          </w:p>
        </w:tc>
        <w:tc>
          <w:tcPr>
            <w:tcW w:w="1304" w:type="dxa"/>
            <w:vAlign w:val="center"/>
          </w:tcPr>
          <w:p w:rsidR="00D810A7" w:rsidRPr="001F7890" w:rsidRDefault="00D810A7" w:rsidP="001F7890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62"/>
                <w:sz w:val="16"/>
                <w:szCs w:val="16"/>
              </w:rPr>
            </w:pPr>
            <w:r w:rsidRPr="001F7890">
              <w:rPr>
                <w:rStyle w:val="FontStyle62"/>
                <w:sz w:val="16"/>
                <w:szCs w:val="16"/>
              </w:rPr>
              <w:t>Частота</w:t>
            </w:r>
            <w:r w:rsidR="005B6609" w:rsidRPr="001F7890">
              <w:rPr>
                <w:rStyle w:val="FontStyle62"/>
                <w:sz w:val="16"/>
                <w:szCs w:val="16"/>
              </w:rPr>
              <w:br/>
            </w:r>
            <w:r w:rsidRPr="001F7890">
              <w:rPr>
                <w:rStyle w:val="FontStyle62"/>
                <w:sz w:val="16"/>
                <w:szCs w:val="16"/>
              </w:rPr>
              <w:t>встречаемости</w:t>
            </w:r>
            <w:r w:rsidR="00A91D61" w:rsidRPr="001F7890">
              <w:rPr>
                <w:rStyle w:val="FontStyle62"/>
                <w:sz w:val="16"/>
                <w:szCs w:val="16"/>
              </w:rPr>
              <w:br/>
            </w:r>
            <w:r w:rsidRPr="001F7890">
              <w:rPr>
                <w:rStyle w:val="FontStyle62"/>
                <w:sz w:val="16"/>
                <w:szCs w:val="16"/>
              </w:rPr>
              <w:t>генотипов</w:t>
            </w:r>
          </w:p>
        </w:tc>
      </w:tr>
      <w:tr w:rsidR="00AD24CB" w:rsidRPr="001F7890" w:rsidTr="00FB56E1">
        <w:trPr>
          <w:jc w:val="center"/>
        </w:trPr>
        <w:tc>
          <w:tcPr>
            <w:tcW w:w="1134" w:type="dxa"/>
            <w:vAlign w:val="center"/>
          </w:tcPr>
          <w:p w:rsidR="00AD24CB" w:rsidRPr="001F7890" w:rsidRDefault="00AD24CB" w:rsidP="001F7890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62"/>
                <w:sz w:val="16"/>
                <w:szCs w:val="16"/>
              </w:rPr>
            </w:pPr>
            <w:r w:rsidRPr="001F7890">
              <w:rPr>
                <w:rStyle w:val="FontStyle62"/>
                <w:sz w:val="16"/>
                <w:szCs w:val="16"/>
              </w:rPr>
              <w:t>1</w:t>
            </w:r>
          </w:p>
        </w:tc>
        <w:tc>
          <w:tcPr>
            <w:tcW w:w="1417" w:type="dxa"/>
            <w:vAlign w:val="center"/>
          </w:tcPr>
          <w:p w:rsidR="00AD24CB" w:rsidRPr="001F7890" w:rsidRDefault="00AD24CB" w:rsidP="001F7890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62"/>
                <w:sz w:val="16"/>
                <w:szCs w:val="16"/>
              </w:rPr>
            </w:pPr>
            <w:r w:rsidRPr="001F7890">
              <w:rPr>
                <w:rStyle w:val="FontStyle62"/>
                <w:sz w:val="16"/>
                <w:szCs w:val="16"/>
              </w:rPr>
              <w:t>2</w:t>
            </w:r>
          </w:p>
        </w:tc>
        <w:tc>
          <w:tcPr>
            <w:tcW w:w="1417" w:type="dxa"/>
            <w:vAlign w:val="center"/>
          </w:tcPr>
          <w:p w:rsidR="00AD24CB" w:rsidRPr="001F7890" w:rsidRDefault="00AD24CB" w:rsidP="001F7890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62"/>
                <w:sz w:val="16"/>
                <w:szCs w:val="16"/>
              </w:rPr>
            </w:pPr>
            <w:r w:rsidRPr="001F7890">
              <w:rPr>
                <w:rStyle w:val="FontStyle62"/>
                <w:sz w:val="16"/>
                <w:szCs w:val="16"/>
              </w:rPr>
              <w:t>3</w:t>
            </w:r>
          </w:p>
        </w:tc>
        <w:tc>
          <w:tcPr>
            <w:tcW w:w="3912" w:type="dxa"/>
            <w:vAlign w:val="center"/>
          </w:tcPr>
          <w:p w:rsidR="00AD24CB" w:rsidRPr="001F7890" w:rsidRDefault="00AD24CB" w:rsidP="001F7890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62"/>
                <w:sz w:val="16"/>
                <w:szCs w:val="16"/>
              </w:rPr>
            </w:pPr>
            <w:r w:rsidRPr="001F7890">
              <w:rPr>
                <w:rStyle w:val="FontStyle62"/>
                <w:sz w:val="16"/>
                <w:szCs w:val="16"/>
              </w:rPr>
              <w:t>4</w:t>
            </w:r>
          </w:p>
        </w:tc>
        <w:tc>
          <w:tcPr>
            <w:tcW w:w="1304" w:type="dxa"/>
            <w:vAlign w:val="center"/>
          </w:tcPr>
          <w:p w:rsidR="00AD24CB" w:rsidRPr="001F7890" w:rsidRDefault="00777F0E" w:rsidP="001F7890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62"/>
                <w:sz w:val="16"/>
                <w:szCs w:val="16"/>
              </w:rPr>
            </w:pPr>
            <w:r w:rsidRPr="001F7890">
              <w:rPr>
                <w:rStyle w:val="FontStyle62"/>
                <w:sz w:val="16"/>
                <w:szCs w:val="16"/>
              </w:rPr>
              <w:t>5</w:t>
            </w:r>
          </w:p>
        </w:tc>
      </w:tr>
      <w:tr w:rsidR="005B6609" w:rsidRPr="001F7890" w:rsidTr="00FB56E1">
        <w:trPr>
          <w:jc w:val="center"/>
        </w:trPr>
        <w:tc>
          <w:tcPr>
            <w:tcW w:w="1134" w:type="dxa"/>
            <w:vAlign w:val="center"/>
          </w:tcPr>
          <w:p w:rsidR="00D810A7" w:rsidRPr="001F7890" w:rsidRDefault="00D810A7" w:rsidP="001F7890">
            <w:pPr>
              <w:pStyle w:val="Style4"/>
              <w:widowControl/>
              <w:spacing w:line="240" w:lineRule="auto"/>
              <w:ind w:firstLine="0"/>
              <w:rPr>
                <w:rStyle w:val="FontStyle62"/>
                <w:sz w:val="16"/>
                <w:szCs w:val="16"/>
              </w:rPr>
            </w:pPr>
            <w:r w:rsidRPr="001F7890">
              <w:rPr>
                <w:rStyle w:val="FontStyle62"/>
                <w:sz w:val="16"/>
                <w:szCs w:val="16"/>
                <w:lang w:val="en-US"/>
              </w:rPr>
              <w:t>A</w:t>
            </w:r>
            <w:r w:rsidR="00770F44" w:rsidRPr="001F7890">
              <w:rPr>
                <w:rStyle w:val="FontStyle62"/>
                <w:sz w:val="16"/>
                <w:szCs w:val="16"/>
              </w:rPr>
              <w:t>_</w:t>
            </w:r>
            <w:r w:rsidRPr="001F7890">
              <w:rPr>
                <w:rStyle w:val="FontStyle62"/>
                <w:sz w:val="16"/>
                <w:szCs w:val="16"/>
                <w:lang w:val="en-US"/>
              </w:rPr>
              <w:t>B</w:t>
            </w:r>
            <w:r w:rsidR="00770F44" w:rsidRPr="001F7890">
              <w:rPr>
                <w:rStyle w:val="FontStyle62"/>
                <w:sz w:val="16"/>
                <w:szCs w:val="16"/>
              </w:rPr>
              <w:t>_</w:t>
            </w:r>
            <w:r w:rsidRPr="001F7890">
              <w:rPr>
                <w:rStyle w:val="FontStyle62"/>
                <w:sz w:val="16"/>
                <w:szCs w:val="16"/>
                <w:lang w:val="en-US"/>
              </w:rPr>
              <w:t>C</w:t>
            </w:r>
            <w:r w:rsidR="00770F44" w:rsidRPr="001F7890">
              <w:rPr>
                <w:rStyle w:val="FontStyle62"/>
                <w:sz w:val="16"/>
                <w:szCs w:val="16"/>
              </w:rPr>
              <w:t>_</w:t>
            </w:r>
          </w:p>
        </w:tc>
        <w:tc>
          <w:tcPr>
            <w:tcW w:w="1417" w:type="dxa"/>
            <w:vAlign w:val="center"/>
          </w:tcPr>
          <w:p w:rsidR="00D810A7" w:rsidRPr="001F7890" w:rsidRDefault="00470099" w:rsidP="001F7890">
            <w:pPr>
              <w:pStyle w:val="Style4"/>
              <w:widowControl/>
              <w:spacing w:line="240" w:lineRule="auto"/>
              <w:ind w:firstLine="0"/>
              <w:rPr>
                <w:rStyle w:val="FontStyle62"/>
                <w:sz w:val="16"/>
                <w:szCs w:val="16"/>
              </w:rPr>
            </w:pPr>
            <w:r w:rsidRPr="001F7890">
              <w:rPr>
                <w:rStyle w:val="FontStyle62"/>
                <w:sz w:val="16"/>
                <w:szCs w:val="16"/>
              </w:rPr>
              <w:t>К</w:t>
            </w:r>
            <w:r w:rsidR="00D810A7" w:rsidRPr="001F7890">
              <w:rPr>
                <w:rStyle w:val="FontStyle62"/>
                <w:sz w:val="16"/>
                <w:szCs w:val="16"/>
              </w:rPr>
              <w:t>расный колос, безостость,</w:t>
            </w:r>
            <w:r w:rsidR="00D810A7" w:rsidRPr="001F7890">
              <w:rPr>
                <w:rStyle w:val="FontStyle62"/>
                <w:sz w:val="16"/>
                <w:szCs w:val="16"/>
              </w:rPr>
              <w:br/>
              <w:t>опушенность</w:t>
            </w:r>
          </w:p>
        </w:tc>
        <w:tc>
          <w:tcPr>
            <w:tcW w:w="1417" w:type="dxa"/>
            <w:vAlign w:val="center"/>
          </w:tcPr>
          <w:p w:rsidR="00D810A7" w:rsidRPr="001F7890" w:rsidRDefault="00D810A7" w:rsidP="001F7890">
            <w:pPr>
              <w:pStyle w:val="Style4"/>
              <w:widowControl/>
              <w:spacing w:before="200" w:after="200" w:line="240" w:lineRule="auto"/>
              <w:ind w:firstLine="0"/>
              <w:rPr>
                <w:rStyle w:val="FontStyle62"/>
                <w:sz w:val="16"/>
                <w:szCs w:val="16"/>
              </w:rPr>
            </w:pPr>
            <w:r w:rsidRPr="001F7890">
              <w:rPr>
                <w:rStyle w:val="FontStyle62"/>
                <w:sz w:val="16"/>
                <w:szCs w:val="16"/>
                <w:lang w:val="en-US"/>
              </w:rPr>
              <w:t>AABBCC</w:t>
            </w:r>
          </w:p>
          <w:p w:rsidR="00D810A7" w:rsidRPr="001F7890" w:rsidRDefault="00D810A7" w:rsidP="001F7890">
            <w:pPr>
              <w:pStyle w:val="Style4"/>
              <w:widowControl/>
              <w:spacing w:before="200" w:after="200" w:line="240" w:lineRule="auto"/>
              <w:ind w:firstLine="0"/>
              <w:rPr>
                <w:rStyle w:val="FontStyle62"/>
                <w:sz w:val="16"/>
                <w:szCs w:val="16"/>
              </w:rPr>
            </w:pPr>
            <w:r w:rsidRPr="001F7890">
              <w:rPr>
                <w:rStyle w:val="FontStyle62"/>
                <w:sz w:val="16"/>
                <w:szCs w:val="16"/>
                <w:lang w:val="en-US"/>
              </w:rPr>
              <w:t>AABBCc</w:t>
            </w:r>
          </w:p>
          <w:p w:rsidR="00D810A7" w:rsidRPr="001F7890" w:rsidRDefault="00D810A7" w:rsidP="001F7890">
            <w:pPr>
              <w:pStyle w:val="Style4"/>
              <w:widowControl/>
              <w:spacing w:before="200" w:after="200" w:line="240" w:lineRule="auto"/>
              <w:ind w:firstLine="0"/>
              <w:rPr>
                <w:rStyle w:val="FontStyle62"/>
                <w:sz w:val="16"/>
                <w:szCs w:val="16"/>
              </w:rPr>
            </w:pPr>
            <w:r w:rsidRPr="001F7890">
              <w:rPr>
                <w:rStyle w:val="FontStyle62"/>
                <w:sz w:val="16"/>
                <w:szCs w:val="16"/>
                <w:lang w:val="en-US"/>
              </w:rPr>
              <w:t>AABbCC</w:t>
            </w:r>
          </w:p>
          <w:p w:rsidR="00D810A7" w:rsidRPr="001F7890" w:rsidRDefault="00D810A7" w:rsidP="001F7890">
            <w:pPr>
              <w:pStyle w:val="Style4"/>
              <w:widowControl/>
              <w:spacing w:before="200" w:after="200" w:line="240" w:lineRule="auto"/>
              <w:ind w:firstLine="0"/>
              <w:rPr>
                <w:rStyle w:val="FontStyle62"/>
                <w:sz w:val="16"/>
                <w:szCs w:val="16"/>
              </w:rPr>
            </w:pPr>
            <w:r w:rsidRPr="001F7890">
              <w:rPr>
                <w:rStyle w:val="FontStyle62"/>
                <w:sz w:val="16"/>
                <w:szCs w:val="16"/>
                <w:lang w:val="en-US"/>
              </w:rPr>
              <w:t>AaBBCC</w:t>
            </w:r>
          </w:p>
          <w:p w:rsidR="00D810A7" w:rsidRPr="001F7890" w:rsidRDefault="00D810A7" w:rsidP="001F7890">
            <w:pPr>
              <w:pStyle w:val="Style4"/>
              <w:widowControl/>
              <w:spacing w:before="200" w:after="200" w:line="240" w:lineRule="auto"/>
              <w:ind w:firstLine="0"/>
              <w:rPr>
                <w:rStyle w:val="FontStyle62"/>
                <w:sz w:val="16"/>
                <w:szCs w:val="16"/>
              </w:rPr>
            </w:pPr>
            <w:r w:rsidRPr="001F7890">
              <w:rPr>
                <w:rStyle w:val="FontStyle62"/>
                <w:sz w:val="16"/>
                <w:szCs w:val="16"/>
                <w:lang w:val="en-US"/>
              </w:rPr>
              <w:t>AABbCc</w:t>
            </w:r>
          </w:p>
          <w:p w:rsidR="00D810A7" w:rsidRPr="001F7890" w:rsidRDefault="00D810A7" w:rsidP="001F7890">
            <w:pPr>
              <w:pStyle w:val="Style4"/>
              <w:widowControl/>
              <w:spacing w:before="200" w:after="200" w:line="240" w:lineRule="auto"/>
              <w:ind w:firstLine="0"/>
              <w:rPr>
                <w:rStyle w:val="FontStyle62"/>
                <w:sz w:val="16"/>
                <w:szCs w:val="16"/>
              </w:rPr>
            </w:pPr>
            <w:r w:rsidRPr="001F7890">
              <w:rPr>
                <w:rStyle w:val="FontStyle62"/>
                <w:sz w:val="16"/>
                <w:szCs w:val="16"/>
                <w:lang w:val="en-US"/>
              </w:rPr>
              <w:t>AaBBCc</w:t>
            </w:r>
          </w:p>
          <w:p w:rsidR="00D810A7" w:rsidRPr="001F7890" w:rsidRDefault="00D810A7" w:rsidP="001F7890">
            <w:pPr>
              <w:pStyle w:val="Style4"/>
              <w:widowControl/>
              <w:spacing w:before="200" w:after="200" w:line="240" w:lineRule="auto"/>
              <w:ind w:firstLine="0"/>
              <w:rPr>
                <w:rStyle w:val="FontStyle62"/>
                <w:sz w:val="16"/>
                <w:szCs w:val="16"/>
                <w:lang w:val="en-US"/>
              </w:rPr>
            </w:pPr>
            <w:r w:rsidRPr="001F7890">
              <w:rPr>
                <w:rStyle w:val="FontStyle62"/>
                <w:sz w:val="16"/>
                <w:szCs w:val="16"/>
                <w:lang w:val="en-US"/>
              </w:rPr>
              <w:t>AaBbCC</w:t>
            </w:r>
          </w:p>
          <w:p w:rsidR="00D810A7" w:rsidRPr="001F7890" w:rsidRDefault="00D810A7" w:rsidP="001F7890">
            <w:pPr>
              <w:pStyle w:val="Style4"/>
              <w:widowControl/>
              <w:spacing w:before="200" w:after="200" w:line="240" w:lineRule="auto"/>
              <w:ind w:firstLine="0"/>
              <w:rPr>
                <w:rStyle w:val="FontStyle62"/>
                <w:sz w:val="16"/>
                <w:szCs w:val="16"/>
                <w:lang w:val="en-US"/>
              </w:rPr>
            </w:pPr>
            <w:r w:rsidRPr="001F7890">
              <w:rPr>
                <w:rStyle w:val="FontStyle62"/>
                <w:sz w:val="16"/>
                <w:szCs w:val="16"/>
                <w:lang w:val="en-US"/>
              </w:rPr>
              <w:t>AaBbCc</w:t>
            </w:r>
          </w:p>
        </w:tc>
        <w:tc>
          <w:tcPr>
            <w:tcW w:w="3912" w:type="dxa"/>
            <w:vAlign w:val="center"/>
          </w:tcPr>
          <w:p w:rsidR="00D810A7" w:rsidRPr="001F7890" w:rsidRDefault="000346A8" w:rsidP="001F7890">
            <w:pPr>
              <w:pStyle w:val="Style4"/>
              <w:widowControl/>
              <w:spacing w:before="200" w:after="200" w:line="240" w:lineRule="auto"/>
              <w:ind w:firstLine="0"/>
              <w:rPr>
                <w:rStyle w:val="FontStyle62"/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</w:rPr>
              <w:pict>
                <v:oval id="_x0000_s1751" style="position:absolute;margin-left:158.6pt;margin-top:141pt;width:22.7pt;height:19.85pt;z-index:251386368;mso-position-horizontal-relative:text;mso-position-vertical-relative:text">
                  <v:textbox style="mso-next-textbox:#_x0000_s1751">
                    <w:txbxContent>
                      <w:p w:rsidR="00D36577" w:rsidRPr="001F37BB" w:rsidRDefault="00D36577" w:rsidP="006210EA">
                        <w:pPr>
                          <w:ind w:left="-28" w:right="-170" w:hanging="142"/>
                          <w:jc w:val="center"/>
                          <w:rPr>
                            <w:sz w:val="14"/>
                            <w:szCs w:val="18"/>
                          </w:rPr>
                        </w:pPr>
                        <w:proofErr w:type="gramStart"/>
                        <w:r w:rsidRPr="005C681D">
                          <w:rPr>
                            <w:sz w:val="16"/>
                            <w:szCs w:val="18"/>
                            <w:lang w:val="en-US"/>
                          </w:rPr>
                          <w:t>abc</w:t>
                        </w:r>
                        <w:proofErr w:type="gramEnd"/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1750" style="position:absolute;margin-left:135.75pt;margin-top:141pt;width:22.7pt;height:19.85pt;z-index:251385344;mso-position-horizontal-relative:text;mso-position-vertical-relative:text">
                  <v:textbox style="mso-next-textbox:#_x0000_s1750">
                    <w:txbxContent>
                      <w:p w:rsidR="00D36577" w:rsidRPr="0037789E" w:rsidRDefault="00D36577" w:rsidP="006210EA">
                        <w:pPr>
                          <w:ind w:left="-28" w:right="-170" w:hanging="142"/>
                          <w:jc w:val="center"/>
                          <w:rPr>
                            <w:sz w:val="14"/>
                            <w:szCs w:val="18"/>
                          </w:rPr>
                        </w:pPr>
                        <w:proofErr w:type="gramStart"/>
                        <w:r w:rsidRPr="005C681D">
                          <w:rPr>
                            <w:sz w:val="16"/>
                            <w:szCs w:val="18"/>
                            <w:lang w:val="en-US"/>
                          </w:rPr>
                          <w:t>abC</w:t>
                        </w:r>
                        <w:proofErr w:type="gramEnd"/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1749" style="position:absolute;margin-left:112.9pt;margin-top:141pt;width:22.7pt;height:19.85pt;z-index:251384320;mso-position-horizontal-relative:text;mso-position-vertical-relative:text">
                  <v:textbox style="mso-next-textbox:#_x0000_s1749">
                    <w:txbxContent>
                      <w:p w:rsidR="00D36577" w:rsidRPr="0037789E" w:rsidRDefault="00D36577" w:rsidP="006210EA">
                        <w:pPr>
                          <w:ind w:left="-28" w:right="-170" w:hanging="142"/>
                          <w:jc w:val="center"/>
                          <w:rPr>
                            <w:sz w:val="14"/>
                            <w:szCs w:val="18"/>
                          </w:rPr>
                        </w:pPr>
                        <w:proofErr w:type="gramStart"/>
                        <w:r w:rsidRPr="005C681D">
                          <w:rPr>
                            <w:sz w:val="16"/>
                            <w:szCs w:val="18"/>
                            <w:lang w:val="en-US"/>
                          </w:rPr>
                          <w:t>aBc</w:t>
                        </w:r>
                        <w:proofErr w:type="gramEnd"/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1748" style="position:absolute;margin-left:90.05pt;margin-top:141pt;width:22.7pt;height:19.85pt;z-index:251383296;mso-position-horizontal-relative:text;mso-position-vertical-relative:text">
                  <v:textbox style="mso-next-textbox:#_x0000_s1748">
                    <w:txbxContent>
                      <w:p w:rsidR="00D36577" w:rsidRPr="0037789E" w:rsidRDefault="00D36577" w:rsidP="006210EA">
                        <w:pPr>
                          <w:ind w:left="-28" w:right="-170" w:hanging="142"/>
                          <w:jc w:val="center"/>
                          <w:rPr>
                            <w:sz w:val="14"/>
                            <w:szCs w:val="18"/>
                          </w:rPr>
                        </w:pPr>
                        <w:proofErr w:type="gramStart"/>
                        <w:r w:rsidRPr="005C681D">
                          <w:rPr>
                            <w:sz w:val="16"/>
                            <w:szCs w:val="18"/>
                          </w:rPr>
                          <w:t>А</w:t>
                        </w:r>
                        <w:proofErr w:type="gramEnd"/>
                        <w:r w:rsidRPr="005C681D">
                          <w:rPr>
                            <w:sz w:val="16"/>
                            <w:szCs w:val="18"/>
                            <w:lang w:val="en-US"/>
                          </w:rPr>
                          <w:t>bc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1747" style="position:absolute;margin-left:67.5pt;margin-top:141pt;width:22.7pt;height:19.85pt;z-index:251382272;mso-position-horizontal-relative:text;mso-position-vertical-relative:text">
                  <v:textbox style="mso-next-textbox:#_x0000_s1747">
                    <w:txbxContent>
                      <w:p w:rsidR="00D36577" w:rsidRPr="0037789E" w:rsidRDefault="00D36577" w:rsidP="006210EA">
                        <w:pPr>
                          <w:ind w:left="-28" w:right="-170" w:hanging="142"/>
                          <w:jc w:val="center"/>
                          <w:rPr>
                            <w:sz w:val="14"/>
                            <w:szCs w:val="18"/>
                          </w:rPr>
                        </w:pPr>
                        <w:proofErr w:type="gramStart"/>
                        <w:r w:rsidRPr="005C681D">
                          <w:rPr>
                            <w:sz w:val="16"/>
                            <w:szCs w:val="18"/>
                            <w:lang w:val="en-US"/>
                          </w:rPr>
                          <w:t>aBC</w:t>
                        </w:r>
                        <w:proofErr w:type="gramEnd"/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1746" style="position:absolute;margin-left:43.4pt;margin-top:141pt;width:22.7pt;height:19.85pt;z-index:251381248;mso-position-horizontal-relative:text;mso-position-vertical-relative:text">
                  <v:textbox style="mso-next-textbox:#_x0000_s1746">
                    <w:txbxContent>
                      <w:p w:rsidR="00D36577" w:rsidRPr="005C681D" w:rsidRDefault="00D36577" w:rsidP="006210EA">
                        <w:pPr>
                          <w:ind w:left="-28" w:right="-170" w:hanging="142"/>
                          <w:jc w:val="center"/>
                          <w:rPr>
                            <w:sz w:val="16"/>
                            <w:szCs w:val="18"/>
                            <w:lang w:val="en-US"/>
                          </w:rPr>
                        </w:pPr>
                        <w:proofErr w:type="gramStart"/>
                        <w:r w:rsidRPr="005C681D">
                          <w:rPr>
                            <w:sz w:val="16"/>
                            <w:szCs w:val="18"/>
                            <w:lang w:val="en-US"/>
                          </w:rPr>
                          <w:t>AbC</w:t>
                        </w:r>
                        <w:proofErr w:type="gramEnd"/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1745" style="position:absolute;margin-left:67.2pt;margin-top:121.15pt;width:22.7pt;height:19.85pt;z-index:251380224;mso-position-horizontal-relative:text;mso-position-vertical-relative:text">
                  <v:textbox style="mso-next-textbox:#_x0000_s1745">
                    <w:txbxContent>
                      <w:p w:rsidR="00D36577" w:rsidRPr="0037789E" w:rsidRDefault="00D36577" w:rsidP="006210EA">
                        <w:pPr>
                          <w:ind w:left="-28" w:right="-170" w:hanging="142"/>
                          <w:jc w:val="center"/>
                          <w:rPr>
                            <w:sz w:val="14"/>
                            <w:szCs w:val="18"/>
                          </w:rPr>
                        </w:pPr>
                        <w:proofErr w:type="gramStart"/>
                        <w:r w:rsidRPr="005C681D">
                          <w:rPr>
                            <w:sz w:val="16"/>
                            <w:szCs w:val="18"/>
                            <w:lang w:val="en-US"/>
                          </w:rPr>
                          <w:t>abC</w:t>
                        </w:r>
                        <w:proofErr w:type="gramEnd"/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1744" style="position:absolute;margin-left:44.35pt;margin-top:121.15pt;width:22.7pt;height:19.85pt;z-index:251379200;mso-position-horizontal-relative:text;mso-position-vertical-relative:text">
                  <v:textbox style="mso-next-textbox:#_x0000_s1744">
                    <w:txbxContent>
                      <w:p w:rsidR="00D36577" w:rsidRPr="0037789E" w:rsidRDefault="00D36577" w:rsidP="006210EA">
                        <w:pPr>
                          <w:ind w:left="-28" w:right="-170" w:hanging="142"/>
                          <w:jc w:val="center"/>
                          <w:rPr>
                            <w:sz w:val="14"/>
                            <w:szCs w:val="18"/>
                          </w:rPr>
                        </w:pPr>
                        <w:proofErr w:type="gramStart"/>
                        <w:r w:rsidRPr="005C681D">
                          <w:rPr>
                            <w:sz w:val="16"/>
                            <w:szCs w:val="18"/>
                            <w:lang w:val="en-US"/>
                          </w:rPr>
                          <w:t>aBC</w:t>
                        </w:r>
                        <w:proofErr w:type="gramEnd"/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1742" style="position:absolute;margin-left:67.2pt;margin-top:101.3pt;width:22.7pt;height:19.85pt;z-index:251377152;mso-position-horizontal-relative:text;mso-position-vertical-relative:text">
                  <v:textbox style="mso-next-textbox:#_x0000_s1742">
                    <w:txbxContent>
                      <w:p w:rsidR="00D36577" w:rsidRPr="0037789E" w:rsidRDefault="00D36577" w:rsidP="006210EA">
                        <w:pPr>
                          <w:ind w:left="-28" w:right="-170" w:hanging="142"/>
                          <w:jc w:val="center"/>
                          <w:rPr>
                            <w:sz w:val="14"/>
                            <w:szCs w:val="18"/>
                          </w:rPr>
                        </w:pPr>
                        <w:proofErr w:type="gramStart"/>
                        <w:r w:rsidRPr="005C681D">
                          <w:rPr>
                            <w:sz w:val="16"/>
                            <w:szCs w:val="18"/>
                            <w:lang w:val="en-US"/>
                          </w:rPr>
                          <w:t>aBc</w:t>
                        </w:r>
                        <w:proofErr w:type="gramEnd"/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1739" style="position:absolute;margin-left:44.35pt;margin-top:101.3pt;width:22.7pt;height:19.85pt;z-index:251374080;mso-position-horizontal-relative:text;mso-position-vertical-relative:text">
                  <v:textbox style="mso-next-textbox:#_x0000_s1739">
                    <w:txbxContent>
                      <w:p w:rsidR="00D36577" w:rsidRPr="0037789E" w:rsidRDefault="00D36577" w:rsidP="006210EA">
                        <w:pPr>
                          <w:ind w:left="-28" w:right="-170" w:hanging="142"/>
                          <w:jc w:val="center"/>
                          <w:rPr>
                            <w:sz w:val="14"/>
                            <w:szCs w:val="18"/>
                          </w:rPr>
                        </w:pPr>
                        <w:proofErr w:type="gramStart"/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aBC</w:t>
                        </w:r>
                        <w:proofErr w:type="gramEnd"/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1741" style="position:absolute;margin-left:67.35pt;margin-top:81.45pt;width:22.7pt;height:19.85pt;z-index:251376128;mso-position-horizontal-relative:text;mso-position-vertical-relative:text">
                  <v:textbox style="mso-next-textbox:#_x0000_s1741">
                    <w:txbxContent>
                      <w:p w:rsidR="00D36577" w:rsidRPr="0037789E" w:rsidRDefault="00D36577" w:rsidP="006210EA">
                        <w:pPr>
                          <w:ind w:left="-28" w:right="-170" w:hanging="142"/>
                          <w:jc w:val="center"/>
                          <w:rPr>
                            <w:sz w:val="14"/>
                            <w:szCs w:val="18"/>
                          </w:rPr>
                        </w:pPr>
                        <w:proofErr w:type="gramStart"/>
                        <w:r w:rsidRPr="005C681D">
                          <w:rPr>
                            <w:sz w:val="16"/>
                            <w:szCs w:val="18"/>
                          </w:rPr>
                          <w:t>А</w:t>
                        </w:r>
                        <w:proofErr w:type="gramEnd"/>
                        <w:r w:rsidRPr="005C681D">
                          <w:rPr>
                            <w:sz w:val="16"/>
                            <w:szCs w:val="18"/>
                            <w:lang w:val="en-US"/>
                          </w:rPr>
                          <w:t>bc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1740" style="position:absolute;margin-left:44.5pt;margin-top:81.45pt;width:22.7pt;height:19.85pt;z-index:251375104;mso-position-horizontal-relative:text;mso-position-vertical-relative:text">
                  <v:textbox style="mso-next-textbox:#_x0000_s1740">
                    <w:txbxContent>
                      <w:p w:rsidR="00D36577" w:rsidRPr="00064837" w:rsidRDefault="00D36577" w:rsidP="006210EA">
                        <w:pPr>
                          <w:ind w:left="-28" w:right="-170" w:hanging="142"/>
                          <w:jc w:val="center"/>
                          <w:rPr>
                            <w:sz w:val="18"/>
                            <w:szCs w:val="18"/>
                            <w:lang w:val="en-US"/>
                          </w:rPr>
                        </w:pPr>
                        <w:proofErr w:type="gramStart"/>
                        <w:r w:rsidRPr="005C681D">
                          <w:rPr>
                            <w:sz w:val="16"/>
                            <w:szCs w:val="18"/>
                            <w:lang w:val="en-US"/>
                          </w:rPr>
                          <w:t>AbC</w:t>
                        </w:r>
                        <w:proofErr w:type="gramEnd"/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1728" style="position:absolute;margin-left:21.5pt;margin-top:141pt;width:22.7pt;height:19.85pt;z-index:251362816;mso-position-horizontal-relative:text;mso-position-vertical-relative:text">
                  <v:textbox style="mso-next-textbox:#_x0000_s1728">
                    <w:txbxContent>
                      <w:p w:rsidR="00D36577" w:rsidRPr="0037789E" w:rsidRDefault="00D36577" w:rsidP="006210EA">
                        <w:pPr>
                          <w:ind w:left="-28" w:right="-170" w:hanging="142"/>
                          <w:jc w:val="center"/>
                          <w:rPr>
                            <w:sz w:val="14"/>
                            <w:szCs w:val="18"/>
                          </w:rPr>
                        </w:pPr>
                        <w:proofErr w:type="gramStart"/>
                        <w:r w:rsidRPr="005C681D">
                          <w:rPr>
                            <w:sz w:val="16"/>
                            <w:szCs w:val="18"/>
                          </w:rPr>
                          <w:t>А</w:t>
                        </w:r>
                        <w:proofErr w:type="gramEnd"/>
                        <w:r w:rsidRPr="005C681D">
                          <w:rPr>
                            <w:sz w:val="16"/>
                            <w:szCs w:val="18"/>
                            <w:lang w:val="en-US"/>
                          </w:rPr>
                          <w:t>Bc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1743" style="position:absolute;margin-left:21.5pt;margin-top:121.15pt;width:22.7pt;height:19.85pt;z-index:251378176;mso-position-horizontal-relative:text;mso-position-vertical-relative:text">
                  <v:textbox style="mso-next-textbox:#_x0000_s1743">
                    <w:txbxContent>
                      <w:p w:rsidR="00D36577" w:rsidRPr="00064837" w:rsidRDefault="00D36577" w:rsidP="006210EA">
                        <w:pPr>
                          <w:ind w:left="-28" w:right="-170" w:hanging="142"/>
                          <w:jc w:val="center"/>
                          <w:rPr>
                            <w:sz w:val="18"/>
                            <w:szCs w:val="18"/>
                            <w:lang w:val="en-US"/>
                          </w:rPr>
                        </w:pPr>
                        <w:proofErr w:type="gramStart"/>
                        <w:r w:rsidRPr="005C681D">
                          <w:rPr>
                            <w:sz w:val="16"/>
                            <w:szCs w:val="18"/>
                            <w:lang w:val="en-US"/>
                          </w:rPr>
                          <w:t>AbC</w:t>
                        </w:r>
                        <w:proofErr w:type="gramEnd"/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1727" style="position:absolute;margin-left:20.55pt;margin-top:101.3pt;width:22.7pt;height:19.85pt;z-index:251361792;mso-position-horizontal-relative:text;mso-position-vertical-relative:text">
                  <v:textbox style="mso-next-textbox:#_x0000_s1727">
                    <w:txbxContent>
                      <w:p w:rsidR="00D36577" w:rsidRPr="0037789E" w:rsidRDefault="00D36577" w:rsidP="006210EA">
                        <w:pPr>
                          <w:ind w:left="-28" w:right="-170" w:hanging="142"/>
                          <w:jc w:val="center"/>
                          <w:rPr>
                            <w:sz w:val="14"/>
                            <w:szCs w:val="18"/>
                          </w:rPr>
                        </w:pPr>
                        <w:proofErr w:type="gramStart"/>
                        <w:r w:rsidRPr="005C681D">
                          <w:rPr>
                            <w:sz w:val="16"/>
                            <w:szCs w:val="18"/>
                          </w:rPr>
                          <w:t>А</w:t>
                        </w:r>
                        <w:proofErr w:type="gramEnd"/>
                        <w:r w:rsidRPr="005C681D">
                          <w:rPr>
                            <w:sz w:val="16"/>
                            <w:szCs w:val="18"/>
                            <w:lang w:val="en-US"/>
                          </w:rPr>
                          <w:t>Bc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1726" style="position:absolute;margin-left:21.65pt;margin-top:81.45pt;width:22.7pt;height:19.85pt;z-index:251360768;mso-position-horizontal-relative:text;mso-position-vertical-relative:text">
                  <v:textbox style="mso-next-textbox:#_x0000_s1726">
                    <w:txbxContent>
                      <w:p w:rsidR="00D36577" w:rsidRPr="0037789E" w:rsidRDefault="00D36577" w:rsidP="006210EA">
                        <w:pPr>
                          <w:ind w:left="-28" w:right="-170" w:hanging="142"/>
                          <w:jc w:val="center"/>
                          <w:rPr>
                            <w:sz w:val="14"/>
                            <w:szCs w:val="18"/>
                          </w:rPr>
                        </w:pPr>
                        <w:proofErr w:type="gramStart"/>
                        <w:r w:rsidRPr="005C681D">
                          <w:rPr>
                            <w:sz w:val="16"/>
                            <w:szCs w:val="18"/>
                          </w:rPr>
                          <w:t>А</w:t>
                        </w:r>
                        <w:proofErr w:type="gramEnd"/>
                        <w:r w:rsidRPr="005C681D">
                          <w:rPr>
                            <w:sz w:val="16"/>
                            <w:szCs w:val="18"/>
                            <w:lang w:val="en-US"/>
                          </w:rPr>
                          <w:t>Bc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1738" style="position:absolute;margin-left:20.55pt;margin-top:61.6pt;width:22.7pt;height:19.85pt;z-index:251373056;mso-position-horizontal-relative:text;mso-position-vertical-relative:text">
                  <v:textbox style="mso-next-textbox:#_x0000_s1738">
                    <w:txbxContent>
                      <w:p w:rsidR="00D36577" w:rsidRPr="0037789E" w:rsidRDefault="00D36577" w:rsidP="006210EA">
                        <w:pPr>
                          <w:ind w:left="-28" w:right="-170" w:hanging="142"/>
                          <w:jc w:val="center"/>
                          <w:rPr>
                            <w:sz w:val="14"/>
                            <w:szCs w:val="18"/>
                          </w:rPr>
                        </w:pPr>
                        <w:proofErr w:type="gramStart"/>
                        <w:r w:rsidRPr="005C681D">
                          <w:rPr>
                            <w:sz w:val="16"/>
                            <w:szCs w:val="18"/>
                            <w:lang w:val="en-US"/>
                          </w:rPr>
                          <w:t>aBC</w:t>
                        </w:r>
                        <w:proofErr w:type="gramEnd"/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1733" style="position:absolute;margin-left:20.55pt;margin-top:41.75pt;width:22.7pt;height:19.85pt;z-index:251367936;mso-position-horizontal-relative:text;mso-position-vertical-relative:text">
                  <v:textbox style="mso-next-textbox:#_x0000_s1733">
                    <w:txbxContent>
                      <w:p w:rsidR="00D36577" w:rsidRPr="005C681D" w:rsidRDefault="00D36577" w:rsidP="006210EA">
                        <w:pPr>
                          <w:ind w:left="-28" w:right="-170" w:hanging="142"/>
                          <w:jc w:val="center"/>
                          <w:rPr>
                            <w:sz w:val="16"/>
                            <w:szCs w:val="18"/>
                            <w:lang w:val="en-US"/>
                          </w:rPr>
                        </w:pPr>
                        <w:proofErr w:type="gramStart"/>
                        <w:r w:rsidRPr="005C681D">
                          <w:rPr>
                            <w:sz w:val="16"/>
                            <w:szCs w:val="18"/>
                            <w:lang w:val="en-US"/>
                          </w:rPr>
                          <w:t>AbC</w:t>
                        </w:r>
                        <w:proofErr w:type="gramEnd"/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1725" style="position:absolute;margin-left:21.5pt;margin-top:21.9pt;width:22.7pt;height:19.85pt;z-index:251359744;mso-position-horizontal-relative:text;mso-position-vertical-relative:text">
                  <v:textbox style="mso-next-textbox:#_x0000_s1725">
                    <w:txbxContent>
                      <w:p w:rsidR="00D36577" w:rsidRPr="005C681D" w:rsidRDefault="00D36577" w:rsidP="006210EA">
                        <w:pPr>
                          <w:ind w:left="-28" w:right="-170" w:hanging="142"/>
                          <w:jc w:val="center"/>
                          <w:rPr>
                            <w:sz w:val="12"/>
                            <w:szCs w:val="18"/>
                          </w:rPr>
                        </w:pPr>
                        <w:proofErr w:type="gramStart"/>
                        <w:r w:rsidRPr="005C681D">
                          <w:rPr>
                            <w:sz w:val="16"/>
                            <w:szCs w:val="18"/>
                          </w:rPr>
                          <w:t>А</w:t>
                        </w:r>
                        <w:proofErr w:type="gramEnd"/>
                        <w:r w:rsidRPr="005C681D">
                          <w:rPr>
                            <w:sz w:val="16"/>
                            <w:szCs w:val="18"/>
                            <w:lang w:val="en-US"/>
                          </w:rPr>
                          <w:t>Bc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1717" style="position:absolute;margin-left:-1.85pt;margin-top:141pt;width:22.7pt;height:19.85pt;z-index:251351552;mso-position-horizontal-relative:text;mso-position-vertical-relative:text">
                  <v:textbox style="mso-next-textbox:#_x0000_s1717">
                    <w:txbxContent>
                      <w:p w:rsidR="00D36577" w:rsidRPr="005C681D" w:rsidRDefault="00D36577" w:rsidP="006210EA">
                        <w:pPr>
                          <w:ind w:left="-28" w:right="-170" w:hanging="142"/>
                          <w:jc w:val="center"/>
                          <w:rPr>
                            <w:sz w:val="14"/>
                            <w:szCs w:val="18"/>
                          </w:rPr>
                        </w:pPr>
                        <w:r w:rsidRPr="0037789E">
                          <w:rPr>
                            <w:sz w:val="18"/>
                            <w:szCs w:val="18"/>
                          </w:rPr>
                          <w:t>А</w:t>
                        </w:r>
                        <w:proofErr w:type="gramStart"/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B</w:t>
                        </w:r>
                        <w:proofErr w:type="gramEnd"/>
                        <w:r>
                          <w:rPr>
                            <w:sz w:val="18"/>
                            <w:szCs w:val="18"/>
                          </w:rPr>
                          <w:t>С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1724" style="position:absolute;margin-left:-1.35pt;margin-top:121.15pt;width:22.7pt;height:19.85pt;z-index:251358720;mso-position-horizontal-relative:text;mso-position-vertical-relative:text">
                  <v:textbox style="mso-next-textbox:#_x0000_s1724">
                    <w:txbxContent>
                      <w:p w:rsidR="00D36577" w:rsidRPr="0037789E" w:rsidRDefault="00D36577" w:rsidP="006210EA">
                        <w:pPr>
                          <w:ind w:left="-28" w:right="-170" w:hanging="142"/>
                          <w:jc w:val="center"/>
                          <w:rPr>
                            <w:sz w:val="14"/>
                            <w:szCs w:val="18"/>
                          </w:rPr>
                        </w:pPr>
                        <w:r w:rsidRPr="005C681D">
                          <w:rPr>
                            <w:sz w:val="16"/>
                            <w:szCs w:val="18"/>
                          </w:rPr>
                          <w:t>А</w:t>
                        </w:r>
                        <w:proofErr w:type="gramStart"/>
                        <w:r w:rsidRPr="005C681D">
                          <w:rPr>
                            <w:sz w:val="16"/>
                            <w:szCs w:val="18"/>
                            <w:lang w:val="en-US"/>
                          </w:rPr>
                          <w:t>B</w:t>
                        </w:r>
                        <w:proofErr w:type="gramEnd"/>
                        <w:r w:rsidRPr="005C681D">
                          <w:rPr>
                            <w:sz w:val="16"/>
                            <w:szCs w:val="18"/>
                          </w:rPr>
                          <w:t>С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1720" style="position:absolute;margin-left:-2pt;margin-top:101.3pt;width:22.7pt;height:19.85pt;z-index:251354624;mso-position-horizontal-relative:text;mso-position-vertical-relative:text">
                  <v:textbox style="mso-next-textbox:#_x0000_s1720">
                    <w:txbxContent>
                      <w:p w:rsidR="00D36577" w:rsidRPr="0037789E" w:rsidRDefault="00D36577" w:rsidP="006210EA">
                        <w:pPr>
                          <w:ind w:left="-28" w:right="-170" w:hanging="142"/>
                          <w:jc w:val="center"/>
                          <w:rPr>
                            <w:sz w:val="14"/>
                            <w:szCs w:val="18"/>
                          </w:rPr>
                        </w:pPr>
                        <w:r w:rsidRPr="0037789E">
                          <w:rPr>
                            <w:sz w:val="18"/>
                            <w:szCs w:val="18"/>
                          </w:rPr>
                          <w:t>А</w:t>
                        </w:r>
                        <w:proofErr w:type="gramStart"/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B</w:t>
                        </w:r>
                        <w:proofErr w:type="gramEnd"/>
                        <w:r>
                          <w:rPr>
                            <w:sz w:val="18"/>
                            <w:szCs w:val="18"/>
                          </w:rPr>
                          <w:t>С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1718" style="position:absolute;margin-left:-2pt;margin-top:81.45pt;width:22.7pt;height:19.85pt;z-index:251352576;mso-position-horizontal-relative:text;mso-position-vertical-relative:text">
                  <v:textbox style="mso-next-textbox:#_x0000_s1718">
                    <w:txbxContent>
                      <w:p w:rsidR="00D36577" w:rsidRPr="0037789E" w:rsidRDefault="00D36577" w:rsidP="006210EA">
                        <w:pPr>
                          <w:ind w:left="-28" w:right="-170" w:hanging="142"/>
                          <w:jc w:val="center"/>
                          <w:rPr>
                            <w:sz w:val="14"/>
                            <w:szCs w:val="18"/>
                          </w:rPr>
                        </w:pPr>
                        <w:r w:rsidRPr="005C681D">
                          <w:rPr>
                            <w:sz w:val="16"/>
                            <w:szCs w:val="18"/>
                          </w:rPr>
                          <w:t>А</w:t>
                        </w:r>
                        <w:proofErr w:type="gramStart"/>
                        <w:r w:rsidRPr="005C681D">
                          <w:rPr>
                            <w:sz w:val="16"/>
                            <w:szCs w:val="18"/>
                            <w:lang w:val="en-US"/>
                          </w:rPr>
                          <w:t>B</w:t>
                        </w:r>
                        <w:proofErr w:type="gramEnd"/>
                        <w:r w:rsidRPr="005C681D">
                          <w:rPr>
                            <w:sz w:val="16"/>
                            <w:szCs w:val="18"/>
                          </w:rPr>
                          <w:t>С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1719" style="position:absolute;margin-left:-2.3pt;margin-top:61.6pt;width:22.7pt;height:19.85pt;z-index:251353600;mso-position-horizontal-relative:text;mso-position-vertical-relative:text">
                  <v:textbox style="mso-next-textbox:#_x0000_s1719">
                    <w:txbxContent>
                      <w:p w:rsidR="00D36577" w:rsidRPr="0037789E" w:rsidRDefault="00D36577" w:rsidP="006210EA">
                        <w:pPr>
                          <w:ind w:left="-28" w:right="-170" w:hanging="142"/>
                          <w:jc w:val="center"/>
                          <w:rPr>
                            <w:sz w:val="14"/>
                            <w:szCs w:val="18"/>
                          </w:rPr>
                        </w:pPr>
                        <w:r w:rsidRPr="005C681D">
                          <w:rPr>
                            <w:sz w:val="16"/>
                            <w:szCs w:val="18"/>
                          </w:rPr>
                          <w:t>А</w:t>
                        </w:r>
                        <w:proofErr w:type="gramStart"/>
                        <w:r w:rsidRPr="005C681D">
                          <w:rPr>
                            <w:sz w:val="16"/>
                            <w:szCs w:val="18"/>
                            <w:lang w:val="en-US"/>
                          </w:rPr>
                          <w:t>B</w:t>
                        </w:r>
                        <w:proofErr w:type="gramEnd"/>
                        <w:r w:rsidRPr="005C681D">
                          <w:rPr>
                            <w:sz w:val="16"/>
                            <w:szCs w:val="18"/>
                          </w:rPr>
                          <w:t>С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1721" style="position:absolute;margin-left:-2.3pt;margin-top:41.75pt;width:22.7pt;height:19.85pt;z-index:251355648;mso-position-horizontal-relative:text;mso-position-vertical-relative:text">
                  <v:textbox style="mso-next-textbox:#_x0000_s1721">
                    <w:txbxContent>
                      <w:p w:rsidR="00D36577" w:rsidRPr="005C681D" w:rsidRDefault="00D36577" w:rsidP="006210EA">
                        <w:pPr>
                          <w:ind w:left="-28" w:right="-170" w:hanging="142"/>
                          <w:jc w:val="center"/>
                          <w:rPr>
                            <w:sz w:val="12"/>
                            <w:szCs w:val="18"/>
                          </w:rPr>
                        </w:pPr>
                        <w:r w:rsidRPr="005C681D">
                          <w:rPr>
                            <w:sz w:val="16"/>
                            <w:szCs w:val="18"/>
                          </w:rPr>
                          <w:t>А</w:t>
                        </w:r>
                        <w:proofErr w:type="gramStart"/>
                        <w:r w:rsidRPr="005C681D">
                          <w:rPr>
                            <w:sz w:val="16"/>
                            <w:szCs w:val="18"/>
                            <w:lang w:val="en-US"/>
                          </w:rPr>
                          <w:t>B</w:t>
                        </w:r>
                        <w:proofErr w:type="gramEnd"/>
                        <w:r w:rsidRPr="005C681D">
                          <w:rPr>
                            <w:sz w:val="16"/>
                            <w:szCs w:val="18"/>
                          </w:rPr>
                          <w:t>С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1722" style="position:absolute;margin-left:-1.35pt;margin-top:21.9pt;width:22.7pt;height:19.85pt;z-index:251356672;mso-position-horizontal-relative:text;mso-position-vertical-relative:text">
                  <v:textbox style="mso-next-textbox:#_x0000_s1722">
                    <w:txbxContent>
                      <w:p w:rsidR="00D36577" w:rsidRPr="005C681D" w:rsidRDefault="00D36577" w:rsidP="006210EA">
                        <w:pPr>
                          <w:ind w:left="-28" w:right="-170" w:hanging="142"/>
                          <w:jc w:val="center"/>
                          <w:rPr>
                            <w:sz w:val="12"/>
                            <w:szCs w:val="18"/>
                          </w:rPr>
                        </w:pPr>
                        <w:r w:rsidRPr="005C681D">
                          <w:rPr>
                            <w:sz w:val="16"/>
                            <w:szCs w:val="18"/>
                          </w:rPr>
                          <w:t>А</w:t>
                        </w:r>
                        <w:proofErr w:type="gramStart"/>
                        <w:r w:rsidRPr="005C681D">
                          <w:rPr>
                            <w:sz w:val="16"/>
                            <w:szCs w:val="18"/>
                            <w:lang w:val="en-US"/>
                          </w:rPr>
                          <w:t>B</w:t>
                        </w:r>
                        <w:proofErr w:type="gramEnd"/>
                        <w:r w:rsidRPr="005C681D">
                          <w:rPr>
                            <w:sz w:val="16"/>
                            <w:szCs w:val="18"/>
                          </w:rPr>
                          <w:t>С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1723" style="position:absolute;margin-left:-1.35pt;margin-top:2.05pt;width:22.7pt;height:19.85pt;z-index:251357696;mso-position-horizontal-relative:text;mso-position-vertical-relative:text">
                  <v:textbox style="mso-next-textbox:#_x0000_s1723">
                    <w:txbxContent>
                      <w:p w:rsidR="00D36577" w:rsidRPr="005C681D" w:rsidRDefault="00D36577" w:rsidP="006210EA">
                        <w:pPr>
                          <w:ind w:left="-28" w:right="-170" w:hanging="142"/>
                          <w:jc w:val="center"/>
                          <w:rPr>
                            <w:sz w:val="12"/>
                            <w:szCs w:val="18"/>
                          </w:rPr>
                        </w:pPr>
                        <w:r w:rsidRPr="005C681D">
                          <w:rPr>
                            <w:sz w:val="16"/>
                            <w:szCs w:val="18"/>
                          </w:rPr>
                          <w:t>А</w:t>
                        </w:r>
                        <w:proofErr w:type="gramStart"/>
                        <w:r w:rsidRPr="005C681D">
                          <w:rPr>
                            <w:sz w:val="16"/>
                            <w:szCs w:val="18"/>
                            <w:lang w:val="en-US"/>
                          </w:rPr>
                          <w:t>B</w:t>
                        </w:r>
                        <w:proofErr w:type="gramEnd"/>
                        <w:r w:rsidRPr="005C681D">
                          <w:rPr>
                            <w:sz w:val="16"/>
                            <w:szCs w:val="18"/>
                          </w:rPr>
                          <w:t>С</w:t>
                        </w:r>
                      </w:p>
                    </w:txbxContent>
                  </v:textbox>
                </v:oval>
              </w:pict>
            </w:r>
          </w:p>
        </w:tc>
        <w:tc>
          <w:tcPr>
            <w:tcW w:w="1304" w:type="dxa"/>
            <w:vAlign w:val="center"/>
          </w:tcPr>
          <w:p w:rsidR="00D810A7" w:rsidRPr="001F7890" w:rsidRDefault="000346A8" w:rsidP="001F7890">
            <w:pPr>
              <w:pStyle w:val="Style4"/>
              <w:widowControl/>
              <w:spacing w:before="200" w:after="200" w:line="240" w:lineRule="auto"/>
              <w:ind w:firstLine="0"/>
              <w:rPr>
                <w:rStyle w:val="FontStyle62"/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</w:rPr>
              <w:pict>
                <v:shape id="_x0000_s1712" type="#_x0000_t88" style="position:absolute;margin-left:14.5pt;margin-top:9.7pt;width:5.65pt;height:141.75pt;z-index:251346432;mso-position-horizontal-relative:text;mso-position-vertical-relative:text"/>
              </w:pict>
            </w:r>
            <w:r w:rsidR="00D810A7" w:rsidRPr="001F7890">
              <w:rPr>
                <w:rStyle w:val="FontStyle62"/>
                <w:sz w:val="16"/>
                <w:szCs w:val="16"/>
                <w:lang w:val="en-US"/>
              </w:rPr>
              <w:t>1</w:t>
            </w:r>
          </w:p>
          <w:p w:rsidR="00D810A7" w:rsidRPr="001F7890" w:rsidRDefault="00D810A7" w:rsidP="001F7890">
            <w:pPr>
              <w:pStyle w:val="Style4"/>
              <w:widowControl/>
              <w:spacing w:before="200" w:after="200" w:line="240" w:lineRule="auto"/>
              <w:ind w:firstLine="0"/>
              <w:rPr>
                <w:rStyle w:val="FontStyle62"/>
                <w:sz w:val="16"/>
                <w:szCs w:val="16"/>
                <w:lang w:val="en-US"/>
              </w:rPr>
            </w:pPr>
            <w:r w:rsidRPr="001F7890">
              <w:rPr>
                <w:rStyle w:val="FontStyle62"/>
                <w:sz w:val="16"/>
                <w:szCs w:val="16"/>
                <w:lang w:val="en-US"/>
              </w:rPr>
              <w:t>2</w:t>
            </w:r>
          </w:p>
          <w:p w:rsidR="00D810A7" w:rsidRPr="001F7890" w:rsidRDefault="00D810A7" w:rsidP="001F7890">
            <w:pPr>
              <w:pStyle w:val="Style4"/>
              <w:widowControl/>
              <w:spacing w:before="200" w:after="200" w:line="240" w:lineRule="auto"/>
              <w:ind w:firstLine="0"/>
              <w:rPr>
                <w:rStyle w:val="FontStyle62"/>
                <w:sz w:val="16"/>
                <w:szCs w:val="16"/>
              </w:rPr>
            </w:pPr>
            <w:r w:rsidRPr="001F7890">
              <w:rPr>
                <w:rStyle w:val="FontStyle62"/>
                <w:sz w:val="16"/>
                <w:szCs w:val="16"/>
                <w:lang w:val="en-US"/>
              </w:rPr>
              <w:t>2</w:t>
            </w:r>
          </w:p>
          <w:p w:rsidR="00D810A7" w:rsidRPr="001F7890" w:rsidRDefault="000346A8" w:rsidP="001F7890">
            <w:pPr>
              <w:pStyle w:val="Style4"/>
              <w:widowControl/>
              <w:spacing w:before="200" w:after="200" w:line="240" w:lineRule="auto"/>
              <w:ind w:firstLine="0"/>
              <w:rPr>
                <w:rStyle w:val="FontStyle62"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pict>
                <v:shape id="_x0000_s1713" type="#_x0000_t202" style="position:absolute;margin-left:25.7pt;margin-top:6.25pt;width:19.1pt;height:19.85pt;z-index:251347456" strokecolor="white [3212]">
                  <v:textbox style="mso-next-textbox:#_x0000_s1713">
                    <w:txbxContent>
                      <w:p w:rsidR="00D36577" w:rsidRPr="00AD24CB" w:rsidRDefault="00D36577" w:rsidP="00211D8D">
                        <w:pPr>
                          <w:ind w:right="-146" w:hanging="142"/>
                          <w:jc w:val="center"/>
                          <w:rPr>
                            <w:sz w:val="16"/>
                            <w:lang w:val="en-US"/>
                          </w:rPr>
                        </w:pPr>
                        <w:r w:rsidRPr="00AD24CB">
                          <w:rPr>
                            <w:sz w:val="16"/>
                          </w:rPr>
                          <w:t>27</w:t>
                        </w:r>
                      </w:p>
                    </w:txbxContent>
                  </v:textbox>
                </v:shape>
              </w:pict>
            </w:r>
            <w:r w:rsidR="00D810A7" w:rsidRPr="001F7890">
              <w:rPr>
                <w:rStyle w:val="FontStyle62"/>
                <w:sz w:val="16"/>
                <w:szCs w:val="16"/>
              </w:rPr>
              <w:t>2</w:t>
            </w:r>
          </w:p>
          <w:p w:rsidR="00D810A7" w:rsidRPr="001F7890" w:rsidRDefault="00D810A7" w:rsidP="001F7890">
            <w:pPr>
              <w:pStyle w:val="Style4"/>
              <w:widowControl/>
              <w:spacing w:before="200" w:after="200" w:line="240" w:lineRule="auto"/>
              <w:ind w:firstLine="0"/>
              <w:rPr>
                <w:rStyle w:val="FontStyle62"/>
                <w:sz w:val="16"/>
                <w:szCs w:val="16"/>
              </w:rPr>
            </w:pPr>
            <w:r w:rsidRPr="001F7890">
              <w:rPr>
                <w:rStyle w:val="FontStyle62"/>
                <w:sz w:val="16"/>
                <w:szCs w:val="16"/>
              </w:rPr>
              <w:t>4</w:t>
            </w:r>
          </w:p>
          <w:p w:rsidR="00D810A7" w:rsidRPr="001F7890" w:rsidRDefault="00D810A7" w:rsidP="001F7890">
            <w:pPr>
              <w:pStyle w:val="Style4"/>
              <w:widowControl/>
              <w:spacing w:before="200" w:after="200" w:line="240" w:lineRule="auto"/>
              <w:ind w:firstLine="0"/>
              <w:rPr>
                <w:rStyle w:val="FontStyle62"/>
                <w:sz w:val="16"/>
                <w:szCs w:val="16"/>
              </w:rPr>
            </w:pPr>
            <w:r w:rsidRPr="001F7890">
              <w:rPr>
                <w:rStyle w:val="FontStyle62"/>
                <w:sz w:val="16"/>
                <w:szCs w:val="16"/>
              </w:rPr>
              <w:t>4</w:t>
            </w:r>
          </w:p>
          <w:p w:rsidR="00D810A7" w:rsidRPr="001F7890" w:rsidRDefault="00D810A7" w:rsidP="001F7890">
            <w:pPr>
              <w:pStyle w:val="Style4"/>
              <w:widowControl/>
              <w:spacing w:before="200" w:after="200" w:line="240" w:lineRule="auto"/>
              <w:ind w:firstLine="0"/>
              <w:rPr>
                <w:rStyle w:val="FontStyle62"/>
                <w:sz w:val="16"/>
                <w:szCs w:val="16"/>
              </w:rPr>
            </w:pPr>
            <w:r w:rsidRPr="001F7890">
              <w:rPr>
                <w:rStyle w:val="FontStyle62"/>
                <w:sz w:val="16"/>
                <w:szCs w:val="16"/>
                <w:lang w:val="en-US"/>
              </w:rPr>
              <w:t>4</w:t>
            </w:r>
          </w:p>
          <w:p w:rsidR="00D810A7" w:rsidRPr="001F7890" w:rsidRDefault="00D810A7" w:rsidP="001F7890">
            <w:pPr>
              <w:pStyle w:val="Style4"/>
              <w:widowControl/>
              <w:spacing w:before="200" w:after="200" w:line="240" w:lineRule="auto"/>
              <w:ind w:firstLine="0"/>
              <w:rPr>
                <w:rStyle w:val="FontStyle62"/>
                <w:sz w:val="16"/>
                <w:szCs w:val="16"/>
              </w:rPr>
            </w:pPr>
            <w:r w:rsidRPr="001F7890">
              <w:rPr>
                <w:rStyle w:val="FontStyle62"/>
                <w:sz w:val="16"/>
                <w:szCs w:val="16"/>
              </w:rPr>
              <w:t>8</w:t>
            </w:r>
          </w:p>
        </w:tc>
      </w:tr>
      <w:tr w:rsidR="005B6609" w:rsidRPr="001F7890" w:rsidTr="00FB56E1">
        <w:trPr>
          <w:jc w:val="center"/>
        </w:trPr>
        <w:tc>
          <w:tcPr>
            <w:tcW w:w="1134" w:type="dxa"/>
            <w:vAlign w:val="center"/>
          </w:tcPr>
          <w:p w:rsidR="00D810A7" w:rsidRPr="001F7890" w:rsidRDefault="00D810A7" w:rsidP="001F7890">
            <w:pPr>
              <w:pStyle w:val="Style4"/>
              <w:widowControl/>
              <w:spacing w:line="240" w:lineRule="auto"/>
              <w:ind w:firstLine="0"/>
              <w:rPr>
                <w:rStyle w:val="FontStyle62"/>
                <w:sz w:val="16"/>
                <w:szCs w:val="16"/>
                <w:lang w:val="en-US"/>
              </w:rPr>
            </w:pPr>
            <w:r w:rsidRPr="001F7890">
              <w:rPr>
                <w:rStyle w:val="FontStyle62"/>
                <w:sz w:val="16"/>
                <w:szCs w:val="16"/>
                <w:lang w:val="en-US"/>
              </w:rPr>
              <w:t>A</w:t>
            </w:r>
            <w:r w:rsidR="00770F44" w:rsidRPr="001F7890">
              <w:rPr>
                <w:rStyle w:val="FontStyle62"/>
                <w:sz w:val="16"/>
                <w:szCs w:val="16"/>
              </w:rPr>
              <w:t>_</w:t>
            </w:r>
            <w:r w:rsidRPr="001F7890">
              <w:rPr>
                <w:rStyle w:val="FontStyle62"/>
                <w:sz w:val="16"/>
                <w:szCs w:val="16"/>
                <w:lang w:val="en-US"/>
              </w:rPr>
              <w:t>B</w:t>
            </w:r>
            <w:r w:rsidR="00770F44" w:rsidRPr="001F7890">
              <w:rPr>
                <w:rStyle w:val="FontStyle62"/>
                <w:sz w:val="16"/>
                <w:szCs w:val="16"/>
              </w:rPr>
              <w:t>_</w:t>
            </w:r>
            <w:r w:rsidRPr="001F7890">
              <w:rPr>
                <w:rStyle w:val="FontStyle62"/>
                <w:sz w:val="16"/>
                <w:szCs w:val="16"/>
                <w:lang w:val="en-US"/>
              </w:rPr>
              <w:t>cc</w:t>
            </w:r>
          </w:p>
        </w:tc>
        <w:tc>
          <w:tcPr>
            <w:tcW w:w="1417" w:type="dxa"/>
            <w:vAlign w:val="center"/>
          </w:tcPr>
          <w:p w:rsidR="00D810A7" w:rsidRPr="001F7890" w:rsidRDefault="00470099" w:rsidP="001F7890">
            <w:pPr>
              <w:rPr>
                <w:sz w:val="16"/>
                <w:szCs w:val="16"/>
              </w:rPr>
            </w:pPr>
            <w:r w:rsidRPr="001F7890">
              <w:rPr>
                <w:rStyle w:val="FontStyle62"/>
                <w:sz w:val="16"/>
                <w:szCs w:val="16"/>
              </w:rPr>
              <w:t>К</w:t>
            </w:r>
            <w:r w:rsidR="00D810A7" w:rsidRPr="001F7890">
              <w:rPr>
                <w:rStyle w:val="FontStyle62"/>
                <w:sz w:val="16"/>
                <w:szCs w:val="16"/>
              </w:rPr>
              <w:t>расный</w:t>
            </w:r>
            <w:r w:rsidR="00D810A7" w:rsidRPr="001F7890">
              <w:rPr>
                <w:rStyle w:val="FontStyle62"/>
                <w:sz w:val="16"/>
                <w:szCs w:val="16"/>
                <w:lang w:val="en-US"/>
              </w:rPr>
              <w:t xml:space="preserve"> </w:t>
            </w:r>
            <w:r w:rsidR="00D810A7" w:rsidRPr="001F7890">
              <w:rPr>
                <w:rStyle w:val="FontStyle62"/>
                <w:sz w:val="16"/>
                <w:szCs w:val="16"/>
              </w:rPr>
              <w:t>колос</w:t>
            </w:r>
            <w:r w:rsidR="00D810A7" w:rsidRPr="001F7890">
              <w:rPr>
                <w:rStyle w:val="FontStyle62"/>
                <w:sz w:val="16"/>
                <w:szCs w:val="16"/>
                <w:lang w:val="en-US"/>
              </w:rPr>
              <w:t xml:space="preserve">, </w:t>
            </w:r>
            <w:r w:rsidR="00D810A7" w:rsidRPr="001F7890">
              <w:rPr>
                <w:rStyle w:val="FontStyle62"/>
                <w:sz w:val="16"/>
                <w:szCs w:val="16"/>
              </w:rPr>
              <w:t>безостость</w:t>
            </w:r>
            <w:r w:rsidR="00D810A7" w:rsidRPr="001F7890">
              <w:rPr>
                <w:rStyle w:val="FontStyle62"/>
                <w:sz w:val="16"/>
                <w:szCs w:val="16"/>
                <w:lang w:val="en-US"/>
              </w:rPr>
              <w:t>,</w:t>
            </w:r>
            <w:r w:rsidR="00D810A7" w:rsidRPr="001F7890">
              <w:rPr>
                <w:rStyle w:val="FontStyle62"/>
                <w:sz w:val="16"/>
                <w:szCs w:val="16"/>
                <w:lang w:val="en-US"/>
              </w:rPr>
              <w:br/>
            </w:r>
            <w:r w:rsidR="00D810A7" w:rsidRPr="001F7890">
              <w:rPr>
                <w:rStyle w:val="FontStyle62"/>
                <w:sz w:val="16"/>
                <w:szCs w:val="16"/>
              </w:rPr>
              <w:t>неопушенность</w:t>
            </w:r>
          </w:p>
        </w:tc>
        <w:tc>
          <w:tcPr>
            <w:tcW w:w="1417" w:type="dxa"/>
            <w:vAlign w:val="center"/>
          </w:tcPr>
          <w:p w:rsidR="00D810A7" w:rsidRPr="001F7890" w:rsidRDefault="00D810A7" w:rsidP="001F7890">
            <w:pPr>
              <w:pStyle w:val="Style4"/>
              <w:widowControl/>
              <w:spacing w:before="180" w:after="180" w:line="240" w:lineRule="auto"/>
              <w:ind w:firstLine="0"/>
              <w:rPr>
                <w:rStyle w:val="FontStyle62"/>
                <w:sz w:val="16"/>
                <w:szCs w:val="16"/>
                <w:lang w:val="en-US"/>
              </w:rPr>
            </w:pPr>
            <w:r w:rsidRPr="001F7890">
              <w:rPr>
                <w:rStyle w:val="FontStyle62"/>
                <w:sz w:val="16"/>
                <w:szCs w:val="16"/>
                <w:lang w:val="en-US"/>
              </w:rPr>
              <w:t>AABBcc</w:t>
            </w:r>
          </w:p>
          <w:p w:rsidR="00D810A7" w:rsidRPr="001F7890" w:rsidRDefault="00D810A7" w:rsidP="001F7890">
            <w:pPr>
              <w:pStyle w:val="Style4"/>
              <w:widowControl/>
              <w:spacing w:before="180" w:after="180" w:line="240" w:lineRule="auto"/>
              <w:ind w:firstLine="0"/>
              <w:rPr>
                <w:rStyle w:val="FontStyle62"/>
                <w:sz w:val="16"/>
                <w:szCs w:val="16"/>
                <w:lang w:val="en-US"/>
              </w:rPr>
            </w:pPr>
            <w:r w:rsidRPr="001F7890">
              <w:rPr>
                <w:rStyle w:val="FontStyle62"/>
                <w:sz w:val="16"/>
                <w:szCs w:val="16"/>
                <w:lang w:val="en-US"/>
              </w:rPr>
              <w:t>AABbcc</w:t>
            </w:r>
          </w:p>
          <w:p w:rsidR="00D810A7" w:rsidRPr="001F7890" w:rsidRDefault="00D810A7" w:rsidP="001F7890">
            <w:pPr>
              <w:pStyle w:val="Style4"/>
              <w:widowControl/>
              <w:spacing w:before="180" w:after="180" w:line="240" w:lineRule="auto"/>
              <w:ind w:firstLine="0"/>
              <w:rPr>
                <w:rStyle w:val="FontStyle62"/>
                <w:sz w:val="16"/>
                <w:szCs w:val="16"/>
                <w:lang w:val="en-US"/>
              </w:rPr>
            </w:pPr>
            <w:r w:rsidRPr="001F7890">
              <w:rPr>
                <w:rStyle w:val="FontStyle62"/>
                <w:sz w:val="16"/>
                <w:szCs w:val="16"/>
                <w:lang w:val="en-US"/>
              </w:rPr>
              <w:t>AaBBcc</w:t>
            </w:r>
          </w:p>
          <w:p w:rsidR="00D810A7" w:rsidRPr="001F7890" w:rsidRDefault="00D810A7" w:rsidP="001F7890">
            <w:pPr>
              <w:pStyle w:val="Style4"/>
              <w:widowControl/>
              <w:spacing w:before="180" w:after="180" w:line="240" w:lineRule="auto"/>
              <w:ind w:firstLine="0"/>
              <w:rPr>
                <w:rStyle w:val="FontStyle62"/>
                <w:sz w:val="16"/>
                <w:szCs w:val="16"/>
                <w:lang w:val="en-US"/>
              </w:rPr>
            </w:pPr>
            <w:r w:rsidRPr="001F7890">
              <w:rPr>
                <w:rStyle w:val="FontStyle62"/>
                <w:sz w:val="16"/>
                <w:szCs w:val="16"/>
                <w:lang w:val="en-US"/>
              </w:rPr>
              <w:t>AaBbcc</w:t>
            </w:r>
          </w:p>
        </w:tc>
        <w:tc>
          <w:tcPr>
            <w:tcW w:w="3912" w:type="dxa"/>
            <w:vAlign w:val="center"/>
          </w:tcPr>
          <w:p w:rsidR="00D810A7" w:rsidRPr="001F7890" w:rsidRDefault="000346A8" w:rsidP="001F7890">
            <w:pPr>
              <w:pStyle w:val="Style4"/>
              <w:widowControl/>
              <w:spacing w:before="180" w:after="180" w:line="240" w:lineRule="auto"/>
              <w:ind w:firstLine="0"/>
              <w:rPr>
                <w:rStyle w:val="FontStyle62"/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</w:rPr>
              <w:pict>
                <v:shape id="_x0000_s6229" type="#_x0000_t202" style="position:absolute;margin-left:12pt;margin-top:119.55pt;width:31.35pt;height:21.3pt;z-index:252692992;mso-position-horizontal-relative:text;mso-position-vertical-relative:text" stroked="f">
                  <v:textbox style="mso-next-textbox:#_x0000_s6229">
                    <w:txbxContent>
                      <w:p w:rsidR="00D36577" w:rsidRDefault="00D36577"/>
                    </w:txbxContent>
                  </v:textbox>
                </v:shape>
              </w:pict>
            </w:r>
            <w:r>
              <w:rPr>
                <w:noProof/>
                <w:sz w:val="16"/>
                <w:szCs w:val="16"/>
              </w:rPr>
              <w:pict>
                <v:oval id="_x0000_s1756" style="position:absolute;margin-left:66.25pt;margin-top:62.45pt;width:22.7pt;height:19.85pt;z-index:251391488;mso-position-horizontal-relative:text;mso-position-vertical-relative:text">
                  <v:textbox style="mso-next-textbox:#_x0000_s1756">
                    <w:txbxContent>
                      <w:p w:rsidR="00D36577" w:rsidRPr="0037789E" w:rsidRDefault="00D36577" w:rsidP="006210EA">
                        <w:pPr>
                          <w:ind w:left="-28" w:right="-170" w:hanging="142"/>
                          <w:jc w:val="center"/>
                          <w:rPr>
                            <w:sz w:val="14"/>
                            <w:szCs w:val="18"/>
                          </w:rPr>
                        </w:pPr>
                        <w:proofErr w:type="gramStart"/>
                        <w:r w:rsidRPr="005C681D">
                          <w:rPr>
                            <w:sz w:val="16"/>
                            <w:szCs w:val="18"/>
                            <w:lang w:val="en-US"/>
                          </w:rPr>
                          <w:t>abc</w:t>
                        </w:r>
                        <w:proofErr w:type="gramEnd"/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1755" style="position:absolute;margin-left:43.4pt;margin-top:62.45pt;width:22.7pt;height:19.85pt;z-index:251390464;mso-position-horizontal-relative:text;mso-position-vertical-relative:text">
                  <v:textbox style="mso-next-textbox:#_x0000_s1755">
                    <w:txbxContent>
                      <w:p w:rsidR="00D36577" w:rsidRPr="0037789E" w:rsidRDefault="00D36577" w:rsidP="006210EA">
                        <w:pPr>
                          <w:ind w:left="-28" w:right="-170" w:hanging="142"/>
                          <w:jc w:val="center"/>
                          <w:rPr>
                            <w:sz w:val="14"/>
                            <w:szCs w:val="18"/>
                          </w:rPr>
                        </w:pPr>
                        <w:proofErr w:type="gramStart"/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aBc</w:t>
                        </w:r>
                        <w:proofErr w:type="gramEnd"/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1754" style="position:absolute;margin-left:20.55pt;margin-top:61.8pt;width:22.7pt;height:19.85pt;z-index:251389440;mso-position-horizontal-relative:text;mso-position-vertical-relative:text">
                  <v:textbox style="mso-next-textbox:#_x0000_s1754">
                    <w:txbxContent>
                      <w:p w:rsidR="00D36577" w:rsidRPr="0037789E" w:rsidRDefault="00D36577" w:rsidP="006210EA">
                        <w:pPr>
                          <w:ind w:left="-28" w:right="-170" w:hanging="142"/>
                          <w:jc w:val="center"/>
                          <w:rPr>
                            <w:sz w:val="14"/>
                            <w:szCs w:val="18"/>
                          </w:rPr>
                        </w:pPr>
                        <w:proofErr w:type="gramStart"/>
                        <w:r w:rsidRPr="005C681D">
                          <w:rPr>
                            <w:sz w:val="16"/>
                            <w:szCs w:val="18"/>
                          </w:rPr>
                          <w:t>А</w:t>
                        </w:r>
                        <w:proofErr w:type="gramEnd"/>
                        <w:r w:rsidRPr="005C681D">
                          <w:rPr>
                            <w:sz w:val="16"/>
                            <w:szCs w:val="18"/>
                            <w:lang w:val="en-US"/>
                          </w:rPr>
                          <w:t>bc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1753" style="position:absolute;margin-left:21.5pt;margin-top:42.6pt;width:22.7pt;height:19.85pt;z-index:251388416;mso-position-horizontal-relative:text;mso-position-vertical-relative:text">
                  <v:textbox style="mso-next-textbox:#_x0000_s1753">
                    <w:txbxContent>
                      <w:p w:rsidR="00D36577" w:rsidRPr="0037789E" w:rsidRDefault="00D36577" w:rsidP="006210EA">
                        <w:pPr>
                          <w:ind w:left="-28" w:right="-170" w:hanging="142"/>
                          <w:jc w:val="center"/>
                          <w:rPr>
                            <w:sz w:val="14"/>
                            <w:szCs w:val="18"/>
                          </w:rPr>
                        </w:pPr>
                        <w:proofErr w:type="gramStart"/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aBc</w:t>
                        </w:r>
                        <w:proofErr w:type="gramEnd"/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1752" style="position:absolute;margin-left:21.5pt;margin-top:22.2pt;width:22.7pt;height:19.85pt;z-index:251387392;mso-position-horizontal-relative:text;mso-position-vertical-relative:text">
                  <v:textbox style="mso-next-textbox:#_x0000_s1752">
                    <w:txbxContent>
                      <w:p w:rsidR="00D36577" w:rsidRPr="0037789E" w:rsidRDefault="00D36577" w:rsidP="006210EA">
                        <w:pPr>
                          <w:ind w:left="-28" w:right="-170" w:hanging="142"/>
                          <w:jc w:val="center"/>
                          <w:rPr>
                            <w:sz w:val="14"/>
                            <w:szCs w:val="18"/>
                          </w:rPr>
                        </w:pPr>
                        <w:proofErr w:type="gramStart"/>
                        <w:r w:rsidRPr="005C681D">
                          <w:rPr>
                            <w:sz w:val="16"/>
                            <w:szCs w:val="18"/>
                          </w:rPr>
                          <w:t>А</w:t>
                        </w:r>
                        <w:proofErr w:type="gramEnd"/>
                        <w:r w:rsidRPr="005C681D">
                          <w:rPr>
                            <w:sz w:val="16"/>
                            <w:szCs w:val="18"/>
                            <w:lang w:val="en-US"/>
                          </w:rPr>
                          <w:t>bc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1729" style="position:absolute;margin-left:-1.85pt;margin-top:61.55pt;width:22.7pt;height:19.85pt;z-index:251363840;mso-position-horizontal-relative:text;mso-position-vertical-relative:text">
                  <v:textbox style="mso-next-textbox:#_x0000_s1729">
                    <w:txbxContent>
                      <w:p w:rsidR="00D36577" w:rsidRPr="0037789E" w:rsidRDefault="00D36577" w:rsidP="006210EA">
                        <w:pPr>
                          <w:ind w:left="-28" w:right="-170" w:hanging="142"/>
                          <w:jc w:val="center"/>
                          <w:rPr>
                            <w:sz w:val="14"/>
                            <w:szCs w:val="18"/>
                          </w:rPr>
                        </w:pPr>
                        <w:proofErr w:type="gramStart"/>
                        <w:r w:rsidRPr="005C681D">
                          <w:rPr>
                            <w:sz w:val="16"/>
                            <w:szCs w:val="18"/>
                          </w:rPr>
                          <w:t>А</w:t>
                        </w:r>
                        <w:proofErr w:type="gramEnd"/>
                        <w:r w:rsidRPr="005C681D">
                          <w:rPr>
                            <w:sz w:val="16"/>
                            <w:szCs w:val="18"/>
                            <w:lang w:val="en-US"/>
                          </w:rPr>
                          <w:t>Bc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1730" style="position:absolute;margin-left:-2.15pt;margin-top:41.95pt;width:22.7pt;height:19.85pt;z-index:251364864;mso-position-horizontal-relative:text;mso-position-vertical-relative:text">
                  <v:textbox style="mso-next-textbox:#_x0000_s1730">
                    <w:txbxContent>
                      <w:p w:rsidR="00D36577" w:rsidRPr="0037789E" w:rsidRDefault="00D36577" w:rsidP="006210EA">
                        <w:pPr>
                          <w:ind w:left="-28" w:right="-170" w:hanging="142"/>
                          <w:jc w:val="center"/>
                          <w:rPr>
                            <w:sz w:val="14"/>
                            <w:szCs w:val="18"/>
                          </w:rPr>
                        </w:pPr>
                        <w:proofErr w:type="gramStart"/>
                        <w:r w:rsidRPr="005C681D">
                          <w:rPr>
                            <w:sz w:val="16"/>
                            <w:szCs w:val="18"/>
                          </w:rPr>
                          <w:t>А</w:t>
                        </w:r>
                        <w:proofErr w:type="gramEnd"/>
                        <w:r w:rsidRPr="005C681D">
                          <w:rPr>
                            <w:sz w:val="16"/>
                            <w:szCs w:val="18"/>
                            <w:lang w:val="en-US"/>
                          </w:rPr>
                          <w:t>Bc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1731" style="position:absolute;margin-left:-1.85pt;margin-top:22.2pt;width:22.7pt;height:19.85pt;z-index:251365888;mso-position-horizontal-relative:text;mso-position-vertical-relative:text">
                  <v:textbox style="mso-next-textbox:#_x0000_s1731">
                    <w:txbxContent>
                      <w:p w:rsidR="00D36577" w:rsidRPr="0037789E" w:rsidRDefault="00D36577" w:rsidP="006210EA">
                        <w:pPr>
                          <w:ind w:left="-28" w:right="-170" w:hanging="142"/>
                          <w:jc w:val="center"/>
                          <w:rPr>
                            <w:sz w:val="14"/>
                            <w:szCs w:val="18"/>
                          </w:rPr>
                        </w:pPr>
                        <w:proofErr w:type="gramStart"/>
                        <w:r w:rsidRPr="005C681D">
                          <w:rPr>
                            <w:sz w:val="16"/>
                            <w:szCs w:val="18"/>
                          </w:rPr>
                          <w:t>А</w:t>
                        </w:r>
                        <w:proofErr w:type="gramEnd"/>
                        <w:r w:rsidRPr="005C681D">
                          <w:rPr>
                            <w:sz w:val="16"/>
                            <w:szCs w:val="18"/>
                            <w:lang w:val="en-US"/>
                          </w:rPr>
                          <w:t>Bc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1732" style="position:absolute;margin-left:-2.15pt;margin-top:2.6pt;width:22.7pt;height:19.85pt;z-index:251366912;mso-position-horizontal-relative:text;mso-position-vertical-relative:text">
                  <v:textbox style="mso-next-textbox:#_x0000_s1732">
                    <w:txbxContent>
                      <w:p w:rsidR="00D36577" w:rsidRPr="0037789E" w:rsidRDefault="00D36577" w:rsidP="006210EA">
                        <w:pPr>
                          <w:ind w:left="-28" w:right="-170" w:hanging="142"/>
                          <w:jc w:val="center"/>
                          <w:rPr>
                            <w:sz w:val="14"/>
                            <w:szCs w:val="18"/>
                          </w:rPr>
                        </w:pPr>
                        <w:proofErr w:type="gramStart"/>
                        <w:r w:rsidRPr="005C681D">
                          <w:rPr>
                            <w:sz w:val="16"/>
                            <w:szCs w:val="18"/>
                          </w:rPr>
                          <w:t>А</w:t>
                        </w:r>
                        <w:proofErr w:type="gramEnd"/>
                        <w:r w:rsidRPr="005C681D">
                          <w:rPr>
                            <w:sz w:val="16"/>
                            <w:szCs w:val="18"/>
                            <w:lang w:val="en-US"/>
                          </w:rPr>
                          <w:t>Bc</w:t>
                        </w:r>
                      </w:p>
                    </w:txbxContent>
                  </v:textbox>
                </v:oval>
              </w:pict>
            </w:r>
          </w:p>
        </w:tc>
        <w:tc>
          <w:tcPr>
            <w:tcW w:w="1304" w:type="dxa"/>
            <w:vAlign w:val="center"/>
          </w:tcPr>
          <w:p w:rsidR="00D810A7" w:rsidRPr="001F7890" w:rsidRDefault="000346A8" w:rsidP="001F7890">
            <w:pPr>
              <w:pStyle w:val="Style4"/>
              <w:widowControl/>
              <w:spacing w:before="180" w:after="180" w:line="240" w:lineRule="auto"/>
              <w:ind w:firstLine="0"/>
              <w:rPr>
                <w:rStyle w:val="FontStyle62"/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</w:rPr>
              <w:pict>
                <v:shape id="_x0000_s1714" type="#_x0000_t88" style="position:absolute;margin-left:14.65pt;margin-top:7.3pt;width:5.65pt;height:65.2pt;z-index:251348480;mso-position-horizontal-relative:text;mso-position-vertical-relative:text"/>
              </w:pict>
            </w:r>
            <w:r w:rsidR="00D810A7" w:rsidRPr="001F7890">
              <w:rPr>
                <w:rStyle w:val="FontStyle62"/>
                <w:sz w:val="16"/>
                <w:szCs w:val="16"/>
                <w:lang w:val="en-US"/>
              </w:rPr>
              <w:t>1</w:t>
            </w:r>
          </w:p>
          <w:p w:rsidR="00D810A7" w:rsidRPr="001F7890" w:rsidRDefault="000346A8" w:rsidP="001F7890">
            <w:pPr>
              <w:pStyle w:val="Style4"/>
              <w:widowControl/>
              <w:spacing w:before="180" w:after="180" w:line="240" w:lineRule="auto"/>
              <w:ind w:firstLine="0"/>
              <w:rPr>
                <w:rStyle w:val="FontStyle62"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pict>
                <v:shape id="_x0000_s1716" type="#_x0000_t202" style="position:absolute;margin-left:25.85pt;margin-top:1.45pt;width:19.25pt;height:23.75pt;z-index:251350528" strokecolor="white [3212]">
                  <v:textbox style="mso-next-textbox:#_x0000_s1716">
                    <w:txbxContent>
                      <w:p w:rsidR="00D36577" w:rsidRPr="00AD24CB" w:rsidRDefault="00D36577" w:rsidP="00064837">
                        <w:pPr>
                          <w:jc w:val="center"/>
                          <w:rPr>
                            <w:sz w:val="16"/>
                          </w:rPr>
                        </w:pPr>
                        <w:r w:rsidRPr="00AD24CB">
                          <w:rPr>
                            <w:sz w:val="16"/>
                          </w:rPr>
                          <w:t>9</w:t>
                        </w:r>
                      </w:p>
                    </w:txbxContent>
                  </v:textbox>
                </v:shape>
              </w:pict>
            </w:r>
            <w:r w:rsidR="00D810A7" w:rsidRPr="001F7890">
              <w:rPr>
                <w:rStyle w:val="FontStyle62"/>
                <w:sz w:val="16"/>
                <w:szCs w:val="16"/>
                <w:lang w:val="en-US"/>
              </w:rPr>
              <w:t>2</w:t>
            </w:r>
          </w:p>
          <w:p w:rsidR="00D810A7" w:rsidRPr="001F7890" w:rsidRDefault="00D810A7" w:rsidP="001F7890">
            <w:pPr>
              <w:pStyle w:val="Style4"/>
              <w:widowControl/>
              <w:spacing w:before="180" w:after="180" w:line="240" w:lineRule="auto"/>
              <w:ind w:firstLine="0"/>
              <w:rPr>
                <w:rStyle w:val="FontStyle62"/>
                <w:sz w:val="16"/>
                <w:szCs w:val="16"/>
              </w:rPr>
            </w:pPr>
            <w:r w:rsidRPr="001F7890">
              <w:rPr>
                <w:rStyle w:val="FontStyle62"/>
                <w:sz w:val="16"/>
                <w:szCs w:val="16"/>
              </w:rPr>
              <w:t>2</w:t>
            </w:r>
          </w:p>
          <w:p w:rsidR="00D810A7" w:rsidRPr="001F7890" w:rsidRDefault="00D810A7" w:rsidP="001F7890">
            <w:pPr>
              <w:pStyle w:val="Style4"/>
              <w:widowControl/>
              <w:spacing w:before="180" w:after="180" w:line="240" w:lineRule="auto"/>
              <w:ind w:firstLine="0"/>
              <w:rPr>
                <w:rStyle w:val="FontStyle62"/>
                <w:sz w:val="16"/>
                <w:szCs w:val="16"/>
              </w:rPr>
            </w:pPr>
            <w:r w:rsidRPr="001F7890">
              <w:rPr>
                <w:rStyle w:val="FontStyle62"/>
                <w:sz w:val="16"/>
                <w:szCs w:val="16"/>
              </w:rPr>
              <w:t>4</w:t>
            </w:r>
          </w:p>
        </w:tc>
      </w:tr>
      <w:tr w:rsidR="005B6609" w:rsidRPr="001F7890" w:rsidTr="00FB56E1">
        <w:trPr>
          <w:trHeight w:val="1680"/>
          <w:jc w:val="center"/>
        </w:trPr>
        <w:tc>
          <w:tcPr>
            <w:tcW w:w="1134" w:type="dxa"/>
            <w:vAlign w:val="center"/>
          </w:tcPr>
          <w:p w:rsidR="00D810A7" w:rsidRPr="001F7890" w:rsidRDefault="00AD24CB" w:rsidP="001F7890">
            <w:pPr>
              <w:pStyle w:val="Style4"/>
              <w:widowControl/>
              <w:spacing w:line="240" w:lineRule="auto"/>
              <w:ind w:firstLine="0"/>
              <w:rPr>
                <w:rStyle w:val="FontStyle62"/>
                <w:sz w:val="16"/>
                <w:szCs w:val="16"/>
                <w:lang w:val="en-US"/>
              </w:rPr>
            </w:pPr>
            <w:r w:rsidRPr="001F7890">
              <w:rPr>
                <w:sz w:val="16"/>
                <w:szCs w:val="16"/>
              </w:rPr>
              <w:lastRenderedPageBreak/>
              <w:br w:type="page"/>
            </w:r>
            <w:r w:rsidR="00D810A7" w:rsidRPr="001F7890">
              <w:rPr>
                <w:rStyle w:val="FontStyle62"/>
                <w:sz w:val="16"/>
                <w:szCs w:val="16"/>
                <w:lang w:val="en-US"/>
              </w:rPr>
              <w:t>A</w:t>
            </w:r>
            <w:r w:rsidR="00770F44" w:rsidRPr="001F7890">
              <w:rPr>
                <w:rStyle w:val="FontStyle62"/>
                <w:sz w:val="16"/>
                <w:szCs w:val="16"/>
              </w:rPr>
              <w:t>_</w:t>
            </w:r>
            <w:r w:rsidR="00D810A7" w:rsidRPr="001F7890">
              <w:rPr>
                <w:rStyle w:val="FontStyle62"/>
                <w:sz w:val="16"/>
                <w:szCs w:val="16"/>
                <w:lang w:val="en-US"/>
              </w:rPr>
              <w:t>bbC</w:t>
            </w:r>
            <w:r w:rsidR="00770F44" w:rsidRPr="001F7890">
              <w:rPr>
                <w:rStyle w:val="FontStyle62"/>
                <w:sz w:val="16"/>
                <w:szCs w:val="16"/>
              </w:rPr>
              <w:t>_</w:t>
            </w:r>
          </w:p>
        </w:tc>
        <w:tc>
          <w:tcPr>
            <w:tcW w:w="1417" w:type="dxa"/>
            <w:vAlign w:val="center"/>
          </w:tcPr>
          <w:p w:rsidR="00D810A7" w:rsidRPr="001F7890" w:rsidRDefault="00470099" w:rsidP="001F7890">
            <w:pPr>
              <w:rPr>
                <w:sz w:val="16"/>
                <w:szCs w:val="16"/>
              </w:rPr>
            </w:pPr>
            <w:r w:rsidRPr="001F7890">
              <w:rPr>
                <w:rStyle w:val="FontStyle62"/>
                <w:sz w:val="16"/>
                <w:szCs w:val="16"/>
              </w:rPr>
              <w:t>К</w:t>
            </w:r>
            <w:r w:rsidR="00D810A7" w:rsidRPr="001F7890">
              <w:rPr>
                <w:rStyle w:val="FontStyle62"/>
                <w:sz w:val="16"/>
                <w:szCs w:val="16"/>
              </w:rPr>
              <w:t>расный</w:t>
            </w:r>
            <w:r w:rsidR="00D810A7" w:rsidRPr="001F7890">
              <w:rPr>
                <w:rStyle w:val="FontStyle62"/>
                <w:sz w:val="16"/>
                <w:szCs w:val="16"/>
                <w:lang w:val="en-US"/>
              </w:rPr>
              <w:t xml:space="preserve"> </w:t>
            </w:r>
            <w:r w:rsidR="00D810A7" w:rsidRPr="001F7890">
              <w:rPr>
                <w:rStyle w:val="FontStyle62"/>
                <w:sz w:val="16"/>
                <w:szCs w:val="16"/>
              </w:rPr>
              <w:t>колос</w:t>
            </w:r>
            <w:r w:rsidR="00D810A7" w:rsidRPr="001F7890">
              <w:rPr>
                <w:rStyle w:val="FontStyle62"/>
                <w:sz w:val="16"/>
                <w:szCs w:val="16"/>
                <w:lang w:val="en-US"/>
              </w:rPr>
              <w:t xml:space="preserve">, </w:t>
            </w:r>
            <w:r w:rsidR="00D810A7" w:rsidRPr="001F7890">
              <w:rPr>
                <w:rStyle w:val="FontStyle62"/>
                <w:sz w:val="16"/>
                <w:szCs w:val="16"/>
              </w:rPr>
              <w:t>остистость</w:t>
            </w:r>
            <w:r w:rsidR="00D810A7" w:rsidRPr="001F7890">
              <w:rPr>
                <w:rStyle w:val="FontStyle62"/>
                <w:sz w:val="16"/>
                <w:szCs w:val="16"/>
                <w:lang w:val="en-US"/>
              </w:rPr>
              <w:t>,</w:t>
            </w:r>
            <w:r w:rsidR="00D810A7" w:rsidRPr="001F7890">
              <w:rPr>
                <w:rStyle w:val="FontStyle62"/>
                <w:sz w:val="16"/>
                <w:szCs w:val="16"/>
                <w:lang w:val="en-US"/>
              </w:rPr>
              <w:br/>
            </w:r>
            <w:r w:rsidR="00D810A7" w:rsidRPr="001F7890">
              <w:rPr>
                <w:rStyle w:val="FontStyle62"/>
                <w:sz w:val="16"/>
                <w:szCs w:val="16"/>
              </w:rPr>
              <w:t>опушенность</w:t>
            </w:r>
          </w:p>
        </w:tc>
        <w:tc>
          <w:tcPr>
            <w:tcW w:w="1417" w:type="dxa"/>
            <w:vAlign w:val="center"/>
          </w:tcPr>
          <w:p w:rsidR="00D810A7" w:rsidRPr="001F7890" w:rsidRDefault="00D810A7" w:rsidP="001F7890">
            <w:pPr>
              <w:pStyle w:val="Style4"/>
              <w:widowControl/>
              <w:spacing w:before="180" w:after="180" w:line="240" w:lineRule="auto"/>
              <w:ind w:firstLine="0"/>
              <w:rPr>
                <w:rStyle w:val="FontStyle62"/>
                <w:sz w:val="16"/>
                <w:szCs w:val="16"/>
                <w:lang w:val="en-US"/>
              </w:rPr>
            </w:pPr>
            <w:r w:rsidRPr="001F7890">
              <w:rPr>
                <w:rStyle w:val="FontStyle62"/>
                <w:sz w:val="16"/>
                <w:szCs w:val="16"/>
                <w:lang w:val="en-US"/>
              </w:rPr>
              <w:t>AAbbCC</w:t>
            </w:r>
          </w:p>
          <w:p w:rsidR="00D810A7" w:rsidRPr="001F7890" w:rsidRDefault="00D810A7" w:rsidP="001F7890">
            <w:pPr>
              <w:pStyle w:val="Style4"/>
              <w:widowControl/>
              <w:spacing w:before="180" w:after="180" w:line="240" w:lineRule="auto"/>
              <w:ind w:firstLine="0"/>
              <w:rPr>
                <w:rStyle w:val="FontStyle62"/>
                <w:sz w:val="16"/>
                <w:szCs w:val="16"/>
                <w:lang w:val="en-US"/>
              </w:rPr>
            </w:pPr>
            <w:r w:rsidRPr="001F7890">
              <w:rPr>
                <w:rStyle w:val="FontStyle62"/>
                <w:sz w:val="16"/>
                <w:szCs w:val="16"/>
                <w:lang w:val="en-US"/>
              </w:rPr>
              <w:t>AAbbCc</w:t>
            </w:r>
          </w:p>
          <w:p w:rsidR="00D810A7" w:rsidRPr="001F7890" w:rsidRDefault="00D810A7" w:rsidP="001F7890">
            <w:pPr>
              <w:pStyle w:val="Style4"/>
              <w:widowControl/>
              <w:spacing w:before="180" w:after="180" w:line="240" w:lineRule="auto"/>
              <w:ind w:firstLine="0"/>
              <w:rPr>
                <w:rStyle w:val="FontStyle62"/>
                <w:sz w:val="16"/>
                <w:szCs w:val="16"/>
                <w:lang w:val="en-US"/>
              </w:rPr>
            </w:pPr>
            <w:r w:rsidRPr="001F7890">
              <w:rPr>
                <w:rStyle w:val="FontStyle62"/>
                <w:sz w:val="16"/>
                <w:szCs w:val="16"/>
                <w:lang w:val="en-US"/>
              </w:rPr>
              <w:t>AabbCC</w:t>
            </w:r>
          </w:p>
          <w:p w:rsidR="00D810A7" w:rsidRPr="001F7890" w:rsidRDefault="00D810A7" w:rsidP="001F7890">
            <w:pPr>
              <w:pStyle w:val="Style4"/>
              <w:widowControl/>
              <w:spacing w:before="180" w:after="180" w:line="240" w:lineRule="auto"/>
              <w:ind w:firstLine="0"/>
              <w:rPr>
                <w:rStyle w:val="FontStyle62"/>
                <w:sz w:val="16"/>
                <w:szCs w:val="16"/>
                <w:lang w:val="en-US"/>
              </w:rPr>
            </w:pPr>
            <w:r w:rsidRPr="001F7890">
              <w:rPr>
                <w:rStyle w:val="FontStyle62"/>
                <w:sz w:val="16"/>
                <w:szCs w:val="16"/>
                <w:lang w:val="en-US"/>
              </w:rPr>
              <w:t>AabbCc</w:t>
            </w:r>
          </w:p>
        </w:tc>
        <w:tc>
          <w:tcPr>
            <w:tcW w:w="3912" w:type="dxa"/>
            <w:vAlign w:val="center"/>
          </w:tcPr>
          <w:p w:rsidR="00D810A7" w:rsidRPr="001F7890" w:rsidRDefault="000346A8" w:rsidP="001F7890">
            <w:pPr>
              <w:pStyle w:val="Style4"/>
              <w:widowControl/>
              <w:spacing w:before="180" w:after="180" w:line="240" w:lineRule="auto"/>
              <w:ind w:firstLine="0"/>
              <w:rPr>
                <w:rStyle w:val="FontStyle62"/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</w:rPr>
              <w:pict>
                <v:oval id="_x0000_s1758" style="position:absolute;margin-left:21.25pt;margin-top:20.25pt;width:22.7pt;height:19.85pt;z-index:251393536;mso-position-horizontal-relative:text;mso-position-vertical-relative:text">
                  <v:textbox style="mso-next-textbox:#_x0000_s1758">
                    <w:txbxContent>
                      <w:p w:rsidR="00D36577" w:rsidRPr="0037789E" w:rsidRDefault="00D36577" w:rsidP="008F4A08">
                        <w:pPr>
                          <w:ind w:left="-28" w:right="-170" w:hanging="142"/>
                          <w:jc w:val="center"/>
                          <w:rPr>
                            <w:sz w:val="14"/>
                            <w:szCs w:val="18"/>
                          </w:rPr>
                        </w:pPr>
                        <w:proofErr w:type="gramStart"/>
                        <w:r w:rsidRPr="005C681D">
                          <w:rPr>
                            <w:sz w:val="16"/>
                            <w:szCs w:val="18"/>
                          </w:rPr>
                          <w:t>А</w:t>
                        </w:r>
                        <w:proofErr w:type="gramEnd"/>
                        <w:r w:rsidRPr="005C681D">
                          <w:rPr>
                            <w:sz w:val="16"/>
                            <w:szCs w:val="18"/>
                            <w:lang w:val="en-US"/>
                          </w:rPr>
                          <w:t>bc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1762" style="position:absolute;margin-left:68.2pt;margin-top:60pt;width:22.7pt;height:19.85pt;z-index:251397632;mso-position-horizontal-relative:text;mso-position-vertical-relative:text">
                  <v:textbox style="mso-next-textbox:#_x0000_s1762">
                    <w:txbxContent>
                      <w:p w:rsidR="00D36577" w:rsidRPr="0037789E" w:rsidRDefault="00D36577" w:rsidP="008F4A08">
                        <w:pPr>
                          <w:ind w:left="-28" w:right="-170" w:hanging="142"/>
                          <w:jc w:val="center"/>
                          <w:rPr>
                            <w:sz w:val="14"/>
                            <w:szCs w:val="18"/>
                          </w:rPr>
                        </w:pPr>
                        <w:proofErr w:type="gramStart"/>
                        <w:r w:rsidRPr="005C681D">
                          <w:rPr>
                            <w:sz w:val="16"/>
                            <w:szCs w:val="18"/>
                            <w:lang w:val="en-US"/>
                          </w:rPr>
                          <w:t>abc</w:t>
                        </w:r>
                        <w:proofErr w:type="gramEnd"/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1761" style="position:absolute;margin-left:45.35pt;margin-top:59.1pt;width:22.7pt;height:19.85pt;z-index:251396608;mso-position-horizontal-relative:text;mso-position-vertical-relative:text">
                  <v:textbox style="mso-next-textbox:#_x0000_s1761">
                    <w:txbxContent>
                      <w:p w:rsidR="00D36577" w:rsidRPr="0037789E" w:rsidRDefault="00D36577" w:rsidP="008F4A08">
                        <w:pPr>
                          <w:ind w:left="-28" w:right="-170" w:hanging="142"/>
                          <w:jc w:val="center"/>
                          <w:rPr>
                            <w:sz w:val="14"/>
                            <w:szCs w:val="18"/>
                          </w:rPr>
                        </w:pPr>
                        <w:proofErr w:type="gramStart"/>
                        <w:r w:rsidRPr="005C681D">
                          <w:rPr>
                            <w:sz w:val="16"/>
                            <w:szCs w:val="18"/>
                            <w:lang w:val="en-US"/>
                          </w:rPr>
                          <w:t>abC</w:t>
                        </w:r>
                        <w:proofErr w:type="gramEnd"/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1759" style="position:absolute;margin-left:21.3pt;margin-top:39.9pt;width:22.7pt;height:19.85pt;z-index:251394560;mso-position-horizontal-relative:text;mso-position-vertical-relative:text">
                  <v:textbox style="mso-next-textbox:#_x0000_s1759">
                    <w:txbxContent>
                      <w:p w:rsidR="00D36577" w:rsidRPr="005C681D" w:rsidRDefault="00D36577" w:rsidP="008F4A08">
                        <w:pPr>
                          <w:ind w:left="-28" w:right="-170" w:hanging="142"/>
                          <w:jc w:val="center"/>
                          <w:rPr>
                            <w:sz w:val="12"/>
                            <w:szCs w:val="18"/>
                          </w:rPr>
                        </w:pPr>
                        <w:proofErr w:type="gramStart"/>
                        <w:r w:rsidRPr="005C681D">
                          <w:rPr>
                            <w:sz w:val="16"/>
                            <w:szCs w:val="18"/>
                            <w:lang w:val="en-US"/>
                          </w:rPr>
                          <w:t>abC</w:t>
                        </w:r>
                        <w:proofErr w:type="gramEnd"/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1734" style="position:absolute;margin-left:-1.55pt;margin-top:-1.15pt;width:22.7pt;height:19.85pt;z-index:251368960;mso-position-horizontal-relative:text;mso-position-vertical-relative:text">
                  <v:textbox style="mso-next-textbox:#_x0000_s1734">
                    <w:txbxContent>
                      <w:p w:rsidR="00D36577" w:rsidRPr="00064837" w:rsidRDefault="00D36577" w:rsidP="008F4A08">
                        <w:pPr>
                          <w:ind w:left="-28" w:right="-170" w:hanging="142"/>
                          <w:jc w:val="center"/>
                          <w:rPr>
                            <w:sz w:val="18"/>
                            <w:szCs w:val="18"/>
                            <w:lang w:val="en-US"/>
                          </w:rPr>
                        </w:pPr>
                        <w:proofErr w:type="gramStart"/>
                        <w:r w:rsidRPr="005C681D">
                          <w:rPr>
                            <w:sz w:val="16"/>
                            <w:szCs w:val="18"/>
                            <w:lang w:val="en-US"/>
                          </w:rPr>
                          <w:t>AbC</w:t>
                        </w:r>
                        <w:proofErr w:type="gramEnd"/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1760" style="position:absolute;margin-left:22.5pt;margin-top:60pt;width:22.7pt;height:19.85pt;z-index:251395584;mso-position-horizontal-relative:text;mso-position-vertical-relative:text">
                  <v:textbox style="mso-next-textbox:#_x0000_s1760">
                    <w:txbxContent>
                      <w:p w:rsidR="00D36577" w:rsidRPr="005C681D" w:rsidRDefault="00D36577" w:rsidP="008F4A08">
                        <w:pPr>
                          <w:ind w:left="-28" w:right="-170" w:hanging="142"/>
                          <w:jc w:val="center"/>
                          <w:rPr>
                            <w:sz w:val="12"/>
                            <w:szCs w:val="18"/>
                          </w:rPr>
                        </w:pPr>
                        <w:proofErr w:type="gramStart"/>
                        <w:r w:rsidRPr="005C681D">
                          <w:rPr>
                            <w:sz w:val="16"/>
                            <w:szCs w:val="18"/>
                          </w:rPr>
                          <w:t>А</w:t>
                        </w:r>
                        <w:proofErr w:type="gramEnd"/>
                        <w:r w:rsidRPr="005C681D">
                          <w:rPr>
                            <w:sz w:val="16"/>
                            <w:szCs w:val="18"/>
                            <w:lang w:val="en-US"/>
                          </w:rPr>
                          <w:t>bc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1736" style="position:absolute;margin-left:-1.25pt;margin-top:60.05pt;width:22.7pt;height:19.85pt;z-index:251371008;mso-position-horizontal-relative:text;mso-position-vertical-relative:text">
                  <v:textbox style="mso-next-textbox:#_x0000_s1736">
                    <w:txbxContent>
                      <w:p w:rsidR="00D36577" w:rsidRPr="005C681D" w:rsidRDefault="00D36577" w:rsidP="008F4A08">
                        <w:pPr>
                          <w:ind w:left="-28" w:right="-170" w:hanging="142"/>
                          <w:jc w:val="center"/>
                          <w:rPr>
                            <w:sz w:val="16"/>
                            <w:szCs w:val="18"/>
                            <w:lang w:val="en-US"/>
                          </w:rPr>
                        </w:pPr>
                        <w:proofErr w:type="gramStart"/>
                        <w:r w:rsidRPr="005C681D">
                          <w:rPr>
                            <w:sz w:val="16"/>
                            <w:szCs w:val="18"/>
                            <w:lang w:val="en-US"/>
                          </w:rPr>
                          <w:t>AbC</w:t>
                        </w:r>
                        <w:proofErr w:type="gramEnd"/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1735" style="position:absolute;margin-left:-1.25pt;margin-top:39.5pt;width:22.7pt;height:19.85pt;z-index:251369984;mso-position-horizontal-relative:text;mso-position-vertical-relative:text">
                  <v:textbox style="mso-next-textbox:#_x0000_s1735">
                    <w:txbxContent>
                      <w:p w:rsidR="00D36577" w:rsidRPr="005C681D" w:rsidRDefault="00D36577" w:rsidP="008F4A08">
                        <w:pPr>
                          <w:ind w:left="-28" w:right="-170" w:hanging="142"/>
                          <w:jc w:val="center"/>
                          <w:rPr>
                            <w:sz w:val="16"/>
                            <w:szCs w:val="18"/>
                            <w:lang w:val="en-US"/>
                          </w:rPr>
                        </w:pPr>
                        <w:proofErr w:type="gramStart"/>
                        <w:r w:rsidRPr="005C681D">
                          <w:rPr>
                            <w:sz w:val="16"/>
                            <w:szCs w:val="18"/>
                            <w:lang w:val="en-US"/>
                          </w:rPr>
                          <w:t>AbC</w:t>
                        </w:r>
                        <w:proofErr w:type="gramEnd"/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1737" style="position:absolute;margin-left:-1.3pt;margin-top:18.95pt;width:22.7pt;height:19.85pt;z-index:251372032;mso-position-horizontal-relative:text;mso-position-vertical-relative:text">
                  <v:textbox style="mso-next-textbox:#_x0000_s1737">
                    <w:txbxContent>
                      <w:p w:rsidR="00D36577" w:rsidRPr="00064837" w:rsidRDefault="00D36577" w:rsidP="008F4A08">
                        <w:pPr>
                          <w:ind w:left="-28" w:right="-170" w:hanging="142"/>
                          <w:jc w:val="center"/>
                          <w:rPr>
                            <w:sz w:val="18"/>
                            <w:szCs w:val="18"/>
                            <w:lang w:val="en-US"/>
                          </w:rPr>
                        </w:pPr>
                        <w:proofErr w:type="gramStart"/>
                        <w:r w:rsidRPr="005C681D">
                          <w:rPr>
                            <w:sz w:val="16"/>
                            <w:szCs w:val="18"/>
                            <w:lang w:val="en-US"/>
                          </w:rPr>
                          <w:t>AbC</w:t>
                        </w:r>
                        <w:proofErr w:type="gramEnd"/>
                      </w:p>
                    </w:txbxContent>
                  </v:textbox>
                </v:oval>
              </w:pict>
            </w:r>
          </w:p>
        </w:tc>
        <w:tc>
          <w:tcPr>
            <w:tcW w:w="1304" w:type="dxa"/>
            <w:vAlign w:val="center"/>
          </w:tcPr>
          <w:p w:rsidR="00D810A7" w:rsidRPr="001F7890" w:rsidRDefault="000346A8" w:rsidP="001F7890">
            <w:pPr>
              <w:pStyle w:val="Style4"/>
              <w:widowControl/>
              <w:spacing w:before="180" w:after="180" w:line="240" w:lineRule="auto"/>
              <w:ind w:firstLine="0"/>
              <w:rPr>
                <w:rStyle w:val="FontStyle62"/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</w:rPr>
              <w:pict>
                <v:shape id="_x0000_s1715" type="#_x0000_t88" style="position:absolute;margin-left:16pt;margin-top:6.25pt;width:5.65pt;height:65.2pt;z-index:251349504;mso-position-horizontal-relative:text;mso-position-vertical-relative:text"/>
              </w:pict>
            </w:r>
            <w:r w:rsidR="00D810A7" w:rsidRPr="001F7890">
              <w:rPr>
                <w:rStyle w:val="FontStyle62"/>
                <w:sz w:val="16"/>
                <w:szCs w:val="16"/>
                <w:lang w:val="en-US"/>
              </w:rPr>
              <w:t>1</w:t>
            </w:r>
          </w:p>
          <w:p w:rsidR="00D810A7" w:rsidRPr="001F7890" w:rsidRDefault="000346A8" w:rsidP="001F7890">
            <w:pPr>
              <w:pStyle w:val="Style4"/>
              <w:widowControl/>
              <w:spacing w:before="180" w:after="180" w:line="240" w:lineRule="auto"/>
              <w:ind w:firstLine="0"/>
              <w:rPr>
                <w:rStyle w:val="FontStyle62"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pict>
                <v:shape id="_x0000_s1757" type="#_x0000_t202" style="position:absolute;margin-left:28.95pt;margin-top:5.75pt;width:19.25pt;height:23.75pt;z-index:251392512" strokecolor="white [3212]">
                  <v:textbox style="mso-next-textbox:#_x0000_s1757">
                    <w:txbxContent>
                      <w:p w:rsidR="00D36577" w:rsidRPr="00AD24CB" w:rsidRDefault="00D36577" w:rsidP="00AF77B1">
                        <w:pPr>
                          <w:jc w:val="center"/>
                          <w:rPr>
                            <w:sz w:val="16"/>
                          </w:rPr>
                        </w:pPr>
                        <w:r w:rsidRPr="00AD24CB">
                          <w:rPr>
                            <w:sz w:val="16"/>
                          </w:rPr>
                          <w:t>9</w:t>
                        </w:r>
                      </w:p>
                    </w:txbxContent>
                  </v:textbox>
                </v:shape>
              </w:pict>
            </w:r>
            <w:r w:rsidR="00D810A7" w:rsidRPr="001F7890">
              <w:rPr>
                <w:rStyle w:val="FontStyle62"/>
                <w:sz w:val="16"/>
                <w:szCs w:val="16"/>
                <w:lang w:val="en-US"/>
              </w:rPr>
              <w:t>2</w:t>
            </w:r>
          </w:p>
          <w:p w:rsidR="00D810A7" w:rsidRPr="001F7890" w:rsidRDefault="00D810A7" w:rsidP="001F7890">
            <w:pPr>
              <w:pStyle w:val="Style4"/>
              <w:widowControl/>
              <w:spacing w:before="180" w:after="180" w:line="240" w:lineRule="auto"/>
              <w:ind w:firstLine="0"/>
              <w:rPr>
                <w:rStyle w:val="FontStyle62"/>
                <w:sz w:val="16"/>
                <w:szCs w:val="16"/>
              </w:rPr>
            </w:pPr>
            <w:r w:rsidRPr="001F7890">
              <w:rPr>
                <w:rStyle w:val="FontStyle62"/>
                <w:sz w:val="16"/>
                <w:szCs w:val="16"/>
              </w:rPr>
              <w:t>2</w:t>
            </w:r>
          </w:p>
          <w:p w:rsidR="00D810A7" w:rsidRPr="001F7890" w:rsidRDefault="00D810A7" w:rsidP="001F7890">
            <w:pPr>
              <w:pStyle w:val="Style4"/>
              <w:widowControl/>
              <w:spacing w:before="180" w:after="180" w:line="240" w:lineRule="auto"/>
              <w:ind w:firstLine="0"/>
              <w:rPr>
                <w:rStyle w:val="FontStyle62"/>
                <w:sz w:val="16"/>
                <w:szCs w:val="16"/>
              </w:rPr>
            </w:pPr>
            <w:r w:rsidRPr="001F7890">
              <w:rPr>
                <w:rStyle w:val="FontStyle62"/>
                <w:sz w:val="16"/>
                <w:szCs w:val="16"/>
              </w:rPr>
              <w:t>4</w:t>
            </w:r>
          </w:p>
        </w:tc>
      </w:tr>
      <w:tr w:rsidR="005B6609" w:rsidRPr="001F7890" w:rsidTr="00FB56E1">
        <w:trPr>
          <w:trHeight w:val="1680"/>
          <w:jc w:val="center"/>
        </w:trPr>
        <w:tc>
          <w:tcPr>
            <w:tcW w:w="1134" w:type="dxa"/>
            <w:vAlign w:val="center"/>
          </w:tcPr>
          <w:p w:rsidR="00064837" w:rsidRPr="001F7890" w:rsidRDefault="00064837" w:rsidP="001F7890">
            <w:pPr>
              <w:pStyle w:val="Style4"/>
              <w:widowControl/>
              <w:spacing w:line="240" w:lineRule="auto"/>
              <w:ind w:firstLine="0"/>
              <w:rPr>
                <w:rStyle w:val="FontStyle62"/>
                <w:sz w:val="16"/>
                <w:szCs w:val="16"/>
                <w:lang w:val="en-US"/>
              </w:rPr>
            </w:pPr>
            <w:r w:rsidRPr="001F7890">
              <w:rPr>
                <w:rStyle w:val="FontStyle62"/>
                <w:sz w:val="16"/>
                <w:szCs w:val="16"/>
                <w:lang w:val="en-US"/>
              </w:rPr>
              <w:t>aaB</w:t>
            </w:r>
            <w:r w:rsidR="00770F44" w:rsidRPr="001F7890">
              <w:rPr>
                <w:rStyle w:val="FontStyle62"/>
                <w:sz w:val="16"/>
                <w:szCs w:val="16"/>
              </w:rPr>
              <w:t>_</w:t>
            </w:r>
            <w:r w:rsidRPr="001F7890">
              <w:rPr>
                <w:rStyle w:val="FontStyle62"/>
                <w:sz w:val="16"/>
                <w:szCs w:val="16"/>
                <w:lang w:val="en-US"/>
              </w:rPr>
              <w:t>C</w:t>
            </w:r>
            <w:r w:rsidR="00770F44" w:rsidRPr="001F7890">
              <w:rPr>
                <w:rStyle w:val="FontStyle62"/>
                <w:sz w:val="16"/>
                <w:szCs w:val="16"/>
              </w:rPr>
              <w:t>_</w:t>
            </w:r>
          </w:p>
        </w:tc>
        <w:tc>
          <w:tcPr>
            <w:tcW w:w="1417" w:type="dxa"/>
            <w:vAlign w:val="center"/>
          </w:tcPr>
          <w:p w:rsidR="00064837" w:rsidRPr="001F7890" w:rsidRDefault="00470099" w:rsidP="001F7890">
            <w:pPr>
              <w:rPr>
                <w:sz w:val="16"/>
                <w:szCs w:val="16"/>
              </w:rPr>
            </w:pPr>
            <w:r w:rsidRPr="001F7890">
              <w:rPr>
                <w:rStyle w:val="FontStyle62"/>
                <w:sz w:val="16"/>
                <w:szCs w:val="16"/>
              </w:rPr>
              <w:t>Б</w:t>
            </w:r>
            <w:r w:rsidR="00064837" w:rsidRPr="001F7890">
              <w:rPr>
                <w:rStyle w:val="FontStyle62"/>
                <w:sz w:val="16"/>
                <w:szCs w:val="16"/>
              </w:rPr>
              <w:t>елый</w:t>
            </w:r>
            <w:r w:rsidR="00064837" w:rsidRPr="001F7890">
              <w:rPr>
                <w:rStyle w:val="FontStyle62"/>
                <w:sz w:val="16"/>
                <w:szCs w:val="16"/>
                <w:lang w:val="en-US"/>
              </w:rPr>
              <w:t xml:space="preserve"> </w:t>
            </w:r>
            <w:r w:rsidR="00064837" w:rsidRPr="001F7890">
              <w:rPr>
                <w:rStyle w:val="FontStyle62"/>
                <w:sz w:val="16"/>
                <w:szCs w:val="16"/>
              </w:rPr>
              <w:t>колос</w:t>
            </w:r>
            <w:r w:rsidR="00064837" w:rsidRPr="001F7890">
              <w:rPr>
                <w:rStyle w:val="FontStyle62"/>
                <w:sz w:val="16"/>
                <w:szCs w:val="16"/>
                <w:lang w:val="en-US"/>
              </w:rPr>
              <w:t xml:space="preserve">, </w:t>
            </w:r>
            <w:r w:rsidR="00064837" w:rsidRPr="001F7890">
              <w:rPr>
                <w:rStyle w:val="FontStyle62"/>
                <w:sz w:val="16"/>
                <w:szCs w:val="16"/>
              </w:rPr>
              <w:t>безостость</w:t>
            </w:r>
            <w:r w:rsidR="00064837" w:rsidRPr="001F7890">
              <w:rPr>
                <w:rStyle w:val="FontStyle62"/>
                <w:sz w:val="16"/>
                <w:szCs w:val="16"/>
                <w:lang w:val="en-US"/>
              </w:rPr>
              <w:t>,</w:t>
            </w:r>
            <w:r w:rsidR="00064837" w:rsidRPr="001F7890">
              <w:rPr>
                <w:rStyle w:val="FontStyle62"/>
                <w:sz w:val="16"/>
                <w:szCs w:val="16"/>
                <w:lang w:val="en-US"/>
              </w:rPr>
              <w:br/>
            </w:r>
            <w:r w:rsidR="00064837" w:rsidRPr="001F7890">
              <w:rPr>
                <w:rStyle w:val="FontStyle62"/>
                <w:sz w:val="16"/>
                <w:szCs w:val="16"/>
              </w:rPr>
              <w:t>опушенность</w:t>
            </w:r>
          </w:p>
        </w:tc>
        <w:tc>
          <w:tcPr>
            <w:tcW w:w="1417" w:type="dxa"/>
            <w:vAlign w:val="center"/>
          </w:tcPr>
          <w:p w:rsidR="00064837" w:rsidRPr="001F7890" w:rsidRDefault="00BD1A82" w:rsidP="001F7890">
            <w:pPr>
              <w:pStyle w:val="Style4"/>
              <w:widowControl/>
              <w:spacing w:before="180" w:after="180" w:line="240" w:lineRule="auto"/>
              <w:ind w:firstLine="0"/>
              <w:rPr>
                <w:rStyle w:val="FontStyle62"/>
                <w:sz w:val="16"/>
                <w:szCs w:val="16"/>
                <w:lang w:val="en-US"/>
              </w:rPr>
            </w:pPr>
            <w:r w:rsidRPr="001F7890">
              <w:rPr>
                <w:rStyle w:val="FontStyle62"/>
                <w:sz w:val="16"/>
                <w:szCs w:val="16"/>
                <w:lang w:val="en-US"/>
              </w:rPr>
              <w:t>aaBBCC</w:t>
            </w:r>
          </w:p>
          <w:p w:rsidR="00BD1A82" w:rsidRPr="001F7890" w:rsidRDefault="00BD1A82" w:rsidP="001F7890">
            <w:pPr>
              <w:pStyle w:val="Style4"/>
              <w:widowControl/>
              <w:spacing w:before="180" w:after="180" w:line="240" w:lineRule="auto"/>
              <w:ind w:firstLine="0"/>
              <w:rPr>
                <w:rStyle w:val="FontStyle62"/>
                <w:sz w:val="16"/>
                <w:szCs w:val="16"/>
                <w:lang w:val="en-US"/>
              </w:rPr>
            </w:pPr>
            <w:r w:rsidRPr="001F7890">
              <w:rPr>
                <w:rStyle w:val="FontStyle62"/>
                <w:sz w:val="16"/>
                <w:szCs w:val="16"/>
                <w:lang w:val="en-US"/>
              </w:rPr>
              <w:t>aaBBCc</w:t>
            </w:r>
          </w:p>
          <w:p w:rsidR="00BD1A82" w:rsidRPr="001F7890" w:rsidRDefault="00BD1A82" w:rsidP="001F7890">
            <w:pPr>
              <w:pStyle w:val="Style4"/>
              <w:widowControl/>
              <w:spacing w:before="180" w:after="180" w:line="240" w:lineRule="auto"/>
              <w:ind w:firstLine="0"/>
              <w:rPr>
                <w:rStyle w:val="FontStyle62"/>
                <w:sz w:val="16"/>
                <w:szCs w:val="16"/>
                <w:lang w:val="en-US"/>
              </w:rPr>
            </w:pPr>
            <w:r w:rsidRPr="001F7890">
              <w:rPr>
                <w:rStyle w:val="FontStyle62"/>
                <w:sz w:val="16"/>
                <w:szCs w:val="16"/>
                <w:lang w:val="en-US"/>
              </w:rPr>
              <w:t>aaBbCC</w:t>
            </w:r>
          </w:p>
          <w:p w:rsidR="00BD1A82" w:rsidRPr="001F7890" w:rsidRDefault="00BD1A82" w:rsidP="001F7890">
            <w:pPr>
              <w:pStyle w:val="Style4"/>
              <w:widowControl/>
              <w:spacing w:before="180" w:after="180" w:line="240" w:lineRule="auto"/>
              <w:ind w:firstLine="0"/>
              <w:rPr>
                <w:rStyle w:val="FontStyle62"/>
                <w:sz w:val="16"/>
                <w:szCs w:val="16"/>
                <w:lang w:val="en-US"/>
              </w:rPr>
            </w:pPr>
            <w:r w:rsidRPr="001F7890">
              <w:rPr>
                <w:rStyle w:val="FontStyle62"/>
                <w:sz w:val="16"/>
                <w:szCs w:val="16"/>
                <w:lang w:val="en-US"/>
              </w:rPr>
              <w:t>aaBbCc</w:t>
            </w:r>
          </w:p>
        </w:tc>
        <w:tc>
          <w:tcPr>
            <w:tcW w:w="3912" w:type="dxa"/>
            <w:vAlign w:val="center"/>
          </w:tcPr>
          <w:p w:rsidR="00064837" w:rsidRPr="001F7890" w:rsidRDefault="000346A8" w:rsidP="001F7890">
            <w:pPr>
              <w:pStyle w:val="Style4"/>
              <w:widowControl/>
              <w:spacing w:before="180" w:after="180" w:line="240" w:lineRule="auto"/>
              <w:ind w:firstLine="0"/>
              <w:rPr>
                <w:rStyle w:val="FontStyle62"/>
                <w:sz w:val="14"/>
                <w:szCs w:val="16"/>
                <w:lang w:val="en-US"/>
              </w:rPr>
            </w:pPr>
            <w:r>
              <w:rPr>
                <w:noProof/>
                <w:sz w:val="14"/>
                <w:szCs w:val="16"/>
              </w:rPr>
              <w:pict>
                <v:oval id="_x0000_s1635" style="position:absolute;margin-left:67.35pt;margin-top:61.2pt;width:22.7pt;height:19.85pt;z-index:251309568;mso-position-horizontal-relative:text;mso-position-vertical-relative:text">
                  <v:textbox style="mso-next-textbox:#_x0000_s1635">
                    <w:txbxContent>
                      <w:p w:rsidR="00D36577" w:rsidRPr="005C681D" w:rsidRDefault="00D36577" w:rsidP="008F4A08">
                        <w:pPr>
                          <w:ind w:left="-28" w:right="-170" w:hanging="142"/>
                          <w:jc w:val="center"/>
                          <w:rPr>
                            <w:sz w:val="12"/>
                            <w:szCs w:val="18"/>
                          </w:rPr>
                        </w:pPr>
                        <w:proofErr w:type="gramStart"/>
                        <w:r w:rsidRPr="005C681D">
                          <w:rPr>
                            <w:sz w:val="16"/>
                            <w:szCs w:val="18"/>
                            <w:lang w:val="en-US"/>
                          </w:rPr>
                          <w:t>abc</w:t>
                        </w:r>
                        <w:proofErr w:type="gramEnd"/>
                      </w:p>
                    </w:txbxContent>
                  </v:textbox>
                </v:oval>
              </w:pict>
            </w:r>
            <w:r>
              <w:rPr>
                <w:noProof/>
                <w:sz w:val="14"/>
                <w:szCs w:val="16"/>
              </w:rPr>
              <w:pict>
                <v:oval id="_x0000_s1634" style="position:absolute;margin-left:44.4pt;margin-top:61.35pt;width:22.7pt;height:19.85pt;z-index:251308544;mso-position-horizontal-relative:text;mso-position-vertical-relative:text">
                  <v:textbox style="mso-next-textbox:#_x0000_s1634">
                    <w:txbxContent>
                      <w:p w:rsidR="00D36577" w:rsidRPr="0037789E" w:rsidRDefault="00D36577" w:rsidP="008F4A08">
                        <w:pPr>
                          <w:ind w:left="-28" w:right="-170" w:hanging="142"/>
                          <w:jc w:val="center"/>
                          <w:rPr>
                            <w:sz w:val="14"/>
                            <w:szCs w:val="18"/>
                          </w:rPr>
                        </w:pPr>
                        <w:proofErr w:type="gramStart"/>
                        <w:r w:rsidRPr="005C681D">
                          <w:rPr>
                            <w:sz w:val="16"/>
                            <w:szCs w:val="18"/>
                            <w:lang w:val="en-US"/>
                          </w:rPr>
                          <w:t>abC</w:t>
                        </w:r>
                        <w:proofErr w:type="gramEnd"/>
                      </w:p>
                    </w:txbxContent>
                  </v:textbox>
                </v:oval>
              </w:pict>
            </w:r>
            <w:r>
              <w:rPr>
                <w:noProof/>
                <w:sz w:val="14"/>
                <w:szCs w:val="16"/>
              </w:rPr>
              <w:pict>
                <v:oval id="_x0000_s1633" style="position:absolute;margin-left:21.7pt;margin-top:61.35pt;width:22.7pt;height:19.85pt;z-index:251307520;mso-position-horizontal-relative:text;mso-position-vertical-relative:text">
                  <v:textbox style="mso-next-textbox:#_x0000_s1633">
                    <w:txbxContent>
                      <w:p w:rsidR="00D36577" w:rsidRPr="0037789E" w:rsidRDefault="00D36577" w:rsidP="008F4A08">
                        <w:pPr>
                          <w:ind w:left="-28" w:right="-170" w:hanging="142"/>
                          <w:jc w:val="center"/>
                          <w:rPr>
                            <w:sz w:val="14"/>
                            <w:szCs w:val="18"/>
                          </w:rPr>
                        </w:pPr>
                        <w:proofErr w:type="gramStart"/>
                        <w:r w:rsidRPr="005C681D">
                          <w:rPr>
                            <w:sz w:val="16"/>
                            <w:szCs w:val="18"/>
                            <w:lang w:val="en-US"/>
                          </w:rPr>
                          <w:t>aBc</w:t>
                        </w:r>
                        <w:proofErr w:type="gramEnd"/>
                      </w:p>
                    </w:txbxContent>
                  </v:textbox>
                </v:oval>
              </w:pict>
            </w:r>
            <w:r>
              <w:rPr>
                <w:noProof/>
                <w:sz w:val="14"/>
                <w:szCs w:val="16"/>
              </w:rPr>
              <w:pict>
                <v:oval id="_x0000_s1631" style="position:absolute;margin-left:20.35pt;margin-top:21.5pt;width:22.7pt;height:19.85pt;z-index:251305472;mso-position-horizontal-relative:text;mso-position-vertical-relative:text">
                  <v:textbox style="mso-next-textbox:#_x0000_s1631">
                    <w:txbxContent>
                      <w:p w:rsidR="00D36577" w:rsidRPr="0037789E" w:rsidRDefault="00D36577" w:rsidP="008F4A08">
                        <w:pPr>
                          <w:ind w:left="-28" w:right="-170" w:hanging="142"/>
                          <w:jc w:val="center"/>
                          <w:rPr>
                            <w:sz w:val="14"/>
                            <w:szCs w:val="18"/>
                          </w:rPr>
                        </w:pPr>
                        <w:proofErr w:type="gramStart"/>
                        <w:r w:rsidRPr="005C681D">
                          <w:rPr>
                            <w:sz w:val="16"/>
                            <w:szCs w:val="18"/>
                            <w:lang w:val="en-US"/>
                          </w:rPr>
                          <w:t>aBc</w:t>
                        </w:r>
                        <w:proofErr w:type="gramEnd"/>
                      </w:p>
                    </w:txbxContent>
                  </v:textbox>
                </v:oval>
              </w:pict>
            </w:r>
            <w:r>
              <w:rPr>
                <w:noProof/>
                <w:sz w:val="14"/>
                <w:szCs w:val="16"/>
              </w:rPr>
              <w:pict>
                <v:oval id="_x0000_s1632" style="position:absolute;margin-left:21.7pt;margin-top:41.35pt;width:22.7pt;height:19.85pt;z-index:251306496;mso-position-horizontal-relative:text;mso-position-vertical-relative:text">
                  <v:textbox style="mso-next-textbox:#_x0000_s1632">
                    <w:txbxContent>
                      <w:p w:rsidR="00D36577" w:rsidRPr="0037789E" w:rsidRDefault="00D36577" w:rsidP="008F4A08">
                        <w:pPr>
                          <w:ind w:left="-28" w:right="-170" w:hanging="142"/>
                          <w:jc w:val="center"/>
                          <w:rPr>
                            <w:sz w:val="14"/>
                            <w:szCs w:val="18"/>
                          </w:rPr>
                        </w:pPr>
                        <w:proofErr w:type="gramStart"/>
                        <w:r w:rsidRPr="005C681D">
                          <w:rPr>
                            <w:sz w:val="16"/>
                            <w:szCs w:val="18"/>
                            <w:lang w:val="en-US"/>
                          </w:rPr>
                          <w:t>abC</w:t>
                        </w:r>
                        <w:proofErr w:type="gramEnd"/>
                      </w:p>
                    </w:txbxContent>
                  </v:textbox>
                </v:oval>
              </w:pict>
            </w:r>
            <w:r>
              <w:rPr>
                <w:noProof/>
                <w:sz w:val="14"/>
                <w:szCs w:val="16"/>
              </w:rPr>
              <w:pict>
                <v:oval id="_x0000_s1598" style="position:absolute;margin-left:-1.85pt;margin-top:42pt;width:22.7pt;height:19.85pt;z-index:251296256;mso-position-horizontal-relative:text;mso-position-vertical-relative:text">
                  <v:textbox style="mso-next-textbox:#_x0000_s1598">
                    <w:txbxContent>
                      <w:p w:rsidR="00D36577" w:rsidRPr="0037789E" w:rsidRDefault="00D36577" w:rsidP="008F4A08">
                        <w:pPr>
                          <w:ind w:left="-28" w:right="-170" w:hanging="142"/>
                          <w:jc w:val="center"/>
                          <w:rPr>
                            <w:sz w:val="14"/>
                            <w:szCs w:val="18"/>
                          </w:rPr>
                        </w:pPr>
                        <w:proofErr w:type="gramStart"/>
                        <w:r w:rsidRPr="005C681D">
                          <w:rPr>
                            <w:sz w:val="16"/>
                            <w:szCs w:val="18"/>
                            <w:lang w:val="en-US"/>
                          </w:rPr>
                          <w:t>aBC</w:t>
                        </w:r>
                        <w:proofErr w:type="gramEnd"/>
                      </w:p>
                    </w:txbxContent>
                  </v:textbox>
                </v:oval>
              </w:pict>
            </w:r>
            <w:r>
              <w:rPr>
                <w:noProof/>
                <w:sz w:val="14"/>
                <w:szCs w:val="16"/>
              </w:rPr>
              <w:pict>
                <v:oval id="_x0000_s1597" style="position:absolute;margin-left:-1.3pt;margin-top:62pt;width:22.7pt;height:19.85pt;z-index:251295232;mso-position-horizontal-relative:text;mso-position-vertical-relative:text">
                  <v:textbox style="mso-next-textbox:#_x0000_s1597">
                    <w:txbxContent>
                      <w:p w:rsidR="00D36577" w:rsidRPr="0037789E" w:rsidRDefault="00D36577" w:rsidP="008F4A08">
                        <w:pPr>
                          <w:ind w:left="-28" w:right="-170" w:hanging="142"/>
                          <w:jc w:val="center"/>
                          <w:rPr>
                            <w:sz w:val="14"/>
                            <w:szCs w:val="18"/>
                          </w:rPr>
                        </w:pPr>
                        <w:proofErr w:type="gramStart"/>
                        <w:r w:rsidRPr="005C681D">
                          <w:rPr>
                            <w:sz w:val="16"/>
                            <w:szCs w:val="18"/>
                            <w:lang w:val="en-US"/>
                          </w:rPr>
                          <w:t>aBC</w:t>
                        </w:r>
                        <w:proofErr w:type="gramEnd"/>
                      </w:p>
                    </w:txbxContent>
                  </v:textbox>
                </v:oval>
              </w:pict>
            </w:r>
            <w:r>
              <w:rPr>
                <w:noProof/>
                <w:sz w:val="14"/>
                <w:szCs w:val="16"/>
              </w:rPr>
              <w:pict>
                <v:oval id="_x0000_s1595" style="position:absolute;margin-left:-2pt;margin-top:22.3pt;width:22.7pt;height:19.85pt;z-index:251293184;mso-position-horizontal-relative:text;mso-position-vertical-relative:text">
                  <v:textbox style="mso-next-textbox:#_x0000_s1595">
                    <w:txbxContent>
                      <w:p w:rsidR="00D36577" w:rsidRPr="005C681D" w:rsidRDefault="00D36577" w:rsidP="008F4A08">
                        <w:pPr>
                          <w:ind w:left="-28" w:right="-170" w:hanging="142"/>
                          <w:jc w:val="center"/>
                          <w:rPr>
                            <w:sz w:val="12"/>
                            <w:szCs w:val="18"/>
                          </w:rPr>
                        </w:pPr>
                        <w:proofErr w:type="gramStart"/>
                        <w:r w:rsidRPr="005C681D">
                          <w:rPr>
                            <w:sz w:val="16"/>
                            <w:szCs w:val="18"/>
                            <w:lang w:val="en-US"/>
                          </w:rPr>
                          <w:t>aBC</w:t>
                        </w:r>
                        <w:proofErr w:type="gramEnd"/>
                      </w:p>
                    </w:txbxContent>
                  </v:textbox>
                </v:oval>
              </w:pict>
            </w:r>
            <w:r>
              <w:rPr>
                <w:noProof/>
                <w:sz w:val="14"/>
                <w:szCs w:val="16"/>
              </w:rPr>
              <w:pict>
                <v:oval id="_x0000_s1596" style="position:absolute;margin-left:-2.45pt;margin-top:1.7pt;width:22.7pt;height:19.85pt;z-index:251294208;mso-position-horizontal-relative:text;mso-position-vertical-relative:text">
                  <v:textbox style="mso-next-textbox:#_x0000_s1596">
                    <w:txbxContent>
                      <w:p w:rsidR="00D36577" w:rsidRPr="0037789E" w:rsidRDefault="00D36577" w:rsidP="008F4A08">
                        <w:pPr>
                          <w:ind w:left="-28" w:right="-170" w:hanging="142"/>
                          <w:jc w:val="center"/>
                          <w:rPr>
                            <w:sz w:val="14"/>
                            <w:szCs w:val="18"/>
                          </w:rPr>
                        </w:pPr>
                        <w:proofErr w:type="gramStart"/>
                        <w:r w:rsidRPr="005C681D">
                          <w:rPr>
                            <w:sz w:val="16"/>
                            <w:szCs w:val="18"/>
                            <w:lang w:val="en-US"/>
                          </w:rPr>
                          <w:t>aBC</w:t>
                        </w:r>
                        <w:proofErr w:type="gramEnd"/>
                      </w:p>
                    </w:txbxContent>
                  </v:textbox>
                </v:oval>
              </w:pict>
            </w:r>
          </w:p>
        </w:tc>
        <w:tc>
          <w:tcPr>
            <w:tcW w:w="1304" w:type="dxa"/>
            <w:vAlign w:val="center"/>
          </w:tcPr>
          <w:p w:rsidR="00AF77B1" w:rsidRPr="001F7890" w:rsidRDefault="000346A8" w:rsidP="001F7890">
            <w:pPr>
              <w:pStyle w:val="Style4"/>
              <w:widowControl/>
              <w:spacing w:before="180" w:after="180" w:line="240" w:lineRule="auto"/>
              <w:ind w:firstLine="0"/>
              <w:rPr>
                <w:rStyle w:val="FontStyle62"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pict>
                <v:shape id="_x0000_s1624" type="#_x0000_t88" style="position:absolute;margin-left:15pt;margin-top:6.9pt;width:5.65pt;height:65.2pt;z-index:251303424;mso-position-horizontal-relative:text;mso-position-vertical-relative:text"/>
              </w:pict>
            </w:r>
            <w:r w:rsidR="00064837" w:rsidRPr="001F7890">
              <w:rPr>
                <w:rStyle w:val="FontStyle62"/>
                <w:sz w:val="16"/>
                <w:szCs w:val="16"/>
                <w:lang w:val="en-US"/>
              </w:rPr>
              <w:t>1</w:t>
            </w:r>
          </w:p>
          <w:p w:rsidR="00AF77B1" w:rsidRPr="001F7890" w:rsidRDefault="000346A8" w:rsidP="001F7890">
            <w:pPr>
              <w:pStyle w:val="Style4"/>
              <w:widowControl/>
              <w:spacing w:before="180" w:after="180" w:line="240" w:lineRule="auto"/>
              <w:ind w:firstLine="0"/>
              <w:rPr>
                <w:rStyle w:val="FontStyle62"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pict>
                <v:shape id="_x0000_s1625" type="#_x0000_t202" style="position:absolute;margin-left:28.95pt;margin-top:3.4pt;width:19.25pt;height:23.75pt;z-index:251304448" strokecolor="white [3212]">
                  <v:textbox style="mso-next-textbox:#_x0000_s1625">
                    <w:txbxContent>
                      <w:p w:rsidR="00D36577" w:rsidRPr="00AD24CB" w:rsidRDefault="00D36577" w:rsidP="00AF77B1">
                        <w:pPr>
                          <w:jc w:val="center"/>
                          <w:rPr>
                            <w:sz w:val="16"/>
                          </w:rPr>
                        </w:pPr>
                        <w:r w:rsidRPr="00AD24CB">
                          <w:rPr>
                            <w:sz w:val="16"/>
                          </w:rPr>
                          <w:t>9</w:t>
                        </w:r>
                      </w:p>
                    </w:txbxContent>
                  </v:textbox>
                </v:shape>
              </w:pict>
            </w:r>
            <w:r w:rsidR="00AF77B1" w:rsidRPr="001F7890">
              <w:rPr>
                <w:rStyle w:val="FontStyle62"/>
                <w:sz w:val="16"/>
                <w:szCs w:val="16"/>
              </w:rPr>
              <w:t>2</w:t>
            </w:r>
          </w:p>
          <w:p w:rsidR="00AF77B1" w:rsidRPr="001F7890" w:rsidRDefault="00AF77B1" w:rsidP="001F7890">
            <w:pPr>
              <w:pStyle w:val="Style4"/>
              <w:widowControl/>
              <w:spacing w:before="180" w:after="180" w:line="240" w:lineRule="auto"/>
              <w:ind w:firstLine="0"/>
              <w:rPr>
                <w:rStyle w:val="FontStyle62"/>
                <w:sz w:val="16"/>
                <w:szCs w:val="16"/>
              </w:rPr>
            </w:pPr>
            <w:r w:rsidRPr="001F7890">
              <w:rPr>
                <w:rStyle w:val="FontStyle62"/>
                <w:sz w:val="16"/>
                <w:szCs w:val="16"/>
              </w:rPr>
              <w:t>2</w:t>
            </w:r>
          </w:p>
          <w:p w:rsidR="00064837" w:rsidRPr="001F7890" w:rsidRDefault="00AF77B1" w:rsidP="001F7890">
            <w:pPr>
              <w:pStyle w:val="Style4"/>
              <w:widowControl/>
              <w:spacing w:before="180" w:after="180" w:line="240" w:lineRule="auto"/>
              <w:ind w:firstLine="0"/>
              <w:rPr>
                <w:rStyle w:val="FontStyle62"/>
                <w:sz w:val="16"/>
                <w:szCs w:val="16"/>
                <w:lang w:val="en-US"/>
              </w:rPr>
            </w:pPr>
            <w:r w:rsidRPr="001F7890">
              <w:rPr>
                <w:rStyle w:val="FontStyle62"/>
                <w:sz w:val="16"/>
                <w:szCs w:val="16"/>
              </w:rPr>
              <w:t>4</w:t>
            </w:r>
          </w:p>
        </w:tc>
      </w:tr>
      <w:tr w:rsidR="005B6609" w:rsidRPr="001F7890" w:rsidTr="00FB56E1">
        <w:trPr>
          <w:trHeight w:val="938"/>
          <w:jc w:val="center"/>
        </w:trPr>
        <w:tc>
          <w:tcPr>
            <w:tcW w:w="1134" w:type="dxa"/>
            <w:vAlign w:val="center"/>
          </w:tcPr>
          <w:p w:rsidR="00064837" w:rsidRPr="001F7890" w:rsidRDefault="00064837" w:rsidP="001F7890">
            <w:pPr>
              <w:pStyle w:val="Style4"/>
              <w:widowControl/>
              <w:spacing w:line="240" w:lineRule="auto"/>
              <w:ind w:firstLine="0"/>
              <w:rPr>
                <w:rStyle w:val="FontStyle62"/>
                <w:sz w:val="16"/>
                <w:szCs w:val="16"/>
                <w:lang w:val="en-US"/>
              </w:rPr>
            </w:pPr>
            <w:r w:rsidRPr="001F7890">
              <w:rPr>
                <w:rStyle w:val="FontStyle62"/>
                <w:sz w:val="16"/>
                <w:szCs w:val="16"/>
                <w:lang w:val="en-US"/>
              </w:rPr>
              <w:t>A</w:t>
            </w:r>
            <w:r w:rsidR="00770F44" w:rsidRPr="001F7890">
              <w:rPr>
                <w:rStyle w:val="FontStyle62"/>
                <w:sz w:val="16"/>
                <w:szCs w:val="16"/>
              </w:rPr>
              <w:t>_</w:t>
            </w:r>
            <w:r w:rsidRPr="001F7890">
              <w:rPr>
                <w:rStyle w:val="FontStyle62"/>
                <w:sz w:val="16"/>
                <w:szCs w:val="16"/>
                <w:lang w:val="en-US"/>
              </w:rPr>
              <w:t>bb</w:t>
            </w:r>
            <w:r w:rsidRPr="001F7890">
              <w:rPr>
                <w:rStyle w:val="FontStyle62"/>
                <w:sz w:val="16"/>
                <w:szCs w:val="16"/>
              </w:rPr>
              <w:t>сс</w:t>
            </w:r>
          </w:p>
        </w:tc>
        <w:tc>
          <w:tcPr>
            <w:tcW w:w="1417" w:type="dxa"/>
            <w:vAlign w:val="center"/>
          </w:tcPr>
          <w:p w:rsidR="00064837" w:rsidRPr="001F7890" w:rsidRDefault="00470099" w:rsidP="001F7890">
            <w:pPr>
              <w:spacing w:before="180" w:after="180"/>
              <w:rPr>
                <w:sz w:val="16"/>
                <w:szCs w:val="16"/>
              </w:rPr>
            </w:pPr>
            <w:r w:rsidRPr="001F7890">
              <w:rPr>
                <w:rStyle w:val="FontStyle62"/>
                <w:sz w:val="16"/>
                <w:szCs w:val="16"/>
              </w:rPr>
              <w:t>К</w:t>
            </w:r>
            <w:r w:rsidR="00064837" w:rsidRPr="001F7890">
              <w:rPr>
                <w:rStyle w:val="FontStyle62"/>
                <w:sz w:val="16"/>
                <w:szCs w:val="16"/>
              </w:rPr>
              <w:t>расный</w:t>
            </w:r>
            <w:r w:rsidR="00064837" w:rsidRPr="001F7890">
              <w:rPr>
                <w:rStyle w:val="FontStyle62"/>
                <w:sz w:val="16"/>
                <w:szCs w:val="16"/>
                <w:lang w:val="en-US"/>
              </w:rPr>
              <w:t xml:space="preserve"> </w:t>
            </w:r>
            <w:r w:rsidR="00064837" w:rsidRPr="001F7890">
              <w:rPr>
                <w:rStyle w:val="FontStyle62"/>
                <w:sz w:val="16"/>
                <w:szCs w:val="16"/>
              </w:rPr>
              <w:t>колос</w:t>
            </w:r>
            <w:r w:rsidR="00064837" w:rsidRPr="001F7890">
              <w:rPr>
                <w:rStyle w:val="FontStyle62"/>
                <w:sz w:val="16"/>
                <w:szCs w:val="16"/>
                <w:lang w:val="en-US"/>
              </w:rPr>
              <w:t xml:space="preserve">, </w:t>
            </w:r>
            <w:r w:rsidR="00064837" w:rsidRPr="001F7890">
              <w:rPr>
                <w:rStyle w:val="FontStyle62"/>
                <w:sz w:val="16"/>
                <w:szCs w:val="16"/>
              </w:rPr>
              <w:t>остистость</w:t>
            </w:r>
            <w:r w:rsidR="00064837" w:rsidRPr="001F7890">
              <w:rPr>
                <w:rStyle w:val="FontStyle62"/>
                <w:sz w:val="16"/>
                <w:szCs w:val="16"/>
                <w:lang w:val="en-US"/>
              </w:rPr>
              <w:t>,</w:t>
            </w:r>
            <w:r w:rsidR="00064837" w:rsidRPr="001F7890">
              <w:rPr>
                <w:rStyle w:val="FontStyle62"/>
                <w:sz w:val="16"/>
                <w:szCs w:val="16"/>
                <w:lang w:val="en-US"/>
              </w:rPr>
              <w:br/>
            </w:r>
            <w:r w:rsidR="00064837" w:rsidRPr="001F7890">
              <w:rPr>
                <w:rStyle w:val="FontStyle62"/>
                <w:sz w:val="16"/>
                <w:szCs w:val="16"/>
              </w:rPr>
              <w:t>неопушенность</w:t>
            </w:r>
          </w:p>
        </w:tc>
        <w:tc>
          <w:tcPr>
            <w:tcW w:w="1417" w:type="dxa"/>
            <w:vAlign w:val="center"/>
          </w:tcPr>
          <w:p w:rsidR="00064837" w:rsidRPr="001F7890" w:rsidRDefault="00BD1A82" w:rsidP="001F7890">
            <w:pPr>
              <w:pStyle w:val="Style4"/>
              <w:widowControl/>
              <w:spacing w:before="160" w:after="160" w:line="240" w:lineRule="auto"/>
              <w:ind w:firstLine="0"/>
              <w:rPr>
                <w:rStyle w:val="FontStyle62"/>
                <w:sz w:val="16"/>
                <w:szCs w:val="16"/>
                <w:lang w:val="en-US"/>
              </w:rPr>
            </w:pPr>
            <w:r w:rsidRPr="001F7890">
              <w:rPr>
                <w:rStyle w:val="FontStyle62"/>
                <w:sz w:val="16"/>
                <w:szCs w:val="16"/>
                <w:lang w:val="en-US"/>
              </w:rPr>
              <w:t>AAbbcc</w:t>
            </w:r>
          </w:p>
          <w:p w:rsidR="00BD1A82" w:rsidRPr="001F7890" w:rsidRDefault="00BD1A82" w:rsidP="001F7890">
            <w:pPr>
              <w:pStyle w:val="Style4"/>
              <w:widowControl/>
              <w:spacing w:before="160" w:after="160" w:line="240" w:lineRule="auto"/>
              <w:ind w:firstLine="0"/>
              <w:rPr>
                <w:rStyle w:val="FontStyle62"/>
                <w:sz w:val="16"/>
                <w:szCs w:val="16"/>
                <w:lang w:val="en-US"/>
              </w:rPr>
            </w:pPr>
            <w:r w:rsidRPr="001F7890">
              <w:rPr>
                <w:rStyle w:val="FontStyle62"/>
                <w:sz w:val="16"/>
                <w:szCs w:val="16"/>
                <w:lang w:val="en-US"/>
              </w:rPr>
              <w:t>Aabbcc</w:t>
            </w:r>
          </w:p>
        </w:tc>
        <w:tc>
          <w:tcPr>
            <w:tcW w:w="3912" w:type="dxa"/>
            <w:vAlign w:val="center"/>
          </w:tcPr>
          <w:p w:rsidR="00064837" w:rsidRPr="001F7890" w:rsidRDefault="000346A8" w:rsidP="001F7890">
            <w:pPr>
              <w:pStyle w:val="Style4"/>
              <w:widowControl/>
              <w:spacing w:before="160" w:after="160" w:line="240" w:lineRule="auto"/>
              <w:ind w:firstLine="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pict>
                <v:oval id="_x0000_s1603" style="position:absolute;margin-left:-3.05pt;margin-top:1.45pt;width:22.7pt;height:19.85pt;z-index:251298304;mso-position-horizontal-relative:text;mso-position-vertical-relative:text">
                  <v:textbox style="mso-next-textbox:#_x0000_s1603">
                    <w:txbxContent>
                      <w:p w:rsidR="00D36577" w:rsidRPr="005C681D" w:rsidRDefault="00D36577" w:rsidP="008F4A08">
                        <w:pPr>
                          <w:ind w:left="-28" w:right="-170" w:hanging="142"/>
                          <w:jc w:val="center"/>
                          <w:rPr>
                            <w:sz w:val="12"/>
                            <w:szCs w:val="18"/>
                          </w:rPr>
                        </w:pPr>
                        <w:proofErr w:type="gramStart"/>
                        <w:r w:rsidRPr="005C681D">
                          <w:rPr>
                            <w:sz w:val="16"/>
                            <w:szCs w:val="18"/>
                          </w:rPr>
                          <w:t>А</w:t>
                        </w:r>
                        <w:proofErr w:type="gramEnd"/>
                        <w:r w:rsidRPr="005C681D">
                          <w:rPr>
                            <w:sz w:val="16"/>
                            <w:szCs w:val="18"/>
                            <w:lang w:val="en-US"/>
                          </w:rPr>
                          <w:t>bc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1602" style="position:absolute;margin-left:-3.05pt;margin-top:21.35pt;width:22.7pt;height:19.85pt;z-index:251297280;mso-position-horizontal-relative:text;mso-position-vertical-relative:text">
                  <v:textbox style="mso-next-textbox:#_x0000_s1602">
                    <w:txbxContent>
                      <w:p w:rsidR="00D36577" w:rsidRPr="0037789E" w:rsidRDefault="00D36577" w:rsidP="008F4A08">
                        <w:pPr>
                          <w:ind w:left="-28" w:right="-170" w:hanging="142"/>
                          <w:jc w:val="center"/>
                          <w:rPr>
                            <w:sz w:val="14"/>
                            <w:szCs w:val="18"/>
                          </w:rPr>
                        </w:pPr>
                        <w:proofErr w:type="gramStart"/>
                        <w:r w:rsidRPr="005C681D">
                          <w:rPr>
                            <w:sz w:val="16"/>
                            <w:szCs w:val="18"/>
                          </w:rPr>
                          <w:t>А</w:t>
                        </w:r>
                        <w:proofErr w:type="gramEnd"/>
                        <w:r w:rsidRPr="005C681D">
                          <w:rPr>
                            <w:sz w:val="16"/>
                            <w:szCs w:val="18"/>
                            <w:lang w:val="en-US"/>
                          </w:rPr>
                          <w:t>bc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1636" style="position:absolute;margin-left:19.65pt;margin-top:21.35pt;width:22.7pt;height:19.85pt;z-index:251310592;mso-position-horizontal-relative:text;mso-position-vertical-relative:text">
                  <v:textbox style="mso-next-textbox:#_x0000_s1636">
                    <w:txbxContent>
                      <w:p w:rsidR="00D36577" w:rsidRPr="0037789E" w:rsidRDefault="00D36577" w:rsidP="008F4A08">
                        <w:pPr>
                          <w:ind w:left="-28" w:right="-170" w:hanging="142"/>
                          <w:jc w:val="center"/>
                          <w:rPr>
                            <w:sz w:val="14"/>
                            <w:szCs w:val="18"/>
                          </w:rPr>
                        </w:pPr>
                        <w:proofErr w:type="gramStart"/>
                        <w:r w:rsidRPr="005C681D">
                          <w:rPr>
                            <w:sz w:val="16"/>
                            <w:szCs w:val="18"/>
                            <w:lang w:val="en-US"/>
                          </w:rPr>
                          <w:t>abc</w:t>
                        </w:r>
                        <w:proofErr w:type="gramEnd"/>
                      </w:p>
                    </w:txbxContent>
                  </v:textbox>
                </v:oval>
              </w:pict>
            </w:r>
          </w:p>
        </w:tc>
        <w:tc>
          <w:tcPr>
            <w:tcW w:w="1304" w:type="dxa"/>
            <w:vAlign w:val="center"/>
          </w:tcPr>
          <w:p w:rsidR="00064837" w:rsidRPr="001F7890" w:rsidRDefault="000346A8" w:rsidP="001F7890">
            <w:pPr>
              <w:pStyle w:val="Style4"/>
              <w:widowControl/>
              <w:spacing w:before="160" w:after="160" w:line="240" w:lineRule="auto"/>
              <w:ind w:firstLine="0"/>
              <w:rPr>
                <w:rStyle w:val="FontStyle62"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pict>
                <v:shape id="_x0000_s1641" type="#_x0000_t202" style="position:absolute;margin-left:29.15pt;margin-top:9.45pt;width:25.2pt;height:23.45pt;z-index:251315712;mso-position-horizontal-relative:text;mso-position-vertical-relative:text" strokecolor="white [3212]">
                  <v:textbox style="mso-next-textbox:#_x0000_s1641">
                    <w:txbxContent>
                      <w:p w:rsidR="00D36577" w:rsidRPr="00AD24CB" w:rsidRDefault="00D36577">
                        <w:pPr>
                          <w:rPr>
                            <w:sz w:val="16"/>
                          </w:rPr>
                        </w:pPr>
                        <w:r w:rsidRPr="00AD24CB">
                          <w:rPr>
                            <w:sz w:val="16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16"/>
                <w:szCs w:val="16"/>
              </w:rPr>
              <w:pict>
                <v:shape id="_x0000_s1640" type="#_x0000_t88" style="position:absolute;margin-left:14.85pt;margin-top:5.8pt;width:5.65pt;height:31.2pt;z-index:251314688;mso-position-horizontal-relative:text;mso-position-vertical-relative:text"/>
              </w:pict>
            </w:r>
            <w:r w:rsidR="00AF77B1" w:rsidRPr="001F7890">
              <w:rPr>
                <w:rStyle w:val="FontStyle62"/>
                <w:sz w:val="16"/>
                <w:szCs w:val="16"/>
              </w:rPr>
              <w:t>1</w:t>
            </w:r>
          </w:p>
          <w:p w:rsidR="00AF77B1" w:rsidRPr="001F7890" w:rsidRDefault="00AF77B1" w:rsidP="001F7890">
            <w:pPr>
              <w:pStyle w:val="Style4"/>
              <w:widowControl/>
              <w:spacing w:before="160" w:after="160" w:line="240" w:lineRule="auto"/>
              <w:ind w:firstLine="0"/>
              <w:rPr>
                <w:rStyle w:val="FontStyle62"/>
                <w:sz w:val="16"/>
                <w:szCs w:val="16"/>
              </w:rPr>
            </w:pPr>
            <w:r w:rsidRPr="001F7890">
              <w:rPr>
                <w:rStyle w:val="FontStyle62"/>
                <w:sz w:val="16"/>
                <w:szCs w:val="16"/>
              </w:rPr>
              <w:t>2</w:t>
            </w:r>
          </w:p>
        </w:tc>
      </w:tr>
      <w:tr w:rsidR="005B6609" w:rsidRPr="001F7890" w:rsidTr="00FB56E1">
        <w:trPr>
          <w:trHeight w:val="952"/>
          <w:jc w:val="center"/>
        </w:trPr>
        <w:tc>
          <w:tcPr>
            <w:tcW w:w="1134" w:type="dxa"/>
            <w:vAlign w:val="center"/>
          </w:tcPr>
          <w:p w:rsidR="00064837" w:rsidRPr="001F7890" w:rsidRDefault="00064837" w:rsidP="001F7890">
            <w:pPr>
              <w:pStyle w:val="Style4"/>
              <w:widowControl/>
              <w:spacing w:line="240" w:lineRule="auto"/>
              <w:ind w:firstLine="0"/>
              <w:rPr>
                <w:rStyle w:val="FontStyle62"/>
                <w:sz w:val="16"/>
                <w:szCs w:val="16"/>
                <w:lang w:val="en-US"/>
              </w:rPr>
            </w:pPr>
            <w:r w:rsidRPr="001F7890">
              <w:rPr>
                <w:rStyle w:val="FontStyle62"/>
                <w:sz w:val="16"/>
                <w:szCs w:val="16"/>
                <w:lang w:val="en-US"/>
              </w:rPr>
              <w:t>aaB</w:t>
            </w:r>
            <w:r w:rsidR="00770F44" w:rsidRPr="001F7890">
              <w:rPr>
                <w:rStyle w:val="FontStyle62"/>
                <w:sz w:val="16"/>
                <w:szCs w:val="16"/>
              </w:rPr>
              <w:t>_</w:t>
            </w:r>
            <w:r w:rsidRPr="001F7890">
              <w:rPr>
                <w:rStyle w:val="FontStyle62"/>
                <w:sz w:val="16"/>
                <w:szCs w:val="16"/>
                <w:lang w:val="en-US"/>
              </w:rPr>
              <w:t>cc</w:t>
            </w:r>
          </w:p>
        </w:tc>
        <w:tc>
          <w:tcPr>
            <w:tcW w:w="1417" w:type="dxa"/>
            <w:vAlign w:val="center"/>
          </w:tcPr>
          <w:p w:rsidR="00064837" w:rsidRPr="001F7890" w:rsidRDefault="00470099" w:rsidP="001F7890">
            <w:pPr>
              <w:spacing w:before="180" w:after="180"/>
              <w:rPr>
                <w:sz w:val="16"/>
                <w:szCs w:val="16"/>
              </w:rPr>
            </w:pPr>
            <w:r w:rsidRPr="001F7890">
              <w:rPr>
                <w:rStyle w:val="FontStyle62"/>
                <w:sz w:val="16"/>
                <w:szCs w:val="16"/>
              </w:rPr>
              <w:t>Б</w:t>
            </w:r>
            <w:r w:rsidR="00064837" w:rsidRPr="001F7890">
              <w:rPr>
                <w:rStyle w:val="FontStyle62"/>
                <w:sz w:val="16"/>
                <w:szCs w:val="16"/>
              </w:rPr>
              <w:t>елый колос,</w:t>
            </w:r>
            <w:r w:rsidR="00064837" w:rsidRPr="001F7890">
              <w:rPr>
                <w:rStyle w:val="FontStyle62"/>
                <w:sz w:val="16"/>
                <w:szCs w:val="16"/>
              </w:rPr>
              <w:br/>
              <w:t>безостость,</w:t>
            </w:r>
            <w:r w:rsidR="00064837" w:rsidRPr="001F7890">
              <w:rPr>
                <w:rStyle w:val="FontStyle62"/>
                <w:sz w:val="16"/>
                <w:szCs w:val="16"/>
              </w:rPr>
              <w:br/>
              <w:t>неопушенность</w:t>
            </w:r>
          </w:p>
        </w:tc>
        <w:tc>
          <w:tcPr>
            <w:tcW w:w="1417" w:type="dxa"/>
            <w:vAlign w:val="center"/>
          </w:tcPr>
          <w:p w:rsidR="00064837" w:rsidRPr="001F7890" w:rsidRDefault="00BD1A82" w:rsidP="001F7890">
            <w:pPr>
              <w:pStyle w:val="Style4"/>
              <w:widowControl/>
              <w:spacing w:before="160" w:after="160" w:line="240" w:lineRule="auto"/>
              <w:ind w:firstLine="0"/>
              <w:rPr>
                <w:rStyle w:val="FontStyle62"/>
                <w:sz w:val="16"/>
                <w:szCs w:val="16"/>
                <w:lang w:val="en-US"/>
              </w:rPr>
            </w:pPr>
            <w:r w:rsidRPr="001F7890">
              <w:rPr>
                <w:rStyle w:val="FontStyle62"/>
                <w:sz w:val="16"/>
                <w:szCs w:val="16"/>
                <w:lang w:val="en-US"/>
              </w:rPr>
              <w:t>aaBBcc</w:t>
            </w:r>
          </w:p>
          <w:p w:rsidR="00BD1A82" w:rsidRPr="001F7890" w:rsidRDefault="00BD1A82" w:rsidP="001F7890">
            <w:pPr>
              <w:pStyle w:val="Style4"/>
              <w:widowControl/>
              <w:spacing w:before="160" w:after="160" w:line="240" w:lineRule="auto"/>
              <w:ind w:firstLine="0"/>
              <w:rPr>
                <w:rStyle w:val="FontStyle62"/>
                <w:sz w:val="16"/>
                <w:szCs w:val="16"/>
                <w:lang w:val="en-US"/>
              </w:rPr>
            </w:pPr>
            <w:r w:rsidRPr="001F7890">
              <w:rPr>
                <w:rStyle w:val="FontStyle62"/>
                <w:sz w:val="16"/>
                <w:szCs w:val="16"/>
                <w:lang w:val="en-US"/>
              </w:rPr>
              <w:t>aaBbcc</w:t>
            </w:r>
          </w:p>
        </w:tc>
        <w:tc>
          <w:tcPr>
            <w:tcW w:w="3912" w:type="dxa"/>
            <w:vAlign w:val="center"/>
          </w:tcPr>
          <w:p w:rsidR="00064837" w:rsidRPr="001F7890" w:rsidRDefault="000346A8" w:rsidP="001F7890">
            <w:pPr>
              <w:pStyle w:val="Style4"/>
              <w:widowControl/>
              <w:spacing w:before="160" w:after="160" w:line="240" w:lineRule="auto"/>
              <w:ind w:firstLine="0"/>
              <w:rPr>
                <w:noProof/>
                <w:sz w:val="16"/>
                <w:szCs w:val="16"/>
              </w:rPr>
            </w:pPr>
            <w:r w:rsidRPr="000346A8">
              <w:rPr>
                <w:i/>
                <w:noProof/>
                <w:sz w:val="16"/>
                <w:szCs w:val="16"/>
                <w:u w:val="single"/>
              </w:rPr>
              <w:pict>
                <v:oval id="_x0000_s1637" style="position:absolute;margin-left:20.1pt;margin-top:19pt;width:22.7pt;height:19.85pt;z-index:251311616;mso-position-horizontal-relative:text;mso-position-vertical-relative:text">
                  <v:textbox style="mso-next-textbox:#_x0000_s1637">
                    <w:txbxContent>
                      <w:p w:rsidR="00D36577" w:rsidRPr="0037789E" w:rsidRDefault="00D36577" w:rsidP="008F4A08">
                        <w:pPr>
                          <w:ind w:left="-28" w:right="-170" w:hanging="142"/>
                          <w:jc w:val="center"/>
                          <w:rPr>
                            <w:sz w:val="14"/>
                            <w:szCs w:val="18"/>
                          </w:rPr>
                        </w:pPr>
                        <w:proofErr w:type="gramStart"/>
                        <w:r w:rsidRPr="005C681D">
                          <w:rPr>
                            <w:sz w:val="16"/>
                            <w:szCs w:val="18"/>
                            <w:lang w:val="en-US"/>
                          </w:rPr>
                          <w:t>abc</w:t>
                        </w:r>
                        <w:proofErr w:type="gramEnd"/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1605" style="position:absolute;margin-left:-2.6pt;margin-top:18.85pt;width:22.7pt;height:19.85pt;z-index:251299328;mso-position-horizontal-relative:text;mso-position-vertical-relative:text">
                  <v:textbox style="mso-next-textbox:#_x0000_s1605">
                    <w:txbxContent>
                      <w:p w:rsidR="00D36577" w:rsidRPr="0037789E" w:rsidRDefault="00D36577" w:rsidP="008F4A08">
                        <w:pPr>
                          <w:ind w:left="-28" w:right="-170" w:hanging="142"/>
                          <w:jc w:val="center"/>
                          <w:rPr>
                            <w:sz w:val="14"/>
                            <w:szCs w:val="18"/>
                          </w:rPr>
                        </w:pPr>
                        <w:proofErr w:type="gramStart"/>
                        <w:r w:rsidRPr="005C681D">
                          <w:rPr>
                            <w:sz w:val="16"/>
                            <w:szCs w:val="18"/>
                            <w:lang w:val="en-US"/>
                          </w:rPr>
                          <w:t>aBc</w:t>
                        </w:r>
                        <w:proofErr w:type="gramEnd"/>
                      </w:p>
                    </w:txbxContent>
                  </v:textbox>
                </v:oval>
              </w:pict>
            </w:r>
            <w:r w:rsidRPr="000346A8">
              <w:rPr>
                <w:i/>
                <w:noProof/>
                <w:sz w:val="16"/>
                <w:szCs w:val="16"/>
                <w:u w:val="single"/>
              </w:rPr>
              <w:pict>
                <v:oval id="_x0000_s1606" style="position:absolute;margin-left:-2.6pt;margin-top:-1.15pt;width:22.7pt;height:19.85pt;z-index:251300352;mso-position-horizontal-relative:text;mso-position-vertical-relative:text">
                  <v:textbox style="mso-next-textbox:#_x0000_s1606">
                    <w:txbxContent>
                      <w:p w:rsidR="00D36577" w:rsidRPr="005C681D" w:rsidRDefault="00D36577" w:rsidP="008F4A08">
                        <w:pPr>
                          <w:ind w:left="-28" w:right="-170" w:hanging="142"/>
                          <w:jc w:val="center"/>
                          <w:rPr>
                            <w:sz w:val="12"/>
                            <w:szCs w:val="18"/>
                          </w:rPr>
                        </w:pPr>
                        <w:proofErr w:type="gramStart"/>
                        <w:r w:rsidRPr="005C681D">
                          <w:rPr>
                            <w:sz w:val="16"/>
                            <w:szCs w:val="18"/>
                            <w:lang w:val="en-US"/>
                          </w:rPr>
                          <w:t>aBc</w:t>
                        </w:r>
                        <w:proofErr w:type="gramEnd"/>
                      </w:p>
                    </w:txbxContent>
                  </v:textbox>
                </v:oval>
              </w:pict>
            </w:r>
          </w:p>
        </w:tc>
        <w:tc>
          <w:tcPr>
            <w:tcW w:w="1304" w:type="dxa"/>
            <w:vAlign w:val="center"/>
          </w:tcPr>
          <w:p w:rsidR="00064837" w:rsidRPr="001F7890" w:rsidRDefault="000346A8" w:rsidP="001F7890">
            <w:pPr>
              <w:pStyle w:val="Style4"/>
              <w:widowControl/>
              <w:spacing w:before="160" w:after="160" w:line="240" w:lineRule="auto"/>
              <w:ind w:firstLine="0"/>
              <w:rPr>
                <w:rStyle w:val="FontStyle62"/>
                <w:sz w:val="16"/>
                <w:szCs w:val="16"/>
              </w:rPr>
            </w:pPr>
            <w:r w:rsidRPr="000346A8">
              <w:rPr>
                <w:i/>
                <w:noProof/>
                <w:sz w:val="16"/>
                <w:szCs w:val="16"/>
                <w:u w:val="single"/>
              </w:rPr>
              <w:pict>
                <v:shape id="_x0000_s1645" type="#_x0000_t202" style="position:absolute;margin-left:29.15pt;margin-top:13.9pt;width:25.2pt;height:23.45pt;z-index:251319808;mso-position-horizontal-relative:text;mso-position-vertical-relative:text" strokecolor="white [3212]">
                  <v:textbox style="mso-next-textbox:#_x0000_s1645">
                    <w:txbxContent>
                      <w:p w:rsidR="00D36577" w:rsidRPr="00AD24CB" w:rsidRDefault="00D36577" w:rsidP="003344F2">
                        <w:pPr>
                          <w:rPr>
                            <w:sz w:val="8"/>
                          </w:rPr>
                        </w:pPr>
                        <w:r w:rsidRPr="00AD24CB">
                          <w:rPr>
                            <w:sz w:val="16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16"/>
                <w:szCs w:val="16"/>
              </w:rPr>
              <w:pict>
                <v:shape id="_x0000_s1643" type="#_x0000_t88" style="position:absolute;margin-left:15.1pt;margin-top:6.05pt;width:5.65pt;height:31.2pt;z-index:251317760;mso-position-horizontal-relative:text;mso-position-vertical-relative:text"/>
              </w:pict>
            </w:r>
            <w:r w:rsidR="00AF77B1" w:rsidRPr="001F7890">
              <w:rPr>
                <w:rStyle w:val="FontStyle62"/>
                <w:sz w:val="16"/>
                <w:szCs w:val="16"/>
              </w:rPr>
              <w:t>1</w:t>
            </w:r>
          </w:p>
          <w:p w:rsidR="00AF77B1" w:rsidRPr="001F7890" w:rsidRDefault="00AF77B1" w:rsidP="001F7890">
            <w:pPr>
              <w:pStyle w:val="Style4"/>
              <w:widowControl/>
              <w:spacing w:before="160" w:after="160" w:line="240" w:lineRule="auto"/>
              <w:ind w:firstLine="0"/>
              <w:rPr>
                <w:rStyle w:val="FontStyle62"/>
                <w:sz w:val="16"/>
                <w:szCs w:val="16"/>
              </w:rPr>
            </w:pPr>
            <w:r w:rsidRPr="001F7890">
              <w:rPr>
                <w:rStyle w:val="FontStyle62"/>
                <w:sz w:val="16"/>
                <w:szCs w:val="16"/>
              </w:rPr>
              <w:t>2</w:t>
            </w:r>
          </w:p>
        </w:tc>
      </w:tr>
      <w:tr w:rsidR="005B6609" w:rsidRPr="001F7890" w:rsidTr="00FB56E1">
        <w:trPr>
          <w:jc w:val="center"/>
        </w:trPr>
        <w:tc>
          <w:tcPr>
            <w:tcW w:w="1134" w:type="dxa"/>
            <w:vAlign w:val="center"/>
          </w:tcPr>
          <w:p w:rsidR="00064837" w:rsidRPr="001F7890" w:rsidRDefault="00064837" w:rsidP="001F7890">
            <w:pPr>
              <w:pStyle w:val="Style4"/>
              <w:widowControl/>
              <w:spacing w:line="240" w:lineRule="auto"/>
              <w:ind w:firstLine="0"/>
              <w:rPr>
                <w:rStyle w:val="FontStyle62"/>
                <w:sz w:val="16"/>
                <w:szCs w:val="16"/>
              </w:rPr>
            </w:pPr>
            <w:r w:rsidRPr="001F7890">
              <w:rPr>
                <w:rStyle w:val="FontStyle62"/>
                <w:sz w:val="16"/>
                <w:szCs w:val="16"/>
                <w:lang w:val="en-US"/>
              </w:rPr>
              <w:t>aabbC</w:t>
            </w:r>
            <w:r w:rsidR="00770F44" w:rsidRPr="001F7890">
              <w:rPr>
                <w:rStyle w:val="FontStyle62"/>
                <w:sz w:val="16"/>
                <w:szCs w:val="16"/>
              </w:rPr>
              <w:t>_</w:t>
            </w:r>
          </w:p>
        </w:tc>
        <w:tc>
          <w:tcPr>
            <w:tcW w:w="1417" w:type="dxa"/>
            <w:vAlign w:val="center"/>
          </w:tcPr>
          <w:p w:rsidR="00064837" w:rsidRPr="001F7890" w:rsidRDefault="00470099" w:rsidP="001F7890">
            <w:pPr>
              <w:rPr>
                <w:sz w:val="16"/>
                <w:szCs w:val="16"/>
              </w:rPr>
            </w:pPr>
            <w:r w:rsidRPr="001F7890">
              <w:rPr>
                <w:rStyle w:val="FontStyle62"/>
                <w:sz w:val="16"/>
                <w:szCs w:val="16"/>
              </w:rPr>
              <w:t>Б</w:t>
            </w:r>
            <w:r w:rsidR="00064837" w:rsidRPr="001F7890">
              <w:rPr>
                <w:rStyle w:val="FontStyle62"/>
                <w:sz w:val="16"/>
                <w:szCs w:val="16"/>
              </w:rPr>
              <w:t>елый колос,</w:t>
            </w:r>
            <w:r w:rsidR="00064837" w:rsidRPr="001F7890">
              <w:rPr>
                <w:rStyle w:val="FontStyle62"/>
                <w:sz w:val="16"/>
                <w:szCs w:val="16"/>
              </w:rPr>
              <w:br/>
              <w:t>остистость,</w:t>
            </w:r>
            <w:r w:rsidR="00064837" w:rsidRPr="001F7890">
              <w:rPr>
                <w:rStyle w:val="FontStyle62"/>
                <w:sz w:val="16"/>
                <w:szCs w:val="16"/>
              </w:rPr>
              <w:br/>
              <w:t>опушенность</w:t>
            </w:r>
          </w:p>
        </w:tc>
        <w:tc>
          <w:tcPr>
            <w:tcW w:w="1417" w:type="dxa"/>
            <w:vAlign w:val="center"/>
          </w:tcPr>
          <w:p w:rsidR="00064837" w:rsidRPr="001F7890" w:rsidRDefault="00BD1A82" w:rsidP="001F7890">
            <w:pPr>
              <w:pStyle w:val="Style4"/>
              <w:widowControl/>
              <w:spacing w:before="180" w:after="180" w:line="240" w:lineRule="auto"/>
              <w:ind w:firstLine="0"/>
              <w:rPr>
                <w:rStyle w:val="FontStyle62"/>
                <w:sz w:val="16"/>
                <w:szCs w:val="16"/>
                <w:lang w:val="en-US"/>
              </w:rPr>
            </w:pPr>
            <w:r w:rsidRPr="001F7890">
              <w:rPr>
                <w:rStyle w:val="FontStyle62"/>
                <w:sz w:val="16"/>
                <w:szCs w:val="16"/>
                <w:lang w:val="en-US"/>
              </w:rPr>
              <w:t>aabbCC</w:t>
            </w:r>
          </w:p>
          <w:p w:rsidR="00BD1A82" w:rsidRPr="001F7890" w:rsidRDefault="00BD1A82" w:rsidP="001F7890">
            <w:pPr>
              <w:pStyle w:val="Style4"/>
              <w:widowControl/>
              <w:spacing w:before="180" w:after="180" w:line="240" w:lineRule="auto"/>
              <w:ind w:firstLine="0"/>
              <w:rPr>
                <w:rStyle w:val="FontStyle62"/>
                <w:sz w:val="16"/>
                <w:szCs w:val="16"/>
                <w:lang w:val="en-US"/>
              </w:rPr>
            </w:pPr>
            <w:r w:rsidRPr="001F7890">
              <w:rPr>
                <w:rStyle w:val="FontStyle62"/>
                <w:sz w:val="16"/>
                <w:szCs w:val="16"/>
                <w:lang w:val="en-US"/>
              </w:rPr>
              <w:t>aabbCc</w:t>
            </w:r>
          </w:p>
        </w:tc>
        <w:tc>
          <w:tcPr>
            <w:tcW w:w="3912" w:type="dxa"/>
            <w:vAlign w:val="center"/>
          </w:tcPr>
          <w:p w:rsidR="00064837" w:rsidRPr="001F7890" w:rsidRDefault="000346A8" w:rsidP="001F7890">
            <w:pPr>
              <w:pStyle w:val="Style4"/>
              <w:widowControl/>
              <w:spacing w:before="180" w:after="180" w:line="240" w:lineRule="auto"/>
              <w:ind w:firstLine="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pict>
                <v:shape id="_x0000_s5071" type="#_x0000_t202" style="position:absolute;margin-left:16.5pt;margin-top:76.95pt;width:22.7pt;height:18.75pt;z-index:251850240;mso-position-horizontal-relative:text;mso-position-vertical-relative:text" stroked="f">
                  <v:textbox style="mso-next-textbox:#_x0000_s5071">
                    <w:txbxContent>
                      <w:p w:rsidR="00D36577" w:rsidRDefault="00D36577" w:rsidP="00AD24CB"/>
                    </w:txbxContent>
                  </v:textbox>
                </v:shape>
              </w:pict>
            </w:r>
            <w:r w:rsidRPr="000346A8">
              <w:rPr>
                <w:i/>
                <w:noProof/>
                <w:sz w:val="16"/>
                <w:szCs w:val="16"/>
                <w:u w:val="single"/>
              </w:rPr>
              <w:pict>
                <v:oval id="_x0000_s1638" style="position:absolute;margin-left:20.45pt;margin-top:21.6pt;width:22.7pt;height:19.85pt;z-index:251312640;mso-position-horizontal-relative:text;mso-position-vertical-relative:text">
                  <v:textbox style="mso-next-textbox:#_x0000_s1638">
                    <w:txbxContent>
                      <w:p w:rsidR="00D36577" w:rsidRPr="005C681D" w:rsidRDefault="00D36577" w:rsidP="008F4A08">
                        <w:pPr>
                          <w:ind w:left="-28" w:right="-170" w:hanging="142"/>
                          <w:jc w:val="center"/>
                          <w:rPr>
                            <w:sz w:val="12"/>
                            <w:szCs w:val="18"/>
                          </w:rPr>
                        </w:pPr>
                        <w:proofErr w:type="gramStart"/>
                        <w:r w:rsidRPr="005C681D">
                          <w:rPr>
                            <w:sz w:val="16"/>
                            <w:szCs w:val="18"/>
                            <w:lang w:val="en-US"/>
                          </w:rPr>
                          <w:t>abc</w:t>
                        </w:r>
                        <w:proofErr w:type="gramEnd"/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1610" style="position:absolute;margin-left:-3.05pt;margin-top:21.55pt;width:22.7pt;height:19.85pt;z-index:251301376;mso-position-horizontal-relative:text;mso-position-vertical-relative:text">
                  <v:textbox style="mso-next-textbox:#_x0000_s1610">
                    <w:txbxContent>
                      <w:p w:rsidR="00D36577" w:rsidRPr="0037789E" w:rsidRDefault="00D36577" w:rsidP="008F4A08">
                        <w:pPr>
                          <w:ind w:left="-28" w:right="-170" w:hanging="142"/>
                          <w:jc w:val="center"/>
                          <w:rPr>
                            <w:sz w:val="14"/>
                            <w:szCs w:val="18"/>
                          </w:rPr>
                        </w:pPr>
                        <w:proofErr w:type="gramStart"/>
                        <w:r w:rsidRPr="005C681D">
                          <w:rPr>
                            <w:sz w:val="16"/>
                            <w:szCs w:val="18"/>
                            <w:lang w:val="en-US"/>
                          </w:rPr>
                          <w:t>abC</w:t>
                        </w:r>
                        <w:proofErr w:type="gramEnd"/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1611" style="position:absolute;margin-left:-2.4pt;margin-top:1.7pt;width:22.7pt;height:19.85pt;z-index:251302400;mso-position-horizontal-relative:text;mso-position-vertical-relative:text">
                  <v:textbox style="mso-next-textbox:#_x0000_s1611">
                    <w:txbxContent>
                      <w:p w:rsidR="00D36577" w:rsidRPr="0037789E" w:rsidRDefault="00D36577" w:rsidP="008F4A08">
                        <w:pPr>
                          <w:ind w:left="-28" w:right="-170" w:hanging="142"/>
                          <w:jc w:val="center"/>
                          <w:rPr>
                            <w:sz w:val="14"/>
                            <w:szCs w:val="18"/>
                          </w:rPr>
                        </w:pPr>
                        <w:proofErr w:type="gramStart"/>
                        <w:r w:rsidRPr="005C681D">
                          <w:rPr>
                            <w:sz w:val="16"/>
                            <w:szCs w:val="18"/>
                            <w:lang w:val="en-US"/>
                          </w:rPr>
                          <w:t>abC</w:t>
                        </w:r>
                        <w:proofErr w:type="gramEnd"/>
                      </w:p>
                    </w:txbxContent>
                  </v:textbox>
                </v:oval>
              </w:pict>
            </w:r>
          </w:p>
        </w:tc>
        <w:tc>
          <w:tcPr>
            <w:tcW w:w="1304" w:type="dxa"/>
            <w:vAlign w:val="center"/>
          </w:tcPr>
          <w:p w:rsidR="00064837" w:rsidRPr="001F7890" w:rsidRDefault="000346A8" w:rsidP="001F7890">
            <w:pPr>
              <w:pStyle w:val="Style4"/>
              <w:widowControl/>
              <w:spacing w:before="180" w:after="180" w:line="240" w:lineRule="auto"/>
              <w:ind w:firstLine="0"/>
              <w:rPr>
                <w:rStyle w:val="FontStyle62"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pict>
                <v:shape id="_x0000_s1644" type="#_x0000_t202" style="position:absolute;margin-left:29.15pt;margin-top:11.2pt;width:25.2pt;height:23.45pt;z-index:251318784;mso-position-horizontal-relative:text;mso-position-vertical-relative:text" strokecolor="white [3212]">
                  <v:textbox style="mso-next-textbox:#_x0000_s1644">
                    <w:txbxContent>
                      <w:p w:rsidR="00D36577" w:rsidRPr="00111114" w:rsidRDefault="00D36577" w:rsidP="003344F2">
                        <w:pPr>
                          <w:rPr>
                            <w:sz w:val="16"/>
                            <w:szCs w:val="16"/>
                          </w:rPr>
                        </w:pPr>
                        <w:r w:rsidRPr="00111114">
                          <w:rPr>
                            <w:sz w:val="16"/>
                            <w:szCs w:val="16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16"/>
                <w:szCs w:val="16"/>
              </w:rPr>
              <w:pict>
                <v:shape id="_x0000_s1642" type="#_x0000_t88" style="position:absolute;margin-left:14.85pt;margin-top:6pt;width:5.65pt;height:31.2pt;z-index:251316736;mso-position-horizontal-relative:text;mso-position-vertical-relative:text"/>
              </w:pict>
            </w:r>
            <w:r w:rsidR="00AF77B1" w:rsidRPr="001F7890">
              <w:rPr>
                <w:rStyle w:val="FontStyle62"/>
                <w:sz w:val="16"/>
                <w:szCs w:val="16"/>
              </w:rPr>
              <w:t>1</w:t>
            </w:r>
          </w:p>
          <w:p w:rsidR="00AF77B1" w:rsidRPr="001F7890" w:rsidRDefault="00AF77B1" w:rsidP="001F7890">
            <w:pPr>
              <w:pStyle w:val="Style4"/>
              <w:widowControl/>
              <w:spacing w:before="180" w:after="180" w:line="240" w:lineRule="auto"/>
              <w:ind w:firstLine="0"/>
              <w:rPr>
                <w:rStyle w:val="FontStyle62"/>
                <w:sz w:val="16"/>
                <w:szCs w:val="16"/>
              </w:rPr>
            </w:pPr>
            <w:r w:rsidRPr="001F7890">
              <w:rPr>
                <w:rStyle w:val="FontStyle62"/>
                <w:sz w:val="16"/>
                <w:szCs w:val="16"/>
              </w:rPr>
              <w:t>2</w:t>
            </w:r>
          </w:p>
        </w:tc>
      </w:tr>
    </w:tbl>
    <w:p w:rsidR="00191C80" w:rsidRPr="001F7890" w:rsidRDefault="00191C80" w:rsidP="001F7890">
      <w:pPr>
        <w:jc w:val="right"/>
        <w:rPr>
          <w:sz w:val="16"/>
        </w:rPr>
      </w:pPr>
      <w:r w:rsidRPr="001F7890">
        <w:br w:type="page"/>
      </w:r>
      <w:r w:rsidRPr="005E142C">
        <w:rPr>
          <w:spacing w:val="20"/>
          <w:sz w:val="16"/>
        </w:rPr>
        <w:lastRenderedPageBreak/>
        <w:t>Окончание табл</w:t>
      </w:r>
      <w:r w:rsidRPr="001F7890">
        <w:rPr>
          <w:sz w:val="16"/>
        </w:rPr>
        <w:t>. 2.2</w:t>
      </w:r>
    </w:p>
    <w:p w:rsidR="00191C80" w:rsidRPr="001F7890" w:rsidRDefault="00191C80" w:rsidP="001F7890">
      <w:pPr>
        <w:jc w:val="right"/>
        <w:rPr>
          <w:sz w:val="16"/>
        </w:rPr>
      </w:pPr>
    </w:p>
    <w:tbl>
      <w:tblPr>
        <w:tblStyle w:val="aa"/>
        <w:tblW w:w="0" w:type="auto"/>
        <w:jc w:val="center"/>
        <w:tblLayout w:type="fixed"/>
        <w:tblLook w:val="04A0"/>
      </w:tblPr>
      <w:tblGrid>
        <w:gridCol w:w="1134"/>
        <w:gridCol w:w="1417"/>
        <w:gridCol w:w="1417"/>
        <w:gridCol w:w="3969"/>
        <w:gridCol w:w="1304"/>
      </w:tblGrid>
      <w:tr w:rsidR="00191C80" w:rsidRPr="001F7890" w:rsidTr="00191C80">
        <w:trPr>
          <w:jc w:val="center"/>
        </w:trPr>
        <w:tc>
          <w:tcPr>
            <w:tcW w:w="1134" w:type="dxa"/>
            <w:vAlign w:val="center"/>
          </w:tcPr>
          <w:p w:rsidR="00191C80" w:rsidRPr="001F7890" w:rsidRDefault="00191C80" w:rsidP="001F7890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62"/>
                <w:sz w:val="16"/>
                <w:szCs w:val="16"/>
              </w:rPr>
            </w:pPr>
            <w:r w:rsidRPr="001F7890">
              <w:rPr>
                <w:rStyle w:val="FontStyle62"/>
                <w:sz w:val="16"/>
                <w:szCs w:val="16"/>
              </w:rPr>
              <w:t>1</w:t>
            </w:r>
          </w:p>
        </w:tc>
        <w:tc>
          <w:tcPr>
            <w:tcW w:w="1417" w:type="dxa"/>
            <w:vAlign w:val="center"/>
          </w:tcPr>
          <w:p w:rsidR="00191C80" w:rsidRPr="001F7890" w:rsidRDefault="00191C80" w:rsidP="001F7890">
            <w:pPr>
              <w:jc w:val="center"/>
              <w:rPr>
                <w:rStyle w:val="FontStyle62"/>
                <w:sz w:val="16"/>
                <w:szCs w:val="16"/>
              </w:rPr>
            </w:pPr>
            <w:r w:rsidRPr="001F7890">
              <w:rPr>
                <w:rStyle w:val="FontStyle62"/>
                <w:sz w:val="16"/>
                <w:szCs w:val="16"/>
              </w:rPr>
              <w:t>2</w:t>
            </w:r>
          </w:p>
        </w:tc>
        <w:tc>
          <w:tcPr>
            <w:tcW w:w="1417" w:type="dxa"/>
            <w:vAlign w:val="center"/>
          </w:tcPr>
          <w:p w:rsidR="00191C80" w:rsidRPr="001F7890" w:rsidRDefault="00191C80" w:rsidP="001F7890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62"/>
                <w:sz w:val="16"/>
                <w:szCs w:val="16"/>
              </w:rPr>
            </w:pPr>
            <w:r w:rsidRPr="001F7890">
              <w:rPr>
                <w:rStyle w:val="FontStyle62"/>
                <w:sz w:val="16"/>
                <w:szCs w:val="16"/>
              </w:rPr>
              <w:t>3</w:t>
            </w:r>
          </w:p>
        </w:tc>
        <w:tc>
          <w:tcPr>
            <w:tcW w:w="3969" w:type="dxa"/>
            <w:vAlign w:val="center"/>
          </w:tcPr>
          <w:p w:rsidR="00191C80" w:rsidRPr="001F7890" w:rsidRDefault="00191C80" w:rsidP="001F7890">
            <w:pPr>
              <w:pStyle w:val="Style4"/>
              <w:widowControl/>
              <w:spacing w:line="240" w:lineRule="auto"/>
              <w:ind w:firstLine="0"/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4</w:t>
            </w:r>
          </w:p>
        </w:tc>
        <w:tc>
          <w:tcPr>
            <w:tcW w:w="1304" w:type="dxa"/>
            <w:vAlign w:val="center"/>
          </w:tcPr>
          <w:p w:rsidR="00191C80" w:rsidRPr="001F7890" w:rsidRDefault="00191C80" w:rsidP="001F7890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62"/>
                <w:sz w:val="16"/>
                <w:szCs w:val="16"/>
              </w:rPr>
            </w:pPr>
            <w:r w:rsidRPr="001F7890">
              <w:rPr>
                <w:rStyle w:val="FontStyle62"/>
                <w:sz w:val="16"/>
                <w:szCs w:val="16"/>
              </w:rPr>
              <w:t>5</w:t>
            </w:r>
          </w:p>
        </w:tc>
      </w:tr>
      <w:tr w:rsidR="005B6609" w:rsidRPr="001F7890" w:rsidTr="0013028D">
        <w:trPr>
          <w:jc w:val="center"/>
        </w:trPr>
        <w:tc>
          <w:tcPr>
            <w:tcW w:w="1134" w:type="dxa"/>
            <w:vAlign w:val="center"/>
          </w:tcPr>
          <w:p w:rsidR="00064837" w:rsidRPr="001F7890" w:rsidRDefault="00064837" w:rsidP="001F7890">
            <w:pPr>
              <w:pStyle w:val="Style4"/>
              <w:widowControl/>
              <w:spacing w:line="240" w:lineRule="auto"/>
              <w:ind w:firstLine="0"/>
              <w:rPr>
                <w:rStyle w:val="FontStyle62"/>
                <w:sz w:val="16"/>
                <w:szCs w:val="16"/>
              </w:rPr>
            </w:pPr>
            <w:r w:rsidRPr="001F7890">
              <w:rPr>
                <w:rStyle w:val="FontStyle62"/>
                <w:sz w:val="16"/>
                <w:szCs w:val="16"/>
                <w:lang w:val="en-US"/>
              </w:rPr>
              <w:t>aabbcc</w:t>
            </w:r>
          </w:p>
        </w:tc>
        <w:tc>
          <w:tcPr>
            <w:tcW w:w="1417" w:type="dxa"/>
            <w:vAlign w:val="center"/>
          </w:tcPr>
          <w:p w:rsidR="00064837" w:rsidRPr="001F7890" w:rsidRDefault="00470099" w:rsidP="001F7890">
            <w:pPr>
              <w:rPr>
                <w:sz w:val="16"/>
                <w:szCs w:val="16"/>
              </w:rPr>
            </w:pPr>
            <w:r w:rsidRPr="001F7890">
              <w:rPr>
                <w:rStyle w:val="FontStyle62"/>
                <w:sz w:val="16"/>
                <w:szCs w:val="16"/>
              </w:rPr>
              <w:t>Б</w:t>
            </w:r>
            <w:r w:rsidR="00064837" w:rsidRPr="001F7890">
              <w:rPr>
                <w:rStyle w:val="FontStyle62"/>
                <w:sz w:val="16"/>
                <w:szCs w:val="16"/>
              </w:rPr>
              <w:t>елый колос,</w:t>
            </w:r>
            <w:r w:rsidR="00064837" w:rsidRPr="001F7890">
              <w:rPr>
                <w:rStyle w:val="FontStyle62"/>
                <w:sz w:val="16"/>
                <w:szCs w:val="16"/>
              </w:rPr>
              <w:br/>
              <w:t>остистость,</w:t>
            </w:r>
            <w:r w:rsidR="00064837" w:rsidRPr="001F7890">
              <w:rPr>
                <w:rStyle w:val="FontStyle62"/>
                <w:sz w:val="16"/>
                <w:szCs w:val="16"/>
              </w:rPr>
              <w:br/>
              <w:t>неопушенность</w:t>
            </w:r>
          </w:p>
        </w:tc>
        <w:tc>
          <w:tcPr>
            <w:tcW w:w="1417" w:type="dxa"/>
            <w:vAlign w:val="center"/>
          </w:tcPr>
          <w:p w:rsidR="00064837" w:rsidRPr="001F7890" w:rsidRDefault="00BD1A82" w:rsidP="001F7890">
            <w:pPr>
              <w:pStyle w:val="Style4"/>
              <w:widowControl/>
              <w:spacing w:before="200" w:after="200" w:line="240" w:lineRule="auto"/>
              <w:ind w:firstLine="0"/>
              <w:rPr>
                <w:rStyle w:val="FontStyle62"/>
                <w:sz w:val="16"/>
                <w:szCs w:val="16"/>
              </w:rPr>
            </w:pPr>
            <w:r w:rsidRPr="001F7890">
              <w:rPr>
                <w:rStyle w:val="FontStyle62"/>
                <w:sz w:val="16"/>
                <w:szCs w:val="16"/>
                <w:lang w:val="en-US"/>
              </w:rPr>
              <w:t>aabbcc</w:t>
            </w:r>
          </w:p>
        </w:tc>
        <w:tc>
          <w:tcPr>
            <w:tcW w:w="3969" w:type="dxa"/>
            <w:vAlign w:val="center"/>
          </w:tcPr>
          <w:p w:rsidR="00064837" w:rsidRPr="001F7890" w:rsidRDefault="000346A8" w:rsidP="001F7890">
            <w:pPr>
              <w:pStyle w:val="Style4"/>
              <w:widowControl/>
              <w:spacing w:before="200" w:after="200" w:line="240" w:lineRule="auto"/>
              <w:ind w:firstLine="0"/>
              <w:rPr>
                <w:noProof/>
                <w:sz w:val="16"/>
                <w:szCs w:val="16"/>
              </w:rPr>
            </w:pPr>
            <w:r w:rsidRPr="000346A8">
              <w:rPr>
                <w:i/>
                <w:noProof/>
                <w:sz w:val="16"/>
                <w:szCs w:val="16"/>
                <w:u w:val="single"/>
              </w:rPr>
              <w:pict>
                <v:oval id="_x0000_s1639" style="position:absolute;margin-left:-3.05pt;margin-top:3.45pt;width:22.7pt;height:19.85pt;z-index:251313664;mso-position-horizontal-relative:text;mso-position-vertical-relative:text">
                  <v:textbox style="mso-next-textbox:#_x0000_s1639">
                    <w:txbxContent>
                      <w:p w:rsidR="00D36577" w:rsidRPr="0037789E" w:rsidRDefault="00D36577" w:rsidP="008F4A08">
                        <w:pPr>
                          <w:ind w:left="-28" w:right="-170" w:hanging="142"/>
                          <w:jc w:val="center"/>
                          <w:rPr>
                            <w:sz w:val="14"/>
                            <w:szCs w:val="18"/>
                          </w:rPr>
                        </w:pPr>
                        <w:proofErr w:type="gramStart"/>
                        <w:r w:rsidRPr="005C681D">
                          <w:rPr>
                            <w:sz w:val="16"/>
                            <w:szCs w:val="18"/>
                            <w:lang w:val="en-US"/>
                          </w:rPr>
                          <w:t>abc</w:t>
                        </w:r>
                        <w:proofErr w:type="gramEnd"/>
                      </w:p>
                    </w:txbxContent>
                  </v:textbox>
                </v:oval>
              </w:pict>
            </w:r>
          </w:p>
        </w:tc>
        <w:tc>
          <w:tcPr>
            <w:tcW w:w="1304" w:type="dxa"/>
            <w:vAlign w:val="center"/>
          </w:tcPr>
          <w:p w:rsidR="00064837" w:rsidRPr="001F7890" w:rsidRDefault="00AF77B1" w:rsidP="001F7890">
            <w:pPr>
              <w:pStyle w:val="Style4"/>
              <w:widowControl/>
              <w:spacing w:before="200" w:after="200" w:line="240" w:lineRule="auto"/>
              <w:ind w:firstLine="0"/>
              <w:rPr>
                <w:rStyle w:val="FontStyle62"/>
                <w:sz w:val="16"/>
                <w:szCs w:val="16"/>
              </w:rPr>
            </w:pPr>
            <w:r w:rsidRPr="001F7890">
              <w:rPr>
                <w:rStyle w:val="FontStyle62"/>
                <w:sz w:val="16"/>
                <w:szCs w:val="16"/>
              </w:rPr>
              <w:t>1</w:t>
            </w:r>
          </w:p>
        </w:tc>
      </w:tr>
    </w:tbl>
    <w:p w:rsidR="003F4EB4" w:rsidRPr="001F7890" w:rsidRDefault="000346A8" w:rsidP="001F7890">
      <w:pPr>
        <w:pStyle w:val="Style4"/>
        <w:widowControl/>
        <w:spacing w:line="240" w:lineRule="auto"/>
        <w:ind w:firstLine="0"/>
        <w:rPr>
          <w:rStyle w:val="FontStyle62"/>
          <w:sz w:val="20"/>
          <w:szCs w:val="20"/>
        </w:rPr>
        <w:sectPr w:rsidR="003F4EB4" w:rsidRPr="001F7890" w:rsidSect="00832CCC">
          <w:pgSz w:w="11907" w:h="8392" w:orient="landscape" w:code="11"/>
          <w:pgMar w:top="1134" w:right="1276" w:bottom="1134" w:left="1588" w:header="0" w:footer="0" w:gutter="0"/>
          <w:pgBorders w:zOrder="back">
            <w:top w:val="single" w:sz="2" w:space="1" w:color="FFFFFF" w:themeColor="background1"/>
            <w:left w:val="single" w:sz="2" w:space="4" w:color="FFFFFF" w:themeColor="background1"/>
            <w:bottom w:val="single" w:sz="2" w:space="1" w:color="FFFFFF" w:themeColor="background1"/>
            <w:right w:val="single" w:sz="2" w:space="4" w:color="FFFFFF" w:themeColor="background1"/>
          </w:pgBorders>
          <w:cols w:space="708"/>
          <w:docGrid w:linePitch="360"/>
        </w:sectPr>
      </w:pPr>
      <w:r>
        <w:rPr>
          <w:noProof/>
          <w:sz w:val="20"/>
          <w:szCs w:val="20"/>
        </w:rPr>
        <w:pict>
          <v:shape id="_x0000_s5072" type="#_x0000_t202" style="position:absolute;margin-left:215.3pt;margin-top:282.4pt;width:19.85pt;height:18.75pt;z-index:251851264;mso-position-horizontal-relative:text;mso-position-vertical-relative:text" stroked="f">
            <v:textbox style="mso-next-textbox:#_x0000_s5072">
              <w:txbxContent>
                <w:p w:rsidR="00D36577" w:rsidRDefault="00D36577" w:rsidP="000A48A3"/>
              </w:txbxContent>
            </v:textbox>
          </v:shape>
        </w:pict>
      </w:r>
    </w:p>
    <w:p w:rsidR="00F312AA" w:rsidRPr="001F7890" w:rsidRDefault="000346A8" w:rsidP="00DB40D7">
      <w:pPr>
        <w:pStyle w:val="a9"/>
        <w:numPr>
          <w:ilvl w:val="0"/>
          <w:numId w:val="173"/>
        </w:numPr>
        <w:tabs>
          <w:tab w:val="left" w:pos="482"/>
        </w:tabs>
        <w:spacing w:before="120" w:after="120"/>
        <w:ind w:left="0" w:right="-113" w:firstLine="284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pict>
          <v:oval id="_x0000_s5541" style="position:absolute;left:0;text-align:left;margin-left:279.75pt;margin-top:.45pt;width:22.7pt;height:22.7pt;z-index:252065280">
            <v:textbox style="mso-next-textbox:#_x0000_s5541">
              <w:txbxContent>
                <w:p w:rsidR="00D36577" w:rsidRPr="0037789E" w:rsidRDefault="00D36577" w:rsidP="00F312AA">
                  <w:pPr>
                    <w:ind w:right="-201" w:hanging="142"/>
                    <w:jc w:val="center"/>
                    <w:rPr>
                      <w:sz w:val="14"/>
                      <w:szCs w:val="18"/>
                    </w:rPr>
                  </w:pPr>
                  <w:proofErr w:type="gramStart"/>
                  <w:r>
                    <w:rPr>
                      <w:sz w:val="18"/>
                      <w:szCs w:val="18"/>
                      <w:lang w:val="en-US"/>
                    </w:rPr>
                    <w:t>aBC</w:t>
                  </w:r>
                  <w:proofErr w:type="gramEnd"/>
                </w:p>
              </w:txbxContent>
            </v:textbox>
          </v:oval>
        </w:pict>
      </w:r>
      <w:r>
        <w:rPr>
          <w:noProof/>
          <w:sz w:val="20"/>
          <w:szCs w:val="20"/>
        </w:rPr>
        <w:pict>
          <v:oval id="_x0000_s5540" style="position:absolute;left:0;text-align:left;margin-left:251.65pt;margin-top:.45pt;width:22.7pt;height:22.7pt;z-index:252064256">
            <v:textbox style="mso-next-textbox:#_x0000_s5540">
              <w:txbxContent>
                <w:p w:rsidR="00D36577" w:rsidRPr="00064837" w:rsidRDefault="00D36577" w:rsidP="00F312AA">
                  <w:pPr>
                    <w:ind w:right="-201" w:hanging="142"/>
                    <w:jc w:val="center"/>
                    <w:rPr>
                      <w:sz w:val="18"/>
                      <w:szCs w:val="18"/>
                      <w:lang w:val="en-US"/>
                    </w:rPr>
                  </w:pPr>
                  <w:proofErr w:type="gramStart"/>
                  <w:r w:rsidRPr="00064837">
                    <w:rPr>
                      <w:sz w:val="18"/>
                      <w:szCs w:val="18"/>
                      <w:lang w:val="en-US"/>
                    </w:rPr>
                    <w:t>AbC</w:t>
                  </w:r>
                  <w:proofErr w:type="gramEnd"/>
                </w:p>
              </w:txbxContent>
            </v:textbox>
          </v:oval>
        </w:pict>
      </w:r>
      <w:r>
        <w:rPr>
          <w:noProof/>
          <w:sz w:val="20"/>
          <w:szCs w:val="20"/>
        </w:rPr>
        <w:pict>
          <v:oval id="_x0000_s5539" style="position:absolute;left:0;text-align:left;margin-left:223.5pt;margin-top:.45pt;width:22.7pt;height:22.7pt;z-index:252063232">
            <v:textbox style="mso-next-textbox:#_x0000_s5539">
              <w:txbxContent>
                <w:p w:rsidR="00D36577" w:rsidRPr="0037789E" w:rsidRDefault="00D36577" w:rsidP="00F312AA">
                  <w:pPr>
                    <w:ind w:right="-201" w:hanging="142"/>
                    <w:jc w:val="center"/>
                    <w:rPr>
                      <w:sz w:val="14"/>
                      <w:szCs w:val="18"/>
                    </w:rPr>
                  </w:pPr>
                  <w:proofErr w:type="gramStart"/>
                  <w:r w:rsidRPr="0037789E">
                    <w:rPr>
                      <w:sz w:val="18"/>
                      <w:szCs w:val="18"/>
                    </w:rPr>
                    <w:t>А</w:t>
                  </w:r>
                  <w:proofErr w:type="gramEnd"/>
                  <w:r>
                    <w:rPr>
                      <w:sz w:val="18"/>
                      <w:szCs w:val="18"/>
                      <w:lang w:val="en-US"/>
                    </w:rPr>
                    <w:t>Bc</w:t>
                  </w:r>
                </w:p>
              </w:txbxContent>
            </v:textbox>
          </v:oval>
        </w:pict>
      </w:r>
      <w:r>
        <w:rPr>
          <w:noProof/>
          <w:sz w:val="20"/>
          <w:szCs w:val="20"/>
        </w:rPr>
        <w:pict>
          <v:oval id="_x0000_s5538" style="position:absolute;left:0;text-align:left;margin-left:193.7pt;margin-top:.45pt;width:22.7pt;height:22.7pt;z-index:252062208">
            <v:textbox style="mso-next-textbox:#_x0000_s5538">
              <w:txbxContent>
                <w:p w:rsidR="00D36577" w:rsidRPr="0037789E" w:rsidRDefault="00D36577" w:rsidP="00F312AA">
                  <w:pPr>
                    <w:ind w:right="-201" w:hanging="142"/>
                    <w:jc w:val="center"/>
                    <w:rPr>
                      <w:sz w:val="14"/>
                      <w:szCs w:val="18"/>
                    </w:rPr>
                  </w:pPr>
                  <w:r w:rsidRPr="0037789E">
                    <w:rPr>
                      <w:sz w:val="18"/>
                      <w:szCs w:val="18"/>
                    </w:rPr>
                    <w:t>А</w:t>
                  </w:r>
                  <w:proofErr w:type="gramStart"/>
                  <w:r>
                    <w:rPr>
                      <w:sz w:val="18"/>
                      <w:szCs w:val="18"/>
                      <w:lang w:val="en-US"/>
                    </w:rPr>
                    <w:t>B</w:t>
                  </w:r>
                  <w:proofErr w:type="gramEnd"/>
                  <w:r>
                    <w:rPr>
                      <w:sz w:val="18"/>
                      <w:szCs w:val="18"/>
                    </w:rPr>
                    <w:t>С</w:t>
                  </w:r>
                </w:p>
              </w:txbxContent>
            </v:textbox>
          </v:oval>
        </w:pict>
      </w:r>
      <w:r>
        <w:rPr>
          <w:noProof/>
          <w:sz w:val="20"/>
          <w:szCs w:val="20"/>
        </w:rPr>
        <w:pict>
          <v:oval id="_x0000_s5544" style="position:absolute;left:0;text-align:left;margin-left:440.1pt;margin-top:.45pt;width:25.5pt;height:19.85pt;z-index:252068352">
            <v:textbox style="mso-next-textbox:#_x0000_s5544">
              <w:txbxContent>
                <w:p w:rsidR="00D36577" w:rsidRPr="0037789E" w:rsidRDefault="00D36577" w:rsidP="00F312AA">
                  <w:pPr>
                    <w:ind w:right="-201" w:hanging="142"/>
                    <w:jc w:val="center"/>
                    <w:rPr>
                      <w:sz w:val="14"/>
                      <w:szCs w:val="18"/>
                    </w:rPr>
                  </w:pPr>
                  <w:proofErr w:type="gramStart"/>
                  <w:r>
                    <w:rPr>
                      <w:sz w:val="18"/>
                      <w:szCs w:val="18"/>
                      <w:lang w:val="en-US"/>
                    </w:rPr>
                    <w:t>abC</w:t>
                  </w:r>
                  <w:proofErr w:type="gramEnd"/>
                </w:p>
              </w:txbxContent>
            </v:textbox>
          </v:oval>
        </w:pict>
      </w:r>
      <w:r>
        <w:rPr>
          <w:noProof/>
          <w:sz w:val="20"/>
          <w:szCs w:val="20"/>
        </w:rPr>
        <w:pict>
          <v:oval id="_x0000_s5543" style="position:absolute;left:0;text-align:left;margin-left:407.75pt;margin-top:.45pt;width:25.5pt;height:19.85pt;z-index:252067328">
            <v:textbox style="mso-next-textbox:#_x0000_s5543">
              <w:txbxContent>
                <w:p w:rsidR="00D36577" w:rsidRPr="0037789E" w:rsidRDefault="00D36577" w:rsidP="00F312AA">
                  <w:pPr>
                    <w:ind w:right="-201" w:hanging="142"/>
                    <w:jc w:val="center"/>
                    <w:rPr>
                      <w:sz w:val="14"/>
                      <w:szCs w:val="18"/>
                    </w:rPr>
                  </w:pPr>
                  <w:proofErr w:type="gramStart"/>
                  <w:r>
                    <w:rPr>
                      <w:sz w:val="18"/>
                      <w:szCs w:val="18"/>
                      <w:lang w:val="en-US"/>
                    </w:rPr>
                    <w:t>aBc</w:t>
                  </w:r>
                  <w:proofErr w:type="gramEnd"/>
                </w:p>
              </w:txbxContent>
            </v:textbox>
          </v:oval>
        </w:pict>
      </w:r>
      <w:r>
        <w:rPr>
          <w:noProof/>
          <w:sz w:val="20"/>
          <w:szCs w:val="20"/>
        </w:rPr>
        <w:pict>
          <v:oval id="_x0000_s5542" style="position:absolute;left:0;text-align:left;margin-left:376.4pt;margin-top:.45pt;width:25.5pt;height:19.85pt;z-index:252066304">
            <v:textbox style="mso-next-textbox:#_x0000_s5542">
              <w:txbxContent>
                <w:p w:rsidR="00D36577" w:rsidRPr="0037789E" w:rsidRDefault="00D36577" w:rsidP="00F312AA">
                  <w:pPr>
                    <w:ind w:right="-201" w:hanging="142"/>
                    <w:jc w:val="center"/>
                    <w:rPr>
                      <w:sz w:val="14"/>
                      <w:szCs w:val="18"/>
                    </w:rPr>
                  </w:pPr>
                  <w:proofErr w:type="gramStart"/>
                  <w:r w:rsidRPr="0037789E">
                    <w:rPr>
                      <w:sz w:val="18"/>
                      <w:szCs w:val="18"/>
                    </w:rPr>
                    <w:t>А</w:t>
                  </w:r>
                  <w:proofErr w:type="gramEnd"/>
                  <w:r>
                    <w:rPr>
                      <w:sz w:val="18"/>
                      <w:szCs w:val="18"/>
                      <w:lang w:val="en-US"/>
                    </w:rPr>
                    <w:t>bc</w:t>
                  </w:r>
                </w:p>
              </w:txbxContent>
            </v:textbox>
          </v:oval>
        </w:pict>
      </w:r>
      <w:r w:rsidR="00F312AA" w:rsidRPr="001F7890">
        <w:rPr>
          <w:sz w:val="20"/>
          <w:szCs w:val="20"/>
        </w:rPr>
        <w:t xml:space="preserve">Растения </w:t>
      </w:r>
      <w:r w:rsidR="00F312AA" w:rsidRPr="001F7890">
        <w:rPr>
          <w:sz w:val="20"/>
          <w:szCs w:val="20"/>
          <w:lang w:val="en-US"/>
        </w:rPr>
        <w:t>F</w:t>
      </w:r>
      <w:r w:rsidR="00F312AA" w:rsidRPr="001F7890">
        <w:rPr>
          <w:sz w:val="20"/>
          <w:szCs w:val="20"/>
          <w:vertAlign w:val="subscript"/>
        </w:rPr>
        <w:t>1</w:t>
      </w:r>
      <w:r w:rsidR="00F312AA" w:rsidRPr="001F7890">
        <w:rPr>
          <w:sz w:val="20"/>
          <w:szCs w:val="20"/>
        </w:rPr>
        <w:t xml:space="preserve"> формируют 8 типов гамет:</w:t>
      </w:r>
      <w:proofErr w:type="gramStart"/>
      <w:r w:rsidR="00F312AA" w:rsidRPr="001F7890">
        <w:rPr>
          <w:sz w:val="20"/>
          <w:szCs w:val="20"/>
        </w:rPr>
        <w:t xml:space="preserve">           </w:t>
      </w:r>
      <w:r w:rsidR="00107C3E" w:rsidRPr="001F7890">
        <w:rPr>
          <w:sz w:val="20"/>
          <w:szCs w:val="20"/>
        </w:rPr>
        <w:t>,</w:t>
      </w:r>
      <w:proofErr w:type="gramEnd"/>
      <w:r w:rsidR="00F312AA" w:rsidRPr="005E142C">
        <w:rPr>
          <w:szCs w:val="20"/>
        </w:rPr>
        <w:t xml:space="preserve">  </w:t>
      </w:r>
      <w:r w:rsidR="00F312AA" w:rsidRPr="001F7890">
        <w:rPr>
          <w:sz w:val="20"/>
          <w:szCs w:val="20"/>
        </w:rPr>
        <w:t xml:space="preserve">        </w:t>
      </w:r>
      <w:r w:rsidR="00107C3E" w:rsidRPr="001F7890">
        <w:rPr>
          <w:sz w:val="20"/>
          <w:szCs w:val="20"/>
        </w:rPr>
        <w:t>,</w:t>
      </w:r>
      <w:r w:rsidR="00F312AA" w:rsidRPr="005E142C">
        <w:rPr>
          <w:sz w:val="28"/>
          <w:szCs w:val="20"/>
        </w:rPr>
        <w:t xml:space="preserve"> </w:t>
      </w:r>
      <w:r w:rsidR="00F312AA" w:rsidRPr="001F7890">
        <w:rPr>
          <w:sz w:val="20"/>
          <w:szCs w:val="20"/>
        </w:rPr>
        <w:t xml:space="preserve">  </w:t>
      </w:r>
      <w:r w:rsidR="00770F44" w:rsidRPr="001F7890">
        <w:rPr>
          <w:sz w:val="20"/>
          <w:szCs w:val="20"/>
        </w:rPr>
        <w:t xml:space="preserve">     </w:t>
      </w:r>
      <w:r w:rsidR="00F312AA" w:rsidRPr="001F7890">
        <w:rPr>
          <w:sz w:val="20"/>
          <w:szCs w:val="20"/>
        </w:rPr>
        <w:t xml:space="preserve">  </w:t>
      </w:r>
      <w:r w:rsidR="00107C3E" w:rsidRPr="001F7890">
        <w:rPr>
          <w:sz w:val="20"/>
          <w:szCs w:val="20"/>
        </w:rPr>
        <w:t>,</w:t>
      </w:r>
      <w:r w:rsidR="00107C3E" w:rsidRPr="005E142C">
        <w:rPr>
          <w:szCs w:val="20"/>
        </w:rPr>
        <w:t xml:space="preserve"> </w:t>
      </w:r>
      <w:r w:rsidR="00770F44" w:rsidRPr="005E142C">
        <w:rPr>
          <w:szCs w:val="20"/>
        </w:rPr>
        <w:t xml:space="preserve"> </w:t>
      </w:r>
      <w:r w:rsidR="00770F44" w:rsidRPr="001F7890">
        <w:rPr>
          <w:sz w:val="20"/>
          <w:szCs w:val="20"/>
        </w:rPr>
        <w:t xml:space="preserve">     </w:t>
      </w:r>
      <w:r w:rsidR="00107C3E" w:rsidRPr="001F7890">
        <w:rPr>
          <w:sz w:val="20"/>
          <w:szCs w:val="20"/>
        </w:rPr>
        <w:t xml:space="preserve"> </w:t>
      </w:r>
      <w:r w:rsidR="00770F44" w:rsidRPr="001F7890">
        <w:rPr>
          <w:sz w:val="20"/>
          <w:szCs w:val="20"/>
        </w:rPr>
        <w:t xml:space="preserve">  ,</w:t>
      </w:r>
    </w:p>
    <w:p w:rsidR="00770F44" w:rsidRPr="001F7890" w:rsidRDefault="000346A8" w:rsidP="00DB40D7">
      <w:pPr>
        <w:pStyle w:val="a9"/>
        <w:tabs>
          <w:tab w:val="left" w:pos="482"/>
        </w:tabs>
        <w:ind w:left="284"/>
        <w:rPr>
          <w:sz w:val="14"/>
          <w:szCs w:val="20"/>
        </w:rPr>
      </w:pPr>
      <w:r>
        <w:rPr>
          <w:noProof/>
          <w:sz w:val="14"/>
          <w:szCs w:val="20"/>
        </w:rPr>
        <w:pict>
          <v:oval id="_x0000_s5545" style="position:absolute;left:0;text-align:left;margin-left:92.7pt;margin-top:2.55pt;width:22.7pt;height:22.7pt;z-index:252069376">
            <v:textbox style="mso-next-textbox:#_x0000_s5545">
              <w:txbxContent>
                <w:p w:rsidR="00D36577" w:rsidRPr="0037789E" w:rsidRDefault="00D36577" w:rsidP="00F312AA">
                  <w:pPr>
                    <w:ind w:right="-201" w:hanging="142"/>
                    <w:jc w:val="center"/>
                    <w:rPr>
                      <w:sz w:val="14"/>
                      <w:szCs w:val="18"/>
                    </w:rPr>
                  </w:pPr>
                  <w:proofErr w:type="gramStart"/>
                  <w:r>
                    <w:rPr>
                      <w:sz w:val="18"/>
                      <w:szCs w:val="18"/>
                      <w:lang w:val="en-US"/>
                    </w:rPr>
                    <w:t>abc</w:t>
                  </w:r>
                  <w:proofErr w:type="gramEnd"/>
                </w:p>
              </w:txbxContent>
            </v:textbox>
          </v:oval>
        </w:pict>
      </w:r>
      <w:r>
        <w:rPr>
          <w:noProof/>
          <w:sz w:val="14"/>
          <w:szCs w:val="20"/>
        </w:rPr>
        <w:pict>
          <v:oval id="_x0000_s5548" style="position:absolute;left:0;text-align:left;margin-left:56.1pt;margin-top:2.55pt;width:22.7pt;height:22.7pt;z-index:252072448">
            <v:textbox style="mso-next-textbox:#_x0000_s5548">
              <w:txbxContent>
                <w:p w:rsidR="00D36577" w:rsidRPr="0037789E" w:rsidRDefault="00D36577" w:rsidP="00F312AA">
                  <w:pPr>
                    <w:ind w:right="-201" w:hanging="142"/>
                    <w:jc w:val="center"/>
                    <w:rPr>
                      <w:sz w:val="14"/>
                      <w:szCs w:val="18"/>
                    </w:rPr>
                  </w:pPr>
                  <w:proofErr w:type="gramStart"/>
                  <w:r>
                    <w:rPr>
                      <w:sz w:val="18"/>
                      <w:szCs w:val="18"/>
                      <w:lang w:val="en-US"/>
                    </w:rPr>
                    <w:t>abC</w:t>
                  </w:r>
                  <w:proofErr w:type="gramEnd"/>
                </w:p>
              </w:txbxContent>
            </v:textbox>
          </v:oval>
        </w:pict>
      </w:r>
      <w:r>
        <w:rPr>
          <w:noProof/>
          <w:sz w:val="14"/>
          <w:szCs w:val="20"/>
        </w:rPr>
        <w:pict>
          <v:oval id="_x0000_s5547" style="position:absolute;left:0;text-align:left;margin-left:28.05pt;margin-top:2.55pt;width:22.7pt;height:22.7pt;z-index:252071424">
            <v:textbox style="mso-next-textbox:#_x0000_s5547">
              <w:txbxContent>
                <w:p w:rsidR="00D36577" w:rsidRPr="0037789E" w:rsidRDefault="00D36577" w:rsidP="00F312AA">
                  <w:pPr>
                    <w:ind w:right="-201" w:hanging="142"/>
                    <w:jc w:val="center"/>
                    <w:rPr>
                      <w:sz w:val="14"/>
                      <w:szCs w:val="18"/>
                    </w:rPr>
                  </w:pPr>
                  <w:proofErr w:type="gramStart"/>
                  <w:r>
                    <w:rPr>
                      <w:sz w:val="18"/>
                      <w:szCs w:val="18"/>
                      <w:lang w:val="en-US"/>
                    </w:rPr>
                    <w:t>aBc</w:t>
                  </w:r>
                  <w:proofErr w:type="gramEnd"/>
                </w:p>
              </w:txbxContent>
            </v:textbox>
          </v:oval>
        </w:pict>
      </w:r>
      <w:r w:rsidRPr="000346A8">
        <w:rPr>
          <w:noProof/>
          <w:sz w:val="20"/>
          <w:szCs w:val="20"/>
        </w:rPr>
        <w:pict>
          <v:oval id="_x0000_s5546" style="position:absolute;left:0;text-align:left;margin-left:-.9pt;margin-top:2.55pt;width:22.7pt;height:22.7pt;z-index:252070400">
            <v:textbox style="mso-next-textbox:#_x0000_s5546">
              <w:txbxContent>
                <w:p w:rsidR="00D36577" w:rsidRPr="0037789E" w:rsidRDefault="00D36577" w:rsidP="00F312AA">
                  <w:pPr>
                    <w:ind w:right="-201" w:hanging="142"/>
                    <w:jc w:val="center"/>
                    <w:rPr>
                      <w:sz w:val="14"/>
                      <w:szCs w:val="18"/>
                    </w:rPr>
                  </w:pPr>
                  <w:proofErr w:type="gramStart"/>
                  <w:r w:rsidRPr="0037789E">
                    <w:rPr>
                      <w:sz w:val="18"/>
                      <w:szCs w:val="18"/>
                    </w:rPr>
                    <w:t>А</w:t>
                  </w:r>
                  <w:proofErr w:type="gramEnd"/>
                  <w:r>
                    <w:rPr>
                      <w:sz w:val="18"/>
                      <w:szCs w:val="18"/>
                      <w:lang w:val="en-US"/>
                    </w:rPr>
                    <w:t>bc</w:t>
                  </w:r>
                </w:p>
              </w:txbxContent>
            </v:textbox>
          </v:oval>
        </w:pict>
      </w:r>
    </w:p>
    <w:p w:rsidR="00F312AA" w:rsidRPr="001F7890" w:rsidRDefault="00107C3E" w:rsidP="00DB40D7">
      <w:pPr>
        <w:pStyle w:val="a9"/>
        <w:tabs>
          <w:tab w:val="left" w:pos="482"/>
        </w:tabs>
        <w:ind w:left="284"/>
        <w:rPr>
          <w:sz w:val="20"/>
          <w:szCs w:val="20"/>
        </w:rPr>
      </w:pPr>
      <w:r w:rsidRPr="001F7890">
        <w:rPr>
          <w:sz w:val="20"/>
          <w:szCs w:val="20"/>
        </w:rPr>
        <w:t xml:space="preserve">   </w:t>
      </w:r>
      <w:r w:rsidR="005E142C" w:rsidRPr="005E142C">
        <w:rPr>
          <w:sz w:val="10"/>
          <w:szCs w:val="20"/>
        </w:rPr>
        <w:t xml:space="preserve"> </w:t>
      </w:r>
      <w:r w:rsidR="00F312AA" w:rsidRPr="001F7890">
        <w:rPr>
          <w:sz w:val="20"/>
          <w:szCs w:val="20"/>
        </w:rPr>
        <w:t>,</w:t>
      </w:r>
      <w:r w:rsidR="005D568B" w:rsidRPr="001F7890">
        <w:rPr>
          <w:sz w:val="20"/>
          <w:szCs w:val="20"/>
        </w:rPr>
        <w:t xml:space="preserve"> </w:t>
      </w:r>
      <w:r w:rsidR="00F312AA" w:rsidRPr="001F7890">
        <w:rPr>
          <w:sz w:val="20"/>
          <w:szCs w:val="20"/>
        </w:rPr>
        <w:t xml:space="preserve"> </w:t>
      </w:r>
      <w:r w:rsidR="005C681D" w:rsidRPr="001F7890">
        <w:rPr>
          <w:sz w:val="20"/>
          <w:szCs w:val="20"/>
        </w:rPr>
        <w:t xml:space="preserve"> </w:t>
      </w:r>
      <w:r w:rsidR="00F312AA" w:rsidRPr="001F7890">
        <w:rPr>
          <w:sz w:val="20"/>
          <w:szCs w:val="20"/>
        </w:rPr>
        <w:t xml:space="preserve"> </w:t>
      </w:r>
      <w:r w:rsidR="00770F44" w:rsidRPr="001F7890">
        <w:rPr>
          <w:sz w:val="20"/>
          <w:szCs w:val="20"/>
        </w:rPr>
        <w:t xml:space="preserve">      </w:t>
      </w:r>
      <w:r w:rsidR="00F312AA" w:rsidRPr="001F7890">
        <w:rPr>
          <w:sz w:val="20"/>
          <w:szCs w:val="20"/>
        </w:rPr>
        <w:t xml:space="preserve">, </w:t>
      </w:r>
      <w:r w:rsidR="005D568B" w:rsidRPr="001F7890">
        <w:rPr>
          <w:sz w:val="20"/>
          <w:szCs w:val="20"/>
        </w:rPr>
        <w:t xml:space="preserve"> </w:t>
      </w:r>
      <w:r w:rsidR="00F312AA" w:rsidRPr="001F7890">
        <w:rPr>
          <w:sz w:val="20"/>
          <w:szCs w:val="20"/>
        </w:rPr>
        <w:t xml:space="preserve"> </w:t>
      </w:r>
      <w:r w:rsidR="00770F44" w:rsidRPr="001F7890">
        <w:rPr>
          <w:sz w:val="20"/>
          <w:szCs w:val="20"/>
        </w:rPr>
        <w:t xml:space="preserve">        </w:t>
      </w:r>
      <w:r w:rsidR="00397154" w:rsidRPr="001F7890">
        <w:rPr>
          <w:sz w:val="20"/>
          <w:szCs w:val="20"/>
        </w:rPr>
        <w:t xml:space="preserve"> </w:t>
      </w:r>
      <w:r w:rsidR="00F312AA" w:rsidRPr="001F7890">
        <w:rPr>
          <w:sz w:val="20"/>
          <w:szCs w:val="20"/>
        </w:rPr>
        <w:t>и</w:t>
      </w:r>
      <w:proofErr w:type="gramStart"/>
      <w:r w:rsidR="006D0303" w:rsidRPr="001F7890">
        <w:rPr>
          <w:sz w:val="20"/>
          <w:szCs w:val="20"/>
        </w:rPr>
        <w:t xml:space="preserve"> </w:t>
      </w:r>
      <w:r w:rsidR="005D568B" w:rsidRPr="001F7890">
        <w:rPr>
          <w:sz w:val="20"/>
          <w:szCs w:val="20"/>
        </w:rPr>
        <w:t xml:space="preserve"> </w:t>
      </w:r>
      <w:r w:rsidR="0012505B" w:rsidRPr="001F7890">
        <w:rPr>
          <w:sz w:val="20"/>
          <w:szCs w:val="20"/>
        </w:rPr>
        <w:t xml:space="preserve"> </w:t>
      </w:r>
      <w:r w:rsidR="00F312AA" w:rsidRPr="001F7890">
        <w:rPr>
          <w:sz w:val="20"/>
          <w:szCs w:val="20"/>
        </w:rPr>
        <w:t xml:space="preserve">  </w:t>
      </w:r>
      <w:r w:rsidR="00770F44" w:rsidRPr="001F7890">
        <w:rPr>
          <w:sz w:val="20"/>
          <w:szCs w:val="20"/>
        </w:rPr>
        <w:t xml:space="preserve">      </w:t>
      </w:r>
      <w:r w:rsidR="00F312AA" w:rsidRPr="001F7890">
        <w:rPr>
          <w:sz w:val="20"/>
          <w:szCs w:val="20"/>
        </w:rPr>
        <w:t>.</w:t>
      </w:r>
      <w:proofErr w:type="gramEnd"/>
    </w:p>
    <w:p w:rsidR="006D0303" w:rsidRPr="001F7890" w:rsidRDefault="006D0303" w:rsidP="00DB40D7">
      <w:pPr>
        <w:pStyle w:val="a9"/>
        <w:tabs>
          <w:tab w:val="left" w:pos="482"/>
        </w:tabs>
        <w:ind w:left="284"/>
        <w:rPr>
          <w:sz w:val="14"/>
          <w:szCs w:val="20"/>
        </w:rPr>
      </w:pPr>
    </w:p>
    <w:p w:rsidR="00F312AA" w:rsidRPr="001F7890" w:rsidRDefault="00F312AA" w:rsidP="00DB40D7">
      <w:pPr>
        <w:pStyle w:val="a9"/>
        <w:numPr>
          <w:ilvl w:val="0"/>
          <w:numId w:val="173"/>
        </w:numPr>
        <w:tabs>
          <w:tab w:val="left" w:pos="482"/>
        </w:tabs>
        <w:spacing w:before="240"/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 xml:space="preserve">В потомстве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образуется 27 генотипических классов.</w:t>
      </w:r>
    </w:p>
    <w:p w:rsidR="006D0303" w:rsidRPr="001F7890" w:rsidRDefault="006D0303" w:rsidP="00DB40D7">
      <w:pPr>
        <w:pStyle w:val="a9"/>
        <w:numPr>
          <w:ilvl w:val="0"/>
          <w:numId w:val="173"/>
        </w:numPr>
        <w:tabs>
          <w:tab w:val="left" w:pos="482"/>
        </w:tabs>
        <w:spacing w:before="240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Доминантные признаки (красную окраску</w:t>
      </w:r>
      <w:r w:rsidR="00397154" w:rsidRPr="001F7890">
        <w:rPr>
          <w:sz w:val="20"/>
          <w:szCs w:val="20"/>
        </w:rPr>
        <w:t>,</w:t>
      </w:r>
      <w:r w:rsidRPr="001F7890">
        <w:rPr>
          <w:sz w:val="20"/>
          <w:szCs w:val="20"/>
        </w:rPr>
        <w:t xml:space="preserve"> безостость и опуше</w:t>
      </w:r>
      <w:r w:rsidRPr="001F7890">
        <w:rPr>
          <w:sz w:val="20"/>
          <w:szCs w:val="20"/>
        </w:rPr>
        <w:t>н</w:t>
      </w:r>
      <w:r w:rsidRPr="001F7890">
        <w:rPr>
          <w:sz w:val="20"/>
          <w:szCs w:val="20"/>
        </w:rPr>
        <w:t>ность колоса) могут иметь 378 растений</w:t>
      </w:r>
      <w:r w:rsidR="00F2615B" w:rsidRPr="001F7890">
        <w:rPr>
          <w:sz w:val="20"/>
          <w:szCs w:val="20"/>
        </w:rPr>
        <w:t xml:space="preserve"> с формулой генотипа</w:t>
      </w:r>
      <w:proofErr w:type="gramStart"/>
      <w:r w:rsidR="00F2615B" w:rsidRPr="001F7890">
        <w:rPr>
          <w:sz w:val="20"/>
          <w:szCs w:val="20"/>
        </w:rPr>
        <w:t xml:space="preserve"> А</w:t>
      </w:r>
      <w:proofErr w:type="gramEnd"/>
      <w:r w:rsidR="00F2615B" w:rsidRPr="001F7890">
        <w:rPr>
          <w:sz w:val="20"/>
          <w:szCs w:val="20"/>
        </w:rPr>
        <w:t>_В_С_</w:t>
      </w:r>
      <w:r w:rsidRPr="001F7890">
        <w:rPr>
          <w:sz w:val="20"/>
          <w:szCs w:val="20"/>
        </w:rPr>
        <w:t xml:space="preserve"> (27 частей </w:t>
      </w:r>
      <w:r w:rsidRPr="001F7890">
        <w:rPr>
          <w:rFonts w:ascii="Arial" w:hAnsi="Arial" w:cs="Arial"/>
          <w:sz w:val="20"/>
          <w:szCs w:val="20"/>
        </w:rPr>
        <w:t>∙</w:t>
      </w:r>
      <w:r w:rsidRPr="001F7890">
        <w:rPr>
          <w:sz w:val="20"/>
          <w:szCs w:val="20"/>
        </w:rPr>
        <w:t xml:space="preserve"> 14 растений), но гомозиготными будут только 14 растений с генотипом ААВВСС (1 часть </w:t>
      </w:r>
      <w:r w:rsidRPr="001F7890">
        <w:rPr>
          <w:rFonts w:ascii="Arial" w:hAnsi="Arial" w:cs="Arial"/>
          <w:sz w:val="20"/>
          <w:szCs w:val="20"/>
        </w:rPr>
        <w:t>∙</w:t>
      </w:r>
      <w:r w:rsidRPr="001F7890">
        <w:rPr>
          <w:sz w:val="20"/>
          <w:szCs w:val="20"/>
        </w:rPr>
        <w:t xml:space="preserve"> 14 растений).</w:t>
      </w:r>
    </w:p>
    <w:p w:rsidR="00F312AA" w:rsidRPr="001F7890" w:rsidRDefault="00F312AA" w:rsidP="00DB40D7">
      <w:pPr>
        <w:pStyle w:val="Style2"/>
        <w:widowControl/>
        <w:numPr>
          <w:ilvl w:val="0"/>
          <w:numId w:val="17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14 растений (1 часть</w:t>
      </w:r>
      <w:r w:rsidR="00F2615B" w:rsidRPr="001F7890">
        <w:rPr>
          <w:sz w:val="20"/>
          <w:szCs w:val="20"/>
        </w:rPr>
        <w:t xml:space="preserve"> </w:t>
      </w:r>
      <w:r w:rsidR="00F2615B" w:rsidRPr="001F7890">
        <w:rPr>
          <w:rFonts w:ascii="Arial" w:hAnsi="Arial" w:cs="Arial"/>
          <w:sz w:val="20"/>
          <w:szCs w:val="20"/>
        </w:rPr>
        <w:t>∙</w:t>
      </w:r>
      <w:r w:rsidR="00F2615B" w:rsidRPr="001F7890">
        <w:rPr>
          <w:sz w:val="20"/>
          <w:szCs w:val="20"/>
        </w:rPr>
        <w:t xml:space="preserve"> 14 растений</w:t>
      </w:r>
      <w:r w:rsidRPr="001F7890">
        <w:rPr>
          <w:sz w:val="20"/>
          <w:szCs w:val="20"/>
        </w:rPr>
        <w:t>) мо</w:t>
      </w:r>
      <w:r w:rsidR="00F2615B" w:rsidRPr="001F7890">
        <w:rPr>
          <w:sz w:val="20"/>
          <w:szCs w:val="20"/>
        </w:rPr>
        <w:t>гут</w:t>
      </w:r>
      <w:r w:rsidRPr="001F7890">
        <w:rPr>
          <w:sz w:val="20"/>
          <w:szCs w:val="20"/>
        </w:rPr>
        <w:t xml:space="preserve"> </w:t>
      </w:r>
      <w:r w:rsidR="0031002C">
        <w:rPr>
          <w:sz w:val="20"/>
          <w:szCs w:val="20"/>
        </w:rPr>
        <w:t xml:space="preserve">быть рецессивными гомозиготами и </w:t>
      </w:r>
      <w:r w:rsidRPr="001F7890">
        <w:rPr>
          <w:sz w:val="20"/>
          <w:szCs w:val="20"/>
        </w:rPr>
        <w:t xml:space="preserve">иметь генотип </w:t>
      </w:r>
      <w:r w:rsidR="0031002C">
        <w:rPr>
          <w:sz w:val="20"/>
          <w:szCs w:val="20"/>
          <w:lang w:val="en-US"/>
        </w:rPr>
        <w:t>aabbcc</w:t>
      </w:r>
      <w:r w:rsidRPr="001F7890">
        <w:rPr>
          <w:sz w:val="20"/>
          <w:szCs w:val="20"/>
        </w:rPr>
        <w:t>.</w:t>
      </w:r>
    </w:p>
    <w:p w:rsidR="00F312AA" w:rsidRPr="001F7890" w:rsidRDefault="00F312AA" w:rsidP="00DB40D7">
      <w:pPr>
        <w:pStyle w:val="Style2"/>
        <w:widowControl/>
        <w:ind w:firstLine="284"/>
        <w:rPr>
          <w:sz w:val="20"/>
          <w:szCs w:val="20"/>
        </w:rPr>
      </w:pPr>
    </w:p>
    <w:p w:rsidR="008C4D77" w:rsidRPr="001F7890" w:rsidRDefault="00F2615B" w:rsidP="00DB40D7">
      <w:pPr>
        <w:pStyle w:val="Style2"/>
        <w:widowControl/>
        <w:ind w:firstLine="284"/>
        <w:jc w:val="both"/>
        <w:rPr>
          <w:rStyle w:val="FontStyle11"/>
          <w:sz w:val="20"/>
          <w:szCs w:val="20"/>
        </w:rPr>
      </w:pPr>
      <w:r w:rsidRPr="001F7890">
        <w:rPr>
          <w:rStyle w:val="FontStyle11"/>
          <w:b/>
          <w:sz w:val="20"/>
          <w:szCs w:val="20"/>
        </w:rPr>
        <w:t>Пример.</w:t>
      </w:r>
      <w:r w:rsidRPr="001F7890">
        <w:rPr>
          <w:rStyle w:val="FontStyle11"/>
          <w:sz w:val="20"/>
          <w:szCs w:val="20"/>
        </w:rPr>
        <w:t xml:space="preserve"> </w:t>
      </w:r>
      <w:r w:rsidR="007F5819" w:rsidRPr="001F7890">
        <w:rPr>
          <w:rStyle w:val="FontStyle11"/>
          <w:sz w:val="20"/>
          <w:szCs w:val="20"/>
        </w:rPr>
        <w:t>У фасоли окраска бобов, волокнистость створок бобов и окраска семян наследуются независимо. Доминируют признаки же</w:t>
      </w:r>
      <w:r w:rsidR="007F5819" w:rsidRPr="001F7890">
        <w:rPr>
          <w:rStyle w:val="FontStyle11"/>
          <w:sz w:val="20"/>
          <w:szCs w:val="20"/>
        </w:rPr>
        <w:t>л</w:t>
      </w:r>
      <w:r w:rsidR="007F5819" w:rsidRPr="001F7890">
        <w:rPr>
          <w:rStyle w:val="FontStyle11"/>
          <w:sz w:val="20"/>
          <w:szCs w:val="20"/>
        </w:rPr>
        <w:t>той окраски бобов, безволокнистость створок и черная окраска семян над зеленой окраской бобов, волокнистыми створками и бел</w:t>
      </w:r>
      <w:r w:rsidR="00DB6549" w:rsidRPr="001F7890">
        <w:rPr>
          <w:rStyle w:val="FontStyle11"/>
          <w:sz w:val="20"/>
          <w:szCs w:val="20"/>
        </w:rPr>
        <w:t>ыми</w:t>
      </w:r>
      <w:r w:rsidR="007F5819" w:rsidRPr="001F7890">
        <w:rPr>
          <w:rStyle w:val="FontStyle11"/>
          <w:sz w:val="20"/>
          <w:szCs w:val="20"/>
        </w:rPr>
        <w:t xml:space="preserve"> сем</w:t>
      </w:r>
      <w:r w:rsidR="00DB6549" w:rsidRPr="001F7890">
        <w:rPr>
          <w:rStyle w:val="FontStyle11"/>
          <w:sz w:val="20"/>
          <w:szCs w:val="20"/>
        </w:rPr>
        <w:t>е</w:t>
      </w:r>
      <w:r w:rsidR="007F5819" w:rsidRPr="001F7890">
        <w:rPr>
          <w:rStyle w:val="FontStyle11"/>
          <w:sz w:val="20"/>
          <w:szCs w:val="20"/>
        </w:rPr>
        <w:t>н</w:t>
      </w:r>
      <w:r w:rsidR="00DB6549" w:rsidRPr="001F7890">
        <w:rPr>
          <w:rStyle w:val="FontStyle11"/>
          <w:sz w:val="20"/>
          <w:szCs w:val="20"/>
        </w:rPr>
        <w:t>ами</w:t>
      </w:r>
      <w:r w:rsidR="007F5819" w:rsidRPr="001F7890">
        <w:rPr>
          <w:rStyle w:val="FontStyle11"/>
          <w:sz w:val="20"/>
          <w:szCs w:val="20"/>
        </w:rPr>
        <w:t>.</w:t>
      </w:r>
    </w:p>
    <w:p w:rsidR="007F5819" w:rsidRPr="001F7890" w:rsidRDefault="007F5819" w:rsidP="00DB40D7">
      <w:pPr>
        <w:pStyle w:val="Style2"/>
        <w:widowControl/>
        <w:ind w:firstLine="284"/>
        <w:jc w:val="both"/>
        <w:rPr>
          <w:rStyle w:val="FontStyle11"/>
          <w:sz w:val="20"/>
          <w:szCs w:val="20"/>
        </w:rPr>
      </w:pPr>
      <w:r w:rsidRPr="001F7890">
        <w:rPr>
          <w:rStyle w:val="FontStyle11"/>
          <w:sz w:val="20"/>
          <w:szCs w:val="20"/>
        </w:rPr>
        <w:t xml:space="preserve">В скрещивании растений </w:t>
      </w:r>
      <w:r w:rsidRPr="001F7890">
        <w:rPr>
          <w:rStyle w:val="FontStyle12"/>
          <w:i w:val="0"/>
          <w:sz w:val="20"/>
          <w:szCs w:val="20"/>
          <w:lang w:val="en-US"/>
        </w:rPr>
        <w:t>F</w:t>
      </w:r>
      <w:r w:rsidRPr="001F7890">
        <w:rPr>
          <w:rStyle w:val="FontStyle12"/>
          <w:i w:val="0"/>
          <w:sz w:val="20"/>
          <w:szCs w:val="20"/>
          <w:vertAlign w:val="subscript"/>
        </w:rPr>
        <w:t>1</w:t>
      </w:r>
      <w:r w:rsidRPr="001F7890">
        <w:rPr>
          <w:rStyle w:val="FontStyle12"/>
          <w:i w:val="0"/>
          <w:sz w:val="20"/>
          <w:szCs w:val="20"/>
        </w:rPr>
        <w:t>,</w:t>
      </w:r>
      <w:r w:rsidRPr="001F7890">
        <w:rPr>
          <w:rStyle w:val="FontStyle12"/>
          <w:sz w:val="20"/>
          <w:szCs w:val="20"/>
        </w:rPr>
        <w:t xml:space="preserve"> </w:t>
      </w:r>
      <w:r w:rsidRPr="001F7890">
        <w:rPr>
          <w:rStyle w:val="FontStyle11"/>
          <w:sz w:val="20"/>
          <w:szCs w:val="20"/>
        </w:rPr>
        <w:t>гетерозиготных по всем трем генам, с родительским сортом, имеющим все признаки в рецессивном состо</w:t>
      </w:r>
      <w:r w:rsidRPr="001F7890">
        <w:rPr>
          <w:rStyle w:val="FontStyle11"/>
          <w:sz w:val="20"/>
          <w:szCs w:val="20"/>
        </w:rPr>
        <w:t>я</w:t>
      </w:r>
      <w:r w:rsidRPr="001F7890">
        <w:rPr>
          <w:rStyle w:val="FontStyle11"/>
          <w:sz w:val="20"/>
          <w:szCs w:val="20"/>
        </w:rPr>
        <w:t>нии, получили 16</w:t>
      </w:r>
      <w:r w:rsidR="00BB7070" w:rsidRPr="001F7890">
        <w:rPr>
          <w:rStyle w:val="FontStyle11"/>
          <w:sz w:val="20"/>
          <w:szCs w:val="20"/>
        </w:rPr>
        <w:t>8</w:t>
      </w:r>
      <w:r w:rsidR="00F2615B" w:rsidRPr="001F7890">
        <w:rPr>
          <w:rStyle w:val="FontStyle11"/>
          <w:sz w:val="20"/>
          <w:szCs w:val="20"/>
        </w:rPr>
        <w:t xml:space="preserve"> растений</w:t>
      </w:r>
      <w:r w:rsidRPr="001F7890">
        <w:rPr>
          <w:rStyle w:val="FontStyle11"/>
          <w:sz w:val="20"/>
          <w:szCs w:val="20"/>
        </w:rPr>
        <w:t>.</w:t>
      </w:r>
    </w:p>
    <w:p w:rsidR="007F5819" w:rsidRPr="001F7890" w:rsidRDefault="007F5819" w:rsidP="00DB40D7">
      <w:pPr>
        <w:pStyle w:val="Style3"/>
        <w:widowControl/>
        <w:numPr>
          <w:ilvl w:val="0"/>
          <w:numId w:val="436"/>
        </w:numPr>
        <w:tabs>
          <w:tab w:val="left" w:pos="482"/>
        </w:tabs>
        <w:spacing w:line="240" w:lineRule="auto"/>
        <w:ind w:firstLine="284"/>
        <w:jc w:val="both"/>
        <w:rPr>
          <w:rStyle w:val="FontStyle11"/>
          <w:sz w:val="20"/>
          <w:szCs w:val="20"/>
        </w:rPr>
      </w:pPr>
      <w:r w:rsidRPr="001F7890">
        <w:rPr>
          <w:rStyle w:val="FontStyle11"/>
          <w:sz w:val="20"/>
          <w:szCs w:val="20"/>
        </w:rPr>
        <w:t>Сколько типов гамет мо</w:t>
      </w:r>
      <w:r w:rsidR="005D568B" w:rsidRPr="001F7890">
        <w:rPr>
          <w:rStyle w:val="FontStyle11"/>
          <w:sz w:val="20"/>
          <w:szCs w:val="20"/>
        </w:rPr>
        <w:t>гут образовать родительские особи и гибрид</w:t>
      </w:r>
      <w:r w:rsidRPr="001F7890">
        <w:rPr>
          <w:rStyle w:val="FontStyle11"/>
          <w:sz w:val="20"/>
          <w:szCs w:val="20"/>
        </w:rPr>
        <w:t xml:space="preserve"> </w:t>
      </w:r>
      <w:r w:rsidRPr="001F7890">
        <w:rPr>
          <w:rStyle w:val="FontStyle11"/>
          <w:sz w:val="20"/>
          <w:szCs w:val="20"/>
          <w:lang w:val="en-US"/>
        </w:rPr>
        <w:t>F</w:t>
      </w:r>
      <w:r w:rsidRPr="001F7890">
        <w:rPr>
          <w:rStyle w:val="FontStyle11"/>
          <w:sz w:val="20"/>
          <w:szCs w:val="20"/>
          <w:vertAlign w:val="subscript"/>
        </w:rPr>
        <w:t>1</w:t>
      </w:r>
      <w:r w:rsidRPr="001F7890">
        <w:rPr>
          <w:rStyle w:val="FontStyle11"/>
          <w:sz w:val="20"/>
          <w:szCs w:val="20"/>
        </w:rPr>
        <w:t>?</w:t>
      </w:r>
    </w:p>
    <w:p w:rsidR="007F5819" w:rsidRPr="001F7890" w:rsidRDefault="007F5819" w:rsidP="00DB40D7">
      <w:pPr>
        <w:pStyle w:val="Style3"/>
        <w:widowControl/>
        <w:numPr>
          <w:ilvl w:val="0"/>
          <w:numId w:val="436"/>
        </w:numPr>
        <w:tabs>
          <w:tab w:val="left" w:pos="482"/>
        </w:tabs>
        <w:spacing w:line="240" w:lineRule="auto"/>
        <w:ind w:firstLine="284"/>
        <w:rPr>
          <w:rStyle w:val="FontStyle12"/>
          <w:i w:val="0"/>
          <w:sz w:val="20"/>
          <w:szCs w:val="20"/>
          <w:lang w:eastAsia="en-US"/>
        </w:rPr>
      </w:pPr>
      <w:r w:rsidRPr="001F7890">
        <w:rPr>
          <w:rStyle w:val="FontStyle11"/>
          <w:sz w:val="20"/>
          <w:szCs w:val="20"/>
        </w:rPr>
        <w:t xml:space="preserve">Сколько разных фенотипов могут иметь растения </w:t>
      </w:r>
      <w:proofErr w:type="gramStart"/>
      <w:r w:rsidRPr="001F7890">
        <w:rPr>
          <w:rStyle w:val="FontStyle12"/>
          <w:i w:val="0"/>
          <w:sz w:val="20"/>
          <w:szCs w:val="20"/>
          <w:lang w:val="en-US" w:eastAsia="en-US"/>
        </w:rPr>
        <w:t>F</w:t>
      </w:r>
      <w:proofErr w:type="gramEnd"/>
      <w:r w:rsidRPr="001F7890">
        <w:rPr>
          <w:rStyle w:val="FontStyle12"/>
          <w:i w:val="0"/>
          <w:sz w:val="20"/>
          <w:szCs w:val="20"/>
          <w:vertAlign w:val="subscript"/>
          <w:lang w:eastAsia="en-US"/>
        </w:rPr>
        <w:t>а</w:t>
      </w:r>
      <w:r w:rsidRPr="001F7890">
        <w:rPr>
          <w:rStyle w:val="FontStyle12"/>
          <w:i w:val="0"/>
          <w:sz w:val="20"/>
          <w:szCs w:val="20"/>
          <w:lang w:eastAsia="en-US"/>
        </w:rPr>
        <w:t>?</w:t>
      </w:r>
    </w:p>
    <w:p w:rsidR="007F5819" w:rsidRPr="001F7890" w:rsidRDefault="007F5819" w:rsidP="00DB40D7">
      <w:pPr>
        <w:pStyle w:val="Style3"/>
        <w:widowControl/>
        <w:numPr>
          <w:ilvl w:val="0"/>
          <w:numId w:val="436"/>
        </w:numPr>
        <w:tabs>
          <w:tab w:val="left" w:pos="482"/>
        </w:tabs>
        <w:spacing w:line="240" w:lineRule="auto"/>
        <w:ind w:firstLine="284"/>
        <w:rPr>
          <w:rStyle w:val="FontStyle12"/>
          <w:i w:val="0"/>
          <w:sz w:val="20"/>
          <w:szCs w:val="20"/>
        </w:rPr>
      </w:pPr>
      <w:r w:rsidRPr="001F7890">
        <w:rPr>
          <w:rStyle w:val="FontStyle11"/>
          <w:sz w:val="20"/>
          <w:szCs w:val="20"/>
        </w:rPr>
        <w:t xml:space="preserve">Сколько разных генотипов могут иметь растения </w:t>
      </w:r>
      <w:r w:rsidRPr="001F7890">
        <w:rPr>
          <w:rStyle w:val="FontStyle12"/>
          <w:i w:val="0"/>
          <w:sz w:val="20"/>
          <w:szCs w:val="20"/>
          <w:lang w:val="en-US"/>
        </w:rPr>
        <w:t>F</w:t>
      </w:r>
      <w:r w:rsidRPr="001F7890">
        <w:rPr>
          <w:rStyle w:val="FontStyle12"/>
          <w:i w:val="0"/>
          <w:sz w:val="20"/>
          <w:szCs w:val="20"/>
          <w:vertAlign w:val="subscript"/>
          <w:lang w:val="en-US"/>
        </w:rPr>
        <w:t>a</w:t>
      </w:r>
      <w:r w:rsidRPr="001F7890">
        <w:rPr>
          <w:rStyle w:val="FontStyle12"/>
          <w:i w:val="0"/>
          <w:sz w:val="20"/>
          <w:szCs w:val="20"/>
        </w:rPr>
        <w:t>?</w:t>
      </w:r>
    </w:p>
    <w:p w:rsidR="007F5819" w:rsidRPr="001F7890" w:rsidRDefault="007F5819" w:rsidP="00DB40D7">
      <w:pPr>
        <w:pStyle w:val="Style3"/>
        <w:widowControl/>
        <w:numPr>
          <w:ilvl w:val="0"/>
          <w:numId w:val="436"/>
        </w:numPr>
        <w:tabs>
          <w:tab w:val="left" w:pos="482"/>
        </w:tabs>
        <w:spacing w:line="240" w:lineRule="auto"/>
        <w:ind w:firstLine="284"/>
        <w:jc w:val="both"/>
        <w:rPr>
          <w:rStyle w:val="FontStyle11"/>
          <w:sz w:val="20"/>
          <w:szCs w:val="20"/>
        </w:rPr>
      </w:pPr>
      <w:r w:rsidRPr="001F7890">
        <w:rPr>
          <w:rStyle w:val="FontStyle11"/>
          <w:sz w:val="20"/>
          <w:szCs w:val="20"/>
        </w:rPr>
        <w:t xml:space="preserve">Сколько растений, гетерозиготных по </w:t>
      </w:r>
      <w:r w:rsidR="00770F44" w:rsidRPr="001F7890">
        <w:rPr>
          <w:rStyle w:val="FontStyle11"/>
          <w:sz w:val="20"/>
          <w:szCs w:val="20"/>
        </w:rPr>
        <w:t xml:space="preserve">всем </w:t>
      </w:r>
      <w:r w:rsidRPr="001F7890">
        <w:rPr>
          <w:rStyle w:val="FontStyle11"/>
          <w:sz w:val="20"/>
          <w:szCs w:val="20"/>
        </w:rPr>
        <w:t xml:space="preserve">трем генам, может быть в </w:t>
      </w:r>
      <w:r w:rsidRPr="001F7890">
        <w:rPr>
          <w:rStyle w:val="FontStyle11"/>
          <w:sz w:val="20"/>
          <w:szCs w:val="20"/>
          <w:lang w:val="en-US"/>
        </w:rPr>
        <w:t>F</w:t>
      </w:r>
      <w:r w:rsidRPr="001F7890">
        <w:rPr>
          <w:rStyle w:val="FontStyle11"/>
          <w:sz w:val="20"/>
          <w:szCs w:val="20"/>
          <w:vertAlign w:val="subscript"/>
          <w:lang w:val="en-US"/>
        </w:rPr>
        <w:t>a</w:t>
      </w:r>
      <w:r w:rsidRPr="001F7890">
        <w:rPr>
          <w:rStyle w:val="FontStyle11"/>
          <w:sz w:val="20"/>
          <w:szCs w:val="20"/>
        </w:rPr>
        <w:t>?</w:t>
      </w:r>
    </w:p>
    <w:p w:rsidR="007F5819" w:rsidRPr="001F7890" w:rsidRDefault="007F5819" w:rsidP="00DB40D7">
      <w:pPr>
        <w:pStyle w:val="Style3"/>
        <w:widowControl/>
        <w:numPr>
          <w:ilvl w:val="0"/>
          <w:numId w:val="436"/>
        </w:numPr>
        <w:tabs>
          <w:tab w:val="left" w:pos="482"/>
        </w:tabs>
        <w:spacing w:line="240" w:lineRule="auto"/>
        <w:ind w:firstLine="284"/>
        <w:jc w:val="both"/>
        <w:rPr>
          <w:rStyle w:val="FontStyle11"/>
          <w:sz w:val="20"/>
          <w:szCs w:val="20"/>
        </w:rPr>
      </w:pPr>
      <w:r w:rsidRPr="001F7890">
        <w:rPr>
          <w:rStyle w:val="FontStyle11"/>
          <w:sz w:val="20"/>
          <w:szCs w:val="20"/>
        </w:rPr>
        <w:t xml:space="preserve">Сколько растений, гомозиготных по </w:t>
      </w:r>
      <w:r w:rsidR="00770F44" w:rsidRPr="001F7890">
        <w:rPr>
          <w:rStyle w:val="FontStyle11"/>
          <w:sz w:val="20"/>
          <w:szCs w:val="20"/>
        </w:rPr>
        <w:t xml:space="preserve">всем </w:t>
      </w:r>
      <w:r w:rsidRPr="001F7890">
        <w:rPr>
          <w:rStyle w:val="FontStyle11"/>
          <w:sz w:val="20"/>
          <w:szCs w:val="20"/>
        </w:rPr>
        <w:t xml:space="preserve">трем генам, может быть в </w:t>
      </w:r>
      <w:proofErr w:type="gramStart"/>
      <w:r w:rsidRPr="001F7890">
        <w:rPr>
          <w:rStyle w:val="FontStyle11"/>
          <w:sz w:val="20"/>
          <w:szCs w:val="20"/>
          <w:lang w:val="en-US"/>
        </w:rPr>
        <w:t>F</w:t>
      </w:r>
      <w:proofErr w:type="gramEnd"/>
      <w:r w:rsidRPr="001F7890">
        <w:rPr>
          <w:rStyle w:val="FontStyle11"/>
          <w:sz w:val="20"/>
          <w:szCs w:val="20"/>
          <w:vertAlign w:val="subscript"/>
        </w:rPr>
        <w:t>а</w:t>
      </w:r>
      <w:r w:rsidRPr="001F7890">
        <w:rPr>
          <w:rStyle w:val="FontStyle11"/>
          <w:sz w:val="20"/>
          <w:szCs w:val="20"/>
        </w:rPr>
        <w:t>?</w:t>
      </w:r>
    </w:p>
    <w:p w:rsidR="004629E3" w:rsidRPr="001F7890" w:rsidRDefault="00A06DB1" w:rsidP="00DB40D7">
      <w:pPr>
        <w:ind w:firstLine="284"/>
        <w:rPr>
          <w:i/>
          <w:sz w:val="20"/>
          <w:szCs w:val="20"/>
        </w:rPr>
      </w:pPr>
      <w:r w:rsidRPr="001F7890">
        <w:rPr>
          <w:i/>
          <w:sz w:val="20"/>
          <w:szCs w:val="20"/>
        </w:rPr>
        <w:t>Решение.</w:t>
      </w:r>
    </w:p>
    <w:p w:rsidR="007F5819" w:rsidRPr="001F7890" w:rsidRDefault="007F5819" w:rsidP="00DB40D7">
      <w:pPr>
        <w:ind w:firstLine="1701"/>
        <w:rPr>
          <w:sz w:val="20"/>
          <w:szCs w:val="20"/>
          <w:u w:val="single"/>
        </w:rPr>
      </w:pPr>
      <w:r w:rsidRPr="001F7890">
        <w:rPr>
          <w:sz w:val="20"/>
          <w:szCs w:val="20"/>
          <w:u w:val="single"/>
        </w:rPr>
        <w:t>Фасоль</w:t>
      </w:r>
    </w:p>
    <w:p w:rsidR="000A48A3" w:rsidRPr="001F7890" w:rsidRDefault="007F5819" w:rsidP="00DB40D7">
      <w:pPr>
        <w:ind w:firstLine="1701"/>
        <w:rPr>
          <w:rStyle w:val="FontStyle11"/>
          <w:sz w:val="20"/>
          <w:szCs w:val="20"/>
        </w:rPr>
      </w:pPr>
      <w:r w:rsidRPr="001F7890">
        <w:rPr>
          <w:rStyle w:val="FontStyle11"/>
          <w:sz w:val="20"/>
          <w:szCs w:val="20"/>
        </w:rPr>
        <w:t>Окраска бобов</w:t>
      </w:r>
      <w:r w:rsidR="000A48A3" w:rsidRPr="001F7890">
        <w:rPr>
          <w:rStyle w:val="FontStyle11"/>
          <w:sz w:val="20"/>
          <w:szCs w:val="20"/>
        </w:rPr>
        <w:t>;</w:t>
      </w:r>
    </w:p>
    <w:p w:rsidR="000A48A3" w:rsidRPr="001F7890" w:rsidRDefault="000A48A3" w:rsidP="00DB40D7">
      <w:pPr>
        <w:ind w:firstLine="1701"/>
        <w:rPr>
          <w:rStyle w:val="FontStyle11"/>
          <w:sz w:val="20"/>
          <w:szCs w:val="20"/>
        </w:rPr>
      </w:pPr>
      <w:r w:rsidRPr="001F7890">
        <w:rPr>
          <w:rStyle w:val="FontStyle11"/>
          <w:sz w:val="20"/>
          <w:szCs w:val="20"/>
        </w:rPr>
        <w:t>В</w:t>
      </w:r>
      <w:r w:rsidR="007F5819" w:rsidRPr="001F7890">
        <w:rPr>
          <w:rStyle w:val="FontStyle11"/>
          <w:sz w:val="20"/>
          <w:szCs w:val="20"/>
        </w:rPr>
        <w:t>олокнистость створок бобов</w:t>
      </w:r>
      <w:r w:rsidRPr="001F7890">
        <w:rPr>
          <w:rStyle w:val="FontStyle11"/>
          <w:sz w:val="20"/>
          <w:szCs w:val="20"/>
        </w:rPr>
        <w:t>;</w:t>
      </w:r>
    </w:p>
    <w:p w:rsidR="007F5819" w:rsidRPr="001F7890" w:rsidRDefault="000A48A3" w:rsidP="00DB40D7">
      <w:pPr>
        <w:ind w:firstLine="1701"/>
        <w:rPr>
          <w:rStyle w:val="FontStyle11"/>
          <w:sz w:val="20"/>
          <w:szCs w:val="20"/>
        </w:rPr>
      </w:pPr>
      <w:r w:rsidRPr="001F7890">
        <w:rPr>
          <w:rStyle w:val="FontStyle11"/>
          <w:sz w:val="20"/>
          <w:szCs w:val="20"/>
        </w:rPr>
        <w:t>О</w:t>
      </w:r>
      <w:r w:rsidR="007F5819" w:rsidRPr="001F7890">
        <w:rPr>
          <w:rStyle w:val="FontStyle11"/>
          <w:sz w:val="20"/>
          <w:szCs w:val="20"/>
        </w:rPr>
        <w:t>краска семян.</w:t>
      </w:r>
    </w:p>
    <w:p w:rsidR="007F5819" w:rsidRPr="001F7890" w:rsidRDefault="000346A8" w:rsidP="00DB40D7">
      <w:pPr>
        <w:pStyle w:val="Style4"/>
        <w:widowControl/>
        <w:spacing w:line="240" w:lineRule="auto"/>
        <w:ind w:firstLine="1701"/>
        <w:jc w:val="both"/>
        <w:rPr>
          <w:rStyle w:val="FontStyle62"/>
          <w:sz w:val="20"/>
          <w:szCs w:val="20"/>
        </w:rPr>
      </w:pPr>
      <w:r>
        <w:rPr>
          <w:noProof/>
          <w:sz w:val="20"/>
          <w:szCs w:val="20"/>
        </w:rPr>
        <w:pict>
          <v:shape id="_x0000_s1679" type="#_x0000_t87" style="position:absolute;left:0;text-align:left;margin-left:78.8pt;margin-top:2.1pt;width:5.65pt;height:19.85pt;z-index:251324928"/>
        </w:pict>
      </w:r>
      <w:r w:rsidR="007F5819" w:rsidRPr="001F7890">
        <w:rPr>
          <w:rStyle w:val="FontStyle62"/>
          <w:sz w:val="20"/>
          <w:szCs w:val="20"/>
          <w:lang w:val="en-US"/>
        </w:rPr>
        <w:t>A</w:t>
      </w:r>
      <w:r w:rsidR="007F5819" w:rsidRPr="001F7890">
        <w:rPr>
          <w:rStyle w:val="FontStyle62"/>
          <w:sz w:val="20"/>
          <w:szCs w:val="20"/>
        </w:rPr>
        <w:t xml:space="preserve"> – </w:t>
      </w:r>
      <w:proofErr w:type="gramStart"/>
      <w:r w:rsidR="007F5819" w:rsidRPr="001F7890">
        <w:rPr>
          <w:rStyle w:val="FontStyle62"/>
          <w:sz w:val="20"/>
          <w:szCs w:val="20"/>
        </w:rPr>
        <w:t>желтые</w:t>
      </w:r>
      <w:proofErr w:type="gramEnd"/>
      <w:r w:rsidR="007F5819" w:rsidRPr="001F7890">
        <w:rPr>
          <w:rStyle w:val="FontStyle62"/>
          <w:sz w:val="20"/>
          <w:szCs w:val="20"/>
        </w:rPr>
        <w:t xml:space="preserve"> бобы;</w:t>
      </w:r>
    </w:p>
    <w:p w:rsidR="007F5819" w:rsidRPr="001F7890" w:rsidRDefault="000346A8" w:rsidP="00DB40D7">
      <w:pPr>
        <w:pStyle w:val="Style4"/>
        <w:widowControl/>
        <w:spacing w:line="240" w:lineRule="auto"/>
        <w:ind w:firstLine="1701"/>
        <w:jc w:val="both"/>
        <w:rPr>
          <w:rStyle w:val="FontStyle62"/>
          <w:sz w:val="20"/>
          <w:szCs w:val="20"/>
        </w:rPr>
      </w:pPr>
      <w:r>
        <w:rPr>
          <w:noProof/>
          <w:sz w:val="20"/>
          <w:szCs w:val="20"/>
        </w:rPr>
        <w:pict>
          <v:shape id="_x0000_s1680" type="#_x0000_t87" style="position:absolute;left:0;text-align:left;margin-left:78.8pt;margin-top:10.4pt;width:5.65pt;height:22.7pt;z-index:251325952"/>
        </w:pict>
      </w:r>
      <w:r w:rsidR="007F5819" w:rsidRPr="001F7890">
        <w:rPr>
          <w:rStyle w:val="FontStyle62"/>
          <w:sz w:val="20"/>
          <w:szCs w:val="20"/>
          <w:lang w:val="en-US"/>
        </w:rPr>
        <w:t>a</w:t>
      </w:r>
      <w:r w:rsidR="007F5819" w:rsidRPr="001F7890">
        <w:rPr>
          <w:rStyle w:val="FontStyle62"/>
          <w:sz w:val="20"/>
          <w:szCs w:val="20"/>
        </w:rPr>
        <w:t xml:space="preserve"> – зеленые бобы;</w:t>
      </w:r>
    </w:p>
    <w:p w:rsidR="007F5819" w:rsidRPr="001F7890" w:rsidRDefault="007F5819" w:rsidP="00DB40D7">
      <w:pPr>
        <w:pStyle w:val="Style4"/>
        <w:widowControl/>
        <w:spacing w:line="240" w:lineRule="auto"/>
        <w:ind w:firstLine="1701"/>
        <w:jc w:val="both"/>
        <w:rPr>
          <w:rStyle w:val="FontStyle62"/>
          <w:sz w:val="20"/>
          <w:szCs w:val="20"/>
        </w:rPr>
      </w:pPr>
      <w:r w:rsidRPr="001F7890">
        <w:rPr>
          <w:rStyle w:val="FontStyle62"/>
          <w:sz w:val="20"/>
          <w:szCs w:val="20"/>
          <w:lang w:val="en-US"/>
        </w:rPr>
        <w:t>B</w:t>
      </w:r>
      <w:r w:rsidRPr="001F7890">
        <w:rPr>
          <w:rStyle w:val="FontStyle62"/>
          <w:sz w:val="20"/>
          <w:szCs w:val="20"/>
        </w:rPr>
        <w:t xml:space="preserve"> – </w:t>
      </w:r>
      <w:proofErr w:type="gramStart"/>
      <w:r w:rsidRPr="001F7890">
        <w:rPr>
          <w:rStyle w:val="FontStyle62"/>
          <w:sz w:val="20"/>
          <w:szCs w:val="20"/>
        </w:rPr>
        <w:t>безволокнистость</w:t>
      </w:r>
      <w:proofErr w:type="gramEnd"/>
      <w:r w:rsidRPr="001F7890">
        <w:rPr>
          <w:rStyle w:val="FontStyle62"/>
          <w:sz w:val="20"/>
          <w:szCs w:val="20"/>
        </w:rPr>
        <w:t xml:space="preserve"> створок;</w:t>
      </w:r>
    </w:p>
    <w:p w:rsidR="007F5819" w:rsidRPr="001F7890" w:rsidRDefault="007F5819" w:rsidP="00DB40D7">
      <w:pPr>
        <w:pStyle w:val="Style4"/>
        <w:widowControl/>
        <w:spacing w:line="240" w:lineRule="auto"/>
        <w:ind w:firstLine="1701"/>
        <w:jc w:val="both"/>
        <w:rPr>
          <w:rStyle w:val="FontStyle62"/>
          <w:sz w:val="20"/>
          <w:szCs w:val="20"/>
        </w:rPr>
      </w:pPr>
      <w:r w:rsidRPr="001F7890">
        <w:rPr>
          <w:rStyle w:val="FontStyle62"/>
          <w:sz w:val="20"/>
          <w:szCs w:val="20"/>
          <w:lang w:val="en-US"/>
        </w:rPr>
        <w:t>b</w:t>
      </w:r>
      <w:r w:rsidRPr="001F7890">
        <w:rPr>
          <w:rStyle w:val="FontStyle62"/>
          <w:sz w:val="20"/>
          <w:szCs w:val="20"/>
        </w:rPr>
        <w:t xml:space="preserve"> – </w:t>
      </w:r>
      <w:proofErr w:type="gramStart"/>
      <w:r w:rsidRPr="001F7890">
        <w:rPr>
          <w:rStyle w:val="FontStyle62"/>
          <w:sz w:val="20"/>
          <w:szCs w:val="20"/>
        </w:rPr>
        <w:t>волокнистость</w:t>
      </w:r>
      <w:proofErr w:type="gramEnd"/>
      <w:r w:rsidRPr="001F7890">
        <w:rPr>
          <w:rStyle w:val="FontStyle62"/>
          <w:sz w:val="20"/>
          <w:szCs w:val="20"/>
        </w:rPr>
        <w:t xml:space="preserve"> створок;</w:t>
      </w:r>
    </w:p>
    <w:p w:rsidR="007F5819" w:rsidRPr="001F7890" w:rsidRDefault="000346A8" w:rsidP="00DB40D7">
      <w:pPr>
        <w:pStyle w:val="Style4"/>
        <w:widowControl/>
        <w:spacing w:line="240" w:lineRule="auto"/>
        <w:ind w:firstLine="1701"/>
        <w:jc w:val="both"/>
        <w:rPr>
          <w:rStyle w:val="FontStyle62"/>
          <w:sz w:val="20"/>
          <w:szCs w:val="20"/>
        </w:rPr>
      </w:pPr>
      <w:r>
        <w:rPr>
          <w:noProof/>
          <w:sz w:val="20"/>
          <w:szCs w:val="20"/>
        </w:rPr>
        <w:pict>
          <v:shape id="_x0000_s1691" type="#_x0000_t87" style="position:absolute;left:0;text-align:left;margin-left:78.8pt;margin-top:.75pt;width:5.65pt;height:22.7pt;z-index:251337216"/>
        </w:pict>
      </w:r>
      <w:r w:rsidR="007F5819" w:rsidRPr="001F7890">
        <w:rPr>
          <w:rStyle w:val="FontStyle62"/>
          <w:sz w:val="20"/>
          <w:szCs w:val="20"/>
        </w:rPr>
        <w:t>С – черные семена;</w:t>
      </w:r>
    </w:p>
    <w:p w:rsidR="007F5819" w:rsidRPr="001F7890" w:rsidRDefault="007F5819" w:rsidP="00DB40D7">
      <w:pPr>
        <w:pStyle w:val="Style4"/>
        <w:widowControl/>
        <w:spacing w:line="240" w:lineRule="auto"/>
        <w:ind w:firstLine="1701"/>
        <w:jc w:val="both"/>
        <w:rPr>
          <w:rStyle w:val="FontStyle62"/>
          <w:sz w:val="20"/>
          <w:szCs w:val="20"/>
        </w:rPr>
      </w:pPr>
      <w:r w:rsidRPr="001F7890">
        <w:rPr>
          <w:rStyle w:val="FontStyle62"/>
          <w:sz w:val="20"/>
          <w:szCs w:val="20"/>
        </w:rPr>
        <w:t>с – белые семена.</w:t>
      </w:r>
    </w:p>
    <w:p w:rsidR="007F5819" w:rsidRPr="001F7890" w:rsidRDefault="007F5819" w:rsidP="00DB40D7">
      <w:pPr>
        <w:pStyle w:val="Style4"/>
        <w:widowControl/>
        <w:spacing w:line="240" w:lineRule="auto"/>
        <w:ind w:firstLine="1701"/>
        <w:jc w:val="both"/>
        <w:rPr>
          <w:rStyle w:val="FontStyle13"/>
          <w:b w:val="0"/>
          <w:sz w:val="20"/>
          <w:szCs w:val="20"/>
        </w:rPr>
      </w:pPr>
      <w:proofErr w:type="gramStart"/>
      <w:r w:rsidRPr="001F7890">
        <w:rPr>
          <w:rStyle w:val="FontStyle13"/>
          <w:b w:val="0"/>
          <w:sz w:val="20"/>
          <w:szCs w:val="20"/>
          <w:lang w:val="en-US"/>
        </w:rPr>
        <w:t>F</w:t>
      </w:r>
      <w:r w:rsidR="003D0390" w:rsidRPr="001F7890">
        <w:rPr>
          <w:rStyle w:val="FontStyle13"/>
          <w:b w:val="0"/>
          <w:sz w:val="20"/>
          <w:szCs w:val="20"/>
          <w:vertAlign w:val="subscript"/>
        </w:rPr>
        <w:t>а</w:t>
      </w:r>
      <w:r w:rsidRPr="001F7890">
        <w:rPr>
          <w:rStyle w:val="FontStyle13"/>
          <w:b w:val="0"/>
          <w:sz w:val="20"/>
          <w:szCs w:val="20"/>
        </w:rPr>
        <w:t xml:space="preserve"> – 1</w:t>
      </w:r>
      <w:r w:rsidR="003D0390" w:rsidRPr="001F7890">
        <w:rPr>
          <w:rStyle w:val="FontStyle13"/>
          <w:b w:val="0"/>
          <w:sz w:val="20"/>
          <w:szCs w:val="20"/>
        </w:rPr>
        <w:t>6</w:t>
      </w:r>
      <w:r w:rsidR="00BB7070" w:rsidRPr="001F7890">
        <w:rPr>
          <w:rStyle w:val="FontStyle13"/>
          <w:b w:val="0"/>
          <w:sz w:val="20"/>
          <w:szCs w:val="20"/>
        </w:rPr>
        <w:t>8</w:t>
      </w:r>
      <w:r w:rsidR="003D0390" w:rsidRPr="001F7890">
        <w:rPr>
          <w:rStyle w:val="FontStyle13"/>
          <w:b w:val="0"/>
          <w:sz w:val="20"/>
          <w:szCs w:val="20"/>
        </w:rPr>
        <w:t xml:space="preserve"> р</w:t>
      </w:r>
      <w:r w:rsidR="00731526" w:rsidRPr="001F7890">
        <w:rPr>
          <w:rStyle w:val="FontStyle13"/>
          <w:b w:val="0"/>
          <w:sz w:val="20"/>
          <w:szCs w:val="20"/>
        </w:rPr>
        <w:t>астения.</w:t>
      </w:r>
      <w:proofErr w:type="gramEnd"/>
    </w:p>
    <w:p w:rsidR="007F5819" w:rsidRPr="001F7890" w:rsidRDefault="003D0390" w:rsidP="00DB40D7">
      <w:pPr>
        <w:pStyle w:val="Style4"/>
        <w:widowControl/>
        <w:spacing w:line="240" w:lineRule="auto"/>
        <w:ind w:firstLine="1985"/>
        <w:rPr>
          <w:rStyle w:val="FontStyle62"/>
          <w:sz w:val="20"/>
          <w:szCs w:val="20"/>
          <w:vertAlign w:val="subscript"/>
        </w:rPr>
      </w:pPr>
      <w:r w:rsidRPr="001F7890">
        <w:rPr>
          <w:rStyle w:val="FontStyle62"/>
          <w:sz w:val="20"/>
          <w:szCs w:val="20"/>
          <w:vertAlign w:val="subscript"/>
        </w:rPr>
        <w:lastRenderedPageBreak/>
        <w:t>желт</w:t>
      </w:r>
      <w:proofErr w:type="gramStart"/>
      <w:r w:rsidRPr="001F7890">
        <w:rPr>
          <w:rStyle w:val="FontStyle62"/>
          <w:sz w:val="20"/>
          <w:szCs w:val="20"/>
          <w:vertAlign w:val="subscript"/>
        </w:rPr>
        <w:t>.</w:t>
      </w:r>
      <w:proofErr w:type="gramEnd"/>
      <w:r w:rsidRPr="001F7890">
        <w:rPr>
          <w:rStyle w:val="FontStyle62"/>
          <w:sz w:val="20"/>
          <w:szCs w:val="20"/>
          <w:vertAlign w:val="subscript"/>
        </w:rPr>
        <w:t xml:space="preserve"> </w:t>
      </w:r>
      <w:proofErr w:type="gramStart"/>
      <w:r w:rsidRPr="001F7890">
        <w:rPr>
          <w:rStyle w:val="FontStyle62"/>
          <w:sz w:val="20"/>
          <w:szCs w:val="20"/>
          <w:vertAlign w:val="subscript"/>
        </w:rPr>
        <w:t>б</w:t>
      </w:r>
      <w:proofErr w:type="gramEnd"/>
      <w:r w:rsidRPr="001F7890">
        <w:rPr>
          <w:rStyle w:val="FontStyle62"/>
          <w:sz w:val="20"/>
          <w:szCs w:val="20"/>
          <w:vertAlign w:val="subscript"/>
        </w:rPr>
        <w:t>езвол.</w:t>
      </w:r>
      <w:r w:rsidR="00F2615B" w:rsidRPr="001F7890">
        <w:rPr>
          <w:rStyle w:val="FontStyle62"/>
          <w:sz w:val="20"/>
          <w:szCs w:val="20"/>
          <w:vertAlign w:val="subscript"/>
        </w:rPr>
        <w:t xml:space="preserve"> </w:t>
      </w:r>
      <w:r w:rsidRPr="001F7890">
        <w:rPr>
          <w:rStyle w:val="FontStyle62"/>
          <w:sz w:val="20"/>
          <w:szCs w:val="20"/>
          <w:vertAlign w:val="subscript"/>
        </w:rPr>
        <w:t>черн.</w:t>
      </w:r>
      <w:r w:rsidR="007F5819" w:rsidRPr="001F7890">
        <w:rPr>
          <w:rStyle w:val="FontStyle62"/>
          <w:sz w:val="20"/>
          <w:szCs w:val="20"/>
          <w:vertAlign w:val="subscript"/>
        </w:rPr>
        <w:t xml:space="preserve">  </w:t>
      </w:r>
      <w:r w:rsidR="00770F44" w:rsidRPr="001F7890">
        <w:rPr>
          <w:rStyle w:val="FontStyle62"/>
          <w:sz w:val="20"/>
          <w:szCs w:val="20"/>
          <w:vertAlign w:val="subscript"/>
        </w:rPr>
        <w:t xml:space="preserve">   </w:t>
      </w:r>
      <w:r w:rsidR="00F2615B" w:rsidRPr="001F7890">
        <w:rPr>
          <w:rStyle w:val="FontStyle62"/>
          <w:sz w:val="20"/>
          <w:szCs w:val="20"/>
          <w:vertAlign w:val="subscript"/>
        </w:rPr>
        <w:t xml:space="preserve"> </w:t>
      </w:r>
      <w:r w:rsidR="007F5819" w:rsidRPr="001F7890">
        <w:rPr>
          <w:rStyle w:val="FontStyle62"/>
          <w:sz w:val="20"/>
          <w:szCs w:val="20"/>
          <w:vertAlign w:val="subscript"/>
        </w:rPr>
        <w:t xml:space="preserve"> </w:t>
      </w:r>
      <w:r w:rsidRPr="001F7890">
        <w:rPr>
          <w:rStyle w:val="FontStyle62"/>
          <w:sz w:val="20"/>
          <w:szCs w:val="20"/>
          <w:vertAlign w:val="subscript"/>
        </w:rPr>
        <w:t>з</w:t>
      </w:r>
      <w:r w:rsidR="007F5819" w:rsidRPr="001F7890">
        <w:rPr>
          <w:rStyle w:val="FontStyle62"/>
          <w:sz w:val="20"/>
          <w:szCs w:val="20"/>
          <w:vertAlign w:val="subscript"/>
        </w:rPr>
        <w:t xml:space="preserve">ел. </w:t>
      </w:r>
      <w:r w:rsidRPr="001F7890">
        <w:rPr>
          <w:rStyle w:val="FontStyle62"/>
          <w:sz w:val="20"/>
          <w:szCs w:val="20"/>
          <w:vertAlign w:val="subscript"/>
        </w:rPr>
        <w:t>вол.</w:t>
      </w:r>
      <w:r w:rsidR="007F5819" w:rsidRPr="001F7890">
        <w:rPr>
          <w:rStyle w:val="FontStyle62"/>
          <w:sz w:val="20"/>
          <w:szCs w:val="20"/>
          <w:vertAlign w:val="subscript"/>
        </w:rPr>
        <w:t xml:space="preserve"> </w:t>
      </w:r>
      <w:r w:rsidRPr="001F7890">
        <w:rPr>
          <w:rStyle w:val="FontStyle62"/>
          <w:sz w:val="20"/>
          <w:szCs w:val="20"/>
          <w:vertAlign w:val="subscript"/>
        </w:rPr>
        <w:t>бел</w:t>
      </w:r>
      <w:r w:rsidR="007F5819" w:rsidRPr="001F7890">
        <w:rPr>
          <w:rStyle w:val="FontStyle62"/>
          <w:sz w:val="20"/>
          <w:szCs w:val="20"/>
          <w:vertAlign w:val="subscript"/>
        </w:rPr>
        <w:t>.</w:t>
      </w:r>
    </w:p>
    <w:p w:rsidR="007F5819" w:rsidRPr="001F7890" w:rsidRDefault="007F5819" w:rsidP="00DB40D7">
      <w:pPr>
        <w:pStyle w:val="Style4"/>
        <w:widowControl/>
        <w:spacing w:line="240" w:lineRule="auto"/>
        <w:ind w:firstLine="1701"/>
        <w:jc w:val="both"/>
        <w:rPr>
          <w:rStyle w:val="FontStyle62"/>
          <w:sz w:val="20"/>
          <w:szCs w:val="20"/>
        </w:rPr>
      </w:pPr>
      <w:r w:rsidRPr="001F7890">
        <w:rPr>
          <w:rStyle w:val="FontStyle62"/>
          <w:sz w:val="20"/>
          <w:szCs w:val="20"/>
          <w:lang w:val="en-US"/>
        </w:rPr>
        <w:t>P</w:t>
      </w:r>
      <w:r w:rsidRPr="001F7890">
        <w:rPr>
          <w:rStyle w:val="FontStyle62"/>
          <w:sz w:val="20"/>
          <w:szCs w:val="20"/>
        </w:rPr>
        <w:t xml:space="preserve"> ♀ </w:t>
      </w:r>
      <w:r w:rsidRPr="001F7890">
        <w:rPr>
          <w:rStyle w:val="FontStyle62"/>
          <w:sz w:val="20"/>
          <w:szCs w:val="20"/>
          <w:lang w:val="en-US"/>
        </w:rPr>
        <w:t>AA</w:t>
      </w:r>
      <w:r w:rsidR="003D0390" w:rsidRPr="001F7890">
        <w:rPr>
          <w:rStyle w:val="FontStyle62"/>
          <w:sz w:val="20"/>
          <w:szCs w:val="20"/>
          <w:lang w:val="en-US"/>
        </w:rPr>
        <w:t>BB</w:t>
      </w:r>
      <w:r w:rsidRPr="001F7890">
        <w:rPr>
          <w:rStyle w:val="FontStyle62"/>
          <w:sz w:val="20"/>
          <w:szCs w:val="20"/>
        </w:rPr>
        <w:t xml:space="preserve">СС × ♂ </w:t>
      </w:r>
      <w:r w:rsidRPr="001F7890">
        <w:rPr>
          <w:rStyle w:val="FontStyle62"/>
          <w:sz w:val="20"/>
          <w:szCs w:val="20"/>
          <w:lang w:val="en-US"/>
        </w:rPr>
        <w:t>aa</w:t>
      </w:r>
      <w:r w:rsidR="003D0390" w:rsidRPr="001F7890">
        <w:rPr>
          <w:rStyle w:val="FontStyle62"/>
          <w:sz w:val="20"/>
          <w:szCs w:val="20"/>
          <w:lang w:val="en-US"/>
        </w:rPr>
        <w:t>bb</w:t>
      </w:r>
      <w:r w:rsidRPr="001F7890">
        <w:rPr>
          <w:rStyle w:val="FontStyle62"/>
          <w:sz w:val="20"/>
          <w:szCs w:val="20"/>
        </w:rPr>
        <w:t>сс</w:t>
      </w:r>
    </w:p>
    <w:p w:rsidR="00F2615B" w:rsidRPr="001F7890" w:rsidRDefault="000346A8" w:rsidP="00DB40D7">
      <w:pPr>
        <w:pStyle w:val="Style4"/>
        <w:widowControl/>
        <w:spacing w:line="240" w:lineRule="auto"/>
        <w:ind w:firstLine="1701"/>
        <w:jc w:val="both"/>
        <w:rPr>
          <w:rStyle w:val="FontStyle62"/>
          <w:sz w:val="16"/>
          <w:szCs w:val="20"/>
        </w:rPr>
      </w:pPr>
      <w:r w:rsidRPr="000346A8">
        <w:rPr>
          <w:noProof/>
          <w:sz w:val="20"/>
          <w:szCs w:val="20"/>
        </w:rPr>
        <w:pict>
          <v:oval id="_x0000_s1682" style="position:absolute;left:0;text-align:left;margin-left:164.6pt;margin-top:3.1pt;width:22.7pt;height:22.7pt;z-index:251328000">
            <v:textbox style="mso-next-textbox:#_x0000_s1682">
              <w:txbxContent>
                <w:p w:rsidR="00D36577" w:rsidRPr="0037789E" w:rsidRDefault="00D36577" w:rsidP="005D568B">
                  <w:pPr>
                    <w:ind w:left="-28" w:right="-170" w:hanging="142"/>
                    <w:jc w:val="center"/>
                    <w:rPr>
                      <w:sz w:val="14"/>
                      <w:szCs w:val="18"/>
                    </w:rPr>
                  </w:pPr>
                  <w:proofErr w:type="gramStart"/>
                  <w:r>
                    <w:rPr>
                      <w:sz w:val="18"/>
                      <w:szCs w:val="18"/>
                      <w:lang w:val="en-US"/>
                    </w:rPr>
                    <w:t>ab</w:t>
                  </w:r>
                  <w:r>
                    <w:rPr>
                      <w:sz w:val="18"/>
                      <w:szCs w:val="18"/>
                    </w:rPr>
                    <w:t>с</w:t>
                  </w:r>
                  <w:proofErr w:type="gramEnd"/>
                </w:p>
              </w:txbxContent>
            </v:textbox>
          </v:oval>
        </w:pict>
      </w:r>
      <w:r w:rsidRPr="000346A8">
        <w:rPr>
          <w:noProof/>
          <w:sz w:val="16"/>
          <w:szCs w:val="20"/>
          <w:vertAlign w:val="subscript"/>
        </w:rPr>
        <w:pict>
          <v:oval id="_x0000_s1681" style="position:absolute;left:0;text-align:left;margin-left:109.05pt;margin-top:3.1pt;width:22.7pt;height:22.7pt;z-index:251326976">
            <v:textbox style="mso-next-textbox:#_x0000_s1681">
              <w:txbxContent>
                <w:p w:rsidR="00D36577" w:rsidRPr="0037789E" w:rsidRDefault="00D36577" w:rsidP="005D568B">
                  <w:pPr>
                    <w:ind w:left="-28" w:right="-170" w:hanging="142"/>
                    <w:jc w:val="center"/>
                    <w:rPr>
                      <w:sz w:val="14"/>
                      <w:szCs w:val="18"/>
                    </w:rPr>
                  </w:pPr>
                  <w:r w:rsidRPr="0037789E">
                    <w:rPr>
                      <w:sz w:val="18"/>
                      <w:szCs w:val="18"/>
                    </w:rPr>
                    <w:t>А</w:t>
                  </w:r>
                  <w:proofErr w:type="gramStart"/>
                  <w:r>
                    <w:rPr>
                      <w:sz w:val="18"/>
                      <w:szCs w:val="18"/>
                      <w:lang w:val="en-US"/>
                    </w:rPr>
                    <w:t>B</w:t>
                  </w:r>
                  <w:proofErr w:type="gramEnd"/>
                  <w:r>
                    <w:rPr>
                      <w:sz w:val="18"/>
                      <w:szCs w:val="18"/>
                    </w:rPr>
                    <w:t>С</w:t>
                  </w:r>
                </w:p>
              </w:txbxContent>
            </v:textbox>
          </v:oval>
        </w:pict>
      </w:r>
    </w:p>
    <w:p w:rsidR="007F5819" w:rsidRPr="001F7890" w:rsidRDefault="007F5819" w:rsidP="00DB40D7">
      <w:pPr>
        <w:pStyle w:val="Style4"/>
        <w:widowControl/>
        <w:spacing w:line="240" w:lineRule="auto"/>
        <w:ind w:firstLine="1701"/>
        <w:jc w:val="both"/>
        <w:rPr>
          <w:rStyle w:val="FontStyle62"/>
          <w:sz w:val="20"/>
          <w:szCs w:val="20"/>
        </w:rPr>
      </w:pPr>
      <w:r w:rsidRPr="001F7890">
        <w:rPr>
          <w:rStyle w:val="FontStyle62"/>
          <w:sz w:val="20"/>
          <w:szCs w:val="20"/>
          <w:lang w:val="en-US"/>
        </w:rPr>
        <w:t>G</w:t>
      </w:r>
    </w:p>
    <w:p w:rsidR="00F2615B" w:rsidRPr="00853F5E" w:rsidRDefault="00F2615B" w:rsidP="00DB40D7">
      <w:pPr>
        <w:pStyle w:val="Style4"/>
        <w:widowControl/>
        <w:spacing w:line="240" w:lineRule="auto"/>
        <w:ind w:firstLine="2127"/>
        <w:rPr>
          <w:rStyle w:val="FontStyle62"/>
          <w:sz w:val="20"/>
          <w:szCs w:val="20"/>
          <w:vertAlign w:val="subscript"/>
        </w:rPr>
      </w:pPr>
    </w:p>
    <w:p w:rsidR="007F5819" w:rsidRPr="001F7890" w:rsidRDefault="003D0390" w:rsidP="00DB40D7">
      <w:pPr>
        <w:pStyle w:val="Style4"/>
        <w:widowControl/>
        <w:spacing w:line="240" w:lineRule="auto"/>
        <w:ind w:firstLine="2268"/>
        <w:rPr>
          <w:rStyle w:val="FontStyle62"/>
          <w:sz w:val="20"/>
          <w:szCs w:val="20"/>
          <w:vertAlign w:val="subscript"/>
        </w:rPr>
      </w:pPr>
      <w:r w:rsidRPr="001F7890">
        <w:rPr>
          <w:rStyle w:val="FontStyle62"/>
          <w:sz w:val="20"/>
          <w:szCs w:val="20"/>
          <w:vertAlign w:val="subscript"/>
        </w:rPr>
        <w:t>желт</w:t>
      </w:r>
      <w:proofErr w:type="gramStart"/>
      <w:r w:rsidRPr="001F7890">
        <w:rPr>
          <w:rStyle w:val="FontStyle62"/>
          <w:sz w:val="20"/>
          <w:szCs w:val="20"/>
          <w:vertAlign w:val="subscript"/>
        </w:rPr>
        <w:t>.</w:t>
      </w:r>
      <w:proofErr w:type="gramEnd"/>
      <w:r w:rsidRPr="001F7890">
        <w:rPr>
          <w:rStyle w:val="FontStyle62"/>
          <w:sz w:val="20"/>
          <w:szCs w:val="20"/>
          <w:vertAlign w:val="subscript"/>
        </w:rPr>
        <w:t xml:space="preserve"> </w:t>
      </w:r>
      <w:proofErr w:type="gramStart"/>
      <w:r w:rsidRPr="001F7890">
        <w:rPr>
          <w:rStyle w:val="FontStyle62"/>
          <w:sz w:val="20"/>
          <w:szCs w:val="20"/>
          <w:vertAlign w:val="subscript"/>
        </w:rPr>
        <w:t>б</w:t>
      </w:r>
      <w:proofErr w:type="gramEnd"/>
      <w:r w:rsidRPr="001F7890">
        <w:rPr>
          <w:rStyle w:val="FontStyle62"/>
          <w:sz w:val="20"/>
          <w:szCs w:val="20"/>
          <w:vertAlign w:val="subscript"/>
        </w:rPr>
        <w:t>езвол. черн</w:t>
      </w:r>
      <w:r w:rsidR="00F70A31" w:rsidRPr="001F7890">
        <w:rPr>
          <w:rStyle w:val="FontStyle62"/>
          <w:sz w:val="20"/>
          <w:szCs w:val="20"/>
          <w:vertAlign w:val="subscript"/>
        </w:rPr>
        <w:t xml:space="preserve">. </w:t>
      </w:r>
      <w:r w:rsidR="0012505B" w:rsidRPr="001F7890">
        <w:rPr>
          <w:rStyle w:val="FontStyle62"/>
          <w:sz w:val="20"/>
          <w:szCs w:val="20"/>
          <w:vertAlign w:val="subscript"/>
        </w:rPr>
        <w:t xml:space="preserve">   </w:t>
      </w:r>
      <w:r w:rsidR="00F70A31" w:rsidRPr="001F7890">
        <w:rPr>
          <w:rStyle w:val="FontStyle62"/>
          <w:sz w:val="20"/>
          <w:szCs w:val="20"/>
          <w:vertAlign w:val="subscript"/>
        </w:rPr>
        <w:t xml:space="preserve">   зел. вол. бел.</w:t>
      </w:r>
    </w:p>
    <w:p w:rsidR="007F5819" w:rsidRPr="001F7890" w:rsidRDefault="003D0390" w:rsidP="00DB40D7">
      <w:pPr>
        <w:pStyle w:val="Style4"/>
        <w:widowControl/>
        <w:spacing w:line="240" w:lineRule="auto"/>
        <w:ind w:firstLine="1701"/>
        <w:jc w:val="both"/>
        <w:rPr>
          <w:rStyle w:val="FontStyle62"/>
          <w:sz w:val="20"/>
          <w:szCs w:val="20"/>
        </w:rPr>
      </w:pPr>
      <w:r w:rsidRPr="001F7890">
        <w:rPr>
          <w:rStyle w:val="FontStyle62"/>
          <w:sz w:val="20"/>
          <w:szCs w:val="20"/>
          <w:lang w:val="en-US"/>
        </w:rPr>
        <w:t>F</w:t>
      </w:r>
      <w:r w:rsidRPr="001F7890">
        <w:rPr>
          <w:rStyle w:val="FontStyle62"/>
          <w:sz w:val="20"/>
          <w:szCs w:val="20"/>
          <w:vertAlign w:val="subscript"/>
        </w:rPr>
        <w:t>1</w:t>
      </w:r>
      <w:r w:rsidRPr="001F7890">
        <w:rPr>
          <w:rStyle w:val="FontStyle62"/>
          <w:sz w:val="20"/>
          <w:szCs w:val="20"/>
        </w:rPr>
        <w:t xml:space="preserve">   </w:t>
      </w:r>
      <w:r w:rsidR="00397154" w:rsidRPr="001F7890">
        <w:rPr>
          <w:rStyle w:val="FontStyle62"/>
          <w:sz w:val="20"/>
          <w:szCs w:val="20"/>
        </w:rPr>
        <w:t xml:space="preserve"> </w:t>
      </w:r>
      <w:r w:rsidRPr="001F7890">
        <w:rPr>
          <w:rStyle w:val="FontStyle62"/>
          <w:sz w:val="20"/>
          <w:szCs w:val="20"/>
        </w:rPr>
        <w:t xml:space="preserve">    </w:t>
      </w:r>
      <w:r w:rsidR="0012505B" w:rsidRPr="001F7890">
        <w:rPr>
          <w:rStyle w:val="FontStyle62"/>
          <w:sz w:val="20"/>
          <w:szCs w:val="20"/>
        </w:rPr>
        <w:t>♀</w:t>
      </w:r>
      <w:r w:rsidRPr="001F7890">
        <w:rPr>
          <w:rStyle w:val="FontStyle62"/>
          <w:sz w:val="20"/>
          <w:szCs w:val="20"/>
        </w:rPr>
        <w:t xml:space="preserve"> </w:t>
      </w:r>
      <w:r w:rsidRPr="001F7890">
        <w:rPr>
          <w:rStyle w:val="FontStyle62"/>
          <w:sz w:val="20"/>
          <w:szCs w:val="20"/>
          <w:lang w:val="en-US"/>
        </w:rPr>
        <w:t>AaBb</w:t>
      </w:r>
      <w:r w:rsidRPr="001F7890">
        <w:rPr>
          <w:rStyle w:val="FontStyle62"/>
          <w:sz w:val="20"/>
          <w:szCs w:val="20"/>
        </w:rPr>
        <w:t xml:space="preserve">Сс </w:t>
      </w:r>
      <w:r w:rsidR="007F5819" w:rsidRPr="001F7890">
        <w:rPr>
          <w:rStyle w:val="FontStyle62"/>
          <w:sz w:val="20"/>
          <w:szCs w:val="20"/>
        </w:rPr>
        <w:t xml:space="preserve">× ♂ </w:t>
      </w:r>
      <w:r w:rsidRPr="001F7890">
        <w:rPr>
          <w:rStyle w:val="FontStyle62"/>
          <w:sz w:val="20"/>
          <w:szCs w:val="20"/>
          <w:lang w:val="en-US"/>
        </w:rPr>
        <w:t>a</w:t>
      </w:r>
      <w:r w:rsidR="007F5819" w:rsidRPr="001F7890">
        <w:rPr>
          <w:rStyle w:val="FontStyle62"/>
          <w:sz w:val="20"/>
          <w:szCs w:val="20"/>
          <w:lang w:val="en-US"/>
        </w:rPr>
        <w:t>a</w:t>
      </w:r>
      <w:r w:rsidRPr="001F7890">
        <w:rPr>
          <w:rStyle w:val="FontStyle62"/>
          <w:sz w:val="20"/>
          <w:szCs w:val="20"/>
          <w:lang w:val="en-US"/>
        </w:rPr>
        <w:t>b</w:t>
      </w:r>
      <w:r w:rsidR="007F5819" w:rsidRPr="001F7890">
        <w:rPr>
          <w:rStyle w:val="FontStyle62"/>
          <w:sz w:val="20"/>
          <w:szCs w:val="20"/>
          <w:lang w:val="en-US"/>
        </w:rPr>
        <w:t>b</w:t>
      </w:r>
      <w:r w:rsidRPr="001F7890">
        <w:rPr>
          <w:rStyle w:val="FontStyle62"/>
          <w:sz w:val="20"/>
          <w:szCs w:val="20"/>
          <w:lang w:val="en-US"/>
        </w:rPr>
        <w:t>c</w:t>
      </w:r>
      <w:r w:rsidR="007F5819" w:rsidRPr="001F7890">
        <w:rPr>
          <w:rStyle w:val="FontStyle62"/>
          <w:sz w:val="20"/>
          <w:szCs w:val="20"/>
        </w:rPr>
        <w:t>с</w:t>
      </w:r>
    </w:p>
    <w:p w:rsidR="007F5819" w:rsidRPr="001F7890" w:rsidRDefault="000346A8" w:rsidP="00DB40D7">
      <w:pPr>
        <w:pStyle w:val="Style4"/>
        <w:widowControl/>
        <w:spacing w:line="240" w:lineRule="auto"/>
        <w:ind w:firstLine="1701"/>
        <w:jc w:val="both"/>
        <w:rPr>
          <w:rStyle w:val="FontStyle62"/>
          <w:sz w:val="20"/>
          <w:szCs w:val="20"/>
        </w:rPr>
      </w:pPr>
      <w:r>
        <w:rPr>
          <w:noProof/>
          <w:sz w:val="20"/>
          <w:szCs w:val="20"/>
        </w:rPr>
        <w:pict>
          <v:oval id="_x0000_s1683" style="position:absolute;left:0;text-align:left;margin-left:127.9pt;margin-top:.6pt;width:22.7pt;height:22.7pt;z-index:251329024">
            <v:textbox style="mso-next-textbox:#_x0000_s1683">
              <w:txbxContent>
                <w:p w:rsidR="00D36577" w:rsidRPr="0037789E" w:rsidRDefault="00D36577" w:rsidP="005D568B">
                  <w:pPr>
                    <w:ind w:left="-28" w:right="-170" w:hanging="142"/>
                    <w:jc w:val="center"/>
                    <w:rPr>
                      <w:sz w:val="14"/>
                      <w:szCs w:val="18"/>
                    </w:rPr>
                  </w:pPr>
                  <w:r w:rsidRPr="0037789E">
                    <w:rPr>
                      <w:sz w:val="18"/>
                      <w:szCs w:val="18"/>
                    </w:rPr>
                    <w:t>А</w:t>
                  </w:r>
                  <w:proofErr w:type="gramStart"/>
                  <w:r>
                    <w:rPr>
                      <w:sz w:val="18"/>
                      <w:szCs w:val="18"/>
                      <w:lang w:val="en-US"/>
                    </w:rPr>
                    <w:t>B</w:t>
                  </w:r>
                  <w:proofErr w:type="gramEnd"/>
                  <w:r>
                    <w:rPr>
                      <w:sz w:val="18"/>
                      <w:szCs w:val="18"/>
                    </w:rPr>
                    <w:t>С</w:t>
                  </w:r>
                </w:p>
              </w:txbxContent>
            </v:textbox>
          </v:oval>
        </w:pict>
      </w:r>
      <w:r>
        <w:rPr>
          <w:noProof/>
          <w:sz w:val="20"/>
          <w:szCs w:val="20"/>
        </w:rPr>
        <w:pict>
          <v:oval id="_x0000_s1699" style="position:absolute;left:0;text-align:left;margin-left:183.75pt;margin-top:.55pt;width:22.7pt;height:22.75pt;z-index:251338240">
            <v:textbox style="mso-next-textbox:#_x0000_s1699">
              <w:txbxContent>
                <w:p w:rsidR="00D36577" w:rsidRPr="0037789E" w:rsidRDefault="00D36577" w:rsidP="005D568B">
                  <w:pPr>
                    <w:ind w:left="-28" w:right="-170" w:hanging="142"/>
                    <w:jc w:val="center"/>
                    <w:rPr>
                      <w:sz w:val="14"/>
                      <w:szCs w:val="18"/>
                    </w:rPr>
                  </w:pPr>
                  <w:proofErr w:type="gramStart"/>
                  <w:r>
                    <w:rPr>
                      <w:sz w:val="18"/>
                      <w:szCs w:val="18"/>
                      <w:lang w:val="en-US"/>
                    </w:rPr>
                    <w:t>abc</w:t>
                  </w:r>
                  <w:proofErr w:type="gramEnd"/>
                </w:p>
              </w:txbxContent>
            </v:textbox>
          </v:oval>
        </w:pict>
      </w:r>
    </w:p>
    <w:p w:rsidR="007F5819" w:rsidRPr="001F7890" w:rsidRDefault="007F5819" w:rsidP="00DB40D7">
      <w:pPr>
        <w:pStyle w:val="Style4"/>
        <w:widowControl/>
        <w:spacing w:line="240" w:lineRule="auto"/>
        <w:ind w:firstLine="1701"/>
        <w:jc w:val="both"/>
        <w:rPr>
          <w:rStyle w:val="FontStyle62"/>
          <w:sz w:val="20"/>
          <w:szCs w:val="20"/>
        </w:rPr>
      </w:pPr>
    </w:p>
    <w:p w:rsidR="007F5819" w:rsidRPr="001F7890" w:rsidRDefault="000346A8" w:rsidP="00DB40D7">
      <w:pPr>
        <w:pStyle w:val="Style4"/>
        <w:widowControl/>
        <w:spacing w:line="240" w:lineRule="auto"/>
        <w:ind w:firstLine="1701"/>
        <w:jc w:val="both"/>
        <w:rPr>
          <w:rStyle w:val="FontStyle62"/>
          <w:sz w:val="20"/>
          <w:szCs w:val="20"/>
        </w:rPr>
      </w:pPr>
      <w:r>
        <w:rPr>
          <w:noProof/>
          <w:sz w:val="20"/>
          <w:szCs w:val="20"/>
        </w:rPr>
        <w:pict>
          <v:oval id="_x0000_s1684" style="position:absolute;left:0;text-align:left;margin-left:127.9pt;margin-top:.25pt;width:22.7pt;height:22.7pt;z-index:251330048">
            <v:textbox style="mso-next-textbox:#_x0000_s1684">
              <w:txbxContent>
                <w:p w:rsidR="00D36577" w:rsidRPr="0037789E" w:rsidRDefault="00D36577" w:rsidP="005D568B">
                  <w:pPr>
                    <w:ind w:left="-28" w:right="-170" w:hanging="142"/>
                    <w:jc w:val="center"/>
                    <w:rPr>
                      <w:sz w:val="14"/>
                      <w:szCs w:val="18"/>
                    </w:rPr>
                  </w:pPr>
                  <w:proofErr w:type="gramStart"/>
                  <w:r w:rsidRPr="0037789E">
                    <w:rPr>
                      <w:sz w:val="18"/>
                      <w:szCs w:val="18"/>
                    </w:rPr>
                    <w:t>А</w:t>
                  </w:r>
                  <w:proofErr w:type="gramEnd"/>
                  <w:r>
                    <w:rPr>
                      <w:sz w:val="18"/>
                      <w:szCs w:val="18"/>
                      <w:lang w:val="en-US"/>
                    </w:rPr>
                    <w:t>Bc</w:t>
                  </w:r>
                </w:p>
              </w:txbxContent>
            </v:textbox>
          </v:oval>
        </w:pict>
      </w:r>
    </w:p>
    <w:p w:rsidR="007F5819" w:rsidRPr="001F7890" w:rsidRDefault="007F5819" w:rsidP="00DB40D7">
      <w:pPr>
        <w:pStyle w:val="Style4"/>
        <w:widowControl/>
        <w:spacing w:line="240" w:lineRule="auto"/>
        <w:ind w:firstLine="1701"/>
        <w:jc w:val="both"/>
        <w:rPr>
          <w:rStyle w:val="FontStyle62"/>
          <w:sz w:val="20"/>
          <w:szCs w:val="20"/>
        </w:rPr>
      </w:pPr>
    </w:p>
    <w:p w:rsidR="007F5819" w:rsidRPr="001F7890" w:rsidRDefault="000346A8" w:rsidP="00DB40D7">
      <w:pPr>
        <w:pStyle w:val="Style4"/>
        <w:widowControl/>
        <w:spacing w:line="240" w:lineRule="auto"/>
        <w:ind w:firstLine="1701"/>
        <w:jc w:val="both"/>
        <w:rPr>
          <w:rStyle w:val="FontStyle62"/>
          <w:sz w:val="20"/>
          <w:szCs w:val="20"/>
        </w:rPr>
      </w:pPr>
      <w:r>
        <w:rPr>
          <w:noProof/>
          <w:sz w:val="20"/>
          <w:szCs w:val="20"/>
        </w:rPr>
        <w:pict>
          <v:oval id="_x0000_s1685" style="position:absolute;left:0;text-align:left;margin-left:127.9pt;margin-top:-.05pt;width:22.7pt;height:22.7pt;z-index:251331072">
            <v:textbox style="mso-next-textbox:#_x0000_s1685">
              <w:txbxContent>
                <w:p w:rsidR="00D36577" w:rsidRPr="00064837" w:rsidRDefault="00D36577" w:rsidP="005D568B">
                  <w:pPr>
                    <w:ind w:left="-28" w:right="-170" w:hanging="142"/>
                    <w:jc w:val="center"/>
                    <w:rPr>
                      <w:sz w:val="18"/>
                      <w:szCs w:val="18"/>
                      <w:lang w:val="en-US"/>
                    </w:rPr>
                  </w:pPr>
                  <w:proofErr w:type="gramStart"/>
                  <w:r w:rsidRPr="00064837">
                    <w:rPr>
                      <w:sz w:val="18"/>
                      <w:szCs w:val="18"/>
                      <w:lang w:val="en-US"/>
                    </w:rPr>
                    <w:t>AbC</w:t>
                  </w:r>
                  <w:proofErr w:type="gramEnd"/>
                </w:p>
              </w:txbxContent>
            </v:textbox>
          </v:oval>
        </w:pict>
      </w:r>
    </w:p>
    <w:p w:rsidR="007F5819" w:rsidRPr="001F7890" w:rsidRDefault="000346A8" w:rsidP="00DB40D7">
      <w:pPr>
        <w:pStyle w:val="Style4"/>
        <w:widowControl/>
        <w:spacing w:line="240" w:lineRule="auto"/>
        <w:ind w:firstLine="1701"/>
        <w:jc w:val="both"/>
        <w:rPr>
          <w:rStyle w:val="FontStyle62"/>
          <w:sz w:val="20"/>
          <w:szCs w:val="20"/>
        </w:rPr>
      </w:pPr>
      <w:r>
        <w:rPr>
          <w:noProof/>
          <w:sz w:val="20"/>
          <w:szCs w:val="20"/>
        </w:rPr>
        <w:pict>
          <v:oval id="_x0000_s1686" style="position:absolute;left:0;text-align:left;margin-left:127.9pt;margin-top:11.15pt;width:22.7pt;height:22.75pt;z-index:251332096">
            <v:textbox style="mso-next-textbox:#_x0000_s1686">
              <w:txbxContent>
                <w:p w:rsidR="00D36577" w:rsidRPr="0037789E" w:rsidRDefault="00D36577" w:rsidP="005D568B">
                  <w:pPr>
                    <w:ind w:left="-28" w:right="-170" w:hanging="142"/>
                    <w:jc w:val="center"/>
                    <w:rPr>
                      <w:sz w:val="14"/>
                      <w:szCs w:val="18"/>
                    </w:rPr>
                  </w:pPr>
                  <w:proofErr w:type="gramStart"/>
                  <w:r>
                    <w:rPr>
                      <w:sz w:val="18"/>
                      <w:szCs w:val="18"/>
                      <w:lang w:val="en-US"/>
                    </w:rPr>
                    <w:t>aBC</w:t>
                  </w:r>
                  <w:proofErr w:type="gramEnd"/>
                </w:p>
              </w:txbxContent>
            </v:textbox>
          </v:oval>
        </w:pict>
      </w:r>
    </w:p>
    <w:p w:rsidR="007F5819" w:rsidRPr="001F7890" w:rsidRDefault="007F5819" w:rsidP="00DB40D7">
      <w:pPr>
        <w:pStyle w:val="Style4"/>
        <w:widowControl/>
        <w:spacing w:line="240" w:lineRule="auto"/>
        <w:ind w:firstLine="1701"/>
        <w:jc w:val="both"/>
        <w:rPr>
          <w:rStyle w:val="FontStyle62"/>
          <w:sz w:val="20"/>
          <w:szCs w:val="20"/>
        </w:rPr>
      </w:pPr>
    </w:p>
    <w:p w:rsidR="00F00130" w:rsidRPr="001F7890" w:rsidRDefault="00770F44" w:rsidP="00DB40D7">
      <w:pPr>
        <w:pStyle w:val="Style4"/>
        <w:widowControl/>
        <w:spacing w:before="120" w:line="240" w:lineRule="auto"/>
        <w:ind w:firstLine="1701"/>
        <w:jc w:val="both"/>
        <w:rPr>
          <w:rStyle w:val="FontStyle62"/>
          <w:sz w:val="20"/>
          <w:szCs w:val="20"/>
        </w:rPr>
      </w:pPr>
      <w:r w:rsidRPr="001F7890">
        <w:rPr>
          <w:rStyle w:val="FontStyle62"/>
          <w:sz w:val="20"/>
          <w:szCs w:val="20"/>
          <w:lang w:val="en-US"/>
        </w:rPr>
        <w:t>G</w:t>
      </w:r>
      <w:r w:rsidR="000346A8">
        <w:rPr>
          <w:noProof/>
          <w:sz w:val="20"/>
          <w:szCs w:val="20"/>
        </w:rPr>
        <w:pict>
          <v:oval id="_x0000_s1687" style="position:absolute;left:0;text-align:left;margin-left:127.9pt;margin-top:10.95pt;width:22.7pt;height:22.7pt;z-index:251333120;mso-position-horizontal-relative:text;mso-position-vertical-relative:text">
            <v:textbox style="mso-next-textbox:#_x0000_s1687">
              <w:txbxContent>
                <w:p w:rsidR="00D36577" w:rsidRPr="0037789E" w:rsidRDefault="00D36577" w:rsidP="005D568B">
                  <w:pPr>
                    <w:ind w:left="-28" w:right="-170" w:hanging="142"/>
                    <w:jc w:val="center"/>
                    <w:rPr>
                      <w:sz w:val="14"/>
                      <w:szCs w:val="18"/>
                    </w:rPr>
                  </w:pPr>
                  <w:proofErr w:type="gramStart"/>
                  <w:r w:rsidRPr="0037789E">
                    <w:rPr>
                      <w:sz w:val="18"/>
                      <w:szCs w:val="18"/>
                    </w:rPr>
                    <w:t>А</w:t>
                  </w:r>
                  <w:proofErr w:type="gramEnd"/>
                  <w:r>
                    <w:rPr>
                      <w:sz w:val="18"/>
                      <w:szCs w:val="18"/>
                      <w:lang w:val="en-US"/>
                    </w:rPr>
                    <w:t>bc</w:t>
                  </w:r>
                </w:p>
              </w:txbxContent>
            </v:textbox>
          </v:oval>
        </w:pict>
      </w:r>
    </w:p>
    <w:p w:rsidR="00F00130" w:rsidRPr="001F7890" w:rsidRDefault="00F00130" w:rsidP="00DB40D7">
      <w:pPr>
        <w:pStyle w:val="Style4"/>
        <w:widowControl/>
        <w:spacing w:line="240" w:lineRule="auto"/>
        <w:ind w:firstLine="1701"/>
        <w:jc w:val="both"/>
        <w:rPr>
          <w:rStyle w:val="FontStyle62"/>
          <w:sz w:val="20"/>
          <w:szCs w:val="20"/>
        </w:rPr>
      </w:pPr>
    </w:p>
    <w:p w:rsidR="00F00130" w:rsidRPr="001F7890" w:rsidRDefault="000346A8" w:rsidP="00DB40D7">
      <w:pPr>
        <w:pStyle w:val="Style4"/>
        <w:widowControl/>
        <w:spacing w:line="240" w:lineRule="auto"/>
        <w:ind w:firstLine="1701"/>
        <w:jc w:val="both"/>
        <w:rPr>
          <w:rStyle w:val="FontStyle62"/>
          <w:sz w:val="20"/>
          <w:szCs w:val="20"/>
        </w:rPr>
      </w:pPr>
      <w:r>
        <w:rPr>
          <w:noProof/>
          <w:sz w:val="20"/>
          <w:szCs w:val="20"/>
        </w:rPr>
        <w:pict>
          <v:oval id="_x0000_s1689" style="position:absolute;left:0;text-align:left;margin-left:127.9pt;margin-top:4.65pt;width:22.7pt;height:22.7pt;z-index:251335168">
            <v:textbox style="mso-next-textbox:#_x0000_s1689">
              <w:txbxContent>
                <w:p w:rsidR="00D36577" w:rsidRPr="0037789E" w:rsidRDefault="00D36577" w:rsidP="005D568B">
                  <w:pPr>
                    <w:ind w:left="-28" w:right="-170" w:hanging="142"/>
                    <w:jc w:val="center"/>
                    <w:rPr>
                      <w:sz w:val="14"/>
                      <w:szCs w:val="18"/>
                    </w:rPr>
                  </w:pPr>
                  <w:proofErr w:type="gramStart"/>
                  <w:r>
                    <w:rPr>
                      <w:sz w:val="18"/>
                      <w:szCs w:val="18"/>
                      <w:lang w:val="en-US"/>
                    </w:rPr>
                    <w:t>aBc</w:t>
                  </w:r>
                  <w:proofErr w:type="gramEnd"/>
                </w:p>
              </w:txbxContent>
            </v:textbox>
          </v:oval>
        </w:pict>
      </w:r>
    </w:p>
    <w:p w:rsidR="00F00130" w:rsidRPr="001F7890" w:rsidRDefault="00F00130" w:rsidP="00DB40D7">
      <w:pPr>
        <w:pStyle w:val="Style4"/>
        <w:widowControl/>
        <w:spacing w:line="240" w:lineRule="auto"/>
        <w:ind w:firstLine="1701"/>
        <w:jc w:val="both"/>
        <w:rPr>
          <w:rStyle w:val="FontStyle62"/>
          <w:sz w:val="20"/>
          <w:szCs w:val="20"/>
        </w:rPr>
      </w:pPr>
    </w:p>
    <w:p w:rsidR="00F00130" w:rsidRPr="001F7890" w:rsidRDefault="000346A8" w:rsidP="00DB40D7">
      <w:pPr>
        <w:pStyle w:val="Style4"/>
        <w:widowControl/>
        <w:spacing w:line="240" w:lineRule="auto"/>
        <w:ind w:firstLine="1701"/>
        <w:jc w:val="both"/>
        <w:rPr>
          <w:rStyle w:val="FontStyle62"/>
          <w:sz w:val="20"/>
          <w:szCs w:val="20"/>
        </w:rPr>
      </w:pPr>
      <w:r>
        <w:rPr>
          <w:noProof/>
          <w:sz w:val="20"/>
          <w:szCs w:val="20"/>
        </w:rPr>
        <w:pict>
          <v:oval id="_x0000_s1688" style="position:absolute;left:0;text-align:left;margin-left:127.9pt;margin-top:4.35pt;width:22.7pt;height:22.7pt;z-index:251334144">
            <v:textbox style="mso-next-textbox:#_x0000_s1688">
              <w:txbxContent>
                <w:p w:rsidR="00D36577" w:rsidRPr="0037789E" w:rsidRDefault="00D36577" w:rsidP="005D568B">
                  <w:pPr>
                    <w:ind w:left="-28" w:right="-170" w:hanging="142"/>
                    <w:jc w:val="center"/>
                    <w:rPr>
                      <w:sz w:val="14"/>
                      <w:szCs w:val="18"/>
                    </w:rPr>
                  </w:pPr>
                  <w:proofErr w:type="gramStart"/>
                  <w:r>
                    <w:rPr>
                      <w:sz w:val="18"/>
                      <w:szCs w:val="18"/>
                      <w:lang w:val="en-US"/>
                    </w:rPr>
                    <w:t>abC</w:t>
                  </w:r>
                  <w:proofErr w:type="gramEnd"/>
                </w:p>
              </w:txbxContent>
            </v:textbox>
          </v:oval>
        </w:pict>
      </w:r>
    </w:p>
    <w:p w:rsidR="00F00130" w:rsidRPr="001F7890" w:rsidRDefault="00F00130" w:rsidP="00DB40D7">
      <w:pPr>
        <w:pStyle w:val="Style4"/>
        <w:widowControl/>
        <w:spacing w:line="240" w:lineRule="auto"/>
        <w:ind w:firstLine="1701"/>
        <w:jc w:val="both"/>
        <w:rPr>
          <w:rStyle w:val="FontStyle62"/>
          <w:sz w:val="20"/>
          <w:szCs w:val="20"/>
        </w:rPr>
      </w:pPr>
    </w:p>
    <w:p w:rsidR="00F00130" w:rsidRPr="001F7890" w:rsidRDefault="000346A8" w:rsidP="00DB40D7">
      <w:pPr>
        <w:pStyle w:val="Style4"/>
        <w:widowControl/>
        <w:spacing w:line="240" w:lineRule="auto"/>
        <w:ind w:firstLine="1701"/>
        <w:jc w:val="both"/>
        <w:rPr>
          <w:rStyle w:val="FontStyle62"/>
          <w:sz w:val="20"/>
          <w:szCs w:val="20"/>
        </w:rPr>
      </w:pPr>
      <w:r>
        <w:rPr>
          <w:noProof/>
          <w:sz w:val="20"/>
          <w:szCs w:val="20"/>
        </w:rPr>
        <w:pict>
          <v:oval id="_x0000_s1690" style="position:absolute;left:0;text-align:left;margin-left:127.9pt;margin-top:4.05pt;width:22.7pt;height:22.75pt;z-index:251336192">
            <v:textbox style="mso-next-textbox:#_x0000_s1690">
              <w:txbxContent>
                <w:p w:rsidR="00D36577" w:rsidRPr="0037789E" w:rsidRDefault="00D36577" w:rsidP="005D568B">
                  <w:pPr>
                    <w:ind w:left="-28" w:right="-170" w:hanging="142"/>
                    <w:jc w:val="center"/>
                    <w:rPr>
                      <w:sz w:val="14"/>
                      <w:szCs w:val="18"/>
                    </w:rPr>
                  </w:pPr>
                  <w:proofErr w:type="gramStart"/>
                  <w:r>
                    <w:rPr>
                      <w:sz w:val="18"/>
                      <w:szCs w:val="18"/>
                      <w:lang w:val="en-US"/>
                    </w:rPr>
                    <w:t>abc</w:t>
                  </w:r>
                  <w:proofErr w:type="gramEnd"/>
                </w:p>
              </w:txbxContent>
            </v:textbox>
          </v:oval>
        </w:pict>
      </w:r>
    </w:p>
    <w:p w:rsidR="00F00130" w:rsidRPr="001F7890" w:rsidRDefault="00F00130" w:rsidP="00DB40D7">
      <w:pPr>
        <w:pStyle w:val="Style4"/>
        <w:widowControl/>
        <w:spacing w:line="240" w:lineRule="auto"/>
        <w:ind w:firstLine="1701"/>
        <w:jc w:val="both"/>
        <w:rPr>
          <w:rStyle w:val="FontStyle62"/>
          <w:sz w:val="20"/>
          <w:szCs w:val="20"/>
        </w:rPr>
      </w:pPr>
    </w:p>
    <w:p w:rsidR="00F00130" w:rsidRPr="001F7890" w:rsidRDefault="00F00130" w:rsidP="00DB40D7">
      <w:pPr>
        <w:pStyle w:val="Style4"/>
        <w:widowControl/>
        <w:spacing w:line="240" w:lineRule="auto"/>
        <w:ind w:firstLine="1701"/>
        <w:jc w:val="both"/>
        <w:rPr>
          <w:rStyle w:val="FontStyle62"/>
          <w:sz w:val="20"/>
          <w:szCs w:val="20"/>
        </w:rPr>
      </w:pPr>
    </w:p>
    <w:p w:rsidR="007F5819" w:rsidRPr="001F7890" w:rsidRDefault="007F5819" w:rsidP="00DB40D7">
      <w:pPr>
        <w:pStyle w:val="Style4"/>
        <w:widowControl/>
        <w:spacing w:line="240" w:lineRule="auto"/>
        <w:ind w:firstLine="284"/>
        <w:jc w:val="both"/>
        <w:rPr>
          <w:rStyle w:val="FontStyle62"/>
          <w:sz w:val="20"/>
          <w:szCs w:val="20"/>
          <w:vertAlign w:val="subscript"/>
        </w:rPr>
      </w:pPr>
      <w:r w:rsidRPr="001F7890">
        <w:rPr>
          <w:rStyle w:val="FontStyle62"/>
          <w:sz w:val="20"/>
          <w:szCs w:val="20"/>
          <w:lang w:val="en-US"/>
        </w:rPr>
        <w:t>F</w:t>
      </w:r>
      <w:r w:rsidR="003D0390" w:rsidRPr="001F7890">
        <w:rPr>
          <w:rStyle w:val="FontStyle62"/>
          <w:sz w:val="20"/>
          <w:szCs w:val="20"/>
          <w:vertAlign w:val="subscript"/>
        </w:rPr>
        <w:t>а</w:t>
      </w:r>
    </w:p>
    <w:tbl>
      <w:tblPr>
        <w:tblStyle w:val="12"/>
        <w:tblW w:w="4819" w:type="dxa"/>
        <w:tblInd w:w="392" w:type="dxa"/>
        <w:tblLook w:val="04A0"/>
      </w:tblPr>
      <w:tblGrid>
        <w:gridCol w:w="993"/>
        <w:gridCol w:w="3259"/>
        <w:gridCol w:w="567"/>
      </w:tblGrid>
      <w:tr w:rsidR="003D0390" w:rsidRPr="001F7890" w:rsidTr="00D05B05">
        <w:tc>
          <w:tcPr>
            <w:tcW w:w="993" w:type="dxa"/>
          </w:tcPr>
          <w:p w:rsidR="003D0390" w:rsidRPr="001F7890" w:rsidRDefault="003D0390" w:rsidP="00DB40D7">
            <w:pPr>
              <w:ind w:firstLine="34"/>
              <w:rPr>
                <w:sz w:val="20"/>
                <w:szCs w:val="20"/>
                <w:lang w:val="en-US"/>
              </w:rPr>
            </w:pPr>
            <w:r w:rsidRPr="001F7890">
              <w:rPr>
                <w:sz w:val="20"/>
                <w:szCs w:val="20"/>
                <w:lang w:val="en-US"/>
              </w:rPr>
              <w:t>AaBbCc</w:t>
            </w:r>
          </w:p>
        </w:tc>
        <w:tc>
          <w:tcPr>
            <w:tcW w:w="3259" w:type="dxa"/>
          </w:tcPr>
          <w:p w:rsidR="003D0390" w:rsidRPr="001F7890" w:rsidRDefault="003D0390" w:rsidP="00DB40D7">
            <w:pPr>
              <w:ind w:firstLine="34"/>
              <w:rPr>
                <w:sz w:val="20"/>
                <w:szCs w:val="20"/>
              </w:rPr>
            </w:pPr>
            <w:r w:rsidRPr="001F7890">
              <w:rPr>
                <w:sz w:val="20"/>
                <w:szCs w:val="20"/>
              </w:rPr>
              <w:t>желт</w:t>
            </w:r>
            <w:r w:rsidR="00D05B05" w:rsidRPr="001F7890">
              <w:rPr>
                <w:sz w:val="20"/>
                <w:szCs w:val="20"/>
              </w:rPr>
              <w:t>ые</w:t>
            </w:r>
            <w:r w:rsidRPr="001F7890">
              <w:rPr>
                <w:sz w:val="20"/>
                <w:szCs w:val="20"/>
              </w:rPr>
              <w:t xml:space="preserve"> безволокнист</w:t>
            </w:r>
            <w:r w:rsidR="00D05B05" w:rsidRPr="001F7890">
              <w:rPr>
                <w:sz w:val="20"/>
                <w:szCs w:val="20"/>
              </w:rPr>
              <w:t>ые</w:t>
            </w:r>
            <w:r w:rsidRPr="001F7890">
              <w:rPr>
                <w:sz w:val="20"/>
                <w:szCs w:val="20"/>
              </w:rPr>
              <w:t xml:space="preserve"> черн</w:t>
            </w:r>
            <w:r w:rsidR="00D05B05" w:rsidRPr="001F7890">
              <w:rPr>
                <w:sz w:val="20"/>
                <w:szCs w:val="20"/>
              </w:rPr>
              <w:t>ые</w:t>
            </w:r>
          </w:p>
        </w:tc>
        <w:tc>
          <w:tcPr>
            <w:tcW w:w="567" w:type="dxa"/>
          </w:tcPr>
          <w:p w:rsidR="003D0390" w:rsidRPr="001F7890" w:rsidRDefault="003D0390" w:rsidP="00DB40D7">
            <w:pPr>
              <w:ind w:firstLine="34"/>
              <w:rPr>
                <w:sz w:val="20"/>
                <w:szCs w:val="20"/>
              </w:rPr>
            </w:pPr>
            <w:r w:rsidRPr="001F7890">
              <w:rPr>
                <w:sz w:val="20"/>
                <w:szCs w:val="20"/>
              </w:rPr>
              <w:t>1</w:t>
            </w:r>
          </w:p>
        </w:tc>
      </w:tr>
      <w:tr w:rsidR="003D0390" w:rsidRPr="001F7890" w:rsidTr="00D05B05">
        <w:tc>
          <w:tcPr>
            <w:tcW w:w="993" w:type="dxa"/>
          </w:tcPr>
          <w:p w:rsidR="003D0390" w:rsidRPr="001F7890" w:rsidRDefault="003D0390" w:rsidP="00DB40D7">
            <w:pPr>
              <w:ind w:firstLine="34"/>
              <w:rPr>
                <w:sz w:val="20"/>
                <w:szCs w:val="20"/>
                <w:lang w:val="en-US"/>
              </w:rPr>
            </w:pPr>
            <w:r w:rsidRPr="001F7890">
              <w:rPr>
                <w:sz w:val="20"/>
                <w:szCs w:val="20"/>
                <w:lang w:val="en-US"/>
              </w:rPr>
              <w:t>AaBbcc</w:t>
            </w:r>
          </w:p>
        </w:tc>
        <w:tc>
          <w:tcPr>
            <w:tcW w:w="3259" w:type="dxa"/>
          </w:tcPr>
          <w:p w:rsidR="003D0390" w:rsidRPr="001F7890" w:rsidRDefault="003D0390" w:rsidP="00DB40D7">
            <w:pPr>
              <w:ind w:firstLine="34"/>
              <w:rPr>
                <w:sz w:val="20"/>
                <w:szCs w:val="20"/>
              </w:rPr>
            </w:pPr>
            <w:r w:rsidRPr="001F7890">
              <w:rPr>
                <w:sz w:val="20"/>
                <w:szCs w:val="20"/>
              </w:rPr>
              <w:t>желт</w:t>
            </w:r>
            <w:r w:rsidR="00D05B05" w:rsidRPr="001F7890">
              <w:rPr>
                <w:sz w:val="20"/>
                <w:szCs w:val="20"/>
              </w:rPr>
              <w:t>ые</w:t>
            </w:r>
            <w:r w:rsidRPr="001F7890">
              <w:rPr>
                <w:sz w:val="20"/>
                <w:szCs w:val="20"/>
              </w:rPr>
              <w:t xml:space="preserve"> безволокнист</w:t>
            </w:r>
            <w:r w:rsidR="00D05B05" w:rsidRPr="001F7890">
              <w:rPr>
                <w:sz w:val="20"/>
                <w:szCs w:val="20"/>
              </w:rPr>
              <w:t>ые</w:t>
            </w:r>
            <w:r w:rsidRPr="001F7890">
              <w:rPr>
                <w:sz w:val="20"/>
                <w:szCs w:val="20"/>
              </w:rPr>
              <w:t xml:space="preserve"> бел</w:t>
            </w:r>
            <w:r w:rsidR="00D05B05" w:rsidRPr="001F7890">
              <w:rPr>
                <w:sz w:val="20"/>
                <w:szCs w:val="20"/>
              </w:rPr>
              <w:t>ые</w:t>
            </w:r>
          </w:p>
        </w:tc>
        <w:tc>
          <w:tcPr>
            <w:tcW w:w="567" w:type="dxa"/>
          </w:tcPr>
          <w:p w:rsidR="003D0390" w:rsidRPr="001F7890" w:rsidRDefault="003D0390" w:rsidP="00DB40D7">
            <w:pPr>
              <w:ind w:firstLine="34"/>
              <w:rPr>
                <w:sz w:val="20"/>
                <w:szCs w:val="20"/>
              </w:rPr>
            </w:pPr>
            <w:r w:rsidRPr="001F7890">
              <w:rPr>
                <w:sz w:val="20"/>
                <w:szCs w:val="20"/>
              </w:rPr>
              <w:t>1</w:t>
            </w:r>
          </w:p>
        </w:tc>
      </w:tr>
      <w:tr w:rsidR="003D0390" w:rsidRPr="001F7890" w:rsidTr="00D05B05">
        <w:tc>
          <w:tcPr>
            <w:tcW w:w="993" w:type="dxa"/>
          </w:tcPr>
          <w:p w:rsidR="003D0390" w:rsidRPr="001F7890" w:rsidRDefault="003D0390" w:rsidP="00DB40D7">
            <w:pPr>
              <w:ind w:firstLine="34"/>
              <w:rPr>
                <w:sz w:val="20"/>
                <w:szCs w:val="20"/>
                <w:lang w:val="en-US"/>
              </w:rPr>
            </w:pPr>
            <w:r w:rsidRPr="001F7890">
              <w:rPr>
                <w:sz w:val="20"/>
                <w:szCs w:val="20"/>
                <w:lang w:val="en-US"/>
              </w:rPr>
              <w:t>AabbCc</w:t>
            </w:r>
          </w:p>
        </w:tc>
        <w:tc>
          <w:tcPr>
            <w:tcW w:w="3259" w:type="dxa"/>
          </w:tcPr>
          <w:p w:rsidR="003D0390" w:rsidRPr="001F7890" w:rsidRDefault="003D0390" w:rsidP="00DB40D7">
            <w:pPr>
              <w:ind w:firstLine="34"/>
              <w:rPr>
                <w:sz w:val="20"/>
                <w:szCs w:val="20"/>
              </w:rPr>
            </w:pPr>
            <w:r w:rsidRPr="001F7890">
              <w:rPr>
                <w:sz w:val="20"/>
                <w:szCs w:val="20"/>
              </w:rPr>
              <w:t>желт</w:t>
            </w:r>
            <w:r w:rsidR="00D05B05" w:rsidRPr="001F7890">
              <w:rPr>
                <w:sz w:val="20"/>
                <w:szCs w:val="20"/>
              </w:rPr>
              <w:t>ые</w:t>
            </w:r>
            <w:r w:rsidRPr="001F7890">
              <w:rPr>
                <w:sz w:val="20"/>
                <w:szCs w:val="20"/>
              </w:rPr>
              <w:t xml:space="preserve"> волокнист</w:t>
            </w:r>
            <w:r w:rsidR="00D05B05" w:rsidRPr="001F7890">
              <w:rPr>
                <w:sz w:val="20"/>
                <w:szCs w:val="20"/>
              </w:rPr>
              <w:t>ые</w:t>
            </w:r>
            <w:r w:rsidRPr="001F7890">
              <w:rPr>
                <w:sz w:val="20"/>
                <w:szCs w:val="20"/>
              </w:rPr>
              <w:t xml:space="preserve"> черн</w:t>
            </w:r>
            <w:r w:rsidR="00D05B05" w:rsidRPr="001F7890">
              <w:rPr>
                <w:sz w:val="20"/>
                <w:szCs w:val="20"/>
              </w:rPr>
              <w:t>ые</w:t>
            </w:r>
          </w:p>
        </w:tc>
        <w:tc>
          <w:tcPr>
            <w:tcW w:w="567" w:type="dxa"/>
          </w:tcPr>
          <w:p w:rsidR="003D0390" w:rsidRPr="001F7890" w:rsidRDefault="003D0390" w:rsidP="00DB40D7">
            <w:pPr>
              <w:ind w:firstLine="34"/>
              <w:rPr>
                <w:sz w:val="20"/>
                <w:szCs w:val="20"/>
              </w:rPr>
            </w:pPr>
            <w:r w:rsidRPr="001F7890">
              <w:rPr>
                <w:sz w:val="20"/>
                <w:szCs w:val="20"/>
              </w:rPr>
              <w:t>1</w:t>
            </w:r>
          </w:p>
        </w:tc>
      </w:tr>
      <w:tr w:rsidR="003D0390" w:rsidRPr="001F7890" w:rsidTr="00D05B05">
        <w:tc>
          <w:tcPr>
            <w:tcW w:w="993" w:type="dxa"/>
          </w:tcPr>
          <w:p w:rsidR="003D0390" w:rsidRPr="001F7890" w:rsidRDefault="003D0390" w:rsidP="00DB40D7">
            <w:pPr>
              <w:ind w:firstLine="34"/>
              <w:rPr>
                <w:sz w:val="20"/>
                <w:szCs w:val="20"/>
                <w:lang w:val="en-US"/>
              </w:rPr>
            </w:pPr>
            <w:r w:rsidRPr="001F7890">
              <w:rPr>
                <w:sz w:val="20"/>
                <w:szCs w:val="20"/>
                <w:lang w:val="en-US"/>
              </w:rPr>
              <w:t>aaBbCc</w:t>
            </w:r>
          </w:p>
        </w:tc>
        <w:tc>
          <w:tcPr>
            <w:tcW w:w="3259" w:type="dxa"/>
          </w:tcPr>
          <w:p w:rsidR="003D0390" w:rsidRPr="001F7890" w:rsidRDefault="00D05B05" w:rsidP="00DB40D7">
            <w:pPr>
              <w:ind w:firstLine="34"/>
              <w:rPr>
                <w:sz w:val="20"/>
                <w:szCs w:val="20"/>
              </w:rPr>
            </w:pPr>
            <w:r w:rsidRPr="001F7890">
              <w:rPr>
                <w:sz w:val="20"/>
                <w:szCs w:val="20"/>
              </w:rPr>
              <w:t>зеленые</w:t>
            </w:r>
            <w:r w:rsidR="003D0390" w:rsidRPr="001F7890">
              <w:rPr>
                <w:sz w:val="20"/>
                <w:szCs w:val="20"/>
              </w:rPr>
              <w:t xml:space="preserve"> безволокнист</w:t>
            </w:r>
            <w:r w:rsidRPr="001F7890">
              <w:rPr>
                <w:sz w:val="20"/>
                <w:szCs w:val="20"/>
              </w:rPr>
              <w:t>ые</w:t>
            </w:r>
            <w:r w:rsidR="003D0390" w:rsidRPr="001F7890">
              <w:rPr>
                <w:sz w:val="20"/>
                <w:szCs w:val="20"/>
              </w:rPr>
              <w:t xml:space="preserve"> черн</w:t>
            </w:r>
            <w:r w:rsidRPr="001F7890">
              <w:rPr>
                <w:sz w:val="20"/>
                <w:szCs w:val="20"/>
              </w:rPr>
              <w:t>ые</w:t>
            </w:r>
          </w:p>
        </w:tc>
        <w:tc>
          <w:tcPr>
            <w:tcW w:w="567" w:type="dxa"/>
          </w:tcPr>
          <w:p w:rsidR="003D0390" w:rsidRPr="001F7890" w:rsidRDefault="003D0390" w:rsidP="00DB40D7">
            <w:pPr>
              <w:ind w:firstLine="34"/>
              <w:rPr>
                <w:sz w:val="20"/>
                <w:szCs w:val="20"/>
              </w:rPr>
            </w:pPr>
            <w:r w:rsidRPr="001F7890">
              <w:rPr>
                <w:sz w:val="20"/>
                <w:szCs w:val="20"/>
              </w:rPr>
              <w:t>1</w:t>
            </w:r>
          </w:p>
        </w:tc>
      </w:tr>
      <w:tr w:rsidR="003D0390" w:rsidRPr="001F7890" w:rsidTr="00D05B05">
        <w:tc>
          <w:tcPr>
            <w:tcW w:w="993" w:type="dxa"/>
          </w:tcPr>
          <w:p w:rsidR="003D0390" w:rsidRPr="001F7890" w:rsidRDefault="003D0390" w:rsidP="00DB40D7">
            <w:pPr>
              <w:ind w:firstLine="34"/>
              <w:rPr>
                <w:sz w:val="20"/>
                <w:szCs w:val="20"/>
                <w:lang w:val="en-US"/>
              </w:rPr>
            </w:pPr>
            <w:r w:rsidRPr="001F7890">
              <w:rPr>
                <w:sz w:val="20"/>
                <w:szCs w:val="20"/>
                <w:lang w:val="en-US"/>
              </w:rPr>
              <w:t>Aabbcc</w:t>
            </w:r>
          </w:p>
        </w:tc>
        <w:tc>
          <w:tcPr>
            <w:tcW w:w="3259" w:type="dxa"/>
          </w:tcPr>
          <w:p w:rsidR="003D0390" w:rsidRPr="001F7890" w:rsidRDefault="00D05B05" w:rsidP="00DB40D7">
            <w:pPr>
              <w:ind w:firstLine="34"/>
              <w:rPr>
                <w:sz w:val="20"/>
                <w:szCs w:val="20"/>
              </w:rPr>
            </w:pPr>
            <w:r w:rsidRPr="001F7890">
              <w:rPr>
                <w:sz w:val="20"/>
                <w:szCs w:val="20"/>
              </w:rPr>
              <w:t>желтые</w:t>
            </w:r>
            <w:r w:rsidR="003D0390" w:rsidRPr="001F7890">
              <w:rPr>
                <w:sz w:val="20"/>
                <w:szCs w:val="20"/>
              </w:rPr>
              <w:t xml:space="preserve"> волокнист</w:t>
            </w:r>
            <w:r w:rsidRPr="001F7890">
              <w:rPr>
                <w:sz w:val="20"/>
                <w:szCs w:val="20"/>
              </w:rPr>
              <w:t>ые</w:t>
            </w:r>
            <w:r w:rsidR="003D0390" w:rsidRPr="001F7890">
              <w:rPr>
                <w:sz w:val="20"/>
                <w:szCs w:val="20"/>
              </w:rPr>
              <w:t xml:space="preserve"> бел</w:t>
            </w:r>
            <w:r w:rsidRPr="001F7890">
              <w:rPr>
                <w:sz w:val="20"/>
                <w:szCs w:val="20"/>
              </w:rPr>
              <w:t>ые</w:t>
            </w:r>
          </w:p>
        </w:tc>
        <w:tc>
          <w:tcPr>
            <w:tcW w:w="567" w:type="dxa"/>
          </w:tcPr>
          <w:p w:rsidR="003D0390" w:rsidRPr="001F7890" w:rsidRDefault="003D0390" w:rsidP="00DB40D7">
            <w:pPr>
              <w:ind w:firstLine="34"/>
              <w:rPr>
                <w:sz w:val="20"/>
                <w:szCs w:val="20"/>
              </w:rPr>
            </w:pPr>
            <w:r w:rsidRPr="001F7890">
              <w:rPr>
                <w:sz w:val="20"/>
                <w:szCs w:val="20"/>
              </w:rPr>
              <w:t>1</w:t>
            </w:r>
          </w:p>
        </w:tc>
      </w:tr>
      <w:tr w:rsidR="003D0390" w:rsidRPr="001F7890" w:rsidTr="00D05B05">
        <w:tc>
          <w:tcPr>
            <w:tcW w:w="993" w:type="dxa"/>
          </w:tcPr>
          <w:p w:rsidR="003D0390" w:rsidRPr="001F7890" w:rsidRDefault="003D0390" w:rsidP="00DB40D7">
            <w:pPr>
              <w:ind w:firstLine="34"/>
              <w:rPr>
                <w:sz w:val="20"/>
                <w:szCs w:val="20"/>
                <w:lang w:val="en-US"/>
              </w:rPr>
            </w:pPr>
            <w:r w:rsidRPr="001F7890">
              <w:rPr>
                <w:sz w:val="20"/>
                <w:szCs w:val="20"/>
                <w:lang w:val="en-US"/>
              </w:rPr>
              <w:t>aaBbcc</w:t>
            </w:r>
          </w:p>
        </w:tc>
        <w:tc>
          <w:tcPr>
            <w:tcW w:w="3259" w:type="dxa"/>
          </w:tcPr>
          <w:p w:rsidR="003D0390" w:rsidRPr="001F7890" w:rsidRDefault="00D05B05" w:rsidP="00DB40D7">
            <w:pPr>
              <w:ind w:firstLine="34"/>
              <w:rPr>
                <w:sz w:val="20"/>
                <w:szCs w:val="20"/>
              </w:rPr>
            </w:pPr>
            <w:r w:rsidRPr="001F7890">
              <w:rPr>
                <w:sz w:val="20"/>
                <w:szCs w:val="20"/>
              </w:rPr>
              <w:t>зеленые</w:t>
            </w:r>
            <w:r w:rsidR="003D0390" w:rsidRPr="001F7890">
              <w:rPr>
                <w:sz w:val="20"/>
                <w:szCs w:val="20"/>
              </w:rPr>
              <w:t xml:space="preserve"> безволокнист</w:t>
            </w:r>
            <w:r w:rsidRPr="001F7890">
              <w:rPr>
                <w:sz w:val="20"/>
                <w:szCs w:val="20"/>
              </w:rPr>
              <w:t>ые</w:t>
            </w:r>
            <w:r w:rsidR="003D0390" w:rsidRPr="001F7890">
              <w:rPr>
                <w:sz w:val="20"/>
                <w:szCs w:val="20"/>
              </w:rPr>
              <w:t xml:space="preserve"> бел</w:t>
            </w:r>
            <w:r w:rsidRPr="001F7890">
              <w:rPr>
                <w:sz w:val="20"/>
                <w:szCs w:val="20"/>
              </w:rPr>
              <w:t>ые</w:t>
            </w:r>
          </w:p>
        </w:tc>
        <w:tc>
          <w:tcPr>
            <w:tcW w:w="567" w:type="dxa"/>
          </w:tcPr>
          <w:p w:rsidR="003D0390" w:rsidRPr="001F7890" w:rsidRDefault="003D0390" w:rsidP="00DB40D7">
            <w:pPr>
              <w:ind w:firstLine="34"/>
              <w:rPr>
                <w:sz w:val="20"/>
                <w:szCs w:val="20"/>
              </w:rPr>
            </w:pPr>
            <w:r w:rsidRPr="001F7890">
              <w:rPr>
                <w:sz w:val="20"/>
                <w:szCs w:val="20"/>
              </w:rPr>
              <w:t>1</w:t>
            </w:r>
          </w:p>
        </w:tc>
      </w:tr>
      <w:tr w:rsidR="003D0390" w:rsidRPr="001F7890" w:rsidTr="00D05B05">
        <w:tc>
          <w:tcPr>
            <w:tcW w:w="993" w:type="dxa"/>
          </w:tcPr>
          <w:p w:rsidR="003D0390" w:rsidRPr="001F7890" w:rsidRDefault="003D0390" w:rsidP="00DB40D7">
            <w:pPr>
              <w:ind w:firstLine="34"/>
              <w:rPr>
                <w:sz w:val="20"/>
                <w:szCs w:val="20"/>
                <w:lang w:val="en-US"/>
              </w:rPr>
            </w:pPr>
            <w:r w:rsidRPr="001F7890">
              <w:rPr>
                <w:sz w:val="20"/>
                <w:szCs w:val="20"/>
                <w:lang w:val="en-US"/>
              </w:rPr>
              <w:t>aabbCc</w:t>
            </w:r>
          </w:p>
        </w:tc>
        <w:tc>
          <w:tcPr>
            <w:tcW w:w="3259" w:type="dxa"/>
          </w:tcPr>
          <w:p w:rsidR="003D0390" w:rsidRPr="001F7890" w:rsidRDefault="00D05B05" w:rsidP="00DB40D7">
            <w:pPr>
              <w:ind w:firstLine="34"/>
              <w:rPr>
                <w:sz w:val="20"/>
                <w:szCs w:val="20"/>
              </w:rPr>
            </w:pPr>
            <w:r w:rsidRPr="001F7890">
              <w:rPr>
                <w:sz w:val="20"/>
                <w:szCs w:val="20"/>
              </w:rPr>
              <w:t>зеленые</w:t>
            </w:r>
            <w:r w:rsidR="003D0390" w:rsidRPr="001F7890">
              <w:rPr>
                <w:sz w:val="20"/>
                <w:szCs w:val="20"/>
              </w:rPr>
              <w:t xml:space="preserve"> волокнист</w:t>
            </w:r>
            <w:r w:rsidRPr="001F7890">
              <w:rPr>
                <w:sz w:val="20"/>
                <w:szCs w:val="20"/>
              </w:rPr>
              <w:t>ые</w:t>
            </w:r>
            <w:r w:rsidR="003D0390" w:rsidRPr="001F7890">
              <w:rPr>
                <w:sz w:val="20"/>
                <w:szCs w:val="20"/>
              </w:rPr>
              <w:t xml:space="preserve"> черн</w:t>
            </w:r>
            <w:r w:rsidRPr="001F7890">
              <w:rPr>
                <w:sz w:val="20"/>
                <w:szCs w:val="20"/>
              </w:rPr>
              <w:t>ые</w:t>
            </w:r>
          </w:p>
        </w:tc>
        <w:tc>
          <w:tcPr>
            <w:tcW w:w="567" w:type="dxa"/>
          </w:tcPr>
          <w:p w:rsidR="003D0390" w:rsidRPr="001F7890" w:rsidRDefault="003D0390" w:rsidP="00DB40D7">
            <w:pPr>
              <w:ind w:firstLine="34"/>
              <w:rPr>
                <w:sz w:val="20"/>
                <w:szCs w:val="20"/>
              </w:rPr>
            </w:pPr>
            <w:r w:rsidRPr="001F7890">
              <w:rPr>
                <w:sz w:val="20"/>
                <w:szCs w:val="20"/>
              </w:rPr>
              <w:t>1</w:t>
            </w:r>
          </w:p>
        </w:tc>
      </w:tr>
      <w:tr w:rsidR="003D0390" w:rsidRPr="001F7890" w:rsidTr="00D05B05">
        <w:tc>
          <w:tcPr>
            <w:tcW w:w="993" w:type="dxa"/>
          </w:tcPr>
          <w:p w:rsidR="003D0390" w:rsidRPr="001F7890" w:rsidRDefault="003D0390" w:rsidP="00DB40D7">
            <w:pPr>
              <w:ind w:firstLine="34"/>
              <w:rPr>
                <w:sz w:val="20"/>
                <w:szCs w:val="20"/>
              </w:rPr>
            </w:pPr>
            <w:r w:rsidRPr="001F7890">
              <w:rPr>
                <w:sz w:val="20"/>
                <w:szCs w:val="20"/>
                <w:lang w:val="en-US"/>
              </w:rPr>
              <w:t>aabbcc</w:t>
            </w:r>
          </w:p>
        </w:tc>
        <w:tc>
          <w:tcPr>
            <w:tcW w:w="3259" w:type="dxa"/>
          </w:tcPr>
          <w:p w:rsidR="003D0390" w:rsidRPr="001F7890" w:rsidRDefault="00D05B05" w:rsidP="00DB40D7">
            <w:pPr>
              <w:ind w:firstLine="34"/>
              <w:rPr>
                <w:sz w:val="20"/>
                <w:szCs w:val="20"/>
              </w:rPr>
            </w:pPr>
            <w:r w:rsidRPr="001F7890">
              <w:rPr>
                <w:sz w:val="20"/>
                <w:szCs w:val="20"/>
              </w:rPr>
              <w:t>зеленые</w:t>
            </w:r>
            <w:r w:rsidR="003D0390" w:rsidRPr="001F7890">
              <w:rPr>
                <w:sz w:val="20"/>
                <w:szCs w:val="20"/>
              </w:rPr>
              <w:t xml:space="preserve"> волокнист</w:t>
            </w:r>
            <w:r w:rsidRPr="001F7890">
              <w:rPr>
                <w:sz w:val="20"/>
                <w:szCs w:val="20"/>
              </w:rPr>
              <w:t>ые</w:t>
            </w:r>
            <w:r w:rsidR="003D0390" w:rsidRPr="001F7890">
              <w:rPr>
                <w:sz w:val="20"/>
                <w:szCs w:val="20"/>
              </w:rPr>
              <w:t xml:space="preserve"> бел</w:t>
            </w:r>
            <w:r w:rsidRPr="001F7890">
              <w:rPr>
                <w:sz w:val="20"/>
                <w:szCs w:val="20"/>
              </w:rPr>
              <w:t>ые</w:t>
            </w:r>
          </w:p>
        </w:tc>
        <w:tc>
          <w:tcPr>
            <w:tcW w:w="567" w:type="dxa"/>
          </w:tcPr>
          <w:p w:rsidR="003D0390" w:rsidRPr="001F7890" w:rsidRDefault="003D0390" w:rsidP="00DB40D7">
            <w:pPr>
              <w:ind w:firstLine="34"/>
              <w:rPr>
                <w:sz w:val="20"/>
                <w:szCs w:val="20"/>
              </w:rPr>
            </w:pPr>
            <w:r w:rsidRPr="001F7890">
              <w:rPr>
                <w:sz w:val="20"/>
                <w:szCs w:val="20"/>
              </w:rPr>
              <w:t>1</w:t>
            </w:r>
          </w:p>
        </w:tc>
      </w:tr>
    </w:tbl>
    <w:p w:rsidR="007F5819" w:rsidRPr="001F7890" w:rsidRDefault="003D0390" w:rsidP="00DB40D7">
      <w:pPr>
        <w:ind w:firstLine="284"/>
        <w:rPr>
          <w:sz w:val="20"/>
          <w:szCs w:val="20"/>
        </w:rPr>
      </w:pPr>
      <w:r w:rsidRPr="001F7890">
        <w:rPr>
          <w:sz w:val="20"/>
          <w:szCs w:val="20"/>
        </w:rPr>
        <w:t>На 1 часть приходится 2</w:t>
      </w:r>
      <w:r w:rsidR="00BB7070" w:rsidRPr="001F7890">
        <w:rPr>
          <w:sz w:val="20"/>
          <w:szCs w:val="20"/>
        </w:rPr>
        <w:t>1</w:t>
      </w:r>
      <w:r w:rsidRPr="001F7890">
        <w:rPr>
          <w:sz w:val="20"/>
          <w:szCs w:val="20"/>
        </w:rPr>
        <w:t xml:space="preserve"> растени</w:t>
      </w:r>
      <w:r w:rsidR="00BB7070" w:rsidRPr="001F7890">
        <w:rPr>
          <w:sz w:val="20"/>
          <w:szCs w:val="20"/>
        </w:rPr>
        <w:t>е</w:t>
      </w:r>
      <w:r w:rsidRPr="001F7890">
        <w:rPr>
          <w:sz w:val="20"/>
          <w:szCs w:val="20"/>
        </w:rPr>
        <w:t xml:space="preserve"> (16</w:t>
      </w:r>
      <w:r w:rsidR="00BB7070" w:rsidRPr="001F7890">
        <w:rPr>
          <w:sz w:val="20"/>
          <w:szCs w:val="20"/>
        </w:rPr>
        <w:t>8</w:t>
      </w:r>
      <w:r w:rsidR="006C5D93" w:rsidRPr="001F7890">
        <w:rPr>
          <w:sz w:val="20"/>
          <w:szCs w:val="20"/>
        </w:rPr>
        <w:t xml:space="preserve"> растений</w:t>
      </w:r>
      <w:r w:rsidR="00731526" w:rsidRPr="001F7890">
        <w:rPr>
          <w:sz w:val="20"/>
          <w:szCs w:val="20"/>
        </w:rPr>
        <w:t xml:space="preserve"> </w:t>
      </w:r>
      <w:r w:rsidR="00731526" w:rsidRPr="001F7890">
        <w:rPr>
          <w:sz w:val="20"/>
          <w:szCs w:val="20"/>
          <w:lang w:val="en-US"/>
        </w:rPr>
        <w:t>F</w:t>
      </w:r>
      <w:r w:rsidR="00731526" w:rsidRPr="001F7890">
        <w:rPr>
          <w:sz w:val="20"/>
          <w:szCs w:val="20"/>
          <w:vertAlign w:val="subscript"/>
        </w:rPr>
        <w:t>а</w:t>
      </w:r>
      <w:proofErr w:type="gramStart"/>
      <w:r w:rsidR="00731526" w:rsidRPr="001F7890">
        <w:rPr>
          <w:sz w:val="20"/>
          <w:szCs w:val="20"/>
        </w:rPr>
        <w:t xml:space="preserve"> </w:t>
      </w:r>
      <w:r w:rsidRPr="001F7890">
        <w:rPr>
          <w:sz w:val="20"/>
          <w:szCs w:val="20"/>
        </w:rPr>
        <w:t>:</w:t>
      </w:r>
      <w:proofErr w:type="gramEnd"/>
      <w:r w:rsidR="00731526" w:rsidRPr="001F7890">
        <w:rPr>
          <w:sz w:val="20"/>
          <w:szCs w:val="20"/>
        </w:rPr>
        <w:t xml:space="preserve"> </w:t>
      </w:r>
      <w:r w:rsidRPr="001F7890">
        <w:rPr>
          <w:sz w:val="20"/>
          <w:szCs w:val="20"/>
        </w:rPr>
        <w:t>8</w:t>
      </w:r>
      <w:r w:rsidR="00731526" w:rsidRPr="001F7890">
        <w:rPr>
          <w:sz w:val="20"/>
          <w:szCs w:val="20"/>
        </w:rPr>
        <w:t xml:space="preserve"> частей</w:t>
      </w:r>
      <w:r w:rsidRPr="001F7890">
        <w:rPr>
          <w:sz w:val="20"/>
          <w:szCs w:val="20"/>
        </w:rPr>
        <w:t>).</w:t>
      </w:r>
    </w:p>
    <w:p w:rsidR="003D0390" w:rsidRPr="001F7890" w:rsidRDefault="000346A8" w:rsidP="00DB40D7">
      <w:pPr>
        <w:ind w:firstLine="284"/>
        <w:rPr>
          <w:i/>
          <w:sz w:val="20"/>
          <w:szCs w:val="20"/>
        </w:rPr>
      </w:pPr>
      <w:r w:rsidRPr="000346A8">
        <w:rPr>
          <w:noProof/>
          <w:sz w:val="20"/>
          <w:szCs w:val="20"/>
        </w:rPr>
        <w:pict>
          <v:oval id="_x0000_s1708" style="position:absolute;left:0;text-align:left;margin-left:373.6pt;margin-top:12.45pt;width:25.5pt;height:19.85pt;z-index:251343360">
            <v:textbox style="mso-next-textbox:#_x0000_s1708">
              <w:txbxContent>
                <w:p w:rsidR="00D36577" w:rsidRPr="0037789E" w:rsidRDefault="00D36577" w:rsidP="003D0390">
                  <w:pPr>
                    <w:ind w:right="-201" w:hanging="142"/>
                    <w:jc w:val="center"/>
                    <w:rPr>
                      <w:sz w:val="14"/>
                      <w:szCs w:val="18"/>
                    </w:rPr>
                  </w:pPr>
                  <w:proofErr w:type="gramStart"/>
                  <w:r w:rsidRPr="0037789E">
                    <w:rPr>
                      <w:sz w:val="18"/>
                      <w:szCs w:val="18"/>
                    </w:rPr>
                    <w:t>А</w:t>
                  </w:r>
                  <w:proofErr w:type="gramEnd"/>
                  <w:r>
                    <w:rPr>
                      <w:sz w:val="18"/>
                      <w:szCs w:val="18"/>
                      <w:lang w:val="en-US"/>
                    </w:rPr>
                    <w:t>bc</w:t>
                  </w:r>
                </w:p>
              </w:txbxContent>
            </v:textbox>
          </v:oval>
        </w:pict>
      </w:r>
      <w:r w:rsidRPr="000346A8">
        <w:rPr>
          <w:noProof/>
          <w:sz w:val="20"/>
          <w:szCs w:val="20"/>
        </w:rPr>
        <w:pict>
          <v:oval id="_x0000_s1710" style="position:absolute;left:0;text-align:left;margin-left:438.85pt;margin-top:12.45pt;width:25.5pt;height:19.85pt;z-index:251345408">
            <v:textbox style="mso-next-textbox:#_x0000_s1710">
              <w:txbxContent>
                <w:p w:rsidR="00D36577" w:rsidRPr="0037789E" w:rsidRDefault="00D36577" w:rsidP="003D0390">
                  <w:pPr>
                    <w:ind w:right="-201" w:hanging="142"/>
                    <w:jc w:val="center"/>
                    <w:rPr>
                      <w:sz w:val="14"/>
                      <w:szCs w:val="18"/>
                    </w:rPr>
                  </w:pPr>
                  <w:proofErr w:type="gramStart"/>
                  <w:r>
                    <w:rPr>
                      <w:sz w:val="18"/>
                      <w:szCs w:val="18"/>
                      <w:lang w:val="en-US"/>
                    </w:rPr>
                    <w:t>abC</w:t>
                  </w:r>
                  <w:proofErr w:type="gramEnd"/>
                </w:p>
              </w:txbxContent>
            </v:textbox>
          </v:oval>
        </w:pict>
      </w:r>
      <w:r w:rsidRPr="000346A8">
        <w:rPr>
          <w:noProof/>
          <w:sz w:val="20"/>
          <w:szCs w:val="20"/>
        </w:rPr>
        <w:pict>
          <v:oval id="_x0000_s1709" style="position:absolute;left:0;text-align:left;margin-left:407.1pt;margin-top:12.45pt;width:25.5pt;height:19.85pt;z-index:251344384">
            <v:textbox style="mso-next-textbox:#_x0000_s1709">
              <w:txbxContent>
                <w:p w:rsidR="00D36577" w:rsidRPr="0037789E" w:rsidRDefault="00D36577" w:rsidP="003D0390">
                  <w:pPr>
                    <w:ind w:right="-201" w:hanging="142"/>
                    <w:jc w:val="center"/>
                    <w:rPr>
                      <w:sz w:val="14"/>
                      <w:szCs w:val="18"/>
                    </w:rPr>
                  </w:pPr>
                  <w:proofErr w:type="gramStart"/>
                  <w:r>
                    <w:rPr>
                      <w:sz w:val="18"/>
                      <w:szCs w:val="18"/>
                      <w:lang w:val="en-US"/>
                    </w:rPr>
                    <w:t>aBc</w:t>
                  </w:r>
                  <w:proofErr w:type="gramEnd"/>
                </w:p>
              </w:txbxContent>
            </v:textbox>
          </v:oval>
        </w:pict>
      </w:r>
      <w:r w:rsidR="00A06DB1" w:rsidRPr="001F7890">
        <w:rPr>
          <w:i/>
          <w:sz w:val="20"/>
          <w:szCs w:val="20"/>
        </w:rPr>
        <w:t>Ответы.</w:t>
      </w:r>
    </w:p>
    <w:p w:rsidR="006C5D93" w:rsidRPr="00853F5E" w:rsidRDefault="000346A8" w:rsidP="00DB40D7">
      <w:pPr>
        <w:pStyle w:val="a9"/>
        <w:numPr>
          <w:ilvl w:val="0"/>
          <w:numId w:val="174"/>
        </w:numPr>
        <w:tabs>
          <w:tab w:val="left" w:pos="482"/>
        </w:tabs>
        <w:spacing w:before="120" w:after="240"/>
        <w:ind w:left="0" w:firstLine="284"/>
        <w:jc w:val="both"/>
        <w:rPr>
          <w:sz w:val="16"/>
          <w:szCs w:val="20"/>
        </w:rPr>
      </w:pPr>
      <w:r w:rsidRPr="000346A8">
        <w:rPr>
          <w:noProof/>
          <w:sz w:val="20"/>
          <w:szCs w:val="20"/>
        </w:rPr>
        <w:pict>
          <v:oval id="_x0000_s6216" style="position:absolute;left:0;text-align:left;margin-left:271.55pt;margin-top:.95pt;width:22.7pt;height:22.7pt;z-index:252681728">
            <v:textbox style="mso-next-textbox:#_x0000_s6216">
              <w:txbxContent>
                <w:p w:rsidR="00D36577" w:rsidRPr="0037789E" w:rsidRDefault="00D36577" w:rsidP="00BC2864">
                  <w:pPr>
                    <w:ind w:left="-28" w:right="-170" w:hanging="142"/>
                    <w:jc w:val="center"/>
                    <w:rPr>
                      <w:sz w:val="14"/>
                      <w:szCs w:val="18"/>
                    </w:rPr>
                  </w:pPr>
                  <w:r w:rsidRPr="0037789E">
                    <w:rPr>
                      <w:sz w:val="18"/>
                      <w:szCs w:val="18"/>
                    </w:rPr>
                    <w:t>А</w:t>
                  </w:r>
                  <w:proofErr w:type="gramStart"/>
                  <w:r>
                    <w:rPr>
                      <w:sz w:val="18"/>
                      <w:szCs w:val="18"/>
                      <w:lang w:val="en-US"/>
                    </w:rPr>
                    <w:t>B</w:t>
                  </w:r>
                  <w:proofErr w:type="gramEnd"/>
                  <w:r>
                    <w:rPr>
                      <w:sz w:val="18"/>
                      <w:szCs w:val="18"/>
                    </w:rPr>
                    <w:t>С</w:t>
                  </w:r>
                </w:p>
              </w:txbxContent>
            </v:textbox>
          </v:oval>
        </w:pict>
      </w:r>
      <w:r w:rsidRPr="000346A8">
        <w:rPr>
          <w:noProof/>
          <w:sz w:val="20"/>
          <w:szCs w:val="20"/>
        </w:rPr>
        <w:pict>
          <v:oval id="_x0000_s1707" style="position:absolute;left:0;text-align:left;margin-left:282.8pt;margin-top:20.8pt;width:22.7pt;height:22.7pt;z-index:251342336">
            <v:textbox style="mso-next-textbox:#_x0000_s1707">
              <w:txbxContent>
                <w:p w:rsidR="00D36577" w:rsidRPr="0037789E" w:rsidRDefault="00D36577" w:rsidP="00BC2864">
                  <w:pPr>
                    <w:ind w:left="-28" w:right="-170" w:hanging="142"/>
                    <w:jc w:val="center"/>
                    <w:rPr>
                      <w:sz w:val="14"/>
                      <w:szCs w:val="18"/>
                    </w:rPr>
                  </w:pPr>
                  <w:proofErr w:type="gramStart"/>
                  <w:r>
                    <w:rPr>
                      <w:sz w:val="18"/>
                      <w:szCs w:val="18"/>
                      <w:lang w:val="en-US"/>
                    </w:rPr>
                    <w:t>aBC</w:t>
                  </w:r>
                  <w:proofErr w:type="gramEnd"/>
                </w:p>
              </w:txbxContent>
            </v:textbox>
          </v:oval>
        </w:pict>
      </w:r>
      <w:r w:rsidRPr="000346A8">
        <w:rPr>
          <w:noProof/>
          <w:sz w:val="20"/>
          <w:szCs w:val="20"/>
        </w:rPr>
        <w:pict>
          <v:oval id="_x0000_s1706" style="position:absolute;left:0;text-align:left;margin-left:253.35pt;margin-top:20.8pt;width:22.7pt;height:22.7pt;z-index:251341312">
            <v:textbox style="mso-next-textbox:#_x0000_s1706">
              <w:txbxContent>
                <w:p w:rsidR="00D36577" w:rsidRPr="00064837" w:rsidRDefault="00D36577" w:rsidP="00BC2864">
                  <w:pPr>
                    <w:ind w:left="-28" w:right="-170" w:hanging="142"/>
                    <w:jc w:val="center"/>
                    <w:rPr>
                      <w:sz w:val="18"/>
                      <w:szCs w:val="18"/>
                      <w:lang w:val="en-US"/>
                    </w:rPr>
                  </w:pPr>
                  <w:proofErr w:type="gramStart"/>
                  <w:r w:rsidRPr="00064837">
                    <w:rPr>
                      <w:sz w:val="18"/>
                      <w:szCs w:val="18"/>
                      <w:lang w:val="en-US"/>
                    </w:rPr>
                    <w:t>AbC</w:t>
                  </w:r>
                  <w:proofErr w:type="gramEnd"/>
                </w:p>
              </w:txbxContent>
            </v:textbox>
          </v:oval>
        </w:pict>
      </w:r>
      <w:r w:rsidRPr="000346A8">
        <w:rPr>
          <w:noProof/>
          <w:sz w:val="20"/>
          <w:szCs w:val="20"/>
        </w:rPr>
        <w:pict>
          <v:oval id="_x0000_s1705" style="position:absolute;left:0;text-align:left;margin-left:224.25pt;margin-top:20.3pt;width:22.7pt;height:22.7pt;z-index:251340288">
            <v:textbox style="mso-next-textbox:#_x0000_s1705">
              <w:txbxContent>
                <w:p w:rsidR="00D36577" w:rsidRPr="0037789E" w:rsidRDefault="00D36577" w:rsidP="00BC2864">
                  <w:pPr>
                    <w:ind w:left="-28" w:right="-170" w:hanging="142"/>
                    <w:jc w:val="center"/>
                    <w:rPr>
                      <w:sz w:val="14"/>
                      <w:szCs w:val="18"/>
                    </w:rPr>
                  </w:pPr>
                  <w:proofErr w:type="gramStart"/>
                  <w:r w:rsidRPr="0037789E">
                    <w:rPr>
                      <w:sz w:val="18"/>
                      <w:szCs w:val="18"/>
                    </w:rPr>
                    <w:t>А</w:t>
                  </w:r>
                  <w:proofErr w:type="gramEnd"/>
                  <w:r>
                    <w:rPr>
                      <w:sz w:val="18"/>
                      <w:szCs w:val="18"/>
                      <w:lang w:val="en-US"/>
                    </w:rPr>
                    <w:t>Bc</w:t>
                  </w:r>
                </w:p>
              </w:txbxContent>
            </v:textbox>
          </v:oval>
        </w:pict>
      </w:r>
      <w:r w:rsidRPr="000346A8">
        <w:rPr>
          <w:noProof/>
          <w:sz w:val="20"/>
          <w:szCs w:val="20"/>
        </w:rPr>
        <w:pict>
          <v:oval id="_x0000_s1704" style="position:absolute;left:0;text-align:left;margin-left:195.55pt;margin-top:20.8pt;width:22.7pt;height:22.7pt;z-index:251339264">
            <v:textbox style="mso-next-textbox:#_x0000_s1704">
              <w:txbxContent>
                <w:p w:rsidR="00D36577" w:rsidRPr="0037789E" w:rsidRDefault="00D36577" w:rsidP="00BC2864">
                  <w:pPr>
                    <w:ind w:left="-28" w:right="-170" w:hanging="142"/>
                    <w:jc w:val="center"/>
                    <w:rPr>
                      <w:sz w:val="14"/>
                      <w:szCs w:val="18"/>
                    </w:rPr>
                  </w:pPr>
                  <w:r w:rsidRPr="0037789E">
                    <w:rPr>
                      <w:sz w:val="18"/>
                      <w:szCs w:val="18"/>
                    </w:rPr>
                    <w:t>А</w:t>
                  </w:r>
                  <w:proofErr w:type="gramStart"/>
                  <w:r>
                    <w:rPr>
                      <w:sz w:val="18"/>
                      <w:szCs w:val="18"/>
                      <w:lang w:val="en-US"/>
                    </w:rPr>
                    <w:t>B</w:t>
                  </w:r>
                  <w:proofErr w:type="gramEnd"/>
                  <w:r>
                    <w:rPr>
                      <w:sz w:val="18"/>
                      <w:szCs w:val="18"/>
                    </w:rPr>
                    <w:t>С</w:t>
                  </w:r>
                </w:p>
              </w:txbxContent>
            </v:textbox>
          </v:oval>
        </w:pict>
      </w:r>
      <w:r w:rsidRPr="000346A8">
        <w:rPr>
          <w:noProof/>
          <w:sz w:val="20"/>
          <w:szCs w:val="20"/>
        </w:rPr>
        <w:pict>
          <v:oval id="_x0000_s6217" style="position:absolute;left:0;text-align:left;margin-left:-1.8pt;margin-top:20.8pt;width:22.7pt;height:22.7pt;z-index:252682752">
            <v:textbox style="mso-next-textbox:#_x0000_s6217">
              <w:txbxContent>
                <w:p w:rsidR="00D36577" w:rsidRPr="0037789E" w:rsidRDefault="00D36577" w:rsidP="006C5D93">
                  <w:pPr>
                    <w:ind w:left="-28" w:right="-170" w:hanging="142"/>
                    <w:jc w:val="center"/>
                    <w:rPr>
                      <w:sz w:val="14"/>
                      <w:szCs w:val="18"/>
                    </w:rPr>
                  </w:pPr>
                  <w:proofErr w:type="gramStart"/>
                  <w:r>
                    <w:rPr>
                      <w:sz w:val="18"/>
                      <w:szCs w:val="18"/>
                      <w:lang w:val="en-US"/>
                    </w:rPr>
                    <w:t>abc</w:t>
                  </w:r>
                  <w:proofErr w:type="gramEnd"/>
                </w:p>
              </w:txbxContent>
            </v:textbox>
          </v:oval>
        </w:pict>
      </w:r>
      <w:r w:rsidRPr="000346A8">
        <w:rPr>
          <w:noProof/>
          <w:sz w:val="20"/>
          <w:szCs w:val="20"/>
        </w:rPr>
        <w:pict>
          <v:oval id="_x0000_s5078" style="position:absolute;left:0;text-align:left;margin-left:440.1pt;margin-top:.45pt;width:25.5pt;height:19.85pt;z-index:251854336">
            <v:textbox style="mso-next-textbox:#_x0000_s5078">
              <w:txbxContent>
                <w:p w:rsidR="00D36577" w:rsidRPr="0037789E" w:rsidRDefault="00D36577" w:rsidP="000A48A3">
                  <w:pPr>
                    <w:ind w:right="-201" w:hanging="142"/>
                    <w:jc w:val="center"/>
                    <w:rPr>
                      <w:sz w:val="14"/>
                      <w:szCs w:val="18"/>
                    </w:rPr>
                  </w:pPr>
                  <w:proofErr w:type="gramStart"/>
                  <w:r>
                    <w:rPr>
                      <w:sz w:val="18"/>
                      <w:szCs w:val="18"/>
                      <w:lang w:val="en-US"/>
                    </w:rPr>
                    <w:t>abC</w:t>
                  </w:r>
                  <w:proofErr w:type="gramEnd"/>
                </w:p>
              </w:txbxContent>
            </v:textbox>
          </v:oval>
        </w:pict>
      </w:r>
      <w:r w:rsidRPr="000346A8">
        <w:rPr>
          <w:noProof/>
          <w:sz w:val="20"/>
          <w:szCs w:val="20"/>
        </w:rPr>
        <w:pict>
          <v:oval id="_x0000_s5077" style="position:absolute;left:0;text-align:left;margin-left:407.75pt;margin-top:.45pt;width:25.5pt;height:19.85pt;z-index:251853312">
            <v:textbox style="mso-next-textbox:#_x0000_s5077">
              <w:txbxContent>
                <w:p w:rsidR="00D36577" w:rsidRPr="0037789E" w:rsidRDefault="00D36577" w:rsidP="000A48A3">
                  <w:pPr>
                    <w:ind w:right="-201" w:hanging="142"/>
                    <w:jc w:val="center"/>
                    <w:rPr>
                      <w:sz w:val="14"/>
                      <w:szCs w:val="18"/>
                    </w:rPr>
                  </w:pPr>
                  <w:proofErr w:type="gramStart"/>
                  <w:r>
                    <w:rPr>
                      <w:sz w:val="18"/>
                      <w:szCs w:val="18"/>
                      <w:lang w:val="en-US"/>
                    </w:rPr>
                    <w:t>aBc</w:t>
                  </w:r>
                  <w:proofErr w:type="gramEnd"/>
                </w:p>
              </w:txbxContent>
            </v:textbox>
          </v:oval>
        </w:pict>
      </w:r>
      <w:r w:rsidRPr="000346A8">
        <w:rPr>
          <w:noProof/>
          <w:sz w:val="20"/>
          <w:szCs w:val="20"/>
        </w:rPr>
        <w:pict>
          <v:oval id="_x0000_s5076" style="position:absolute;left:0;text-align:left;margin-left:376.4pt;margin-top:.45pt;width:25.5pt;height:19.85pt;z-index:251852288">
            <v:textbox style="mso-next-textbox:#_x0000_s5076">
              <w:txbxContent>
                <w:p w:rsidR="00D36577" w:rsidRPr="0037789E" w:rsidRDefault="00D36577" w:rsidP="000A48A3">
                  <w:pPr>
                    <w:ind w:right="-201" w:hanging="142"/>
                    <w:jc w:val="center"/>
                    <w:rPr>
                      <w:sz w:val="14"/>
                      <w:szCs w:val="18"/>
                    </w:rPr>
                  </w:pPr>
                  <w:proofErr w:type="gramStart"/>
                  <w:r w:rsidRPr="0037789E">
                    <w:rPr>
                      <w:sz w:val="18"/>
                      <w:szCs w:val="18"/>
                    </w:rPr>
                    <w:t>А</w:t>
                  </w:r>
                  <w:proofErr w:type="gramEnd"/>
                  <w:r>
                    <w:rPr>
                      <w:sz w:val="18"/>
                      <w:szCs w:val="18"/>
                      <w:lang w:val="en-US"/>
                    </w:rPr>
                    <w:t>bc</w:t>
                  </w:r>
                </w:p>
              </w:txbxContent>
            </v:textbox>
          </v:oval>
        </w:pict>
      </w:r>
      <w:r w:rsidR="000A48A3" w:rsidRPr="001F7890">
        <w:rPr>
          <w:sz w:val="20"/>
          <w:szCs w:val="20"/>
        </w:rPr>
        <w:t>Р</w:t>
      </w:r>
      <w:r w:rsidR="006C5D93" w:rsidRPr="001F7890">
        <w:rPr>
          <w:sz w:val="20"/>
          <w:szCs w:val="20"/>
        </w:rPr>
        <w:t>одительские особи формируют по одному типу гамет:           и</w:t>
      </w:r>
      <w:r w:rsidR="006C5D93" w:rsidRPr="001F7890">
        <w:rPr>
          <w:sz w:val="20"/>
          <w:szCs w:val="20"/>
        </w:rPr>
        <w:br/>
      </w:r>
    </w:p>
    <w:p w:rsidR="000A48A3" w:rsidRPr="001F7890" w:rsidRDefault="006C5D93" w:rsidP="00DB40D7">
      <w:pPr>
        <w:pStyle w:val="a9"/>
        <w:tabs>
          <w:tab w:val="left" w:pos="482"/>
        </w:tabs>
        <w:spacing w:before="120" w:after="120"/>
        <w:ind w:left="284" w:right="-113"/>
        <w:rPr>
          <w:sz w:val="20"/>
          <w:szCs w:val="20"/>
        </w:rPr>
      </w:pPr>
      <w:r w:rsidRPr="001F7890">
        <w:rPr>
          <w:sz w:val="20"/>
          <w:szCs w:val="20"/>
        </w:rPr>
        <w:t xml:space="preserve">   . Р</w:t>
      </w:r>
      <w:r w:rsidR="000A48A3" w:rsidRPr="001F7890">
        <w:rPr>
          <w:sz w:val="20"/>
          <w:szCs w:val="20"/>
        </w:rPr>
        <w:t xml:space="preserve">астения </w:t>
      </w:r>
      <w:r w:rsidR="000A48A3" w:rsidRPr="001F7890">
        <w:rPr>
          <w:sz w:val="20"/>
          <w:szCs w:val="20"/>
          <w:lang w:val="en-US"/>
        </w:rPr>
        <w:t>F</w:t>
      </w:r>
      <w:r w:rsidR="000A48A3" w:rsidRPr="001F7890">
        <w:rPr>
          <w:sz w:val="20"/>
          <w:szCs w:val="20"/>
          <w:vertAlign w:val="subscript"/>
        </w:rPr>
        <w:t>1</w:t>
      </w:r>
      <w:r w:rsidR="000A48A3" w:rsidRPr="001F7890">
        <w:rPr>
          <w:sz w:val="20"/>
          <w:szCs w:val="20"/>
        </w:rPr>
        <w:t xml:space="preserve"> формируют 8 типов гамет:</w:t>
      </w:r>
      <w:proofErr w:type="gramStart"/>
      <w:r w:rsidR="000A48A3" w:rsidRPr="001F7890">
        <w:rPr>
          <w:sz w:val="20"/>
          <w:szCs w:val="20"/>
        </w:rPr>
        <w:t xml:space="preserve">         </w:t>
      </w:r>
      <w:r w:rsidRPr="001F7890">
        <w:rPr>
          <w:sz w:val="20"/>
          <w:szCs w:val="20"/>
        </w:rPr>
        <w:t xml:space="preserve"> </w:t>
      </w:r>
      <w:r w:rsidR="00D05B05" w:rsidRPr="001F7890">
        <w:rPr>
          <w:sz w:val="8"/>
          <w:szCs w:val="20"/>
        </w:rPr>
        <w:t xml:space="preserve"> </w:t>
      </w:r>
      <w:r w:rsidR="000A48A3" w:rsidRPr="001F7890">
        <w:rPr>
          <w:sz w:val="20"/>
          <w:szCs w:val="20"/>
        </w:rPr>
        <w:t>,</w:t>
      </w:r>
      <w:proofErr w:type="gramEnd"/>
      <w:r w:rsidR="000A48A3" w:rsidRPr="001F7890">
        <w:rPr>
          <w:sz w:val="20"/>
          <w:szCs w:val="20"/>
        </w:rPr>
        <w:t xml:space="preserve">       </w:t>
      </w:r>
      <w:r w:rsidRPr="001F7890">
        <w:rPr>
          <w:sz w:val="20"/>
          <w:szCs w:val="20"/>
        </w:rPr>
        <w:t xml:space="preserve"> </w:t>
      </w:r>
      <w:r w:rsidR="008C5ED3" w:rsidRPr="001F7890">
        <w:rPr>
          <w:sz w:val="20"/>
          <w:szCs w:val="20"/>
        </w:rPr>
        <w:t xml:space="preserve">  </w:t>
      </w:r>
      <w:r w:rsidRPr="001F7890">
        <w:rPr>
          <w:sz w:val="20"/>
          <w:szCs w:val="20"/>
        </w:rPr>
        <w:t>,</w:t>
      </w:r>
      <w:r w:rsidR="000A48A3" w:rsidRPr="001F7890">
        <w:rPr>
          <w:sz w:val="20"/>
          <w:szCs w:val="20"/>
        </w:rPr>
        <w:t xml:space="preserve"> </w:t>
      </w:r>
      <w:r w:rsidR="008C5ED3" w:rsidRPr="001F7890">
        <w:rPr>
          <w:sz w:val="20"/>
          <w:szCs w:val="20"/>
        </w:rPr>
        <w:t xml:space="preserve"> </w:t>
      </w:r>
      <w:r w:rsidR="000A48A3" w:rsidRPr="001F7890">
        <w:rPr>
          <w:sz w:val="20"/>
          <w:szCs w:val="20"/>
        </w:rPr>
        <w:t xml:space="preserve">   </w:t>
      </w:r>
      <w:r w:rsidR="00D05B05" w:rsidRPr="001F7890">
        <w:rPr>
          <w:sz w:val="20"/>
          <w:szCs w:val="20"/>
        </w:rPr>
        <w:t xml:space="preserve">  </w:t>
      </w:r>
      <w:r w:rsidRPr="001F7890">
        <w:rPr>
          <w:sz w:val="20"/>
          <w:szCs w:val="20"/>
        </w:rPr>
        <w:t xml:space="preserve"> </w:t>
      </w:r>
      <w:r w:rsidR="00D05B05" w:rsidRPr="001F7890">
        <w:rPr>
          <w:sz w:val="20"/>
          <w:szCs w:val="20"/>
        </w:rPr>
        <w:t xml:space="preserve">   </w:t>
      </w:r>
      <w:r w:rsidRPr="001F7890">
        <w:rPr>
          <w:sz w:val="20"/>
          <w:szCs w:val="20"/>
        </w:rPr>
        <w:t>,</w:t>
      </w:r>
      <w:r w:rsidR="008C5ED3" w:rsidRPr="001F7890">
        <w:rPr>
          <w:sz w:val="20"/>
          <w:szCs w:val="20"/>
        </w:rPr>
        <w:t xml:space="preserve">    </w:t>
      </w:r>
      <w:r w:rsidR="000A48A3" w:rsidRPr="001F7890">
        <w:rPr>
          <w:sz w:val="20"/>
          <w:szCs w:val="20"/>
        </w:rPr>
        <w:t xml:space="preserve">    </w:t>
      </w:r>
      <w:r w:rsidRPr="001F7890">
        <w:rPr>
          <w:sz w:val="20"/>
          <w:szCs w:val="20"/>
        </w:rPr>
        <w:t xml:space="preserve"> </w:t>
      </w:r>
      <w:r w:rsidR="000A48A3" w:rsidRPr="001F7890">
        <w:rPr>
          <w:sz w:val="20"/>
          <w:szCs w:val="20"/>
        </w:rPr>
        <w:t xml:space="preserve">  </w:t>
      </w:r>
      <w:r w:rsidR="00D05B05" w:rsidRPr="001F7890">
        <w:rPr>
          <w:sz w:val="20"/>
          <w:szCs w:val="20"/>
        </w:rPr>
        <w:t>,</w:t>
      </w:r>
    </w:p>
    <w:p w:rsidR="00D05B05" w:rsidRPr="001F7890" w:rsidRDefault="000346A8" w:rsidP="00DB40D7">
      <w:pPr>
        <w:pStyle w:val="a9"/>
        <w:tabs>
          <w:tab w:val="left" w:pos="482"/>
        </w:tabs>
        <w:spacing w:before="120" w:after="120"/>
        <w:ind w:left="284"/>
        <w:rPr>
          <w:sz w:val="20"/>
          <w:szCs w:val="20"/>
        </w:rPr>
      </w:pPr>
      <w:r>
        <w:rPr>
          <w:noProof/>
          <w:sz w:val="20"/>
          <w:szCs w:val="20"/>
        </w:rPr>
        <w:pict>
          <v:oval id="_x0000_s5079" style="position:absolute;left:0;text-align:left;margin-left:93.1pt;margin-top:6.45pt;width:22.7pt;height:22.7pt;z-index:251855360">
            <v:textbox style="mso-next-textbox:#_x0000_s5079">
              <w:txbxContent>
                <w:p w:rsidR="00D36577" w:rsidRPr="0037789E" w:rsidRDefault="00D36577" w:rsidP="00BC2864">
                  <w:pPr>
                    <w:ind w:left="-28" w:right="-170" w:hanging="142"/>
                    <w:jc w:val="center"/>
                    <w:rPr>
                      <w:sz w:val="14"/>
                      <w:szCs w:val="18"/>
                    </w:rPr>
                  </w:pPr>
                  <w:proofErr w:type="gramStart"/>
                  <w:r>
                    <w:rPr>
                      <w:sz w:val="18"/>
                      <w:szCs w:val="18"/>
                      <w:lang w:val="en-US"/>
                    </w:rPr>
                    <w:t>abc</w:t>
                  </w:r>
                  <w:proofErr w:type="gramEnd"/>
                </w:p>
              </w:txbxContent>
            </v:textbox>
          </v:oval>
        </w:pict>
      </w:r>
      <w:r>
        <w:rPr>
          <w:noProof/>
          <w:sz w:val="20"/>
          <w:szCs w:val="20"/>
        </w:rPr>
        <w:pict>
          <v:oval id="_x0000_s5082" style="position:absolute;left:0;text-align:left;margin-left:57.55pt;margin-top:6.45pt;width:22.7pt;height:22.7pt;z-index:251858432">
            <v:textbox style="mso-next-textbox:#_x0000_s5082">
              <w:txbxContent>
                <w:p w:rsidR="00D36577" w:rsidRPr="0037789E" w:rsidRDefault="00D36577" w:rsidP="00BC2864">
                  <w:pPr>
                    <w:ind w:left="-28" w:right="-170" w:hanging="142"/>
                    <w:jc w:val="center"/>
                    <w:rPr>
                      <w:sz w:val="14"/>
                      <w:szCs w:val="18"/>
                    </w:rPr>
                  </w:pPr>
                  <w:proofErr w:type="gramStart"/>
                  <w:r>
                    <w:rPr>
                      <w:sz w:val="18"/>
                      <w:szCs w:val="18"/>
                      <w:lang w:val="en-US"/>
                    </w:rPr>
                    <w:t>abC</w:t>
                  </w:r>
                  <w:proofErr w:type="gramEnd"/>
                </w:p>
              </w:txbxContent>
            </v:textbox>
          </v:oval>
        </w:pict>
      </w:r>
      <w:r>
        <w:rPr>
          <w:noProof/>
          <w:sz w:val="20"/>
          <w:szCs w:val="20"/>
        </w:rPr>
        <w:pict>
          <v:oval id="_x0000_s5081" style="position:absolute;left:0;text-align:left;margin-left:27.2pt;margin-top:6.45pt;width:22.7pt;height:22.7pt;z-index:251857408">
            <v:textbox style="mso-next-textbox:#_x0000_s5081">
              <w:txbxContent>
                <w:p w:rsidR="00D36577" w:rsidRPr="0037789E" w:rsidRDefault="00D36577" w:rsidP="00BC2864">
                  <w:pPr>
                    <w:ind w:left="-28" w:right="-170" w:hanging="142"/>
                    <w:jc w:val="center"/>
                    <w:rPr>
                      <w:sz w:val="14"/>
                      <w:szCs w:val="18"/>
                    </w:rPr>
                  </w:pPr>
                  <w:proofErr w:type="gramStart"/>
                  <w:r>
                    <w:rPr>
                      <w:sz w:val="18"/>
                      <w:szCs w:val="18"/>
                      <w:lang w:val="en-US"/>
                    </w:rPr>
                    <w:t>aBc</w:t>
                  </w:r>
                  <w:proofErr w:type="gramEnd"/>
                </w:p>
              </w:txbxContent>
            </v:textbox>
          </v:oval>
        </w:pict>
      </w:r>
      <w:r>
        <w:rPr>
          <w:noProof/>
          <w:sz w:val="20"/>
          <w:szCs w:val="20"/>
        </w:rPr>
        <w:pict>
          <v:oval id="_x0000_s5080" style="position:absolute;left:0;text-align:left;margin-left:-1.8pt;margin-top:6.45pt;width:22.7pt;height:22.7pt;z-index:251856384">
            <v:textbox style="mso-next-textbox:#_x0000_s5080">
              <w:txbxContent>
                <w:p w:rsidR="00D36577" w:rsidRPr="0037789E" w:rsidRDefault="00D36577" w:rsidP="00BC2864">
                  <w:pPr>
                    <w:ind w:left="-28" w:right="-170" w:hanging="142"/>
                    <w:jc w:val="center"/>
                    <w:rPr>
                      <w:sz w:val="14"/>
                      <w:szCs w:val="18"/>
                    </w:rPr>
                  </w:pPr>
                  <w:proofErr w:type="gramStart"/>
                  <w:r w:rsidRPr="0037789E">
                    <w:rPr>
                      <w:sz w:val="18"/>
                      <w:szCs w:val="18"/>
                    </w:rPr>
                    <w:t>А</w:t>
                  </w:r>
                  <w:proofErr w:type="gramEnd"/>
                  <w:r>
                    <w:rPr>
                      <w:sz w:val="18"/>
                      <w:szCs w:val="18"/>
                      <w:lang w:val="en-US"/>
                    </w:rPr>
                    <w:t>bc</w:t>
                  </w:r>
                </w:p>
              </w:txbxContent>
            </v:textbox>
          </v:oval>
        </w:pict>
      </w:r>
    </w:p>
    <w:p w:rsidR="000A48A3" w:rsidRPr="001F7890" w:rsidRDefault="000A48A3" w:rsidP="00DB40D7">
      <w:pPr>
        <w:pStyle w:val="a9"/>
        <w:tabs>
          <w:tab w:val="left" w:pos="482"/>
        </w:tabs>
        <w:spacing w:before="240" w:after="120"/>
        <w:ind w:left="284"/>
        <w:rPr>
          <w:sz w:val="20"/>
          <w:szCs w:val="20"/>
        </w:rPr>
      </w:pPr>
      <w:r w:rsidRPr="001F7890">
        <w:rPr>
          <w:sz w:val="20"/>
          <w:szCs w:val="20"/>
        </w:rPr>
        <w:t xml:space="preserve"> </w:t>
      </w:r>
      <w:r w:rsidR="008C5ED3" w:rsidRPr="001F7890">
        <w:rPr>
          <w:sz w:val="20"/>
          <w:szCs w:val="20"/>
        </w:rPr>
        <w:t xml:space="preserve"> </w:t>
      </w:r>
      <w:r w:rsidRPr="001F7890">
        <w:rPr>
          <w:sz w:val="20"/>
          <w:szCs w:val="20"/>
        </w:rPr>
        <w:t xml:space="preserve"> </w:t>
      </w:r>
      <w:r w:rsidR="00D05B05" w:rsidRPr="001F7890">
        <w:rPr>
          <w:sz w:val="20"/>
          <w:szCs w:val="20"/>
        </w:rPr>
        <w:t xml:space="preserve">,          </w:t>
      </w:r>
      <w:r w:rsidRPr="001F7890">
        <w:rPr>
          <w:sz w:val="20"/>
          <w:szCs w:val="20"/>
        </w:rPr>
        <w:t xml:space="preserve">,           </w:t>
      </w:r>
      <w:r w:rsidR="003D318B" w:rsidRPr="001F7890">
        <w:rPr>
          <w:sz w:val="20"/>
          <w:szCs w:val="20"/>
        </w:rPr>
        <w:t xml:space="preserve"> </w:t>
      </w:r>
      <w:r w:rsidR="008C5ED3" w:rsidRPr="001F7890">
        <w:rPr>
          <w:sz w:val="20"/>
          <w:szCs w:val="20"/>
        </w:rPr>
        <w:t xml:space="preserve"> </w:t>
      </w:r>
      <w:r w:rsidRPr="001F7890">
        <w:rPr>
          <w:sz w:val="20"/>
          <w:szCs w:val="20"/>
        </w:rPr>
        <w:t>и</w:t>
      </w:r>
      <w:proofErr w:type="gramStart"/>
      <w:r w:rsidRPr="001F7890">
        <w:rPr>
          <w:sz w:val="20"/>
          <w:szCs w:val="20"/>
        </w:rPr>
        <w:t xml:space="preserve"> </w:t>
      </w:r>
      <w:r w:rsidR="008C5ED3" w:rsidRPr="001F7890">
        <w:rPr>
          <w:sz w:val="20"/>
          <w:szCs w:val="20"/>
        </w:rPr>
        <w:t xml:space="preserve"> </w:t>
      </w:r>
      <w:r w:rsidRPr="001F7890">
        <w:rPr>
          <w:sz w:val="20"/>
          <w:szCs w:val="20"/>
        </w:rPr>
        <w:t xml:space="preserve"> </w:t>
      </w:r>
      <w:r w:rsidR="00D05B05" w:rsidRPr="001F7890">
        <w:rPr>
          <w:sz w:val="20"/>
          <w:szCs w:val="20"/>
        </w:rPr>
        <w:t xml:space="preserve">        </w:t>
      </w:r>
      <w:r w:rsidRPr="001F7890">
        <w:rPr>
          <w:sz w:val="20"/>
          <w:szCs w:val="20"/>
        </w:rPr>
        <w:t>.</w:t>
      </w:r>
      <w:proofErr w:type="gramEnd"/>
    </w:p>
    <w:p w:rsidR="00C34AF1" w:rsidRPr="001F7890" w:rsidRDefault="00C34AF1" w:rsidP="00DB40D7">
      <w:pPr>
        <w:pStyle w:val="a9"/>
        <w:numPr>
          <w:ilvl w:val="0"/>
          <w:numId w:val="17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lastRenderedPageBreak/>
        <w:t>8 фенотипов (желт</w:t>
      </w:r>
      <w:r w:rsidR="009C29DA" w:rsidRPr="001F7890">
        <w:rPr>
          <w:sz w:val="20"/>
          <w:szCs w:val="20"/>
        </w:rPr>
        <w:t>ые</w:t>
      </w:r>
      <w:r w:rsidRPr="001F7890">
        <w:rPr>
          <w:sz w:val="20"/>
          <w:szCs w:val="20"/>
        </w:rPr>
        <w:t xml:space="preserve"> безволокнист</w:t>
      </w:r>
      <w:r w:rsidR="009C29DA" w:rsidRPr="001F7890">
        <w:rPr>
          <w:sz w:val="20"/>
          <w:szCs w:val="20"/>
        </w:rPr>
        <w:t>ые</w:t>
      </w:r>
      <w:r w:rsidRPr="001F7890">
        <w:rPr>
          <w:sz w:val="20"/>
          <w:szCs w:val="20"/>
        </w:rPr>
        <w:t xml:space="preserve"> черн</w:t>
      </w:r>
      <w:r w:rsidR="009C29DA" w:rsidRPr="001F7890">
        <w:rPr>
          <w:sz w:val="20"/>
          <w:szCs w:val="20"/>
        </w:rPr>
        <w:t>ые</w:t>
      </w:r>
      <w:r w:rsidRPr="001F7890">
        <w:rPr>
          <w:sz w:val="20"/>
          <w:szCs w:val="20"/>
        </w:rPr>
        <w:t>; желт</w:t>
      </w:r>
      <w:r w:rsidR="009C29DA" w:rsidRPr="001F7890">
        <w:rPr>
          <w:sz w:val="20"/>
          <w:szCs w:val="20"/>
        </w:rPr>
        <w:t>ые</w:t>
      </w:r>
      <w:r w:rsidRPr="001F7890">
        <w:rPr>
          <w:sz w:val="20"/>
          <w:szCs w:val="20"/>
        </w:rPr>
        <w:t xml:space="preserve"> безволо</w:t>
      </w:r>
      <w:r w:rsidRPr="001F7890">
        <w:rPr>
          <w:sz w:val="20"/>
          <w:szCs w:val="20"/>
        </w:rPr>
        <w:t>к</w:t>
      </w:r>
      <w:r w:rsidRPr="001F7890">
        <w:rPr>
          <w:sz w:val="20"/>
          <w:szCs w:val="20"/>
        </w:rPr>
        <w:t>нист</w:t>
      </w:r>
      <w:r w:rsidR="009C29DA" w:rsidRPr="001F7890">
        <w:rPr>
          <w:sz w:val="20"/>
          <w:szCs w:val="20"/>
        </w:rPr>
        <w:t>ые</w:t>
      </w:r>
      <w:r w:rsidRPr="001F7890">
        <w:rPr>
          <w:sz w:val="20"/>
          <w:szCs w:val="20"/>
        </w:rPr>
        <w:t xml:space="preserve"> бел</w:t>
      </w:r>
      <w:r w:rsidR="009C29DA" w:rsidRPr="001F7890">
        <w:rPr>
          <w:sz w:val="20"/>
          <w:szCs w:val="20"/>
        </w:rPr>
        <w:t>ые</w:t>
      </w:r>
      <w:r w:rsidRPr="001F7890">
        <w:rPr>
          <w:sz w:val="20"/>
          <w:szCs w:val="20"/>
        </w:rPr>
        <w:t>; желт</w:t>
      </w:r>
      <w:r w:rsidR="009C29DA" w:rsidRPr="001F7890">
        <w:rPr>
          <w:sz w:val="20"/>
          <w:szCs w:val="20"/>
        </w:rPr>
        <w:t>ые</w:t>
      </w:r>
      <w:r w:rsidRPr="001F7890">
        <w:rPr>
          <w:sz w:val="20"/>
          <w:szCs w:val="20"/>
        </w:rPr>
        <w:t xml:space="preserve"> волокнист</w:t>
      </w:r>
      <w:r w:rsidR="009C29DA" w:rsidRPr="001F7890">
        <w:rPr>
          <w:sz w:val="20"/>
          <w:szCs w:val="20"/>
        </w:rPr>
        <w:t>ые</w:t>
      </w:r>
      <w:r w:rsidRPr="001F7890">
        <w:rPr>
          <w:sz w:val="20"/>
          <w:szCs w:val="20"/>
        </w:rPr>
        <w:t xml:space="preserve"> черн</w:t>
      </w:r>
      <w:r w:rsidR="009C29DA" w:rsidRPr="001F7890">
        <w:rPr>
          <w:sz w:val="20"/>
          <w:szCs w:val="20"/>
        </w:rPr>
        <w:t>ые</w:t>
      </w:r>
      <w:r w:rsidRPr="001F7890">
        <w:rPr>
          <w:sz w:val="20"/>
          <w:szCs w:val="20"/>
        </w:rPr>
        <w:t xml:space="preserve">; </w:t>
      </w:r>
      <w:r w:rsidR="00343FC8" w:rsidRPr="001F7890">
        <w:rPr>
          <w:sz w:val="20"/>
          <w:szCs w:val="20"/>
        </w:rPr>
        <w:t>зеленые</w:t>
      </w:r>
      <w:r w:rsidRPr="001F7890">
        <w:rPr>
          <w:sz w:val="20"/>
          <w:szCs w:val="20"/>
        </w:rPr>
        <w:t xml:space="preserve"> безволокнист</w:t>
      </w:r>
      <w:r w:rsidR="00343FC8" w:rsidRPr="001F7890">
        <w:rPr>
          <w:sz w:val="20"/>
          <w:szCs w:val="20"/>
        </w:rPr>
        <w:t>ые</w:t>
      </w:r>
      <w:r w:rsidRPr="001F7890">
        <w:rPr>
          <w:sz w:val="20"/>
          <w:szCs w:val="20"/>
        </w:rPr>
        <w:t xml:space="preserve"> черн</w:t>
      </w:r>
      <w:r w:rsidR="00343FC8" w:rsidRPr="001F7890">
        <w:rPr>
          <w:sz w:val="20"/>
          <w:szCs w:val="20"/>
        </w:rPr>
        <w:t>ые</w:t>
      </w:r>
      <w:r w:rsidRPr="001F7890">
        <w:rPr>
          <w:sz w:val="20"/>
          <w:szCs w:val="20"/>
        </w:rPr>
        <w:t xml:space="preserve">; </w:t>
      </w:r>
      <w:r w:rsidR="00343FC8" w:rsidRPr="001F7890">
        <w:rPr>
          <w:sz w:val="20"/>
          <w:szCs w:val="20"/>
        </w:rPr>
        <w:t>желтые</w:t>
      </w:r>
      <w:r w:rsidRPr="001F7890">
        <w:rPr>
          <w:sz w:val="20"/>
          <w:szCs w:val="20"/>
        </w:rPr>
        <w:t xml:space="preserve"> волокнист</w:t>
      </w:r>
      <w:r w:rsidR="00343FC8" w:rsidRPr="001F7890">
        <w:rPr>
          <w:sz w:val="20"/>
          <w:szCs w:val="20"/>
        </w:rPr>
        <w:t>ые</w:t>
      </w:r>
      <w:r w:rsidRPr="001F7890">
        <w:rPr>
          <w:sz w:val="20"/>
          <w:szCs w:val="20"/>
        </w:rPr>
        <w:t xml:space="preserve"> бел</w:t>
      </w:r>
      <w:r w:rsidR="00343FC8" w:rsidRPr="001F7890">
        <w:rPr>
          <w:sz w:val="20"/>
          <w:szCs w:val="20"/>
        </w:rPr>
        <w:t>ые</w:t>
      </w:r>
      <w:r w:rsidRPr="001F7890">
        <w:rPr>
          <w:sz w:val="20"/>
          <w:szCs w:val="20"/>
        </w:rPr>
        <w:t xml:space="preserve">; </w:t>
      </w:r>
      <w:r w:rsidR="00343FC8" w:rsidRPr="001F7890">
        <w:rPr>
          <w:sz w:val="20"/>
          <w:szCs w:val="20"/>
        </w:rPr>
        <w:t>зеленые</w:t>
      </w:r>
      <w:r w:rsidRPr="001F7890">
        <w:rPr>
          <w:sz w:val="20"/>
          <w:szCs w:val="20"/>
        </w:rPr>
        <w:t xml:space="preserve"> безволокнист</w:t>
      </w:r>
      <w:r w:rsidR="00343FC8" w:rsidRPr="001F7890">
        <w:rPr>
          <w:sz w:val="20"/>
          <w:szCs w:val="20"/>
        </w:rPr>
        <w:t>ые</w:t>
      </w:r>
      <w:r w:rsidRPr="001F7890">
        <w:rPr>
          <w:sz w:val="20"/>
          <w:szCs w:val="20"/>
        </w:rPr>
        <w:t xml:space="preserve"> бел</w:t>
      </w:r>
      <w:r w:rsidR="00343FC8" w:rsidRPr="001F7890">
        <w:rPr>
          <w:sz w:val="20"/>
          <w:szCs w:val="20"/>
        </w:rPr>
        <w:t>ые</w:t>
      </w:r>
      <w:r w:rsidRPr="001F7890">
        <w:rPr>
          <w:sz w:val="20"/>
          <w:szCs w:val="20"/>
        </w:rPr>
        <w:t xml:space="preserve">; </w:t>
      </w:r>
      <w:r w:rsidR="00343FC8" w:rsidRPr="001F7890">
        <w:rPr>
          <w:sz w:val="20"/>
          <w:szCs w:val="20"/>
        </w:rPr>
        <w:t>зеленые</w:t>
      </w:r>
      <w:r w:rsidRPr="001F7890">
        <w:rPr>
          <w:sz w:val="20"/>
          <w:szCs w:val="20"/>
        </w:rPr>
        <w:t xml:space="preserve"> волокнист</w:t>
      </w:r>
      <w:r w:rsidR="00343FC8" w:rsidRPr="001F7890">
        <w:rPr>
          <w:sz w:val="20"/>
          <w:szCs w:val="20"/>
        </w:rPr>
        <w:t>ые</w:t>
      </w:r>
      <w:r w:rsidRPr="001F7890">
        <w:rPr>
          <w:sz w:val="20"/>
          <w:szCs w:val="20"/>
        </w:rPr>
        <w:t xml:space="preserve"> черн</w:t>
      </w:r>
      <w:r w:rsidR="00343FC8" w:rsidRPr="001F7890">
        <w:rPr>
          <w:sz w:val="20"/>
          <w:szCs w:val="20"/>
        </w:rPr>
        <w:t>ые</w:t>
      </w:r>
      <w:r w:rsidRPr="001F7890">
        <w:rPr>
          <w:sz w:val="20"/>
          <w:szCs w:val="20"/>
        </w:rPr>
        <w:t xml:space="preserve">; </w:t>
      </w:r>
      <w:r w:rsidR="00343FC8" w:rsidRPr="001F7890">
        <w:rPr>
          <w:sz w:val="20"/>
          <w:szCs w:val="20"/>
        </w:rPr>
        <w:t>зеленые</w:t>
      </w:r>
      <w:r w:rsidRPr="001F7890">
        <w:rPr>
          <w:sz w:val="20"/>
          <w:szCs w:val="20"/>
        </w:rPr>
        <w:t xml:space="preserve"> волокнист</w:t>
      </w:r>
      <w:r w:rsidR="00343FC8" w:rsidRPr="001F7890">
        <w:rPr>
          <w:sz w:val="20"/>
          <w:szCs w:val="20"/>
        </w:rPr>
        <w:t>ые</w:t>
      </w:r>
      <w:r w:rsidRPr="001F7890">
        <w:rPr>
          <w:sz w:val="20"/>
          <w:szCs w:val="20"/>
        </w:rPr>
        <w:t xml:space="preserve"> бел</w:t>
      </w:r>
      <w:r w:rsidR="00343FC8" w:rsidRPr="001F7890">
        <w:rPr>
          <w:sz w:val="20"/>
          <w:szCs w:val="20"/>
        </w:rPr>
        <w:t>ые</w:t>
      </w:r>
      <w:r w:rsidRPr="001F7890">
        <w:rPr>
          <w:sz w:val="20"/>
          <w:szCs w:val="20"/>
        </w:rPr>
        <w:t>).</w:t>
      </w:r>
    </w:p>
    <w:p w:rsidR="003D0390" w:rsidRPr="001F7890" w:rsidRDefault="00C34AF1" w:rsidP="00DB40D7">
      <w:pPr>
        <w:pStyle w:val="a9"/>
        <w:numPr>
          <w:ilvl w:val="0"/>
          <w:numId w:val="174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8 генотипов (</w:t>
      </w:r>
      <w:r w:rsidRPr="001F7890">
        <w:rPr>
          <w:sz w:val="20"/>
          <w:szCs w:val="20"/>
          <w:lang w:val="en-US"/>
        </w:rPr>
        <w:t>AaBbCc</w:t>
      </w:r>
      <w:r w:rsidRPr="001F7890">
        <w:rPr>
          <w:sz w:val="20"/>
          <w:szCs w:val="20"/>
        </w:rPr>
        <w:t xml:space="preserve">, </w:t>
      </w:r>
      <w:r w:rsidRPr="001F7890">
        <w:rPr>
          <w:sz w:val="20"/>
          <w:szCs w:val="20"/>
          <w:lang w:val="en-US"/>
        </w:rPr>
        <w:t>AaBbcc</w:t>
      </w:r>
      <w:r w:rsidRPr="001F7890">
        <w:rPr>
          <w:sz w:val="20"/>
          <w:szCs w:val="20"/>
        </w:rPr>
        <w:t xml:space="preserve">, </w:t>
      </w:r>
      <w:r w:rsidRPr="001F7890">
        <w:rPr>
          <w:sz w:val="20"/>
          <w:szCs w:val="20"/>
          <w:lang w:val="en-US"/>
        </w:rPr>
        <w:t>AabbCc</w:t>
      </w:r>
      <w:r w:rsidRPr="001F7890">
        <w:rPr>
          <w:sz w:val="20"/>
          <w:szCs w:val="20"/>
        </w:rPr>
        <w:t xml:space="preserve">, </w:t>
      </w:r>
      <w:r w:rsidRPr="001F7890">
        <w:rPr>
          <w:sz w:val="20"/>
          <w:szCs w:val="20"/>
          <w:lang w:val="en-US"/>
        </w:rPr>
        <w:t>aaBbCc</w:t>
      </w:r>
      <w:r w:rsidRPr="001F7890">
        <w:rPr>
          <w:sz w:val="20"/>
          <w:szCs w:val="20"/>
        </w:rPr>
        <w:t xml:space="preserve">, </w:t>
      </w:r>
      <w:r w:rsidRPr="001F7890">
        <w:rPr>
          <w:sz w:val="20"/>
          <w:szCs w:val="20"/>
          <w:lang w:val="en-US"/>
        </w:rPr>
        <w:t>Aabbcc</w:t>
      </w:r>
      <w:r w:rsidRPr="001F7890">
        <w:rPr>
          <w:sz w:val="20"/>
          <w:szCs w:val="20"/>
        </w:rPr>
        <w:t xml:space="preserve">, </w:t>
      </w:r>
      <w:r w:rsidRPr="001F7890">
        <w:rPr>
          <w:sz w:val="20"/>
          <w:szCs w:val="20"/>
          <w:lang w:val="en-US"/>
        </w:rPr>
        <w:t>aaBbcc</w:t>
      </w:r>
      <w:r w:rsidRPr="001F7890">
        <w:rPr>
          <w:sz w:val="20"/>
          <w:szCs w:val="20"/>
        </w:rPr>
        <w:t xml:space="preserve">, </w:t>
      </w:r>
      <w:r w:rsidRPr="001F7890">
        <w:rPr>
          <w:sz w:val="20"/>
          <w:szCs w:val="20"/>
          <w:lang w:val="en-US"/>
        </w:rPr>
        <w:t>aabbCc</w:t>
      </w:r>
      <w:r w:rsidRPr="001F7890">
        <w:rPr>
          <w:sz w:val="20"/>
          <w:szCs w:val="20"/>
        </w:rPr>
        <w:t xml:space="preserve">, </w:t>
      </w:r>
      <w:r w:rsidRPr="001F7890">
        <w:rPr>
          <w:sz w:val="20"/>
          <w:szCs w:val="20"/>
          <w:lang w:val="en-US"/>
        </w:rPr>
        <w:t>aabbcc</w:t>
      </w:r>
      <w:r w:rsidRPr="001F7890">
        <w:rPr>
          <w:sz w:val="20"/>
          <w:szCs w:val="20"/>
        </w:rPr>
        <w:t>).</w:t>
      </w:r>
    </w:p>
    <w:p w:rsidR="003D0390" w:rsidRPr="001F7890" w:rsidRDefault="00C34AF1" w:rsidP="00DB40D7">
      <w:pPr>
        <w:pStyle w:val="a9"/>
        <w:numPr>
          <w:ilvl w:val="0"/>
          <w:numId w:val="174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2</w:t>
      </w:r>
      <w:r w:rsidR="00BB7070" w:rsidRPr="001F7890">
        <w:rPr>
          <w:sz w:val="20"/>
          <w:szCs w:val="20"/>
        </w:rPr>
        <w:t>1</w:t>
      </w:r>
      <w:r w:rsidRPr="001F7890">
        <w:rPr>
          <w:sz w:val="20"/>
          <w:szCs w:val="20"/>
        </w:rPr>
        <w:t xml:space="preserve"> растени</w:t>
      </w:r>
      <w:r w:rsidR="00BB7070" w:rsidRPr="001F7890">
        <w:rPr>
          <w:sz w:val="20"/>
          <w:szCs w:val="20"/>
        </w:rPr>
        <w:t>е</w:t>
      </w:r>
      <w:r w:rsidRPr="001F7890">
        <w:rPr>
          <w:sz w:val="20"/>
          <w:szCs w:val="20"/>
        </w:rPr>
        <w:t xml:space="preserve"> (1 часть </w:t>
      </w:r>
      <w:r w:rsidR="008C5ED3" w:rsidRPr="001F7890">
        <w:rPr>
          <w:rFonts w:ascii="Arial" w:hAnsi="Arial" w:cs="Arial"/>
          <w:sz w:val="20"/>
          <w:szCs w:val="20"/>
        </w:rPr>
        <w:t>∙</w:t>
      </w:r>
      <w:r w:rsidRPr="001F7890">
        <w:rPr>
          <w:sz w:val="20"/>
          <w:szCs w:val="20"/>
        </w:rPr>
        <w:t xml:space="preserve"> 2</w:t>
      </w:r>
      <w:r w:rsidR="00BB7070" w:rsidRPr="001F7890">
        <w:rPr>
          <w:sz w:val="20"/>
          <w:szCs w:val="20"/>
        </w:rPr>
        <w:t xml:space="preserve">1 </w:t>
      </w:r>
      <w:r w:rsidRPr="001F7890">
        <w:rPr>
          <w:sz w:val="20"/>
          <w:szCs w:val="20"/>
        </w:rPr>
        <w:t>растени</w:t>
      </w:r>
      <w:r w:rsidR="00BB7070" w:rsidRPr="001F7890">
        <w:rPr>
          <w:sz w:val="20"/>
          <w:szCs w:val="20"/>
        </w:rPr>
        <w:t>е</w:t>
      </w:r>
      <w:r w:rsidRPr="001F7890">
        <w:rPr>
          <w:sz w:val="20"/>
          <w:szCs w:val="20"/>
        </w:rPr>
        <w:t>).</w:t>
      </w:r>
    </w:p>
    <w:p w:rsidR="003D0390" w:rsidRPr="001F7890" w:rsidRDefault="00C34AF1" w:rsidP="00DB40D7">
      <w:pPr>
        <w:pStyle w:val="a9"/>
        <w:numPr>
          <w:ilvl w:val="0"/>
          <w:numId w:val="174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2</w:t>
      </w:r>
      <w:r w:rsidR="00BB7070" w:rsidRPr="001F7890">
        <w:rPr>
          <w:sz w:val="20"/>
          <w:szCs w:val="20"/>
        </w:rPr>
        <w:t>1</w:t>
      </w:r>
      <w:r w:rsidRPr="001F7890">
        <w:rPr>
          <w:sz w:val="20"/>
          <w:szCs w:val="20"/>
        </w:rPr>
        <w:t xml:space="preserve"> растени</w:t>
      </w:r>
      <w:r w:rsidR="00BB7070" w:rsidRPr="001F7890">
        <w:rPr>
          <w:sz w:val="20"/>
          <w:szCs w:val="20"/>
        </w:rPr>
        <w:t>е</w:t>
      </w:r>
      <w:r w:rsidRPr="001F7890">
        <w:rPr>
          <w:sz w:val="20"/>
          <w:szCs w:val="20"/>
        </w:rPr>
        <w:t xml:space="preserve"> (1 часть </w:t>
      </w:r>
      <w:r w:rsidR="008C5ED3" w:rsidRPr="001F7890">
        <w:rPr>
          <w:rFonts w:ascii="Arial" w:hAnsi="Arial" w:cs="Arial"/>
          <w:sz w:val="20"/>
          <w:szCs w:val="20"/>
        </w:rPr>
        <w:t>∙</w:t>
      </w:r>
      <w:r w:rsidRPr="001F7890">
        <w:rPr>
          <w:sz w:val="20"/>
          <w:szCs w:val="20"/>
        </w:rPr>
        <w:t xml:space="preserve"> 2</w:t>
      </w:r>
      <w:r w:rsidR="00BB7070" w:rsidRPr="001F7890">
        <w:rPr>
          <w:sz w:val="20"/>
          <w:szCs w:val="20"/>
        </w:rPr>
        <w:t>1</w:t>
      </w:r>
      <w:r w:rsidRPr="001F7890">
        <w:rPr>
          <w:sz w:val="20"/>
          <w:szCs w:val="20"/>
        </w:rPr>
        <w:t xml:space="preserve"> растени</w:t>
      </w:r>
      <w:r w:rsidR="00BB7070" w:rsidRPr="001F7890">
        <w:rPr>
          <w:sz w:val="20"/>
          <w:szCs w:val="20"/>
        </w:rPr>
        <w:t>е</w:t>
      </w:r>
      <w:r w:rsidRPr="001F7890">
        <w:rPr>
          <w:sz w:val="20"/>
          <w:szCs w:val="20"/>
        </w:rPr>
        <w:t>).</w:t>
      </w:r>
    </w:p>
    <w:p w:rsidR="00436C43" w:rsidRPr="001F7890" w:rsidRDefault="00436C43" w:rsidP="00DB40D7">
      <w:pPr>
        <w:ind w:firstLine="284"/>
        <w:rPr>
          <w:sz w:val="20"/>
          <w:szCs w:val="20"/>
        </w:rPr>
      </w:pPr>
    </w:p>
    <w:p w:rsidR="00436C43" w:rsidRPr="001F7890" w:rsidRDefault="008C5ED3" w:rsidP="00DB40D7">
      <w:pPr>
        <w:jc w:val="center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>Задания</w:t>
      </w:r>
    </w:p>
    <w:p w:rsidR="003F343E" w:rsidRPr="001F7890" w:rsidRDefault="003F343E" w:rsidP="00DB40D7">
      <w:pPr>
        <w:jc w:val="center"/>
        <w:rPr>
          <w:sz w:val="20"/>
          <w:szCs w:val="20"/>
        </w:rPr>
      </w:pPr>
    </w:p>
    <w:p w:rsidR="00980D35" w:rsidRPr="001F7890" w:rsidRDefault="00980D35" w:rsidP="00DB40D7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>Задание 6</w:t>
      </w:r>
      <w:r>
        <w:rPr>
          <w:b/>
          <w:sz w:val="20"/>
          <w:szCs w:val="20"/>
        </w:rPr>
        <w:t>1</w:t>
      </w:r>
      <w:r w:rsidRPr="001F7890">
        <w:rPr>
          <w:b/>
          <w:sz w:val="20"/>
          <w:szCs w:val="20"/>
        </w:rPr>
        <w:t>.</w:t>
      </w:r>
    </w:p>
    <w:p w:rsidR="00980D35" w:rsidRPr="001F7890" w:rsidRDefault="00980D35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У сортов гороха пурпурная окраска цветков доминирует над </w:t>
      </w:r>
      <w:proofErr w:type="gramStart"/>
      <w:r w:rsidRPr="001F7890">
        <w:rPr>
          <w:sz w:val="20"/>
          <w:szCs w:val="20"/>
        </w:rPr>
        <w:t>белой</w:t>
      </w:r>
      <w:proofErr w:type="gramEnd"/>
      <w:r w:rsidRPr="001F7890">
        <w:rPr>
          <w:sz w:val="20"/>
          <w:szCs w:val="20"/>
        </w:rPr>
        <w:t>, высокий рост стебля − над низким, а пергаментный слой в створках боба − над беспергаментным.</w:t>
      </w:r>
    </w:p>
    <w:p w:rsidR="00980D35" w:rsidRPr="001F7890" w:rsidRDefault="00980D35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Гомозиготное растение со всеми доминантными признаками было скрещено с растением, у которого все признаки рецессивные. В 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 б</w:t>
      </w:r>
      <w:r w:rsidRPr="001F7890">
        <w:rPr>
          <w:sz w:val="20"/>
          <w:szCs w:val="20"/>
        </w:rPr>
        <w:t>ы</w:t>
      </w:r>
      <w:r w:rsidRPr="001F7890">
        <w:rPr>
          <w:sz w:val="20"/>
          <w:szCs w:val="20"/>
        </w:rPr>
        <w:t>ло получено 12 растений, от самоопыления которых в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получено</w:t>
      </w:r>
      <w:r w:rsidRPr="001F7890">
        <w:rPr>
          <w:sz w:val="20"/>
          <w:szCs w:val="20"/>
        </w:rPr>
        <w:br/>
        <w:t>128 растений.</w:t>
      </w:r>
    </w:p>
    <w:p w:rsidR="00980D35" w:rsidRPr="001F7890" w:rsidRDefault="00980D35" w:rsidP="00DB40D7">
      <w:pPr>
        <w:pStyle w:val="a9"/>
        <w:numPr>
          <w:ilvl w:val="0"/>
          <w:numId w:val="17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типов гамет может образовать материнское растение?</w:t>
      </w:r>
    </w:p>
    <w:p w:rsidR="00980D35" w:rsidRPr="001F7890" w:rsidRDefault="00980D35" w:rsidP="00DB40D7">
      <w:pPr>
        <w:pStyle w:val="a9"/>
        <w:numPr>
          <w:ilvl w:val="0"/>
          <w:numId w:val="17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растений 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 могут быть гетерозиготными?</w:t>
      </w:r>
    </w:p>
    <w:p w:rsidR="00980D35" w:rsidRPr="001F7890" w:rsidRDefault="00980D35" w:rsidP="00DB40D7">
      <w:pPr>
        <w:pStyle w:val="a9"/>
        <w:numPr>
          <w:ilvl w:val="0"/>
          <w:numId w:val="17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типов гамет могут образовать растения 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>?</w:t>
      </w:r>
    </w:p>
    <w:p w:rsidR="00980D35" w:rsidRPr="001F7890" w:rsidRDefault="00980D35" w:rsidP="00DB40D7">
      <w:pPr>
        <w:pStyle w:val="a9"/>
        <w:numPr>
          <w:ilvl w:val="0"/>
          <w:numId w:val="17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разных фенотипов могут иметь растения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?</w:t>
      </w:r>
    </w:p>
    <w:p w:rsidR="00980D35" w:rsidRPr="001F7890" w:rsidRDefault="00980D35" w:rsidP="00DB40D7">
      <w:pPr>
        <w:pStyle w:val="a9"/>
        <w:numPr>
          <w:ilvl w:val="0"/>
          <w:numId w:val="17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растений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могут иметь все признаки в рецессивном состоянии?</w:t>
      </w:r>
    </w:p>
    <w:p w:rsidR="00980D35" w:rsidRPr="001F7890" w:rsidRDefault="00980D35" w:rsidP="00DB40D7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>Задание 6</w:t>
      </w:r>
      <w:r>
        <w:rPr>
          <w:b/>
          <w:sz w:val="20"/>
          <w:szCs w:val="20"/>
        </w:rPr>
        <w:t>2</w:t>
      </w:r>
      <w:r w:rsidRPr="001F7890">
        <w:rPr>
          <w:b/>
          <w:sz w:val="20"/>
          <w:szCs w:val="20"/>
        </w:rPr>
        <w:t>.</w:t>
      </w:r>
    </w:p>
    <w:p w:rsidR="00980D35" w:rsidRPr="001F7890" w:rsidRDefault="00980D35" w:rsidP="00DB40D7">
      <w:pPr>
        <w:ind w:firstLine="284"/>
        <w:jc w:val="both"/>
        <w:rPr>
          <w:sz w:val="20"/>
          <w:szCs w:val="20"/>
        </w:rPr>
      </w:pPr>
      <w:proofErr w:type="gramStart"/>
      <w:r w:rsidRPr="001F7890">
        <w:rPr>
          <w:sz w:val="20"/>
          <w:szCs w:val="20"/>
        </w:rPr>
        <w:t>У ячменя яровой тип развития доминирует над озимым, двурядный тип колоса − над многорядным, а устойчивость к головне − над неу</w:t>
      </w:r>
      <w:r w:rsidRPr="001F7890">
        <w:rPr>
          <w:sz w:val="20"/>
          <w:szCs w:val="20"/>
        </w:rPr>
        <w:t>с</w:t>
      </w:r>
      <w:r w:rsidRPr="001F7890">
        <w:rPr>
          <w:sz w:val="20"/>
          <w:szCs w:val="20"/>
        </w:rPr>
        <w:t>тойчивостью.</w:t>
      </w:r>
      <w:proofErr w:type="gramEnd"/>
      <w:r w:rsidRPr="001F7890">
        <w:rPr>
          <w:sz w:val="20"/>
          <w:szCs w:val="20"/>
        </w:rPr>
        <w:t xml:space="preserve"> Признаки наследуются независимо.</w:t>
      </w:r>
    </w:p>
    <w:p w:rsidR="00980D35" w:rsidRPr="001F7890" w:rsidRDefault="00980D35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Гомозиготное яровое растение с двурядным колосом и </w:t>
      </w:r>
      <w:r w:rsidR="0081177A">
        <w:rPr>
          <w:sz w:val="20"/>
          <w:szCs w:val="20"/>
        </w:rPr>
        <w:t>не</w:t>
      </w:r>
      <w:r w:rsidRPr="001F7890">
        <w:rPr>
          <w:sz w:val="20"/>
          <w:szCs w:val="20"/>
        </w:rPr>
        <w:t>устойч</w:t>
      </w:r>
      <w:r w:rsidRPr="001F7890">
        <w:rPr>
          <w:sz w:val="20"/>
          <w:szCs w:val="20"/>
        </w:rPr>
        <w:t>и</w:t>
      </w:r>
      <w:r w:rsidRPr="001F7890">
        <w:rPr>
          <w:sz w:val="20"/>
          <w:szCs w:val="20"/>
        </w:rPr>
        <w:t xml:space="preserve">вое к головне было скрещено с </w:t>
      </w:r>
      <w:r w:rsidR="0081177A">
        <w:rPr>
          <w:sz w:val="20"/>
          <w:szCs w:val="20"/>
        </w:rPr>
        <w:t xml:space="preserve">озимым </w:t>
      </w:r>
      <w:r w:rsidRPr="001F7890">
        <w:rPr>
          <w:sz w:val="20"/>
          <w:szCs w:val="20"/>
        </w:rPr>
        <w:t xml:space="preserve">растением, имеющим </w:t>
      </w:r>
      <w:r w:rsidR="0081177A">
        <w:rPr>
          <w:sz w:val="20"/>
          <w:szCs w:val="20"/>
        </w:rPr>
        <w:t>мног</w:t>
      </w:r>
      <w:r w:rsidR="0081177A">
        <w:rPr>
          <w:sz w:val="20"/>
          <w:szCs w:val="20"/>
        </w:rPr>
        <w:t>о</w:t>
      </w:r>
      <w:r w:rsidR="0081177A">
        <w:rPr>
          <w:sz w:val="20"/>
          <w:szCs w:val="20"/>
        </w:rPr>
        <w:t>рядный колос и устойчивым к головне</w:t>
      </w:r>
      <w:r w:rsidRPr="001F7890">
        <w:rPr>
          <w:sz w:val="20"/>
          <w:szCs w:val="20"/>
        </w:rPr>
        <w:t>. В 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 было получено 18 раст</w:t>
      </w:r>
      <w:r w:rsidRPr="001F7890">
        <w:rPr>
          <w:sz w:val="20"/>
          <w:szCs w:val="20"/>
        </w:rPr>
        <w:t>е</w:t>
      </w:r>
      <w:r w:rsidRPr="001F7890">
        <w:rPr>
          <w:sz w:val="20"/>
          <w:szCs w:val="20"/>
        </w:rPr>
        <w:t>ний, от самоопыления которых в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получено 192 растения.</w:t>
      </w:r>
    </w:p>
    <w:p w:rsidR="00980D35" w:rsidRPr="001F7890" w:rsidRDefault="00980D35" w:rsidP="00DB40D7">
      <w:pPr>
        <w:pStyle w:val="a9"/>
        <w:numPr>
          <w:ilvl w:val="0"/>
          <w:numId w:val="18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типов гамет образует исходное материнское растение?</w:t>
      </w:r>
    </w:p>
    <w:p w:rsidR="00980D35" w:rsidRPr="001F7890" w:rsidRDefault="00980D35" w:rsidP="00DB40D7">
      <w:pPr>
        <w:pStyle w:val="a9"/>
        <w:numPr>
          <w:ilvl w:val="0"/>
          <w:numId w:val="18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типов гамет образует исходное отцовское растение?</w:t>
      </w:r>
    </w:p>
    <w:p w:rsidR="00980D35" w:rsidRPr="001F7890" w:rsidRDefault="00980D35" w:rsidP="00DB40D7">
      <w:pPr>
        <w:pStyle w:val="a9"/>
        <w:numPr>
          <w:ilvl w:val="0"/>
          <w:numId w:val="18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растений 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 могут иметь яровой тип развития, двуря</w:t>
      </w:r>
      <w:r w:rsidRPr="001F7890">
        <w:rPr>
          <w:sz w:val="20"/>
          <w:szCs w:val="20"/>
        </w:rPr>
        <w:t>д</w:t>
      </w:r>
      <w:r w:rsidRPr="001F7890">
        <w:rPr>
          <w:sz w:val="20"/>
          <w:szCs w:val="20"/>
        </w:rPr>
        <w:t>ный колос и быть устойчивыми к головне?</w:t>
      </w:r>
    </w:p>
    <w:p w:rsidR="00980D35" w:rsidRPr="001F7890" w:rsidRDefault="00980D35" w:rsidP="00DB40D7">
      <w:pPr>
        <w:pStyle w:val="a9"/>
        <w:numPr>
          <w:ilvl w:val="0"/>
          <w:numId w:val="18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генотипов могут иметь растения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?</w:t>
      </w:r>
    </w:p>
    <w:p w:rsidR="00980D35" w:rsidRPr="001F7890" w:rsidRDefault="00980D35" w:rsidP="00DB40D7">
      <w:pPr>
        <w:pStyle w:val="a9"/>
        <w:numPr>
          <w:ilvl w:val="0"/>
          <w:numId w:val="18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растений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могут иметь все признаки в рецессивном состоянии?</w:t>
      </w:r>
    </w:p>
    <w:p w:rsidR="003F343E" w:rsidRPr="001F7890" w:rsidRDefault="00B94DA5" w:rsidP="00DB40D7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lastRenderedPageBreak/>
        <w:t>Задание 6</w:t>
      </w:r>
      <w:r w:rsidR="00980D35">
        <w:rPr>
          <w:b/>
          <w:sz w:val="20"/>
          <w:szCs w:val="20"/>
        </w:rPr>
        <w:t>3</w:t>
      </w:r>
      <w:r w:rsidRPr="001F7890">
        <w:rPr>
          <w:b/>
          <w:sz w:val="20"/>
          <w:szCs w:val="20"/>
        </w:rPr>
        <w:t xml:space="preserve">. </w:t>
      </w:r>
    </w:p>
    <w:p w:rsidR="003F343E" w:rsidRPr="001F7890" w:rsidRDefault="003F343E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У овса гигантский рост, позднеспелость, восприимчивость к ржа</w:t>
      </w:r>
      <w:r w:rsidRPr="001F7890">
        <w:rPr>
          <w:sz w:val="20"/>
          <w:szCs w:val="20"/>
        </w:rPr>
        <w:t>в</w:t>
      </w:r>
      <w:r w:rsidRPr="001F7890">
        <w:rPr>
          <w:sz w:val="20"/>
          <w:szCs w:val="20"/>
        </w:rPr>
        <w:t xml:space="preserve">чине являются рецессивными </w:t>
      </w:r>
      <w:r w:rsidR="00B94DA5" w:rsidRPr="001F7890">
        <w:rPr>
          <w:sz w:val="20"/>
          <w:szCs w:val="20"/>
        </w:rPr>
        <w:t xml:space="preserve">признаками </w:t>
      </w:r>
      <w:r w:rsidRPr="001F7890">
        <w:rPr>
          <w:sz w:val="20"/>
          <w:szCs w:val="20"/>
        </w:rPr>
        <w:t>по отношению к нормал</w:t>
      </w:r>
      <w:r w:rsidRPr="001F7890">
        <w:rPr>
          <w:sz w:val="20"/>
          <w:szCs w:val="20"/>
        </w:rPr>
        <w:t>ь</w:t>
      </w:r>
      <w:r w:rsidRPr="001F7890">
        <w:rPr>
          <w:sz w:val="20"/>
          <w:szCs w:val="20"/>
        </w:rPr>
        <w:t>ному росту, раннеспелости и устойчивости к ржавчине. Все признаки наследуются независимо.</w:t>
      </w:r>
    </w:p>
    <w:p w:rsidR="003F343E" w:rsidRPr="001F7890" w:rsidRDefault="003F343E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От скрещивания гигантского, позднеспелого, восприимчивого к ржавчине сорта овса с сортом нормального роста, раннеспелым, у</w:t>
      </w:r>
      <w:r w:rsidRPr="001F7890">
        <w:rPr>
          <w:sz w:val="20"/>
          <w:szCs w:val="20"/>
        </w:rPr>
        <w:t>с</w:t>
      </w:r>
      <w:r w:rsidRPr="001F7890">
        <w:rPr>
          <w:sz w:val="20"/>
          <w:szCs w:val="20"/>
        </w:rPr>
        <w:t>тойчивым к ржавчине получили 123 растения 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>. От скрещивания ра</w:t>
      </w:r>
      <w:r w:rsidRPr="001F7890">
        <w:rPr>
          <w:sz w:val="20"/>
          <w:szCs w:val="20"/>
        </w:rPr>
        <w:t>с</w:t>
      </w:r>
      <w:r w:rsidRPr="001F7890">
        <w:rPr>
          <w:sz w:val="20"/>
          <w:szCs w:val="20"/>
        </w:rPr>
        <w:t>тений 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 с родительской формой, имеющей все признаки в доминан</w:t>
      </w:r>
      <w:r w:rsidRPr="001F7890">
        <w:rPr>
          <w:sz w:val="20"/>
          <w:szCs w:val="20"/>
        </w:rPr>
        <w:t>т</w:t>
      </w:r>
      <w:r w:rsidRPr="001F7890">
        <w:rPr>
          <w:sz w:val="20"/>
          <w:szCs w:val="20"/>
        </w:rPr>
        <w:t>ном состоянии, получили 472 растения.</w:t>
      </w:r>
    </w:p>
    <w:p w:rsidR="003F343E" w:rsidRPr="001F7890" w:rsidRDefault="003F343E" w:rsidP="00DB40D7">
      <w:pPr>
        <w:pStyle w:val="a9"/>
        <w:numPr>
          <w:ilvl w:val="0"/>
          <w:numId w:val="17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типов гамет может образовать растение 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>?</w:t>
      </w:r>
    </w:p>
    <w:p w:rsidR="003F343E" w:rsidRPr="001F7890" w:rsidRDefault="003F343E" w:rsidP="00DB40D7">
      <w:pPr>
        <w:pStyle w:val="a9"/>
        <w:numPr>
          <w:ilvl w:val="0"/>
          <w:numId w:val="17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разных генотипов могут иметь растения </w:t>
      </w:r>
      <w:proofErr w:type="gramStart"/>
      <w:r w:rsidRPr="001F7890">
        <w:rPr>
          <w:sz w:val="20"/>
          <w:szCs w:val="20"/>
        </w:rPr>
        <w:t>F</w:t>
      </w:r>
      <w:proofErr w:type="gramEnd"/>
      <w:r w:rsidRPr="001F7890">
        <w:rPr>
          <w:sz w:val="20"/>
          <w:szCs w:val="20"/>
          <w:vertAlign w:val="subscript"/>
        </w:rPr>
        <w:t>в</w:t>
      </w:r>
      <w:r w:rsidRPr="001F7890">
        <w:rPr>
          <w:sz w:val="20"/>
          <w:szCs w:val="20"/>
        </w:rPr>
        <w:t>?</w:t>
      </w:r>
    </w:p>
    <w:p w:rsidR="003F343E" w:rsidRPr="001F7890" w:rsidRDefault="003F343E" w:rsidP="00DB40D7">
      <w:pPr>
        <w:pStyle w:val="a9"/>
        <w:numPr>
          <w:ilvl w:val="0"/>
          <w:numId w:val="17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разных фенотипов могут иметь растения </w:t>
      </w:r>
      <w:proofErr w:type="gramStart"/>
      <w:r w:rsidRPr="001F7890">
        <w:rPr>
          <w:sz w:val="20"/>
          <w:szCs w:val="20"/>
        </w:rPr>
        <w:t>F</w:t>
      </w:r>
      <w:proofErr w:type="gramEnd"/>
      <w:r w:rsidRPr="001F7890">
        <w:rPr>
          <w:sz w:val="20"/>
          <w:szCs w:val="20"/>
          <w:vertAlign w:val="subscript"/>
        </w:rPr>
        <w:t>в</w:t>
      </w:r>
      <w:r w:rsidRPr="001F7890">
        <w:rPr>
          <w:sz w:val="20"/>
          <w:szCs w:val="20"/>
        </w:rPr>
        <w:t>?</w:t>
      </w:r>
    </w:p>
    <w:p w:rsidR="003F343E" w:rsidRPr="001F7890" w:rsidRDefault="003F343E" w:rsidP="00DB40D7">
      <w:pPr>
        <w:pStyle w:val="a9"/>
        <w:numPr>
          <w:ilvl w:val="0"/>
          <w:numId w:val="17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</w:t>
      </w:r>
      <w:proofErr w:type="gramStart"/>
      <w:r w:rsidRPr="001F7890">
        <w:rPr>
          <w:sz w:val="20"/>
          <w:szCs w:val="20"/>
        </w:rPr>
        <w:t>F</w:t>
      </w:r>
      <w:proofErr w:type="gramEnd"/>
      <w:r w:rsidRPr="001F7890">
        <w:rPr>
          <w:sz w:val="20"/>
          <w:szCs w:val="20"/>
          <w:vertAlign w:val="subscript"/>
        </w:rPr>
        <w:t>в</w:t>
      </w:r>
      <w:r w:rsidRPr="001F7890">
        <w:rPr>
          <w:sz w:val="20"/>
          <w:szCs w:val="20"/>
        </w:rPr>
        <w:t xml:space="preserve"> могут иметь все три гена в гомозиготном состоянии?</w:t>
      </w:r>
    </w:p>
    <w:p w:rsidR="003F343E" w:rsidRPr="001F7890" w:rsidRDefault="003F343E" w:rsidP="00DB40D7">
      <w:pPr>
        <w:pStyle w:val="a9"/>
        <w:numPr>
          <w:ilvl w:val="0"/>
          <w:numId w:val="17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</w:t>
      </w:r>
      <w:proofErr w:type="gramStart"/>
      <w:r w:rsidRPr="001F7890">
        <w:rPr>
          <w:sz w:val="20"/>
          <w:szCs w:val="20"/>
        </w:rPr>
        <w:t>F</w:t>
      </w:r>
      <w:proofErr w:type="gramEnd"/>
      <w:r w:rsidRPr="001F7890">
        <w:rPr>
          <w:sz w:val="20"/>
          <w:szCs w:val="20"/>
          <w:vertAlign w:val="subscript"/>
        </w:rPr>
        <w:t>в</w:t>
      </w:r>
      <w:r w:rsidRPr="001F7890">
        <w:rPr>
          <w:sz w:val="20"/>
          <w:szCs w:val="20"/>
        </w:rPr>
        <w:t xml:space="preserve"> могут иметь такой же генотип, как и раст</w:t>
      </w:r>
      <w:r w:rsidRPr="001F7890">
        <w:rPr>
          <w:sz w:val="20"/>
          <w:szCs w:val="20"/>
        </w:rPr>
        <w:t>е</w:t>
      </w:r>
      <w:r w:rsidRPr="001F7890">
        <w:rPr>
          <w:sz w:val="20"/>
          <w:szCs w:val="20"/>
        </w:rPr>
        <w:t>ния 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>?</w:t>
      </w:r>
    </w:p>
    <w:p w:rsidR="003F343E" w:rsidRPr="001F7890" w:rsidRDefault="00B94DA5" w:rsidP="00DB40D7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>Задание 6</w:t>
      </w:r>
      <w:r w:rsidR="00980D35">
        <w:rPr>
          <w:b/>
          <w:sz w:val="20"/>
          <w:szCs w:val="20"/>
        </w:rPr>
        <w:t>4</w:t>
      </w:r>
      <w:r w:rsidRPr="001F7890">
        <w:rPr>
          <w:b/>
          <w:sz w:val="20"/>
          <w:szCs w:val="20"/>
        </w:rPr>
        <w:t>.</w:t>
      </w:r>
    </w:p>
    <w:p w:rsidR="002E2520" w:rsidRPr="001F7890" w:rsidRDefault="002E2520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У пшеницы ген опушенности колоса доминирует над геном, об</w:t>
      </w:r>
      <w:r w:rsidRPr="001F7890">
        <w:rPr>
          <w:sz w:val="20"/>
          <w:szCs w:val="20"/>
        </w:rPr>
        <w:t>у</w:t>
      </w:r>
      <w:r w:rsidRPr="001F7890">
        <w:rPr>
          <w:sz w:val="20"/>
          <w:szCs w:val="20"/>
        </w:rPr>
        <w:t>сл</w:t>
      </w:r>
      <w:r w:rsidR="00494C1B" w:rsidRPr="001F7890">
        <w:rPr>
          <w:sz w:val="20"/>
          <w:szCs w:val="20"/>
        </w:rPr>
        <w:t>о</w:t>
      </w:r>
      <w:r w:rsidRPr="001F7890">
        <w:rPr>
          <w:sz w:val="20"/>
          <w:szCs w:val="20"/>
        </w:rPr>
        <w:t>вливающим неопушенный колос, ген безостости колоса − над г</w:t>
      </w:r>
      <w:r w:rsidRPr="001F7890">
        <w:rPr>
          <w:sz w:val="20"/>
          <w:szCs w:val="20"/>
        </w:rPr>
        <w:t>е</w:t>
      </w:r>
      <w:r w:rsidRPr="001F7890">
        <w:rPr>
          <w:sz w:val="20"/>
          <w:szCs w:val="20"/>
        </w:rPr>
        <w:t>ном остистости, а ген красной окраски колоса − над геном белой окр</w:t>
      </w:r>
      <w:r w:rsidRPr="001F7890">
        <w:rPr>
          <w:sz w:val="20"/>
          <w:szCs w:val="20"/>
        </w:rPr>
        <w:t>а</w:t>
      </w:r>
      <w:r w:rsidRPr="001F7890">
        <w:rPr>
          <w:sz w:val="20"/>
          <w:szCs w:val="20"/>
        </w:rPr>
        <w:t>ски. Признаки наследуются независимо.</w:t>
      </w:r>
    </w:p>
    <w:p w:rsidR="002E2520" w:rsidRPr="001F7890" w:rsidRDefault="002E2520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Гетерозиготное растение, имеющее все три признака в доминан</w:t>
      </w:r>
      <w:r w:rsidRPr="001F7890">
        <w:rPr>
          <w:sz w:val="20"/>
          <w:szCs w:val="20"/>
        </w:rPr>
        <w:t>т</w:t>
      </w:r>
      <w:r w:rsidRPr="001F7890">
        <w:rPr>
          <w:sz w:val="20"/>
          <w:szCs w:val="20"/>
        </w:rPr>
        <w:t xml:space="preserve">ном состоянии, было скрещено с гомозиготным растением, имеющим все три признака в </w:t>
      </w:r>
      <w:r w:rsidR="00CF6E20">
        <w:rPr>
          <w:sz w:val="20"/>
          <w:szCs w:val="20"/>
        </w:rPr>
        <w:t>рецессивном</w:t>
      </w:r>
      <w:r w:rsidRPr="001F7890">
        <w:rPr>
          <w:sz w:val="20"/>
          <w:szCs w:val="20"/>
        </w:rPr>
        <w:t xml:space="preserve"> состоянии. В </w:t>
      </w:r>
      <w:proofErr w:type="gramStart"/>
      <w:r w:rsidRPr="001F7890">
        <w:rPr>
          <w:sz w:val="20"/>
          <w:szCs w:val="20"/>
        </w:rPr>
        <w:t>F</w:t>
      </w:r>
      <w:proofErr w:type="gramEnd"/>
      <w:r w:rsidR="00CF6E20">
        <w:rPr>
          <w:sz w:val="20"/>
          <w:szCs w:val="20"/>
          <w:vertAlign w:val="subscript"/>
        </w:rPr>
        <w:t>а</w:t>
      </w:r>
      <w:r w:rsidRPr="001F7890">
        <w:rPr>
          <w:sz w:val="20"/>
          <w:szCs w:val="20"/>
        </w:rPr>
        <w:t xml:space="preserve"> было получено</w:t>
      </w:r>
      <w:r w:rsidR="00494C1B" w:rsidRPr="001F7890">
        <w:rPr>
          <w:sz w:val="20"/>
          <w:szCs w:val="20"/>
        </w:rPr>
        <w:br/>
        <w:t>1</w:t>
      </w:r>
      <w:r w:rsidRPr="001F7890">
        <w:rPr>
          <w:sz w:val="20"/>
          <w:szCs w:val="20"/>
        </w:rPr>
        <w:t>6 растений.</w:t>
      </w:r>
    </w:p>
    <w:p w:rsidR="002E2520" w:rsidRPr="001F7890" w:rsidRDefault="002E2520" w:rsidP="00DB40D7">
      <w:pPr>
        <w:pStyle w:val="a9"/>
        <w:numPr>
          <w:ilvl w:val="0"/>
          <w:numId w:val="17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типов гамет может образовать материнское растение?</w:t>
      </w:r>
    </w:p>
    <w:p w:rsidR="002E2520" w:rsidRPr="001F7890" w:rsidRDefault="002E2520" w:rsidP="00DB40D7">
      <w:pPr>
        <w:pStyle w:val="a9"/>
        <w:numPr>
          <w:ilvl w:val="0"/>
          <w:numId w:val="17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типов гамет может образовать отцовское растение?</w:t>
      </w:r>
    </w:p>
    <w:p w:rsidR="002E2520" w:rsidRPr="001F7890" w:rsidRDefault="002E2520" w:rsidP="00DB40D7">
      <w:pPr>
        <w:pStyle w:val="a9"/>
        <w:numPr>
          <w:ilvl w:val="0"/>
          <w:numId w:val="17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разных фенотипов могут иметь растения </w:t>
      </w:r>
      <w:proofErr w:type="gramStart"/>
      <w:r w:rsidRPr="001F7890">
        <w:rPr>
          <w:sz w:val="20"/>
          <w:szCs w:val="20"/>
        </w:rPr>
        <w:t>F</w:t>
      </w:r>
      <w:proofErr w:type="gramEnd"/>
      <w:r w:rsidR="0081177A">
        <w:rPr>
          <w:sz w:val="20"/>
          <w:szCs w:val="20"/>
          <w:vertAlign w:val="subscript"/>
        </w:rPr>
        <w:t>а</w:t>
      </w:r>
      <w:r w:rsidRPr="001F7890">
        <w:rPr>
          <w:sz w:val="20"/>
          <w:szCs w:val="20"/>
        </w:rPr>
        <w:t>?</w:t>
      </w:r>
    </w:p>
    <w:p w:rsidR="002E2520" w:rsidRPr="001F7890" w:rsidRDefault="002E2520" w:rsidP="00DB40D7">
      <w:pPr>
        <w:pStyle w:val="a9"/>
        <w:numPr>
          <w:ilvl w:val="0"/>
          <w:numId w:val="17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</w:t>
      </w:r>
      <w:proofErr w:type="gramStart"/>
      <w:r w:rsidRPr="001F7890">
        <w:rPr>
          <w:sz w:val="20"/>
          <w:szCs w:val="20"/>
        </w:rPr>
        <w:t>F</w:t>
      </w:r>
      <w:proofErr w:type="gramEnd"/>
      <w:r w:rsidR="0081177A">
        <w:rPr>
          <w:sz w:val="20"/>
          <w:szCs w:val="20"/>
          <w:vertAlign w:val="subscript"/>
        </w:rPr>
        <w:t>а</w:t>
      </w:r>
      <w:r w:rsidRPr="001F7890">
        <w:rPr>
          <w:sz w:val="20"/>
          <w:szCs w:val="20"/>
        </w:rPr>
        <w:t xml:space="preserve"> могут иметь все признаки в доминантном состоянии?</w:t>
      </w:r>
    </w:p>
    <w:p w:rsidR="002E2520" w:rsidRPr="001F7890" w:rsidRDefault="002E2520" w:rsidP="00DB40D7">
      <w:pPr>
        <w:pStyle w:val="a9"/>
        <w:numPr>
          <w:ilvl w:val="0"/>
          <w:numId w:val="17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</w:t>
      </w:r>
      <w:proofErr w:type="gramStart"/>
      <w:r w:rsidRPr="001F7890">
        <w:rPr>
          <w:sz w:val="20"/>
          <w:szCs w:val="20"/>
        </w:rPr>
        <w:t>F</w:t>
      </w:r>
      <w:proofErr w:type="gramEnd"/>
      <w:r w:rsidR="0081177A">
        <w:rPr>
          <w:sz w:val="20"/>
          <w:szCs w:val="20"/>
          <w:vertAlign w:val="subscript"/>
        </w:rPr>
        <w:t>а</w:t>
      </w:r>
      <w:r w:rsidRPr="001F7890">
        <w:rPr>
          <w:sz w:val="20"/>
          <w:szCs w:val="20"/>
        </w:rPr>
        <w:t xml:space="preserve"> могут иметь все признаки в </w:t>
      </w:r>
      <w:r w:rsidR="0081177A">
        <w:rPr>
          <w:sz w:val="20"/>
          <w:szCs w:val="20"/>
        </w:rPr>
        <w:t>рецессивном</w:t>
      </w:r>
      <w:r w:rsidRPr="001F7890">
        <w:rPr>
          <w:sz w:val="20"/>
          <w:szCs w:val="20"/>
        </w:rPr>
        <w:t xml:space="preserve"> состоянии и быть гомозиготными по этим признакам?</w:t>
      </w:r>
    </w:p>
    <w:p w:rsidR="00980D35" w:rsidRPr="001F7890" w:rsidRDefault="00980D35" w:rsidP="00DB40D7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 xml:space="preserve">Задание </w:t>
      </w:r>
      <w:r>
        <w:rPr>
          <w:b/>
          <w:sz w:val="20"/>
          <w:szCs w:val="20"/>
        </w:rPr>
        <w:t>65</w:t>
      </w:r>
      <w:r w:rsidRPr="001F7890">
        <w:rPr>
          <w:b/>
          <w:sz w:val="20"/>
          <w:szCs w:val="20"/>
        </w:rPr>
        <w:t>.</w:t>
      </w:r>
    </w:p>
    <w:p w:rsidR="00980D35" w:rsidRPr="001F7890" w:rsidRDefault="00980D35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У подсолнечника панцирность семянок доминирует над беспа</w:t>
      </w:r>
      <w:r w:rsidRPr="001F7890">
        <w:rPr>
          <w:sz w:val="20"/>
          <w:szCs w:val="20"/>
        </w:rPr>
        <w:t>н</w:t>
      </w:r>
      <w:r w:rsidRPr="001F7890">
        <w:rPr>
          <w:sz w:val="20"/>
          <w:szCs w:val="20"/>
        </w:rPr>
        <w:t xml:space="preserve">цирностью, полосатая окраска семянок − </w:t>
      </w:r>
      <w:proofErr w:type="gramStart"/>
      <w:r w:rsidRPr="001F7890">
        <w:rPr>
          <w:sz w:val="20"/>
          <w:szCs w:val="20"/>
        </w:rPr>
        <w:t>над</w:t>
      </w:r>
      <w:proofErr w:type="gramEnd"/>
      <w:r w:rsidRPr="001F7890">
        <w:rPr>
          <w:sz w:val="20"/>
          <w:szCs w:val="20"/>
        </w:rPr>
        <w:t xml:space="preserve"> однотонной, желтая о</w:t>
      </w:r>
      <w:r w:rsidRPr="001F7890">
        <w:rPr>
          <w:sz w:val="20"/>
          <w:szCs w:val="20"/>
        </w:rPr>
        <w:t>к</w:t>
      </w:r>
      <w:r w:rsidRPr="001F7890">
        <w:rPr>
          <w:sz w:val="20"/>
          <w:szCs w:val="20"/>
        </w:rPr>
        <w:t>раска пыльцы − над белой. Признаки наследуются независимо.</w:t>
      </w:r>
    </w:p>
    <w:p w:rsidR="00980D35" w:rsidRPr="001F7890" w:rsidRDefault="00980D35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Гетерозиготное по трем признакам растение было опылено пыл</w:t>
      </w:r>
      <w:r w:rsidRPr="001F7890">
        <w:rPr>
          <w:sz w:val="20"/>
          <w:szCs w:val="20"/>
        </w:rPr>
        <w:t>ь</w:t>
      </w:r>
      <w:r w:rsidRPr="001F7890">
        <w:rPr>
          <w:sz w:val="20"/>
          <w:szCs w:val="20"/>
        </w:rPr>
        <w:t xml:space="preserve">цой растения, у которого семянки беспанцирные однотонные, пыльца белая. В </w:t>
      </w:r>
      <w:proofErr w:type="gramStart"/>
      <w:r w:rsidRPr="001F7890">
        <w:rPr>
          <w:sz w:val="20"/>
          <w:szCs w:val="20"/>
        </w:rPr>
        <w:t>F</w:t>
      </w:r>
      <w:proofErr w:type="gramEnd"/>
      <w:r w:rsidRPr="001F7890">
        <w:rPr>
          <w:sz w:val="20"/>
          <w:szCs w:val="20"/>
          <w:vertAlign w:val="subscript"/>
        </w:rPr>
        <w:t>а</w:t>
      </w:r>
      <w:r w:rsidRPr="001F7890">
        <w:rPr>
          <w:sz w:val="20"/>
          <w:szCs w:val="20"/>
        </w:rPr>
        <w:t xml:space="preserve"> получено 128 растений.</w:t>
      </w:r>
    </w:p>
    <w:p w:rsidR="00980D35" w:rsidRPr="001F7890" w:rsidRDefault="00980D35" w:rsidP="00DB40D7">
      <w:pPr>
        <w:pStyle w:val="a9"/>
        <w:numPr>
          <w:ilvl w:val="0"/>
          <w:numId w:val="18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lastRenderedPageBreak/>
        <w:t>Сколько типов гамет может образовать материнское растение?</w:t>
      </w:r>
    </w:p>
    <w:p w:rsidR="00980D35" w:rsidRPr="001F7890" w:rsidRDefault="00980D35" w:rsidP="00DB40D7">
      <w:pPr>
        <w:pStyle w:val="a9"/>
        <w:numPr>
          <w:ilvl w:val="0"/>
          <w:numId w:val="18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типов гамет может образовать отцовское растение?</w:t>
      </w:r>
    </w:p>
    <w:p w:rsidR="00980D35" w:rsidRPr="001F7890" w:rsidRDefault="00980D35" w:rsidP="00DB40D7">
      <w:pPr>
        <w:pStyle w:val="a9"/>
        <w:numPr>
          <w:ilvl w:val="0"/>
          <w:numId w:val="18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разных фенотипов могут иметь растения </w:t>
      </w:r>
      <w:proofErr w:type="gramStart"/>
      <w:r w:rsidRPr="001F7890">
        <w:rPr>
          <w:sz w:val="20"/>
          <w:szCs w:val="20"/>
        </w:rPr>
        <w:t>F</w:t>
      </w:r>
      <w:proofErr w:type="gramEnd"/>
      <w:r w:rsidRPr="001F7890">
        <w:rPr>
          <w:sz w:val="20"/>
          <w:szCs w:val="20"/>
          <w:vertAlign w:val="subscript"/>
        </w:rPr>
        <w:t>а</w:t>
      </w:r>
      <w:r w:rsidRPr="001F7890">
        <w:rPr>
          <w:sz w:val="20"/>
          <w:szCs w:val="20"/>
        </w:rPr>
        <w:t>?</w:t>
      </w:r>
    </w:p>
    <w:p w:rsidR="00980D35" w:rsidRPr="001F7890" w:rsidRDefault="00980D35" w:rsidP="00DB40D7">
      <w:pPr>
        <w:pStyle w:val="a9"/>
        <w:numPr>
          <w:ilvl w:val="0"/>
          <w:numId w:val="18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</w:t>
      </w:r>
      <w:proofErr w:type="gramStart"/>
      <w:r w:rsidRPr="001F7890">
        <w:rPr>
          <w:sz w:val="20"/>
          <w:szCs w:val="20"/>
        </w:rPr>
        <w:t>F</w:t>
      </w:r>
      <w:proofErr w:type="gramEnd"/>
      <w:r w:rsidRPr="001F7890">
        <w:rPr>
          <w:sz w:val="20"/>
          <w:szCs w:val="20"/>
          <w:vertAlign w:val="subscript"/>
        </w:rPr>
        <w:t>а</w:t>
      </w:r>
      <w:r w:rsidRPr="001F7890">
        <w:rPr>
          <w:sz w:val="20"/>
          <w:szCs w:val="20"/>
        </w:rPr>
        <w:t xml:space="preserve"> могут иметь такой же генотип, как и отцо</w:t>
      </w:r>
      <w:r w:rsidRPr="001F7890">
        <w:rPr>
          <w:sz w:val="20"/>
          <w:szCs w:val="20"/>
        </w:rPr>
        <w:t>в</w:t>
      </w:r>
      <w:r w:rsidRPr="001F7890">
        <w:rPr>
          <w:sz w:val="20"/>
          <w:szCs w:val="20"/>
        </w:rPr>
        <w:t>ское растение?</w:t>
      </w:r>
    </w:p>
    <w:p w:rsidR="00980D35" w:rsidRPr="001F7890" w:rsidRDefault="00980D35" w:rsidP="00DB40D7">
      <w:pPr>
        <w:pStyle w:val="a9"/>
        <w:numPr>
          <w:ilvl w:val="0"/>
          <w:numId w:val="18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</w:t>
      </w:r>
      <w:proofErr w:type="gramStart"/>
      <w:r w:rsidRPr="001F7890">
        <w:rPr>
          <w:sz w:val="20"/>
          <w:szCs w:val="20"/>
        </w:rPr>
        <w:t>F</w:t>
      </w:r>
      <w:proofErr w:type="gramEnd"/>
      <w:r w:rsidRPr="001F7890">
        <w:rPr>
          <w:sz w:val="20"/>
          <w:szCs w:val="20"/>
          <w:vertAlign w:val="subscript"/>
        </w:rPr>
        <w:t>а</w:t>
      </w:r>
      <w:r w:rsidRPr="001F7890">
        <w:rPr>
          <w:sz w:val="20"/>
          <w:szCs w:val="20"/>
        </w:rPr>
        <w:t xml:space="preserve"> могут иметь все три доминантных признака и давать нерасщепляющееся потомство по этим признакам?</w:t>
      </w:r>
    </w:p>
    <w:p w:rsidR="002E2520" w:rsidRPr="001F7890" w:rsidRDefault="00494C1B" w:rsidP="00DB40D7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 xml:space="preserve">Задание </w:t>
      </w:r>
      <w:r w:rsidR="00980D35">
        <w:rPr>
          <w:b/>
          <w:sz w:val="20"/>
          <w:szCs w:val="20"/>
        </w:rPr>
        <w:t>66</w:t>
      </w:r>
      <w:r w:rsidRPr="001F7890">
        <w:rPr>
          <w:b/>
          <w:sz w:val="20"/>
          <w:szCs w:val="20"/>
        </w:rPr>
        <w:t>.</w:t>
      </w:r>
    </w:p>
    <w:p w:rsidR="002E2520" w:rsidRPr="001F7890" w:rsidRDefault="002E2520" w:rsidP="00DB40D7">
      <w:pPr>
        <w:ind w:firstLine="284"/>
        <w:jc w:val="both"/>
        <w:rPr>
          <w:sz w:val="20"/>
          <w:szCs w:val="20"/>
        </w:rPr>
      </w:pPr>
      <w:proofErr w:type="gramStart"/>
      <w:r w:rsidRPr="001F7890">
        <w:rPr>
          <w:sz w:val="20"/>
          <w:szCs w:val="20"/>
        </w:rPr>
        <w:t>У овса раскидистая форма метелки доминирует над сжатой, ранн</w:t>
      </w:r>
      <w:r w:rsidRPr="001F7890">
        <w:rPr>
          <w:sz w:val="20"/>
          <w:szCs w:val="20"/>
        </w:rPr>
        <w:t>е</w:t>
      </w:r>
      <w:r w:rsidRPr="001F7890">
        <w:rPr>
          <w:sz w:val="20"/>
          <w:szCs w:val="20"/>
        </w:rPr>
        <w:t xml:space="preserve">спелость </w:t>
      </w:r>
      <w:r w:rsidR="00494C1B" w:rsidRPr="001F7890">
        <w:rPr>
          <w:sz w:val="20"/>
          <w:szCs w:val="20"/>
        </w:rPr>
        <w:t xml:space="preserve">− </w:t>
      </w:r>
      <w:r w:rsidRPr="001F7890">
        <w:rPr>
          <w:sz w:val="20"/>
          <w:szCs w:val="20"/>
        </w:rPr>
        <w:t xml:space="preserve">над позднеспелостью, а устойчивость к ржавчине </w:t>
      </w:r>
      <w:r w:rsidR="00494C1B" w:rsidRPr="001F7890">
        <w:rPr>
          <w:sz w:val="20"/>
          <w:szCs w:val="20"/>
        </w:rPr>
        <w:t xml:space="preserve">− </w:t>
      </w:r>
      <w:r w:rsidRPr="001F7890">
        <w:rPr>
          <w:sz w:val="20"/>
          <w:szCs w:val="20"/>
        </w:rPr>
        <w:t>над н</w:t>
      </w:r>
      <w:r w:rsidRPr="001F7890">
        <w:rPr>
          <w:sz w:val="20"/>
          <w:szCs w:val="20"/>
        </w:rPr>
        <w:t>е</w:t>
      </w:r>
      <w:r w:rsidRPr="001F7890">
        <w:rPr>
          <w:sz w:val="20"/>
          <w:szCs w:val="20"/>
        </w:rPr>
        <w:t>устойчивостью.</w:t>
      </w:r>
      <w:proofErr w:type="gramEnd"/>
      <w:r w:rsidRPr="001F7890">
        <w:rPr>
          <w:sz w:val="20"/>
          <w:szCs w:val="20"/>
        </w:rPr>
        <w:t xml:space="preserve"> Признаки наследуются независимо.</w:t>
      </w:r>
    </w:p>
    <w:p w:rsidR="002E2520" w:rsidRPr="001F7890" w:rsidRDefault="002E2520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Гомозиготное растение с</w:t>
      </w:r>
      <w:r w:rsidR="0081177A">
        <w:rPr>
          <w:sz w:val="20"/>
          <w:szCs w:val="20"/>
        </w:rPr>
        <w:t>о сжатой</w:t>
      </w:r>
      <w:r w:rsidRPr="001F7890">
        <w:rPr>
          <w:sz w:val="20"/>
          <w:szCs w:val="20"/>
        </w:rPr>
        <w:t xml:space="preserve"> метелкой, раннеспелое и усто</w:t>
      </w:r>
      <w:r w:rsidRPr="001F7890">
        <w:rPr>
          <w:sz w:val="20"/>
          <w:szCs w:val="20"/>
        </w:rPr>
        <w:t>й</w:t>
      </w:r>
      <w:r w:rsidRPr="001F7890">
        <w:rPr>
          <w:sz w:val="20"/>
          <w:szCs w:val="20"/>
        </w:rPr>
        <w:t xml:space="preserve">чивое к ржавчине было опылено пыльцой растения, </w:t>
      </w:r>
      <w:r w:rsidR="0081177A">
        <w:rPr>
          <w:sz w:val="20"/>
          <w:szCs w:val="20"/>
        </w:rPr>
        <w:t>имеющего альте</w:t>
      </w:r>
      <w:r w:rsidR="0081177A">
        <w:rPr>
          <w:sz w:val="20"/>
          <w:szCs w:val="20"/>
        </w:rPr>
        <w:t>р</w:t>
      </w:r>
      <w:r w:rsidR="0081177A">
        <w:rPr>
          <w:sz w:val="20"/>
          <w:szCs w:val="20"/>
        </w:rPr>
        <w:t>нативные признаки</w:t>
      </w:r>
      <w:r w:rsidRPr="001F7890">
        <w:rPr>
          <w:sz w:val="20"/>
          <w:szCs w:val="20"/>
        </w:rPr>
        <w:t>. В 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 было получено 17 растений, от самоопыления которых получено 320 растений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.</w:t>
      </w:r>
    </w:p>
    <w:p w:rsidR="002E2520" w:rsidRPr="001F7890" w:rsidRDefault="002E2520" w:rsidP="00DB40D7">
      <w:pPr>
        <w:pStyle w:val="a9"/>
        <w:numPr>
          <w:ilvl w:val="0"/>
          <w:numId w:val="18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типов гамет может образовать отцовское растение в первом скрещивании?</w:t>
      </w:r>
    </w:p>
    <w:p w:rsidR="002E2520" w:rsidRPr="001F7890" w:rsidRDefault="002E2520" w:rsidP="00DB40D7">
      <w:pPr>
        <w:pStyle w:val="a9"/>
        <w:numPr>
          <w:ilvl w:val="0"/>
          <w:numId w:val="18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растений 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 будут иметь все признаки в доминантном состоянии?</w:t>
      </w:r>
    </w:p>
    <w:p w:rsidR="002E2520" w:rsidRPr="001F7890" w:rsidRDefault="002E2520" w:rsidP="00DB40D7">
      <w:pPr>
        <w:pStyle w:val="a9"/>
        <w:numPr>
          <w:ilvl w:val="0"/>
          <w:numId w:val="18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разных типов гамет может образовать растение 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>?</w:t>
      </w:r>
    </w:p>
    <w:p w:rsidR="002E2520" w:rsidRPr="001F7890" w:rsidRDefault="002E2520" w:rsidP="00DB40D7">
      <w:pPr>
        <w:pStyle w:val="a9"/>
        <w:numPr>
          <w:ilvl w:val="0"/>
          <w:numId w:val="18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разных фенотипов будут иметь растения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?</w:t>
      </w:r>
    </w:p>
    <w:p w:rsidR="002E2520" w:rsidRPr="001F7890" w:rsidRDefault="002E2520" w:rsidP="00DB40D7">
      <w:pPr>
        <w:pStyle w:val="a9"/>
        <w:numPr>
          <w:ilvl w:val="0"/>
          <w:numId w:val="18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растений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могут иметь сжатую метелку, быть ранн</w:t>
      </w:r>
      <w:r w:rsidRPr="001F7890">
        <w:rPr>
          <w:sz w:val="20"/>
          <w:szCs w:val="20"/>
        </w:rPr>
        <w:t>е</w:t>
      </w:r>
      <w:r w:rsidRPr="001F7890">
        <w:rPr>
          <w:sz w:val="20"/>
          <w:szCs w:val="20"/>
        </w:rPr>
        <w:t>спелыми и устойчивыми к ржавчине и давать нерасщепляющееся п</w:t>
      </w:r>
      <w:r w:rsidRPr="001F7890">
        <w:rPr>
          <w:sz w:val="20"/>
          <w:szCs w:val="20"/>
        </w:rPr>
        <w:t>о</w:t>
      </w:r>
      <w:r w:rsidRPr="001F7890">
        <w:rPr>
          <w:sz w:val="20"/>
          <w:szCs w:val="20"/>
        </w:rPr>
        <w:t>томство?</w:t>
      </w:r>
    </w:p>
    <w:p w:rsidR="002E2520" w:rsidRPr="001F7890" w:rsidRDefault="00456FCA" w:rsidP="00DB40D7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 xml:space="preserve">Задание </w:t>
      </w:r>
      <w:r w:rsidR="00980D35">
        <w:rPr>
          <w:b/>
          <w:sz w:val="20"/>
          <w:szCs w:val="20"/>
        </w:rPr>
        <w:t>67</w:t>
      </w:r>
      <w:r w:rsidRPr="001F7890">
        <w:rPr>
          <w:b/>
          <w:sz w:val="20"/>
          <w:szCs w:val="20"/>
        </w:rPr>
        <w:t>.</w:t>
      </w:r>
    </w:p>
    <w:p w:rsidR="00853F5E" w:rsidRPr="001F7890" w:rsidRDefault="00853F5E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У сортов гороха </w:t>
      </w:r>
      <w:r w:rsidR="0081177A">
        <w:rPr>
          <w:sz w:val="20"/>
          <w:szCs w:val="20"/>
        </w:rPr>
        <w:t>верхушечное расположение</w:t>
      </w:r>
      <w:r w:rsidRPr="001F7890">
        <w:rPr>
          <w:sz w:val="20"/>
          <w:szCs w:val="20"/>
        </w:rPr>
        <w:t xml:space="preserve"> цветков доминирует над </w:t>
      </w:r>
      <w:proofErr w:type="gramStart"/>
      <w:r w:rsidR="0081177A">
        <w:rPr>
          <w:sz w:val="20"/>
          <w:szCs w:val="20"/>
        </w:rPr>
        <w:t>пазушным</w:t>
      </w:r>
      <w:proofErr w:type="gramEnd"/>
      <w:r w:rsidRPr="001F7890">
        <w:rPr>
          <w:sz w:val="20"/>
          <w:szCs w:val="20"/>
        </w:rPr>
        <w:t>, высокий рост стебля − над низким, а пергаментный слой в створках боба − над беспергаментным. Признаки наследуются независимо.</w:t>
      </w:r>
    </w:p>
    <w:p w:rsidR="00853F5E" w:rsidRPr="001F7890" w:rsidRDefault="00853F5E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Гетерозиготные растения с </w:t>
      </w:r>
      <w:r w:rsidR="00111A4E">
        <w:rPr>
          <w:sz w:val="20"/>
          <w:szCs w:val="20"/>
        </w:rPr>
        <w:t>верхушечными цветками</w:t>
      </w:r>
      <w:r w:rsidRPr="001F7890">
        <w:rPr>
          <w:sz w:val="20"/>
          <w:szCs w:val="20"/>
        </w:rPr>
        <w:t>, высоким стеблем и бобами с пергаментным слоем были опылены пыльцой г</w:t>
      </w:r>
      <w:r w:rsidRPr="001F7890">
        <w:rPr>
          <w:sz w:val="20"/>
          <w:szCs w:val="20"/>
        </w:rPr>
        <w:t>о</w:t>
      </w:r>
      <w:r w:rsidRPr="001F7890">
        <w:rPr>
          <w:sz w:val="20"/>
          <w:szCs w:val="20"/>
        </w:rPr>
        <w:t xml:space="preserve">мозиготных растений, имеющих такие же признаки, как и растения материнского сорта. В </w:t>
      </w:r>
      <w:proofErr w:type="gramStart"/>
      <w:r w:rsidRPr="001F7890">
        <w:rPr>
          <w:sz w:val="20"/>
          <w:szCs w:val="20"/>
        </w:rPr>
        <w:t>F</w:t>
      </w:r>
      <w:proofErr w:type="gramEnd"/>
      <w:r w:rsidRPr="001F7890">
        <w:rPr>
          <w:sz w:val="20"/>
          <w:szCs w:val="20"/>
          <w:vertAlign w:val="subscript"/>
        </w:rPr>
        <w:t>в</w:t>
      </w:r>
      <w:r w:rsidRPr="001F7890">
        <w:rPr>
          <w:sz w:val="20"/>
          <w:szCs w:val="20"/>
        </w:rPr>
        <w:t xml:space="preserve"> получено 72 растения.</w:t>
      </w:r>
    </w:p>
    <w:p w:rsidR="00853F5E" w:rsidRPr="001F7890" w:rsidRDefault="00853F5E" w:rsidP="00DB40D7">
      <w:pPr>
        <w:pStyle w:val="a9"/>
        <w:numPr>
          <w:ilvl w:val="0"/>
          <w:numId w:val="17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типов гамет могут образовать отцовские растения?</w:t>
      </w:r>
    </w:p>
    <w:p w:rsidR="00853F5E" w:rsidRPr="001F7890" w:rsidRDefault="00853F5E" w:rsidP="00DB40D7">
      <w:pPr>
        <w:pStyle w:val="a9"/>
        <w:numPr>
          <w:ilvl w:val="0"/>
          <w:numId w:val="17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разных фенотипов могут иметь растения </w:t>
      </w:r>
      <w:proofErr w:type="gramStart"/>
      <w:r w:rsidRPr="001F7890">
        <w:rPr>
          <w:sz w:val="20"/>
          <w:szCs w:val="20"/>
        </w:rPr>
        <w:t>F</w:t>
      </w:r>
      <w:proofErr w:type="gramEnd"/>
      <w:r w:rsidRPr="001F7890">
        <w:rPr>
          <w:sz w:val="20"/>
          <w:szCs w:val="20"/>
          <w:vertAlign w:val="subscript"/>
        </w:rPr>
        <w:t>в</w:t>
      </w:r>
      <w:r w:rsidRPr="001F7890">
        <w:rPr>
          <w:sz w:val="20"/>
          <w:szCs w:val="20"/>
        </w:rPr>
        <w:t>?</w:t>
      </w:r>
    </w:p>
    <w:p w:rsidR="00853F5E" w:rsidRPr="001F7890" w:rsidRDefault="00853F5E" w:rsidP="00DB40D7">
      <w:pPr>
        <w:pStyle w:val="a9"/>
        <w:numPr>
          <w:ilvl w:val="0"/>
          <w:numId w:val="17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разных генотипов могут иметь растения </w:t>
      </w:r>
      <w:proofErr w:type="gramStart"/>
      <w:r w:rsidRPr="001F7890">
        <w:rPr>
          <w:sz w:val="20"/>
          <w:szCs w:val="20"/>
        </w:rPr>
        <w:t>F</w:t>
      </w:r>
      <w:proofErr w:type="gramEnd"/>
      <w:r w:rsidRPr="001F7890">
        <w:rPr>
          <w:sz w:val="20"/>
          <w:szCs w:val="20"/>
          <w:vertAlign w:val="subscript"/>
        </w:rPr>
        <w:t>в</w:t>
      </w:r>
      <w:r w:rsidRPr="001F7890">
        <w:rPr>
          <w:sz w:val="20"/>
          <w:szCs w:val="20"/>
        </w:rPr>
        <w:t>?</w:t>
      </w:r>
    </w:p>
    <w:p w:rsidR="00853F5E" w:rsidRPr="001F7890" w:rsidRDefault="00853F5E" w:rsidP="00DB40D7">
      <w:pPr>
        <w:pStyle w:val="a9"/>
        <w:numPr>
          <w:ilvl w:val="0"/>
          <w:numId w:val="17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</w:t>
      </w:r>
      <w:proofErr w:type="gramStart"/>
      <w:r w:rsidRPr="001F7890">
        <w:rPr>
          <w:sz w:val="20"/>
          <w:szCs w:val="20"/>
        </w:rPr>
        <w:t>F</w:t>
      </w:r>
      <w:proofErr w:type="gramEnd"/>
      <w:r w:rsidRPr="001F7890">
        <w:rPr>
          <w:sz w:val="20"/>
          <w:szCs w:val="20"/>
          <w:vertAlign w:val="subscript"/>
        </w:rPr>
        <w:t>в</w:t>
      </w:r>
      <w:r w:rsidRPr="001F7890">
        <w:rPr>
          <w:sz w:val="20"/>
          <w:szCs w:val="20"/>
        </w:rPr>
        <w:t xml:space="preserve"> могут быть гомозиготными по трем генам и иметь пурпурные цветки, высокий стебель и бобы с пергаментным слоем?</w:t>
      </w:r>
    </w:p>
    <w:p w:rsidR="00853F5E" w:rsidRPr="001F7890" w:rsidRDefault="00853F5E" w:rsidP="00DB40D7">
      <w:pPr>
        <w:pStyle w:val="a9"/>
        <w:numPr>
          <w:ilvl w:val="0"/>
          <w:numId w:val="17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растений могут быть гетерозиготными по трем генам?</w:t>
      </w:r>
    </w:p>
    <w:p w:rsidR="00456FCA" w:rsidRPr="001F7890" w:rsidRDefault="00456FCA" w:rsidP="00DB40D7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lastRenderedPageBreak/>
        <w:t xml:space="preserve">Задание </w:t>
      </w:r>
      <w:r w:rsidR="007634DF">
        <w:rPr>
          <w:b/>
          <w:sz w:val="20"/>
          <w:szCs w:val="20"/>
        </w:rPr>
        <w:t>68</w:t>
      </w:r>
      <w:r w:rsidRPr="001F7890">
        <w:rPr>
          <w:b/>
          <w:sz w:val="20"/>
          <w:szCs w:val="20"/>
        </w:rPr>
        <w:t>.</w:t>
      </w:r>
    </w:p>
    <w:p w:rsidR="00853F5E" w:rsidRPr="001F7890" w:rsidRDefault="00853F5E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У пшеницы ген безостости колоса доминирует над геном, обусло</w:t>
      </w:r>
      <w:r w:rsidRPr="001F7890">
        <w:rPr>
          <w:sz w:val="20"/>
          <w:szCs w:val="20"/>
        </w:rPr>
        <w:t>в</w:t>
      </w:r>
      <w:r w:rsidRPr="001F7890">
        <w:rPr>
          <w:sz w:val="20"/>
          <w:szCs w:val="20"/>
        </w:rPr>
        <w:t>ливающим остистый колос, ген красной окраски колоса − над геном белой окраски, ген красной окраски зерна – над геном белой окра</w:t>
      </w:r>
      <w:r w:rsidR="000E187E">
        <w:rPr>
          <w:sz w:val="20"/>
          <w:szCs w:val="20"/>
        </w:rPr>
        <w:t>с</w:t>
      </w:r>
      <w:r w:rsidRPr="001F7890">
        <w:rPr>
          <w:sz w:val="20"/>
          <w:szCs w:val="20"/>
        </w:rPr>
        <w:t>ки. Признаки наследуются независимо.</w:t>
      </w:r>
    </w:p>
    <w:p w:rsidR="00853F5E" w:rsidRPr="001F7890" w:rsidRDefault="00853F5E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Гомозиготное растение с безостым красным колосом и белым зе</w:t>
      </w:r>
      <w:r w:rsidRPr="001F7890">
        <w:rPr>
          <w:sz w:val="20"/>
          <w:szCs w:val="20"/>
        </w:rPr>
        <w:t>р</w:t>
      </w:r>
      <w:r w:rsidRPr="001F7890">
        <w:rPr>
          <w:sz w:val="20"/>
          <w:szCs w:val="20"/>
        </w:rPr>
        <w:t>ном было скрещено с гомозиготным растением, имеющим остистый белый колос и красное зерно. В F</w:t>
      </w:r>
      <w:r w:rsidRPr="001F7890">
        <w:rPr>
          <w:sz w:val="20"/>
          <w:szCs w:val="20"/>
          <w:vertAlign w:val="subscript"/>
        </w:rPr>
        <w:t xml:space="preserve">1 </w:t>
      </w:r>
      <w:r w:rsidRPr="001F7890">
        <w:rPr>
          <w:sz w:val="20"/>
          <w:szCs w:val="20"/>
        </w:rPr>
        <w:t>было получено 10 растений, от с</w:t>
      </w:r>
      <w:r w:rsidRPr="001F7890">
        <w:rPr>
          <w:sz w:val="20"/>
          <w:szCs w:val="20"/>
        </w:rPr>
        <w:t>а</w:t>
      </w:r>
      <w:r w:rsidRPr="001F7890">
        <w:rPr>
          <w:sz w:val="20"/>
          <w:szCs w:val="20"/>
        </w:rPr>
        <w:t>моопыления которых были выращены растения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.</w:t>
      </w:r>
    </w:p>
    <w:p w:rsidR="00853F5E" w:rsidRPr="001F7890" w:rsidRDefault="00853F5E" w:rsidP="00DB40D7">
      <w:pPr>
        <w:pStyle w:val="a9"/>
        <w:numPr>
          <w:ilvl w:val="0"/>
          <w:numId w:val="17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типов гамет может образовать материнское растение?</w:t>
      </w:r>
    </w:p>
    <w:p w:rsidR="00853F5E" w:rsidRPr="001F7890" w:rsidRDefault="00853F5E" w:rsidP="00DB40D7">
      <w:pPr>
        <w:pStyle w:val="a9"/>
        <w:numPr>
          <w:ilvl w:val="0"/>
          <w:numId w:val="17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типов гамет может образовать отцовское растение?</w:t>
      </w:r>
    </w:p>
    <w:p w:rsidR="00853F5E" w:rsidRPr="001F7890" w:rsidRDefault="00853F5E" w:rsidP="00DB40D7">
      <w:pPr>
        <w:pStyle w:val="a9"/>
        <w:numPr>
          <w:ilvl w:val="0"/>
          <w:numId w:val="17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растений 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 будут гетерозиготными по трем признакам?</w:t>
      </w:r>
    </w:p>
    <w:p w:rsidR="00853F5E" w:rsidRPr="001F7890" w:rsidRDefault="00853F5E" w:rsidP="00DB40D7">
      <w:pPr>
        <w:pStyle w:val="a9"/>
        <w:numPr>
          <w:ilvl w:val="0"/>
          <w:numId w:val="17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разных фенотипов могут иметь растения 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>?</w:t>
      </w:r>
    </w:p>
    <w:p w:rsidR="00853F5E" w:rsidRPr="001F7890" w:rsidRDefault="00853F5E" w:rsidP="00DB40D7">
      <w:pPr>
        <w:pStyle w:val="a9"/>
        <w:numPr>
          <w:ilvl w:val="0"/>
          <w:numId w:val="17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разных генотипов могут иметь растения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?</w:t>
      </w:r>
    </w:p>
    <w:p w:rsidR="002E2520" w:rsidRPr="001F7890" w:rsidRDefault="00456FCA" w:rsidP="00DB40D7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 xml:space="preserve">Задание </w:t>
      </w:r>
      <w:r w:rsidR="007634DF">
        <w:rPr>
          <w:b/>
          <w:sz w:val="20"/>
          <w:szCs w:val="20"/>
        </w:rPr>
        <w:t>69</w:t>
      </w:r>
      <w:r w:rsidRPr="001F7890">
        <w:rPr>
          <w:b/>
          <w:sz w:val="20"/>
          <w:szCs w:val="20"/>
        </w:rPr>
        <w:t>.</w:t>
      </w:r>
    </w:p>
    <w:p w:rsidR="00947A49" w:rsidRPr="001F7890" w:rsidRDefault="00947A49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Скрестили между собой две формы фасоли, различающиеся по трем парам альтернативных признаков. Одна форма белоцветковая с зелеными бобами и черными семенами, другая − с фиолетовыми цве</w:t>
      </w:r>
      <w:r w:rsidRPr="001F7890">
        <w:rPr>
          <w:sz w:val="20"/>
          <w:szCs w:val="20"/>
        </w:rPr>
        <w:t>т</w:t>
      </w:r>
      <w:r w:rsidRPr="001F7890">
        <w:rPr>
          <w:sz w:val="20"/>
          <w:szCs w:val="20"/>
        </w:rPr>
        <w:t>ками, желтыми бобами и белыми семенами.</w:t>
      </w:r>
    </w:p>
    <w:p w:rsidR="00947A49" w:rsidRPr="001F7890" w:rsidRDefault="00947A49" w:rsidP="00DB40D7">
      <w:pPr>
        <w:ind w:firstLine="284"/>
        <w:jc w:val="both"/>
        <w:rPr>
          <w:sz w:val="20"/>
          <w:szCs w:val="20"/>
          <w:vertAlign w:val="subscript"/>
        </w:rPr>
      </w:pPr>
      <w:r w:rsidRPr="001F7890">
        <w:rPr>
          <w:sz w:val="20"/>
          <w:szCs w:val="20"/>
        </w:rPr>
        <w:t xml:space="preserve">Получили 128 растений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>. Все они оказались с фиолетовыми цве</w:t>
      </w:r>
      <w:r w:rsidRPr="001F7890">
        <w:rPr>
          <w:sz w:val="20"/>
          <w:szCs w:val="20"/>
        </w:rPr>
        <w:t>т</w:t>
      </w:r>
      <w:r w:rsidRPr="001F7890">
        <w:rPr>
          <w:sz w:val="20"/>
          <w:szCs w:val="20"/>
        </w:rPr>
        <w:t>ками, желтыми бобами и черными семенами. От самоопыления их п</w:t>
      </w:r>
      <w:r w:rsidRPr="001F7890">
        <w:rPr>
          <w:sz w:val="20"/>
          <w:szCs w:val="20"/>
        </w:rPr>
        <w:t>о</w:t>
      </w:r>
      <w:r w:rsidRPr="001F7890">
        <w:rPr>
          <w:sz w:val="20"/>
          <w:szCs w:val="20"/>
        </w:rPr>
        <w:t xml:space="preserve">лучили 1296 гибридов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0E187E">
        <w:rPr>
          <w:sz w:val="20"/>
          <w:szCs w:val="20"/>
        </w:rPr>
        <w:t>.</w:t>
      </w:r>
    </w:p>
    <w:p w:rsidR="00947A49" w:rsidRPr="001F7890" w:rsidRDefault="00E373ED" w:rsidP="00DB40D7">
      <w:pPr>
        <w:pStyle w:val="a9"/>
        <w:numPr>
          <w:ilvl w:val="0"/>
          <w:numId w:val="18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и</w:t>
      </w:r>
      <w:r w:rsidR="00947A49" w:rsidRPr="001F7890">
        <w:rPr>
          <w:sz w:val="20"/>
          <w:szCs w:val="20"/>
        </w:rPr>
        <w:t xml:space="preserve"> какие типы гамет </w:t>
      </w:r>
      <w:r w:rsidRPr="001F7890">
        <w:rPr>
          <w:sz w:val="20"/>
          <w:szCs w:val="20"/>
        </w:rPr>
        <w:t>могут образовать</w:t>
      </w:r>
      <w:r w:rsidR="00947A49" w:rsidRPr="001F7890">
        <w:rPr>
          <w:sz w:val="20"/>
          <w:szCs w:val="20"/>
        </w:rPr>
        <w:t xml:space="preserve"> исходные род</w:t>
      </w:r>
      <w:r w:rsidR="00947A49" w:rsidRPr="001F7890">
        <w:rPr>
          <w:sz w:val="20"/>
          <w:szCs w:val="20"/>
        </w:rPr>
        <w:t>и</w:t>
      </w:r>
      <w:r w:rsidR="00947A49" w:rsidRPr="001F7890">
        <w:rPr>
          <w:sz w:val="20"/>
          <w:szCs w:val="20"/>
        </w:rPr>
        <w:t>тель</w:t>
      </w:r>
      <w:r w:rsidRPr="001F7890">
        <w:rPr>
          <w:sz w:val="20"/>
          <w:szCs w:val="20"/>
        </w:rPr>
        <w:t>ские формы?</w:t>
      </w:r>
    </w:p>
    <w:p w:rsidR="00947A49" w:rsidRPr="001F7890" w:rsidRDefault="00E373ED" w:rsidP="00DB40D7">
      <w:pPr>
        <w:pStyle w:val="a9"/>
        <w:numPr>
          <w:ilvl w:val="0"/>
          <w:numId w:val="18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</w:t>
      </w:r>
      <w:r w:rsidR="00947A49" w:rsidRPr="001F7890">
        <w:rPr>
          <w:sz w:val="20"/>
          <w:szCs w:val="20"/>
        </w:rPr>
        <w:t>колько и каки</w:t>
      </w:r>
      <w:r w:rsidR="00456FCA" w:rsidRPr="001F7890">
        <w:rPr>
          <w:sz w:val="20"/>
          <w:szCs w:val="20"/>
        </w:rPr>
        <w:t>е</w:t>
      </w:r>
      <w:r w:rsidR="00947A49" w:rsidRPr="001F7890">
        <w:rPr>
          <w:sz w:val="20"/>
          <w:szCs w:val="20"/>
        </w:rPr>
        <w:t xml:space="preserve"> тип</w:t>
      </w:r>
      <w:r w:rsidR="00456FCA" w:rsidRPr="001F7890">
        <w:rPr>
          <w:sz w:val="20"/>
          <w:szCs w:val="20"/>
        </w:rPr>
        <w:t>ы</w:t>
      </w:r>
      <w:r w:rsidR="00947A49" w:rsidRPr="001F7890">
        <w:rPr>
          <w:sz w:val="20"/>
          <w:szCs w:val="20"/>
        </w:rPr>
        <w:t xml:space="preserve"> гамет могут образовать растения </w:t>
      </w:r>
      <w:r w:rsidR="00947A49" w:rsidRPr="001F7890">
        <w:rPr>
          <w:sz w:val="20"/>
          <w:szCs w:val="20"/>
          <w:lang w:val="en-US"/>
        </w:rPr>
        <w:t>F</w:t>
      </w:r>
      <w:r w:rsidR="00947A49"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>?</w:t>
      </w:r>
    </w:p>
    <w:p w:rsidR="00E373ED" w:rsidRPr="001F7890" w:rsidRDefault="00E373ED" w:rsidP="00DB40D7">
      <w:pPr>
        <w:pStyle w:val="a9"/>
        <w:numPr>
          <w:ilvl w:val="0"/>
          <w:numId w:val="18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могут быть гетерозиготными по в</w:t>
      </w:r>
      <w:r w:rsidR="00456FCA" w:rsidRPr="001F7890">
        <w:rPr>
          <w:sz w:val="20"/>
          <w:szCs w:val="20"/>
        </w:rPr>
        <w:t>с</w:t>
      </w:r>
      <w:r w:rsidRPr="001F7890">
        <w:rPr>
          <w:sz w:val="20"/>
          <w:szCs w:val="20"/>
        </w:rPr>
        <w:t>ем трем генам?</w:t>
      </w:r>
    </w:p>
    <w:p w:rsidR="00947A49" w:rsidRPr="001F7890" w:rsidRDefault="00947A49" w:rsidP="00DB40D7">
      <w:pPr>
        <w:pStyle w:val="a9"/>
        <w:numPr>
          <w:ilvl w:val="0"/>
          <w:numId w:val="18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фенотипических классов может быть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?</w:t>
      </w:r>
    </w:p>
    <w:p w:rsidR="00947A49" w:rsidRPr="001F7890" w:rsidRDefault="00947A49" w:rsidP="00DB40D7">
      <w:pPr>
        <w:pStyle w:val="a9"/>
        <w:numPr>
          <w:ilvl w:val="0"/>
          <w:numId w:val="18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генотических классов может быть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?</w:t>
      </w:r>
    </w:p>
    <w:p w:rsidR="003F343E" w:rsidRPr="001F7890" w:rsidRDefault="00285AA6" w:rsidP="00DB40D7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 xml:space="preserve">Задание </w:t>
      </w:r>
      <w:r w:rsidR="007634DF">
        <w:rPr>
          <w:b/>
          <w:sz w:val="20"/>
          <w:szCs w:val="20"/>
        </w:rPr>
        <w:t>70</w:t>
      </w:r>
      <w:r w:rsidRPr="001F7890">
        <w:rPr>
          <w:b/>
          <w:sz w:val="20"/>
          <w:szCs w:val="20"/>
        </w:rPr>
        <w:t>.</w:t>
      </w:r>
    </w:p>
    <w:p w:rsidR="00947A49" w:rsidRPr="001F7890" w:rsidRDefault="00947A49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От скрещивания ячменя двурядного остистого пленчатого с ячм</w:t>
      </w:r>
      <w:r w:rsidRPr="001F7890">
        <w:rPr>
          <w:sz w:val="20"/>
          <w:szCs w:val="20"/>
        </w:rPr>
        <w:t>е</w:t>
      </w:r>
      <w:r w:rsidRPr="001F7890">
        <w:rPr>
          <w:sz w:val="20"/>
          <w:szCs w:val="20"/>
        </w:rPr>
        <w:t xml:space="preserve">нем многорядным безостым голозерным получили 135 растений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>. Все они оказались двурядными безостыми и пленчатыми. От сам</w:t>
      </w:r>
      <w:r w:rsidRPr="001F7890">
        <w:rPr>
          <w:sz w:val="20"/>
          <w:szCs w:val="20"/>
        </w:rPr>
        <w:t>о</w:t>
      </w:r>
      <w:r w:rsidRPr="001F7890">
        <w:rPr>
          <w:sz w:val="20"/>
          <w:szCs w:val="20"/>
        </w:rPr>
        <w:t xml:space="preserve">опыления растений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 было получено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896 гибридов.</w:t>
      </w:r>
    </w:p>
    <w:p w:rsidR="00947A49" w:rsidRPr="001F7890" w:rsidRDefault="00947A49" w:rsidP="00DB40D7">
      <w:pPr>
        <w:pStyle w:val="a9"/>
        <w:numPr>
          <w:ilvl w:val="0"/>
          <w:numId w:val="18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фенотипов образуется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1</w:t>
      </w:r>
      <w:r w:rsidR="00285AA6" w:rsidRPr="001F7890">
        <w:rPr>
          <w:sz w:val="20"/>
          <w:szCs w:val="20"/>
        </w:rPr>
        <w:t>?</w:t>
      </w:r>
    </w:p>
    <w:p w:rsidR="00947A49" w:rsidRPr="00853F5E" w:rsidRDefault="00947A49" w:rsidP="00DB40D7">
      <w:pPr>
        <w:pStyle w:val="a9"/>
        <w:numPr>
          <w:ilvl w:val="0"/>
          <w:numId w:val="184"/>
        </w:numPr>
        <w:tabs>
          <w:tab w:val="left" w:pos="482"/>
        </w:tabs>
        <w:ind w:left="0" w:firstLine="284"/>
        <w:jc w:val="both"/>
        <w:rPr>
          <w:spacing w:val="-1"/>
          <w:sz w:val="20"/>
          <w:szCs w:val="20"/>
        </w:rPr>
      </w:pPr>
      <w:r w:rsidRPr="00853F5E">
        <w:rPr>
          <w:spacing w:val="-1"/>
          <w:sz w:val="20"/>
          <w:szCs w:val="20"/>
        </w:rPr>
        <w:t>Сколько типов гамет формируют исходные родительские фор</w:t>
      </w:r>
      <w:r w:rsidR="00285AA6" w:rsidRPr="00853F5E">
        <w:rPr>
          <w:spacing w:val="-1"/>
          <w:sz w:val="20"/>
          <w:szCs w:val="20"/>
        </w:rPr>
        <w:t>мы?</w:t>
      </w:r>
    </w:p>
    <w:p w:rsidR="00947A49" w:rsidRPr="001F7890" w:rsidRDefault="00285AA6" w:rsidP="00DB40D7">
      <w:pPr>
        <w:pStyle w:val="a9"/>
        <w:numPr>
          <w:ilvl w:val="0"/>
          <w:numId w:val="18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</w:t>
      </w:r>
      <w:r w:rsidR="00947A49" w:rsidRPr="001F7890">
        <w:rPr>
          <w:sz w:val="20"/>
          <w:szCs w:val="20"/>
        </w:rPr>
        <w:t>колько и каки</w:t>
      </w:r>
      <w:r w:rsidRPr="001F7890">
        <w:rPr>
          <w:sz w:val="20"/>
          <w:szCs w:val="20"/>
        </w:rPr>
        <w:t>е</w:t>
      </w:r>
      <w:r w:rsidR="00947A49" w:rsidRPr="001F7890">
        <w:rPr>
          <w:sz w:val="20"/>
          <w:szCs w:val="20"/>
        </w:rPr>
        <w:t xml:space="preserve"> </w:t>
      </w:r>
      <w:r w:rsidRPr="001F7890">
        <w:rPr>
          <w:sz w:val="20"/>
          <w:szCs w:val="20"/>
        </w:rPr>
        <w:t xml:space="preserve">типы </w:t>
      </w:r>
      <w:r w:rsidR="00947A49" w:rsidRPr="001F7890">
        <w:rPr>
          <w:sz w:val="20"/>
          <w:szCs w:val="20"/>
        </w:rPr>
        <w:t xml:space="preserve">гамет формируют растения </w:t>
      </w:r>
      <w:r w:rsidR="00947A49" w:rsidRPr="001F7890">
        <w:rPr>
          <w:sz w:val="20"/>
          <w:szCs w:val="20"/>
          <w:lang w:val="en-US"/>
        </w:rPr>
        <w:t>F</w:t>
      </w:r>
      <w:r w:rsidR="00947A49"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>?</w:t>
      </w:r>
    </w:p>
    <w:p w:rsidR="00947A49" w:rsidRPr="001F7890" w:rsidRDefault="00947A49" w:rsidP="00DB40D7">
      <w:pPr>
        <w:pStyle w:val="a9"/>
        <w:numPr>
          <w:ilvl w:val="0"/>
          <w:numId w:val="18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генотипических классов может быть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="00285AA6" w:rsidRPr="001F7890">
        <w:rPr>
          <w:sz w:val="20"/>
          <w:szCs w:val="20"/>
        </w:rPr>
        <w:t>?</w:t>
      </w:r>
    </w:p>
    <w:p w:rsidR="00947A49" w:rsidRPr="001F7890" w:rsidRDefault="00947A49" w:rsidP="00DB40D7">
      <w:pPr>
        <w:pStyle w:val="a9"/>
        <w:numPr>
          <w:ilvl w:val="0"/>
          <w:numId w:val="18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могут быть тройными доминантными г</w:t>
      </w:r>
      <w:r w:rsidRPr="001F7890">
        <w:rPr>
          <w:sz w:val="20"/>
          <w:szCs w:val="20"/>
        </w:rPr>
        <w:t>о</w:t>
      </w:r>
      <w:r w:rsidR="00285AA6" w:rsidRPr="001F7890">
        <w:rPr>
          <w:sz w:val="20"/>
          <w:szCs w:val="20"/>
        </w:rPr>
        <w:t>мозиготами?</w:t>
      </w:r>
    </w:p>
    <w:p w:rsidR="00285AA6" w:rsidRPr="001F7890" w:rsidRDefault="00285AA6" w:rsidP="00DB40D7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lastRenderedPageBreak/>
        <w:t>Задание 7</w:t>
      </w:r>
      <w:r w:rsidR="007634DF">
        <w:rPr>
          <w:b/>
          <w:sz w:val="20"/>
          <w:szCs w:val="20"/>
        </w:rPr>
        <w:t>1</w:t>
      </w:r>
      <w:r w:rsidRPr="001F7890">
        <w:rPr>
          <w:b/>
          <w:sz w:val="20"/>
          <w:szCs w:val="20"/>
        </w:rPr>
        <w:t>.</w:t>
      </w:r>
    </w:p>
    <w:p w:rsidR="00947A49" w:rsidRPr="001F7890" w:rsidRDefault="00947A49" w:rsidP="00DB40D7">
      <w:pPr>
        <w:ind w:firstLine="284"/>
        <w:jc w:val="both"/>
        <w:rPr>
          <w:sz w:val="20"/>
          <w:szCs w:val="20"/>
        </w:rPr>
      </w:pPr>
      <w:proofErr w:type="gramStart"/>
      <w:r w:rsidRPr="001F7890">
        <w:rPr>
          <w:sz w:val="20"/>
          <w:szCs w:val="20"/>
        </w:rPr>
        <w:t>У овса раскидистая форма метелки доминирует над сжатой, ранн</w:t>
      </w:r>
      <w:r w:rsidRPr="001F7890">
        <w:rPr>
          <w:sz w:val="20"/>
          <w:szCs w:val="20"/>
        </w:rPr>
        <w:t>е</w:t>
      </w:r>
      <w:r w:rsidRPr="001F7890">
        <w:rPr>
          <w:sz w:val="20"/>
          <w:szCs w:val="20"/>
        </w:rPr>
        <w:t xml:space="preserve">спелость </w:t>
      </w:r>
      <w:r w:rsidR="00285AA6" w:rsidRPr="001F7890">
        <w:rPr>
          <w:sz w:val="20"/>
          <w:szCs w:val="20"/>
        </w:rPr>
        <w:t xml:space="preserve">− </w:t>
      </w:r>
      <w:r w:rsidRPr="001F7890">
        <w:rPr>
          <w:sz w:val="20"/>
          <w:szCs w:val="20"/>
        </w:rPr>
        <w:t xml:space="preserve">над позднеспелостью, а устойчивость к ржавчине </w:t>
      </w:r>
      <w:r w:rsidR="00285AA6" w:rsidRPr="001F7890">
        <w:rPr>
          <w:sz w:val="20"/>
          <w:szCs w:val="20"/>
        </w:rPr>
        <w:t xml:space="preserve">− </w:t>
      </w:r>
      <w:r w:rsidRPr="001F7890">
        <w:rPr>
          <w:sz w:val="20"/>
          <w:szCs w:val="20"/>
        </w:rPr>
        <w:t>над н</w:t>
      </w:r>
      <w:r w:rsidRPr="001F7890">
        <w:rPr>
          <w:sz w:val="20"/>
          <w:szCs w:val="20"/>
        </w:rPr>
        <w:t>е</w:t>
      </w:r>
      <w:r w:rsidRPr="001F7890">
        <w:rPr>
          <w:sz w:val="20"/>
          <w:szCs w:val="20"/>
        </w:rPr>
        <w:t>устойчивостью.</w:t>
      </w:r>
      <w:proofErr w:type="gramEnd"/>
      <w:r w:rsidRPr="001F7890">
        <w:rPr>
          <w:sz w:val="20"/>
          <w:szCs w:val="20"/>
        </w:rPr>
        <w:t xml:space="preserve"> Признаки наследуются независимо.</w:t>
      </w:r>
    </w:p>
    <w:p w:rsidR="00947A49" w:rsidRPr="001F7890" w:rsidRDefault="00947A49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Гетерозиготное по трем признакам растение было опылено пыл</w:t>
      </w:r>
      <w:r w:rsidRPr="001F7890">
        <w:rPr>
          <w:sz w:val="20"/>
          <w:szCs w:val="20"/>
        </w:rPr>
        <w:t>ь</w:t>
      </w:r>
      <w:r w:rsidRPr="001F7890">
        <w:rPr>
          <w:sz w:val="20"/>
          <w:szCs w:val="20"/>
        </w:rPr>
        <w:t xml:space="preserve">цой растения, у которого все три признака находились в гомозиготном доминантном состоянии. В </w:t>
      </w:r>
      <w:proofErr w:type="gramStart"/>
      <w:r w:rsidRPr="001F7890">
        <w:rPr>
          <w:sz w:val="20"/>
          <w:szCs w:val="20"/>
        </w:rPr>
        <w:t>F</w:t>
      </w:r>
      <w:proofErr w:type="gramEnd"/>
      <w:r w:rsidRPr="001F7890">
        <w:rPr>
          <w:sz w:val="20"/>
          <w:szCs w:val="20"/>
          <w:vertAlign w:val="subscript"/>
        </w:rPr>
        <w:t>в</w:t>
      </w:r>
      <w:r w:rsidRPr="001F7890">
        <w:rPr>
          <w:sz w:val="20"/>
          <w:szCs w:val="20"/>
        </w:rPr>
        <w:t xml:space="preserve"> получили 32 растения.</w:t>
      </w:r>
    </w:p>
    <w:p w:rsidR="00947A49" w:rsidRPr="001F7890" w:rsidRDefault="00947A49" w:rsidP="00DB40D7">
      <w:pPr>
        <w:pStyle w:val="a9"/>
        <w:numPr>
          <w:ilvl w:val="0"/>
          <w:numId w:val="18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типов гамет может образовать материнское растение?</w:t>
      </w:r>
    </w:p>
    <w:p w:rsidR="00947A49" w:rsidRPr="001F7890" w:rsidRDefault="00947A49" w:rsidP="00DB40D7">
      <w:pPr>
        <w:pStyle w:val="a9"/>
        <w:numPr>
          <w:ilvl w:val="0"/>
          <w:numId w:val="18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типов гамет может образовать отцовское растение?</w:t>
      </w:r>
    </w:p>
    <w:p w:rsidR="00947A49" w:rsidRPr="001F7890" w:rsidRDefault="00947A49" w:rsidP="00DB40D7">
      <w:pPr>
        <w:pStyle w:val="a9"/>
        <w:numPr>
          <w:ilvl w:val="0"/>
          <w:numId w:val="18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разных фенотипов могут иметь растения </w:t>
      </w:r>
      <w:proofErr w:type="gramStart"/>
      <w:r w:rsidRPr="001F7890">
        <w:rPr>
          <w:sz w:val="20"/>
          <w:szCs w:val="20"/>
        </w:rPr>
        <w:t>F</w:t>
      </w:r>
      <w:proofErr w:type="gramEnd"/>
      <w:r w:rsidRPr="001F7890">
        <w:rPr>
          <w:sz w:val="20"/>
          <w:szCs w:val="20"/>
          <w:vertAlign w:val="subscript"/>
        </w:rPr>
        <w:t>в</w:t>
      </w:r>
      <w:r w:rsidRPr="001F7890">
        <w:rPr>
          <w:sz w:val="20"/>
          <w:szCs w:val="20"/>
        </w:rPr>
        <w:t>?</w:t>
      </w:r>
    </w:p>
    <w:p w:rsidR="00947A49" w:rsidRPr="001F7890" w:rsidRDefault="00947A49" w:rsidP="00DB40D7">
      <w:pPr>
        <w:pStyle w:val="a9"/>
        <w:numPr>
          <w:ilvl w:val="0"/>
          <w:numId w:val="18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разных генотипов могут иметь растения </w:t>
      </w:r>
      <w:proofErr w:type="gramStart"/>
      <w:r w:rsidRPr="001F7890">
        <w:rPr>
          <w:sz w:val="20"/>
          <w:szCs w:val="20"/>
        </w:rPr>
        <w:t>F</w:t>
      </w:r>
      <w:proofErr w:type="gramEnd"/>
      <w:r w:rsidRPr="001F7890">
        <w:rPr>
          <w:sz w:val="20"/>
          <w:szCs w:val="20"/>
          <w:vertAlign w:val="subscript"/>
        </w:rPr>
        <w:t>в</w:t>
      </w:r>
      <w:r w:rsidRPr="001F7890">
        <w:rPr>
          <w:sz w:val="20"/>
          <w:szCs w:val="20"/>
        </w:rPr>
        <w:t>?</w:t>
      </w:r>
    </w:p>
    <w:p w:rsidR="00947A49" w:rsidRPr="001F7890" w:rsidRDefault="00947A49" w:rsidP="00DB40D7">
      <w:pPr>
        <w:pStyle w:val="a9"/>
        <w:numPr>
          <w:ilvl w:val="0"/>
          <w:numId w:val="18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</w:t>
      </w:r>
      <w:proofErr w:type="gramStart"/>
      <w:r w:rsidRPr="001F7890">
        <w:rPr>
          <w:sz w:val="20"/>
          <w:szCs w:val="20"/>
        </w:rPr>
        <w:t>F</w:t>
      </w:r>
      <w:proofErr w:type="gramEnd"/>
      <w:r w:rsidRPr="001F7890">
        <w:rPr>
          <w:sz w:val="20"/>
          <w:szCs w:val="20"/>
          <w:vertAlign w:val="subscript"/>
        </w:rPr>
        <w:t>в</w:t>
      </w:r>
      <w:r w:rsidRPr="001F7890">
        <w:rPr>
          <w:sz w:val="20"/>
          <w:szCs w:val="20"/>
        </w:rPr>
        <w:t xml:space="preserve"> могут иметь раскидистую метелку, обладать раннеспелостью, устойчивостью к ржавчине и в то же время быть г</w:t>
      </w:r>
      <w:r w:rsidRPr="001F7890">
        <w:rPr>
          <w:sz w:val="20"/>
          <w:szCs w:val="20"/>
        </w:rPr>
        <w:t>о</w:t>
      </w:r>
      <w:r w:rsidRPr="001F7890">
        <w:rPr>
          <w:sz w:val="20"/>
          <w:szCs w:val="20"/>
        </w:rPr>
        <w:t>мозиготными?</w:t>
      </w:r>
    </w:p>
    <w:p w:rsidR="00947A49" w:rsidRPr="001F7890" w:rsidRDefault="00285AA6" w:rsidP="00DB40D7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>Задание 7</w:t>
      </w:r>
      <w:r w:rsidR="007634DF">
        <w:rPr>
          <w:b/>
          <w:sz w:val="20"/>
          <w:szCs w:val="20"/>
        </w:rPr>
        <w:t>2</w:t>
      </w:r>
      <w:r w:rsidRPr="001F7890">
        <w:rPr>
          <w:b/>
          <w:sz w:val="20"/>
          <w:szCs w:val="20"/>
        </w:rPr>
        <w:t>.</w:t>
      </w:r>
    </w:p>
    <w:p w:rsidR="00947A49" w:rsidRPr="001F7890" w:rsidRDefault="00947A49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У подсолнечника панцирность семянок доминирует над беспа</w:t>
      </w:r>
      <w:r w:rsidRPr="001F7890">
        <w:rPr>
          <w:sz w:val="20"/>
          <w:szCs w:val="20"/>
        </w:rPr>
        <w:t>н</w:t>
      </w:r>
      <w:r w:rsidRPr="001F7890">
        <w:rPr>
          <w:sz w:val="20"/>
          <w:szCs w:val="20"/>
        </w:rPr>
        <w:t xml:space="preserve">цирностью, полосатая окраска семянок </w:t>
      </w:r>
      <w:r w:rsidR="00285AA6" w:rsidRPr="001F7890">
        <w:rPr>
          <w:sz w:val="20"/>
          <w:szCs w:val="20"/>
        </w:rPr>
        <w:t xml:space="preserve">− </w:t>
      </w:r>
      <w:proofErr w:type="gramStart"/>
      <w:r w:rsidRPr="001F7890">
        <w:rPr>
          <w:sz w:val="20"/>
          <w:szCs w:val="20"/>
        </w:rPr>
        <w:t>над</w:t>
      </w:r>
      <w:proofErr w:type="gramEnd"/>
      <w:r w:rsidRPr="001F7890">
        <w:rPr>
          <w:sz w:val="20"/>
          <w:szCs w:val="20"/>
        </w:rPr>
        <w:t xml:space="preserve"> однотонной, желтая о</w:t>
      </w:r>
      <w:r w:rsidRPr="001F7890">
        <w:rPr>
          <w:sz w:val="20"/>
          <w:szCs w:val="20"/>
        </w:rPr>
        <w:t>к</w:t>
      </w:r>
      <w:r w:rsidRPr="001F7890">
        <w:rPr>
          <w:sz w:val="20"/>
          <w:szCs w:val="20"/>
        </w:rPr>
        <w:t xml:space="preserve">раска пыльцы </w:t>
      </w:r>
      <w:r w:rsidR="00285AA6" w:rsidRPr="001F7890">
        <w:rPr>
          <w:sz w:val="20"/>
          <w:szCs w:val="20"/>
        </w:rPr>
        <w:t xml:space="preserve">− </w:t>
      </w:r>
      <w:r w:rsidRPr="001F7890">
        <w:rPr>
          <w:sz w:val="20"/>
          <w:szCs w:val="20"/>
        </w:rPr>
        <w:t>над белой. Признаки наследуются независимо.</w:t>
      </w:r>
    </w:p>
    <w:p w:rsidR="00947A49" w:rsidRPr="001F7890" w:rsidRDefault="00947A49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Растение, имеющее панцирные полосатые семянки в гетерозиго</w:t>
      </w:r>
      <w:r w:rsidRPr="001F7890">
        <w:rPr>
          <w:sz w:val="20"/>
          <w:szCs w:val="20"/>
        </w:rPr>
        <w:t>т</w:t>
      </w:r>
      <w:r w:rsidRPr="001F7890">
        <w:rPr>
          <w:sz w:val="20"/>
          <w:szCs w:val="20"/>
        </w:rPr>
        <w:t>ном состоянии, а желтую окраску пыльцы в гомозиготном состоянии, было опылено пыльцой растения, имеющего все три признака в дом</w:t>
      </w:r>
      <w:r w:rsidRPr="001F7890">
        <w:rPr>
          <w:sz w:val="20"/>
          <w:szCs w:val="20"/>
        </w:rPr>
        <w:t>и</w:t>
      </w:r>
      <w:r w:rsidRPr="001F7890">
        <w:rPr>
          <w:sz w:val="20"/>
          <w:szCs w:val="20"/>
        </w:rPr>
        <w:t xml:space="preserve">нантном гомозиготном состоянии. В </w:t>
      </w:r>
      <w:proofErr w:type="gramStart"/>
      <w:r w:rsidRPr="001F7890">
        <w:rPr>
          <w:sz w:val="20"/>
          <w:szCs w:val="20"/>
        </w:rPr>
        <w:t>F</w:t>
      </w:r>
      <w:proofErr w:type="gramEnd"/>
      <w:r w:rsidRPr="001F7890">
        <w:rPr>
          <w:sz w:val="20"/>
          <w:szCs w:val="20"/>
          <w:vertAlign w:val="subscript"/>
        </w:rPr>
        <w:t>в</w:t>
      </w:r>
      <w:r w:rsidRPr="001F7890">
        <w:rPr>
          <w:sz w:val="20"/>
          <w:szCs w:val="20"/>
        </w:rPr>
        <w:t xml:space="preserve"> получено 72 семянки.</w:t>
      </w:r>
    </w:p>
    <w:p w:rsidR="00947A49" w:rsidRPr="001F7890" w:rsidRDefault="00947A49" w:rsidP="00DB40D7">
      <w:pPr>
        <w:pStyle w:val="a9"/>
        <w:numPr>
          <w:ilvl w:val="0"/>
          <w:numId w:val="18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типов гамет может образовать материнское растение?</w:t>
      </w:r>
    </w:p>
    <w:p w:rsidR="00947A49" w:rsidRPr="001F7890" w:rsidRDefault="00947A49" w:rsidP="00DB40D7">
      <w:pPr>
        <w:pStyle w:val="a9"/>
        <w:numPr>
          <w:ilvl w:val="0"/>
          <w:numId w:val="18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типов гамет может образовать отцовское растение?</w:t>
      </w:r>
    </w:p>
    <w:p w:rsidR="00947A49" w:rsidRPr="001F7890" w:rsidRDefault="00947A49" w:rsidP="00DB40D7">
      <w:pPr>
        <w:pStyle w:val="a9"/>
        <w:numPr>
          <w:ilvl w:val="0"/>
          <w:numId w:val="18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разных генотипов могут иметь растения </w:t>
      </w:r>
      <w:proofErr w:type="gramStart"/>
      <w:r w:rsidRPr="001F7890">
        <w:rPr>
          <w:sz w:val="20"/>
          <w:szCs w:val="20"/>
        </w:rPr>
        <w:t>F</w:t>
      </w:r>
      <w:proofErr w:type="gramEnd"/>
      <w:r w:rsidRPr="001F7890">
        <w:rPr>
          <w:sz w:val="20"/>
          <w:szCs w:val="20"/>
          <w:vertAlign w:val="subscript"/>
        </w:rPr>
        <w:t>в</w:t>
      </w:r>
      <w:r w:rsidRPr="001F7890">
        <w:rPr>
          <w:sz w:val="20"/>
          <w:szCs w:val="20"/>
        </w:rPr>
        <w:t>?</w:t>
      </w:r>
    </w:p>
    <w:p w:rsidR="00947A49" w:rsidRPr="001F7890" w:rsidRDefault="00947A49" w:rsidP="00DB40D7">
      <w:pPr>
        <w:pStyle w:val="a9"/>
        <w:numPr>
          <w:ilvl w:val="0"/>
          <w:numId w:val="18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</w:t>
      </w:r>
      <w:proofErr w:type="gramStart"/>
      <w:r w:rsidRPr="001F7890">
        <w:rPr>
          <w:sz w:val="20"/>
          <w:szCs w:val="20"/>
        </w:rPr>
        <w:t>F</w:t>
      </w:r>
      <w:proofErr w:type="gramEnd"/>
      <w:r w:rsidRPr="001F7890">
        <w:rPr>
          <w:sz w:val="20"/>
          <w:szCs w:val="20"/>
          <w:vertAlign w:val="subscript"/>
        </w:rPr>
        <w:t>в</w:t>
      </w:r>
      <w:r w:rsidRPr="001F7890">
        <w:rPr>
          <w:sz w:val="20"/>
          <w:szCs w:val="20"/>
        </w:rPr>
        <w:t xml:space="preserve"> могут иметь панцирные полосатые семянки и желтую пыльцу?</w:t>
      </w:r>
    </w:p>
    <w:p w:rsidR="00947A49" w:rsidRPr="001F7890" w:rsidRDefault="00947A49" w:rsidP="00DB40D7">
      <w:pPr>
        <w:pStyle w:val="a9"/>
        <w:numPr>
          <w:ilvl w:val="0"/>
          <w:numId w:val="18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разных фенотипов могут иметь растения </w:t>
      </w:r>
      <w:proofErr w:type="gramStart"/>
      <w:r w:rsidRPr="001F7890">
        <w:rPr>
          <w:sz w:val="20"/>
          <w:szCs w:val="20"/>
        </w:rPr>
        <w:t>F</w:t>
      </w:r>
      <w:proofErr w:type="gramEnd"/>
      <w:r w:rsidRPr="001F7890">
        <w:rPr>
          <w:sz w:val="20"/>
          <w:szCs w:val="20"/>
          <w:vertAlign w:val="subscript"/>
        </w:rPr>
        <w:t>в</w:t>
      </w:r>
      <w:r w:rsidRPr="001F7890">
        <w:rPr>
          <w:sz w:val="20"/>
          <w:szCs w:val="20"/>
        </w:rPr>
        <w:t>?</w:t>
      </w:r>
    </w:p>
    <w:p w:rsidR="00947A49" w:rsidRPr="001F7890" w:rsidRDefault="00285AA6" w:rsidP="00DB40D7">
      <w:pPr>
        <w:tabs>
          <w:tab w:val="left" w:pos="567"/>
        </w:tabs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>Задание 7</w:t>
      </w:r>
      <w:r w:rsidR="007634DF">
        <w:rPr>
          <w:b/>
          <w:sz w:val="20"/>
          <w:szCs w:val="20"/>
        </w:rPr>
        <w:t>3</w:t>
      </w:r>
      <w:r w:rsidRPr="001F7890">
        <w:rPr>
          <w:b/>
          <w:sz w:val="20"/>
          <w:szCs w:val="20"/>
        </w:rPr>
        <w:t>.</w:t>
      </w:r>
    </w:p>
    <w:p w:rsidR="00947A49" w:rsidRPr="001F7890" w:rsidRDefault="00947A49" w:rsidP="00DB40D7">
      <w:pPr>
        <w:pStyle w:val="1"/>
        <w:spacing w:before="0" w:after="0"/>
        <w:ind w:firstLine="284"/>
        <w:jc w:val="both"/>
        <w:rPr>
          <w:rFonts w:ascii="Times New Roman" w:hAnsi="Times New Roman" w:cs="Times New Roman"/>
          <w:b w:val="0"/>
          <w:sz w:val="20"/>
          <w:szCs w:val="20"/>
        </w:rPr>
      </w:pPr>
      <w:r w:rsidRPr="001F7890">
        <w:rPr>
          <w:rFonts w:ascii="Times New Roman" w:hAnsi="Times New Roman" w:cs="Times New Roman"/>
          <w:b w:val="0"/>
          <w:sz w:val="20"/>
          <w:szCs w:val="20"/>
        </w:rPr>
        <w:t xml:space="preserve">Горох высокорослый, белоцветковый, желтосемянный был скрещен с короткостебельным, пурпурноцветковым, зеленозерным растением гороха. В </w:t>
      </w:r>
      <w:r w:rsidRPr="001F7890">
        <w:rPr>
          <w:rFonts w:ascii="Times New Roman" w:hAnsi="Times New Roman" w:cs="Times New Roman"/>
          <w:b w:val="0"/>
          <w:sz w:val="20"/>
          <w:szCs w:val="20"/>
          <w:lang w:val="en-US"/>
        </w:rPr>
        <w:t>F</w:t>
      </w:r>
      <w:r w:rsidRPr="001F7890">
        <w:rPr>
          <w:rFonts w:ascii="Times New Roman" w:hAnsi="Times New Roman" w:cs="Times New Roman"/>
          <w:b w:val="0"/>
          <w:sz w:val="20"/>
          <w:szCs w:val="20"/>
          <w:vertAlign w:val="subscript"/>
        </w:rPr>
        <w:t>1</w:t>
      </w:r>
      <w:r w:rsidRPr="001F7890">
        <w:rPr>
          <w:rFonts w:ascii="Times New Roman" w:hAnsi="Times New Roman" w:cs="Times New Roman"/>
          <w:b w:val="0"/>
          <w:sz w:val="20"/>
          <w:szCs w:val="20"/>
        </w:rPr>
        <w:t xml:space="preserve"> получили 120 растений. Все они оказались высокоросл</w:t>
      </w:r>
      <w:r w:rsidRPr="001F7890">
        <w:rPr>
          <w:rFonts w:ascii="Times New Roman" w:hAnsi="Times New Roman" w:cs="Times New Roman"/>
          <w:b w:val="0"/>
          <w:sz w:val="20"/>
          <w:szCs w:val="20"/>
        </w:rPr>
        <w:t>ы</w:t>
      </w:r>
      <w:r w:rsidRPr="001F7890">
        <w:rPr>
          <w:rFonts w:ascii="Times New Roman" w:hAnsi="Times New Roman" w:cs="Times New Roman"/>
          <w:b w:val="0"/>
          <w:sz w:val="20"/>
          <w:szCs w:val="20"/>
        </w:rPr>
        <w:t>ми с пурпурными цветками и желтозерными.</w:t>
      </w:r>
    </w:p>
    <w:p w:rsidR="00947A49" w:rsidRPr="001F7890" w:rsidRDefault="00947A49" w:rsidP="00DB40D7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От самоопыления растений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 получили 704 гибрида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.</w:t>
      </w:r>
    </w:p>
    <w:p w:rsidR="00947A49" w:rsidRPr="001F7890" w:rsidRDefault="00947A49" w:rsidP="00DB40D7">
      <w:pPr>
        <w:pStyle w:val="a9"/>
        <w:numPr>
          <w:ilvl w:val="0"/>
          <w:numId w:val="18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и каких типов гамет могут формировать исходные род</w:t>
      </w:r>
      <w:r w:rsidRPr="001F7890">
        <w:rPr>
          <w:sz w:val="20"/>
          <w:szCs w:val="20"/>
        </w:rPr>
        <w:t>и</w:t>
      </w:r>
      <w:r w:rsidRPr="001F7890">
        <w:rPr>
          <w:sz w:val="20"/>
          <w:szCs w:val="20"/>
        </w:rPr>
        <w:t>тельские формы?</w:t>
      </w:r>
    </w:p>
    <w:p w:rsidR="00947A49" w:rsidRPr="001F7890" w:rsidRDefault="00947A49" w:rsidP="00DB40D7">
      <w:pPr>
        <w:pStyle w:val="a9"/>
        <w:numPr>
          <w:ilvl w:val="0"/>
          <w:numId w:val="18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и каких типов гамет могут формировать гибриды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>?</w:t>
      </w:r>
    </w:p>
    <w:p w:rsidR="00285AA6" w:rsidRPr="001F7890" w:rsidRDefault="00285AA6" w:rsidP="00DB40D7">
      <w:pPr>
        <w:pStyle w:val="a9"/>
        <w:numPr>
          <w:ilvl w:val="0"/>
          <w:numId w:val="18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разных фенотипических классов может быть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?</w:t>
      </w:r>
    </w:p>
    <w:p w:rsidR="00285AA6" w:rsidRPr="001F7890" w:rsidRDefault="00DA37B7" w:rsidP="00DB40D7">
      <w:pPr>
        <w:pStyle w:val="a9"/>
        <w:numPr>
          <w:ilvl w:val="0"/>
          <w:numId w:val="18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Какие генотипы могут иметь высокорослые растения с пурпу</w:t>
      </w:r>
      <w:r w:rsidRPr="001F7890">
        <w:rPr>
          <w:sz w:val="20"/>
          <w:szCs w:val="20"/>
        </w:rPr>
        <w:t>р</w:t>
      </w:r>
      <w:r w:rsidRPr="001F7890">
        <w:rPr>
          <w:sz w:val="20"/>
          <w:szCs w:val="20"/>
        </w:rPr>
        <w:t>ными цветками и зелеными семенами</w:t>
      </w:r>
      <w:r w:rsidR="00285AA6" w:rsidRPr="001F7890">
        <w:rPr>
          <w:sz w:val="20"/>
          <w:szCs w:val="20"/>
        </w:rPr>
        <w:t>?</w:t>
      </w:r>
    </w:p>
    <w:p w:rsidR="00947A49" w:rsidRPr="001F7890" w:rsidRDefault="00947A49" w:rsidP="00DB40D7">
      <w:pPr>
        <w:pStyle w:val="a9"/>
        <w:numPr>
          <w:ilvl w:val="0"/>
          <w:numId w:val="18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lastRenderedPageBreak/>
        <w:t xml:space="preserve">Сколько растений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могут быть тройными рецессивными г</w:t>
      </w:r>
      <w:r w:rsidRPr="001F7890">
        <w:rPr>
          <w:sz w:val="20"/>
          <w:szCs w:val="20"/>
        </w:rPr>
        <w:t>о</w:t>
      </w:r>
      <w:r w:rsidR="00E373ED" w:rsidRPr="001F7890">
        <w:rPr>
          <w:sz w:val="20"/>
          <w:szCs w:val="20"/>
        </w:rPr>
        <w:t>мозиготами?</w:t>
      </w:r>
    </w:p>
    <w:p w:rsidR="00285AA6" w:rsidRPr="001F7890" w:rsidRDefault="00285AA6" w:rsidP="00DB40D7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>Задание 7</w:t>
      </w:r>
      <w:r w:rsidR="007634DF">
        <w:rPr>
          <w:b/>
          <w:sz w:val="20"/>
          <w:szCs w:val="20"/>
        </w:rPr>
        <w:t>4</w:t>
      </w:r>
      <w:r w:rsidRPr="001F7890">
        <w:rPr>
          <w:b/>
          <w:sz w:val="20"/>
          <w:szCs w:val="20"/>
        </w:rPr>
        <w:t>.</w:t>
      </w:r>
    </w:p>
    <w:p w:rsidR="003F343E" w:rsidRPr="001F7890" w:rsidRDefault="003F343E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У пшеницы ген опушенности колоса доминирует над геном, об</w:t>
      </w:r>
      <w:r w:rsidRPr="001F7890">
        <w:rPr>
          <w:sz w:val="20"/>
          <w:szCs w:val="20"/>
        </w:rPr>
        <w:t>у</w:t>
      </w:r>
      <w:r w:rsidRPr="001F7890">
        <w:rPr>
          <w:sz w:val="20"/>
          <w:szCs w:val="20"/>
        </w:rPr>
        <w:t>сл</w:t>
      </w:r>
      <w:r w:rsidR="00285AA6" w:rsidRPr="001F7890">
        <w:rPr>
          <w:sz w:val="20"/>
          <w:szCs w:val="20"/>
        </w:rPr>
        <w:t>о</w:t>
      </w:r>
      <w:r w:rsidRPr="001F7890">
        <w:rPr>
          <w:sz w:val="20"/>
          <w:szCs w:val="20"/>
        </w:rPr>
        <w:t>вливающим неопушенный колос, ген безостости колоса − над г</w:t>
      </w:r>
      <w:r w:rsidRPr="001F7890">
        <w:rPr>
          <w:sz w:val="20"/>
          <w:szCs w:val="20"/>
        </w:rPr>
        <w:t>е</w:t>
      </w:r>
      <w:r w:rsidRPr="001F7890">
        <w:rPr>
          <w:sz w:val="20"/>
          <w:szCs w:val="20"/>
        </w:rPr>
        <w:t>ном остистости, а ген красной окраски колоса − над геном белой окр</w:t>
      </w:r>
      <w:r w:rsidRPr="001F7890">
        <w:rPr>
          <w:sz w:val="20"/>
          <w:szCs w:val="20"/>
        </w:rPr>
        <w:t>а</w:t>
      </w:r>
      <w:r w:rsidRPr="001F7890">
        <w:rPr>
          <w:sz w:val="20"/>
          <w:szCs w:val="20"/>
        </w:rPr>
        <w:t>ски. Признаки наследуются независимо.</w:t>
      </w:r>
    </w:p>
    <w:p w:rsidR="003F343E" w:rsidRPr="001F7890" w:rsidRDefault="003F343E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Гетерозиготное растение с опушенным безостым колосом красной окраски было опылено пыльцой растения со всеми рецессивными пр</w:t>
      </w:r>
      <w:r w:rsidRPr="001F7890">
        <w:rPr>
          <w:sz w:val="20"/>
          <w:szCs w:val="20"/>
        </w:rPr>
        <w:t>и</w:t>
      </w:r>
      <w:r w:rsidRPr="001F7890">
        <w:rPr>
          <w:sz w:val="20"/>
          <w:szCs w:val="20"/>
        </w:rPr>
        <w:t xml:space="preserve">знаками. В </w:t>
      </w:r>
      <w:proofErr w:type="gramStart"/>
      <w:r w:rsidRPr="001F7890">
        <w:rPr>
          <w:sz w:val="20"/>
          <w:szCs w:val="20"/>
        </w:rPr>
        <w:t>F</w:t>
      </w:r>
      <w:proofErr w:type="gramEnd"/>
      <w:r w:rsidRPr="001F7890">
        <w:rPr>
          <w:sz w:val="20"/>
          <w:szCs w:val="20"/>
          <w:vertAlign w:val="subscript"/>
        </w:rPr>
        <w:t>а</w:t>
      </w:r>
      <w:r w:rsidRPr="001F7890">
        <w:rPr>
          <w:sz w:val="20"/>
          <w:szCs w:val="20"/>
        </w:rPr>
        <w:t xml:space="preserve"> получено 24 растения.</w:t>
      </w:r>
    </w:p>
    <w:p w:rsidR="003F343E" w:rsidRPr="001F7890" w:rsidRDefault="003F343E" w:rsidP="00DB40D7">
      <w:pPr>
        <w:pStyle w:val="a9"/>
        <w:numPr>
          <w:ilvl w:val="0"/>
          <w:numId w:val="18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типов гамет может образовать материнское растение?</w:t>
      </w:r>
    </w:p>
    <w:p w:rsidR="003F343E" w:rsidRPr="001F7890" w:rsidRDefault="003F343E" w:rsidP="00DB40D7">
      <w:pPr>
        <w:pStyle w:val="a9"/>
        <w:numPr>
          <w:ilvl w:val="0"/>
          <w:numId w:val="18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типов гамет может образовать отцовское растение?</w:t>
      </w:r>
    </w:p>
    <w:p w:rsidR="003F343E" w:rsidRPr="001F7890" w:rsidRDefault="003F343E" w:rsidP="00DB40D7">
      <w:pPr>
        <w:pStyle w:val="a9"/>
        <w:numPr>
          <w:ilvl w:val="0"/>
          <w:numId w:val="18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разных генотипов могут иметь растения </w:t>
      </w:r>
      <w:proofErr w:type="gramStart"/>
      <w:r w:rsidRPr="001F7890">
        <w:rPr>
          <w:sz w:val="20"/>
          <w:szCs w:val="20"/>
        </w:rPr>
        <w:t>F</w:t>
      </w:r>
      <w:proofErr w:type="gramEnd"/>
      <w:r w:rsidRPr="001F7890">
        <w:rPr>
          <w:sz w:val="20"/>
          <w:szCs w:val="20"/>
          <w:vertAlign w:val="subscript"/>
        </w:rPr>
        <w:t>а</w:t>
      </w:r>
      <w:r w:rsidRPr="001F7890">
        <w:rPr>
          <w:sz w:val="20"/>
          <w:szCs w:val="20"/>
        </w:rPr>
        <w:t>?</w:t>
      </w:r>
    </w:p>
    <w:p w:rsidR="003F343E" w:rsidRPr="001F7890" w:rsidRDefault="003F343E" w:rsidP="00DB40D7">
      <w:pPr>
        <w:pStyle w:val="a9"/>
        <w:numPr>
          <w:ilvl w:val="0"/>
          <w:numId w:val="18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</w:t>
      </w:r>
      <w:proofErr w:type="gramStart"/>
      <w:r w:rsidRPr="001F7890">
        <w:rPr>
          <w:sz w:val="20"/>
          <w:szCs w:val="20"/>
        </w:rPr>
        <w:t>F</w:t>
      </w:r>
      <w:proofErr w:type="gramEnd"/>
      <w:r w:rsidRPr="001F7890">
        <w:rPr>
          <w:sz w:val="20"/>
          <w:szCs w:val="20"/>
          <w:vertAlign w:val="subscript"/>
        </w:rPr>
        <w:t>а</w:t>
      </w:r>
      <w:r w:rsidRPr="001F7890">
        <w:rPr>
          <w:sz w:val="20"/>
          <w:szCs w:val="20"/>
        </w:rPr>
        <w:t xml:space="preserve"> могут иметь все признаки в рецессивном состоянии?</w:t>
      </w:r>
    </w:p>
    <w:p w:rsidR="003F343E" w:rsidRPr="001F7890" w:rsidRDefault="003F343E" w:rsidP="00DB40D7">
      <w:pPr>
        <w:pStyle w:val="a9"/>
        <w:numPr>
          <w:ilvl w:val="0"/>
          <w:numId w:val="18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</w:t>
      </w:r>
      <w:proofErr w:type="gramStart"/>
      <w:r w:rsidRPr="001F7890">
        <w:rPr>
          <w:sz w:val="20"/>
          <w:szCs w:val="20"/>
        </w:rPr>
        <w:t>F</w:t>
      </w:r>
      <w:proofErr w:type="gramEnd"/>
      <w:r w:rsidRPr="001F7890">
        <w:rPr>
          <w:sz w:val="20"/>
          <w:szCs w:val="20"/>
          <w:vertAlign w:val="subscript"/>
        </w:rPr>
        <w:t>а</w:t>
      </w:r>
      <w:r w:rsidRPr="001F7890">
        <w:rPr>
          <w:sz w:val="20"/>
          <w:szCs w:val="20"/>
        </w:rPr>
        <w:t xml:space="preserve"> могут иметь все признаки в доминантном состоянии</w:t>
      </w:r>
      <w:r w:rsidR="00E373ED" w:rsidRPr="001F7890">
        <w:rPr>
          <w:sz w:val="20"/>
          <w:szCs w:val="20"/>
        </w:rPr>
        <w:t xml:space="preserve"> и давать нерасщепляющееся потомство</w:t>
      </w:r>
      <w:r w:rsidRPr="001F7890">
        <w:rPr>
          <w:sz w:val="20"/>
          <w:szCs w:val="20"/>
        </w:rPr>
        <w:t>?</w:t>
      </w:r>
    </w:p>
    <w:p w:rsidR="003F343E" w:rsidRPr="001F7890" w:rsidRDefault="00285AA6" w:rsidP="00DB40D7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 xml:space="preserve">Задание </w:t>
      </w:r>
      <w:r w:rsidR="007634DF">
        <w:rPr>
          <w:b/>
          <w:sz w:val="20"/>
          <w:szCs w:val="20"/>
        </w:rPr>
        <w:t>75</w:t>
      </w:r>
      <w:r w:rsidRPr="001F7890">
        <w:rPr>
          <w:b/>
          <w:sz w:val="20"/>
          <w:szCs w:val="20"/>
        </w:rPr>
        <w:t>.</w:t>
      </w:r>
    </w:p>
    <w:p w:rsidR="003F343E" w:rsidRPr="001F7890" w:rsidRDefault="003F343E" w:rsidP="00DB40D7">
      <w:pPr>
        <w:ind w:firstLine="284"/>
        <w:jc w:val="both"/>
        <w:rPr>
          <w:sz w:val="20"/>
          <w:szCs w:val="20"/>
        </w:rPr>
      </w:pPr>
      <w:proofErr w:type="gramStart"/>
      <w:r w:rsidRPr="001F7890">
        <w:rPr>
          <w:sz w:val="20"/>
          <w:szCs w:val="20"/>
        </w:rPr>
        <w:t xml:space="preserve">У ячменя яровой тип развития доминирует над озимым, двурядный тип колоса </w:t>
      </w:r>
      <w:r w:rsidR="00DA37B7" w:rsidRPr="001F7890">
        <w:rPr>
          <w:sz w:val="20"/>
          <w:szCs w:val="20"/>
        </w:rPr>
        <w:t xml:space="preserve">− </w:t>
      </w:r>
      <w:r w:rsidRPr="001F7890">
        <w:rPr>
          <w:sz w:val="20"/>
          <w:szCs w:val="20"/>
        </w:rPr>
        <w:t xml:space="preserve">над многорядным, а устойчивость к головне </w:t>
      </w:r>
      <w:r w:rsidR="00DA37B7" w:rsidRPr="001F7890">
        <w:rPr>
          <w:sz w:val="20"/>
          <w:szCs w:val="20"/>
        </w:rPr>
        <w:t xml:space="preserve">− </w:t>
      </w:r>
      <w:r w:rsidRPr="001F7890">
        <w:rPr>
          <w:sz w:val="20"/>
          <w:szCs w:val="20"/>
        </w:rPr>
        <w:t>над неу</w:t>
      </w:r>
      <w:r w:rsidRPr="001F7890">
        <w:rPr>
          <w:sz w:val="20"/>
          <w:szCs w:val="20"/>
        </w:rPr>
        <w:t>с</w:t>
      </w:r>
      <w:r w:rsidRPr="001F7890">
        <w:rPr>
          <w:sz w:val="20"/>
          <w:szCs w:val="20"/>
        </w:rPr>
        <w:t>тойчивостью.</w:t>
      </w:r>
      <w:proofErr w:type="gramEnd"/>
      <w:r w:rsidRPr="001F7890">
        <w:rPr>
          <w:sz w:val="20"/>
          <w:szCs w:val="20"/>
        </w:rPr>
        <w:t xml:space="preserve"> Признаки наследуются независимо.</w:t>
      </w:r>
    </w:p>
    <w:p w:rsidR="003F343E" w:rsidRPr="001F7890" w:rsidRDefault="003F343E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Гомозиготное растение, у которого все три признака доминантные, было скрещено с гомозиготным растением, у которого все три призн</w:t>
      </w:r>
      <w:r w:rsidRPr="001F7890">
        <w:rPr>
          <w:sz w:val="20"/>
          <w:szCs w:val="20"/>
        </w:rPr>
        <w:t>а</w:t>
      </w:r>
      <w:r w:rsidRPr="001F7890">
        <w:rPr>
          <w:sz w:val="20"/>
          <w:szCs w:val="20"/>
        </w:rPr>
        <w:t>ка рецессивные. Растения 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 были скрещены с гомозиготными раст</w:t>
      </w:r>
      <w:r w:rsidRPr="001F7890">
        <w:rPr>
          <w:sz w:val="20"/>
          <w:szCs w:val="20"/>
        </w:rPr>
        <w:t>е</w:t>
      </w:r>
      <w:r w:rsidRPr="001F7890">
        <w:rPr>
          <w:sz w:val="20"/>
          <w:szCs w:val="20"/>
        </w:rPr>
        <w:t>ниями, имеющими озимый тип развития, многорядный колос и пор</w:t>
      </w:r>
      <w:r w:rsidRPr="001F7890">
        <w:rPr>
          <w:sz w:val="20"/>
          <w:szCs w:val="20"/>
        </w:rPr>
        <w:t>а</w:t>
      </w:r>
      <w:r w:rsidRPr="001F7890">
        <w:rPr>
          <w:sz w:val="20"/>
          <w:szCs w:val="20"/>
        </w:rPr>
        <w:t xml:space="preserve">жаемыми головней. В </w:t>
      </w:r>
      <w:proofErr w:type="gramStart"/>
      <w:r w:rsidRPr="001F7890">
        <w:rPr>
          <w:sz w:val="20"/>
          <w:szCs w:val="20"/>
        </w:rPr>
        <w:t>F</w:t>
      </w:r>
      <w:proofErr w:type="gramEnd"/>
      <w:r w:rsidRPr="001F7890">
        <w:rPr>
          <w:sz w:val="20"/>
          <w:szCs w:val="20"/>
          <w:vertAlign w:val="subscript"/>
        </w:rPr>
        <w:t>а</w:t>
      </w:r>
      <w:r w:rsidRPr="001F7890">
        <w:rPr>
          <w:sz w:val="20"/>
          <w:szCs w:val="20"/>
        </w:rPr>
        <w:t xml:space="preserve"> было получено 72 растения.</w:t>
      </w:r>
    </w:p>
    <w:p w:rsidR="003F343E" w:rsidRPr="001F7890" w:rsidRDefault="003F343E" w:rsidP="00DB40D7">
      <w:pPr>
        <w:pStyle w:val="a9"/>
        <w:numPr>
          <w:ilvl w:val="0"/>
          <w:numId w:val="18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разных типов гамет могут образовать растения 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>?</w:t>
      </w:r>
    </w:p>
    <w:p w:rsidR="003F343E" w:rsidRPr="001F7890" w:rsidRDefault="003F343E" w:rsidP="00DB40D7">
      <w:pPr>
        <w:pStyle w:val="a9"/>
        <w:numPr>
          <w:ilvl w:val="0"/>
          <w:numId w:val="18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разных фенотипов могли иметь растения 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>?</w:t>
      </w:r>
    </w:p>
    <w:p w:rsidR="003F343E" w:rsidRPr="001F7890" w:rsidRDefault="003F343E" w:rsidP="00DB40D7">
      <w:pPr>
        <w:pStyle w:val="a9"/>
        <w:numPr>
          <w:ilvl w:val="0"/>
          <w:numId w:val="18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разных фенотипов могли иметь растения </w:t>
      </w:r>
      <w:proofErr w:type="gramStart"/>
      <w:r w:rsidRPr="001F7890">
        <w:rPr>
          <w:sz w:val="20"/>
          <w:szCs w:val="20"/>
        </w:rPr>
        <w:t>F</w:t>
      </w:r>
      <w:proofErr w:type="gramEnd"/>
      <w:r w:rsidRPr="001F7890">
        <w:rPr>
          <w:sz w:val="20"/>
          <w:szCs w:val="20"/>
          <w:vertAlign w:val="subscript"/>
        </w:rPr>
        <w:t>а</w:t>
      </w:r>
      <w:r w:rsidRPr="001F7890">
        <w:rPr>
          <w:sz w:val="20"/>
          <w:szCs w:val="20"/>
        </w:rPr>
        <w:t>?</w:t>
      </w:r>
    </w:p>
    <w:p w:rsidR="003F343E" w:rsidRPr="001F7890" w:rsidRDefault="003F343E" w:rsidP="00DB40D7">
      <w:pPr>
        <w:pStyle w:val="a9"/>
        <w:numPr>
          <w:ilvl w:val="0"/>
          <w:numId w:val="18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</w:t>
      </w:r>
      <w:proofErr w:type="gramStart"/>
      <w:r w:rsidRPr="001F7890">
        <w:rPr>
          <w:sz w:val="20"/>
          <w:szCs w:val="20"/>
        </w:rPr>
        <w:t>F</w:t>
      </w:r>
      <w:proofErr w:type="gramEnd"/>
      <w:r w:rsidRPr="001F7890">
        <w:rPr>
          <w:sz w:val="20"/>
          <w:szCs w:val="20"/>
          <w:vertAlign w:val="subscript"/>
        </w:rPr>
        <w:t>а</w:t>
      </w:r>
      <w:r w:rsidRPr="001F7890">
        <w:rPr>
          <w:sz w:val="20"/>
          <w:szCs w:val="20"/>
        </w:rPr>
        <w:t xml:space="preserve"> могли иметь такой же генотип, как и мат</w:t>
      </w:r>
      <w:r w:rsidRPr="001F7890">
        <w:rPr>
          <w:sz w:val="20"/>
          <w:szCs w:val="20"/>
        </w:rPr>
        <w:t>е</w:t>
      </w:r>
      <w:r w:rsidRPr="001F7890">
        <w:rPr>
          <w:sz w:val="20"/>
          <w:szCs w:val="20"/>
        </w:rPr>
        <w:t>ринское растение?</w:t>
      </w:r>
    </w:p>
    <w:p w:rsidR="003F343E" w:rsidRDefault="003F343E" w:rsidP="00DB40D7">
      <w:pPr>
        <w:pStyle w:val="a9"/>
        <w:numPr>
          <w:ilvl w:val="0"/>
          <w:numId w:val="18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</w:t>
      </w:r>
      <w:proofErr w:type="gramStart"/>
      <w:r w:rsidRPr="001F7890">
        <w:rPr>
          <w:sz w:val="20"/>
          <w:szCs w:val="20"/>
        </w:rPr>
        <w:t>F</w:t>
      </w:r>
      <w:proofErr w:type="gramEnd"/>
      <w:r w:rsidRPr="001F7890">
        <w:rPr>
          <w:sz w:val="20"/>
          <w:szCs w:val="20"/>
          <w:vertAlign w:val="subscript"/>
        </w:rPr>
        <w:t>а</w:t>
      </w:r>
      <w:r w:rsidRPr="001F7890">
        <w:rPr>
          <w:sz w:val="20"/>
          <w:szCs w:val="20"/>
        </w:rPr>
        <w:t xml:space="preserve"> могли иметь такой же генотип, как и отцо</w:t>
      </w:r>
      <w:r w:rsidRPr="001F7890">
        <w:rPr>
          <w:sz w:val="20"/>
          <w:szCs w:val="20"/>
        </w:rPr>
        <w:t>в</w:t>
      </w:r>
      <w:r w:rsidRPr="001F7890">
        <w:rPr>
          <w:sz w:val="20"/>
          <w:szCs w:val="20"/>
        </w:rPr>
        <w:t>ское растение?</w:t>
      </w:r>
    </w:p>
    <w:p w:rsidR="00980D35" w:rsidRPr="001F7890" w:rsidRDefault="00980D35" w:rsidP="00DB40D7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 xml:space="preserve">Задание </w:t>
      </w:r>
      <w:r w:rsidR="007634DF">
        <w:rPr>
          <w:b/>
          <w:sz w:val="20"/>
          <w:szCs w:val="20"/>
        </w:rPr>
        <w:t>76</w:t>
      </w:r>
      <w:r w:rsidRPr="001F7890">
        <w:rPr>
          <w:b/>
          <w:sz w:val="20"/>
          <w:szCs w:val="20"/>
        </w:rPr>
        <w:t>.</w:t>
      </w:r>
    </w:p>
    <w:p w:rsidR="00980D35" w:rsidRPr="001F7890" w:rsidRDefault="00980D35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У гороха желтая окраска семян</w:t>
      </w:r>
      <w:proofErr w:type="gramStart"/>
      <w:r w:rsidRPr="001F7890">
        <w:rPr>
          <w:sz w:val="20"/>
          <w:szCs w:val="20"/>
        </w:rPr>
        <w:t xml:space="preserve"> А</w:t>
      </w:r>
      <w:proofErr w:type="gramEnd"/>
      <w:r w:rsidRPr="001F7890">
        <w:rPr>
          <w:sz w:val="20"/>
          <w:szCs w:val="20"/>
        </w:rPr>
        <w:t xml:space="preserve"> доминирует над зеленой а, гла</w:t>
      </w:r>
      <w:r w:rsidRPr="001F7890">
        <w:rPr>
          <w:sz w:val="20"/>
          <w:szCs w:val="20"/>
        </w:rPr>
        <w:t>д</w:t>
      </w:r>
      <w:r w:rsidRPr="001F7890">
        <w:rPr>
          <w:sz w:val="20"/>
          <w:szCs w:val="20"/>
        </w:rPr>
        <w:t xml:space="preserve">кая форма В – над морщинистой </w:t>
      </w:r>
      <w:r w:rsidRPr="001F7890">
        <w:rPr>
          <w:sz w:val="20"/>
          <w:szCs w:val="20"/>
          <w:lang w:val="en-US"/>
        </w:rPr>
        <w:t>b</w:t>
      </w:r>
      <w:r w:rsidR="00CF6E20">
        <w:rPr>
          <w:sz w:val="20"/>
          <w:szCs w:val="20"/>
        </w:rPr>
        <w:t>,</w:t>
      </w:r>
      <w:r w:rsidRPr="001F7890">
        <w:rPr>
          <w:sz w:val="20"/>
          <w:szCs w:val="20"/>
        </w:rPr>
        <w:t xml:space="preserve"> красная окраска цветков С – над белой с. </w:t>
      </w:r>
    </w:p>
    <w:p w:rsidR="00980D35" w:rsidRPr="001F7890" w:rsidRDefault="00980D35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Определите тип гамет, фенотип растений, имеющих следующие г</w:t>
      </w:r>
      <w:r w:rsidRPr="001F7890">
        <w:rPr>
          <w:sz w:val="20"/>
          <w:szCs w:val="20"/>
        </w:rPr>
        <w:t>е</w:t>
      </w:r>
      <w:r w:rsidRPr="001F7890">
        <w:rPr>
          <w:sz w:val="20"/>
          <w:szCs w:val="20"/>
        </w:rPr>
        <w:t>нотипы:</w:t>
      </w:r>
    </w:p>
    <w:p w:rsidR="00980D35" w:rsidRPr="001F7890" w:rsidRDefault="00980D35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а) ААВВСС; б) АаВВСС; в) ААВВсс; г) аа</w:t>
      </w:r>
      <w:proofErr w:type="gramStart"/>
      <w:r w:rsidRPr="001F7890">
        <w:rPr>
          <w:sz w:val="20"/>
          <w:szCs w:val="20"/>
          <w:lang w:val="en-US"/>
        </w:rPr>
        <w:t>bb</w:t>
      </w:r>
      <w:proofErr w:type="gramEnd"/>
      <w:r w:rsidRPr="001F7890">
        <w:rPr>
          <w:sz w:val="20"/>
          <w:szCs w:val="20"/>
        </w:rPr>
        <w:t>СС; д) АаВ</w:t>
      </w:r>
      <w:r w:rsidRPr="001F7890">
        <w:rPr>
          <w:sz w:val="20"/>
          <w:szCs w:val="20"/>
          <w:lang w:val="en-US"/>
        </w:rPr>
        <w:t>b</w:t>
      </w:r>
      <w:r w:rsidRPr="001F7890">
        <w:rPr>
          <w:sz w:val="20"/>
          <w:szCs w:val="20"/>
        </w:rPr>
        <w:t>Сс.</w:t>
      </w:r>
    </w:p>
    <w:p w:rsidR="00980D35" w:rsidRPr="001F7890" w:rsidRDefault="00980D35" w:rsidP="00DB40D7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lastRenderedPageBreak/>
        <w:t xml:space="preserve">Задание </w:t>
      </w:r>
      <w:r w:rsidR="007634DF">
        <w:rPr>
          <w:b/>
          <w:sz w:val="20"/>
          <w:szCs w:val="20"/>
        </w:rPr>
        <w:t>77</w:t>
      </w:r>
      <w:r w:rsidRPr="001F7890">
        <w:rPr>
          <w:b/>
          <w:sz w:val="20"/>
          <w:szCs w:val="20"/>
        </w:rPr>
        <w:t>.</w:t>
      </w:r>
    </w:p>
    <w:p w:rsidR="00980D35" w:rsidRPr="001F7890" w:rsidRDefault="00980D35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У пшеницы красная окраска колоса</w:t>
      </w:r>
      <w:proofErr w:type="gramStart"/>
      <w:r w:rsidRPr="001F7890">
        <w:rPr>
          <w:sz w:val="20"/>
          <w:szCs w:val="20"/>
        </w:rPr>
        <w:t xml:space="preserve"> А</w:t>
      </w:r>
      <w:proofErr w:type="gramEnd"/>
      <w:r w:rsidRPr="001F7890">
        <w:rPr>
          <w:sz w:val="20"/>
          <w:szCs w:val="20"/>
        </w:rPr>
        <w:t xml:space="preserve"> доминирует над белой а, бе</w:t>
      </w:r>
      <w:r w:rsidRPr="001F7890">
        <w:rPr>
          <w:sz w:val="20"/>
          <w:szCs w:val="20"/>
        </w:rPr>
        <w:t>з</w:t>
      </w:r>
      <w:r w:rsidRPr="001F7890">
        <w:rPr>
          <w:sz w:val="20"/>
          <w:szCs w:val="20"/>
        </w:rPr>
        <w:t xml:space="preserve">остость В – над остистостью </w:t>
      </w:r>
      <w:r w:rsidRPr="001F7890">
        <w:rPr>
          <w:sz w:val="20"/>
          <w:szCs w:val="20"/>
          <w:lang w:val="en-US"/>
        </w:rPr>
        <w:t>b</w:t>
      </w:r>
      <w:r w:rsidRPr="001F7890">
        <w:rPr>
          <w:sz w:val="20"/>
          <w:szCs w:val="20"/>
        </w:rPr>
        <w:t xml:space="preserve"> и опушенность колоса С – над неоп</w:t>
      </w:r>
      <w:r w:rsidRPr="001F7890">
        <w:rPr>
          <w:sz w:val="20"/>
          <w:szCs w:val="20"/>
        </w:rPr>
        <w:t>у</w:t>
      </w:r>
      <w:r w:rsidRPr="001F7890">
        <w:rPr>
          <w:sz w:val="20"/>
          <w:szCs w:val="20"/>
        </w:rPr>
        <w:t>шенностью с.</w:t>
      </w:r>
    </w:p>
    <w:p w:rsidR="00980D35" w:rsidRPr="001F7890" w:rsidRDefault="00980D35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Определите фенотип потомства следующих скрещиваний:</w:t>
      </w:r>
    </w:p>
    <w:p w:rsidR="00980D35" w:rsidRPr="001F7890" w:rsidRDefault="00980D35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а) ААВВСС × аа</w:t>
      </w:r>
      <w:proofErr w:type="gramStart"/>
      <w:r w:rsidRPr="001F7890">
        <w:rPr>
          <w:sz w:val="20"/>
          <w:szCs w:val="20"/>
          <w:lang w:val="en-US"/>
        </w:rPr>
        <w:t>bb</w:t>
      </w:r>
      <w:proofErr w:type="gramEnd"/>
      <w:r w:rsidRPr="001F7890">
        <w:rPr>
          <w:sz w:val="20"/>
          <w:szCs w:val="20"/>
        </w:rPr>
        <w:t>сс; б) АаВ</w:t>
      </w:r>
      <w:r w:rsidRPr="001F7890">
        <w:rPr>
          <w:sz w:val="20"/>
          <w:szCs w:val="20"/>
          <w:lang w:val="en-US"/>
        </w:rPr>
        <w:t>b</w:t>
      </w:r>
      <w:r w:rsidRPr="001F7890">
        <w:rPr>
          <w:sz w:val="20"/>
          <w:szCs w:val="20"/>
        </w:rPr>
        <w:t>Сс × АаВ</w:t>
      </w:r>
      <w:r w:rsidRPr="001F7890">
        <w:rPr>
          <w:sz w:val="20"/>
          <w:szCs w:val="20"/>
          <w:lang w:val="en-US"/>
        </w:rPr>
        <w:t>b</w:t>
      </w:r>
      <w:r w:rsidRPr="001F7890">
        <w:rPr>
          <w:sz w:val="20"/>
          <w:szCs w:val="20"/>
        </w:rPr>
        <w:t>Сс; в) АаВ</w:t>
      </w:r>
      <w:r w:rsidRPr="001F7890">
        <w:rPr>
          <w:sz w:val="20"/>
          <w:szCs w:val="20"/>
          <w:lang w:val="en-US"/>
        </w:rPr>
        <w:t>b</w:t>
      </w:r>
      <w:r w:rsidRPr="001F7890">
        <w:rPr>
          <w:sz w:val="20"/>
          <w:szCs w:val="20"/>
        </w:rPr>
        <w:t>сс × ААВВСС; г) АаВ</w:t>
      </w:r>
      <w:r w:rsidRPr="001F7890">
        <w:rPr>
          <w:sz w:val="20"/>
          <w:szCs w:val="20"/>
          <w:lang w:val="en-US"/>
        </w:rPr>
        <w:t>b</w:t>
      </w:r>
      <w:r w:rsidRPr="001F7890">
        <w:rPr>
          <w:sz w:val="20"/>
          <w:szCs w:val="20"/>
        </w:rPr>
        <w:t>СС × ААВ</w:t>
      </w:r>
      <w:r w:rsidRPr="001F7890">
        <w:rPr>
          <w:sz w:val="20"/>
          <w:szCs w:val="20"/>
          <w:lang w:val="en-US"/>
        </w:rPr>
        <w:t>b</w:t>
      </w:r>
      <w:r w:rsidRPr="001F7890">
        <w:rPr>
          <w:sz w:val="20"/>
          <w:szCs w:val="20"/>
        </w:rPr>
        <w:t>Сс.</w:t>
      </w:r>
    </w:p>
    <w:p w:rsidR="00980D35" w:rsidRPr="001F7890" w:rsidRDefault="00980D35" w:rsidP="00DB40D7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 xml:space="preserve">Задание </w:t>
      </w:r>
      <w:r w:rsidR="007634DF">
        <w:rPr>
          <w:b/>
          <w:sz w:val="20"/>
          <w:szCs w:val="20"/>
        </w:rPr>
        <w:t>78</w:t>
      </w:r>
      <w:r w:rsidRPr="001F7890">
        <w:rPr>
          <w:b/>
          <w:sz w:val="20"/>
          <w:szCs w:val="20"/>
        </w:rPr>
        <w:t>.</w:t>
      </w:r>
    </w:p>
    <w:p w:rsidR="00980D35" w:rsidRPr="001F7890" w:rsidRDefault="00980D35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У душистого горошка пурпурные цветки (А) доминируют над б</w:t>
      </w:r>
      <w:r w:rsidRPr="001F7890">
        <w:rPr>
          <w:sz w:val="20"/>
          <w:szCs w:val="20"/>
        </w:rPr>
        <w:t>е</w:t>
      </w:r>
      <w:r w:rsidRPr="001F7890">
        <w:rPr>
          <w:sz w:val="20"/>
          <w:szCs w:val="20"/>
        </w:rPr>
        <w:t xml:space="preserve">лыми (а), высокий рост (В) − над </w:t>
      </w:r>
      <w:proofErr w:type="gramStart"/>
      <w:r w:rsidRPr="001F7890">
        <w:rPr>
          <w:sz w:val="20"/>
          <w:szCs w:val="20"/>
        </w:rPr>
        <w:t>карликовым</w:t>
      </w:r>
      <w:proofErr w:type="gramEnd"/>
      <w:r w:rsidRPr="001F7890">
        <w:rPr>
          <w:sz w:val="20"/>
          <w:szCs w:val="20"/>
        </w:rPr>
        <w:t xml:space="preserve"> (</w:t>
      </w:r>
      <w:r w:rsidRPr="001F7890">
        <w:rPr>
          <w:sz w:val="20"/>
          <w:szCs w:val="20"/>
          <w:lang w:val="en-US"/>
        </w:rPr>
        <w:t>b</w:t>
      </w:r>
      <w:r w:rsidRPr="001F7890">
        <w:rPr>
          <w:sz w:val="20"/>
          <w:szCs w:val="20"/>
        </w:rPr>
        <w:t>), зеленая окраска б</w:t>
      </w:r>
      <w:r w:rsidRPr="001F7890">
        <w:rPr>
          <w:sz w:val="20"/>
          <w:szCs w:val="20"/>
        </w:rPr>
        <w:t>о</w:t>
      </w:r>
      <w:r w:rsidRPr="001F7890">
        <w:rPr>
          <w:sz w:val="20"/>
          <w:szCs w:val="20"/>
        </w:rPr>
        <w:t>бов (</w:t>
      </w:r>
      <w:r w:rsidRPr="001F7890">
        <w:rPr>
          <w:sz w:val="20"/>
          <w:szCs w:val="20"/>
          <w:lang w:val="en-US"/>
        </w:rPr>
        <w:t>C</w:t>
      </w:r>
      <w:r w:rsidRPr="001F7890">
        <w:rPr>
          <w:sz w:val="20"/>
          <w:szCs w:val="20"/>
        </w:rPr>
        <w:t>) −</w:t>
      </w:r>
      <w:r w:rsidR="00C35B3E">
        <w:rPr>
          <w:sz w:val="20"/>
          <w:szCs w:val="20"/>
        </w:rPr>
        <w:t xml:space="preserve"> </w:t>
      </w:r>
      <w:r w:rsidRPr="001F7890">
        <w:rPr>
          <w:sz w:val="20"/>
          <w:szCs w:val="20"/>
        </w:rPr>
        <w:t>над желтой (</w:t>
      </w:r>
      <w:r w:rsidRPr="001F7890">
        <w:rPr>
          <w:sz w:val="20"/>
          <w:szCs w:val="20"/>
          <w:lang w:val="en-US"/>
        </w:rPr>
        <w:t>c</w:t>
      </w:r>
      <w:r w:rsidRPr="001F7890">
        <w:rPr>
          <w:sz w:val="20"/>
          <w:szCs w:val="20"/>
        </w:rPr>
        <w:t>).</w:t>
      </w:r>
    </w:p>
    <w:p w:rsidR="00980D35" w:rsidRPr="001F7890" w:rsidRDefault="00980D35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Какую часть потомства составят растения с белыми цветками, в</w:t>
      </w:r>
      <w:r w:rsidRPr="001F7890">
        <w:rPr>
          <w:sz w:val="20"/>
          <w:szCs w:val="20"/>
        </w:rPr>
        <w:t>ы</w:t>
      </w:r>
      <w:r w:rsidRPr="001F7890">
        <w:rPr>
          <w:sz w:val="20"/>
          <w:szCs w:val="20"/>
        </w:rPr>
        <w:t>соким ростом и зелеными бобами от скрещивания гетерозиготных по всем признакам растений душистого горошка между собой?</w:t>
      </w:r>
    </w:p>
    <w:p w:rsidR="00980D35" w:rsidRPr="001F7890" w:rsidRDefault="00980D35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Какую часть потомства будут составлять растения с генотипом AABbcc?</w:t>
      </w:r>
    </w:p>
    <w:p w:rsidR="00980D35" w:rsidRPr="001F7890" w:rsidRDefault="00980D35" w:rsidP="00DB40D7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 xml:space="preserve">Задание </w:t>
      </w:r>
      <w:r w:rsidR="007634DF">
        <w:rPr>
          <w:b/>
          <w:sz w:val="20"/>
          <w:szCs w:val="20"/>
        </w:rPr>
        <w:t>79</w:t>
      </w:r>
      <w:r w:rsidRPr="001F7890">
        <w:rPr>
          <w:b/>
          <w:sz w:val="20"/>
          <w:szCs w:val="20"/>
        </w:rPr>
        <w:t>.</w:t>
      </w:r>
    </w:p>
    <w:p w:rsidR="00980D35" w:rsidRPr="001F7890" w:rsidRDefault="00980D35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При скрещивании двух растений львиного зева, одно из которых было с узкими листьями, нормальными красными цветками, а другое − с широкими листьями, пилорическими белыми цветками, в потомстве все растения оказались с листьями промежуточной ширины, нормал</w:t>
      </w:r>
      <w:r w:rsidRPr="001F7890">
        <w:rPr>
          <w:sz w:val="20"/>
          <w:szCs w:val="20"/>
        </w:rPr>
        <w:t>ь</w:t>
      </w:r>
      <w:r w:rsidRPr="001F7890">
        <w:rPr>
          <w:sz w:val="20"/>
          <w:szCs w:val="20"/>
        </w:rPr>
        <w:t>ными розовыми цветками.</w:t>
      </w:r>
    </w:p>
    <w:p w:rsidR="00980D35" w:rsidRPr="001F7890" w:rsidRDefault="00980D35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Какова вероятность появления во втором поколении растений с у</w:t>
      </w:r>
      <w:r w:rsidRPr="001F7890">
        <w:rPr>
          <w:sz w:val="20"/>
          <w:szCs w:val="20"/>
        </w:rPr>
        <w:t>з</w:t>
      </w:r>
      <w:r w:rsidRPr="001F7890">
        <w:rPr>
          <w:sz w:val="20"/>
          <w:szCs w:val="20"/>
        </w:rPr>
        <w:t>кими листьями и пилорическими розовыми цветками?</w:t>
      </w:r>
    </w:p>
    <w:p w:rsidR="00980D35" w:rsidRPr="001F7890" w:rsidRDefault="00980D35" w:rsidP="00DB40D7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 xml:space="preserve">Задание </w:t>
      </w:r>
      <w:r w:rsidR="007634DF">
        <w:rPr>
          <w:b/>
          <w:sz w:val="20"/>
          <w:szCs w:val="20"/>
        </w:rPr>
        <w:t>80</w:t>
      </w:r>
      <w:r w:rsidRPr="001F7890">
        <w:rPr>
          <w:b/>
          <w:sz w:val="20"/>
          <w:szCs w:val="20"/>
        </w:rPr>
        <w:t>.</w:t>
      </w:r>
    </w:p>
    <w:p w:rsidR="00980D35" w:rsidRPr="001F7890" w:rsidRDefault="00980D35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У томатов высокий рост доминирует над </w:t>
      </w:r>
      <w:proofErr w:type="gramStart"/>
      <w:r w:rsidRPr="001F7890">
        <w:rPr>
          <w:sz w:val="20"/>
          <w:szCs w:val="20"/>
        </w:rPr>
        <w:t>карликовым</w:t>
      </w:r>
      <w:proofErr w:type="gramEnd"/>
      <w:r w:rsidRPr="001F7890">
        <w:rPr>
          <w:sz w:val="20"/>
          <w:szCs w:val="20"/>
        </w:rPr>
        <w:t>, красная о</w:t>
      </w:r>
      <w:r w:rsidRPr="001F7890">
        <w:rPr>
          <w:sz w:val="20"/>
          <w:szCs w:val="20"/>
        </w:rPr>
        <w:t>к</w:t>
      </w:r>
      <w:r w:rsidRPr="001F7890">
        <w:rPr>
          <w:sz w:val="20"/>
          <w:szCs w:val="20"/>
        </w:rPr>
        <w:t>раска плодов − над желтой, круглые плоды − над длинными.</w:t>
      </w:r>
    </w:p>
    <w:p w:rsidR="00980D35" w:rsidRPr="001F7890" w:rsidRDefault="00980D35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При скрещивании высокорослых растений томата с красными и круглыми плодами с таким же по фенотипу были получены семена, из которых взошло только одно. Растение оказалось карликовым с же</w:t>
      </w:r>
      <w:r w:rsidRPr="001F7890">
        <w:rPr>
          <w:sz w:val="20"/>
          <w:szCs w:val="20"/>
        </w:rPr>
        <w:t>л</w:t>
      </w:r>
      <w:r w:rsidRPr="001F7890">
        <w:rPr>
          <w:sz w:val="20"/>
          <w:szCs w:val="20"/>
        </w:rPr>
        <w:t>тым и длинным плодом.</w:t>
      </w:r>
    </w:p>
    <w:p w:rsidR="00980D35" w:rsidRPr="001F7890" w:rsidRDefault="00980D35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Возможно ли появление в потомстве других фенотипов, если бы взошли все семена? Если да, то какова вероятность появления каждого из фенотипов?</w:t>
      </w:r>
    </w:p>
    <w:p w:rsidR="00DA37B7" w:rsidRPr="001F7890" w:rsidRDefault="00DA37B7" w:rsidP="00DB40D7">
      <w:pPr>
        <w:spacing w:after="200"/>
        <w:rPr>
          <w:sz w:val="20"/>
          <w:szCs w:val="20"/>
        </w:rPr>
      </w:pPr>
      <w:r w:rsidRPr="001F7890">
        <w:rPr>
          <w:sz w:val="20"/>
          <w:szCs w:val="20"/>
        </w:rPr>
        <w:br w:type="page"/>
      </w:r>
    </w:p>
    <w:p w:rsidR="008737DD" w:rsidRPr="001F7890" w:rsidRDefault="008737DD" w:rsidP="00DB40D7">
      <w:pPr>
        <w:pStyle w:val="Style1"/>
        <w:widowControl/>
        <w:tabs>
          <w:tab w:val="left" w:pos="0"/>
        </w:tabs>
        <w:spacing w:line="240" w:lineRule="auto"/>
        <w:ind w:firstLine="0"/>
        <w:jc w:val="center"/>
        <w:rPr>
          <w:b/>
          <w:noProof/>
          <w:sz w:val="20"/>
          <w:szCs w:val="20"/>
        </w:rPr>
      </w:pPr>
      <w:r w:rsidRPr="001F7890">
        <w:rPr>
          <w:b/>
          <w:noProof/>
          <w:sz w:val="20"/>
          <w:szCs w:val="20"/>
        </w:rPr>
        <w:lastRenderedPageBreak/>
        <w:t>2.4</w:t>
      </w:r>
      <w:r w:rsidR="00DA37B7" w:rsidRPr="001F7890">
        <w:rPr>
          <w:b/>
          <w:noProof/>
          <w:sz w:val="20"/>
          <w:szCs w:val="20"/>
        </w:rPr>
        <w:t>.</w:t>
      </w:r>
      <w:r w:rsidRPr="001F7890">
        <w:rPr>
          <w:b/>
          <w:noProof/>
          <w:sz w:val="20"/>
          <w:szCs w:val="20"/>
        </w:rPr>
        <w:t xml:space="preserve"> Статистическая обработка данных</w:t>
      </w:r>
      <w:r w:rsidR="00574E0C" w:rsidRPr="001F7890">
        <w:rPr>
          <w:b/>
          <w:noProof/>
          <w:sz w:val="20"/>
          <w:szCs w:val="20"/>
        </w:rPr>
        <w:br/>
      </w:r>
      <w:r w:rsidRPr="001F7890">
        <w:rPr>
          <w:b/>
          <w:noProof/>
          <w:sz w:val="20"/>
          <w:szCs w:val="20"/>
        </w:rPr>
        <w:t>г</w:t>
      </w:r>
      <w:r w:rsidRPr="001F7890">
        <w:rPr>
          <w:rStyle w:val="FontStyle24"/>
          <w:b/>
          <w:sz w:val="20"/>
          <w:szCs w:val="20"/>
        </w:rPr>
        <w:t>ибридологического</w:t>
      </w:r>
      <w:r w:rsidR="00574E0C" w:rsidRPr="001F7890">
        <w:rPr>
          <w:rStyle w:val="FontStyle24"/>
          <w:b/>
          <w:sz w:val="20"/>
          <w:szCs w:val="20"/>
        </w:rPr>
        <w:t xml:space="preserve"> </w:t>
      </w:r>
      <w:r w:rsidRPr="001F7890">
        <w:rPr>
          <w:rStyle w:val="FontStyle24"/>
          <w:b/>
          <w:sz w:val="20"/>
          <w:szCs w:val="20"/>
        </w:rPr>
        <w:t>анали</w:t>
      </w:r>
      <w:r w:rsidR="00DA37B7" w:rsidRPr="001F7890">
        <w:rPr>
          <w:rStyle w:val="FontStyle24"/>
          <w:b/>
          <w:sz w:val="20"/>
          <w:szCs w:val="20"/>
        </w:rPr>
        <w:t>з</w:t>
      </w:r>
      <w:r w:rsidRPr="001F7890">
        <w:rPr>
          <w:rStyle w:val="FontStyle24"/>
          <w:b/>
          <w:sz w:val="20"/>
          <w:szCs w:val="20"/>
        </w:rPr>
        <w:t>а</w:t>
      </w:r>
    </w:p>
    <w:p w:rsidR="008737DD" w:rsidRPr="001F7890" w:rsidRDefault="008737DD" w:rsidP="00DB40D7">
      <w:pPr>
        <w:ind w:firstLine="284"/>
        <w:rPr>
          <w:i/>
          <w:sz w:val="20"/>
          <w:szCs w:val="20"/>
          <w:u w:val="single"/>
        </w:rPr>
      </w:pPr>
    </w:p>
    <w:p w:rsidR="008737DD" w:rsidRPr="001F7890" w:rsidRDefault="008737DD" w:rsidP="00DB40D7">
      <w:pPr>
        <w:pStyle w:val="Style11"/>
        <w:widowControl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0"/>
          <w:b w:val="0"/>
          <w:sz w:val="20"/>
          <w:szCs w:val="20"/>
        </w:rPr>
        <w:t>З</w:t>
      </w:r>
      <w:r w:rsidRPr="001F7890">
        <w:rPr>
          <w:rStyle w:val="FontStyle131"/>
          <w:sz w:val="20"/>
          <w:szCs w:val="20"/>
        </w:rPr>
        <w:t xml:space="preserve">акон расщепления у гибридов </w:t>
      </w:r>
      <w:r w:rsidRPr="001F7890">
        <w:rPr>
          <w:rStyle w:val="FontStyle131"/>
          <w:sz w:val="20"/>
          <w:szCs w:val="20"/>
          <w:lang w:val="en-US"/>
        </w:rPr>
        <w:t>F</w:t>
      </w:r>
      <w:r w:rsidRPr="001F7890">
        <w:rPr>
          <w:rStyle w:val="FontStyle131"/>
          <w:sz w:val="20"/>
          <w:szCs w:val="20"/>
          <w:vertAlign w:val="subscript"/>
        </w:rPr>
        <w:t>2</w:t>
      </w:r>
      <w:r w:rsidRPr="001F7890">
        <w:rPr>
          <w:rStyle w:val="FontStyle131"/>
          <w:sz w:val="20"/>
          <w:szCs w:val="20"/>
        </w:rPr>
        <w:t xml:space="preserve"> (3:1, 9:3:3:1 и т.</w:t>
      </w:r>
      <w:r w:rsidR="00574E0C" w:rsidRPr="001F7890">
        <w:rPr>
          <w:rStyle w:val="FontStyle131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</w:rPr>
        <w:t>п.) проявляется лишь при определенных условиях:</w:t>
      </w:r>
    </w:p>
    <w:p w:rsidR="008737DD" w:rsidRPr="001F7890" w:rsidRDefault="00574E0C" w:rsidP="00DB40D7">
      <w:pPr>
        <w:pStyle w:val="Style11"/>
        <w:widowControl/>
        <w:numPr>
          <w:ilvl w:val="0"/>
          <w:numId w:val="113"/>
        </w:numPr>
        <w:tabs>
          <w:tab w:val="left" w:pos="426"/>
        </w:tabs>
        <w:ind w:left="0"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при р</w:t>
      </w:r>
      <w:r w:rsidR="008737DD" w:rsidRPr="001F7890">
        <w:rPr>
          <w:rStyle w:val="FontStyle131"/>
          <w:sz w:val="20"/>
          <w:szCs w:val="20"/>
        </w:rPr>
        <w:t>авновероятно</w:t>
      </w:r>
      <w:r w:rsidRPr="001F7890">
        <w:rPr>
          <w:rStyle w:val="FontStyle131"/>
          <w:sz w:val="20"/>
          <w:szCs w:val="20"/>
        </w:rPr>
        <w:t>м</w:t>
      </w:r>
      <w:r w:rsidR="008737DD" w:rsidRPr="001F7890">
        <w:rPr>
          <w:rStyle w:val="FontStyle131"/>
          <w:sz w:val="20"/>
          <w:szCs w:val="20"/>
        </w:rPr>
        <w:t xml:space="preserve"> образовани</w:t>
      </w:r>
      <w:r w:rsidRPr="001F7890">
        <w:rPr>
          <w:rStyle w:val="FontStyle131"/>
          <w:sz w:val="20"/>
          <w:szCs w:val="20"/>
        </w:rPr>
        <w:t>и гибридом всех типов гамет;</w:t>
      </w:r>
    </w:p>
    <w:p w:rsidR="008737DD" w:rsidRPr="001F7890" w:rsidRDefault="00574E0C" w:rsidP="00DB40D7">
      <w:pPr>
        <w:pStyle w:val="Style33"/>
        <w:widowControl/>
        <w:numPr>
          <w:ilvl w:val="0"/>
          <w:numId w:val="113"/>
        </w:numPr>
        <w:tabs>
          <w:tab w:val="left" w:pos="426"/>
        </w:tabs>
        <w:ind w:left="0"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при р</w:t>
      </w:r>
      <w:r w:rsidR="008737DD" w:rsidRPr="001F7890">
        <w:rPr>
          <w:rStyle w:val="FontStyle131"/>
          <w:sz w:val="20"/>
          <w:szCs w:val="20"/>
        </w:rPr>
        <w:t>авно</w:t>
      </w:r>
      <w:r w:rsidRPr="001F7890">
        <w:rPr>
          <w:rStyle w:val="FontStyle131"/>
          <w:sz w:val="20"/>
          <w:szCs w:val="20"/>
        </w:rPr>
        <w:t xml:space="preserve">й </w:t>
      </w:r>
      <w:r w:rsidR="008737DD" w:rsidRPr="001F7890">
        <w:rPr>
          <w:rStyle w:val="FontStyle131"/>
          <w:sz w:val="20"/>
          <w:szCs w:val="20"/>
        </w:rPr>
        <w:t>вероятност</w:t>
      </w:r>
      <w:r w:rsidRPr="001F7890">
        <w:rPr>
          <w:rStyle w:val="FontStyle131"/>
          <w:sz w:val="20"/>
          <w:szCs w:val="20"/>
        </w:rPr>
        <w:t>и</w:t>
      </w:r>
      <w:r w:rsidR="008737DD" w:rsidRPr="001F7890">
        <w:rPr>
          <w:rStyle w:val="FontStyle131"/>
          <w:sz w:val="20"/>
          <w:szCs w:val="20"/>
        </w:rPr>
        <w:t xml:space="preserve"> всевозможных сочетаний гамет при о</w:t>
      </w:r>
      <w:r w:rsidR="008737DD" w:rsidRPr="001F7890">
        <w:rPr>
          <w:rStyle w:val="FontStyle131"/>
          <w:sz w:val="20"/>
          <w:szCs w:val="20"/>
        </w:rPr>
        <w:t>п</w:t>
      </w:r>
      <w:r w:rsidR="008737DD" w:rsidRPr="001F7890">
        <w:rPr>
          <w:rStyle w:val="FontStyle131"/>
          <w:sz w:val="20"/>
          <w:szCs w:val="20"/>
        </w:rPr>
        <w:t>лодотвор</w:t>
      </w:r>
      <w:r w:rsidRPr="001F7890">
        <w:rPr>
          <w:rStyle w:val="FontStyle131"/>
          <w:sz w:val="20"/>
          <w:szCs w:val="20"/>
        </w:rPr>
        <w:t>ении;</w:t>
      </w:r>
    </w:p>
    <w:p w:rsidR="008737DD" w:rsidRPr="001F7890" w:rsidRDefault="00574E0C" w:rsidP="00DB40D7">
      <w:pPr>
        <w:pStyle w:val="Style33"/>
        <w:widowControl/>
        <w:numPr>
          <w:ilvl w:val="0"/>
          <w:numId w:val="113"/>
        </w:numPr>
        <w:tabs>
          <w:tab w:val="left" w:pos="426"/>
          <w:tab w:val="left" w:pos="485"/>
        </w:tabs>
        <w:ind w:left="0"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при р</w:t>
      </w:r>
      <w:r w:rsidR="008737DD" w:rsidRPr="001F7890">
        <w:rPr>
          <w:rStyle w:val="FontStyle131"/>
          <w:sz w:val="20"/>
          <w:szCs w:val="20"/>
        </w:rPr>
        <w:t>авн</w:t>
      </w:r>
      <w:r w:rsidRPr="001F7890">
        <w:rPr>
          <w:rStyle w:val="FontStyle131"/>
          <w:sz w:val="20"/>
          <w:szCs w:val="20"/>
        </w:rPr>
        <w:t>ой</w:t>
      </w:r>
      <w:r w:rsidR="008737DD" w:rsidRPr="001F7890">
        <w:rPr>
          <w:rStyle w:val="FontStyle131"/>
          <w:sz w:val="20"/>
          <w:szCs w:val="20"/>
        </w:rPr>
        <w:t xml:space="preserve"> жизнеспособност</w:t>
      </w:r>
      <w:r w:rsidRPr="001F7890">
        <w:rPr>
          <w:rStyle w:val="FontStyle131"/>
          <w:sz w:val="20"/>
          <w:szCs w:val="20"/>
        </w:rPr>
        <w:t>и</w:t>
      </w:r>
      <w:r w:rsidR="00E373ED" w:rsidRPr="001F7890">
        <w:rPr>
          <w:rStyle w:val="FontStyle131"/>
          <w:sz w:val="20"/>
          <w:szCs w:val="20"/>
        </w:rPr>
        <w:t xml:space="preserve"> зигот всех генотипов;</w:t>
      </w:r>
    </w:p>
    <w:p w:rsidR="008737DD" w:rsidRPr="001F7890" w:rsidRDefault="00574E0C" w:rsidP="00DB40D7">
      <w:pPr>
        <w:pStyle w:val="Style33"/>
        <w:widowControl/>
        <w:numPr>
          <w:ilvl w:val="0"/>
          <w:numId w:val="113"/>
        </w:numPr>
        <w:tabs>
          <w:tab w:val="left" w:pos="426"/>
          <w:tab w:val="left" w:pos="480"/>
        </w:tabs>
        <w:ind w:left="0"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при п</w:t>
      </w:r>
      <w:r w:rsidR="008737DD" w:rsidRPr="001F7890">
        <w:rPr>
          <w:rStyle w:val="FontStyle131"/>
          <w:sz w:val="20"/>
          <w:szCs w:val="20"/>
        </w:rPr>
        <w:t>олно</w:t>
      </w:r>
      <w:r w:rsidRPr="001F7890">
        <w:rPr>
          <w:rStyle w:val="FontStyle131"/>
          <w:sz w:val="20"/>
          <w:szCs w:val="20"/>
        </w:rPr>
        <w:t>м</w:t>
      </w:r>
      <w:r w:rsidR="008737DD" w:rsidRPr="001F7890">
        <w:rPr>
          <w:rStyle w:val="FontStyle131"/>
          <w:sz w:val="20"/>
          <w:szCs w:val="20"/>
        </w:rPr>
        <w:t xml:space="preserve"> проявлени</w:t>
      </w:r>
      <w:r w:rsidRPr="001F7890">
        <w:rPr>
          <w:rStyle w:val="FontStyle131"/>
          <w:sz w:val="20"/>
          <w:szCs w:val="20"/>
        </w:rPr>
        <w:t>и</w:t>
      </w:r>
      <w:r w:rsidR="00462CE0" w:rsidRPr="001F7890">
        <w:rPr>
          <w:rStyle w:val="FontStyle131"/>
          <w:sz w:val="20"/>
          <w:szCs w:val="20"/>
        </w:rPr>
        <w:t xml:space="preserve"> </w:t>
      </w:r>
      <w:r w:rsidR="008737DD" w:rsidRPr="001F7890">
        <w:rPr>
          <w:rStyle w:val="FontStyle131"/>
          <w:sz w:val="20"/>
          <w:szCs w:val="20"/>
        </w:rPr>
        <w:t>признака независимо от условий разв</w:t>
      </w:r>
      <w:r w:rsidR="008737DD" w:rsidRPr="001F7890">
        <w:rPr>
          <w:rStyle w:val="FontStyle131"/>
          <w:sz w:val="20"/>
          <w:szCs w:val="20"/>
        </w:rPr>
        <w:t>и</w:t>
      </w:r>
      <w:r w:rsidR="008737DD" w:rsidRPr="001F7890">
        <w:rPr>
          <w:rStyle w:val="FontStyle131"/>
          <w:sz w:val="20"/>
          <w:szCs w:val="20"/>
        </w:rPr>
        <w:t>тия организма.</w:t>
      </w:r>
    </w:p>
    <w:p w:rsidR="008737DD" w:rsidRPr="001F7890" w:rsidRDefault="008737DD" w:rsidP="00DB40D7">
      <w:pPr>
        <w:pStyle w:val="Style11"/>
        <w:widowControl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При несоблюдении этих условий характер расщепления может и</w:t>
      </w:r>
      <w:r w:rsidRPr="001F7890">
        <w:rPr>
          <w:rStyle w:val="FontStyle131"/>
          <w:sz w:val="20"/>
          <w:szCs w:val="20"/>
        </w:rPr>
        <w:t>з</w:t>
      </w:r>
      <w:r w:rsidRPr="001F7890">
        <w:rPr>
          <w:rStyle w:val="FontStyle131"/>
          <w:sz w:val="20"/>
          <w:szCs w:val="20"/>
        </w:rPr>
        <w:t>меняться.</w:t>
      </w:r>
    </w:p>
    <w:p w:rsidR="008737DD" w:rsidRPr="001F7890" w:rsidRDefault="008737DD" w:rsidP="00DB40D7">
      <w:pPr>
        <w:pStyle w:val="Style11"/>
        <w:widowControl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Перечисленные выше условия создают элемент случайности в ра</w:t>
      </w:r>
      <w:r w:rsidRPr="001F7890">
        <w:rPr>
          <w:rStyle w:val="FontStyle131"/>
          <w:sz w:val="20"/>
          <w:szCs w:val="20"/>
        </w:rPr>
        <w:t>с</w:t>
      </w:r>
      <w:r w:rsidRPr="001F7890">
        <w:rPr>
          <w:rStyle w:val="FontStyle131"/>
          <w:sz w:val="20"/>
          <w:szCs w:val="20"/>
        </w:rPr>
        <w:t>щеплении, поэтому при его анализе необходимо применять специал</w:t>
      </w:r>
      <w:r w:rsidRPr="001F7890">
        <w:rPr>
          <w:rStyle w:val="FontStyle131"/>
          <w:sz w:val="20"/>
          <w:szCs w:val="20"/>
        </w:rPr>
        <w:t>ь</w:t>
      </w:r>
      <w:r w:rsidRPr="001F7890">
        <w:rPr>
          <w:rStyle w:val="FontStyle131"/>
          <w:sz w:val="20"/>
          <w:szCs w:val="20"/>
        </w:rPr>
        <w:t>ные математические методы, которые позволяют решить:</w:t>
      </w:r>
    </w:p>
    <w:p w:rsidR="008737DD" w:rsidRPr="001F7890" w:rsidRDefault="00DA37B7" w:rsidP="00DB40D7">
      <w:pPr>
        <w:pStyle w:val="Style11"/>
        <w:widowControl/>
        <w:numPr>
          <w:ilvl w:val="0"/>
          <w:numId w:val="437"/>
        </w:numPr>
        <w:tabs>
          <w:tab w:val="left" w:pos="482"/>
        </w:tabs>
        <w:ind w:left="0"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я</w:t>
      </w:r>
      <w:r w:rsidR="008737DD" w:rsidRPr="001F7890">
        <w:rPr>
          <w:rStyle w:val="FontStyle131"/>
          <w:sz w:val="20"/>
          <w:szCs w:val="20"/>
        </w:rPr>
        <w:t>вляется ли отклонение от теоретически ожидаемого расщепл</w:t>
      </w:r>
      <w:r w:rsidR="008737DD" w:rsidRPr="001F7890">
        <w:rPr>
          <w:rStyle w:val="FontStyle131"/>
          <w:sz w:val="20"/>
          <w:szCs w:val="20"/>
        </w:rPr>
        <w:t>е</w:t>
      </w:r>
      <w:r w:rsidR="008737DD" w:rsidRPr="001F7890">
        <w:rPr>
          <w:rStyle w:val="FontStyle131"/>
          <w:sz w:val="20"/>
          <w:szCs w:val="20"/>
        </w:rPr>
        <w:t>ния (3:1, 1:1, 9:3:3:1 и т.</w:t>
      </w:r>
      <w:r w:rsidR="00462CE0" w:rsidRPr="001F7890">
        <w:rPr>
          <w:rStyle w:val="FontStyle131"/>
          <w:sz w:val="20"/>
          <w:szCs w:val="20"/>
        </w:rPr>
        <w:t xml:space="preserve"> </w:t>
      </w:r>
      <w:r w:rsidR="008737DD" w:rsidRPr="001F7890">
        <w:rPr>
          <w:rStyle w:val="FontStyle131"/>
          <w:sz w:val="20"/>
          <w:szCs w:val="20"/>
        </w:rPr>
        <w:t>п.) неслучайным, вызванным закономерным влиянием каких-то факторов, нарушающих расщепление (например, гибель зигот определенного генотипа);</w:t>
      </w:r>
    </w:p>
    <w:p w:rsidR="008737DD" w:rsidRPr="001F7890" w:rsidRDefault="00DA37B7" w:rsidP="00DB40D7">
      <w:pPr>
        <w:pStyle w:val="Style11"/>
        <w:widowControl/>
        <w:numPr>
          <w:ilvl w:val="0"/>
          <w:numId w:val="437"/>
        </w:numPr>
        <w:tabs>
          <w:tab w:val="left" w:pos="482"/>
        </w:tabs>
        <w:ind w:left="0"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о</w:t>
      </w:r>
      <w:r w:rsidR="008737DD" w:rsidRPr="001F7890">
        <w:rPr>
          <w:rStyle w:val="FontStyle131"/>
          <w:sz w:val="20"/>
          <w:szCs w:val="20"/>
        </w:rPr>
        <w:t>тклонение от теоретически ожидаемого расщепления случайно и обусловлено, например, малым объемом анализируемого материала (выборки).</w:t>
      </w:r>
    </w:p>
    <w:p w:rsidR="0017079C" w:rsidRPr="001F7890" w:rsidRDefault="008737DD" w:rsidP="00DB40D7">
      <w:pPr>
        <w:pStyle w:val="Style1"/>
        <w:widowControl/>
        <w:spacing w:line="240" w:lineRule="auto"/>
        <w:ind w:firstLine="284"/>
        <w:jc w:val="both"/>
        <w:rPr>
          <w:rStyle w:val="FontStyle24"/>
          <w:sz w:val="20"/>
          <w:szCs w:val="20"/>
        </w:rPr>
      </w:pPr>
      <w:r w:rsidRPr="001F7890">
        <w:rPr>
          <w:rStyle w:val="FontStyle24"/>
          <w:sz w:val="20"/>
          <w:szCs w:val="20"/>
        </w:rPr>
        <w:t xml:space="preserve">Итак, при изучении наследования признаков </w:t>
      </w:r>
      <w:r w:rsidRPr="001F7890">
        <w:rPr>
          <w:rStyle w:val="FontStyle24"/>
          <w:b/>
          <w:i/>
          <w:sz w:val="20"/>
          <w:szCs w:val="20"/>
        </w:rPr>
        <w:t>фактически пол</w:t>
      </w:r>
      <w:r w:rsidRPr="001F7890">
        <w:rPr>
          <w:rStyle w:val="FontStyle24"/>
          <w:b/>
          <w:i/>
          <w:sz w:val="20"/>
          <w:szCs w:val="20"/>
        </w:rPr>
        <w:t>у</w:t>
      </w:r>
      <w:r w:rsidRPr="001F7890">
        <w:rPr>
          <w:rStyle w:val="FontStyle24"/>
          <w:b/>
          <w:i/>
          <w:sz w:val="20"/>
          <w:szCs w:val="20"/>
        </w:rPr>
        <w:t>ченными данными</w:t>
      </w:r>
      <w:r w:rsidRPr="001F7890">
        <w:rPr>
          <w:rStyle w:val="FontStyle24"/>
          <w:i/>
          <w:sz w:val="20"/>
          <w:szCs w:val="20"/>
        </w:rPr>
        <w:t xml:space="preserve"> </w:t>
      </w:r>
      <w:r w:rsidRPr="001F7890">
        <w:rPr>
          <w:rStyle w:val="FontStyle24"/>
          <w:sz w:val="20"/>
          <w:szCs w:val="20"/>
          <w:lang w:val="en-US"/>
        </w:rPr>
        <w:t>Q</w:t>
      </w:r>
      <w:r w:rsidRPr="001F7890">
        <w:rPr>
          <w:rStyle w:val="FontStyle24"/>
          <w:sz w:val="20"/>
          <w:szCs w:val="20"/>
        </w:rPr>
        <w:t xml:space="preserve"> является число растений или семян, полученных в каждом фенотипическом классе.</w:t>
      </w:r>
    </w:p>
    <w:p w:rsidR="0017079C" w:rsidRPr="001F7890" w:rsidRDefault="008737DD" w:rsidP="00DB40D7">
      <w:pPr>
        <w:pStyle w:val="Style1"/>
        <w:widowControl/>
        <w:spacing w:line="240" w:lineRule="auto"/>
        <w:ind w:firstLine="284"/>
        <w:jc w:val="both"/>
        <w:rPr>
          <w:rStyle w:val="FontStyle24"/>
          <w:sz w:val="20"/>
          <w:szCs w:val="20"/>
        </w:rPr>
      </w:pPr>
      <w:r w:rsidRPr="001F7890">
        <w:rPr>
          <w:rStyle w:val="FontStyle24"/>
          <w:sz w:val="20"/>
          <w:szCs w:val="20"/>
        </w:rPr>
        <w:t xml:space="preserve">Они не всегда соответствуют </w:t>
      </w:r>
      <w:r w:rsidRPr="001F7890">
        <w:rPr>
          <w:rStyle w:val="FontStyle24"/>
          <w:b/>
          <w:i/>
          <w:sz w:val="20"/>
          <w:szCs w:val="20"/>
        </w:rPr>
        <w:t>теоретически ожидаемым велич</w:t>
      </w:r>
      <w:r w:rsidRPr="001F7890">
        <w:rPr>
          <w:rStyle w:val="FontStyle24"/>
          <w:b/>
          <w:i/>
          <w:sz w:val="20"/>
          <w:szCs w:val="20"/>
        </w:rPr>
        <w:t>и</w:t>
      </w:r>
      <w:r w:rsidRPr="001F7890">
        <w:rPr>
          <w:rStyle w:val="FontStyle24"/>
          <w:b/>
          <w:i/>
          <w:sz w:val="20"/>
          <w:szCs w:val="20"/>
        </w:rPr>
        <w:t>нам</w:t>
      </w:r>
      <w:r w:rsidRPr="001F7890">
        <w:rPr>
          <w:rStyle w:val="FontStyle24"/>
          <w:i/>
          <w:sz w:val="20"/>
          <w:szCs w:val="20"/>
        </w:rPr>
        <w:t xml:space="preserve"> </w:t>
      </w:r>
      <w:r w:rsidRPr="001F7890">
        <w:rPr>
          <w:rStyle w:val="FontStyle24"/>
          <w:sz w:val="20"/>
          <w:szCs w:val="20"/>
          <w:lang w:val="en-US"/>
        </w:rPr>
        <w:t>q</w:t>
      </w:r>
      <w:r w:rsidRPr="001F7890">
        <w:rPr>
          <w:rStyle w:val="FontStyle24"/>
          <w:sz w:val="20"/>
          <w:szCs w:val="20"/>
        </w:rPr>
        <w:t>, так как законы наследования признаков основываются на те</w:t>
      </w:r>
      <w:r w:rsidRPr="001F7890">
        <w:rPr>
          <w:rStyle w:val="FontStyle24"/>
          <w:sz w:val="20"/>
          <w:szCs w:val="20"/>
        </w:rPr>
        <w:t>о</w:t>
      </w:r>
      <w:r w:rsidRPr="001F7890">
        <w:rPr>
          <w:rStyle w:val="FontStyle24"/>
          <w:sz w:val="20"/>
          <w:szCs w:val="20"/>
        </w:rPr>
        <w:t>рии вероятности и случайном расхождении хромосом</w:t>
      </w:r>
      <w:r w:rsidRPr="001F7890">
        <w:rPr>
          <w:rStyle w:val="FontStyle14"/>
        </w:rPr>
        <w:t xml:space="preserve"> </w:t>
      </w:r>
      <w:r w:rsidRPr="001F7890">
        <w:rPr>
          <w:rStyle w:val="FontStyle24"/>
          <w:sz w:val="20"/>
          <w:szCs w:val="20"/>
        </w:rPr>
        <w:t>в мейозе, сл</w:t>
      </w:r>
      <w:r w:rsidRPr="001F7890">
        <w:rPr>
          <w:rStyle w:val="FontStyle24"/>
          <w:sz w:val="20"/>
          <w:szCs w:val="20"/>
        </w:rPr>
        <w:t>у</w:t>
      </w:r>
      <w:r w:rsidRPr="001F7890">
        <w:rPr>
          <w:rStyle w:val="FontStyle24"/>
          <w:sz w:val="20"/>
          <w:szCs w:val="20"/>
        </w:rPr>
        <w:t>чайном образовании различных типов</w:t>
      </w:r>
      <w:r w:rsidRPr="001F7890">
        <w:rPr>
          <w:rStyle w:val="FontStyle15"/>
          <w:sz w:val="20"/>
          <w:szCs w:val="20"/>
        </w:rPr>
        <w:t xml:space="preserve"> </w:t>
      </w:r>
      <w:r w:rsidRPr="001F7890">
        <w:rPr>
          <w:rStyle w:val="FontStyle24"/>
          <w:sz w:val="20"/>
          <w:szCs w:val="20"/>
        </w:rPr>
        <w:t>гамет, равновероятном соедин</w:t>
      </w:r>
      <w:r w:rsidRPr="001F7890">
        <w:rPr>
          <w:rStyle w:val="FontStyle24"/>
          <w:sz w:val="20"/>
          <w:szCs w:val="20"/>
        </w:rPr>
        <w:t>е</w:t>
      </w:r>
      <w:r w:rsidRPr="001F7890">
        <w:rPr>
          <w:rStyle w:val="FontStyle24"/>
          <w:sz w:val="20"/>
          <w:szCs w:val="20"/>
        </w:rPr>
        <w:t>нии гамет при оплодотворении.</w:t>
      </w:r>
    </w:p>
    <w:p w:rsidR="008737DD" w:rsidRPr="001F7890" w:rsidRDefault="0017079C" w:rsidP="00DB40D7">
      <w:pPr>
        <w:pStyle w:val="Style1"/>
        <w:widowControl/>
        <w:spacing w:line="240" w:lineRule="auto"/>
        <w:ind w:firstLine="284"/>
        <w:jc w:val="both"/>
        <w:rPr>
          <w:rStyle w:val="FontStyle24"/>
          <w:sz w:val="20"/>
          <w:szCs w:val="20"/>
        </w:rPr>
      </w:pPr>
      <w:r w:rsidRPr="001F7890">
        <w:rPr>
          <w:rStyle w:val="FontStyle24"/>
          <w:sz w:val="20"/>
          <w:szCs w:val="20"/>
        </w:rPr>
        <w:t>В связи с этим</w:t>
      </w:r>
      <w:r w:rsidR="008737DD" w:rsidRPr="001F7890">
        <w:rPr>
          <w:rStyle w:val="FontStyle24"/>
          <w:sz w:val="20"/>
          <w:szCs w:val="20"/>
        </w:rPr>
        <w:t xml:space="preserve"> может наблюдаться </w:t>
      </w:r>
      <w:r w:rsidR="008737DD" w:rsidRPr="001F7890">
        <w:rPr>
          <w:rStyle w:val="FontStyle24"/>
          <w:b/>
          <w:i/>
          <w:sz w:val="20"/>
          <w:szCs w:val="20"/>
        </w:rPr>
        <w:t>отклонение</w:t>
      </w:r>
      <w:r w:rsidR="008737DD" w:rsidRPr="001F7890">
        <w:rPr>
          <w:rStyle w:val="FontStyle24"/>
          <w:i/>
          <w:sz w:val="20"/>
          <w:szCs w:val="20"/>
        </w:rPr>
        <w:t xml:space="preserve"> </w:t>
      </w:r>
      <w:r w:rsidR="008737DD" w:rsidRPr="001F7890">
        <w:rPr>
          <w:rStyle w:val="FontStyle24"/>
          <w:sz w:val="20"/>
          <w:szCs w:val="20"/>
        </w:rPr>
        <w:t>числа гибридов, полученных в соответствующем фенотипическом классе, от теорет</w:t>
      </w:r>
      <w:r w:rsidR="008737DD" w:rsidRPr="001F7890">
        <w:rPr>
          <w:rStyle w:val="FontStyle24"/>
          <w:sz w:val="20"/>
          <w:szCs w:val="20"/>
        </w:rPr>
        <w:t>и</w:t>
      </w:r>
      <w:r w:rsidR="008737DD" w:rsidRPr="001F7890">
        <w:rPr>
          <w:rStyle w:val="FontStyle24"/>
          <w:sz w:val="20"/>
          <w:szCs w:val="20"/>
        </w:rPr>
        <w:t xml:space="preserve">чески ожидаемых результатов расщепления </w:t>
      </w:r>
      <w:r w:rsidR="008737DD" w:rsidRPr="001F7890">
        <w:rPr>
          <w:rStyle w:val="FontStyle24"/>
          <w:sz w:val="20"/>
          <w:szCs w:val="20"/>
          <w:lang w:val="en-US"/>
        </w:rPr>
        <w:t>d</w:t>
      </w:r>
      <w:r w:rsidR="008737DD" w:rsidRPr="001F7890">
        <w:rPr>
          <w:rStyle w:val="FontStyle24"/>
          <w:sz w:val="20"/>
          <w:szCs w:val="20"/>
        </w:rPr>
        <w:t>.</w:t>
      </w:r>
    </w:p>
    <w:p w:rsidR="00FE5700" w:rsidRPr="001F7890" w:rsidRDefault="00FE5700" w:rsidP="00DB40D7">
      <w:pPr>
        <w:pStyle w:val="Style1"/>
        <w:widowControl/>
        <w:spacing w:line="240" w:lineRule="auto"/>
        <w:ind w:firstLine="284"/>
        <w:jc w:val="both"/>
        <w:rPr>
          <w:rStyle w:val="FontStyle24"/>
          <w:sz w:val="20"/>
          <w:szCs w:val="20"/>
        </w:rPr>
      </w:pPr>
      <w:r w:rsidRPr="001F7890">
        <w:rPr>
          <w:rStyle w:val="FontStyle24"/>
          <w:sz w:val="20"/>
          <w:szCs w:val="20"/>
        </w:rPr>
        <w:t>Одной из главных причин случайного отклонения фактически п</w:t>
      </w:r>
      <w:r w:rsidRPr="001F7890">
        <w:rPr>
          <w:rStyle w:val="FontStyle24"/>
          <w:sz w:val="20"/>
          <w:szCs w:val="20"/>
        </w:rPr>
        <w:t>о</w:t>
      </w:r>
      <w:r w:rsidRPr="001F7890">
        <w:rPr>
          <w:rStyle w:val="FontStyle24"/>
          <w:sz w:val="20"/>
          <w:szCs w:val="20"/>
        </w:rPr>
        <w:t>лученных данных от теоретически ожидаемых является относительно небольшое число анализируемых гибридных растений.</w:t>
      </w:r>
    </w:p>
    <w:p w:rsidR="00FE5700" w:rsidRPr="001F7890" w:rsidRDefault="008737DD" w:rsidP="00DB40D7">
      <w:pPr>
        <w:pStyle w:val="Style1"/>
        <w:widowControl/>
        <w:spacing w:line="240" w:lineRule="auto"/>
        <w:ind w:firstLine="284"/>
        <w:jc w:val="both"/>
        <w:rPr>
          <w:rStyle w:val="FontStyle24"/>
          <w:sz w:val="20"/>
          <w:szCs w:val="20"/>
        </w:rPr>
      </w:pPr>
      <w:r w:rsidRPr="001F7890">
        <w:rPr>
          <w:rStyle w:val="FontStyle131"/>
          <w:sz w:val="20"/>
          <w:szCs w:val="20"/>
        </w:rPr>
        <w:t xml:space="preserve">Чтобы оценить степень соответствия фактически полученных в опыте данных теоретически </w:t>
      </w:r>
      <w:proofErr w:type="gramStart"/>
      <w:r w:rsidRPr="001F7890">
        <w:rPr>
          <w:rStyle w:val="FontStyle131"/>
          <w:sz w:val="20"/>
          <w:szCs w:val="20"/>
        </w:rPr>
        <w:t>ожидаемым</w:t>
      </w:r>
      <w:proofErr w:type="gramEnd"/>
      <w:r w:rsidRPr="001F7890">
        <w:rPr>
          <w:rStyle w:val="FontStyle131"/>
          <w:sz w:val="20"/>
          <w:szCs w:val="20"/>
        </w:rPr>
        <w:t>,</w:t>
      </w:r>
      <w:r w:rsidRPr="001F7890">
        <w:rPr>
          <w:rStyle w:val="FontStyle24"/>
          <w:sz w:val="20"/>
          <w:szCs w:val="20"/>
        </w:rPr>
        <w:t xml:space="preserve"> используют </w:t>
      </w:r>
      <w:r w:rsidRPr="001F7890">
        <w:rPr>
          <w:rStyle w:val="FontStyle24"/>
          <w:b/>
          <w:i/>
          <w:sz w:val="20"/>
          <w:szCs w:val="20"/>
        </w:rPr>
        <w:t>критерии соо</w:t>
      </w:r>
      <w:r w:rsidRPr="001F7890">
        <w:rPr>
          <w:rStyle w:val="FontStyle24"/>
          <w:b/>
          <w:i/>
          <w:sz w:val="20"/>
          <w:szCs w:val="20"/>
        </w:rPr>
        <w:t>т</w:t>
      </w:r>
      <w:r w:rsidRPr="001F7890">
        <w:rPr>
          <w:rStyle w:val="FontStyle24"/>
          <w:b/>
          <w:i/>
          <w:sz w:val="20"/>
          <w:szCs w:val="20"/>
        </w:rPr>
        <w:t>ветствия χ</w:t>
      </w:r>
      <w:r w:rsidRPr="001F7890">
        <w:rPr>
          <w:rStyle w:val="FontStyle24"/>
          <w:b/>
          <w:sz w:val="20"/>
          <w:szCs w:val="20"/>
          <w:vertAlign w:val="superscript"/>
        </w:rPr>
        <w:t>2</w:t>
      </w:r>
      <w:r w:rsidRPr="001F7890">
        <w:rPr>
          <w:rStyle w:val="FontStyle25"/>
          <w:sz w:val="20"/>
          <w:szCs w:val="20"/>
        </w:rPr>
        <w:t xml:space="preserve"> </w:t>
      </w:r>
      <w:r w:rsidRPr="001F7890">
        <w:rPr>
          <w:rStyle w:val="FontStyle24"/>
          <w:sz w:val="20"/>
          <w:szCs w:val="20"/>
        </w:rPr>
        <w:t>(хи-квадрат)</w:t>
      </w:r>
      <w:r w:rsidR="00FE5700" w:rsidRPr="001F7890">
        <w:rPr>
          <w:rStyle w:val="FontStyle24"/>
          <w:sz w:val="20"/>
          <w:szCs w:val="20"/>
        </w:rPr>
        <w:t>.</w:t>
      </w:r>
    </w:p>
    <w:p w:rsidR="008737DD" w:rsidRPr="001F7890" w:rsidRDefault="00FE5700" w:rsidP="00125FB2">
      <w:pPr>
        <w:pStyle w:val="Style1"/>
        <w:widowControl/>
        <w:spacing w:line="238" w:lineRule="auto"/>
        <w:ind w:firstLine="284"/>
        <w:jc w:val="both"/>
        <w:rPr>
          <w:rStyle w:val="FontStyle24"/>
          <w:sz w:val="20"/>
          <w:szCs w:val="20"/>
        </w:rPr>
      </w:pPr>
      <w:r w:rsidRPr="001F7890">
        <w:rPr>
          <w:rStyle w:val="FontStyle24"/>
          <w:sz w:val="20"/>
          <w:szCs w:val="20"/>
        </w:rPr>
        <w:lastRenderedPageBreak/>
        <w:t>Величина χ</w:t>
      </w:r>
      <w:r w:rsidRPr="001F7890">
        <w:rPr>
          <w:rStyle w:val="FontStyle24"/>
          <w:sz w:val="20"/>
          <w:szCs w:val="20"/>
          <w:vertAlign w:val="superscript"/>
        </w:rPr>
        <w:t>2</w:t>
      </w:r>
      <w:r w:rsidRPr="001F7890">
        <w:rPr>
          <w:rStyle w:val="FontStyle24"/>
          <w:sz w:val="20"/>
          <w:szCs w:val="20"/>
        </w:rPr>
        <w:t xml:space="preserve"> рассчитывается по формуле:</w:t>
      </w:r>
    </w:p>
    <w:p w:rsidR="008737DD" w:rsidRPr="001F7890" w:rsidRDefault="008737DD" w:rsidP="00125FB2">
      <w:pPr>
        <w:pStyle w:val="Style3"/>
        <w:widowControl/>
        <w:spacing w:before="120" w:after="120" w:line="238" w:lineRule="auto"/>
        <w:ind w:firstLine="2552"/>
        <w:jc w:val="both"/>
        <w:rPr>
          <w:sz w:val="20"/>
          <w:szCs w:val="20"/>
        </w:rPr>
      </w:pPr>
      <w:r w:rsidRPr="001F7890">
        <w:rPr>
          <w:rStyle w:val="FontStyle24"/>
          <w:sz w:val="20"/>
          <w:szCs w:val="20"/>
        </w:rPr>
        <w:t>χ</w:t>
      </w:r>
      <w:r w:rsidRPr="001F7890">
        <w:rPr>
          <w:rStyle w:val="FontStyle24"/>
          <w:sz w:val="20"/>
          <w:szCs w:val="20"/>
          <w:vertAlign w:val="superscript"/>
        </w:rPr>
        <w:t>2</w:t>
      </w:r>
      <w:r w:rsidR="00103E71" w:rsidRPr="001F7890">
        <w:rPr>
          <w:rStyle w:val="FontStyle24"/>
          <w:sz w:val="20"/>
          <w:szCs w:val="20"/>
          <w:vertAlign w:val="superscript"/>
        </w:rPr>
        <w:t xml:space="preserve"> </w:t>
      </w:r>
      <w:r w:rsidRPr="001F7890">
        <w:rPr>
          <w:rStyle w:val="FontStyle24"/>
          <w:sz w:val="20"/>
          <w:szCs w:val="20"/>
        </w:rPr>
        <w:t>=</w:t>
      </w:r>
      <w:r w:rsidR="00103E71" w:rsidRPr="001F7890">
        <w:rPr>
          <w:rStyle w:val="FontStyle24"/>
          <w:sz w:val="20"/>
          <w:szCs w:val="20"/>
        </w:rPr>
        <w:t xml:space="preserve"> </w:t>
      </w:r>
      <w:r w:rsidRPr="001F7890">
        <w:rPr>
          <w:rStyle w:val="FontStyle24"/>
          <w:sz w:val="20"/>
          <w:szCs w:val="20"/>
        </w:rPr>
        <w:t>∑</w:t>
      </w:r>
      <m:oMath>
        <m:f>
          <m:fPr>
            <m:ctrlPr>
              <w:rPr>
                <w:rStyle w:val="FontStyle24"/>
                <w:rFonts w:ascii="Cambria Math" w:hAnsi="Cambria Math"/>
                <w:sz w:val="20"/>
                <w:szCs w:val="20"/>
              </w:rPr>
            </m:ctrlPr>
          </m:fPr>
          <m:num>
            <m:sSup>
              <m:sSupPr>
                <m:ctrlPr>
                  <w:rPr>
                    <w:rStyle w:val="FontStyle24"/>
                    <w:rFonts w:ascii="Cambria Math" w:hAnsi="Cambria Math"/>
                    <w:sz w:val="20"/>
                    <w:szCs w:val="20"/>
                  </w:rPr>
                </m:ctrlPr>
              </m:sSupPr>
              <m:e>
                <m:r>
                  <m:rPr>
                    <m:nor/>
                  </m:rPr>
                  <w:rPr>
                    <w:rStyle w:val="FontStyle24"/>
                    <w:rFonts w:ascii="Cambria Math" w:hAnsi="Cambria Math"/>
                    <w:sz w:val="20"/>
                    <w:szCs w:val="20"/>
                    <w:lang w:val="en-US"/>
                  </w:rPr>
                  <m:t>d</m:t>
                </m:r>
              </m:e>
              <m:sup>
                <m:r>
                  <m:rPr>
                    <m:nor/>
                  </m:rPr>
                  <w:rPr>
                    <w:rStyle w:val="FontStyle24"/>
                    <w:rFonts w:ascii="Cambria Math" w:hAnsi="Cambria Math"/>
                    <w:sz w:val="20"/>
                    <w:szCs w:val="20"/>
                  </w:rPr>
                  <m:t>2</m:t>
                </m:r>
              </m:sup>
            </m:sSup>
          </m:num>
          <m:den>
            <m:r>
              <m:rPr>
                <m:nor/>
              </m:rPr>
              <w:rPr>
                <w:rStyle w:val="FontStyle24"/>
                <w:rFonts w:ascii="Cambria Math" w:hAnsi="Cambria Math"/>
                <w:sz w:val="20"/>
                <w:szCs w:val="20"/>
              </w:rPr>
              <m:t>q</m:t>
            </m:r>
          </m:den>
        </m:f>
      </m:oMath>
      <w:r w:rsidRPr="001F7890">
        <w:rPr>
          <w:rStyle w:val="FontStyle24"/>
          <w:sz w:val="20"/>
          <w:szCs w:val="20"/>
        </w:rPr>
        <w:t xml:space="preserve">,                     </w:t>
      </w:r>
      <w:r w:rsidR="00462CE0" w:rsidRPr="001F7890">
        <w:rPr>
          <w:rStyle w:val="FontStyle24"/>
          <w:sz w:val="20"/>
          <w:szCs w:val="20"/>
        </w:rPr>
        <w:t xml:space="preserve">    </w:t>
      </w:r>
      <w:r w:rsidRPr="001F7890">
        <w:rPr>
          <w:rStyle w:val="FontStyle24"/>
          <w:sz w:val="20"/>
          <w:szCs w:val="20"/>
        </w:rPr>
        <w:t xml:space="preserve">                        (</w:t>
      </w:r>
      <w:r w:rsidR="00103E71" w:rsidRPr="001F7890">
        <w:rPr>
          <w:rStyle w:val="FontStyle24"/>
          <w:sz w:val="20"/>
          <w:szCs w:val="20"/>
        </w:rPr>
        <w:t>2.</w:t>
      </w:r>
      <w:r w:rsidR="00A06DB1" w:rsidRPr="001F7890">
        <w:rPr>
          <w:rStyle w:val="FontStyle24"/>
          <w:sz w:val="20"/>
          <w:szCs w:val="20"/>
        </w:rPr>
        <w:t>5</w:t>
      </w:r>
      <w:r w:rsidRPr="001F7890">
        <w:rPr>
          <w:rStyle w:val="FontStyle24"/>
          <w:sz w:val="20"/>
          <w:szCs w:val="20"/>
        </w:rPr>
        <w:t>)</w:t>
      </w:r>
    </w:p>
    <w:p w:rsidR="008737DD" w:rsidRPr="001F7890" w:rsidRDefault="008737DD" w:rsidP="00125FB2">
      <w:pPr>
        <w:pStyle w:val="Style1"/>
        <w:widowControl/>
        <w:spacing w:line="238" w:lineRule="auto"/>
        <w:ind w:left="624" w:hanging="62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 xml:space="preserve">где </w:t>
      </w:r>
      <w:r w:rsidRPr="001F7890">
        <w:rPr>
          <w:noProof/>
          <w:sz w:val="20"/>
          <w:szCs w:val="20"/>
          <w:lang w:val="en-US"/>
        </w:rPr>
        <w:t>d</w:t>
      </w:r>
      <w:r w:rsidRPr="001F7890">
        <w:rPr>
          <w:noProof/>
          <w:sz w:val="20"/>
          <w:szCs w:val="20"/>
        </w:rPr>
        <w:t xml:space="preserve"> – отклонение теоретически ожидаемого </w:t>
      </w:r>
      <w:r w:rsidR="00462CE0" w:rsidRPr="001F7890">
        <w:rPr>
          <w:noProof/>
          <w:sz w:val="20"/>
          <w:szCs w:val="20"/>
        </w:rPr>
        <w:t xml:space="preserve">числа гибридов </w:t>
      </w:r>
      <w:r w:rsidRPr="001F7890">
        <w:rPr>
          <w:noProof/>
          <w:sz w:val="20"/>
          <w:szCs w:val="20"/>
        </w:rPr>
        <w:t>от факти</w:t>
      </w:r>
      <w:r w:rsidR="00462CE0" w:rsidRPr="001F7890">
        <w:rPr>
          <w:noProof/>
          <w:sz w:val="20"/>
          <w:szCs w:val="20"/>
        </w:rPr>
        <w:t>-</w:t>
      </w:r>
      <w:r w:rsidRPr="001F7890">
        <w:rPr>
          <w:noProof/>
          <w:sz w:val="20"/>
          <w:szCs w:val="20"/>
        </w:rPr>
        <w:t>чески полученного</w:t>
      </w:r>
      <w:r w:rsidR="00462CE0" w:rsidRPr="001F7890">
        <w:rPr>
          <w:noProof/>
          <w:sz w:val="20"/>
          <w:szCs w:val="20"/>
        </w:rPr>
        <w:t xml:space="preserve"> в</w:t>
      </w:r>
      <w:r w:rsidRPr="001F7890">
        <w:rPr>
          <w:noProof/>
          <w:sz w:val="20"/>
          <w:szCs w:val="20"/>
        </w:rPr>
        <w:t xml:space="preserve"> соответствующем фенотипическом классе;</w:t>
      </w:r>
    </w:p>
    <w:p w:rsidR="008737DD" w:rsidRPr="001F7890" w:rsidRDefault="008737DD" w:rsidP="00125FB2">
      <w:pPr>
        <w:pStyle w:val="Style1"/>
        <w:widowControl/>
        <w:spacing w:line="238" w:lineRule="auto"/>
        <w:ind w:left="624" w:hanging="340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  <w:lang w:val="en-US"/>
        </w:rPr>
        <w:t>q</w:t>
      </w:r>
      <w:r w:rsidR="00125FB2">
        <w:rPr>
          <w:noProof/>
          <w:sz w:val="20"/>
          <w:szCs w:val="20"/>
        </w:rPr>
        <w:t> </w:t>
      </w:r>
      <w:r w:rsidRPr="001F7890">
        <w:rPr>
          <w:noProof/>
          <w:sz w:val="20"/>
          <w:szCs w:val="20"/>
        </w:rPr>
        <w:t>–</w:t>
      </w:r>
      <w:r w:rsidR="00125FB2">
        <w:rPr>
          <w:noProof/>
          <w:sz w:val="20"/>
          <w:szCs w:val="20"/>
        </w:rPr>
        <w:t> </w:t>
      </w:r>
      <w:r w:rsidRPr="001F7890">
        <w:rPr>
          <w:noProof/>
          <w:sz w:val="20"/>
          <w:szCs w:val="20"/>
        </w:rPr>
        <w:t>теоретически ожидаемое число гибридов в соответствующем фенотипическом классе.</w:t>
      </w:r>
    </w:p>
    <w:p w:rsidR="008737DD" w:rsidRPr="001F7890" w:rsidRDefault="008737DD" w:rsidP="00125FB2">
      <w:pPr>
        <w:pStyle w:val="Style1"/>
        <w:widowControl/>
        <w:spacing w:line="238" w:lineRule="auto"/>
        <w:ind w:firstLine="284"/>
        <w:jc w:val="both"/>
        <w:rPr>
          <w:noProof/>
          <w:sz w:val="20"/>
          <w:szCs w:val="20"/>
        </w:rPr>
      </w:pPr>
    </w:p>
    <w:p w:rsidR="008737DD" w:rsidRPr="001F7890" w:rsidRDefault="008737DD" w:rsidP="00125FB2">
      <w:pPr>
        <w:pStyle w:val="Style1"/>
        <w:widowControl/>
        <w:spacing w:line="238" w:lineRule="auto"/>
        <w:ind w:firstLine="284"/>
        <w:jc w:val="both"/>
        <w:rPr>
          <w:rStyle w:val="FontStyle19"/>
          <w:b w:val="0"/>
          <w:i w:val="0"/>
          <w:spacing w:val="0"/>
        </w:rPr>
      </w:pPr>
      <w:r w:rsidRPr="001F7890">
        <w:rPr>
          <w:b/>
          <w:noProof/>
          <w:sz w:val="20"/>
          <w:szCs w:val="20"/>
        </w:rPr>
        <w:t>Пример</w:t>
      </w:r>
      <w:r w:rsidR="003F343E" w:rsidRPr="001F7890">
        <w:rPr>
          <w:b/>
          <w:noProof/>
          <w:sz w:val="20"/>
          <w:szCs w:val="20"/>
        </w:rPr>
        <w:t xml:space="preserve">. </w:t>
      </w:r>
      <w:r w:rsidR="003F343E" w:rsidRPr="001F7890">
        <w:rPr>
          <w:noProof/>
          <w:sz w:val="20"/>
          <w:szCs w:val="20"/>
        </w:rPr>
        <w:t>Р</w:t>
      </w:r>
      <w:r w:rsidRPr="001F7890">
        <w:rPr>
          <w:noProof/>
          <w:sz w:val="20"/>
          <w:szCs w:val="20"/>
        </w:rPr>
        <w:t>ассчитать</w:t>
      </w:r>
      <w:r w:rsidRPr="001F7890">
        <w:rPr>
          <w:rStyle w:val="FontStyle24"/>
          <w:sz w:val="20"/>
          <w:szCs w:val="20"/>
        </w:rPr>
        <w:t xml:space="preserve"> критерий соответствия χ</w:t>
      </w:r>
      <w:r w:rsidRPr="001F7890">
        <w:rPr>
          <w:rStyle w:val="FontStyle24"/>
          <w:sz w:val="20"/>
          <w:szCs w:val="20"/>
          <w:vertAlign w:val="superscript"/>
        </w:rPr>
        <w:t>2</w:t>
      </w:r>
      <w:r w:rsidRPr="001F7890">
        <w:rPr>
          <w:rStyle w:val="FontStyle18"/>
          <w:sz w:val="20"/>
          <w:szCs w:val="20"/>
        </w:rPr>
        <w:t xml:space="preserve"> </w:t>
      </w:r>
      <w:r w:rsidRPr="001F7890">
        <w:rPr>
          <w:rStyle w:val="FontStyle24"/>
          <w:sz w:val="20"/>
          <w:szCs w:val="20"/>
        </w:rPr>
        <w:t xml:space="preserve">для оценки </w:t>
      </w:r>
      <w:r w:rsidRPr="001F7890">
        <w:rPr>
          <w:rStyle w:val="FontStyle19"/>
          <w:b w:val="0"/>
          <w:i w:val="0"/>
          <w:spacing w:val="0"/>
        </w:rPr>
        <w:t>данных,</w:t>
      </w:r>
      <w:r w:rsidRPr="001F7890">
        <w:rPr>
          <w:rStyle w:val="FontStyle19"/>
          <w:spacing w:val="0"/>
        </w:rPr>
        <w:t xml:space="preserve"> </w:t>
      </w:r>
      <w:r w:rsidRPr="001F7890">
        <w:rPr>
          <w:rStyle w:val="FontStyle24"/>
          <w:sz w:val="20"/>
          <w:szCs w:val="20"/>
        </w:rPr>
        <w:t xml:space="preserve">полученных при расщеплении гибридов </w:t>
      </w:r>
      <w:r w:rsidRPr="001F7890">
        <w:rPr>
          <w:rStyle w:val="FontStyle25"/>
          <w:sz w:val="20"/>
          <w:szCs w:val="20"/>
          <w:lang w:val="en-US"/>
        </w:rPr>
        <w:t>F</w:t>
      </w:r>
      <w:r w:rsidRPr="001F7890">
        <w:rPr>
          <w:rStyle w:val="FontStyle25"/>
          <w:sz w:val="20"/>
          <w:szCs w:val="20"/>
          <w:vertAlign w:val="subscript"/>
        </w:rPr>
        <w:t>2</w:t>
      </w:r>
      <w:r w:rsidRPr="001F7890">
        <w:rPr>
          <w:rStyle w:val="FontStyle25"/>
          <w:sz w:val="20"/>
          <w:szCs w:val="20"/>
        </w:rPr>
        <w:t xml:space="preserve"> </w:t>
      </w:r>
      <w:r w:rsidRPr="001F7890">
        <w:rPr>
          <w:rStyle w:val="FontStyle24"/>
          <w:sz w:val="20"/>
          <w:szCs w:val="20"/>
        </w:rPr>
        <w:t xml:space="preserve">у </w:t>
      </w:r>
      <w:r w:rsidRPr="001F7890">
        <w:rPr>
          <w:rStyle w:val="FontStyle19"/>
          <w:b w:val="0"/>
          <w:i w:val="0"/>
          <w:spacing w:val="0"/>
        </w:rPr>
        <w:t>гороха</w:t>
      </w:r>
      <w:r w:rsidRPr="001F7890">
        <w:rPr>
          <w:rStyle w:val="FontStyle19"/>
          <w:spacing w:val="0"/>
        </w:rPr>
        <w:t xml:space="preserve"> </w:t>
      </w:r>
      <w:r w:rsidRPr="001F7890">
        <w:rPr>
          <w:rStyle w:val="FontStyle24"/>
          <w:sz w:val="20"/>
          <w:szCs w:val="20"/>
        </w:rPr>
        <w:t xml:space="preserve">от скрещивания растений, имеющих желтую и зеленую окраску семядолей. </w:t>
      </w:r>
      <w:proofErr w:type="gramStart"/>
      <w:r w:rsidRPr="001F7890">
        <w:rPr>
          <w:rStyle w:val="FontStyle24"/>
          <w:sz w:val="20"/>
          <w:szCs w:val="20"/>
        </w:rPr>
        <w:t xml:space="preserve">В </w:t>
      </w:r>
      <w:r w:rsidRPr="001F7890">
        <w:rPr>
          <w:rStyle w:val="FontStyle24"/>
          <w:sz w:val="20"/>
          <w:szCs w:val="20"/>
          <w:lang w:val="en-US"/>
        </w:rPr>
        <w:t>F</w:t>
      </w:r>
      <w:r w:rsidRPr="001F7890">
        <w:rPr>
          <w:rStyle w:val="FontStyle24"/>
          <w:sz w:val="20"/>
          <w:szCs w:val="20"/>
          <w:vertAlign w:val="subscript"/>
        </w:rPr>
        <w:t>2</w:t>
      </w:r>
      <w:r w:rsidRPr="001F7890">
        <w:rPr>
          <w:rStyle w:val="FontStyle24"/>
          <w:sz w:val="20"/>
          <w:szCs w:val="20"/>
        </w:rPr>
        <w:t xml:space="preserve"> было получено два фенотипических </w:t>
      </w:r>
      <w:r w:rsidRPr="001F7890">
        <w:rPr>
          <w:rStyle w:val="FontStyle19"/>
          <w:b w:val="0"/>
          <w:i w:val="0"/>
          <w:spacing w:val="0"/>
        </w:rPr>
        <w:t>класса: 110</w:t>
      </w:r>
      <w:r w:rsidRPr="001F7890">
        <w:rPr>
          <w:rStyle w:val="FontStyle24"/>
          <w:sz w:val="20"/>
          <w:szCs w:val="20"/>
        </w:rPr>
        <w:t xml:space="preserve"> семян </w:t>
      </w:r>
      <w:r w:rsidRPr="001F7890">
        <w:rPr>
          <w:rStyle w:val="FontStyle19"/>
          <w:b w:val="0"/>
          <w:i w:val="0"/>
          <w:spacing w:val="0"/>
        </w:rPr>
        <w:t>с</w:t>
      </w:r>
      <w:r w:rsidRPr="001F7890">
        <w:rPr>
          <w:rStyle w:val="FontStyle19"/>
          <w:spacing w:val="0"/>
        </w:rPr>
        <w:t xml:space="preserve"> </w:t>
      </w:r>
      <w:r w:rsidRPr="001F7890">
        <w:rPr>
          <w:rStyle w:val="FontStyle24"/>
          <w:sz w:val="20"/>
          <w:szCs w:val="20"/>
        </w:rPr>
        <w:t>желтой окраской семядолей, 44 −</w:t>
      </w:r>
      <w:r w:rsidRPr="001F7890">
        <w:rPr>
          <w:rStyle w:val="FontStyle19"/>
          <w:spacing w:val="0"/>
        </w:rPr>
        <w:t xml:space="preserve"> </w:t>
      </w:r>
      <w:r w:rsidRPr="001F7890">
        <w:rPr>
          <w:rStyle w:val="FontStyle19"/>
          <w:b w:val="0"/>
          <w:i w:val="0"/>
          <w:spacing w:val="0"/>
        </w:rPr>
        <w:t>с зеленой.</w:t>
      </w:r>
      <w:proofErr w:type="gramEnd"/>
    </w:p>
    <w:p w:rsidR="008737DD" w:rsidRPr="001F7890" w:rsidRDefault="00A06DB1" w:rsidP="00125FB2">
      <w:pPr>
        <w:pStyle w:val="Style11"/>
        <w:widowControl/>
        <w:spacing w:line="238" w:lineRule="auto"/>
        <w:ind w:firstLine="284"/>
        <w:jc w:val="both"/>
        <w:rPr>
          <w:rStyle w:val="FontStyle131"/>
          <w:i/>
          <w:sz w:val="20"/>
          <w:szCs w:val="20"/>
        </w:rPr>
      </w:pPr>
      <w:r w:rsidRPr="001F7890">
        <w:rPr>
          <w:rStyle w:val="FontStyle131"/>
          <w:i/>
          <w:sz w:val="20"/>
          <w:szCs w:val="20"/>
        </w:rPr>
        <w:t>Решение.</w:t>
      </w:r>
    </w:p>
    <w:p w:rsidR="008737DD" w:rsidRPr="001F7890" w:rsidRDefault="008737DD" w:rsidP="00125FB2">
      <w:pPr>
        <w:pStyle w:val="Style33"/>
        <w:widowControl/>
        <w:tabs>
          <w:tab w:val="left" w:pos="466"/>
        </w:tabs>
        <w:spacing w:after="120" w:line="238" w:lineRule="auto"/>
        <w:ind w:firstLine="284"/>
        <w:jc w:val="both"/>
        <w:rPr>
          <w:rStyle w:val="FontStyle131"/>
          <w:i/>
          <w:sz w:val="20"/>
          <w:szCs w:val="20"/>
        </w:rPr>
      </w:pPr>
      <w:r w:rsidRPr="001F7890">
        <w:rPr>
          <w:rStyle w:val="FontStyle131"/>
          <w:i/>
          <w:sz w:val="20"/>
          <w:szCs w:val="20"/>
        </w:rPr>
        <w:t>1. Запис</w:t>
      </w:r>
      <w:r w:rsidR="00B44F3D" w:rsidRPr="001F7890">
        <w:rPr>
          <w:rStyle w:val="FontStyle131"/>
          <w:i/>
          <w:sz w:val="20"/>
          <w:szCs w:val="20"/>
        </w:rPr>
        <w:t>ываем</w:t>
      </w:r>
      <w:r w:rsidRPr="001F7890">
        <w:rPr>
          <w:rStyle w:val="FontStyle131"/>
          <w:i/>
          <w:sz w:val="20"/>
          <w:szCs w:val="20"/>
        </w:rPr>
        <w:t xml:space="preserve"> </w:t>
      </w:r>
      <w:r w:rsidR="00462CE0" w:rsidRPr="001F7890">
        <w:rPr>
          <w:rStyle w:val="FontStyle131"/>
          <w:i/>
          <w:sz w:val="20"/>
          <w:szCs w:val="20"/>
        </w:rPr>
        <w:t xml:space="preserve">культуру, изучаемый признак, </w:t>
      </w:r>
      <w:r w:rsidRPr="001F7890">
        <w:rPr>
          <w:rStyle w:val="FontStyle131"/>
          <w:i/>
          <w:sz w:val="20"/>
          <w:szCs w:val="20"/>
        </w:rPr>
        <w:t xml:space="preserve">условное обозначение </w:t>
      </w:r>
      <w:r w:rsidR="00462CE0" w:rsidRPr="001F7890">
        <w:rPr>
          <w:rStyle w:val="FontStyle131"/>
          <w:i/>
          <w:sz w:val="20"/>
          <w:szCs w:val="20"/>
        </w:rPr>
        <w:t>аллелей</w:t>
      </w:r>
      <w:r w:rsidRPr="001F7890">
        <w:rPr>
          <w:rStyle w:val="FontStyle131"/>
          <w:i/>
          <w:sz w:val="20"/>
          <w:szCs w:val="20"/>
        </w:rPr>
        <w:t xml:space="preserve"> и состав</w:t>
      </w:r>
      <w:r w:rsidR="00B44F3D" w:rsidRPr="001F7890">
        <w:rPr>
          <w:rStyle w:val="FontStyle131"/>
          <w:i/>
          <w:sz w:val="20"/>
          <w:szCs w:val="20"/>
        </w:rPr>
        <w:t>ляем</w:t>
      </w:r>
      <w:r w:rsidRPr="001F7890">
        <w:rPr>
          <w:rStyle w:val="FontStyle131"/>
          <w:i/>
          <w:sz w:val="20"/>
          <w:szCs w:val="20"/>
        </w:rPr>
        <w:t xml:space="preserve"> схему получения гибрида </w:t>
      </w:r>
      <w:r w:rsidRPr="001F7890">
        <w:rPr>
          <w:rStyle w:val="FontStyle131"/>
          <w:i/>
          <w:sz w:val="20"/>
          <w:szCs w:val="20"/>
          <w:lang w:val="en-US"/>
        </w:rPr>
        <w:t>F</w:t>
      </w:r>
      <w:r w:rsidRPr="001F7890">
        <w:rPr>
          <w:rStyle w:val="FontStyle131"/>
          <w:i/>
          <w:sz w:val="20"/>
          <w:szCs w:val="20"/>
          <w:vertAlign w:val="subscript"/>
        </w:rPr>
        <w:t>1</w:t>
      </w:r>
      <w:r w:rsidRPr="001F7890">
        <w:rPr>
          <w:rStyle w:val="FontStyle131"/>
          <w:i/>
          <w:sz w:val="20"/>
          <w:szCs w:val="20"/>
        </w:rPr>
        <w:t>.</w:t>
      </w:r>
    </w:p>
    <w:p w:rsidR="008737DD" w:rsidRPr="001F7890" w:rsidRDefault="008737DD" w:rsidP="00125FB2">
      <w:pPr>
        <w:pStyle w:val="Style33"/>
        <w:widowControl/>
        <w:tabs>
          <w:tab w:val="left" w:pos="466"/>
        </w:tabs>
        <w:spacing w:line="238" w:lineRule="auto"/>
        <w:ind w:firstLine="1985"/>
        <w:jc w:val="both"/>
        <w:rPr>
          <w:rStyle w:val="FontStyle131"/>
          <w:sz w:val="20"/>
          <w:szCs w:val="20"/>
          <w:u w:val="single"/>
        </w:rPr>
      </w:pPr>
      <w:r w:rsidRPr="001F7890">
        <w:rPr>
          <w:rStyle w:val="FontStyle131"/>
          <w:sz w:val="20"/>
          <w:szCs w:val="20"/>
          <w:u w:val="single"/>
        </w:rPr>
        <w:t>Горох</w:t>
      </w:r>
    </w:p>
    <w:p w:rsidR="008737DD" w:rsidRPr="001F7890" w:rsidRDefault="008737DD" w:rsidP="00125FB2">
      <w:pPr>
        <w:pStyle w:val="Style33"/>
        <w:widowControl/>
        <w:tabs>
          <w:tab w:val="left" w:pos="466"/>
        </w:tabs>
        <w:spacing w:line="238" w:lineRule="auto"/>
        <w:ind w:firstLine="1985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Окраска семян</w:t>
      </w:r>
      <w:r w:rsidR="0017079C" w:rsidRPr="001F7890">
        <w:rPr>
          <w:rStyle w:val="FontStyle131"/>
          <w:sz w:val="20"/>
          <w:szCs w:val="20"/>
        </w:rPr>
        <w:t>.</w:t>
      </w:r>
    </w:p>
    <w:p w:rsidR="008737DD" w:rsidRPr="001F7890" w:rsidRDefault="000346A8" w:rsidP="00125FB2">
      <w:pPr>
        <w:pStyle w:val="Style33"/>
        <w:widowControl/>
        <w:tabs>
          <w:tab w:val="left" w:pos="466"/>
        </w:tabs>
        <w:spacing w:line="238" w:lineRule="auto"/>
        <w:ind w:firstLine="1985"/>
        <w:jc w:val="both"/>
        <w:rPr>
          <w:rStyle w:val="FontStyle131"/>
          <w:sz w:val="20"/>
          <w:szCs w:val="20"/>
        </w:rPr>
      </w:pPr>
      <w:r w:rsidRPr="000346A8">
        <w:rPr>
          <w:noProof/>
          <w:sz w:val="20"/>
          <w:szCs w:val="20"/>
          <w:u w:val="single"/>
        </w:rPr>
        <w:pict>
          <v:shape id="_x0000_s5306" type="#_x0000_t87" style="position:absolute;left:0;text-align:left;margin-left:89.35pt;margin-top:2.6pt;width:5.65pt;height:17pt;z-index:251870720"/>
        </w:pict>
      </w:r>
      <w:r w:rsidR="008737DD" w:rsidRPr="001F7890">
        <w:rPr>
          <w:rStyle w:val="FontStyle131"/>
          <w:sz w:val="20"/>
          <w:szCs w:val="20"/>
        </w:rPr>
        <w:t>А – желтые семена;</w:t>
      </w:r>
    </w:p>
    <w:p w:rsidR="008737DD" w:rsidRPr="001F7890" w:rsidRDefault="008737DD" w:rsidP="00125FB2">
      <w:pPr>
        <w:pStyle w:val="Style33"/>
        <w:widowControl/>
        <w:tabs>
          <w:tab w:val="left" w:pos="466"/>
        </w:tabs>
        <w:spacing w:line="238" w:lineRule="auto"/>
        <w:ind w:firstLine="1985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а – зеленые семена.</w:t>
      </w:r>
    </w:p>
    <w:p w:rsidR="008737DD" w:rsidRPr="001F7890" w:rsidRDefault="008737DD" w:rsidP="00125FB2">
      <w:pPr>
        <w:pStyle w:val="Style33"/>
        <w:widowControl/>
        <w:tabs>
          <w:tab w:val="left" w:pos="466"/>
        </w:tabs>
        <w:spacing w:line="238" w:lineRule="auto"/>
        <w:ind w:firstLine="2268"/>
        <w:rPr>
          <w:rStyle w:val="FontStyle131"/>
          <w:sz w:val="20"/>
          <w:szCs w:val="20"/>
          <w:vertAlign w:val="subscript"/>
        </w:rPr>
      </w:pPr>
      <w:proofErr w:type="gramStart"/>
      <w:r w:rsidRPr="001F7890">
        <w:rPr>
          <w:rStyle w:val="FontStyle131"/>
          <w:sz w:val="20"/>
          <w:szCs w:val="20"/>
          <w:vertAlign w:val="subscript"/>
        </w:rPr>
        <w:t>желтые</w:t>
      </w:r>
      <w:proofErr w:type="gramEnd"/>
      <w:r w:rsidRPr="001F7890">
        <w:rPr>
          <w:rStyle w:val="FontStyle131"/>
          <w:sz w:val="20"/>
          <w:szCs w:val="20"/>
          <w:vertAlign w:val="subscript"/>
        </w:rPr>
        <w:t xml:space="preserve">        зеленые</w:t>
      </w:r>
    </w:p>
    <w:p w:rsidR="008737DD" w:rsidRPr="001F7890" w:rsidRDefault="008737DD" w:rsidP="00125FB2">
      <w:pPr>
        <w:pStyle w:val="Style33"/>
        <w:widowControl/>
        <w:tabs>
          <w:tab w:val="left" w:pos="466"/>
        </w:tabs>
        <w:spacing w:line="238" w:lineRule="auto"/>
        <w:ind w:firstLine="1985"/>
        <w:jc w:val="both"/>
        <w:rPr>
          <w:rStyle w:val="FontStyle131"/>
          <w:sz w:val="20"/>
          <w:szCs w:val="20"/>
        </w:rPr>
      </w:pPr>
      <w:proofErr w:type="gramStart"/>
      <w:r w:rsidRPr="001F7890">
        <w:rPr>
          <w:rStyle w:val="FontStyle131"/>
          <w:sz w:val="20"/>
          <w:szCs w:val="20"/>
        </w:rPr>
        <w:t>Р</w:t>
      </w:r>
      <w:proofErr w:type="gramEnd"/>
      <w:r w:rsidRPr="001F7890">
        <w:rPr>
          <w:rStyle w:val="FontStyle131"/>
          <w:sz w:val="20"/>
          <w:szCs w:val="20"/>
        </w:rPr>
        <w:t xml:space="preserve"> ♀ АА × ♂ аа</w:t>
      </w:r>
    </w:p>
    <w:p w:rsidR="008737DD" w:rsidRPr="001F7890" w:rsidRDefault="000346A8" w:rsidP="00125FB2">
      <w:pPr>
        <w:pStyle w:val="Style33"/>
        <w:widowControl/>
        <w:tabs>
          <w:tab w:val="left" w:pos="466"/>
        </w:tabs>
        <w:spacing w:before="120" w:after="120" w:line="238" w:lineRule="auto"/>
        <w:ind w:firstLine="1985"/>
        <w:jc w:val="both"/>
        <w:rPr>
          <w:rStyle w:val="FontStyle131"/>
          <w:sz w:val="20"/>
          <w:szCs w:val="20"/>
        </w:rPr>
      </w:pPr>
      <w:r>
        <w:rPr>
          <w:noProof/>
          <w:sz w:val="20"/>
          <w:szCs w:val="20"/>
        </w:rPr>
        <w:pict>
          <v:oval id="_x0000_s5307" style="position:absolute;left:0;text-align:left;margin-left:114.65pt;margin-top:1.55pt;width:19.85pt;height:19.85pt;z-index:251871744">
            <v:textbox style="mso-next-textbox:#_x0000_s5307">
              <w:txbxContent>
                <w:p w:rsidR="00D36577" w:rsidRPr="00462CE0" w:rsidRDefault="00D36577" w:rsidP="0017079C">
                  <w:pPr>
                    <w:ind w:left="29" w:right="-113" w:hanging="142"/>
                    <w:jc w:val="center"/>
                    <w:rPr>
                      <w:sz w:val="18"/>
                      <w:szCs w:val="16"/>
                    </w:rPr>
                  </w:pPr>
                  <w:r>
                    <w:rPr>
                      <w:sz w:val="18"/>
                      <w:szCs w:val="16"/>
                      <w:lang w:val="en-US"/>
                    </w:rPr>
                    <w:t>A</w:t>
                  </w:r>
                </w:p>
              </w:txbxContent>
            </v:textbox>
          </v:oval>
        </w:pict>
      </w:r>
      <w:r w:rsidRPr="000346A8">
        <w:rPr>
          <w:noProof/>
          <w:sz w:val="20"/>
          <w:szCs w:val="20"/>
          <w:u w:val="single"/>
        </w:rPr>
        <w:pict>
          <v:oval id="_x0000_s5308" style="position:absolute;left:0;text-align:left;margin-left:145.25pt;margin-top:1.55pt;width:19.85pt;height:19.85pt;z-index:251872768">
            <v:textbox style="mso-next-textbox:#_x0000_s5308">
              <w:txbxContent>
                <w:p w:rsidR="00D36577" w:rsidRPr="00CA0FA1" w:rsidRDefault="00D36577" w:rsidP="0017079C">
                  <w:pPr>
                    <w:ind w:left="171" w:right="-113" w:hanging="284"/>
                    <w:jc w:val="center"/>
                    <w:rPr>
                      <w:sz w:val="18"/>
                      <w:szCs w:val="16"/>
                      <w:lang w:val="en-US"/>
                    </w:rPr>
                  </w:pPr>
                  <w:proofErr w:type="gramStart"/>
                  <w:r>
                    <w:rPr>
                      <w:sz w:val="18"/>
                      <w:szCs w:val="16"/>
                      <w:lang w:val="en-US"/>
                    </w:rPr>
                    <w:t>a</w:t>
                  </w:r>
                  <w:proofErr w:type="gramEnd"/>
                </w:p>
              </w:txbxContent>
            </v:textbox>
          </v:oval>
        </w:pict>
      </w:r>
      <w:r w:rsidR="008737DD" w:rsidRPr="001F7890">
        <w:rPr>
          <w:rStyle w:val="FontStyle131"/>
          <w:sz w:val="20"/>
          <w:szCs w:val="20"/>
          <w:lang w:val="en-US"/>
        </w:rPr>
        <w:t>G</w:t>
      </w:r>
    </w:p>
    <w:p w:rsidR="008737DD" w:rsidRPr="001F7890" w:rsidRDefault="005C681D" w:rsidP="00125FB2">
      <w:pPr>
        <w:pStyle w:val="Style33"/>
        <w:widowControl/>
        <w:tabs>
          <w:tab w:val="left" w:pos="466"/>
        </w:tabs>
        <w:spacing w:line="238" w:lineRule="auto"/>
        <w:ind w:firstLine="2552"/>
        <w:rPr>
          <w:rStyle w:val="FontStyle131"/>
          <w:sz w:val="20"/>
          <w:szCs w:val="20"/>
          <w:vertAlign w:val="subscript"/>
        </w:rPr>
      </w:pPr>
      <w:r w:rsidRPr="001F7890">
        <w:rPr>
          <w:rStyle w:val="FontStyle131"/>
          <w:sz w:val="20"/>
          <w:szCs w:val="20"/>
          <w:vertAlign w:val="subscript"/>
        </w:rPr>
        <w:t xml:space="preserve">  </w:t>
      </w:r>
      <w:r w:rsidR="008737DD" w:rsidRPr="001F7890">
        <w:rPr>
          <w:rStyle w:val="FontStyle131"/>
          <w:sz w:val="20"/>
          <w:szCs w:val="20"/>
          <w:vertAlign w:val="subscript"/>
        </w:rPr>
        <w:t>желтые</w:t>
      </w:r>
    </w:p>
    <w:p w:rsidR="008737DD" w:rsidRPr="001F7890" w:rsidRDefault="008737DD" w:rsidP="00125FB2">
      <w:pPr>
        <w:pStyle w:val="Style33"/>
        <w:widowControl/>
        <w:tabs>
          <w:tab w:val="left" w:pos="466"/>
        </w:tabs>
        <w:spacing w:line="238" w:lineRule="auto"/>
        <w:ind w:firstLine="1985"/>
        <w:jc w:val="both"/>
        <w:rPr>
          <w:rStyle w:val="FontStyle131"/>
          <w:sz w:val="20"/>
          <w:szCs w:val="20"/>
          <w:vertAlign w:val="subscript"/>
        </w:rPr>
      </w:pPr>
      <w:r w:rsidRPr="001F7890">
        <w:rPr>
          <w:rStyle w:val="FontStyle131"/>
          <w:sz w:val="20"/>
          <w:szCs w:val="20"/>
          <w:lang w:val="en-US"/>
        </w:rPr>
        <w:t>F</w:t>
      </w:r>
      <w:r w:rsidRPr="001F7890">
        <w:rPr>
          <w:rStyle w:val="FontStyle131"/>
          <w:sz w:val="20"/>
          <w:szCs w:val="20"/>
          <w:vertAlign w:val="subscript"/>
        </w:rPr>
        <w:t>1</w:t>
      </w:r>
      <w:r w:rsidRPr="001F7890">
        <w:rPr>
          <w:rStyle w:val="FontStyle131"/>
          <w:sz w:val="20"/>
          <w:szCs w:val="20"/>
        </w:rPr>
        <w:t xml:space="preserve">          Аа</w:t>
      </w:r>
    </w:p>
    <w:p w:rsidR="008737DD" w:rsidRPr="001F7890" w:rsidRDefault="008737DD" w:rsidP="00125FB2">
      <w:pPr>
        <w:pStyle w:val="Style33"/>
        <w:widowControl/>
        <w:tabs>
          <w:tab w:val="left" w:pos="480"/>
        </w:tabs>
        <w:spacing w:before="120" w:after="120" w:line="238" w:lineRule="auto"/>
        <w:ind w:firstLine="284"/>
        <w:rPr>
          <w:rStyle w:val="FontStyle131"/>
          <w:i/>
          <w:sz w:val="20"/>
          <w:szCs w:val="20"/>
        </w:rPr>
      </w:pPr>
      <w:r w:rsidRPr="001F7890">
        <w:rPr>
          <w:rStyle w:val="FontStyle131"/>
          <w:i/>
          <w:sz w:val="20"/>
          <w:szCs w:val="20"/>
        </w:rPr>
        <w:t>2. Состав</w:t>
      </w:r>
      <w:r w:rsidR="00B44F3D" w:rsidRPr="001F7890">
        <w:rPr>
          <w:rStyle w:val="FontStyle131"/>
          <w:i/>
          <w:sz w:val="20"/>
          <w:szCs w:val="20"/>
        </w:rPr>
        <w:t>ляем</w:t>
      </w:r>
      <w:r w:rsidRPr="001F7890">
        <w:rPr>
          <w:rStyle w:val="FontStyle131"/>
          <w:i/>
          <w:sz w:val="20"/>
          <w:szCs w:val="20"/>
        </w:rPr>
        <w:t xml:space="preserve"> схему получения гибрид</w:t>
      </w:r>
      <w:r w:rsidR="00E47D51" w:rsidRPr="001F7890">
        <w:rPr>
          <w:rStyle w:val="FontStyle131"/>
          <w:i/>
          <w:sz w:val="20"/>
          <w:szCs w:val="20"/>
        </w:rPr>
        <w:t>ов</w:t>
      </w:r>
      <w:r w:rsidRPr="001F7890">
        <w:rPr>
          <w:rStyle w:val="FontStyle131"/>
          <w:i/>
          <w:sz w:val="20"/>
          <w:szCs w:val="20"/>
        </w:rPr>
        <w:t xml:space="preserve"> </w:t>
      </w:r>
      <w:r w:rsidRPr="001F7890">
        <w:rPr>
          <w:rStyle w:val="FontStyle131"/>
          <w:i/>
          <w:sz w:val="20"/>
          <w:szCs w:val="20"/>
          <w:lang w:val="en-US"/>
        </w:rPr>
        <w:t>F</w:t>
      </w:r>
      <w:r w:rsidRPr="001F7890">
        <w:rPr>
          <w:rStyle w:val="FontStyle131"/>
          <w:i/>
          <w:sz w:val="20"/>
          <w:szCs w:val="20"/>
          <w:vertAlign w:val="subscript"/>
        </w:rPr>
        <w:t>2</w:t>
      </w:r>
      <w:r w:rsidRPr="001F7890">
        <w:rPr>
          <w:rStyle w:val="FontStyle131"/>
          <w:i/>
          <w:sz w:val="20"/>
          <w:szCs w:val="20"/>
        </w:rPr>
        <w:t>.</w:t>
      </w:r>
    </w:p>
    <w:p w:rsidR="008737DD" w:rsidRPr="001F7890" w:rsidRDefault="008737DD" w:rsidP="00125FB2">
      <w:pPr>
        <w:pStyle w:val="Style33"/>
        <w:widowControl/>
        <w:tabs>
          <w:tab w:val="left" w:pos="466"/>
        </w:tabs>
        <w:spacing w:line="238" w:lineRule="auto"/>
        <w:ind w:firstLine="1985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  <w:lang w:val="en-US"/>
        </w:rPr>
        <w:t>F</w:t>
      </w:r>
      <w:r w:rsidRPr="001F7890">
        <w:rPr>
          <w:rStyle w:val="FontStyle131"/>
          <w:sz w:val="20"/>
          <w:szCs w:val="20"/>
          <w:vertAlign w:val="subscript"/>
        </w:rPr>
        <w:t>1</w:t>
      </w:r>
      <w:r w:rsidRPr="001F7890">
        <w:rPr>
          <w:rStyle w:val="FontStyle131"/>
          <w:sz w:val="20"/>
          <w:szCs w:val="20"/>
        </w:rPr>
        <w:t xml:space="preserve"> ♀ Аа × ♂ Аа</w:t>
      </w:r>
    </w:p>
    <w:p w:rsidR="008737DD" w:rsidRPr="00437C35" w:rsidRDefault="000346A8" w:rsidP="00125FB2">
      <w:pPr>
        <w:pStyle w:val="Style33"/>
        <w:widowControl/>
        <w:tabs>
          <w:tab w:val="left" w:pos="466"/>
        </w:tabs>
        <w:spacing w:before="180" w:line="238" w:lineRule="auto"/>
        <w:ind w:firstLine="1985"/>
        <w:jc w:val="both"/>
        <w:rPr>
          <w:noProof/>
          <w:sz w:val="20"/>
        </w:rPr>
      </w:pPr>
      <w:r w:rsidRPr="000346A8">
        <w:rPr>
          <w:noProof/>
          <w:sz w:val="16"/>
          <w:szCs w:val="20"/>
        </w:rPr>
        <w:pict>
          <v:oval id="_x0000_s5311" style="position:absolute;left:0;text-align:left;margin-left:151.35pt;margin-top:2.75pt;width:19.85pt;height:19.85pt;z-index:251875840">
            <v:textbox style="mso-next-textbox:#_x0000_s5311">
              <w:txbxContent>
                <w:p w:rsidR="00D36577" w:rsidRPr="00CA0FA1" w:rsidRDefault="00D36577" w:rsidP="0017079C">
                  <w:pPr>
                    <w:ind w:left="114" w:right="-170" w:hanging="284"/>
                    <w:jc w:val="center"/>
                    <w:rPr>
                      <w:sz w:val="18"/>
                      <w:szCs w:val="16"/>
                      <w:lang w:val="en-US"/>
                    </w:rPr>
                  </w:pPr>
                  <w:r>
                    <w:rPr>
                      <w:sz w:val="18"/>
                      <w:szCs w:val="16"/>
                      <w:lang w:val="en-US"/>
                    </w:rPr>
                    <w:t>A</w:t>
                  </w:r>
                </w:p>
              </w:txbxContent>
            </v:textbox>
          </v:oval>
        </w:pict>
      </w:r>
      <w:r w:rsidRPr="000346A8">
        <w:rPr>
          <w:noProof/>
          <w:sz w:val="16"/>
          <w:szCs w:val="20"/>
        </w:rPr>
        <w:pict>
          <v:oval id="_x0000_s5312" style="position:absolute;left:0;text-align:left;margin-left:112.15pt;margin-top:2.75pt;width:19.85pt;height:19.85pt;z-index:251876864">
            <v:textbox style="mso-next-textbox:#_x0000_s5312">
              <w:txbxContent>
                <w:p w:rsidR="00D36577" w:rsidRPr="00CA0FA1" w:rsidRDefault="00D36577" w:rsidP="0017079C">
                  <w:pPr>
                    <w:ind w:left="114" w:right="-170" w:hanging="284"/>
                    <w:jc w:val="center"/>
                    <w:rPr>
                      <w:sz w:val="18"/>
                      <w:szCs w:val="16"/>
                      <w:lang w:val="en-US"/>
                    </w:rPr>
                  </w:pPr>
                  <w:r>
                    <w:rPr>
                      <w:sz w:val="18"/>
                      <w:szCs w:val="16"/>
                      <w:lang w:val="en-US"/>
                    </w:rPr>
                    <w:t>A</w:t>
                  </w:r>
                </w:p>
              </w:txbxContent>
            </v:textbox>
          </v:oval>
        </w:pict>
      </w:r>
    </w:p>
    <w:p w:rsidR="008737DD" w:rsidRPr="001F7890" w:rsidRDefault="000346A8" w:rsidP="00125FB2">
      <w:pPr>
        <w:pStyle w:val="Style33"/>
        <w:widowControl/>
        <w:tabs>
          <w:tab w:val="left" w:pos="466"/>
        </w:tabs>
        <w:spacing w:line="238" w:lineRule="auto"/>
        <w:ind w:firstLine="1985"/>
        <w:jc w:val="both"/>
        <w:rPr>
          <w:rStyle w:val="FontStyle131"/>
          <w:sz w:val="20"/>
          <w:szCs w:val="20"/>
        </w:rPr>
      </w:pPr>
      <w:r>
        <w:rPr>
          <w:noProof/>
          <w:sz w:val="20"/>
          <w:szCs w:val="20"/>
        </w:rPr>
        <w:pict>
          <v:oval id="_x0000_s5309" style="position:absolute;left:0;text-align:left;margin-left:151.35pt;margin-top:2.45pt;width:19.85pt;height:19.85pt;z-index:251873792">
            <v:textbox style="mso-next-textbox:#_x0000_s5309">
              <w:txbxContent>
                <w:p w:rsidR="00D36577" w:rsidRPr="00CA0FA1" w:rsidRDefault="00D36577" w:rsidP="0017079C">
                  <w:pPr>
                    <w:ind w:left="114" w:right="-170" w:hanging="284"/>
                    <w:jc w:val="center"/>
                    <w:rPr>
                      <w:sz w:val="18"/>
                      <w:szCs w:val="16"/>
                      <w:lang w:val="en-US"/>
                    </w:rPr>
                  </w:pPr>
                  <w:r>
                    <w:rPr>
                      <w:sz w:val="18"/>
                      <w:szCs w:val="16"/>
                    </w:rPr>
                    <w:t>а</w:t>
                  </w:r>
                </w:p>
              </w:txbxContent>
            </v:textbox>
          </v:oval>
        </w:pict>
      </w:r>
      <w:r>
        <w:rPr>
          <w:noProof/>
          <w:sz w:val="20"/>
          <w:szCs w:val="20"/>
        </w:rPr>
        <w:pict>
          <v:oval id="_x0000_s5310" style="position:absolute;left:0;text-align:left;margin-left:112.15pt;margin-top:2.45pt;width:19.85pt;height:19.85pt;z-index:251874816">
            <v:textbox style="mso-next-textbox:#_x0000_s5310">
              <w:txbxContent>
                <w:p w:rsidR="00D36577" w:rsidRPr="00CA0FA1" w:rsidRDefault="00D36577" w:rsidP="0017079C">
                  <w:pPr>
                    <w:ind w:left="114" w:right="-170" w:hanging="284"/>
                    <w:jc w:val="center"/>
                    <w:rPr>
                      <w:sz w:val="18"/>
                      <w:szCs w:val="16"/>
                      <w:lang w:val="en-US"/>
                    </w:rPr>
                  </w:pPr>
                  <w:r>
                    <w:rPr>
                      <w:sz w:val="18"/>
                      <w:szCs w:val="16"/>
                    </w:rPr>
                    <w:t>а</w:t>
                  </w:r>
                </w:p>
              </w:txbxContent>
            </v:textbox>
          </v:oval>
        </w:pict>
      </w:r>
      <w:r w:rsidR="005C681D" w:rsidRPr="001F7890">
        <w:rPr>
          <w:rStyle w:val="FontStyle131"/>
          <w:sz w:val="20"/>
          <w:szCs w:val="20"/>
          <w:lang w:val="en-US"/>
        </w:rPr>
        <w:t>G</w:t>
      </w:r>
    </w:p>
    <w:p w:rsidR="00C11D52" w:rsidRPr="001F7890" w:rsidRDefault="00C11D52" w:rsidP="00125FB2">
      <w:pPr>
        <w:pStyle w:val="Style33"/>
        <w:widowControl/>
        <w:tabs>
          <w:tab w:val="left" w:pos="466"/>
        </w:tabs>
        <w:spacing w:line="238" w:lineRule="auto"/>
        <w:ind w:firstLine="1985"/>
        <w:jc w:val="both"/>
        <w:rPr>
          <w:rStyle w:val="FontStyle131"/>
          <w:sz w:val="20"/>
          <w:szCs w:val="20"/>
        </w:rPr>
      </w:pPr>
    </w:p>
    <w:p w:rsidR="008737DD" w:rsidRPr="001F7890" w:rsidRDefault="00E47D51" w:rsidP="00125FB2">
      <w:pPr>
        <w:pStyle w:val="Style33"/>
        <w:widowControl/>
        <w:tabs>
          <w:tab w:val="left" w:pos="466"/>
        </w:tabs>
        <w:spacing w:line="238" w:lineRule="auto"/>
        <w:ind w:firstLine="2127"/>
        <w:rPr>
          <w:rStyle w:val="FontStyle131"/>
          <w:sz w:val="20"/>
          <w:szCs w:val="20"/>
          <w:vertAlign w:val="subscript"/>
        </w:rPr>
      </w:pPr>
      <w:r w:rsidRPr="001F7890">
        <w:rPr>
          <w:rStyle w:val="FontStyle131"/>
          <w:sz w:val="20"/>
          <w:szCs w:val="20"/>
          <w:vertAlign w:val="subscript"/>
        </w:rPr>
        <w:t xml:space="preserve">  </w:t>
      </w:r>
      <w:r w:rsidR="008737DD" w:rsidRPr="001F7890">
        <w:rPr>
          <w:rStyle w:val="FontStyle131"/>
          <w:sz w:val="20"/>
          <w:szCs w:val="20"/>
          <w:vertAlign w:val="subscript"/>
        </w:rPr>
        <w:t xml:space="preserve">желтые  </w:t>
      </w:r>
      <w:proofErr w:type="gramStart"/>
      <w:r w:rsidR="008737DD" w:rsidRPr="001F7890">
        <w:rPr>
          <w:rStyle w:val="FontStyle131"/>
          <w:sz w:val="20"/>
          <w:szCs w:val="20"/>
          <w:vertAlign w:val="subscript"/>
        </w:rPr>
        <w:t>желтые</w:t>
      </w:r>
      <w:proofErr w:type="gramEnd"/>
      <w:r w:rsidR="008737DD" w:rsidRPr="001F7890">
        <w:rPr>
          <w:rStyle w:val="FontStyle131"/>
          <w:sz w:val="20"/>
          <w:szCs w:val="20"/>
          <w:vertAlign w:val="subscript"/>
        </w:rPr>
        <w:t xml:space="preserve">  желтые  зелен</w:t>
      </w:r>
      <w:r w:rsidRPr="001F7890">
        <w:rPr>
          <w:rStyle w:val="FontStyle131"/>
          <w:sz w:val="20"/>
          <w:szCs w:val="20"/>
          <w:vertAlign w:val="subscript"/>
        </w:rPr>
        <w:t>ы</w:t>
      </w:r>
      <w:r w:rsidR="008737DD" w:rsidRPr="001F7890">
        <w:rPr>
          <w:rStyle w:val="FontStyle131"/>
          <w:sz w:val="20"/>
          <w:szCs w:val="20"/>
          <w:vertAlign w:val="subscript"/>
        </w:rPr>
        <w:t>е</w:t>
      </w:r>
    </w:p>
    <w:p w:rsidR="008737DD" w:rsidRPr="001F7890" w:rsidRDefault="008737DD" w:rsidP="00125FB2">
      <w:pPr>
        <w:pStyle w:val="Style33"/>
        <w:widowControl/>
        <w:tabs>
          <w:tab w:val="left" w:pos="466"/>
        </w:tabs>
        <w:spacing w:line="238" w:lineRule="auto"/>
        <w:ind w:firstLine="1985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  <w:lang w:val="en-US"/>
        </w:rPr>
        <w:t>F</w:t>
      </w:r>
      <w:r w:rsidRPr="001F7890">
        <w:rPr>
          <w:rStyle w:val="FontStyle131"/>
          <w:sz w:val="20"/>
          <w:szCs w:val="20"/>
          <w:vertAlign w:val="subscript"/>
        </w:rPr>
        <w:t>2</w:t>
      </w:r>
      <w:r w:rsidRPr="001F7890">
        <w:rPr>
          <w:rStyle w:val="FontStyle131"/>
          <w:sz w:val="20"/>
          <w:szCs w:val="20"/>
        </w:rPr>
        <w:t xml:space="preserve">   АА    Аа    Аа    аа</w:t>
      </w:r>
    </w:p>
    <w:p w:rsidR="008737DD" w:rsidRPr="001F7890" w:rsidRDefault="008737DD" w:rsidP="00125FB2">
      <w:pPr>
        <w:pStyle w:val="Style33"/>
        <w:widowControl/>
        <w:tabs>
          <w:tab w:val="left" w:pos="466"/>
        </w:tabs>
        <w:spacing w:before="120" w:after="120" w:line="238" w:lineRule="auto"/>
        <w:ind w:firstLine="284"/>
        <w:jc w:val="both"/>
        <w:rPr>
          <w:rStyle w:val="FontStyle131"/>
          <w:i/>
          <w:sz w:val="20"/>
          <w:szCs w:val="20"/>
        </w:rPr>
      </w:pPr>
      <w:r w:rsidRPr="001F7890">
        <w:rPr>
          <w:rStyle w:val="FontStyle131"/>
          <w:i/>
          <w:sz w:val="20"/>
          <w:szCs w:val="20"/>
        </w:rPr>
        <w:t xml:space="preserve">3. </w:t>
      </w:r>
      <w:r w:rsidR="00B44F3D" w:rsidRPr="001F7890">
        <w:rPr>
          <w:rStyle w:val="FontStyle131"/>
          <w:i/>
          <w:sz w:val="20"/>
          <w:szCs w:val="20"/>
        </w:rPr>
        <w:t>Определяем расщепление по фенотипу</w:t>
      </w:r>
      <w:r w:rsidRPr="001F7890">
        <w:rPr>
          <w:rStyle w:val="FontStyle131"/>
          <w:i/>
          <w:sz w:val="20"/>
          <w:szCs w:val="20"/>
        </w:rPr>
        <w:t>.</w:t>
      </w:r>
    </w:p>
    <w:p w:rsidR="00B44F3D" w:rsidRPr="001F7890" w:rsidRDefault="00E47D51" w:rsidP="00125FB2">
      <w:pPr>
        <w:pStyle w:val="Style33"/>
        <w:widowControl/>
        <w:tabs>
          <w:tab w:val="left" w:pos="466"/>
        </w:tabs>
        <w:spacing w:line="238" w:lineRule="auto"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Расщепление соответствует соотношению 3:1 (</w:t>
      </w:r>
      <w:r w:rsidR="00B44F3D" w:rsidRPr="001F7890">
        <w:rPr>
          <w:rStyle w:val="FontStyle131"/>
          <w:sz w:val="20"/>
          <w:szCs w:val="20"/>
        </w:rPr>
        <w:t>3 части с жел</w:t>
      </w:r>
      <w:r w:rsidR="00C35B3E">
        <w:rPr>
          <w:rStyle w:val="FontStyle131"/>
          <w:sz w:val="20"/>
          <w:szCs w:val="20"/>
        </w:rPr>
        <w:t>т</w:t>
      </w:r>
      <w:r w:rsidR="00B44F3D" w:rsidRPr="001F7890">
        <w:rPr>
          <w:rStyle w:val="FontStyle131"/>
          <w:sz w:val="20"/>
          <w:szCs w:val="20"/>
        </w:rPr>
        <w:t xml:space="preserve">ыми семенами </w:t>
      </w:r>
      <w:r w:rsidRPr="001F7890">
        <w:rPr>
          <w:rStyle w:val="FontStyle131"/>
          <w:sz w:val="20"/>
          <w:szCs w:val="20"/>
        </w:rPr>
        <w:t>и</w:t>
      </w:r>
      <w:r w:rsidR="00B44F3D" w:rsidRPr="001F7890">
        <w:rPr>
          <w:rStyle w:val="FontStyle131"/>
          <w:sz w:val="20"/>
          <w:szCs w:val="20"/>
        </w:rPr>
        <w:t xml:space="preserve"> 1 часть с зелеными семенами</w:t>
      </w:r>
      <w:r w:rsidRPr="001F7890">
        <w:rPr>
          <w:rStyle w:val="FontStyle131"/>
          <w:sz w:val="20"/>
          <w:szCs w:val="20"/>
        </w:rPr>
        <w:t>).</w:t>
      </w:r>
    </w:p>
    <w:p w:rsidR="008737DD" w:rsidRPr="001F7890" w:rsidRDefault="00B44F3D" w:rsidP="00DB40D7">
      <w:pPr>
        <w:pStyle w:val="Style108"/>
        <w:widowControl/>
        <w:tabs>
          <w:tab w:val="left" w:pos="8611"/>
        </w:tabs>
        <w:spacing w:before="120" w:after="120"/>
        <w:ind w:left="568" w:hanging="284"/>
        <w:rPr>
          <w:rStyle w:val="FontStyle131"/>
          <w:i/>
          <w:sz w:val="20"/>
          <w:szCs w:val="20"/>
        </w:rPr>
      </w:pPr>
      <w:r w:rsidRPr="001F7890">
        <w:rPr>
          <w:rStyle w:val="FontStyle131"/>
          <w:i/>
          <w:sz w:val="20"/>
          <w:szCs w:val="20"/>
        </w:rPr>
        <w:lastRenderedPageBreak/>
        <w:t>4.</w:t>
      </w:r>
      <w:r w:rsidR="008737DD" w:rsidRPr="001F7890">
        <w:rPr>
          <w:rStyle w:val="FontStyle131"/>
          <w:i/>
          <w:sz w:val="20"/>
          <w:szCs w:val="20"/>
        </w:rPr>
        <w:t xml:space="preserve"> Данные зан</w:t>
      </w:r>
      <w:r w:rsidRPr="001F7890">
        <w:rPr>
          <w:rStyle w:val="FontStyle131"/>
          <w:i/>
          <w:sz w:val="20"/>
          <w:szCs w:val="20"/>
        </w:rPr>
        <w:t>осим</w:t>
      </w:r>
      <w:r w:rsidR="008737DD" w:rsidRPr="001F7890">
        <w:rPr>
          <w:rStyle w:val="FontStyle131"/>
          <w:i/>
          <w:sz w:val="20"/>
          <w:szCs w:val="20"/>
        </w:rPr>
        <w:t xml:space="preserve"> в табл</w:t>
      </w:r>
      <w:r w:rsidR="00C35B3E">
        <w:rPr>
          <w:rStyle w:val="FontStyle131"/>
          <w:i/>
          <w:sz w:val="20"/>
          <w:szCs w:val="20"/>
        </w:rPr>
        <w:t>.</w:t>
      </w:r>
      <w:r w:rsidR="008737DD" w:rsidRPr="001F7890">
        <w:rPr>
          <w:rStyle w:val="FontStyle131"/>
          <w:i/>
          <w:sz w:val="20"/>
          <w:szCs w:val="20"/>
        </w:rPr>
        <w:t xml:space="preserve"> </w:t>
      </w:r>
      <w:r w:rsidR="00AA187E" w:rsidRPr="001F7890">
        <w:rPr>
          <w:rStyle w:val="FontStyle131"/>
          <w:i/>
          <w:sz w:val="20"/>
          <w:szCs w:val="20"/>
        </w:rPr>
        <w:t>2.3</w:t>
      </w:r>
      <w:r w:rsidR="008737DD" w:rsidRPr="001F7890">
        <w:rPr>
          <w:rStyle w:val="FontStyle131"/>
          <w:i/>
          <w:sz w:val="20"/>
          <w:szCs w:val="20"/>
        </w:rPr>
        <w:t xml:space="preserve"> и вычисл</w:t>
      </w:r>
      <w:r w:rsidRPr="001F7890">
        <w:rPr>
          <w:rStyle w:val="FontStyle131"/>
          <w:i/>
          <w:sz w:val="20"/>
          <w:szCs w:val="20"/>
        </w:rPr>
        <w:t>яем</w:t>
      </w:r>
      <w:r w:rsidR="008737DD" w:rsidRPr="001F7890">
        <w:rPr>
          <w:rStyle w:val="FontStyle131"/>
          <w:i/>
          <w:sz w:val="20"/>
          <w:szCs w:val="20"/>
        </w:rPr>
        <w:t xml:space="preserve"> χ </w:t>
      </w:r>
      <w:r w:rsidR="008737DD" w:rsidRPr="001F7890">
        <w:rPr>
          <w:rStyle w:val="FontStyle131"/>
          <w:i/>
          <w:sz w:val="20"/>
          <w:szCs w:val="20"/>
          <w:vertAlign w:val="superscript"/>
        </w:rPr>
        <w:t>2</w:t>
      </w:r>
      <w:r w:rsidR="008737DD" w:rsidRPr="001F7890">
        <w:rPr>
          <w:rStyle w:val="FontStyle131"/>
          <w:i/>
          <w:sz w:val="20"/>
          <w:szCs w:val="20"/>
        </w:rPr>
        <w:t>.</w:t>
      </w:r>
    </w:p>
    <w:p w:rsidR="008737DD" w:rsidRPr="001F7890" w:rsidRDefault="008737DD" w:rsidP="00DB40D7">
      <w:pPr>
        <w:pStyle w:val="Style1"/>
        <w:widowControl/>
        <w:spacing w:line="240" w:lineRule="auto"/>
        <w:ind w:firstLine="0"/>
        <w:jc w:val="center"/>
        <w:rPr>
          <w:rStyle w:val="FontStyle24"/>
          <w:b/>
          <w:sz w:val="16"/>
          <w:szCs w:val="16"/>
        </w:rPr>
      </w:pPr>
      <w:r w:rsidRPr="00437C35">
        <w:rPr>
          <w:rStyle w:val="FontStyle24"/>
          <w:spacing w:val="20"/>
          <w:sz w:val="16"/>
          <w:szCs w:val="16"/>
        </w:rPr>
        <w:t>Таблица</w:t>
      </w:r>
      <w:r w:rsidRPr="001F7890">
        <w:rPr>
          <w:rStyle w:val="FontStyle24"/>
          <w:sz w:val="16"/>
          <w:szCs w:val="16"/>
        </w:rPr>
        <w:t xml:space="preserve"> </w:t>
      </w:r>
      <w:r w:rsidR="00AA187E" w:rsidRPr="001F7890">
        <w:rPr>
          <w:rStyle w:val="FontStyle24"/>
          <w:sz w:val="16"/>
          <w:szCs w:val="16"/>
        </w:rPr>
        <w:t>2.3</w:t>
      </w:r>
      <w:r w:rsidR="00A06DB1" w:rsidRPr="001F7890">
        <w:rPr>
          <w:rStyle w:val="FontStyle24"/>
          <w:sz w:val="16"/>
          <w:szCs w:val="16"/>
        </w:rPr>
        <w:t>.</w:t>
      </w:r>
      <w:r w:rsidRPr="001F7890">
        <w:rPr>
          <w:rStyle w:val="FontStyle24"/>
          <w:sz w:val="16"/>
          <w:szCs w:val="16"/>
        </w:rPr>
        <w:t xml:space="preserve"> </w:t>
      </w:r>
      <w:r w:rsidRPr="001F7890">
        <w:rPr>
          <w:rStyle w:val="FontStyle24"/>
          <w:b/>
          <w:sz w:val="16"/>
          <w:szCs w:val="16"/>
        </w:rPr>
        <w:t>Вычисление критерия χ</w:t>
      </w:r>
      <w:r w:rsidRPr="001F7890">
        <w:rPr>
          <w:rStyle w:val="FontStyle24"/>
          <w:b/>
          <w:sz w:val="16"/>
          <w:szCs w:val="16"/>
          <w:vertAlign w:val="superscript"/>
        </w:rPr>
        <w:t>2</w:t>
      </w:r>
      <w:r w:rsidRPr="001F7890">
        <w:rPr>
          <w:rStyle w:val="FontStyle24"/>
          <w:b/>
          <w:sz w:val="16"/>
          <w:szCs w:val="16"/>
        </w:rPr>
        <w:t xml:space="preserve"> при моногибридном скрещивании</w:t>
      </w:r>
      <w:r w:rsidR="00AA187E" w:rsidRPr="001F7890">
        <w:rPr>
          <w:rStyle w:val="FontStyle24"/>
          <w:b/>
          <w:sz w:val="16"/>
          <w:szCs w:val="16"/>
        </w:rPr>
        <w:br/>
      </w:r>
      <w:r w:rsidR="00E47D51" w:rsidRPr="001F7890">
        <w:rPr>
          <w:rStyle w:val="FontStyle24"/>
          <w:b/>
          <w:sz w:val="16"/>
          <w:szCs w:val="16"/>
        </w:rPr>
        <w:t>у</w:t>
      </w:r>
      <w:r w:rsidRPr="001F7890">
        <w:rPr>
          <w:rStyle w:val="FontStyle24"/>
          <w:b/>
          <w:sz w:val="16"/>
          <w:szCs w:val="16"/>
        </w:rPr>
        <w:t xml:space="preserve"> горо</w:t>
      </w:r>
      <w:r w:rsidR="00A06DB1" w:rsidRPr="001F7890">
        <w:rPr>
          <w:rStyle w:val="FontStyle24"/>
          <w:b/>
          <w:sz w:val="16"/>
          <w:szCs w:val="16"/>
        </w:rPr>
        <w:t>ха</w:t>
      </w:r>
    </w:p>
    <w:p w:rsidR="008737DD" w:rsidRPr="001F7890" w:rsidRDefault="008737DD" w:rsidP="00DB40D7">
      <w:pPr>
        <w:pStyle w:val="Style1"/>
        <w:widowControl/>
        <w:spacing w:line="240" w:lineRule="auto"/>
        <w:ind w:firstLine="284"/>
        <w:jc w:val="center"/>
        <w:rPr>
          <w:rStyle w:val="FontStyle24"/>
          <w:sz w:val="16"/>
          <w:szCs w:val="16"/>
        </w:rPr>
      </w:pPr>
    </w:p>
    <w:tbl>
      <w:tblPr>
        <w:tblStyle w:val="aa"/>
        <w:tblW w:w="6124" w:type="dxa"/>
        <w:tblInd w:w="108" w:type="dxa"/>
        <w:tblLayout w:type="fixed"/>
        <w:tblLook w:val="04A0"/>
      </w:tblPr>
      <w:tblGrid>
        <w:gridCol w:w="1417"/>
        <w:gridCol w:w="737"/>
        <w:gridCol w:w="1249"/>
        <w:gridCol w:w="737"/>
        <w:gridCol w:w="737"/>
        <w:gridCol w:w="1247"/>
      </w:tblGrid>
      <w:tr w:rsidR="00B3674C" w:rsidRPr="001F7890" w:rsidTr="00B3674C">
        <w:tc>
          <w:tcPr>
            <w:tcW w:w="1417" w:type="dxa"/>
            <w:vMerge w:val="restart"/>
            <w:vAlign w:val="center"/>
          </w:tcPr>
          <w:p w:rsidR="00B3674C" w:rsidRPr="001F7890" w:rsidRDefault="00B3674C" w:rsidP="00DB40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24"/>
                <w:sz w:val="16"/>
                <w:szCs w:val="16"/>
              </w:rPr>
            </w:pPr>
            <w:r w:rsidRPr="001F7890">
              <w:rPr>
                <w:rStyle w:val="FontStyle24"/>
                <w:sz w:val="16"/>
                <w:szCs w:val="16"/>
              </w:rPr>
              <w:t>Фенотипические классы семян</w:t>
            </w:r>
          </w:p>
        </w:tc>
        <w:tc>
          <w:tcPr>
            <w:tcW w:w="1986" w:type="dxa"/>
            <w:gridSpan w:val="2"/>
            <w:vAlign w:val="center"/>
          </w:tcPr>
          <w:p w:rsidR="00B3674C" w:rsidRPr="001F7890" w:rsidRDefault="00B3674C" w:rsidP="00DB40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24"/>
                <w:sz w:val="16"/>
                <w:szCs w:val="16"/>
              </w:rPr>
            </w:pPr>
            <w:r w:rsidRPr="001F7890">
              <w:rPr>
                <w:rStyle w:val="FontStyle24"/>
                <w:sz w:val="16"/>
                <w:szCs w:val="16"/>
              </w:rPr>
              <w:t>Число семян</w:t>
            </w:r>
          </w:p>
        </w:tc>
        <w:tc>
          <w:tcPr>
            <w:tcW w:w="737" w:type="dxa"/>
            <w:vMerge w:val="restart"/>
            <w:vAlign w:val="center"/>
          </w:tcPr>
          <w:p w:rsidR="00B3674C" w:rsidRPr="001F7890" w:rsidRDefault="00B3674C" w:rsidP="00DB40D7">
            <w:pPr>
              <w:pStyle w:val="Style1"/>
              <w:widowControl/>
              <w:spacing w:line="240" w:lineRule="auto"/>
              <w:ind w:right="-79" w:hanging="109"/>
              <w:jc w:val="center"/>
              <w:rPr>
                <w:rStyle w:val="FontStyle24"/>
                <w:sz w:val="16"/>
                <w:szCs w:val="16"/>
              </w:rPr>
            </w:pPr>
            <w:r w:rsidRPr="001F7890">
              <w:rPr>
                <w:rStyle w:val="FontStyle24"/>
                <w:sz w:val="16"/>
                <w:szCs w:val="16"/>
                <w:lang w:val="en-US"/>
              </w:rPr>
              <w:t>d</w:t>
            </w:r>
            <w:r w:rsidRPr="001F7890">
              <w:rPr>
                <w:rStyle w:val="FontStyle24"/>
                <w:sz w:val="16"/>
                <w:szCs w:val="16"/>
              </w:rPr>
              <w:t xml:space="preserve"> = </w:t>
            </w:r>
            <w:r w:rsidRPr="001F7890">
              <w:rPr>
                <w:rStyle w:val="FontStyle24"/>
                <w:sz w:val="16"/>
                <w:szCs w:val="16"/>
                <w:lang w:val="en-US"/>
              </w:rPr>
              <w:t>Q</w:t>
            </w:r>
            <w:r w:rsidRPr="001F7890">
              <w:rPr>
                <w:rStyle w:val="FontStyle24"/>
                <w:sz w:val="16"/>
                <w:szCs w:val="16"/>
              </w:rPr>
              <w:t xml:space="preserve"> − </w:t>
            </w:r>
            <w:r w:rsidRPr="001F7890">
              <w:rPr>
                <w:rStyle w:val="FontStyle24"/>
                <w:sz w:val="16"/>
                <w:szCs w:val="16"/>
                <w:lang w:val="en-US"/>
              </w:rPr>
              <w:t>q</w:t>
            </w:r>
          </w:p>
        </w:tc>
        <w:tc>
          <w:tcPr>
            <w:tcW w:w="737" w:type="dxa"/>
            <w:vMerge w:val="restart"/>
            <w:vAlign w:val="center"/>
          </w:tcPr>
          <w:p w:rsidR="00B3674C" w:rsidRPr="001F7890" w:rsidRDefault="00B3674C" w:rsidP="00DB40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24"/>
                <w:sz w:val="16"/>
                <w:szCs w:val="16"/>
              </w:rPr>
            </w:pPr>
            <w:r w:rsidRPr="001F7890">
              <w:rPr>
                <w:rStyle w:val="FontStyle24"/>
                <w:sz w:val="16"/>
                <w:szCs w:val="16"/>
                <w:lang w:val="en-US"/>
              </w:rPr>
              <w:t>d</w:t>
            </w:r>
            <w:r w:rsidRPr="001F7890">
              <w:rPr>
                <w:rStyle w:val="FontStyle24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247" w:type="dxa"/>
            <w:vMerge w:val="restart"/>
            <w:vAlign w:val="center"/>
          </w:tcPr>
          <w:p w:rsidR="00B3674C" w:rsidRPr="001F7890" w:rsidRDefault="000346A8" w:rsidP="00DB40D7">
            <w:pPr>
              <w:pStyle w:val="Style1"/>
              <w:widowControl/>
              <w:spacing w:line="240" w:lineRule="auto"/>
              <w:ind w:firstLine="0"/>
              <w:rPr>
                <w:rStyle w:val="FontStyle24"/>
                <w:sz w:val="16"/>
                <w:szCs w:val="16"/>
              </w:rPr>
            </w:pPr>
            <m:oMathPara>
              <m:oMath>
                <m:f>
                  <m:fPr>
                    <m:ctrlPr>
                      <w:rPr>
                        <w:rStyle w:val="FontStyle24"/>
                        <w:rFonts w:ascii="Cambria Math" w:eastAsiaTheme="minorEastAsia"/>
                        <w:i/>
                        <w:sz w:val="16"/>
                        <w:szCs w:val="16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Style w:val="FontStyle24"/>
                            <w:rFonts w:ascii="Cambria Math" w:eastAsiaTheme="minorEastAsia"/>
                            <w:sz w:val="16"/>
                            <w:szCs w:val="16"/>
                          </w:rPr>
                        </m:ctrlPr>
                      </m:sSupPr>
                      <m:e>
                        <m:r>
                          <m:rPr>
                            <m:nor/>
                          </m:rPr>
                          <w:rPr>
                            <w:rStyle w:val="FontStyle24"/>
                            <w:sz w:val="16"/>
                            <w:szCs w:val="16"/>
                            <w:lang w:val="en-US"/>
                          </w:rPr>
                          <m:t>d</m:t>
                        </m:r>
                      </m:e>
                      <m:sup>
                        <m:r>
                          <m:rPr>
                            <m:nor/>
                          </m:rPr>
                          <w:rPr>
                            <w:rStyle w:val="FontStyle24"/>
                            <w:sz w:val="16"/>
                            <w:szCs w:val="16"/>
                          </w:rPr>
                          <m:t>2</m:t>
                        </m:r>
                      </m:sup>
                    </m:sSup>
                  </m:num>
                  <m:den>
                    <m:r>
                      <m:rPr>
                        <m:nor/>
                      </m:rPr>
                      <w:rPr>
                        <w:rStyle w:val="FontStyle24"/>
                        <w:sz w:val="16"/>
                        <w:szCs w:val="16"/>
                      </w:rPr>
                      <m:t>q</m:t>
                    </m:r>
                  </m:den>
                </m:f>
              </m:oMath>
            </m:oMathPara>
          </w:p>
        </w:tc>
      </w:tr>
      <w:tr w:rsidR="00B3674C" w:rsidRPr="001F7890" w:rsidTr="00B3674C">
        <w:trPr>
          <w:trHeight w:val="170"/>
        </w:trPr>
        <w:tc>
          <w:tcPr>
            <w:tcW w:w="1417" w:type="dxa"/>
            <w:vMerge/>
            <w:vAlign w:val="center"/>
          </w:tcPr>
          <w:p w:rsidR="00B3674C" w:rsidRPr="001F7890" w:rsidRDefault="00B3674C" w:rsidP="00DB40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24"/>
                <w:sz w:val="16"/>
                <w:szCs w:val="16"/>
              </w:rPr>
            </w:pPr>
          </w:p>
        </w:tc>
        <w:tc>
          <w:tcPr>
            <w:tcW w:w="737" w:type="dxa"/>
            <w:vAlign w:val="center"/>
          </w:tcPr>
          <w:p w:rsidR="00B3674C" w:rsidRPr="001F7890" w:rsidRDefault="00B3674C" w:rsidP="00DB40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24"/>
                <w:sz w:val="16"/>
                <w:szCs w:val="16"/>
              </w:rPr>
            </w:pPr>
            <w:r w:rsidRPr="001F7890">
              <w:rPr>
                <w:rStyle w:val="FontStyle24"/>
                <w:sz w:val="16"/>
                <w:szCs w:val="16"/>
                <w:lang w:val="en-US"/>
              </w:rPr>
              <w:t>Q</w:t>
            </w:r>
          </w:p>
        </w:tc>
        <w:tc>
          <w:tcPr>
            <w:tcW w:w="1249" w:type="dxa"/>
            <w:vAlign w:val="center"/>
          </w:tcPr>
          <w:p w:rsidR="00B3674C" w:rsidRPr="001F7890" w:rsidRDefault="00B3674C" w:rsidP="00DB40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24"/>
                <w:sz w:val="16"/>
                <w:szCs w:val="16"/>
              </w:rPr>
            </w:pPr>
            <w:r w:rsidRPr="001F7890">
              <w:rPr>
                <w:rStyle w:val="FontStyle24"/>
                <w:sz w:val="16"/>
                <w:szCs w:val="16"/>
                <w:lang w:val="en-US"/>
              </w:rPr>
              <w:t>q</w:t>
            </w:r>
          </w:p>
        </w:tc>
        <w:tc>
          <w:tcPr>
            <w:tcW w:w="737" w:type="dxa"/>
            <w:vMerge/>
            <w:vAlign w:val="center"/>
          </w:tcPr>
          <w:p w:rsidR="00B3674C" w:rsidRPr="001F7890" w:rsidRDefault="00B3674C" w:rsidP="00DB40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24"/>
                <w:sz w:val="16"/>
                <w:szCs w:val="16"/>
              </w:rPr>
            </w:pPr>
          </w:p>
        </w:tc>
        <w:tc>
          <w:tcPr>
            <w:tcW w:w="737" w:type="dxa"/>
            <w:vMerge/>
            <w:vAlign w:val="center"/>
          </w:tcPr>
          <w:p w:rsidR="00B3674C" w:rsidRPr="001F7890" w:rsidRDefault="00B3674C" w:rsidP="00DB40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24"/>
                <w:sz w:val="16"/>
                <w:szCs w:val="16"/>
              </w:rPr>
            </w:pPr>
          </w:p>
        </w:tc>
        <w:tc>
          <w:tcPr>
            <w:tcW w:w="1247" w:type="dxa"/>
            <w:vMerge/>
            <w:vAlign w:val="center"/>
          </w:tcPr>
          <w:p w:rsidR="00B3674C" w:rsidRPr="001F7890" w:rsidRDefault="00B3674C" w:rsidP="00DB40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24"/>
                <w:sz w:val="16"/>
                <w:szCs w:val="16"/>
              </w:rPr>
            </w:pPr>
          </w:p>
        </w:tc>
      </w:tr>
      <w:tr w:rsidR="00AA187E" w:rsidRPr="001F7890" w:rsidTr="00B3674C">
        <w:tc>
          <w:tcPr>
            <w:tcW w:w="1417" w:type="dxa"/>
            <w:vAlign w:val="center"/>
          </w:tcPr>
          <w:p w:rsidR="008737DD" w:rsidRPr="001F7890" w:rsidRDefault="008737DD" w:rsidP="00DB40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24"/>
                <w:sz w:val="16"/>
                <w:szCs w:val="16"/>
              </w:rPr>
            </w:pPr>
            <w:r w:rsidRPr="001F7890">
              <w:rPr>
                <w:rStyle w:val="FontStyle24"/>
                <w:sz w:val="16"/>
                <w:szCs w:val="16"/>
              </w:rPr>
              <w:t>Желтые</w:t>
            </w:r>
          </w:p>
        </w:tc>
        <w:tc>
          <w:tcPr>
            <w:tcW w:w="737" w:type="dxa"/>
            <w:vAlign w:val="center"/>
          </w:tcPr>
          <w:p w:rsidR="008737DD" w:rsidRPr="001F7890" w:rsidRDefault="008737DD" w:rsidP="00DB40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24"/>
                <w:sz w:val="16"/>
                <w:szCs w:val="16"/>
              </w:rPr>
            </w:pPr>
            <w:r w:rsidRPr="001F7890">
              <w:rPr>
                <w:rStyle w:val="FontStyle24"/>
                <w:sz w:val="16"/>
                <w:szCs w:val="16"/>
              </w:rPr>
              <w:t>110</w:t>
            </w:r>
          </w:p>
        </w:tc>
        <w:tc>
          <w:tcPr>
            <w:tcW w:w="1249" w:type="dxa"/>
            <w:vAlign w:val="center"/>
          </w:tcPr>
          <w:p w:rsidR="008737DD" w:rsidRPr="001F7890" w:rsidRDefault="008737DD" w:rsidP="00DB40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24"/>
                <w:sz w:val="16"/>
                <w:szCs w:val="16"/>
              </w:rPr>
            </w:pPr>
            <w:r w:rsidRPr="001F7890">
              <w:rPr>
                <w:rStyle w:val="FontStyle24"/>
                <w:sz w:val="16"/>
                <w:szCs w:val="16"/>
              </w:rPr>
              <w:t>115,5</w:t>
            </w:r>
            <w:r w:rsidRPr="001F7890">
              <w:rPr>
                <w:rStyle w:val="FontStyle24"/>
                <w:sz w:val="16"/>
                <w:szCs w:val="16"/>
              </w:rPr>
              <w:br/>
              <w:t xml:space="preserve">(3 части </w:t>
            </w:r>
            <w:r w:rsidR="00AA187E" w:rsidRPr="001F7890">
              <w:rPr>
                <w:rStyle w:val="FontStyle24"/>
                <w:rFonts w:ascii="Arial" w:hAnsi="Arial" w:cs="Arial"/>
                <w:sz w:val="16"/>
                <w:szCs w:val="16"/>
              </w:rPr>
              <w:t>∙</w:t>
            </w:r>
            <w:r w:rsidRPr="001F7890">
              <w:rPr>
                <w:rStyle w:val="FontStyle24"/>
                <w:sz w:val="16"/>
                <w:szCs w:val="16"/>
              </w:rPr>
              <w:t xml:space="preserve"> 38,5)</w:t>
            </w:r>
          </w:p>
        </w:tc>
        <w:tc>
          <w:tcPr>
            <w:tcW w:w="737" w:type="dxa"/>
            <w:vAlign w:val="center"/>
          </w:tcPr>
          <w:p w:rsidR="008737DD" w:rsidRPr="001F7890" w:rsidRDefault="00C35B3E" w:rsidP="00C35B3E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24"/>
                <w:sz w:val="16"/>
                <w:szCs w:val="16"/>
              </w:rPr>
            </w:pPr>
            <w:r>
              <w:rPr>
                <w:rStyle w:val="FontStyle24"/>
                <w:rFonts w:ascii="Symbol" w:hAnsi="Symbol"/>
                <w:sz w:val="16"/>
                <w:szCs w:val="16"/>
              </w:rPr>
              <w:t></w:t>
            </w:r>
            <w:r w:rsidR="008737DD" w:rsidRPr="001F7890">
              <w:rPr>
                <w:rStyle w:val="FontStyle24"/>
                <w:sz w:val="16"/>
                <w:szCs w:val="16"/>
              </w:rPr>
              <w:t>5,5</w:t>
            </w:r>
          </w:p>
        </w:tc>
        <w:tc>
          <w:tcPr>
            <w:tcW w:w="737" w:type="dxa"/>
            <w:vAlign w:val="center"/>
          </w:tcPr>
          <w:p w:rsidR="008737DD" w:rsidRPr="001F7890" w:rsidRDefault="008737DD" w:rsidP="00DB40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24"/>
                <w:sz w:val="16"/>
                <w:szCs w:val="16"/>
              </w:rPr>
            </w:pPr>
            <w:r w:rsidRPr="001F7890">
              <w:rPr>
                <w:rStyle w:val="FontStyle24"/>
                <w:sz w:val="16"/>
                <w:szCs w:val="16"/>
              </w:rPr>
              <w:t>30,25</w:t>
            </w:r>
          </w:p>
        </w:tc>
        <w:tc>
          <w:tcPr>
            <w:tcW w:w="1247" w:type="dxa"/>
            <w:vAlign w:val="center"/>
          </w:tcPr>
          <w:p w:rsidR="008737DD" w:rsidRPr="001F7890" w:rsidRDefault="008737DD" w:rsidP="00DB40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24"/>
                <w:sz w:val="16"/>
                <w:szCs w:val="16"/>
              </w:rPr>
            </w:pPr>
            <w:r w:rsidRPr="001F7890">
              <w:rPr>
                <w:rStyle w:val="FontStyle24"/>
                <w:sz w:val="16"/>
                <w:szCs w:val="16"/>
              </w:rPr>
              <w:t>0,26</w:t>
            </w:r>
            <w:r w:rsidRPr="001F7890">
              <w:rPr>
                <w:rStyle w:val="FontStyle24"/>
                <w:sz w:val="16"/>
                <w:szCs w:val="16"/>
              </w:rPr>
              <w:br/>
              <w:t>(30,25</w:t>
            </w:r>
            <w:proofErr w:type="gramStart"/>
            <w:r w:rsidR="00AA187E" w:rsidRPr="001F7890">
              <w:rPr>
                <w:rStyle w:val="FontStyle24"/>
                <w:sz w:val="16"/>
                <w:szCs w:val="16"/>
              </w:rPr>
              <w:t xml:space="preserve"> </w:t>
            </w:r>
            <w:r w:rsidRPr="001F7890">
              <w:rPr>
                <w:rStyle w:val="FontStyle24"/>
                <w:sz w:val="16"/>
                <w:szCs w:val="16"/>
              </w:rPr>
              <w:t>:</w:t>
            </w:r>
            <w:proofErr w:type="gramEnd"/>
            <w:r w:rsidR="00AA187E" w:rsidRPr="001F7890">
              <w:rPr>
                <w:rStyle w:val="FontStyle24"/>
                <w:sz w:val="16"/>
                <w:szCs w:val="16"/>
              </w:rPr>
              <w:t xml:space="preserve"> </w:t>
            </w:r>
            <w:r w:rsidRPr="001F7890">
              <w:rPr>
                <w:rStyle w:val="FontStyle24"/>
                <w:sz w:val="16"/>
                <w:szCs w:val="16"/>
              </w:rPr>
              <w:t>115,5)</w:t>
            </w:r>
          </w:p>
        </w:tc>
      </w:tr>
      <w:tr w:rsidR="00AA187E" w:rsidRPr="001F7890" w:rsidTr="00B3674C">
        <w:tc>
          <w:tcPr>
            <w:tcW w:w="1417" w:type="dxa"/>
            <w:vAlign w:val="center"/>
          </w:tcPr>
          <w:p w:rsidR="008737DD" w:rsidRPr="001F7890" w:rsidRDefault="008737DD" w:rsidP="00DB40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24"/>
                <w:sz w:val="16"/>
                <w:szCs w:val="16"/>
              </w:rPr>
            </w:pPr>
            <w:r w:rsidRPr="001F7890">
              <w:rPr>
                <w:rStyle w:val="FontStyle24"/>
                <w:sz w:val="16"/>
                <w:szCs w:val="16"/>
              </w:rPr>
              <w:t>Зеленые</w:t>
            </w:r>
          </w:p>
        </w:tc>
        <w:tc>
          <w:tcPr>
            <w:tcW w:w="737" w:type="dxa"/>
            <w:vAlign w:val="center"/>
          </w:tcPr>
          <w:p w:rsidR="008737DD" w:rsidRPr="001F7890" w:rsidRDefault="008737DD" w:rsidP="00DB40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24"/>
                <w:sz w:val="16"/>
                <w:szCs w:val="16"/>
              </w:rPr>
            </w:pPr>
            <w:r w:rsidRPr="001F7890">
              <w:rPr>
                <w:rStyle w:val="FontStyle24"/>
                <w:sz w:val="16"/>
                <w:szCs w:val="16"/>
              </w:rPr>
              <w:t>44</w:t>
            </w:r>
          </w:p>
        </w:tc>
        <w:tc>
          <w:tcPr>
            <w:tcW w:w="1249" w:type="dxa"/>
            <w:vAlign w:val="center"/>
          </w:tcPr>
          <w:p w:rsidR="008737DD" w:rsidRPr="001F7890" w:rsidRDefault="008737DD" w:rsidP="00DB40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24"/>
                <w:sz w:val="16"/>
                <w:szCs w:val="16"/>
              </w:rPr>
            </w:pPr>
            <w:r w:rsidRPr="001F7890">
              <w:rPr>
                <w:rStyle w:val="FontStyle24"/>
                <w:sz w:val="16"/>
                <w:szCs w:val="16"/>
              </w:rPr>
              <w:t>38,5</w:t>
            </w:r>
            <w:r w:rsidRPr="001F7890">
              <w:rPr>
                <w:rStyle w:val="FontStyle24"/>
                <w:sz w:val="16"/>
                <w:szCs w:val="16"/>
              </w:rPr>
              <w:br/>
              <w:t xml:space="preserve">(1 часть </w:t>
            </w:r>
            <w:r w:rsidR="00AA187E" w:rsidRPr="001F7890">
              <w:rPr>
                <w:rStyle w:val="FontStyle24"/>
                <w:rFonts w:ascii="Arial" w:hAnsi="Arial" w:cs="Arial"/>
                <w:sz w:val="16"/>
                <w:szCs w:val="16"/>
              </w:rPr>
              <w:t>∙</w:t>
            </w:r>
            <w:r w:rsidRPr="001F7890">
              <w:rPr>
                <w:rStyle w:val="FontStyle24"/>
                <w:sz w:val="16"/>
                <w:szCs w:val="16"/>
              </w:rPr>
              <w:t xml:space="preserve"> 38,5)</w:t>
            </w:r>
          </w:p>
        </w:tc>
        <w:tc>
          <w:tcPr>
            <w:tcW w:w="737" w:type="dxa"/>
            <w:vAlign w:val="center"/>
          </w:tcPr>
          <w:p w:rsidR="008737DD" w:rsidRPr="001F7890" w:rsidRDefault="008737DD" w:rsidP="00DB40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24"/>
                <w:sz w:val="16"/>
                <w:szCs w:val="16"/>
              </w:rPr>
            </w:pPr>
            <w:r w:rsidRPr="001F7890">
              <w:rPr>
                <w:rStyle w:val="FontStyle24"/>
                <w:sz w:val="16"/>
                <w:szCs w:val="16"/>
              </w:rPr>
              <w:t>+5,5</w:t>
            </w:r>
          </w:p>
        </w:tc>
        <w:tc>
          <w:tcPr>
            <w:tcW w:w="737" w:type="dxa"/>
            <w:vAlign w:val="center"/>
          </w:tcPr>
          <w:p w:rsidR="008737DD" w:rsidRPr="001F7890" w:rsidRDefault="008737DD" w:rsidP="00DB40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24"/>
                <w:sz w:val="16"/>
                <w:szCs w:val="16"/>
              </w:rPr>
            </w:pPr>
            <w:r w:rsidRPr="001F7890">
              <w:rPr>
                <w:rStyle w:val="FontStyle24"/>
                <w:sz w:val="16"/>
                <w:szCs w:val="16"/>
              </w:rPr>
              <w:t>30,25</w:t>
            </w:r>
          </w:p>
        </w:tc>
        <w:tc>
          <w:tcPr>
            <w:tcW w:w="1247" w:type="dxa"/>
            <w:vAlign w:val="center"/>
          </w:tcPr>
          <w:p w:rsidR="008737DD" w:rsidRPr="001F7890" w:rsidRDefault="008737DD" w:rsidP="00DB40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24"/>
                <w:sz w:val="16"/>
                <w:szCs w:val="16"/>
              </w:rPr>
            </w:pPr>
            <w:r w:rsidRPr="001F7890">
              <w:rPr>
                <w:rStyle w:val="FontStyle24"/>
                <w:sz w:val="16"/>
                <w:szCs w:val="16"/>
              </w:rPr>
              <w:t>0,79</w:t>
            </w:r>
            <w:r w:rsidRPr="001F7890">
              <w:rPr>
                <w:rStyle w:val="FontStyle24"/>
                <w:sz w:val="16"/>
                <w:szCs w:val="16"/>
              </w:rPr>
              <w:br/>
              <w:t>(30,25</w:t>
            </w:r>
            <w:proofErr w:type="gramStart"/>
            <w:r w:rsidR="00AA187E" w:rsidRPr="001F7890">
              <w:rPr>
                <w:rStyle w:val="FontStyle24"/>
                <w:sz w:val="16"/>
                <w:szCs w:val="16"/>
              </w:rPr>
              <w:t xml:space="preserve"> </w:t>
            </w:r>
            <w:r w:rsidRPr="001F7890">
              <w:rPr>
                <w:rStyle w:val="FontStyle24"/>
                <w:sz w:val="16"/>
                <w:szCs w:val="16"/>
              </w:rPr>
              <w:t>:</w:t>
            </w:r>
            <w:proofErr w:type="gramEnd"/>
            <w:r w:rsidR="00AA187E" w:rsidRPr="001F7890">
              <w:rPr>
                <w:rStyle w:val="FontStyle24"/>
                <w:sz w:val="16"/>
                <w:szCs w:val="16"/>
              </w:rPr>
              <w:t xml:space="preserve"> </w:t>
            </w:r>
            <w:r w:rsidRPr="001F7890">
              <w:rPr>
                <w:rStyle w:val="FontStyle24"/>
                <w:sz w:val="16"/>
                <w:szCs w:val="16"/>
              </w:rPr>
              <w:t>38,5)</w:t>
            </w:r>
          </w:p>
        </w:tc>
      </w:tr>
      <w:tr w:rsidR="00AA187E" w:rsidRPr="001F7890" w:rsidTr="00B3674C">
        <w:tc>
          <w:tcPr>
            <w:tcW w:w="1417" w:type="dxa"/>
            <w:vAlign w:val="center"/>
          </w:tcPr>
          <w:p w:rsidR="008737DD" w:rsidRPr="001F7890" w:rsidRDefault="008737DD" w:rsidP="00DB40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24"/>
                <w:sz w:val="16"/>
                <w:szCs w:val="16"/>
              </w:rPr>
            </w:pPr>
            <w:r w:rsidRPr="001F7890">
              <w:rPr>
                <w:rStyle w:val="FontStyle24"/>
                <w:sz w:val="16"/>
                <w:szCs w:val="16"/>
              </w:rPr>
              <w:t>Сумма</w:t>
            </w:r>
          </w:p>
        </w:tc>
        <w:tc>
          <w:tcPr>
            <w:tcW w:w="737" w:type="dxa"/>
            <w:vAlign w:val="center"/>
          </w:tcPr>
          <w:p w:rsidR="008737DD" w:rsidRPr="001F7890" w:rsidRDefault="008737DD" w:rsidP="00DB40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24"/>
                <w:sz w:val="16"/>
                <w:szCs w:val="16"/>
              </w:rPr>
            </w:pPr>
            <w:r w:rsidRPr="001F7890">
              <w:rPr>
                <w:rStyle w:val="FontStyle24"/>
                <w:sz w:val="16"/>
                <w:szCs w:val="16"/>
              </w:rPr>
              <w:t>154</w:t>
            </w:r>
          </w:p>
        </w:tc>
        <w:tc>
          <w:tcPr>
            <w:tcW w:w="1249" w:type="dxa"/>
            <w:vAlign w:val="center"/>
          </w:tcPr>
          <w:p w:rsidR="008737DD" w:rsidRPr="001F7890" w:rsidRDefault="008737DD" w:rsidP="00DB40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24"/>
                <w:sz w:val="16"/>
                <w:szCs w:val="16"/>
              </w:rPr>
            </w:pPr>
            <w:r w:rsidRPr="001F7890">
              <w:rPr>
                <w:rStyle w:val="FontStyle24"/>
                <w:sz w:val="16"/>
                <w:szCs w:val="16"/>
              </w:rPr>
              <w:t>154</w:t>
            </w:r>
          </w:p>
        </w:tc>
        <w:tc>
          <w:tcPr>
            <w:tcW w:w="737" w:type="dxa"/>
            <w:vAlign w:val="center"/>
          </w:tcPr>
          <w:p w:rsidR="008737DD" w:rsidRPr="001F7890" w:rsidRDefault="008737DD" w:rsidP="00DB40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24"/>
                <w:sz w:val="16"/>
                <w:szCs w:val="16"/>
              </w:rPr>
            </w:pPr>
            <w:r w:rsidRPr="001F7890">
              <w:rPr>
                <w:rStyle w:val="FontStyle24"/>
                <w:sz w:val="16"/>
                <w:szCs w:val="16"/>
              </w:rPr>
              <w:t>0</w:t>
            </w:r>
          </w:p>
        </w:tc>
        <w:tc>
          <w:tcPr>
            <w:tcW w:w="737" w:type="dxa"/>
            <w:vAlign w:val="center"/>
          </w:tcPr>
          <w:p w:rsidR="008737DD" w:rsidRPr="001F7890" w:rsidRDefault="008737DD" w:rsidP="00DB40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24"/>
                <w:sz w:val="16"/>
                <w:szCs w:val="16"/>
              </w:rPr>
            </w:pPr>
          </w:p>
        </w:tc>
        <w:tc>
          <w:tcPr>
            <w:tcW w:w="1247" w:type="dxa"/>
            <w:vAlign w:val="center"/>
          </w:tcPr>
          <w:p w:rsidR="008737DD" w:rsidRPr="001F7890" w:rsidRDefault="008737DD" w:rsidP="00DB40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24"/>
                <w:sz w:val="16"/>
                <w:szCs w:val="16"/>
              </w:rPr>
            </w:pPr>
            <w:r w:rsidRPr="001F7890">
              <w:rPr>
                <w:rStyle w:val="FontStyle24"/>
                <w:sz w:val="16"/>
                <w:szCs w:val="16"/>
              </w:rPr>
              <w:t>1,05</w:t>
            </w:r>
            <w:r w:rsidR="00B469DA" w:rsidRPr="001F7890">
              <w:rPr>
                <w:rStyle w:val="FontStyle24"/>
                <w:sz w:val="16"/>
                <w:szCs w:val="16"/>
              </w:rPr>
              <w:t xml:space="preserve"> </w:t>
            </w:r>
            <w:r w:rsidRPr="001F7890">
              <w:rPr>
                <w:rStyle w:val="FontStyle24"/>
                <w:sz w:val="16"/>
                <w:szCs w:val="16"/>
              </w:rPr>
              <w:t>=</w:t>
            </w:r>
            <w:r w:rsidR="00B469DA" w:rsidRPr="001F7890">
              <w:rPr>
                <w:rStyle w:val="FontStyle24"/>
                <w:sz w:val="16"/>
                <w:szCs w:val="16"/>
              </w:rPr>
              <w:t xml:space="preserve"> </w:t>
            </w:r>
            <w:r w:rsidRPr="001F7890">
              <w:rPr>
                <w:rStyle w:val="FontStyle24"/>
                <w:sz w:val="16"/>
                <w:szCs w:val="16"/>
              </w:rPr>
              <w:t>χ</w:t>
            </w:r>
            <w:r w:rsidRPr="001F7890">
              <w:rPr>
                <w:rStyle w:val="FontStyle24"/>
                <w:sz w:val="16"/>
                <w:szCs w:val="16"/>
                <w:vertAlign w:val="superscript"/>
              </w:rPr>
              <w:t>2</w:t>
            </w:r>
          </w:p>
        </w:tc>
      </w:tr>
    </w:tbl>
    <w:p w:rsidR="00B44F3D" w:rsidRPr="001F7890" w:rsidRDefault="002C4BFC" w:rsidP="00DB40D7">
      <w:pPr>
        <w:pStyle w:val="Style1"/>
        <w:widowControl/>
        <w:spacing w:before="120" w:after="120" w:line="240" w:lineRule="auto"/>
        <w:ind w:firstLine="284"/>
        <w:jc w:val="both"/>
        <w:rPr>
          <w:rStyle w:val="FontStyle24"/>
          <w:i/>
          <w:sz w:val="20"/>
          <w:szCs w:val="20"/>
        </w:rPr>
      </w:pPr>
      <w:r w:rsidRPr="001F7890">
        <w:rPr>
          <w:rStyle w:val="FontStyle24"/>
          <w:i/>
          <w:sz w:val="20"/>
          <w:szCs w:val="20"/>
        </w:rPr>
        <w:t>5</w:t>
      </w:r>
      <w:r w:rsidR="00B44F3D" w:rsidRPr="001F7890">
        <w:rPr>
          <w:rStyle w:val="FontStyle24"/>
          <w:i/>
          <w:sz w:val="20"/>
          <w:szCs w:val="20"/>
        </w:rPr>
        <w:t>. Рассчитываем</w:t>
      </w:r>
      <w:r w:rsidR="00A06DB1" w:rsidRPr="001F7890">
        <w:rPr>
          <w:rStyle w:val="FontStyle24"/>
          <w:i/>
          <w:sz w:val="20"/>
          <w:szCs w:val="20"/>
        </w:rPr>
        <w:t>,</w:t>
      </w:r>
      <w:r w:rsidR="00B44F3D" w:rsidRPr="001F7890">
        <w:rPr>
          <w:rStyle w:val="FontStyle24"/>
          <w:i/>
          <w:sz w:val="20"/>
          <w:szCs w:val="20"/>
        </w:rPr>
        <w:t xml:space="preserve"> сколько семян приходится на 1 часть.</w:t>
      </w:r>
    </w:p>
    <w:p w:rsidR="008737DD" w:rsidRPr="001F7890" w:rsidRDefault="008737DD" w:rsidP="00DB40D7">
      <w:pPr>
        <w:pStyle w:val="Style1"/>
        <w:widowControl/>
        <w:spacing w:line="240" w:lineRule="auto"/>
        <w:ind w:firstLine="284"/>
        <w:jc w:val="both"/>
        <w:rPr>
          <w:rStyle w:val="FontStyle24"/>
          <w:sz w:val="20"/>
          <w:szCs w:val="20"/>
        </w:rPr>
      </w:pPr>
      <w:r w:rsidRPr="001F7890">
        <w:rPr>
          <w:rStyle w:val="FontStyle24"/>
          <w:sz w:val="20"/>
          <w:szCs w:val="20"/>
        </w:rPr>
        <w:t>На 1 часть приходится 38,5 семян (154</w:t>
      </w:r>
      <w:proofErr w:type="gramStart"/>
      <w:r w:rsidR="00B3674C" w:rsidRPr="001F7890">
        <w:rPr>
          <w:rStyle w:val="FontStyle24"/>
          <w:sz w:val="20"/>
          <w:szCs w:val="20"/>
        </w:rPr>
        <w:t xml:space="preserve"> </w:t>
      </w:r>
      <w:r w:rsidRPr="001F7890">
        <w:rPr>
          <w:rStyle w:val="FontStyle24"/>
          <w:sz w:val="20"/>
          <w:szCs w:val="20"/>
        </w:rPr>
        <w:t>:</w:t>
      </w:r>
      <w:proofErr w:type="gramEnd"/>
      <w:r w:rsidR="00B3674C" w:rsidRPr="001F7890">
        <w:rPr>
          <w:rStyle w:val="FontStyle24"/>
          <w:sz w:val="20"/>
          <w:szCs w:val="20"/>
        </w:rPr>
        <w:t xml:space="preserve"> </w:t>
      </w:r>
      <w:r w:rsidRPr="001F7890">
        <w:rPr>
          <w:rStyle w:val="FontStyle24"/>
          <w:sz w:val="20"/>
          <w:szCs w:val="20"/>
        </w:rPr>
        <w:t>4).</w:t>
      </w:r>
    </w:p>
    <w:p w:rsidR="008737DD" w:rsidRPr="001F7890" w:rsidRDefault="002C4BFC" w:rsidP="00DB40D7">
      <w:pPr>
        <w:pStyle w:val="Style11"/>
        <w:widowControl/>
        <w:spacing w:before="120" w:after="120"/>
        <w:ind w:firstLine="284"/>
        <w:jc w:val="both"/>
        <w:rPr>
          <w:rStyle w:val="FontStyle131"/>
          <w:i/>
          <w:sz w:val="20"/>
          <w:szCs w:val="20"/>
        </w:rPr>
      </w:pPr>
      <w:r w:rsidRPr="001F7890">
        <w:rPr>
          <w:rStyle w:val="FontStyle131"/>
          <w:i/>
          <w:sz w:val="20"/>
          <w:szCs w:val="20"/>
        </w:rPr>
        <w:t>6</w:t>
      </w:r>
      <w:r w:rsidR="00B44F3D" w:rsidRPr="001F7890">
        <w:rPr>
          <w:rStyle w:val="FontStyle131"/>
          <w:i/>
          <w:sz w:val="20"/>
          <w:szCs w:val="20"/>
        </w:rPr>
        <w:t xml:space="preserve">. </w:t>
      </w:r>
      <w:r w:rsidR="008737DD" w:rsidRPr="001F7890">
        <w:rPr>
          <w:rStyle w:val="FontStyle131"/>
          <w:i/>
          <w:sz w:val="20"/>
          <w:szCs w:val="20"/>
        </w:rPr>
        <w:t>Оцен</w:t>
      </w:r>
      <w:r w:rsidR="00B44F3D" w:rsidRPr="001F7890">
        <w:rPr>
          <w:rStyle w:val="FontStyle131"/>
          <w:i/>
          <w:sz w:val="20"/>
          <w:szCs w:val="20"/>
        </w:rPr>
        <w:t>иваем</w:t>
      </w:r>
      <w:r w:rsidR="008737DD" w:rsidRPr="001F7890">
        <w:rPr>
          <w:rStyle w:val="FontStyle131"/>
          <w:i/>
          <w:sz w:val="20"/>
          <w:szCs w:val="20"/>
        </w:rPr>
        <w:t xml:space="preserve"> величин</w:t>
      </w:r>
      <w:r w:rsidR="00B44F3D" w:rsidRPr="001F7890">
        <w:rPr>
          <w:rStyle w:val="FontStyle131"/>
          <w:i/>
          <w:sz w:val="20"/>
          <w:szCs w:val="20"/>
        </w:rPr>
        <w:t>у</w:t>
      </w:r>
      <w:r w:rsidR="008737DD" w:rsidRPr="001F7890">
        <w:rPr>
          <w:rStyle w:val="FontStyle131"/>
          <w:i/>
          <w:sz w:val="20"/>
          <w:szCs w:val="20"/>
        </w:rPr>
        <w:t xml:space="preserve"> χ</w:t>
      </w:r>
      <w:r w:rsidR="008737DD" w:rsidRPr="001F7890">
        <w:rPr>
          <w:rStyle w:val="FontStyle131"/>
          <w:i/>
          <w:sz w:val="20"/>
          <w:szCs w:val="20"/>
          <w:vertAlign w:val="superscript"/>
        </w:rPr>
        <w:t xml:space="preserve"> 2</w:t>
      </w:r>
      <w:r w:rsidR="008737DD" w:rsidRPr="001F7890">
        <w:rPr>
          <w:rStyle w:val="FontStyle131"/>
          <w:i/>
          <w:sz w:val="20"/>
          <w:szCs w:val="20"/>
        </w:rPr>
        <w:t xml:space="preserve"> по таблице Фишера (табл</w:t>
      </w:r>
      <w:r w:rsidR="00C35B3E">
        <w:rPr>
          <w:rStyle w:val="FontStyle131"/>
          <w:i/>
          <w:sz w:val="20"/>
          <w:szCs w:val="20"/>
        </w:rPr>
        <w:t>.</w:t>
      </w:r>
      <w:r w:rsidR="008737DD" w:rsidRPr="001F7890">
        <w:rPr>
          <w:rStyle w:val="FontStyle131"/>
          <w:i/>
          <w:sz w:val="20"/>
          <w:szCs w:val="20"/>
        </w:rPr>
        <w:t xml:space="preserve"> </w:t>
      </w:r>
      <w:r w:rsidR="00B3674C" w:rsidRPr="001F7890">
        <w:rPr>
          <w:rStyle w:val="FontStyle131"/>
          <w:i/>
          <w:sz w:val="20"/>
          <w:szCs w:val="20"/>
        </w:rPr>
        <w:t>2.4</w:t>
      </w:r>
      <w:r w:rsidR="00E47D51" w:rsidRPr="001F7890">
        <w:rPr>
          <w:rStyle w:val="FontStyle131"/>
          <w:i/>
          <w:sz w:val="20"/>
          <w:szCs w:val="20"/>
        </w:rPr>
        <w:t>)</w:t>
      </w:r>
      <w:r w:rsidR="008737DD" w:rsidRPr="001F7890">
        <w:rPr>
          <w:rStyle w:val="FontStyle131"/>
          <w:i/>
          <w:sz w:val="20"/>
          <w:szCs w:val="20"/>
        </w:rPr>
        <w:t>, в кот</w:t>
      </w:r>
      <w:r w:rsidR="008737DD" w:rsidRPr="001F7890">
        <w:rPr>
          <w:rStyle w:val="FontStyle131"/>
          <w:i/>
          <w:sz w:val="20"/>
          <w:szCs w:val="20"/>
        </w:rPr>
        <w:t>о</w:t>
      </w:r>
      <w:r w:rsidR="008737DD" w:rsidRPr="001F7890">
        <w:rPr>
          <w:rStyle w:val="FontStyle131"/>
          <w:i/>
          <w:sz w:val="20"/>
          <w:szCs w:val="20"/>
        </w:rPr>
        <w:t>рой обозначены вероятности Р.</w:t>
      </w:r>
    </w:p>
    <w:p w:rsidR="008737DD" w:rsidRPr="001F7890" w:rsidRDefault="008737DD" w:rsidP="00DB40D7">
      <w:pPr>
        <w:pStyle w:val="Style1"/>
        <w:widowControl/>
        <w:spacing w:line="240" w:lineRule="auto"/>
        <w:ind w:firstLine="0"/>
        <w:jc w:val="center"/>
        <w:rPr>
          <w:rStyle w:val="FontStyle24"/>
          <w:sz w:val="16"/>
          <w:szCs w:val="16"/>
        </w:rPr>
      </w:pPr>
      <w:r w:rsidRPr="00437C35">
        <w:rPr>
          <w:rStyle w:val="FontStyle24"/>
          <w:spacing w:val="20"/>
          <w:sz w:val="16"/>
          <w:szCs w:val="16"/>
        </w:rPr>
        <w:t xml:space="preserve">Таблица </w:t>
      </w:r>
      <w:r w:rsidR="00B3674C" w:rsidRPr="001F7890">
        <w:rPr>
          <w:rStyle w:val="FontStyle24"/>
          <w:sz w:val="16"/>
          <w:szCs w:val="16"/>
        </w:rPr>
        <w:t>2.4</w:t>
      </w:r>
      <w:r w:rsidR="00A06DB1" w:rsidRPr="001F7890">
        <w:rPr>
          <w:rStyle w:val="FontStyle24"/>
          <w:sz w:val="16"/>
          <w:szCs w:val="16"/>
        </w:rPr>
        <w:t>.</w:t>
      </w:r>
      <w:r w:rsidRPr="001F7890">
        <w:rPr>
          <w:rStyle w:val="FontStyle24"/>
          <w:sz w:val="16"/>
          <w:szCs w:val="16"/>
        </w:rPr>
        <w:t xml:space="preserve"> </w:t>
      </w:r>
      <w:r w:rsidRPr="001F7890">
        <w:rPr>
          <w:rStyle w:val="FontStyle24"/>
          <w:b/>
          <w:sz w:val="16"/>
          <w:szCs w:val="16"/>
        </w:rPr>
        <w:t>Стандартные значения χ</w:t>
      </w:r>
      <w:r w:rsidRPr="001F7890">
        <w:rPr>
          <w:rStyle w:val="FontStyle24"/>
          <w:b/>
          <w:sz w:val="16"/>
          <w:szCs w:val="16"/>
          <w:vertAlign w:val="superscript"/>
        </w:rPr>
        <w:t>2</w:t>
      </w:r>
      <w:r w:rsidRPr="001F7890">
        <w:rPr>
          <w:rStyle w:val="FontStyle24"/>
          <w:b/>
          <w:sz w:val="16"/>
          <w:szCs w:val="16"/>
        </w:rPr>
        <w:t xml:space="preserve"> при разных степенях свободы</w:t>
      </w:r>
    </w:p>
    <w:p w:rsidR="008737DD" w:rsidRPr="001F7890" w:rsidRDefault="008737DD" w:rsidP="00DB40D7">
      <w:pPr>
        <w:pStyle w:val="Style1"/>
        <w:widowControl/>
        <w:spacing w:line="240" w:lineRule="auto"/>
        <w:ind w:firstLine="284"/>
        <w:jc w:val="center"/>
        <w:rPr>
          <w:rStyle w:val="FontStyle24"/>
          <w:sz w:val="16"/>
          <w:szCs w:val="16"/>
        </w:rPr>
      </w:pPr>
    </w:p>
    <w:tbl>
      <w:tblPr>
        <w:tblStyle w:val="aa"/>
        <w:tblW w:w="4816" w:type="pct"/>
        <w:tblInd w:w="108" w:type="dxa"/>
        <w:tblLook w:val="04A0"/>
      </w:tblPr>
      <w:tblGrid>
        <w:gridCol w:w="886"/>
        <w:gridCol w:w="523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</w:tblGrid>
      <w:tr w:rsidR="008737DD" w:rsidRPr="001F7890" w:rsidTr="00E47D51">
        <w:tc>
          <w:tcPr>
            <w:tcW w:w="725" w:type="pct"/>
            <w:vMerge w:val="restart"/>
            <w:vAlign w:val="center"/>
          </w:tcPr>
          <w:p w:rsidR="008737DD" w:rsidRPr="001F7890" w:rsidRDefault="008737DD" w:rsidP="00C35B3E">
            <w:pPr>
              <w:pStyle w:val="Style1"/>
              <w:widowControl/>
              <w:spacing w:line="240" w:lineRule="auto"/>
              <w:ind w:left="-108" w:right="-125" w:firstLine="0"/>
              <w:jc w:val="center"/>
              <w:rPr>
                <w:rStyle w:val="FontStyle24"/>
                <w:sz w:val="16"/>
                <w:szCs w:val="16"/>
              </w:rPr>
            </w:pPr>
            <w:r w:rsidRPr="001F7890">
              <w:rPr>
                <w:rStyle w:val="FontStyle24"/>
                <w:sz w:val="16"/>
                <w:szCs w:val="16"/>
              </w:rPr>
              <w:t>Вероят</w:t>
            </w:r>
            <w:r w:rsidR="00B3674C" w:rsidRPr="001F7890">
              <w:rPr>
                <w:rStyle w:val="FontStyle24"/>
                <w:sz w:val="16"/>
                <w:szCs w:val="16"/>
              </w:rPr>
              <w:t>-</w:t>
            </w:r>
            <w:r w:rsidRPr="001F7890">
              <w:rPr>
                <w:rStyle w:val="FontStyle24"/>
                <w:sz w:val="16"/>
                <w:szCs w:val="16"/>
              </w:rPr>
              <w:t>ность</w:t>
            </w:r>
            <w:r w:rsidRPr="001F7890">
              <w:rPr>
                <w:rStyle w:val="FontStyle24"/>
                <w:sz w:val="16"/>
                <w:szCs w:val="16"/>
              </w:rPr>
              <w:br/>
            </w:r>
            <w:proofErr w:type="gramStart"/>
            <w:r w:rsidRPr="001F7890">
              <w:rPr>
                <w:rStyle w:val="FontStyle24"/>
                <w:sz w:val="16"/>
                <w:szCs w:val="16"/>
              </w:rPr>
              <w:t>Р</w:t>
            </w:r>
            <w:proofErr w:type="gramEnd"/>
          </w:p>
        </w:tc>
        <w:tc>
          <w:tcPr>
            <w:tcW w:w="4271" w:type="pct"/>
            <w:gridSpan w:val="10"/>
            <w:vAlign w:val="center"/>
          </w:tcPr>
          <w:p w:rsidR="008737DD" w:rsidRPr="001F7890" w:rsidRDefault="008737DD" w:rsidP="00DB40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24"/>
                <w:sz w:val="16"/>
                <w:szCs w:val="16"/>
              </w:rPr>
            </w:pPr>
            <w:r w:rsidRPr="001F7890">
              <w:rPr>
                <w:rStyle w:val="FontStyle24"/>
                <w:sz w:val="16"/>
                <w:szCs w:val="16"/>
              </w:rPr>
              <w:t>Число степеней свободы</w:t>
            </w:r>
          </w:p>
        </w:tc>
      </w:tr>
      <w:tr w:rsidR="008737DD" w:rsidRPr="001F7890" w:rsidTr="00E47D51">
        <w:tc>
          <w:tcPr>
            <w:tcW w:w="725" w:type="pct"/>
            <w:vMerge/>
            <w:vAlign w:val="center"/>
          </w:tcPr>
          <w:p w:rsidR="008737DD" w:rsidRPr="001F7890" w:rsidRDefault="008737DD" w:rsidP="00DB40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24"/>
                <w:sz w:val="16"/>
                <w:szCs w:val="16"/>
              </w:rPr>
            </w:pPr>
          </w:p>
        </w:tc>
        <w:tc>
          <w:tcPr>
            <w:tcW w:w="428" w:type="pct"/>
            <w:vAlign w:val="center"/>
          </w:tcPr>
          <w:p w:rsidR="008737DD" w:rsidRPr="001F7890" w:rsidRDefault="008737DD" w:rsidP="00DB40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24"/>
                <w:sz w:val="16"/>
                <w:szCs w:val="16"/>
              </w:rPr>
            </w:pPr>
            <w:r w:rsidRPr="001F7890">
              <w:rPr>
                <w:rStyle w:val="FontStyle24"/>
                <w:sz w:val="16"/>
                <w:szCs w:val="16"/>
              </w:rPr>
              <w:t>1</w:t>
            </w:r>
          </w:p>
        </w:tc>
        <w:tc>
          <w:tcPr>
            <w:tcW w:w="427" w:type="pct"/>
            <w:vAlign w:val="center"/>
          </w:tcPr>
          <w:p w:rsidR="008737DD" w:rsidRPr="001F7890" w:rsidRDefault="008737DD" w:rsidP="00DB40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24"/>
                <w:sz w:val="16"/>
                <w:szCs w:val="16"/>
              </w:rPr>
            </w:pPr>
            <w:r w:rsidRPr="001F7890">
              <w:rPr>
                <w:rStyle w:val="FontStyle24"/>
                <w:sz w:val="16"/>
                <w:szCs w:val="16"/>
              </w:rPr>
              <w:t>2</w:t>
            </w:r>
          </w:p>
        </w:tc>
        <w:tc>
          <w:tcPr>
            <w:tcW w:w="427" w:type="pct"/>
            <w:vAlign w:val="center"/>
          </w:tcPr>
          <w:p w:rsidR="008737DD" w:rsidRPr="001F7890" w:rsidRDefault="008737DD" w:rsidP="00DB40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24"/>
                <w:sz w:val="16"/>
                <w:szCs w:val="16"/>
              </w:rPr>
            </w:pPr>
            <w:r w:rsidRPr="001F7890">
              <w:rPr>
                <w:rStyle w:val="FontStyle24"/>
                <w:sz w:val="16"/>
                <w:szCs w:val="16"/>
              </w:rPr>
              <w:t>3</w:t>
            </w:r>
          </w:p>
        </w:tc>
        <w:tc>
          <w:tcPr>
            <w:tcW w:w="427" w:type="pct"/>
            <w:vAlign w:val="center"/>
          </w:tcPr>
          <w:p w:rsidR="008737DD" w:rsidRPr="001F7890" w:rsidRDefault="008737DD" w:rsidP="00DB40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24"/>
                <w:sz w:val="16"/>
                <w:szCs w:val="16"/>
              </w:rPr>
            </w:pPr>
            <w:r w:rsidRPr="001F7890">
              <w:rPr>
                <w:rStyle w:val="FontStyle24"/>
                <w:sz w:val="16"/>
                <w:szCs w:val="16"/>
              </w:rPr>
              <w:t>4</w:t>
            </w:r>
          </w:p>
        </w:tc>
        <w:tc>
          <w:tcPr>
            <w:tcW w:w="427" w:type="pct"/>
            <w:vAlign w:val="center"/>
          </w:tcPr>
          <w:p w:rsidR="008737DD" w:rsidRPr="001F7890" w:rsidRDefault="008737DD" w:rsidP="00DB40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24"/>
                <w:sz w:val="16"/>
                <w:szCs w:val="16"/>
              </w:rPr>
            </w:pPr>
            <w:r w:rsidRPr="001F7890">
              <w:rPr>
                <w:rStyle w:val="FontStyle24"/>
                <w:sz w:val="16"/>
                <w:szCs w:val="16"/>
              </w:rPr>
              <w:t>5</w:t>
            </w:r>
          </w:p>
        </w:tc>
        <w:tc>
          <w:tcPr>
            <w:tcW w:w="427" w:type="pct"/>
            <w:vAlign w:val="center"/>
          </w:tcPr>
          <w:p w:rsidR="008737DD" w:rsidRPr="001F7890" w:rsidRDefault="008737DD" w:rsidP="00DB40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24"/>
                <w:sz w:val="16"/>
                <w:szCs w:val="16"/>
              </w:rPr>
            </w:pPr>
            <w:r w:rsidRPr="001F7890">
              <w:rPr>
                <w:rStyle w:val="FontStyle24"/>
                <w:sz w:val="16"/>
                <w:szCs w:val="16"/>
              </w:rPr>
              <w:t>6</w:t>
            </w:r>
          </w:p>
        </w:tc>
        <w:tc>
          <w:tcPr>
            <w:tcW w:w="427" w:type="pct"/>
            <w:vAlign w:val="center"/>
          </w:tcPr>
          <w:p w:rsidR="008737DD" w:rsidRPr="001F7890" w:rsidRDefault="008737DD" w:rsidP="00DB40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24"/>
                <w:sz w:val="16"/>
                <w:szCs w:val="16"/>
              </w:rPr>
            </w:pPr>
            <w:r w:rsidRPr="001F7890">
              <w:rPr>
                <w:rStyle w:val="FontStyle24"/>
                <w:sz w:val="16"/>
                <w:szCs w:val="16"/>
              </w:rPr>
              <w:t>7</w:t>
            </w:r>
          </w:p>
        </w:tc>
        <w:tc>
          <w:tcPr>
            <w:tcW w:w="427" w:type="pct"/>
            <w:vAlign w:val="center"/>
          </w:tcPr>
          <w:p w:rsidR="008737DD" w:rsidRPr="001F7890" w:rsidRDefault="008737DD" w:rsidP="00DB40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24"/>
                <w:sz w:val="16"/>
                <w:szCs w:val="16"/>
              </w:rPr>
            </w:pPr>
            <w:r w:rsidRPr="001F7890">
              <w:rPr>
                <w:rStyle w:val="FontStyle24"/>
                <w:sz w:val="16"/>
                <w:szCs w:val="16"/>
              </w:rPr>
              <w:t>8</w:t>
            </w:r>
          </w:p>
        </w:tc>
        <w:tc>
          <w:tcPr>
            <w:tcW w:w="427" w:type="pct"/>
            <w:vAlign w:val="center"/>
          </w:tcPr>
          <w:p w:rsidR="008737DD" w:rsidRPr="001F7890" w:rsidRDefault="008737DD" w:rsidP="00DB40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24"/>
                <w:sz w:val="16"/>
                <w:szCs w:val="16"/>
              </w:rPr>
            </w:pPr>
            <w:r w:rsidRPr="001F7890">
              <w:rPr>
                <w:rStyle w:val="FontStyle24"/>
                <w:sz w:val="16"/>
                <w:szCs w:val="16"/>
              </w:rPr>
              <w:t>9</w:t>
            </w:r>
          </w:p>
        </w:tc>
        <w:tc>
          <w:tcPr>
            <w:tcW w:w="427" w:type="pct"/>
            <w:vAlign w:val="center"/>
          </w:tcPr>
          <w:p w:rsidR="008737DD" w:rsidRPr="001F7890" w:rsidRDefault="008737DD" w:rsidP="00DB40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24"/>
                <w:sz w:val="16"/>
                <w:szCs w:val="16"/>
              </w:rPr>
            </w:pPr>
            <w:r w:rsidRPr="001F7890">
              <w:rPr>
                <w:rStyle w:val="FontStyle24"/>
                <w:sz w:val="16"/>
                <w:szCs w:val="16"/>
              </w:rPr>
              <w:t>10</w:t>
            </w:r>
          </w:p>
        </w:tc>
      </w:tr>
      <w:tr w:rsidR="008737DD" w:rsidRPr="001F7890" w:rsidTr="00E47D51">
        <w:tc>
          <w:tcPr>
            <w:tcW w:w="725" w:type="pct"/>
            <w:vAlign w:val="center"/>
          </w:tcPr>
          <w:p w:rsidR="008737DD" w:rsidRPr="001F7890" w:rsidRDefault="008737DD" w:rsidP="00DB40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24"/>
                <w:sz w:val="16"/>
                <w:szCs w:val="16"/>
              </w:rPr>
            </w:pPr>
            <w:r w:rsidRPr="001F7890">
              <w:rPr>
                <w:rStyle w:val="FontStyle24"/>
                <w:sz w:val="16"/>
                <w:szCs w:val="16"/>
              </w:rPr>
              <w:t>0,05</w:t>
            </w:r>
          </w:p>
        </w:tc>
        <w:tc>
          <w:tcPr>
            <w:tcW w:w="428" w:type="pct"/>
            <w:vAlign w:val="center"/>
          </w:tcPr>
          <w:p w:rsidR="008737DD" w:rsidRPr="001F7890" w:rsidRDefault="008737DD" w:rsidP="00DB40D7">
            <w:pPr>
              <w:pStyle w:val="Style1"/>
              <w:widowControl/>
              <w:spacing w:line="240" w:lineRule="auto"/>
              <w:ind w:right="-57" w:hanging="45"/>
              <w:jc w:val="center"/>
              <w:rPr>
                <w:rStyle w:val="FontStyle24"/>
                <w:sz w:val="16"/>
                <w:szCs w:val="16"/>
              </w:rPr>
            </w:pPr>
            <w:r w:rsidRPr="001F7890">
              <w:rPr>
                <w:rStyle w:val="FontStyle24"/>
                <w:sz w:val="16"/>
                <w:szCs w:val="16"/>
              </w:rPr>
              <w:t>3,84</w:t>
            </w:r>
          </w:p>
        </w:tc>
        <w:tc>
          <w:tcPr>
            <w:tcW w:w="427" w:type="pct"/>
            <w:vAlign w:val="center"/>
          </w:tcPr>
          <w:p w:rsidR="008737DD" w:rsidRPr="001F7890" w:rsidRDefault="008737DD" w:rsidP="00DB40D7">
            <w:pPr>
              <w:pStyle w:val="Style1"/>
              <w:widowControl/>
              <w:spacing w:line="240" w:lineRule="auto"/>
              <w:ind w:right="-57" w:hanging="45"/>
              <w:jc w:val="center"/>
              <w:rPr>
                <w:rStyle w:val="FontStyle24"/>
                <w:sz w:val="16"/>
                <w:szCs w:val="16"/>
              </w:rPr>
            </w:pPr>
            <w:r w:rsidRPr="001F7890">
              <w:rPr>
                <w:rStyle w:val="FontStyle24"/>
                <w:sz w:val="16"/>
                <w:szCs w:val="16"/>
              </w:rPr>
              <w:t>5,99</w:t>
            </w:r>
          </w:p>
        </w:tc>
        <w:tc>
          <w:tcPr>
            <w:tcW w:w="427" w:type="pct"/>
            <w:vAlign w:val="center"/>
          </w:tcPr>
          <w:p w:rsidR="008737DD" w:rsidRPr="001F7890" w:rsidRDefault="008737DD" w:rsidP="00DB40D7">
            <w:pPr>
              <w:pStyle w:val="Style1"/>
              <w:widowControl/>
              <w:spacing w:line="240" w:lineRule="auto"/>
              <w:ind w:right="-57" w:hanging="45"/>
              <w:jc w:val="center"/>
              <w:rPr>
                <w:rStyle w:val="FontStyle24"/>
                <w:sz w:val="16"/>
                <w:szCs w:val="16"/>
              </w:rPr>
            </w:pPr>
            <w:r w:rsidRPr="001F7890">
              <w:rPr>
                <w:rStyle w:val="FontStyle24"/>
                <w:sz w:val="16"/>
                <w:szCs w:val="16"/>
              </w:rPr>
              <w:t>7,81</w:t>
            </w:r>
          </w:p>
        </w:tc>
        <w:tc>
          <w:tcPr>
            <w:tcW w:w="427" w:type="pct"/>
            <w:vAlign w:val="center"/>
          </w:tcPr>
          <w:p w:rsidR="008737DD" w:rsidRPr="001F7890" w:rsidRDefault="008737DD" w:rsidP="00DB40D7">
            <w:pPr>
              <w:pStyle w:val="Style1"/>
              <w:widowControl/>
              <w:spacing w:line="240" w:lineRule="auto"/>
              <w:ind w:right="-57" w:firstLine="0"/>
              <w:jc w:val="center"/>
              <w:rPr>
                <w:rStyle w:val="FontStyle24"/>
                <w:sz w:val="16"/>
                <w:szCs w:val="16"/>
              </w:rPr>
            </w:pPr>
            <w:r w:rsidRPr="001F7890">
              <w:rPr>
                <w:rStyle w:val="FontStyle24"/>
                <w:sz w:val="16"/>
                <w:szCs w:val="16"/>
              </w:rPr>
              <w:t>9,49</w:t>
            </w:r>
          </w:p>
        </w:tc>
        <w:tc>
          <w:tcPr>
            <w:tcW w:w="427" w:type="pct"/>
            <w:vAlign w:val="center"/>
          </w:tcPr>
          <w:p w:rsidR="008737DD" w:rsidRPr="001F7890" w:rsidRDefault="008737DD" w:rsidP="00DB40D7">
            <w:pPr>
              <w:pStyle w:val="Style1"/>
              <w:widowControl/>
              <w:spacing w:line="240" w:lineRule="auto"/>
              <w:ind w:right="-57" w:hanging="45"/>
              <w:jc w:val="center"/>
              <w:rPr>
                <w:rStyle w:val="FontStyle24"/>
                <w:sz w:val="16"/>
                <w:szCs w:val="16"/>
              </w:rPr>
            </w:pPr>
            <w:r w:rsidRPr="001F7890">
              <w:rPr>
                <w:rStyle w:val="FontStyle24"/>
                <w:sz w:val="16"/>
                <w:szCs w:val="16"/>
              </w:rPr>
              <w:t>11,07</w:t>
            </w:r>
          </w:p>
        </w:tc>
        <w:tc>
          <w:tcPr>
            <w:tcW w:w="427" w:type="pct"/>
            <w:vAlign w:val="center"/>
          </w:tcPr>
          <w:p w:rsidR="008737DD" w:rsidRPr="001F7890" w:rsidRDefault="008737DD" w:rsidP="00DB40D7">
            <w:pPr>
              <w:pStyle w:val="Style1"/>
              <w:widowControl/>
              <w:spacing w:line="240" w:lineRule="auto"/>
              <w:ind w:right="-57" w:hanging="45"/>
              <w:jc w:val="center"/>
              <w:rPr>
                <w:rStyle w:val="FontStyle24"/>
                <w:sz w:val="16"/>
                <w:szCs w:val="16"/>
              </w:rPr>
            </w:pPr>
            <w:r w:rsidRPr="001F7890">
              <w:rPr>
                <w:rStyle w:val="FontStyle24"/>
                <w:sz w:val="16"/>
                <w:szCs w:val="16"/>
              </w:rPr>
              <w:t>12,59</w:t>
            </w:r>
          </w:p>
        </w:tc>
        <w:tc>
          <w:tcPr>
            <w:tcW w:w="427" w:type="pct"/>
            <w:vAlign w:val="center"/>
          </w:tcPr>
          <w:p w:rsidR="008737DD" w:rsidRPr="001F7890" w:rsidRDefault="008737DD" w:rsidP="00DB40D7">
            <w:pPr>
              <w:pStyle w:val="Style1"/>
              <w:widowControl/>
              <w:spacing w:line="240" w:lineRule="auto"/>
              <w:ind w:right="-57" w:hanging="45"/>
              <w:jc w:val="center"/>
              <w:rPr>
                <w:rStyle w:val="FontStyle24"/>
                <w:sz w:val="16"/>
                <w:szCs w:val="16"/>
              </w:rPr>
            </w:pPr>
            <w:r w:rsidRPr="001F7890">
              <w:rPr>
                <w:rStyle w:val="FontStyle24"/>
                <w:sz w:val="16"/>
                <w:szCs w:val="16"/>
              </w:rPr>
              <w:t>14,07</w:t>
            </w:r>
          </w:p>
        </w:tc>
        <w:tc>
          <w:tcPr>
            <w:tcW w:w="427" w:type="pct"/>
            <w:vAlign w:val="center"/>
          </w:tcPr>
          <w:p w:rsidR="008737DD" w:rsidRPr="001F7890" w:rsidRDefault="008737DD" w:rsidP="00DB40D7">
            <w:pPr>
              <w:pStyle w:val="Style1"/>
              <w:widowControl/>
              <w:spacing w:line="240" w:lineRule="auto"/>
              <w:ind w:right="-57" w:hanging="45"/>
              <w:jc w:val="center"/>
              <w:rPr>
                <w:rStyle w:val="FontStyle24"/>
                <w:sz w:val="16"/>
                <w:szCs w:val="16"/>
              </w:rPr>
            </w:pPr>
            <w:r w:rsidRPr="001F7890">
              <w:rPr>
                <w:rStyle w:val="FontStyle24"/>
                <w:sz w:val="16"/>
                <w:szCs w:val="16"/>
              </w:rPr>
              <w:t>15,51</w:t>
            </w:r>
          </w:p>
        </w:tc>
        <w:tc>
          <w:tcPr>
            <w:tcW w:w="427" w:type="pct"/>
            <w:vAlign w:val="center"/>
          </w:tcPr>
          <w:p w:rsidR="008737DD" w:rsidRPr="001F7890" w:rsidRDefault="008737DD" w:rsidP="00DB40D7">
            <w:pPr>
              <w:pStyle w:val="Style1"/>
              <w:widowControl/>
              <w:spacing w:line="240" w:lineRule="auto"/>
              <w:ind w:right="-57" w:hanging="45"/>
              <w:jc w:val="center"/>
              <w:rPr>
                <w:rStyle w:val="FontStyle24"/>
                <w:sz w:val="16"/>
                <w:szCs w:val="16"/>
              </w:rPr>
            </w:pPr>
            <w:r w:rsidRPr="001F7890">
              <w:rPr>
                <w:rStyle w:val="FontStyle24"/>
                <w:sz w:val="16"/>
                <w:szCs w:val="16"/>
              </w:rPr>
              <w:t>16,92</w:t>
            </w:r>
          </w:p>
        </w:tc>
        <w:tc>
          <w:tcPr>
            <w:tcW w:w="427" w:type="pct"/>
            <w:vAlign w:val="center"/>
          </w:tcPr>
          <w:p w:rsidR="008737DD" w:rsidRPr="001F7890" w:rsidRDefault="008737DD" w:rsidP="00DB40D7">
            <w:pPr>
              <w:pStyle w:val="Style1"/>
              <w:widowControl/>
              <w:spacing w:line="240" w:lineRule="auto"/>
              <w:ind w:right="-57" w:hanging="45"/>
              <w:jc w:val="center"/>
              <w:rPr>
                <w:rStyle w:val="FontStyle24"/>
                <w:sz w:val="16"/>
                <w:szCs w:val="16"/>
              </w:rPr>
            </w:pPr>
            <w:r w:rsidRPr="001F7890">
              <w:rPr>
                <w:rStyle w:val="FontStyle24"/>
                <w:sz w:val="16"/>
                <w:szCs w:val="16"/>
              </w:rPr>
              <w:t>18,31</w:t>
            </w:r>
          </w:p>
        </w:tc>
      </w:tr>
      <w:tr w:rsidR="008737DD" w:rsidRPr="001F7890" w:rsidTr="00E47D51">
        <w:tc>
          <w:tcPr>
            <w:tcW w:w="725" w:type="pct"/>
            <w:vAlign w:val="center"/>
          </w:tcPr>
          <w:p w:rsidR="008737DD" w:rsidRPr="001F7890" w:rsidRDefault="008737DD" w:rsidP="00DB40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24"/>
                <w:sz w:val="16"/>
                <w:szCs w:val="16"/>
              </w:rPr>
            </w:pPr>
            <w:r w:rsidRPr="001F7890">
              <w:rPr>
                <w:rStyle w:val="FontStyle24"/>
                <w:sz w:val="16"/>
                <w:szCs w:val="16"/>
              </w:rPr>
              <w:t>0,01</w:t>
            </w:r>
          </w:p>
        </w:tc>
        <w:tc>
          <w:tcPr>
            <w:tcW w:w="428" w:type="pct"/>
            <w:vAlign w:val="center"/>
          </w:tcPr>
          <w:p w:rsidR="008737DD" w:rsidRPr="001F7890" w:rsidRDefault="008737DD" w:rsidP="00DB40D7">
            <w:pPr>
              <w:pStyle w:val="Style1"/>
              <w:widowControl/>
              <w:spacing w:line="240" w:lineRule="auto"/>
              <w:ind w:right="-57" w:hanging="45"/>
              <w:jc w:val="center"/>
              <w:rPr>
                <w:rStyle w:val="FontStyle24"/>
                <w:sz w:val="16"/>
                <w:szCs w:val="16"/>
              </w:rPr>
            </w:pPr>
            <w:r w:rsidRPr="001F7890">
              <w:rPr>
                <w:rStyle w:val="FontStyle24"/>
                <w:sz w:val="16"/>
                <w:szCs w:val="16"/>
              </w:rPr>
              <w:t>6,63</w:t>
            </w:r>
          </w:p>
        </w:tc>
        <w:tc>
          <w:tcPr>
            <w:tcW w:w="427" w:type="pct"/>
            <w:vAlign w:val="center"/>
          </w:tcPr>
          <w:p w:rsidR="008737DD" w:rsidRPr="001F7890" w:rsidRDefault="008737DD" w:rsidP="00DB40D7">
            <w:pPr>
              <w:pStyle w:val="Style1"/>
              <w:widowControl/>
              <w:spacing w:line="240" w:lineRule="auto"/>
              <w:ind w:right="-57" w:hanging="45"/>
              <w:jc w:val="center"/>
              <w:rPr>
                <w:rStyle w:val="FontStyle24"/>
                <w:sz w:val="16"/>
                <w:szCs w:val="16"/>
              </w:rPr>
            </w:pPr>
            <w:r w:rsidRPr="001F7890">
              <w:rPr>
                <w:rStyle w:val="FontStyle24"/>
                <w:sz w:val="16"/>
                <w:szCs w:val="16"/>
              </w:rPr>
              <w:t>9,21</w:t>
            </w:r>
          </w:p>
        </w:tc>
        <w:tc>
          <w:tcPr>
            <w:tcW w:w="427" w:type="pct"/>
            <w:vAlign w:val="center"/>
          </w:tcPr>
          <w:p w:rsidR="008737DD" w:rsidRPr="001F7890" w:rsidRDefault="008737DD" w:rsidP="00DB40D7">
            <w:pPr>
              <w:pStyle w:val="Style1"/>
              <w:widowControl/>
              <w:spacing w:line="240" w:lineRule="auto"/>
              <w:ind w:right="-57" w:hanging="45"/>
              <w:jc w:val="center"/>
              <w:rPr>
                <w:rStyle w:val="FontStyle24"/>
                <w:sz w:val="16"/>
                <w:szCs w:val="16"/>
              </w:rPr>
            </w:pPr>
            <w:r w:rsidRPr="001F7890">
              <w:rPr>
                <w:rStyle w:val="FontStyle24"/>
                <w:sz w:val="16"/>
                <w:szCs w:val="16"/>
              </w:rPr>
              <w:t>11,34</w:t>
            </w:r>
          </w:p>
        </w:tc>
        <w:tc>
          <w:tcPr>
            <w:tcW w:w="427" w:type="pct"/>
            <w:vAlign w:val="center"/>
          </w:tcPr>
          <w:p w:rsidR="008737DD" w:rsidRPr="001F7890" w:rsidRDefault="008737DD" w:rsidP="00DB40D7">
            <w:pPr>
              <w:pStyle w:val="Style1"/>
              <w:widowControl/>
              <w:spacing w:line="240" w:lineRule="auto"/>
              <w:ind w:right="-57" w:firstLine="0"/>
              <w:jc w:val="center"/>
              <w:rPr>
                <w:rStyle w:val="FontStyle24"/>
                <w:sz w:val="16"/>
                <w:szCs w:val="16"/>
              </w:rPr>
            </w:pPr>
            <w:r w:rsidRPr="001F7890">
              <w:rPr>
                <w:rStyle w:val="FontStyle24"/>
                <w:sz w:val="16"/>
                <w:szCs w:val="16"/>
              </w:rPr>
              <w:t>13,28</w:t>
            </w:r>
          </w:p>
        </w:tc>
        <w:tc>
          <w:tcPr>
            <w:tcW w:w="427" w:type="pct"/>
            <w:vAlign w:val="center"/>
          </w:tcPr>
          <w:p w:rsidR="008737DD" w:rsidRPr="001F7890" w:rsidRDefault="008737DD" w:rsidP="00DB40D7">
            <w:pPr>
              <w:pStyle w:val="Style1"/>
              <w:widowControl/>
              <w:spacing w:line="240" w:lineRule="auto"/>
              <w:ind w:right="-57" w:hanging="45"/>
              <w:jc w:val="center"/>
              <w:rPr>
                <w:rStyle w:val="FontStyle24"/>
                <w:sz w:val="16"/>
                <w:szCs w:val="16"/>
              </w:rPr>
            </w:pPr>
            <w:r w:rsidRPr="001F7890">
              <w:rPr>
                <w:rStyle w:val="FontStyle24"/>
                <w:sz w:val="16"/>
                <w:szCs w:val="16"/>
              </w:rPr>
              <w:t>15,09</w:t>
            </w:r>
          </w:p>
        </w:tc>
        <w:tc>
          <w:tcPr>
            <w:tcW w:w="427" w:type="pct"/>
            <w:vAlign w:val="center"/>
          </w:tcPr>
          <w:p w:rsidR="008737DD" w:rsidRPr="001F7890" w:rsidRDefault="008737DD" w:rsidP="00DB40D7">
            <w:pPr>
              <w:pStyle w:val="Style1"/>
              <w:widowControl/>
              <w:spacing w:line="240" w:lineRule="auto"/>
              <w:ind w:right="-57" w:hanging="45"/>
              <w:jc w:val="center"/>
              <w:rPr>
                <w:rStyle w:val="FontStyle24"/>
                <w:sz w:val="16"/>
                <w:szCs w:val="16"/>
              </w:rPr>
            </w:pPr>
            <w:r w:rsidRPr="001F7890">
              <w:rPr>
                <w:rStyle w:val="FontStyle24"/>
                <w:sz w:val="16"/>
                <w:szCs w:val="16"/>
              </w:rPr>
              <w:t>16,91</w:t>
            </w:r>
          </w:p>
        </w:tc>
        <w:tc>
          <w:tcPr>
            <w:tcW w:w="427" w:type="pct"/>
            <w:vAlign w:val="center"/>
          </w:tcPr>
          <w:p w:rsidR="008737DD" w:rsidRPr="001F7890" w:rsidRDefault="008737DD" w:rsidP="00DB40D7">
            <w:pPr>
              <w:pStyle w:val="Style1"/>
              <w:widowControl/>
              <w:spacing w:line="240" w:lineRule="auto"/>
              <w:ind w:right="-57" w:hanging="45"/>
              <w:jc w:val="center"/>
              <w:rPr>
                <w:rStyle w:val="FontStyle24"/>
                <w:sz w:val="16"/>
                <w:szCs w:val="16"/>
              </w:rPr>
            </w:pPr>
            <w:r w:rsidRPr="001F7890">
              <w:rPr>
                <w:rStyle w:val="FontStyle24"/>
                <w:sz w:val="16"/>
                <w:szCs w:val="16"/>
              </w:rPr>
              <w:t>18,48</w:t>
            </w:r>
          </w:p>
        </w:tc>
        <w:tc>
          <w:tcPr>
            <w:tcW w:w="427" w:type="pct"/>
            <w:vAlign w:val="center"/>
          </w:tcPr>
          <w:p w:rsidR="008737DD" w:rsidRPr="001F7890" w:rsidRDefault="008737DD" w:rsidP="00DB40D7">
            <w:pPr>
              <w:pStyle w:val="Style1"/>
              <w:widowControl/>
              <w:spacing w:line="240" w:lineRule="auto"/>
              <w:ind w:right="-57" w:hanging="45"/>
              <w:jc w:val="center"/>
              <w:rPr>
                <w:rStyle w:val="FontStyle24"/>
                <w:sz w:val="16"/>
                <w:szCs w:val="16"/>
              </w:rPr>
            </w:pPr>
            <w:r w:rsidRPr="001F7890">
              <w:rPr>
                <w:rStyle w:val="FontStyle24"/>
                <w:sz w:val="16"/>
                <w:szCs w:val="16"/>
              </w:rPr>
              <w:t>20,09</w:t>
            </w:r>
          </w:p>
        </w:tc>
        <w:tc>
          <w:tcPr>
            <w:tcW w:w="427" w:type="pct"/>
            <w:vAlign w:val="center"/>
          </w:tcPr>
          <w:p w:rsidR="008737DD" w:rsidRPr="001F7890" w:rsidRDefault="008737DD" w:rsidP="00DB40D7">
            <w:pPr>
              <w:pStyle w:val="Style1"/>
              <w:widowControl/>
              <w:spacing w:line="240" w:lineRule="auto"/>
              <w:ind w:right="-57" w:hanging="45"/>
              <w:jc w:val="center"/>
              <w:rPr>
                <w:rStyle w:val="FontStyle24"/>
                <w:sz w:val="16"/>
                <w:szCs w:val="16"/>
              </w:rPr>
            </w:pPr>
            <w:r w:rsidRPr="001F7890">
              <w:rPr>
                <w:rStyle w:val="FontStyle24"/>
                <w:sz w:val="16"/>
                <w:szCs w:val="16"/>
              </w:rPr>
              <w:t>21,67</w:t>
            </w:r>
          </w:p>
        </w:tc>
        <w:tc>
          <w:tcPr>
            <w:tcW w:w="427" w:type="pct"/>
            <w:vAlign w:val="center"/>
          </w:tcPr>
          <w:p w:rsidR="008737DD" w:rsidRPr="001F7890" w:rsidRDefault="008737DD" w:rsidP="00DB40D7">
            <w:pPr>
              <w:pStyle w:val="Style1"/>
              <w:widowControl/>
              <w:spacing w:line="240" w:lineRule="auto"/>
              <w:ind w:right="-57" w:hanging="45"/>
              <w:jc w:val="center"/>
              <w:rPr>
                <w:rStyle w:val="FontStyle24"/>
                <w:sz w:val="16"/>
                <w:szCs w:val="16"/>
              </w:rPr>
            </w:pPr>
            <w:r w:rsidRPr="001F7890">
              <w:rPr>
                <w:rStyle w:val="FontStyle24"/>
                <w:sz w:val="16"/>
                <w:szCs w:val="16"/>
              </w:rPr>
              <w:t>23,31</w:t>
            </w:r>
          </w:p>
        </w:tc>
      </w:tr>
    </w:tbl>
    <w:p w:rsidR="00A06DB1" w:rsidRPr="001F7890" w:rsidRDefault="00A06DB1" w:rsidP="00DB40D7">
      <w:pPr>
        <w:pStyle w:val="Style1"/>
        <w:widowControl/>
        <w:spacing w:line="240" w:lineRule="auto"/>
        <w:ind w:firstLine="284"/>
        <w:jc w:val="both"/>
        <w:rPr>
          <w:rStyle w:val="FontStyle24"/>
          <w:sz w:val="20"/>
          <w:szCs w:val="20"/>
        </w:rPr>
      </w:pPr>
    </w:p>
    <w:p w:rsidR="002C4BFC" w:rsidRPr="001F7890" w:rsidRDefault="002C4BFC" w:rsidP="00DB40D7">
      <w:pPr>
        <w:pStyle w:val="Style1"/>
        <w:widowControl/>
        <w:spacing w:line="240" w:lineRule="auto"/>
        <w:ind w:firstLine="284"/>
        <w:jc w:val="both"/>
        <w:rPr>
          <w:rStyle w:val="FontStyle24"/>
          <w:sz w:val="20"/>
          <w:szCs w:val="20"/>
        </w:rPr>
      </w:pPr>
      <w:r w:rsidRPr="001F7890">
        <w:rPr>
          <w:rStyle w:val="FontStyle24"/>
          <w:sz w:val="20"/>
          <w:szCs w:val="20"/>
        </w:rPr>
        <w:t>Достоверность величины χ</w:t>
      </w:r>
      <w:r w:rsidRPr="001F7890">
        <w:rPr>
          <w:rStyle w:val="FontStyle24"/>
          <w:sz w:val="20"/>
          <w:szCs w:val="20"/>
          <w:vertAlign w:val="superscript"/>
        </w:rPr>
        <w:t>2</w:t>
      </w:r>
      <w:r w:rsidRPr="001F7890">
        <w:rPr>
          <w:rStyle w:val="FontStyle24"/>
          <w:sz w:val="20"/>
          <w:szCs w:val="20"/>
        </w:rPr>
        <w:t xml:space="preserve"> с точки зрения вероятности зависит от</w:t>
      </w:r>
      <w:r w:rsidR="00A06DB1" w:rsidRPr="001F7890">
        <w:rPr>
          <w:rStyle w:val="FontStyle24"/>
          <w:sz w:val="20"/>
          <w:szCs w:val="20"/>
        </w:rPr>
        <w:t xml:space="preserve"> следующих показателей</w:t>
      </w:r>
      <w:r w:rsidRPr="001F7890">
        <w:rPr>
          <w:rStyle w:val="FontStyle24"/>
          <w:sz w:val="20"/>
          <w:szCs w:val="20"/>
        </w:rPr>
        <w:t>:</w:t>
      </w:r>
    </w:p>
    <w:p w:rsidR="002C4BFC" w:rsidRPr="001F7890" w:rsidRDefault="002C4BFC" w:rsidP="00DB40D7">
      <w:pPr>
        <w:pStyle w:val="Style1"/>
        <w:widowControl/>
        <w:numPr>
          <w:ilvl w:val="0"/>
          <w:numId w:val="77"/>
        </w:numPr>
        <w:tabs>
          <w:tab w:val="left" w:pos="426"/>
        </w:tabs>
        <w:spacing w:line="240" w:lineRule="auto"/>
        <w:ind w:left="0" w:firstLine="284"/>
        <w:jc w:val="both"/>
        <w:rPr>
          <w:rStyle w:val="FontStyle24"/>
          <w:sz w:val="20"/>
          <w:szCs w:val="20"/>
        </w:rPr>
      </w:pPr>
      <w:r w:rsidRPr="001F7890">
        <w:rPr>
          <w:rStyle w:val="FontStyle24"/>
          <w:sz w:val="20"/>
          <w:szCs w:val="20"/>
        </w:rPr>
        <w:t>числа степеней свободы</w:t>
      </w:r>
      <w:r w:rsidRPr="001F7890">
        <w:rPr>
          <w:rStyle w:val="FontStyle14"/>
        </w:rPr>
        <w:t xml:space="preserve">, </w:t>
      </w:r>
      <w:r w:rsidRPr="001F7890">
        <w:rPr>
          <w:rStyle w:val="FontStyle24"/>
          <w:sz w:val="20"/>
          <w:szCs w:val="20"/>
        </w:rPr>
        <w:t>которая равняется числу классов минус единица (</w:t>
      </w:r>
      <w:r w:rsidRPr="001F7890">
        <w:rPr>
          <w:rStyle w:val="FontStyle24"/>
          <w:sz w:val="20"/>
          <w:szCs w:val="20"/>
          <w:lang w:val="en-US"/>
        </w:rPr>
        <w:t>n</w:t>
      </w:r>
      <w:r w:rsidR="00B3674C" w:rsidRPr="001F7890">
        <w:rPr>
          <w:rStyle w:val="FontStyle24"/>
          <w:sz w:val="20"/>
          <w:szCs w:val="20"/>
        </w:rPr>
        <w:t xml:space="preserve"> − </w:t>
      </w:r>
      <w:r w:rsidRPr="001F7890">
        <w:rPr>
          <w:rStyle w:val="FontStyle24"/>
          <w:sz w:val="20"/>
          <w:szCs w:val="20"/>
        </w:rPr>
        <w:t>1)</w:t>
      </w:r>
      <w:r w:rsidR="00C35B3E">
        <w:rPr>
          <w:rStyle w:val="FontStyle24"/>
          <w:sz w:val="20"/>
          <w:szCs w:val="20"/>
        </w:rPr>
        <w:t>;</w:t>
      </w:r>
    </w:p>
    <w:p w:rsidR="002C4BFC" w:rsidRPr="001F7890" w:rsidRDefault="002C4BFC" w:rsidP="00DB40D7">
      <w:pPr>
        <w:pStyle w:val="Style1"/>
        <w:widowControl/>
        <w:numPr>
          <w:ilvl w:val="0"/>
          <w:numId w:val="77"/>
        </w:numPr>
        <w:tabs>
          <w:tab w:val="left" w:pos="426"/>
        </w:tabs>
        <w:spacing w:line="240" w:lineRule="auto"/>
        <w:ind w:left="454" w:hanging="170"/>
        <w:jc w:val="both"/>
        <w:rPr>
          <w:rStyle w:val="FontStyle24"/>
          <w:sz w:val="20"/>
          <w:szCs w:val="20"/>
        </w:rPr>
      </w:pPr>
      <w:r w:rsidRPr="001F7890">
        <w:rPr>
          <w:rStyle w:val="FontStyle24"/>
          <w:sz w:val="20"/>
          <w:szCs w:val="20"/>
        </w:rPr>
        <w:t>уровня значимости Р.</w:t>
      </w:r>
    </w:p>
    <w:p w:rsidR="008737DD" w:rsidRPr="001F7890" w:rsidRDefault="008737DD" w:rsidP="00DB40D7">
      <w:pPr>
        <w:pStyle w:val="Style3"/>
        <w:widowControl/>
        <w:spacing w:line="240" w:lineRule="auto"/>
        <w:ind w:firstLine="284"/>
        <w:jc w:val="both"/>
        <w:rPr>
          <w:rStyle w:val="FontStyle22"/>
          <w:sz w:val="20"/>
          <w:szCs w:val="20"/>
        </w:rPr>
      </w:pPr>
      <w:r w:rsidRPr="001F7890">
        <w:rPr>
          <w:rStyle w:val="FontStyle22"/>
          <w:sz w:val="20"/>
          <w:szCs w:val="20"/>
        </w:rPr>
        <w:t xml:space="preserve">У гибридов </w:t>
      </w:r>
      <w:r w:rsidRPr="001F7890">
        <w:rPr>
          <w:rStyle w:val="FontStyle30"/>
          <w:b w:val="0"/>
          <w:sz w:val="20"/>
          <w:szCs w:val="20"/>
          <w:lang w:val="en-US"/>
        </w:rPr>
        <w:t>F</w:t>
      </w:r>
      <w:r w:rsidRPr="001F7890">
        <w:rPr>
          <w:rStyle w:val="FontStyle30"/>
          <w:b w:val="0"/>
          <w:sz w:val="20"/>
          <w:szCs w:val="20"/>
          <w:vertAlign w:val="subscript"/>
        </w:rPr>
        <w:t>2</w:t>
      </w:r>
      <w:r w:rsidRPr="001F7890">
        <w:rPr>
          <w:rStyle w:val="FontStyle30"/>
          <w:b w:val="0"/>
          <w:sz w:val="20"/>
          <w:szCs w:val="20"/>
        </w:rPr>
        <w:t>,</w:t>
      </w:r>
      <w:r w:rsidRPr="001F7890">
        <w:rPr>
          <w:rStyle w:val="FontStyle30"/>
          <w:sz w:val="20"/>
          <w:szCs w:val="20"/>
        </w:rPr>
        <w:t xml:space="preserve"> </w:t>
      </w:r>
      <w:r w:rsidRPr="001F7890">
        <w:rPr>
          <w:rStyle w:val="FontStyle22"/>
          <w:sz w:val="20"/>
          <w:szCs w:val="20"/>
        </w:rPr>
        <w:t>давших расщепление на два фенотипических класса, степень свободы равна единице, при трех фенотипических классах число степеней свободы равняется двум, при четырех − трем и т. д.</w:t>
      </w:r>
    </w:p>
    <w:p w:rsidR="008737DD" w:rsidRPr="001F7890" w:rsidRDefault="008737DD" w:rsidP="00DB40D7">
      <w:pPr>
        <w:pStyle w:val="Style1"/>
        <w:widowControl/>
        <w:spacing w:line="240" w:lineRule="auto"/>
        <w:ind w:firstLine="284"/>
        <w:jc w:val="both"/>
        <w:rPr>
          <w:rStyle w:val="FontStyle24"/>
          <w:sz w:val="20"/>
          <w:szCs w:val="20"/>
        </w:rPr>
      </w:pPr>
      <w:r w:rsidRPr="001F7890">
        <w:rPr>
          <w:rStyle w:val="FontStyle131"/>
          <w:sz w:val="20"/>
          <w:szCs w:val="20"/>
        </w:rPr>
        <w:t xml:space="preserve">Вероятность </w:t>
      </w:r>
      <w:proofErr w:type="gramStart"/>
      <w:r w:rsidRPr="001F7890">
        <w:rPr>
          <w:rStyle w:val="FontStyle131"/>
          <w:sz w:val="20"/>
          <w:szCs w:val="20"/>
        </w:rPr>
        <w:t>Р</w:t>
      </w:r>
      <w:proofErr w:type="gramEnd"/>
      <w:r w:rsidRPr="001F7890">
        <w:rPr>
          <w:rStyle w:val="FontStyle131"/>
          <w:sz w:val="20"/>
          <w:szCs w:val="20"/>
        </w:rPr>
        <w:t xml:space="preserve"> в сельскохозяйственных исследованиях </w:t>
      </w:r>
      <w:r w:rsidR="00E47D51" w:rsidRPr="001F7890">
        <w:rPr>
          <w:rStyle w:val="FontStyle131"/>
          <w:sz w:val="20"/>
          <w:szCs w:val="20"/>
        </w:rPr>
        <w:t xml:space="preserve">чаще всего </w:t>
      </w:r>
      <w:r w:rsidRPr="001F7890">
        <w:rPr>
          <w:rStyle w:val="FontStyle131"/>
          <w:sz w:val="20"/>
          <w:szCs w:val="20"/>
        </w:rPr>
        <w:t>принимают равной 0,05 (5 % значимости)</w:t>
      </w:r>
      <w:r w:rsidR="00E47D51" w:rsidRPr="001F7890">
        <w:rPr>
          <w:rStyle w:val="FontStyle131"/>
          <w:sz w:val="20"/>
          <w:szCs w:val="20"/>
        </w:rPr>
        <w:t>, т. е. допускают ошибку до 5</w:t>
      </w:r>
      <w:r w:rsidR="00B3674C" w:rsidRPr="001F7890">
        <w:rPr>
          <w:rStyle w:val="FontStyle131"/>
          <w:sz w:val="20"/>
          <w:szCs w:val="20"/>
        </w:rPr>
        <w:t> </w:t>
      </w:r>
      <w:r w:rsidR="00E47D51" w:rsidRPr="001F7890">
        <w:rPr>
          <w:rStyle w:val="FontStyle131"/>
          <w:sz w:val="20"/>
          <w:szCs w:val="20"/>
        </w:rPr>
        <w:t>%</w:t>
      </w:r>
      <w:r w:rsidRPr="001F7890">
        <w:rPr>
          <w:rStyle w:val="FontStyle131"/>
          <w:sz w:val="20"/>
          <w:szCs w:val="20"/>
        </w:rPr>
        <w:t>.</w:t>
      </w:r>
      <w:r w:rsidR="00E47D51" w:rsidRPr="001F7890">
        <w:rPr>
          <w:rStyle w:val="FontStyle131"/>
          <w:sz w:val="20"/>
          <w:szCs w:val="20"/>
        </w:rPr>
        <w:t xml:space="preserve"> При необходимости оц</w:t>
      </w:r>
      <w:r w:rsidR="00B3674C" w:rsidRPr="001F7890">
        <w:rPr>
          <w:rStyle w:val="FontStyle131"/>
          <w:sz w:val="20"/>
          <w:szCs w:val="20"/>
        </w:rPr>
        <w:t>енивают при вероятности 0,01 (1 %</w:t>
      </w:r>
      <w:r w:rsidR="00E47D51" w:rsidRPr="001F7890">
        <w:rPr>
          <w:rStyle w:val="FontStyle131"/>
          <w:sz w:val="20"/>
          <w:szCs w:val="20"/>
        </w:rPr>
        <w:t>).</w:t>
      </w:r>
    </w:p>
    <w:p w:rsidR="008737DD" w:rsidRPr="001F7890" w:rsidRDefault="008737DD" w:rsidP="00DB40D7">
      <w:pPr>
        <w:pStyle w:val="Style11"/>
        <w:widowControl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 xml:space="preserve">При полном соответствии опытных и теоретических данных </w:t>
      </w:r>
      <w:r w:rsidRPr="001F7890">
        <w:rPr>
          <w:rStyle w:val="FontStyle24"/>
          <w:sz w:val="20"/>
          <w:szCs w:val="20"/>
        </w:rPr>
        <w:t>χ</w:t>
      </w:r>
      <w:r w:rsidRPr="001F7890">
        <w:rPr>
          <w:rStyle w:val="FontStyle131"/>
          <w:sz w:val="20"/>
          <w:szCs w:val="20"/>
          <w:vertAlign w:val="superscript"/>
        </w:rPr>
        <w:t>2</w:t>
      </w:r>
      <w:r w:rsidRPr="001F7890">
        <w:rPr>
          <w:rStyle w:val="FontStyle131"/>
          <w:sz w:val="20"/>
          <w:szCs w:val="20"/>
        </w:rPr>
        <w:t xml:space="preserve"> </w:t>
      </w:r>
      <w:proofErr w:type="gramStart"/>
      <w:r w:rsidRPr="001F7890">
        <w:rPr>
          <w:rStyle w:val="FontStyle131"/>
          <w:sz w:val="20"/>
          <w:szCs w:val="20"/>
        </w:rPr>
        <w:t>р</w:t>
      </w:r>
      <w:r w:rsidRPr="001F7890">
        <w:rPr>
          <w:rStyle w:val="FontStyle131"/>
          <w:sz w:val="20"/>
          <w:szCs w:val="20"/>
        </w:rPr>
        <w:t>а</w:t>
      </w:r>
      <w:r w:rsidRPr="001F7890">
        <w:rPr>
          <w:rStyle w:val="FontStyle131"/>
          <w:sz w:val="20"/>
          <w:szCs w:val="20"/>
        </w:rPr>
        <w:t>вен</w:t>
      </w:r>
      <w:proofErr w:type="gramEnd"/>
      <w:r w:rsidRPr="001F7890">
        <w:rPr>
          <w:rStyle w:val="FontStyle131"/>
          <w:sz w:val="20"/>
          <w:szCs w:val="20"/>
        </w:rPr>
        <w:t xml:space="preserve"> нулю.</w:t>
      </w:r>
    </w:p>
    <w:p w:rsidR="008737DD" w:rsidRPr="001F7890" w:rsidRDefault="008737DD" w:rsidP="00DB40D7">
      <w:pPr>
        <w:pStyle w:val="Style1"/>
        <w:widowControl/>
        <w:spacing w:line="240" w:lineRule="auto"/>
        <w:ind w:firstLine="284"/>
        <w:jc w:val="both"/>
        <w:rPr>
          <w:rStyle w:val="FontStyle24"/>
          <w:sz w:val="20"/>
          <w:szCs w:val="20"/>
        </w:rPr>
      </w:pPr>
      <w:r w:rsidRPr="001F7890">
        <w:rPr>
          <w:rStyle w:val="FontStyle24"/>
          <w:sz w:val="20"/>
          <w:szCs w:val="20"/>
        </w:rPr>
        <w:t>Если вычисленное значение χ</w:t>
      </w:r>
      <w:r w:rsidRPr="001F7890">
        <w:rPr>
          <w:rStyle w:val="FontStyle24"/>
          <w:sz w:val="20"/>
          <w:szCs w:val="20"/>
          <w:vertAlign w:val="superscript"/>
        </w:rPr>
        <w:t>2</w:t>
      </w:r>
      <w:r w:rsidRPr="001F7890">
        <w:rPr>
          <w:rStyle w:val="FontStyle18"/>
          <w:sz w:val="20"/>
          <w:szCs w:val="20"/>
        </w:rPr>
        <w:t xml:space="preserve"> </w:t>
      </w:r>
      <w:r w:rsidRPr="001F7890">
        <w:rPr>
          <w:rStyle w:val="FontStyle24"/>
          <w:sz w:val="20"/>
          <w:szCs w:val="20"/>
        </w:rPr>
        <w:t>не превышает табличного значения, находящегося в графе со значимостью 0,05, или имеет меньшее знач</w:t>
      </w:r>
      <w:r w:rsidRPr="001F7890">
        <w:rPr>
          <w:rStyle w:val="FontStyle24"/>
          <w:sz w:val="20"/>
          <w:szCs w:val="20"/>
        </w:rPr>
        <w:t>е</w:t>
      </w:r>
      <w:r w:rsidRPr="001F7890">
        <w:rPr>
          <w:rStyle w:val="FontStyle24"/>
          <w:sz w:val="20"/>
          <w:szCs w:val="20"/>
        </w:rPr>
        <w:t>ние, то фактически полученные данные соответствуют теоретически ожидаемым.</w:t>
      </w:r>
    </w:p>
    <w:p w:rsidR="008737DD" w:rsidRPr="001F7890" w:rsidRDefault="008737DD" w:rsidP="00125FB2">
      <w:pPr>
        <w:pStyle w:val="Style1"/>
        <w:widowControl/>
        <w:spacing w:line="239" w:lineRule="auto"/>
        <w:ind w:firstLine="284"/>
        <w:jc w:val="both"/>
        <w:rPr>
          <w:rStyle w:val="FontStyle24"/>
          <w:sz w:val="20"/>
          <w:szCs w:val="20"/>
        </w:rPr>
      </w:pPr>
      <w:r w:rsidRPr="001F7890">
        <w:rPr>
          <w:rStyle w:val="FontStyle24"/>
          <w:sz w:val="20"/>
          <w:szCs w:val="20"/>
        </w:rPr>
        <w:lastRenderedPageBreak/>
        <w:t>Если вычисленное значение χ</w:t>
      </w:r>
      <w:r w:rsidRPr="001F7890">
        <w:rPr>
          <w:rStyle w:val="FontStyle24"/>
          <w:sz w:val="20"/>
          <w:szCs w:val="20"/>
          <w:vertAlign w:val="superscript"/>
        </w:rPr>
        <w:t>2</w:t>
      </w:r>
      <w:r w:rsidRPr="001F7890">
        <w:rPr>
          <w:rStyle w:val="FontStyle17"/>
          <w:sz w:val="20"/>
          <w:szCs w:val="20"/>
        </w:rPr>
        <w:t xml:space="preserve"> </w:t>
      </w:r>
      <w:r w:rsidRPr="001F7890">
        <w:rPr>
          <w:rStyle w:val="FontStyle24"/>
          <w:sz w:val="20"/>
          <w:szCs w:val="20"/>
        </w:rPr>
        <w:t>больше табличного значения, соо</w:t>
      </w:r>
      <w:r w:rsidRPr="001F7890">
        <w:rPr>
          <w:rStyle w:val="FontStyle24"/>
          <w:sz w:val="20"/>
          <w:szCs w:val="20"/>
        </w:rPr>
        <w:t>т</w:t>
      </w:r>
      <w:r w:rsidRPr="001F7890">
        <w:rPr>
          <w:rStyle w:val="FontStyle24"/>
          <w:sz w:val="20"/>
          <w:szCs w:val="20"/>
        </w:rPr>
        <w:t xml:space="preserve">ветствующего значимости 0,05, то фактически полученные </w:t>
      </w:r>
      <w:r w:rsidR="00B469DA" w:rsidRPr="001F7890">
        <w:rPr>
          <w:rStyle w:val="FontStyle24"/>
          <w:sz w:val="20"/>
          <w:szCs w:val="20"/>
        </w:rPr>
        <w:t xml:space="preserve">в опыте </w:t>
      </w:r>
      <w:r w:rsidRPr="001F7890">
        <w:rPr>
          <w:rStyle w:val="FontStyle24"/>
          <w:sz w:val="20"/>
          <w:szCs w:val="20"/>
        </w:rPr>
        <w:t xml:space="preserve">данные не соответствуют теоретически </w:t>
      </w:r>
      <w:proofErr w:type="gramStart"/>
      <w:r w:rsidRPr="001F7890">
        <w:rPr>
          <w:rStyle w:val="FontStyle24"/>
          <w:sz w:val="20"/>
          <w:szCs w:val="20"/>
        </w:rPr>
        <w:t>ожидаемым</w:t>
      </w:r>
      <w:proofErr w:type="gramEnd"/>
      <w:r w:rsidR="005601F4" w:rsidRPr="001F7890">
        <w:rPr>
          <w:rStyle w:val="FontStyle24"/>
          <w:sz w:val="20"/>
          <w:szCs w:val="20"/>
        </w:rPr>
        <w:t xml:space="preserve">. Следовательно, </w:t>
      </w:r>
      <w:r w:rsidRPr="001F7890">
        <w:rPr>
          <w:rStyle w:val="FontStyle24"/>
          <w:sz w:val="20"/>
          <w:szCs w:val="20"/>
        </w:rPr>
        <w:t>отклонение не случайно, а обусловлено более сложным наследование</w:t>
      </w:r>
      <w:r w:rsidR="0031002C">
        <w:rPr>
          <w:rStyle w:val="FontStyle24"/>
          <w:sz w:val="20"/>
          <w:szCs w:val="20"/>
        </w:rPr>
        <w:t>м</w:t>
      </w:r>
      <w:r w:rsidRPr="001F7890">
        <w:rPr>
          <w:rStyle w:val="FontStyle24"/>
          <w:sz w:val="20"/>
          <w:szCs w:val="20"/>
        </w:rPr>
        <w:t xml:space="preserve"> признака.</w:t>
      </w:r>
    </w:p>
    <w:p w:rsidR="008737DD" w:rsidRPr="001F7890" w:rsidRDefault="008737DD" w:rsidP="00125FB2">
      <w:pPr>
        <w:pStyle w:val="Style1"/>
        <w:widowControl/>
        <w:spacing w:line="239" w:lineRule="auto"/>
        <w:ind w:firstLine="284"/>
        <w:jc w:val="both"/>
        <w:rPr>
          <w:rStyle w:val="FontStyle24"/>
          <w:sz w:val="20"/>
          <w:szCs w:val="20"/>
        </w:rPr>
      </w:pPr>
      <w:r w:rsidRPr="001F7890">
        <w:rPr>
          <w:rStyle w:val="FontStyle131"/>
          <w:sz w:val="20"/>
          <w:szCs w:val="20"/>
        </w:rPr>
        <w:t xml:space="preserve">В рассмотренном примере моногибридного скрещивания гороха </w:t>
      </w:r>
      <w:r w:rsidRPr="001F7890">
        <w:rPr>
          <w:rStyle w:val="FontStyle24"/>
          <w:sz w:val="20"/>
          <w:szCs w:val="20"/>
        </w:rPr>
        <w:t>χ</w:t>
      </w:r>
      <w:r w:rsidRPr="001F7890">
        <w:rPr>
          <w:rStyle w:val="FontStyle131"/>
          <w:sz w:val="20"/>
          <w:szCs w:val="20"/>
          <w:vertAlign w:val="superscript"/>
        </w:rPr>
        <w:t>2</w:t>
      </w:r>
      <w:r w:rsidRPr="001F7890">
        <w:rPr>
          <w:rStyle w:val="FontStyle131"/>
          <w:sz w:val="20"/>
          <w:szCs w:val="20"/>
        </w:rPr>
        <w:t xml:space="preserve"> </w:t>
      </w:r>
      <w:proofErr w:type="gramStart"/>
      <w:r w:rsidRPr="001F7890">
        <w:rPr>
          <w:rStyle w:val="FontStyle131"/>
          <w:sz w:val="20"/>
          <w:szCs w:val="20"/>
        </w:rPr>
        <w:t>равен</w:t>
      </w:r>
      <w:proofErr w:type="gramEnd"/>
      <w:r w:rsidRPr="001F7890">
        <w:rPr>
          <w:rStyle w:val="FontStyle131"/>
          <w:sz w:val="20"/>
          <w:szCs w:val="20"/>
        </w:rPr>
        <w:t xml:space="preserve"> 1,</w:t>
      </w:r>
      <w:r w:rsidR="00E47D51" w:rsidRPr="001F7890">
        <w:rPr>
          <w:rStyle w:val="FontStyle131"/>
          <w:sz w:val="20"/>
          <w:szCs w:val="20"/>
        </w:rPr>
        <w:t>05</w:t>
      </w:r>
      <w:r w:rsidRPr="001F7890">
        <w:rPr>
          <w:rStyle w:val="FontStyle131"/>
          <w:sz w:val="20"/>
          <w:szCs w:val="20"/>
        </w:rPr>
        <w:t xml:space="preserve">. Число степеней свободы при двух фенотипических классах (желтые и зеленые семена) равно 1. Значение фактического </w:t>
      </w:r>
      <w:r w:rsidRPr="001F7890">
        <w:rPr>
          <w:rStyle w:val="FontStyle24"/>
          <w:sz w:val="20"/>
          <w:szCs w:val="20"/>
        </w:rPr>
        <w:t>χ</w:t>
      </w:r>
      <w:r w:rsidRPr="001F7890">
        <w:rPr>
          <w:rStyle w:val="FontStyle24"/>
          <w:sz w:val="20"/>
          <w:szCs w:val="20"/>
          <w:vertAlign w:val="superscript"/>
        </w:rPr>
        <w:t>2</w:t>
      </w:r>
      <w:r w:rsidRPr="001F7890">
        <w:rPr>
          <w:rStyle w:val="FontStyle24"/>
          <w:sz w:val="20"/>
          <w:szCs w:val="20"/>
        </w:rPr>
        <w:t xml:space="preserve"> оказ</w:t>
      </w:r>
      <w:r w:rsidRPr="001F7890">
        <w:rPr>
          <w:rStyle w:val="FontStyle24"/>
          <w:sz w:val="20"/>
          <w:szCs w:val="20"/>
        </w:rPr>
        <w:t>а</w:t>
      </w:r>
      <w:r w:rsidRPr="001F7890">
        <w:rPr>
          <w:rStyle w:val="FontStyle24"/>
          <w:sz w:val="20"/>
          <w:szCs w:val="20"/>
        </w:rPr>
        <w:t>лось меньше табличного значения χ</w:t>
      </w:r>
      <w:r w:rsidRPr="001F7890">
        <w:rPr>
          <w:rStyle w:val="FontStyle24"/>
          <w:sz w:val="20"/>
          <w:szCs w:val="20"/>
          <w:vertAlign w:val="superscript"/>
        </w:rPr>
        <w:t>2</w:t>
      </w:r>
      <w:r w:rsidRPr="001F7890">
        <w:rPr>
          <w:rStyle w:val="FontStyle24"/>
          <w:sz w:val="20"/>
          <w:szCs w:val="20"/>
        </w:rPr>
        <w:t>, следовательно, фактически пол</w:t>
      </w:r>
      <w:r w:rsidRPr="001F7890">
        <w:rPr>
          <w:rStyle w:val="FontStyle24"/>
          <w:sz w:val="20"/>
          <w:szCs w:val="20"/>
        </w:rPr>
        <w:t>у</w:t>
      </w:r>
      <w:r w:rsidRPr="001F7890">
        <w:rPr>
          <w:rStyle w:val="FontStyle24"/>
          <w:sz w:val="20"/>
          <w:szCs w:val="20"/>
        </w:rPr>
        <w:t xml:space="preserve">ченное расщепление статистически соответствует теоретически </w:t>
      </w:r>
      <w:proofErr w:type="gramStart"/>
      <w:r w:rsidRPr="001F7890">
        <w:rPr>
          <w:rStyle w:val="FontStyle24"/>
          <w:sz w:val="20"/>
          <w:szCs w:val="20"/>
        </w:rPr>
        <w:t>ож</w:t>
      </w:r>
      <w:r w:rsidRPr="001F7890">
        <w:rPr>
          <w:rStyle w:val="FontStyle24"/>
          <w:sz w:val="20"/>
          <w:szCs w:val="20"/>
        </w:rPr>
        <w:t>и</w:t>
      </w:r>
      <w:r w:rsidRPr="001F7890">
        <w:rPr>
          <w:rStyle w:val="FontStyle24"/>
          <w:sz w:val="20"/>
          <w:szCs w:val="20"/>
        </w:rPr>
        <w:t>даемому</w:t>
      </w:r>
      <w:proofErr w:type="gramEnd"/>
      <w:r w:rsidRPr="001F7890">
        <w:rPr>
          <w:rStyle w:val="FontStyle24"/>
          <w:sz w:val="20"/>
          <w:szCs w:val="20"/>
        </w:rPr>
        <w:t xml:space="preserve"> 3:1.</w:t>
      </w:r>
    </w:p>
    <w:p w:rsidR="008737DD" w:rsidRPr="001F7890" w:rsidRDefault="008737DD" w:rsidP="00125FB2">
      <w:pPr>
        <w:pStyle w:val="Style3"/>
        <w:widowControl/>
        <w:spacing w:line="239" w:lineRule="auto"/>
        <w:ind w:firstLine="284"/>
        <w:jc w:val="both"/>
        <w:rPr>
          <w:rStyle w:val="FontStyle22"/>
          <w:sz w:val="20"/>
          <w:szCs w:val="20"/>
        </w:rPr>
      </w:pPr>
      <w:r w:rsidRPr="001F7890">
        <w:rPr>
          <w:rStyle w:val="FontStyle22"/>
          <w:sz w:val="20"/>
          <w:szCs w:val="20"/>
        </w:rPr>
        <w:t xml:space="preserve">Величина </w:t>
      </w:r>
      <w:r w:rsidRPr="001F7890">
        <w:rPr>
          <w:rStyle w:val="FontStyle24"/>
          <w:sz w:val="20"/>
          <w:szCs w:val="20"/>
        </w:rPr>
        <w:t>χ</w:t>
      </w:r>
      <w:r w:rsidRPr="001F7890">
        <w:rPr>
          <w:rStyle w:val="FontStyle24"/>
          <w:sz w:val="20"/>
          <w:szCs w:val="20"/>
          <w:vertAlign w:val="superscript"/>
        </w:rPr>
        <w:t>2</w:t>
      </w:r>
      <w:r w:rsidRPr="001F7890">
        <w:rPr>
          <w:rStyle w:val="FontStyle31"/>
          <w:rFonts w:ascii="Times New Roman" w:hAnsi="Times New Roman" w:cs="Times New Roman"/>
          <w:spacing w:val="0"/>
          <w:sz w:val="20"/>
          <w:szCs w:val="20"/>
        </w:rPr>
        <w:t xml:space="preserve"> </w:t>
      </w:r>
      <w:r w:rsidRPr="001F7890">
        <w:rPr>
          <w:rStyle w:val="FontStyle22"/>
          <w:sz w:val="20"/>
          <w:szCs w:val="20"/>
        </w:rPr>
        <w:t>зависит:</w:t>
      </w:r>
    </w:p>
    <w:p w:rsidR="008737DD" w:rsidRPr="001F7890" w:rsidRDefault="005E5493" w:rsidP="00125FB2">
      <w:pPr>
        <w:pStyle w:val="Style3"/>
        <w:widowControl/>
        <w:numPr>
          <w:ilvl w:val="0"/>
          <w:numId w:val="76"/>
        </w:numPr>
        <w:spacing w:line="239" w:lineRule="auto"/>
        <w:ind w:left="454" w:hanging="170"/>
        <w:jc w:val="both"/>
        <w:rPr>
          <w:rStyle w:val="FontStyle22"/>
          <w:sz w:val="20"/>
          <w:szCs w:val="20"/>
        </w:rPr>
      </w:pPr>
      <w:r w:rsidRPr="001F7890">
        <w:rPr>
          <w:rStyle w:val="FontStyle22"/>
          <w:sz w:val="20"/>
          <w:szCs w:val="20"/>
        </w:rPr>
        <w:t xml:space="preserve">от </w:t>
      </w:r>
      <w:r w:rsidR="00E47D51" w:rsidRPr="001F7890">
        <w:rPr>
          <w:rStyle w:val="FontStyle22"/>
          <w:sz w:val="20"/>
          <w:szCs w:val="20"/>
        </w:rPr>
        <w:t>величины отклонения;</w:t>
      </w:r>
    </w:p>
    <w:p w:rsidR="008737DD" w:rsidRPr="001F7890" w:rsidRDefault="008737DD" w:rsidP="00125FB2">
      <w:pPr>
        <w:pStyle w:val="Style3"/>
        <w:widowControl/>
        <w:numPr>
          <w:ilvl w:val="0"/>
          <w:numId w:val="76"/>
        </w:numPr>
        <w:spacing w:line="239" w:lineRule="auto"/>
        <w:ind w:left="454" w:hanging="170"/>
        <w:jc w:val="both"/>
        <w:rPr>
          <w:rStyle w:val="FontStyle22"/>
          <w:sz w:val="20"/>
          <w:szCs w:val="20"/>
        </w:rPr>
      </w:pPr>
      <w:r w:rsidRPr="001F7890">
        <w:rPr>
          <w:rStyle w:val="FontStyle22"/>
          <w:sz w:val="20"/>
          <w:szCs w:val="20"/>
        </w:rPr>
        <w:t>числа проанализированных гибридов (семян, растений).</w:t>
      </w:r>
    </w:p>
    <w:p w:rsidR="00B469DA" w:rsidRPr="001F7890" w:rsidRDefault="005601F4" w:rsidP="00125FB2">
      <w:pPr>
        <w:pStyle w:val="Style11"/>
        <w:widowControl/>
        <w:spacing w:line="239" w:lineRule="auto"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 xml:space="preserve">Критерий </w:t>
      </w:r>
      <w:r w:rsidRPr="001F7890">
        <w:rPr>
          <w:rStyle w:val="FontStyle24"/>
          <w:sz w:val="20"/>
          <w:szCs w:val="20"/>
        </w:rPr>
        <w:t>χ</w:t>
      </w:r>
      <w:r w:rsidRPr="001F7890">
        <w:rPr>
          <w:rStyle w:val="FontStyle131"/>
          <w:sz w:val="20"/>
          <w:szCs w:val="20"/>
          <w:vertAlign w:val="superscript"/>
        </w:rPr>
        <w:t>2</w:t>
      </w:r>
      <w:r w:rsidRPr="001F7890">
        <w:rPr>
          <w:rStyle w:val="FontStyle131"/>
          <w:sz w:val="20"/>
          <w:szCs w:val="20"/>
        </w:rPr>
        <w:t xml:space="preserve"> дает надежные результаты, если объем выборки бол</w:t>
      </w:r>
      <w:r w:rsidRPr="001F7890">
        <w:rPr>
          <w:rStyle w:val="FontStyle131"/>
          <w:sz w:val="20"/>
          <w:szCs w:val="20"/>
        </w:rPr>
        <w:t>ь</w:t>
      </w:r>
      <w:r w:rsidRPr="001F7890">
        <w:rPr>
          <w:rStyle w:val="FontStyle131"/>
          <w:sz w:val="20"/>
          <w:szCs w:val="20"/>
        </w:rPr>
        <w:t>ше 50, а теоретически ожидаемые частоты в классах не менее 5.</w:t>
      </w:r>
    </w:p>
    <w:p w:rsidR="008737DD" w:rsidRPr="001F7890" w:rsidRDefault="008737DD" w:rsidP="00125FB2">
      <w:pPr>
        <w:pStyle w:val="Style11"/>
        <w:widowControl/>
        <w:spacing w:line="239" w:lineRule="auto"/>
        <w:ind w:firstLine="284"/>
        <w:jc w:val="both"/>
        <w:rPr>
          <w:rStyle w:val="FontStyle22"/>
          <w:sz w:val="20"/>
          <w:szCs w:val="20"/>
        </w:rPr>
      </w:pPr>
      <w:r w:rsidRPr="001F7890">
        <w:rPr>
          <w:rStyle w:val="FontStyle22"/>
          <w:sz w:val="20"/>
          <w:szCs w:val="20"/>
        </w:rPr>
        <w:t xml:space="preserve">При малой выборке увеличивается вероятность получения значения </w:t>
      </w:r>
      <w:r w:rsidRPr="001F7890">
        <w:rPr>
          <w:rStyle w:val="FontStyle24"/>
          <w:sz w:val="20"/>
          <w:szCs w:val="20"/>
        </w:rPr>
        <w:t>χ</w:t>
      </w:r>
      <w:r w:rsidRPr="001F7890">
        <w:rPr>
          <w:rStyle w:val="FontStyle24"/>
          <w:sz w:val="20"/>
          <w:szCs w:val="20"/>
          <w:vertAlign w:val="superscript"/>
        </w:rPr>
        <w:t>2</w:t>
      </w:r>
      <w:r w:rsidRPr="001F7890">
        <w:rPr>
          <w:rStyle w:val="FontStyle31"/>
          <w:rFonts w:ascii="Times New Roman" w:hAnsi="Times New Roman" w:cs="Times New Roman"/>
          <w:spacing w:val="0"/>
          <w:sz w:val="20"/>
          <w:szCs w:val="20"/>
        </w:rPr>
        <w:t xml:space="preserve"> </w:t>
      </w:r>
      <w:r w:rsidRPr="001F7890">
        <w:rPr>
          <w:rStyle w:val="FontStyle22"/>
          <w:sz w:val="20"/>
          <w:szCs w:val="20"/>
        </w:rPr>
        <w:t>больше табличного, поэтому трудно быть уверенным в достоверн</w:t>
      </w:r>
      <w:r w:rsidRPr="001F7890">
        <w:rPr>
          <w:rStyle w:val="FontStyle22"/>
          <w:sz w:val="20"/>
          <w:szCs w:val="20"/>
        </w:rPr>
        <w:t>о</w:t>
      </w:r>
      <w:r w:rsidRPr="001F7890">
        <w:rPr>
          <w:rStyle w:val="FontStyle22"/>
          <w:sz w:val="20"/>
          <w:szCs w:val="20"/>
        </w:rPr>
        <w:t>сти выводов генетического анализа наследования изучаемых призн</w:t>
      </w:r>
      <w:r w:rsidRPr="001F7890">
        <w:rPr>
          <w:rStyle w:val="FontStyle22"/>
          <w:sz w:val="20"/>
          <w:szCs w:val="20"/>
        </w:rPr>
        <w:t>а</w:t>
      </w:r>
      <w:r w:rsidRPr="001F7890">
        <w:rPr>
          <w:rStyle w:val="FontStyle22"/>
          <w:sz w:val="20"/>
          <w:szCs w:val="20"/>
        </w:rPr>
        <w:t xml:space="preserve">ков, если в </w:t>
      </w:r>
      <w:r w:rsidRPr="001F7890">
        <w:rPr>
          <w:rStyle w:val="FontStyle30"/>
          <w:b w:val="0"/>
          <w:sz w:val="20"/>
          <w:szCs w:val="20"/>
          <w:lang w:val="en-US"/>
        </w:rPr>
        <w:t>F</w:t>
      </w:r>
      <w:r w:rsidRPr="001F7890">
        <w:rPr>
          <w:rStyle w:val="FontStyle30"/>
          <w:b w:val="0"/>
          <w:sz w:val="20"/>
          <w:szCs w:val="20"/>
          <w:vertAlign w:val="subscript"/>
        </w:rPr>
        <w:t xml:space="preserve">2 </w:t>
      </w:r>
      <w:r w:rsidRPr="001F7890">
        <w:rPr>
          <w:rStyle w:val="FontStyle22"/>
          <w:sz w:val="20"/>
          <w:szCs w:val="20"/>
        </w:rPr>
        <w:t>мало растений.</w:t>
      </w:r>
    </w:p>
    <w:p w:rsidR="008737DD" w:rsidRPr="001F7890" w:rsidRDefault="008737DD" w:rsidP="00125FB2">
      <w:pPr>
        <w:pStyle w:val="Style1"/>
        <w:widowControl/>
        <w:spacing w:line="239" w:lineRule="auto"/>
        <w:ind w:firstLine="284"/>
        <w:jc w:val="both"/>
        <w:rPr>
          <w:sz w:val="20"/>
          <w:szCs w:val="20"/>
        </w:rPr>
      </w:pPr>
    </w:p>
    <w:p w:rsidR="00B469DA" w:rsidRPr="001F7890" w:rsidRDefault="005E5493" w:rsidP="00125FB2">
      <w:pPr>
        <w:spacing w:line="239" w:lineRule="auto"/>
        <w:ind w:firstLine="284"/>
        <w:jc w:val="both"/>
        <w:rPr>
          <w:rStyle w:val="FontStyle24"/>
          <w:sz w:val="20"/>
          <w:szCs w:val="20"/>
        </w:rPr>
      </w:pPr>
      <w:r w:rsidRPr="001F7890">
        <w:rPr>
          <w:b/>
          <w:sz w:val="20"/>
          <w:szCs w:val="20"/>
        </w:rPr>
        <w:t>Пример.</w:t>
      </w:r>
      <w:r w:rsidR="008737DD" w:rsidRPr="001F7890">
        <w:rPr>
          <w:sz w:val="20"/>
          <w:szCs w:val="20"/>
        </w:rPr>
        <w:t xml:space="preserve"> </w:t>
      </w:r>
      <w:r w:rsidR="00B44F3D" w:rsidRPr="001F7890">
        <w:rPr>
          <w:sz w:val="20"/>
          <w:szCs w:val="20"/>
        </w:rPr>
        <w:t>О</w:t>
      </w:r>
      <w:r w:rsidR="008737DD" w:rsidRPr="001F7890">
        <w:rPr>
          <w:rStyle w:val="FontStyle24"/>
          <w:sz w:val="20"/>
          <w:szCs w:val="20"/>
        </w:rPr>
        <w:t xml:space="preserve">т скрещивания красноколосых </w:t>
      </w:r>
      <w:r w:rsidR="005601F4" w:rsidRPr="001F7890">
        <w:rPr>
          <w:rStyle w:val="FontStyle24"/>
          <w:sz w:val="20"/>
          <w:szCs w:val="20"/>
        </w:rPr>
        <w:t>остистых</w:t>
      </w:r>
      <w:r w:rsidR="008737DD" w:rsidRPr="001F7890">
        <w:rPr>
          <w:rStyle w:val="FontStyle24"/>
          <w:sz w:val="20"/>
          <w:szCs w:val="20"/>
        </w:rPr>
        <w:t xml:space="preserve"> растений </w:t>
      </w:r>
      <w:r w:rsidR="00B44F3D" w:rsidRPr="001F7890">
        <w:rPr>
          <w:rStyle w:val="FontStyle24"/>
          <w:sz w:val="20"/>
          <w:szCs w:val="20"/>
        </w:rPr>
        <w:t>мя</w:t>
      </w:r>
      <w:r w:rsidR="00B44F3D" w:rsidRPr="001F7890">
        <w:rPr>
          <w:rStyle w:val="FontStyle24"/>
          <w:sz w:val="20"/>
          <w:szCs w:val="20"/>
        </w:rPr>
        <w:t>г</w:t>
      </w:r>
      <w:r w:rsidR="00B44F3D" w:rsidRPr="001F7890">
        <w:rPr>
          <w:rStyle w:val="FontStyle24"/>
          <w:sz w:val="20"/>
          <w:szCs w:val="20"/>
        </w:rPr>
        <w:t>кой пшеницы</w:t>
      </w:r>
      <w:r w:rsidR="00E47D51" w:rsidRPr="001F7890">
        <w:rPr>
          <w:rStyle w:val="FontStyle24"/>
          <w:sz w:val="20"/>
          <w:szCs w:val="20"/>
        </w:rPr>
        <w:t xml:space="preserve"> </w:t>
      </w:r>
      <w:r w:rsidR="00B44F3D" w:rsidRPr="001F7890">
        <w:rPr>
          <w:rStyle w:val="FontStyle24"/>
          <w:sz w:val="20"/>
          <w:szCs w:val="20"/>
        </w:rPr>
        <w:t xml:space="preserve">с белоколосыми </w:t>
      </w:r>
      <w:r w:rsidR="005601F4" w:rsidRPr="001F7890">
        <w:rPr>
          <w:rStyle w:val="FontStyle24"/>
          <w:sz w:val="20"/>
          <w:szCs w:val="20"/>
        </w:rPr>
        <w:t>безостыми</w:t>
      </w:r>
      <w:r w:rsidR="00B469DA" w:rsidRPr="001F7890">
        <w:rPr>
          <w:rStyle w:val="FontStyle24"/>
          <w:sz w:val="20"/>
          <w:szCs w:val="20"/>
        </w:rPr>
        <w:t xml:space="preserve"> растениями получено 15 ра</w:t>
      </w:r>
      <w:r w:rsidR="00B469DA" w:rsidRPr="001F7890">
        <w:rPr>
          <w:rStyle w:val="FontStyle24"/>
          <w:sz w:val="20"/>
          <w:szCs w:val="20"/>
        </w:rPr>
        <w:t>с</w:t>
      </w:r>
      <w:r w:rsidR="00B469DA" w:rsidRPr="001F7890">
        <w:rPr>
          <w:rStyle w:val="FontStyle24"/>
          <w:sz w:val="20"/>
          <w:szCs w:val="20"/>
        </w:rPr>
        <w:t xml:space="preserve">тений </w:t>
      </w:r>
      <w:r w:rsidR="00B469DA" w:rsidRPr="001F7890">
        <w:rPr>
          <w:rStyle w:val="FontStyle24"/>
          <w:sz w:val="20"/>
          <w:szCs w:val="20"/>
          <w:lang w:val="en-US"/>
        </w:rPr>
        <w:t>F</w:t>
      </w:r>
      <w:r w:rsidR="00B469DA" w:rsidRPr="001F7890">
        <w:rPr>
          <w:rStyle w:val="FontStyle24"/>
          <w:sz w:val="20"/>
          <w:szCs w:val="20"/>
          <w:vertAlign w:val="subscript"/>
        </w:rPr>
        <w:t>1</w:t>
      </w:r>
      <w:r w:rsidR="00B469DA" w:rsidRPr="001F7890">
        <w:rPr>
          <w:rStyle w:val="FontStyle24"/>
          <w:sz w:val="20"/>
          <w:szCs w:val="20"/>
        </w:rPr>
        <w:t xml:space="preserve">. Все гибриды </w:t>
      </w:r>
      <w:r w:rsidR="00B469DA" w:rsidRPr="001F7890">
        <w:rPr>
          <w:rStyle w:val="FontStyle24"/>
          <w:sz w:val="20"/>
          <w:szCs w:val="20"/>
          <w:lang w:val="en-US"/>
        </w:rPr>
        <w:t>F</w:t>
      </w:r>
      <w:r w:rsidR="00B469DA" w:rsidRPr="001F7890">
        <w:rPr>
          <w:rStyle w:val="FontStyle24"/>
          <w:sz w:val="20"/>
          <w:szCs w:val="20"/>
          <w:vertAlign w:val="subscript"/>
        </w:rPr>
        <w:t>1</w:t>
      </w:r>
      <w:r w:rsidR="00B469DA" w:rsidRPr="001F7890">
        <w:rPr>
          <w:rStyle w:val="FontStyle24"/>
          <w:sz w:val="20"/>
          <w:szCs w:val="20"/>
        </w:rPr>
        <w:t xml:space="preserve"> оказались красноколосыми безостыми.</w:t>
      </w:r>
    </w:p>
    <w:p w:rsidR="005601F4" w:rsidRPr="001F7890" w:rsidRDefault="00B469DA" w:rsidP="00125FB2">
      <w:pPr>
        <w:spacing w:line="239" w:lineRule="auto"/>
        <w:ind w:firstLine="284"/>
        <w:jc w:val="both"/>
        <w:rPr>
          <w:rStyle w:val="FontStyle19"/>
          <w:b w:val="0"/>
          <w:i w:val="0"/>
          <w:spacing w:val="0"/>
        </w:rPr>
      </w:pPr>
      <w:proofErr w:type="gramStart"/>
      <w:r w:rsidRPr="001F7890">
        <w:rPr>
          <w:rStyle w:val="FontStyle24"/>
          <w:sz w:val="20"/>
          <w:szCs w:val="20"/>
        </w:rPr>
        <w:t>В</w:t>
      </w:r>
      <w:r w:rsidR="008737DD" w:rsidRPr="001F7890">
        <w:rPr>
          <w:rStyle w:val="FontStyle24"/>
          <w:sz w:val="20"/>
          <w:szCs w:val="20"/>
        </w:rPr>
        <w:t xml:space="preserve"> </w:t>
      </w:r>
      <w:r w:rsidR="008737DD" w:rsidRPr="001F7890">
        <w:rPr>
          <w:rStyle w:val="FontStyle24"/>
          <w:sz w:val="20"/>
          <w:szCs w:val="20"/>
          <w:lang w:val="en-US"/>
        </w:rPr>
        <w:t>F</w:t>
      </w:r>
      <w:r w:rsidR="008737DD" w:rsidRPr="001F7890">
        <w:rPr>
          <w:rStyle w:val="FontStyle24"/>
          <w:sz w:val="20"/>
          <w:szCs w:val="20"/>
          <w:vertAlign w:val="subscript"/>
        </w:rPr>
        <w:t>2</w:t>
      </w:r>
      <w:r w:rsidR="008737DD" w:rsidRPr="001F7890">
        <w:rPr>
          <w:rStyle w:val="FontStyle24"/>
          <w:sz w:val="20"/>
          <w:szCs w:val="20"/>
        </w:rPr>
        <w:t xml:space="preserve"> было получено четыре фенотипических </w:t>
      </w:r>
      <w:r w:rsidR="008737DD" w:rsidRPr="001F7890">
        <w:rPr>
          <w:rStyle w:val="FontStyle19"/>
          <w:b w:val="0"/>
          <w:i w:val="0"/>
          <w:spacing w:val="0"/>
        </w:rPr>
        <w:t>класса: 50 краснокол</w:t>
      </w:r>
      <w:r w:rsidR="008737DD" w:rsidRPr="001F7890">
        <w:rPr>
          <w:rStyle w:val="FontStyle19"/>
          <w:b w:val="0"/>
          <w:i w:val="0"/>
          <w:spacing w:val="0"/>
        </w:rPr>
        <w:t>о</w:t>
      </w:r>
      <w:r w:rsidR="008737DD" w:rsidRPr="001F7890">
        <w:rPr>
          <w:rStyle w:val="FontStyle19"/>
          <w:b w:val="0"/>
          <w:i w:val="0"/>
          <w:spacing w:val="0"/>
        </w:rPr>
        <w:t>сых безостых растения, 21 − красноколос</w:t>
      </w:r>
      <w:r w:rsidR="005E5493" w:rsidRPr="001F7890">
        <w:rPr>
          <w:rStyle w:val="FontStyle19"/>
          <w:b w:val="0"/>
          <w:i w:val="0"/>
          <w:spacing w:val="0"/>
        </w:rPr>
        <w:t>ое</w:t>
      </w:r>
      <w:r w:rsidR="008737DD" w:rsidRPr="001F7890">
        <w:rPr>
          <w:rStyle w:val="FontStyle19"/>
          <w:b w:val="0"/>
          <w:i w:val="0"/>
          <w:spacing w:val="0"/>
        </w:rPr>
        <w:t xml:space="preserve"> остист</w:t>
      </w:r>
      <w:r w:rsidR="005E5493" w:rsidRPr="001F7890">
        <w:rPr>
          <w:rStyle w:val="FontStyle19"/>
          <w:b w:val="0"/>
          <w:i w:val="0"/>
          <w:spacing w:val="0"/>
        </w:rPr>
        <w:t>ое</w:t>
      </w:r>
      <w:r w:rsidR="008737DD" w:rsidRPr="001F7890">
        <w:rPr>
          <w:rStyle w:val="FontStyle19"/>
          <w:b w:val="0"/>
          <w:i w:val="0"/>
          <w:spacing w:val="0"/>
        </w:rPr>
        <w:t>, 16 − белокол</w:t>
      </w:r>
      <w:r w:rsidR="008737DD" w:rsidRPr="001F7890">
        <w:rPr>
          <w:rStyle w:val="FontStyle19"/>
          <w:b w:val="0"/>
          <w:i w:val="0"/>
          <w:spacing w:val="0"/>
        </w:rPr>
        <w:t>о</w:t>
      </w:r>
      <w:r w:rsidR="008737DD" w:rsidRPr="001F7890">
        <w:rPr>
          <w:rStyle w:val="FontStyle19"/>
          <w:b w:val="0"/>
          <w:i w:val="0"/>
          <w:spacing w:val="0"/>
        </w:rPr>
        <w:t>сых безостых, 7 – белоколосых остистых.</w:t>
      </w:r>
      <w:proofErr w:type="gramEnd"/>
    </w:p>
    <w:p w:rsidR="008737DD" w:rsidRPr="001F7890" w:rsidRDefault="00E47D51" w:rsidP="00125FB2">
      <w:pPr>
        <w:spacing w:line="239" w:lineRule="auto"/>
        <w:ind w:firstLine="284"/>
        <w:jc w:val="both"/>
        <w:rPr>
          <w:sz w:val="20"/>
          <w:szCs w:val="20"/>
        </w:rPr>
      </w:pPr>
      <w:r w:rsidRPr="001F7890">
        <w:rPr>
          <w:rStyle w:val="FontStyle19"/>
          <w:b w:val="0"/>
          <w:i w:val="0"/>
          <w:spacing w:val="0"/>
        </w:rPr>
        <w:t>Необходимо д</w:t>
      </w:r>
      <w:r w:rsidR="008737DD" w:rsidRPr="001F7890">
        <w:rPr>
          <w:rStyle w:val="FontStyle131"/>
          <w:sz w:val="20"/>
          <w:szCs w:val="20"/>
        </w:rPr>
        <w:t>оказать</w:t>
      </w:r>
      <w:r w:rsidR="003D042C" w:rsidRPr="001F7890">
        <w:rPr>
          <w:rStyle w:val="FontStyle131"/>
          <w:sz w:val="20"/>
          <w:szCs w:val="20"/>
        </w:rPr>
        <w:t>, что</w:t>
      </w:r>
      <w:r w:rsidR="008737DD" w:rsidRPr="001F7890">
        <w:rPr>
          <w:rStyle w:val="FontStyle131"/>
          <w:sz w:val="20"/>
          <w:szCs w:val="20"/>
        </w:rPr>
        <w:t xml:space="preserve"> фактически полученное </w:t>
      </w:r>
      <w:r w:rsidR="003D042C" w:rsidRPr="001F7890">
        <w:rPr>
          <w:rStyle w:val="FontStyle131"/>
          <w:sz w:val="20"/>
          <w:szCs w:val="20"/>
        </w:rPr>
        <w:t xml:space="preserve">в опыте </w:t>
      </w:r>
      <w:r w:rsidR="008737DD" w:rsidRPr="001F7890">
        <w:rPr>
          <w:rStyle w:val="FontStyle131"/>
          <w:sz w:val="20"/>
          <w:szCs w:val="20"/>
        </w:rPr>
        <w:t>расще</w:t>
      </w:r>
      <w:r w:rsidR="008737DD" w:rsidRPr="001F7890">
        <w:rPr>
          <w:rStyle w:val="FontStyle131"/>
          <w:sz w:val="20"/>
          <w:szCs w:val="20"/>
        </w:rPr>
        <w:t>п</w:t>
      </w:r>
      <w:r w:rsidR="008737DD" w:rsidRPr="001F7890">
        <w:rPr>
          <w:rStyle w:val="FontStyle131"/>
          <w:sz w:val="20"/>
          <w:szCs w:val="20"/>
        </w:rPr>
        <w:t>ление</w:t>
      </w:r>
      <w:r w:rsidR="003D042C" w:rsidRPr="001F7890">
        <w:rPr>
          <w:rStyle w:val="FontStyle131"/>
          <w:sz w:val="20"/>
          <w:szCs w:val="20"/>
        </w:rPr>
        <w:t xml:space="preserve"> по фенотипу</w:t>
      </w:r>
      <w:r w:rsidR="008737DD" w:rsidRPr="001F7890">
        <w:rPr>
          <w:rStyle w:val="FontStyle131"/>
          <w:sz w:val="20"/>
          <w:szCs w:val="20"/>
        </w:rPr>
        <w:t xml:space="preserve"> (50:21:16:7) соответствует теоретически ожида</w:t>
      </w:r>
      <w:r w:rsidR="008737DD" w:rsidRPr="001F7890">
        <w:rPr>
          <w:rStyle w:val="FontStyle131"/>
          <w:sz w:val="20"/>
          <w:szCs w:val="20"/>
        </w:rPr>
        <w:t>е</w:t>
      </w:r>
      <w:r w:rsidR="008737DD" w:rsidRPr="001F7890">
        <w:rPr>
          <w:rStyle w:val="FontStyle131"/>
          <w:sz w:val="20"/>
          <w:szCs w:val="20"/>
        </w:rPr>
        <w:t xml:space="preserve">мому </w:t>
      </w:r>
      <w:r w:rsidR="005E5493" w:rsidRPr="001F7890">
        <w:rPr>
          <w:rStyle w:val="FontStyle131"/>
          <w:sz w:val="20"/>
          <w:szCs w:val="20"/>
        </w:rPr>
        <w:t>(</w:t>
      </w:r>
      <w:r w:rsidR="008737DD" w:rsidRPr="001F7890">
        <w:rPr>
          <w:rStyle w:val="FontStyle131"/>
          <w:sz w:val="20"/>
          <w:szCs w:val="20"/>
        </w:rPr>
        <w:t>9:3:3:1</w:t>
      </w:r>
      <w:r w:rsidR="005E5493" w:rsidRPr="001F7890">
        <w:rPr>
          <w:rStyle w:val="FontStyle131"/>
          <w:sz w:val="20"/>
          <w:szCs w:val="20"/>
        </w:rPr>
        <w:t>)</w:t>
      </w:r>
      <w:r w:rsidR="008737DD" w:rsidRPr="001F7890">
        <w:rPr>
          <w:sz w:val="20"/>
          <w:szCs w:val="20"/>
        </w:rPr>
        <w:t>.</w:t>
      </w:r>
    </w:p>
    <w:p w:rsidR="008737DD" w:rsidRPr="001F7890" w:rsidRDefault="00A06DB1" w:rsidP="00125FB2">
      <w:pPr>
        <w:pStyle w:val="Style4"/>
        <w:widowControl/>
        <w:spacing w:line="239" w:lineRule="auto"/>
        <w:ind w:firstLine="284"/>
        <w:jc w:val="both"/>
        <w:rPr>
          <w:rStyle w:val="FontStyle62"/>
          <w:i/>
          <w:sz w:val="20"/>
          <w:szCs w:val="20"/>
        </w:rPr>
      </w:pPr>
      <w:r w:rsidRPr="001F7890">
        <w:rPr>
          <w:rStyle w:val="FontStyle62"/>
          <w:i/>
          <w:sz w:val="20"/>
          <w:szCs w:val="20"/>
        </w:rPr>
        <w:t>Решение.</w:t>
      </w:r>
    </w:p>
    <w:p w:rsidR="008737DD" w:rsidRPr="001F7890" w:rsidRDefault="008737DD" w:rsidP="00125FB2">
      <w:pPr>
        <w:pStyle w:val="Style4"/>
        <w:widowControl/>
        <w:spacing w:line="239" w:lineRule="auto"/>
        <w:ind w:firstLine="1985"/>
        <w:jc w:val="both"/>
        <w:rPr>
          <w:rStyle w:val="FontStyle62"/>
          <w:sz w:val="20"/>
          <w:szCs w:val="20"/>
          <w:u w:val="single"/>
        </w:rPr>
      </w:pPr>
      <w:r w:rsidRPr="001F7890">
        <w:rPr>
          <w:rStyle w:val="FontStyle62"/>
          <w:sz w:val="20"/>
          <w:szCs w:val="20"/>
          <w:u w:val="single"/>
        </w:rPr>
        <w:t>Пшеница</w:t>
      </w:r>
    </w:p>
    <w:p w:rsidR="001A080F" w:rsidRPr="001F7890" w:rsidRDefault="008737DD" w:rsidP="00125FB2">
      <w:pPr>
        <w:pStyle w:val="Style4"/>
        <w:widowControl/>
        <w:spacing w:line="239" w:lineRule="auto"/>
        <w:ind w:firstLine="1985"/>
        <w:jc w:val="both"/>
        <w:rPr>
          <w:rStyle w:val="FontStyle62"/>
          <w:sz w:val="20"/>
          <w:szCs w:val="20"/>
        </w:rPr>
      </w:pPr>
      <w:r w:rsidRPr="001F7890">
        <w:rPr>
          <w:rStyle w:val="FontStyle62"/>
          <w:sz w:val="20"/>
          <w:szCs w:val="20"/>
        </w:rPr>
        <w:t>Окраска колоса</w:t>
      </w:r>
      <w:r w:rsidR="001A080F" w:rsidRPr="001F7890">
        <w:rPr>
          <w:rStyle w:val="FontStyle62"/>
          <w:sz w:val="20"/>
          <w:szCs w:val="20"/>
        </w:rPr>
        <w:t>;</w:t>
      </w:r>
    </w:p>
    <w:p w:rsidR="008737DD" w:rsidRPr="001F7890" w:rsidRDefault="001A080F" w:rsidP="00125FB2">
      <w:pPr>
        <w:pStyle w:val="Style4"/>
        <w:widowControl/>
        <w:spacing w:line="239" w:lineRule="auto"/>
        <w:ind w:firstLine="1985"/>
        <w:jc w:val="both"/>
        <w:rPr>
          <w:rStyle w:val="FontStyle62"/>
          <w:sz w:val="20"/>
          <w:szCs w:val="20"/>
        </w:rPr>
      </w:pPr>
      <w:r w:rsidRPr="001F7890">
        <w:rPr>
          <w:rStyle w:val="FontStyle62"/>
          <w:sz w:val="20"/>
          <w:szCs w:val="20"/>
        </w:rPr>
        <w:t>Н</w:t>
      </w:r>
      <w:r w:rsidR="008737DD" w:rsidRPr="001F7890">
        <w:rPr>
          <w:rStyle w:val="FontStyle62"/>
          <w:sz w:val="20"/>
          <w:szCs w:val="20"/>
        </w:rPr>
        <w:t>аличие остей.</w:t>
      </w:r>
    </w:p>
    <w:p w:rsidR="008737DD" w:rsidRPr="001F7890" w:rsidRDefault="000346A8" w:rsidP="00125FB2">
      <w:pPr>
        <w:pStyle w:val="Style4"/>
        <w:widowControl/>
        <w:spacing w:line="239" w:lineRule="auto"/>
        <w:ind w:firstLine="1985"/>
        <w:jc w:val="both"/>
        <w:rPr>
          <w:rStyle w:val="FontStyle62"/>
          <w:sz w:val="20"/>
          <w:szCs w:val="20"/>
        </w:rPr>
      </w:pPr>
      <w:r>
        <w:rPr>
          <w:noProof/>
          <w:sz w:val="20"/>
          <w:szCs w:val="20"/>
        </w:rPr>
        <w:pict>
          <v:shape id="_x0000_s5313" type="#_x0000_t87" style="position:absolute;left:0;text-align:left;margin-left:91.4pt;margin-top:4.15pt;width:5.65pt;height:19.85pt;z-index:251877888"/>
        </w:pict>
      </w:r>
      <w:r w:rsidR="008737DD" w:rsidRPr="001F7890">
        <w:rPr>
          <w:rStyle w:val="FontStyle62"/>
          <w:sz w:val="20"/>
          <w:szCs w:val="20"/>
          <w:lang w:val="en-US"/>
        </w:rPr>
        <w:t>A</w:t>
      </w:r>
      <w:r w:rsidR="008737DD" w:rsidRPr="001F7890">
        <w:rPr>
          <w:rStyle w:val="FontStyle62"/>
          <w:sz w:val="20"/>
          <w:szCs w:val="20"/>
        </w:rPr>
        <w:t xml:space="preserve"> – </w:t>
      </w:r>
      <w:proofErr w:type="gramStart"/>
      <w:r w:rsidR="008737DD" w:rsidRPr="001F7890">
        <w:rPr>
          <w:rStyle w:val="FontStyle62"/>
          <w:sz w:val="20"/>
          <w:szCs w:val="20"/>
        </w:rPr>
        <w:t>красный</w:t>
      </w:r>
      <w:proofErr w:type="gramEnd"/>
      <w:r w:rsidR="008737DD" w:rsidRPr="001F7890">
        <w:rPr>
          <w:rStyle w:val="FontStyle62"/>
          <w:sz w:val="20"/>
          <w:szCs w:val="20"/>
        </w:rPr>
        <w:t xml:space="preserve"> колос;</w:t>
      </w:r>
    </w:p>
    <w:p w:rsidR="008737DD" w:rsidRPr="001F7890" w:rsidRDefault="008737DD" w:rsidP="00125FB2">
      <w:pPr>
        <w:pStyle w:val="Style4"/>
        <w:widowControl/>
        <w:spacing w:line="239" w:lineRule="auto"/>
        <w:ind w:firstLine="1985"/>
        <w:jc w:val="both"/>
        <w:rPr>
          <w:rStyle w:val="FontStyle62"/>
          <w:sz w:val="20"/>
          <w:szCs w:val="20"/>
        </w:rPr>
      </w:pPr>
      <w:r w:rsidRPr="001F7890">
        <w:rPr>
          <w:rStyle w:val="FontStyle62"/>
          <w:sz w:val="20"/>
          <w:szCs w:val="20"/>
          <w:lang w:val="en-US"/>
        </w:rPr>
        <w:t>a</w:t>
      </w:r>
      <w:r w:rsidRPr="001F7890">
        <w:rPr>
          <w:rStyle w:val="FontStyle62"/>
          <w:sz w:val="20"/>
          <w:szCs w:val="20"/>
        </w:rPr>
        <w:t xml:space="preserve"> – белый колос;</w:t>
      </w:r>
    </w:p>
    <w:p w:rsidR="008737DD" w:rsidRPr="001F7890" w:rsidRDefault="000346A8" w:rsidP="00125FB2">
      <w:pPr>
        <w:pStyle w:val="Style4"/>
        <w:widowControl/>
        <w:spacing w:line="239" w:lineRule="auto"/>
        <w:ind w:firstLine="1985"/>
        <w:jc w:val="both"/>
        <w:rPr>
          <w:rStyle w:val="FontStyle62"/>
          <w:sz w:val="20"/>
          <w:szCs w:val="20"/>
        </w:rPr>
      </w:pPr>
      <w:r>
        <w:rPr>
          <w:noProof/>
          <w:sz w:val="20"/>
          <w:szCs w:val="20"/>
        </w:rPr>
        <w:pict>
          <v:shape id="_x0000_s5314" type="#_x0000_t87" style="position:absolute;left:0;text-align:left;margin-left:91.4pt;margin-top:1pt;width:5.65pt;height:22.7pt;z-index:251878912"/>
        </w:pict>
      </w:r>
      <w:r w:rsidR="008737DD" w:rsidRPr="001F7890">
        <w:rPr>
          <w:rStyle w:val="FontStyle62"/>
          <w:sz w:val="20"/>
          <w:szCs w:val="20"/>
          <w:lang w:val="en-US"/>
        </w:rPr>
        <w:t>B</w:t>
      </w:r>
      <w:r w:rsidR="008737DD" w:rsidRPr="001F7890">
        <w:rPr>
          <w:rStyle w:val="FontStyle62"/>
          <w:sz w:val="20"/>
          <w:szCs w:val="20"/>
        </w:rPr>
        <w:t xml:space="preserve"> – </w:t>
      </w:r>
      <w:proofErr w:type="gramStart"/>
      <w:r w:rsidR="008737DD" w:rsidRPr="001F7890">
        <w:rPr>
          <w:rStyle w:val="FontStyle62"/>
          <w:sz w:val="20"/>
          <w:szCs w:val="20"/>
        </w:rPr>
        <w:t>безостость</w:t>
      </w:r>
      <w:proofErr w:type="gramEnd"/>
      <w:r w:rsidR="008737DD" w:rsidRPr="001F7890">
        <w:rPr>
          <w:rStyle w:val="FontStyle62"/>
          <w:sz w:val="20"/>
          <w:szCs w:val="20"/>
        </w:rPr>
        <w:t>;</w:t>
      </w:r>
    </w:p>
    <w:p w:rsidR="001A080F" w:rsidRPr="001F7890" w:rsidRDefault="008737DD" w:rsidP="00125FB2">
      <w:pPr>
        <w:pStyle w:val="Style4"/>
        <w:widowControl/>
        <w:spacing w:line="239" w:lineRule="auto"/>
        <w:ind w:firstLine="1985"/>
        <w:jc w:val="both"/>
        <w:rPr>
          <w:noProof/>
          <w:sz w:val="20"/>
          <w:szCs w:val="20"/>
        </w:rPr>
      </w:pPr>
      <w:r w:rsidRPr="001F7890">
        <w:rPr>
          <w:rStyle w:val="FontStyle62"/>
          <w:sz w:val="20"/>
          <w:szCs w:val="20"/>
          <w:lang w:val="en-US"/>
        </w:rPr>
        <w:t>b</w:t>
      </w:r>
      <w:r w:rsidRPr="001F7890">
        <w:rPr>
          <w:rStyle w:val="FontStyle62"/>
          <w:sz w:val="20"/>
          <w:szCs w:val="20"/>
        </w:rPr>
        <w:t xml:space="preserve"> – </w:t>
      </w:r>
      <w:proofErr w:type="gramStart"/>
      <w:r w:rsidRPr="001F7890">
        <w:rPr>
          <w:rStyle w:val="FontStyle62"/>
          <w:sz w:val="20"/>
          <w:szCs w:val="20"/>
        </w:rPr>
        <w:t>остистость</w:t>
      </w:r>
      <w:proofErr w:type="gramEnd"/>
      <w:r w:rsidRPr="001F7890">
        <w:rPr>
          <w:rStyle w:val="FontStyle62"/>
          <w:sz w:val="20"/>
          <w:szCs w:val="20"/>
        </w:rPr>
        <w:t>.</w:t>
      </w:r>
    </w:p>
    <w:p w:rsidR="00B469DA" w:rsidRPr="001F7890" w:rsidRDefault="00B469DA" w:rsidP="00125FB2">
      <w:pPr>
        <w:pStyle w:val="Style4"/>
        <w:widowControl/>
        <w:spacing w:line="239" w:lineRule="auto"/>
        <w:ind w:firstLine="1985"/>
        <w:jc w:val="both"/>
        <w:rPr>
          <w:rStyle w:val="FontStyle13"/>
          <w:b w:val="0"/>
          <w:sz w:val="20"/>
          <w:szCs w:val="20"/>
        </w:rPr>
      </w:pPr>
      <w:proofErr w:type="gramStart"/>
      <w:r w:rsidRPr="001F7890">
        <w:rPr>
          <w:rStyle w:val="FontStyle13"/>
          <w:b w:val="0"/>
          <w:sz w:val="20"/>
          <w:szCs w:val="20"/>
          <w:lang w:val="en-US"/>
        </w:rPr>
        <w:t>F</w:t>
      </w:r>
      <w:r w:rsidRPr="001F7890">
        <w:rPr>
          <w:rStyle w:val="FontStyle13"/>
          <w:b w:val="0"/>
          <w:sz w:val="20"/>
          <w:szCs w:val="20"/>
          <w:vertAlign w:val="subscript"/>
        </w:rPr>
        <w:t>1</w:t>
      </w:r>
      <w:r w:rsidRPr="001F7890">
        <w:rPr>
          <w:rStyle w:val="FontStyle13"/>
          <w:b w:val="0"/>
          <w:sz w:val="20"/>
          <w:szCs w:val="20"/>
        </w:rPr>
        <w:t xml:space="preserve"> – 15 растения.</w:t>
      </w:r>
      <w:proofErr w:type="gramEnd"/>
    </w:p>
    <w:p w:rsidR="001A080F" w:rsidRPr="001F7890" w:rsidRDefault="001A080F" w:rsidP="00125FB2">
      <w:pPr>
        <w:pStyle w:val="Style4"/>
        <w:widowControl/>
        <w:spacing w:line="239" w:lineRule="auto"/>
        <w:ind w:firstLine="1985"/>
        <w:jc w:val="both"/>
        <w:rPr>
          <w:rStyle w:val="FontStyle13"/>
          <w:b w:val="0"/>
          <w:sz w:val="20"/>
          <w:szCs w:val="20"/>
        </w:rPr>
      </w:pPr>
      <w:proofErr w:type="gramStart"/>
      <w:r w:rsidRPr="001F7890">
        <w:rPr>
          <w:rStyle w:val="FontStyle13"/>
          <w:b w:val="0"/>
          <w:sz w:val="20"/>
          <w:szCs w:val="20"/>
          <w:lang w:val="en-US"/>
        </w:rPr>
        <w:t>F</w:t>
      </w:r>
      <w:r w:rsidRPr="001F7890">
        <w:rPr>
          <w:rStyle w:val="FontStyle13"/>
          <w:b w:val="0"/>
          <w:sz w:val="20"/>
          <w:szCs w:val="20"/>
          <w:vertAlign w:val="subscript"/>
        </w:rPr>
        <w:t>2</w:t>
      </w:r>
      <w:r w:rsidRPr="001F7890">
        <w:rPr>
          <w:rStyle w:val="FontStyle13"/>
          <w:b w:val="0"/>
          <w:sz w:val="20"/>
          <w:szCs w:val="20"/>
        </w:rPr>
        <w:t xml:space="preserve"> – 94 растения.</w:t>
      </w:r>
      <w:proofErr w:type="gramEnd"/>
    </w:p>
    <w:p w:rsidR="001A080F" w:rsidRPr="00125FB2" w:rsidRDefault="001A080F" w:rsidP="00DB40D7">
      <w:pPr>
        <w:ind w:firstLine="2410"/>
        <w:rPr>
          <w:sz w:val="14"/>
          <w:szCs w:val="20"/>
        </w:rPr>
      </w:pPr>
      <w:r w:rsidRPr="00125FB2">
        <w:rPr>
          <w:sz w:val="14"/>
          <w:szCs w:val="20"/>
        </w:rPr>
        <w:lastRenderedPageBreak/>
        <w:t xml:space="preserve">кр. </w:t>
      </w:r>
      <w:r w:rsidR="00204A0C" w:rsidRPr="00125FB2">
        <w:rPr>
          <w:sz w:val="14"/>
          <w:szCs w:val="20"/>
        </w:rPr>
        <w:t>ост</w:t>
      </w:r>
      <w:proofErr w:type="gramStart"/>
      <w:r w:rsidRPr="00125FB2">
        <w:rPr>
          <w:sz w:val="14"/>
          <w:szCs w:val="20"/>
        </w:rPr>
        <w:t>.</w:t>
      </w:r>
      <w:proofErr w:type="gramEnd"/>
      <w:r w:rsidRPr="00125FB2">
        <w:rPr>
          <w:sz w:val="14"/>
          <w:szCs w:val="20"/>
        </w:rPr>
        <w:t xml:space="preserve">     </w:t>
      </w:r>
      <w:r w:rsidR="00E47D51" w:rsidRPr="00125FB2">
        <w:rPr>
          <w:sz w:val="14"/>
          <w:szCs w:val="20"/>
        </w:rPr>
        <w:t xml:space="preserve"> </w:t>
      </w:r>
      <w:r w:rsidRPr="00125FB2">
        <w:rPr>
          <w:sz w:val="14"/>
          <w:szCs w:val="20"/>
        </w:rPr>
        <w:t xml:space="preserve">   </w:t>
      </w:r>
      <w:proofErr w:type="gramStart"/>
      <w:r w:rsidRPr="00125FB2">
        <w:rPr>
          <w:sz w:val="14"/>
          <w:szCs w:val="20"/>
        </w:rPr>
        <w:t>б</w:t>
      </w:r>
      <w:proofErr w:type="gramEnd"/>
      <w:r w:rsidRPr="00125FB2">
        <w:rPr>
          <w:sz w:val="14"/>
          <w:szCs w:val="20"/>
        </w:rPr>
        <w:t xml:space="preserve">ел. </w:t>
      </w:r>
      <w:r w:rsidR="00204A0C" w:rsidRPr="00125FB2">
        <w:rPr>
          <w:sz w:val="14"/>
          <w:szCs w:val="20"/>
        </w:rPr>
        <w:t>без</w:t>
      </w:r>
      <w:r w:rsidRPr="00125FB2">
        <w:rPr>
          <w:sz w:val="14"/>
          <w:szCs w:val="20"/>
        </w:rPr>
        <w:t>ост.</w:t>
      </w:r>
    </w:p>
    <w:p w:rsidR="001A080F" w:rsidRPr="001F7890" w:rsidRDefault="001A080F" w:rsidP="00DB40D7">
      <w:pPr>
        <w:ind w:firstLine="1985"/>
        <w:rPr>
          <w:sz w:val="20"/>
          <w:szCs w:val="20"/>
        </w:rPr>
      </w:pPr>
      <w:proofErr w:type="gramStart"/>
      <w:r w:rsidRPr="001F7890">
        <w:rPr>
          <w:sz w:val="20"/>
          <w:szCs w:val="20"/>
        </w:rPr>
        <w:t>Р</w:t>
      </w:r>
      <w:proofErr w:type="gramEnd"/>
      <w:r w:rsidRPr="001F7890">
        <w:rPr>
          <w:sz w:val="20"/>
          <w:szCs w:val="20"/>
        </w:rPr>
        <w:t xml:space="preserve"> ♀ </w:t>
      </w:r>
      <w:r w:rsidRPr="001F7890">
        <w:rPr>
          <w:sz w:val="20"/>
          <w:szCs w:val="20"/>
          <w:lang w:val="en-US"/>
        </w:rPr>
        <w:t>AA</w:t>
      </w:r>
      <w:r w:rsidR="00204A0C" w:rsidRPr="001F7890">
        <w:rPr>
          <w:sz w:val="20"/>
          <w:szCs w:val="20"/>
          <w:lang w:val="en-US"/>
        </w:rPr>
        <w:t>bb</w:t>
      </w:r>
      <w:r w:rsidRPr="001F7890">
        <w:rPr>
          <w:sz w:val="20"/>
          <w:szCs w:val="20"/>
        </w:rPr>
        <w:t xml:space="preserve"> × ♂ </w:t>
      </w:r>
      <w:r w:rsidRPr="001F7890">
        <w:rPr>
          <w:sz w:val="20"/>
          <w:szCs w:val="20"/>
          <w:lang w:val="en-US"/>
        </w:rPr>
        <w:t>aa</w:t>
      </w:r>
      <w:r w:rsidR="00204A0C" w:rsidRPr="001F7890">
        <w:rPr>
          <w:sz w:val="20"/>
          <w:szCs w:val="20"/>
          <w:lang w:val="en-US"/>
        </w:rPr>
        <w:t>BB</w:t>
      </w:r>
    </w:p>
    <w:p w:rsidR="001A080F" w:rsidRPr="001F7890" w:rsidRDefault="000346A8" w:rsidP="00DB40D7">
      <w:pPr>
        <w:spacing w:before="120"/>
        <w:ind w:firstLine="1985"/>
        <w:rPr>
          <w:sz w:val="20"/>
          <w:szCs w:val="20"/>
        </w:rPr>
      </w:pPr>
      <w:r>
        <w:rPr>
          <w:noProof/>
          <w:sz w:val="20"/>
          <w:szCs w:val="20"/>
        </w:rPr>
        <w:pict>
          <v:oval id="_x0000_s5519" style="position:absolute;left:0;text-align:left;margin-left:117.45pt;margin-top:1.3pt;width:22.7pt;height:22.7pt;z-index:252044800">
            <v:textbox style="mso-next-textbox:#_x0000_s5519">
              <w:txbxContent>
                <w:p w:rsidR="00D36577" w:rsidRPr="0037789E" w:rsidRDefault="00D36577" w:rsidP="00204A0C">
                  <w:pPr>
                    <w:ind w:left="-28" w:right="-170" w:hanging="142"/>
                    <w:jc w:val="center"/>
                    <w:rPr>
                      <w:sz w:val="14"/>
                      <w:szCs w:val="18"/>
                    </w:rPr>
                  </w:pPr>
                  <w:r w:rsidRPr="0037789E">
                    <w:rPr>
                      <w:sz w:val="18"/>
                      <w:szCs w:val="18"/>
                    </w:rPr>
                    <w:t>А</w:t>
                  </w:r>
                  <w:proofErr w:type="gramStart"/>
                  <w:r>
                    <w:rPr>
                      <w:sz w:val="18"/>
                      <w:szCs w:val="18"/>
                      <w:lang w:val="en-US"/>
                    </w:rPr>
                    <w:t>b</w:t>
                  </w:r>
                  <w:proofErr w:type="gramEnd"/>
                </w:p>
              </w:txbxContent>
            </v:textbox>
          </v:oval>
        </w:pict>
      </w:r>
      <w:r>
        <w:rPr>
          <w:noProof/>
          <w:sz w:val="20"/>
          <w:szCs w:val="20"/>
        </w:rPr>
        <w:pict>
          <v:oval id="_x0000_s5520" style="position:absolute;left:0;text-align:left;margin-left:163.35pt;margin-top:1.25pt;width:22.7pt;height:22.75pt;z-index:252045824">
            <v:textbox style="mso-next-textbox:#_x0000_s5520">
              <w:txbxContent>
                <w:p w:rsidR="00D36577" w:rsidRPr="00204A0C" w:rsidRDefault="00D36577" w:rsidP="00204A0C">
                  <w:pPr>
                    <w:ind w:left="-28" w:right="-170" w:hanging="142"/>
                    <w:jc w:val="center"/>
                    <w:rPr>
                      <w:sz w:val="14"/>
                      <w:szCs w:val="18"/>
                    </w:rPr>
                  </w:pPr>
                  <w:proofErr w:type="gramStart"/>
                  <w:r>
                    <w:rPr>
                      <w:sz w:val="18"/>
                      <w:szCs w:val="18"/>
                      <w:lang w:val="en-US"/>
                    </w:rPr>
                    <w:t>aB</w:t>
                  </w:r>
                  <w:proofErr w:type="gramEnd"/>
                </w:p>
              </w:txbxContent>
            </v:textbox>
          </v:oval>
        </w:pict>
      </w:r>
      <w:r w:rsidR="001A080F" w:rsidRPr="001F7890">
        <w:rPr>
          <w:sz w:val="20"/>
          <w:szCs w:val="20"/>
          <w:lang w:val="en-US"/>
        </w:rPr>
        <w:t>G</w:t>
      </w:r>
    </w:p>
    <w:p w:rsidR="001A080F" w:rsidRPr="001F7890" w:rsidRDefault="001A080F" w:rsidP="00DB40D7">
      <w:pPr>
        <w:ind w:firstLine="1985"/>
        <w:rPr>
          <w:sz w:val="20"/>
          <w:szCs w:val="20"/>
        </w:rPr>
      </w:pPr>
    </w:p>
    <w:p w:rsidR="001A080F" w:rsidRPr="001F7890" w:rsidRDefault="001A080F" w:rsidP="00DB40D7">
      <w:pPr>
        <w:ind w:firstLine="2835"/>
        <w:rPr>
          <w:sz w:val="20"/>
          <w:szCs w:val="20"/>
          <w:vertAlign w:val="subscript"/>
        </w:rPr>
      </w:pPr>
      <w:r w:rsidRPr="001F7890">
        <w:rPr>
          <w:sz w:val="20"/>
          <w:szCs w:val="20"/>
          <w:vertAlign w:val="subscript"/>
        </w:rPr>
        <w:t>кр. безост.</w:t>
      </w:r>
    </w:p>
    <w:p w:rsidR="001A080F" w:rsidRPr="001F7890" w:rsidRDefault="001A080F" w:rsidP="00DB40D7">
      <w:pPr>
        <w:ind w:firstLine="1985"/>
        <w:rPr>
          <w:rStyle w:val="FontStyle62"/>
          <w:sz w:val="20"/>
          <w:szCs w:val="20"/>
        </w:rPr>
      </w:pP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           ♀ </w:t>
      </w:r>
      <w:r w:rsidRPr="001F7890">
        <w:rPr>
          <w:sz w:val="20"/>
          <w:szCs w:val="20"/>
          <w:lang w:val="en-US"/>
        </w:rPr>
        <w:t>AaBb</w:t>
      </w:r>
      <w:r w:rsidRPr="001F7890">
        <w:rPr>
          <w:sz w:val="20"/>
          <w:szCs w:val="20"/>
        </w:rPr>
        <w:t xml:space="preserve"> </w:t>
      </w:r>
      <w:r w:rsidRPr="001F7890">
        <w:rPr>
          <w:rStyle w:val="FontStyle62"/>
          <w:sz w:val="20"/>
          <w:szCs w:val="20"/>
        </w:rPr>
        <w:t xml:space="preserve">× ♂ </w:t>
      </w:r>
      <w:r w:rsidRPr="001F7890">
        <w:rPr>
          <w:rStyle w:val="FontStyle62"/>
          <w:sz w:val="20"/>
          <w:szCs w:val="20"/>
          <w:lang w:val="en-US"/>
        </w:rPr>
        <w:t>AaBb</w:t>
      </w:r>
    </w:p>
    <w:p w:rsidR="001A080F" w:rsidRPr="001F7890" w:rsidRDefault="000346A8" w:rsidP="00DB40D7">
      <w:pPr>
        <w:pStyle w:val="Style4"/>
        <w:widowControl/>
        <w:spacing w:line="240" w:lineRule="auto"/>
        <w:ind w:firstLine="1985"/>
        <w:jc w:val="both"/>
        <w:rPr>
          <w:rStyle w:val="FontStyle62"/>
          <w:sz w:val="20"/>
          <w:szCs w:val="20"/>
        </w:rPr>
      </w:pPr>
      <w:r>
        <w:rPr>
          <w:noProof/>
          <w:sz w:val="20"/>
          <w:szCs w:val="20"/>
        </w:rPr>
        <w:pict>
          <v:oval id="_x0000_s5509" style="position:absolute;left:0;text-align:left;margin-left:146.1pt;margin-top:3pt;width:22.7pt;height:22.7pt;z-index:252036608">
            <v:textbox style="mso-next-textbox:#_x0000_s5509">
              <w:txbxContent>
                <w:p w:rsidR="00D36577" w:rsidRPr="0037789E" w:rsidRDefault="00D36577" w:rsidP="00204A0C">
                  <w:pPr>
                    <w:ind w:left="-28" w:right="-170" w:hanging="142"/>
                    <w:jc w:val="center"/>
                    <w:rPr>
                      <w:sz w:val="14"/>
                      <w:szCs w:val="18"/>
                    </w:rPr>
                  </w:pPr>
                  <w:r w:rsidRPr="0037789E">
                    <w:rPr>
                      <w:sz w:val="18"/>
                      <w:szCs w:val="18"/>
                    </w:rPr>
                    <w:t>А</w:t>
                  </w:r>
                  <w:proofErr w:type="gramStart"/>
                  <w:r>
                    <w:rPr>
                      <w:sz w:val="18"/>
                      <w:szCs w:val="18"/>
                      <w:lang w:val="en-US"/>
                    </w:rPr>
                    <w:t>B</w:t>
                  </w:r>
                  <w:proofErr w:type="gramEnd"/>
                </w:p>
              </w:txbxContent>
            </v:textbox>
          </v:oval>
        </w:pict>
      </w:r>
      <w:r>
        <w:rPr>
          <w:noProof/>
          <w:sz w:val="20"/>
          <w:szCs w:val="20"/>
        </w:rPr>
        <w:pict>
          <v:oval id="_x0000_s5513" style="position:absolute;left:0;text-align:left;margin-left:191.45pt;margin-top:3pt;width:22.7pt;height:22.7pt;z-index:252040704">
            <v:textbox style="mso-next-textbox:#_x0000_s5513">
              <w:txbxContent>
                <w:p w:rsidR="00D36577" w:rsidRPr="0037789E" w:rsidRDefault="00D36577" w:rsidP="00204A0C">
                  <w:pPr>
                    <w:ind w:left="-28" w:right="-170" w:hanging="142"/>
                    <w:jc w:val="center"/>
                    <w:rPr>
                      <w:sz w:val="14"/>
                      <w:szCs w:val="18"/>
                    </w:rPr>
                  </w:pPr>
                  <w:r w:rsidRPr="0037789E">
                    <w:rPr>
                      <w:sz w:val="18"/>
                      <w:szCs w:val="18"/>
                    </w:rPr>
                    <w:t>А</w:t>
                  </w:r>
                  <w:proofErr w:type="gramStart"/>
                  <w:r>
                    <w:rPr>
                      <w:sz w:val="18"/>
                      <w:szCs w:val="18"/>
                      <w:lang w:val="en-US"/>
                    </w:rPr>
                    <w:t>B</w:t>
                  </w:r>
                  <w:proofErr w:type="gramEnd"/>
                </w:p>
              </w:txbxContent>
            </v:textbox>
          </v:oval>
        </w:pict>
      </w:r>
    </w:p>
    <w:p w:rsidR="001A080F" w:rsidRPr="001F7890" w:rsidRDefault="001A080F" w:rsidP="00DB40D7">
      <w:pPr>
        <w:pStyle w:val="Style4"/>
        <w:widowControl/>
        <w:spacing w:line="240" w:lineRule="auto"/>
        <w:ind w:firstLine="1985"/>
        <w:jc w:val="both"/>
        <w:rPr>
          <w:rStyle w:val="FontStyle62"/>
          <w:sz w:val="20"/>
          <w:szCs w:val="20"/>
        </w:rPr>
      </w:pPr>
    </w:p>
    <w:p w:rsidR="001A080F" w:rsidRPr="001F7890" w:rsidRDefault="000346A8" w:rsidP="00DB40D7">
      <w:pPr>
        <w:pStyle w:val="Style4"/>
        <w:widowControl/>
        <w:spacing w:line="240" w:lineRule="auto"/>
        <w:ind w:firstLine="1985"/>
        <w:jc w:val="both"/>
        <w:rPr>
          <w:rStyle w:val="FontStyle62"/>
          <w:sz w:val="20"/>
          <w:szCs w:val="20"/>
        </w:rPr>
      </w:pPr>
      <w:r>
        <w:rPr>
          <w:noProof/>
          <w:sz w:val="20"/>
          <w:szCs w:val="20"/>
        </w:rPr>
        <w:pict>
          <v:oval id="_x0000_s5510" style="position:absolute;left:0;text-align:left;margin-left:146.1pt;margin-top:2.7pt;width:22.7pt;height:23.4pt;z-index:252037632">
            <v:textbox style="mso-next-textbox:#_x0000_s5510">
              <w:txbxContent>
                <w:p w:rsidR="00D36577" w:rsidRPr="0037789E" w:rsidRDefault="00D36577" w:rsidP="00204A0C">
                  <w:pPr>
                    <w:ind w:left="-28" w:right="-170" w:hanging="142"/>
                    <w:jc w:val="center"/>
                    <w:rPr>
                      <w:sz w:val="14"/>
                      <w:szCs w:val="18"/>
                    </w:rPr>
                  </w:pPr>
                  <w:r w:rsidRPr="0037789E">
                    <w:rPr>
                      <w:sz w:val="18"/>
                      <w:szCs w:val="18"/>
                    </w:rPr>
                    <w:t>А</w:t>
                  </w:r>
                  <w:proofErr w:type="gramStart"/>
                  <w:r w:rsidRPr="0037789E">
                    <w:rPr>
                      <w:sz w:val="18"/>
                      <w:szCs w:val="18"/>
                      <w:lang w:val="en-US"/>
                    </w:rPr>
                    <w:t>b</w:t>
                  </w:r>
                  <w:proofErr w:type="gramEnd"/>
                </w:p>
              </w:txbxContent>
            </v:textbox>
          </v:oval>
        </w:pict>
      </w:r>
      <w:r>
        <w:rPr>
          <w:noProof/>
          <w:sz w:val="20"/>
          <w:szCs w:val="20"/>
        </w:rPr>
        <w:pict>
          <v:oval id="_x0000_s5514" style="position:absolute;left:0;text-align:left;margin-left:191.45pt;margin-top:3.4pt;width:22.7pt;height:22.7pt;z-index:252041728">
            <v:textbox style="mso-next-textbox:#_x0000_s5514">
              <w:txbxContent>
                <w:p w:rsidR="00D36577" w:rsidRPr="0037789E" w:rsidRDefault="00D36577" w:rsidP="00204A0C">
                  <w:pPr>
                    <w:ind w:left="-28" w:right="-170" w:hanging="142"/>
                    <w:jc w:val="center"/>
                    <w:rPr>
                      <w:sz w:val="14"/>
                      <w:szCs w:val="18"/>
                    </w:rPr>
                  </w:pPr>
                  <w:r w:rsidRPr="0037789E">
                    <w:rPr>
                      <w:sz w:val="18"/>
                      <w:szCs w:val="18"/>
                    </w:rPr>
                    <w:t>А</w:t>
                  </w:r>
                  <w:proofErr w:type="gramStart"/>
                  <w:r w:rsidRPr="0037789E">
                    <w:rPr>
                      <w:sz w:val="18"/>
                      <w:szCs w:val="18"/>
                      <w:lang w:val="en-US"/>
                    </w:rPr>
                    <w:t>b</w:t>
                  </w:r>
                  <w:proofErr w:type="gramEnd"/>
                </w:p>
              </w:txbxContent>
            </v:textbox>
          </v:oval>
        </w:pict>
      </w:r>
    </w:p>
    <w:p w:rsidR="001A080F" w:rsidRPr="001F7890" w:rsidRDefault="00204A0C" w:rsidP="00DB40D7">
      <w:pPr>
        <w:pStyle w:val="Style4"/>
        <w:widowControl/>
        <w:spacing w:line="240" w:lineRule="auto"/>
        <w:ind w:firstLine="1985"/>
        <w:jc w:val="both"/>
        <w:rPr>
          <w:rStyle w:val="FontStyle62"/>
          <w:sz w:val="20"/>
          <w:szCs w:val="20"/>
        </w:rPr>
      </w:pPr>
      <w:r w:rsidRPr="001F7890">
        <w:rPr>
          <w:rStyle w:val="FontStyle62"/>
          <w:sz w:val="20"/>
          <w:szCs w:val="20"/>
          <w:lang w:val="en-US"/>
        </w:rPr>
        <w:t>G</w:t>
      </w:r>
    </w:p>
    <w:p w:rsidR="001A080F" w:rsidRPr="001F7890" w:rsidRDefault="000346A8" w:rsidP="00DB40D7">
      <w:pPr>
        <w:pStyle w:val="Style4"/>
        <w:widowControl/>
        <w:spacing w:line="240" w:lineRule="auto"/>
        <w:ind w:firstLine="1985"/>
        <w:jc w:val="both"/>
        <w:rPr>
          <w:rStyle w:val="FontStyle62"/>
          <w:sz w:val="20"/>
          <w:szCs w:val="20"/>
        </w:rPr>
      </w:pPr>
      <w:r>
        <w:rPr>
          <w:noProof/>
          <w:sz w:val="20"/>
          <w:szCs w:val="20"/>
        </w:rPr>
        <w:pict>
          <v:oval id="_x0000_s5511" style="position:absolute;left:0;text-align:left;margin-left:146.1pt;margin-top:3.1pt;width:22.7pt;height:22.7pt;z-index:252038656">
            <v:textbox style="mso-next-textbox:#_x0000_s5511">
              <w:txbxContent>
                <w:p w:rsidR="00D36577" w:rsidRPr="0037789E" w:rsidRDefault="00D36577" w:rsidP="00204A0C">
                  <w:pPr>
                    <w:ind w:left="-28" w:right="-170" w:hanging="142"/>
                    <w:jc w:val="center"/>
                    <w:rPr>
                      <w:sz w:val="14"/>
                      <w:szCs w:val="18"/>
                    </w:rPr>
                  </w:pPr>
                  <w:proofErr w:type="gramStart"/>
                  <w:r>
                    <w:rPr>
                      <w:sz w:val="18"/>
                      <w:szCs w:val="18"/>
                      <w:lang w:val="en-US"/>
                    </w:rPr>
                    <w:t>aB</w:t>
                  </w:r>
                  <w:proofErr w:type="gramEnd"/>
                </w:p>
              </w:txbxContent>
            </v:textbox>
          </v:oval>
        </w:pict>
      </w:r>
      <w:r>
        <w:rPr>
          <w:noProof/>
          <w:sz w:val="20"/>
          <w:szCs w:val="20"/>
        </w:rPr>
        <w:pict>
          <v:oval id="_x0000_s5515" style="position:absolute;left:0;text-align:left;margin-left:191.45pt;margin-top:3.1pt;width:22.7pt;height:22.7pt;z-index:252042752">
            <v:textbox style="mso-next-textbox:#_x0000_s5515">
              <w:txbxContent>
                <w:p w:rsidR="00D36577" w:rsidRPr="0037789E" w:rsidRDefault="00D36577" w:rsidP="00204A0C">
                  <w:pPr>
                    <w:ind w:left="-28" w:right="-170" w:hanging="142"/>
                    <w:jc w:val="center"/>
                    <w:rPr>
                      <w:sz w:val="14"/>
                      <w:szCs w:val="18"/>
                    </w:rPr>
                  </w:pPr>
                  <w:proofErr w:type="gramStart"/>
                  <w:r>
                    <w:rPr>
                      <w:sz w:val="18"/>
                      <w:szCs w:val="18"/>
                      <w:lang w:val="en-US"/>
                    </w:rPr>
                    <w:t>aB</w:t>
                  </w:r>
                  <w:proofErr w:type="gramEnd"/>
                </w:p>
              </w:txbxContent>
            </v:textbox>
          </v:oval>
        </w:pict>
      </w:r>
    </w:p>
    <w:p w:rsidR="001A080F" w:rsidRPr="001F7890" w:rsidRDefault="001A080F" w:rsidP="00DB40D7">
      <w:pPr>
        <w:pStyle w:val="Style4"/>
        <w:widowControl/>
        <w:spacing w:line="240" w:lineRule="auto"/>
        <w:ind w:firstLine="1985"/>
        <w:jc w:val="both"/>
        <w:rPr>
          <w:rStyle w:val="FontStyle62"/>
          <w:sz w:val="20"/>
          <w:szCs w:val="20"/>
        </w:rPr>
      </w:pPr>
    </w:p>
    <w:p w:rsidR="001A080F" w:rsidRPr="001F7890" w:rsidRDefault="000346A8" w:rsidP="00DB40D7">
      <w:pPr>
        <w:ind w:firstLine="1985"/>
        <w:rPr>
          <w:rStyle w:val="FontStyle62"/>
          <w:sz w:val="20"/>
          <w:szCs w:val="20"/>
        </w:rPr>
      </w:pPr>
      <w:r>
        <w:rPr>
          <w:noProof/>
          <w:sz w:val="20"/>
          <w:szCs w:val="20"/>
        </w:rPr>
        <w:pict>
          <v:oval id="_x0000_s5512" style="position:absolute;left:0;text-align:left;margin-left:146.1pt;margin-top:2.8pt;width:22.7pt;height:22.75pt;z-index:252039680">
            <v:textbox style="mso-next-textbox:#_x0000_s5512">
              <w:txbxContent>
                <w:p w:rsidR="00D36577" w:rsidRPr="0037789E" w:rsidRDefault="00D36577" w:rsidP="00204A0C">
                  <w:pPr>
                    <w:ind w:left="-28" w:right="-170" w:hanging="142"/>
                    <w:jc w:val="center"/>
                    <w:rPr>
                      <w:sz w:val="14"/>
                      <w:szCs w:val="18"/>
                    </w:rPr>
                  </w:pPr>
                  <w:proofErr w:type="gramStart"/>
                  <w:r>
                    <w:rPr>
                      <w:sz w:val="18"/>
                      <w:szCs w:val="18"/>
                      <w:lang w:val="en-US"/>
                    </w:rPr>
                    <w:t>ab</w:t>
                  </w:r>
                  <w:proofErr w:type="gramEnd"/>
                </w:p>
              </w:txbxContent>
            </v:textbox>
          </v:oval>
        </w:pict>
      </w:r>
      <w:r>
        <w:rPr>
          <w:noProof/>
          <w:sz w:val="20"/>
          <w:szCs w:val="20"/>
        </w:rPr>
        <w:pict>
          <v:oval id="_x0000_s5516" style="position:absolute;left:0;text-align:left;margin-left:191.45pt;margin-top:2.8pt;width:22.7pt;height:22.75pt;z-index:252043776">
            <v:textbox style="mso-next-textbox:#_x0000_s5516">
              <w:txbxContent>
                <w:p w:rsidR="00D36577" w:rsidRPr="0037789E" w:rsidRDefault="00D36577" w:rsidP="00204A0C">
                  <w:pPr>
                    <w:ind w:left="-28" w:right="-170" w:hanging="142"/>
                    <w:jc w:val="center"/>
                    <w:rPr>
                      <w:sz w:val="14"/>
                      <w:szCs w:val="18"/>
                    </w:rPr>
                  </w:pPr>
                  <w:proofErr w:type="gramStart"/>
                  <w:r>
                    <w:rPr>
                      <w:sz w:val="18"/>
                      <w:szCs w:val="18"/>
                      <w:lang w:val="en-US"/>
                    </w:rPr>
                    <w:t>ab</w:t>
                  </w:r>
                  <w:proofErr w:type="gramEnd"/>
                </w:p>
              </w:txbxContent>
            </v:textbox>
          </v:oval>
        </w:pict>
      </w:r>
    </w:p>
    <w:p w:rsidR="001A080F" w:rsidRPr="001F7890" w:rsidRDefault="001A080F" w:rsidP="00DB40D7">
      <w:pPr>
        <w:ind w:firstLine="1985"/>
        <w:rPr>
          <w:rStyle w:val="FontStyle62"/>
          <w:sz w:val="20"/>
          <w:szCs w:val="20"/>
        </w:rPr>
      </w:pPr>
    </w:p>
    <w:p w:rsidR="007F33DC" w:rsidRPr="001F7890" w:rsidRDefault="007F33DC" w:rsidP="00DB40D7">
      <w:pPr>
        <w:ind w:firstLine="1985"/>
        <w:rPr>
          <w:rStyle w:val="FontStyle62"/>
          <w:sz w:val="18"/>
          <w:szCs w:val="20"/>
        </w:rPr>
      </w:pPr>
    </w:p>
    <w:p w:rsidR="008737DD" w:rsidRPr="001F7890" w:rsidRDefault="000346A8" w:rsidP="00DB40D7">
      <w:pPr>
        <w:ind w:firstLine="284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5315" type="#_x0000_t88" style="position:absolute;left:0;text-align:left;margin-left:220.05pt;margin-top:9.9pt;width:5.65pt;height:48.2pt;z-index:251879936"/>
        </w:pict>
      </w:r>
      <w:r w:rsidR="008737DD" w:rsidRPr="001F7890">
        <w:rPr>
          <w:sz w:val="20"/>
          <w:szCs w:val="20"/>
          <w:lang w:val="en-US"/>
        </w:rPr>
        <w:t>F</w:t>
      </w:r>
      <w:r w:rsidR="008737DD" w:rsidRPr="001F7890">
        <w:rPr>
          <w:sz w:val="20"/>
          <w:szCs w:val="20"/>
          <w:vertAlign w:val="subscript"/>
        </w:rPr>
        <w:t>2</w:t>
      </w:r>
      <w:r w:rsidR="008737DD" w:rsidRPr="001F7890">
        <w:rPr>
          <w:sz w:val="20"/>
          <w:szCs w:val="20"/>
        </w:rPr>
        <w:t xml:space="preserve"> </w:t>
      </w:r>
    </w:p>
    <w:tbl>
      <w:tblPr>
        <w:tblStyle w:val="12"/>
        <w:tblW w:w="0" w:type="auto"/>
        <w:tblInd w:w="392" w:type="dxa"/>
        <w:tblLook w:val="04A0"/>
      </w:tblPr>
      <w:tblGrid>
        <w:gridCol w:w="714"/>
        <w:gridCol w:w="2976"/>
        <w:gridCol w:w="567"/>
      </w:tblGrid>
      <w:tr w:rsidR="008737DD" w:rsidRPr="001F7890" w:rsidTr="001A080F">
        <w:tc>
          <w:tcPr>
            <w:tcW w:w="714" w:type="dxa"/>
          </w:tcPr>
          <w:p w:rsidR="008737DD" w:rsidRPr="001F7890" w:rsidRDefault="008737DD" w:rsidP="00DB40D7">
            <w:pPr>
              <w:rPr>
                <w:sz w:val="20"/>
                <w:szCs w:val="20"/>
                <w:lang w:val="en-US"/>
              </w:rPr>
            </w:pPr>
            <w:r w:rsidRPr="001F7890">
              <w:rPr>
                <w:sz w:val="20"/>
                <w:szCs w:val="20"/>
                <w:lang w:val="en-US"/>
              </w:rPr>
              <w:t>A</w:t>
            </w:r>
            <w:r w:rsidR="00820235" w:rsidRPr="001F7890">
              <w:rPr>
                <w:sz w:val="20"/>
                <w:szCs w:val="20"/>
              </w:rPr>
              <w:t>_</w:t>
            </w:r>
            <w:r w:rsidRPr="001F7890">
              <w:rPr>
                <w:sz w:val="20"/>
                <w:szCs w:val="20"/>
                <w:lang w:val="en-US"/>
              </w:rPr>
              <w:t>B</w:t>
            </w:r>
            <w:r w:rsidR="00820235" w:rsidRPr="001F7890">
              <w:rPr>
                <w:sz w:val="20"/>
                <w:szCs w:val="20"/>
              </w:rPr>
              <w:t>_</w:t>
            </w:r>
          </w:p>
        </w:tc>
        <w:tc>
          <w:tcPr>
            <w:tcW w:w="2976" w:type="dxa"/>
          </w:tcPr>
          <w:p w:rsidR="008737DD" w:rsidRPr="001F7890" w:rsidRDefault="008737DD" w:rsidP="00DB40D7">
            <w:pPr>
              <w:rPr>
                <w:sz w:val="20"/>
                <w:szCs w:val="20"/>
              </w:rPr>
            </w:pPr>
            <w:r w:rsidRPr="001F7890">
              <w:rPr>
                <w:sz w:val="20"/>
                <w:szCs w:val="20"/>
              </w:rPr>
              <w:t>красноколосые безостые</w:t>
            </w:r>
          </w:p>
        </w:tc>
        <w:tc>
          <w:tcPr>
            <w:tcW w:w="567" w:type="dxa"/>
          </w:tcPr>
          <w:p w:rsidR="008737DD" w:rsidRPr="001F7890" w:rsidRDefault="000346A8" w:rsidP="00DB40D7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shape id="_x0000_s5316" type="#_x0000_t202" style="position:absolute;margin-left:21.6pt;margin-top:7.4pt;width:75.35pt;height:34.5pt;z-index:251880960;mso-position-horizontal-relative:text;mso-position-vertical-relative:text" filled="f" strokecolor="white [3212]">
                  <v:textbox style="mso-next-textbox:#_x0000_s5316">
                    <w:txbxContent>
                      <w:p w:rsidR="00D36577" w:rsidRPr="001A080F" w:rsidRDefault="00D36577" w:rsidP="008737DD">
                        <w:pPr>
                          <w:jc w:val="center"/>
                          <w:rPr>
                            <w:sz w:val="16"/>
                          </w:rPr>
                        </w:pPr>
                        <w:r w:rsidRPr="001A080F">
                          <w:rPr>
                            <w:sz w:val="16"/>
                          </w:rPr>
                          <w:t>16 частей</w:t>
                        </w:r>
                      </w:p>
                      <w:p w:rsidR="00D36577" w:rsidRPr="001A080F" w:rsidRDefault="00D36577" w:rsidP="008737DD">
                        <w:pPr>
                          <w:jc w:val="center"/>
                          <w:rPr>
                            <w:sz w:val="16"/>
                          </w:rPr>
                        </w:pPr>
                        <w:r w:rsidRPr="001A080F">
                          <w:rPr>
                            <w:sz w:val="16"/>
                          </w:rPr>
                          <w:t>(94 растения)</w:t>
                        </w:r>
                      </w:p>
                    </w:txbxContent>
                  </v:textbox>
                </v:shape>
              </w:pict>
            </w:r>
            <w:r w:rsidR="008737DD" w:rsidRPr="001F7890">
              <w:rPr>
                <w:sz w:val="20"/>
                <w:szCs w:val="20"/>
              </w:rPr>
              <w:t>9</w:t>
            </w:r>
          </w:p>
        </w:tc>
      </w:tr>
      <w:tr w:rsidR="008737DD" w:rsidRPr="001F7890" w:rsidTr="001A080F">
        <w:tc>
          <w:tcPr>
            <w:tcW w:w="714" w:type="dxa"/>
          </w:tcPr>
          <w:p w:rsidR="008737DD" w:rsidRPr="001F7890" w:rsidRDefault="008737DD" w:rsidP="00DB40D7">
            <w:pPr>
              <w:rPr>
                <w:sz w:val="20"/>
                <w:szCs w:val="20"/>
                <w:lang w:val="en-US"/>
              </w:rPr>
            </w:pPr>
            <w:r w:rsidRPr="001F7890">
              <w:rPr>
                <w:sz w:val="20"/>
                <w:szCs w:val="20"/>
                <w:lang w:val="en-US"/>
              </w:rPr>
              <w:t>A</w:t>
            </w:r>
            <w:r w:rsidR="00820235" w:rsidRPr="001F7890">
              <w:rPr>
                <w:sz w:val="20"/>
                <w:szCs w:val="20"/>
              </w:rPr>
              <w:t>_</w:t>
            </w:r>
            <w:r w:rsidRPr="001F7890">
              <w:rPr>
                <w:sz w:val="20"/>
                <w:szCs w:val="20"/>
                <w:lang w:val="en-US"/>
              </w:rPr>
              <w:t>bb</w:t>
            </w:r>
          </w:p>
        </w:tc>
        <w:tc>
          <w:tcPr>
            <w:tcW w:w="2976" w:type="dxa"/>
          </w:tcPr>
          <w:p w:rsidR="008737DD" w:rsidRPr="001F7890" w:rsidRDefault="008737DD" w:rsidP="00DB40D7">
            <w:pPr>
              <w:rPr>
                <w:sz w:val="20"/>
                <w:szCs w:val="20"/>
              </w:rPr>
            </w:pPr>
            <w:r w:rsidRPr="001F7890">
              <w:rPr>
                <w:sz w:val="20"/>
                <w:szCs w:val="20"/>
              </w:rPr>
              <w:t>красноколосые остистые</w:t>
            </w:r>
          </w:p>
        </w:tc>
        <w:tc>
          <w:tcPr>
            <w:tcW w:w="567" w:type="dxa"/>
          </w:tcPr>
          <w:p w:rsidR="008737DD" w:rsidRPr="001F7890" w:rsidRDefault="008737DD" w:rsidP="00DB40D7">
            <w:pPr>
              <w:rPr>
                <w:sz w:val="20"/>
                <w:szCs w:val="20"/>
              </w:rPr>
            </w:pPr>
            <w:r w:rsidRPr="001F7890">
              <w:rPr>
                <w:sz w:val="20"/>
                <w:szCs w:val="20"/>
              </w:rPr>
              <w:t>3</w:t>
            </w:r>
          </w:p>
        </w:tc>
      </w:tr>
      <w:tr w:rsidR="008737DD" w:rsidRPr="001F7890" w:rsidTr="001A080F">
        <w:tc>
          <w:tcPr>
            <w:tcW w:w="714" w:type="dxa"/>
          </w:tcPr>
          <w:p w:rsidR="008737DD" w:rsidRPr="001F7890" w:rsidRDefault="008737DD" w:rsidP="00DB40D7">
            <w:pPr>
              <w:rPr>
                <w:sz w:val="20"/>
                <w:szCs w:val="20"/>
                <w:lang w:val="en-US"/>
              </w:rPr>
            </w:pPr>
            <w:r w:rsidRPr="001F7890">
              <w:rPr>
                <w:sz w:val="20"/>
                <w:szCs w:val="20"/>
                <w:lang w:val="en-US"/>
              </w:rPr>
              <w:t>aaB</w:t>
            </w:r>
            <w:r w:rsidR="00820235" w:rsidRPr="001F7890">
              <w:rPr>
                <w:sz w:val="20"/>
                <w:szCs w:val="20"/>
              </w:rPr>
              <w:t>_</w:t>
            </w:r>
          </w:p>
        </w:tc>
        <w:tc>
          <w:tcPr>
            <w:tcW w:w="2976" w:type="dxa"/>
          </w:tcPr>
          <w:p w:rsidR="008737DD" w:rsidRPr="001F7890" w:rsidRDefault="008737DD" w:rsidP="00DB40D7">
            <w:pPr>
              <w:rPr>
                <w:sz w:val="20"/>
                <w:szCs w:val="20"/>
              </w:rPr>
            </w:pPr>
            <w:r w:rsidRPr="001F7890">
              <w:rPr>
                <w:sz w:val="20"/>
                <w:szCs w:val="20"/>
              </w:rPr>
              <w:t>белоколосые безостые</w:t>
            </w:r>
          </w:p>
        </w:tc>
        <w:tc>
          <w:tcPr>
            <w:tcW w:w="567" w:type="dxa"/>
          </w:tcPr>
          <w:p w:rsidR="008737DD" w:rsidRPr="001F7890" w:rsidRDefault="008737DD" w:rsidP="00DB40D7">
            <w:pPr>
              <w:rPr>
                <w:sz w:val="20"/>
                <w:szCs w:val="20"/>
              </w:rPr>
            </w:pPr>
            <w:r w:rsidRPr="001F7890">
              <w:rPr>
                <w:sz w:val="20"/>
                <w:szCs w:val="20"/>
              </w:rPr>
              <w:t>3</w:t>
            </w:r>
          </w:p>
        </w:tc>
      </w:tr>
      <w:tr w:rsidR="008737DD" w:rsidRPr="001F7890" w:rsidTr="001A080F">
        <w:tc>
          <w:tcPr>
            <w:tcW w:w="714" w:type="dxa"/>
          </w:tcPr>
          <w:p w:rsidR="008737DD" w:rsidRPr="001F7890" w:rsidRDefault="008737DD" w:rsidP="00DB40D7">
            <w:pPr>
              <w:rPr>
                <w:sz w:val="20"/>
                <w:szCs w:val="20"/>
                <w:lang w:val="en-US"/>
              </w:rPr>
            </w:pPr>
            <w:r w:rsidRPr="001F7890">
              <w:rPr>
                <w:sz w:val="20"/>
                <w:szCs w:val="20"/>
                <w:lang w:val="en-US"/>
              </w:rPr>
              <w:t>aabb</w:t>
            </w:r>
          </w:p>
        </w:tc>
        <w:tc>
          <w:tcPr>
            <w:tcW w:w="2976" w:type="dxa"/>
          </w:tcPr>
          <w:p w:rsidR="008737DD" w:rsidRPr="001F7890" w:rsidRDefault="008737DD" w:rsidP="00DB40D7">
            <w:pPr>
              <w:rPr>
                <w:sz w:val="20"/>
                <w:szCs w:val="20"/>
              </w:rPr>
            </w:pPr>
            <w:r w:rsidRPr="001F7890">
              <w:rPr>
                <w:sz w:val="20"/>
                <w:szCs w:val="20"/>
              </w:rPr>
              <w:t>белоколосые остистые</w:t>
            </w:r>
          </w:p>
        </w:tc>
        <w:tc>
          <w:tcPr>
            <w:tcW w:w="567" w:type="dxa"/>
          </w:tcPr>
          <w:p w:rsidR="008737DD" w:rsidRPr="001F7890" w:rsidRDefault="008737DD" w:rsidP="00DB40D7">
            <w:pPr>
              <w:rPr>
                <w:sz w:val="20"/>
                <w:szCs w:val="20"/>
              </w:rPr>
            </w:pPr>
            <w:r w:rsidRPr="001F7890">
              <w:rPr>
                <w:sz w:val="20"/>
                <w:szCs w:val="20"/>
              </w:rPr>
              <w:t>1</w:t>
            </w:r>
          </w:p>
        </w:tc>
      </w:tr>
    </w:tbl>
    <w:p w:rsidR="008737DD" w:rsidRPr="001F7890" w:rsidRDefault="008737DD" w:rsidP="00DB40D7">
      <w:pPr>
        <w:ind w:firstLine="284"/>
        <w:rPr>
          <w:sz w:val="20"/>
          <w:szCs w:val="20"/>
        </w:rPr>
      </w:pPr>
      <w:r w:rsidRPr="001F7890">
        <w:rPr>
          <w:sz w:val="20"/>
          <w:szCs w:val="20"/>
        </w:rPr>
        <w:t xml:space="preserve">На 1 часть приходится 5,875 растений (94 растения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proofErr w:type="gramStart"/>
      <w:r w:rsidRPr="001F7890">
        <w:rPr>
          <w:sz w:val="20"/>
          <w:szCs w:val="20"/>
        </w:rPr>
        <w:t xml:space="preserve"> :</w:t>
      </w:r>
      <w:proofErr w:type="gramEnd"/>
      <w:r w:rsidRPr="001F7890">
        <w:rPr>
          <w:sz w:val="20"/>
          <w:szCs w:val="20"/>
        </w:rPr>
        <w:t xml:space="preserve"> 16 частей).</w:t>
      </w:r>
    </w:p>
    <w:p w:rsidR="002C4BFC" w:rsidRPr="001F7890" w:rsidRDefault="002C4BFC" w:rsidP="00DB40D7">
      <w:pPr>
        <w:pStyle w:val="Style1"/>
        <w:widowControl/>
        <w:spacing w:line="240" w:lineRule="auto"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В рассмотренном примере дигибридного скрещивания озимой мя</w:t>
      </w:r>
      <w:r w:rsidRPr="001F7890">
        <w:rPr>
          <w:rStyle w:val="FontStyle131"/>
          <w:sz w:val="20"/>
          <w:szCs w:val="20"/>
        </w:rPr>
        <w:t>г</w:t>
      </w:r>
      <w:r w:rsidRPr="001F7890">
        <w:rPr>
          <w:rStyle w:val="FontStyle131"/>
          <w:sz w:val="20"/>
          <w:szCs w:val="20"/>
        </w:rPr>
        <w:t xml:space="preserve">кой пшеницы </w:t>
      </w:r>
      <w:r w:rsidRPr="001F7890">
        <w:rPr>
          <w:rStyle w:val="FontStyle24"/>
          <w:sz w:val="20"/>
          <w:szCs w:val="20"/>
        </w:rPr>
        <w:t>χ</w:t>
      </w:r>
      <w:r w:rsidRPr="001F7890">
        <w:rPr>
          <w:rStyle w:val="FontStyle131"/>
          <w:sz w:val="20"/>
          <w:szCs w:val="20"/>
          <w:vertAlign w:val="superscript"/>
        </w:rPr>
        <w:t>2</w:t>
      </w:r>
      <w:r w:rsidRPr="001F7890">
        <w:rPr>
          <w:rStyle w:val="FontStyle131"/>
          <w:sz w:val="20"/>
          <w:szCs w:val="20"/>
        </w:rPr>
        <w:t xml:space="preserve"> </w:t>
      </w:r>
      <w:proofErr w:type="gramStart"/>
      <w:r w:rsidRPr="001F7890">
        <w:rPr>
          <w:rStyle w:val="FontStyle131"/>
          <w:sz w:val="20"/>
          <w:szCs w:val="20"/>
        </w:rPr>
        <w:t>равен</w:t>
      </w:r>
      <w:proofErr w:type="gramEnd"/>
      <w:r w:rsidRPr="001F7890">
        <w:rPr>
          <w:rStyle w:val="FontStyle131"/>
          <w:sz w:val="20"/>
          <w:szCs w:val="20"/>
        </w:rPr>
        <w:t xml:space="preserve"> 1,17 (табл</w:t>
      </w:r>
      <w:r w:rsidR="007F68DB">
        <w:rPr>
          <w:rStyle w:val="FontStyle131"/>
          <w:sz w:val="20"/>
          <w:szCs w:val="20"/>
        </w:rPr>
        <w:t>.</w:t>
      </w:r>
      <w:r w:rsidRPr="001F7890">
        <w:rPr>
          <w:rStyle w:val="FontStyle131"/>
          <w:sz w:val="20"/>
          <w:szCs w:val="20"/>
        </w:rPr>
        <w:t xml:space="preserve"> </w:t>
      </w:r>
      <w:r w:rsidR="00204A0C" w:rsidRPr="001F7890">
        <w:rPr>
          <w:rStyle w:val="FontStyle131"/>
          <w:sz w:val="20"/>
          <w:szCs w:val="20"/>
        </w:rPr>
        <w:t>2.5</w:t>
      </w:r>
      <w:r w:rsidRPr="001F7890">
        <w:rPr>
          <w:rStyle w:val="FontStyle131"/>
          <w:sz w:val="20"/>
          <w:szCs w:val="20"/>
        </w:rPr>
        <w:t>).</w:t>
      </w:r>
    </w:p>
    <w:p w:rsidR="002C4BFC" w:rsidRPr="001F7890" w:rsidRDefault="002C4BFC" w:rsidP="00DB40D7">
      <w:pPr>
        <w:pStyle w:val="Style1"/>
        <w:widowControl/>
        <w:spacing w:line="240" w:lineRule="auto"/>
        <w:ind w:firstLine="0"/>
        <w:rPr>
          <w:rStyle w:val="FontStyle24"/>
          <w:sz w:val="20"/>
          <w:szCs w:val="20"/>
        </w:rPr>
      </w:pPr>
    </w:p>
    <w:p w:rsidR="008737DD" w:rsidRPr="001F7890" w:rsidRDefault="008737DD" w:rsidP="00DB40D7">
      <w:pPr>
        <w:pStyle w:val="Style1"/>
        <w:widowControl/>
        <w:spacing w:line="240" w:lineRule="auto"/>
        <w:ind w:firstLine="0"/>
        <w:jc w:val="center"/>
        <w:rPr>
          <w:rStyle w:val="FontStyle24"/>
          <w:b/>
          <w:sz w:val="16"/>
          <w:szCs w:val="16"/>
        </w:rPr>
      </w:pPr>
      <w:r w:rsidRPr="007F68DB">
        <w:rPr>
          <w:rStyle w:val="FontStyle24"/>
          <w:spacing w:val="20"/>
          <w:sz w:val="16"/>
          <w:szCs w:val="16"/>
        </w:rPr>
        <w:t>Таблица</w:t>
      </w:r>
      <w:r w:rsidRPr="001F7890">
        <w:rPr>
          <w:rStyle w:val="FontStyle24"/>
          <w:sz w:val="16"/>
          <w:szCs w:val="16"/>
        </w:rPr>
        <w:t xml:space="preserve"> </w:t>
      </w:r>
      <w:r w:rsidR="00204A0C" w:rsidRPr="001F7890">
        <w:rPr>
          <w:rStyle w:val="FontStyle24"/>
          <w:sz w:val="16"/>
          <w:szCs w:val="16"/>
        </w:rPr>
        <w:t>2.5</w:t>
      </w:r>
      <w:r w:rsidR="00A06DB1" w:rsidRPr="001F7890">
        <w:rPr>
          <w:rStyle w:val="FontStyle24"/>
          <w:sz w:val="16"/>
          <w:szCs w:val="16"/>
        </w:rPr>
        <w:t>.</w:t>
      </w:r>
      <w:r w:rsidRPr="001F7890">
        <w:rPr>
          <w:rStyle w:val="FontStyle24"/>
          <w:sz w:val="16"/>
          <w:szCs w:val="16"/>
        </w:rPr>
        <w:t xml:space="preserve"> </w:t>
      </w:r>
      <w:r w:rsidRPr="001F7890">
        <w:rPr>
          <w:rStyle w:val="FontStyle24"/>
          <w:b/>
          <w:sz w:val="16"/>
          <w:szCs w:val="16"/>
        </w:rPr>
        <w:t>Вычисление критерия χ</w:t>
      </w:r>
      <w:r w:rsidRPr="001F7890">
        <w:rPr>
          <w:rStyle w:val="FontStyle24"/>
          <w:b/>
          <w:sz w:val="16"/>
          <w:szCs w:val="16"/>
          <w:vertAlign w:val="superscript"/>
        </w:rPr>
        <w:t>2</w:t>
      </w:r>
      <w:r w:rsidRPr="001F7890">
        <w:rPr>
          <w:rStyle w:val="FontStyle24"/>
          <w:b/>
          <w:sz w:val="16"/>
          <w:szCs w:val="16"/>
        </w:rPr>
        <w:t xml:space="preserve"> при дигибридном ск</w:t>
      </w:r>
      <w:r w:rsidR="00A06DB1" w:rsidRPr="001F7890">
        <w:rPr>
          <w:rStyle w:val="FontStyle24"/>
          <w:b/>
          <w:sz w:val="16"/>
          <w:szCs w:val="16"/>
        </w:rPr>
        <w:t>рещивании</w:t>
      </w:r>
      <w:r w:rsidR="00A06DB1" w:rsidRPr="001F7890">
        <w:rPr>
          <w:rStyle w:val="FontStyle24"/>
          <w:b/>
          <w:sz w:val="16"/>
          <w:szCs w:val="16"/>
        </w:rPr>
        <w:br/>
        <w:t>мягкой озимой пшеницы</w:t>
      </w:r>
    </w:p>
    <w:p w:rsidR="00B67438" w:rsidRPr="001F7890" w:rsidRDefault="00B67438" w:rsidP="00DB40D7">
      <w:pPr>
        <w:pStyle w:val="Style1"/>
        <w:widowControl/>
        <w:spacing w:line="240" w:lineRule="auto"/>
        <w:ind w:firstLine="0"/>
        <w:jc w:val="center"/>
        <w:rPr>
          <w:rStyle w:val="FontStyle24"/>
          <w:b/>
          <w:sz w:val="16"/>
          <w:szCs w:val="16"/>
        </w:rPr>
      </w:pPr>
    </w:p>
    <w:tbl>
      <w:tblPr>
        <w:tblStyle w:val="aa"/>
        <w:tblW w:w="6096" w:type="dxa"/>
        <w:tblInd w:w="108" w:type="dxa"/>
        <w:tblLayout w:type="fixed"/>
        <w:tblLook w:val="04A0"/>
      </w:tblPr>
      <w:tblGrid>
        <w:gridCol w:w="1418"/>
        <w:gridCol w:w="851"/>
        <w:gridCol w:w="1276"/>
        <w:gridCol w:w="708"/>
        <w:gridCol w:w="709"/>
        <w:gridCol w:w="1134"/>
      </w:tblGrid>
      <w:tr w:rsidR="008737DD" w:rsidRPr="001F7890" w:rsidTr="002C4BFC">
        <w:tc>
          <w:tcPr>
            <w:tcW w:w="1418" w:type="dxa"/>
            <w:vMerge w:val="restart"/>
            <w:vAlign w:val="center"/>
          </w:tcPr>
          <w:p w:rsidR="008737DD" w:rsidRPr="001F7890" w:rsidRDefault="008737DD" w:rsidP="00DB40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24"/>
                <w:sz w:val="16"/>
                <w:szCs w:val="16"/>
              </w:rPr>
            </w:pPr>
            <w:r w:rsidRPr="001F7890">
              <w:rPr>
                <w:rStyle w:val="FontStyle24"/>
                <w:sz w:val="16"/>
                <w:szCs w:val="16"/>
              </w:rPr>
              <w:t>Фенотипические классы семян</w:t>
            </w:r>
          </w:p>
        </w:tc>
        <w:tc>
          <w:tcPr>
            <w:tcW w:w="2127" w:type="dxa"/>
            <w:gridSpan w:val="2"/>
            <w:vAlign w:val="center"/>
          </w:tcPr>
          <w:p w:rsidR="008737DD" w:rsidRPr="001F7890" w:rsidRDefault="008737DD" w:rsidP="00DB40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24"/>
                <w:sz w:val="16"/>
                <w:szCs w:val="16"/>
              </w:rPr>
            </w:pPr>
            <w:r w:rsidRPr="001F7890">
              <w:rPr>
                <w:rStyle w:val="FontStyle24"/>
                <w:sz w:val="16"/>
                <w:szCs w:val="16"/>
              </w:rPr>
              <w:t xml:space="preserve">Число </w:t>
            </w:r>
            <w:r w:rsidR="002C4BFC" w:rsidRPr="001F7890">
              <w:rPr>
                <w:rStyle w:val="FontStyle24"/>
                <w:sz w:val="16"/>
                <w:szCs w:val="16"/>
              </w:rPr>
              <w:t>растений</w:t>
            </w:r>
          </w:p>
        </w:tc>
        <w:tc>
          <w:tcPr>
            <w:tcW w:w="708" w:type="dxa"/>
            <w:vMerge w:val="restart"/>
            <w:vAlign w:val="center"/>
          </w:tcPr>
          <w:p w:rsidR="008737DD" w:rsidRPr="001F7890" w:rsidRDefault="008737DD" w:rsidP="00DB40D7">
            <w:pPr>
              <w:pStyle w:val="Style1"/>
              <w:widowControl/>
              <w:spacing w:line="240" w:lineRule="auto"/>
              <w:ind w:right="-108" w:hanging="109"/>
              <w:jc w:val="center"/>
              <w:rPr>
                <w:rStyle w:val="FontStyle24"/>
                <w:sz w:val="16"/>
                <w:szCs w:val="16"/>
              </w:rPr>
            </w:pPr>
            <w:r w:rsidRPr="001F7890">
              <w:rPr>
                <w:rStyle w:val="FontStyle24"/>
                <w:sz w:val="16"/>
                <w:szCs w:val="16"/>
                <w:lang w:val="en-US"/>
              </w:rPr>
              <w:t>d</w:t>
            </w:r>
            <w:r w:rsidR="00204A0C" w:rsidRPr="001F7890">
              <w:rPr>
                <w:rStyle w:val="FontStyle24"/>
                <w:sz w:val="16"/>
                <w:szCs w:val="16"/>
              </w:rPr>
              <w:t xml:space="preserve"> </w:t>
            </w:r>
            <w:r w:rsidRPr="001F7890">
              <w:rPr>
                <w:rStyle w:val="FontStyle24"/>
                <w:sz w:val="16"/>
                <w:szCs w:val="16"/>
                <w:lang w:val="en-US"/>
              </w:rPr>
              <w:t>=</w:t>
            </w:r>
            <w:r w:rsidR="00204A0C" w:rsidRPr="001F7890">
              <w:rPr>
                <w:rStyle w:val="FontStyle24"/>
                <w:sz w:val="16"/>
                <w:szCs w:val="16"/>
              </w:rPr>
              <w:t xml:space="preserve"> </w:t>
            </w:r>
            <w:r w:rsidRPr="001F7890">
              <w:rPr>
                <w:rStyle w:val="FontStyle24"/>
                <w:sz w:val="16"/>
                <w:szCs w:val="16"/>
                <w:lang w:val="en-US"/>
              </w:rPr>
              <w:t>Q</w:t>
            </w:r>
            <w:r w:rsidR="00204A0C" w:rsidRPr="001F7890">
              <w:rPr>
                <w:rStyle w:val="FontStyle24"/>
                <w:sz w:val="16"/>
                <w:szCs w:val="16"/>
              </w:rPr>
              <w:t xml:space="preserve"> − </w:t>
            </w:r>
            <w:r w:rsidRPr="001F7890">
              <w:rPr>
                <w:rStyle w:val="FontStyle24"/>
                <w:sz w:val="16"/>
                <w:szCs w:val="16"/>
                <w:lang w:val="en-US"/>
              </w:rPr>
              <w:t>q</w:t>
            </w:r>
          </w:p>
        </w:tc>
        <w:tc>
          <w:tcPr>
            <w:tcW w:w="709" w:type="dxa"/>
            <w:vMerge w:val="restart"/>
            <w:vAlign w:val="center"/>
          </w:tcPr>
          <w:p w:rsidR="008737DD" w:rsidRPr="001F7890" w:rsidRDefault="008737DD" w:rsidP="00DB40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24"/>
                <w:sz w:val="16"/>
                <w:szCs w:val="16"/>
              </w:rPr>
            </w:pPr>
            <w:r w:rsidRPr="001F7890">
              <w:rPr>
                <w:rStyle w:val="FontStyle24"/>
                <w:sz w:val="16"/>
                <w:szCs w:val="16"/>
                <w:lang w:val="en-US"/>
              </w:rPr>
              <w:t>d</w:t>
            </w:r>
            <w:r w:rsidRPr="001F7890">
              <w:rPr>
                <w:rStyle w:val="FontStyle24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134" w:type="dxa"/>
            <w:vMerge w:val="restart"/>
            <w:vAlign w:val="center"/>
          </w:tcPr>
          <w:p w:rsidR="008737DD" w:rsidRPr="00BC2864" w:rsidRDefault="000346A8" w:rsidP="00DB40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24"/>
                <w:sz w:val="16"/>
                <w:szCs w:val="16"/>
              </w:rPr>
            </w:pPr>
            <m:oMathPara>
              <m:oMathParaPr>
                <m:jc m:val="center"/>
              </m:oMathParaPr>
              <m:oMath>
                <m:f>
                  <m:fPr>
                    <m:ctrlPr>
                      <w:rPr>
                        <w:rStyle w:val="FontStyle24"/>
                        <w:rFonts w:ascii="Cambria Math" w:eastAsiaTheme="minorEastAsia"/>
                        <w:sz w:val="16"/>
                        <w:szCs w:val="16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Style w:val="FontStyle24"/>
                            <w:rFonts w:ascii="Cambria Math" w:eastAsiaTheme="minorEastAsia"/>
                            <w:sz w:val="16"/>
                            <w:szCs w:val="16"/>
                          </w:rPr>
                        </m:ctrlPr>
                      </m:sSupPr>
                      <m:e>
                        <m:r>
                          <m:rPr>
                            <m:nor/>
                          </m:rPr>
                          <w:rPr>
                            <w:rStyle w:val="FontStyle24"/>
                            <w:sz w:val="16"/>
                            <w:szCs w:val="16"/>
                            <w:lang w:val="en-US"/>
                          </w:rPr>
                          <m:t>d</m:t>
                        </m:r>
                      </m:e>
                      <m:sup>
                        <m:r>
                          <m:rPr>
                            <m:nor/>
                          </m:rPr>
                          <w:rPr>
                            <w:rStyle w:val="FontStyle24"/>
                            <w:sz w:val="16"/>
                            <w:szCs w:val="16"/>
                          </w:rPr>
                          <m:t>2</m:t>
                        </m:r>
                      </m:sup>
                    </m:sSup>
                  </m:num>
                  <m:den>
                    <m:r>
                      <m:rPr>
                        <m:nor/>
                      </m:rPr>
                      <w:rPr>
                        <w:rStyle w:val="FontStyle24"/>
                        <w:sz w:val="16"/>
                        <w:szCs w:val="16"/>
                      </w:rPr>
                      <m:t>q</m:t>
                    </m:r>
                  </m:den>
                </m:f>
              </m:oMath>
            </m:oMathPara>
          </w:p>
        </w:tc>
      </w:tr>
      <w:tr w:rsidR="008737DD" w:rsidRPr="001F7890" w:rsidTr="002C4BFC">
        <w:tc>
          <w:tcPr>
            <w:tcW w:w="1418" w:type="dxa"/>
            <w:vMerge/>
            <w:vAlign w:val="center"/>
          </w:tcPr>
          <w:p w:rsidR="008737DD" w:rsidRPr="001F7890" w:rsidRDefault="008737DD" w:rsidP="00DB40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24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8737DD" w:rsidRPr="001F7890" w:rsidRDefault="008737DD" w:rsidP="00DB40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24"/>
                <w:sz w:val="16"/>
                <w:szCs w:val="16"/>
              </w:rPr>
            </w:pPr>
            <w:r w:rsidRPr="001F7890">
              <w:rPr>
                <w:rStyle w:val="FontStyle24"/>
                <w:sz w:val="16"/>
                <w:szCs w:val="16"/>
                <w:lang w:val="en-US"/>
              </w:rPr>
              <w:t>Q</w:t>
            </w:r>
          </w:p>
        </w:tc>
        <w:tc>
          <w:tcPr>
            <w:tcW w:w="1276" w:type="dxa"/>
            <w:vAlign w:val="center"/>
          </w:tcPr>
          <w:p w:rsidR="008737DD" w:rsidRPr="001F7890" w:rsidRDefault="008737DD" w:rsidP="00DB40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24"/>
                <w:sz w:val="16"/>
                <w:szCs w:val="16"/>
              </w:rPr>
            </w:pPr>
            <w:r w:rsidRPr="001F7890">
              <w:rPr>
                <w:rStyle w:val="FontStyle24"/>
                <w:sz w:val="16"/>
                <w:szCs w:val="16"/>
                <w:lang w:val="en-US"/>
              </w:rPr>
              <w:t>q</w:t>
            </w:r>
          </w:p>
        </w:tc>
        <w:tc>
          <w:tcPr>
            <w:tcW w:w="708" w:type="dxa"/>
            <w:vMerge/>
            <w:vAlign w:val="center"/>
          </w:tcPr>
          <w:p w:rsidR="008737DD" w:rsidRPr="001F7890" w:rsidRDefault="008737DD" w:rsidP="00DB40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24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:rsidR="008737DD" w:rsidRPr="001F7890" w:rsidRDefault="008737DD" w:rsidP="00DB40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24"/>
                <w:sz w:val="16"/>
                <w:szCs w:val="16"/>
              </w:rPr>
            </w:pPr>
          </w:p>
        </w:tc>
        <w:tc>
          <w:tcPr>
            <w:tcW w:w="1134" w:type="dxa"/>
            <w:vMerge/>
            <w:vAlign w:val="center"/>
          </w:tcPr>
          <w:p w:rsidR="008737DD" w:rsidRPr="001F7890" w:rsidRDefault="008737DD" w:rsidP="00DB40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24"/>
                <w:sz w:val="16"/>
                <w:szCs w:val="16"/>
              </w:rPr>
            </w:pPr>
          </w:p>
        </w:tc>
      </w:tr>
      <w:tr w:rsidR="008737DD" w:rsidRPr="001F7890" w:rsidTr="002C4BFC">
        <w:tc>
          <w:tcPr>
            <w:tcW w:w="1418" w:type="dxa"/>
            <w:vAlign w:val="center"/>
          </w:tcPr>
          <w:p w:rsidR="008737DD" w:rsidRPr="001F7890" w:rsidRDefault="00204A0C" w:rsidP="00DB40D7">
            <w:pPr>
              <w:rPr>
                <w:sz w:val="16"/>
                <w:szCs w:val="16"/>
              </w:rPr>
            </w:pPr>
            <w:r w:rsidRPr="001F7890">
              <w:rPr>
                <w:sz w:val="16"/>
                <w:szCs w:val="16"/>
              </w:rPr>
              <w:t>К</w:t>
            </w:r>
            <w:r w:rsidR="008737DD" w:rsidRPr="001F7890">
              <w:rPr>
                <w:sz w:val="16"/>
                <w:szCs w:val="16"/>
              </w:rPr>
              <w:t>расноколосые безостые</w:t>
            </w:r>
          </w:p>
        </w:tc>
        <w:tc>
          <w:tcPr>
            <w:tcW w:w="851" w:type="dxa"/>
            <w:vAlign w:val="center"/>
          </w:tcPr>
          <w:p w:rsidR="008737DD" w:rsidRPr="001F7890" w:rsidRDefault="008737DD" w:rsidP="00DB40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24"/>
                <w:sz w:val="16"/>
                <w:szCs w:val="16"/>
              </w:rPr>
            </w:pPr>
            <w:r w:rsidRPr="001F7890">
              <w:rPr>
                <w:rStyle w:val="FontStyle24"/>
                <w:sz w:val="16"/>
                <w:szCs w:val="16"/>
              </w:rPr>
              <w:t>50</w:t>
            </w:r>
          </w:p>
        </w:tc>
        <w:tc>
          <w:tcPr>
            <w:tcW w:w="1276" w:type="dxa"/>
            <w:vAlign w:val="center"/>
          </w:tcPr>
          <w:p w:rsidR="008737DD" w:rsidRPr="001F7890" w:rsidRDefault="008737DD" w:rsidP="00DB40D7">
            <w:pPr>
              <w:pStyle w:val="Style1"/>
              <w:widowControl/>
              <w:spacing w:line="240" w:lineRule="auto"/>
              <w:ind w:left="-109" w:right="-107" w:firstLine="0"/>
              <w:jc w:val="center"/>
              <w:rPr>
                <w:rStyle w:val="FontStyle24"/>
                <w:sz w:val="16"/>
                <w:szCs w:val="16"/>
              </w:rPr>
            </w:pPr>
            <w:r w:rsidRPr="001F7890">
              <w:rPr>
                <w:rStyle w:val="FontStyle24"/>
                <w:sz w:val="16"/>
                <w:szCs w:val="16"/>
              </w:rPr>
              <w:t>52,875</w:t>
            </w:r>
            <w:r w:rsidRPr="001F7890">
              <w:rPr>
                <w:rStyle w:val="FontStyle24"/>
                <w:sz w:val="16"/>
                <w:szCs w:val="16"/>
              </w:rPr>
              <w:br/>
              <w:t xml:space="preserve">(9 частей </w:t>
            </w:r>
            <w:r w:rsidR="00204A0C" w:rsidRPr="001F7890">
              <w:rPr>
                <w:rStyle w:val="FontStyle24"/>
                <w:rFonts w:ascii="Arial" w:hAnsi="Arial" w:cs="Arial"/>
                <w:sz w:val="16"/>
                <w:szCs w:val="16"/>
              </w:rPr>
              <w:t>∙</w:t>
            </w:r>
            <w:r w:rsidRPr="001F7890">
              <w:rPr>
                <w:rStyle w:val="FontStyle24"/>
                <w:sz w:val="16"/>
                <w:szCs w:val="16"/>
              </w:rPr>
              <w:t xml:space="preserve"> 5,875)</w:t>
            </w:r>
          </w:p>
        </w:tc>
        <w:tc>
          <w:tcPr>
            <w:tcW w:w="708" w:type="dxa"/>
            <w:vAlign w:val="center"/>
          </w:tcPr>
          <w:p w:rsidR="008737DD" w:rsidRPr="001F7890" w:rsidRDefault="00C35B3E" w:rsidP="00C35B3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Symbol" w:hAnsi="Symbol"/>
                <w:color w:val="000000"/>
                <w:sz w:val="16"/>
                <w:szCs w:val="16"/>
              </w:rPr>
              <w:t></w:t>
            </w:r>
            <w:r w:rsidR="008737DD" w:rsidRPr="001F7890">
              <w:rPr>
                <w:color w:val="000000"/>
                <w:sz w:val="16"/>
                <w:szCs w:val="16"/>
              </w:rPr>
              <w:t>2,875</w:t>
            </w:r>
          </w:p>
        </w:tc>
        <w:tc>
          <w:tcPr>
            <w:tcW w:w="709" w:type="dxa"/>
            <w:vAlign w:val="center"/>
          </w:tcPr>
          <w:p w:rsidR="008737DD" w:rsidRPr="001F7890" w:rsidRDefault="008737DD" w:rsidP="00DB40D7">
            <w:pPr>
              <w:jc w:val="center"/>
              <w:rPr>
                <w:color w:val="000000"/>
                <w:sz w:val="16"/>
                <w:szCs w:val="16"/>
              </w:rPr>
            </w:pPr>
            <w:r w:rsidRPr="001F7890">
              <w:rPr>
                <w:color w:val="000000"/>
                <w:sz w:val="16"/>
                <w:szCs w:val="16"/>
              </w:rPr>
              <w:t>8,27</w:t>
            </w:r>
          </w:p>
        </w:tc>
        <w:tc>
          <w:tcPr>
            <w:tcW w:w="1134" w:type="dxa"/>
            <w:vAlign w:val="center"/>
          </w:tcPr>
          <w:p w:rsidR="008737DD" w:rsidRPr="001F7890" w:rsidRDefault="008737DD" w:rsidP="00DB40D7">
            <w:pPr>
              <w:ind w:left="-108" w:right="-108"/>
              <w:jc w:val="center"/>
              <w:rPr>
                <w:color w:val="000000"/>
                <w:sz w:val="16"/>
                <w:szCs w:val="16"/>
              </w:rPr>
            </w:pPr>
            <w:r w:rsidRPr="001F7890">
              <w:rPr>
                <w:color w:val="000000"/>
                <w:sz w:val="16"/>
                <w:szCs w:val="16"/>
              </w:rPr>
              <w:t>0,16</w:t>
            </w:r>
            <w:r w:rsidR="00E5244F" w:rsidRPr="001F7890">
              <w:rPr>
                <w:color w:val="000000"/>
                <w:sz w:val="16"/>
                <w:szCs w:val="16"/>
              </w:rPr>
              <w:br/>
            </w:r>
            <w:r w:rsidRPr="001F7890">
              <w:rPr>
                <w:color w:val="000000"/>
                <w:sz w:val="16"/>
                <w:szCs w:val="16"/>
              </w:rPr>
              <w:t>(8,27</w:t>
            </w:r>
            <w:proofErr w:type="gramStart"/>
            <w:r w:rsidR="00E5244F" w:rsidRPr="001F7890">
              <w:rPr>
                <w:color w:val="000000"/>
                <w:sz w:val="16"/>
                <w:szCs w:val="16"/>
              </w:rPr>
              <w:t xml:space="preserve"> </w:t>
            </w:r>
            <w:r w:rsidRPr="001F7890">
              <w:rPr>
                <w:color w:val="000000"/>
                <w:sz w:val="16"/>
                <w:szCs w:val="16"/>
              </w:rPr>
              <w:t>:</w:t>
            </w:r>
            <w:proofErr w:type="gramEnd"/>
            <w:r w:rsidR="00E5244F" w:rsidRPr="001F7890">
              <w:rPr>
                <w:color w:val="000000"/>
                <w:sz w:val="16"/>
                <w:szCs w:val="16"/>
              </w:rPr>
              <w:t xml:space="preserve"> </w:t>
            </w:r>
            <w:r w:rsidRPr="001F7890">
              <w:rPr>
                <w:color w:val="000000"/>
                <w:sz w:val="16"/>
                <w:szCs w:val="16"/>
              </w:rPr>
              <w:t>52,875)</w:t>
            </w:r>
          </w:p>
        </w:tc>
      </w:tr>
      <w:tr w:rsidR="008737DD" w:rsidRPr="001F7890" w:rsidTr="002C4BFC">
        <w:tc>
          <w:tcPr>
            <w:tcW w:w="1418" w:type="dxa"/>
            <w:vAlign w:val="center"/>
          </w:tcPr>
          <w:p w:rsidR="008737DD" w:rsidRPr="001F7890" w:rsidRDefault="00204A0C" w:rsidP="00DB40D7">
            <w:pPr>
              <w:rPr>
                <w:sz w:val="16"/>
                <w:szCs w:val="16"/>
              </w:rPr>
            </w:pPr>
            <w:r w:rsidRPr="001F7890">
              <w:rPr>
                <w:sz w:val="16"/>
                <w:szCs w:val="16"/>
              </w:rPr>
              <w:t>К</w:t>
            </w:r>
            <w:r w:rsidR="008737DD" w:rsidRPr="001F7890">
              <w:rPr>
                <w:sz w:val="16"/>
                <w:szCs w:val="16"/>
              </w:rPr>
              <w:t>расноколосые остистые</w:t>
            </w:r>
          </w:p>
        </w:tc>
        <w:tc>
          <w:tcPr>
            <w:tcW w:w="851" w:type="dxa"/>
            <w:vAlign w:val="center"/>
          </w:tcPr>
          <w:p w:rsidR="008737DD" w:rsidRPr="001F7890" w:rsidRDefault="008737DD" w:rsidP="00DB40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24"/>
                <w:sz w:val="16"/>
                <w:szCs w:val="16"/>
              </w:rPr>
            </w:pPr>
            <w:r w:rsidRPr="001F7890">
              <w:rPr>
                <w:rStyle w:val="FontStyle24"/>
                <w:sz w:val="16"/>
                <w:szCs w:val="16"/>
              </w:rPr>
              <w:t>21</w:t>
            </w:r>
          </w:p>
        </w:tc>
        <w:tc>
          <w:tcPr>
            <w:tcW w:w="1276" w:type="dxa"/>
            <w:vAlign w:val="center"/>
          </w:tcPr>
          <w:p w:rsidR="008737DD" w:rsidRPr="001F7890" w:rsidRDefault="008737DD" w:rsidP="00C35B3E">
            <w:pPr>
              <w:pStyle w:val="Style1"/>
              <w:widowControl/>
              <w:spacing w:line="240" w:lineRule="auto"/>
              <w:ind w:left="-109" w:right="-107" w:firstLine="0"/>
              <w:jc w:val="center"/>
              <w:rPr>
                <w:rStyle w:val="FontStyle24"/>
                <w:sz w:val="16"/>
                <w:szCs w:val="16"/>
              </w:rPr>
            </w:pPr>
            <w:r w:rsidRPr="001F7890">
              <w:rPr>
                <w:rStyle w:val="FontStyle24"/>
                <w:sz w:val="16"/>
                <w:szCs w:val="16"/>
              </w:rPr>
              <w:t>17,625</w:t>
            </w:r>
            <w:r w:rsidRPr="001F7890">
              <w:rPr>
                <w:rStyle w:val="FontStyle24"/>
                <w:sz w:val="16"/>
                <w:szCs w:val="16"/>
              </w:rPr>
              <w:br/>
              <w:t xml:space="preserve">(3 части </w:t>
            </w:r>
            <w:r w:rsidR="00204A0C" w:rsidRPr="001F7890">
              <w:rPr>
                <w:rStyle w:val="FontStyle24"/>
                <w:rFonts w:ascii="Arial" w:hAnsi="Arial" w:cs="Arial"/>
                <w:sz w:val="16"/>
                <w:szCs w:val="16"/>
              </w:rPr>
              <w:t>∙</w:t>
            </w:r>
            <w:r w:rsidRPr="001F7890">
              <w:rPr>
                <w:rStyle w:val="FontStyle24"/>
                <w:sz w:val="16"/>
                <w:szCs w:val="16"/>
              </w:rPr>
              <w:t xml:space="preserve"> </w:t>
            </w:r>
            <w:r w:rsidR="00E5244F" w:rsidRPr="001F7890">
              <w:rPr>
                <w:rStyle w:val="FontStyle24"/>
                <w:sz w:val="16"/>
                <w:szCs w:val="16"/>
              </w:rPr>
              <w:t>5</w:t>
            </w:r>
            <w:r w:rsidR="00C35B3E">
              <w:rPr>
                <w:rStyle w:val="FontStyle24"/>
                <w:sz w:val="16"/>
                <w:szCs w:val="16"/>
              </w:rPr>
              <w:t>,</w:t>
            </w:r>
            <w:r w:rsidR="00E5244F" w:rsidRPr="001F7890">
              <w:rPr>
                <w:rStyle w:val="FontStyle24"/>
                <w:sz w:val="16"/>
                <w:szCs w:val="16"/>
              </w:rPr>
              <w:t>875</w:t>
            </w:r>
            <w:r w:rsidRPr="001F7890">
              <w:rPr>
                <w:rStyle w:val="FontStyle24"/>
                <w:sz w:val="16"/>
                <w:szCs w:val="16"/>
              </w:rPr>
              <w:t>)</w:t>
            </w:r>
          </w:p>
        </w:tc>
        <w:tc>
          <w:tcPr>
            <w:tcW w:w="708" w:type="dxa"/>
            <w:vAlign w:val="center"/>
          </w:tcPr>
          <w:p w:rsidR="008737DD" w:rsidRPr="001F7890" w:rsidRDefault="008737DD" w:rsidP="00DB40D7">
            <w:pPr>
              <w:jc w:val="center"/>
              <w:rPr>
                <w:color w:val="000000"/>
                <w:sz w:val="16"/>
                <w:szCs w:val="16"/>
              </w:rPr>
            </w:pPr>
            <w:r w:rsidRPr="001F7890">
              <w:rPr>
                <w:color w:val="000000"/>
                <w:sz w:val="16"/>
                <w:szCs w:val="16"/>
              </w:rPr>
              <w:t>3,375</w:t>
            </w:r>
          </w:p>
        </w:tc>
        <w:tc>
          <w:tcPr>
            <w:tcW w:w="709" w:type="dxa"/>
            <w:vAlign w:val="center"/>
          </w:tcPr>
          <w:p w:rsidR="008737DD" w:rsidRPr="001F7890" w:rsidRDefault="008737DD" w:rsidP="00DB40D7">
            <w:pPr>
              <w:jc w:val="center"/>
              <w:rPr>
                <w:color w:val="000000"/>
                <w:sz w:val="16"/>
                <w:szCs w:val="16"/>
              </w:rPr>
            </w:pPr>
            <w:r w:rsidRPr="001F7890">
              <w:rPr>
                <w:color w:val="000000"/>
                <w:sz w:val="16"/>
                <w:szCs w:val="16"/>
              </w:rPr>
              <w:t>11,39</w:t>
            </w:r>
          </w:p>
        </w:tc>
        <w:tc>
          <w:tcPr>
            <w:tcW w:w="1134" w:type="dxa"/>
            <w:vAlign w:val="center"/>
          </w:tcPr>
          <w:p w:rsidR="008737DD" w:rsidRPr="001F7890" w:rsidRDefault="008737DD" w:rsidP="00DB40D7">
            <w:pPr>
              <w:ind w:left="-108" w:right="-108"/>
              <w:jc w:val="center"/>
              <w:rPr>
                <w:color w:val="000000"/>
                <w:sz w:val="16"/>
                <w:szCs w:val="16"/>
              </w:rPr>
            </w:pPr>
            <w:r w:rsidRPr="001F7890">
              <w:rPr>
                <w:color w:val="000000"/>
                <w:sz w:val="16"/>
                <w:szCs w:val="16"/>
              </w:rPr>
              <w:t>0,65</w:t>
            </w:r>
            <w:r w:rsidR="00E5244F" w:rsidRPr="001F7890">
              <w:rPr>
                <w:color w:val="000000"/>
                <w:sz w:val="16"/>
                <w:szCs w:val="16"/>
              </w:rPr>
              <w:br/>
            </w:r>
            <w:r w:rsidRPr="001F7890">
              <w:rPr>
                <w:color w:val="000000"/>
                <w:sz w:val="16"/>
                <w:szCs w:val="16"/>
              </w:rPr>
              <w:t>(11,39</w:t>
            </w:r>
            <w:proofErr w:type="gramStart"/>
            <w:r w:rsidR="00E5244F" w:rsidRPr="001F7890">
              <w:rPr>
                <w:color w:val="000000"/>
                <w:sz w:val="16"/>
                <w:szCs w:val="16"/>
              </w:rPr>
              <w:t xml:space="preserve"> </w:t>
            </w:r>
            <w:r w:rsidRPr="001F7890">
              <w:rPr>
                <w:color w:val="000000"/>
                <w:sz w:val="16"/>
                <w:szCs w:val="16"/>
              </w:rPr>
              <w:t>:</w:t>
            </w:r>
            <w:proofErr w:type="gramEnd"/>
            <w:r w:rsidR="00E5244F" w:rsidRPr="001F7890">
              <w:rPr>
                <w:color w:val="000000"/>
                <w:sz w:val="16"/>
                <w:szCs w:val="16"/>
              </w:rPr>
              <w:t xml:space="preserve"> </w:t>
            </w:r>
            <w:r w:rsidRPr="001F7890">
              <w:rPr>
                <w:color w:val="000000"/>
                <w:sz w:val="16"/>
                <w:szCs w:val="16"/>
              </w:rPr>
              <w:t>17,625)</w:t>
            </w:r>
          </w:p>
        </w:tc>
      </w:tr>
      <w:tr w:rsidR="008737DD" w:rsidRPr="001F7890" w:rsidTr="002C4BFC">
        <w:tc>
          <w:tcPr>
            <w:tcW w:w="1418" w:type="dxa"/>
            <w:vAlign w:val="center"/>
          </w:tcPr>
          <w:p w:rsidR="008737DD" w:rsidRPr="001F7890" w:rsidRDefault="00204A0C" w:rsidP="00DB40D7">
            <w:pPr>
              <w:rPr>
                <w:sz w:val="16"/>
                <w:szCs w:val="16"/>
              </w:rPr>
            </w:pPr>
            <w:r w:rsidRPr="001F7890">
              <w:rPr>
                <w:sz w:val="16"/>
                <w:szCs w:val="16"/>
              </w:rPr>
              <w:t>Б</w:t>
            </w:r>
            <w:r w:rsidR="008737DD" w:rsidRPr="001F7890">
              <w:rPr>
                <w:sz w:val="16"/>
                <w:szCs w:val="16"/>
              </w:rPr>
              <w:t>елоколо</w:t>
            </w:r>
            <w:r w:rsidR="001A080F" w:rsidRPr="001F7890">
              <w:rPr>
                <w:sz w:val="16"/>
                <w:szCs w:val="16"/>
              </w:rPr>
              <w:t>сые</w:t>
            </w:r>
            <w:r w:rsidR="001A080F" w:rsidRPr="001F7890">
              <w:rPr>
                <w:sz w:val="16"/>
                <w:szCs w:val="16"/>
              </w:rPr>
              <w:br/>
            </w:r>
            <w:r w:rsidR="008737DD" w:rsidRPr="001F7890">
              <w:rPr>
                <w:sz w:val="16"/>
                <w:szCs w:val="16"/>
              </w:rPr>
              <w:t>безостые</w:t>
            </w:r>
          </w:p>
        </w:tc>
        <w:tc>
          <w:tcPr>
            <w:tcW w:w="851" w:type="dxa"/>
            <w:vAlign w:val="center"/>
          </w:tcPr>
          <w:p w:rsidR="008737DD" w:rsidRPr="001F7890" w:rsidRDefault="008737DD" w:rsidP="00DB40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24"/>
                <w:sz w:val="16"/>
                <w:szCs w:val="16"/>
              </w:rPr>
            </w:pPr>
            <w:r w:rsidRPr="001F7890">
              <w:rPr>
                <w:rStyle w:val="FontStyle24"/>
                <w:sz w:val="16"/>
                <w:szCs w:val="16"/>
              </w:rPr>
              <w:t>16</w:t>
            </w:r>
          </w:p>
        </w:tc>
        <w:tc>
          <w:tcPr>
            <w:tcW w:w="1276" w:type="dxa"/>
            <w:vAlign w:val="center"/>
          </w:tcPr>
          <w:p w:rsidR="008737DD" w:rsidRPr="001F7890" w:rsidRDefault="008737DD" w:rsidP="00C35B3E">
            <w:pPr>
              <w:pStyle w:val="Style1"/>
              <w:widowControl/>
              <w:spacing w:line="240" w:lineRule="auto"/>
              <w:ind w:left="-109" w:right="-107" w:firstLine="0"/>
              <w:jc w:val="center"/>
              <w:rPr>
                <w:rStyle w:val="FontStyle24"/>
                <w:sz w:val="16"/>
                <w:szCs w:val="16"/>
              </w:rPr>
            </w:pPr>
            <w:r w:rsidRPr="001F7890">
              <w:rPr>
                <w:rStyle w:val="FontStyle24"/>
                <w:sz w:val="16"/>
                <w:szCs w:val="16"/>
              </w:rPr>
              <w:t>17,625</w:t>
            </w:r>
            <w:r w:rsidRPr="001F7890">
              <w:rPr>
                <w:rStyle w:val="FontStyle24"/>
                <w:sz w:val="16"/>
                <w:szCs w:val="16"/>
              </w:rPr>
              <w:br/>
              <w:t xml:space="preserve">(3 части </w:t>
            </w:r>
            <w:r w:rsidR="00204A0C" w:rsidRPr="001F7890">
              <w:rPr>
                <w:rStyle w:val="FontStyle24"/>
                <w:rFonts w:ascii="Arial" w:hAnsi="Arial" w:cs="Arial"/>
                <w:sz w:val="16"/>
                <w:szCs w:val="16"/>
              </w:rPr>
              <w:t>∙</w:t>
            </w:r>
            <w:r w:rsidRPr="001F7890">
              <w:rPr>
                <w:rStyle w:val="FontStyle24"/>
                <w:sz w:val="16"/>
                <w:szCs w:val="16"/>
              </w:rPr>
              <w:t xml:space="preserve"> </w:t>
            </w:r>
            <w:r w:rsidR="00E5244F" w:rsidRPr="001F7890">
              <w:rPr>
                <w:rStyle w:val="FontStyle24"/>
                <w:sz w:val="16"/>
                <w:szCs w:val="16"/>
              </w:rPr>
              <w:t>5</w:t>
            </w:r>
            <w:r w:rsidR="00C35B3E">
              <w:rPr>
                <w:rStyle w:val="FontStyle24"/>
                <w:sz w:val="16"/>
                <w:szCs w:val="16"/>
              </w:rPr>
              <w:t>,</w:t>
            </w:r>
            <w:r w:rsidR="00E5244F" w:rsidRPr="001F7890">
              <w:rPr>
                <w:rStyle w:val="FontStyle24"/>
                <w:sz w:val="16"/>
                <w:szCs w:val="16"/>
              </w:rPr>
              <w:t>875</w:t>
            </w:r>
            <w:r w:rsidRPr="001F7890">
              <w:rPr>
                <w:rStyle w:val="FontStyle24"/>
                <w:sz w:val="16"/>
                <w:szCs w:val="16"/>
              </w:rPr>
              <w:t>)</w:t>
            </w:r>
          </w:p>
        </w:tc>
        <w:tc>
          <w:tcPr>
            <w:tcW w:w="708" w:type="dxa"/>
            <w:vAlign w:val="center"/>
          </w:tcPr>
          <w:p w:rsidR="008737DD" w:rsidRPr="001F7890" w:rsidRDefault="00C35B3E" w:rsidP="00C35B3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Symbol" w:hAnsi="Symbol"/>
                <w:color w:val="000000"/>
                <w:sz w:val="16"/>
                <w:szCs w:val="16"/>
              </w:rPr>
              <w:t></w:t>
            </w:r>
            <w:r w:rsidR="008737DD" w:rsidRPr="001F7890">
              <w:rPr>
                <w:color w:val="000000"/>
                <w:sz w:val="16"/>
                <w:szCs w:val="16"/>
              </w:rPr>
              <w:t>1,625</w:t>
            </w:r>
          </w:p>
        </w:tc>
        <w:tc>
          <w:tcPr>
            <w:tcW w:w="709" w:type="dxa"/>
            <w:vAlign w:val="center"/>
          </w:tcPr>
          <w:p w:rsidR="008737DD" w:rsidRPr="001F7890" w:rsidRDefault="008737DD" w:rsidP="00DB40D7">
            <w:pPr>
              <w:jc w:val="center"/>
              <w:rPr>
                <w:color w:val="000000"/>
                <w:sz w:val="16"/>
                <w:szCs w:val="16"/>
              </w:rPr>
            </w:pPr>
            <w:r w:rsidRPr="001F7890">
              <w:rPr>
                <w:color w:val="000000"/>
                <w:sz w:val="16"/>
                <w:szCs w:val="16"/>
              </w:rPr>
              <w:t>2,64</w:t>
            </w:r>
          </w:p>
        </w:tc>
        <w:tc>
          <w:tcPr>
            <w:tcW w:w="1134" w:type="dxa"/>
            <w:vAlign w:val="center"/>
          </w:tcPr>
          <w:p w:rsidR="008737DD" w:rsidRPr="001F7890" w:rsidRDefault="008737DD" w:rsidP="00DB40D7">
            <w:pPr>
              <w:ind w:left="-108" w:right="-108"/>
              <w:jc w:val="center"/>
              <w:rPr>
                <w:color w:val="000000"/>
                <w:sz w:val="16"/>
                <w:szCs w:val="16"/>
              </w:rPr>
            </w:pPr>
            <w:r w:rsidRPr="001F7890">
              <w:rPr>
                <w:color w:val="000000"/>
                <w:sz w:val="16"/>
                <w:szCs w:val="16"/>
              </w:rPr>
              <w:t>0,15</w:t>
            </w:r>
            <w:r w:rsidR="00E5244F" w:rsidRPr="001F7890">
              <w:rPr>
                <w:color w:val="000000"/>
                <w:sz w:val="16"/>
                <w:szCs w:val="16"/>
              </w:rPr>
              <w:br/>
            </w:r>
            <w:r w:rsidRPr="001F7890">
              <w:rPr>
                <w:color w:val="000000"/>
                <w:sz w:val="16"/>
                <w:szCs w:val="16"/>
              </w:rPr>
              <w:t>(2,64</w:t>
            </w:r>
            <w:proofErr w:type="gramStart"/>
            <w:r w:rsidR="00E5244F" w:rsidRPr="001F7890">
              <w:rPr>
                <w:color w:val="000000"/>
                <w:sz w:val="16"/>
                <w:szCs w:val="16"/>
              </w:rPr>
              <w:t xml:space="preserve"> </w:t>
            </w:r>
            <w:r w:rsidRPr="001F7890">
              <w:rPr>
                <w:color w:val="000000"/>
                <w:sz w:val="16"/>
                <w:szCs w:val="16"/>
              </w:rPr>
              <w:t>:</w:t>
            </w:r>
            <w:proofErr w:type="gramEnd"/>
            <w:r w:rsidR="00E5244F" w:rsidRPr="001F7890">
              <w:rPr>
                <w:color w:val="000000"/>
                <w:sz w:val="16"/>
                <w:szCs w:val="16"/>
              </w:rPr>
              <w:t xml:space="preserve"> </w:t>
            </w:r>
            <w:r w:rsidRPr="001F7890">
              <w:rPr>
                <w:color w:val="000000"/>
                <w:sz w:val="16"/>
                <w:szCs w:val="16"/>
              </w:rPr>
              <w:t>17,625)</w:t>
            </w:r>
          </w:p>
        </w:tc>
      </w:tr>
      <w:tr w:rsidR="008737DD" w:rsidRPr="001F7890" w:rsidTr="002C4BFC">
        <w:tc>
          <w:tcPr>
            <w:tcW w:w="1418" w:type="dxa"/>
            <w:vAlign w:val="center"/>
          </w:tcPr>
          <w:p w:rsidR="008737DD" w:rsidRPr="001F7890" w:rsidRDefault="00204A0C" w:rsidP="00DB40D7">
            <w:pPr>
              <w:rPr>
                <w:sz w:val="16"/>
                <w:szCs w:val="16"/>
              </w:rPr>
            </w:pPr>
            <w:r w:rsidRPr="001F7890">
              <w:rPr>
                <w:sz w:val="16"/>
                <w:szCs w:val="16"/>
              </w:rPr>
              <w:t>Б</w:t>
            </w:r>
            <w:r w:rsidR="008737DD" w:rsidRPr="001F7890">
              <w:rPr>
                <w:sz w:val="16"/>
                <w:szCs w:val="16"/>
              </w:rPr>
              <w:t>елоколосые</w:t>
            </w:r>
            <w:r w:rsidR="008737DD" w:rsidRPr="001F7890">
              <w:rPr>
                <w:sz w:val="16"/>
                <w:szCs w:val="16"/>
              </w:rPr>
              <w:br/>
              <w:t>остистые</w:t>
            </w:r>
          </w:p>
        </w:tc>
        <w:tc>
          <w:tcPr>
            <w:tcW w:w="851" w:type="dxa"/>
            <w:vAlign w:val="center"/>
          </w:tcPr>
          <w:p w:rsidR="008737DD" w:rsidRPr="001F7890" w:rsidRDefault="008737DD" w:rsidP="00DB40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24"/>
                <w:sz w:val="16"/>
                <w:szCs w:val="16"/>
              </w:rPr>
            </w:pPr>
            <w:r w:rsidRPr="001F7890">
              <w:rPr>
                <w:rStyle w:val="FontStyle24"/>
                <w:sz w:val="16"/>
                <w:szCs w:val="16"/>
              </w:rPr>
              <w:t>7</w:t>
            </w:r>
          </w:p>
        </w:tc>
        <w:tc>
          <w:tcPr>
            <w:tcW w:w="1276" w:type="dxa"/>
            <w:vAlign w:val="center"/>
          </w:tcPr>
          <w:p w:rsidR="008737DD" w:rsidRPr="001F7890" w:rsidRDefault="008737DD" w:rsidP="00C35B3E">
            <w:pPr>
              <w:pStyle w:val="Style1"/>
              <w:widowControl/>
              <w:spacing w:line="240" w:lineRule="auto"/>
              <w:ind w:left="-109" w:right="-107" w:firstLine="0"/>
              <w:jc w:val="center"/>
              <w:rPr>
                <w:rStyle w:val="FontStyle24"/>
                <w:sz w:val="16"/>
                <w:szCs w:val="16"/>
              </w:rPr>
            </w:pPr>
            <w:r w:rsidRPr="001F7890">
              <w:rPr>
                <w:rStyle w:val="FontStyle24"/>
                <w:sz w:val="16"/>
                <w:szCs w:val="16"/>
              </w:rPr>
              <w:t>5,875</w:t>
            </w:r>
            <w:r w:rsidRPr="001F7890">
              <w:rPr>
                <w:rStyle w:val="FontStyle24"/>
                <w:sz w:val="16"/>
                <w:szCs w:val="16"/>
              </w:rPr>
              <w:br/>
              <w:t xml:space="preserve">(1 часть </w:t>
            </w:r>
            <w:r w:rsidR="00204A0C" w:rsidRPr="001F7890">
              <w:rPr>
                <w:rStyle w:val="FontStyle24"/>
                <w:rFonts w:ascii="Arial" w:hAnsi="Arial" w:cs="Arial"/>
                <w:sz w:val="16"/>
                <w:szCs w:val="16"/>
              </w:rPr>
              <w:t>∙</w:t>
            </w:r>
            <w:r w:rsidRPr="001F7890">
              <w:rPr>
                <w:rStyle w:val="FontStyle24"/>
                <w:sz w:val="16"/>
                <w:szCs w:val="16"/>
              </w:rPr>
              <w:t xml:space="preserve"> </w:t>
            </w:r>
            <w:r w:rsidR="00E5244F" w:rsidRPr="001F7890">
              <w:rPr>
                <w:rStyle w:val="FontStyle24"/>
                <w:sz w:val="16"/>
                <w:szCs w:val="16"/>
              </w:rPr>
              <w:t>5</w:t>
            </w:r>
            <w:r w:rsidR="00C35B3E">
              <w:rPr>
                <w:rStyle w:val="FontStyle24"/>
                <w:sz w:val="16"/>
                <w:szCs w:val="16"/>
              </w:rPr>
              <w:t>,</w:t>
            </w:r>
            <w:r w:rsidR="00E5244F" w:rsidRPr="001F7890">
              <w:rPr>
                <w:rStyle w:val="FontStyle24"/>
                <w:sz w:val="16"/>
                <w:szCs w:val="16"/>
              </w:rPr>
              <w:t>875</w:t>
            </w:r>
            <w:r w:rsidRPr="001F7890">
              <w:rPr>
                <w:rStyle w:val="FontStyle24"/>
                <w:sz w:val="16"/>
                <w:szCs w:val="16"/>
              </w:rPr>
              <w:t>)</w:t>
            </w:r>
          </w:p>
        </w:tc>
        <w:tc>
          <w:tcPr>
            <w:tcW w:w="708" w:type="dxa"/>
            <w:vAlign w:val="center"/>
          </w:tcPr>
          <w:p w:rsidR="008737DD" w:rsidRPr="001F7890" w:rsidRDefault="008737DD" w:rsidP="00DB40D7">
            <w:pPr>
              <w:jc w:val="center"/>
              <w:rPr>
                <w:color w:val="000000"/>
                <w:sz w:val="16"/>
                <w:szCs w:val="16"/>
              </w:rPr>
            </w:pPr>
            <w:r w:rsidRPr="001F7890">
              <w:rPr>
                <w:color w:val="000000"/>
                <w:sz w:val="16"/>
                <w:szCs w:val="16"/>
              </w:rPr>
              <w:t>1,125</w:t>
            </w:r>
          </w:p>
        </w:tc>
        <w:tc>
          <w:tcPr>
            <w:tcW w:w="709" w:type="dxa"/>
            <w:vAlign w:val="center"/>
          </w:tcPr>
          <w:p w:rsidR="008737DD" w:rsidRPr="001F7890" w:rsidRDefault="008737DD" w:rsidP="00DB40D7">
            <w:pPr>
              <w:jc w:val="center"/>
              <w:rPr>
                <w:color w:val="000000"/>
                <w:sz w:val="16"/>
                <w:szCs w:val="16"/>
              </w:rPr>
            </w:pPr>
            <w:r w:rsidRPr="001F7890">
              <w:rPr>
                <w:color w:val="000000"/>
                <w:sz w:val="16"/>
                <w:szCs w:val="16"/>
              </w:rPr>
              <w:t>1,27</w:t>
            </w:r>
          </w:p>
        </w:tc>
        <w:tc>
          <w:tcPr>
            <w:tcW w:w="1134" w:type="dxa"/>
            <w:vAlign w:val="center"/>
          </w:tcPr>
          <w:p w:rsidR="008737DD" w:rsidRPr="001F7890" w:rsidRDefault="008737DD" w:rsidP="00DB40D7">
            <w:pPr>
              <w:ind w:left="-108" w:right="-108"/>
              <w:jc w:val="center"/>
              <w:rPr>
                <w:color w:val="000000"/>
                <w:sz w:val="16"/>
                <w:szCs w:val="16"/>
              </w:rPr>
            </w:pPr>
            <w:r w:rsidRPr="001F7890">
              <w:rPr>
                <w:color w:val="000000"/>
                <w:sz w:val="16"/>
                <w:szCs w:val="16"/>
              </w:rPr>
              <w:t>0,22</w:t>
            </w:r>
            <w:r w:rsidR="00E5244F" w:rsidRPr="001F7890">
              <w:rPr>
                <w:color w:val="000000"/>
                <w:sz w:val="16"/>
                <w:szCs w:val="16"/>
              </w:rPr>
              <w:br/>
            </w:r>
            <w:r w:rsidRPr="001F7890">
              <w:rPr>
                <w:color w:val="000000"/>
                <w:sz w:val="16"/>
                <w:szCs w:val="16"/>
              </w:rPr>
              <w:t>(1,27</w:t>
            </w:r>
            <w:proofErr w:type="gramStart"/>
            <w:r w:rsidR="00E5244F" w:rsidRPr="001F7890">
              <w:rPr>
                <w:color w:val="000000"/>
                <w:sz w:val="16"/>
                <w:szCs w:val="16"/>
              </w:rPr>
              <w:t xml:space="preserve"> </w:t>
            </w:r>
            <w:r w:rsidRPr="001F7890">
              <w:rPr>
                <w:color w:val="000000"/>
                <w:sz w:val="16"/>
                <w:szCs w:val="16"/>
              </w:rPr>
              <w:t>:</w:t>
            </w:r>
            <w:proofErr w:type="gramEnd"/>
            <w:r w:rsidR="00E5244F" w:rsidRPr="001F7890">
              <w:rPr>
                <w:color w:val="000000"/>
                <w:sz w:val="16"/>
                <w:szCs w:val="16"/>
              </w:rPr>
              <w:t xml:space="preserve"> </w:t>
            </w:r>
            <w:r w:rsidRPr="001F7890">
              <w:rPr>
                <w:color w:val="000000"/>
                <w:sz w:val="16"/>
                <w:szCs w:val="16"/>
              </w:rPr>
              <w:t>5,875)</w:t>
            </w:r>
          </w:p>
        </w:tc>
      </w:tr>
      <w:tr w:rsidR="008737DD" w:rsidRPr="001F7890" w:rsidTr="002C4BFC">
        <w:tc>
          <w:tcPr>
            <w:tcW w:w="1418" w:type="dxa"/>
            <w:vAlign w:val="center"/>
          </w:tcPr>
          <w:p w:rsidR="008737DD" w:rsidRPr="001F7890" w:rsidRDefault="008737DD" w:rsidP="00DB40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24"/>
                <w:sz w:val="16"/>
                <w:szCs w:val="16"/>
              </w:rPr>
            </w:pPr>
            <w:r w:rsidRPr="001F7890">
              <w:rPr>
                <w:rStyle w:val="FontStyle24"/>
                <w:sz w:val="16"/>
                <w:szCs w:val="16"/>
              </w:rPr>
              <w:t>Сумма</w:t>
            </w:r>
          </w:p>
        </w:tc>
        <w:tc>
          <w:tcPr>
            <w:tcW w:w="851" w:type="dxa"/>
            <w:vAlign w:val="center"/>
          </w:tcPr>
          <w:p w:rsidR="008737DD" w:rsidRPr="001F7890" w:rsidRDefault="008737DD" w:rsidP="00DB40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24"/>
                <w:sz w:val="16"/>
                <w:szCs w:val="16"/>
              </w:rPr>
            </w:pPr>
            <w:r w:rsidRPr="001F7890">
              <w:rPr>
                <w:rStyle w:val="FontStyle24"/>
                <w:sz w:val="16"/>
                <w:szCs w:val="16"/>
              </w:rPr>
              <w:t>94</w:t>
            </w:r>
          </w:p>
        </w:tc>
        <w:tc>
          <w:tcPr>
            <w:tcW w:w="1276" w:type="dxa"/>
            <w:vAlign w:val="center"/>
          </w:tcPr>
          <w:p w:rsidR="008737DD" w:rsidRPr="001F7890" w:rsidRDefault="008737DD" w:rsidP="00DB40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24"/>
                <w:sz w:val="16"/>
                <w:szCs w:val="16"/>
              </w:rPr>
            </w:pPr>
            <w:r w:rsidRPr="001F7890">
              <w:rPr>
                <w:rStyle w:val="FontStyle24"/>
                <w:sz w:val="16"/>
                <w:szCs w:val="16"/>
              </w:rPr>
              <w:t>94</w:t>
            </w:r>
          </w:p>
        </w:tc>
        <w:tc>
          <w:tcPr>
            <w:tcW w:w="708" w:type="dxa"/>
            <w:vAlign w:val="center"/>
          </w:tcPr>
          <w:p w:rsidR="008737DD" w:rsidRPr="001F7890" w:rsidRDefault="008737DD" w:rsidP="00DB40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24"/>
                <w:sz w:val="16"/>
                <w:szCs w:val="16"/>
              </w:rPr>
            </w:pPr>
            <w:r w:rsidRPr="001F7890">
              <w:rPr>
                <w:rStyle w:val="FontStyle24"/>
                <w:sz w:val="16"/>
                <w:szCs w:val="16"/>
              </w:rPr>
              <w:t>0</w:t>
            </w:r>
          </w:p>
        </w:tc>
        <w:tc>
          <w:tcPr>
            <w:tcW w:w="709" w:type="dxa"/>
            <w:vAlign w:val="center"/>
          </w:tcPr>
          <w:p w:rsidR="008737DD" w:rsidRPr="001F7890" w:rsidRDefault="008737DD" w:rsidP="00DB40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24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8737DD" w:rsidRPr="001F7890" w:rsidRDefault="008737DD" w:rsidP="00DB40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24"/>
                <w:sz w:val="16"/>
                <w:szCs w:val="16"/>
              </w:rPr>
            </w:pPr>
            <w:r w:rsidRPr="001F7890">
              <w:rPr>
                <w:rStyle w:val="FontStyle24"/>
                <w:sz w:val="16"/>
                <w:szCs w:val="16"/>
              </w:rPr>
              <w:t>1,17</w:t>
            </w:r>
            <w:r w:rsidR="00E5244F" w:rsidRPr="001F7890">
              <w:rPr>
                <w:rStyle w:val="FontStyle24"/>
                <w:sz w:val="16"/>
                <w:szCs w:val="16"/>
              </w:rPr>
              <w:t xml:space="preserve"> </w:t>
            </w:r>
            <w:r w:rsidRPr="001F7890">
              <w:rPr>
                <w:rStyle w:val="FontStyle24"/>
                <w:sz w:val="16"/>
                <w:szCs w:val="16"/>
              </w:rPr>
              <w:t>=</w:t>
            </w:r>
            <w:r w:rsidR="00E5244F" w:rsidRPr="001F7890">
              <w:rPr>
                <w:rStyle w:val="FontStyle24"/>
                <w:sz w:val="16"/>
                <w:szCs w:val="16"/>
              </w:rPr>
              <w:t xml:space="preserve"> </w:t>
            </w:r>
            <w:r w:rsidRPr="001F7890">
              <w:rPr>
                <w:rStyle w:val="FontStyle24"/>
                <w:sz w:val="16"/>
                <w:szCs w:val="16"/>
              </w:rPr>
              <w:t>χ</w:t>
            </w:r>
            <w:r w:rsidRPr="001F7890">
              <w:rPr>
                <w:rStyle w:val="FontStyle24"/>
                <w:sz w:val="16"/>
                <w:szCs w:val="16"/>
                <w:vertAlign w:val="superscript"/>
              </w:rPr>
              <w:t>2</w:t>
            </w:r>
          </w:p>
        </w:tc>
      </w:tr>
    </w:tbl>
    <w:p w:rsidR="00B67438" w:rsidRPr="001F7890" w:rsidRDefault="00B67438" w:rsidP="00DB40D7">
      <w:pPr>
        <w:pStyle w:val="Style1"/>
        <w:widowControl/>
        <w:spacing w:line="240" w:lineRule="auto"/>
        <w:ind w:firstLine="284"/>
        <w:jc w:val="both"/>
        <w:rPr>
          <w:rStyle w:val="FontStyle131"/>
          <w:sz w:val="20"/>
          <w:szCs w:val="20"/>
        </w:rPr>
      </w:pPr>
    </w:p>
    <w:p w:rsidR="00E5244F" w:rsidRPr="001F7890" w:rsidRDefault="005C681D" w:rsidP="00DB40D7">
      <w:pPr>
        <w:pStyle w:val="Style1"/>
        <w:widowControl/>
        <w:spacing w:line="240" w:lineRule="auto"/>
        <w:ind w:firstLine="284"/>
        <w:jc w:val="both"/>
        <w:rPr>
          <w:sz w:val="20"/>
          <w:szCs w:val="20"/>
        </w:rPr>
      </w:pPr>
      <w:r w:rsidRPr="001F7890">
        <w:rPr>
          <w:rStyle w:val="FontStyle131"/>
          <w:sz w:val="20"/>
          <w:szCs w:val="20"/>
        </w:rPr>
        <w:t>Число степеней свободы при четырех фенотипических классах ра</w:t>
      </w:r>
      <w:r w:rsidRPr="001F7890">
        <w:rPr>
          <w:rStyle w:val="FontStyle131"/>
          <w:sz w:val="20"/>
          <w:szCs w:val="20"/>
        </w:rPr>
        <w:t>в</w:t>
      </w:r>
      <w:r w:rsidRPr="001F7890">
        <w:rPr>
          <w:rStyle w:val="FontStyle131"/>
          <w:sz w:val="20"/>
          <w:szCs w:val="20"/>
        </w:rPr>
        <w:t xml:space="preserve">но 3 </w:t>
      </w:r>
      <w:r w:rsidRPr="001F7890">
        <w:rPr>
          <w:sz w:val="20"/>
          <w:szCs w:val="20"/>
        </w:rPr>
        <w:t>(</w:t>
      </w:r>
      <w:r w:rsidRPr="001F7890">
        <w:rPr>
          <w:sz w:val="20"/>
          <w:szCs w:val="20"/>
          <w:lang w:val="en-US"/>
        </w:rPr>
        <w:t>n</w:t>
      </w:r>
      <w:r w:rsidR="00E5244F" w:rsidRPr="001F7890">
        <w:rPr>
          <w:sz w:val="20"/>
          <w:szCs w:val="20"/>
        </w:rPr>
        <w:t xml:space="preserve"> </w:t>
      </w:r>
      <w:r w:rsidR="001D0359">
        <w:rPr>
          <w:sz w:val="20"/>
          <w:szCs w:val="20"/>
        </w:rPr>
        <w:t>–</w:t>
      </w:r>
      <w:r w:rsidR="00E5244F" w:rsidRPr="001F7890">
        <w:rPr>
          <w:sz w:val="20"/>
          <w:szCs w:val="20"/>
        </w:rPr>
        <w:t xml:space="preserve"> </w:t>
      </w:r>
      <w:r w:rsidRPr="001F7890">
        <w:rPr>
          <w:sz w:val="20"/>
          <w:szCs w:val="20"/>
        </w:rPr>
        <w:t>1</w:t>
      </w:r>
      <w:r w:rsidR="001D0359">
        <w:rPr>
          <w:sz w:val="20"/>
          <w:szCs w:val="20"/>
        </w:rPr>
        <w:t xml:space="preserve"> </w:t>
      </w:r>
      <w:r w:rsidRPr="001F7890">
        <w:rPr>
          <w:sz w:val="20"/>
          <w:szCs w:val="20"/>
        </w:rPr>
        <w:t>=</w:t>
      </w:r>
      <w:r w:rsidR="00193A5D">
        <w:rPr>
          <w:sz w:val="20"/>
          <w:szCs w:val="20"/>
        </w:rPr>
        <w:t xml:space="preserve"> </w:t>
      </w:r>
      <w:r w:rsidRPr="001F7890">
        <w:rPr>
          <w:sz w:val="20"/>
          <w:szCs w:val="20"/>
        </w:rPr>
        <w:t>4</w:t>
      </w:r>
      <w:r w:rsidR="001D0359">
        <w:rPr>
          <w:sz w:val="20"/>
          <w:szCs w:val="20"/>
        </w:rPr>
        <w:t xml:space="preserve"> </w:t>
      </w:r>
      <w:r w:rsidR="00E5244F" w:rsidRPr="001F7890">
        <w:rPr>
          <w:sz w:val="20"/>
          <w:szCs w:val="20"/>
        </w:rPr>
        <w:t xml:space="preserve">– </w:t>
      </w:r>
      <w:r w:rsidRPr="001F7890">
        <w:rPr>
          <w:sz w:val="20"/>
          <w:szCs w:val="20"/>
        </w:rPr>
        <w:t>1</w:t>
      </w:r>
      <w:r w:rsidR="00E5244F" w:rsidRPr="001F7890">
        <w:rPr>
          <w:sz w:val="20"/>
          <w:szCs w:val="20"/>
        </w:rPr>
        <w:t xml:space="preserve"> </w:t>
      </w:r>
      <w:r w:rsidRPr="001F7890">
        <w:rPr>
          <w:sz w:val="20"/>
          <w:szCs w:val="20"/>
        </w:rPr>
        <w:t>=</w:t>
      </w:r>
      <w:r w:rsidR="00E5244F" w:rsidRPr="001F7890">
        <w:rPr>
          <w:sz w:val="20"/>
          <w:szCs w:val="20"/>
        </w:rPr>
        <w:t xml:space="preserve"> </w:t>
      </w:r>
      <w:r w:rsidRPr="001F7890">
        <w:rPr>
          <w:sz w:val="20"/>
          <w:szCs w:val="20"/>
        </w:rPr>
        <w:t>3).</w:t>
      </w:r>
      <w:r w:rsidR="007F33DC" w:rsidRPr="001F7890">
        <w:rPr>
          <w:sz w:val="20"/>
          <w:szCs w:val="20"/>
        </w:rPr>
        <w:t xml:space="preserve"> Стандартное значение χ</w:t>
      </w:r>
      <w:r w:rsidR="007F33DC" w:rsidRPr="001F7890">
        <w:rPr>
          <w:sz w:val="20"/>
          <w:szCs w:val="20"/>
          <w:vertAlign w:val="superscript"/>
        </w:rPr>
        <w:t>2</w:t>
      </w:r>
      <w:r w:rsidR="007F33DC" w:rsidRPr="001F7890">
        <w:rPr>
          <w:sz w:val="20"/>
          <w:szCs w:val="20"/>
        </w:rPr>
        <w:t xml:space="preserve"> для трех степеней св</w:t>
      </w:r>
      <w:r w:rsidR="007F33DC" w:rsidRPr="001F7890">
        <w:rPr>
          <w:sz w:val="20"/>
          <w:szCs w:val="20"/>
        </w:rPr>
        <w:t>о</w:t>
      </w:r>
      <w:r w:rsidR="007F33DC" w:rsidRPr="001F7890">
        <w:rPr>
          <w:sz w:val="20"/>
          <w:szCs w:val="20"/>
        </w:rPr>
        <w:t>боды составляет 7,81.</w:t>
      </w:r>
    </w:p>
    <w:p w:rsidR="00C11D52" w:rsidRPr="001F7890" w:rsidRDefault="005C681D" w:rsidP="00DB40D7">
      <w:pPr>
        <w:pStyle w:val="Style1"/>
        <w:widowControl/>
        <w:spacing w:line="240" w:lineRule="auto"/>
        <w:ind w:firstLine="284"/>
        <w:jc w:val="both"/>
        <w:rPr>
          <w:rStyle w:val="FontStyle24"/>
          <w:sz w:val="20"/>
          <w:szCs w:val="20"/>
        </w:rPr>
      </w:pPr>
      <w:r w:rsidRPr="001F7890">
        <w:rPr>
          <w:rStyle w:val="FontStyle131"/>
          <w:sz w:val="20"/>
          <w:szCs w:val="20"/>
        </w:rPr>
        <w:lastRenderedPageBreak/>
        <w:t xml:space="preserve">Значение фактического </w:t>
      </w:r>
      <w:r w:rsidRPr="001F7890">
        <w:rPr>
          <w:rStyle w:val="FontStyle24"/>
          <w:sz w:val="20"/>
          <w:szCs w:val="20"/>
        </w:rPr>
        <w:t>χ</w:t>
      </w:r>
      <w:r w:rsidRPr="001F7890">
        <w:rPr>
          <w:rStyle w:val="FontStyle24"/>
          <w:sz w:val="20"/>
          <w:szCs w:val="20"/>
          <w:vertAlign w:val="superscript"/>
        </w:rPr>
        <w:t>2</w:t>
      </w:r>
      <w:r w:rsidRPr="001F7890">
        <w:rPr>
          <w:rStyle w:val="FontStyle24"/>
          <w:sz w:val="20"/>
          <w:szCs w:val="20"/>
        </w:rPr>
        <w:t xml:space="preserve"> (1,17) оказалось меньше табличного зн</w:t>
      </w:r>
      <w:r w:rsidRPr="001F7890">
        <w:rPr>
          <w:rStyle w:val="FontStyle24"/>
          <w:sz w:val="20"/>
          <w:szCs w:val="20"/>
        </w:rPr>
        <w:t>а</w:t>
      </w:r>
      <w:r w:rsidRPr="001F7890">
        <w:rPr>
          <w:rStyle w:val="FontStyle24"/>
          <w:sz w:val="20"/>
          <w:szCs w:val="20"/>
        </w:rPr>
        <w:t>чения χ</w:t>
      </w:r>
      <w:r w:rsidRPr="001F7890">
        <w:rPr>
          <w:rStyle w:val="FontStyle24"/>
          <w:sz w:val="20"/>
          <w:szCs w:val="20"/>
          <w:vertAlign w:val="superscript"/>
        </w:rPr>
        <w:t>2</w:t>
      </w:r>
      <w:r w:rsidRPr="001F7890">
        <w:rPr>
          <w:rStyle w:val="FontStyle24"/>
          <w:sz w:val="20"/>
          <w:szCs w:val="20"/>
        </w:rPr>
        <w:t xml:space="preserve"> (7,81), следовательно, фактически полученное расщепление соответствует теоретически </w:t>
      </w:r>
      <w:proofErr w:type="gramStart"/>
      <w:r w:rsidRPr="001F7890">
        <w:rPr>
          <w:rStyle w:val="FontStyle24"/>
          <w:sz w:val="20"/>
          <w:szCs w:val="20"/>
        </w:rPr>
        <w:t>ожидаемому</w:t>
      </w:r>
      <w:proofErr w:type="gramEnd"/>
      <w:r w:rsidRPr="001F7890">
        <w:rPr>
          <w:rStyle w:val="FontStyle24"/>
          <w:sz w:val="20"/>
          <w:szCs w:val="20"/>
        </w:rPr>
        <w:t xml:space="preserve"> </w:t>
      </w:r>
      <w:r w:rsidR="007F33DC" w:rsidRPr="001F7890">
        <w:rPr>
          <w:rStyle w:val="FontStyle24"/>
          <w:sz w:val="20"/>
          <w:szCs w:val="20"/>
        </w:rPr>
        <w:t>(</w:t>
      </w:r>
      <w:r w:rsidRPr="001F7890">
        <w:rPr>
          <w:rStyle w:val="FontStyle24"/>
          <w:sz w:val="20"/>
          <w:szCs w:val="20"/>
        </w:rPr>
        <w:t>9:3:3:1</w:t>
      </w:r>
      <w:r w:rsidR="007F33DC" w:rsidRPr="001F7890">
        <w:rPr>
          <w:rStyle w:val="FontStyle24"/>
          <w:sz w:val="20"/>
          <w:szCs w:val="20"/>
        </w:rPr>
        <w:t>)</w:t>
      </w:r>
      <w:r w:rsidRPr="001F7890">
        <w:rPr>
          <w:rStyle w:val="FontStyle24"/>
          <w:sz w:val="20"/>
          <w:szCs w:val="20"/>
        </w:rPr>
        <w:t>.</w:t>
      </w:r>
    </w:p>
    <w:p w:rsidR="003D042C" w:rsidRPr="001F7890" w:rsidRDefault="003D042C" w:rsidP="00DB40D7">
      <w:pPr>
        <w:pStyle w:val="Style1"/>
        <w:widowControl/>
        <w:spacing w:line="240" w:lineRule="auto"/>
        <w:ind w:firstLine="284"/>
        <w:jc w:val="both"/>
        <w:rPr>
          <w:rStyle w:val="FontStyle131"/>
          <w:sz w:val="20"/>
          <w:szCs w:val="20"/>
        </w:rPr>
      </w:pPr>
    </w:p>
    <w:p w:rsidR="001A080F" w:rsidRPr="001F7890" w:rsidRDefault="007F33DC" w:rsidP="00DB40D7">
      <w:pPr>
        <w:pStyle w:val="Style4"/>
        <w:widowControl/>
        <w:spacing w:line="240" w:lineRule="auto"/>
        <w:ind w:firstLine="0"/>
        <w:jc w:val="center"/>
        <w:rPr>
          <w:rStyle w:val="FontStyle62"/>
          <w:b/>
          <w:sz w:val="20"/>
          <w:szCs w:val="20"/>
        </w:rPr>
      </w:pPr>
      <w:r w:rsidRPr="001F7890">
        <w:rPr>
          <w:rStyle w:val="FontStyle62"/>
          <w:b/>
          <w:sz w:val="20"/>
          <w:szCs w:val="20"/>
        </w:rPr>
        <w:t>Задания</w:t>
      </w:r>
    </w:p>
    <w:p w:rsidR="001A080F" w:rsidRPr="001F7890" w:rsidRDefault="001A080F" w:rsidP="00DB40D7">
      <w:pPr>
        <w:pStyle w:val="Style4"/>
        <w:widowControl/>
        <w:spacing w:line="240" w:lineRule="auto"/>
        <w:ind w:firstLine="284"/>
        <w:jc w:val="center"/>
        <w:rPr>
          <w:rStyle w:val="FontStyle62"/>
          <w:sz w:val="20"/>
          <w:szCs w:val="20"/>
        </w:rPr>
      </w:pPr>
    </w:p>
    <w:p w:rsidR="003D042C" w:rsidRPr="001F7890" w:rsidRDefault="003D042C" w:rsidP="00DB40D7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>Задание 81.</w:t>
      </w:r>
    </w:p>
    <w:p w:rsidR="001A080F" w:rsidRPr="001F7890" w:rsidRDefault="001A080F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При скрещивании двух гомозиготных сортов гороха, имеющих желтую и зеленую окраску семян, получили 420 семян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, в том числе 120 зеленых.</w:t>
      </w:r>
    </w:p>
    <w:p w:rsidR="001A080F" w:rsidRPr="001F7890" w:rsidRDefault="001A080F" w:rsidP="00DB40D7">
      <w:pPr>
        <w:pStyle w:val="a9"/>
        <w:numPr>
          <w:ilvl w:val="0"/>
          <w:numId w:val="19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proofErr w:type="gramStart"/>
      <w:r w:rsidRPr="001F7890">
        <w:rPr>
          <w:sz w:val="20"/>
          <w:szCs w:val="20"/>
        </w:rPr>
        <w:t>Определите величину отклонения</w:t>
      </w:r>
      <w:r w:rsidR="003D042C" w:rsidRPr="001F7890">
        <w:rPr>
          <w:sz w:val="20"/>
          <w:szCs w:val="20"/>
        </w:rPr>
        <w:t>,</w:t>
      </w:r>
      <w:r w:rsidRPr="001F7890">
        <w:rPr>
          <w:sz w:val="20"/>
          <w:szCs w:val="20"/>
        </w:rPr>
        <w:t xml:space="preserve"> теоретически ожидаемого от фактически полученного в фенотипическом классе зеленых семян.</w:t>
      </w:r>
      <w:proofErr w:type="gramEnd"/>
    </w:p>
    <w:p w:rsidR="001A080F" w:rsidRPr="001F7890" w:rsidRDefault="001A080F" w:rsidP="00DB40D7">
      <w:pPr>
        <w:pStyle w:val="a9"/>
        <w:numPr>
          <w:ilvl w:val="0"/>
          <w:numId w:val="19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Чему равен показатель d</w:t>
      </w:r>
      <w:r w:rsidRPr="001F7890">
        <w:rPr>
          <w:sz w:val="20"/>
          <w:szCs w:val="20"/>
          <w:vertAlign w:val="superscript"/>
        </w:rPr>
        <w:t>2</w:t>
      </w:r>
      <w:r w:rsidRPr="001F7890">
        <w:rPr>
          <w:sz w:val="20"/>
          <w:szCs w:val="20"/>
        </w:rPr>
        <w:t xml:space="preserve"> для данного класса?</w:t>
      </w:r>
    </w:p>
    <w:p w:rsidR="001A080F" w:rsidRPr="001F7890" w:rsidRDefault="001A080F" w:rsidP="00DB40D7">
      <w:pPr>
        <w:pStyle w:val="a9"/>
        <w:numPr>
          <w:ilvl w:val="0"/>
          <w:numId w:val="19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Определите значение d в фенотипическом классе желтых семян.</w:t>
      </w:r>
    </w:p>
    <w:p w:rsidR="001A080F" w:rsidRPr="001F7890" w:rsidRDefault="001A080F" w:rsidP="00DB40D7">
      <w:pPr>
        <w:pStyle w:val="a9"/>
        <w:numPr>
          <w:ilvl w:val="0"/>
          <w:numId w:val="19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Чему </w:t>
      </w:r>
      <w:proofErr w:type="gramStart"/>
      <w:r w:rsidRPr="001F7890">
        <w:rPr>
          <w:sz w:val="20"/>
          <w:szCs w:val="20"/>
        </w:rPr>
        <w:t>равен</w:t>
      </w:r>
      <w:proofErr w:type="gramEnd"/>
      <w:r w:rsidRPr="001F7890">
        <w:rPr>
          <w:sz w:val="20"/>
          <w:szCs w:val="20"/>
        </w:rPr>
        <w:t xml:space="preserve"> χ</w:t>
      </w:r>
      <w:r w:rsidRPr="001F7890">
        <w:rPr>
          <w:sz w:val="20"/>
          <w:szCs w:val="20"/>
          <w:vertAlign w:val="superscript"/>
        </w:rPr>
        <w:t>2</w:t>
      </w:r>
      <w:r w:rsidRPr="001F7890">
        <w:rPr>
          <w:sz w:val="20"/>
          <w:szCs w:val="20"/>
        </w:rPr>
        <w:t xml:space="preserve">? </w:t>
      </w:r>
    </w:p>
    <w:p w:rsidR="001A080F" w:rsidRPr="001F7890" w:rsidRDefault="001A080F" w:rsidP="00DB40D7">
      <w:pPr>
        <w:pStyle w:val="a9"/>
        <w:numPr>
          <w:ilvl w:val="0"/>
          <w:numId w:val="19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Какому уровню значимости наиболее точно соответствует да</w:t>
      </w:r>
      <w:r w:rsidRPr="001F7890">
        <w:rPr>
          <w:sz w:val="20"/>
          <w:szCs w:val="20"/>
        </w:rPr>
        <w:t>н</w:t>
      </w:r>
      <w:r w:rsidRPr="001F7890">
        <w:rPr>
          <w:sz w:val="20"/>
          <w:szCs w:val="20"/>
        </w:rPr>
        <w:t>ный показатель значения χ</w:t>
      </w:r>
      <w:r w:rsidRPr="001F7890">
        <w:rPr>
          <w:sz w:val="20"/>
          <w:szCs w:val="20"/>
          <w:vertAlign w:val="superscript"/>
        </w:rPr>
        <w:t>2</w:t>
      </w:r>
      <w:r w:rsidRPr="001F7890">
        <w:rPr>
          <w:sz w:val="20"/>
          <w:szCs w:val="20"/>
        </w:rPr>
        <w:t>?</w:t>
      </w:r>
    </w:p>
    <w:p w:rsidR="001A080F" w:rsidRPr="001F7890" w:rsidRDefault="003D042C" w:rsidP="00DB40D7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>Задание 82.</w:t>
      </w:r>
    </w:p>
    <w:p w:rsidR="00D12E20" w:rsidRPr="001F7890" w:rsidRDefault="001A080F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При скрещивании гомозиготного карликового сорта томата с гом</w:t>
      </w:r>
      <w:r w:rsidRPr="001F7890">
        <w:rPr>
          <w:sz w:val="20"/>
          <w:szCs w:val="20"/>
        </w:rPr>
        <w:t>о</w:t>
      </w:r>
      <w:r w:rsidRPr="001F7890">
        <w:rPr>
          <w:sz w:val="20"/>
          <w:szCs w:val="20"/>
        </w:rPr>
        <w:t>зиготным сортом, растения которого имели нормальную высоту, в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получили 844 гибрида, в том числе 196 </w:t>
      </w:r>
      <w:proofErr w:type="gramStart"/>
      <w:r w:rsidRPr="001F7890">
        <w:rPr>
          <w:sz w:val="20"/>
          <w:szCs w:val="20"/>
        </w:rPr>
        <w:t>карликовых</w:t>
      </w:r>
      <w:proofErr w:type="gramEnd"/>
      <w:r w:rsidRPr="001F7890">
        <w:rPr>
          <w:sz w:val="20"/>
          <w:szCs w:val="20"/>
        </w:rPr>
        <w:t>. Остальные раст</w:t>
      </w:r>
      <w:r w:rsidRPr="001F7890">
        <w:rPr>
          <w:sz w:val="20"/>
          <w:szCs w:val="20"/>
        </w:rPr>
        <w:t>е</w:t>
      </w:r>
      <w:r w:rsidRPr="001F7890">
        <w:rPr>
          <w:sz w:val="20"/>
          <w:szCs w:val="20"/>
        </w:rPr>
        <w:t>ния имели нормальную высоту.</w:t>
      </w:r>
    </w:p>
    <w:p w:rsidR="001A080F" w:rsidRPr="001F7890" w:rsidRDefault="001A080F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Предположим, что карликовость у томата наследуется моногенно.</w:t>
      </w:r>
    </w:p>
    <w:p w:rsidR="001A080F" w:rsidRPr="001F7890" w:rsidRDefault="001A080F" w:rsidP="00DB40D7">
      <w:pPr>
        <w:pStyle w:val="a9"/>
        <w:numPr>
          <w:ilvl w:val="0"/>
          <w:numId w:val="19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Определите величину отклонения d в фенотипическом классе растений, имеющих нормальную высоту.</w:t>
      </w:r>
    </w:p>
    <w:p w:rsidR="001A080F" w:rsidRPr="001F7890" w:rsidRDefault="001A080F" w:rsidP="00DB40D7">
      <w:pPr>
        <w:pStyle w:val="a9"/>
        <w:numPr>
          <w:ilvl w:val="0"/>
          <w:numId w:val="19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Определит</w:t>
      </w:r>
      <w:r w:rsidR="00B67438" w:rsidRPr="001F7890">
        <w:rPr>
          <w:sz w:val="20"/>
          <w:szCs w:val="20"/>
        </w:rPr>
        <w:t>е</w:t>
      </w:r>
      <w:r w:rsidRPr="001F7890">
        <w:rPr>
          <w:sz w:val="20"/>
          <w:szCs w:val="20"/>
        </w:rPr>
        <w:t xml:space="preserve"> показатель</w:t>
      </w:r>
      <w:r w:rsidR="00B67438" w:rsidRPr="001F7890">
        <w:rPr>
          <w:sz w:val="20"/>
          <w:szCs w:val="20"/>
        </w:rPr>
        <w:t xml:space="preserve"> d в классе карликовых растений.</w:t>
      </w:r>
    </w:p>
    <w:p w:rsidR="001A080F" w:rsidRPr="001F7890" w:rsidRDefault="001A080F" w:rsidP="00DB40D7">
      <w:pPr>
        <w:pStyle w:val="a9"/>
        <w:numPr>
          <w:ilvl w:val="0"/>
          <w:numId w:val="19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Чему равен показатель d</w:t>
      </w:r>
      <w:r w:rsidRPr="001F7890">
        <w:rPr>
          <w:sz w:val="20"/>
          <w:szCs w:val="20"/>
          <w:vertAlign w:val="superscript"/>
        </w:rPr>
        <w:t>2</w:t>
      </w:r>
      <w:r w:rsidRPr="001F7890">
        <w:rPr>
          <w:sz w:val="20"/>
          <w:szCs w:val="20"/>
        </w:rPr>
        <w:t xml:space="preserve"> в классе карликовых растений?</w:t>
      </w:r>
    </w:p>
    <w:p w:rsidR="001A080F" w:rsidRPr="001F7890" w:rsidRDefault="001A080F" w:rsidP="00DB40D7">
      <w:pPr>
        <w:pStyle w:val="a9"/>
        <w:numPr>
          <w:ilvl w:val="0"/>
          <w:numId w:val="19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Чему </w:t>
      </w:r>
      <w:proofErr w:type="gramStart"/>
      <w:r w:rsidRPr="001F7890">
        <w:rPr>
          <w:sz w:val="20"/>
          <w:szCs w:val="20"/>
        </w:rPr>
        <w:t>равен</w:t>
      </w:r>
      <w:proofErr w:type="gramEnd"/>
      <w:r w:rsidRPr="001F7890">
        <w:rPr>
          <w:sz w:val="20"/>
          <w:szCs w:val="20"/>
        </w:rPr>
        <w:t xml:space="preserve"> χ</w:t>
      </w:r>
      <w:r w:rsidRPr="001F7890">
        <w:rPr>
          <w:sz w:val="20"/>
          <w:szCs w:val="20"/>
          <w:vertAlign w:val="superscript"/>
        </w:rPr>
        <w:t>2</w:t>
      </w:r>
      <w:r w:rsidRPr="001F7890">
        <w:rPr>
          <w:sz w:val="20"/>
          <w:szCs w:val="20"/>
        </w:rPr>
        <w:t>?</w:t>
      </w:r>
    </w:p>
    <w:p w:rsidR="001A080F" w:rsidRPr="001F7890" w:rsidRDefault="001A080F" w:rsidP="00DB40D7">
      <w:pPr>
        <w:pStyle w:val="a9"/>
        <w:numPr>
          <w:ilvl w:val="0"/>
          <w:numId w:val="19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Какому уровню значимости (Р) наиболее точно соответствует данный показатель χ</w:t>
      </w:r>
      <w:r w:rsidRPr="001F7890">
        <w:rPr>
          <w:sz w:val="20"/>
          <w:szCs w:val="20"/>
          <w:vertAlign w:val="superscript"/>
        </w:rPr>
        <w:t>2</w:t>
      </w:r>
      <w:r w:rsidRPr="001F7890">
        <w:rPr>
          <w:sz w:val="20"/>
          <w:szCs w:val="20"/>
        </w:rPr>
        <w:t xml:space="preserve">? </w:t>
      </w:r>
    </w:p>
    <w:p w:rsidR="001A080F" w:rsidRPr="001F7890" w:rsidRDefault="003D042C" w:rsidP="00DB40D7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>Задание 83.</w:t>
      </w:r>
    </w:p>
    <w:p w:rsidR="00D12E20" w:rsidRPr="001F7890" w:rsidRDefault="001A080F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У львиного зева в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получили 1232 растения, в том числе 290 с б</w:t>
      </w:r>
      <w:r w:rsidRPr="001F7890">
        <w:rPr>
          <w:sz w:val="20"/>
          <w:szCs w:val="20"/>
        </w:rPr>
        <w:t>е</w:t>
      </w:r>
      <w:r w:rsidRPr="001F7890">
        <w:rPr>
          <w:sz w:val="20"/>
          <w:szCs w:val="20"/>
        </w:rPr>
        <w:t>лыми цветками, 260 − с красными. Остальные растения имели розовую окраску цветков.</w:t>
      </w:r>
    </w:p>
    <w:p w:rsidR="001A080F" w:rsidRPr="001F7890" w:rsidRDefault="001A080F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Предположим, что окраска цветков у львиного зева наследуется моногенно при неполном доминировании.</w:t>
      </w:r>
    </w:p>
    <w:p w:rsidR="001A080F" w:rsidRPr="001F7890" w:rsidRDefault="001A080F" w:rsidP="00DB40D7">
      <w:pPr>
        <w:pStyle w:val="a9"/>
        <w:numPr>
          <w:ilvl w:val="0"/>
          <w:numId w:val="19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Определите величину d в фенотипическом классе растений с р</w:t>
      </w:r>
      <w:r w:rsidRPr="001F7890">
        <w:rPr>
          <w:sz w:val="20"/>
          <w:szCs w:val="20"/>
        </w:rPr>
        <w:t>о</w:t>
      </w:r>
      <w:r w:rsidRPr="001F7890">
        <w:rPr>
          <w:sz w:val="20"/>
          <w:szCs w:val="20"/>
        </w:rPr>
        <w:t>зовыми цветками.</w:t>
      </w:r>
    </w:p>
    <w:p w:rsidR="001A080F" w:rsidRPr="001F7890" w:rsidRDefault="001A080F" w:rsidP="00DB40D7">
      <w:pPr>
        <w:pStyle w:val="a9"/>
        <w:numPr>
          <w:ilvl w:val="0"/>
          <w:numId w:val="19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Чему равен показатель d в классе растений, имеющих белые цветки?</w:t>
      </w:r>
    </w:p>
    <w:p w:rsidR="001A080F" w:rsidRPr="001F7890" w:rsidRDefault="001A080F" w:rsidP="00DB40D7">
      <w:pPr>
        <w:pStyle w:val="a9"/>
        <w:numPr>
          <w:ilvl w:val="0"/>
          <w:numId w:val="19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lastRenderedPageBreak/>
        <w:t>Чему равен показатель d</w:t>
      </w:r>
      <w:r w:rsidRPr="001F7890">
        <w:rPr>
          <w:sz w:val="20"/>
          <w:szCs w:val="20"/>
          <w:vertAlign w:val="superscript"/>
        </w:rPr>
        <w:t>2</w:t>
      </w:r>
      <w:r w:rsidRPr="001F7890">
        <w:rPr>
          <w:sz w:val="20"/>
          <w:szCs w:val="20"/>
        </w:rPr>
        <w:t xml:space="preserve"> в классе растений с красными цветк</w:t>
      </w:r>
      <w:r w:rsidRPr="001F7890">
        <w:rPr>
          <w:sz w:val="20"/>
          <w:szCs w:val="20"/>
        </w:rPr>
        <w:t>а</w:t>
      </w:r>
      <w:r w:rsidRPr="001F7890">
        <w:rPr>
          <w:sz w:val="20"/>
          <w:szCs w:val="20"/>
        </w:rPr>
        <w:t>ми?</w:t>
      </w:r>
    </w:p>
    <w:p w:rsidR="001A080F" w:rsidRPr="001F7890" w:rsidRDefault="001A080F" w:rsidP="00DB40D7">
      <w:pPr>
        <w:pStyle w:val="a9"/>
        <w:numPr>
          <w:ilvl w:val="0"/>
          <w:numId w:val="19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Чему </w:t>
      </w:r>
      <w:proofErr w:type="gramStart"/>
      <w:r w:rsidRPr="001F7890">
        <w:rPr>
          <w:sz w:val="20"/>
          <w:szCs w:val="20"/>
        </w:rPr>
        <w:t>равен</w:t>
      </w:r>
      <w:proofErr w:type="gramEnd"/>
      <w:r w:rsidRPr="001F7890">
        <w:rPr>
          <w:sz w:val="20"/>
          <w:szCs w:val="20"/>
        </w:rPr>
        <w:t xml:space="preserve"> χ</w:t>
      </w:r>
      <w:r w:rsidRPr="001F7890">
        <w:rPr>
          <w:sz w:val="20"/>
          <w:szCs w:val="20"/>
          <w:vertAlign w:val="superscript"/>
        </w:rPr>
        <w:t>2</w:t>
      </w:r>
      <w:r w:rsidRPr="001F7890">
        <w:rPr>
          <w:sz w:val="20"/>
          <w:szCs w:val="20"/>
        </w:rPr>
        <w:t>?</w:t>
      </w:r>
    </w:p>
    <w:p w:rsidR="001A080F" w:rsidRPr="001F7890" w:rsidRDefault="001A080F" w:rsidP="00DB40D7">
      <w:pPr>
        <w:pStyle w:val="a9"/>
        <w:numPr>
          <w:ilvl w:val="0"/>
          <w:numId w:val="19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Какому уровню значимости (Р) наиболее полно соответствует данный показатель χ</w:t>
      </w:r>
      <w:r w:rsidRPr="001F7890">
        <w:rPr>
          <w:sz w:val="20"/>
          <w:szCs w:val="20"/>
          <w:vertAlign w:val="superscript"/>
        </w:rPr>
        <w:t>2</w:t>
      </w:r>
      <w:r w:rsidRPr="001F7890">
        <w:rPr>
          <w:sz w:val="20"/>
          <w:szCs w:val="20"/>
        </w:rPr>
        <w:t>?</w:t>
      </w:r>
    </w:p>
    <w:p w:rsidR="001A080F" w:rsidRPr="001F7890" w:rsidRDefault="003D042C" w:rsidP="00DB40D7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>Задание 84.</w:t>
      </w:r>
    </w:p>
    <w:p w:rsidR="00D12E20" w:rsidRPr="001F7890" w:rsidRDefault="001A080F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В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у овса получили 688 растений, из них 184 поражались голо</w:t>
      </w:r>
      <w:r w:rsidRPr="001F7890">
        <w:rPr>
          <w:sz w:val="20"/>
          <w:szCs w:val="20"/>
        </w:rPr>
        <w:t>в</w:t>
      </w:r>
      <w:r w:rsidRPr="001F7890">
        <w:rPr>
          <w:sz w:val="20"/>
          <w:szCs w:val="20"/>
        </w:rPr>
        <w:t>ней, остальные были устойчивыми.</w:t>
      </w:r>
    </w:p>
    <w:p w:rsidR="001A080F" w:rsidRPr="001F7890" w:rsidRDefault="001A080F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Предположим, что устойчивость к головне у овса наследуется м</w:t>
      </w:r>
      <w:r w:rsidRPr="001F7890">
        <w:rPr>
          <w:sz w:val="20"/>
          <w:szCs w:val="20"/>
        </w:rPr>
        <w:t>о</w:t>
      </w:r>
      <w:r w:rsidRPr="001F7890">
        <w:rPr>
          <w:sz w:val="20"/>
          <w:szCs w:val="20"/>
        </w:rPr>
        <w:t>ногенно.</w:t>
      </w:r>
    </w:p>
    <w:p w:rsidR="001A080F" w:rsidRPr="001F7890" w:rsidRDefault="001A080F" w:rsidP="00DB40D7">
      <w:pPr>
        <w:pStyle w:val="a9"/>
        <w:numPr>
          <w:ilvl w:val="0"/>
          <w:numId w:val="19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овса </w:t>
      </w:r>
      <w:r w:rsidR="00F96DE9" w:rsidRPr="001F7890">
        <w:rPr>
          <w:sz w:val="20"/>
          <w:szCs w:val="20"/>
        </w:rPr>
        <w:t>были устойчивыми к головне</w:t>
      </w:r>
      <w:r w:rsidRPr="001F7890">
        <w:rPr>
          <w:sz w:val="20"/>
          <w:szCs w:val="20"/>
        </w:rPr>
        <w:t>?</w:t>
      </w:r>
    </w:p>
    <w:p w:rsidR="001A080F" w:rsidRPr="007F68DB" w:rsidRDefault="001A080F" w:rsidP="00DB40D7">
      <w:pPr>
        <w:pStyle w:val="a9"/>
        <w:numPr>
          <w:ilvl w:val="0"/>
          <w:numId w:val="193"/>
        </w:numPr>
        <w:tabs>
          <w:tab w:val="left" w:pos="482"/>
        </w:tabs>
        <w:ind w:left="0" w:firstLine="284"/>
        <w:jc w:val="both"/>
        <w:rPr>
          <w:spacing w:val="-2"/>
          <w:sz w:val="20"/>
          <w:szCs w:val="20"/>
        </w:rPr>
      </w:pPr>
      <w:r w:rsidRPr="007F68DB">
        <w:rPr>
          <w:spacing w:val="-2"/>
          <w:sz w:val="20"/>
          <w:szCs w:val="20"/>
        </w:rPr>
        <w:t>Вычислите показатель d</w:t>
      </w:r>
      <w:r w:rsidRPr="007F68DB">
        <w:rPr>
          <w:spacing w:val="-2"/>
          <w:sz w:val="20"/>
          <w:szCs w:val="20"/>
          <w:vertAlign w:val="superscript"/>
        </w:rPr>
        <w:t>2</w:t>
      </w:r>
      <w:r w:rsidRPr="007F68DB">
        <w:rPr>
          <w:spacing w:val="-2"/>
          <w:sz w:val="20"/>
          <w:szCs w:val="20"/>
        </w:rPr>
        <w:t xml:space="preserve"> в классе растений, устойчивых к головне.</w:t>
      </w:r>
    </w:p>
    <w:p w:rsidR="001A080F" w:rsidRPr="001F7890" w:rsidRDefault="001A080F" w:rsidP="00DB40D7">
      <w:pPr>
        <w:pStyle w:val="a9"/>
        <w:numPr>
          <w:ilvl w:val="0"/>
          <w:numId w:val="19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Вычислите d</w:t>
      </w:r>
      <w:r w:rsidRPr="001F7890">
        <w:rPr>
          <w:sz w:val="20"/>
          <w:szCs w:val="20"/>
          <w:vertAlign w:val="superscript"/>
        </w:rPr>
        <w:t>2</w:t>
      </w:r>
      <w:r w:rsidRPr="001F7890">
        <w:rPr>
          <w:sz w:val="20"/>
          <w:szCs w:val="20"/>
        </w:rPr>
        <w:t xml:space="preserve"> в классе растений, поражаемых головней.</w:t>
      </w:r>
    </w:p>
    <w:p w:rsidR="001A080F" w:rsidRPr="001F7890" w:rsidRDefault="001A080F" w:rsidP="00DB40D7">
      <w:pPr>
        <w:pStyle w:val="a9"/>
        <w:numPr>
          <w:ilvl w:val="0"/>
          <w:numId w:val="19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Чему </w:t>
      </w:r>
      <w:proofErr w:type="gramStart"/>
      <w:r w:rsidRPr="001F7890">
        <w:rPr>
          <w:sz w:val="20"/>
          <w:szCs w:val="20"/>
        </w:rPr>
        <w:t>равен</w:t>
      </w:r>
      <w:proofErr w:type="gramEnd"/>
      <w:r w:rsidRPr="001F7890">
        <w:rPr>
          <w:sz w:val="20"/>
          <w:szCs w:val="20"/>
        </w:rPr>
        <w:t xml:space="preserve"> χ</w:t>
      </w:r>
      <w:r w:rsidRPr="001F7890">
        <w:rPr>
          <w:sz w:val="20"/>
          <w:szCs w:val="20"/>
          <w:vertAlign w:val="superscript"/>
        </w:rPr>
        <w:t>2</w:t>
      </w:r>
      <w:r w:rsidRPr="001F7890">
        <w:rPr>
          <w:sz w:val="20"/>
          <w:szCs w:val="20"/>
        </w:rPr>
        <w:t>?</w:t>
      </w:r>
    </w:p>
    <w:p w:rsidR="001A080F" w:rsidRPr="001F7890" w:rsidRDefault="001A080F" w:rsidP="00DB40D7">
      <w:pPr>
        <w:pStyle w:val="a9"/>
        <w:numPr>
          <w:ilvl w:val="0"/>
          <w:numId w:val="19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Какому значению вероятности (Р) наиболее полно соответствует данный показатель χ</w:t>
      </w:r>
      <w:r w:rsidRPr="001F7890">
        <w:rPr>
          <w:sz w:val="20"/>
          <w:szCs w:val="20"/>
          <w:vertAlign w:val="superscript"/>
        </w:rPr>
        <w:t>2</w:t>
      </w:r>
      <w:r w:rsidRPr="001F7890">
        <w:rPr>
          <w:sz w:val="20"/>
          <w:szCs w:val="20"/>
        </w:rPr>
        <w:t>?</w:t>
      </w:r>
    </w:p>
    <w:p w:rsidR="001A080F" w:rsidRPr="001F7890" w:rsidRDefault="00F96DE9" w:rsidP="00DB40D7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>Задание 85.</w:t>
      </w:r>
    </w:p>
    <w:p w:rsidR="00D12E20" w:rsidRPr="001F7890" w:rsidRDefault="001A080F" w:rsidP="00DB40D7">
      <w:pPr>
        <w:ind w:firstLine="284"/>
        <w:jc w:val="both"/>
        <w:rPr>
          <w:sz w:val="20"/>
          <w:szCs w:val="20"/>
        </w:rPr>
      </w:pPr>
      <w:proofErr w:type="gramStart"/>
      <w:r w:rsidRPr="001F7890">
        <w:rPr>
          <w:sz w:val="20"/>
          <w:szCs w:val="20"/>
        </w:rPr>
        <w:t>У кормовых бобов в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получили 968 семян, в том числе 267 с б</w:t>
      </w:r>
      <w:r w:rsidRPr="001F7890">
        <w:rPr>
          <w:sz w:val="20"/>
          <w:szCs w:val="20"/>
        </w:rPr>
        <w:t>е</w:t>
      </w:r>
      <w:r w:rsidRPr="001F7890">
        <w:rPr>
          <w:sz w:val="20"/>
          <w:szCs w:val="20"/>
        </w:rPr>
        <w:t>лой окраской кожуры, остальные − с черной.</w:t>
      </w:r>
      <w:proofErr w:type="gramEnd"/>
    </w:p>
    <w:p w:rsidR="001A080F" w:rsidRPr="001F7890" w:rsidRDefault="001A080F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Предположим, что данный признак наследуется моногенно.</w:t>
      </w:r>
    </w:p>
    <w:p w:rsidR="001A080F" w:rsidRPr="001F7890" w:rsidRDefault="001A080F" w:rsidP="00DB40D7">
      <w:pPr>
        <w:pStyle w:val="a9"/>
        <w:numPr>
          <w:ilvl w:val="0"/>
          <w:numId w:val="19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семян имели черную окраску кожуры?</w:t>
      </w:r>
    </w:p>
    <w:p w:rsidR="001A080F" w:rsidRPr="001F7890" w:rsidRDefault="001A080F" w:rsidP="00DB40D7">
      <w:pPr>
        <w:pStyle w:val="a9"/>
        <w:numPr>
          <w:ilvl w:val="0"/>
          <w:numId w:val="19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Чему равен показатель d</w:t>
      </w:r>
      <w:r w:rsidRPr="001F7890">
        <w:rPr>
          <w:sz w:val="20"/>
          <w:szCs w:val="20"/>
          <w:vertAlign w:val="superscript"/>
        </w:rPr>
        <w:t>2</w:t>
      </w:r>
      <w:r w:rsidRPr="001F7890">
        <w:rPr>
          <w:sz w:val="20"/>
          <w:szCs w:val="20"/>
        </w:rPr>
        <w:t xml:space="preserve"> данного фенотипического класса?</w:t>
      </w:r>
    </w:p>
    <w:p w:rsidR="001A080F" w:rsidRPr="001F7890" w:rsidRDefault="001A080F" w:rsidP="00DB40D7">
      <w:pPr>
        <w:pStyle w:val="a9"/>
        <w:numPr>
          <w:ilvl w:val="0"/>
          <w:numId w:val="19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Чему равен показатель d</w:t>
      </w:r>
      <w:r w:rsidRPr="001F7890">
        <w:rPr>
          <w:sz w:val="20"/>
          <w:szCs w:val="20"/>
          <w:vertAlign w:val="superscript"/>
        </w:rPr>
        <w:t>2</w:t>
      </w:r>
      <w:r w:rsidRPr="001F7890">
        <w:rPr>
          <w:sz w:val="20"/>
          <w:szCs w:val="20"/>
        </w:rPr>
        <w:t xml:space="preserve"> в фенотипическом классе семян, имеющих белую окраску кожуры?</w:t>
      </w:r>
    </w:p>
    <w:p w:rsidR="001A080F" w:rsidRPr="001F7890" w:rsidRDefault="001A080F" w:rsidP="00DB40D7">
      <w:pPr>
        <w:pStyle w:val="a9"/>
        <w:numPr>
          <w:ilvl w:val="0"/>
          <w:numId w:val="19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Чему </w:t>
      </w:r>
      <w:proofErr w:type="gramStart"/>
      <w:r w:rsidRPr="001F7890">
        <w:rPr>
          <w:sz w:val="20"/>
          <w:szCs w:val="20"/>
        </w:rPr>
        <w:t>равен</w:t>
      </w:r>
      <w:proofErr w:type="gramEnd"/>
      <w:r w:rsidRPr="001F7890">
        <w:rPr>
          <w:sz w:val="20"/>
          <w:szCs w:val="20"/>
        </w:rPr>
        <w:t xml:space="preserve"> χ</w:t>
      </w:r>
      <w:r w:rsidRPr="001F7890">
        <w:rPr>
          <w:sz w:val="20"/>
          <w:szCs w:val="20"/>
          <w:vertAlign w:val="superscript"/>
        </w:rPr>
        <w:t>2</w:t>
      </w:r>
      <w:r w:rsidRPr="001F7890">
        <w:rPr>
          <w:sz w:val="20"/>
          <w:szCs w:val="20"/>
        </w:rPr>
        <w:t>?</w:t>
      </w:r>
    </w:p>
    <w:p w:rsidR="001A080F" w:rsidRPr="001F7890" w:rsidRDefault="001A080F" w:rsidP="00DB40D7">
      <w:pPr>
        <w:pStyle w:val="a9"/>
        <w:numPr>
          <w:ilvl w:val="0"/>
          <w:numId w:val="19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Какому значению вероятности (Р) наиболее полно соответствует данный показатель χ</w:t>
      </w:r>
      <w:r w:rsidRPr="001F7890">
        <w:rPr>
          <w:sz w:val="20"/>
          <w:szCs w:val="20"/>
          <w:vertAlign w:val="superscript"/>
        </w:rPr>
        <w:t>2</w:t>
      </w:r>
      <w:r w:rsidRPr="001F7890">
        <w:rPr>
          <w:sz w:val="20"/>
          <w:szCs w:val="20"/>
        </w:rPr>
        <w:t>?</w:t>
      </w:r>
    </w:p>
    <w:p w:rsidR="00C11D52" w:rsidRPr="001F7890" w:rsidRDefault="00F96DE9" w:rsidP="00DB40D7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>Задание 86.</w:t>
      </w:r>
    </w:p>
    <w:p w:rsidR="001A080F" w:rsidRPr="001F7890" w:rsidRDefault="001A080F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У пшеницы в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получили 240 растений четырех фенотипических классов: 12 растений были остистыми белоколосыми, 52 − безостыми с белым колосом, 43 − остистыми с красным колосом, остальные − бе</w:t>
      </w:r>
      <w:r w:rsidRPr="001F7890">
        <w:rPr>
          <w:sz w:val="20"/>
          <w:szCs w:val="20"/>
        </w:rPr>
        <w:t>з</w:t>
      </w:r>
      <w:r w:rsidRPr="001F7890">
        <w:rPr>
          <w:sz w:val="20"/>
          <w:szCs w:val="20"/>
        </w:rPr>
        <w:t>остыми с красным колосом.</w:t>
      </w:r>
    </w:p>
    <w:p w:rsidR="00D12E20" w:rsidRPr="001F7890" w:rsidRDefault="00D12E20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Предположим, что эти два признака наследуются независимо.</w:t>
      </w:r>
    </w:p>
    <w:p w:rsidR="001A080F" w:rsidRPr="001F7890" w:rsidRDefault="001A080F" w:rsidP="00DB40D7">
      <w:pPr>
        <w:pStyle w:val="a9"/>
        <w:numPr>
          <w:ilvl w:val="0"/>
          <w:numId w:val="19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Чему равен показатель d в фенотипическом классе остистых б</w:t>
      </w:r>
      <w:r w:rsidRPr="001F7890">
        <w:rPr>
          <w:sz w:val="20"/>
          <w:szCs w:val="20"/>
        </w:rPr>
        <w:t>е</w:t>
      </w:r>
      <w:r w:rsidRPr="001F7890">
        <w:rPr>
          <w:sz w:val="20"/>
          <w:szCs w:val="20"/>
        </w:rPr>
        <w:t>локолосых растений?</w:t>
      </w:r>
    </w:p>
    <w:p w:rsidR="001A080F" w:rsidRPr="001F7890" w:rsidRDefault="001A080F" w:rsidP="00DB40D7">
      <w:pPr>
        <w:pStyle w:val="a9"/>
        <w:numPr>
          <w:ilvl w:val="0"/>
          <w:numId w:val="19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Чему равен показатель d</w:t>
      </w:r>
      <w:r w:rsidRPr="001F7890">
        <w:rPr>
          <w:sz w:val="20"/>
          <w:szCs w:val="20"/>
          <w:vertAlign w:val="superscript"/>
        </w:rPr>
        <w:t>2</w:t>
      </w:r>
      <w:r w:rsidRPr="001F7890">
        <w:rPr>
          <w:sz w:val="20"/>
          <w:szCs w:val="20"/>
        </w:rPr>
        <w:t xml:space="preserve"> в фенотипическом классе остистых красноколосых растений?</w:t>
      </w:r>
    </w:p>
    <w:p w:rsidR="001A080F" w:rsidRPr="001F7890" w:rsidRDefault="001A080F" w:rsidP="00DB40D7">
      <w:pPr>
        <w:pStyle w:val="a9"/>
        <w:numPr>
          <w:ilvl w:val="0"/>
          <w:numId w:val="19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Чему равен показатель d</w:t>
      </w:r>
      <w:r w:rsidRPr="001F7890">
        <w:rPr>
          <w:sz w:val="20"/>
          <w:szCs w:val="20"/>
          <w:vertAlign w:val="superscript"/>
        </w:rPr>
        <w:t>2</w:t>
      </w:r>
      <w:r w:rsidRPr="001F7890">
        <w:rPr>
          <w:sz w:val="20"/>
          <w:szCs w:val="20"/>
        </w:rPr>
        <w:t xml:space="preserve"> в фенотипическом классе безостых красноколосых растений?</w:t>
      </w:r>
    </w:p>
    <w:p w:rsidR="001A080F" w:rsidRPr="001F7890" w:rsidRDefault="001A080F" w:rsidP="00DB40D7">
      <w:pPr>
        <w:pStyle w:val="a9"/>
        <w:numPr>
          <w:ilvl w:val="0"/>
          <w:numId w:val="19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Чему </w:t>
      </w:r>
      <w:proofErr w:type="gramStart"/>
      <w:r w:rsidRPr="001F7890">
        <w:rPr>
          <w:sz w:val="20"/>
          <w:szCs w:val="20"/>
        </w:rPr>
        <w:t>равен</w:t>
      </w:r>
      <w:proofErr w:type="gramEnd"/>
      <w:r w:rsidRPr="001F7890">
        <w:rPr>
          <w:sz w:val="20"/>
          <w:szCs w:val="20"/>
        </w:rPr>
        <w:t xml:space="preserve"> χ</w:t>
      </w:r>
      <w:r w:rsidRPr="001F7890">
        <w:rPr>
          <w:sz w:val="20"/>
          <w:szCs w:val="20"/>
          <w:vertAlign w:val="superscript"/>
        </w:rPr>
        <w:t>2</w:t>
      </w:r>
      <w:r w:rsidRPr="001F7890">
        <w:rPr>
          <w:sz w:val="20"/>
          <w:szCs w:val="20"/>
        </w:rPr>
        <w:t>?</w:t>
      </w:r>
    </w:p>
    <w:p w:rsidR="001A080F" w:rsidRPr="001F7890" w:rsidRDefault="001A080F" w:rsidP="00DB40D7">
      <w:pPr>
        <w:pStyle w:val="a9"/>
        <w:numPr>
          <w:ilvl w:val="0"/>
          <w:numId w:val="19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lastRenderedPageBreak/>
        <w:t>Какому значению вероятности (Р) наиболее полно соответствует данный показатель χ</w:t>
      </w:r>
      <w:r w:rsidRPr="001F7890">
        <w:rPr>
          <w:sz w:val="20"/>
          <w:szCs w:val="20"/>
          <w:vertAlign w:val="superscript"/>
        </w:rPr>
        <w:t>2</w:t>
      </w:r>
      <w:r w:rsidRPr="001F7890">
        <w:rPr>
          <w:sz w:val="20"/>
          <w:szCs w:val="20"/>
        </w:rPr>
        <w:t>?</w:t>
      </w:r>
    </w:p>
    <w:p w:rsidR="001A080F" w:rsidRPr="001F7890" w:rsidRDefault="00F96DE9" w:rsidP="00DB40D7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>Задание 87.</w:t>
      </w:r>
    </w:p>
    <w:p w:rsidR="00D12E20" w:rsidRPr="001F7890" w:rsidRDefault="001A080F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У томата в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получили 512 растений четырех фенотипических класс</w:t>
      </w:r>
      <w:r w:rsidR="00985386">
        <w:rPr>
          <w:sz w:val="20"/>
          <w:szCs w:val="20"/>
        </w:rPr>
        <w:t>ов</w:t>
      </w:r>
      <w:r w:rsidRPr="001F7890">
        <w:rPr>
          <w:sz w:val="20"/>
          <w:szCs w:val="20"/>
        </w:rPr>
        <w:t>: 28 растений карликовых с желтыми плодами, 101 − нормал</w:t>
      </w:r>
      <w:r w:rsidRPr="001F7890">
        <w:rPr>
          <w:sz w:val="20"/>
          <w:szCs w:val="20"/>
        </w:rPr>
        <w:t>ь</w:t>
      </w:r>
      <w:r w:rsidRPr="001F7890">
        <w:rPr>
          <w:sz w:val="20"/>
          <w:szCs w:val="20"/>
        </w:rPr>
        <w:t>ной высоты с желтыми плодами, 90 − карликовых с красными плод</w:t>
      </w:r>
      <w:r w:rsidRPr="001F7890">
        <w:rPr>
          <w:sz w:val="20"/>
          <w:szCs w:val="20"/>
        </w:rPr>
        <w:t>а</w:t>
      </w:r>
      <w:r w:rsidRPr="001F7890">
        <w:rPr>
          <w:sz w:val="20"/>
          <w:szCs w:val="20"/>
        </w:rPr>
        <w:t>ми, остальные − нормальные по высоте и с красными плодами.</w:t>
      </w:r>
    </w:p>
    <w:p w:rsidR="001A080F" w:rsidRPr="001F7890" w:rsidRDefault="001A080F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Предположим, что эти два признака наследуются независимо.</w:t>
      </w:r>
    </w:p>
    <w:p w:rsidR="001A080F" w:rsidRPr="001F7890" w:rsidRDefault="001A080F" w:rsidP="00DB40D7">
      <w:pPr>
        <w:pStyle w:val="a9"/>
        <w:numPr>
          <w:ilvl w:val="0"/>
          <w:numId w:val="19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Чему равен показатель d в фенотипическом классе карликовых растений с красными плодами?</w:t>
      </w:r>
    </w:p>
    <w:p w:rsidR="001A080F" w:rsidRPr="001F7890" w:rsidRDefault="001A080F" w:rsidP="00DB40D7">
      <w:pPr>
        <w:pStyle w:val="a9"/>
        <w:numPr>
          <w:ilvl w:val="0"/>
          <w:numId w:val="19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Чему равен показатель d</w:t>
      </w:r>
      <w:r w:rsidRPr="001F7890">
        <w:rPr>
          <w:sz w:val="20"/>
          <w:szCs w:val="20"/>
          <w:vertAlign w:val="superscript"/>
        </w:rPr>
        <w:t>2</w:t>
      </w:r>
      <w:r w:rsidRPr="001F7890">
        <w:rPr>
          <w:sz w:val="20"/>
          <w:szCs w:val="20"/>
        </w:rPr>
        <w:t xml:space="preserve"> в фенотипическом классе растений, имеющих нормальную высоту и красные плоды?</w:t>
      </w:r>
    </w:p>
    <w:p w:rsidR="001A080F" w:rsidRPr="001F7890" w:rsidRDefault="001A080F" w:rsidP="00DB40D7">
      <w:pPr>
        <w:pStyle w:val="a9"/>
        <w:numPr>
          <w:ilvl w:val="0"/>
          <w:numId w:val="19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Чему равно число степеней свободы </w:t>
      </w:r>
      <w:r w:rsidR="00B67438" w:rsidRPr="001F7890">
        <w:rPr>
          <w:sz w:val="20"/>
          <w:szCs w:val="20"/>
        </w:rPr>
        <w:t>(</w:t>
      </w:r>
      <w:r w:rsidR="00B67438" w:rsidRPr="001F7890">
        <w:rPr>
          <w:sz w:val="20"/>
          <w:szCs w:val="20"/>
          <w:lang w:val="en-US"/>
        </w:rPr>
        <w:t>n</w:t>
      </w:r>
      <w:r w:rsidR="00F96DE9" w:rsidRPr="001F7890">
        <w:rPr>
          <w:sz w:val="20"/>
          <w:szCs w:val="20"/>
        </w:rPr>
        <w:t xml:space="preserve"> − </w:t>
      </w:r>
      <w:r w:rsidR="00B67438" w:rsidRPr="001F7890">
        <w:rPr>
          <w:sz w:val="20"/>
          <w:szCs w:val="20"/>
        </w:rPr>
        <w:t>1)</w:t>
      </w:r>
      <w:r w:rsidRPr="001F7890">
        <w:rPr>
          <w:sz w:val="20"/>
          <w:szCs w:val="20"/>
        </w:rPr>
        <w:t xml:space="preserve"> в данном примере?</w:t>
      </w:r>
    </w:p>
    <w:p w:rsidR="001A080F" w:rsidRPr="001F7890" w:rsidRDefault="001A080F" w:rsidP="00DB40D7">
      <w:pPr>
        <w:pStyle w:val="a9"/>
        <w:numPr>
          <w:ilvl w:val="0"/>
          <w:numId w:val="19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Чему </w:t>
      </w:r>
      <w:proofErr w:type="gramStart"/>
      <w:r w:rsidRPr="001F7890">
        <w:rPr>
          <w:sz w:val="20"/>
          <w:szCs w:val="20"/>
        </w:rPr>
        <w:t>равен</w:t>
      </w:r>
      <w:proofErr w:type="gramEnd"/>
      <w:r w:rsidRPr="001F7890">
        <w:rPr>
          <w:sz w:val="20"/>
          <w:szCs w:val="20"/>
        </w:rPr>
        <w:t xml:space="preserve"> χ</w:t>
      </w:r>
      <w:r w:rsidRPr="001F7890">
        <w:rPr>
          <w:sz w:val="20"/>
          <w:szCs w:val="20"/>
          <w:vertAlign w:val="superscript"/>
        </w:rPr>
        <w:t>2</w:t>
      </w:r>
      <w:r w:rsidRPr="001F7890">
        <w:rPr>
          <w:sz w:val="20"/>
          <w:szCs w:val="20"/>
        </w:rPr>
        <w:t>?</w:t>
      </w:r>
    </w:p>
    <w:p w:rsidR="001A080F" w:rsidRPr="001F7890" w:rsidRDefault="001A080F" w:rsidP="00DB40D7">
      <w:pPr>
        <w:pStyle w:val="a9"/>
        <w:numPr>
          <w:ilvl w:val="0"/>
          <w:numId w:val="19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Какому значению вероятности (Р) наиболее полно соответствует данный показатель χ</w:t>
      </w:r>
      <w:r w:rsidRPr="001F7890">
        <w:rPr>
          <w:sz w:val="20"/>
          <w:szCs w:val="20"/>
          <w:vertAlign w:val="superscript"/>
        </w:rPr>
        <w:t>2</w:t>
      </w:r>
      <w:r w:rsidRPr="001F7890">
        <w:rPr>
          <w:sz w:val="20"/>
          <w:szCs w:val="20"/>
        </w:rPr>
        <w:t>?</w:t>
      </w:r>
    </w:p>
    <w:p w:rsidR="001A080F" w:rsidRPr="001F7890" w:rsidRDefault="00F96DE9" w:rsidP="00DB40D7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>Задание 8</w:t>
      </w:r>
      <w:r w:rsidR="00196CDA" w:rsidRPr="001F7890">
        <w:rPr>
          <w:b/>
          <w:sz w:val="20"/>
          <w:szCs w:val="20"/>
        </w:rPr>
        <w:t>8</w:t>
      </w:r>
      <w:r w:rsidRPr="001F7890">
        <w:rPr>
          <w:b/>
          <w:sz w:val="20"/>
          <w:szCs w:val="20"/>
        </w:rPr>
        <w:t>.</w:t>
      </w:r>
    </w:p>
    <w:p w:rsidR="00196CDA" w:rsidRPr="001F7890" w:rsidRDefault="00196CDA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У ячменя в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получили 128 растений четырех фенотипических классов: 10 растений плотноколосых фуркатных, 22 − плотноколосых остистых, 28 − рыхлоколосых фуркатных, остальные имели рыхлый остистый колос.</w:t>
      </w:r>
    </w:p>
    <w:p w:rsidR="00196CDA" w:rsidRPr="001F7890" w:rsidRDefault="00196CDA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Предположим, что данные признаки наследуются независимо.</w:t>
      </w:r>
    </w:p>
    <w:p w:rsidR="00196CDA" w:rsidRPr="001F7890" w:rsidRDefault="00196CDA" w:rsidP="00DB40D7">
      <w:pPr>
        <w:pStyle w:val="a9"/>
        <w:numPr>
          <w:ilvl w:val="0"/>
          <w:numId w:val="19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Чему равен показатель d в фенотипическом классе растений с плотным фуркатным колосом?</w:t>
      </w:r>
    </w:p>
    <w:p w:rsidR="00196CDA" w:rsidRPr="001F7890" w:rsidRDefault="00196CDA" w:rsidP="00DB40D7">
      <w:pPr>
        <w:pStyle w:val="a9"/>
        <w:numPr>
          <w:ilvl w:val="0"/>
          <w:numId w:val="19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Чему равен показатель d</w:t>
      </w:r>
      <w:r w:rsidRPr="001F7890">
        <w:rPr>
          <w:sz w:val="20"/>
          <w:szCs w:val="20"/>
          <w:vertAlign w:val="superscript"/>
        </w:rPr>
        <w:t>2</w:t>
      </w:r>
      <w:r w:rsidRPr="001F7890">
        <w:rPr>
          <w:sz w:val="20"/>
          <w:szCs w:val="20"/>
        </w:rPr>
        <w:t xml:space="preserve"> в фенотипическом классе рыхлокол</w:t>
      </w:r>
      <w:r w:rsidRPr="001F7890">
        <w:rPr>
          <w:sz w:val="20"/>
          <w:szCs w:val="20"/>
        </w:rPr>
        <w:t>о</w:t>
      </w:r>
      <w:r w:rsidRPr="001F7890">
        <w:rPr>
          <w:sz w:val="20"/>
          <w:szCs w:val="20"/>
        </w:rPr>
        <w:t>сых фуркатных растений?</w:t>
      </w:r>
    </w:p>
    <w:p w:rsidR="00196CDA" w:rsidRPr="001F7890" w:rsidRDefault="00196CDA" w:rsidP="00DB40D7">
      <w:pPr>
        <w:pStyle w:val="a9"/>
        <w:numPr>
          <w:ilvl w:val="0"/>
          <w:numId w:val="19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Чему </w:t>
      </w:r>
      <w:proofErr w:type="gramStart"/>
      <w:r w:rsidRPr="001F7890">
        <w:rPr>
          <w:sz w:val="20"/>
          <w:szCs w:val="20"/>
        </w:rPr>
        <w:t>равен</w:t>
      </w:r>
      <w:proofErr w:type="gramEnd"/>
      <w:r w:rsidRPr="001F7890">
        <w:rPr>
          <w:sz w:val="20"/>
          <w:szCs w:val="20"/>
        </w:rPr>
        <w:t xml:space="preserve"> χ</w:t>
      </w:r>
      <w:r w:rsidRPr="001F7890">
        <w:rPr>
          <w:sz w:val="20"/>
          <w:szCs w:val="20"/>
          <w:vertAlign w:val="superscript"/>
        </w:rPr>
        <w:t>2</w:t>
      </w:r>
      <w:r w:rsidRPr="001F7890">
        <w:rPr>
          <w:sz w:val="20"/>
          <w:szCs w:val="20"/>
        </w:rPr>
        <w:t>?</w:t>
      </w:r>
    </w:p>
    <w:p w:rsidR="00196CDA" w:rsidRPr="001F7890" w:rsidRDefault="00196CDA" w:rsidP="00DB40D7">
      <w:pPr>
        <w:pStyle w:val="a9"/>
        <w:numPr>
          <w:ilvl w:val="0"/>
          <w:numId w:val="19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Чему равно число степеней свободы (</w:t>
      </w:r>
      <w:r w:rsidRPr="001F7890">
        <w:rPr>
          <w:sz w:val="20"/>
          <w:szCs w:val="20"/>
          <w:lang w:val="en-US"/>
        </w:rPr>
        <w:t>n</w:t>
      </w:r>
      <w:r w:rsidRPr="001F7890">
        <w:rPr>
          <w:sz w:val="20"/>
          <w:szCs w:val="20"/>
        </w:rPr>
        <w:t xml:space="preserve"> − 1)?</w:t>
      </w:r>
    </w:p>
    <w:p w:rsidR="00196CDA" w:rsidRPr="001F7890" w:rsidRDefault="00196CDA" w:rsidP="00DB40D7">
      <w:pPr>
        <w:pStyle w:val="a9"/>
        <w:numPr>
          <w:ilvl w:val="0"/>
          <w:numId w:val="199"/>
        </w:numPr>
        <w:tabs>
          <w:tab w:val="left" w:pos="482"/>
        </w:tabs>
        <w:ind w:left="0" w:firstLine="284"/>
        <w:jc w:val="both"/>
        <w:rPr>
          <w:noProof/>
          <w:sz w:val="20"/>
          <w:szCs w:val="20"/>
        </w:rPr>
      </w:pPr>
      <w:r w:rsidRPr="001F7890">
        <w:rPr>
          <w:sz w:val="20"/>
          <w:szCs w:val="20"/>
        </w:rPr>
        <w:t>Какому значению вероятности (Р) наиболее полно соответствует данный показатель χ</w:t>
      </w:r>
      <w:r w:rsidRPr="001F7890">
        <w:rPr>
          <w:sz w:val="20"/>
          <w:szCs w:val="20"/>
          <w:vertAlign w:val="superscript"/>
        </w:rPr>
        <w:t>2</w:t>
      </w:r>
      <w:r w:rsidRPr="001F7890">
        <w:rPr>
          <w:sz w:val="20"/>
          <w:szCs w:val="20"/>
        </w:rPr>
        <w:t>?</w:t>
      </w:r>
    </w:p>
    <w:p w:rsidR="00196CDA" w:rsidRPr="001F7890" w:rsidRDefault="00196CDA" w:rsidP="00DB40D7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>Задание 89.</w:t>
      </w:r>
    </w:p>
    <w:p w:rsidR="00F037AA" w:rsidRPr="001F7890" w:rsidRDefault="001A080F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У фасоли получили 1120 растений четырех фенотипических кла</w:t>
      </w:r>
      <w:r w:rsidRPr="001F7890">
        <w:rPr>
          <w:sz w:val="20"/>
          <w:szCs w:val="20"/>
        </w:rPr>
        <w:t>с</w:t>
      </w:r>
      <w:r w:rsidRPr="001F7890">
        <w:rPr>
          <w:sz w:val="20"/>
          <w:szCs w:val="20"/>
        </w:rPr>
        <w:t xml:space="preserve">сов: 64 растения имели </w:t>
      </w:r>
      <w:r w:rsidR="00111A4E">
        <w:rPr>
          <w:sz w:val="20"/>
          <w:szCs w:val="20"/>
        </w:rPr>
        <w:t>зеленые</w:t>
      </w:r>
      <w:r w:rsidRPr="001F7890">
        <w:rPr>
          <w:sz w:val="20"/>
          <w:szCs w:val="20"/>
        </w:rPr>
        <w:t xml:space="preserve"> бобы и белые семена, 216 − </w:t>
      </w:r>
      <w:r w:rsidR="00111A4E">
        <w:rPr>
          <w:sz w:val="20"/>
          <w:szCs w:val="20"/>
        </w:rPr>
        <w:t>зеленые</w:t>
      </w:r>
      <w:r w:rsidRPr="001F7890">
        <w:rPr>
          <w:sz w:val="20"/>
          <w:szCs w:val="20"/>
        </w:rPr>
        <w:t xml:space="preserve"> бобы и черные семена, 202 − </w:t>
      </w:r>
      <w:r w:rsidR="00111A4E">
        <w:rPr>
          <w:sz w:val="20"/>
          <w:szCs w:val="20"/>
        </w:rPr>
        <w:t>желтые</w:t>
      </w:r>
      <w:r w:rsidRPr="001F7890">
        <w:rPr>
          <w:sz w:val="20"/>
          <w:szCs w:val="20"/>
        </w:rPr>
        <w:t xml:space="preserve"> бобы и белые семена, остал</w:t>
      </w:r>
      <w:r w:rsidRPr="001F7890">
        <w:rPr>
          <w:sz w:val="20"/>
          <w:szCs w:val="20"/>
        </w:rPr>
        <w:t>ь</w:t>
      </w:r>
      <w:r w:rsidRPr="001F7890">
        <w:rPr>
          <w:sz w:val="20"/>
          <w:szCs w:val="20"/>
        </w:rPr>
        <w:t>ные</w:t>
      </w:r>
      <w:r w:rsidR="00111A4E">
        <w:rPr>
          <w:sz w:val="20"/>
          <w:szCs w:val="20"/>
        </w:rPr>
        <w:t> </w:t>
      </w:r>
      <w:r w:rsidRPr="001F7890">
        <w:rPr>
          <w:sz w:val="20"/>
          <w:szCs w:val="20"/>
        </w:rPr>
        <w:t xml:space="preserve">− </w:t>
      </w:r>
      <w:r w:rsidR="00111A4E">
        <w:rPr>
          <w:sz w:val="20"/>
          <w:szCs w:val="20"/>
        </w:rPr>
        <w:t>желтые</w:t>
      </w:r>
      <w:r w:rsidRPr="001F7890">
        <w:rPr>
          <w:sz w:val="20"/>
          <w:szCs w:val="20"/>
        </w:rPr>
        <w:t xml:space="preserve"> бобы и черные семена.</w:t>
      </w:r>
    </w:p>
    <w:p w:rsidR="001A080F" w:rsidRPr="001F7890" w:rsidRDefault="001A080F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Предположим, что </w:t>
      </w:r>
      <w:r w:rsidR="00985386">
        <w:rPr>
          <w:sz w:val="20"/>
          <w:szCs w:val="20"/>
        </w:rPr>
        <w:t>данные</w:t>
      </w:r>
      <w:r w:rsidRPr="001F7890">
        <w:rPr>
          <w:sz w:val="20"/>
          <w:szCs w:val="20"/>
        </w:rPr>
        <w:t xml:space="preserve"> признак</w:t>
      </w:r>
      <w:r w:rsidR="00985386">
        <w:rPr>
          <w:sz w:val="20"/>
          <w:szCs w:val="20"/>
        </w:rPr>
        <w:t>и</w:t>
      </w:r>
      <w:r w:rsidRPr="001F7890">
        <w:rPr>
          <w:sz w:val="20"/>
          <w:szCs w:val="20"/>
        </w:rPr>
        <w:t xml:space="preserve"> наследуются независимо.</w:t>
      </w:r>
    </w:p>
    <w:p w:rsidR="001A080F" w:rsidRPr="001F7890" w:rsidRDefault="001A080F" w:rsidP="00DB40D7">
      <w:pPr>
        <w:pStyle w:val="a9"/>
        <w:numPr>
          <w:ilvl w:val="0"/>
          <w:numId w:val="19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Чему равен показатель d в фенотипическом классе растений с з</w:t>
      </w:r>
      <w:r w:rsidRPr="001F7890">
        <w:rPr>
          <w:sz w:val="20"/>
          <w:szCs w:val="20"/>
        </w:rPr>
        <w:t>е</w:t>
      </w:r>
      <w:r w:rsidRPr="001F7890">
        <w:rPr>
          <w:sz w:val="20"/>
          <w:szCs w:val="20"/>
        </w:rPr>
        <w:t>леными бобами и черными семенами?</w:t>
      </w:r>
    </w:p>
    <w:p w:rsidR="001A080F" w:rsidRPr="001F7890" w:rsidRDefault="001A080F" w:rsidP="00DB40D7">
      <w:pPr>
        <w:pStyle w:val="a9"/>
        <w:numPr>
          <w:ilvl w:val="0"/>
          <w:numId w:val="19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Чему равен показатель d в классе растений с желтыми бобами и черными семенами?</w:t>
      </w:r>
    </w:p>
    <w:p w:rsidR="001A080F" w:rsidRPr="001F7890" w:rsidRDefault="001A080F" w:rsidP="00DB40D7">
      <w:pPr>
        <w:pStyle w:val="a9"/>
        <w:numPr>
          <w:ilvl w:val="0"/>
          <w:numId w:val="19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lastRenderedPageBreak/>
        <w:t>Чему равен показатель d</w:t>
      </w:r>
      <w:r w:rsidRPr="001F7890">
        <w:rPr>
          <w:sz w:val="20"/>
          <w:szCs w:val="20"/>
          <w:vertAlign w:val="superscript"/>
        </w:rPr>
        <w:t>2</w:t>
      </w:r>
      <w:r w:rsidRPr="001F7890">
        <w:rPr>
          <w:sz w:val="20"/>
          <w:szCs w:val="20"/>
        </w:rPr>
        <w:t xml:space="preserve"> в фенотипическом классе растений с желтыми бобами и белыми семенами?</w:t>
      </w:r>
    </w:p>
    <w:p w:rsidR="001A080F" w:rsidRPr="001F7890" w:rsidRDefault="001A080F" w:rsidP="00DB40D7">
      <w:pPr>
        <w:pStyle w:val="a9"/>
        <w:numPr>
          <w:ilvl w:val="0"/>
          <w:numId w:val="19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Чему </w:t>
      </w:r>
      <w:proofErr w:type="gramStart"/>
      <w:r w:rsidRPr="001F7890">
        <w:rPr>
          <w:sz w:val="20"/>
          <w:szCs w:val="20"/>
        </w:rPr>
        <w:t>равен</w:t>
      </w:r>
      <w:proofErr w:type="gramEnd"/>
      <w:r w:rsidRPr="001F7890">
        <w:rPr>
          <w:sz w:val="20"/>
          <w:szCs w:val="20"/>
        </w:rPr>
        <w:t xml:space="preserve"> χ</w:t>
      </w:r>
      <w:r w:rsidRPr="001F7890">
        <w:rPr>
          <w:sz w:val="20"/>
          <w:szCs w:val="20"/>
          <w:vertAlign w:val="superscript"/>
        </w:rPr>
        <w:t>2</w:t>
      </w:r>
      <w:r w:rsidRPr="001F7890">
        <w:rPr>
          <w:sz w:val="20"/>
          <w:szCs w:val="20"/>
        </w:rPr>
        <w:t>?</w:t>
      </w:r>
    </w:p>
    <w:p w:rsidR="001A080F" w:rsidRPr="001F7890" w:rsidRDefault="001A080F" w:rsidP="00DB40D7">
      <w:pPr>
        <w:pStyle w:val="a9"/>
        <w:numPr>
          <w:ilvl w:val="0"/>
          <w:numId w:val="19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Какому значению вероятности (Р) наиболее полно соответствует данный показатель χ</w:t>
      </w:r>
      <w:r w:rsidRPr="001F7890">
        <w:rPr>
          <w:sz w:val="20"/>
          <w:szCs w:val="20"/>
          <w:vertAlign w:val="superscript"/>
        </w:rPr>
        <w:t>2</w:t>
      </w:r>
      <w:r w:rsidRPr="001F7890">
        <w:rPr>
          <w:sz w:val="20"/>
          <w:szCs w:val="20"/>
        </w:rPr>
        <w:t>?</w:t>
      </w:r>
    </w:p>
    <w:p w:rsidR="00196CDA" w:rsidRPr="001F7890" w:rsidRDefault="00196CDA" w:rsidP="00DB40D7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>Задание 90.</w:t>
      </w:r>
    </w:p>
    <w:p w:rsidR="00196CDA" w:rsidRPr="001F7890" w:rsidRDefault="00196CDA" w:rsidP="00DB40D7">
      <w:pPr>
        <w:ind w:firstLine="284"/>
        <w:jc w:val="both"/>
        <w:rPr>
          <w:sz w:val="20"/>
          <w:szCs w:val="20"/>
        </w:rPr>
      </w:pPr>
      <w:proofErr w:type="gramStart"/>
      <w:r w:rsidRPr="001F7890">
        <w:rPr>
          <w:sz w:val="20"/>
          <w:szCs w:val="20"/>
        </w:rPr>
        <w:t>При скрещивании двух сортов декоративных растений львиного з</w:t>
      </w:r>
      <w:r w:rsidRPr="001F7890">
        <w:rPr>
          <w:sz w:val="20"/>
          <w:szCs w:val="20"/>
        </w:rPr>
        <w:t>е</w:t>
      </w:r>
      <w:r w:rsidRPr="001F7890">
        <w:rPr>
          <w:sz w:val="20"/>
          <w:szCs w:val="20"/>
        </w:rPr>
        <w:t>ва в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получили 960 растений шести фенотипических классов: 174 растения имели типичное строение цветка и красную окраску лепес</w:t>
      </w:r>
      <w:r w:rsidRPr="001F7890">
        <w:rPr>
          <w:sz w:val="20"/>
          <w:szCs w:val="20"/>
        </w:rPr>
        <w:t>т</w:t>
      </w:r>
      <w:r w:rsidRPr="001F7890">
        <w:rPr>
          <w:sz w:val="20"/>
          <w:szCs w:val="20"/>
        </w:rPr>
        <w:t>ков венчика, 186 − типичное строение цветка и белую окраску венч</w:t>
      </w:r>
      <w:r w:rsidRPr="001F7890">
        <w:rPr>
          <w:sz w:val="20"/>
          <w:szCs w:val="20"/>
        </w:rPr>
        <w:t>и</w:t>
      </w:r>
      <w:r w:rsidRPr="001F7890">
        <w:rPr>
          <w:sz w:val="20"/>
          <w:szCs w:val="20"/>
        </w:rPr>
        <w:t>ка, 54 − пилорическую форму и красную окраску венчика, 110 − пил</w:t>
      </w:r>
      <w:r w:rsidRPr="001F7890">
        <w:rPr>
          <w:sz w:val="20"/>
          <w:szCs w:val="20"/>
        </w:rPr>
        <w:t>о</w:t>
      </w:r>
      <w:r w:rsidRPr="001F7890">
        <w:rPr>
          <w:sz w:val="20"/>
          <w:szCs w:val="20"/>
        </w:rPr>
        <w:t>рическую форму и розовую окраску, 68 − пилорическую форму и б</w:t>
      </w:r>
      <w:r w:rsidRPr="001F7890">
        <w:rPr>
          <w:sz w:val="20"/>
          <w:szCs w:val="20"/>
        </w:rPr>
        <w:t>е</w:t>
      </w:r>
      <w:r w:rsidRPr="001F7890">
        <w:rPr>
          <w:sz w:val="20"/>
          <w:szCs w:val="20"/>
        </w:rPr>
        <w:t>лую окраску венчика, остальные − типичную форму цветка и</w:t>
      </w:r>
      <w:proofErr w:type="gramEnd"/>
      <w:r w:rsidRPr="001F7890">
        <w:rPr>
          <w:sz w:val="20"/>
          <w:szCs w:val="20"/>
        </w:rPr>
        <w:t xml:space="preserve"> розовую окраску лепестков венчика.</w:t>
      </w:r>
    </w:p>
    <w:p w:rsidR="00196CDA" w:rsidRPr="001F7890" w:rsidRDefault="00196CDA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Форма цветка определяется: геном N − типичная, </w:t>
      </w:r>
      <w:r w:rsidRPr="001F7890">
        <w:rPr>
          <w:sz w:val="20"/>
          <w:szCs w:val="20"/>
          <w:lang w:val="en-US"/>
        </w:rPr>
        <w:t>n</w:t>
      </w:r>
      <w:r w:rsidRPr="001F7890">
        <w:rPr>
          <w:sz w:val="20"/>
          <w:szCs w:val="20"/>
        </w:rPr>
        <w:t xml:space="preserve"> − пилорическая. Ген R в гомозиготном состоянии определяет красную, в гетерозиго</w:t>
      </w:r>
      <w:r w:rsidRPr="001F7890">
        <w:rPr>
          <w:sz w:val="20"/>
          <w:szCs w:val="20"/>
        </w:rPr>
        <w:t>т</w:t>
      </w:r>
      <w:r w:rsidRPr="001F7890">
        <w:rPr>
          <w:sz w:val="20"/>
          <w:szCs w:val="20"/>
        </w:rPr>
        <w:t>ном состоянии − розовую окраску лепестков венчика, rr − белую.</w:t>
      </w:r>
    </w:p>
    <w:p w:rsidR="00196CDA" w:rsidRPr="001F7890" w:rsidRDefault="00196CDA" w:rsidP="00DB40D7">
      <w:pPr>
        <w:pStyle w:val="a9"/>
        <w:numPr>
          <w:ilvl w:val="0"/>
          <w:numId w:val="19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Чему равен показатель d в фенотипическом классе растений, имеющих типичную форму цветков и розовую окраску венчика?</w:t>
      </w:r>
    </w:p>
    <w:p w:rsidR="00196CDA" w:rsidRPr="001F7890" w:rsidRDefault="00196CDA" w:rsidP="00DB40D7">
      <w:pPr>
        <w:pStyle w:val="a9"/>
        <w:numPr>
          <w:ilvl w:val="0"/>
          <w:numId w:val="19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Чему равен показатель d</w:t>
      </w:r>
      <w:r w:rsidRPr="001F7890">
        <w:rPr>
          <w:sz w:val="20"/>
          <w:szCs w:val="20"/>
          <w:vertAlign w:val="superscript"/>
        </w:rPr>
        <w:t xml:space="preserve">2 </w:t>
      </w:r>
      <w:r w:rsidRPr="001F7890">
        <w:rPr>
          <w:sz w:val="20"/>
          <w:szCs w:val="20"/>
        </w:rPr>
        <w:t xml:space="preserve"> в классе растений, имеющих пилор</w:t>
      </w:r>
      <w:r w:rsidRPr="001F7890">
        <w:rPr>
          <w:sz w:val="20"/>
          <w:szCs w:val="20"/>
        </w:rPr>
        <w:t>и</w:t>
      </w:r>
      <w:r w:rsidRPr="001F7890">
        <w:rPr>
          <w:sz w:val="20"/>
          <w:szCs w:val="20"/>
        </w:rPr>
        <w:t>ческую форму цветка и красную окраску венчика?</w:t>
      </w:r>
    </w:p>
    <w:p w:rsidR="00196CDA" w:rsidRPr="001F7890" w:rsidRDefault="00196CDA" w:rsidP="00DB40D7">
      <w:pPr>
        <w:pStyle w:val="a9"/>
        <w:numPr>
          <w:ilvl w:val="0"/>
          <w:numId w:val="19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Чему </w:t>
      </w:r>
      <w:proofErr w:type="gramStart"/>
      <w:r w:rsidRPr="001F7890">
        <w:rPr>
          <w:sz w:val="20"/>
          <w:szCs w:val="20"/>
        </w:rPr>
        <w:t>равен</w:t>
      </w:r>
      <w:proofErr w:type="gramEnd"/>
      <w:r w:rsidRPr="001F7890">
        <w:rPr>
          <w:sz w:val="20"/>
          <w:szCs w:val="20"/>
        </w:rPr>
        <w:t xml:space="preserve"> χ</w:t>
      </w:r>
      <w:r w:rsidRPr="001F7890">
        <w:rPr>
          <w:sz w:val="20"/>
          <w:szCs w:val="20"/>
          <w:vertAlign w:val="superscript"/>
        </w:rPr>
        <w:t>2</w:t>
      </w:r>
      <w:r w:rsidRPr="001F7890">
        <w:rPr>
          <w:sz w:val="20"/>
          <w:szCs w:val="20"/>
        </w:rPr>
        <w:t>?</w:t>
      </w:r>
    </w:p>
    <w:p w:rsidR="00196CDA" w:rsidRPr="001F7890" w:rsidRDefault="00196CDA" w:rsidP="00DB40D7">
      <w:pPr>
        <w:pStyle w:val="a9"/>
        <w:numPr>
          <w:ilvl w:val="0"/>
          <w:numId w:val="19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Чему равно число степеней свободы (</w:t>
      </w:r>
      <w:r w:rsidRPr="001F7890">
        <w:rPr>
          <w:sz w:val="20"/>
          <w:szCs w:val="20"/>
          <w:lang w:val="en-US"/>
        </w:rPr>
        <w:t>n</w:t>
      </w:r>
      <w:r w:rsidRPr="001F7890">
        <w:rPr>
          <w:sz w:val="20"/>
          <w:szCs w:val="20"/>
        </w:rPr>
        <w:t xml:space="preserve"> − 1) в данном примере?</w:t>
      </w:r>
    </w:p>
    <w:p w:rsidR="00196CDA" w:rsidRDefault="00196CDA" w:rsidP="00DB40D7">
      <w:pPr>
        <w:pStyle w:val="a9"/>
        <w:numPr>
          <w:ilvl w:val="0"/>
          <w:numId w:val="19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Какому значению вероятности (Р) наиболее полно соответствует данный показатель χ</w:t>
      </w:r>
      <w:r w:rsidRPr="001F7890">
        <w:rPr>
          <w:sz w:val="20"/>
          <w:szCs w:val="20"/>
          <w:vertAlign w:val="superscript"/>
        </w:rPr>
        <w:t>2</w:t>
      </w:r>
      <w:r w:rsidRPr="001F7890">
        <w:rPr>
          <w:sz w:val="20"/>
          <w:szCs w:val="20"/>
        </w:rPr>
        <w:t>?</w:t>
      </w:r>
    </w:p>
    <w:p w:rsidR="00985386" w:rsidRDefault="00985386" w:rsidP="00DB40D7">
      <w:pPr>
        <w:spacing w:after="200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8737DD" w:rsidRPr="001F7890" w:rsidRDefault="00A55F7D" w:rsidP="00125FB2">
      <w:pPr>
        <w:spacing w:line="238" w:lineRule="auto"/>
        <w:jc w:val="center"/>
        <w:rPr>
          <w:b/>
          <w:caps/>
          <w:noProof/>
          <w:sz w:val="20"/>
          <w:szCs w:val="20"/>
        </w:rPr>
      </w:pPr>
      <w:r w:rsidRPr="001F7890">
        <w:rPr>
          <w:b/>
          <w:caps/>
          <w:noProof/>
          <w:sz w:val="20"/>
          <w:szCs w:val="20"/>
        </w:rPr>
        <w:lastRenderedPageBreak/>
        <w:t>3</w:t>
      </w:r>
      <w:r w:rsidR="00196CDA" w:rsidRPr="001F7890">
        <w:rPr>
          <w:b/>
          <w:caps/>
          <w:noProof/>
          <w:sz w:val="20"/>
          <w:szCs w:val="20"/>
        </w:rPr>
        <w:t>.</w:t>
      </w:r>
      <w:r w:rsidRPr="001F7890">
        <w:rPr>
          <w:b/>
          <w:caps/>
          <w:noProof/>
          <w:sz w:val="20"/>
          <w:szCs w:val="20"/>
        </w:rPr>
        <w:t xml:space="preserve"> </w:t>
      </w:r>
      <w:r w:rsidR="008737DD" w:rsidRPr="001F7890">
        <w:rPr>
          <w:b/>
          <w:caps/>
          <w:noProof/>
          <w:sz w:val="20"/>
          <w:szCs w:val="20"/>
        </w:rPr>
        <w:t>Наследование признаков при н</w:t>
      </w:r>
      <w:r w:rsidRPr="001F7890">
        <w:rPr>
          <w:b/>
          <w:caps/>
          <w:noProof/>
          <w:sz w:val="20"/>
          <w:szCs w:val="20"/>
        </w:rPr>
        <w:t>еаллельном взаимодействии генов</w:t>
      </w:r>
    </w:p>
    <w:p w:rsidR="008A2EAA" w:rsidRDefault="008A2EAA" w:rsidP="00125FB2">
      <w:pPr>
        <w:pStyle w:val="Style7"/>
        <w:widowControl/>
        <w:spacing w:line="238" w:lineRule="auto"/>
        <w:ind w:firstLine="284"/>
        <w:jc w:val="both"/>
        <w:rPr>
          <w:rStyle w:val="FontStyle40"/>
          <w:rFonts w:ascii="Times New Roman" w:hAnsi="Times New Roman" w:cs="Times New Roman"/>
          <w:b w:val="0"/>
          <w:sz w:val="20"/>
          <w:szCs w:val="20"/>
          <w:lang w:eastAsia="en-US"/>
        </w:rPr>
      </w:pPr>
    </w:p>
    <w:p w:rsidR="00A37DAF" w:rsidRPr="001F7890" w:rsidRDefault="00A37DAF" w:rsidP="00125FB2">
      <w:pPr>
        <w:pStyle w:val="Style7"/>
        <w:widowControl/>
        <w:spacing w:line="238" w:lineRule="auto"/>
        <w:ind w:firstLine="284"/>
        <w:jc w:val="both"/>
        <w:rPr>
          <w:rStyle w:val="FontStyle40"/>
          <w:rFonts w:ascii="Times New Roman" w:hAnsi="Times New Roman" w:cs="Times New Roman"/>
          <w:b w:val="0"/>
          <w:sz w:val="20"/>
          <w:szCs w:val="20"/>
          <w:lang w:eastAsia="en-US"/>
        </w:rPr>
      </w:pPr>
      <w:r w:rsidRPr="001F7890">
        <w:rPr>
          <w:rStyle w:val="FontStyle40"/>
          <w:rFonts w:ascii="Times New Roman" w:hAnsi="Times New Roman" w:cs="Times New Roman"/>
          <w:b w:val="0"/>
          <w:sz w:val="20"/>
          <w:szCs w:val="20"/>
          <w:lang w:eastAsia="en-US"/>
        </w:rPr>
        <w:t>Известны два вида взаимодействия генов:</w:t>
      </w:r>
    </w:p>
    <w:p w:rsidR="00A37DAF" w:rsidRPr="001F7890" w:rsidRDefault="00A37DAF" w:rsidP="00125FB2">
      <w:pPr>
        <w:pStyle w:val="Style7"/>
        <w:widowControl/>
        <w:numPr>
          <w:ilvl w:val="0"/>
          <w:numId w:val="86"/>
        </w:numPr>
        <w:spacing w:line="238" w:lineRule="auto"/>
        <w:ind w:left="426" w:hanging="142"/>
        <w:jc w:val="both"/>
        <w:rPr>
          <w:rStyle w:val="FontStyle40"/>
          <w:rFonts w:ascii="Times New Roman" w:hAnsi="Times New Roman" w:cs="Times New Roman"/>
          <w:b w:val="0"/>
          <w:sz w:val="20"/>
          <w:szCs w:val="20"/>
          <w:lang w:eastAsia="en-US"/>
        </w:rPr>
      </w:pPr>
      <w:r w:rsidRPr="001F7890">
        <w:rPr>
          <w:rStyle w:val="FontStyle40"/>
          <w:rFonts w:ascii="Times New Roman" w:hAnsi="Times New Roman" w:cs="Times New Roman"/>
          <w:b w:val="0"/>
          <w:sz w:val="20"/>
          <w:szCs w:val="20"/>
          <w:lang w:eastAsia="en-US"/>
        </w:rPr>
        <w:t>аллельное;</w:t>
      </w:r>
    </w:p>
    <w:p w:rsidR="00A37DAF" w:rsidRPr="001F7890" w:rsidRDefault="00A37DAF" w:rsidP="00125FB2">
      <w:pPr>
        <w:pStyle w:val="Style7"/>
        <w:widowControl/>
        <w:numPr>
          <w:ilvl w:val="0"/>
          <w:numId w:val="86"/>
        </w:numPr>
        <w:spacing w:line="238" w:lineRule="auto"/>
        <w:ind w:left="426" w:hanging="142"/>
        <w:jc w:val="both"/>
        <w:rPr>
          <w:rStyle w:val="FontStyle40"/>
          <w:rFonts w:ascii="Times New Roman" w:hAnsi="Times New Roman" w:cs="Times New Roman"/>
          <w:b w:val="0"/>
          <w:sz w:val="20"/>
          <w:szCs w:val="20"/>
          <w:lang w:eastAsia="en-US"/>
        </w:rPr>
      </w:pPr>
      <w:r w:rsidRPr="001F7890">
        <w:rPr>
          <w:rStyle w:val="FontStyle40"/>
          <w:rFonts w:ascii="Times New Roman" w:hAnsi="Times New Roman" w:cs="Times New Roman"/>
          <w:b w:val="0"/>
          <w:sz w:val="20"/>
          <w:szCs w:val="20"/>
          <w:lang w:eastAsia="en-US"/>
        </w:rPr>
        <w:t>неаллельное.</w:t>
      </w:r>
    </w:p>
    <w:p w:rsidR="00A37DAF" w:rsidRPr="001F7890" w:rsidRDefault="00A37DAF" w:rsidP="00125FB2">
      <w:pPr>
        <w:pStyle w:val="Style7"/>
        <w:widowControl/>
        <w:spacing w:line="238" w:lineRule="auto"/>
        <w:ind w:firstLine="284"/>
        <w:jc w:val="both"/>
        <w:rPr>
          <w:rStyle w:val="FontStyle40"/>
          <w:rFonts w:ascii="Times New Roman" w:hAnsi="Times New Roman" w:cs="Times New Roman"/>
          <w:b w:val="0"/>
          <w:sz w:val="20"/>
          <w:szCs w:val="20"/>
          <w:lang w:eastAsia="en-US"/>
        </w:rPr>
      </w:pPr>
      <w:r w:rsidRPr="001F7890">
        <w:rPr>
          <w:rStyle w:val="FontStyle40"/>
          <w:rFonts w:ascii="Times New Roman" w:hAnsi="Times New Roman" w:cs="Times New Roman"/>
          <w:i/>
          <w:sz w:val="20"/>
          <w:szCs w:val="20"/>
          <w:lang w:eastAsia="en-US"/>
        </w:rPr>
        <w:t>Аллельное взаимодействие генов</w:t>
      </w:r>
      <w:r w:rsidRPr="001F7890">
        <w:rPr>
          <w:rStyle w:val="FontStyle40"/>
          <w:rFonts w:ascii="Times New Roman" w:hAnsi="Times New Roman" w:cs="Times New Roman"/>
          <w:b w:val="0"/>
          <w:sz w:val="20"/>
          <w:szCs w:val="20"/>
          <w:lang w:eastAsia="en-US"/>
        </w:rPr>
        <w:t xml:space="preserve"> – это взаимодействие генов, н</w:t>
      </w:r>
      <w:r w:rsidRPr="001F7890">
        <w:rPr>
          <w:rStyle w:val="FontStyle40"/>
          <w:rFonts w:ascii="Times New Roman" w:hAnsi="Times New Roman" w:cs="Times New Roman"/>
          <w:b w:val="0"/>
          <w:sz w:val="20"/>
          <w:szCs w:val="20"/>
          <w:lang w:eastAsia="en-US"/>
        </w:rPr>
        <w:t>а</w:t>
      </w:r>
      <w:r w:rsidRPr="001F7890">
        <w:rPr>
          <w:rStyle w:val="FontStyle40"/>
          <w:rFonts w:ascii="Times New Roman" w:hAnsi="Times New Roman" w:cs="Times New Roman"/>
          <w:b w:val="0"/>
          <w:sz w:val="20"/>
          <w:szCs w:val="20"/>
          <w:lang w:eastAsia="en-US"/>
        </w:rPr>
        <w:t>ходящихся в одной аллельной паре в одной хромосоме</w:t>
      </w:r>
      <w:r w:rsidR="00196CDA" w:rsidRPr="001F7890">
        <w:rPr>
          <w:rStyle w:val="FontStyle40"/>
          <w:rFonts w:ascii="Times New Roman" w:hAnsi="Times New Roman" w:cs="Times New Roman"/>
          <w:b w:val="0"/>
          <w:sz w:val="20"/>
          <w:szCs w:val="20"/>
          <w:lang w:eastAsia="en-US"/>
        </w:rPr>
        <w:t xml:space="preserve"> (например, г</w:t>
      </w:r>
      <w:r w:rsidR="00196CDA" w:rsidRPr="001F7890">
        <w:rPr>
          <w:rStyle w:val="FontStyle40"/>
          <w:rFonts w:ascii="Times New Roman" w:hAnsi="Times New Roman" w:cs="Times New Roman"/>
          <w:b w:val="0"/>
          <w:sz w:val="20"/>
          <w:szCs w:val="20"/>
          <w:lang w:eastAsia="en-US"/>
        </w:rPr>
        <w:t>е</w:t>
      </w:r>
      <w:r w:rsidR="00196CDA" w:rsidRPr="001F7890">
        <w:rPr>
          <w:rStyle w:val="FontStyle40"/>
          <w:rFonts w:ascii="Times New Roman" w:hAnsi="Times New Roman" w:cs="Times New Roman"/>
          <w:b w:val="0"/>
          <w:sz w:val="20"/>
          <w:szCs w:val="20"/>
          <w:lang w:eastAsia="en-US"/>
        </w:rPr>
        <w:t>нов</w:t>
      </w:r>
      <w:proofErr w:type="gramStart"/>
      <w:r w:rsidR="00196CDA" w:rsidRPr="001F7890">
        <w:rPr>
          <w:rStyle w:val="FontStyle40"/>
          <w:rFonts w:ascii="Times New Roman" w:hAnsi="Times New Roman" w:cs="Times New Roman"/>
          <w:b w:val="0"/>
          <w:sz w:val="20"/>
          <w:szCs w:val="20"/>
          <w:lang w:eastAsia="en-US"/>
        </w:rPr>
        <w:t xml:space="preserve"> А</w:t>
      </w:r>
      <w:proofErr w:type="gramEnd"/>
      <w:r w:rsidR="00196CDA" w:rsidRPr="001F7890">
        <w:rPr>
          <w:rStyle w:val="FontStyle40"/>
          <w:rFonts w:ascii="Times New Roman" w:hAnsi="Times New Roman" w:cs="Times New Roman"/>
          <w:b w:val="0"/>
          <w:sz w:val="20"/>
          <w:szCs w:val="20"/>
          <w:lang w:eastAsia="en-US"/>
        </w:rPr>
        <w:t xml:space="preserve"> и а)</w:t>
      </w:r>
      <w:r w:rsidRPr="001F7890">
        <w:rPr>
          <w:rStyle w:val="FontStyle40"/>
          <w:rFonts w:ascii="Times New Roman" w:hAnsi="Times New Roman" w:cs="Times New Roman"/>
          <w:b w:val="0"/>
          <w:sz w:val="20"/>
          <w:szCs w:val="20"/>
          <w:lang w:eastAsia="en-US"/>
        </w:rPr>
        <w:t>.</w:t>
      </w:r>
    </w:p>
    <w:p w:rsidR="00A37DAF" w:rsidRPr="001F7890" w:rsidRDefault="00A37DAF" w:rsidP="00125FB2">
      <w:pPr>
        <w:pStyle w:val="Style7"/>
        <w:widowControl/>
        <w:spacing w:line="238" w:lineRule="auto"/>
        <w:ind w:firstLine="284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Различают следующие типы аллельного взаимодействия генов:</w:t>
      </w:r>
    </w:p>
    <w:p w:rsidR="00A37DAF" w:rsidRPr="001F7890" w:rsidRDefault="00A37DAF" w:rsidP="00125FB2">
      <w:pPr>
        <w:pStyle w:val="Style7"/>
        <w:widowControl/>
        <w:numPr>
          <w:ilvl w:val="0"/>
          <w:numId w:val="85"/>
        </w:numPr>
        <w:spacing w:line="238" w:lineRule="auto"/>
        <w:ind w:left="454" w:hanging="170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полное доминирование;</w:t>
      </w:r>
    </w:p>
    <w:p w:rsidR="00A37DAF" w:rsidRPr="001F7890" w:rsidRDefault="00A37DAF" w:rsidP="00125FB2">
      <w:pPr>
        <w:pStyle w:val="Style7"/>
        <w:widowControl/>
        <w:numPr>
          <w:ilvl w:val="0"/>
          <w:numId w:val="85"/>
        </w:numPr>
        <w:spacing w:line="238" w:lineRule="auto"/>
        <w:ind w:left="454" w:hanging="170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неполное доминирование;</w:t>
      </w:r>
    </w:p>
    <w:p w:rsidR="00A37DAF" w:rsidRPr="001F7890" w:rsidRDefault="00A37DAF" w:rsidP="00125FB2">
      <w:pPr>
        <w:pStyle w:val="Style7"/>
        <w:widowControl/>
        <w:numPr>
          <w:ilvl w:val="0"/>
          <w:numId w:val="85"/>
        </w:numPr>
        <w:spacing w:line="238" w:lineRule="auto"/>
        <w:ind w:left="454" w:hanging="170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кодоминирование;</w:t>
      </w:r>
    </w:p>
    <w:p w:rsidR="00A37DAF" w:rsidRPr="001F7890" w:rsidRDefault="00A37DAF" w:rsidP="00125FB2">
      <w:pPr>
        <w:pStyle w:val="Style7"/>
        <w:widowControl/>
        <w:numPr>
          <w:ilvl w:val="0"/>
          <w:numId w:val="85"/>
        </w:numPr>
        <w:spacing w:line="238" w:lineRule="auto"/>
        <w:ind w:left="454" w:hanging="170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плейотропия.</w:t>
      </w:r>
    </w:p>
    <w:p w:rsidR="00A37DAF" w:rsidRPr="001F7890" w:rsidRDefault="00A37DAF" w:rsidP="00125FB2">
      <w:pPr>
        <w:pStyle w:val="Style7"/>
        <w:widowControl/>
        <w:spacing w:line="238" w:lineRule="auto"/>
        <w:ind w:firstLine="284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При </w:t>
      </w:r>
      <w:r w:rsidRPr="001F7890">
        <w:rPr>
          <w:rStyle w:val="FontStyle35"/>
          <w:rFonts w:ascii="Times New Roman" w:hAnsi="Times New Roman" w:cs="Times New Roman"/>
          <w:i/>
          <w:smallCaps w:val="0"/>
          <w:sz w:val="20"/>
          <w:szCs w:val="20"/>
        </w:rPr>
        <w:t>полном доминировании</w:t>
      </w: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у гибридов </w:t>
      </w: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  <w:lang w:val="en-US"/>
        </w:rPr>
        <w:t>F</w:t>
      </w: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 xml:space="preserve">1 </w:t>
      </w: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проявляется доминан</w:t>
      </w: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т</w:t>
      </w: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ный признак, рецессивный – как бы исчезает, не проявляется.</w:t>
      </w:r>
    </w:p>
    <w:p w:rsidR="00A37DAF" w:rsidRPr="001F7890" w:rsidRDefault="00A37DAF" w:rsidP="00125FB2">
      <w:pPr>
        <w:pStyle w:val="Style7"/>
        <w:widowControl/>
        <w:spacing w:line="238" w:lineRule="auto"/>
        <w:ind w:firstLine="284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При </w:t>
      </w:r>
      <w:r w:rsidRPr="001F7890">
        <w:rPr>
          <w:rStyle w:val="FontStyle35"/>
          <w:rFonts w:ascii="Times New Roman" w:hAnsi="Times New Roman" w:cs="Times New Roman"/>
          <w:i/>
          <w:smallCaps w:val="0"/>
          <w:sz w:val="20"/>
          <w:szCs w:val="20"/>
        </w:rPr>
        <w:t>неполном доминировании</w:t>
      </w: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у гибридов </w:t>
      </w: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  <w:lang w:val="en-US"/>
        </w:rPr>
        <w:t>F</w:t>
      </w: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>1</w:t>
      </w: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наблюдается наслед</w:t>
      </w: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о</w:t>
      </w: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вание промежуточных признаков (розовая окраска цветков у ночной красавицы, львиного зева).</w:t>
      </w:r>
    </w:p>
    <w:p w:rsidR="00A37DAF" w:rsidRPr="001F7890" w:rsidRDefault="00A37DAF" w:rsidP="00125FB2">
      <w:pPr>
        <w:pStyle w:val="Style7"/>
        <w:widowControl/>
        <w:spacing w:line="238" w:lineRule="auto"/>
        <w:ind w:firstLine="284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При </w:t>
      </w:r>
      <w:r w:rsidRPr="001F7890">
        <w:rPr>
          <w:rStyle w:val="FontStyle35"/>
          <w:rFonts w:ascii="Times New Roman" w:hAnsi="Times New Roman" w:cs="Times New Roman"/>
          <w:i/>
          <w:smallCaps w:val="0"/>
          <w:sz w:val="20"/>
          <w:szCs w:val="20"/>
        </w:rPr>
        <w:t xml:space="preserve">кодоминировании </w:t>
      </w: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у гибридов </w:t>
      </w: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  <w:lang w:val="en-US"/>
        </w:rPr>
        <w:t>F</w:t>
      </w: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>1</w:t>
      </w: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одновременно проявляются признаки обоих родительских компонентов (наследование групп крови у человека в системе АВО, чалая масть у коров).</w:t>
      </w:r>
    </w:p>
    <w:p w:rsidR="00A37DAF" w:rsidRPr="001F7890" w:rsidRDefault="00A37DAF" w:rsidP="00125FB2">
      <w:pPr>
        <w:pStyle w:val="Style7"/>
        <w:widowControl/>
        <w:spacing w:line="238" w:lineRule="auto"/>
        <w:ind w:firstLine="284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1F7890">
        <w:rPr>
          <w:rStyle w:val="FontStyle50"/>
          <w:b w:val="0"/>
          <w:i/>
        </w:rPr>
        <w:t>Плейотропия</w:t>
      </w:r>
      <w:r w:rsidRPr="001F7890">
        <w:rPr>
          <w:rStyle w:val="FontStyle50"/>
          <w:b w:val="0"/>
        </w:rPr>
        <w:t xml:space="preserve"> </w:t>
      </w:r>
      <w:r w:rsidR="00196CDA" w:rsidRPr="001F7890">
        <w:rPr>
          <w:rStyle w:val="FontStyle50"/>
          <w:b w:val="0"/>
        </w:rPr>
        <w:t xml:space="preserve">− </w:t>
      </w: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явление, при котором один ген детерминирует ра</w:t>
      </w: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з</w:t>
      </w: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витие и фенотипическое проявление нескольких признаков.</w:t>
      </w:r>
    </w:p>
    <w:p w:rsidR="00A37DAF" w:rsidRPr="001F7890" w:rsidRDefault="00A37DAF" w:rsidP="00125FB2">
      <w:pPr>
        <w:pStyle w:val="Style7"/>
        <w:widowControl/>
        <w:spacing w:line="238" w:lineRule="auto"/>
        <w:ind w:firstLine="284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Например, у растений гороха ген</w:t>
      </w:r>
      <w:proofErr w:type="gramStart"/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А</w:t>
      </w:r>
      <w:proofErr w:type="gramEnd"/>
      <w:r w:rsidRPr="001F7890">
        <w:rPr>
          <w:rStyle w:val="FontStyle28"/>
          <w:b w:val="0"/>
          <w:sz w:val="20"/>
          <w:szCs w:val="20"/>
        </w:rPr>
        <w:t xml:space="preserve"> </w:t>
      </w: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контролирует развитие трех признаков: темной окраски кожуры семян, пурпурной окраски цветков и антоцианового</w:t>
      </w:r>
      <w:r w:rsidR="00196CDA"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пятна у основания прилистников.</w:t>
      </w:r>
    </w:p>
    <w:p w:rsidR="00A37DAF" w:rsidRPr="001F7890" w:rsidRDefault="00A37DAF" w:rsidP="00125FB2">
      <w:pPr>
        <w:pStyle w:val="Style7"/>
        <w:widowControl/>
        <w:spacing w:line="238" w:lineRule="auto"/>
        <w:ind w:firstLine="284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У томатов ген </w:t>
      </w:r>
      <w:r w:rsidRPr="001F7890">
        <w:rPr>
          <w:rStyle w:val="FontStyle28"/>
          <w:b w:val="0"/>
          <w:sz w:val="20"/>
          <w:szCs w:val="20"/>
          <w:lang w:val="en-US"/>
        </w:rPr>
        <w:t>ran</w:t>
      </w:r>
      <w:r w:rsidRPr="001F7890">
        <w:rPr>
          <w:rStyle w:val="FontStyle28"/>
          <w:b w:val="0"/>
          <w:sz w:val="20"/>
          <w:szCs w:val="20"/>
        </w:rPr>
        <w:t xml:space="preserve"> </w:t>
      </w: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обусловливает рыхлый куст, тонкие побеги, ме</w:t>
      </w: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л</w:t>
      </w: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кие листья и цветки, светлую окраску цветков; ген </w:t>
      </w: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  <w:lang w:val="en-US"/>
        </w:rPr>
        <w:t>roa</w:t>
      </w:r>
      <w:r w:rsidRPr="001F7890">
        <w:rPr>
          <w:rStyle w:val="FontStyle28"/>
          <w:b w:val="0"/>
          <w:sz w:val="20"/>
          <w:szCs w:val="20"/>
        </w:rPr>
        <w:t xml:space="preserve"> –</w:t>
      </w: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небольшой куст, короткие междоузлия, широкие, морщинистые, закрученные л</w:t>
      </w: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и</w:t>
      </w:r>
      <w:r w:rsidR="00196CDA"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стья серо-зеленой окраски.</w:t>
      </w:r>
    </w:p>
    <w:p w:rsidR="00A37DAF" w:rsidRPr="001F7890" w:rsidRDefault="00A37DAF" w:rsidP="00125FB2">
      <w:pPr>
        <w:pStyle w:val="Style7"/>
        <w:widowControl/>
        <w:spacing w:line="238" w:lineRule="auto"/>
        <w:ind w:firstLine="284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У персидской пшеницы доминантный ген черной окраски одновр</w:t>
      </w: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е</w:t>
      </w: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менно выз</w:t>
      </w:r>
      <w:r w:rsidR="00F037AA"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ывает опушение колосковых чешуй.</w:t>
      </w:r>
    </w:p>
    <w:p w:rsidR="00A37DAF" w:rsidRPr="001F7890" w:rsidRDefault="00A37DAF" w:rsidP="00125FB2">
      <w:pPr>
        <w:pStyle w:val="Style3"/>
        <w:widowControl/>
        <w:spacing w:line="238" w:lineRule="auto"/>
        <w:ind w:firstLine="284"/>
        <w:jc w:val="both"/>
        <w:rPr>
          <w:rStyle w:val="FontStyle50"/>
          <w:b w:val="0"/>
        </w:rPr>
      </w:pPr>
      <w:r w:rsidRPr="001F7890">
        <w:rPr>
          <w:rStyle w:val="FontStyle50"/>
          <w:b w:val="0"/>
        </w:rPr>
        <w:t>Весь комплекс признаков, детерминируемых одним геном плей</w:t>
      </w:r>
      <w:r w:rsidRPr="001F7890">
        <w:rPr>
          <w:rStyle w:val="FontStyle50"/>
          <w:b w:val="0"/>
        </w:rPr>
        <w:t>о</w:t>
      </w:r>
      <w:r w:rsidRPr="001F7890">
        <w:rPr>
          <w:rStyle w:val="FontStyle50"/>
          <w:b w:val="0"/>
        </w:rPr>
        <w:t xml:space="preserve">тропного действия, наследуется, как при обычном моногибридном скрещивании. В </w:t>
      </w:r>
      <w:r w:rsidRPr="001F7890">
        <w:rPr>
          <w:rStyle w:val="FontStyle50"/>
          <w:b w:val="0"/>
          <w:lang w:val="en-US"/>
        </w:rPr>
        <w:t>F</w:t>
      </w:r>
      <w:r w:rsidRPr="001F7890">
        <w:rPr>
          <w:rStyle w:val="FontStyle50"/>
          <w:b w:val="0"/>
          <w:vertAlign w:val="subscript"/>
        </w:rPr>
        <w:t>2</w:t>
      </w:r>
      <w:r w:rsidRPr="001F7890">
        <w:rPr>
          <w:rStyle w:val="FontStyle50"/>
          <w:b w:val="0"/>
        </w:rPr>
        <w:t xml:space="preserve"> идет расщепление в отношении 3:1.</w:t>
      </w:r>
      <w:r w:rsidR="00F037AA" w:rsidRPr="001F7890">
        <w:rPr>
          <w:rStyle w:val="FontStyle50"/>
          <w:b w:val="0"/>
        </w:rPr>
        <w:t xml:space="preserve"> </w:t>
      </w:r>
      <w:r w:rsidRPr="001F7890">
        <w:rPr>
          <w:rStyle w:val="FontStyle50"/>
          <w:b w:val="0"/>
        </w:rPr>
        <w:t xml:space="preserve">Например, при скрещивании между собой гороха с пурпурными и белыми цветками все гибриды </w:t>
      </w:r>
      <w:r w:rsidRPr="001F7890">
        <w:rPr>
          <w:rStyle w:val="FontStyle50"/>
          <w:b w:val="0"/>
          <w:lang w:val="en-US"/>
        </w:rPr>
        <w:t>F</w:t>
      </w:r>
      <w:r w:rsidRPr="001F7890">
        <w:rPr>
          <w:rStyle w:val="FontStyle50"/>
          <w:b w:val="0"/>
          <w:vertAlign w:val="subscript"/>
        </w:rPr>
        <w:t>1</w:t>
      </w:r>
      <w:r w:rsidRPr="001F7890">
        <w:rPr>
          <w:rStyle w:val="FontStyle50"/>
          <w:b w:val="0"/>
        </w:rPr>
        <w:t xml:space="preserve"> и ¾ части гибридов </w:t>
      </w:r>
      <w:r w:rsidRPr="001F7890">
        <w:rPr>
          <w:rStyle w:val="FontStyle50"/>
          <w:b w:val="0"/>
          <w:lang w:val="en-US"/>
        </w:rPr>
        <w:t>F</w:t>
      </w:r>
      <w:r w:rsidRPr="001F7890">
        <w:rPr>
          <w:rStyle w:val="FontStyle50"/>
          <w:b w:val="0"/>
          <w:vertAlign w:val="subscript"/>
        </w:rPr>
        <w:t>2</w:t>
      </w:r>
      <w:r w:rsidRPr="001F7890">
        <w:rPr>
          <w:rStyle w:val="FontStyle50"/>
          <w:b w:val="0"/>
        </w:rPr>
        <w:t xml:space="preserve"> будут иметь не только пурпу</w:t>
      </w:r>
      <w:r w:rsidRPr="001F7890">
        <w:rPr>
          <w:rStyle w:val="FontStyle50"/>
          <w:b w:val="0"/>
        </w:rPr>
        <w:t>р</w:t>
      </w:r>
      <w:r w:rsidRPr="001F7890">
        <w:rPr>
          <w:rStyle w:val="FontStyle50"/>
          <w:b w:val="0"/>
        </w:rPr>
        <w:t xml:space="preserve">ные цветки, но и темную окраску </w:t>
      </w: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семенной </w:t>
      </w:r>
      <w:r w:rsidRPr="001F7890">
        <w:rPr>
          <w:rStyle w:val="FontStyle50"/>
          <w:b w:val="0"/>
        </w:rPr>
        <w:t>кожуры, антоциановое пятно у основания прилистников.</w:t>
      </w:r>
    </w:p>
    <w:p w:rsidR="00A37DAF" w:rsidRPr="001F7890" w:rsidRDefault="00A37DAF" w:rsidP="00125FB2">
      <w:pPr>
        <w:pStyle w:val="Style7"/>
        <w:widowControl/>
        <w:spacing w:line="239" w:lineRule="auto"/>
        <w:ind w:firstLine="284"/>
        <w:jc w:val="both"/>
        <w:rPr>
          <w:rStyle w:val="FontStyle40"/>
          <w:rFonts w:ascii="Times New Roman" w:hAnsi="Times New Roman" w:cs="Times New Roman"/>
          <w:b w:val="0"/>
          <w:sz w:val="20"/>
          <w:szCs w:val="20"/>
          <w:lang w:eastAsia="en-US"/>
        </w:rPr>
      </w:pPr>
      <w:r w:rsidRPr="001F7890">
        <w:rPr>
          <w:rStyle w:val="FontStyle40"/>
          <w:rFonts w:ascii="Times New Roman" w:hAnsi="Times New Roman" w:cs="Times New Roman"/>
          <w:i/>
          <w:sz w:val="20"/>
          <w:szCs w:val="20"/>
          <w:lang w:eastAsia="en-US"/>
        </w:rPr>
        <w:lastRenderedPageBreak/>
        <w:t>Неаллельное взаимодействие генов</w:t>
      </w:r>
      <w:r w:rsidRPr="001F7890">
        <w:rPr>
          <w:rStyle w:val="FontStyle40"/>
          <w:rFonts w:ascii="Times New Roman" w:hAnsi="Times New Roman" w:cs="Times New Roman"/>
          <w:b w:val="0"/>
          <w:sz w:val="20"/>
          <w:szCs w:val="20"/>
          <w:lang w:eastAsia="en-US"/>
        </w:rPr>
        <w:t xml:space="preserve"> – это взаимодействие генов, находящихся в разных аллельных парах негомологичных хромосом</w:t>
      </w:r>
      <w:r w:rsidR="0080628A" w:rsidRPr="001F7890">
        <w:rPr>
          <w:rStyle w:val="FontStyle40"/>
          <w:rFonts w:ascii="Times New Roman" w:hAnsi="Times New Roman" w:cs="Times New Roman"/>
          <w:b w:val="0"/>
          <w:sz w:val="20"/>
          <w:szCs w:val="20"/>
          <w:lang w:eastAsia="en-US"/>
        </w:rPr>
        <w:t xml:space="preserve"> (например, генов</w:t>
      </w:r>
      <w:proofErr w:type="gramStart"/>
      <w:r w:rsidR="0080628A" w:rsidRPr="001F7890">
        <w:rPr>
          <w:rStyle w:val="FontStyle40"/>
          <w:rFonts w:ascii="Times New Roman" w:hAnsi="Times New Roman" w:cs="Times New Roman"/>
          <w:b w:val="0"/>
          <w:sz w:val="20"/>
          <w:szCs w:val="20"/>
          <w:lang w:eastAsia="en-US"/>
        </w:rPr>
        <w:t xml:space="preserve"> А</w:t>
      </w:r>
      <w:proofErr w:type="gramEnd"/>
      <w:r w:rsidR="0080628A" w:rsidRPr="001F7890">
        <w:rPr>
          <w:rStyle w:val="FontStyle40"/>
          <w:rFonts w:ascii="Times New Roman" w:hAnsi="Times New Roman" w:cs="Times New Roman"/>
          <w:b w:val="0"/>
          <w:sz w:val="20"/>
          <w:szCs w:val="20"/>
          <w:lang w:eastAsia="en-US"/>
        </w:rPr>
        <w:t xml:space="preserve"> и В)</w:t>
      </w:r>
      <w:r w:rsidRPr="001F7890">
        <w:rPr>
          <w:rStyle w:val="FontStyle40"/>
          <w:rFonts w:ascii="Times New Roman" w:hAnsi="Times New Roman" w:cs="Times New Roman"/>
          <w:b w:val="0"/>
          <w:sz w:val="20"/>
          <w:szCs w:val="20"/>
          <w:lang w:eastAsia="en-US"/>
        </w:rPr>
        <w:t>.</w:t>
      </w:r>
    </w:p>
    <w:p w:rsidR="00A37DAF" w:rsidRPr="001F7890" w:rsidRDefault="00A37DAF" w:rsidP="00125FB2">
      <w:pPr>
        <w:pStyle w:val="Style7"/>
        <w:widowControl/>
        <w:spacing w:line="239" w:lineRule="auto"/>
        <w:ind w:firstLine="284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Взаимодействие неаллельных генов проявляется в </w:t>
      </w:r>
      <w:r w:rsidR="00650924"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следующих</w:t>
      </w: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о</w:t>
      </w: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с</w:t>
      </w: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новных формах:</w:t>
      </w:r>
    </w:p>
    <w:p w:rsidR="00A37DAF" w:rsidRPr="001F7890" w:rsidRDefault="00A37DAF" w:rsidP="00125FB2">
      <w:pPr>
        <w:pStyle w:val="Style7"/>
        <w:widowControl/>
        <w:numPr>
          <w:ilvl w:val="0"/>
          <w:numId w:val="84"/>
        </w:numPr>
        <w:spacing w:line="239" w:lineRule="auto"/>
        <w:ind w:left="454" w:hanging="170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комплементарности</w:t>
      </w:r>
      <w:r w:rsidR="004B465A"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(комплементарном </w:t>
      </w:r>
      <w:proofErr w:type="gramStart"/>
      <w:r w:rsidR="004B465A"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взаимодействии</w:t>
      </w:r>
      <w:proofErr w:type="gramEnd"/>
      <w:r w:rsidR="004B465A"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генов)</w:t>
      </w: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;</w:t>
      </w:r>
    </w:p>
    <w:p w:rsidR="00A37DAF" w:rsidRPr="001F7890" w:rsidRDefault="00A37DAF" w:rsidP="00125FB2">
      <w:pPr>
        <w:pStyle w:val="Style7"/>
        <w:widowControl/>
        <w:numPr>
          <w:ilvl w:val="0"/>
          <w:numId w:val="84"/>
        </w:numPr>
        <w:spacing w:line="239" w:lineRule="auto"/>
        <w:ind w:left="454" w:hanging="170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эпистаза</w:t>
      </w:r>
      <w:r w:rsidR="004B465A"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(эпистатическом </w:t>
      </w:r>
      <w:proofErr w:type="gramStart"/>
      <w:r w:rsidR="004B465A"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взаимодействии</w:t>
      </w:r>
      <w:proofErr w:type="gramEnd"/>
      <w:r w:rsidR="004B465A"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генов)</w:t>
      </w: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;</w:t>
      </w:r>
    </w:p>
    <w:p w:rsidR="00A37DAF" w:rsidRPr="001F7890" w:rsidRDefault="00A37DAF" w:rsidP="00125FB2">
      <w:pPr>
        <w:pStyle w:val="Style7"/>
        <w:widowControl/>
        <w:numPr>
          <w:ilvl w:val="0"/>
          <w:numId w:val="84"/>
        </w:numPr>
        <w:spacing w:line="239" w:lineRule="auto"/>
        <w:ind w:left="454" w:hanging="170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полимерии</w:t>
      </w:r>
      <w:r w:rsidR="004B465A"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(полимерном взаимодействии генов)</w:t>
      </w:r>
      <w:r w:rsidR="0080628A"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.</w:t>
      </w:r>
    </w:p>
    <w:p w:rsidR="00A37DAF" w:rsidRPr="00C35B3E" w:rsidRDefault="00A37DAF" w:rsidP="00125FB2">
      <w:pPr>
        <w:pStyle w:val="Style7"/>
        <w:widowControl/>
        <w:spacing w:line="239" w:lineRule="auto"/>
        <w:ind w:firstLine="284"/>
        <w:jc w:val="both"/>
        <w:rPr>
          <w:rStyle w:val="FontStyle35"/>
          <w:rFonts w:ascii="Times New Roman" w:hAnsi="Times New Roman" w:cs="Times New Roman"/>
          <w:smallCaps w:val="0"/>
          <w:spacing w:val="-3"/>
          <w:sz w:val="20"/>
          <w:szCs w:val="20"/>
        </w:rPr>
      </w:pPr>
      <w:r w:rsidRPr="00C35B3E">
        <w:rPr>
          <w:rStyle w:val="FontStyle35"/>
          <w:rFonts w:ascii="Times New Roman" w:hAnsi="Times New Roman" w:cs="Times New Roman"/>
          <w:smallCaps w:val="0"/>
          <w:spacing w:val="-3"/>
          <w:sz w:val="20"/>
          <w:szCs w:val="20"/>
        </w:rPr>
        <w:t>Каждая из этих форм приводит к характерным изменениям известных числовых отношений при расщеплении в дигибридных скрещиваниях.</w:t>
      </w:r>
    </w:p>
    <w:p w:rsidR="00C35B3E" w:rsidRPr="00C35B3E" w:rsidRDefault="00C35B3E" w:rsidP="00125FB2">
      <w:pPr>
        <w:pStyle w:val="Style7"/>
        <w:widowControl/>
        <w:spacing w:line="239" w:lineRule="auto"/>
        <w:ind w:firstLine="284"/>
        <w:jc w:val="both"/>
        <w:rPr>
          <w:rStyle w:val="FontStyle35"/>
          <w:rFonts w:ascii="Times New Roman" w:hAnsi="Times New Roman" w:cs="Times New Roman"/>
          <w:smallCaps w:val="0"/>
          <w:sz w:val="19"/>
          <w:szCs w:val="19"/>
        </w:rPr>
      </w:pPr>
    </w:p>
    <w:p w:rsidR="00A55F7D" w:rsidRPr="001F7890" w:rsidRDefault="00A55F7D" w:rsidP="00125FB2">
      <w:pPr>
        <w:spacing w:line="239" w:lineRule="auto"/>
        <w:jc w:val="center"/>
        <w:rPr>
          <w:b/>
          <w:noProof/>
          <w:sz w:val="20"/>
          <w:szCs w:val="20"/>
        </w:rPr>
      </w:pPr>
      <w:r w:rsidRPr="001F7890">
        <w:rPr>
          <w:b/>
          <w:noProof/>
          <w:sz w:val="20"/>
          <w:szCs w:val="20"/>
        </w:rPr>
        <w:t>3.1</w:t>
      </w:r>
      <w:r w:rsidR="0080628A" w:rsidRPr="001F7890">
        <w:rPr>
          <w:b/>
          <w:noProof/>
          <w:sz w:val="20"/>
          <w:szCs w:val="20"/>
        </w:rPr>
        <w:t>.</w:t>
      </w:r>
      <w:r w:rsidRPr="001F7890">
        <w:rPr>
          <w:b/>
          <w:noProof/>
          <w:sz w:val="20"/>
          <w:szCs w:val="20"/>
        </w:rPr>
        <w:t xml:space="preserve"> Комплементарное взаимодействие генов</w:t>
      </w:r>
    </w:p>
    <w:p w:rsidR="00A55F7D" w:rsidRPr="001F7890" w:rsidRDefault="00A55F7D" w:rsidP="00125FB2">
      <w:pPr>
        <w:spacing w:line="239" w:lineRule="auto"/>
        <w:jc w:val="center"/>
        <w:rPr>
          <w:noProof/>
          <w:sz w:val="20"/>
          <w:szCs w:val="20"/>
        </w:rPr>
      </w:pPr>
    </w:p>
    <w:p w:rsidR="008737DD" w:rsidRPr="001F7890" w:rsidRDefault="008737DD" w:rsidP="00125FB2">
      <w:pPr>
        <w:spacing w:line="239" w:lineRule="auto"/>
        <w:ind w:firstLine="284"/>
        <w:jc w:val="both"/>
        <w:rPr>
          <w:noProof/>
          <w:sz w:val="20"/>
          <w:szCs w:val="20"/>
        </w:rPr>
      </w:pPr>
      <w:r w:rsidRPr="001F7890">
        <w:rPr>
          <w:b/>
          <w:i/>
          <w:noProof/>
          <w:sz w:val="20"/>
          <w:szCs w:val="20"/>
        </w:rPr>
        <w:t>Комплементарное взаимодействие генов</w:t>
      </w:r>
      <w:r w:rsidRPr="001F7890">
        <w:rPr>
          <w:noProof/>
          <w:sz w:val="20"/>
          <w:szCs w:val="20"/>
        </w:rPr>
        <w:t xml:space="preserve"> − это вид взаимодейст</w:t>
      </w:r>
      <w:r w:rsidR="0080628A" w:rsidRPr="001F7890">
        <w:rPr>
          <w:noProof/>
          <w:sz w:val="20"/>
          <w:szCs w:val="20"/>
        </w:rPr>
        <w:t>-</w:t>
      </w:r>
      <w:r w:rsidRPr="001F7890">
        <w:rPr>
          <w:noProof/>
          <w:sz w:val="20"/>
          <w:szCs w:val="20"/>
        </w:rPr>
        <w:t>вия неаллельных генов, при котором развитие признака обусловлено совместным действием доминантных генов из разных пар хромосом (А и В), которые могут иметь или не иметь самостоятельное фенотипи</w:t>
      </w:r>
      <w:r w:rsidR="0080628A" w:rsidRPr="001F7890">
        <w:rPr>
          <w:noProof/>
          <w:sz w:val="20"/>
          <w:szCs w:val="20"/>
        </w:rPr>
        <w:t>-</w:t>
      </w:r>
      <w:r w:rsidRPr="001F7890">
        <w:rPr>
          <w:noProof/>
          <w:sz w:val="20"/>
          <w:szCs w:val="20"/>
        </w:rPr>
        <w:t>ческое проявление признаков.</w:t>
      </w:r>
    </w:p>
    <w:p w:rsidR="00A55F7D" w:rsidRPr="001F7890" w:rsidRDefault="008737DD" w:rsidP="00125FB2">
      <w:pPr>
        <w:spacing w:line="239" w:lineRule="auto"/>
        <w:ind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>При этом расщепление гибридов F</w:t>
      </w:r>
      <w:r w:rsidRPr="001F7890">
        <w:rPr>
          <w:noProof/>
          <w:sz w:val="20"/>
          <w:szCs w:val="20"/>
          <w:vertAlign w:val="subscript"/>
        </w:rPr>
        <w:t>2</w:t>
      </w:r>
      <w:r w:rsidRPr="001F7890">
        <w:rPr>
          <w:noProof/>
          <w:sz w:val="20"/>
          <w:szCs w:val="20"/>
        </w:rPr>
        <w:t xml:space="preserve"> по фенотипу может происхо</w:t>
      </w:r>
      <w:r w:rsidR="00250029" w:rsidRPr="001F7890">
        <w:rPr>
          <w:noProof/>
          <w:sz w:val="20"/>
          <w:szCs w:val="20"/>
        </w:rPr>
        <w:t>-</w:t>
      </w:r>
      <w:r w:rsidRPr="001F7890">
        <w:rPr>
          <w:noProof/>
          <w:sz w:val="20"/>
          <w:szCs w:val="20"/>
        </w:rPr>
        <w:t xml:space="preserve">дить в </w:t>
      </w:r>
      <w:r w:rsidR="00A55F7D" w:rsidRPr="001F7890">
        <w:rPr>
          <w:noProof/>
          <w:sz w:val="20"/>
          <w:szCs w:val="20"/>
        </w:rPr>
        <w:t xml:space="preserve">следующих </w:t>
      </w:r>
      <w:r w:rsidRPr="001F7890">
        <w:rPr>
          <w:noProof/>
          <w:sz w:val="20"/>
          <w:szCs w:val="20"/>
        </w:rPr>
        <w:t>соотношениях</w:t>
      </w:r>
      <w:r w:rsidR="00A55F7D" w:rsidRPr="001F7890">
        <w:rPr>
          <w:noProof/>
          <w:sz w:val="20"/>
          <w:szCs w:val="20"/>
        </w:rPr>
        <w:t>:</w:t>
      </w:r>
    </w:p>
    <w:p w:rsidR="00A55F7D" w:rsidRPr="001F7890" w:rsidRDefault="008737DD" w:rsidP="00125FB2">
      <w:pPr>
        <w:pStyle w:val="a9"/>
        <w:numPr>
          <w:ilvl w:val="0"/>
          <w:numId w:val="79"/>
        </w:numPr>
        <w:spacing w:line="239" w:lineRule="auto"/>
        <w:ind w:left="454" w:hanging="170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>9:7</w:t>
      </w:r>
      <w:r w:rsidR="00A55F7D" w:rsidRPr="001F7890">
        <w:rPr>
          <w:noProof/>
          <w:sz w:val="20"/>
          <w:szCs w:val="20"/>
        </w:rPr>
        <w:t>;</w:t>
      </w:r>
    </w:p>
    <w:p w:rsidR="00A55F7D" w:rsidRPr="001F7890" w:rsidRDefault="008737DD" w:rsidP="00125FB2">
      <w:pPr>
        <w:pStyle w:val="a9"/>
        <w:numPr>
          <w:ilvl w:val="0"/>
          <w:numId w:val="79"/>
        </w:numPr>
        <w:spacing w:line="239" w:lineRule="auto"/>
        <w:ind w:left="454" w:hanging="170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>9:3:4</w:t>
      </w:r>
      <w:r w:rsidR="00A55F7D" w:rsidRPr="001F7890">
        <w:rPr>
          <w:noProof/>
          <w:sz w:val="20"/>
          <w:szCs w:val="20"/>
        </w:rPr>
        <w:t>;</w:t>
      </w:r>
    </w:p>
    <w:p w:rsidR="00A55F7D" w:rsidRPr="001F7890" w:rsidRDefault="008737DD" w:rsidP="00125FB2">
      <w:pPr>
        <w:pStyle w:val="a9"/>
        <w:numPr>
          <w:ilvl w:val="0"/>
          <w:numId w:val="79"/>
        </w:numPr>
        <w:spacing w:line="239" w:lineRule="auto"/>
        <w:ind w:left="454" w:hanging="170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>9:6:1</w:t>
      </w:r>
      <w:r w:rsidR="00A55F7D" w:rsidRPr="001F7890">
        <w:rPr>
          <w:noProof/>
          <w:sz w:val="20"/>
          <w:szCs w:val="20"/>
        </w:rPr>
        <w:t>;</w:t>
      </w:r>
    </w:p>
    <w:p w:rsidR="008737DD" w:rsidRPr="001F7890" w:rsidRDefault="00FC0949" w:rsidP="00125FB2">
      <w:pPr>
        <w:pStyle w:val="a9"/>
        <w:spacing w:line="239" w:lineRule="auto"/>
        <w:ind w:left="0"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>−</w:t>
      </w:r>
      <w:r w:rsidR="00A3157C" w:rsidRPr="001F7890">
        <w:rPr>
          <w:noProof/>
          <w:sz w:val="20"/>
          <w:szCs w:val="20"/>
        </w:rPr>
        <w:t xml:space="preserve"> </w:t>
      </w:r>
      <w:r w:rsidR="00A55F7D" w:rsidRPr="001F7890">
        <w:rPr>
          <w:noProof/>
          <w:sz w:val="20"/>
          <w:szCs w:val="20"/>
        </w:rPr>
        <w:t>9</w:t>
      </w:r>
      <w:r w:rsidR="008737DD" w:rsidRPr="001F7890">
        <w:rPr>
          <w:noProof/>
          <w:sz w:val="20"/>
          <w:szCs w:val="20"/>
        </w:rPr>
        <w:t>:3:3:1, в зависимости от того, имеет ли комплементарный ген собственное фенотипическое проявление.</w:t>
      </w:r>
    </w:p>
    <w:p w:rsidR="008737DD" w:rsidRPr="001F7890" w:rsidRDefault="008737DD" w:rsidP="00125FB2">
      <w:pPr>
        <w:spacing w:line="239" w:lineRule="auto"/>
        <w:ind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>При комплементарном взаимодействии генов признак развивается в результате взаимодействия двух ферментов, образуемых под контролем двух неаллельных генов.</w:t>
      </w:r>
    </w:p>
    <w:p w:rsidR="00030069" w:rsidRDefault="008737DD" w:rsidP="00125FB2">
      <w:pPr>
        <w:pStyle w:val="Style2"/>
        <w:widowControl/>
        <w:spacing w:line="239" w:lineRule="auto"/>
        <w:ind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>Примером комплементарности является наследование окраски цветков у душистого горошка</w:t>
      </w:r>
      <w:r w:rsidR="005C4C75" w:rsidRPr="001F7890">
        <w:rPr>
          <w:noProof/>
          <w:sz w:val="20"/>
          <w:szCs w:val="20"/>
        </w:rPr>
        <w:t>.</w:t>
      </w:r>
      <w:r w:rsidRPr="001F7890">
        <w:rPr>
          <w:noProof/>
          <w:sz w:val="20"/>
          <w:szCs w:val="20"/>
        </w:rPr>
        <w:t xml:space="preserve"> </w:t>
      </w:r>
      <w:r w:rsidR="005C4C75" w:rsidRPr="001F7890">
        <w:rPr>
          <w:noProof/>
          <w:sz w:val="20"/>
          <w:szCs w:val="20"/>
        </w:rPr>
        <w:t>При скрещивании двух форм этого рас-</w:t>
      </w:r>
      <w:r w:rsidR="005C4C75" w:rsidRPr="001F7890">
        <w:rPr>
          <w:noProof/>
          <w:sz w:val="20"/>
          <w:szCs w:val="20"/>
        </w:rPr>
        <w:br/>
        <w:t>тения с белыми цветками у гибридов F</w:t>
      </w:r>
      <w:r w:rsidR="005C4C75" w:rsidRPr="001F7890">
        <w:rPr>
          <w:noProof/>
          <w:sz w:val="20"/>
          <w:szCs w:val="20"/>
          <w:vertAlign w:val="subscript"/>
        </w:rPr>
        <w:t>1</w:t>
      </w:r>
      <w:r w:rsidR="005C4C75" w:rsidRPr="001F7890">
        <w:rPr>
          <w:noProof/>
          <w:sz w:val="20"/>
          <w:szCs w:val="20"/>
        </w:rPr>
        <w:t xml:space="preserve"> цветки оказались пурпурными. При самоопылении растений F</w:t>
      </w:r>
      <w:r w:rsidR="005C4C75" w:rsidRPr="001F7890">
        <w:rPr>
          <w:noProof/>
          <w:sz w:val="20"/>
          <w:szCs w:val="20"/>
          <w:vertAlign w:val="subscript"/>
        </w:rPr>
        <w:t>1</w:t>
      </w:r>
      <w:r w:rsidR="005C4C75" w:rsidRPr="001F7890">
        <w:rPr>
          <w:noProof/>
          <w:sz w:val="20"/>
          <w:szCs w:val="20"/>
        </w:rPr>
        <w:t xml:space="preserve"> в F</w:t>
      </w:r>
      <w:r w:rsidR="005C4C75" w:rsidRPr="001F7890">
        <w:rPr>
          <w:noProof/>
          <w:sz w:val="20"/>
          <w:szCs w:val="20"/>
          <w:vertAlign w:val="subscript"/>
        </w:rPr>
        <w:t>2</w:t>
      </w:r>
      <w:r w:rsidR="005C4C75" w:rsidRPr="001F7890">
        <w:rPr>
          <w:noProof/>
          <w:sz w:val="20"/>
          <w:szCs w:val="20"/>
        </w:rPr>
        <w:t xml:space="preserve"> наблюдалось расщепление растений по окраске цветков в отношении</w:t>
      </w:r>
      <w:r w:rsidR="00C35B3E">
        <w:rPr>
          <w:noProof/>
          <w:sz w:val="20"/>
          <w:szCs w:val="20"/>
        </w:rPr>
        <w:t>,</w:t>
      </w:r>
      <w:r w:rsidR="005C4C75" w:rsidRPr="001F7890">
        <w:rPr>
          <w:noProof/>
          <w:sz w:val="20"/>
          <w:szCs w:val="20"/>
        </w:rPr>
        <w:t xml:space="preserve"> близком </w:t>
      </w:r>
      <w:r w:rsidR="005C4C75" w:rsidRPr="001F7890">
        <w:rPr>
          <w:b/>
          <w:noProof/>
          <w:sz w:val="20"/>
          <w:szCs w:val="20"/>
        </w:rPr>
        <w:t>9:7</w:t>
      </w:r>
      <w:r w:rsidR="005C4C75" w:rsidRPr="00C35B3E">
        <w:rPr>
          <w:noProof/>
          <w:sz w:val="20"/>
          <w:szCs w:val="20"/>
        </w:rPr>
        <w:t>.</w:t>
      </w:r>
      <w:r w:rsidR="005C4C75" w:rsidRPr="001F7890">
        <w:rPr>
          <w:noProof/>
          <w:sz w:val="20"/>
          <w:szCs w:val="20"/>
        </w:rPr>
        <w:t xml:space="preserve"> Пурпурные цветки были обнаружены у </w:t>
      </w:r>
      <w:r w:rsidR="005C4C75" w:rsidRPr="001F7890">
        <w:rPr>
          <w:noProof/>
          <w:sz w:val="20"/>
          <w:szCs w:val="20"/>
          <w:vertAlign w:val="superscript"/>
        </w:rPr>
        <w:t>9</w:t>
      </w:r>
      <w:r w:rsidR="005C4C75" w:rsidRPr="001F7890">
        <w:rPr>
          <w:noProof/>
          <w:sz w:val="20"/>
          <w:szCs w:val="20"/>
        </w:rPr>
        <w:t>/</w:t>
      </w:r>
      <w:r w:rsidR="005C4C75" w:rsidRPr="001F7890">
        <w:rPr>
          <w:noProof/>
          <w:sz w:val="20"/>
          <w:szCs w:val="20"/>
          <w:vertAlign w:val="subscript"/>
        </w:rPr>
        <w:t>16</w:t>
      </w:r>
      <w:r w:rsidR="005C4C75" w:rsidRPr="001F7890">
        <w:rPr>
          <w:noProof/>
          <w:sz w:val="20"/>
          <w:szCs w:val="20"/>
        </w:rPr>
        <w:t xml:space="preserve"> растений, белые</w:t>
      </w:r>
      <w:r w:rsidR="00C35B3E">
        <w:rPr>
          <w:noProof/>
          <w:sz w:val="20"/>
          <w:szCs w:val="20"/>
        </w:rPr>
        <w:t xml:space="preserve"> </w:t>
      </w:r>
      <w:r w:rsidR="00C35B3E">
        <w:rPr>
          <w:rFonts w:ascii="Symbol" w:hAnsi="Symbol"/>
          <w:noProof/>
          <w:sz w:val="20"/>
          <w:szCs w:val="20"/>
        </w:rPr>
        <w:t></w:t>
      </w:r>
      <w:r w:rsidR="005C4C75" w:rsidRPr="001F7890">
        <w:rPr>
          <w:noProof/>
          <w:sz w:val="20"/>
          <w:szCs w:val="20"/>
        </w:rPr>
        <w:t xml:space="preserve"> у </w:t>
      </w:r>
      <w:r w:rsidR="005C4C75" w:rsidRPr="001F7890">
        <w:rPr>
          <w:noProof/>
          <w:sz w:val="20"/>
          <w:szCs w:val="20"/>
          <w:vertAlign w:val="superscript"/>
        </w:rPr>
        <w:t>7</w:t>
      </w:r>
      <w:r w:rsidR="005C4C75" w:rsidRPr="001F7890">
        <w:rPr>
          <w:noProof/>
          <w:sz w:val="20"/>
          <w:szCs w:val="20"/>
        </w:rPr>
        <w:t>/</w:t>
      </w:r>
      <w:r w:rsidR="005C4C75" w:rsidRPr="001F7890">
        <w:rPr>
          <w:noProof/>
          <w:sz w:val="20"/>
          <w:szCs w:val="20"/>
          <w:vertAlign w:val="subscript"/>
        </w:rPr>
        <w:t>16</w:t>
      </w:r>
      <w:r w:rsidR="005C4C75" w:rsidRPr="001F7890">
        <w:rPr>
          <w:noProof/>
          <w:sz w:val="20"/>
          <w:szCs w:val="20"/>
        </w:rPr>
        <w:t xml:space="preserve">. </w:t>
      </w:r>
      <w:r w:rsidR="00A57668" w:rsidRPr="001F7890">
        <w:rPr>
          <w:noProof/>
          <w:sz w:val="20"/>
          <w:szCs w:val="20"/>
        </w:rPr>
        <w:t>(рис</w:t>
      </w:r>
      <w:r w:rsidR="00A06DB1" w:rsidRPr="001F7890">
        <w:rPr>
          <w:noProof/>
          <w:sz w:val="20"/>
          <w:szCs w:val="20"/>
        </w:rPr>
        <w:t>.</w:t>
      </w:r>
      <w:r w:rsidR="00A57668" w:rsidRPr="001F7890">
        <w:rPr>
          <w:noProof/>
          <w:sz w:val="20"/>
          <w:szCs w:val="20"/>
        </w:rPr>
        <w:t xml:space="preserve"> </w:t>
      </w:r>
      <w:r w:rsidR="00250029" w:rsidRPr="001F7890">
        <w:rPr>
          <w:noProof/>
          <w:sz w:val="20"/>
          <w:szCs w:val="20"/>
        </w:rPr>
        <w:t>3.1</w:t>
      </w:r>
      <w:r w:rsidR="00A57668" w:rsidRPr="001F7890">
        <w:rPr>
          <w:noProof/>
          <w:sz w:val="20"/>
          <w:szCs w:val="20"/>
        </w:rPr>
        <w:t>)</w:t>
      </w:r>
      <w:r w:rsidRPr="001F7890">
        <w:rPr>
          <w:noProof/>
          <w:sz w:val="20"/>
          <w:szCs w:val="20"/>
        </w:rPr>
        <w:t>.</w:t>
      </w:r>
    </w:p>
    <w:p w:rsidR="008737DD" w:rsidRPr="001F7890" w:rsidRDefault="00792EB3" w:rsidP="00125FB2">
      <w:pPr>
        <w:pStyle w:val="Style2"/>
        <w:widowControl/>
        <w:spacing w:line="239" w:lineRule="auto"/>
        <w:ind w:firstLine="284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t>Такой характер расщепления можно объяснить, предположив, что красная окраска цветков у душистого горошка обусловлена совместным действием в генотипе двух комплементарных доминант</w:t>
      </w:r>
      <w:r w:rsidR="00125FB2">
        <w:rPr>
          <w:noProof/>
          <w:sz w:val="20"/>
          <w:szCs w:val="20"/>
        </w:rPr>
        <w:t>-</w:t>
      </w:r>
      <w:r w:rsidR="00125FB2">
        <w:rPr>
          <w:noProof/>
          <w:sz w:val="20"/>
          <w:szCs w:val="20"/>
        </w:rPr>
        <w:br/>
      </w:r>
      <w:r>
        <w:rPr>
          <w:noProof/>
          <w:sz w:val="20"/>
          <w:szCs w:val="20"/>
        </w:rPr>
        <w:t>ных генов (А и В), каждый из которых в отдельности может воспроиз</w:t>
      </w:r>
      <w:r w:rsidR="00125FB2">
        <w:rPr>
          <w:noProof/>
          <w:sz w:val="20"/>
          <w:szCs w:val="20"/>
        </w:rPr>
        <w:t>-</w:t>
      </w:r>
      <w:r w:rsidR="00125FB2">
        <w:rPr>
          <w:noProof/>
          <w:sz w:val="20"/>
          <w:szCs w:val="20"/>
        </w:rPr>
        <w:br/>
      </w:r>
      <w:r>
        <w:rPr>
          <w:noProof/>
          <w:sz w:val="20"/>
          <w:szCs w:val="20"/>
        </w:rPr>
        <w:t>водить только белую окраску цветков. При отсутствии в генотипе любого из них красящий пигмент не образуется.</w:t>
      </w:r>
    </w:p>
    <w:tbl>
      <w:tblPr>
        <w:tblStyle w:val="13"/>
        <w:tblW w:w="0" w:type="auto"/>
        <w:jc w:val="center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04"/>
        <w:gridCol w:w="342"/>
        <w:gridCol w:w="896"/>
        <w:gridCol w:w="481"/>
        <w:gridCol w:w="423"/>
        <w:gridCol w:w="896"/>
      </w:tblGrid>
      <w:tr w:rsidR="0031002C" w:rsidRPr="001F7890" w:rsidTr="00AA738E">
        <w:trPr>
          <w:jc w:val="center"/>
        </w:trPr>
        <w:tc>
          <w:tcPr>
            <w:tcW w:w="504" w:type="dxa"/>
            <w:vAlign w:val="center"/>
          </w:tcPr>
          <w:p w:rsidR="0031002C" w:rsidRPr="001F7890" w:rsidRDefault="0031002C" w:rsidP="00125FB2">
            <w:pPr>
              <w:spacing w:line="245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lastRenderedPageBreak/>
              <w:t>Р</w:t>
            </w:r>
          </w:p>
        </w:tc>
        <w:tc>
          <w:tcPr>
            <w:tcW w:w="342" w:type="dxa"/>
            <w:vAlign w:val="center"/>
          </w:tcPr>
          <w:p w:rsidR="0031002C" w:rsidRPr="001F7890" w:rsidRDefault="0031002C" w:rsidP="00125FB2">
            <w:pPr>
              <w:spacing w:line="245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♀</w:t>
            </w:r>
          </w:p>
        </w:tc>
        <w:tc>
          <w:tcPr>
            <w:tcW w:w="896" w:type="dxa"/>
          </w:tcPr>
          <w:p w:rsidR="0031002C" w:rsidRPr="001F7890" w:rsidRDefault="0031002C" w:rsidP="00125FB2">
            <w:pPr>
              <w:spacing w:line="245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Белый</w:t>
            </w:r>
          </w:p>
          <w:p w:rsidR="0031002C" w:rsidRPr="001F7890" w:rsidRDefault="0031002C" w:rsidP="00125FB2">
            <w:pPr>
              <w:spacing w:line="245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noProof/>
                <w:sz w:val="20"/>
                <w:szCs w:val="20"/>
              </w:rPr>
              <w:drawing>
                <wp:inline distT="0" distB="0" distL="0" distR="0">
                  <wp:extent cx="432000" cy="432000"/>
                  <wp:effectExtent l="0" t="0" r="0" b="0"/>
                  <wp:docPr id="25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Содержимое 3"/>
                          <pic:cNvPicPr>
                            <a:picLocks noGrp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23">
                                    <a14:imgEffect>
                                      <a14:backgroundRemoval t="556" b="79630" l="8978" r="38404">
                                        <a14:backgroundMark x1="21197" y1="34444" x2="29426" y2="45185"/>
                                        <a14:backgroundMark x1="22943" y1="44630" x2="17706" y2="50926"/>
                                        <a14:backgroundMark x1="11970" y1="30926" x2="40648" y2="30741"/>
                                        <a14:backgroundMark x1="40648" y1="30741" x2="40648" y2="9074"/>
                                      </a14:backgroundRemoval>
                                    </a14:imgEffect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-10000" contrast="3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9030" t="11076" r="65574" b="70886"/>
                          <a:stretch/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1002C" w:rsidRPr="00792EB3" w:rsidRDefault="0031002C" w:rsidP="00125FB2">
            <w:pPr>
              <w:spacing w:line="245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АА</w:t>
            </w:r>
            <w:r w:rsidRPr="001F7890">
              <w:rPr>
                <w:rFonts w:eastAsia="Calibri"/>
                <w:noProof/>
                <w:sz w:val="14"/>
                <w:szCs w:val="16"/>
                <w:lang w:val="en-US"/>
              </w:rPr>
              <w:t>bb</w:t>
            </w:r>
          </w:p>
        </w:tc>
        <w:tc>
          <w:tcPr>
            <w:tcW w:w="904" w:type="dxa"/>
            <w:gridSpan w:val="2"/>
            <w:vAlign w:val="center"/>
          </w:tcPr>
          <w:p w:rsidR="0031002C" w:rsidRPr="001F7890" w:rsidRDefault="0031002C" w:rsidP="0031002C">
            <w:pPr>
              <w:spacing w:line="245" w:lineRule="auto"/>
              <w:jc w:val="right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×</w:t>
            </w:r>
            <w:r>
              <w:rPr>
                <w:rFonts w:eastAsia="Calibri"/>
                <w:noProof/>
                <w:sz w:val="14"/>
                <w:szCs w:val="16"/>
              </w:rPr>
              <w:t xml:space="preserve">         </w:t>
            </w:r>
            <w:r w:rsidRPr="001F7890">
              <w:rPr>
                <w:rFonts w:eastAsia="Calibri"/>
                <w:noProof/>
                <w:sz w:val="14"/>
                <w:szCs w:val="16"/>
              </w:rPr>
              <w:t>♂</w:t>
            </w:r>
          </w:p>
        </w:tc>
        <w:tc>
          <w:tcPr>
            <w:tcW w:w="896" w:type="dxa"/>
          </w:tcPr>
          <w:p w:rsidR="0031002C" w:rsidRPr="00792EB3" w:rsidRDefault="0031002C" w:rsidP="00125FB2">
            <w:pPr>
              <w:spacing w:line="245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Белый</w:t>
            </w:r>
          </w:p>
          <w:p w:rsidR="0031002C" w:rsidRPr="001F7890" w:rsidRDefault="0031002C" w:rsidP="00125FB2">
            <w:pPr>
              <w:spacing w:line="245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noProof/>
                <w:sz w:val="20"/>
                <w:szCs w:val="20"/>
              </w:rPr>
              <w:drawing>
                <wp:inline distT="0" distB="0" distL="0" distR="0">
                  <wp:extent cx="432000" cy="432000"/>
                  <wp:effectExtent l="0" t="0" r="0" b="0"/>
                  <wp:docPr id="26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Содержимое 3"/>
                          <pic:cNvPicPr>
                            <a:picLocks noGrp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23">
                                    <a14:imgEffect>
                                      <a14:backgroundRemoval t="556" b="79630" l="8978" r="38404">
                                        <a14:backgroundMark x1="21197" y1="34444" x2="29426" y2="45185"/>
                                        <a14:backgroundMark x1="22943" y1="44630" x2="17706" y2="50926"/>
                                        <a14:backgroundMark x1="11970" y1="30926" x2="40648" y2="30741"/>
                                        <a14:backgroundMark x1="40648" y1="30741" x2="40648" y2="9074"/>
                                      </a14:backgroundRemoval>
                                    </a14:imgEffect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-10000" contrast="3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9030" t="11076" r="65574" b="70886"/>
                          <a:stretch/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1002C" w:rsidRPr="00792EB3" w:rsidRDefault="0031002C" w:rsidP="00125FB2">
            <w:pPr>
              <w:spacing w:line="245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аа</w:t>
            </w:r>
            <w:r w:rsidRPr="001F7890">
              <w:rPr>
                <w:rFonts w:eastAsia="Calibri"/>
                <w:noProof/>
                <w:sz w:val="14"/>
                <w:szCs w:val="16"/>
                <w:lang w:val="en-US"/>
              </w:rPr>
              <w:t>BB</w:t>
            </w:r>
          </w:p>
        </w:tc>
      </w:tr>
      <w:tr w:rsidR="0031002C" w:rsidRPr="001F7890" w:rsidTr="00AA738E">
        <w:trPr>
          <w:jc w:val="center"/>
        </w:trPr>
        <w:tc>
          <w:tcPr>
            <w:tcW w:w="504" w:type="dxa"/>
            <w:vAlign w:val="center"/>
          </w:tcPr>
          <w:p w:rsidR="0031002C" w:rsidRPr="001F7890" w:rsidRDefault="0031002C" w:rsidP="00125FB2">
            <w:pPr>
              <w:spacing w:line="245" w:lineRule="auto"/>
              <w:jc w:val="center"/>
              <w:rPr>
                <w:rFonts w:eastAsia="Calibri"/>
                <w:noProof/>
                <w:sz w:val="14"/>
                <w:szCs w:val="16"/>
                <w:vertAlign w:val="subscript"/>
              </w:rPr>
            </w:pPr>
            <w:r w:rsidRPr="001F7890">
              <w:rPr>
                <w:rFonts w:eastAsia="Calibri"/>
                <w:noProof/>
                <w:sz w:val="14"/>
                <w:szCs w:val="16"/>
                <w:lang w:val="en-US"/>
              </w:rPr>
              <w:t>F</w:t>
            </w:r>
            <w:r w:rsidRPr="001F7890">
              <w:rPr>
                <w:rFonts w:eastAsia="Calibri"/>
                <w:noProof/>
                <w:sz w:val="14"/>
                <w:szCs w:val="16"/>
                <w:vertAlign w:val="subscript"/>
              </w:rPr>
              <w:t>1</w:t>
            </w:r>
          </w:p>
        </w:tc>
        <w:tc>
          <w:tcPr>
            <w:tcW w:w="342" w:type="dxa"/>
          </w:tcPr>
          <w:p w:rsidR="0031002C" w:rsidRPr="001F7890" w:rsidRDefault="0031002C" w:rsidP="00125FB2">
            <w:pPr>
              <w:spacing w:line="245" w:lineRule="auto"/>
              <w:rPr>
                <w:rFonts w:eastAsia="Calibri"/>
                <w:noProof/>
                <w:sz w:val="14"/>
                <w:szCs w:val="16"/>
              </w:rPr>
            </w:pPr>
          </w:p>
        </w:tc>
        <w:tc>
          <w:tcPr>
            <w:tcW w:w="896" w:type="dxa"/>
          </w:tcPr>
          <w:p w:rsidR="0031002C" w:rsidRPr="001F7890" w:rsidRDefault="0031002C" w:rsidP="00125FB2">
            <w:pPr>
              <w:spacing w:line="245" w:lineRule="auto"/>
              <w:rPr>
                <w:rFonts w:eastAsia="Calibri"/>
                <w:noProof/>
                <w:sz w:val="14"/>
                <w:szCs w:val="16"/>
              </w:rPr>
            </w:pPr>
          </w:p>
        </w:tc>
        <w:tc>
          <w:tcPr>
            <w:tcW w:w="904" w:type="dxa"/>
            <w:gridSpan w:val="2"/>
            <w:vAlign w:val="center"/>
          </w:tcPr>
          <w:p w:rsidR="0031002C" w:rsidRPr="00792EB3" w:rsidRDefault="0031002C" w:rsidP="00125FB2">
            <w:pPr>
              <w:spacing w:line="245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Пурпурные</w:t>
            </w:r>
          </w:p>
          <w:p w:rsidR="0031002C" w:rsidRPr="00792EB3" w:rsidRDefault="0031002C" w:rsidP="00125FB2">
            <w:pPr>
              <w:spacing w:line="245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noProof/>
                <w:sz w:val="20"/>
                <w:szCs w:val="20"/>
              </w:rPr>
              <w:drawing>
                <wp:inline distT="0" distB="0" distL="0" distR="0">
                  <wp:extent cx="432000" cy="432000"/>
                  <wp:effectExtent l="0" t="0" r="0" b="0"/>
                  <wp:docPr id="27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Содержимое 3"/>
                          <pic:cNvPicPr>
                            <a:picLocks noGrp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23">
                                    <a14:imgEffect>
                                      <a14:backgroundRemoval t="11111" b="90000" l="9975" r="89776">
                                        <a14:backgroundMark x1="21197" y1="34444" x2="29426" y2="45185"/>
                                        <a14:backgroundMark x1="22943" y1="44630" x2="17706" y2="50926"/>
                                        <a14:backgroundMark x1="11970" y1="30926" x2="40648" y2="30741"/>
                                        <a14:backgroundMark x1="40648" y1="30741" x2="40648" y2="9074"/>
                                      </a14:backgroundRemoval>
                                    </a14:imgEffect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-10000" contrast="3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40574" t="41772" r="35209" b="40190"/>
                          <a:stretch/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1002C" w:rsidRPr="00792EB3" w:rsidRDefault="0031002C" w:rsidP="00125FB2">
            <w:pPr>
              <w:spacing w:line="245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Аа</w:t>
            </w:r>
            <w:r w:rsidRPr="001F7890">
              <w:rPr>
                <w:rFonts w:eastAsia="Calibri"/>
                <w:noProof/>
                <w:sz w:val="14"/>
                <w:szCs w:val="16"/>
                <w:lang w:val="en-US"/>
              </w:rPr>
              <w:t>Bb</w:t>
            </w:r>
          </w:p>
        </w:tc>
        <w:tc>
          <w:tcPr>
            <w:tcW w:w="896" w:type="dxa"/>
          </w:tcPr>
          <w:p w:rsidR="0031002C" w:rsidRPr="001F7890" w:rsidRDefault="0031002C" w:rsidP="00125FB2">
            <w:pPr>
              <w:spacing w:line="245" w:lineRule="auto"/>
              <w:rPr>
                <w:rFonts w:eastAsia="Calibri"/>
                <w:noProof/>
                <w:sz w:val="14"/>
                <w:szCs w:val="16"/>
              </w:rPr>
            </w:pPr>
          </w:p>
        </w:tc>
      </w:tr>
      <w:tr w:rsidR="0031002C" w:rsidRPr="001F7890" w:rsidTr="00AA738E">
        <w:trPr>
          <w:jc w:val="center"/>
        </w:trPr>
        <w:tc>
          <w:tcPr>
            <w:tcW w:w="504" w:type="dxa"/>
            <w:vAlign w:val="center"/>
          </w:tcPr>
          <w:p w:rsidR="0031002C" w:rsidRPr="001F7890" w:rsidRDefault="0031002C" w:rsidP="00125FB2">
            <w:pPr>
              <w:spacing w:line="245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  <w:lang w:val="en-US"/>
              </w:rPr>
              <w:t>F</w:t>
            </w:r>
            <w:r w:rsidRPr="00792EB3">
              <w:rPr>
                <w:rFonts w:eastAsia="Calibri"/>
                <w:noProof/>
                <w:sz w:val="14"/>
                <w:szCs w:val="16"/>
                <w:vertAlign w:val="subscript"/>
              </w:rPr>
              <w:t>2</w:t>
            </w:r>
          </w:p>
        </w:tc>
        <w:tc>
          <w:tcPr>
            <w:tcW w:w="342" w:type="dxa"/>
          </w:tcPr>
          <w:p w:rsidR="0031002C" w:rsidRPr="001F7890" w:rsidRDefault="0031002C" w:rsidP="00125FB2">
            <w:pPr>
              <w:spacing w:line="245" w:lineRule="auto"/>
              <w:rPr>
                <w:rFonts w:eastAsia="Calibri"/>
                <w:noProof/>
                <w:sz w:val="14"/>
                <w:szCs w:val="16"/>
              </w:rPr>
            </w:pPr>
          </w:p>
        </w:tc>
        <w:tc>
          <w:tcPr>
            <w:tcW w:w="1377" w:type="dxa"/>
            <w:gridSpan w:val="2"/>
          </w:tcPr>
          <w:p w:rsidR="0031002C" w:rsidRPr="001F7890" w:rsidRDefault="0031002C" w:rsidP="00125FB2">
            <w:pPr>
              <w:spacing w:line="245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Пурпурные</w:t>
            </w:r>
          </w:p>
          <w:p w:rsidR="0031002C" w:rsidRPr="001F7890" w:rsidRDefault="0031002C" w:rsidP="00125FB2">
            <w:pPr>
              <w:spacing w:line="245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noProof/>
                <w:sz w:val="20"/>
                <w:szCs w:val="20"/>
              </w:rPr>
              <w:drawing>
                <wp:inline distT="0" distB="0" distL="0" distR="0">
                  <wp:extent cx="432000" cy="432000"/>
                  <wp:effectExtent l="0" t="0" r="0" b="0"/>
                  <wp:docPr id="28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Содержимое 3"/>
                          <pic:cNvPicPr>
                            <a:picLocks noGrp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23">
                                    <a14:imgEffect>
                                      <a14:backgroundRemoval t="11111" b="90000" l="9975" r="89776">
                                        <a14:backgroundMark x1="21197" y1="34444" x2="29426" y2="45185"/>
                                        <a14:backgroundMark x1="22943" y1="44630" x2="17706" y2="50926"/>
                                        <a14:backgroundMark x1="11970" y1="30926" x2="40648" y2="30741"/>
                                        <a14:backgroundMark x1="40648" y1="30741" x2="40648" y2="9074"/>
                                      </a14:backgroundRemoval>
                                    </a14:imgEffect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-10000" contrast="3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40574" t="41772" r="35209" b="40190"/>
                          <a:stretch/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1002C" w:rsidRPr="001F7890" w:rsidRDefault="0031002C" w:rsidP="00125FB2">
            <w:pPr>
              <w:spacing w:line="245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А_В_</w:t>
            </w:r>
          </w:p>
        </w:tc>
        <w:tc>
          <w:tcPr>
            <w:tcW w:w="1319" w:type="dxa"/>
            <w:gridSpan w:val="2"/>
          </w:tcPr>
          <w:p w:rsidR="0031002C" w:rsidRPr="001F7890" w:rsidRDefault="0031002C" w:rsidP="00125FB2">
            <w:pPr>
              <w:spacing w:line="245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Белые</w:t>
            </w:r>
          </w:p>
          <w:p w:rsidR="0031002C" w:rsidRPr="001F7890" w:rsidRDefault="0031002C" w:rsidP="00125FB2">
            <w:pPr>
              <w:spacing w:line="245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noProof/>
                <w:sz w:val="20"/>
                <w:szCs w:val="20"/>
              </w:rPr>
              <w:drawing>
                <wp:inline distT="0" distB="0" distL="0" distR="0">
                  <wp:extent cx="432000" cy="432000"/>
                  <wp:effectExtent l="0" t="0" r="0" b="0"/>
                  <wp:docPr id="29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Содержимое 3"/>
                          <pic:cNvPicPr>
                            <a:picLocks noGrp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23">
                                    <a14:imgEffect>
                                      <a14:backgroundRemoval t="556" b="79630" l="8978" r="38404">
                                        <a14:backgroundMark x1="21197" y1="34444" x2="29426" y2="45185"/>
                                        <a14:backgroundMark x1="22943" y1="44630" x2="17706" y2="50926"/>
                                        <a14:backgroundMark x1="11970" y1="30926" x2="40648" y2="30741"/>
                                        <a14:backgroundMark x1="40648" y1="30741" x2="40648" y2="9074"/>
                                      </a14:backgroundRemoval>
                                    </a14:imgEffect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-10000" contrast="3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9030" t="11076" r="65574" b="70886"/>
                          <a:stretch/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1002C" w:rsidRPr="001F7890" w:rsidRDefault="0031002C" w:rsidP="00125FB2">
            <w:pPr>
              <w:spacing w:line="245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  <w:lang w:val="en-US"/>
              </w:rPr>
              <w:t>aaB</w:t>
            </w:r>
            <w:r w:rsidRPr="001F7890">
              <w:rPr>
                <w:rFonts w:eastAsia="Calibri"/>
                <w:noProof/>
                <w:sz w:val="14"/>
                <w:szCs w:val="16"/>
              </w:rPr>
              <w:t xml:space="preserve">_, </w:t>
            </w:r>
            <w:r w:rsidRPr="001F7890">
              <w:rPr>
                <w:rFonts w:eastAsia="Calibri"/>
                <w:noProof/>
                <w:sz w:val="14"/>
                <w:szCs w:val="16"/>
                <w:lang w:val="en-US"/>
              </w:rPr>
              <w:t>A</w:t>
            </w:r>
            <w:r w:rsidRPr="00792EB3">
              <w:rPr>
                <w:rFonts w:eastAsia="Calibri"/>
                <w:noProof/>
                <w:sz w:val="14"/>
                <w:szCs w:val="16"/>
              </w:rPr>
              <w:t>_</w:t>
            </w:r>
            <w:r w:rsidRPr="001F7890">
              <w:rPr>
                <w:rFonts w:eastAsia="Calibri"/>
                <w:noProof/>
                <w:sz w:val="14"/>
                <w:szCs w:val="16"/>
                <w:lang w:val="en-US"/>
              </w:rPr>
              <w:t>bb</w:t>
            </w:r>
            <w:r w:rsidRPr="001F7890">
              <w:rPr>
                <w:rFonts w:eastAsia="Calibri"/>
                <w:noProof/>
                <w:sz w:val="14"/>
                <w:szCs w:val="16"/>
              </w:rPr>
              <w:t xml:space="preserve">, </w:t>
            </w:r>
            <w:r w:rsidRPr="001F7890">
              <w:rPr>
                <w:rFonts w:eastAsia="Calibri"/>
                <w:noProof/>
                <w:sz w:val="14"/>
                <w:szCs w:val="16"/>
                <w:lang w:val="en-US"/>
              </w:rPr>
              <w:t>aabb</w:t>
            </w:r>
          </w:p>
        </w:tc>
      </w:tr>
    </w:tbl>
    <w:p w:rsidR="0062406D" w:rsidRPr="001F7890" w:rsidRDefault="0062406D" w:rsidP="00125FB2">
      <w:pPr>
        <w:spacing w:line="245" w:lineRule="auto"/>
        <w:jc w:val="center"/>
        <w:rPr>
          <w:noProof/>
          <w:sz w:val="16"/>
          <w:szCs w:val="16"/>
        </w:rPr>
      </w:pPr>
    </w:p>
    <w:p w:rsidR="0062406D" w:rsidRPr="001F7890" w:rsidRDefault="0062406D" w:rsidP="0031002C">
      <w:pPr>
        <w:spacing w:line="245" w:lineRule="auto"/>
        <w:ind w:left="1276" w:right="1304"/>
        <w:jc w:val="center"/>
        <w:rPr>
          <w:noProof/>
          <w:sz w:val="16"/>
          <w:szCs w:val="20"/>
        </w:rPr>
      </w:pPr>
      <w:r w:rsidRPr="001F7890">
        <w:rPr>
          <w:noProof/>
          <w:sz w:val="16"/>
          <w:szCs w:val="20"/>
        </w:rPr>
        <w:t>Рис</w:t>
      </w:r>
      <w:r w:rsidR="00A06DB1" w:rsidRPr="001F7890">
        <w:rPr>
          <w:noProof/>
          <w:sz w:val="16"/>
          <w:szCs w:val="20"/>
        </w:rPr>
        <w:t xml:space="preserve">. </w:t>
      </w:r>
      <w:r w:rsidR="00C3402B" w:rsidRPr="001F7890">
        <w:rPr>
          <w:noProof/>
          <w:sz w:val="16"/>
          <w:szCs w:val="20"/>
        </w:rPr>
        <w:t>3.1</w:t>
      </w:r>
      <w:r w:rsidR="00F037AA" w:rsidRPr="001F7890">
        <w:rPr>
          <w:noProof/>
          <w:sz w:val="16"/>
          <w:szCs w:val="20"/>
        </w:rPr>
        <w:t xml:space="preserve">. </w:t>
      </w:r>
      <w:r w:rsidRPr="001F7890">
        <w:rPr>
          <w:noProof/>
          <w:sz w:val="16"/>
          <w:szCs w:val="20"/>
        </w:rPr>
        <w:t xml:space="preserve">Наследование окраски </w:t>
      </w:r>
      <w:r w:rsidR="001B1DB0" w:rsidRPr="001F7890">
        <w:rPr>
          <w:noProof/>
          <w:sz w:val="16"/>
          <w:szCs w:val="20"/>
        </w:rPr>
        <w:t>ц</w:t>
      </w:r>
      <w:r w:rsidRPr="001F7890">
        <w:rPr>
          <w:noProof/>
          <w:sz w:val="16"/>
          <w:szCs w:val="20"/>
        </w:rPr>
        <w:t>ветков</w:t>
      </w:r>
      <w:r w:rsidR="001B1DB0" w:rsidRPr="001F7890">
        <w:rPr>
          <w:noProof/>
          <w:sz w:val="16"/>
          <w:szCs w:val="20"/>
        </w:rPr>
        <w:br/>
      </w:r>
      <w:r w:rsidRPr="001F7890">
        <w:rPr>
          <w:noProof/>
          <w:sz w:val="16"/>
          <w:szCs w:val="20"/>
        </w:rPr>
        <w:t>у горошка душистого</w:t>
      </w:r>
      <w:r w:rsidR="00650924" w:rsidRPr="001F7890">
        <w:rPr>
          <w:noProof/>
          <w:sz w:val="16"/>
          <w:szCs w:val="20"/>
        </w:rPr>
        <w:t xml:space="preserve"> </w:t>
      </w:r>
      <w:r w:rsidRPr="001F7890">
        <w:rPr>
          <w:noProof/>
          <w:sz w:val="16"/>
          <w:szCs w:val="20"/>
        </w:rPr>
        <w:t>при комплементарно</w:t>
      </w:r>
      <w:r w:rsidR="00A133B4" w:rsidRPr="001F7890">
        <w:rPr>
          <w:noProof/>
          <w:sz w:val="16"/>
          <w:szCs w:val="20"/>
        </w:rPr>
        <w:t>м взаимодействии двух пар генов</w:t>
      </w:r>
      <w:r w:rsidR="00030069">
        <w:rPr>
          <w:noProof/>
          <w:sz w:val="16"/>
          <w:szCs w:val="20"/>
        </w:rPr>
        <w:br/>
        <w:t>(расщепление в отношении 9:7)</w:t>
      </w:r>
    </w:p>
    <w:p w:rsidR="00792EB3" w:rsidRDefault="00792EB3" w:rsidP="00125FB2">
      <w:pPr>
        <w:pStyle w:val="Style2"/>
        <w:widowControl/>
        <w:spacing w:line="245" w:lineRule="auto"/>
        <w:ind w:firstLine="284"/>
        <w:jc w:val="both"/>
        <w:rPr>
          <w:rStyle w:val="FontStyle13"/>
          <w:b w:val="0"/>
          <w:sz w:val="20"/>
          <w:szCs w:val="20"/>
        </w:rPr>
      </w:pPr>
    </w:p>
    <w:p w:rsidR="004B465A" w:rsidRPr="001F7890" w:rsidRDefault="004B465A" w:rsidP="00125FB2">
      <w:pPr>
        <w:pStyle w:val="Style2"/>
        <w:widowControl/>
        <w:spacing w:line="245" w:lineRule="auto"/>
        <w:ind w:firstLine="284"/>
        <w:jc w:val="both"/>
        <w:rPr>
          <w:rStyle w:val="FontStyle13"/>
          <w:b w:val="0"/>
          <w:sz w:val="20"/>
          <w:szCs w:val="20"/>
        </w:rPr>
      </w:pPr>
      <w:r w:rsidRPr="001F7890">
        <w:rPr>
          <w:rStyle w:val="FontStyle13"/>
          <w:b w:val="0"/>
          <w:sz w:val="20"/>
          <w:szCs w:val="20"/>
        </w:rPr>
        <w:t xml:space="preserve">Расщепление </w:t>
      </w:r>
      <w:r w:rsidRPr="001F7890">
        <w:rPr>
          <w:rStyle w:val="FontStyle15"/>
          <w:i w:val="0"/>
          <w:sz w:val="20"/>
          <w:szCs w:val="20"/>
        </w:rPr>
        <w:t>9:3:4</w:t>
      </w:r>
      <w:r w:rsidRPr="001F7890">
        <w:rPr>
          <w:rStyle w:val="FontStyle15"/>
          <w:b w:val="0"/>
          <w:i w:val="0"/>
          <w:sz w:val="20"/>
          <w:szCs w:val="20"/>
        </w:rPr>
        <w:t xml:space="preserve"> </w:t>
      </w:r>
      <w:r w:rsidRPr="001F7890">
        <w:rPr>
          <w:rStyle w:val="FontStyle13"/>
          <w:b w:val="0"/>
          <w:sz w:val="20"/>
          <w:szCs w:val="20"/>
        </w:rPr>
        <w:t>наблюдается в том случае, если доминантный ген, обусловливающий признак, проявляет себя по-разному в прису</w:t>
      </w:r>
      <w:r w:rsidRPr="001F7890">
        <w:rPr>
          <w:rStyle w:val="FontStyle13"/>
          <w:b w:val="0"/>
          <w:sz w:val="20"/>
          <w:szCs w:val="20"/>
        </w:rPr>
        <w:t>т</w:t>
      </w:r>
      <w:r w:rsidRPr="001F7890">
        <w:rPr>
          <w:rStyle w:val="FontStyle13"/>
          <w:b w:val="0"/>
          <w:sz w:val="20"/>
          <w:szCs w:val="20"/>
        </w:rPr>
        <w:t>ствии доминантного и рецессивного аллел</w:t>
      </w:r>
      <w:r w:rsidR="00C35B3E">
        <w:rPr>
          <w:rStyle w:val="FontStyle13"/>
          <w:b w:val="0"/>
          <w:sz w:val="20"/>
          <w:szCs w:val="20"/>
        </w:rPr>
        <w:t>ей</w:t>
      </w:r>
      <w:r w:rsidRPr="001F7890">
        <w:rPr>
          <w:rStyle w:val="FontStyle13"/>
          <w:b w:val="0"/>
          <w:sz w:val="20"/>
          <w:szCs w:val="20"/>
        </w:rPr>
        <w:t xml:space="preserve"> комплементарного гена</w:t>
      </w:r>
      <w:r w:rsidR="00030069">
        <w:rPr>
          <w:rStyle w:val="FontStyle13"/>
          <w:b w:val="0"/>
          <w:sz w:val="20"/>
          <w:szCs w:val="20"/>
        </w:rPr>
        <w:t xml:space="preserve"> </w:t>
      </w:r>
      <w:r w:rsidR="00030069" w:rsidRPr="001F7890">
        <w:rPr>
          <w:rStyle w:val="FontStyle13"/>
          <w:b w:val="0"/>
          <w:sz w:val="20"/>
          <w:szCs w:val="20"/>
        </w:rPr>
        <w:t>(рис. 3.2)</w:t>
      </w:r>
      <w:r w:rsidR="00030069" w:rsidRPr="001F7890">
        <w:rPr>
          <w:rStyle w:val="FontStyle13"/>
          <w:b w:val="0"/>
          <w:i/>
          <w:sz w:val="20"/>
          <w:szCs w:val="20"/>
        </w:rPr>
        <w:t>.</w:t>
      </w:r>
    </w:p>
    <w:p w:rsidR="003F259A" w:rsidRPr="001F7890" w:rsidRDefault="003F259A" w:rsidP="00125FB2">
      <w:pPr>
        <w:spacing w:line="245" w:lineRule="auto"/>
        <w:ind w:firstLine="284"/>
        <w:jc w:val="both"/>
        <w:rPr>
          <w:rStyle w:val="FontStyle13"/>
          <w:b w:val="0"/>
          <w:sz w:val="20"/>
          <w:szCs w:val="20"/>
        </w:rPr>
      </w:pPr>
    </w:p>
    <w:tbl>
      <w:tblPr>
        <w:tblStyle w:val="13"/>
        <w:tblW w:w="0" w:type="auto"/>
        <w:jc w:val="center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99"/>
        <w:gridCol w:w="342"/>
        <w:gridCol w:w="898"/>
        <w:gridCol w:w="904"/>
        <w:gridCol w:w="899"/>
      </w:tblGrid>
      <w:tr w:rsidR="0031002C" w:rsidRPr="001F7890" w:rsidTr="00AA738E">
        <w:trPr>
          <w:jc w:val="center"/>
        </w:trPr>
        <w:tc>
          <w:tcPr>
            <w:tcW w:w="499" w:type="dxa"/>
            <w:vAlign w:val="center"/>
          </w:tcPr>
          <w:p w:rsidR="0031002C" w:rsidRPr="001F7890" w:rsidRDefault="0031002C" w:rsidP="00125FB2">
            <w:pPr>
              <w:spacing w:line="245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Р</w:t>
            </w:r>
          </w:p>
        </w:tc>
        <w:tc>
          <w:tcPr>
            <w:tcW w:w="342" w:type="dxa"/>
            <w:vAlign w:val="center"/>
          </w:tcPr>
          <w:p w:rsidR="0031002C" w:rsidRPr="001F7890" w:rsidRDefault="0031002C" w:rsidP="00125FB2">
            <w:pPr>
              <w:spacing w:line="245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♀</w:t>
            </w:r>
          </w:p>
        </w:tc>
        <w:tc>
          <w:tcPr>
            <w:tcW w:w="898" w:type="dxa"/>
          </w:tcPr>
          <w:p w:rsidR="0031002C" w:rsidRPr="001F7890" w:rsidRDefault="0031002C" w:rsidP="00125FB2">
            <w:pPr>
              <w:spacing w:line="245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Желтая</w:t>
            </w:r>
          </w:p>
          <w:p w:rsidR="0031002C" w:rsidRPr="001F7890" w:rsidRDefault="0031002C" w:rsidP="00125FB2">
            <w:pPr>
              <w:spacing w:line="245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drawing>
                <wp:inline distT="0" distB="0" distL="0" distR="0">
                  <wp:extent cx="432000" cy="432000"/>
                  <wp:effectExtent l="0" t="0" r="0" b="0"/>
                  <wp:docPr id="32772" name="Рисунок 4" descr="https://encrypted-tbn0.gstatic.com/images?q=tbn:ANd9GcT2LKzuPfEGboJ1aSomE6gDQT_mSXaixUAwlPB3V36bkgrUlau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72" name="Рисунок 4" descr="https://encrypted-tbn0.gstatic.com/images?q=tbn:ANd9GcT2LKzuPfEGboJ1aSomE6gDQT_mSXaixUAwlPB3V36bkgrUlau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2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1042" t="22939" r="21042" b="152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002C" w:rsidRPr="001F7890" w:rsidRDefault="0031002C" w:rsidP="00125FB2">
            <w:pPr>
              <w:spacing w:line="245" w:lineRule="auto"/>
              <w:jc w:val="center"/>
              <w:rPr>
                <w:rFonts w:eastAsia="Calibri"/>
                <w:noProof/>
                <w:sz w:val="14"/>
                <w:szCs w:val="16"/>
                <w:lang w:val="en-US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АА</w:t>
            </w:r>
            <w:r w:rsidRPr="001F7890">
              <w:rPr>
                <w:rFonts w:eastAsia="Calibri"/>
                <w:noProof/>
                <w:sz w:val="14"/>
                <w:szCs w:val="16"/>
                <w:lang w:val="en-US"/>
              </w:rPr>
              <w:t>bb</w:t>
            </w:r>
          </w:p>
        </w:tc>
        <w:tc>
          <w:tcPr>
            <w:tcW w:w="904" w:type="dxa"/>
            <w:vAlign w:val="center"/>
          </w:tcPr>
          <w:p w:rsidR="0031002C" w:rsidRPr="001F7890" w:rsidRDefault="0031002C" w:rsidP="0031002C">
            <w:pPr>
              <w:spacing w:line="245" w:lineRule="auto"/>
              <w:jc w:val="right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×</w:t>
            </w:r>
            <w:r>
              <w:rPr>
                <w:rFonts w:eastAsia="Calibri"/>
                <w:noProof/>
                <w:sz w:val="14"/>
                <w:szCs w:val="16"/>
              </w:rPr>
              <w:t xml:space="preserve">         </w:t>
            </w:r>
            <w:r w:rsidRPr="001F7890">
              <w:rPr>
                <w:rFonts w:eastAsia="Calibri"/>
                <w:noProof/>
                <w:sz w:val="14"/>
                <w:szCs w:val="16"/>
              </w:rPr>
              <w:t>♂</w:t>
            </w:r>
          </w:p>
        </w:tc>
        <w:tc>
          <w:tcPr>
            <w:tcW w:w="899" w:type="dxa"/>
          </w:tcPr>
          <w:p w:rsidR="0031002C" w:rsidRPr="001F7890" w:rsidRDefault="0031002C" w:rsidP="00125FB2">
            <w:pPr>
              <w:spacing w:line="245" w:lineRule="auto"/>
              <w:jc w:val="center"/>
              <w:rPr>
                <w:rFonts w:eastAsia="Calibri"/>
                <w:noProof/>
                <w:sz w:val="14"/>
                <w:szCs w:val="16"/>
                <w:lang w:val="en-US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Белая</w:t>
            </w:r>
          </w:p>
          <w:p w:rsidR="0031002C" w:rsidRPr="001F7890" w:rsidRDefault="0031002C" w:rsidP="00125FB2">
            <w:pPr>
              <w:spacing w:line="245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drawing>
                <wp:inline distT="0" distB="0" distL="0" distR="0">
                  <wp:extent cx="432000" cy="432000"/>
                  <wp:effectExtent l="19050" t="0" r="6150" b="0"/>
                  <wp:docPr id="32773" name="Рисунок 7" descr="https://encrypted-tbn0.gstatic.com/images?q=tbn:ANd9GcSyHRljrUDlQb03rMj2KahTL9QJgWSNLoe765SBUHbagRAZVKO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73" name="Рисунок 7" descr="https://encrypted-tbn0.gstatic.com/images?q=tbn:ANd9GcSyHRljrUDlQb03rMj2KahTL9QJgWSNLoe765SBUHbagRAZVKO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lum bright="15000" contrast="20000"/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2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3094" t="30087" r="23094" b="234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002C" w:rsidRPr="001F7890" w:rsidRDefault="0031002C" w:rsidP="00125FB2">
            <w:pPr>
              <w:spacing w:line="245" w:lineRule="auto"/>
              <w:jc w:val="center"/>
              <w:rPr>
                <w:rFonts w:eastAsia="Calibri"/>
                <w:noProof/>
                <w:sz w:val="14"/>
                <w:szCs w:val="16"/>
                <w:lang w:val="en-US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аа</w:t>
            </w:r>
            <w:r w:rsidRPr="001F7890">
              <w:rPr>
                <w:rFonts w:eastAsia="Calibri"/>
                <w:noProof/>
                <w:sz w:val="14"/>
                <w:szCs w:val="16"/>
                <w:lang w:val="en-US"/>
              </w:rPr>
              <w:t>BB</w:t>
            </w:r>
          </w:p>
        </w:tc>
      </w:tr>
      <w:tr w:rsidR="0031002C" w:rsidRPr="001F7890" w:rsidTr="00AA738E">
        <w:trPr>
          <w:jc w:val="center"/>
        </w:trPr>
        <w:tc>
          <w:tcPr>
            <w:tcW w:w="499" w:type="dxa"/>
            <w:vAlign w:val="center"/>
          </w:tcPr>
          <w:p w:rsidR="0031002C" w:rsidRPr="001F7890" w:rsidRDefault="0031002C" w:rsidP="00125FB2">
            <w:pPr>
              <w:spacing w:line="245" w:lineRule="auto"/>
              <w:jc w:val="center"/>
              <w:rPr>
                <w:rFonts w:eastAsia="Calibri"/>
                <w:noProof/>
                <w:sz w:val="14"/>
                <w:szCs w:val="16"/>
                <w:vertAlign w:val="subscript"/>
              </w:rPr>
            </w:pPr>
            <w:r w:rsidRPr="001F7890">
              <w:rPr>
                <w:rFonts w:eastAsia="Calibri"/>
                <w:noProof/>
                <w:sz w:val="14"/>
                <w:szCs w:val="16"/>
                <w:lang w:val="en-US"/>
              </w:rPr>
              <w:t>F</w:t>
            </w:r>
            <w:r w:rsidRPr="001F7890">
              <w:rPr>
                <w:rFonts w:eastAsia="Calibri"/>
                <w:noProof/>
                <w:sz w:val="14"/>
                <w:szCs w:val="16"/>
                <w:vertAlign w:val="subscript"/>
              </w:rPr>
              <w:t>1</w:t>
            </w:r>
          </w:p>
        </w:tc>
        <w:tc>
          <w:tcPr>
            <w:tcW w:w="342" w:type="dxa"/>
          </w:tcPr>
          <w:p w:rsidR="0031002C" w:rsidRPr="001F7890" w:rsidRDefault="0031002C" w:rsidP="00125FB2">
            <w:pPr>
              <w:spacing w:line="245" w:lineRule="auto"/>
              <w:rPr>
                <w:rFonts w:eastAsia="Calibri"/>
                <w:noProof/>
                <w:sz w:val="14"/>
                <w:szCs w:val="16"/>
              </w:rPr>
            </w:pPr>
          </w:p>
        </w:tc>
        <w:tc>
          <w:tcPr>
            <w:tcW w:w="898" w:type="dxa"/>
          </w:tcPr>
          <w:p w:rsidR="0031002C" w:rsidRPr="001F7890" w:rsidRDefault="0031002C" w:rsidP="00125FB2">
            <w:pPr>
              <w:spacing w:line="245" w:lineRule="auto"/>
              <w:rPr>
                <w:rFonts w:eastAsia="Calibri"/>
                <w:noProof/>
                <w:sz w:val="14"/>
                <w:szCs w:val="16"/>
              </w:rPr>
            </w:pPr>
          </w:p>
        </w:tc>
        <w:tc>
          <w:tcPr>
            <w:tcW w:w="904" w:type="dxa"/>
            <w:vAlign w:val="center"/>
          </w:tcPr>
          <w:p w:rsidR="0031002C" w:rsidRPr="001F7890" w:rsidRDefault="0031002C" w:rsidP="00125FB2">
            <w:pPr>
              <w:spacing w:line="245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Зеленая</w:t>
            </w:r>
          </w:p>
          <w:p w:rsidR="0031002C" w:rsidRPr="001F7890" w:rsidRDefault="0031002C" w:rsidP="00125FB2">
            <w:pPr>
              <w:spacing w:line="245" w:lineRule="auto"/>
              <w:jc w:val="center"/>
              <w:rPr>
                <w:rFonts w:eastAsia="Calibri"/>
                <w:noProof/>
                <w:sz w:val="14"/>
                <w:szCs w:val="16"/>
                <w:lang w:val="en-US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drawing>
                <wp:inline distT="0" distB="0" distL="0" distR="0">
                  <wp:extent cx="432000" cy="432000"/>
                  <wp:effectExtent l="0" t="0" r="0" b="0"/>
                  <wp:docPr id="32774" name="Рисунок 8" descr="https://encrypted-tbn1.gstatic.com/images?q=tbn:ANd9GcSPkVYL2fa678UVGRHBBHJ5w78HHfcn1vEXvr773sO0okiMMpI3u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74" name="Рисунок 8" descr="https://encrypted-tbn1.gstatic.com/images?q=tbn:ANd9GcSPkVYL2fa678UVGRHBBHJ5w78HHfcn1vEXvr773sO0okiMMpI3u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3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9729" t="23077" r="18147" b="192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002C" w:rsidRPr="001F7890" w:rsidRDefault="0031002C" w:rsidP="00125FB2">
            <w:pPr>
              <w:spacing w:line="245" w:lineRule="auto"/>
              <w:jc w:val="center"/>
              <w:rPr>
                <w:rFonts w:eastAsia="Calibri"/>
                <w:noProof/>
                <w:sz w:val="14"/>
                <w:szCs w:val="16"/>
                <w:lang w:val="en-US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Аа</w:t>
            </w:r>
            <w:r w:rsidRPr="001F7890">
              <w:rPr>
                <w:rFonts w:eastAsia="Calibri"/>
                <w:noProof/>
                <w:sz w:val="14"/>
                <w:szCs w:val="16"/>
                <w:lang w:val="en-US"/>
              </w:rPr>
              <w:t>Bb</w:t>
            </w:r>
          </w:p>
        </w:tc>
        <w:tc>
          <w:tcPr>
            <w:tcW w:w="899" w:type="dxa"/>
          </w:tcPr>
          <w:p w:rsidR="0031002C" w:rsidRPr="001F7890" w:rsidRDefault="0031002C" w:rsidP="00125FB2">
            <w:pPr>
              <w:spacing w:line="245" w:lineRule="auto"/>
              <w:rPr>
                <w:rFonts w:eastAsia="Calibri"/>
                <w:noProof/>
                <w:sz w:val="14"/>
                <w:szCs w:val="16"/>
              </w:rPr>
            </w:pPr>
          </w:p>
        </w:tc>
      </w:tr>
      <w:tr w:rsidR="0031002C" w:rsidRPr="001F7890" w:rsidTr="00AA738E">
        <w:trPr>
          <w:jc w:val="center"/>
        </w:trPr>
        <w:tc>
          <w:tcPr>
            <w:tcW w:w="499" w:type="dxa"/>
            <w:vAlign w:val="center"/>
          </w:tcPr>
          <w:p w:rsidR="0031002C" w:rsidRPr="001F7890" w:rsidRDefault="0031002C" w:rsidP="00125FB2">
            <w:pPr>
              <w:spacing w:line="245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  <w:lang w:val="en-US"/>
              </w:rPr>
              <w:t>F</w:t>
            </w:r>
            <w:r w:rsidRPr="001F7890">
              <w:rPr>
                <w:rFonts w:eastAsia="Calibri"/>
                <w:noProof/>
                <w:sz w:val="14"/>
                <w:szCs w:val="16"/>
                <w:vertAlign w:val="subscript"/>
                <w:lang w:val="en-US"/>
              </w:rPr>
              <w:t>2</w:t>
            </w:r>
          </w:p>
        </w:tc>
        <w:tc>
          <w:tcPr>
            <w:tcW w:w="342" w:type="dxa"/>
          </w:tcPr>
          <w:p w:rsidR="0031002C" w:rsidRPr="001F7890" w:rsidRDefault="0031002C" w:rsidP="00125FB2">
            <w:pPr>
              <w:spacing w:line="245" w:lineRule="auto"/>
              <w:rPr>
                <w:rFonts w:eastAsia="Calibri"/>
                <w:noProof/>
                <w:sz w:val="14"/>
                <w:szCs w:val="16"/>
              </w:rPr>
            </w:pPr>
          </w:p>
        </w:tc>
        <w:tc>
          <w:tcPr>
            <w:tcW w:w="898" w:type="dxa"/>
          </w:tcPr>
          <w:p w:rsidR="0031002C" w:rsidRPr="001F7890" w:rsidRDefault="0031002C" w:rsidP="00125FB2">
            <w:pPr>
              <w:spacing w:line="245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Зеленая</w:t>
            </w:r>
          </w:p>
          <w:p w:rsidR="0031002C" w:rsidRPr="001F7890" w:rsidRDefault="0031002C" w:rsidP="00125FB2">
            <w:pPr>
              <w:spacing w:line="245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drawing>
                <wp:inline distT="0" distB="0" distL="0" distR="0">
                  <wp:extent cx="432000" cy="432000"/>
                  <wp:effectExtent l="0" t="0" r="0" b="0"/>
                  <wp:docPr id="42" name="Рисунок 8" descr="https://encrypted-tbn1.gstatic.com/images?q=tbn:ANd9GcSPkVYL2fa678UVGRHBBHJ5w78HHfcn1vEXvr773sO0okiMMpI3u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74" name="Рисунок 8" descr="https://encrypted-tbn1.gstatic.com/images?q=tbn:ANd9GcSPkVYL2fa678UVGRHBBHJ5w78HHfcn1vEXvr773sO0okiMMpI3u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3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9729" t="23077" r="18147" b="192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002C" w:rsidRPr="001F7890" w:rsidRDefault="0031002C" w:rsidP="00125FB2">
            <w:pPr>
              <w:spacing w:line="245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А_В_</w:t>
            </w:r>
          </w:p>
        </w:tc>
        <w:tc>
          <w:tcPr>
            <w:tcW w:w="904" w:type="dxa"/>
          </w:tcPr>
          <w:p w:rsidR="0031002C" w:rsidRPr="001F7890" w:rsidRDefault="0031002C" w:rsidP="00125FB2">
            <w:pPr>
              <w:spacing w:line="245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Желтая</w:t>
            </w:r>
          </w:p>
          <w:p w:rsidR="0031002C" w:rsidRPr="001F7890" w:rsidRDefault="0031002C" w:rsidP="00125FB2">
            <w:pPr>
              <w:spacing w:line="245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drawing>
                <wp:inline distT="0" distB="0" distL="0" distR="0">
                  <wp:extent cx="432000" cy="432000"/>
                  <wp:effectExtent l="0" t="0" r="0" b="0"/>
                  <wp:docPr id="43" name="Рисунок 4" descr="https://encrypted-tbn0.gstatic.com/images?q=tbn:ANd9GcT2LKzuPfEGboJ1aSomE6gDQT_mSXaixUAwlPB3V36bkgrUlau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72" name="Рисунок 4" descr="https://encrypted-tbn0.gstatic.com/images?q=tbn:ANd9GcT2LKzuPfEGboJ1aSomE6gDQT_mSXaixUAwlPB3V36bkgrUlau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2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1042" t="22939" r="21042" b="152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002C" w:rsidRPr="001F7890" w:rsidRDefault="0031002C" w:rsidP="00125FB2">
            <w:pPr>
              <w:spacing w:line="245" w:lineRule="auto"/>
              <w:jc w:val="center"/>
              <w:rPr>
                <w:rFonts w:eastAsia="Calibri"/>
                <w:noProof/>
                <w:sz w:val="14"/>
                <w:szCs w:val="16"/>
                <w:lang w:val="en-US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А_</w:t>
            </w:r>
            <w:r w:rsidRPr="001F7890">
              <w:rPr>
                <w:rFonts w:eastAsia="Calibri"/>
                <w:noProof/>
                <w:sz w:val="14"/>
                <w:szCs w:val="16"/>
                <w:lang w:val="en-US"/>
              </w:rPr>
              <w:t>bb</w:t>
            </w:r>
          </w:p>
        </w:tc>
        <w:tc>
          <w:tcPr>
            <w:tcW w:w="899" w:type="dxa"/>
          </w:tcPr>
          <w:p w:rsidR="0031002C" w:rsidRPr="001F7890" w:rsidRDefault="0031002C" w:rsidP="00125FB2">
            <w:pPr>
              <w:spacing w:line="245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Белая</w:t>
            </w:r>
          </w:p>
          <w:p w:rsidR="0031002C" w:rsidRPr="001F7890" w:rsidRDefault="0031002C" w:rsidP="00125FB2">
            <w:pPr>
              <w:spacing w:line="245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drawing>
                <wp:inline distT="0" distB="0" distL="0" distR="0">
                  <wp:extent cx="432000" cy="432000"/>
                  <wp:effectExtent l="19050" t="0" r="6150" b="0"/>
                  <wp:docPr id="44" name="Рисунок 7" descr="https://encrypted-tbn0.gstatic.com/images?q=tbn:ANd9GcSyHRljrUDlQb03rMj2KahTL9QJgWSNLoe765SBUHbagRAZVKO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73" name="Рисунок 7" descr="https://encrypted-tbn0.gstatic.com/images?q=tbn:ANd9GcSyHRljrUDlQb03rMj2KahTL9QJgWSNLoe765SBUHbagRAZVKO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lum bright="15000" contrast="20000"/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2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3094" t="30087" r="23094" b="234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002C" w:rsidRPr="001F7890" w:rsidRDefault="0031002C" w:rsidP="00125FB2">
            <w:pPr>
              <w:spacing w:line="245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  <w:lang w:val="en-US"/>
              </w:rPr>
              <w:t>aaB_, aabb</w:t>
            </w:r>
          </w:p>
        </w:tc>
      </w:tr>
    </w:tbl>
    <w:p w:rsidR="003F259A" w:rsidRPr="001F7890" w:rsidRDefault="003F259A" w:rsidP="00125FB2">
      <w:pPr>
        <w:spacing w:line="245" w:lineRule="auto"/>
        <w:jc w:val="center"/>
        <w:rPr>
          <w:noProof/>
          <w:sz w:val="16"/>
          <w:szCs w:val="16"/>
        </w:rPr>
      </w:pPr>
    </w:p>
    <w:p w:rsidR="003F259A" w:rsidRPr="001F7890" w:rsidRDefault="003F259A" w:rsidP="0031002C">
      <w:pPr>
        <w:spacing w:line="245" w:lineRule="auto"/>
        <w:ind w:left="1276" w:right="1304"/>
        <w:jc w:val="center"/>
        <w:rPr>
          <w:noProof/>
          <w:sz w:val="16"/>
          <w:szCs w:val="20"/>
        </w:rPr>
      </w:pPr>
      <w:r w:rsidRPr="001F7890">
        <w:rPr>
          <w:noProof/>
          <w:sz w:val="16"/>
          <w:szCs w:val="20"/>
        </w:rPr>
        <w:t>Рис. 3.</w:t>
      </w:r>
      <w:r w:rsidR="005C4C75" w:rsidRPr="001F7890">
        <w:rPr>
          <w:noProof/>
          <w:sz w:val="16"/>
          <w:szCs w:val="20"/>
        </w:rPr>
        <w:t>2</w:t>
      </w:r>
      <w:r w:rsidRPr="001F7890">
        <w:rPr>
          <w:noProof/>
          <w:sz w:val="16"/>
          <w:szCs w:val="20"/>
        </w:rPr>
        <w:t xml:space="preserve">. Наследование окраски </w:t>
      </w:r>
      <w:r w:rsidR="005C4C75" w:rsidRPr="001F7890">
        <w:rPr>
          <w:noProof/>
          <w:sz w:val="16"/>
          <w:szCs w:val="20"/>
        </w:rPr>
        <w:t>зерна</w:t>
      </w:r>
      <w:r w:rsidRPr="001F7890">
        <w:rPr>
          <w:noProof/>
          <w:sz w:val="16"/>
          <w:szCs w:val="20"/>
        </w:rPr>
        <w:br/>
        <w:t xml:space="preserve">у </w:t>
      </w:r>
      <w:r w:rsidR="005C4C75" w:rsidRPr="001F7890">
        <w:rPr>
          <w:noProof/>
          <w:sz w:val="16"/>
          <w:szCs w:val="20"/>
        </w:rPr>
        <w:t>ржи</w:t>
      </w:r>
      <w:r w:rsidRPr="001F7890">
        <w:rPr>
          <w:noProof/>
          <w:sz w:val="16"/>
          <w:szCs w:val="20"/>
        </w:rPr>
        <w:t xml:space="preserve"> при комплементарном взаимодействии</w:t>
      </w:r>
      <w:r w:rsidR="005C4C75" w:rsidRPr="001F7890">
        <w:rPr>
          <w:noProof/>
          <w:sz w:val="16"/>
          <w:szCs w:val="20"/>
        </w:rPr>
        <w:br/>
      </w:r>
      <w:r w:rsidRPr="001F7890">
        <w:rPr>
          <w:noProof/>
          <w:sz w:val="16"/>
          <w:szCs w:val="20"/>
        </w:rPr>
        <w:t>двух пар генов</w:t>
      </w:r>
      <w:r w:rsidR="00030069">
        <w:rPr>
          <w:noProof/>
          <w:sz w:val="16"/>
          <w:szCs w:val="20"/>
        </w:rPr>
        <w:t xml:space="preserve"> (расщепление в отношении 9:3:4)</w:t>
      </w:r>
    </w:p>
    <w:p w:rsidR="008444FA" w:rsidRDefault="00030069" w:rsidP="00125FB2">
      <w:pPr>
        <w:pStyle w:val="Style2"/>
        <w:widowControl/>
        <w:spacing w:line="238" w:lineRule="auto"/>
        <w:ind w:firstLine="284"/>
        <w:jc w:val="both"/>
        <w:rPr>
          <w:rStyle w:val="FontStyle13"/>
          <w:b w:val="0"/>
          <w:sz w:val="20"/>
          <w:szCs w:val="20"/>
        </w:rPr>
      </w:pPr>
      <w:r>
        <w:rPr>
          <w:rStyle w:val="FontStyle13"/>
          <w:b w:val="0"/>
          <w:sz w:val="20"/>
          <w:szCs w:val="20"/>
        </w:rPr>
        <w:lastRenderedPageBreak/>
        <w:t xml:space="preserve">Так, </w:t>
      </w:r>
      <w:r w:rsidRPr="001F7890">
        <w:rPr>
          <w:rStyle w:val="FontStyle13"/>
          <w:b w:val="0"/>
          <w:sz w:val="20"/>
          <w:szCs w:val="20"/>
        </w:rPr>
        <w:t xml:space="preserve">у ржи при скрещивании гомозиготных белозерных растений с желтозерными гибриды </w:t>
      </w:r>
      <w:r w:rsidRPr="001F7890">
        <w:rPr>
          <w:rStyle w:val="FontStyle13"/>
          <w:b w:val="0"/>
          <w:sz w:val="20"/>
          <w:szCs w:val="20"/>
          <w:lang w:val="en-US"/>
        </w:rPr>
        <w:t>F</w:t>
      </w:r>
      <w:r w:rsidRPr="001F7890">
        <w:rPr>
          <w:rStyle w:val="FontStyle13"/>
          <w:b w:val="0"/>
          <w:sz w:val="20"/>
          <w:szCs w:val="20"/>
          <w:vertAlign w:val="subscript"/>
        </w:rPr>
        <w:t>1</w:t>
      </w:r>
      <w:r w:rsidRPr="001F7890">
        <w:rPr>
          <w:rStyle w:val="FontStyle13"/>
          <w:b w:val="0"/>
          <w:sz w:val="20"/>
          <w:szCs w:val="20"/>
        </w:rPr>
        <w:t xml:space="preserve"> имеют зеленую окраску зерновок, а в </w:t>
      </w:r>
      <w:r w:rsidRPr="001F7890">
        <w:rPr>
          <w:rStyle w:val="FontStyle13"/>
          <w:b w:val="0"/>
          <w:sz w:val="20"/>
          <w:szCs w:val="20"/>
          <w:lang w:val="en-US"/>
        </w:rPr>
        <w:t>F</w:t>
      </w:r>
      <w:r w:rsidRPr="001F7890">
        <w:rPr>
          <w:rStyle w:val="FontStyle13"/>
          <w:b w:val="0"/>
          <w:sz w:val="20"/>
          <w:szCs w:val="20"/>
          <w:vertAlign w:val="subscript"/>
        </w:rPr>
        <w:t>2</w:t>
      </w:r>
      <w:r w:rsidRPr="001F7890">
        <w:rPr>
          <w:rStyle w:val="FontStyle13"/>
          <w:b w:val="0"/>
          <w:sz w:val="20"/>
          <w:szCs w:val="20"/>
        </w:rPr>
        <w:t xml:space="preserve"> наблюдается расщепление в отношении </w:t>
      </w:r>
      <w:r w:rsidRPr="001F7890">
        <w:rPr>
          <w:rStyle w:val="FontStyle15"/>
          <w:b w:val="0"/>
          <w:i w:val="0"/>
          <w:sz w:val="20"/>
          <w:szCs w:val="20"/>
        </w:rPr>
        <w:t>9</w:t>
      </w:r>
      <w:r w:rsidRPr="001F7890">
        <w:rPr>
          <w:rStyle w:val="FontStyle15"/>
          <w:b w:val="0"/>
          <w:sz w:val="20"/>
          <w:szCs w:val="20"/>
        </w:rPr>
        <w:t xml:space="preserve"> </w:t>
      </w:r>
      <w:r w:rsidRPr="001F7890">
        <w:rPr>
          <w:rStyle w:val="FontStyle13"/>
          <w:b w:val="0"/>
          <w:sz w:val="20"/>
          <w:szCs w:val="20"/>
        </w:rPr>
        <w:t>зеленых</w:t>
      </w:r>
      <w:proofErr w:type="gramStart"/>
      <w:r w:rsidRPr="001F7890">
        <w:rPr>
          <w:rStyle w:val="FontStyle13"/>
          <w:b w:val="0"/>
          <w:sz w:val="20"/>
          <w:szCs w:val="20"/>
        </w:rPr>
        <w:t xml:space="preserve"> :</w:t>
      </w:r>
      <w:proofErr w:type="gramEnd"/>
      <w:r w:rsidRPr="001F7890">
        <w:rPr>
          <w:rStyle w:val="FontStyle13"/>
          <w:b w:val="0"/>
          <w:sz w:val="20"/>
          <w:szCs w:val="20"/>
        </w:rPr>
        <w:t xml:space="preserve"> </w:t>
      </w:r>
      <w:r w:rsidRPr="001F7890">
        <w:rPr>
          <w:rStyle w:val="FontStyle15"/>
          <w:b w:val="0"/>
          <w:i w:val="0"/>
          <w:sz w:val="20"/>
          <w:szCs w:val="20"/>
        </w:rPr>
        <w:t>3</w:t>
      </w:r>
      <w:r w:rsidRPr="001F7890">
        <w:rPr>
          <w:rStyle w:val="FontStyle15"/>
          <w:b w:val="0"/>
          <w:sz w:val="20"/>
          <w:szCs w:val="20"/>
        </w:rPr>
        <w:t xml:space="preserve"> </w:t>
      </w:r>
      <w:r w:rsidRPr="001F7890">
        <w:rPr>
          <w:rStyle w:val="FontStyle13"/>
          <w:b w:val="0"/>
          <w:sz w:val="20"/>
          <w:szCs w:val="20"/>
        </w:rPr>
        <w:t xml:space="preserve">желтых : </w:t>
      </w:r>
      <w:r w:rsidRPr="001F7890">
        <w:rPr>
          <w:rStyle w:val="FontStyle15"/>
          <w:b w:val="0"/>
          <w:i w:val="0"/>
          <w:sz w:val="20"/>
          <w:szCs w:val="20"/>
        </w:rPr>
        <w:t>4</w:t>
      </w:r>
      <w:r w:rsidRPr="001F7890">
        <w:rPr>
          <w:rStyle w:val="FontStyle15"/>
          <w:b w:val="0"/>
          <w:sz w:val="20"/>
          <w:szCs w:val="20"/>
        </w:rPr>
        <w:t xml:space="preserve"> </w:t>
      </w:r>
      <w:r w:rsidRPr="001F7890">
        <w:rPr>
          <w:rStyle w:val="FontStyle13"/>
          <w:b w:val="0"/>
          <w:sz w:val="20"/>
          <w:szCs w:val="20"/>
        </w:rPr>
        <w:t>б</w:t>
      </w:r>
      <w:r w:rsidRPr="001F7890">
        <w:rPr>
          <w:rStyle w:val="FontStyle13"/>
          <w:b w:val="0"/>
          <w:sz w:val="20"/>
          <w:szCs w:val="20"/>
        </w:rPr>
        <w:t>е</w:t>
      </w:r>
      <w:r w:rsidRPr="001F7890">
        <w:rPr>
          <w:rStyle w:val="FontStyle13"/>
          <w:b w:val="0"/>
          <w:sz w:val="20"/>
          <w:szCs w:val="20"/>
        </w:rPr>
        <w:t>лых</w:t>
      </w:r>
      <w:r w:rsidR="008444FA">
        <w:rPr>
          <w:rStyle w:val="FontStyle13"/>
          <w:b w:val="0"/>
          <w:sz w:val="20"/>
          <w:szCs w:val="20"/>
        </w:rPr>
        <w:t>.</w:t>
      </w:r>
    </w:p>
    <w:p w:rsidR="00792EB3" w:rsidRPr="001F7890" w:rsidRDefault="00792EB3" w:rsidP="00125FB2">
      <w:pPr>
        <w:pStyle w:val="Style2"/>
        <w:widowControl/>
        <w:spacing w:line="238" w:lineRule="auto"/>
        <w:ind w:firstLine="284"/>
        <w:jc w:val="both"/>
        <w:rPr>
          <w:rStyle w:val="FontStyle11"/>
          <w:sz w:val="20"/>
          <w:szCs w:val="20"/>
        </w:rPr>
      </w:pPr>
      <w:r w:rsidRPr="001F7890">
        <w:rPr>
          <w:rStyle w:val="FontStyle15"/>
          <w:b w:val="0"/>
          <w:i w:val="0"/>
          <w:sz w:val="20"/>
          <w:szCs w:val="20"/>
        </w:rPr>
        <w:t>В</w:t>
      </w:r>
      <w:r w:rsidRPr="001F7890">
        <w:rPr>
          <w:rStyle w:val="FontStyle15"/>
          <w:b w:val="0"/>
          <w:sz w:val="20"/>
          <w:szCs w:val="20"/>
        </w:rPr>
        <w:t xml:space="preserve"> </w:t>
      </w:r>
      <w:r w:rsidRPr="001F7890">
        <w:rPr>
          <w:rStyle w:val="FontStyle13"/>
          <w:b w:val="0"/>
          <w:sz w:val="20"/>
          <w:szCs w:val="20"/>
        </w:rPr>
        <w:t>этом случае зеленая окраска зерновок детерминируется сочет</w:t>
      </w:r>
      <w:r w:rsidRPr="001F7890">
        <w:rPr>
          <w:rStyle w:val="FontStyle13"/>
          <w:b w:val="0"/>
          <w:sz w:val="20"/>
          <w:szCs w:val="20"/>
        </w:rPr>
        <w:t>а</w:t>
      </w:r>
      <w:r w:rsidRPr="001F7890">
        <w:rPr>
          <w:rStyle w:val="FontStyle13"/>
          <w:b w:val="0"/>
          <w:sz w:val="20"/>
          <w:szCs w:val="20"/>
        </w:rPr>
        <w:t>нием доминантных аллелей</w:t>
      </w:r>
      <w:proofErr w:type="gramStart"/>
      <w:r w:rsidRPr="001F7890">
        <w:rPr>
          <w:rStyle w:val="FontStyle13"/>
          <w:b w:val="0"/>
          <w:sz w:val="20"/>
          <w:szCs w:val="20"/>
        </w:rPr>
        <w:t xml:space="preserve"> </w:t>
      </w:r>
      <w:r w:rsidRPr="001F7890">
        <w:rPr>
          <w:rStyle w:val="FontStyle11"/>
          <w:sz w:val="20"/>
          <w:szCs w:val="20"/>
        </w:rPr>
        <w:t>А</w:t>
      </w:r>
      <w:proofErr w:type="gramEnd"/>
      <w:r w:rsidRPr="001F7890">
        <w:rPr>
          <w:rStyle w:val="FontStyle11"/>
          <w:sz w:val="20"/>
          <w:szCs w:val="20"/>
        </w:rPr>
        <w:t>_В_;</w:t>
      </w:r>
      <w:r w:rsidRPr="001F7890">
        <w:rPr>
          <w:rStyle w:val="FontStyle11"/>
          <w:b/>
          <w:sz w:val="20"/>
          <w:szCs w:val="20"/>
        </w:rPr>
        <w:t xml:space="preserve"> </w:t>
      </w:r>
      <w:r w:rsidRPr="001F7890">
        <w:rPr>
          <w:rStyle w:val="FontStyle13"/>
          <w:b w:val="0"/>
          <w:sz w:val="20"/>
          <w:szCs w:val="20"/>
        </w:rPr>
        <w:t>желтая − одним доминантным алл</w:t>
      </w:r>
      <w:r w:rsidRPr="001F7890">
        <w:rPr>
          <w:rStyle w:val="FontStyle13"/>
          <w:b w:val="0"/>
          <w:sz w:val="20"/>
          <w:szCs w:val="20"/>
        </w:rPr>
        <w:t>е</w:t>
      </w:r>
      <w:r w:rsidRPr="001F7890">
        <w:rPr>
          <w:rStyle w:val="FontStyle13"/>
          <w:b w:val="0"/>
          <w:sz w:val="20"/>
          <w:szCs w:val="20"/>
        </w:rPr>
        <w:t>лем А_</w:t>
      </w:r>
      <w:r w:rsidRPr="00C35B3E">
        <w:rPr>
          <w:rStyle w:val="FontStyle15"/>
          <w:b w:val="0"/>
          <w:i w:val="0"/>
          <w:sz w:val="20"/>
          <w:szCs w:val="20"/>
        </w:rPr>
        <w:t>,</w:t>
      </w:r>
      <w:r w:rsidRPr="001F7890">
        <w:rPr>
          <w:rStyle w:val="FontStyle15"/>
          <w:b w:val="0"/>
          <w:sz w:val="20"/>
          <w:szCs w:val="20"/>
        </w:rPr>
        <w:t xml:space="preserve"> </w:t>
      </w:r>
      <w:r w:rsidRPr="001F7890">
        <w:rPr>
          <w:rStyle w:val="FontStyle13"/>
          <w:b w:val="0"/>
          <w:sz w:val="20"/>
          <w:szCs w:val="20"/>
        </w:rPr>
        <w:t xml:space="preserve">а белозерные растения имеют генотипы </w:t>
      </w:r>
      <w:r w:rsidRPr="001F7890">
        <w:rPr>
          <w:rStyle w:val="FontStyle11"/>
          <w:sz w:val="20"/>
          <w:szCs w:val="20"/>
        </w:rPr>
        <w:t xml:space="preserve">ааВ_ </w:t>
      </w:r>
      <w:r w:rsidRPr="001F7890">
        <w:rPr>
          <w:rStyle w:val="FontStyle13"/>
          <w:b w:val="0"/>
          <w:sz w:val="20"/>
          <w:szCs w:val="20"/>
        </w:rPr>
        <w:t xml:space="preserve">и </w:t>
      </w:r>
      <w:r w:rsidRPr="001F7890">
        <w:rPr>
          <w:rStyle w:val="FontStyle11"/>
          <w:sz w:val="20"/>
          <w:szCs w:val="20"/>
        </w:rPr>
        <w:t>аа</w:t>
      </w:r>
      <w:r w:rsidRPr="001F7890">
        <w:rPr>
          <w:rStyle w:val="FontStyle11"/>
          <w:sz w:val="20"/>
          <w:szCs w:val="20"/>
          <w:lang w:val="en-US"/>
        </w:rPr>
        <w:t>bb</w:t>
      </w:r>
      <w:r w:rsidRPr="001F7890">
        <w:rPr>
          <w:rStyle w:val="FontStyle11"/>
          <w:sz w:val="20"/>
          <w:szCs w:val="20"/>
        </w:rPr>
        <w:t>.</w:t>
      </w:r>
    </w:p>
    <w:p w:rsidR="005F3020" w:rsidRPr="001F7890" w:rsidRDefault="005C4C75" w:rsidP="00125FB2">
      <w:pPr>
        <w:spacing w:line="238" w:lineRule="auto"/>
        <w:ind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 xml:space="preserve">Расщепление </w:t>
      </w:r>
      <w:r w:rsidRPr="001F7890">
        <w:rPr>
          <w:b/>
          <w:noProof/>
          <w:sz w:val="20"/>
          <w:szCs w:val="20"/>
        </w:rPr>
        <w:t>9:6:1</w:t>
      </w:r>
      <w:r w:rsidRPr="001F7890">
        <w:rPr>
          <w:noProof/>
          <w:sz w:val="20"/>
          <w:szCs w:val="20"/>
        </w:rPr>
        <w:t xml:space="preserve"> наблюдается при наследовании формы плода тыквы. Наличие в генотипе доминантных генов А или В обуслов-</w:t>
      </w:r>
      <w:r w:rsidRPr="001F7890">
        <w:rPr>
          <w:noProof/>
          <w:sz w:val="20"/>
          <w:szCs w:val="20"/>
        </w:rPr>
        <w:br/>
        <w:t>ливает сферическую форму плодов, а рецессивных − удлин</w:t>
      </w:r>
      <w:r w:rsidR="00C35B3E">
        <w:rPr>
          <w:noProof/>
          <w:sz w:val="20"/>
          <w:szCs w:val="20"/>
        </w:rPr>
        <w:t>е</w:t>
      </w:r>
      <w:r w:rsidRPr="001F7890">
        <w:rPr>
          <w:noProof/>
          <w:sz w:val="20"/>
          <w:szCs w:val="20"/>
        </w:rPr>
        <w:t>нную. При наличии в генотипе одновременно доминантных генов А и В</w:t>
      </w:r>
      <w:r w:rsidR="005F3020" w:rsidRPr="001F7890">
        <w:rPr>
          <w:noProof/>
          <w:sz w:val="20"/>
          <w:szCs w:val="20"/>
        </w:rPr>
        <w:t xml:space="preserve"> форма плода будет дисковидной.</w:t>
      </w:r>
    </w:p>
    <w:p w:rsidR="005C4C75" w:rsidRPr="001F7890" w:rsidRDefault="005C4C75" w:rsidP="00125FB2">
      <w:pPr>
        <w:spacing w:line="238" w:lineRule="auto"/>
        <w:ind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>При скрещивании чистых линий, имеющи</w:t>
      </w:r>
      <w:r w:rsidR="00623938" w:rsidRPr="001F7890">
        <w:rPr>
          <w:noProof/>
          <w:sz w:val="20"/>
          <w:szCs w:val="20"/>
        </w:rPr>
        <w:t>х</w:t>
      </w:r>
      <w:r w:rsidRPr="001F7890">
        <w:rPr>
          <w:noProof/>
          <w:sz w:val="20"/>
          <w:szCs w:val="20"/>
        </w:rPr>
        <w:t xml:space="preserve"> сферическую форму плодов, в первом гибридном поколении F</w:t>
      </w:r>
      <w:r w:rsidRPr="001F7890">
        <w:rPr>
          <w:noProof/>
          <w:sz w:val="20"/>
          <w:szCs w:val="20"/>
          <w:vertAlign w:val="subscript"/>
        </w:rPr>
        <w:t>1</w:t>
      </w:r>
      <w:r w:rsidRPr="001F7890">
        <w:rPr>
          <w:noProof/>
          <w:sz w:val="20"/>
          <w:szCs w:val="20"/>
        </w:rPr>
        <w:t xml:space="preserve"> все плоды будут иметь дисковидную форму, а в поколении F</w:t>
      </w:r>
      <w:r w:rsidRPr="001F7890">
        <w:rPr>
          <w:noProof/>
          <w:sz w:val="20"/>
          <w:szCs w:val="20"/>
          <w:vertAlign w:val="subscript"/>
        </w:rPr>
        <w:t>2</w:t>
      </w:r>
      <w:r w:rsidRPr="001F7890">
        <w:rPr>
          <w:noProof/>
          <w:sz w:val="20"/>
          <w:szCs w:val="20"/>
        </w:rPr>
        <w:t xml:space="preserve"> произойд</w:t>
      </w:r>
      <w:r w:rsidR="00AA738E" w:rsidRPr="001F7890">
        <w:rPr>
          <w:noProof/>
          <w:sz w:val="20"/>
          <w:szCs w:val="20"/>
        </w:rPr>
        <w:t>е</w:t>
      </w:r>
      <w:r w:rsidRPr="001F7890">
        <w:rPr>
          <w:noProof/>
          <w:sz w:val="20"/>
          <w:szCs w:val="20"/>
        </w:rPr>
        <w:t>т расщепление по фенотипу: из 16 частей 9 будут иметь дисковидные плоды, 6 − сферические и 1 – удлин</w:t>
      </w:r>
      <w:r w:rsidR="00C35B3E">
        <w:rPr>
          <w:noProof/>
          <w:sz w:val="20"/>
          <w:szCs w:val="20"/>
        </w:rPr>
        <w:t>е</w:t>
      </w:r>
      <w:r w:rsidRPr="001F7890">
        <w:rPr>
          <w:noProof/>
          <w:sz w:val="20"/>
          <w:szCs w:val="20"/>
        </w:rPr>
        <w:t>нные (рис. 3.3).</w:t>
      </w:r>
    </w:p>
    <w:p w:rsidR="00623938" w:rsidRPr="001F7890" w:rsidRDefault="00623938" w:rsidP="00125FB2">
      <w:pPr>
        <w:spacing w:line="238" w:lineRule="auto"/>
        <w:ind w:firstLine="284"/>
        <w:jc w:val="both"/>
        <w:rPr>
          <w:rStyle w:val="FontStyle13"/>
          <w:b w:val="0"/>
          <w:sz w:val="20"/>
          <w:szCs w:val="20"/>
        </w:rPr>
      </w:pPr>
    </w:p>
    <w:tbl>
      <w:tblPr>
        <w:tblStyle w:val="13"/>
        <w:tblW w:w="0" w:type="auto"/>
        <w:jc w:val="center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39"/>
        <w:gridCol w:w="321"/>
        <w:gridCol w:w="1179"/>
        <w:gridCol w:w="1179"/>
        <w:gridCol w:w="1236"/>
      </w:tblGrid>
      <w:tr w:rsidR="0031002C" w:rsidRPr="001F7890" w:rsidTr="00AA738E">
        <w:trPr>
          <w:jc w:val="center"/>
        </w:trPr>
        <w:tc>
          <w:tcPr>
            <w:tcW w:w="339" w:type="dxa"/>
            <w:vAlign w:val="center"/>
          </w:tcPr>
          <w:p w:rsidR="0031002C" w:rsidRPr="001F7890" w:rsidRDefault="0031002C" w:rsidP="00125FB2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Р</w:t>
            </w:r>
          </w:p>
        </w:tc>
        <w:tc>
          <w:tcPr>
            <w:tcW w:w="321" w:type="dxa"/>
            <w:vAlign w:val="center"/>
          </w:tcPr>
          <w:p w:rsidR="0031002C" w:rsidRPr="001F7890" w:rsidRDefault="0031002C" w:rsidP="00125FB2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♀</w:t>
            </w:r>
          </w:p>
        </w:tc>
        <w:tc>
          <w:tcPr>
            <w:tcW w:w="1179" w:type="dxa"/>
          </w:tcPr>
          <w:p w:rsidR="0031002C" w:rsidRPr="001F7890" w:rsidRDefault="0031002C" w:rsidP="00125FB2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Сферическая</w:t>
            </w:r>
          </w:p>
          <w:p w:rsidR="0031002C" w:rsidRPr="001F7890" w:rsidRDefault="0031002C" w:rsidP="00125FB2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noProof/>
                <w:sz w:val="20"/>
                <w:szCs w:val="20"/>
              </w:rPr>
              <w:drawing>
                <wp:inline distT="0" distB="0" distL="0" distR="0">
                  <wp:extent cx="432000" cy="432000"/>
                  <wp:effectExtent l="0" t="0" r="0" b="0"/>
                  <wp:docPr id="32769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Содержимое 4"/>
                          <pic:cNvPicPr>
                            <a:picLocks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32">
                                    <a14:imgEffect>
                                      <a14:backgroundRemoval t="8446" b="90541" l="10000" r="98889">
                                        <a14:foregroundMark x1="54444" y1="71959" x2="54444" y2="71959"/>
                                        <a14:foregroundMark x1="48056" y1="75000" x2="48056" y2="75000"/>
                                        <a14:foregroundMark x1="23056" y1="68919" x2="23056" y2="68919"/>
                                        <a14:foregroundMark x1="51389" y1="67905" x2="51389" y2="67905"/>
                                        <a14:foregroundMark x1="46667" y1="69257" x2="47222" y2="70270"/>
                                        <a14:foregroundMark x1="56667" y1="74324" x2="56667" y2="74324"/>
                                        <a14:foregroundMark x1="55556" y1="48311" x2="55556" y2="48311"/>
                                        <a14:foregroundMark x1="73056" y1="23311" x2="73056" y2="23311"/>
                                        <a14:foregroundMark x1="37500" y1="21284" x2="37500" y2="21284"/>
                                        <a14:foregroundMark x1="40556" y1="19595" x2="40556" y2="19595"/>
                                        <a14:foregroundMark x1="31111" y1="21959" x2="31111" y2="21959"/>
                                        <a14:foregroundMark x1="62222" y1="22297" x2="62222" y2="22297"/>
                                        <a14:foregroundMark x1="36389" y1="11824" x2="36389" y2="11824"/>
                                        <a14:foregroundMark x1="44722" y1="14865" x2="44722" y2="14865"/>
                                        <a14:foregroundMark x1="68333" y1="12162" x2="68333" y2="12162"/>
                                        <a14:foregroundMark x1="57500" y1="81081" x2="57500" y2="81081"/>
                                        <a14:foregroundMark x1="49167" y1="63851" x2="49167" y2="63851"/>
                                        <a14:foregroundMark x1="23333" y1="65541" x2="23333" y2="65541"/>
                                        <a14:foregroundMark x1="95278" y1="69257" x2="95278" y2="69257"/>
                                        <a14:foregroundMark x1="71389" y1="12162" x2="71389" y2="12162"/>
                                        <a14:foregroundMark x1="40833" y1="11824" x2="40833" y2="11824"/>
                                        <a14:foregroundMark x1="37778" y1="11149" x2="37778" y2="11149"/>
                                        <a14:foregroundMark x1="54167" y1="63851" x2="54167" y2="63851"/>
                                        <a14:foregroundMark x1="51667" y1="64189" x2="51667" y2="64189"/>
                                        <a14:foregroundMark x1="53889" y1="82432" x2="53889" y2="82432"/>
                                        <a14:foregroundMark x1="59167" y1="78378" x2="59167" y2="78378"/>
                                        <a14:foregroundMark x1="74167" y1="26689" x2="74167" y2="26689"/>
                                        <a14:foregroundMark x1="50833" y1="65203" x2="50833" y2="65203"/>
                                        <a14:foregroundMark x1="48611" y1="66216" x2="48611" y2="66216"/>
                                        <a14:foregroundMark x1="47778" y1="66892" x2="47778" y2="66892"/>
                                        <a14:foregroundMark x1="66111" y1="13514" x2="66111" y2="13514"/>
                                        <a14:foregroundMark x1="34167" y1="13514" x2="34167" y2="13514"/>
                                        <a14:foregroundMark x1="32500" y1="14189" x2="32500" y2="14189"/>
                                        <a14:foregroundMark x1="30278" y1="16892" x2="30278" y2="16892"/>
                                        <a14:foregroundMark x1="29444" y1="20270" x2="29444" y2="20270"/>
                                        <a14:foregroundMark x1="29167" y1="22297" x2="29167" y2="22297"/>
                                        <a14:backgroundMark x1="21111" y1="39189" x2="21111" y2="39189"/>
                                      </a14:backgroundRemoval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9352" t="8800" r="19003" b="66014"/>
                          <a:stretch/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1002C" w:rsidRPr="001F7890" w:rsidRDefault="0031002C" w:rsidP="00125FB2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  <w:lang w:val="en-US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АА</w:t>
            </w:r>
            <w:r w:rsidRPr="001F7890">
              <w:rPr>
                <w:rFonts w:eastAsia="Calibri"/>
                <w:noProof/>
                <w:sz w:val="14"/>
                <w:szCs w:val="16"/>
                <w:lang w:val="en-US"/>
              </w:rPr>
              <w:t>bb</w:t>
            </w:r>
          </w:p>
        </w:tc>
        <w:tc>
          <w:tcPr>
            <w:tcW w:w="1179" w:type="dxa"/>
            <w:vAlign w:val="center"/>
          </w:tcPr>
          <w:p w:rsidR="0031002C" w:rsidRPr="001F7890" w:rsidRDefault="0031002C" w:rsidP="0031002C">
            <w:pPr>
              <w:spacing w:line="238" w:lineRule="auto"/>
              <w:jc w:val="right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×</w:t>
            </w:r>
            <w:r>
              <w:rPr>
                <w:rFonts w:eastAsia="Calibri"/>
                <w:noProof/>
                <w:sz w:val="14"/>
                <w:szCs w:val="16"/>
              </w:rPr>
              <w:t xml:space="preserve">            </w:t>
            </w:r>
            <w:r w:rsidRPr="001F7890">
              <w:rPr>
                <w:rFonts w:eastAsia="Calibri"/>
                <w:noProof/>
                <w:sz w:val="14"/>
                <w:szCs w:val="16"/>
              </w:rPr>
              <w:t>♂</w:t>
            </w:r>
          </w:p>
        </w:tc>
        <w:tc>
          <w:tcPr>
            <w:tcW w:w="1236" w:type="dxa"/>
          </w:tcPr>
          <w:p w:rsidR="0031002C" w:rsidRPr="001F7890" w:rsidRDefault="0031002C" w:rsidP="00125FB2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  <w:lang w:val="en-US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Сферическая</w:t>
            </w:r>
          </w:p>
          <w:p w:rsidR="0031002C" w:rsidRPr="001F7890" w:rsidRDefault="0031002C" w:rsidP="00125FB2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noProof/>
                <w:sz w:val="20"/>
                <w:szCs w:val="20"/>
              </w:rPr>
              <w:drawing>
                <wp:inline distT="0" distB="0" distL="0" distR="0">
                  <wp:extent cx="432000" cy="432000"/>
                  <wp:effectExtent l="0" t="0" r="0" b="0"/>
                  <wp:docPr id="57350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Содержимое 4"/>
                          <pic:cNvPicPr>
                            <a:picLocks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32">
                                    <a14:imgEffect>
                                      <a14:backgroundRemoval t="8446" b="90541" l="10000" r="98889">
                                        <a14:foregroundMark x1="54444" y1="71959" x2="54444" y2="71959"/>
                                        <a14:foregroundMark x1="48056" y1="75000" x2="48056" y2="75000"/>
                                        <a14:foregroundMark x1="23056" y1="68919" x2="23056" y2="68919"/>
                                        <a14:foregroundMark x1="51389" y1="67905" x2="51389" y2="67905"/>
                                        <a14:foregroundMark x1="46667" y1="69257" x2="47222" y2="70270"/>
                                        <a14:foregroundMark x1="56667" y1="74324" x2="56667" y2="74324"/>
                                        <a14:foregroundMark x1="55556" y1="48311" x2="55556" y2="48311"/>
                                        <a14:foregroundMark x1="73056" y1="23311" x2="73056" y2="23311"/>
                                        <a14:foregroundMark x1="37500" y1="21284" x2="37500" y2="21284"/>
                                        <a14:foregroundMark x1="40556" y1="19595" x2="40556" y2="19595"/>
                                        <a14:foregroundMark x1="31111" y1="21959" x2="31111" y2="21959"/>
                                        <a14:foregroundMark x1="62222" y1="22297" x2="62222" y2="22297"/>
                                        <a14:foregroundMark x1="36389" y1="11824" x2="36389" y2="11824"/>
                                        <a14:foregroundMark x1="44722" y1="14865" x2="44722" y2="14865"/>
                                        <a14:foregroundMark x1="68333" y1="12162" x2="68333" y2="12162"/>
                                        <a14:foregroundMark x1="57500" y1="81081" x2="57500" y2="81081"/>
                                        <a14:foregroundMark x1="49167" y1="63851" x2="49167" y2="63851"/>
                                        <a14:foregroundMark x1="23333" y1="65541" x2="23333" y2="65541"/>
                                        <a14:foregroundMark x1="95278" y1="69257" x2="95278" y2="69257"/>
                                        <a14:foregroundMark x1="71389" y1="12162" x2="71389" y2="12162"/>
                                        <a14:foregroundMark x1="40833" y1="11824" x2="40833" y2="11824"/>
                                        <a14:foregroundMark x1="37778" y1="11149" x2="37778" y2="11149"/>
                                        <a14:foregroundMark x1="54167" y1="63851" x2="54167" y2="63851"/>
                                        <a14:foregroundMark x1="51667" y1="64189" x2="51667" y2="64189"/>
                                        <a14:foregroundMark x1="53889" y1="82432" x2="53889" y2="82432"/>
                                        <a14:foregroundMark x1="59167" y1="78378" x2="59167" y2="78378"/>
                                        <a14:foregroundMark x1="74167" y1="26689" x2="74167" y2="26689"/>
                                        <a14:foregroundMark x1="50833" y1="65203" x2="50833" y2="65203"/>
                                        <a14:foregroundMark x1="48611" y1="66216" x2="48611" y2="66216"/>
                                        <a14:foregroundMark x1="47778" y1="66892" x2="47778" y2="66892"/>
                                        <a14:foregroundMark x1="66111" y1="13514" x2="66111" y2="13514"/>
                                        <a14:foregroundMark x1="34167" y1="13514" x2="34167" y2="13514"/>
                                        <a14:foregroundMark x1="32500" y1="14189" x2="32500" y2="14189"/>
                                        <a14:foregroundMark x1="30278" y1="16892" x2="30278" y2="16892"/>
                                        <a14:foregroundMark x1="29444" y1="20270" x2="29444" y2="20270"/>
                                        <a14:foregroundMark x1="29167" y1="22297" x2="29167" y2="22297"/>
                                        <a14:backgroundMark x1="21111" y1="39189" x2="21111" y2="39189"/>
                                      </a14:backgroundRemoval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9352" t="8800" r="19003" b="66014"/>
                          <a:stretch/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1002C" w:rsidRPr="001F7890" w:rsidRDefault="0031002C" w:rsidP="00125FB2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  <w:lang w:val="en-US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аа</w:t>
            </w:r>
            <w:r w:rsidRPr="001F7890">
              <w:rPr>
                <w:rFonts w:eastAsia="Calibri"/>
                <w:noProof/>
                <w:sz w:val="14"/>
                <w:szCs w:val="16"/>
                <w:lang w:val="en-US"/>
              </w:rPr>
              <w:t>BB</w:t>
            </w:r>
          </w:p>
        </w:tc>
      </w:tr>
      <w:tr w:rsidR="0031002C" w:rsidRPr="001F7890" w:rsidTr="00AA738E">
        <w:trPr>
          <w:jc w:val="center"/>
        </w:trPr>
        <w:tc>
          <w:tcPr>
            <w:tcW w:w="339" w:type="dxa"/>
            <w:vAlign w:val="center"/>
          </w:tcPr>
          <w:p w:rsidR="0031002C" w:rsidRPr="001F7890" w:rsidRDefault="0031002C" w:rsidP="00125FB2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  <w:vertAlign w:val="subscript"/>
              </w:rPr>
            </w:pPr>
            <w:r w:rsidRPr="001F7890">
              <w:rPr>
                <w:rFonts w:eastAsia="Calibri"/>
                <w:noProof/>
                <w:sz w:val="14"/>
                <w:szCs w:val="16"/>
                <w:lang w:val="en-US"/>
              </w:rPr>
              <w:t>F</w:t>
            </w:r>
            <w:r w:rsidRPr="001F7890">
              <w:rPr>
                <w:rFonts w:eastAsia="Calibri"/>
                <w:noProof/>
                <w:sz w:val="14"/>
                <w:szCs w:val="16"/>
                <w:vertAlign w:val="subscript"/>
              </w:rPr>
              <w:t>1</w:t>
            </w:r>
          </w:p>
        </w:tc>
        <w:tc>
          <w:tcPr>
            <w:tcW w:w="321" w:type="dxa"/>
          </w:tcPr>
          <w:p w:rsidR="0031002C" w:rsidRPr="001F7890" w:rsidRDefault="0031002C" w:rsidP="00125FB2">
            <w:pPr>
              <w:spacing w:line="238" w:lineRule="auto"/>
              <w:rPr>
                <w:rFonts w:eastAsia="Calibri"/>
                <w:noProof/>
                <w:sz w:val="14"/>
                <w:szCs w:val="16"/>
              </w:rPr>
            </w:pPr>
          </w:p>
        </w:tc>
        <w:tc>
          <w:tcPr>
            <w:tcW w:w="1179" w:type="dxa"/>
          </w:tcPr>
          <w:p w:rsidR="0031002C" w:rsidRPr="001F7890" w:rsidRDefault="0031002C" w:rsidP="00125FB2">
            <w:pPr>
              <w:spacing w:line="238" w:lineRule="auto"/>
              <w:rPr>
                <w:rFonts w:eastAsia="Calibri"/>
                <w:noProof/>
                <w:sz w:val="14"/>
                <w:szCs w:val="16"/>
              </w:rPr>
            </w:pPr>
          </w:p>
        </w:tc>
        <w:tc>
          <w:tcPr>
            <w:tcW w:w="1179" w:type="dxa"/>
            <w:vAlign w:val="center"/>
          </w:tcPr>
          <w:p w:rsidR="0031002C" w:rsidRPr="001F7890" w:rsidRDefault="0031002C" w:rsidP="00125FB2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Дисковидная</w:t>
            </w:r>
          </w:p>
          <w:p w:rsidR="0031002C" w:rsidRPr="001F7890" w:rsidRDefault="0031002C" w:rsidP="00125FB2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  <w:lang w:val="en-US"/>
              </w:rPr>
            </w:pPr>
            <w:r w:rsidRPr="001F7890">
              <w:rPr>
                <w:noProof/>
                <w:sz w:val="20"/>
                <w:szCs w:val="20"/>
              </w:rPr>
              <w:drawing>
                <wp:inline distT="0" distB="0" distL="0" distR="0">
                  <wp:extent cx="561109" cy="432000"/>
                  <wp:effectExtent l="0" t="0" r="0" b="0"/>
                  <wp:docPr id="57358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Содержимое 4"/>
                          <pic:cNvPicPr>
                            <a:picLocks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32">
                                    <a14:imgEffect>
                                      <a14:backgroundRemoval t="8446" b="90541" l="10000" r="98889">
                                        <a14:foregroundMark x1="54444" y1="71959" x2="54444" y2="71959"/>
                                        <a14:foregroundMark x1="48056" y1="75000" x2="48056" y2="75000"/>
                                        <a14:foregroundMark x1="23056" y1="68919" x2="23056" y2="68919"/>
                                        <a14:foregroundMark x1="51389" y1="67905" x2="51389" y2="67905"/>
                                        <a14:foregroundMark x1="46667" y1="69257" x2="47222" y2="70270"/>
                                        <a14:foregroundMark x1="56667" y1="74324" x2="56667" y2="74324"/>
                                        <a14:foregroundMark x1="55556" y1="48311" x2="55556" y2="48311"/>
                                        <a14:foregroundMark x1="73056" y1="23311" x2="73056" y2="23311"/>
                                        <a14:foregroundMark x1="37500" y1="21284" x2="37500" y2="21284"/>
                                        <a14:foregroundMark x1="40556" y1="19595" x2="40556" y2="19595"/>
                                        <a14:foregroundMark x1="31111" y1="21959" x2="31111" y2="21959"/>
                                        <a14:foregroundMark x1="62222" y1="22297" x2="62222" y2="22297"/>
                                        <a14:foregroundMark x1="36389" y1="11824" x2="36389" y2="11824"/>
                                        <a14:foregroundMark x1="44722" y1="14865" x2="44722" y2="14865"/>
                                        <a14:foregroundMark x1="68333" y1="12162" x2="68333" y2="12162"/>
                                        <a14:foregroundMark x1="57500" y1="81081" x2="57500" y2="81081"/>
                                        <a14:foregroundMark x1="49167" y1="63851" x2="49167" y2="63851"/>
                                        <a14:foregroundMark x1="23333" y1="65541" x2="23333" y2="65541"/>
                                        <a14:foregroundMark x1="95278" y1="69257" x2="95278" y2="69257"/>
                                        <a14:foregroundMark x1="71389" y1="12162" x2="71389" y2="12162"/>
                                        <a14:foregroundMark x1="40833" y1="11824" x2="40833" y2="11824"/>
                                        <a14:foregroundMark x1="37778" y1="11149" x2="37778" y2="11149"/>
                                        <a14:foregroundMark x1="54167" y1="63851" x2="54167" y2="63851"/>
                                        <a14:foregroundMark x1="51667" y1="64189" x2="51667" y2="64189"/>
                                        <a14:foregroundMark x1="53889" y1="82432" x2="53889" y2="82432"/>
                                        <a14:foregroundMark x1="59167" y1="78378" x2="59167" y2="78378"/>
                                        <a14:foregroundMark x1="74167" y1="26689" x2="74167" y2="26689"/>
                                        <a14:foregroundMark x1="50833" y1="65203" x2="50833" y2="65203"/>
                                        <a14:foregroundMark x1="48611" y1="66216" x2="48611" y2="66216"/>
                                        <a14:foregroundMark x1="47778" y1="66892" x2="47778" y2="66892"/>
                                        <a14:foregroundMark x1="66111" y1="13514" x2="66111" y2="13514"/>
                                        <a14:foregroundMark x1="34167" y1="13514" x2="34167" y2="13514"/>
                                        <a14:foregroundMark x1="32500" y1="14189" x2="32500" y2="14189"/>
                                        <a14:foregroundMark x1="30278" y1="16892" x2="30278" y2="16892"/>
                                        <a14:foregroundMark x1="29444" y1="20270" x2="29444" y2="20270"/>
                                        <a14:foregroundMark x1="29167" y1="22297" x2="29167" y2="22297"/>
                                        <a14:backgroundMark x1="21111" y1="39189" x2="21111" y2="39189"/>
                                      </a14:backgroundRemoval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41547" t="33580" r="35062" b="41234"/>
                          <a:stretch/>
                        </pic:blipFill>
                        <pic:spPr bwMode="auto">
                          <a:xfrm>
                            <a:off x="0" y="0"/>
                            <a:ext cx="561109" cy="43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1002C" w:rsidRPr="001F7890" w:rsidRDefault="0031002C" w:rsidP="00125FB2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  <w:lang w:val="en-US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Аа</w:t>
            </w:r>
            <w:r w:rsidRPr="001F7890">
              <w:rPr>
                <w:rFonts w:eastAsia="Calibri"/>
                <w:noProof/>
                <w:sz w:val="14"/>
                <w:szCs w:val="16"/>
                <w:lang w:val="en-US"/>
              </w:rPr>
              <w:t>Bb</w:t>
            </w:r>
          </w:p>
        </w:tc>
        <w:tc>
          <w:tcPr>
            <w:tcW w:w="1236" w:type="dxa"/>
          </w:tcPr>
          <w:p w:rsidR="0031002C" w:rsidRPr="001F7890" w:rsidRDefault="0031002C" w:rsidP="00125FB2">
            <w:pPr>
              <w:spacing w:line="238" w:lineRule="auto"/>
              <w:rPr>
                <w:rFonts w:eastAsia="Calibri"/>
                <w:noProof/>
                <w:sz w:val="14"/>
                <w:szCs w:val="16"/>
              </w:rPr>
            </w:pPr>
          </w:p>
        </w:tc>
      </w:tr>
      <w:tr w:rsidR="0031002C" w:rsidRPr="001F7890" w:rsidTr="00AA738E">
        <w:trPr>
          <w:jc w:val="center"/>
        </w:trPr>
        <w:tc>
          <w:tcPr>
            <w:tcW w:w="339" w:type="dxa"/>
            <w:vAlign w:val="center"/>
          </w:tcPr>
          <w:p w:rsidR="0031002C" w:rsidRPr="001F7890" w:rsidRDefault="0031002C" w:rsidP="00125FB2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  <w:lang w:val="en-US"/>
              </w:rPr>
              <w:t>F</w:t>
            </w:r>
            <w:r w:rsidRPr="001F7890">
              <w:rPr>
                <w:rFonts w:eastAsia="Calibri"/>
                <w:noProof/>
                <w:sz w:val="14"/>
                <w:szCs w:val="16"/>
                <w:vertAlign w:val="subscript"/>
                <w:lang w:val="en-US"/>
              </w:rPr>
              <w:t>2</w:t>
            </w:r>
          </w:p>
        </w:tc>
        <w:tc>
          <w:tcPr>
            <w:tcW w:w="321" w:type="dxa"/>
          </w:tcPr>
          <w:p w:rsidR="0031002C" w:rsidRPr="001F7890" w:rsidRDefault="0031002C" w:rsidP="00125FB2">
            <w:pPr>
              <w:spacing w:line="238" w:lineRule="auto"/>
              <w:rPr>
                <w:rFonts w:eastAsia="Calibri"/>
                <w:noProof/>
                <w:sz w:val="14"/>
                <w:szCs w:val="16"/>
              </w:rPr>
            </w:pPr>
          </w:p>
        </w:tc>
        <w:tc>
          <w:tcPr>
            <w:tcW w:w="1179" w:type="dxa"/>
          </w:tcPr>
          <w:p w:rsidR="0031002C" w:rsidRPr="001F7890" w:rsidRDefault="0031002C" w:rsidP="00125FB2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Дисковидная</w:t>
            </w:r>
          </w:p>
          <w:p w:rsidR="0031002C" w:rsidRPr="001F7890" w:rsidRDefault="0031002C" w:rsidP="00125FB2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noProof/>
                <w:sz w:val="20"/>
                <w:szCs w:val="20"/>
              </w:rPr>
              <w:drawing>
                <wp:inline distT="0" distB="0" distL="0" distR="0">
                  <wp:extent cx="561109" cy="432000"/>
                  <wp:effectExtent l="0" t="0" r="0" b="0"/>
                  <wp:docPr id="57357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Содержимое 4"/>
                          <pic:cNvPicPr>
                            <a:picLocks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32">
                                    <a14:imgEffect>
                                      <a14:backgroundRemoval t="8446" b="90541" l="10000" r="98889">
                                        <a14:foregroundMark x1="54444" y1="71959" x2="54444" y2="71959"/>
                                        <a14:foregroundMark x1="48056" y1="75000" x2="48056" y2="75000"/>
                                        <a14:foregroundMark x1="23056" y1="68919" x2="23056" y2="68919"/>
                                        <a14:foregroundMark x1="51389" y1="67905" x2="51389" y2="67905"/>
                                        <a14:foregroundMark x1="46667" y1="69257" x2="47222" y2="70270"/>
                                        <a14:foregroundMark x1="56667" y1="74324" x2="56667" y2="74324"/>
                                        <a14:foregroundMark x1="55556" y1="48311" x2="55556" y2="48311"/>
                                        <a14:foregroundMark x1="73056" y1="23311" x2="73056" y2="23311"/>
                                        <a14:foregroundMark x1="37500" y1="21284" x2="37500" y2="21284"/>
                                        <a14:foregroundMark x1="40556" y1="19595" x2="40556" y2="19595"/>
                                        <a14:foregroundMark x1="31111" y1="21959" x2="31111" y2="21959"/>
                                        <a14:foregroundMark x1="62222" y1="22297" x2="62222" y2="22297"/>
                                        <a14:foregroundMark x1="36389" y1="11824" x2="36389" y2="11824"/>
                                        <a14:foregroundMark x1="44722" y1="14865" x2="44722" y2="14865"/>
                                        <a14:foregroundMark x1="68333" y1="12162" x2="68333" y2="12162"/>
                                        <a14:foregroundMark x1="57500" y1="81081" x2="57500" y2="81081"/>
                                        <a14:foregroundMark x1="49167" y1="63851" x2="49167" y2="63851"/>
                                        <a14:foregroundMark x1="23333" y1="65541" x2="23333" y2="65541"/>
                                        <a14:foregroundMark x1="95278" y1="69257" x2="95278" y2="69257"/>
                                        <a14:foregroundMark x1="71389" y1="12162" x2="71389" y2="12162"/>
                                        <a14:foregroundMark x1="40833" y1="11824" x2="40833" y2="11824"/>
                                        <a14:foregroundMark x1="37778" y1="11149" x2="37778" y2="11149"/>
                                        <a14:foregroundMark x1="54167" y1="63851" x2="54167" y2="63851"/>
                                        <a14:foregroundMark x1="51667" y1="64189" x2="51667" y2="64189"/>
                                        <a14:foregroundMark x1="53889" y1="82432" x2="53889" y2="82432"/>
                                        <a14:foregroundMark x1="59167" y1="78378" x2="59167" y2="78378"/>
                                        <a14:foregroundMark x1="74167" y1="26689" x2="74167" y2="26689"/>
                                        <a14:foregroundMark x1="50833" y1="65203" x2="50833" y2="65203"/>
                                        <a14:foregroundMark x1="48611" y1="66216" x2="48611" y2="66216"/>
                                        <a14:foregroundMark x1="47778" y1="66892" x2="47778" y2="66892"/>
                                        <a14:foregroundMark x1="66111" y1="13514" x2="66111" y2="13514"/>
                                        <a14:foregroundMark x1="34167" y1="13514" x2="34167" y2="13514"/>
                                        <a14:foregroundMark x1="32500" y1="14189" x2="32500" y2="14189"/>
                                        <a14:foregroundMark x1="30278" y1="16892" x2="30278" y2="16892"/>
                                        <a14:foregroundMark x1="29444" y1="20270" x2="29444" y2="20270"/>
                                        <a14:foregroundMark x1="29167" y1="22297" x2="29167" y2="22297"/>
                                        <a14:backgroundMark x1="21111" y1="39189" x2="21111" y2="39189"/>
                                      </a14:backgroundRemoval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41547" t="33580" r="35062" b="41234"/>
                          <a:stretch/>
                        </pic:blipFill>
                        <pic:spPr bwMode="auto">
                          <a:xfrm>
                            <a:off x="0" y="0"/>
                            <a:ext cx="561109" cy="43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1002C" w:rsidRPr="001F7890" w:rsidRDefault="0031002C" w:rsidP="00125FB2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А_В_</w:t>
            </w:r>
          </w:p>
        </w:tc>
        <w:tc>
          <w:tcPr>
            <w:tcW w:w="1179" w:type="dxa"/>
          </w:tcPr>
          <w:p w:rsidR="0031002C" w:rsidRPr="001F7890" w:rsidRDefault="0031002C" w:rsidP="00125FB2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Сферическая</w:t>
            </w:r>
          </w:p>
          <w:p w:rsidR="0031002C" w:rsidRPr="001F7890" w:rsidRDefault="0031002C" w:rsidP="00125FB2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noProof/>
                <w:sz w:val="20"/>
                <w:szCs w:val="20"/>
              </w:rPr>
              <w:drawing>
                <wp:inline distT="0" distB="0" distL="0" distR="0">
                  <wp:extent cx="432000" cy="432000"/>
                  <wp:effectExtent l="0" t="0" r="0" b="0"/>
                  <wp:docPr id="57351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Содержимое 4"/>
                          <pic:cNvPicPr>
                            <a:picLocks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32">
                                    <a14:imgEffect>
                                      <a14:backgroundRemoval t="8446" b="90541" l="10000" r="98889">
                                        <a14:foregroundMark x1="54444" y1="71959" x2="54444" y2="71959"/>
                                        <a14:foregroundMark x1="48056" y1="75000" x2="48056" y2="75000"/>
                                        <a14:foregroundMark x1="23056" y1="68919" x2="23056" y2="68919"/>
                                        <a14:foregroundMark x1="51389" y1="67905" x2="51389" y2="67905"/>
                                        <a14:foregroundMark x1="46667" y1="69257" x2="47222" y2="70270"/>
                                        <a14:foregroundMark x1="56667" y1="74324" x2="56667" y2="74324"/>
                                        <a14:foregroundMark x1="55556" y1="48311" x2="55556" y2="48311"/>
                                        <a14:foregroundMark x1="73056" y1="23311" x2="73056" y2="23311"/>
                                        <a14:foregroundMark x1="37500" y1="21284" x2="37500" y2="21284"/>
                                        <a14:foregroundMark x1="40556" y1="19595" x2="40556" y2="19595"/>
                                        <a14:foregroundMark x1="31111" y1="21959" x2="31111" y2="21959"/>
                                        <a14:foregroundMark x1="62222" y1="22297" x2="62222" y2="22297"/>
                                        <a14:foregroundMark x1="36389" y1="11824" x2="36389" y2="11824"/>
                                        <a14:foregroundMark x1="44722" y1="14865" x2="44722" y2="14865"/>
                                        <a14:foregroundMark x1="68333" y1="12162" x2="68333" y2="12162"/>
                                        <a14:foregroundMark x1="57500" y1="81081" x2="57500" y2="81081"/>
                                        <a14:foregroundMark x1="49167" y1="63851" x2="49167" y2="63851"/>
                                        <a14:foregroundMark x1="23333" y1="65541" x2="23333" y2="65541"/>
                                        <a14:foregroundMark x1="95278" y1="69257" x2="95278" y2="69257"/>
                                        <a14:foregroundMark x1="71389" y1="12162" x2="71389" y2="12162"/>
                                        <a14:foregroundMark x1="40833" y1="11824" x2="40833" y2="11824"/>
                                        <a14:foregroundMark x1="37778" y1="11149" x2="37778" y2="11149"/>
                                        <a14:foregroundMark x1="54167" y1="63851" x2="54167" y2="63851"/>
                                        <a14:foregroundMark x1="51667" y1="64189" x2="51667" y2="64189"/>
                                        <a14:foregroundMark x1="53889" y1="82432" x2="53889" y2="82432"/>
                                        <a14:foregroundMark x1="59167" y1="78378" x2="59167" y2="78378"/>
                                        <a14:foregroundMark x1="74167" y1="26689" x2="74167" y2="26689"/>
                                        <a14:foregroundMark x1="50833" y1="65203" x2="50833" y2="65203"/>
                                        <a14:foregroundMark x1="48611" y1="66216" x2="48611" y2="66216"/>
                                        <a14:foregroundMark x1="47778" y1="66892" x2="47778" y2="66892"/>
                                        <a14:foregroundMark x1="66111" y1="13514" x2="66111" y2="13514"/>
                                        <a14:foregroundMark x1="34167" y1="13514" x2="34167" y2="13514"/>
                                        <a14:foregroundMark x1="32500" y1="14189" x2="32500" y2="14189"/>
                                        <a14:foregroundMark x1="30278" y1="16892" x2="30278" y2="16892"/>
                                        <a14:foregroundMark x1="29444" y1="20270" x2="29444" y2="20270"/>
                                        <a14:foregroundMark x1="29167" y1="22297" x2="29167" y2="22297"/>
                                        <a14:backgroundMark x1="21111" y1="39189" x2="21111" y2="39189"/>
                                      </a14:backgroundRemoval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9352" t="8800" r="19003" b="66014"/>
                          <a:stretch/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1002C" w:rsidRPr="001F7890" w:rsidRDefault="0031002C" w:rsidP="00125FB2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А_</w:t>
            </w:r>
            <w:r w:rsidRPr="001F7890">
              <w:rPr>
                <w:rFonts w:eastAsia="Calibri"/>
                <w:noProof/>
                <w:sz w:val="14"/>
                <w:szCs w:val="16"/>
                <w:lang w:val="en-US"/>
              </w:rPr>
              <w:t>bb</w:t>
            </w:r>
            <w:r w:rsidRPr="001F7890">
              <w:rPr>
                <w:rFonts w:eastAsia="Calibri"/>
                <w:noProof/>
                <w:sz w:val="14"/>
                <w:szCs w:val="16"/>
              </w:rPr>
              <w:t>, ааВ_</w:t>
            </w:r>
          </w:p>
        </w:tc>
        <w:tc>
          <w:tcPr>
            <w:tcW w:w="1236" w:type="dxa"/>
            <w:vAlign w:val="bottom"/>
          </w:tcPr>
          <w:p w:rsidR="0031002C" w:rsidRPr="001F7890" w:rsidRDefault="0031002C" w:rsidP="00125FB2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Удлиненная</w:t>
            </w:r>
          </w:p>
          <w:p w:rsidR="0031002C" w:rsidRPr="001F7890" w:rsidRDefault="0031002C" w:rsidP="00125FB2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noProof/>
                <w:sz w:val="20"/>
                <w:szCs w:val="20"/>
              </w:rPr>
              <w:drawing>
                <wp:inline distT="0" distB="0" distL="0" distR="0">
                  <wp:extent cx="609600" cy="432000"/>
                  <wp:effectExtent l="0" t="0" r="0" b="0"/>
                  <wp:docPr id="5735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Содержимое 4"/>
                          <pic:cNvPicPr>
                            <a:picLocks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32">
                                    <a14:imgEffect>
                                      <a14:backgroundRemoval t="8446" b="90541" l="10000" r="98889">
                                        <a14:foregroundMark x1="54444" y1="71959" x2="54444" y2="71959"/>
                                        <a14:foregroundMark x1="48056" y1="75000" x2="48056" y2="75000"/>
                                        <a14:foregroundMark x1="23056" y1="68919" x2="23056" y2="68919"/>
                                        <a14:foregroundMark x1="51389" y1="67905" x2="51389" y2="67905"/>
                                        <a14:foregroundMark x1="46667" y1="69257" x2="47222" y2="70270"/>
                                        <a14:foregroundMark x1="56667" y1="74324" x2="56667" y2="74324"/>
                                        <a14:foregroundMark x1="55556" y1="48311" x2="55556" y2="48311"/>
                                        <a14:foregroundMark x1="73056" y1="23311" x2="73056" y2="23311"/>
                                        <a14:foregroundMark x1="37500" y1="21284" x2="37500" y2="21284"/>
                                        <a14:foregroundMark x1="40556" y1="19595" x2="40556" y2="19595"/>
                                        <a14:foregroundMark x1="31111" y1="21959" x2="31111" y2="21959"/>
                                        <a14:foregroundMark x1="62222" y1="22297" x2="62222" y2="22297"/>
                                        <a14:foregroundMark x1="36389" y1="11824" x2="36389" y2="11824"/>
                                        <a14:foregroundMark x1="44722" y1="14865" x2="44722" y2="14865"/>
                                        <a14:foregroundMark x1="68333" y1="12162" x2="68333" y2="12162"/>
                                        <a14:foregroundMark x1="57500" y1="81081" x2="57500" y2="81081"/>
                                        <a14:foregroundMark x1="49167" y1="63851" x2="49167" y2="63851"/>
                                        <a14:foregroundMark x1="23333" y1="65541" x2="23333" y2="65541"/>
                                        <a14:foregroundMark x1="95278" y1="69257" x2="95278" y2="69257"/>
                                        <a14:foregroundMark x1="71389" y1="12162" x2="71389" y2="12162"/>
                                        <a14:foregroundMark x1="40833" y1="11824" x2="40833" y2="11824"/>
                                        <a14:foregroundMark x1="37778" y1="11149" x2="37778" y2="11149"/>
                                        <a14:foregroundMark x1="54167" y1="63851" x2="54167" y2="63851"/>
                                        <a14:foregroundMark x1="51667" y1="64189" x2="51667" y2="64189"/>
                                        <a14:foregroundMark x1="53889" y1="82432" x2="53889" y2="82432"/>
                                        <a14:foregroundMark x1="59167" y1="78378" x2="59167" y2="78378"/>
                                        <a14:foregroundMark x1="74167" y1="26689" x2="74167" y2="26689"/>
                                        <a14:foregroundMark x1="50833" y1="65203" x2="50833" y2="65203"/>
                                        <a14:foregroundMark x1="48611" y1="66216" x2="48611" y2="66216"/>
                                        <a14:foregroundMark x1="47778" y1="66892" x2="47778" y2="66892"/>
                                        <a14:foregroundMark x1="66111" y1="13514" x2="66111" y2="13514"/>
                                        <a14:foregroundMark x1="34167" y1="13514" x2="34167" y2="13514"/>
                                        <a14:foregroundMark x1="32500" y1="14189" x2="32500" y2="14189"/>
                                        <a14:foregroundMark x1="30278" y1="16892" x2="30278" y2="16892"/>
                                        <a14:foregroundMark x1="29444" y1="20270" x2="29444" y2="20270"/>
                                        <a14:foregroundMark x1="29167" y1="22297" x2="29167" y2="22297"/>
                                        <a14:backgroundMark x1="21111" y1="39189" x2="21111" y2="39189"/>
                                      </a14:backgroundRemoval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67731" t="61609" r="1547" b="13205"/>
                          <a:stretch/>
                        </pic:blipFill>
                        <pic:spPr bwMode="auto">
                          <a:xfrm>
                            <a:off x="0" y="0"/>
                            <a:ext cx="609600" cy="43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1002C" w:rsidRPr="001F7890" w:rsidRDefault="0031002C" w:rsidP="00125FB2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  <w:lang w:val="en-US"/>
              </w:rPr>
              <w:t>aabb</w:t>
            </w:r>
          </w:p>
        </w:tc>
      </w:tr>
    </w:tbl>
    <w:p w:rsidR="005F3020" w:rsidRPr="001F7890" w:rsidRDefault="005F3020" w:rsidP="00125FB2">
      <w:pPr>
        <w:spacing w:line="238" w:lineRule="auto"/>
        <w:ind w:left="1134" w:right="1162"/>
        <w:jc w:val="center"/>
        <w:rPr>
          <w:noProof/>
          <w:sz w:val="16"/>
          <w:szCs w:val="20"/>
        </w:rPr>
      </w:pPr>
    </w:p>
    <w:p w:rsidR="005C4C75" w:rsidRPr="001F7890" w:rsidRDefault="005C4C75" w:rsidP="00A702FF">
      <w:pPr>
        <w:spacing w:line="238" w:lineRule="auto"/>
        <w:ind w:left="993" w:right="1021"/>
        <w:jc w:val="center"/>
        <w:rPr>
          <w:noProof/>
          <w:sz w:val="16"/>
          <w:szCs w:val="20"/>
        </w:rPr>
      </w:pPr>
      <w:r w:rsidRPr="001F7890">
        <w:rPr>
          <w:noProof/>
          <w:sz w:val="16"/>
          <w:szCs w:val="20"/>
        </w:rPr>
        <w:t>Рис.</w:t>
      </w:r>
      <w:r w:rsidR="00C35B3E">
        <w:rPr>
          <w:noProof/>
          <w:sz w:val="16"/>
          <w:szCs w:val="20"/>
        </w:rPr>
        <w:t xml:space="preserve"> </w:t>
      </w:r>
      <w:r w:rsidR="00623938" w:rsidRPr="001F7890">
        <w:rPr>
          <w:noProof/>
          <w:sz w:val="16"/>
          <w:szCs w:val="20"/>
        </w:rPr>
        <w:t>3.3</w:t>
      </w:r>
      <w:r w:rsidRPr="001F7890">
        <w:rPr>
          <w:noProof/>
          <w:sz w:val="16"/>
          <w:szCs w:val="20"/>
        </w:rPr>
        <w:t>. Наследование формы плода у тыквы</w:t>
      </w:r>
      <w:r w:rsidRPr="001F7890">
        <w:rPr>
          <w:noProof/>
          <w:sz w:val="16"/>
          <w:szCs w:val="20"/>
        </w:rPr>
        <w:br/>
        <w:t>при комплементарном взаимодействии двух пар генов</w:t>
      </w:r>
      <w:r w:rsidR="00030069">
        <w:rPr>
          <w:noProof/>
          <w:sz w:val="16"/>
          <w:szCs w:val="20"/>
        </w:rPr>
        <w:br/>
        <w:t>(расщепление в отношении 9:6:1)</w:t>
      </w:r>
    </w:p>
    <w:p w:rsidR="005C4C75" w:rsidRPr="001F7890" w:rsidRDefault="005C4C75" w:rsidP="00125FB2">
      <w:pPr>
        <w:spacing w:line="238" w:lineRule="auto"/>
        <w:ind w:firstLine="284"/>
        <w:jc w:val="both"/>
        <w:rPr>
          <w:i/>
          <w:noProof/>
          <w:sz w:val="20"/>
          <w:szCs w:val="20"/>
          <w:u w:val="single"/>
        </w:rPr>
      </w:pPr>
    </w:p>
    <w:p w:rsidR="00030069" w:rsidRDefault="00030069" w:rsidP="00125FB2">
      <w:pPr>
        <w:spacing w:line="238" w:lineRule="auto"/>
        <w:ind w:firstLine="284"/>
        <w:jc w:val="both"/>
        <w:rPr>
          <w:rStyle w:val="FontStyle13"/>
          <w:b w:val="0"/>
          <w:sz w:val="20"/>
          <w:szCs w:val="20"/>
        </w:rPr>
      </w:pPr>
      <w:r w:rsidRPr="001F7890">
        <w:rPr>
          <w:rStyle w:val="FontStyle13"/>
          <w:b w:val="0"/>
          <w:sz w:val="20"/>
          <w:szCs w:val="20"/>
        </w:rPr>
        <w:t xml:space="preserve">Расщепление </w:t>
      </w:r>
      <w:r w:rsidRPr="001F7890">
        <w:rPr>
          <w:rStyle w:val="FontStyle15"/>
          <w:i w:val="0"/>
          <w:sz w:val="20"/>
          <w:szCs w:val="20"/>
        </w:rPr>
        <w:t>9:3:3:1</w:t>
      </w:r>
      <w:r w:rsidRPr="001F7890">
        <w:rPr>
          <w:rStyle w:val="FontStyle15"/>
          <w:b w:val="0"/>
          <w:sz w:val="20"/>
          <w:szCs w:val="20"/>
        </w:rPr>
        <w:t xml:space="preserve"> </w:t>
      </w:r>
      <w:r w:rsidRPr="001F7890">
        <w:rPr>
          <w:rStyle w:val="FontStyle13"/>
          <w:b w:val="0"/>
          <w:sz w:val="20"/>
          <w:szCs w:val="20"/>
        </w:rPr>
        <w:t>может быть, если каждый из комплемента</w:t>
      </w:r>
      <w:r w:rsidRPr="001F7890">
        <w:rPr>
          <w:rStyle w:val="FontStyle13"/>
          <w:b w:val="0"/>
          <w:sz w:val="20"/>
          <w:szCs w:val="20"/>
        </w:rPr>
        <w:t>р</w:t>
      </w:r>
      <w:r w:rsidRPr="001F7890">
        <w:rPr>
          <w:rStyle w:val="FontStyle13"/>
          <w:b w:val="0"/>
          <w:sz w:val="20"/>
          <w:szCs w:val="20"/>
        </w:rPr>
        <w:t>ных генов имеет собственное фенотипическое проявление.</w:t>
      </w:r>
    </w:p>
    <w:p w:rsidR="004B465A" w:rsidRDefault="004B465A" w:rsidP="00125FB2">
      <w:pPr>
        <w:spacing w:line="238" w:lineRule="auto"/>
        <w:ind w:firstLine="284"/>
        <w:jc w:val="both"/>
        <w:rPr>
          <w:rStyle w:val="FontStyle23"/>
          <w:sz w:val="20"/>
          <w:szCs w:val="20"/>
        </w:rPr>
      </w:pPr>
      <w:r w:rsidRPr="001F7890">
        <w:rPr>
          <w:rStyle w:val="FontStyle13"/>
          <w:b w:val="0"/>
          <w:sz w:val="20"/>
          <w:szCs w:val="20"/>
        </w:rPr>
        <w:t xml:space="preserve">Например, у </w:t>
      </w:r>
      <w:r w:rsidR="004F3A45" w:rsidRPr="001F7890">
        <w:rPr>
          <w:rStyle w:val="FontStyle13"/>
          <w:b w:val="0"/>
          <w:sz w:val="20"/>
          <w:szCs w:val="20"/>
        </w:rPr>
        <w:t>перца</w:t>
      </w:r>
      <w:r w:rsidRPr="001F7890">
        <w:rPr>
          <w:rStyle w:val="FontStyle13"/>
          <w:b w:val="0"/>
          <w:sz w:val="20"/>
          <w:szCs w:val="20"/>
        </w:rPr>
        <w:t xml:space="preserve"> при скрещивании растений, имеющих </w:t>
      </w:r>
      <w:r w:rsidR="004F3A45" w:rsidRPr="001F7890">
        <w:rPr>
          <w:rStyle w:val="FontStyle13"/>
          <w:b w:val="0"/>
          <w:sz w:val="20"/>
          <w:szCs w:val="20"/>
        </w:rPr>
        <w:t>коричн</w:t>
      </w:r>
      <w:r w:rsidR="004F3A45" w:rsidRPr="001F7890">
        <w:rPr>
          <w:rStyle w:val="FontStyle13"/>
          <w:b w:val="0"/>
          <w:sz w:val="20"/>
          <w:szCs w:val="20"/>
        </w:rPr>
        <w:t>е</w:t>
      </w:r>
      <w:r w:rsidR="004F3A45" w:rsidRPr="001F7890">
        <w:rPr>
          <w:rStyle w:val="FontStyle13"/>
          <w:b w:val="0"/>
          <w:sz w:val="20"/>
          <w:szCs w:val="20"/>
        </w:rPr>
        <w:t>вую</w:t>
      </w:r>
      <w:r w:rsidRPr="001F7890">
        <w:rPr>
          <w:rStyle w:val="FontStyle13"/>
          <w:b w:val="0"/>
          <w:sz w:val="20"/>
          <w:szCs w:val="20"/>
        </w:rPr>
        <w:t xml:space="preserve"> окраску плодов</w:t>
      </w:r>
      <w:r w:rsidRPr="001F7890">
        <w:rPr>
          <w:rStyle w:val="FontStyle23"/>
          <w:sz w:val="20"/>
          <w:szCs w:val="20"/>
        </w:rPr>
        <w:t>,</w:t>
      </w:r>
      <w:r w:rsidRPr="001F7890">
        <w:rPr>
          <w:rStyle w:val="FontStyle23"/>
          <w:b/>
          <w:sz w:val="20"/>
          <w:szCs w:val="20"/>
        </w:rPr>
        <w:t xml:space="preserve"> </w:t>
      </w:r>
      <w:r w:rsidRPr="001F7890">
        <w:rPr>
          <w:rStyle w:val="FontStyle13"/>
          <w:b w:val="0"/>
          <w:sz w:val="20"/>
          <w:szCs w:val="20"/>
        </w:rPr>
        <w:t xml:space="preserve">с сортом, имеющим </w:t>
      </w:r>
      <w:r w:rsidR="004F3A45" w:rsidRPr="001F7890">
        <w:rPr>
          <w:rStyle w:val="FontStyle13"/>
          <w:b w:val="0"/>
          <w:sz w:val="20"/>
          <w:szCs w:val="20"/>
        </w:rPr>
        <w:t>желтую</w:t>
      </w:r>
      <w:r w:rsidRPr="001F7890">
        <w:rPr>
          <w:rStyle w:val="FontStyle13"/>
          <w:b w:val="0"/>
          <w:sz w:val="20"/>
          <w:szCs w:val="20"/>
        </w:rPr>
        <w:t xml:space="preserve"> окраску плодов</w:t>
      </w:r>
      <w:r w:rsidRPr="001F7890">
        <w:rPr>
          <w:rStyle w:val="FontStyle23"/>
          <w:sz w:val="20"/>
          <w:szCs w:val="20"/>
        </w:rPr>
        <w:t>,</w:t>
      </w:r>
      <w:r w:rsidRPr="001F7890">
        <w:rPr>
          <w:rStyle w:val="FontStyle23"/>
          <w:b/>
          <w:sz w:val="20"/>
          <w:szCs w:val="20"/>
        </w:rPr>
        <w:t xml:space="preserve"> </w:t>
      </w:r>
      <w:r w:rsidRPr="001F7890">
        <w:rPr>
          <w:rStyle w:val="FontStyle13"/>
          <w:b w:val="0"/>
          <w:sz w:val="20"/>
          <w:szCs w:val="20"/>
        </w:rPr>
        <w:t>ги</w:t>
      </w:r>
      <w:r w:rsidRPr="001F7890">
        <w:rPr>
          <w:rStyle w:val="FontStyle13"/>
          <w:b w:val="0"/>
          <w:sz w:val="20"/>
          <w:szCs w:val="20"/>
        </w:rPr>
        <w:t>б</w:t>
      </w:r>
      <w:r w:rsidRPr="001F7890">
        <w:rPr>
          <w:rStyle w:val="FontStyle13"/>
          <w:b w:val="0"/>
          <w:sz w:val="20"/>
          <w:szCs w:val="20"/>
        </w:rPr>
        <w:t xml:space="preserve">риды </w:t>
      </w:r>
      <w:r w:rsidRPr="001F7890">
        <w:rPr>
          <w:rStyle w:val="FontStyle13"/>
          <w:b w:val="0"/>
          <w:sz w:val="20"/>
          <w:szCs w:val="20"/>
          <w:lang w:val="en-US"/>
        </w:rPr>
        <w:t>F</w:t>
      </w:r>
      <w:r w:rsidRPr="001F7890">
        <w:rPr>
          <w:rStyle w:val="FontStyle13"/>
          <w:b w:val="0"/>
          <w:sz w:val="20"/>
          <w:szCs w:val="20"/>
          <w:vertAlign w:val="subscript"/>
        </w:rPr>
        <w:t>1</w:t>
      </w:r>
      <w:r w:rsidRPr="001F7890">
        <w:rPr>
          <w:rStyle w:val="FontStyle13"/>
          <w:b w:val="0"/>
          <w:sz w:val="20"/>
          <w:szCs w:val="20"/>
        </w:rPr>
        <w:t xml:space="preserve"> имеют красную окраску плодов. В</w:t>
      </w:r>
      <w:r w:rsidRPr="001F7890">
        <w:rPr>
          <w:rStyle w:val="FontStyle13"/>
          <w:sz w:val="20"/>
          <w:szCs w:val="20"/>
        </w:rPr>
        <w:t xml:space="preserve"> </w:t>
      </w:r>
      <w:r w:rsidRPr="001F7890">
        <w:rPr>
          <w:rStyle w:val="FontStyle23"/>
          <w:sz w:val="20"/>
          <w:szCs w:val="20"/>
          <w:lang w:val="en-US"/>
        </w:rPr>
        <w:t>F</w:t>
      </w:r>
      <w:r w:rsidR="00650924" w:rsidRPr="001F7890">
        <w:rPr>
          <w:rStyle w:val="FontStyle23"/>
          <w:sz w:val="20"/>
          <w:szCs w:val="20"/>
          <w:vertAlign w:val="subscript"/>
        </w:rPr>
        <w:t>2</w:t>
      </w:r>
      <w:r w:rsidRPr="001F7890">
        <w:rPr>
          <w:rStyle w:val="FontStyle23"/>
          <w:sz w:val="20"/>
          <w:szCs w:val="20"/>
        </w:rPr>
        <w:t xml:space="preserve"> наблюдается расщепл</w:t>
      </w:r>
      <w:r w:rsidRPr="001F7890">
        <w:rPr>
          <w:rStyle w:val="FontStyle23"/>
          <w:sz w:val="20"/>
          <w:szCs w:val="20"/>
        </w:rPr>
        <w:t>е</w:t>
      </w:r>
      <w:r w:rsidRPr="001F7890">
        <w:rPr>
          <w:rStyle w:val="FontStyle23"/>
          <w:sz w:val="20"/>
          <w:szCs w:val="20"/>
        </w:rPr>
        <w:lastRenderedPageBreak/>
        <w:t>ние растений в отношении</w:t>
      </w:r>
      <w:r w:rsidR="004F3A45" w:rsidRPr="001F7890">
        <w:rPr>
          <w:rStyle w:val="FontStyle23"/>
          <w:sz w:val="20"/>
          <w:szCs w:val="20"/>
        </w:rPr>
        <w:t xml:space="preserve"> </w:t>
      </w:r>
      <w:r w:rsidRPr="001F7890">
        <w:rPr>
          <w:rStyle w:val="FontStyle23"/>
          <w:sz w:val="20"/>
          <w:szCs w:val="20"/>
          <w:vertAlign w:val="superscript"/>
        </w:rPr>
        <w:t>9</w:t>
      </w:r>
      <w:r w:rsidRPr="001F7890">
        <w:rPr>
          <w:rStyle w:val="FontStyle23"/>
          <w:sz w:val="20"/>
          <w:szCs w:val="20"/>
        </w:rPr>
        <w:t>/</w:t>
      </w:r>
      <w:r w:rsidRPr="001F7890">
        <w:rPr>
          <w:rStyle w:val="FontStyle23"/>
          <w:sz w:val="20"/>
          <w:szCs w:val="20"/>
          <w:vertAlign w:val="subscript"/>
        </w:rPr>
        <w:t>16</w:t>
      </w:r>
      <w:r w:rsidRPr="001F7890">
        <w:rPr>
          <w:rStyle w:val="FontStyle23"/>
          <w:sz w:val="20"/>
          <w:szCs w:val="20"/>
        </w:rPr>
        <w:t xml:space="preserve"> красноплодных, </w:t>
      </w:r>
      <w:r w:rsidRPr="001F7890">
        <w:rPr>
          <w:rStyle w:val="FontStyle23"/>
          <w:sz w:val="20"/>
          <w:szCs w:val="20"/>
          <w:vertAlign w:val="superscript"/>
        </w:rPr>
        <w:t>3</w:t>
      </w:r>
      <w:r w:rsidRPr="001F7890">
        <w:rPr>
          <w:rStyle w:val="FontStyle23"/>
          <w:sz w:val="20"/>
          <w:szCs w:val="20"/>
        </w:rPr>
        <w:t>/</w:t>
      </w:r>
      <w:r w:rsidRPr="001F7890">
        <w:rPr>
          <w:rStyle w:val="FontStyle23"/>
          <w:sz w:val="20"/>
          <w:szCs w:val="20"/>
          <w:vertAlign w:val="subscript"/>
        </w:rPr>
        <w:t>16</w:t>
      </w:r>
      <w:r w:rsidRPr="001F7890">
        <w:rPr>
          <w:rStyle w:val="FontStyle23"/>
          <w:sz w:val="20"/>
          <w:szCs w:val="20"/>
        </w:rPr>
        <w:t xml:space="preserve"> </w:t>
      </w:r>
      <w:r w:rsidR="00AA738E" w:rsidRPr="001F7890">
        <w:rPr>
          <w:rStyle w:val="FontStyle23"/>
          <w:sz w:val="20"/>
          <w:szCs w:val="20"/>
        </w:rPr>
        <w:t>коричнево</w:t>
      </w:r>
      <w:r w:rsidRPr="001F7890">
        <w:rPr>
          <w:rStyle w:val="FontStyle23"/>
          <w:sz w:val="20"/>
          <w:szCs w:val="20"/>
        </w:rPr>
        <w:t xml:space="preserve">плодных, </w:t>
      </w:r>
      <w:r w:rsidRPr="001F7890">
        <w:rPr>
          <w:rStyle w:val="FontStyle23"/>
          <w:sz w:val="20"/>
          <w:szCs w:val="20"/>
          <w:vertAlign w:val="superscript"/>
        </w:rPr>
        <w:t>3</w:t>
      </w:r>
      <w:r w:rsidRPr="001F7890">
        <w:rPr>
          <w:rStyle w:val="FontStyle23"/>
          <w:sz w:val="20"/>
          <w:szCs w:val="20"/>
        </w:rPr>
        <w:t>/</w:t>
      </w:r>
      <w:r w:rsidRPr="001F7890">
        <w:rPr>
          <w:rStyle w:val="FontStyle23"/>
          <w:sz w:val="20"/>
          <w:szCs w:val="20"/>
          <w:vertAlign w:val="subscript"/>
        </w:rPr>
        <w:t>16</w:t>
      </w:r>
      <w:r w:rsidRPr="001F7890">
        <w:rPr>
          <w:rStyle w:val="FontStyle23"/>
          <w:sz w:val="20"/>
          <w:szCs w:val="20"/>
        </w:rPr>
        <w:t xml:space="preserve"> желтоплод</w:t>
      </w:r>
      <w:r w:rsidR="004F3A45" w:rsidRPr="001F7890">
        <w:rPr>
          <w:rStyle w:val="FontStyle23"/>
          <w:sz w:val="20"/>
          <w:szCs w:val="20"/>
        </w:rPr>
        <w:t>ных</w:t>
      </w:r>
      <w:r w:rsidRPr="001F7890">
        <w:rPr>
          <w:rStyle w:val="FontStyle23"/>
          <w:sz w:val="20"/>
          <w:szCs w:val="20"/>
        </w:rPr>
        <w:t xml:space="preserve">, </w:t>
      </w:r>
      <w:r w:rsidRPr="001F7890">
        <w:rPr>
          <w:rStyle w:val="FontStyle23"/>
          <w:sz w:val="20"/>
          <w:szCs w:val="20"/>
          <w:vertAlign w:val="superscript"/>
        </w:rPr>
        <w:t>1</w:t>
      </w:r>
      <w:r w:rsidRPr="001F7890">
        <w:rPr>
          <w:rStyle w:val="FontStyle23"/>
          <w:sz w:val="20"/>
          <w:szCs w:val="20"/>
        </w:rPr>
        <w:t>/</w:t>
      </w:r>
      <w:r w:rsidRPr="001F7890">
        <w:rPr>
          <w:rStyle w:val="FontStyle23"/>
          <w:sz w:val="20"/>
          <w:szCs w:val="20"/>
          <w:vertAlign w:val="subscript"/>
        </w:rPr>
        <w:t>16</w:t>
      </w:r>
      <w:r w:rsidRPr="001F7890">
        <w:rPr>
          <w:rStyle w:val="FontStyle23"/>
          <w:sz w:val="20"/>
          <w:szCs w:val="20"/>
        </w:rPr>
        <w:t xml:space="preserve"> с </w:t>
      </w:r>
      <w:r w:rsidR="00AA738E" w:rsidRPr="001F7890">
        <w:rPr>
          <w:rStyle w:val="FontStyle23"/>
          <w:sz w:val="20"/>
          <w:szCs w:val="20"/>
        </w:rPr>
        <w:t>зелеными</w:t>
      </w:r>
      <w:r w:rsidRPr="001F7890">
        <w:rPr>
          <w:rStyle w:val="FontStyle23"/>
          <w:sz w:val="20"/>
          <w:szCs w:val="20"/>
        </w:rPr>
        <w:t xml:space="preserve"> плодами</w:t>
      </w:r>
      <w:r w:rsidR="004F3A45" w:rsidRPr="001F7890">
        <w:rPr>
          <w:rStyle w:val="FontStyle23"/>
          <w:sz w:val="20"/>
          <w:szCs w:val="20"/>
        </w:rPr>
        <w:t xml:space="preserve"> </w:t>
      </w:r>
      <w:r w:rsidR="004F3A45" w:rsidRPr="001F7890">
        <w:rPr>
          <w:rStyle w:val="FontStyle13"/>
          <w:b w:val="0"/>
          <w:sz w:val="20"/>
          <w:szCs w:val="20"/>
        </w:rPr>
        <w:t>(рис. 3.4)</w:t>
      </w:r>
      <w:r w:rsidRPr="001F7890">
        <w:rPr>
          <w:rStyle w:val="FontStyle23"/>
          <w:sz w:val="20"/>
          <w:szCs w:val="20"/>
        </w:rPr>
        <w:t>.</w:t>
      </w:r>
    </w:p>
    <w:p w:rsidR="008444FA" w:rsidRPr="001F7890" w:rsidRDefault="008444FA" w:rsidP="00125FB2">
      <w:pPr>
        <w:spacing w:line="238" w:lineRule="auto"/>
        <w:ind w:firstLine="284"/>
        <w:jc w:val="both"/>
        <w:rPr>
          <w:rStyle w:val="FontStyle23"/>
          <w:sz w:val="20"/>
          <w:szCs w:val="20"/>
        </w:rPr>
      </w:pPr>
    </w:p>
    <w:tbl>
      <w:tblPr>
        <w:tblStyle w:val="13"/>
        <w:tblW w:w="0" w:type="auto"/>
        <w:jc w:val="center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39"/>
        <w:gridCol w:w="321"/>
        <w:gridCol w:w="898"/>
        <w:gridCol w:w="187"/>
        <w:gridCol w:w="738"/>
        <w:gridCol w:w="561"/>
        <w:gridCol w:w="335"/>
        <w:gridCol w:w="896"/>
      </w:tblGrid>
      <w:tr w:rsidR="00A702FF" w:rsidRPr="001F7890" w:rsidTr="00AA738E">
        <w:trPr>
          <w:jc w:val="center"/>
        </w:trPr>
        <w:tc>
          <w:tcPr>
            <w:tcW w:w="339" w:type="dxa"/>
            <w:vAlign w:val="center"/>
          </w:tcPr>
          <w:p w:rsidR="00A702FF" w:rsidRPr="001F7890" w:rsidRDefault="00A702FF" w:rsidP="00125FB2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Р</w:t>
            </w:r>
          </w:p>
        </w:tc>
        <w:tc>
          <w:tcPr>
            <w:tcW w:w="321" w:type="dxa"/>
            <w:vAlign w:val="center"/>
          </w:tcPr>
          <w:p w:rsidR="00A702FF" w:rsidRPr="001F7890" w:rsidRDefault="00A702FF" w:rsidP="00125FB2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♀</w:t>
            </w:r>
          </w:p>
        </w:tc>
        <w:tc>
          <w:tcPr>
            <w:tcW w:w="1085" w:type="dxa"/>
            <w:gridSpan w:val="2"/>
          </w:tcPr>
          <w:p w:rsidR="00A702FF" w:rsidRPr="001F7890" w:rsidRDefault="00A702FF" w:rsidP="00125FB2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Коричневая</w:t>
            </w:r>
          </w:p>
          <w:p w:rsidR="00A702FF" w:rsidRPr="001F7890" w:rsidRDefault="00A702FF" w:rsidP="00125FB2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drawing>
                <wp:inline distT="0" distB="0" distL="0" distR="0">
                  <wp:extent cx="432000" cy="432000"/>
                  <wp:effectExtent l="19050" t="0" r="6150" b="0"/>
                  <wp:docPr id="36873" name="Содержимое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73" name="Содержимое 3"/>
                          <pic:cNvPicPr>
                            <a:picLocks/>
                          </pic:cNvPicPr>
                        </pic:nvPicPr>
                        <pic:blipFill>
                          <a:blip r:embed="rId33" cstate="print">
                            <a:lum contrast="40000"/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3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64973" t="53252" r="24432" b="347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02FF" w:rsidRPr="001F7890" w:rsidRDefault="00A702FF" w:rsidP="00125FB2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  <w:lang w:val="en-US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АА</w:t>
            </w:r>
            <w:r w:rsidRPr="001F7890">
              <w:rPr>
                <w:rFonts w:eastAsia="Calibri"/>
                <w:noProof/>
                <w:sz w:val="14"/>
                <w:szCs w:val="16"/>
                <w:lang w:val="en-US"/>
              </w:rPr>
              <w:t>bb</w:t>
            </w:r>
          </w:p>
        </w:tc>
        <w:tc>
          <w:tcPr>
            <w:tcW w:w="1299" w:type="dxa"/>
            <w:gridSpan w:val="2"/>
            <w:vAlign w:val="center"/>
          </w:tcPr>
          <w:p w:rsidR="00A702FF" w:rsidRPr="001F7890" w:rsidRDefault="00A702FF" w:rsidP="0031002C">
            <w:pPr>
              <w:spacing w:line="238" w:lineRule="auto"/>
              <w:jc w:val="right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×</w:t>
            </w:r>
            <w:r>
              <w:rPr>
                <w:rFonts w:eastAsia="Calibri"/>
                <w:noProof/>
                <w:sz w:val="14"/>
                <w:szCs w:val="16"/>
              </w:rPr>
              <w:t xml:space="preserve">            </w:t>
            </w:r>
            <w:r w:rsidRPr="001F7890">
              <w:rPr>
                <w:rFonts w:eastAsia="Calibri"/>
                <w:noProof/>
                <w:sz w:val="14"/>
                <w:szCs w:val="16"/>
              </w:rPr>
              <w:t>♂</w:t>
            </w:r>
          </w:p>
        </w:tc>
        <w:tc>
          <w:tcPr>
            <w:tcW w:w="1231" w:type="dxa"/>
            <w:gridSpan w:val="2"/>
          </w:tcPr>
          <w:p w:rsidR="00A702FF" w:rsidRPr="001F7890" w:rsidRDefault="00A702FF" w:rsidP="00125FB2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  <w:lang w:val="en-US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Желтая</w:t>
            </w:r>
          </w:p>
          <w:p w:rsidR="00A702FF" w:rsidRPr="001F7890" w:rsidRDefault="00A702FF" w:rsidP="00125FB2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drawing>
                <wp:inline distT="0" distB="0" distL="0" distR="0">
                  <wp:extent cx="432000" cy="432000"/>
                  <wp:effectExtent l="19050" t="0" r="6150" b="0"/>
                  <wp:docPr id="36874" name="Содержимое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74" name="Содержимое 3"/>
                          <pic:cNvPicPr>
                            <a:picLocks/>
                          </pic:cNvPicPr>
                        </pic:nvPicPr>
                        <pic:blipFill>
                          <a:blip r:embed="rId33" cstate="print">
                            <a:lum contrast="40000"/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3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74603" t="53252" r="14803" b="347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02FF" w:rsidRPr="001F7890" w:rsidRDefault="00A702FF" w:rsidP="00125FB2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  <w:lang w:val="en-US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аа</w:t>
            </w:r>
            <w:r w:rsidRPr="001F7890">
              <w:rPr>
                <w:rFonts w:eastAsia="Calibri"/>
                <w:noProof/>
                <w:sz w:val="14"/>
                <w:szCs w:val="16"/>
                <w:lang w:val="en-US"/>
              </w:rPr>
              <w:t>BB</w:t>
            </w:r>
          </w:p>
        </w:tc>
      </w:tr>
      <w:tr w:rsidR="00A702FF" w:rsidRPr="001F7890" w:rsidTr="00AA738E">
        <w:trPr>
          <w:jc w:val="center"/>
        </w:trPr>
        <w:tc>
          <w:tcPr>
            <w:tcW w:w="339" w:type="dxa"/>
            <w:vAlign w:val="center"/>
          </w:tcPr>
          <w:p w:rsidR="00A702FF" w:rsidRPr="001F7890" w:rsidRDefault="00A702FF" w:rsidP="00125FB2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  <w:vertAlign w:val="subscript"/>
              </w:rPr>
            </w:pPr>
            <w:r w:rsidRPr="001F7890">
              <w:rPr>
                <w:rFonts w:eastAsia="Calibri"/>
                <w:noProof/>
                <w:sz w:val="14"/>
                <w:szCs w:val="16"/>
                <w:lang w:val="en-US"/>
              </w:rPr>
              <w:t>F</w:t>
            </w:r>
            <w:r w:rsidRPr="001F7890">
              <w:rPr>
                <w:rFonts w:eastAsia="Calibri"/>
                <w:noProof/>
                <w:sz w:val="14"/>
                <w:szCs w:val="16"/>
                <w:vertAlign w:val="subscript"/>
              </w:rPr>
              <w:t>1</w:t>
            </w:r>
          </w:p>
        </w:tc>
        <w:tc>
          <w:tcPr>
            <w:tcW w:w="321" w:type="dxa"/>
          </w:tcPr>
          <w:p w:rsidR="00A702FF" w:rsidRPr="001F7890" w:rsidRDefault="00A702FF" w:rsidP="00125FB2">
            <w:pPr>
              <w:spacing w:line="238" w:lineRule="auto"/>
              <w:rPr>
                <w:rFonts w:eastAsia="Calibri"/>
                <w:noProof/>
                <w:sz w:val="14"/>
                <w:szCs w:val="16"/>
              </w:rPr>
            </w:pPr>
          </w:p>
        </w:tc>
        <w:tc>
          <w:tcPr>
            <w:tcW w:w="1085" w:type="dxa"/>
            <w:gridSpan w:val="2"/>
          </w:tcPr>
          <w:p w:rsidR="00A702FF" w:rsidRPr="001F7890" w:rsidRDefault="00A702FF" w:rsidP="00125FB2">
            <w:pPr>
              <w:spacing w:line="238" w:lineRule="auto"/>
              <w:rPr>
                <w:rFonts w:eastAsia="Calibri"/>
                <w:noProof/>
                <w:sz w:val="14"/>
                <w:szCs w:val="16"/>
              </w:rPr>
            </w:pPr>
          </w:p>
        </w:tc>
        <w:tc>
          <w:tcPr>
            <w:tcW w:w="1299" w:type="dxa"/>
            <w:gridSpan w:val="2"/>
            <w:vAlign w:val="center"/>
          </w:tcPr>
          <w:p w:rsidR="00A702FF" w:rsidRPr="001F7890" w:rsidRDefault="00A702FF" w:rsidP="00125FB2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Красная</w:t>
            </w:r>
          </w:p>
          <w:p w:rsidR="00A702FF" w:rsidRPr="001F7890" w:rsidRDefault="00A702FF" w:rsidP="00125FB2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  <w:lang w:val="en-US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drawing>
                <wp:inline distT="0" distB="0" distL="0" distR="0">
                  <wp:extent cx="432000" cy="432000"/>
                  <wp:effectExtent l="19050" t="0" r="6150" b="0"/>
                  <wp:docPr id="36871" name="Содержимое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71" name="Содержимое 3"/>
                          <pic:cNvPicPr>
                            <a:picLocks/>
                          </pic:cNvPicPr>
                        </pic:nvPicPr>
                        <pic:blipFill>
                          <a:blip r:embed="rId33" cstate="print">
                            <a:lum contrast="40000"/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3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9704" t="55440" r="68738" b="3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02FF" w:rsidRPr="001F7890" w:rsidRDefault="00A702FF" w:rsidP="00125FB2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  <w:lang w:val="en-US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Аа</w:t>
            </w:r>
            <w:r w:rsidRPr="001F7890">
              <w:rPr>
                <w:rFonts w:eastAsia="Calibri"/>
                <w:noProof/>
                <w:sz w:val="14"/>
                <w:szCs w:val="16"/>
                <w:lang w:val="en-US"/>
              </w:rPr>
              <w:t>Bb</w:t>
            </w:r>
          </w:p>
        </w:tc>
        <w:tc>
          <w:tcPr>
            <w:tcW w:w="1231" w:type="dxa"/>
            <w:gridSpan w:val="2"/>
          </w:tcPr>
          <w:p w:rsidR="00A702FF" w:rsidRPr="001F7890" w:rsidRDefault="00A702FF" w:rsidP="00125FB2">
            <w:pPr>
              <w:spacing w:line="238" w:lineRule="auto"/>
              <w:rPr>
                <w:rFonts w:eastAsia="Calibri"/>
                <w:noProof/>
                <w:sz w:val="14"/>
                <w:szCs w:val="16"/>
              </w:rPr>
            </w:pPr>
          </w:p>
        </w:tc>
      </w:tr>
      <w:tr w:rsidR="00A702FF" w:rsidRPr="001F7890" w:rsidTr="00AA738E">
        <w:trPr>
          <w:jc w:val="center"/>
        </w:trPr>
        <w:tc>
          <w:tcPr>
            <w:tcW w:w="339" w:type="dxa"/>
            <w:vAlign w:val="center"/>
          </w:tcPr>
          <w:p w:rsidR="00A702FF" w:rsidRPr="001F7890" w:rsidRDefault="00A702FF" w:rsidP="00125FB2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  <w:lang w:val="en-US"/>
              </w:rPr>
              <w:t>F</w:t>
            </w:r>
            <w:r w:rsidRPr="001F7890">
              <w:rPr>
                <w:rFonts w:eastAsia="Calibri"/>
                <w:noProof/>
                <w:sz w:val="14"/>
                <w:szCs w:val="16"/>
                <w:vertAlign w:val="subscript"/>
                <w:lang w:val="en-US"/>
              </w:rPr>
              <w:t>2</w:t>
            </w:r>
          </w:p>
        </w:tc>
        <w:tc>
          <w:tcPr>
            <w:tcW w:w="321" w:type="dxa"/>
          </w:tcPr>
          <w:p w:rsidR="00A702FF" w:rsidRPr="001F7890" w:rsidRDefault="00A702FF" w:rsidP="00125FB2">
            <w:pPr>
              <w:spacing w:line="238" w:lineRule="auto"/>
              <w:rPr>
                <w:rFonts w:eastAsia="Calibri"/>
                <w:noProof/>
                <w:sz w:val="14"/>
                <w:szCs w:val="16"/>
              </w:rPr>
            </w:pPr>
          </w:p>
        </w:tc>
        <w:tc>
          <w:tcPr>
            <w:tcW w:w="898" w:type="dxa"/>
          </w:tcPr>
          <w:p w:rsidR="00A702FF" w:rsidRPr="001F7890" w:rsidRDefault="00A702FF" w:rsidP="00125FB2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Красная</w:t>
            </w:r>
          </w:p>
          <w:p w:rsidR="00A702FF" w:rsidRPr="001F7890" w:rsidRDefault="00A702FF" w:rsidP="00125FB2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drawing>
                <wp:inline distT="0" distB="0" distL="0" distR="0">
                  <wp:extent cx="432000" cy="432000"/>
                  <wp:effectExtent l="19050" t="0" r="6150" b="0"/>
                  <wp:docPr id="32780" name="Содержимое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71" name="Содержимое 3"/>
                          <pic:cNvPicPr>
                            <a:picLocks/>
                          </pic:cNvPicPr>
                        </pic:nvPicPr>
                        <pic:blipFill>
                          <a:blip r:embed="rId33" cstate="print">
                            <a:lum contrast="40000"/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3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9704" t="55440" r="68738" b="3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02FF" w:rsidRPr="001F7890" w:rsidRDefault="00A702FF" w:rsidP="00125FB2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А_В_</w:t>
            </w:r>
          </w:p>
        </w:tc>
        <w:tc>
          <w:tcPr>
            <w:tcW w:w="925" w:type="dxa"/>
            <w:gridSpan w:val="2"/>
          </w:tcPr>
          <w:p w:rsidR="00A702FF" w:rsidRPr="001F7890" w:rsidRDefault="00A702FF" w:rsidP="00125FB2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Коричневая</w:t>
            </w:r>
          </w:p>
          <w:p w:rsidR="00A702FF" w:rsidRPr="001F7890" w:rsidRDefault="00A702FF" w:rsidP="00125FB2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drawing>
                <wp:inline distT="0" distB="0" distL="0" distR="0">
                  <wp:extent cx="432000" cy="432000"/>
                  <wp:effectExtent l="19050" t="0" r="6150" b="0"/>
                  <wp:docPr id="32781" name="Содержимое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73" name="Содержимое 3"/>
                          <pic:cNvPicPr>
                            <a:picLocks/>
                          </pic:cNvPicPr>
                        </pic:nvPicPr>
                        <pic:blipFill>
                          <a:blip r:embed="rId33" cstate="print">
                            <a:lum contrast="40000"/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3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64973" t="53252" r="24432" b="347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02FF" w:rsidRPr="001F7890" w:rsidRDefault="00A702FF" w:rsidP="00125FB2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  <w:lang w:val="en-US"/>
              </w:rPr>
            </w:pPr>
            <w:r w:rsidRPr="001F7890">
              <w:rPr>
                <w:rFonts w:eastAsia="Calibri"/>
                <w:noProof/>
                <w:sz w:val="14"/>
                <w:szCs w:val="16"/>
                <w:lang w:val="en-US"/>
              </w:rPr>
              <w:t>A</w:t>
            </w:r>
            <w:r w:rsidRPr="001F7890">
              <w:rPr>
                <w:rFonts w:eastAsia="Calibri"/>
                <w:noProof/>
                <w:sz w:val="14"/>
                <w:szCs w:val="16"/>
              </w:rPr>
              <w:t>_</w:t>
            </w:r>
            <w:r w:rsidRPr="001F7890">
              <w:rPr>
                <w:rFonts w:eastAsia="Calibri"/>
                <w:noProof/>
                <w:sz w:val="14"/>
                <w:szCs w:val="16"/>
                <w:lang w:val="en-US"/>
              </w:rPr>
              <w:t>bb</w:t>
            </w:r>
          </w:p>
        </w:tc>
        <w:tc>
          <w:tcPr>
            <w:tcW w:w="896" w:type="dxa"/>
            <w:gridSpan w:val="2"/>
          </w:tcPr>
          <w:p w:rsidR="00A702FF" w:rsidRPr="001F7890" w:rsidRDefault="00A702FF" w:rsidP="00125FB2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Желтая</w:t>
            </w:r>
          </w:p>
          <w:p w:rsidR="00A702FF" w:rsidRPr="001F7890" w:rsidRDefault="00A702FF" w:rsidP="00125FB2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drawing>
                <wp:inline distT="0" distB="0" distL="0" distR="0">
                  <wp:extent cx="432000" cy="432000"/>
                  <wp:effectExtent l="19050" t="0" r="6150" b="0"/>
                  <wp:docPr id="32782" name="Содержимое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74" name="Содержимое 3"/>
                          <pic:cNvPicPr>
                            <a:picLocks/>
                          </pic:cNvPicPr>
                        </pic:nvPicPr>
                        <pic:blipFill>
                          <a:blip r:embed="rId33" cstate="print">
                            <a:lum contrast="40000"/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3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74603" t="53252" r="14803" b="347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02FF" w:rsidRPr="001F7890" w:rsidRDefault="00A702FF" w:rsidP="00125FB2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ааВ_</w:t>
            </w:r>
          </w:p>
        </w:tc>
        <w:tc>
          <w:tcPr>
            <w:tcW w:w="896" w:type="dxa"/>
          </w:tcPr>
          <w:p w:rsidR="00A702FF" w:rsidRPr="001F7890" w:rsidRDefault="00A702FF" w:rsidP="00125FB2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Зеленая</w:t>
            </w:r>
          </w:p>
          <w:p w:rsidR="00A702FF" w:rsidRPr="001F7890" w:rsidRDefault="00A702FF" w:rsidP="00125FB2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drawing>
                <wp:inline distT="0" distB="0" distL="0" distR="0">
                  <wp:extent cx="432000" cy="432000"/>
                  <wp:effectExtent l="19050" t="0" r="6150" b="0"/>
                  <wp:docPr id="36868" name="Содержимое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68" name="Содержимое 3"/>
                          <pic:cNvPicPr>
                            <a:picLocks/>
                          </pic:cNvPicPr>
                        </pic:nvPicPr>
                        <pic:blipFill rotWithShape="1">
                          <a:blip r:embed="rId33" cstate="print">
                            <a:lum contrast="40000"/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3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84882" t="53252" r="5075" b="34711"/>
                          <a:stretch/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02FF" w:rsidRPr="001F7890" w:rsidRDefault="00A702FF" w:rsidP="00125FB2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  <w:lang w:val="en-US"/>
              </w:rPr>
              <w:t>aabb</w:t>
            </w:r>
          </w:p>
        </w:tc>
      </w:tr>
    </w:tbl>
    <w:p w:rsidR="00D26753" w:rsidRPr="001F7890" w:rsidRDefault="00D26753" w:rsidP="00125FB2">
      <w:pPr>
        <w:spacing w:line="238" w:lineRule="auto"/>
        <w:ind w:left="1134" w:right="1162"/>
        <w:jc w:val="center"/>
        <w:rPr>
          <w:noProof/>
          <w:sz w:val="16"/>
          <w:szCs w:val="20"/>
        </w:rPr>
      </w:pPr>
    </w:p>
    <w:p w:rsidR="00D26753" w:rsidRPr="001F7890" w:rsidRDefault="00D26753" w:rsidP="00A702FF">
      <w:pPr>
        <w:spacing w:line="238" w:lineRule="auto"/>
        <w:ind w:left="993" w:right="1021"/>
        <w:jc w:val="center"/>
        <w:rPr>
          <w:noProof/>
          <w:sz w:val="16"/>
          <w:szCs w:val="20"/>
        </w:rPr>
      </w:pPr>
      <w:r w:rsidRPr="001F7890">
        <w:rPr>
          <w:noProof/>
          <w:sz w:val="16"/>
          <w:szCs w:val="20"/>
        </w:rPr>
        <w:t>Рис.</w:t>
      </w:r>
      <w:r w:rsidR="00C35B3E">
        <w:rPr>
          <w:noProof/>
          <w:sz w:val="16"/>
          <w:szCs w:val="20"/>
        </w:rPr>
        <w:t xml:space="preserve"> </w:t>
      </w:r>
      <w:r w:rsidRPr="001F7890">
        <w:rPr>
          <w:noProof/>
          <w:sz w:val="16"/>
          <w:szCs w:val="20"/>
        </w:rPr>
        <w:t>3.4. Наследование окраски плода у перца</w:t>
      </w:r>
      <w:r w:rsidRPr="001F7890">
        <w:rPr>
          <w:noProof/>
          <w:sz w:val="16"/>
          <w:szCs w:val="20"/>
        </w:rPr>
        <w:br/>
        <w:t>при комплементарном взаимодействии двух пар генов</w:t>
      </w:r>
      <w:r w:rsidR="008444FA">
        <w:rPr>
          <w:noProof/>
          <w:sz w:val="16"/>
          <w:szCs w:val="20"/>
        </w:rPr>
        <w:br/>
        <w:t>(расщепление в отношении 9:3:3:1)</w:t>
      </w:r>
    </w:p>
    <w:p w:rsidR="00623938" w:rsidRDefault="00623938" w:rsidP="00125FB2">
      <w:pPr>
        <w:spacing w:line="238" w:lineRule="auto"/>
        <w:ind w:firstLine="284"/>
        <w:jc w:val="both"/>
        <w:rPr>
          <w:noProof/>
          <w:sz w:val="20"/>
          <w:szCs w:val="20"/>
        </w:rPr>
      </w:pPr>
    </w:p>
    <w:p w:rsidR="008444FA" w:rsidRDefault="008444FA" w:rsidP="00125FB2">
      <w:pPr>
        <w:spacing w:line="238" w:lineRule="auto"/>
        <w:ind w:firstLine="284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t>В ряде признаков при соединении комплементарных генов возни-</w:t>
      </w:r>
      <w:r>
        <w:rPr>
          <w:noProof/>
          <w:sz w:val="20"/>
          <w:szCs w:val="20"/>
        </w:rPr>
        <w:br/>
        <w:t xml:space="preserve">кают признаки, свойственные диким формам (красная окраска цветков у гороха, дисковидная форма плода у тыквы, красная окраска глаз у дрозофилы), т. е. происходит </w:t>
      </w:r>
      <w:r w:rsidRPr="008444FA">
        <w:rPr>
          <w:b/>
          <w:i/>
          <w:noProof/>
          <w:sz w:val="20"/>
          <w:szCs w:val="20"/>
        </w:rPr>
        <w:t>реверсия</w:t>
      </w:r>
      <w:r>
        <w:rPr>
          <w:noProof/>
          <w:sz w:val="20"/>
          <w:szCs w:val="20"/>
        </w:rPr>
        <w:t xml:space="preserve"> – возврат к признакам диких форм.</w:t>
      </w:r>
    </w:p>
    <w:p w:rsidR="008444FA" w:rsidRPr="008444FA" w:rsidRDefault="008444FA" w:rsidP="00125FB2">
      <w:pPr>
        <w:spacing w:line="238" w:lineRule="auto"/>
        <w:ind w:firstLine="284"/>
        <w:jc w:val="both"/>
        <w:rPr>
          <w:noProof/>
          <w:sz w:val="20"/>
          <w:szCs w:val="20"/>
        </w:rPr>
      </w:pPr>
    </w:p>
    <w:p w:rsidR="001C2255" w:rsidRPr="001F7890" w:rsidRDefault="00AA738E" w:rsidP="00125FB2">
      <w:pPr>
        <w:spacing w:line="238" w:lineRule="auto"/>
        <w:ind w:firstLine="284"/>
        <w:jc w:val="both"/>
        <w:rPr>
          <w:rStyle w:val="FontStyle34"/>
          <w:b w:val="0"/>
          <w:sz w:val="20"/>
          <w:szCs w:val="20"/>
        </w:rPr>
      </w:pPr>
      <w:r w:rsidRPr="001F7890">
        <w:rPr>
          <w:b/>
          <w:noProof/>
          <w:sz w:val="20"/>
          <w:szCs w:val="20"/>
        </w:rPr>
        <w:t>Пример.</w:t>
      </w:r>
      <w:r w:rsidR="00C11D52" w:rsidRPr="001F7890">
        <w:rPr>
          <w:noProof/>
          <w:sz w:val="20"/>
          <w:szCs w:val="20"/>
        </w:rPr>
        <w:t xml:space="preserve"> </w:t>
      </w:r>
      <w:r w:rsidR="008737DD" w:rsidRPr="001F7890">
        <w:rPr>
          <w:rStyle w:val="FontStyle34"/>
          <w:b w:val="0"/>
          <w:sz w:val="20"/>
          <w:szCs w:val="20"/>
        </w:rPr>
        <w:t xml:space="preserve">У ячменя образование хлорофилла, обусловливающего зеленую окраску растений, контролируется </w:t>
      </w:r>
      <w:r w:rsidR="008737DD" w:rsidRPr="001F7890">
        <w:rPr>
          <w:rStyle w:val="FontStyle20"/>
          <w:spacing w:val="0"/>
        </w:rPr>
        <w:t>компле</w:t>
      </w:r>
      <w:r w:rsidR="008737DD" w:rsidRPr="001F7890">
        <w:rPr>
          <w:rStyle w:val="FontStyle34"/>
          <w:b w:val="0"/>
          <w:sz w:val="20"/>
          <w:szCs w:val="20"/>
        </w:rPr>
        <w:t>ментарными генами</w:t>
      </w:r>
      <w:proofErr w:type="gramStart"/>
      <w:r w:rsidR="008737DD" w:rsidRPr="001F7890">
        <w:rPr>
          <w:rStyle w:val="FontStyle34"/>
          <w:b w:val="0"/>
          <w:sz w:val="20"/>
          <w:szCs w:val="20"/>
        </w:rPr>
        <w:t xml:space="preserve"> </w:t>
      </w:r>
      <w:r w:rsidR="008737DD" w:rsidRPr="001F7890">
        <w:rPr>
          <w:rStyle w:val="FontStyle18"/>
          <w:sz w:val="20"/>
          <w:szCs w:val="20"/>
        </w:rPr>
        <w:t>А</w:t>
      </w:r>
      <w:proofErr w:type="gramEnd"/>
      <w:r w:rsidR="008737DD" w:rsidRPr="001F7890">
        <w:rPr>
          <w:rStyle w:val="FontStyle18"/>
          <w:sz w:val="20"/>
          <w:szCs w:val="20"/>
        </w:rPr>
        <w:t xml:space="preserve"> и В.</w:t>
      </w:r>
      <w:r w:rsidR="001C2255" w:rsidRPr="001F7890">
        <w:rPr>
          <w:rStyle w:val="FontStyle18"/>
          <w:sz w:val="20"/>
          <w:szCs w:val="20"/>
        </w:rPr>
        <w:t xml:space="preserve"> </w:t>
      </w:r>
      <w:r w:rsidR="008737DD" w:rsidRPr="001F7890">
        <w:rPr>
          <w:rStyle w:val="FontStyle34"/>
          <w:b w:val="0"/>
          <w:sz w:val="20"/>
          <w:szCs w:val="20"/>
        </w:rPr>
        <w:t xml:space="preserve">Если растение имеет генотип </w:t>
      </w:r>
      <w:r w:rsidR="008737DD" w:rsidRPr="001F7890">
        <w:rPr>
          <w:rStyle w:val="FontStyle34"/>
          <w:b w:val="0"/>
          <w:sz w:val="20"/>
          <w:szCs w:val="20"/>
          <w:lang w:val="en-US"/>
        </w:rPr>
        <w:t>A</w:t>
      </w:r>
      <w:r w:rsidR="001C2255" w:rsidRPr="001F7890">
        <w:rPr>
          <w:rStyle w:val="FontStyle34"/>
          <w:b w:val="0"/>
          <w:sz w:val="20"/>
          <w:szCs w:val="20"/>
        </w:rPr>
        <w:t>_</w:t>
      </w:r>
      <w:r w:rsidR="008737DD" w:rsidRPr="001F7890">
        <w:rPr>
          <w:rStyle w:val="FontStyle34"/>
          <w:b w:val="0"/>
          <w:sz w:val="20"/>
          <w:szCs w:val="20"/>
          <w:lang w:val="en-US"/>
        </w:rPr>
        <w:t>bb</w:t>
      </w:r>
      <w:r w:rsidR="008737DD" w:rsidRPr="001F7890">
        <w:rPr>
          <w:rStyle w:val="FontStyle34"/>
          <w:b w:val="0"/>
          <w:sz w:val="20"/>
          <w:szCs w:val="20"/>
        </w:rPr>
        <w:t xml:space="preserve"> или </w:t>
      </w:r>
      <w:r w:rsidR="008737DD" w:rsidRPr="001F7890">
        <w:rPr>
          <w:rStyle w:val="FontStyle18"/>
          <w:sz w:val="20"/>
          <w:szCs w:val="20"/>
          <w:lang w:val="en-US"/>
        </w:rPr>
        <w:t>aabb</w:t>
      </w:r>
      <w:r w:rsidR="008737DD" w:rsidRPr="001F7890">
        <w:rPr>
          <w:rStyle w:val="FontStyle18"/>
          <w:sz w:val="20"/>
          <w:szCs w:val="20"/>
        </w:rPr>
        <w:t xml:space="preserve">, </w:t>
      </w:r>
      <w:r w:rsidR="008737DD" w:rsidRPr="001F7890">
        <w:rPr>
          <w:rStyle w:val="FontStyle34"/>
          <w:b w:val="0"/>
          <w:sz w:val="20"/>
          <w:szCs w:val="20"/>
        </w:rPr>
        <w:t xml:space="preserve">то хлорофилл </w:t>
      </w:r>
      <w:r w:rsidR="008737DD" w:rsidRPr="001F7890">
        <w:rPr>
          <w:rStyle w:val="FontStyle20"/>
          <w:spacing w:val="0"/>
        </w:rPr>
        <w:t xml:space="preserve">не </w:t>
      </w:r>
      <w:r w:rsidR="008737DD" w:rsidRPr="001F7890">
        <w:rPr>
          <w:rStyle w:val="FontStyle34"/>
          <w:b w:val="0"/>
          <w:sz w:val="20"/>
          <w:szCs w:val="20"/>
        </w:rPr>
        <w:t xml:space="preserve">образуется и </w:t>
      </w:r>
      <w:r w:rsidR="008737DD" w:rsidRPr="001F7890">
        <w:rPr>
          <w:rStyle w:val="FontStyle20"/>
          <w:spacing w:val="0"/>
        </w:rPr>
        <w:t xml:space="preserve">оно бывает </w:t>
      </w:r>
      <w:r w:rsidR="00D12E20" w:rsidRPr="001F7890">
        <w:rPr>
          <w:rStyle w:val="FontStyle34"/>
          <w:b w:val="0"/>
          <w:sz w:val="20"/>
          <w:szCs w:val="20"/>
        </w:rPr>
        <w:t>белым и</w:t>
      </w:r>
      <w:r w:rsidR="008737DD" w:rsidRPr="001F7890">
        <w:rPr>
          <w:rStyle w:val="FontStyle34"/>
          <w:b w:val="0"/>
          <w:sz w:val="20"/>
          <w:szCs w:val="20"/>
        </w:rPr>
        <w:t xml:space="preserve"> погибает в фазе двух листочков.</w:t>
      </w:r>
      <w:r w:rsidR="004B465A" w:rsidRPr="001F7890">
        <w:rPr>
          <w:rStyle w:val="FontStyle34"/>
          <w:b w:val="0"/>
          <w:sz w:val="20"/>
          <w:szCs w:val="20"/>
        </w:rPr>
        <w:t xml:space="preserve"> </w:t>
      </w:r>
      <w:r w:rsidR="008737DD" w:rsidRPr="001F7890">
        <w:rPr>
          <w:rStyle w:val="FontStyle34"/>
          <w:b w:val="0"/>
          <w:sz w:val="20"/>
          <w:szCs w:val="20"/>
        </w:rPr>
        <w:t>Ра</w:t>
      </w:r>
      <w:r w:rsidR="008737DD" w:rsidRPr="001F7890">
        <w:rPr>
          <w:rStyle w:val="FontStyle34"/>
          <w:b w:val="0"/>
          <w:sz w:val="20"/>
          <w:szCs w:val="20"/>
        </w:rPr>
        <w:t>с</w:t>
      </w:r>
      <w:r w:rsidR="008737DD" w:rsidRPr="001F7890">
        <w:rPr>
          <w:rStyle w:val="FontStyle34"/>
          <w:b w:val="0"/>
          <w:sz w:val="20"/>
          <w:szCs w:val="20"/>
        </w:rPr>
        <w:t xml:space="preserve">тение с генотипом </w:t>
      </w:r>
      <w:r w:rsidR="008737DD" w:rsidRPr="001F7890">
        <w:rPr>
          <w:rStyle w:val="FontStyle18"/>
          <w:sz w:val="20"/>
          <w:szCs w:val="20"/>
        </w:rPr>
        <w:t>ааВ</w:t>
      </w:r>
      <w:r w:rsidR="001C2255" w:rsidRPr="001F7890">
        <w:rPr>
          <w:rStyle w:val="FontStyle18"/>
          <w:sz w:val="20"/>
          <w:szCs w:val="20"/>
        </w:rPr>
        <w:t>_</w:t>
      </w:r>
      <w:r w:rsidR="008737DD" w:rsidRPr="001F7890">
        <w:rPr>
          <w:rStyle w:val="FontStyle18"/>
          <w:sz w:val="20"/>
          <w:szCs w:val="20"/>
        </w:rPr>
        <w:t xml:space="preserve"> </w:t>
      </w:r>
      <w:r w:rsidR="008737DD" w:rsidRPr="001F7890">
        <w:rPr>
          <w:rStyle w:val="FontStyle34"/>
          <w:b w:val="0"/>
          <w:sz w:val="20"/>
          <w:szCs w:val="20"/>
        </w:rPr>
        <w:t>имеет желтую окраску</w:t>
      </w:r>
      <w:r w:rsidR="001C2255" w:rsidRPr="001F7890">
        <w:rPr>
          <w:rStyle w:val="FontStyle34"/>
          <w:b w:val="0"/>
          <w:sz w:val="20"/>
          <w:szCs w:val="20"/>
        </w:rPr>
        <w:t xml:space="preserve"> и</w:t>
      </w:r>
      <w:r w:rsidR="008737DD" w:rsidRPr="001F7890">
        <w:rPr>
          <w:rStyle w:val="FontStyle34"/>
          <w:b w:val="0"/>
          <w:sz w:val="20"/>
          <w:szCs w:val="20"/>
        </w:rPr>
        <w:t xml:space="preserve"> погибает в фазе к</w:t>
      </w:r>
      <w:r w:rsidR="008737DD" w:rsidRPr="001F7890">
        <w:rPr>
          <w:rStyle w:val="FontStyle34"/>
          <w:b w:val="0"/>
          <w:sz w:val="20"/>
          <w:szCs w:val="20"/>
        </w:rPr>
        <w:t>у</w:t>
      </w:r>
      <w:r w:rsidR="008737DD" w:rsidRPr="001F7890">
        <w:rPr>
          <w:rStyle w:val="FontStyle34"/>
          <w:b w:val="0"/>
          <w:sz w:val="20"/>
          <w:szCs w:val="20"/>
        </w:rPr>
        <w:t>щения.</w:t>
      </w:r>
    </w:p>
    <w:p w:rsidR="008737DD" w:rsidRPr="001F7890" w:rsidRDefault="008737DD" w:rsidP="00125FB2">
      <w:pPr>
        <w:spacing w:line="238" w:lineRule="auto"/>
        <w:ind w:firstLine="284"/>
        <w:jc w:val="both"/>
        <w:rPr>
          <w:rStyle w:val="FontStyle34"/>
          <w:b w:val="0"/>
          <w:sz w:val="20"/>
          <w:szCs w:val="20"/>
        </w:rPr>
      </w:pPr>
      <w:r w:rsidRPr="001F7890">
        <w:rPr>
          <w:rStyle w:val="FontStyle34"/>
          <w:b w:val="0"/>
          <w:sz w:val="20"/>
          <w:szCs w:val="20"/>
        </w:rPr>
        <w:t>От скрещивания зеленых гетерозиготных растений между собой получили 513 плодоносящих растений.</w:t>
      </w:r>
    </w:p>
    <w:p w:rsidR="008737DD" w:rsidRPr="001F7890" w:rsidRDefault="008737DD" w:rsidP="00125FB2">
      <w:pPr>
        <w:pStyle w:val="Style14"/>
        <w:widowControl/>
        <w:numPr>
          <w:ilvl w:val="0"/>
          <w:numId w:val="200"/>
        </w:numPr>
        <w:tabs>
          <w:tab w:val="left" w:pos="482"/>
          <w:tab w:val="left" w:pos="586"/>
        </w:tabs>
        <w:spacing w:line="238" w:lineRule="auto"/>
        <w:ind w:left="0" w:firstLine="284"/>
        <w:jc w:val="both"/>
        <w:rPr>
          <w:rStyle w:val="FontStyle34"/>
          <w:b w:val="0"/>
          <w:sz w:val="20"/>
          <w:szCs w:val="20"/>
        </w:rPr>
      </w:pPr>
      <w:r w:rsidRPr="001F7890">
        <w:rPr>
          <w:rStyle w:val="FontStyle34"/>
          <w:b w:val="0"/>
          <w:sz w:val="20"/>
          <w:szCs w:val="20"/>
        </w:rPr>
        <w:t>Сколько гибридов могли бы иметь белую окраску?</w:t>
      </w:r>
    </w:p>
    <w:p w:rsidR="008737DD" w:rsidRPr="001F7890" w:rsidRDefault="008737DD" w:rsidP="00125FB2">
      <w:pPr>
        <w:pStyle w:val="Style14"/>
        <w:widowControl/>
        <w:numPr>
          <w:ilvl w:val="0"/>
          <w:numId w:val="200"/>
        </w:numPr>
        <w:tabs>
          <w:tab w:val="left" w:pos="482"/>
          <w:tab w:val="left" w:pos="586"/>
        </w:tabs>
        <w:spacing w:line="238" w:lineRule="auto"/>
        <w:ind w:left="0" w:firstLine="284"/>
        <w:jc w:val="both"/>
        <w:rPr>
          <w:rStyle w:val="FontStyle19"/>
          <w:b w:val="0"/>
          <w:spacing w:val="0"/>
        </w:rPr>
      </w:pPr>
      <w:r w:rsidRPr="001F7890">
        <w:rPr>
          <w:rStyle w:val="FontStyle34"/>
          <w:b w:val="0"/>
          <w:sz w:val="20"/>
          <w:szCs w:val="20"/>
        </w:rPr>
        <w:t>Сколько гибридов могут иметь желтую окраску?</w:t>
      </w:r>
    </w:p>
    <w:p w:rsidR="008737DD" w:rsidRPr="001F7890" w:rsidRDefault="008737DD" w:rsidP="00125FB2">
      <w:pPr>
        <w:pStyle w:val="Style14"/>
        <w:widowControl/>
        <w:numPr>
          <w:ilvl w:val="0"/>
          <w:numId w:val="200"/>
        </w:numPr>
        <w:tabs>
          <w:tab w:val="left" w:pos="482"/>
          <w:tab w:val="left" w:pos="586"/>
        </w:tabs>
        <w:spacing w:line="238" w:lineRule="auto"/>
        <w:ind w:left="0" w:firstLine="284"/>
        <w:jc w:val="both"/>
        <w:rPr>
          <w:rStyle w:val="FontStyle19"/>
          <w:b w:val="0"/>
          <w:spacing w:val="0"/>
        </w:rPr>
      </w:pPr>
      <w:r w:rsidRPr="001F7890">
        <w:rPr>
          <w:rStyle w:val="FontStyle34"/>
          <w:b w:val="0"/>
          <w:sz w:val="20"/>
          <w:szCs w:val="20"/>
        </w:rPr>
        <w:t>Сколько зеленых растений могут быть гетерозиготными?</w:t>
      </w:r>
    </w:p>
    <w:p w:rsidR="008737DD" w:rsidRPr="008444FA" w:rsidRDefault="008737DD" w:rsidP="00125FB2">
      <w:pPr>
        <w:pStyle w:val="Style14"/>
        <w:widowControl/>
        <w:numPr>
          <w:ilvl w:val="0"/>
          <w:numId w:val="200"/>
        </w:numPr>
        <w:tabs>
          <w:tab w:val="left" w:pos="0"/>
          <w:tab w:val="left" w:pos="482"/>
          <w:tab w:val="left" w:pos="586"/>
        </w:tabs>
        <w:spacing w:line="238" w:lineRule="auto"/>
        <w:ind w:left="0" w:firstLine="284"/>
        <w:jc w:val="both"/>
        <w:rPr>
          <w:rStyle w:val="FontStyle22"/>
          <w:sz w:val="20"/>
          <w:szCs w:val="20"/>
        </w:rPr>
      </w:pPr>
      <w:r w:rsidRPr="008444FA">
        <w:rPr>
          <w:rStyle w:val="FontStyle34"/>
          <w:b w:val="0"/>
          <w:sz w:val="20"/>
          <w:szCs w:val="20"/>
        </w:rPr>
        <w:t xml:space="preserve">Сколько растений из </w:t>
      </w:r>
      <w:r w:rsidRPr="008444FA">
        <w:rPr>
          <w:rStyle w:val="FontStyle22"/>
          <w:sz w:val="20"/>
          <w:szCs w:val="20"/>
        </w:rPr>
        <w:t xml:space="preserve">124, </w:t>
      </w:r>
      <w:r w:rsidRPr="008444FA">
        <w:rPr>
          <w:rStyle w:val="FontStyle34"/>
          <w:b w:val="0"/>
          <w:sz w:val="20"/>
          <w:szCs w:val="20"/>
        </w:rPr>
        <w:t xml:space="preserve">полученных </w:t>
      </w:r>
      <w:r w:rsidR="001C2255" w:rsidRPr="008444FA">
        <w:rPr>
          <w:rStyle w:val="FontStyle34"/>
          <w:b w:val="0"/>
          <w:sz w:val="20"/>
          <w:szCs w:val="20"/>
        </w:rPr>
        <w:t>от</w:t>
      </w:r>
      <w:r w:rsidRPr="008444FA">
        <w:rPr>
          <w:rStyle w:val="FontStyle34"/>
          <w:b w:val="0"/>
          <w:sz w:val="20"/>
          <w:szCs w:val="20"/>
        </w:rPr>
        <w:t xml:space="preserve"> скрещивани</w:t>
      </w:r>
      <w:r w:rsidR="001C2255" w:rsidRPr="008444FA">
        <w:rPr>
          <w:rStyle w:val="FontStyle34"/>
          <w:b w:val="0"/>
          <w:sz w:val="20"/>
          <w:szCs w:val="20"/>
        </w:rPr>
        <w:t>я</w:t>
      </w:r>
      <w:r w:rsidRPr="008444FA">
        <w:rPr>
          <w:rStyle w:val="FontStyle34"/>
          <w:b w:val="0"/>
          <w:sz w:val="20"/>
          <w:szCs w:val="20"/>
        </w:rPr>
        <w:t xml:space="preserve"> гетеро</w:t>
      </w:r>
      <w:r w:rsidR="00D2033A" w:rsidRPr="008444FA">
        <w:rPr>
          <w:rStyle w:val="FontStyle34"/>
          <w:b w:val="0"/>
          <w:sz w:val="20"/>
          <w:szCs w:val="20"/>
        </w:rPr>
        <w:t>з</w:t>
      </w:r>
      <w:r w:rsidR="00D2033A" w:rsidRPr="008444FA">
        <w:rPr>
          <w:rStyle w:val="FontStyle34"/>
          <w:b w:val="0"/>
          <w:sz w:val="20"/>
          <w:szCs w:val="20"/>
        </w:rPr>
        <w:t>и</w:t>
      </w:r>
      <w:r w:rsidRPr="008444FA">
        <w:rPr>
          <w:rStyle w:val="FontStyle34"/>
          <w:b w:val="0"/>
          <w:sz w:val="20"/>
          <w:szCs w:val="20"/>
        </w:rPr>
        <w:t xml:space="preserve">зиготных </w:t>
      </w:r>
      <w:r w:rsidR="00D2033A" w:rsidRPr="008444FA">
        <w:rPr>
          <w:rStyle w:val="FontStyle34"/>
          <w:b w:val="0"/>
          <w:sz w:val="20"/>
          <w:szCs w:val="20"/>
        </w:rPr>
        <w:t xml:space="preserve">зеленых </w:t>
      </w:r>
      <w:r w:rsidRPr="008444FA">
        <w:rPr>
          <w:rStyle w:val="FontStyle34"/>
          <w:b w:val="0"/>
          <w:sz w:val="20"/>
          <w:szCs w:val="20"/>
        </w:rPr>
        <w:t>растений с зелеными гомозиготными, могут быть</w:t>
      </w:r>
      <w:r w:rsidR="00D2033A" w:rsidRPr="008444FA">
        <w:rPr>
          <w:rStyle w:val="FontStyle34"/>
          <w:b w:val="0"/>
          <w:sz w:val="20"/>
          <w:szCs w:val="20"/>
        </w:rPr>
        <w:t xml:space="preserve"> </w:t>
      </w:r>
      <w:r w:rsidRPr="008444FA">
        <w:rPr>
          <w:rStyle w:val="FontStyle34"/>
          <w:b w:val="0"/>
          <w:sz w:val="20"/>
          <w:szCs w:val="20"/>
        </w:rPr>
        <w:t>зелеными?</w:t>
      </w:r>
    </w:p>
    <w:p w:rsidR="008737DD" w:rsidRPr="001F7890" w:rsidRDefault="008737DD" w:rsidP="00DB40D7">
      <w:pPr>
        <w:pStyle w:val="Style14"/>
        <w:widowControl/>
        <w:numPr>
          <w:ilvl w:val="0"/>
          <w:numId w:val="200"/>
        </w:numPr>
        <w:tabs>
          <w:tab w:val="left" w:pos="482"/>
          <w:tab w:val="left" w:pos="586"/>
        </w:tabs>
        <w:ind w:left="0" w:firstLine="284"/>
        <w:jc w:val="both"/>
        <w:rPr>
          <w:rStyle w:val="FontStyle34"/>
          <w:b w:val="0"/>
          <w:sz w:val="20"/>
          <w:szCs w:val="20"/>
        </w:rPr>
      </w:pPr>
      <w:r w:rsidRPr="001F7890">
        <w:rPr>
          <w:rStyle w:val="FontStyle34"/>
          <w:b w:val="0"/>
          <w:sz w:val="20"/>
          <w:szCs w:val="20"/>
        </w:rPr>
        <w:lastRenderedPageBreak/>
        <w:t>Сколько из них могут быть гомозиготными?</w:t>
      </w:r>
    </w:p>
    <w:p w:rsidR="008737DD" w:rsidRPr="001F7890" w:rsidRDefault="00A06DB1" w:rsidP="00DB40D7">
      <w:pPr>
        <w:ind w:firstLine="284"/>
        <w:jc w:val="both"/>
        <w:rPr>
          <w:i/>
          <w:noProof/>
          <w:sz w:val="20"/>
          <w:szCs w:val="20"/>
        </w:rPr>
      </w:pPr>
      <w:r w:rsidRPr="001F7890">
        <w:rPr>
          <w:i/>
          <w:noProof/>
          <w:sz w:val="20"/>
          <w:szCs w:val="20"/>
        </w:rPr>
        <w:t>Решение.</w:t>
      </w:r>
    </w:p>
    <w:p w:rsidR="008737DD" w:rsidRPr="001F7890" w:rsidRDefault="008737DD" w:rsidP="00DB40D7">
      <w:pPr>
        <w:ind w:firstLine="1985"/>
        <w:jc w:val="both"/>
        <w:rPr>
          <w:noProof/>
          <w:sz w:val="20"/>
          <w:szCs w:val="20"/>
          <w:u w:val="single"/>
        </w:rPr>
      </w:pPr>
      <w:r w:rsidRPr="001F7890">
        <w:rPr>
          <w:noProof/>
          <w:sz w:val="20"/>
          <w:szCs w:val="20"/>
          <w:u w:val="single"/>
        </w:rPr>
        <w:t>Ячмень</w:t>
      </w:r>
    </w:p>
    <w:p w:rsidR="008737DD" w:rsidRPr="001F7890" w:rsidRDefault="008737DD" w:rsidP="00DB40D7">
      <w:pPr>
        <w:ind w:firstLine="1985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>Окраска листьев.</w:t>
      </w:r>
    </w:p>
    <w:p w:rsidR="008737DD" w:rsidRPr="001F7890" w:rsidRDefault="008737DD" w:rsidP="00DB40D7">
      <w:pPr>
        <w:ind w:firstLine="1985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  <w:lang w:val="en-US"/>
        </w:rPr>
        <w:t>A</w:t>
      </w:r>
      <w:r w:rsidR="001C2255" w:rsidRPr="001F7890">
        <w:rPr>
          <w:noProof/>
          <w:sz w:val="20"/>
          <w:szCs w:val="20"/>
        </w:rPr>
        <w:t>_</w:t>
      </w:r>
      <w:r w:rsidRPr="001F7890">
        <w:rPr>
          <w:noProof/>
          <w:sz w:val="20"/>
          <w:szCs w:val="20"/>
          <w:lang w:val="en-US"/>
        </w:rPr>
        <w:t>B</w:t>
      </w:r>
      <w:r w:rsidR="001C2255" w:rsidRPr="001F7890">
        <w:rPr>
          <w:noProof/>
          <w:sz w:val="20"/>
          <w:szCs w:val="20"/>
        </w:rPr>
        <w:t>_</w:t>
      </w:r>
      <w:r w:rsidRPr="001F7890">
        <w:rPr>
          <w:noProof/>
          <w:sz w:val="20"/>
          <w:szCs w:val="20"/>
        </w:rPr>
        <w:t xml:space="preserve"> − зеленая;</w:t>
      </w:r>
    </w:p>
    <w:p w:rsidR="008737DD" w:rsidRPr="001F7890" w:rsidRDefault="000346A8" w:rsidP="00DB40D7">
      <w:pPr>
        <w:ind w:firstLine="1985"/>
        <w:jc w:val="both"/>
        <w:rPr>
          <w:noProof/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5296" type="#_x0000_t202" style="position:absolute;left:0;text-align:left;margin-left:132.35pt;margin-top:2.7pt;width:46.5pt;height:19.5pt;z-index:251860480" strokecolor="white [3212]">
            <v:textbox style="mso-next-textbox:#_x0000_s5296">
              <w:txbxContent>
                <w:p w:rsidR="00D36577" w:rsidRPr="00C11D52" w:rsidRDefault="00D36577" w:rsidP="00C11D52">
                  <w:pPr>
                    <w:ind w:right="-83"/>
                    <w:rPr>
                      <w:sz w:val="20"/>
                    </w:rPr>
                  </w:pPr>
                  <w:r w:rsidRPr="00C11D52">
                    <w:rPr>
                      <w:noProof/>
                      <w:sz w:val="20"/>
                    </w:rPr>
                    <w:t>белая;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5295" type="#_x0000_t88" style="position:absolute;left:0;text-align:left;margin-left:126.7pt;margin-top:2.35pt;width:5.65pt;height:19.85pt;z-index:251859456"/>
        </w:pict>
      </w:r>
      <w:r w:rsidR="008737DD" w:rsidRPr="001F7890">
        <w:rPr>
          <w:noProof/>
          <w:sz w:val="20"/>
          <w:szCs w:val="20"/>
          <w:lang w:val="en-US"/>
        </w:rPr>
        <w:t>A</w:t>
      </w:r>
      <w:r w:rsidR="001C2255" w:rsidRPr="001F7890">
        <w:rPr>
          <w:noProof/>
          <w:sz w:val="20"/>
          <w:szCs w:val="20"/>
          <w:lang w:val="en-US"/>
        </w:rPr>
        <w:t>_</w:t>
      </w:r>
      <w:r w:rsidR="008737DD" w:rsidRPr="001F7890">
        <w:rPr>
          <w:noProof/>
          <w:sz w:val="20"/>
          <w:szCs w:val="20"/>
          <w:lang w:val="en-US"/>
        </w:rPr>
        <w:t>bb</w:t>
      </w:r>
    </w:p>
    <w:p w:rsidR="008737DD" w:rsidRPr="001F7890" w:rsidRDefault="008737DD" w:rsidP="00DB40D7">
      <w:pPr>
        <w:ind w:firstLine="1985"/>
        <w:jc w:val="both"/>
        <w:rPr>
          <w:noProof/>
          <w:sz w:val="20"/>
          <w:szCs w:val="20"/>
          <w:lang w:val="en-US"/>
        </w:rPr>
      </w:pPr>
      <w:r w:rsidRPr="001F7890">
        <w:rPr>
          <w:noProof/>
          <w:sz w:val="20"/>
          <w:szCs w:val="20"/>
          <w:lang w:val="en-US"/>
        </w:rPr>
        <w:t>aabb</w:t>
      </w:r>
    </w:p>
    <w:p w:rsidR="008737DD" w:rsidRPr="001F7890" w:rsidRDefault="008737DD" w:rsidP="00DB40D7">
      <w:pPr>
        <w:ind w:firstLine="1985"/>
        <w:jc w:val="both"/>
        <w:rPr>
          <w:noProof/>
          <w:sz w:val="20"/>
          <w:szCs w:val="20"/>
          <w:lang w:val="en-US"/>
        </w:rPr>
      </w:pPr>
      <w:r w:rsidRPr="001F7890">
        <w:rPr>
          <w:noProof/>
          <w:sz w:val="20"/>
          <w:szCs w:val="20"/>
          <w:lang w:val="en-US"/>
        </w:rPr>
        <w:t>aaB</w:t>
      </w:r>
      <w:r w:rsidR="001C2255" w:rsidRPr="001F7890">
        <w:rPr>
          <w:noProof/>
          <w:sz w:val="20"/>
          <w:szCs w:val="20"/>
          <w:lang w:val="en-US"/>
        </w:rPr>
        <w:t>_</w:t>
      </w:r>
      <w:r w:rsidRPr="001F7890">
        <w:rPr>
          <w:noProof/>
          <w:sz w:val="20"/>
          <w:szCs w:val="20"/>
          <w:lang w:val="en-US"/>
        </w:rPr>
        <w:t xml:space="preserve"> − </w:t>
      </w:r>
      <w:r w:rsidRPr="001F7890">
        <w:rPr>
          <w:noProof/>
          <w:sz w:val="20"/>
          <w:szCs w:val="20"/>
        </w:rPr>
        <w:t>желтая</w:t>
      </w:r>
      <w:r w:rsidRPr="001F7890">
        <w:rPr>
          <w:noProof/>
          <w:sz w:val="20"/>
          <w:szCs w:val="20"/>
          <w:lang w:val="en-US"/>
        </w:rPr>
        <w:t>.</w:t>
      </w:r>
    </w:p>
    <w:p w:rsidR="008737DD" w:rsidRPr="001F7890" w:rsidRDefault="008737DD" w:rsidP="00DB40D7">
      <w:pPr>
        <w:ind w:firstLine="1985"/>
        <w:rPr>
          <w:noProof/>
          <w:sz w:val="20"/>
          <w:szCs w:val="20"/>
        </w:rPr>
      </w:pPr>
      <w:r w:rsidRPr="001F7890">
        <w:rPr>
          <w:noProof/>
          <w:sz w:val="20"/>
          <w:szCs w:val="20"/>
          <w:lang w:val="en-US"/>
        </w:rPr>
        <w:t>F</w:t>
      </w:r>
      <w:r w:rsidRPr="001F7890">
        <w:rPr>
          <w:noProof/>
          <w:sz w:val="20"/>
          <w:szCs w:val="20"/>
          <w:vertAlign w:val="subscript"/>
        </w:rPr>
        <w:t>1</w:t>
      </w:r>
      <w:r w:rsidRPr="001F7890">
        <w:rPr>
          <w:noProof/>
          <w:sz w:val="20"/>
          <w:szCs w:val="20"/>
        </w:rPr>
        <w:t xml:space="preserve"> – 513 плодоносящих растений.</w:t>
      </w:r>
    </w:p>
    <w:p w:rsidR="008737DD" w:rsidRPr="001F7890" w:rsidRDefault="001C2255" w:rsidP="00DB40D7">
      <w:pPr>
        <w:ind w:firstLine="2268"/>
        <w:rPr>
          <w:noProof/>
          <w:sz w:val="20"/>
          <w:szCs w:val="20"/>
          <w:vertAlign w:val="subscript"/>
        </w:rPr>
      </w:pPr>
      <w:r w:rsidRPr="001F7890">
        <w:rPr>
          <w:noProof/>
          <w:sz w:val="20"/>
          <w:szCs w:val="20"/>
          <w:vertAlign w:val="subscript"/>
        </w:rPr>
        <w:t xml:space="preserve">   </w:t>
      </w:r>
      <w:r w:rsidR="008737DD" w:rsidRPr="001F7890">
        <w:rPr>
          <w:noProof/>
          <w:sz w:val="20"/>
          <w:szCs w:val="20"/>
          <w:vertAlign w:val="subscript"/>
        </w:rPr>
        <w:t xml:space="preserve">зеленая          </w:t>
      </w:r>
      <w:r w:rsidRPr="001F7890">
        <w:rPr>
          <w:noProof/>
          <w:sz w:val="20"/>
          <w:szCs w:val="20"/>
          <w:vertAlign w:val="subscript"/>
        </w:rPr>
        <w:t xml:space="preserve">  </w:t>
      </w:r>
      <w:r w:rsidR="008737DD" w:rsidRPr="001F7890">
        <w:rPr>
          <w:noProof/>
          <w:sz w:val="20"/>
          <w:szCs w:val="20"/>
          <w:vertAlign w:val="subscript"/>
        </w:rPr>
        <w:t xml:space="preserve">   зеленая</w:t>
      </w:r>
    </w:p>
    <w:p w:rsidR="008737DD" w:rsidRPr="001F7890" w:rsidRDefault="008737DD" w:rsidP="00DB40D7">
      <w:pPr>
        <w:ind w:firstLine="1985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 xml:space="preserve">Р ♀ </w:t>
      </w:r>
      <w:r w:rsidRPr="001F7890">
        <w:rPr>
          <w:noProof/>
          <w:sz w:val="20"/>
          <w:szCs w:val="20"/>
          <w:lang w:val="en-US"/>
        </w:rPr>
        <w:t>AaBb</w:t>
      </w:r>
      <w:r w:rsidRPr="001F7890">
        <w:rPr>
          <w:noProof/>
          <w:sz w:val="20"/>
          <w:szCs w:val="20"/>
        </w:rPr>
        <w:t xml:space="preserve"> × ♂ </w:t>
      </w:r>
      <w:r w:rsidRPr="001F7890">
        <w:rPr>
          <w:noProof/>
          <w:sz w:val="20"/>
          <w:szCs w:val="20"/>
          <w:lang w:val="en-US"/>
        </w:rPr>
        <w:t>AaBb</w:t>
      </w:r>
    </w:p>
    <w:p w:rsidR="00C11D52" w:rsidRPr="001F7890" w:rsidRDefault="000346A8" w:rsidP="00DB40D7">
      <w:pPr>
        <w:pStyle w:val="Style4"/>
        <w:widowControl/>
        <w:spacing w:line="240" w:lineRule="auto"/>
        <w:ind w:firstLine="1985"/>
        <w:jc w:val="both"/>
        <w:rPr>
          <w:rStyle w:val="FontStyle62"/>
          <w:sz w:val="20"/>
          <w:szCs w:val="20"/>
        </w:rPr>
      </w:pPr>
      <w:r>
        <w:rPr>
          <w:noProof/>
          <w:sz w:val="20"/>
          <w:szCs w:val="20"/>
        </w:rPr>
        <w:pict>
          <v:oval id="_x0000_s5525" style="position:absolute;left:0;text-align:left;margin-left:164pt;margin-top:3.45pt;width:22.7pt;height:22.7pt;z-index:252050944">
            <v:textbox style="mso-next-textbox:#_x0000_s5525">
              <w:txbxContent>
                <w:p w:rsidR="00D36577" w:rsidRPr="0037789E" w:rsidRDefault="00D36577" w:rsidP="00AA738E">
                  <w:pPr>
                    <w:ind w:left="-28" w:right="-170" w:hanging="142"/>
                    <w:jc w:val="center"/>
                    <w:rPr>
                      <w:sz w:val="14"/>
                      <w:szCs w:val="18"/>
                    </w:rPr>
                  </w:pPr>
                  <w:r w:rsidRPr="0037789E">
                    <w:rPr>
                      <w:sz w:val="18"/>
                      <w:szCs w:val="18"/>
                    </w:rPr>
                    <w:t>А</w:t>
                  </w:r>
                  <w:proofErr w:type="gramStart"/>
                  <w:r>
                    <w:rPr>
                      <w:sz w:val="18"/>
                      <w:szCs w:val="18"/>
                      <w:lang w:val="en-US"/>
                    </w:rPr>
                    <w:t>B</w:t>
                  </w:r>
                  <w:proofErr w:type="gramEnd"/>
                </w:p>
              </w:txbxContent>
            </v:textbox>
          </v:oval>
        </w:pict>
      </w:r>
      <w:r>
        <w:rPr>
          <w:noProof/>
          <w:sz w:val="20"/>
          <w:szCs w:val="20"/>
        </w:rPr>
        <w:pict>
          <v:oval id="_x0000_s5521" style="position:absolute;left:0;text-align:left;margin-left:119.15pt;margin-top:3.45pt;width:22.7pt;height:22.7pt;z-index:252046848">
            <v:textbox style="mso-next-textbox:#_x0000_s5521">
              <w:txbxContent>
                <w:p w:rsidR="00D36577" w:rsidRPr="0037789E" w:rsidRDefault="00D36577" w:rsidP="00AA738E">
                  <w:pPr>
                    <w:ind w:left="-28" w:right="-170" w:hanging="142"/>
                    <w:jc w:val="center"/>
                    <w:rPr>
                      <w:sz w:val="14"/>
                      <w:szCs w:val="18"/>
                    </w:rPr>
                  </w:pPr>
                  <w:r w:rsidRPr="0037789E">
                    <w:rPr>
                      <w:sz w:val="18"/>
                      <w:szCs w:val="18"/>
                    </w:rPr>
                    <w:t>А</w:t>
                  </w:r>
                  <w:proofErr w:type="gramStart"/>
                  <w:r>
                    <w:rPr>
                      <w:sz w:val="18"/>
                      <w:szCs w:val="18"/>
                      <w:lang w:val="en-US"/>
                    </w:rPr>
                    <w:t>B</w:t>
                  </w:r>
                  <w:proofErr w:type="gramEnd"/>
                </w:p>
              </w:txbxContent>
            </v:textbox>
          </v:oval>
        </w:pict>
      </w:r>
    </w:p>
    <w:p w:rsidR="00C11D52" w:rsidRPr="001F7890" w:rsidRDefault="00C11D52" w:rsidP="00DB40D7">
      <w:pPr>
        <w:pStyle w:val="Style4"/>
        <w:widowControl/>
        <w:spacing w:line="240" w:lineRule="auto"/>
        <w:ind w:firstLine="1985"/>
        <w:jc w:val="both"/>
        <w:rPr>
          <w:rStyle w:val="FontStyle62"/>
          <w:sz w:val="20"/>
          <w:szCs w:val="20"/>
        </w:rPr>
      </w:pPr>
    </w:p>
    <w:p w:rsidR="00C11D52" w:rsidRPr="001F7890" w:rsidRDefault="000346A8" w:rsidP="00DB40D7">
      <w:pPr>
        <w:pStyle w:val="Style4"/>
        <w:widowControl/>
        <w:spacing w:line="240" w:lineRule="auto"/>
        <w:ind w:firstLine="1985"/>
        <w:jc w:val="both"/>
        <w:rPr>
          <w:rStyle w:val="FontStyle62"/>
          <w:sz w:val="20"/>
          <w:szCs w:val="20"/>
        </w:rPr>
      </w:pPr>
      <w:r>
        <w:rPr>
          <w:noProof/>
          <w:sz w:val="20"/>
          <w:szCs w:val="20"/>
        </w:rPr>
        <w:pict>
          <v:oval id="_x0000_s5522" style="position:absolute;left:0;text-align:left;margin-left:119.15pt;margin-top:2.9pt;width:22.7pt;height:22.7pt;z-index:252047872">
            <v:textbox style="mso-next-textbox:#_x0000_s5522">
              <w:txbxContent>
                <w:p w:rsidR="00D36577" w:rsidRPr="0037789E" w:rsidRDefault="00D36577" w:rsidP="00AA738E">
                  <w:pPr>
                    <w:ind w:left="-28" w:right="-170" w:hanging="142"/>
                    <w:jc w:val="center"/>
                    <w:rPr>
                      <w:sz w:val="14"/>
                      <w:szCs w:val="18"/>
                    </w:rPr>
                  </w:pPr>
                  <w:r w:rsidRPr="0037789E">
                    <w:rPr>
                      <w:sz w:val="18"/>
                      <w:szCs w:val="18"/>
                    </w:rPr>
                    <w:t>А</w:t>
                  </w:r>
                  <w:proofErr w:type="gramStart"/>
                  <w:r w:rsidRPr="0037789E">
                    <w:rPr>
                      <w:sz w:val="18"/>
                      <w:szCs w:val="18"/>
                      <w:lang w:val="en-US"/>
                    </w:rPr>
                    <w:t>b</w:t>
                  </w:r>
                  <w:proofErr w:type="gramEnd"/>
                </w:p>
              </w:txbxContent>
            </v:textbox>
          </v:oval>
        </w:pict>
      </w:r>
      <w:r>
        <w:rPr>
          <w:noProof/>
          <w:sz w:val="20"/>
          <w:szCs w:val="20"/>
        </w:rPr>
        <w:pict>
          <v:oval id="_x0000_s5526" style="position:absolute;left:0;text-align:left;margin-left:164.4pt;margin-top:2.95pt;width:22.7pt;height:22.7pt;z-index:252051968">
            <v:textbox style="mso-next-textbox:#_x0000_s5526">
              <w:txbxContent>
                <w:p w:rsidR="00D36577" w:rsidRPr="0037789E" w:rsidRDefault="00D36577" w:rsidP="00AA738E">
                  <w:pPr>
                    <w:ind w:left="-28" w:right="-170" w:hanging="142"/>
                    <w:jc w:val="center"/>
                    <w:rPr>
                      <w:sz w:val="14"/>
                      <w:szCs w:val="18"/>
                    </w:rPr>
                  </w:pPr>
                  <w:r w:rsidRPr="0037789E">
                    <w:rPr>
                      <w:sz w:val="18"/>
                      <w:szCs w:val="18"/>
                    </w:rPr>
                    <w:t>А</w:t>
                  </w:r>
                  <w:proofErr w:type="gramStart"/>
                  <w:r w:rsidRPr="0037789E">
                    <w:rPr>
                      <w:sz w:val="18"/>
                      <w:szCs w:val="18"/>
                      <w:lang w:val="en-US"/>
                    </w:rPr>
                    <w:t>b</w:t>
                  </w:r>
                  <w:proofErr w:type="gramEnd"/>
                </w:p>
              </w:txbxContent>
            </v:textbox>
          </v:oval>
        </w:pict>
      </w:r>
    </w:p>
    <w:p w:rsidR="00C11D52" w:rsidRPr="001F7890" w:rsidRDefault="00C11D52" w:rsidP="00DB40D7">
      <w:pPr>
        <w:pStyle w:val="Style4"/>
        <w:widowControl/>
        <w:spacing w:line="240" w:lineRule="auto"/>
        <w:ind w:firstLine="1985"/>
        <w:jc w:val="both"/>
        <w:rPr>
          <w:rStyle w:val="FontStyle62"/>
          <w:sz w:val="20"/>
          <w:szCs w:val="20"/>
        </w:rPr>
      </w:pPr>
    </w:p>
    <w:p w:rsidR="00C11D52" w:rsidRPr="001F7890" w:rsidRDefault="000346A8" w:rsidP="00DB40D7">
      <w:pPr>
        <w:pStyle w:val="Style4"/>
        <w:widowControl/>
        <w:spacing w:line="240" w:lineRule="auto"/>
        <w:ind w:firstLine="1985"/>
        <w:jc w:val="both"/>
        <w:rPr>
          <w:rStyle w:val="FontStyle62"/>
          <w:sz w:val="20"/>
          <w:szCs w:val="20"/>
        </w:rPr>
      </w:pPr>
      <w:r>
        <w:rPr>
          <w:noProof/>
          <w:sz w:val="20"/>
          <w:szCs w:val="20"/>
        </w:rPr>
        <w:pict>
          <v:oval id="_x0000_s5527" style="position:absolute;left:0;text-align:left;margin-left:164.4pt;margin-top:2.4pt;width:22.7pt;height:22.7pt;z-index:252052992">
            <v:textbox style="mso-next-textbox:#_x0000_s5527">
              <w:txbxContent>
                <w:p w:rsidR="00D36577" w:rsidRPr="0037789E" w:rsidRDefault="00D36577" w:rsidP="00AA738E">
                  <w:pPr>
                    <w:ind w:left="-28" w:right="-170" w:hanging="142"/>
                    <w:jc w:val="center"/>
                    <w:rPr>
                      <w:sz w:val="14"/>
                      <w:szCs w:val="18"/>
                    </w:rPr>
                  </w:pPr>
                  <w:proofErr w:type="gramStart"/>
                  <w:r>
                    <w:rPr>
                      <w:sz w:val="18"/>
                      <w:szCs w:val="18"/>
                      <w:lang w:val="en-US"/>
                    </w:rPr>
                    <w:t>aB</w:t>
                  </w:r>
                  <w:proofErr w:type="gramEnd"/>
                </w:p>
              </w:txbxContent>
            </v:textbox>
          </v:oval>
        </w:pict>
      </w:r>
      <w:r>
        <w:rPr>
          <w:noProof/>
          <w:sz w:val="20"/>
          <w:szCs w:val="20"/>
        </w:rPr>
        <w:pict>
          <v:oval id="_x0000_s5523" style="position:absolute;left:0;text-align:left;margin-left:119.15pt;margin-top:2.4pt;width:22.7pt;height:22.7pt;z-index:252048896">
            <v:textbox style="mso-next-textbox:#_x0000_s5523">
              <w:txbxContent>
                <w:p w:rsidR="00D36577" w:rsidRPr="0037789E" w:rsidRDefault="00D36577" w:rsidP="00AA738E">
                  <w:pPr>
                    <w:ind w:left="-28" w:right="-170" w:hanging="142"/>
                    <w:jc w:val="center"/>
                    <w:rPr>
                      <w:sz w:val="14"/>
                      <w:szCs w:val="18"/>
                    </w:rPr>
                  </w:pPr>
                  <w:proofErr w:type="gramStart"/>
                  <w:r>
                    <w:rPr>
                      <w:sz w:val="18"/>
                      <w:szCs w:val="18"/>
                      <w:lang w:val="en-US"/>
                    </w:rPr>
                    <w:t>aB</w:t>
                  </w:r>
                  <w:proofErr w:type="gramEnd"/>
                </w:p>
              </w:txbxContent>
            </v:textbox>
          </v:oval>
        </w:pict>
      </w:r>
      <w:r w:rsidR="00022B21" w:rsidRPr="001F7890">
        <w:rPr>
          <w:rStyle w:val="FontStyle62"/>
          <w:sz w:val="20"/>
          <w:szCs w:val="20"/>
          <w:lang w:val="en-US"/>
        </w:rPr>
        <w:t>G</w:t>
      </w:r>
    </w:p>
    <w:p w:rsidR="00C11D52" w:rsidRPr="001F7890" w:rsidRDefault="00C11D52" w:rsidP="00DB40D7">
      <w:pPr>
        <w:pStyle w:val="Style4"/>
        <w:widowControl/>
        <w:spacing w:line="240" w:lineRule="auto"/>
        <w:ind w:firstLine="1985"/>
        <w:jc w:val="both"/>
        <w:rPr>
          <w:rStyle w:val="FontStyle62"/>
          <w:sz w:val="20"/>
          <w:szCs w:val="20"/>
        </w:rPr>
      </w:pPr>
    </w:p>
    <w:p w:rsidR="00C11D52" w:rsidRPr="001F7890" w:rsidRDefault="000346A8" w:rsidP="00DB40D7">
      <w:pPr>
        <w:ind w:firstLine="1985"/>
        <w:rPr>
          <w:rStyle w:val="FontStyle62"/>
          <w:sz w:val="20"/>
          <w:szCs w:val="20"/>
        </w:rPr>
      </w:pPr>
      <w:r>
        <w:rPr>
          <w:noProof/>
          <w:sz w:val="20"/>
          <w:szCs w:val="20"/>
        </w:rPr>
        <w:pict>
          <v:oval id="_x0000_s5528" style="position:absolute;left:0;text-align:left;margin-left:164.4pt;margin-top:1.9pt;width:22.7pt;height:22.75pt;z-index:252054016">
            <v:textbox style="mso-next-textbox:#_x0000_s5528">
              <w:txbxContent>
                <w:p w:rsidR="00D36577" w:rsidRPr="0037789E" w:rsidRDefault="00D36577" w:rsidP="00AA738E">
                  <w:pPr>
                    <w:ind w:left="-28" w:right="-170" w:hanging="142"/>
                    <w:jc w:val="center"/>
                    <w:rPr>
                      <w:sz w:val="14"/>
                      <w:szCs w:val="18"/>
                    </w:rPr>
                  </w:pPr>
                  <w:proofErr w:type="gramStart"/>
                  <w:r>
                    <w:rPr>
                      <w:sz w:val="18"/>
                      <w:szCs w:val="18"/>
                      <w:lang w:val="en-US"/>
                    </w:rPr>
                    <w:t>ab</w:t>
                  </w:r>
                  <w:proofErr w:type="gramEnd"/>
                </w:p>
              </w:txbxContent>
            </v:textbox>
          </v:oval>
        </w:pict>
      </w:r>
      <w:r>
        <w:rPr>
          <w:noProof/>
          <w:sz w:val="20"/>
          <w:szCs w:val="20"/>
        </w:rPr>
        <w:pict>
          <v:oval id="_x0000_s5524" style="position:absolute;left:0;text-align:left;margin-left:119.15pt;margin-top:1.9pt;width:22.7pt;height:22.75pt;z-index:252049920">
            <v:textbox style="mso-next-textbox:#_x0000_s5524">
              <w:txbxContent>
                <w:p w:rsidR="00D36577" w:rsidRPr="0037789E" w:rsidRDefault="00D36577" w:rsidP="00AA738E">
                  <w:pPr>
                    <w:ind w:left="-28" w:right="-170" w:hanging="142"/>
                    <w:jc w:val="center"/>
                    <w:rPr>
                      <w:sz w:val="14"/>
                      <w:szCs w:val="18"/>
                    </w:rPr>
                  </w:pPr>
                  <w:proofErr w:type="gramStart"/>
                  <w:r>
                    <w:rPr>
                      <w:sz w:val="18"/>
                      <w:szCs w:val="18"/>
                      <w:lang w:val="en-US"/>
                    </w:rPr>
                    <w:t>ab</w:t>
                  </w:r>
                  <w:proofErr w:type="gramEnd"/>
                </w:p>
              </w:txbxContent>
            </v:textbox>
          </v:oval>
        </w:pict>
      </w:r>
    </w:p>
    <w:p w:rsidR="00C11D52" w:rsidRPr="001F7890" w:rsidRDefault="00C11D52" w:rsidP="00DB40D7">
      <w:pPr>
        <w:ind w:firstLine="1985"/>
        <w:rPr>
          <w:rStyle w:val="FontStyle62"/>
          <w:sz w:val="20"/>
          <w:szCs w:val="20"/>
        </w:rPr>
      </w:pPr>
    </w:p>
    <w:p w:rsidR="00074059" w:rsidRPr="001F7890" w:rsidRDefault="00074059" w:rsidP="00DB40D7">
      <w:pPr>
        <w:ind w:firstLine="1985"/>
        <w:rPr>
          <w:rStyle w:val="FontStyle62"/>
          <w:sz w:val="16"/>
          <w:szCs w:val="20"/>
        </w:rPr>
      </w:pPr>
    </w:p>
    <w:p w:rsidR="008737DD" w:rsidRPr="001F7890" w:rsidRDefault="008737DD" w:rsidP="00DB40D7">
      <w:pPr>
        <w:ind w:firstLine="993"/>
        <w:rPr>
          <w:sz w:val="20"/>
          <w:szCs w:val="20"/>
        </w:rPr>
      </w:pP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 </w:t>
      </w:r>
    </w:p>
    <w:tbl>
      <w:tblPr>
        <w:tblStyle w:val="12"/>
        <w:tblW w:w="0" w:type="auto"/>
        <w:tblInd w:w="959" w:type="dxa"/>
        <w:tblLook w:val="04A0"/>
      </w:tblPr>
      <w:tblGrid>
        <w:gridCol w:w="1101"/>
        <w:gridCol w:w="1450"/>
        <w:gridCol w:w="420"/>
      </w:tblGrid>
      <w:tr w:rsidR="008737DD" w:rsidRPr="001F7890" w:rsidTr="00022B21">
        <w:tc>
          <w:tcPr>
            <w:tcW w:w="1101" w:type="dxa"/>
          </w:tcPr>
          <w:p w:rsidR="008737DD" w:rsidRPr="001F7890" w:rsidRDefault="008737DD" w:rsidP="00DB40D7">
            <w:pPr>
              <w:ind w:firstLine="34"/>
              <w:rPr>
                <w:sz w:val="20"/>
                <w:szCs w:val="20"/>
                <w:lang w:val="en-US"/>
              </w:rPr>
            </w:pPr>
            <w:r w:rsidRPr="001F7890">
              <w:rPr>
                <w:sz w:val="20"/>
                <w:szCs w:val="20"/>
                <w:lang w:val="en-US"/>
              </w:rPr>
              <w:t>A</w:t>
            </w:r>
            <w:r w:rsidR="001C2255" w:rsidRPr="001F7890">
              <w:rPr>
                <w:sz w:val="20"/>
                <w:szCs w:val="20"/>
              </w:rPr>
              <w:t>_</w:t>
            </w:r>
            <w:r w:rsidRPr="001F7890">
              <w:rPr>
                <w:sz w:val="20"/>
                <w:szCs w:val="20"/>
                <w:lang w:val="en-US"/>
              </w:rPr>
              <w:t>B</w:t>
            </w:r>
            <w:r w:rsidR="001C2255" w:rsidRPr="001F7890">
              <w:rPr>
                <w:sz w:val="20"/>
                <w:szCs w:val="20"/>
              </w:rPr>
              <w:t>_</w:t>
            </w:r>
          </w:p>
        </w:tc>
        <w:tc>
          <w:tcPr>
            <w:tcW w:w="1450" w:type="dxa"/>
          </w:tcPr>
          <w:p w:rsidR="008737DD" w:rsidRPr="001F7890" w:rsidRDefault="008737DD" w:rsidP="00DB40D7">
            <w:pPr>
              <w:ind w:firstLine="34"/>
              <w:rPr>
                <w:sz w:val="20"/>
                <w:szCs w:val="20"/>
              </w:rPr>
            </w:pPr>
            <w:r w:rsidRPr="001F7890">
              <w:rPr>
                <w:sz w:val="20"/>
                <w:szCs w:val="20"/>
              </w:rPr>
              <w:t>зеленая</w:t>
            </w:r>
          </w:p>
        </w:tc>
        <w:tc>
          <w:tcPr>
            <w:tcW w:w="420" w:type="dxa"/>
          </w:tcPr>
          <w:p w:rsidR="008737DD" w:rsidRPr="001F7890" w:rsidRDefault="000346A8" w:rsidP="00DB40D7">
            <w:pPr>
              <w:ind w:firstLine="34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shape id="_x0000_s5298" type="#_x0000_t202" style="position:absolute;left:0;text-align:left;margin-left:28.55pt;margin-top:6.8pt;width:96pt;height:34.5pt;z-index:251862528;mso-position-horizontal-relative:text;mso-position-vertical-relative:text" strokecolor="white [3212]">
                  <v:textbox style="mso-next-textbox:#_x0000_s5298">
                    <w:txbxContent>
                      <w:p w:rsidR="00D36577" w:rsidRPr="00F0552F" w:rsidRDefault="00D36577" w:rsidP="00F0552F">
                        <w:pPr>
                          <w:rPr>
                            <w:sz w:val="20"/>
                          </w:rPr>
                        </w:pPr>
                        <w:r w:rsidRPr="00F0552F">
                          <w:rPr>
                            <w:sz w:val="20"/>
                          </w:rPr>
                          <w:t>9 частей</w:t>
                        </w:r>
                      </w:p>
                      <w:p w:rsidR="00D36577" w:rsidRPr="00F0552F" w:rsidRDefault="00D36577" w:rsidP="00F0552F">
                        <w:pPr>
                          <w:rPr>
                            <w:sz w:val="20"/>
                          </w:rPr>
                        </w:pPr>
                        <w:r w:rsidRPr="00F0552F">
                          <w:rPr>
                            <w:sz w:val="20"/>
                          </w:rPr>
                          <w:t>(51</w:t>
                        </w:r>
                        <w:r>
                          <w:rPr>
                            <w:sz w:val="20"/>
                          </w:rPr>
                          <w:t>3</w:t>
                        </w:r>
                        <w:r w:rsidRPr="00F0552F">
                          <w:rPr>
                            <w:sz w:val="20"/>
                          </w:rPr>
                          <w:t xml:space="preserve"> растений)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0"/>
                <w:szCs w:val="20"/>
              </w:rPr>
              <w:pict>
                <v:shape id="_x0000_s5297" type="#_x0000_t88" style="position:absolute;left:0;text-align:left;margin-left:22.9pt;margin-top:.65pt;width:5.65pt;height:45.35pt;z-index:251861504;mso-position-horizontal-relative:text;mso-position-vertical-relative:text"/>
              </w:pict>
            </w:r>
            <w:r w:rsidR="008737DD" w:rsidRPr="001F7890">
              <w:rPr>
                <w:sz w:val="20"/>
                <w:szCs w:val="20"/>
              </w:rPr>
              <w:t>9</w:t>
            </w:r>
          </w:p>
        </w:tc>
      </w:tr>
      <w:tr w:rsidR="008737DD" w:rsidRPr="001F7890" w:rsidTr="00022B21">
        <w:tc>
          <w:tcPr>
            <w:tcW w:w="1101" w:type="dxa"/>
          </w:tcPr>
          <w:p w:rsidR="008737DD" w:rsidRPr="001F7890" w:rsidRDefault="008737DD" w:rsidP="00DB40D7">
            <w:pPr>
              <w:ind w:firstLine="34"/>
              <w:rPr>
                <w:sz w:val="20"/>
                <w:szCs w:val="20"/>
                <w:lang w:val="en-US"/>
              </w:rPr>
            </w:pPr>
            <w:r w:rsidRPr="001F7890">
              <w:rPr>
                <w:sz w:val="20"/>
                <w:szCs w:val="20"/>
                <w:lang w:val="en-US"/>
              </w:rPr>
              <w:t>A</w:t>
            </w:r>
            <w:r w:rsidR="001C2255" w:rsidRPr="001F7890">
              <w:rPr>
                <w:sz w:val="20"/>
                <w:szCs w:val="20"/>
              </w:rPr>
              <w:t>_</w:t>
            </w:r>
            <w:r w:rsidRPr="001F7890">
              <w:rPr>
                <w:sz w:val="20"/>
                <w:szCs w:val="20"/>
                <w:lang w:val="en-US"/>
              </w:rPr>
              <w:t>bb</w:t>
            </w:r>
          </w:p>
        </w:tc>
        <w:tc>
          <w:tcPr>
            <w:tcW w:w="1450" w:type="dxa"/>
          </w:tcPr>
          <w:p w:rsidR="008737DD" w:rsidRPr="001F7890" w:rsidRDefault="000346A8" w:rsidP="00DB40D7">
            <w:pPr>
              <w:ind w:firstLine="34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shape id="_x0000_s5299" type="#_x0000_t32" style="position:absolute;left:0;text-align:left;margin-left:66.65pt;margin-top:.1pt;width:20.7pt;height:14.15pt;z-index:251863552;mso-position-horizontal-relative:text;mso-position-vertical-relative:text" o:connectortype="straight"/>
              </w:pict>
            </w:r>
            <w:r>
              <w:rPr>
                <w:noProof/>
                <w:sz w:val="20"/>
                <w:szCs w:val="20"/>
              </w:rPr>
              <w:pict>
                <v:shape id="_x0000_s5300" type="#_x0000_t32" style="position:absolute;left:0;text-align:left;margin-left:66.65pt;margin-top:.1pt;width:20.7pt;height:14.15pt;flip:x;z-index:251864576;mso-position-horizontal-relative:text;mso-position-vertical-relative:text" o:connectortype="straight"/>
              </w:pict>
            </w:r>
            <w:r w:rsidR="008737DD" w:rsidRPr="001F7890">
              <w:rPr>
                <w:sz w:val="20"/>
                <w:szCs w:val="20"/>
              </w:rPr>
              <w:t>белая</w:t>
            </w:r>
          </w:p>
        </w:tc>
        <w:tc>
          <w:tcPr>
            <w:tcW w:w="420" w:type="dxa"/>
          </w:tcPr>
          <w:p w:rsidR="008737DD" w:rsidRPr="001F7890" w:rsidRDefault="008737DD" w:rsidP="00DB40D7">
            <w:pPr>
              <w:ind w:firstLine="34"/>
              <w:rPr>
                <w:sz w:val="20"/>
                <w:szCs w:val="20"/>
              </w:rPr>
            </w:pPr>
            <w:r w:rsidRPr="001F7890">
              <w:rPr>
                <w:sz w:val="20"/>
                <w:szCs w:val="20"/>
              </w:rPr>
              <w:t>3</w:t>
            </w:r>
          </w:p>
        </w:tc>
      </w:tr>
      <w:tr w:rsidR="008737DD" w:rsidRPr="001F7890" w:rsidTr="00022B21">
        <w:tc>
          <w:tcPr>
            <w:tcW w:w="1101" w:type="dxa"/>
          </w:tcPr>
          <w:p w:rsidR="008737DD" w:rsidRPr="001F7890" w:rsidRDefault="008737DD" w:rsidP="00DB40D7">
            <w:pPr>
              <w:ind w:firstLine="34"/>
              <w:rPr>
                <w:sz w:val="20"/>
                <w:szCs w:val="20"/>
                <w:lang w:val="en-US"/>
              </w:rPr>
            </w:pPr>
            <w:r w:rsidRPr="001F7890">
              <w:rPr>
                <w:sz w:val="20"/>
                <w:szCs w:val="20"/>
                <w:lang w:val="en-US"/>
              </w:rPr>
              <w:t>aaB</w:t>
            </w:r>
            <w:r w:rsidR="001C2255" w:rsidRPr="001F7890">
              <w:rPr>
                <w:sz w:val="20"/>
                <w:szCs w:val="20"/>
              </w:rPr>
              <w:t>_</w:t>
            </w:r>
          </w:p>
        </w:tc>
        <w:tc>
          <w:tcPr>
            <w:tcW w:w="1450" w:type="dxa"/>
          </w:tcPr>
          <w:p w:rsidR="008737DD" w:rsidRPr="001F7890" w:rsidRDefault="000346A8" w:rsidP="00DB40D7">
            <w:pPr>
              <w:ind w:firstLine="34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shape id="_x0000_s5500" type="#_x0000_t32" style="position:absolute;left:0;text-align:left;margin-left:66.65pt;margin-top:2.75pt;width:20.7pt;height:10.45pt;flip:x;z-index:252029440;mso-position-horizontal-relative:text;mso-position-vertical-relative:text" o:connectortype="straight"/>
              </w:pict>
            </w:r>
            <w:r>
              <w:rPr>
                <w:noProof/>
                <w:sz w:val="20"/>
                <w:szCs w:val="20"/>
              </w:rPr>
              <w:pict>
                <v:shape id="_x0000_s5501" type="#_x0000_t32" style="position:absolute;left:0;text-align:left;margin-left:66.65pt;margin-top:2.75pt;width:20.7pt;height:10.45pt;z-index:252030464;mso-position-horizontal-relative:text;mso-position-vertical-relative:text" o:connectortype="straight"/>
              </w:pict>
            </w:r>
            <w:r w:rsidR="008737DD" w:rsidRPr="001F7890">
              <w:rPr>
                <w:sz w:val="20"/>
                <w:szCs w:val="20"/>
              </w:rPr>
              <w:t>желтая</w:t>
            </w:r>
          </w:p>
        </w:tc>
        <w:tc>
          <w:tcPr>
            <w:tcW w:w="420" w:type="dxa"/>
          </w:tcPr>
          <w:p w:rsidR="008737DD" w:rsidRPr="001F7890" w:rsidRDefault="008737DD" w:rsidP="00DB40D7">
            <w:pPr>
              <w:ind w:firstLine="34"/>
              <w:rPr>
                <w:sz w:val="20"/>
                <w:szCs w:val="20"/>
              </w:rPr>
            </w:pPr>
            <w:r w:rsidRPr="001F7890">
              <w:rPr>
                <w:sz w:val="20"/>
                <w:szCs w:val="20"/>
              </w:rPr>
              <w:t>3</w:t>
            </w:r>
          </w:p>
        </w:tc>
      </w:tr>
      <w:tr w:rsidR="008737DD" w:rsidRPr="001F7890" w:rsidTr="00022B21">
        <w:tc>
          <w:tcPr>
            <w:tcW w:w="1101" w:type="dxa"/>
          </w:tcPr>
          <w:p w:rsidR="008737DD" w:rsidRPr="001F7890" w:rsidRDefault="008737DD" w:rsidP="00DB40D7">
            <w:pPr>
              <w:ind w:firstLine="34"/>
              <w:rPr>
                <w:sz w:val="20"/>
                <w:szCs w:val="20"/>
                <w:lang w:val="en-US"/>
              </w:rPr>
            </w:pPr>
            <w:r w:rsidRPr="001F7890">
              <w:rPr>
                <w:sz w:val="20"/>
                <w:szCs w:val="20"/>
                <w:lang w:val="en-US"/>
              </w:rPr>
              <w:t>aabb</w:t>
            </w:r>
          </w:p>
        </w:tc>
        <w:tc>
          <w:tcPr>
            <w:tcW w:w="1450" w:type="dxa"/>
          </w:tcPr>
          <w:p w:rsidR="008737DD" w:rsidRPr="001F7890" w:rsidRDefault="000346A8" w:rsidP="00DB40D7">
            <w:pPr>
              <w:ind w:firstLine="34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shape id="_x0000_s5302" type="#_x0000_t32" style="position:absolute;left:0;text-align:left;margin-left:66.65pt;margin-top:1.7pt;width:20.7pt;height:9.9pt;flip:x;z-index:251866624;mso-position-horizontal-relative:text;mso-position-vertical-relative:text" o:connectortype="straight"/>
              </w:pict>
            </w:r>
            <w:r>
              <w:rPr>
                <w:noProof/>
                <w:sz w:val="20"/>
                <w:szCs w:val="20"/>
              </w:rPr>
              <w:pict>
                <v:shape id="_x0000_s5301" type="#_x0000_t32" style="position:absolute;left:0;text-align:left;margin-left:66.65pt;margin-top:1.7pt;width:20.7pt;height:9.9pt;z-index:251865600;mso-position-horizontal-relative:text;mso-position-vertical-relative:text" o:connectortype="straight"/>
              </w:pict>
            </w:r>
            <w:r w:rsidR="008737DD" w:rsidRPr="001F7890">
              <w:rPr>
                <w:sz w:val="20"/>
                <w:szCs w:val="20"/>
              </w:rPr>
              <w:t>белая</w:t>
            </w:r>
          </w:p>
        </w:tc>
        <w:tc>
          <w:tcPr>
            <w:tcW w:w="420" w:type="dxa"/>
          </w:tcPr>
          <w:p w:rsidR="008737DD" w:rsidRPr="001F7890" w:rsidRDefault="008737DD" w:rsidP="00DB40D7">
            <w:pPr>
              <w:ind w:firstLine="34"/>
              <w:rPr>
                <w:sz w:val="20"/>
                <w:szCs w:val="20"/>
              </w:rPr>
            </w:pPr>
            <w:r w:rsidRPr="001F7890">
              <w:rPr>
                <w:sz w:val="20"/>
                <w:szCs w:val="20"/>
              </w:rPr>
              <w:t>1</w:t>
            </w:r>
          </w:p>
        </w:tc>
      </w:tr>
    </w:tbl>
    <w:p w:rsidR="008737DD" w:rsidRPr="001F7890" w:rsidRDefault="008737DD" w:rsidP="00DB40D7">
      <w:pPr>
        <w:ind w:firstLine="284"/>
        <w:rPr>
          <w:sz w:val="20"/>
          <w:szCs w:val="20"/>
        </w:rPr>
      </w:pPr>
      <w:r w:rsidRPr="001F7890">
        <w:rPr>
          <w:sz w:val="20"/>
          <w:szCs w:val="20"/>
        </w:rPr>
        <w:t>На 1 часть приходится 57 растени</w:t>
      </w:r>
      <w:r w:rsidR="00C35B3E">
        <w:rPr>
          <w:sz w:val="20"/>
          <w:szCs w:val="20"/>
        </w:rPr>
        <w:t>й</w:t>
      </w:r>
      <w:r w:rsidRPr="001F7890">
        <w:rPr>
          <w:sz w:val="20"/>
          <w:szCs w:val="20"/>
        </w:rPr>
        <w:t xml:space="preserve"> (513 гибридов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1</w:t>
      </w:r>
      <w:proofErr w:type="gramStart"/>
      <w:r w:rsidRPr="001F7890">
        <w:rPr>
          <w:sz w:val="20"/>
          <w:szCs w:val="20"/>
        </w:rPr>
        <w:t xml:space="preserve"> :</w:t>
      </w:r>
      <w:proofErr w:type="gramEnd"/>
      <w:r w:rsidRPr="001F7890">
        <w:rPr>
          <w:sz w:val="20"/>
          <w:szCs w:val="20"/>
        </w:rPr>
        <w:t xml:space="preserve"> 9 частей).</w:t>
      </w:r>
    </w:p>
    <w:p w:rsidR="008737DD" w:rsidRPr="001F7890" w:rsidRDefault="00A06DB1" w:rsidP="00DB40D7">
      <w:pPr>
        <w:ind w:firstLine="284"/>
        <w:jc w:val="both"/>
        <w:rPr>
          <w:i/>
          <w:noProof/>
          <w:sz w:val="20"/>
          <w:szCs w:val="20"/>
        </w:rPr>
      </w:pPr>
      <w:r w:rsidRPr="001F7890">
        <w:rPr>
          <w:i/>
          <w:noProof/>
          <w:sz w:val="20"/>
          <w:szCs w:val="20"/>
        </w:rPr>
        <w:t>Ответы.</w:t>
      </w:r>
    </w:p>
    <w:p w:rsidR="008737DD" w:rsidRPr="001F7890" w:rsidRDefault="008737DD" w:rsidP="00DB40D7">
      <w:pPr>
        <w:pStyle w:val="a9"/>
        <w:numPr>
          <w:ilvl w:val="0"/>
          <w:numId w:val="201"/>
        </w:numPr>
        <w:tabs>
          <w:tab w:val="left" w:pos="482"/>
        </w:tabs>
        <w:ind w:left="0"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 xml:space="preserve">228 растений (4 части </w:t>
      </w:r>
      <w:r w:rsidR="00074059" w:rsidRPr="001F7890">
        <w:rPr>
          <w:rFonts w:ascii="Arial" w:hAnsi="Arial" w:cs="Arial"/>
          <w:noProof/>
          <w:sz w:val="20"/>
          <w:szCs w:val="20"/>
        </w:rPr>
        <w:t>∙</w:t>
      </w:r>
      <w:r w:rsidRPr="001F7890">
        <w:rPr>
          <w:noProof/>
          <w:sz w:val="20"/>
          <w:szCs w:val="20"/>
        </w:rPr>
        <w:t xml:space="preserve"> 57 растений).</w:t>
      </w:r>
    </w:p>
    <w:p w:rsidR="008737DD" w:rsidRPr="001F7890" w:rsidRDefault="008737DD" w:rsidP="00DB40D7">
      <w:pPr>
        <w:pStyle w:val="a9"/>
        <w:numPr>
          <w:ilvl w:val="0"/>
          <w:numId w:val="201"/>
        </w:numPr>
        <w:tabs>
          <w:tab w:val="left" w:pos="482"/>
        </w:tabs>
        <w:ind w:left="0"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 xml:space="preserve">171 растение (3 часть </w:t>
      </w:r>
      <w:r w:rsidR="00074059" w:rsidRPr="001F7890">
        <w:rPr>
          <w:rFonts w:ascii="Arial" w:hAnsi="Arial" w:cs="Arial"/>
          <w:noProof/>
          <w:sz w:val="20"/>
          <w:szCs w:val="20"/>
        </w:rPr>
        <w:t>∙</w:t>
      </w:r>
      <w:r w:rsidRPr="001F7890">
        <w:rPr>
          <w:noProof/>
          <w:sz w:val="20"/>
          <w:szCs w:val="20"/>
        </w:rPr>
        <w:t xml:space="preserve"> 57 растений).</w:t>
      </w:r>
    </w:p>
    <w:p w:rsidR="008737DD" w:rsidRPr="001F7890" w:rsidRDefault="008737DD" w:rsidP="00DB40D7">
      <w:pPr>
        <w:pStyle w:val="a9"/>
        <w:numPr>
          <w:ilvl w:val="0"/>
          <w:numId w:val="201"/>
        </w:numPr>
        <w:tabs>
          <w:tab w:val="left" w:pos="482"/>
        </w:tabs>
        <w:ind w:left="0"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 xml:space="preserve">228 растений с генотипом </w:t>
      </w:r>
      <w:r w:rsidRPr="001F7890">
        <w:rPr>
          <w:noProof/>
          <w:sz w:val="20"/>
          <w:szCs w:val="20"/>
          <w:lang w:val="en-US"/>
        </w:rPr>
        <w:t>AaBb</w:t>
      </w:r>
      <w:r w:rsidRPr="001F7890">
        <w:rPr>
          <w:noProof/>
          <w:sz w:val="20"/>
          <w:szCs w:val="20"/>
        </w:rPr>
        <w:t xml:space="preserve"> (4 части </w:t>
      </w:r>
      <w:r w:rsidR="00074059" w:rsidRPr="001F7890">
        <w:rPr>
          <w:rFonts w:ascii="Arial" w:hAnsi="Arial" w:cs="Arial"/>
          <w:noProof/>
          <w:sz w:val="20"/>
          <w:szCs w:val="20"/>
        </w:rPr>
        <w:t>∙</w:t>
      </w:r>
      <w:r w:rsidRPr="001F7890">
        <w:rPr>
          <w:noProof/>
          <w:sz w:val="20"/>
          <w:szCs w:val="20"/>
        </w:rPr>
        <w:t xml:space="preserve"> 57 растений).</w:t>
      </w:r>
    </w:p>
    <w:p w:rsidR="008737DD" w:rsidRPr="001F7890" w:rsidRDefault="00074059" w:rsidP="00DB40D7">
      <w:pPr>
        <w:pStyle w:val="a9"/>
        <w:tabs>
          <w:tab w:val="left" w:pos="567"/>
        </w:tabs>
        <w:ind w:left="284" w:firstLine="1984"/>
        <w:jc w:val="both"/>
        <w:rPr>
          <w:rStyle w:val="FontStyle62"/>
          <w:sz w:val="20"/>
          <w:szCs w:val="20"/>
          <w:vertAlign w:val="subscript"/>
        </w:rPr>
      </w:pPr>
      <w:r w:rsidRPr="001F7890">
        <w:rPr>
          <w:rStyle w:val="FontStyle62"/>
          <w:sz w:val="20"/>
          <w:szCs w:val="20"/>
          <w:vertAlign w:val="subscript"/>
        </w:rPr>
        <w:t xml:space="preserve">  </w:t>
      </w:r>
      <w:r w:rsidR="008737DD" w:rsidRPr="001F7890">
        <w:rPr>
          <w:rStyle w:val="FontStyle62"/>
          <w:sz w:val="20"/>
          <w:szCs w:val="20"/>
          <w:vertAlign w:val="subscript"/>
        </w:rPr>
        <w:t xml:space="preserve">зеленые            </w:t>
      </w:r>
      <w:proofErr w:type="gramStart"/>
      <w:r w:rsidR="008737DD" w:rsidRPr="001F7890">
        <w:rPr>
          <w:rStyle w:val="FontStyle62"/>
          <w:sz w:val="20"/>
          <w:szCs w:val="20"/>
          <w:vertAlign w:val="subscript"/>
        </w:rPr>
        <w:t>зеленые</w:t>
      </w:r>
      <w:proofErr w:type="gramEnd"/>
    </w:p>
    <w:p w:rsidR="008737DD" w:rsidRPr="001F7890" w:rsidRDefault="008737DD" w:rsidP="00DB40D7">
      <w:pPr>
        <w:pStyle w:val="Style4"/>
        <w:widowControl/>
        <w:spacing w:line="240" w:lineRule="auto"/>
        <w:ind w:firstLine="1985"/>
        <w:jc w:val="both"/>
        <w:rPr>
          <w:rStyle w:val="FontStyle62"/>
          <w:sz w:val="20"/>
          <w:szCs w:val="20"/>
        </w:rPr>
      </w:pPr>
      <w:r w:rsidRPr="001F7890">
        <w:rPr>
          <w:rStyle w:val="FontStyle62"/>
          <w:sz w:val="20"/>
          <w:szCs w:val="20"/>
          <w:lang w:val="en-US"/>
        </w:rPr>
        <w:t>P</w:t>
      </w:r>
      <w:r w:rsidRPr="001F7890">
        <w:rPr>
          <w:rStyle w:val="FontStyle62"/>
          <w:sz w:val="20"/>
          <w:szCs w:val="20"/>
        </w:rPr>
        <w:t xml:space="preserve"> ♀ </w:t>
      </w:r>
      <w:r w:rsidRPr="001F7890">
        <w:rPr>
          <w:rStyle w:val="FontStyle62"/>
          <w:sz w:val="20"/>
          <w:szCs w:val="20"/>
          <w:lang w:val="en-US"/>
        </w:rPr>
        <w:t>A</w:t>
      </w:r>
      <w:r w:rsidRPr="001F7890">
        <w:rPr>
          <w:rStyle w:val="FontStyle62"/>
          <w:sz w:val="20"/>
          <w:szCs w:val="20"/>
        </w:rPr>
        <w:t>а</w:t>
      </w:r>
      <w:r w:rsidRPr="001F7890">
        <w:rPr>
          <w:rStyle w:val="FontStyle62"/>
          <w:sz w:val="20"/>
          <w:szCs w:val="20"/>
          <w:lang w:val="en-US"/>
        </w:rPr>
        <w:t>Bb</w:t>
      </w:r>
      <w:r w:rsidRPr="001F7890">
        <w:rPr>
          <w:rStyle w:val="FontStyle62"/>
          <w:sz w:val="20"/>
          <w:szCs w:val="20"/>
        </w:rPr>
        <w:t xml:space="preserve"> × ♂ </w:t>
      </w:r>
      <w:r w:rsidRPr="001F7890">
        <w:rPr>
          <w:rStyle w:val="FontStyle62"/>
          <w:sz w:val="20"/>
          <w:szCs w:val="20"/>
          <w:lang w:val="en-US"/>
        </w:rPr>
        <w:t>AABB</w:t>
      </w:r>
    </w:p>
    <w:p w:rsidR="00F0552F" w:rsidRPr="001F7890" w:rsidRDefault="000346A8" w:rsidP="00DB40D7">
      <w:pPr>
        <w:pStyle w:val="Style4"/>
        <w:widowControl/>
        <w:spacing w:line="240" w:lineRule="auto"/>
        <w:ind w:firstLine="1985"/>
        <w:jc w:val="both"/>
        <w:rPr>
          <w:rStyle w:val="FontStyle62"/>
          <w:sz w:val="20"/>
          <w:szCs w:val="20"/>
        </w:rPr>
      </w:pPr>
      <w:r>
        <w:rPr>
          <w:noProof/>
          <w:sz w:val="20"/>
          <w:szCs w:val="20"/>
        </w:rPr>
        <w:pict>
          <v:oval id="_x0000_s5533" style="position:absolute;left:0;text-align:left;margin-left:166.95pt;margin-top:3pt;width:22.7pt;height:22.7pt;z-index:252059136">
            <v:textbox style="mso-next-textbox:#_x0000_s5533">
              <w:txbxContent>
                <w:p w:rsidR="00D36577" w:rsidRPr="0037789E" w:rsidRDefault="00D36577" w:rsidP="00074059">
                  <w:pPr>
                    <w:ind w:left="-28" w:right="-170" w:hanging="142"/>
                    <w:jc w:val="center"/>
                    <w:rPr>
                      <w:sz w:val="14"/>
                      <w:szCs w:val="18"/>
                    </w:rPr>
                  </w:pPr>
                  <w:r w:rsidRPr="0037789E">
                    <w:rPr>
                      <w:sz w:val="18"/>
                      <w:szCs w:val="18"/>
                    </w:rPr>
                    <w:t>А</w:t>
                  </w:r>
                  <w:proofErr w:type="gramStart"/>
                  <w:r>
                    <w:rPr>
                      <w:sz w:val="18"/>
                      <w:szCs w:val="18"/>
                      <w:lang w:val="en-US"/>
                    </w:rPr>
                    <w:t>B</w:t>
                  </w:r>
                  <w:proofErr w:type="gramEnd"/>
                </w:p>
              </w:txbxContent>
            </v:textbox>
          </v:oval>
        </w:pict>
      </w:r>
      <w:r>
        <w:rPr>
          <w:noProof/>
          <w:sz w:val="20"/>
          <w:szCs w:val="20"/>
        </w:rPr>
        <w:pict>
          <v:oval id="_x0000_s5529" style="position:absolute;left:0;text-align:left;margin-left:117.25pt;margin-top:3pt;width:22.7pt;height:22.7pt;z-index:252055040">
            <v:textbox style="mso-next-textbox:#_x0000_s5529">
              <w:txbxContent>
                <w:p w:rsidR="00D36577" w:rsidRPr="0037789E" w:rsidRDefault="00D36577" w:rsidP="00074059">
                  <w:pPr>
                    <w:ind w:left="-28" w:right="-170" w:hanging="142"/>
                    <w:jc w:val="center"/>
                    <w:rPr>
                      <w:sz w:val="14"/>
                      <w:szCs w:val="18"/>
                    </w:rPr>
                  </w:pPr>
                  <w:r w:rsidRPr="0037789E">
                    <w:rPr>
                      <w:sz w:val="18"/>
                      <w:szCs w:val="18"/>
                    </w:rPr>
                    <w:t>А</w:t>
                  </w:r>
                  <w:proofErr w:type="gramStart"/>
                  <w:r>
                    <w:rPr>
                      <w:sz w:val="18"/>
                      <w:szCs w:val="18"/>
                      <w:lang w:val="en-US"/>
                    </w:rPr>
                    <w:t>B</w:t>
                  </w:r>
                  <w:proofErr w:type="gramEnd"/>
                </w:p>
              </w:txbxContent>
            </v:textbox>
          </v:oval>
        </w:pict>
      </w:r>
    </w:p>
    <w:p w:rsidR="00F0552F" w:rsidRPr="001F7890" w:rsidRDefault="00F0552F" w:rsidP="00DB40D7">
      <w:pPr>
        <w:pStyle w:val="Style4"/>
        <w:widowControl/>
        <w:spacing w:line="240" w:lineRule="auto"/>
        <w:ind w:firstLine="1985"/>
        <w:jc w:val="both"/>
        <w:rPr>
          <w:rStyle w:val="FontStyle62"/>
          <w:sz w:val="20"/>
          <w:szCs w:val="20"/>
        </w:rPr>
      </w:pPr>
    </w:p>
    <w:p w:rsidR="00F0552F" w:rsidRPr="001F7890" w:rsidRDefault="000346A8" w:rsidP="00DB40D7">
      <w:pPr>
        <w:pStyle w:val="Style4"/>
        <w:widowControl/>
        <w:spacing w:line="240" w:lineRule="auto"/>
        <w:ind w:firstLine="1985"/>
        <w:jc w:val="both"/>
        <w:rPr>
          <w:rStyle w:val="FontStyle62"/>
          <w:sz w:val="20"/>
          <w:szCs w:val="20"/>
        </w:rPr>
      </w:pPr>
      <w:r>
        <w:rPr>
          <w:noProof/>
          <w:sz w:val="20"/>
          <w:szCs w:val="20"/>
        </w:rPr>
        <w:pict>
          <v:oval id="_x0000_s5530" style="position:absolute;left:0;text-align:left;margin-left:117.25pt;margin-top:3.4pt;width:22.7pt;height:22.7pt;z-index:252056064">
            <v:textbox style="mso-next-textbox:#_x0000_s5530">
              <w:txbxContent>
                <w:p w:rsidR="00D36577" w:rsidRPr="0037789E" w:rsidRDefault="00D36577" w:rsidP="00074059">
                  <w:pPr>
                    <w:ind w:left="-28" w:right="-170" w:hanging="142"/>
                    <w:jc w:val="center"/>
                    <w:rPr>
                      <w:sz w:val="14"/>
                      <w:szCs w:val="18"/>
                    </w:rPr>
                  </w:pPr>
                  <w:r w:rsidRPr="0037789E">
                    <w:rPr>
                      <w:sz w:val="18"/>
                      <w:szCs w:val="18"/>
                    </w:rPr>
                    <w:t>А</w:t>
                  </w:r>
                  <w:proofErr w:type="gramStart"/>
                  <w:r w:rsidRPr="0037789E">
                    <w:rPr>
                      <w:sz w:val="18"/>
                      <w:szCs w:val="18"/>
                      <w:lang w:val="en-US"/>
                    </w:rPr>
                    <w:t>b</w:t>
                  </w:r>
                  <w:proofErr w:type="gramEnd"/>
                </w:p>
              </w:txbxContent>
            </v:textbox>
          </v:oval>
        </w:pict>
      </w:r>
    </w:p>
    <w:p w:rsidR="00F0552F" w:rsidRPr="001F7890" w:rsidRDefault="00F0552F" w:rsidP="00DB40D7">
      <w:pPr>
        <w:pStyle w:val="Style4"/>
        <w:widowControl/>
        <w:spacing w:line="240" w:lineRule="auto"/>
        <w:ind w:firstLine="1985"/>
        <w:jc w:val="both"/>
        <w:rPr>
          <w:rStyle w:val="FontStyle62"/>
          <w:sz w:val="20"/>
          <w:szCs w:val="20"/>
        </w:rPr>
      </w:pPr>
    </w:p>
    <w:p w:rsidR="00F0552F" w:rsidRPr="001F7890" w:rsidRDefault="00022B21" w:rsidP="00DB40D7">
      <w:pPr>
        <w:pStyle w:val="Style4"/>
        <w:widowControl/>
        <w:spacing w:line="240" w:lineRule="auto"/>
        <w:ind w:firstLine="1985"/>
        <w:jc w:val="both"/>
        <w:rPr>
          <w:rStyle w:val="FontStyle62"/>
          <w:sz w:val="20"/>
          <w:szCs w:val="20"/>
        </w:rPr>
      </w:pPr>
      <w:r w:rsidRPr="001F7890">
        <w:rPr>
          <w:rStyle w:val="FontStyle62"/>
          <w:sz w:val="20"/>
          <w:szCs w:val="20"/>
          <w:lang w:val="en-US"/>
        </w:rPr>
        <w:t>G</w:t>
      </w:r>
      <w:r w:rsidR="000346A8">
        <w:rPr>
          <w:noProof/>
          <w:sz w:val="20"/>
          <w:szCs w:val="20"/>
        </w:rPr>
        <w:pict>
          <v:oval id="_x0000_s5531" style="position:absolute;left:0;text-align:left;margin-left:117.25pt;margin-top:3.8pt;width:22.7pt;height:22.7pt;z-index:252057088;mso-position-horizontal-relative:text;mso-position-vertical-relative:text">
            <v:textbox style="mso-next-textbox:#_x0000_s5531">
              <w:txbxContent>
                <w:p w:rsidR="00D36577" w:rsidRPr="0037789E" w:rsidRDefault="00D36577" w:rsidP="00074059">
                  <w:pPr>
                    <w:ind w:left="-28" w:right="-170" w:hanging="142"/>
                    <w:jc w:val="center"/>
                    <w:rPr>
                      <w:sz w:val="14"/>
                      <w:szCs w:val="18"/>
                    </w:rPr>
                  </w:pPr>
                  <w:proofErr w:type="gramStart"/>
                  <w:r>
                    <w:rPr>
                      <w:sz w:val="18"/>
                      <w:szCs w:val="18"/>
                      <w:lang w:val="en-US"/>
                    </w:rPr>
                    <w:t>aB</w:t>
                  </w:r>
                  <w:proofErr w:type="gramEnd"/>
                </w:p>
              </w:txbxContent>
            </v:textbox>
          </v:oval>
        </w:pict>
      </w:r>
    </w:p>
    <w:p w:rsidR="00F0552F" w:rsidRPr="001F7890" w:rsidRDefault="00F0552F" w:rsidP="00DB40D7">
      <w:pPr>
        <w:pStyle w:val="Style4"/>
        <w:widowControl/>
        <w:spacing w:line="240" w:lineRule="auto"/>
        <w:ind w:firstLine="1985"/>
        <w:jc w:val="both"/>
        <w:rPr>
          <w:rStyle w:val="FontStyle62"/>
          <w:sz w:val="20"/>
          <w:szCs w:val="20"/>
        </w:rPr>
      </w:pPr>
    </w:p>
    <w:p w:rsidR="00F0552F" w:rsidRPr="001F7890" w:rsidRDefault="000346A8" w:rsidP="00DB40D7">
      <w:pPr>
        <w:ind w:firstLine="1985"/>
        <w:rPr>
          <w:rStyle w:val="FontStyle62"/>
          <w:sz w:val="20"/>
          <w:szCs w:val="20"/>
        </w:rPr>
      </w:pPr>
      <w:r>
        <w:rPr>
          <w:noProof/>
          <w:sz w:val="20"/>
          <w:szCs w:val="20"/>
        </w:rPr>
        <w:pict>
          <v:oval id="_x0000_s5532" style="position:absolute;left:0;text-align:left;margin-left:117.25pt;margin-top:3.5pt;width:22.7pt;height:22.75pt;z-index:252058112">
            <v:textbox style="mso-next-textbox:#_x0000_s5532">
              <w:txbxContent>
                <w:p w:rsidR="00D36577" w:rsidRPr="0037789E" w:rsidRDefault="00D36577" w:rsidP="00074059">
                  <w:pPr>
                    <w:ind w:left="-28" w:right="-170" w:hanging="142"/>
                    <w:jc w:val="center"/>
                    <w:rPr>
                      <w:sz w:val="14"/>
                      <w:szCs w:val="18"/>
                    </w:rPr>
                  </w:pPr>
                  <w:proofErr w:type="gramStart"/>
                  <w:r>
                    <w:rPr>
                      <w:sz w:val="18"/>
                      <w:szCs w:val="18"/>
                      <w:lang w:val="en-US"/>
                    </w:rPr>
                    <w:t>ab</w:t>
                  </w:r>
                  <w:proofErr w:type="gramEnd"/>
                </w:p>
              </w:txbxContent>
            </v:textbox>
          </v:oval>
        </w:pict>
      </w:r>
    </w:p>
    <w:p w:rsidR="00F0552F" w:rsidRPr="001F7890" w:rsidRDefault="00F0552F" w:rsidP="00DB40D7">
      <w:pPr>
        <w:ind w:firstLine="1985"/>
        <w:rPr>
          <w:rStyle w:val="FontStyle62"/>
          <w:sz w:val="20"/>
          <w:szCs w:val="20"/>
        </w:rPr>
      </w:pPr>
    </w:p>
    <w:p w:rsidR="008737DD" w:rsidRPr="001F7890" w:rsidRDefault="00D2033A" w:rsidP="001D0359">
      <w:pPr>
        <w:pStyle w:val="Style4"/>
        <w:widowControl/>
        <w:spacing w:line="240" w:lineRule="auto"/>
        <w:ind w:firstLine="2268"/>
        <w:rPr>
          <w:noProof/>
          <w:sz w:val="20"/>
          <w:szCs w:val="20"/>
          <w:vertAlign w:val="subscript"/>
        </w:rPr>
      </w:pPr>
      <w:r w:rsidRPr="001F7890">
        <w:rPr>
          <w:rStyle w:val="FontStyle62"/>
          <w:sz w:val="20"/>
          <w:szCs w:val="20"/>
          <w:vertAlign w:val="subscript"/>
        </w:rPr>
        <w:lastRenderedPageBreak/>
        <w:t xml:space="preserve"> </w:t>
      </w:r>
      <w:r w:rsidR="008737DD" w:rsidRPr="001F7890">
        <w:rPr>
          <w:rStyle w:val="FontStyle62"/>
          <w:sz w:val="20"/>
          <w:szCs w:val="20"/>
          <w:vertAlign w:val="subscript"/>
        </w:rPr>
        <w:t xml:space="preserve">зеленые    </w:t>
      </w:r>
      <w:r w:rsidR="00022B21" w:rsidRPr="001F7890">
        <w:rPr>
          <w:rStyle w:val="FontStyle62"/>
          <w:sz w:val="20"/>
          <w:szCs w:val="20"/>
          <w:vertAlign w:val="subscript"/>
        </w:rPr>
        <w:t xml:space="preserve"> </w:t>
      </w:r>
      <w:r w:rsidR="001D0359">
        <w:rPr>
          <w:rStyle w:val="FontStyle62"/>
          <w:sz w:val="20"/>
          <w:szCs w:val="20"/>
          <w:vertAlign w:val="subscript"/>
        </w:rPr>
        <w:t xml:space="preserve">   </w:t>
      </w:r>
      <w:proofErr w:type="gramStart"/>
      <w:r w:rsidR="008737DD" w:rsidRPr="001F7890">
        <w:rPr>
          <w:rStyle w:val="FontStyle62"/>
          <w:sz w:val="20"/>
          <w:szCs w:val="20"/>
          <w:vertAlign w:val="subscript"/>
        </w:rPr>
        <w:t>зеленые</w:t>
      </w:r>
      <w:proofErr w:type="gramEnd"/>
      <w:r w:rsidR="008737DD" w:rsidRPr="001F7890">
        <w:rPr>
          <w:rStyle w:val="FontStyle62"/>
          <w:sz w:val="20"/>
          <w:szCs w:val="20"/>
          <w:vertAlign w:val="subscript"/>
        </w:rPr>
        <w:t xml:space="preserve">    </w:t>
      </w:r>
      <w:r w:rsidR="001D0359">
        <w:rPr>
          <w:rStyle w:val="FontStyle62"/>
          <w:sz w:val="20"/>
          <w:szCs w:val="20"/>
          <w:vertAlign w:val="subscript"/>
        </w:rPr>
        <w:t xml:space="preserve">  </w:t>
      </w:r>
      <w:r w:rsidR="008737DD" w:rsidRPr="001F7890">
        <w:rPr>
          <w:rStyle w:val="FontStyle62"/>
          <w:sz w:val="20"/>
          <w:szCs w:val="20"/>
          <w:vertAlign w:val="subscript"/>
        </w:rPr>
        <w:t xml:space="preserve"> зеленые  </w:t>
      </w:r>
      <w:r w:rsidR="001D0359">
        <w:rPr>
          <w:rStyle w:val="FontStyle62"/>
          <w:sz w:val="20"/>
          <w:szCs w:val="20"/>
          <w:vertAlign w:val="subscript"/>
        </w:rPr>
        <w:t xml:space="preserve">  </w:t>
      </w:r>
      <w:r w:rsidR="008737DD" w:rsidRPr="001F7890">
        <w:rPr>
          <w:rStyle w:val="FontStyle62"/>
          <w:sz w:val="20"/>
          <w:szCs w:val="20"/>
          <w:vertAlign w:val="subscript"/>
        </w:rPr>
        <w:t xml:space="preserve"> </w:t>
      </w:r>
      <w:r w:rsidR="00022B21" w:rsidRPr="001F7890">
        <w:rPr>
          <w:rStyle w:val="FontStyle62"/>
          <w:sz w:val="20"/>
          <w:szCs w:val="20"/>
          <w:vertAlign w:val="subscript"/>
        </w:rPr>
        <w:t xml:space="preserve">  </w:t>
      </w:r>
      <w:r w:rsidR="008737DD" w:rsidRPr="001F7890">
        <w:rPr>
          <w:rStyle w:val="FontStyle62"/>
          <w:sz w:val="20"/>
          <w:szCs w:val="20"/>
          <w:vertAlign w:val="subscript"/>
        </w:rPr>
        <w:t>зеленые</w:t>
      </w:r>
    </w:p>
    <w:p w:rsidR="008737DD" w:rsidRPr="001F7890" w:rsidRDefault="000346A8" w:rsidP="00DB40D7">
      <w:pPr>
        <w:pStyle w:val="Style4"/>
        <w:widowControl/>
        <w:spacing w:line="240" w:lineRule="auto"/>
        <w:ind w:firstLine="1985"/>
        <w:jc w:val="both"/>
        <w:rPr>
          <w:rStyle w:val="FontStyle62"/>
          <w:sz w:val="20"/>
          <w:szCs w:val="20"/>
        </w:rPr>
      </w:pPr>
      <w:r>
        <w:rPr>
          <w:noProof/>
          <w:sz w:val="20"/>
          <w:szCs w:val="20"/>
        </w:rPr>
        <w:pict>
          <v:shape id="_x0000_s5303" type="#_x0000_t88" style="position:absolute;left:0;text-align:left;margin-left:173.25pt;margin-top:-52.4pt;width:5.65pt;height:130.4pt;rotation:90;z-index:251867648"/>
        </w:pict>
      </w:r>
      <w:r w:rsidR="008737DD" w:rsidRPr="001F7890">
        <w:rPr>
          <w:rStyle w:val="FontStyle62"/>
          <w:sz w:val="20"/>
          <w:szCs w:val="20"/>
          <w:lang w:val="en-US"/>
        </w:rPr>
        <w:t>F</w:t>
      </w:r>
      <w:r w:rsidR="008737DD" w:rsidRPr="001F7890">
        <w:rPr>
          <w:rStyle w:val="FontStyle62"/>
          <w:sz w:val="20"/>
          <w:szCs w:val="20"/>
          <w:vertAlign w:val="subscript"/>
        </w:rPr>
        <w:t>в</w:t>
      </w:r>
      <w:r w:rsidR="008737DD" w:rsidRPr="001F7890">
        <w:rPr>
          <w:rStyle w:val="FontStyle62"/>
          <w:sz w:val="20"/>
          <w:szCs w:val="20"/>
        </w:rPr>
        <w:t xml:space="preserve"> </w:t>
      </w:r>
      <w:r w:rsidR="008737DD" w:rsidRPr="001F7890">
        <w:rPr>
          <w:rStyle w:val="FontStyle62"/>
          <w:sz w:val="20"/>
          <w:szCs w:val="20"/>
          <w:lang w:val="en-US"/>
        </w:rPr>
        <w:t>AABB</w:t>
      </w:r>
      <w:r w:rsidR="008737DD" w:rsidRPr="001F7890">
        <w:rPr>
          <w:rStyle w:val="FontStyle62"/>
          <w:sz w:val="20"/>
          <w:szCs w:val="20"/>
        </w:rPr>
        <w:t xml:space="preserve">   </w:t>
      </w:r>
      <w:r w:rsidR="008737DD" w:rsidRPr="001F7890">
        <w:rPr>
          <w:rStyle w:val="FontStyle62"/>
          <w:sz w:val="20"/>
          <w:szCs w:val="20"/>
          <w:lang w:val="en-US"/>
        </w:rPr>
        <w:t>AABb</w:t>
      </w:r>
      <w:r w:rsidR="008737DD" w:rsidRPr="001F7890">
        <w:rPr>
          <w:rStyle w:val="FontStyle62"/>
          <w:sz w:val="20"/>
          <w:szCs w:val="20"/>
        </w:rPr>
        <w:t xml:space="preserve">   </w:t>
      </w:r>
      <w:r w:rsidR="008737DD" w:rsidRPr="001F7890">
        <w:rPr>
          <w:rStyle w:val="FontStyle62"/>
          <w:sz w:val="20"/>
          <w:szCs w:val="20"/>
          <w:lang w:val="en-US"/>
        </w:rPr>
        <w:t>AaBB</w:t>
      </w:r>
      <w:r w:rsidR="008737DD" w:rsidRPr="001F7890">
        <w:rPr>
          <w:rStyle w:val="FontStyle62"/>
          <w:sz w:val="20"/>
          <w:szCs w:val="20"/>
        </w:rPr>
        <w:t xml:space="preserve">   </w:t>
      </w:r>
      <w:r w:rsidR="008737DD" w:rsidRPr="001F7890">
        <w:rPr>
          <w:rStyle w:val="FontStyle62"/>
          <w:sz w:val="20"/>
          <w:szCs w:val="20"/>
          <w:lang w:val="en-US"/>
        </w:rPr>
        <w:t>AaBb</w:t>
      </w:r>
    </w:p>
    <w:p w:rsidR="00F0552F" w:rsidRPr="001F7890" w:rsidRDefault="00F0552F" w:rsidP="00DB40D7">
      <w:pPr>
        <w:ind w:firstLine="1985"/>
        <w:rPr>
          <w:noProof/>
          <w:sz w:val="20"/>
          <w:szCs w:val="20"/>
        </w:rPr>
      </w:pPr>
    </w:p>
    <w:p w:rsidR="008737DD" w:rsidRPr="001F7890" w:rsidRDefault="008737DD" w:rsidP="00DB40D7">
      <w:pPr>
        <w:ind w:firstLine="3261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>4 части</w:t>
      </w:r>
    </w:p>
    <w:p w:rsidR="00D2033A" w:rsidRPr="001F7890" w:rsidRDefault="008737DD" w:rsidP="00DB40D7">
      <w:pPr>
        <w:ind w:firstLine="2977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>(124 растения)</w:t>
      </w:r>
    </w:p>
    <w:p w:rsidR="008737DD" w:rsidRPr="001F7890" w:rsidRDefault="00D2033A" w:rsidP="00DB40D7">
      <w:pPr>
        <w:ind w:firstLine="284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 xml:space="preserve">На 1 часть приходится 31 растение (124 растения </w:t>
      </w:r>
      <w:r w:rsidRPr="001F7890">
        <w:rPr>
          <w:noProof/>
          <w:sz w:val="20"/>
          <w:szCs w:val="20"/>
          <w:lang w:val="en-US"/>
        </w:rPr>
        <w:t>F</w:t>
      </w:r>
      <w:r w:rsidRPr="001F7890">
        <w:rPr>
          <w:noProof/>
          <w:sz w:val="20"/>
          <w:szCs w:val="20"/>
          <w:vertAlign w:val="subscript"/>
        </w:rPr>
        <w:t>в</w:t>
      </w:r>
      <w:r w:rsidRPr="001F7890">
        <w:rPr>
          <w:noProof/>
          <w:sz w:val="20"/>
          <w:szCs w:val="20"/>
        </w:rPr>
        <w:t xml:space="preserve"> : 4 части).</w:t>
      </w:r>
    </w:p>
    <w:p w:rsidR="001C2255" w:rsidRPr="001F7890" w:rsidRDefault="001C2255" w:rsidP="00DB40D7">
      <w:pPr>
        <w:pStyle w:val="Style4"/>
        <w:widowControl/>
        <w:numPr>
          <w:ilvl w:val="0"/>
          <w:numId w:val="201"/>
        </w:numPr>
        <w:tabs>
          <w:tab w:val="left" w:pos="482"/>
        </w:tabs>
        <w:spacing w:line="240" w:lineRule="auto"/>
        <w:ind w:left="0"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>124 растения.</w:t>
      </w:r>
    </w:p>
    <w:p w:rsidR="001C2255" w:rsidRPr="001F7890" w:rsidRDefault="001C2255" w:rsidP="00DB40D7">
      <w:pPr>
        <w:pStyle w:val="a9"/>
        <w:numPr>
          <w:ilvl w:val="0"/>
          <w:numId w:val="201"/>
        </w:numPr>
        <w:tabs>
          <w:tab w:val="left" w:pos="482"/>
        </w:tabs>
        <w:ind w:left="0"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 xml:space="preserve">31 растение с генотипом </w:t>
      </w:r>
      <w:r w:rsidRPr="001F7890">
        <w:rPr>
          <w:noProof/>
          <w:sz w:val="20"/>
          <w:szCs w:val="20"/>
          <w:lang w:val="en-US"/>
        </w:rPr>
        <w:t>AABB</w:t>
      </w:r>
      <w:r w:rsidRPr="001F7890">
        <w:rPr>
          <w:noProof/>
          <w:sz w:val="20"/>
          <w:szCs w:val="20"/>
        </w:rPr>
        <w:t xml:space="preserve"> (1 часть </w:t>
      </w:r>
      <w:r w:rsidR="00074059" w:rsidRPr="001F7890">
        <w:rPr>
          <w:rFonts w:ascii="Arial" w:hAnsi="Arial" w:cs="Arial"/>
          <w:noProof/>
          <w:sz w:val="20"/>
          <w:szCs w:val="20"/>
        </w:rPr>
        <w:t>∙</w:t>
      </w:r>
      <w:r w:rsidRPr="001F7890">
        <w:rPr>
          <w:noProof/>
          <w:sz w:val="20"/>
          <w:szCs w:val="20"/>
        </w:rPr>
        <w:t xml:space="preserve"> 31 растение).</w:t>
      </w:r>
    </w:p>
    <w:p w:rsidR="00D12E20" w:rsidRPr="001F7890" w:rsidRDefault="00D12E20" w:rsidP="00DB40D7">
      <w:pPr>
        <w:jc w:val="center"/>
        <w:rPr>
          <w:caps/>
          <w:noProof/>
          <w:sz w:val="20"/>
          <w:szCs w:val="20"/>
        </w:rPr>
      </w:pPr>
    </w:p>
    <w:p w:rsidR="008737DD" w:rsidRPr="001F7890" w:rsidRDefault="00074059" w:rsidP="00DB40D7">
      <w:pPr>
        <w:jc w:val="center"/>
        <w:rPr>
          <w:b/>
          <w:noProof/>
          <w:sz w:val="20"/>
          <w:szCs w:val="20"/>
        </w:rPr>
      </w:pPr>
      <w:r w:rsidRPr="001F7890">
        <w:rPr>
          <w:b/>
          <w:noProof/>
          <w:sz w:val="20"/>
          <w:szCs w:val="20"/>
        </w:rPr>
        <w:t>З</w:t>
      </w:r>
      <w:r w:rsidR="00F0552F" w:rsidRPr="001F7890">
        <w:rPr>
          <w:b/>
          <w:noProof/>
          <w:sz w:val="20"/>
          <w:szCs w:val="20"/>
        </w:rPr>
        <w:t>адания</w:t>
      </w:r>
    </w:p>
    <w:p w:rsidR="00F0552F" w:rsidRPr="001F7890" w:rsidRDefault="00F0552F" w:rsidP="00DB40D7">
      <w:pPr>
        <w:jc w:val="center"/>
        <w:rPr>
          <w:noProof/>
          <w:sz w:val="20"/>
          <w:szCs w:val="20"/>
        </w:rPr>
      </w:pPr>
    </w:p>
    <w:p w:rsidR="005210BF" w:rsidRPr="001F7890" w:rsidRDefault="005210BF" w:rsidP="00DB40D7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>Задание 9</w:t>
      </w:r>
      <w:r w:rsidR="00D955D4">
        <w:rPr>
          <w:b/>
          <w:sz w:val="20"/>
          <w:szCs w:val="20"/>
        </w:rPr>
        <w:t>1</w:t>
      </w:r>
      <w:r w:rsidRPr="001F7890">
        <w:rPr>
          <w:b/>
          <w:sz w:val="20"/>
          <w:szCs w:val="20"/>
        </w:rPr>
        <w:t>.</w:t>
      </w:r>
    </w:p>
    <w:p w:rsidR="00F0552F" w:rsidRPr="001F7890" w:rsidRDefault="00F0552F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Зеленая окраска листьев растений ячменя контролируется налич</w:t>
      </w:r>
      <w:r w:rsidRPr="001F7890">
        <w:rPr>
          <w:sz w:val="20"/>
          <w:szCs w:val="20"/>
        </w:rPr>
        <w:t>и</w:t>
      </w:r>
      <w:r w:rsidRPr="001F7890">
        <w:rPr>
          <w:sz w:val="20"/>
          <w:szCs w:val="20"/>
        </w:rPr>
        <w:t>ем доминантных генов</w:t>
      </w:r>
      <w:proofErr w:type="gramStart"/>
      <w:r w:rsidRPr="001F7890">
        <w:rPr>
          <w:sz w:val="20"/>
          <w:szCs w:val="20"/>
        </w:rPr>
        <w:t xml:space="preserve"> А</w:t>
      </w:r>
      <w:proofErr w:type="gramEnd"/>
      <w:r w:rsidRPr="001F7890">
        <w:rPr>
          <w:sz w:val="20"/>
          <w:szCs w:val="20"/>
        </w:rPr>
        <w:t xml:space="preserve"> и В. Наличие гена А или рецессивное с</w:t>
      </w:r>
      <w:r w:rsidRPr="001F7890">
        <w:rPr>
          <w:sz w:val="20"/>
          <w:szCs w:val="20"/>
        </w:rPr>
        <w:t>о</w:t>
      </w:r>
      <w:r w:rsidRPr="001F7890">
        <w:rPr>
          <w:sz w:val="20"/>
          <w:szCs w:val="20"/>
        </w:rPr>
        <w:t>стояние обоих генов обусловливает белую окраску листьев. Дом</w:t>
      </w:r>
      <w:r w:rsidRPr="001F7890">
        <w:rPr>
          <w:sz w:val="20"/>
          <w:szCs w:val="20"/>
        </w:rPr>
        <w:t>и</w:t>
      </w:r>
      <w:r w:rsidRPr="001F7890">
        <w:rPr>
          <w:sz w:val="20"/>
          <w:szCs w:val="20"/>
        </w:rPr>
        <w:t>нантный ген</w:t>
      </w:r>
      <w:proofErr w:type="gramStart"/>
      <w:r w:rsidRPr="001F7890">
        <w:rPr>
          <w:sz w:val="20"/>
          <w:szCs w:val="20"/>
        </w:rPr>
        <w:t xml:space="preserve"> В</w:t>
      </w:r>
      <w:proofErr w:type="gramEnd"/>
      <w:r w:rsidRPr="001F7890">
        <w:rPr>
          <w:sz w:val="20"/>
          <w:szCs w:val="20"/>
        </w:rPr>
        <w:t xml:space="preserve"> в сочетании с рецессивными генами аа обеспечивает желтую окраску.</w:t>
      </w:r>
    </w:p>
    <w:p w:rsidR="00F0552F" w:rsidRPr="001F7890" w:rsidRDefault="00F0552F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От скрещивания растений с генотипом АаВв между собой было п</w:t>
      </w:r>
      <w:r w:rsidRPr="001F7890">
        <w:rPr>
          <w:sz w:val="20"/>
          <w:szCs w:val="20"/>
        </w:rPr>
        <w:t>о</w:t>
      </w:r>
      <w:r w:rsidRPr="001F7890">
        <w:rPr>
          <w:sz w:val="20"/>
          <w:szCs w:val="20"/>
        </w:rPr>
        <w:t>лучено 32 потомка.</w:t>
      </w:r>
    </w:p>
    <w:p w:rsidR="00F0552F" w:rsidRPr="001F7890" w:rsidRDefault="00F0552F" w:rsidP="00DB40D7">
      <w:pPr>
        <w:pStyle w:val="a9"/>
        <w:numPr>
          <w:ilvl w:val="0"/>
          <w:numId w:val="20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растений в потомстве имели белую окраску?</w:t>
      </w:r>
    </w:p>
    <w:p w:rsidR="00F0552F" w:rsidRPr="001F7890" w:rsidRDefault="00F0552F" w:rsidP="00DB40D7">
      <w:pPr>
        <w:pStyle w:val="a9"/>
        <w:numPr>
          <w:ilvl w:val="0"/>
          <w:numId w:val="20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proofErr w:type="gramStart"/>
      <w:r w:rsidRPr="001F7890">
        <w:rPr>
          <w:sz w:val="20"/>
          <w:szCs w:val="20"/>
        </w:rPr>
        <w:t>Сколько белых растений были</w:t>
      </w:r>
      <w:proofErr w:type="gramEnd"/>
      <w:r w:rsidRPr="001F7890">
        <w:rPr>
          <w:sz w:val="20"/>
          <w:szCs w:val="20"/>
        </w:rPr>
        <w:t xml:space="preserve"> гомозиготными по обоим генам?</w:t>
      </w:r>
    </w:p>
    <w:p w:rsidR="00F0552F" w:rsidRPr="001F7890" w:rsidRDefault="00F0552F" w:rsidP="00DB40D7">
      <w:pPr>
        <w:pStyle w:val="a9"/>
        <w:numPr>
          <w:ilvl w:val="0"/>
          <w:numId w:val="20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растений имели желтую окраску?</w:t>
      </w:r>
    </w:p>
    <w:p w:rsidR="00F0552F" w:rsidRPr="001F7890" w:rsidRDefault="00F0552F" w:rsidP="00DB40D7">
      <w:pPr>
        <w:pStyle w:val="a9"/>
        <w:numPr>
          <w:ilvl w:val="0"/>
          <w:numId w:val="20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растений имели зеленую окраску?</w:t>
      </w:r>
    </w:p>
    <w:p w:rsidR="00F0552F" w:rsidRPr="001F7890" w:rsidRDefault="00F0552F" w:rsidP="00DB40D7">
      <w:pPr>
        <w:pStyle w:val="a9"/>
        <w:numPr>
          <w:ilvl w:val="0"/>
          <w:numId w:val="20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зеленых растений было </w:t>
      </w:r>
      <w:proofErr w:type="gramStart"/>
      <w:r w:rsidR="006E4DA5" w:rsidRPr="001F7890">
        <w:rPr>
          <w:sz w:val="20"/>
          <w:szCs w:val="20"/>
        </w:rPr>
        <w:t>ди</w:t>
      </w:r>
      <w:r w:rsidRPr="001F7890">
        <w:rPr>
          <w:sz w:val="20"/>
          <w:szCs w:val="20"/>
        </w:rPr>
        <w:t>гетерозиготными</w:t>
      </w:r>
      <w:proofErr w:type="gramEnd"/>
      <w:r w:rsidRPr="001F7890">
        <w:rPr>
          <w:sz w:val="20"/>
          <w:szCs w:val="20"/>
        </w:rPr>
        <w:t>?</w:t>
      </w:r>
    </w:p>
    <w:p w:rsidR="00F0552F" w:rsidRPr="001F7890" w:rsidRDefault="005210BF" w:rsidP="00DB40D7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>Задание 9</w:t>
      </w:r>
      <w:r w:rsidR="00D955D4">
        <w:rPr>
          <w:b/>
          <w:sz w:val="20"/>
          <w:szCs w:val="20"/>
        </w:rPr>
        <w:t>2</w:t>
      </w:r>
      <w:r w:rsidRPr="001F7890">
        <w:rPr>
          <w:b/>
          <w:sz w:val="20"/>
          <w:szCs w:val="20"/>
        </w:rPr>
        <w:t>.</w:t>
      </w:r>
    </w:p>
    <w:p w:rsidR="00D2033A" w:rsidRPr="001F7890" w:rsidRDefault="00D2033A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У растений клевера </w:t>
      </w:r>
      <w:r w:rsidR="00111A4E">
        <w:rPr>
          <w:sz w:val="20"/>
          <w:szCs w:val="20"/>
        </w:rPr>
        <w:t>высокое</w:t>
      </w:r>
      <w:r w:rsidR="00C35B3E">
        <w:rPr>
          <w:sz w:val="20"/>
          <w:szCs w:val="20"/>
        </w:rPr>
        <w:t xml:space="preserve"> </w:t>
      </w:r>
      <w:r w:rsidRPr="001F7890">
        <w:rPr>
          <w:sz w:val="20"/>
          <w:szCs w:val="20"/>
        </w:rPr>
        <w:t>содержание цианида контролируется комплементарными генами</w:t>
      </w:r>
      <w:proofErr w:type="gramStart"/>
      <w:r w:rsidRPr="001F7890">
        <w:rPr>
          <w:sz w:val="20"/>
          <w:szCs w:val="20"/>
        </w:rPr>
        <w:t xml:space="preserve"> А</w:t>
      </w:r>
      <w:proofErr w:type="gramEnd"/>
      <w:r w:rsidRPr="001F7890">
        <w:rPr>
          <w:sz w:val="20"/>
          <w:szCs w:val="20"/>
        </w:rPr>
        <w:t xml:space="preserve"> и В, находящимися в доминантном с</w:t>
      </w:r>
      <w:r w:rsidRPr="001F7890">
        <w:rPr>
          <w:sz w:val="20"/>
          <w:szCs w:val="20"/>
        </w:rPr>
        <w:t>о</w:t>
      </w:r>
      <w:r w:rsidRPr="001F7890">
        <w:rPr>
          <w:sz w:val="20"/>
          <w:szCs w:val="20"/>
        </w:rPr>
        <w:t>стоянии.</w:t>
      </w:r>
      <w:r w:rsidR="00111A4E">
        <w:rPr>
          <w:sz w:val="20"/>
          <w:szCs w:val="20"/>
        </w:rPr>
        <w:t xml:space="preserve"> Все остальные сочетания генов контролируют низкое соде</w:t>
      </w:r>
      <w:r w:rsidR="00111A4E">
        <w:rPr>
          <w:sz w:val="20"/>
          <w:szCs w:val="20"/>
        </w:rPr>
        <w:t>р</w:t>
      </w:r>
      <w:r w:rsidR="00111A4E">
        <w:rPr>
          <w:sz w:val="20"/>
          <w:szCs w:val="20"/>
        </w:rPr>
        <w:t>жание или отсутствие цианидов в зеленой массе.</w:t>
      </w:r>
    </w:p>
    <w:p w:rsidR="00D2033A" w:rsidRPr="001F7890" w:rsidRDefault="00D2033A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При скрещивании растений 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>, имеющих генотип АаВ</w:t>
      </w:r>
      <w:proofErr w:type="gramStart"/>
      <w:r w:rsidR="00A76E9C" w:rsidRPr="001F7890">
        <w:rPr>
          <w:sz w:val="20"/>
          <w:szCs w:val="20"/>
          <w:lang w:val="en-US"/>
        </w:rPr>
        <w:t>b</w:t>
      </w:r>
      <w:proofErr w:type="gramEnd"/>
      <w:r w:rsidRPr="001F7890">
        <w:rPr>
          <w:sz w:val="20"/>
          <w:szCs w:val="20"/>
        </w:rPr>
        <w:t>, с раст</w:t>
      </w:r>
      <w:r w:rsidRPr="001F7890">
        <w:rPr>
          <w:sz w:val="20"/>
          <w:szCs w:val="20"/>
        </w:rPr>
        <w:t>е</w:t>
      </w:r>
      <w:r w:rsidRPr="001F7890">
        <w:rPr>
          <w:sz w:val="20"/>
          <w:szCs w:val="20"/>
        </w:rPr>
        <w:t>ниями, имеющими генотип аа</w:t>
      </w:r>
      <w:r w:rsidR="00BF760A" w:rsidRPr="001F7890">
        <w:rPr>
          <w:sz w:val="20"/>
          <w:szCs w:val="20"/>
          <w:lang w:val="en-US"/>
        </w:rPr>
        <w:t>bb</w:t>
      </w:r>
      <w:r w:rsidRPr="001F7890">
        <w:rPr>
          <w:sz w:val="20"/>
          <w:szCs w:val="20"/>
        </w:rPr>
        <w:t>, было получено 200 растений.</w:t>
      </w:r>
    </w:p>
    <w:p w:rsidR="00D2033A" w:rsidRPr="001F7890" w:rsidRDefault="00D2033A" w:rsidP="00DB40D7">
      <w:pPr>
        <w:pStyle w:val="a9"/>
        <w:numPr>
          <w:ilvl w:val="0"/>
          <w:numId w:val="20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различных фенотипов будет при таком скрещивании?</w:t>
      </w:r>
    </w:p>
    <w:p w:rsidR="00D2033A" w:rsidRPr="001F7890" w:rsidRDefault="00D2033A" w:rsidP="00DB40D7">
      <w:pPr>
        <w:pStyle w:val="a9"/>
        <w:numPr>
          <w:ilvl w:val="0"/>
          <w:numId w:val="20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различных генотипов будет при таком скрещивании?</w:t>
      </w:r>
    </w:p>
    <w:p w:rsidR="00D2033A" w:rsidRPr="001F7890" w:rsidRDefault="00D2033A" w:rsidP="00DB40D7">
      <w:pPr>
        <w:pStyle w:val="a9"/>
        <w:numPr>
          <w:ilvl w:val="0"/>
          <w:numId w:val="20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в </w:t>
      </w:r>
      <w:proofErr w:type="gramStart"/>
      <w:r w:rsidRPr="001F7890">
        <w:rPr>
          <w:sz w:val="20"/>
          <w:szCs w:val="20"/>
        </w:rPr>
        <w:t>F</w:t>
      </w:r>
      <w:proofErr w:type="gramEnd"/>
      <w:r w:rsidR="00111A4E">
        <w:rPr>
          <w:sz w:val="20"/>
          <w:szCs w:val="20"/>
          <w:vertAlign w:val="subscript"/>
        </w:rPr>
        <w:t>а</w:t>
      </w:r>
      <w:r w:rsidRPr="001F7890">
        <w:rPr>
          <w:sz w:val="20"/>
          <w:szCs w:val="20"/>
        </w:rPr>
        <w:t xml:space="preserve"> будут содержать цианид?</w:t>
      </w:r>
    </w:p>
    <w:p w:rsidR="00D2033A" w:rsidRPr="001F7890" w:rsidRDefault="00D2033A" w:rsidP="00DB40D7">
      <w:pPr>
        <w:pStyle w:val="a9"/>
        <w:numPr>
          <w:ilvl w:val="0"/>
          <w:numId w:val="20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в </w:t>
      </w:r>
      <w:proofErr w:type="gramStart"/>
      <w:r w:rsidRPr="001F7890">
        <w:rPr>
          <w:sz w:val="20"/>
          <w:szCs w:val="20"/>
        </w:rPr>
        <w:t>F</w:t>
      </w:r>
      <w:proofErr w:type="gramEnd"/>
      <w:r w:rsidR="00111A4E">
        <w:rPr>
          <w:sz w:val="20"/>
          <w:szCs w:val="20"/>
          <w:vertAlign w:val="subscript"/>
        </w:rPr>
        <w:t>а</w:t>
      </w:r>
      <w:r w:rsidR="00BF760A" w:rsidRPr="001F7890">
        <w:rPr>
          <w:sz w:val="20"/>
          <w:szCs w:val="20"/>
        </w:rPr>
        <w:t xml:space="preserve"> </w:t>
      </w:r>
      <w:r w:rsidRPr="001F7890">
        <w:rPr>
          <w:sz w:val="20"/>
          <w:szCs w:val="20"/>
        </w:rPr>
        <w:t>не будут содержать цианид?</w:t>
      </w:r>
    </w:p>
    <w:p w:rsidR="00D2033A" w:rsidRPr="001F7890" w:rsidRDefault="00D2033A" w:rsidP="00DB40D7">
      <w:pPr>
        <w:pStyle w:val="a9"/>
        <w:numPr>
          <w:ilvl w:val="0"/>
          <w:numId w:val="20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в </w:t>
      </w:r>
      <w:proofErr w:type="gramStart"/>
      <w:r w:rsidRPr="001F7890">
        <w:rPr>
          <w:sz w:val="20"/>
          <w:szCs w:val="20"/>
        </w:rPr>
        <w:t>F</w:t>
      </w:r>
      <w:proofErr w:type="gramEnd"/>
      <w:r w:rsidR="00111A4E">
        <w:rPr>
          <w:sz w:val="20"/>
          <w:szCs w:val="20"/>
          <w:vertAlign w:val="subscript"/>
        </w:rPr>
        <w:t>а</w:t>
      </w:r>
      <w:r w:rsidRPr="001F7890">
        <w:rPr>
          <w:sz w:val="20"/>
          <w:szCs w:val="20"/>
        </w:rPr>
        <w:t xml:space="preserve"> будут двойными гетерозиготами?</w:t>
      </w:r>
    </w:p>
    <w:p w:rsidR="00D2033A" w:rsidRPr="001F7890" w:rsidRDefault="006E4DA5" w:rsidP="00DB40D7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>Задание 9</w:t>
      </w:r>
      <w:r w:rsidR="00D955D4">
        <w:rPr>
          <w:b/>
          <w:sz w:val="20"/>
          <w:szCs w:val="20"/>
        </w:rPr>
        <w:t>3</w:t>
      </w:r>
      <w:r w:rsidRPr="001F7890">
        <w:rPr>
          <w:b/>
          <w:sz w:val="20"/>
          <w:szCs w:val="20"/>
        </w:rPr>
        <w:t>.</w:t>
      </w:r>
    </w:p>
    <w:p w:rsidR="00D2033A" w:rsidRPr="001F7890" w:rsidRDefault="00D2033A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У сортов мягкой пшеницы хлороз определяется взаимодействием двух пар комплементарных генов</w:t>
      </w:r>
      <w:proofErr w:type="gramStart"/>
      <w:r w:rsidRPr="001F7890">
        <w:rPr>
          <w:sz w:val="20"/>
          <w:szCs w:val="20"/>
        </w:rPr>
        <w:t xml:space="preserve"> А</w:t>
      </w:r>
      <w:proofErr w:type="gramEnd"/>
      <w:r w:rsidRPr="001F7890">
        <w:rPr>
          <w:sz w:val="20"/>
          <w:szCs w:val="20"/>
        </w:rPr>
        <w:t xml:space="preserve"> и В.</w:t>
      </w:r>
      <w:r w:rsidR="00D955D4">
        <w:rPr>
          <w:sz w:val="20"/>
          <w:szCs w:val="20"/>
        </w:rPr>
        <w:t xml:space="preserve"> Во всех остальных случаях растения не подвержены хлорозу.</w:t>
      </w:r>
    </w:p>
    <w:p w:rsidR="00D2033A" w:rsidRPr="001F7890" w:rsidRDefault="00D2033A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lastRenderedPageBreak/>
        <w:t>При скрещивании растений пшеницы, имеющих генотип АА</w:t>
      </w:r>
      <w:proofErr w:type="gramStart"/>
      <w:r w:rsidRPr="001F7890">
        <w:rPr>
          <w:sz w:val="20"/>
          <w:szCs w:val="20"/>
        </w:rPr>
        <w:t>bb</w:t>
      </w:r>
      <w:proofErr w:type="gramEnd"/>
      <w:r w:rsidRPr="001F7890">
        <w:rPr>
          <w:sz w:val="20"/>
          <w:szCs w:val="20"/>
        </w:rPr>
        <w:t xml:space="preserve"> и ааВВ, в 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 было получено 48 растений, а в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– 192.</w:t>
      </w:r>
    </w:p>
    <w:p w:rsidR="00D2033A" w:rsidRPr="001F7890" w:rsidRDefault="00D2033A" w:rsidP="00DB40D7">
      <w:pPr>
        <w:pStyle w:val="a9"/>
        <w:numPr>
          <w:ilvl w:val="0"/>
          <w:numId w:val="20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хлорозных растений было в 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>?</w:t>
      </w:r>
    </w:p>
    <w:p w:rsidR="00D2033A" w:rsidRPr="001F7890" w:rsidRDefault="00D2033A" w:rsidP="00DB40D7">
      <w:pPr>
        <w:pStyle w:val="a9"/>
        <w:numPr>
          <w:ilvl w:val="0"/>
          <w:numId w:val="20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хлорозных растений было в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?</w:t>
      </w:r>
    </w:p>
    <w:p w:rsidR="00D2033A" w:rsidRPr="001F7890" w:rsidRDefault="00D2033A" w:rsidP="00DB40D7">
      <w:pPr>
        <w:pStyle w:val="a9"/>
        <w:numPr>
          <w:ilvl w:val="0"/>
          <w:numId w:val="20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растений в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было непораженных хлорозом?</w:t>
      </w:r>
    </w:p>
    <w:p w:rsidR="00D2033A" w:rsidRPr="001F7890" w:rsidRDefault="00D2033A" w:rsidP="00DB40D7">
      <w:pPr>
        <w:pStyle w:val="a9"/>
        <w:numPr>
          <w:ilvl w:val="0"/>
          <w:numId w:val="20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генотипов</w:t>
      </w:r>
      <w:r w:rsidR="006E4DA5" w:rsidRPr="001F7890">
        <w:rPr>
          <w:sz w:val="20"/>
          <w:szCs w:val="20"/>
        </w:rPr>
        <w:t xml:space="preserve"> в F</w:t>
      </w:r>
      <w:r w:rsidR="006E4DA5"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</w:t>
      </w:r>
      <w:r w:rsidR="006E4DA5" w:rsidRPr="001F7890">
        <w:rPr>
          <w:sz w:val="20"/>
          <w:szCs w:val="20"/>
        </w:rPr>
        <w:t>обусловливают хлороз у растений?</w:t>
      </w:r>
    </w:p>
    <w:p w:rsidR="00D2033A" w:rsidRPr="001F7890" w:rsidRDefault="00D2033A" w:rsidP="00DB40D7">
      <w:pPr>
        <w:pStyle w:val="a9"/>
        <w:numPr>
          <w:ilvl w:val="0"/>
          <w:numId w:val="20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фенотипов было в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?</w:t>
      </w:r>
    </w:p>
    <w:p w:rsidR="00BF760A" w:rsidRPr="001F7890" w:rsidRDefault="006E4DA5" w:rsidP="00DB40D7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>Задание 9</w:t>
      </w:r>
      <w:r w:rsidR="00D955D4">
        <w:rPr>
          <w:b/>
          <w:sz w:val="20"/>
          <w:szCs w:val="20"/>
        </w:rPr>
        <w:t>4</w:t>
      </w:r>
      <w:r w:rsidRPr="001F7890">
        <w:rPr>
          <w:b/>
          <w:sz w:val="20"/>
          <w:szCs w:val="20"/>
        </w:rPr>
        <w:t>.</w:t>
      </w:r>
    </w:p>
    <w:p w:rsidR="00F0552F" w:rsidRPr="001F7890" w:rsidRDefault="00F0552F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У кукурузы окраска алейронового слоя в зерновке обусловлена комплементарным взаимодействием генов</w:t>
      </w:r>
      <w:proofErr w:type="gramStart"/>
      <w:r w:rsidRPr="001F7890">
        <w:rPr>
          <w:sz w:val="20"/>
          <w:szCs w:val="20"/>
        </w:rPr>
        <w:t xml:space="preserve"> А</w:t>
      </w:r>
      <w:proofErr w:type="gramEnd"/>
      <w:r w:rsidRPr="001F7890">
        <w:rPr>
          <w:sz w:val="20"/>
          <w:szCs w:val="20"/>
        </w:rPr>
        <w:t xml:space="preserve"> и В, которые в доминан</w:t>
      </w:r>
      <w:r w:rsidRPr="001F7890">
        <w:rPr>
          <w:sz w:val="20"/>
          <w:szCs w:val="20"/>
        </w:rPr>
        <w:t>т</w:t>
      </w:r>
      <w:r w:rsidRPr="001F7890">
        <w:rPr>
          <w:sz w:val="20"/>
          <w:szCs w:val="20"/>
        </w:rPr>
        <w:t>ном состоянии обусл</w:t>
      </w:r>
      <w:r w:rsidR="006E4DA5" w:rsidRPr="001F7890">
        <w:rPr>
          <w:sz w:val="20"/>
          <w:szCs w:val="20"/>
        </w:rPr>
        <w:t>о</w:t>
      </w:r>
      <w:r w:rsidRPr="001F7890">
        <w:rPr>
          <w:sz w:val="20"/>
          <w:szCs w:val="20"/>
        </w:rPr>
        <w:t>вливают развитие окрашенного алейрона, а в рецессивном – неокрашенного.</w:t>
      </w:r>
    </w:p>
    <w:p w:rsidR="00F0552F" w:rsidRPr="001F7890" w:rsidRDefault="00F0552F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При скрещивании линии кукурузы с окрашенным алейроном с л</w:t>
      </w:r>
      <w:r w:rsidRPr="001F7890">
        <w:rPr>
          <w:sz w:val="20"/>
          <w:szCs w:val="20"/>
        </w:rPr>
        <w:t>и</w:t>
      </w:r>
      <w:r w:rsidRPr="001F7890">
        <w:rPr>
          <w:sz w:val="20"/>
          <w:szCs w:val="20"/>
        </w:rPr>
        <w:t>нией, имеющей неокрашенный алейрон, в 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 получено 12 растений, а в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− 11</w:t>
      </w:r>
      <w:r w:rsidR="00B76548">
        <w:rPr>
          <w:sz w:val="20"/>
          <w:szCs w:val="20"/>
        </w:rPr>
        <w:t>2</w:t>
      </w:r>
      <w:r w:rsidRPr="001F7890">
        <w:rPr>
          <w:sz w:val="20"/>
          <w:szCs w:val="20"/>
        </w:rPr>
        <w:t>.</w:t>
      </w:r>
    </w:p>
    <w:p w:rsidR="00F0552F" w:rsidRPr="001F7890" w:rsidRDefault="00F0552F" w:rsidP="00DB40D7">
      <w:pPr>
        <w:pStyle w:val="a9"/>
        <w:numPr>
          <w:ilvl w:val="0"/>
          <w:numId w:val="20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растений 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 имели окрашенный алейрон?</w:t>
      </w:r>
    </w:p>
    <w:p w:rsidR="00F0552F" w:rsidRPr="001F7890" w:rsidRDefault="00F0552F" w:rsidP="00DB40D7">
      <w:pPr>
        <w:pStyle w:val="a9"/>
        <w:numPr>
          <w:ilvl w:val="0"/>
          <w:numId w:val="20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растений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имеют неокрашенный алейрон?</w:t>
      </w:r>
    </w:p>
    <w:p w:rsidR="00F0552F" w:rsidRPr="001F7890" w:rsidRDefault="00F0552F" w:rsidP="00DB40D7">
      <w:pPr>
        <w:pStyle w:val="a9"/>
        <w:numPr>
          <w:ilvl w:val="0"/>
          <w:numId w:val="20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гомозиготных растений в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имеют неокрашенный алейрон?</w:t>
      </w:r>
    </w:p>
    <w:p w:rsidR="00F0552F" w:rsidRPr="001F7890" w:rsidRDefault="00F0552F" w:rsidP="00DB40D7">
      <w:pPr>
        <w:pStyle w:val="a9"/>
        <w:numPr>
          <w:ilvl w:val="0"/>
          <w:numId w:val="20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разных генотипов образуется в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?</w:t>
      </w:r>
    </w:p>
    <w:p w:rsidR="00F0552F" w:rsidRPr="001F7890" w:rsidRDefault="00F0552F" w:rsidP="00DB40D7">
      <w:pPr>
        <w:pStyle w:val="a9"/>
        <w:numPr>
          <w:ilvl w:val="0"/>
          <w:numId w:val="20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растений, имеющих окрашенный алейрон, будут дво</w:t>
      </w:r>
      <w:r w:rsidRPr="001F7890">
        <w:rPr>
          <w:sz w:val="20"/>
          <w:szCs w:val="20"/>
        </w:rPr>
        <w:t>й</w:t>
      </w:r>
      <w:r w:rsidRPr="001F7890">
        <w:rPr>
          <w:sz w:val="20"/>
          <w:szCs w:val="20"/>
        </w:rPr>
        <w:t>ными гомозиготами?</w:t>
      </w:r>
    </w:p>
    <w:p w:rsidR="00F0552F" w:rsidRPr="001F7890" w:rsidRDefault="006E4DA5" w:rsidP="00DB40D7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 xml:space="preserve">Задание </w:t>
      </w:r>
      <w:r w:rsidR="00D955D4">
        <w:rPr>
          <w:b/>
          <w:sz w:val="20"/>
          <w:szCs w:val="20"/>
        </w:rPr>
        <w:t>95</w:t>
      </w:r>
      <w:r w:rsidRPr="001F7890">
        <w:rPr>
          <w:b/>
          <w:sz w:val="20"/>
          <w:szCs w:val="20"/>
        </w:rPr>
        <w:t>.</w:t>
      </w:r>
    </w:p>
    <w:p w:rsidR="00A76E9C" w:rsidRPr="001F7890" w:rsidRDefault="00A76E9C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У баклажанов синяя окраска плодов обусловливается комплеме</w:t>
      </w:r>
      <w:r w:rsidRPr="001F7890">
        <w:rPr>
          <w:sz w:val="20"/>
          <w:szCs w:val="20"/>
        </w:rPr>
        <w:t>н</w:t>
      </w:r>
      <w:r w:rsidRPr="001F7890">
        <w:rPr>
          <w:sz w:val="20"/>
          <w:szCs w:val="20"/>
        </w:rPr>
        <w:t>тарным взаимодействием двух пар генов</w:t>
      </w:r>
      <w:proofErr w:type="gramStart"/>
      <w:r w:rsidRPr="001F7890">
        <w:rPr>
          <w:sz w:val="20"/>
          <w:szCs w:val="20"/>
        </w:rPr>
        <w:t xml:space="preserve"> А</w:t>
      </w:r>
      <w:proofErr w:type="gramEnd"/>
      <w:r w:rsidRPr="001F7890">
        <w:rPr>
          <w:sz w:val="20"/>
          <w:szCs w:val="20"/>
        </w:rPr>
        <w:t xml:space="preserve"> и В.</w:t>
      </w:r>
      <w:r w:rsidR="00B76548">
        <w:rPr>
          <w:sz w:val="20"/>
          <w:szCs w:val="20"/>
        </w:rPr>
        <w:t xml:space="preserve"> При всех других соч</w:t>
      </w:r>
      <w:r w:rsidR="00B76548">
        <w:rPr>
          <w:sz w:val="20"/>
          <w:szCs w:val="20"/>
        </w:rPr>
        <w:t>е</w:t>
      </w:r>
      <w:r w:rsidR="00B76548">
        <w:rPr>
          <w:sz w:val="20"/>
          <w:szCs w:val="20"/>
        </w:rPr>
        <w:t>таниях доминантных и рецессивных аллелей данных генов растения имеют белые плоды</w:t>
      </w:r>
      <w:r w:rsidR="00C35B3E">
        <w:rPr>
          <w:sz w:val="20"/>
          <w:szCs w:val="20"/>
        </w:rPr>
        <w:t>.</w:t>
      </w:r>
    </w:p>
    <w:p w:rsidR="00A76E9C" w:rsidRPr="001F7890" w:rsidRDefault="00B76548" w:rsidP="00DB40D7">
      <w:pPr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С</w:t>
      </w:r>
      <w:r w:rsidR="00A76E9C" w:rsidRPr="001F7890">
        <w:rPr>
          <w:sz w:val="20"/>
          <w:szCs w:val="20"/>
        </w:rPr>
        <w:t>крещива</w:t>
      </w:r>
      <w:r>
        <w:rPr>
          <w:sz w:val="20"/>
          <w:szCs w:val="20"/>
        </w:rPr>
        <w:t xml:space="preserve">ли два гомозиготнвх сорта баклажанов с белыми плодами и в </w:t>
      </w:r>
      <w:r>
        <w:rPr>
          <w:sz w:val="20"/>
          <w:szCs w:val="20"/>
          <w:lang w:val="en-US"/>
        </w:rPr>
        <w:t>F</w:t>
      </w:r>
      <w:r>
        <w:rPr>
          <w:sz w:val="20"/>
          <w:szCs w:val="20"/>
          <w:vertAlign w:val="subscript"/>
        </w:rPr>
        <w:t>1</w:t>
      </w:r>
      <w:r>
        <w:rPr>
          <w:sz w:val="20"/>
          <w:szCs w:val="20"/>
        </w:rPr>
        <w:t xml:space="preserve"> получили 157 растений. </w:t>
      </w:r>
      <w:proofErr w:type="gramStart"/>
      <w:r>
        <w:rPr>
          <w:sz w:val="20"/>
          <w:szCs w:val="20"/>
        </w:rPr>
        <w:t>Было проведено анализирующее скр</w:t>
      </w:r>
      <w:r>
        <w:rPr>
          <w:sz w:val="20"/>
          <w:szCs w:val="20"/>
        </w:rPr>
        <w:t>е</w:t>
      </w:r>
      <w:r>
        <w:rPr>
          <w:sz w:val="20"/>
          <w:szCs w:val="20"/>
        </w:rPr>
        <w:t xml:space="preserve">щивание с растением, имеющем все гены в </w:t>
      </w:r>
      <w:r w:rsidR="00A94D56">
        <w:rPr>
          <w:sz w:val="20"/>
          <w:szCs w:val="20"/>
        </w:rPr>
        <w:t>доминантном</w:t>
      </w:r>
      <w:r>
        <w:rPr>
          <w:sz w:val="20"/>
          <w:szCs w:val="20"/>
        </w:rPr>
        <w:t xml:space="preserve"> состоянии.</w:t>
      </w:r>
      <w:proofErr w:type="gramEnd"/>
      <w:r>
        <w:rPr>
          <w:sz w:val="20"/>
          <w:szCs w:val="20"/>
        </w:rPr>
        <w:t xml:space="preserve"> П</w:t>
      </w:r>
      <w:r w:rsidR="00A76E9C" w:rsidRPr="001F7890">
        <w:rPr>
          <w:sz w:val="20"/>
          <w:szCs w:val="20"/>
        </w:rPr>
        <w:t>олуч</w:t>
      </w:r>
      <w:r>
        <w:rPr>
          <w:sz w:val="20"/>
          <w:szCs w:val="20"/>
        </w:rPr>
        <w:t>или</w:t>
      </w:r>
      <w:r w:rsidR="00A76E9C" w:rsidRPr="001F7890">
        <w:rPr>
          <w:sz w:val="20"/>
          <w:szCs w:val="20"/>
        </w:rPr>
        <w:t xml:space="preserve"> </w:t>
      </w:r>
      <w:r>
        <w:rPr>
          <w:sz w:val="20"/>
          <w:szCs w:val="20"/>
        </w:rPr>
        <w:t>3</w:t>
      </w:r>
      <w:r w:rsidR="00A76E9C" w:rsidRPr="001F7890">
        <w:rPr>
          <w:sz w:val="20"/>
          <w:szCs w:val="20"/>
        </w:rPr>
        <w:t xml:space="preserve">80 растений в </w:t>
      </w:r>
      <w:proofErr w:type="gramStart"/>
      <w:r w:rsidR="00A76E9C" w:rsidRPr="001F7890">
        <w:rPr>
          <w:sz w:val="20"/>
          <w:szCs w:val="20"/>
        </w:rPr>
        <w:t>F</w:t>
      </w:r>
      <w:proofErr w:type="gramEnd"/>
      <w:r w:rsidR="00A76E9C" w:rsidRPr="001F7890">
        <w:rPr>
          <w:sz w:val="20"/>
          <w:szCs w:val="20"/>
          <w:vertAlign w:val="subscript"/>
        </w:rPr>
        <w:t>в</w:t>
      </w:r>
      <w:r w:rsidR="00A76E9C" w:rsidRPr="001F7890">
        <w:rPr>
          <w:sz w:val="20"/>
          <w:szCs w:val="20"/>
        </w:rPr>
        <w:t>.</w:t>
      </w:r>
    </w:p>
    <w:p w:rsidR="00B76548" w:rsidRPr="00B76548" w:rsidRDefault="00B76548" w:rsidP="00DB40D7">
      <w:pPr>
        <w:pStyle w:val="a9"/>
        <w:numPr>
          <w:ilvl w:val="0"/>
          <w:numId w:val="20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Сколько типов гамет может образовать растение </w:t>
      </w:r>
      <w:r>
        <w:rPr>
          <w:sz w:val="20"/>
          <w:szCs w:val="20"/>
          <w:lang w:val="en-US"/>
        </w:rPr>
        <w:t>F</w:t>
      </w:r>
      <w:r>
        <w:rPr>
          <w:sz w:val="20"/>
          <w:szCs w:val="20"/>
          <w:vertAlign w:val="subscript"/>
        </w:rPr>
        <w:t>1</w:t>
      </w:r>
      <w:r>
        <w:rPr>
          <w:sz w:val="20"/>
          <w:szCs w:val="20"/>
        </w:rPr>
        <w:t>?</w:t>
      </w:r>
    </w:p>
    <w:p w:rsidR="00A76E9C" w:rsidRPr="001F7890" w:rsidRDefault="00A76E9C" w:rsidP="00DB40D7">
      <w:pPr>
        <w:pStyle w:val="a9"/>
        <w:numPr>
          <w:ilvl w:val="0"/>
          <w:numId w:val="20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различных генотипов будет при таком скрещивании?</w:t>
      </w:r>
    </w:p>
    <w:p w:rsidR="00A76E9C" w:rsidRPr="001F7890" w:rsidRDefault="00A76E9C" w:rsidP="00DB40D7">
      <w:pPr>
        <w:pStyle w:val="a9"/>
        <w:numPr>
          <w:ilvl w:val="0"/>
          <w:numId w:val="20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различных </w:t>
      </w:r>
      <w:r w:rsidR="00B76548">
        <w:rPr>
          <w:sz w:val="20"/>
          <w:szCs w:val="20"/>
        </w:rPr>
        <w:t>фенотипов</w:t>
      </w:r>
      <w:r w:rsidRPr="001F7890">
        <w:rPr>
          <w:sz w:val="20"/>
          <w:szCs w:val="20"/>
        </w:rPr>
        <w:t xml:space="preserve"> будет </w:t>
      </w:r>
      <w:r w:rsidR="00B76548">
        <w:rPr>
          <w:sz w:val="20"/>
          <w:szCs w:val="20"/>
        </w:rPr>
        <w:t xml:space="preserve">в </w:t>
      </w:r>
      <w:proofErr w:type="gramStart"/>
      <w:r w:rsidR="00B76548">
        <w:rPr>
          <w:sz w:val="20"/>
          <w:szCs w:val="20"/>
          <w:lang w:val="en-US"/>
        </w:rPr>
        <w:t>F</w:t>
      </w:r>
      <w:proofErr w:type="gramEnd"/>
      <w:r w:rsidR="00A94D56">
        <w:rPr>
          <w:sz w:val="20"/>
          <w:szCs w:val="20"/>
          <w:vertAlign w:val="subscript"/>
        </w:rPr>
        <w:t>в</w:t>
      </w:r>
      <w:r w:rsidRPr="001F7890">
        <w:rPr>
          <w:sz w:val="20"/>
          <w:szCs w:val="20"/>
        </w:rPr>
        <w:t>?</w:t>
      </w:r>
    </w:p>
    <w:p w:rsidR="00A76E9C" w:rsidRPr="001F7890" w:rsidRDefault="00A76E9C" w:rsidP="00DB40D7">
      <w:pPr>
        <w:pStyle w:val="a9"/>
        <w:numPr>
          <w:ilvl w:val="0"/>
          <w:numId w:val="20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в </w:t>
      </w:r>
      <w:proofErr w:type="gramStart"/>
      <w:r w:rsidRPr="001F7890">
        <w:rPr>
          <w:sz w:val="20"/>
          <w:szCs w:val="20"/>
        </w:rPr>
        <w:t>F</w:t>
      </w:r>
      <w:proofErr w:type="gramEnd"/>
      <w:r w:rsidR="00A94D56">
        <w:rPr>
          <w:sz w:val="20"/>
          <w:szCs w:val="20"/>
          <w:vertAlign w:val="subscript"/>
        </w:rPr>
        <w:t>в</w:t>
      </w:r>
      <w:r w:rsidRPr="001F7890">
        <w:rPr>
          <w:sz w:val="20"/>
          <w:szCs w:val="20"/>
        </w:rPr>
        <w:t xml:space="preserve"> </w:t>
      </w:r>
      <w:r w:rsidR="00B76548">
        <w:rPr>
          <w:sz w:val="20"/>
          <w:szCs w:val="20"/>
        </w:rPr>
        <w:t>могут иметь</w:t>
      </w:r>
      <w:r w:rsidRPr="001F7890">
        <w:rPr>
          <w:sz w:val="20"/>
          <w:szCs w:val="20"/>
        </w:rPr>
        <w:t xml:space="preserve"> сини</w:t>
      </w:r>
      <w:r w:rsidR="00B76548">
        <w:rPr>
          <w:sz w:val="20"/>
          <w:szCs w:val="20"/>
        </w:rPr>
        <w:t>е</w:t>
      </w:r>
      <w:r w:rsidRPr="001F7890">
        <w:rPr>
          <w:sz w:val="20"/>
          <w:szCs w:val="20"/>
        </w:rPr>
        <w:t xml:space="preserve"> плод</w:t>
      </w:r>
      <w:r w:rsidR="00B76548">
        <w:rPr>
          <w:sz w:val="20"/>
          <w:szCs w:val="20"/>
        </w:rPr>
        <w:t>ы</w:t>
      </w:r>
      <w:r w:rsidRPr="001F7890">
        <w:rPr>
          <w:sz w:val="20"/>
          <w:szCs w:val="20"/>
        </w:rPr>
        <w:t>?</w:t>
      </w:r>
    </w:p>
    <w:p w:rsidR="00A76E9C" w:rsidRPr="001F7890" w:rsidRDefault="00A76E9C" w:rsidP="00DB40D7">
      <w:pPr>
        <w:pStyle w:val="a9"/>
        <w:numPr>
          <w:ilvl w:val="0"/>
          <w:numId w:val="20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в </w:t>
      </w:r>
      <w:proofErr w:type="gramStart"/>
      <w:r w:rsidRPr="001F7890">
        <w:rPr>
          <w:sz w:val="20"/>
          <w:szCs w:val="20"/>
        </w:rPr>
        <w:t>F</w:t>
      </w:r>
      <w:proofErr w:type="gramEnd"/>
      <w:r w:rsidR="00A94D56">
        <w:rPr>
          <w:sz w:val="20"/>
          <w:szCs w:val="20"/>
          <w:vertAlign w:val="subscript"/>
        </w:rPr>
        <w:t>в</w:t>
      </w:r>
      <w:r w:rsidRPr="001F7890">
        <w:rPr>
          <w:sz w:val="20"/>
          <w:szCs w:val="20"/>
        </w:rPr>
        <w:t xml:space="preserve"> </w:t>
      </w:r>
      <w:r w:rsidR="00A94D56">
        <w:rPr>
          <w:sz w:val="20"/>
          <w:szCs w:val="20"/>
        </w:rPr>
        <w:t>дадут нерасщепляющееся потомство</w:t>
      </w:r>
      <w:r w:rsidRPr="001F7890">
        <w:rPr>
          <w:sz w:val="20"/>
          <w:szCs w:val="20"/>
        </w:rPr>
        <w:t>?</w:t>
      </w:r>
    </w:p>
    <w:p w:rsidR="00A76E9C" w:rsidRPr="001F7890" w:rsidRDefault="00861CB5" w:rsidP="00DB40D7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 xml:space="preserve">Задание </w:t>
      </w:r>
      <w:r w:rsidR="00D955D4">
        <w:rPr>
          <w:b/>
          <w:sz w:val="20"/>
          <w:szCs w:val="20"/>
        </w:rPr>
        <w:t>96</w:t>
      </w:r>
      <w:r w:rsidRPr="001F7890">
        <w:rPr>
          <w:b/>
          <w:sz w:val="20"/>
          <w:szCs w:val="20"/>
        </w:rPr>
        <w:t>.</w:t>
      </w:r>
    </w:p>
    <w:p w:rsidR="00A76E9C" w:rsidRPr="00A94D56" w:rsidRDefault="00A76E9C" w:rsidP="00DB40D7">
      <w:pPr>
        <w:ind w:firstLine="284"/>
        <w:jc w:val="both"/>
        <w:rPr>
          <w:spacing w:val="-1"/>
          <w:sz w:val="20"/>
          <w:szCs w:val="20"/>
        </w:rPr>
      </w:pPr>
      <w:r w:rsidRPr="00A94D56">
        <w:rPr>
          <w:spacing w:val="-1"/>
          <w:sz w:val="20"/>
          <w:szCs w:val="20"/>
        </w:rPr>
        <w:t>У фигурной тыквы дисков</w:t>
      </w:r>
      <w:r w:rsidR="00A94D56" w:rsidRPr="00A94D56">
        <w:rPr>
          <w:spacing w:val="-1"/>
          <w:sz w:val="20"/>
          <w:szCs w:val="20"/>
        </w:rPr>
        <w:t>идная</w:t>
      </w:r>
      <w:r w:rsidRPr="00A94D56">
        <w:rPr>
          <w:spacing w:val="-1"/>
          <w:sz w:val="20"/>
          <w:szCs w:val="20"/>
        </w:rPr>
        <w:t xml:space="preserve"> форма плодов обусловливается комплементарным взаимодействием доминантных генов</w:t>
      </w:r>
      <w:proofErr w:type="gramStart"/>
      <w:r w:rsidRPr="00A94D56">
        <w:rPr>
          <w:spacing w:val="-1"/>
          <w:sz w:val="20"/>
          <w:szCs w:val="20"/>
        </w:rPr>
        <w:t xml:space="preserve"> А</w:t>
      </w:r>
      <w:proofErr w:type="gramEnd"/>
      <w:r w:rsidRPr="00A94D56">
        <w:rPr>
          <w:spacing w:val="-1"/>
          <w:sz w:val="20"/>
          <w:szCs w:val="20"/>
        </w:rPr>
        <w:t xml:space="preserve"> и В, а удл</w:t>
      </w:r>
      <w:r w:rsidRPr="00A94D56">
        <w:rPr>
          <w:spacing w:val="-1"/>
          <w:sz w:val="20"/>
          <w:szCs w:val="20"/>
        </w:rPr>
        <w:t>и</w:t>
      </w:r>
      <w:r w:rsidRPr="00A94D56">
        <w:rPr>
          <w:spacing w:val="-1"/>
          <w:sz w:val="20"/>
          <w:szCs w:val="20"/>
        </w:rPr>
        <w:t>ненная форма плодов − сочетанием их рецессивных аллелей (аа</w:t>
      </w:r>
      <w:r w:rsidRPr="00A94D56">
        <w:rPr>
          <w:spacing w:val="-1"/>
          <w:sz w:val="20"/>
          <w:szCs w:val="20"/>
          <w:lang w:val="en-US"/>
        </w:rPr>
        <w:t>bb</w:t>
      </w:r>
      <w:r w:rsidRPr="00A94D56">
        <w:rPr>
          <w:spacing w:val="-1"/>
          <w:sz w:val="20"/>
          <w:szCs w:val="20"/>
        </w:rPr>
        <w:t>).</w:t>
      </w:r>
    </w:p>
    <w:p w:rsidR="00A76E9C" w:rsidRPr="001F7890" w:rsidRDefault="00A76E9C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lastRenderedPageBreak/>
        <w:t>При скрещивании гомозиготных растений, имеющих сферическую форму плодов, в 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 было получено 10 растений, а в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было получено 240 растений, из них 15 − удлиненной формы плодов.</w:t>
      </w:r>
    </w:p>
    <w:p w:rsidR="00A76E9C" w:rsidRPr="001F7890" w:rsidRDefault="00A76E9C" w:rsidP="00DB40D7">
      <w:pPr>
        <w:pStyle w:val="a9"/>
        <w:numPr>
          <w:ilvl w:val="0"/>
          <w:numId w:val="20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различных фенотипов было в 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>?</w:t>
      </w:r>
    </w:p>
    <w:p w:rsidR="00A76E9C" w:rsidRPr="001F7890" w:rsidRDefault="00A76E9C" w:rsidP="00DB40D7">
      <w:pPr>
        <w:pStyle w:val="a9"/>
        <w:numPr>
          <w:ilvl w:val="0"/>
          <w:numId w:val="20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различных фенотипов было в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?</w:t>
      </w:r>
    </w:p>
    <w:p w:rsidR="00A76E9C" w:rsidRPr="001F7890" w:rsidRDefault="00A76E9C" w:rsidP="00DB40D7">
      <w:pPr>
        <w:pStyle w:val="a9"/>
        <w:numPr>
          <w:ilvl w:val="0"/>
          <w:numId w:val="20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растений, имеющих дисковидную форму плодов в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, были доминантными гомозиготами?</w:t>
      </w:r>
    </w:p>
    <w:p w:rsidR="00A76E9C" w:rsidRPr="001F7890" w:rsidRDefault="00A76E9C" w:rsidP="00DB40D7">
      <w:pPr>
        <w:pStyle w:val="a9"/>
        <w:numPr>
          <w:ilvl w:val="0"/>
          <w:numId w:val="20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растений, имеющих дисковидную форму плодов в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, были гетерозиготами?</w:t>
      </w:r>
    </w:p>
    <w:p w:rsidR="00A76E9C" w:rsidRPr="001F7890" w:rsidRDefault="00A76E9C" w:rsidP="00DB40D7">
      <w:pPr>
        <w:pStyle w:val="a9"/>
        <w:numPr>
          <w:ilvl w:val="0"/>
          <w:numId w:val="20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растений, имеющих сферическую форму плодов в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, были гомозиготами?</w:t>
      </w:r>
    </w:p>
    <w:p w:rsidR="00A7285A" w:rsidRPr="001F7890" w:rsidRDefault="00861CB5" w:rsidP="00DB40D7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 xml:space="preserve">Задание </w:t>
      </w:r>
      <w:r w:rsidR="00D955D4">
        <w:rPr>
          <w:b/>
          <w:sz w:val="20"/>
          <w:szCs w:val="20"/>
        </w:rPr>
        <w:t>97</w:t>
      </w:r>
      <w:r w:rsidRPr="001F7890">
        <w:rPr>
          <w:b/>
          <w:sz w:val="20"/>
          <w:szCs w:val="20"/>
        </w:rPr>
        <w:t>.</w:t>
      </w:r>
    </w:p>
    <w:p w:rsidR="00A77C39" w:rsidRDefault="00D955D4" w:rsidP="00DB40D7">
      <w:pPr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У шалфея окраска цветков может быть белой, красной и лососево-красной. Она обусловливается комплементарным взаимодействием генов </w:t>
      </w:r>
      <w:r>
        <w:rPr>
          <w:sz w:val="20"/>
          <w:szCs w:val="20"/>
          <w:lang w:val="en-US"/>
        </w:rPr>
        <w:t>L</w:t>
      </w:r>
      <w:r>
        <w:rPr>
          <w:sz w:val="20"/>
          <w:szCs w:val="20"/>
        </w:rPr>
        <w:t xml:space="preserve"> и </w:t>
      </w:r>
      <w:r>
        <w:rPr>
          <w:sz w:val="20"/>
          <w:szCs w:val="20"/>
          <w:lang w:val="en-US"/>
        </w:rPr>
        <w:t>P</w:t>
      </w:r>
      <w:r>
        <w:rPr>
          <w:sz w:val="20"/>
          <w:szCs w:val="20"/>
        </w:rPr>
        <w:t xml:space="preserve">. Красная окраска цветков проявляется, если в генотипе </w:t>
      </w:r>
      <w:r w:rsidR="00A77C39">
        <w:rPr>
          <w:sz w:val="20"/>
          <w:szCs w:val="20"/>
        </w:rPr>
        <w:t>с</w:t>
      </w:r>
      <w:r w:rsidR="00A77C39">
        <w:rPr>
          <w:sz w:val="20"/>
          <w:szCs w:val="20"/>
        </w:rPr>
        <w:t>о</w:t>
      </w:r>
      <w:r w:rsidR="00A77C39">
        <w:rPr>
          <w:sz w:val="20"/>
          <w:szCs w:val="20"/>
        </w:rPr>
        <w:t xml:space="preserve">держатся аллели </w:t>
      </w:r>
      <w:r w:rsidR="00A77C39">
        <w:rPr>
          <w:sz w:val="20"/>
          <w:szCs w:val="20"/>
          <w:lang w:val="en-US"/>
        </w:rPr>
        <w:t>L</w:t>
      </w:r>
      <w:r w:rsidR="00A77C39" w:rsidRPr="00A77C39">
        <w:rPr>
          <w:sz w:val="20"/>
          <w:szCs w:val="20"/>
        </w:rPr>
        <w:t>_</w:t>
      </w:r>
      <w:r w:rsidR="00A77C39">
        <w:rPr>
          <w:sz w:val="20"/>
          <w:szCs w:val="20"/>
          <w:lang w:val="en-US"/>
        </w:rPr>
        <w:t>P</w:t>
      </w:r>
      <w:r w:rsidR="00A77C39" w:rsidRPr="00A77C39">
        <w:rPr>
          <w:sz w:val="20"/>
          <w:szCs w:val="20"/>
        </w:rPr>
        <w:t>_</w:t>
      </w:r>
      <w:r w:rsidR="00A77C39">
        <w:rPr>
          <w:sz w:val="20"/>
          <w:szCs w:val="20"/>
        </w:rPr>
        <w:t xml:space="preserve">, лососево-красная – </w:t>
      </w:r>
      <w:r w:rsidR="00A77C39">
        <w:rPr>
          <w:sz w:val="20"/>
          <w:szCs w:val="20"/>
          <w:lang w:val="en-US"/>
        </w:rPr>
        <w:t>llP</w:t>
      </w:r>
      <w:r w:rsidR="00A77C39" w:rsidRPr="00A77C39">
        <w:rPr>
          <w:sz w:val="20"/>
          <w:szCs w:val="20"/>
        </w:rPr>
        <w:t>_</w:t>
      </w:r>
      <w:r w:rsidR="00A77C39">
        <w:rPr>
          <w:sz w:val="20"/>
          <w:szCs w:val="20"/>
        </w:rPr>
        <w:t>. Во всех остальных случаях она бывает белой.</w:t>
      </w:r>
    </w:p>
    <w:p w:rsidR="00861CB5" w:rsidRPr="001F7890" w:rsidRDefault="00A77C39" w:rsidP="00DB40D7">
      <w:pPr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От скрещивания гомозиготного красноцветкового растения с бел</w:t>
      </w:r>
      <w:r>
        <w:rPr>
          <w:sz w:val="20"/>
          <w:szCs w:val="20"/>
        </w:rPr>
        <w:t>о</w:t>
      </w:r>
      <w:r>
        <w:rPr>
          <w:sz w:val="20"/>
          <w:szCs w:val="20"/>
        </w:rPr>
        <w:t>цветковы</w:t>
      </w:r>
      <w:r w:rsidR="00C34FF0">
        <w:rPr>
          <w:sz w:val="20"/>
          <w:szCs w:val="20"/>
        </w:rPr>
        <w:t>м</w:t>
      </w:r>
      <w:r>
        <w:rPr>
          <w:sz w:val="20"/>
          <w:szCs w:val="20"/>
        </w:rPr>
        <w:t>, в генотипе которого все аллели были в рецессивном с</w:t>
      </w:r>
      <w:r>
        <w:rPr>
          <w:sz w:val="20"/>
          <w:szCs w:val="20"/>
        </w:rPr>
        <w:t>о</w:t>
      </w:r>
      <w:r>
        <w:rPr>
          <w:sz w:val="20"/>
          <w:szCs w:val="20"/>
        </w:rPr>
        <w:t>стоянии, в</w:t>
      </w:r>
      <w:r w:rsidR="00861CB5" w:rsidRPr="001F7890">
        <w:rPr>
          <w:sz w:val="20"/>
          <w:szCs w:val="20"/>
        </w:rPr>
        <w:t xml:space="preserve"> F</w:t>
      </w:r>
      <w:r w:rsidR="00861CB5" w:rsidRPr="001F7890">
        <w:rPr>
          <w:sz w:val="20"/>
          <w:szCs w:val="20"/>
          <w:vertAlign w:val="subscript"/>
        </w:rPr>
        <w:t>1</w:t>
      </w:r>
      <w:r w:rsidR="00861CB5" w:rsidRPr="001F7890">
        <w:rPr>
          <w:sz w:val="20"/>
          <w:szCs w:val="20"/>
        </w:rPr>
        <w:t xml:space="preserve"> получ</w:t>
      </w:r>
      <w:r>
        <w:rPr>
          <w:sz w:val="20"/>
          <w:szCs w:val="20"/>
        </w:rPr>
        <w:t>или</w:t>
      </w:r>
      <w:r w:rsidR="00861CB5" w:rsidRPr="001F7890">
        <w:rPr>
          <w:sz w:val="20"/>
          <w:szCs w:val="20"/>
        </w:rPr>
        <w:t xml:space="preserve"> 1</w:t>
      </w:r>
      <w:r>
        <w:rPr>
          <w:sz w:val="20"/>
          <w:szCs w:val="20"/>
        </w:rPr>
        <w:t>14</w:t>
      </w:r>
      <w:r w:rsidR="00861CB5" w:rsidRPr="001F7890">
        <w:rPr>
          <w:sz w:val="20"/>
          <w:szCs w:val="20"/>
        </w:rPr>
        <w:t xml:space="preserve"> растений, а в F</w:t>
      </w:r>
      <w:r w:rsidR="00861CB5" w:rsidRPr="001F7890">
        <w:rPr>
          <w:sz w:val="20"/>
          <w:szCs w:val="20"/>
          <w:vertAlign w:val="subscript"/>
        </w:rPr>
        <w:t>2</w:t>
      </w:r>
      <w:r w:rsidR="00861CB5" w:rsidRPr="001F7890">
        <w:rPr>
          <w:sz w:val="20"/>
          <w:szCs w:val="20"/>
        </w:rPr>
        <w:t xml:space="preserve"> </w:t>
      </w:r>
      <w:r>
        <w:rPr>
          <w:sz w:val="20"/>
          <w:szCs w:val="20"/>
        </w:rPr>
        <w:t>–</w:t>
      </w:r>
      <w:r w:rsidR="00861CB5" w:rsidRPr="001F7890">
        <w:rPr>
          <w:sz w:val="20"/>
          <w:szCs w:val="20"/>
        </w:rPr>
        <w:t xml:space="preserve"> </w:t>
      </w:r>
      <w:r>
        <w:rPr>
          <w:sz w:val="20"/>
          <w:szCs w:val="20"/>
        </w:rPr>
        <w:t>208 растений</w:t>
      </w:r>
      <w:r w:rsidR="00861CB5" w:rsidRPr="001F7890">
        <w:rPr>
          <w:sz w:val="20"/>
          <w:szCs w:val="20"/>
        </w:rPr>
        <w:t>.</w:t>
      </w:r>
    </w:p>
    <w:p w:rsidR="00861CB5" w:rsidRPr="00B2763A" w:rsidRDefault="00861CB5" w:rsidP="00DB40D7">
      <w:pPr>
        <w:pStyle w:val="a9"/>
        <w:numPr>
          <w:ilvl w:val="0"/>
          <w:numId w:val="44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B2763A">
        <w:rPr>
          <w:sz w:val="20"/>
          <w:szCs w:val="20"/>
        </w:rPr>
        <w:t xml:space="preserve">Сколько </w:t>
      </w:r>
      <w:r w:rsidR="00A77C39">
        <w:rPr>
          <w:sz w:val="20"/>
          <w:szCs w:val="20"/>
        </w:rPr>
        <w:t>типов гамет может образовать растение</w:t>
      </w:r>
      <w:r w:rsidRPr="00B2763A">
        <w:rPr>
          <w:sz w:val="20"/>
          <w:szCs w:val="20"/>
        </w:rPr>
        <w:t xml:space="preserve"> F</w:t>
      </w:r>
      <w:r w:rsidRPr="00B2763A">
        <w:rPr>
          <w:sz w:val="20"/>
          <w:szCs w:val="20"/>
          <w:vertAlign w:val="subscript"/>
        </w:rPr>
        <w:t>1</w:t>
      </w:r>
      <w:r w:rsidRPr="00B2763A">
        <w:rPr>
          <w:sz w:val="20"/>
          <w:szCs w:val="20"/>
        </w:rPr>
        <w:t>?</w:t>
      </w:r>
    </w:p>
    <w:p w:rsidR="00861CB5" w:rsidRPr="00B2763A" w:rsidRDefault="00861CB5" w:rsidP="00DB40D7">
      <w:pPr>
        <w:pStyle w:val="a9"/>
        <w:numPr>
          <w:ilvl w:val="0"/>
          <w:numId w:val="44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B2763A">
        <w:rPr>
          <w:sz w:val="20"/>
          <w:szCs w:val="20"/>
        </w:rPr>
        <w:t xml:space="preserve">Сколько разных </w:t>
      </w:r>
      <w:r w:rsidR="00A77C39">
        <w:rPr>
          <w:sz w:val="20"/>
          <w:szCs w:val="20"/>
        </w:rPr>
        <w:t>фенотипов могут иметь растения</w:t>
      </w:r>
      <w:r w:rsidRPr="00B2763A">
        <w:rPr>
          <w:sz w:val="20"/>
          <w:szCs w:val="20"/>
        </w:rPr>
        <w:t xml:space="preserve"> F</w:t>
      </w:r>
      <w:r w:rsidRPr="00B2763A">
        <w:rPr>
          <w:sz w:val="20"/>
          <w:szCs w:val="20"/>
          <w:vertAlign w:val="subscript"/>
        </w:rPr>
        <w:t>2</w:t>
      </w:r>
      <w:r w:rsidRPr="00B2763A">
        <w:rPr>
          <w:sz w:val="20"/>
          <w:szCs w:val="20"/>
        </w:rPr>
        <w:t>?</w:t>
      </w:r>
    </w:p>
    <w:p w:rsidR="00861CB5" w:rsidRPr="00B2763A" w:rsidRDefault="00861CB5" w:rsidP="00DB40D7">
      <w:pPr>
        <w:pStyle w:val="a9"/>
        <w:numPr>
          <w:ilvl w:val="0"/>
          <w:numId w:val="44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B2763A">
        <w:rPr>
          <w:sz w:val="20"/>
          <w:szCs w:val="20"/>
        </w:rPr>
        <w:t xml:space="preserve">Сколько </w:t>
      </w:r>
      <w:r w:rsidR="00A77C39">
        <w:rPr>
          <w:sz w:val="20"/>
          <w:szCs w:val="20"/>
        </w:rPr>
        <w:t>растений могут иметь лососево-красную окраску цве</w:t>
      </w:r>
      <w:r w:rsidR="00A77C39">
        <w:rPr>
          <w:sz w:val="20"/>
          <w:szCs w:val="20"/>
        </w:rPr>
        <w:t>т</w:t>
      </w:r>
      <w:r w:rsidR="00A77C39">
        <w:rPr>
          <w:sz w:val="20"/>
          <w:szCs w:val="20"/>
        </w:rPr>
        <w:t>ков</w:t>
      </w:r>
      <w:r w:rsidRPr="00B2763A">
        <w:rPr>
          <w:sz w:val="20"/>
          <w:szCs w:val="20"/>
        </w:rPr>
        <w:t>?</w:t>
      </w:r>
    </w:p>
    <w:p w:rsidR="00861CB5" w:rsidRPr="00B2763A" w:rsidRDefault="00861CB5" w:rsidP="00DB40D7">
      <w:pPr>
        <w:pStyle w:val="a9"/>
        <w:numPr>
          <w:ilvl w:val="0"/>
          <w:numId w:val="44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B2763A">
        <w:rPr>
          <w:sz w:val="20"/>
          <w:szCs w:val="20"/>
        </w:rPr>
        <w:t xml:space="preserve">Сколько </w:t>
      </w:r>
      <w:r w:rsidR="00A77C39">
        <w:rPr>
          <w:sz w:val="20"/>
          <w:szCs w:val="20"/>
        </w:rPr>
        <w:t>из них могут дать нерасщепляющееся потомство</w:t>
      </w:r>
      <w:r w:rsidRPr="00B2763A">
        <w:rPr>
          <w:sz w:val="20"/>
          <w:szCs w:val="20"/>
        </w:rPr>
        <w:t>?</w:t>
      </w:r>
    </w:p>
    <w:p w:rsidR="00861CB5" w:rsidRPr="00B2763A" w:rsidRDefault="00861CB5" w:rsidP="00DB40D7">
      <w:pPr>
        <w:pStyle w:val="a9"/>
        <w:numPr>
          <w:ilvl w:val="0"/>
          <w:numId w:val="44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B2763A">
        <w:rPr>
          <w:sz w:val="20"/>
          <w:szCs w:val="20"/>
        </w:rPr>
        <w:t>Сколько растений</w:t>
      </w:r>
      <w:r w:rsidR="00A77C39">
        <w:rPr>
          <w:sz w:val="20"/>
          <w:szCs w:val="20"/>
        </w:rPr>
        <w:t xml:space="preserve"> могут иметь белую окраску цветков</w:t>
      </w:r>
      <w:r w:rsidRPr="00B2763A">
        <w:rPr>
          <w:sz w:val="20"/>
          <w:szCs w:val="20"/>
        </w:rPr>
        <w:t xml:space="preserve"> в F</w:t>
      </w:r>
      <w:r w:rsidRPr="00B2763A">
        <w:rPr>
          <w:sz w:val="20"/>
          <w:szCs w:val="20"/>
          <w:vertAlign w:val="subscript"/>
        </w:rPr>
        <w:t>2</w:t>
      </w:r>
      <w:r w:rsidRPr="00B2763A">
        <w:rPr>
          <w:sz w:val="20"/>
          <w:szCs w:val="20"/>
        </w:rPr>
        <w:t>?</w:t>
      </w:r>
    </w:p>
    <w:p w:rsidR="00861CB5" w:rsidRPr="001F7890" w:rsidRDefault="00861CB5" w:rsidP="00DB40D7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 xml:space="preserve">Задание </w:t>
      </w:r>
      <w:r w:rsidR="00A77C39">
        <w:rPr>
          <w:b/>
          <w:sz w:val="20"/>
          <w:szCs w:val="20"/>
        </w:rPr>
        <w:t>98</w:t>
      </w:r>
      <w:r w:rsidRPr="001F7890">
        <w:rPr>
          <w:b/>
          <w:sz w:val="20"/>
          <w:szCs w:val="20"/>
        </w:rPr>
        <w:t>.</w:t>
      </w:r>
    </w:p>
    <w:p w:rsidR="004E10DB" w:rsidRDefault="00A77C39" w:rsidP="00DB40D7">
      <w:pPr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У гороха форма листа наследуется по типу комплементарного взаимодействия генов. </w:t>
      </w:r>
      <w:r w:rsidR="004E10DB">
        <w:rPr>
          <w:sz w:val="20"/>
          <w:szCs w:val="20"/>
        </w:rPr>
        <w:t>Парноперистый лист развивается при наличии в генотипе генов</w:t>
      </w:r>
      <w:proofErr w:type="gramStart"/>
      <w:r w:rsidR="004E10DB">
        <w:rPr>
          <w:sz w:val="20"/>
          <w:szCs w:val="20"/>
        </w:rPr>
        <w:t xml:space="preserve"> А</w:t>
      </w:r>
      <w:proofErr w:type="gramEnd"/>
      <w:r w:rsidR="004E10DB">
        <w:rPr>
          <w:sz w:val="20"/>
          <w:szCs w:val="20"/>
        </w:rPr>
        <w:t xml:space="preserve"> и Т в доминантном состоянии. Безлисточковый лист с усиком развивается в том случае, если в генотипе </w:t>
      </w:r>
      <w:r w:rsidR="00C34FF0">
        <w:rPr>
          <w:sz w:val="20"/>
          <w:szCs w:val="20"/>
        </w:rPr>
        <w:t>с</w:t>
      </w:r>
      <w:r w:rsidR="004E10DB">
        <w:rPr>
          <w:sz w:val="20"/>
          <w:szCs w:val="20"/>
        </w:rPr>
        <w:t>одержатся реце</w:t>
      </w:r>
      <w:r w:rsidR="004E10DB">
        <w:rPr>
          <w:sz w:val="20"/>
          <w:szCs w:val="20"/>
        </w:rPr>
        <w:t>с</w:t>
      </w:r>
      <w:r w:rsidR="004E10DB">
        <w:rPr>
          <w:sz w:val="20"/>
          <w:szCs w:val="20"/>
        </w:rPr>
        <w:t>сивный аллель а и доминантный аллель Т. Во всех остальных случаях образуются непарноперистые листья.</w:t>
      </w:r>
    </w:p>
    <w:p w:rsidR="00B2763A" w:rsidRPr="001F7890" w:rsidRDefault="004E10DB" w:rsidP="00DB40D7">
      <w:pPr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Скрещивали гомозиготные растения, имеющие парноперистые л</w:t>
      </w:r>
      <w:r>
        <w:rPr>
          <w:sz w:val="20"/>
          <w:szCs w:val="20"/>
        </w:rPr>
        <w:t>и</w:t>
      </w:r>
      <w:r>
        <w:rPr>
          <w:sz w:val="20"/>
          <w:szCs w:val="20"/>
        </w:rPr>
        <w:t>стья, с растениями, имеющими непарноперистые листья и аллели об</w:t>
      </w:r>
      <w:r>
        <w:rPr>
          <w:sz w:val="20"/>
          <w:szCs w:val="20"/>
        </w:rPr>
        <w:t>о</w:t>
      </w:r>
      <w:r>
        <w:rPr>
          <w:sz w:val="20"/>
          <w:szCs w:val="20"/>
        </w:rPr>
        <w:t xml:space="preserve">их генов в рецессивном состоянии. В </w:t>
      </w:r>
      <w:r w:rsidR="00B2763A" w:rsidRPr="001F7890">
        <w:rPr>
          <w:sz w:val="20"/>
          <w:szCs w:val="20"/>
        </w:rPr>
        <w:t>F</w:t>
      </w:r>
      <w:r w:rsidR="00B2763A" w:rsidRPr="001F7890">
        <w:rPr>
          <w:sz w:val="20"/>
          <w:szCs w:val="20"/>
          <w:vertAlign w:val="subscript"/>
        </w:rPr>
        <w:t>1</w:t>
      </w:r>
      <w:r w:rsidR="00B2763A" w:rsidRPr="001F7890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получили 143 растения, в </w:t>
      </w:r>
      <w:r w:rsidR="00B2763A" w:rsidRPr="001F7890">
        <w:rPr>
          <w:sz w:val="20"/>
          <w:szCs w:val="20"/>
        </w:rPr>
        <w:t>F</w:t>
      </w:r>
      <w:r>
        <w:rPr>
          <w:sz w:val="20"/>
          <w:szCs w:val="20"/>
          <w:vertAlign w:val="subscript"/>
        </w:rPr>
        <w:t>2</w:t>
      </w:r>
      <w:r>
        <w:rPr>
          <w:sz w:val="20"/>
          <w:szCs w:val="20"/>
        </w:rPr>
        <w:t xml:space="preserve"> – 352 растения</w:t>
      </w:r>
      <w:r w:rsidR="00B2763A" w:rsidRPr="001F7890">
        <w:rPr>
          <w:sz w:val="20"/>
          <w:szCs w:val="20"/>
        </w:rPr>
        <w:t>.</w:t>
      </w:r>
    </w:p>
    <w:p w:rsidR="00B2763A" w:rsidRPr="001F7890" w:rsidRDefault="00B2763A" w:rsidP="00DB40D7">
      <w:pPr>
        <w:pStyle w:val="a9"/>
        <w:numPr>
          <w:ilvl w:val="0"/>
          <w:numId w:val="20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</w:t>
      </w:r>
      <w:r w:rsidR="004E10DB">
        <w:rPr>
          <w:sz w:val="20"/>
          <w:szCs w:val="20"/>
        </w:rPr>
        <w:t xml:space="preserve">типов гамет может образовать растение </w:t>
      </w:r>
      <w:r w:rsidR="004E10DB">
        <w:rPr>
          <w:sz w:val="20"/>
          <w:szCs w:val="20"/>
          <w:lang w:val="en-US"/>
        </w:rPr>
        <w:t>F</w:t>
      </w:r>
      <w:r w:rsidR="004E10DB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>?</w:t>
      </w:r>
    </w:p>
    <w:p w:rsidR="00B2763A" w:rsidRPr="001F7890" w:rsidRDefault="00B2763A" w:rsidP="00DB40D7">
      <w:pPr>
        <w:pStyle w:val="a9"/>
        <w:numPr>
          <w:ilvl w:val="0"/>
          <w:numId w:val="20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разных генотипов </w:t>
      </w:r>
      <w:r w:rsidR="004E10DB">
        <w:rPr>
          <w:sz w:val="20"/>
          <w:szCs w:val="20"/>
        </w:rPr>
        <w:t xml:space="preserve">может быть у растений </w:t>
      </w:r>
      <w:r w:rsidR="004E10DB">
        <w:rPr>
          <w:sz w:val="20"/>
          <w:szCs w:val="20"/>
          <w:lang w:val="en-US"/>
        </w:rPr>
        <w:t>F</w:t>
      </w:r>
      <w:r w:rsidR="004E10DB" w:rsidRPr="004E10DB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?</w:t>
      </w:r>
    </w:p>
    <w:p w:rsidR="00B2763A" w:rsidRPr="001F7890" w:rsidRDefault="00B2763A" w:rsidP="00DB40D7">
      <w:pPr>
        <w:pStyle w:val="a9"/>
        <w:numPr>
          <w:ilvl w:val="0"/>
          <w:numId w:val="20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</w:t>
      </w:r>
      <w:r w:rsidR="00E579E7">
        <w:rPr>
          <w:sz w:val="20"/>
          <w:szCs w:val="20"/>
        </w:rPr>
        <w:t xml:space="preserve">разных фенотипов могут иметь растения </w:t>
      </w:r>
      <w:r w:rsidRPr="001F7890">
        <w:rPr>
          <w:sz w:val="20"/>
          <w:szCs w:val="20"/>
        </w:rPr>
        <w:t>F</w:t>
      </w:r>
      <w:r w:rsidR="00E579E7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?</w:t>
      </w:r>
    </w:p>
    <w:p w:rsidR="00B2763A" w:rsidRPr="001F7890" w:rsidRDefault="00B2763A" w:rsidP="00DB40D7">
      <w:pPr>
        <w:pStyle w:val="a9"/>
        <w:numPr>
          <w:ilvl w:val="0"/>
          <w:numId w:val="20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lastRenderedPageBreak/>
        <w:t>Сколько растений F</w:t>
      </w:r>
      <w:r w:rsidR="00E579E7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</w:t>
      </w:r>
      <w:r w:rsidR="00E579E7">
        <w:rPr>
          <w:sz w:val="20"/>
          <w:szCs w:val="20"/>
        </w:rPr>
        <w:t>могут иметь безлисточковые листья с ус</w:t>
      </w:r>
      <w:r w:rsidR="00E579E7">
        <w:rPr>
          <w:sz w:val="20"/>
          <w:szCs w:val="20"/>
        </w:rPr>
        <w:t>и</w:t>
      </w:r>
      <w:r w:rsidR="00E579E7">
        <w:rPr>
          <w:sz w:val="20"/>
          <w:szCs w:val="20"/>
        </w:rPr>
        <w:t>ками и давать при самоопылении нерасщепляющееся потомство</w:t>
      </w:r>
      <w:r w:rsidRPr="001F7890">
        <w:rPr>
          <w:sz w:val="20"/>
          <w:szCs w:val="20"/>
        </w:rPr>
        <w:t>?</w:t>
      </w:r>
    </w:p>
    <w:p w:rsidR="00B2763A" w:rsidRPr="001F7890" w:rsidRDefault="00B2763A" w:rsidP="00DB40D7">
      <w:pPr>
        <w:pStyle w:val="a9"/>
        <w:numPr>
          <w:ilvl w:val="0"/>
          <w:numId w:val="20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</w:t>
      </w:r>
      <w:r w:rsidR="00E579E7">
        <w:rPr>
          <w:sz w:val="20"/>
          <w:szCs w:val="20"/>
        </w:rPr>
        <w:t>могут иметь парноперистый тип листа</w:t>
      </w:r>
      <w:r w:rsidRPr="001F7890">
        <w:rPr>
          <w:sz w:val="20"/>
          <w:szCs w:val="20"/>
        </w:rPr>
        <w:t>?</w:t>
      </w:r>
    </w:p>
    <w:p w:rsidR="00F0552F" w:rsidRPr="001F7890" w:rsidRDefault="00861CB5" w:rsidP="00DB40D7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 xml:space="preserve">Задание </w:t>
      </w:r>
      <w:r w:rsidR="00E579E7">
        <w:rPr>
          <w:b/>
          <w:sz w:val="20"/>
          <w:szCs w:val="20"/>
        </w:rPr>
        <w:t>99</w:t>
      </w:r>
      <w:r w:rsidRPr="001F7890">
        <w:rPr>
          <w:b/>
          <w:sz w:val="20"/>
          <w:szCs w:val="20"/>
        </w:rPr>
        <w:t>.</w:t>
      </w:r>
    </w:p>
    <w:p w:rsidR="00B2763A" w:rsidRPr="001F7890" w:rsidRDefault="00B2763A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У растений клевера </w:t>
      </w:r>
      <w:r w:rsidR="00A94D56">
        <w:rPr>
          <w:sz w:val="20"/>
          <w:szCs w:val="20"/>
        </w:rPr>
        <w:t xml:space="preserve">высокое </w:t>
      </w:r>
      <w:r w:rsidRPr="001F7890">
        <w:rPr>
          <w:sz w:val="20"/>
          <w:szCs w:val="20"/>
        </w:rPr>
        <w:t xml:space="preserve">содержание цианида контролируется комплементарными генами </w:t>
      </w:r>
      <w:r w:rsidR="00A94D56">
        <w:rPr>
          <w:sz w:val="20"/>
          <w:szCs w:val="20"/>
          <w:lang w:val="en-US"/>
        </w:rPr>
        <w:t>L</w:t>
      </w:r>
      <w:r w:rsidRPr="001F7890">
        <w:rPr>
          <w:sz w:val="20"/>
          <w:szCs w:val="20"/>
        </w:rPr>
        <w:t xml:space="preserve"> и </w:t>
      </w:r>
      <w:r w:rsidR="00A94D56">
        <w:rPr>
          <w:sz w:val="20"/>
          <w:szCs w:val="20"/>
          <w:lang w:val="en-US"/>
        </w:rPr>
        <w:t>H</w:t>
      </w:r>
      <w:r w:rsidRPr="001F7890">
        <w:rPr>
          <w:sz w:val="20"/>
          <w:szCs w:val="20"/>
        </w:rPr>
        <w:t>, находящимися в доминантном с</w:t>
      </w:r>
      <w:r w:rsidRPr="001F7890">
        <w:rPr>
          <w:sz w:val="20"/>
          <w:szCs w:val="20"/>
        </w:rPr>
        <w:t>о</w:t>
      </w:r>
      <w:r w:rsidRPr="001F7890">
        <w:rPr>
          <w:sz w:val="20"/>
          <w:szCs w:val="20"/>
        </w:rPr>
        <w:t>стоянии.</w:t>
      </w:r>
    </w:p>
    <w:p w:rsidR="00B2763A" w:rsidRPr="001F7890" w:rsidRDefault="00B2763A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При скрещивании растений, имеющих генотип </w:t>
      </w:r>
      <w:r w:rsidR="00A94D56">
        <w:rPr>
          <w:sz w:val="20"/>
          <w:szCs w:val="20"/>
          <w:lang w:val="en-US"/>
        </w:rPr>
        <w:t>LLhh</w:t>
      </w:r>
      <w:r w:rsidRPr="001F7890">
        <w:rPr>
          <w:sz w:val="20"/>
          <w:szCs w:val="20"/>
        </w:rPr>
        <w:t xml:space="preserve"> (низкое с</w:t>
      </w:r>
      <w:r w:rsidRPr="001F7890">
        <w:rPr>
          <w:sz w:val="20"/>
          <w:szCs w:val="20"/>
        </w:rPr>
        <w:t>о</w:t>
      </w:r>
      <w:r w:rsidRPr="001F7890">
        <w:rPr>
          <w:sz w:val="20"/>
          <w:szCs w:val="20"/>
        </w:rPr>
        <w:t xml:space="preserve">держание цианида), с растениями, имеющими генотип </w:t>
      </w:r>
      <w:r w:rsidR="00A94D56">
        <w:rPr>
          <w:sz w:val="20"/>
          <w:szCs w:val="20"/>
          <w:lang w:val="en-US"/>
        </w:rPr>
        <w:t>llHH</w:t>
      </w:r>
      <w:r w:rsidRPr="001F7890">
        <w:rPr>
          <w:sz w:val="20"/>
          <w:szCs w:val="20"/>
        </w:rPr>
        <w:t xml:space="preserve"> (низкое содержание цианида), в 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 было получено 48 растений. В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было п</w:t>
      </w:r>
      <w:r w:rsidRPr="001F7890">
        <w:rPr>
          <w:sz w:val="20"/>
          <w:szCs w:val="20"/>
        </w:rPr>
        <w:t>о</w:t>
      </w:r>
      <w:r w:rsidRPr="001F7890">
        <w:rPr>
          <w:sz w:val="20"/>
          <w:szCs w:val="20"/>
        </w:rPr>
        <w:t>лучено 576 растений, в том числе 36 растений, не содержащих цианида вообще.</w:t>
      </w:r>
    </w:p>
    <w:p w:rsidR="00B2763A" w:rsidRPr="001F7890" w:rsidRDefault="00B2763A" w:rsidP="00DB40D7">
      <w:pPr>
        <w:pStyle w:val="a9"/>
        <w:numPr>
          <w:ilvl w:val="0"/>
          <w:numId w:val="20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всего растений</w:t>
      </w:r>
      <w:r w:rsidR="00A94D56" w:rsidRPr="00A94D56">
        <w:rPr>
          <w:sz w:val="20"/>
          <w:szCs w:val="20"/>
        </w:rPr>
        <w:t xml:space="preserve"> </w:t>
      </w:r>
      <w:r w:rsidR="00A94D56" w:rsidRPr="001F7890">
        <w:rPr>
          <w:sz w:val="20"/>
          <w:szCs w:val="20"/>
        </w:rPr>
        <w:t>F</w:t>
      </w:r>
      <w:r w:rsidR="00A94D56"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</w:t>
      </w:r>
      <w:r w:rsidR="00A94D56">
        <w:rPr>
          <w:sz w:val="20"/>
          <w:szCs w:val="20"/>
        </w:rPr>
        <w:t xml:space="preserve">имело высокое </w:t>
      </w:r>
      <w:r w:rsidRPr="001F7890">
        <w:rPr>
          <w:sz w:val="20"/>
          <w:szCs w:val="20"/>
        </w:rPr>
        <w:t>содержа</w:t>
      </w:r>
      <w:r w:rsidR="00A94D56">
        <w:rPr>
          <w:sz w:val="20"/>
          <w:szCs w:val="20"/>
        </w:rPr>
        <w:t>ние</w:t>
      </w:r>
      <w:r w:rsidRPr="001F7890">
        <w:rPr>
          <w:sz w:val="20"/>
          <w:szCs w:val="20"/>
        </w:rPr>
        <w:t xml:space="preserve"> цианид</w:t>
      </w:r>
      <w:r w:rsidR="00A94D56">
        <w:rPr>
          <w:sz w:val="20"/>
          <w:szCs w:val="20"/>
        </w:rPr>
        <w:t>а</w:t>
      </w:r>
      <w:r w:rsidRPr="001F7890">
        <w:rPr>
          <w:sz w:val="20"/>
          <w:szCs w:val="20"/>
        </w:rPr>
        <w:t>?</w:t>
      </w:r>
    </w:p>
    <w:p w:rsidR="00B2763A" w:rsidRPr="001F7890" w:rsidRDefault="00B2763A" w:rsidP="00DB40D7">
      <w:pPr>
        <w:pStyle w:val="a9"/>
        <w:numPr>
          <w:ilvl w:val="0"/>
          <w:numId w:val="20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растений</w:t>
      </w:r>
      <w:r w:rsidR="00A94D56" w:rsidRPr="00A94D56">
        <w:rPr>
          <w:sz w:val="20"/>
          <w:szCs w:val="20"/>
        </w:rPr>
        <w:t xml:space="preserve"> </w:t>
      </w:r>
      <w:r w:rsidR="00A94D56" w:rsidRPr="001F7890">
        <w:rPr>
          <w:sz w:val="20"/>
          <w:szCs w:val="20"/>
        </w:rPr>
        <w:t>F</w:t>
      </w:r>
      <w:r w:rsidR="00A94D56"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, </w:t>
      </w:r>
      <w:r w:rsidR="00A94D56">
        <w:rPr>
          <w:sz w:val="20"/>
          <w:szCs w:val="20"/>
        </w:rPr>
        <w:t xml:space="preserve">имеющих высокое </w:t>
      </w:r>
      <w:r w:rsidRPr="001F7890">
        <w:rPr>
          <w:sz w:val="20"/>
          <w:szCs w:val="20"/>
        </w:rPr>
        <w:t>содержа</w:t>
      </w:r>
      <w:r w:rsidR="00A94D56">
        <w:rPr>
          <w:sz w:val="20"/>
          <w:szCs w:val="20"/>
        </w:rPr>
        <w:t>ние</w:t>
      </w:r>
      <w:r w:rsidRPr="001F7890">
        <w:rPr>
          <w:sz w:val="20"/>
          <w:szCs w:val="20"/>
        </w:rPr>
        <w:t xml:space="preserve"> цианид</w:t>
      </w:r>
      <w:r w:rsidR="00A94D56">
        <w:rPr>
          <w:sz w:val="20"/>
          <w:szCs w:val="20"/>
        </w:rPr>
        <w:t>а</w:t>
      </w:r>
      <w:r w:rsidRPr="001F7890">
        <w:rPr>
          <w:sz w:val="20"/>
          <w:szCs w:val="20"/>
        </w:rPr>
        <w:t>, были доминантными гомозиготами?</w:t>
      </w:r>
    </w:p>
    <w:p w:rsidR="00B2763A" w:rsidRPr="001F7890" w:rsidRDefault="00B2763A" w:rsidP="00DB40D7">
      <w:pPr>
        <w:pStyle w:val="a9"/>
        <w:numPr>
          <w:ilvl w:val="0"/>
          <w:numId w:val="20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растений, содержащих цианид в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, были гетерозиго</w:t>
      </w:r>
      <w:r w:rsidRPr="001F7890">
        <w:rPr>
          <w:sz w:val="20"/>
          <w:szCs w:val="20"/>
        </w:rPr>
        <w:t>т</w:t>
      </w:r>
      <w:r w:rsidRPr="001F7890">
        <w:rPr>
          <w:sz w:val="20"/>
          <w:szCs w:val="20"/>
        </w:rPr>
        <w:t>ными?</w:t>
      </w:r>
    </w:p>
    <w:p w:rsidR="00B2763A" w:rsidRPr="001F7890" w:rsidRDefault="00B2763A" w:rsidP="00DB40D7">
      <w:pPr>
        <w:pStyle w:val="a9"/>
        <w:numPr>
          <w:ilvl w:val="0"/>
          <w:numId w:val="20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разных генотипов было в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?</w:t>
      </w:r>
    </w:p>
    <w:p w:rsidR="00B2763A" w:rsidRPr="001F7890" w:rsidRDefault="00B2763A" w:rsidP="00DB40D7">
      <w:pPr>
        <w:pStyle w:val="a9"/>
        <w:numPr>
          <w:ilvl w:val="0"/>
          <w:numId w:val="20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растений в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, не содержащих цианид, являются гомоз</w:t>
      </w:r>
      <w:r w:rsidRPr="001F7890">
        <w:rPr>
          <w:sz w:val="20"/>
          <w:szCs w:val="20"/>
        </w:rPr>
        <w:t>и</w:t>
      </w:r>
      <w:r w:rsidRPr="001F7890">
        <w:rPr>
          <w:sz w:val="20"/>
          <w:szCs w:val="20"/>
        </w:rPr>
        <w:t>готными?</w:t>
      </w:r>
    </w:p>
    <w:p w:rsidR="00A76E9C" w:rsidRPr="001F7890" w:rsidRDefault="00990071" w:rsidP="00DB40D7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>Задание 10</w:t>
      </w:r>
      <w:r w:rsidR="00E579E7">
        <w:rPr>
          <w:b/>
          <w:sz w:val="20"/>
          <w:szCs w:val="20"/>
        </w:rPr>
        <w:t>0</w:t>
      </w:r>
      <w:r w:rsidRPr="001F7890">
        <w:rPr>
          <w:b/>
          <w:sz w:val="20"/>
          <w:szCs w:val="20"/>
        </w:rPr>
        <w:t>.</w:t>
      </w:r>
    </w:p>
    <w:p w:rsidR="00A76E9C" w:rsidRPr="001F7890" w:rsidRDefault="00A76E9C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У люпина желтого алкалоидность обусловливается комплемента</w:t>
      </w:r>
      <w:r w:rsidRPr="001F7890">
        <w:rPr>
          <w:sz w:val="20"/>
          <w:szCs w:val="20"/>
        </w:rPr>
        <w:t>р</w:t>
      </w:r>
      <w:r w:rsidRPr="001F7890">
        <w:rPr>
          <w:sz w:val="20"/>
          <w:szCs w:val="20"/>
        </w:rPr>
        <w:t>ным взаимодействием двух неаллельных генов</w:t>
      </w:r>
      <w:proofErr w:type="gramStart"/>
      <w:r w:rsidRPr="001F7890">
        <w:rPr>
          <w:sz w:val="20"/>
          <w:szCs w:val="20"/>
        </w:rPr>
        <w:t xml:space="preserve"> А</w:t>
      </w:r>
      <w:proofErr w:type="gramEnd"/>
      <w:r w:rsidRPr="001F7890">
        <w:rPr>
          <w:sz w:val="20"/>
          <w:szCs w:val="20"/>
        </w:rPr>
        <w:t xml:space="preserve"> и В. Во всех других генотипах формируются безалкалоидные растения.</w:t>
      </w:r>
    </w:p>
    <w:p w:rsidR="00A76E9C" w:rsidRPr="001F7890" w:rsidRDefault="00A76E9C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От скрещивания двух безалкалоидных сортов было получено</w:t>
      </w:r>
      <w:r w:rsidR="00990071" w:rsidRPr="001F7890">
        <w:rPr>
          <w:sz w:val="20"/>
          <w:szCs w:val="20"/>
        </w:rPr>
        <w:br/>
      </w:r>
      <w:r w:rsidRPr="001F7890">
        <w:rPr>
          <w:sz w:val="20"/>
          <w:szCs w:val="20"/>
        </w:rPr>
        <w:t>42 алкалоидных гибрида 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>. B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было получено 480 растений.</w:t>
      </w:r>
    </w:p>
    <w:p w:rsidR="00A76E9C" w:rsidRPr="001F7890" w:rsidRDefault="00D955D4" w:rsidP="00DB40D7">
      <w:pPr>
        <w:pStyle w:val="a9"/>
        <w:numPr>
          <w:ilvl w:val="0"/>
          <w:numId w:val="21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Сколько разных фенотипов может быть в </w:t>
      </w:r>
      <w:r>
        <w:rPr>
          <w:sz w:val="20"/>
          <w:szCs w:val="20"/>
          <w:lang w:val="en-US"/>
        </w:rPr>
        <w:t>F</w:t>
      </w:r>
      <w:r>
        <w:rPr>
          <w:sz w:val="20"/>
          <w:szCs w:val="20"/>
          <w:vertAlign w:val="subscript"/>
        </w:rPr>
        <w:t>1</w:t>
      </w:r>
      <w:r>
        <w:rPr>
          <w:sz w:val="20"/>
          <w:szCs w:val="20"/>
        </w:rPr>
        <w:t>?</w:t>
      </w:r>
    </w:p>
    <w:p w:rsidR="00A76E9C" w:rsidRPr="001F7890" w:rsidRDefault="00A76E9C" w:rsidP="00DB40D7">
      <w:pPr>
        <w:pStyle w:val="a9"/>
        <w:numPr>
          <w:ilvl w:val="0"/>
          <w:numId w:val="21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Какое фенотипическое расщепление может быть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="00990071" w:rsidRPr="001F7890">
        <w:rPr>
          <w:sz w:val="20"/>
          <w:szCs w:val="20"/>
        </w:rPr>
        <w:t>?</w:t>
      </w:r>
    </w:p>
    <w:p w:rsidR="00A76E9C" w:rsidRPr="001F7890" w:rsidRDefault="00A76E9C" w:rsidP="00DB40D7">
      <w:pPr>
        <w:pStyle w:val="a9"/>
        <w:numPr>
          <w:ilvl w:val="0"/>
          <w:numId w:val="21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разных генотипов может быть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?</w:t>
      </w:r>
    </w:p>
    <w:p w:rsidR="00A76E9C" w:rsidRPr="001F7890" w:rsidRDefault="00A76E9C" w:rsidP="00DB40D7">
      <w:pPr>
        <w:pStyle w:val="a9"/>
        <w:numPr>
          <w:ilvl w:val="0"/>
          <w:numId w:val="21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могут быть двойными гомозиготами по рецессивным генам?</w:t>
      </w:r>
    </w:p>
    <w:p w:rsidR="00A76E9C" w:rsidRPr="001F7890" w:rsidRDefault="00A76E9C" w:rsidP="00DB40D7">
      <w:pPr>
        <w:pStyle w:val="a9"/>
        <w:numPr>
          <w:ilvl w:val="0"/>
          <w:numId w:val="21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могут быть двойными гетерозиготами?</w:t>
      </w:r>
    </w:p>
    <w:p w:rsidR="00A76E9C" w:rsidRPr="001F7890" w:rsidRDefault="00990071" w:rsidP="00DB40D7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>Задание 10</w:t>
      </w:r>
      <w:r w:rsidR="00E579E7">
        <w:rPr>
          <w:b/>
          <w:sz w:val="20"/>
          <w:szCs w:val="20"/>
        </w:rPr>
        <w:t>1</w:t>
      </w:r>
      <w:r w:rsidRPr="001F7890">
        <w:rPr>
          <w:b/>
          <w:sz w:val="20"/>
          <w:szCs w:val="20"/>
        </w:rPr>
        <w:t>.</w:t>
      </w:r>
    </w:p>
    <w:p w:rsidR="00A76E9C" w:rsidRPr="001F7890" w:rsidRDefault="00A76E9C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Комплементарное взаимодействие доминантных генов Н и </w:t>
      </w:r>
      <w:proofErr w:type="gramStart"/>
      <w:r w:rsidRPr="001F7890">
        <w:rPr>
          <w:sz w:val="20"/>
          <w:szCs w:val="20"/>
        </w:rPr>
        <w:t>Р</w:t>
      </w:r>
      <w:proofErr w:type="gramEnd"/>
      <w:r w:rsidRPr="001F7890">
        <w:rPr>
          <w:sz w:val="20"/>
          <w:szCs w:val="20"/>
        </w:rPr>
        <w:t xml:space="preserve"> у н</w:t>
      </w:r>
      <w:r w:rsidRPr="001F7890">
        <w:rPr>
          <w:sz w:val="20"/>
          <w:szCs w:val="20"/>
        </w:rPr>
        <w:t>е</w:t>
      </w:r>
      <w:r w:rsidRPr="001F7890">
        <w:rPr>
          <w:sz w:val="20"/>
          <w:szCs w:val="20"/>
        </w:rPr>
        <w:t>которых образцов ячменя из Сирии обусловили пленчатость зерновки.</w:t>
      </w:r>
    </w:p>
    <w:p w:rsidR="00A76E9C" w:rsidRPr="001F7890" w:rsidRDefault="00A76E9C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В результате скрещивания двух образцов голозерного ячменя пол</w:t>
      </w:r>
      <w:r w:rsidRPr="001F7890">
        <w:rPr>
          <w:sz w:val="20"/>
          <w:szCs w:val="20"/>
        </w:rPr>
        <w:t>у</w:t>
      </w:r>
      <w:r w:rsidRPr="001F7890">
        <w:rPr>
          <w:sz w:val="20"/>
          <w:szCs w:val="20"/>
        </w:rPr>
        <w:t xml:space="preserve">чили 89 гибридов пленчатого ячменя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.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было получено 640 ра</w:t>
      </w:r>
      <w:r w:rsidRPr="001F7890">
        <w:rPr>
          <w:sz w:val="20"/>
          <w:szCs w:val="20"/>
        </w:rPr>
        <w:t>с</w:t>
      </w:r>
      <w:r w:rsidRPr="001F7890">
        <w:rPr>
          <w:sz w:val="20"/>
          <w:szCs w:val="20"/>
        </w:rPr>
        <w:t>тений.</w:t>
      </w:r>
    </w:p>
    <w:p w:rsidR="00A76E9C" w:rsidRPr="001F7890" w:rsidRDefault="00D955D4" w:rsidP="00DB40D7">
      <w:pPr>
        <w:pStyle w:val="a9"/>
        <w:numPr>
          <w:ilvl w:val="0"/>
          <w:numId w:val="21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Сколько разных генотипов может быть в </w:t>
      </w:r>
      <w:r>
        <w:rPr>
          <w:sz w:val="20"/>
          <w:szCs w:val="20"/>
          <w:lang w:val="en-US"/>
        </w:rPr>
        <w:t>F</w:t>
      </w:r>
      <w:r>
        <w:rPr>
          <w:sz w:val="20"/>
          <w:szCs w:val="20"/>
          <w:vertAlign w:val="subscript"/>
        </w:rPr>
        <w:t>1</w:t>
      </w:r>
      <w:r>
        <w:rPr>
          <w:sz w:val="20"/>
          <w:szCs w:val="20"/>
        </w:rPr>
        <w:t>?</w:t>
      </w:r>
    </w:p>
    <w:p w:rsidR="00A76E9C" w:rsidRPr="001F7890" w:rsidRDefault="00A76E9C" w:rsidP="00DB40D7">
      <w:pPr>
        <w:pStyle w:val="a9"/>
        <w:numPr>
          <w:ilvl w:val="0"/>
          <w:numId w:val="21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Какое фенотипическое расщепление может быть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?</w:t>
      </w:r>
    </w:p>
    <w:p w:rsidR="00A76E9C" w:rsidRPr="001F7890" w:rsidRDefault="00A76E9C" w:rsidP="00DB40D7">
      <w:pPr>
        <w:pStyle w:val="a9"/>
        <w:numPr>
          <w:ilvl w:val="0"/>
          <w:numId w:val="21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lastRenderedPageBreak/>
        <w:t xml:space="preserve">Сколько разных фенотипов может быть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?</w:t>
      </w:r>
    </w:p>
    <w:p w:rsidR="00A76E9C" w:rsidRPr="001F7890" w:rsidRDefault="00A76E9C" w:rsidP="00DB40D7">
      <w:pPr>
        <w:pStyle w:val="a9"/>
        <w:numPr>
          <w:ilvl w:val="0"/>
          <w:numId w:val="21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могут быть двойными гомозиготами по рецессивным генам?</w:t>
      </w:r>
    </w:p>
    <w:p w:rsidR="00A76E9C" w:rsidRPr="001F7890" w:rsidRDefault="00A76E9C" w:rsidP="00DB40D7">
      <w:pPr>
        <w:pStyle w:val="a9"/>
        <w:numPr>
          <w:ilvl w:val="0"/>
          <w:numId w:val="21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могут быть двойными гетерозиготами?</w:t>
      </w:r>
    </w:p>
    <w:p w:rsidR="00A76E9C" w:rsidRPr="001F7890" w:rsidRDefault="00990071" w:rsidP="00DB40D7">
      <w:pPr>
        <w:pStyle w:val="ad"/>
        <w:spacing w:after="0"/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>Задание 10</w:t>
      </w:r>
      <w:r w:rsidR="00E579E7">
        <w:rPr>
          <w:b/>
          <w:sz w:val="20"/>
          <w:szCs w:val="20"/>
        </w:rPr>
        <w:t>2</w:t>
      </w:r>
      <w:r w:rsidRPr="001F7890">
        <w:rPr>
          <w:b/>
          <w:sz w:val="20"/>
          <w:szCs w:val="20"/>
        </w:rPr>
        <w:t>.</w:t>
      </w:r>
    </w:p>
    <w:p w:rsidR="002A7636" w:rsidRPr="001F7890" w:rsidRDefault="002A7636" w:rsidP="00DB40D7">
      <w:pPr>
        <w:pStyle w:val="ad"/>
        <w:spacing w:after="0"/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У льна окраска венчика наследуется по типу комплементарного взаимодействия генов. Если растение имеет генотип</w:t>
      </w:r>
      <w:proofErr w:type="gramStart"/>
      <w:r w:rsidRPr="001F7890">
        <w:rPr>
          <w:sz w:val="20"/>
          <w:szCs w:val="20"/>
        </w:rPr>
        <w:t xml:space="preserve"> А</w:t>
      </w:r>
      <w:proofErr w:type="gramEnd"/>
      <w:r w:rsidRPr="001F7890">
        <w:rPr>
          <w:sz w:val="20"/>
          <w:szCs w:val="20"/>
        </w:rPr>
        <w:t>_В_, то развив</w:t>
      </w:r>
      <w:r w:rsidRPr="001F7890">
        <w:rPr>
          <w:sz w:val="20"/>
          <w:szCs w:val="20"/>
        </w:rPr>
        <w:t>а</w:t>
      </w:r>
      <w:r w:rsidRPr="001F7890">
        <w:rPr>
          <w:sz w:val="20"/>
          <w:szCs w:val="20"/>
        </w:rPr>
        <w:t>ется голубая окраска венчика, А_</w:t>
      </w:r>
      <w:r w:rsidRPr="001F7890">
        <w:rPr>
          <w:sz w:val="20"/>
          <w:szCs w:val="20"/>
          <w:lang w:val="en-US"/>
        </w:rPr>
        <w:t>bb</w:t>
      </w:r>
      <w:r w:rsidRPr="001F7890">
        <w:rPr>
          <w:sz w:val="20"/>
          <w:szCs w:val="20"/>
        </w:rPr>
        <w:t xml:space="preserve"> – розовая, ааВ_ и аа</w:t>
      </w:r>
      <w:r w:rsidRPr="001F7890">
        <w:rPr>
          <w:sz w:val="20"/>
          <w:szCs w:val="20"/>
          <w:lang w:val="en-US"/>
        </w:rPr>
        <w:t>bb</w:t>
      </w:r>
      <w:r w:rsidRPr="001F7890">
        <w:rPr>
          <w:sz w:val="20"/>
          <w:szCs w:val="20"/>
        </w:rPr>
        <w:t xml:space="preserve"> – белая.</w:t>
      </w:r>
    </w:p>
    <w:p w:rsidR="002A7636" w:rsidRPr="001F7890" w:rsidRDefault="002A7636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При скрещивании гомозиготных растений с голубым венчиком с гомозиготными растениями с белым венчиком было получено 176 гибридов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. От самоопыления их было получено 960 растений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.</w:t>
      </w:r>
    </w:p>
    <w:p w:rsidR="002A7636" w:rsidRPr="001F7890" w:rsidRDefault="00D955D4" w:rsidP="00DB40D7">
      <w:pPr>
        <w:pStyle w:val="a9"/>
        <w:numPr>
          <w:ilvl w:val="0"/>
          <w:numId w:val="21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Сколько растений </w:t>
      </w:r>
      <w:r w:rsidR="002A7636" w:rsidRPr="001F7890">
        <w:rPr>
          <w:sz w:val="20"/>
          <w:szCs w:val="20"/>
          <w:lang w:val="en-US"/>
        </w:rPr>
        <w:t>F</w:t>
      </w:r>
      <w:r w:rsidR="002A7636" w:rsidRPr="001F7890">
        <w:rPr>
          <w:sz w:val="20"/>
          <w:szCs w:val="20"/>
          <w:vertAlign w:val="subscript"/>
        </w:rPr>
        <w:t>1</w:t>
      </w:r>
      <w:r w:rsidR="002A7636" w:rsidRPr="00D955D4">
        <w:rPr>
          <w:sz w:val="20"/>
          <w:szCs w:val="20"/>
        </w:rPr>
        <w:t xml:space="preserve"> </w:t>
      </w:r>
      <w:r>
        <w:rPr>
          <w:sz w:val="20"/>
          <w:szCs w:val="20"/>
        </w:rPr>
        <w:t>были гетерозиготными?</w:t>
      </w:r>
    </w:p>
    <w:p w:rsidR="002A7636" w:rsidRPr="001F7890" w:rsidRDefault="002A7636" w:rsidP="00DB40D7">
      <w:pPr>
        <w:pStyle w:val="a9"/>
        <w:numPr>
          <w:ilvl w:val="0"/>
          <w:numId w:val="21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Какое фенотипическое расщепление может быть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?</w:t>
      </w:r>
    </w:p>
    <w:p w:rsidR="002A7636" w:rsidRPr="001F7890" w:rsidRDefault="002A7636" w:rsidP="00DB40D7">
      <w:pPr>
        <w:pStyle w:val="a9"/>
        <w:numPr>
          <w:ilvl w:val="0"/>
          <w:numId w:val="21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разных фенотипов может быть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?</w:t>
      </w:r>
    </w:p>
    <w:p w:rsidR="002A7636" w:rsidRPr="001F7890" w:rsidRDefault="002A7636" w:rsidP="00DB40D7">
      <w:pPr>
        <w:pStyle w:val="a9"/>
        <w:numPr>
          <w:ilvl w:val="0"/>
          <w:numId w:val="21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могут быть двойными гомозиготами по рецессивным генам?</w:t>
      </w:r>
    </w:p>
    <w:p w:rsidR="002A7636" w:rsidRPr="001F7890" w:rsidRDefault="002A7636" w:rsidP="00DB40D7">
      <w:pPr>
        <w:pStyle w:val="a9"/>
        <w:numPr>
          <w:ilvl w:val="0"/>
          <w:numId w:val="21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могут быть двойными гетерозиготами?</w:t>
      </w:r>
    </w:p>
    <w:p w:rsidR="00990071" w:rsidRPr="001F7890" w:rsidRDefault="00990071" w:rsidP="00DB40D7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>Задание 10</w:t>
      </w:r>
      <w:r w:rsidR="00E579E7">
        <w:rPr>
          <w:b/>
          <w:sz w:val="20"/>
          <w:szCs w:val="20"/>
        </w:rPr>
        <w:t>3</w:t>
      </w:r>
      <w:r w:rsidRPr="001F7890">
        <w:rPr>
          <w:b/>
          <w:sz w:val="20"/>
          <w:szCs w:val="20"/>
        </w:rPr>
        <w:t>.</w:t>
      </w:r>
    </w:p>
    <w:p w:rsidR="002A7636" w:rsidRPr="001F7890" w:rsidRDefault="002A7636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У люцерны окраска цветков обусловливается комплементарным взаимодействием неаллельных генов </w:t>
      </w:r>
      <w:proofErr w:type="gramStart"/>
      <w:r w:rsidRPr="001F7890">
        <w:rPr>
          <w:sz w:val="20"/>
          <w:szCs w:val="20"/>
        </w:rPr>
        <w:t>Р</w:t>
      </w:r>
      <w:proofErr w:type="gramEnd"/>
      <w:r w:rsidRPr="001F7890">
        <w:rPr>
          <w:sz w:val="20"/>
          <w:szCs w:val="20"/>
        </w:rPr>
        <w:t xml:space="preserve"> и </w:t>
      </w:r>
      <w:r w:rsidRPr="001F7890">
        <w:rPr>
          <w:sz w:val="20"/>
          <w:szCs w:val="20"/>
          <w:lang w:val="en-US"/>
        </w:rPr>
        <w:t>R</w:t>
      </w:r>
      <w:r w:rsidRPr="001F7890">
        <w:rPr>
          <w:sz w:val="20"/>
          <w:szCs w:val="20"/>
        </w:rPr>
        <w:t>, которые совместно ко</w:t>
      </w:r>
      <w:r w:rsidRPr="001F7890">
        <w:rPr>
          <w:sz w:val="20"/>
          <w:szCs w:val="20"/>
        </w:rPr>
        <w:t>н</w:t>
      </w:r>
      <w:r w:rsidRPr="001F7890">
        <w:rPr>
          <w:sz w:val="20"/>
          <w:szCs w:val="20"/>
        </w:rPr>
        <w:t>тролируют зеленую окраску цветков.</w:t>
      </w:r>
    </w:p>
    <w:p w:rsidR="002A7636" w:rsidRPr="001F7890" w:rsidRDefault="002A7636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От скрещивания гомозиготных растений с пурпурными и желтыми цветками было получено 30 растений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. От скрещивания растений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 между собой было получено 176 растений гибридов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, в т</w:t>
      </w:r>
      <w:r w:rsidR="00990071" w:rsidRPr="001F7890">
        <w:rPr>
          <w:sz w:val="20"/>
          <w:szCs w:val="20"/>
        </w:rPr>
        <w:t>ом числе</w:t>
      </w:r>
      <w:r w:rsidR="00990071" w:rsidRPr="001F7890">
        <w:rPr>
          <w:sz w:val="20"/>
          <w:szCs w:val="20"/>
        </w:rPr>
        <w:br/>
      </w:r>
      <w:r w:rsidRPr="001F7890">
        <w:rPr>
          <w:sz w:val="20"/>
          <w:szCs w:val="20"/>
        </w:rPr>
        <w:t>11 растений с белыми цветками.</w:t>
      </w:r>
    </w:p>
    <w:p w:rsidR="002A7636" w:rsidRPr="001F7890" w:rsidRDefault="00D955D4" w:rsidP="00DB40D7">
      <w:pPr>
        <w:pStyle w:val="ad"/>
        <w:numPr>
          <w:ilvl w:val="0"/>
          <w:numId w:val="212"/>
        </w:numPr>
        <w:tabs>
          <w:tab w:val="left" w:pos="482"/>
        </w:tabs>
        <w:spacing w:after="0"/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Сколько разных фенотипов может быть в </w:t>
      </w:r>
      <w:r>
        <w:rPr>
          <w:sz w:val="20"/>
          <w:szCs w:val="20"/>
          <w:lang w:val="en-US"/>
        </w:rPr>
        <w:t>F</w:t>
      </w:r>
      <w:r>
        <w:rPr>
          <w:sz w:val="20"/>
          <w:szCs w:val="20"/>
          <w:vertAlign w:val="subscript"/>
        </w:rPr>
        <w:t>1</w:t>
      </w:r>
      <w:r>
        <w:rPr>
          <w:sz w:val="20"/>
          <w:szCs w:val="20"/>
        </w:rPr>
        <w:t>?</w:t>
      </w:r>
    </w:p>
    <w:p w:rsidR="002A7636" w:rsidRPr="001F7890" w:rsidRDefault="002A7636" w:rsidP="00DB40D7">
      <w:pPr>
        <w:pStyle w:val="ad"/>
        <w:numPr>
          <w:ilvl w:val="0"/>
          <w:numId w:val="212"/>
        </w:numPr>
        <w:tabs>
          <w:tab w:val="left" w:pos="482"/>
        </w:tabs>
        <w:spacing w:after="0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Какое расщепление по фенотипу может быть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?</w:t>
      </w:r>
    </w:p>
    <w:p w:rsidR="002A7636" w:rsidRPr="001F7890" w:rsidRDefault="00D955D4" w:rsidP="00DB40D7">
      <w:pPr>
        <w:pStyle w:val="ad"/>
        <w:numPr>
          <w:ilvl w:val="0"/>
          <w:numId w:val="212"/>
        </w:numPr>
        <w:tabs>
          <w:tab w:val="left" w:pos="482"/>
        </w:tabs>
        <w:spacing w:after="0"/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t>С</w:t>
      </w:r>
      <w:r w:rsidR="002A7636" w:rsidRPr="001F7890">
        <w:rPr>
          <w:sz w:val="20"/>
          <w:szCs w:val="20"/>
        </w:rPr>
        <w:t xml:space="preserve">колько разных генотипов может быть в </w:t>
      </w:r>
      <w:r w:rsidR="002A7636" w:rsidRPr="001F7890">
        <w:rPr>
          <w:sz w:val="20"/>
          <w:szCs w:val="20"/>
          <w:lang w:val="en-US"/>
        </w:rPr>
        <w:t>F</w:t>
      </w:r>
      <w:r w:rsidR="002A7636" w:rsidRPr="001F7890">
        <w:rPr>
          <w:sz w:val="20"/>
          <w:szCs w:val="20"/>
          <w:vertAlign w:val="subscript"/>
        </w:rPr>
        <w:t>2</w:t>
      </w:r>
      <w:r w:rsidR="002A7636" w:rsidRPr="001F7890">
        <w:rPr>
          <w:sz w:val="20"/>
          <w:szCs w:val="20"/>
        </w:rPr>
        <w:t>?</w:t>
      </w:r>
    </w:p>
    <w:p w:rsidR="002A7636" w:rsidRPr="001F7890" w:rsidRDefault="002A7636" w:rsidP="00DB40D7">
      <w:pPr>
        <w:pStyle w:val="ad"/>
        <w:numPr>
          <w:ilvl w:val="0"/>
          <w:numId w:val="212"/>
        </w:numPr>
        <w:tabs>
          <w:tab w:val="left" w:pos="482"/>
        </w:tabs>
        <w:spacing w:after="0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с зелеными цветками могут быть двойн</w:t>
      </w:r>
      <w:r w:rsidRPr="001F7890">
        <w:rPr>
          <w:sz w:val="20"/>
          <w:szCs w:val="20"/>
        </w:rPr>
        <w:t>ы</w:t>
      </w:r>
      <w:r w:rsidRPr="001F7890">
        <w:rPr>
          <w:sz w:val="20"/>
          <w:szCs w:val="20"/>
        </w:rPr>
        <w:t>ми гетерозиготами?</w:t>
      </w:r>
    </w:p>
    <w:p w:rsidR="002A7636" w:rsidRPr="001F7890" w:rsidRDefault="002A7636" w:rsidP="00DB40D7">
      <w:pPr>
        <w:pStyle w:val="ad"/>
        <w:numPr>
          <w:ilvl w:val="0"/>
          <w:numId w:val="212"/>
        </w:numPr>
        <w:tabs>
          <w:tab w:val="left" w:pos="482"/>
        </w:tabs>
        <w:spacing w:after="0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с желтыми цветками могут быть гомоз</w:t>
      </w:r>
      <w:r w:rsidRPr="001F7890">
        <w:rPr>
          <w:sz w:val="20"/>
          <w:szCs w:val="20"/>
        </w:rPr>
        <w:t>и</w:t>
      </w:r>
      <w:r w:rsidRPr="001F7890">
        <w:rPr>
          <w:sz w:val="20"/>
          <w:szCs w:val="20"/>
        </w:rPr>
        <w:t>готными?</w:t>
      </w:r>
    </w:p>
    <w:p w:rsidR="00E579E7" w:rsidRPr="001F7890" w:rsidRDefault="00E579E7" w:rsidP="00DB40D7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>Задание 1</w:t>
      </w:r>
      <w:r>
        <w:rPr>
          <w:b/>
          <w:sz w:val="20"/>
          <w:szCs w:val="20"/>
        </w:rPr>
        <w:t>04</w:t>
      </w:r>
      <w:r w:rsidRPr="001F7890">
        <w:rPr>
          <w:b/>
          <w:sz w:val="20"/>
          <w:szCs w:val="20"/>
        </w:rPr>
        <w:t>.</w:t>
      </w:r>
    </w:p>
    <w:p w:rsidR="00E579E7" w:rsidRPr="001F7890" w:rsidRDefault="00E579E7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Комплементарное взаимодействие доминантных генов </w:t>
      </w:r>
      <w:r w:rsidRPr="001F7890">
        <w:rPr>
          <w:sz w:val="20"/>
          <w:szCs w:val="20"/>
          <w:lang w:val="en-US"/>
        </w:rPr>
        <w:t>R</w:t>
      </w:r>
      <w:r w:rsidRPr="001F7890">
        <w:rPr>
          <w:sz w:val="20"/>
          <w:szCs w:val="20"/>
        </w:rPr>
        <w:t xml:space="preserve"> и</w:t>
      </w:r>
      <w:proofErr w:type="gramStart"/>
      <w:r w:rsidRPr="001F7890">
        <w:rPr>
          <w:sz w:val="20"/>
          <w:szCs w:val="20"/>
        </w:rPr>
        <w:t xml:space="preserve"> В</w:t>
      </w:r>
      <w:proofErr w:type="gramEnd"/>
      <w:r w:rsidRPr="001F7890">
        <w:rPr>
          <w:sz w:val="20"/>
          <w:szCs w:val="20"/>
        </w:rPr>
        <w:t xml:space="preserve"> у у</w:t>
      </w:r>
      <w:r w:rsidRPr="001F7890">
        <w:rPr>
          <w:sz w:val="20"/>
          <w:szCs w:val="20"/>
        </w:rPr>
        <w:t>з</w:t>
      </w:r>
      <w:r w:rsidRPr="001F7890">
        <w:rPr>
          <w:sz w:val="20"/>
          <w:szCs w:val="20"/>
        </w:rPr>
        <w:t xml:space="preserve">колистного люпина обусловливает синию окраску цветков. Генотипы </w:t>
      </w:r>
      <w:r w:rsidRPr="001F7890">
        <w:rPr>
          <w:sz w:val="20"/>
          <w:szCs w:val="20"/>
          <w:lang w:val="en-US"/>
        </w:rPr>
        <w:t>R</w:t>
      </w:r>
      <w:r w:rsidRPr="001F7890">
        <w:rPr>
          <w:sz w:val="20"/>
          <w:szCs w:val="20"/>
        </w:rPr>
        <w:t>_</w:t>
      </w:r>
      <w:r w:rsidRPr="001F7890">
        <w:rPr>
          <w:sz w:val="20"/>
          <w:szCs w:val="20"/>
          <w:lang w:val="en-US"/>
        </w:rPr>
        <w:t>bb</w:t>
      </w:r>
      <w:r w:rsidRPr="001F7890">
        <w:rPr>
          <w:sz w:val="20"/>
          <w:szCs w:val="20"/>
        </w:rPr>
        <w:t xml:space="preserve"> имеют розовые цветки. Все остальные генотипы контролируют белую окраску цветков.</w:t>
      </w:r>
    </w:p>
    <w:p w:rsidR="00E579E7" w:rsidRPr="001F7890" w:rsidRDefault="00E579E7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От скрещивания гомозиготных сортов с белыми и розовыми цве</w:t>
      </w:r>
      <w:r w:rsidRPr="001F7890">
        <w:rPr>
          <w:sz w:val="20"/>
          <w:szCs w:val="20"/>
        </w:rPr>
        <w:t>т</w:t>
      </w:r>
      <w:r w:rsidRPr="001F7890">
        <w:rPr>
          <w:sz w:val="20"/>
          <w:szCs w:val="20"/>
        </w:rPr>
        <w:t xml:space="preserve">ками получили 99 растений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 с </w:t>
      </w:r>
      <w:r>
        <w:rPr>
          <w:sz w:val="20"/>
          <w:szCs w:val="20"/>
        </w:rPr>
        <w:t>синими</w:t>
      </w:r>
      <w:r w:rsidRPr="001F7890">
        <w:rPr>
          <w:sz w:val="20"/>
          <w:szCs w:val="20"/>
        </w:rPr>
        <w:t xml:space="preserve"> цветками.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было получено 480 гибридных растений.</w:t>
      </w:r>
    </w:p>
    <w:p w:rsidR="00E579E7" w:rsidRPr="001F7890" w:rsidRDefault="00E579E7" w:rsidP="00DB40D7">
      <w:pPr>
        <w:pStyle w:val="a9"/>
        <w:numPr>
          <w:ilvl w:val="0"/>
          <w:numId w:val="43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Сколько разных фенотипов может быть в </w:t>
      </w:r>
      <w:r>
        <w:rPr>
          <w:sz w:val="20"/>
          <w:szCs w:val="20"/>
          <w:lang w:val="en-US"/>
        </w:rPr>
        <w:t>F</w:t>
      </w:r>
      <w:r>
        <w:rPr>
          <w:sz w:val="20"/>
          <w:szCs w:val="20"/>
          <w:vertAlign w:val="subscript"/>
        </w:rPr>
        <w:t>1</w:t>
      </w:r>
      <w:r>
        <w:rPr>
          <w:sz w:val="20"/>
          <w:szCs w:val="20"/>
        </w:rPr>
        <w:t>?</w:t>
      </w:r>
    </w:p>
    <w:p w:rsidR="00E579E7" w:rsidRPr="001F7890" w:rsidRDefault="00E579E7" w:rsidP="00DB40D7">
      <w:pPr>
        <w:pStyle w:val="a9"/>
        <w:numPr>
          <w:ilvl w:val="0"/>
          <w:numId w:val="43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Какое расщепление по фенотипу может быть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?</w:t>
      </w:r>
    </w:p>
    <w:p w:rsidR="00E579E7" w:rsidRPr="001F7890" w:rsidRDefault="00E579E7" w:rsidP="00DB40D7">
      <w:pPr>
        <w:pStyle w:val="a9"/>
        <w:numPr>
          <w:ilvl w:val="0"/>
          <w:numId w:val="43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могут быть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белоцветковыми и давать н</w:t>
      </w:r>
      <w:r w:rsidRPr="001F7890">
        <w:rPr>
          <w:sz w:val="20"/>
          <w:szCs w:val="20"/>
        </w:rPr>
        <w:t>е</w:t>
      </w:r>
      <w:r w:rsidRPr="001F7890">
        <w:rPr>
          <w:sz w:val="20"/>
          <w:szCs w:val="20"/>
        </w:rPr>
        <w:t>расщепляющееся потомство?</w:t>
      </w:r>
    </w:p>
    <w:p w:rsidR="00E579E7" w:rsidRPr="001F7890" w:rsidRDefault="00E579E7" w:rsidP="00DB40D7">
      <w:pPr>
        <w:pStyle w:val="a9"/>
        <w:numPr>
          <w:ilvl w:val="0"/>
          <w:numId w:val="43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могут быть двойными гетерозиготами?</w:t>
      </w:r>
    </w:p>
    <w:p w:rsidR="00E579E7" w:rsidRPr="001F7890" w:rsidRDefault="00E579E7" w:rsidP="00DB40D7">
      <w:pPr>
        <w:pStyle w:val="a9"/>
        <w:numPr>
          <w:ilvl w:val="0"/>
          <w:numId w:val="43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и каких разных генотипов могут иметь гибридные ра</w:t>
      </w:r>
      <w:r w:rsidRPr="001F7890">
        <w:rPr>
          <w:sz w:val="20"/>
          <w:szCs w:val="20"/>
        </w:rPr>
        <w:t>с</w:t>
      </w:r>
      <w:r w:rsidRPr="001F7890">
        <w:rPr>
          <w:sz w:val="20"/>
          <w:szCs w:val="20"/>
        </w:rPr>
        <w:t xml:space="preserve">тения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с синими цветками?</w:t>
      </w:r>
    </w:p>
    <w:p w:rsidR="002A7636" w:rsidRPr="001F7890" w:rsidRDefault="00990071" w:rsidP="00DB40D7">
      <w:pPr>
        <w:pStyle w:val="ad"/>
        <w:spacing w:after="0"/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>Задание 1</w:t>
      </w:r>
      <w:r w:rsidR="00E579E7">
        <w:rPr>
          <w:b/>
          <w:sz w:val="20"/>
          <w:szCs w:val="20"/>
        </w:rPr>
        <w:t>05</w:t>
      </w:r>
      <w:r w:rsidRPr="001F7890">
        <w:rPr>
          <w:b/>
          <w:sz w:val="20"/>
          <w:szCs w:val="20"/>
        </w:rPr>
        <w:t>.</w:t>
      </w:r>
    </w:p>
    <w:p w:rsidR="00F0552F" w:rsidRPr="003F4C36" w:rsidRDefault="00E579E7" w:rsidP="00DB40D7">
      <w:pPr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Антоциановую окраску клубней у картофеля обусловливают гены </w:t>
      </w:r>
      <w:r>
        <w:rPr>
          <w:sz w:val="20"/>
          <w:szCs w:val="20"/>
          <w:lang w:val="en-US"/>
        </w:rPr>
        <w:t>P</w:t>
      </w:r>
      <w:r>
        <w:rPr>
          <w:sz w:val="20"/>
          <w:szCs w:val="20"/>
        </w:rPr>
        <w:t xml:space="preserve"> и </w:t>
      </w:r>
      <w:r>
        <w:rPr>
          <w:sz w:val="20"/>
          <w:szCs w:val="20"/>
          <w:lang w:val="en-US"/>
        </w:rPr>
        <w:t>R</w:t>
      </w:r>
      <w:r w:rsidR="003F4C36">
        <w:rPr>
          <w:sz w:val="20"/>
          <w:szCs w:val="20"/>
        </w:rPr>
        <w:t>, но они могут проявить свое действие только</w:t>
      </w:r>
      <w:r w:rsidR="00455654">
        <w:rPr>
          <w:sz w:val="20"/>
          <w:szCs w:val="20"/>
        </w:rPr>
        <w:t xml:space="preserve"> </w:t>
      </w:r>
      <w:r w:rsidR="003F4C36">
        <w:rPr>
          <w:sz w:val="20"/>
          <w:szCs w:val="20"/>
        </w:rPr>
        <w:t>в присутствии дом</w:t>
      </w:r>
      <w:r w:rsidR="003F4C36">
        <w:rPr>
          <w:sz w:val="20"/>
          <w:szCs w:val="20"/>
        </w:rPr>
        <w:t>и</w:t>
      </w:r>
      <w:r w:rsidR="003F4C36">
        <w:rPr>
          <w:sz w:val="20"/>
          <w:szCs w:val="20"/>
        </w:rPr>
        <w:t xml:space="preserve">нантного гена </w:t>
      </w:r>
      <w:r w:rsidR="003F4C36">
        <w:rPr>
          <w:sz w:val="20"/>
          <w:szCs w:val="20"/>
          <w:lang w:val="en-US"/>
        </w:rPr>
        <w:t>D</w:t>
      </w:r>
      <w:r w:rsidR="003F4C36">
        <w:rPr>
          <w:sz w:val="20"/>
          <w:szCs w:val="20"/>
        </w:rPr>
        <w:t xml:space="preserve">. Сине-фиолетовую окраску клубней имеют растения с генотипом </w:t>
      </w:r>
      <w:r w:rsidR="003F4C36">
        <w:rPr>
          <w:sz w:val="20"/>
          <w:szCs w:val="20"/>
          <w:lang w:val="en-US"/>
        </w:rPr>
        <w:t>P</w:t>
      </w:r>
      <w:r w:rsidR="003F4C36" w:rsidRPr="003F4C36">
        <w:rPr>
          <w:sz w:val="20"/>
          <w:szCs w:val="20"/>
        </w:rPr>
        <w:t>_</w:t>
      </w:r>
      <w:r w:rsidR="003F4C36">
        <w:rPr>
          <w:sz w:val="20"/>
          <w:szCs w:val="20"/>
          <w:lang w:val="en-US"/>
        </w:rPr>
        <w:t>rrD</w:t>
      </w:r>
      <w:r w:rsidR="003F4C36" w:rsidRPr="003F4C36">
        <w:rPr>
          <w:sz w:val="20"/>
          <w:szCs w:val="20"/>
        </w:rPr>
        <w:t>_</w:t>
      </w:r>
      <w:r w:rsidR="003F4C36">
        <w:rPr>
          <w:sz w:val="20"/>
          <w:szCs w:val="20"/>
        </w:rPr>
        <w:t xml:space="preserve">, красно-фиолетовую – </w:t>
      </w:r>
      <w:r w:rsidR="003F4C36">
        <w:rPr>
          <w:sz w:val="20"/>
          <w:szCs w:val="20"/>
          <w:lang w:val="en-US"/>
        </w:rPr>
        <w:t>P</w:t>
      </w:r>
      <w:r w:rsidR="003F4C36" w:rsidRPr="003F4C36">
        <w:rPr>
          <w:sz w:val="20"/>
          <w:szCs w:val="20"/>
        </w:rPr>
        <w:t>_</w:t>
      </w:r>
      <w:r w:rsidR="003F4C36">
        <w:rPr>
          <w:sz w:val="20"/>
          <w:szCs w:val="20"/>
          <w:lang w:val="en-US"/>
        </w:rPr>
        <w:t>R</w:t>
      </w:r>
      <w:r w:rsidR="003F4C36" w:rsidRPr="003F4C36">
        <w:rPr>
          <w:sz w:val="20"/>
          <w:szCs w:val="20"/>
        </w:rPr>
        <w:t>_</w:t>
      </w:r>
      <w:r w:rsidR="003F4C36">
        <w:rPr>
          <w:sz w:val="20"/>
          <w:szCs w:val="20"/>
          <w:lang w:val="en-US"/>
        </w:rPr>
        <w:t>D</w:t>
      </w:r>
      <w:r w:rsidR="003F4C36" w:rsidRPr="003F4C36">
        <w:rPr>
          <w:sz w:val="20"/>
          <w:szCs w:val="20"/>
        </w:rPr>
        <w:t>_</w:t>
      </w:r>
      <w:r w:rsidR="003F4C36">
        <w:rPr>
          <w:sz w:val="20"/>
          <w:szCs w:val="20"/>
        </w:rPr>
        <w:t xml:space="preserve">, розовую − </w:t>
      </w:r>
      <w:r w:rsidR="003F4C36" w:rsidRPr="003F4C36">
        <w:rPr>
          <w:sz w:val="20"/>
          <w:szCs w:val="20"/>
        </w:rPr>
        <w:t xml:space="preserve"> </w:t>
      </w:r>
      <w:r w:rsidR="003F4C36">
        <w:rPr>
          <w:sz w:val="20"/>
          <w:szCs w:val="20"/>
          <w:lang w:val="en-US"/>
        </w:rPr>
        <w:t>ppR</w:t>
      </w:r>
      <w:r w:rsidR="003F4C36" w:rsidRPr="003F4C36">
        <w:rPr>
          <w:sz w:val="20"/>
          <w:szCs w:val="20"/>
        </w:rPr>
        <w:t>_</w:t>
      </w:r>
      <w:r w:rsidR="003F4C36">
        <w:rPr>
          <w:sz w:val="20"/>
          <w:szCs w:val="20"/>
          <w:lang w:val="en-US"/>
        </w:rPr>
        <w:t>D</w:t>
      </w:r>
      <w:r w:rsidR="003F4C36" w:rsidRPr="003F4C36">
        <w:rPr>
          <w:sz w:val="20"/>
          <w:szCs w:val="20"/>
        </w:rPr>
        <w:t>_</w:t>
      </w:r>
      <w:r w:rsidR="003F4C36">
        <w:rPr>
          <w:sz w:val="20"/>
          <w:szCs w:val="20"/>
        </w:rPr>
        <w:t>. Во всех остальных случаях растения имеют белую окраску клубней.</w:t>
      </w:r>
    </w:p>
    <w:p w:rsidR="00F0552F" w:rsidRPr="001F7890" w:rsidRDefault="003F4C36" w:rsidP="00DB40D7">
      <w:pPr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Гетерозиготное растение </w:t>
      </w:r>
      <w:r w:rsidR="00C34FF0">
        <w:rPr>
          <w:sz w:val="20"/>
          <w:szCs w:val="20"/>
        </w:rPr>
        <w:t>с</w:t>
      </w:r>
      <w:r>
        <w:rPr>
          <w:sz w:val="20"/>
          <w:szCs w:val="20"/>
        </w:rPr>
        <w:t xml:space="preserve"> красно-фиолетовыми клубнями опылили пыльцой гомозиготного белоклубневого растения, имеющего генотип </w:t>
      </w:r>
      <w:r>
        <w:rPr>
          <w:sz w:val="20"/>
          <w:szCs w:val="20"/>
          <w:lang w:val="en-US"/>
        </w:rPr>
        <w:t>pprrdd</w:t>
      </w:r>
      <w:r>
        <w:rPr>
          <w:sz w:val="20"/>
          <w:szCs w:val="20"/>
        </w:rPr>
        <w:t xml:space="preserve">. Получили 160 растений </w:t>
      </w:r>
      <w:proofErr w:type="gramStart"/>
      <w:r w:rsidR="00F0552F" w:rsidRPr="001F7890">
        <w:rPr>
          <w:sz w:val="20"/>
          <w:szCs w:val="20"/>
        </w:rPr>
        <w:t>F</w:t>
      </w:r>
      <w:proofErr w:type="gramEnd"/>
      <w:r>
        <w:rPr>
          <w:sz w:val="20"/>
          <w:szCs w:val="20"/>
          <w:vertAlign w:val="subscript"/>
        </w:rPr>
        <w:t>а</w:t>
      </w:r>
      <w:r w:rsidR="00F0552F" w:rsidRPr="001F7890">
        <w:rPr>
          <w:sz w:val="20"/>
          <w:szCs w:val="20"/>
        </w:rPr>
        <w:t>.</w:t>
      </w:r>
    </w:p>
    <w:p w:rsidR="00F0552F" w:rsidRPr="001F7890" w:rsidRDefault="00F0552F" w:rsidP="00DB40D7">
      <w:pPr>
        <w:pStyle w:val="a9"/>
        <w:numPr>
          <w:ilvl w:val="0"/>
          <w:numId w:val="21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</w:t>
      </w:r>
      <w:r w:rsidR="003F4C36">
        <w:rPr>
          <w:sz w:val="20"/>
          <w:szCs w:val="20"/>
        </w:rPr>
        <w:t>типов гамет может образовать растение с красно-фиолетовыми клубнями</w:t>
      </w:r>
      <w:r w:rsidRPr="001F7890">
        <w:rPr>
          <w:sz w:val="20"/>
          <w:szCs w:val="20"/>
        </w:rPr>
        <w:t xml:space="preserve">? </w:t>
      </w:r>
    </w:p>
    <w:p w:rsidR="00F0552F" w:rsidRPr="001F7890" w:rsidRDefault="00F0552F" w:rsidP="00DB40D7">
      <w:pPr>
        <w:pStyle w:val="a9"/>
        <w:numPr>
          <w:ilvl w:val="0"/>
          <w:numId w:val="21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</w:t>
      </w:r>
      <w:r w:rsidR="003F4C36">
        <w:rPr>
          <w:sz w:val="20"/>
          <w:szCs w:val="20"/>
        </w:rPr>
        <w:t>растений</w:t>
      </w:r>
      <w:r w:rsidRPr="001F7890">
        <w:rPr>
          <w:sz w:val="20"/>
          <w:szCs w:val="20"/>
        </w:rPr>
        <w:t xml:space="preserve"> </w:t>
      </w:r>
      <w:proofErr w:type="gramStart"/>
      <w:r w:rsidRPr="001F7890">
        <w:rPr>
          <w:sz w:val="20"/>
          <w:szCs w:val="20"/>
        </w:rPr>
        <w:t>F</w:t>
      </w:r>
      <w:proofErr w:type="gramEnd"/>
      <w:r w:rsidR="003F4C36">
        <w:rPr>
          <w:sz w:val="20"/>
          <w:szCs w:val="20"/>
          <w:vertAlign w:val="subscript"/>
        </w:rPr>
        <w:t>а</w:t>
      </w:r>
      <w:r w:rsidR="003F4C36">
        <w:rPr>
          <w:sz w:val="20"/>
          <w:szCs w:val="20"/>
        </w:rPr>
        <w:t xml:space="preserve"> могут иметь красно-фиолетовую окраску клубней</w:t>
      </w:r>
      <w:r w:rsidRPr="001F7890">
        <w:rPr>
          <w:sz w:val="20"/>
          <w:szCs w:val="20"/>
        </w:rPr>
        <w:t xml:space="preserve">? </w:t>
      </w:r>
    </w:p>
    <w:p w:rsidR="00F0552F" w:rsidRPr="001F7890" w:rsidRDefault="00F0552F" w:rsidP="00DB40D7">
      <w:pPr>
        <w:pStyle w:val="a9"/>
        <w:numPr>
          <w:ilvl w:val="0"/>
          <w:numId w:val="21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</w:t>
      </w:r>
      <w:r w:rsidR="00455654">
        <w:rPr>
          <w:sz w:val="20"/>
          <w:szCs w:val="20"/>
        </w:rPr>
        <w:t>разных генотипов могут иметь растения</w:t>
      </w:r>
      <w:r w:rsidRPr="001F7890">
        <w:rPr>
          <w:sz w:val="20"/>
          <w:szCs w:val="20"/>
        </w:rPr>
        <w:t xml:space="preserve"> </w:t>
      </w:r>
      <w:proofErr w:type="gramStart"/>
      <w:r w:rsidRPr="001F7890">
        <w:rPr>
          <w:sz w:val="20"/>
          <w:szCs w:val="20"/>
        </w:rPr>
        <w:t>F</w:t>
      </w:r>
      <w:proofErr w:type="gramEnd"/>
      <w:r w:rsidR="00455654">
        <w:rPr>
          <w:sz w:val="20"/>
          <w:szCs w:val="20"/>
          <w:vertAlign w:val="subscript"/>
        </w:rPr>
        <w:t>а</w:t>
      </w:r>
      <w:r w:rsidRPr="001F7890">
        <w:rPr>
          <w:sz w:val="20"/>
          <w:szCs w:val="20"/>
        </w:rPr>
        <w:t>?</w:t>
      </w:r>
    </w:p>
    <w:p w:rsidR="00F0552F" w:rsidRPr="001F7890" w:rsidRDefault="00F0552F" w:rsidP="00DB40D7">
      <w:pPr>
        <w:pStyle w:val="a9"/>
        <w:numPr>
          <w:ilvl w:val="0"/>
          <w:numId w:val="21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</w:t>
      </w:r>
      <w:r w:rsidR="00455654">
        <w:rPr>
          <w:sz w:val="20"/>
          <w:szCs w:val="20"/>
        </w:rPr>
        <w:t>могут иметь белую окраску клубней</w:t>
      </w:r>
      <w:r w:rsidRPr="001F7890">
        <w:rPr>
          <w:sz w:val="20"/>
          <w:szCs w:val="20"/>
        </w:rPr>
        <w:t>?</w:t>
      </w:r>
    </w:p>
    <w:p w:rsidR="00F0552F" w:rsidRPr="001F7890" w:rsidRDefault="00F0552F" w:rsidP="00DB40D7">
      <w:pPr>
        <w:pStyle w:val="a9"/>
        <w:numPr>
          <w:ilvl w:val="0"/>
          <w:numId w:val="21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</w:t>
      </w:r>
      <w:r w:rsidR="00455654">
        <w:rPr>
          <w:sz w:val="20"/>
          <w:szCs w:val="20"/>
        </w:rPr>
        <w:t xml:space="preserve">белоклубневых </w:t>
      </w:r>
      <w:r w:rsidRPr="001F7890">
        <w:rPr>
          <w:sz w:val="20"/>
          <w:szCs w:val="20"/>
        </w:rPr>
        <w:t xml:space="preserve">растений </w:t>
      </w:r>
      <w:proofErr w:type="gramStart"/>
      <w:r w:rsidRPr="001F7890">
        <w:rPr>
          <w:sz w:val="20"/>
          <w:szCs w:val="20"/>
        </w:rPr>
        <w:t>F</w:t>
      </w:r>
      <w:proofErr w:type="gramEnd"/>
      <w:r w:rsidR="00455654">
        <w:rPr>
          <w:sz w:val="20"/>
          <w:szCs w:val="20"/>
          <w:vertAlign w:val="subscript"/>
        </w:rPr>
        <w:t>а</w:t>
      </w:r>
      <w:r w:rsidRPr="001F7890">
        <w:rPr>
          <w:sz w:val="20"/>
          <w:szCs w:val="20"/>
        </w:rPr>
        <w:t xml:space="preserve"> </w:t>
      </w:r>
      <w:r w:rsidR="00A7285A" w:rsidRPr="001F7890">
        <w:rPr>
          <w:sz w:val="20"/>
          <w:szCs w:val="20"/>
        </w:rPr>
        <w:t xml:space="preserve">могут </w:t>
      </w:r>
      <w:r w:rsidR="00455654">
        <w:rPr>
          <w:sz w:val="20"/>
          <w:szCs w:val="20"/>
        </w:rPr>
        <w:t>дать нерасщепля</w:t>
      </w:r>
      <w:r w:rsidR="00455654">
        <w:rPr>
          <w:sz w:val="20"/>
          <w:szCs w:val="20"/>
        </w:rPr>
        <w:t>ю</w:t>
      </w:r>
      <w:r w:rsidR="00455654">
        <w:rPr>
          <w:sz w:val="20"/>
          <w:szCs w:val="20"/>
        </w:rPr>
        <w:t>щееся потомство</w:t>
      </w:r>
      <w:r w:rsidRPr="001F7890">
        <w:rPr>
          <w:sz w:val="20"/>
          <w:szCs w:val="20"/>
        </w:rPr>
        <w:t>?</w:t>
      </w:r>
    </w:p>
    <w:p w:rsidR="00111A4E" w:rsidRPr="001F7890" w:rsidRDefault="00111A4E" w:rsidP="00DB40D7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 xml:space="preserve">Задание </w:t>
      </w:r>
      <w:r w:rsidR="00E579E7">
        <w:rPr>
          <w:b/>
          <w:sz w:val="20"/>
          <w:szCs w:val="20"/>
        </w:rPr>
        <w:t>106</w:t>
      </w:r>
      <w:r w:rsidRPr="001F7890">
        <w:rPr>
          <w:b/>
          <w:sz w:val="20"/>
          <w:szCs w:val="20"/>
        </w:rPr>
        <w:t>.</w:t>
      </w:r>
    </w:p>
    <w:p w:rsidR="00111A4E" w:rsidRPr="001F7890" w:rsidRDefault="00111A4E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У тыквы дисковидная форма плода определяется взаимодействием двух доминантных генов</w:t>
      </w:r>
      <w:proofErr w:type="gramStart"/>
      <w:r w:rsidRPr="001F7890">
        <w:rPr>
          <w:sz w:val="20"/>
          <w:szCs w:val="20"/>
        </w:rPr>
        <w:t xml:space="preserve"> А</w:t>
      </w:r>
      <w:proofErr w:type="gramEnd"/>
      <w:r w:rsidRPr="001F7890">
        <w:rPr>
          <w:sz w:val="20"/>
          <w:szCs w:val="20"/>
        </w:rPr>
        <w:t xml:space="preserve"> и В. При отсутствии в генотипе любого из них плоды имеют сферическую форму. Сочетание рецессивных генов дает удлиненную форму плодов.</w:t>
      </w:r>
    </w:p>
    <w:p w:rsidR="00111A4E" w:rsidRPr="00B2763A" w:rsidRDefault="00111A4E" w:rsidP="00DB40D7">
      <w:pPr>
        <w:ind w:firstLine="284"/>
        <w:jc w:val="both"/>
        <w:rPr>
          <w:spacing w:val="-2"/>
          <w:sz w:val="20"/>
          <w:szCs w:val="20"/>
        </w:rPr>
      </w:pPr>
      <w:r w:rsidRPr="00B2763A">
        <w:rPr>
          <w:spacing w:val="-2"/>
          <w:sz w:val="20"/>
          <w:szCs w:val="20"/>
        </w:rPr>
        <w:t>При скрещивании тыквы с дисковидными плодами с растением, имеющим удлиненную форму плодов, получили ¼ растений с диск</w:t>
      </w:r>
      <w:r w:rsidRPr="00B2763A">
        <w:rPr>
          <w:spacing w:val="-2"/>
          <w:sz w:val="20"/>
          <w:szCs w:val="20"/>
        </w:rPr>
        <w:t>о</w:t>
      </w:r>
      <w:r w:rsidRPr="00B2763A">
        <w:rPr>
          <w:spacing w:val="-2"/>
          <w:sz w:val="20"/>
          <w:szCs w:val="20"/>
        </w:rPr>
        <w:t xml:space="preserve">видными плодами, </w:t>
      </w:r>
      <w:r w:rsidRPr="00B2763A">
        <w:rPr>
          <w:spacing w:val="-2"/>
          <w:sz w:val="20"/>
          <w:szCs w:val="20"/>
          <w:vertAlign w:val="superscript"/>
        </w:rPr>
        <w:t>2</w:t>
      </w:r>
      <w:r w:rsidRPr="00B2763A">
        <w:rPr>
          <w:spacing w:val="-2"/>
          <w:sz w:val="20"/>
          <w:szCs w:val="20"/>
        </w:rPr>
        <w:t>/</w:t>
      </w:r>
      <w:r w:rsidRPr="00B2763A">
        <w:rPr>
          <w:spacing w:val="-2"/>
          <w:sz w:val="20"/>
          <w:szCs w:val="20"/>
          <w:vertAlign w:val="subscript"/>
        </w:rPr>
        <w:t>4</w:t>
      </w:r>
      <w:r w:rsidRPr="00B2763A">
        <w:rPr>
          <w:spacing w:val="-2"/>
          <w:sz w:val="20"/>
          <w:szCs w:val="20"/>
        </w:rPr>
        <w:t xml:space="preserve"> – </w:t>
      </w:r>
      <w:proofErr w:type="gramStart"/>
      <w:r w:rsidRPr="00B2763A">
        <w:rPr>
          <w:spacing w:val="-2"/>
          <w:sz w:val="20"/>
          <w:szCs w:val="20"/>
        </w:rPr>
        <w:t>со</w:t>
      </w:r>
      <w:proofErr w:type="gramEnd"/>
      <w:r w:rsidRPr="00B2763A">
        <w:rPr>
          <w:spacing w:val="-2"/>
          <w:sz w:val="20"/>
          <w:szCs w:val="20"/>
        </w:rPr>
        <w:t xml:space="preserve"> сферическими и ½ − с удлиненными.</w:t>
      </w:r>
    </w:p>
    <w:p w:rsidR="00111A4E" w:rsidRPr="001F7890" w:rsidRDefault="00111A4E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Определите генотипы родительских форм.</w:t>
      </w:r>
    </w:p>
    <w:p w:rsidR="00455654" w:rsidRPr="001F7890" w:rsidRDefault="00455654" w:rsidP="00DB40D7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 xml:space="preserve">Задание </w:t>
      </w:r>
      <w:r>
        <w:rPr>
          <w:b/>
          <w:sz w:val="20"/>
          <w:szCs w:val="20"/>
        </w:rPr>
        <w:t>10</w:t>
      </w:r>
      <w:r w:rsidR="00125FB2">
        <w:rPr>
          <w:b/>
          <w:sz w:val="20"/>
          <w:szCs w:val="20"/>
        </w:rPr>
        <w:t>7</w:t>
      </w:r>
      <w:r w:rsidRPr="001F7890">
        <w:rPr>
          <w:b/>
          <w:sz w:val="20"/>
          <w:szCs w:val="20"/>
        </w:rPr>
        <w:t>.</w:t>
      </w:r>
    </w:p>
    <w:p w:rsidR="00455654" w:rsidRPr="00455654" w:rsidRDefault="00455654" w:rsidP="00DB40D7">
      <w:pPr>
        <w:ind w:firstLine="284"/>
        <w:jc w:val="both"/>
        <w:rPr>
          <w:spacing w:val="1"/>
          <w:sz w:val="20"/>
          <w:szCs w:val="20"/>
        </w:rPr>
      </w:pPr>
      <w:r w:rsidRPr="00455654">
        <w:rPr>
          <w:spacing w:val="1"/>
          <w:sz w:val="20"/>
          <w:szCs w:val="20"/>
        </w:rPr>
        <w:t>Две линии кукурузы, имеющие семена с неокрашенным алейр</w:t>
      </w:r>
      <w:r w:rsidRPr="00455654">
        <w:rPr>
          <w:spacing w:val="1"/>
          <w:sz w:val="20"/>
          <w:szCs w:val="20"/>
        </w:rPr>
        <w:t>о</w:t>
      </w:r>
      <w:r w:rsidRPr="00455654">
        <w:rPr>
          <w:spacing w:val="1"/>
          <w:sz w:val="20"/>
          <w:szCs w:val="20"/>
        </w:rPr>
        <w:t>ном, при скрещивании друг с другом дали в потомстве семена с о</w:t>
      </w:r>
      <w:r w:rsidRPr="00455654">
        <w:rPr>
          <w:spacing w:val="1"/>
          <w:sz w:val="20"/>
          <w:szCs w:val="20"/>
        </w:rPr>
        <w:t>к</w:t>
      </w:r>
      <w:r w:rsidRPr="00455654">
        <w:rPr>
          <w:spacing w:val="1"/>
          <w:sz w:val="20"/>
          <w:szCs w:val="20"/>
        </w:rPr>
        <w:t>рашенным алейроном, а во втором поколении гибридов появились растения, имеющие семена как с окрашенным, так и с неокрашенным алейроном.</w:t>
      </w:r>
    </w:p>
    <w:p w:rsidR="00455654" w:rsidRPr="001F7890" w:rsidRDefault="00455654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Объясните, в каком отношении идет расщепление и почему.</w:t>
      </w:r>
    </w:p>
    <w:p w:rsidR="00111A4E" w:rsidRPr="001F7890" w:rsidRDefault="00111A4E" w:rsidP="00DB40D7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lastRenderedPageBreak/>
        <w:t xml:space="preserve">Задание </w:t>
      </w:r>
      <w:r w:rsidR="00E579E7">
        <w:rPr>
          <w:b/>
          <w:sz w:val="20"/>
          <w:szCs w:val="20"/>
        </w:rPr>
        <w:t>10</w:t>
      </w:r>
      <w:r w:rsidR="00125FB2">
        <w:rPr>
          <w:b/>
          <w:sz w:val="20"/>
          <w:szCs w:val="20"/>
        </w:rPr>
        <w:t>8</w:t>
      </w:r>
      <w:r w:rsidRPr="001F7890">
        <w:rPr>
          <w:b/>
          <w:sz w:val="20"/>
          <w:szCs w:val="20"/>
        </w:rPr>
        <w:t>.</w:t>
      </w:r>
    </w:p>
    <w:p w:rsidR="00111A4E" w:rsidRPr="001F7890" w:rsidRDefault="00111A4E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У баклажанов фиолетовая окраска плодов обусловливается ко</w:t>
      </w:r>
      <w:r w:rsidRPr="001F7890">
        <w:rPr>
          <w:sz w:val="20"/>
          <w:szCs w:val="20"/>
        </w:rPr>
        <w:t>м</w:t>
      </w:r>
      <w:r w:rsidRPr="001F7890">
        <w:rPr>
          <w:sz w:val="20"/>
          <w:szCs w:val="20"/>
        </w:rPr>
        <w:t>плементарным воздействием двух пар генов</w:t>
      </w:r>
      <w:proofErr w:type="gramStart"/>
      <w:r w:rsidRPr="001F7890">
        <w:rPr>
          <w:sz w:val="20"/>
          <w:szCs w:val="20"/>
        </w:rPr>
        <w:t xml:space="preserve"> А</w:t>
      </w:r>
      <w:proofErr w:type="gramEnd"/>
      <w:r w:rsidRPr="001F7890">
        <w:rPr>
          <w:sz w:val="20"/>
          <w:szCs w:val="20"/>
        </w:rPr>
        <w:t xml:space="preserve"> и В. При отсутствии в генотипе одного из них или если оба гена в рецессивном состоянии растения имеют белые плоды.</w:t>
      </w:r>
    </w:p>
    <w:p w:rsidR="00111A4E" w:rsidRPr="001F7890" w:rsidRDefault="00111A4E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При скрещивании двух растений с белыми плодами выросли ги</w:t>
      </w:r>
      <w:r w:rsidRPr="001F7890">
        <w:rPr>
          <w:sz w:val="20"/>
          <w:szCs w:val="20"/>
        </w:rPr>
        <w:t>б</w:t>
      </w:r>
      <w:r w:rsidRPr="001F7890">
        <w:rPr>
          <w:sz w:val="20"/>
          <w:szCs w:val="20"/>
        </w:rPr>
        <w:t>риды первого поколения с окрашенными плодами, а в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получили 792 растения с фиолетовыми плодами и 616 растений с белыми.</w:t>
      </w:r>
    </w:p>
    <w:p w:rsidR="00111A4E" w:rsidRPr="001F7890" w:rsidRDefault="00111A4E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Определите тип взаимодействия генов.</w:t>
      </w:r>
    </w:p>
    <w:p w:rsidR="00111A4E" w:rsidRPr="001F7890" w:rsidRDefault="00111A4E" w:rsidP="00DB40D7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 xml:space="preserve">Задание </w:t>
      </w:r>
      <w:r w:rsidR="00E579E7">
        <w:rPr>
          <w:b/>
          <w:sz w:val="20"/>
          <w:szCs w:val="20"/>
        </w:rPr>
        <w:t>10</w:t>
      </w:r>
      <w:r w:rsidR="00125FB2">
        <w:rPr>
          <w:b/>
          <w:sz w:val="20"/>
          <w:szCs w:val="20"/>
        </w:rPr>
        <w:t>9</w:t>
      </w:r>
      <w:r w:rsidRPr="001F7890">
        <w:rPr>
          <w:b/>
          <w:sz w:val="20"/>
          <w:szCs w:val="20"/>
        </w:rPr>
        <w:t>.</w:t>
      </w:r>
    </w:p>
    <w:p w:rsidR="00111A4E" w:rsidRPr="001F7890" w:rsidRDefault="00111A4E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При скрещивании белоплодного растения тыквы с желтоплодным в потомстве получено около половины растений </w:t>
      </w:r>
      <w:r>
        <w:rPr>
          <w:sz w:val="20"/>
          <w:szCs w:val="20"/>
        </w:rPr>
        <w:t>желто</w:t>
      </w:r>
      <w:r w:rsidRPr="001F7890">
        <w:rPr>
          <w:sz w:val="20"/>
          <w:szCs w:val="20"/>
        </w:rPr>
        <w:t xml:space="preserve">плодных, </w:t>
      </w:r>
      <w:r w:rsidRPr="001F7890">
        <w:rPr>
          <w:sz w:val="20"/>
          <w:szCs w:val="20"/>
          <w:vertAlign w:val="superscript"/>
        </w:rPr>
        <w:t>3</w:t>
      </w:r>
      <w:r w:rsidRPr="001F7890">
        <w:rPr>
          <w:sz w:val="20"/>
          <w:szCs w:val="20"/>
        </w:rPr>
        <w:t>/</w:t>
      </w:r>
      <w:r w:rsidRPr="001F7890">
        <w:rPr>
          <w:sz w:val="20"/>
          <w:szCs w:val="20"/>
          <w:vertAlign w:val="subscript"/>
        </w:rPr>
        <w:t>8</w:t>
      </w:r>
      <w:r w:rsidRPr="001F7890">
        <w:rPr>
          <w:sz w:val="20"/>
          <w:szCs w:val="20"/>
        </w:rPr>
        <w:t xml:space="preserve"> </w:t>
      </w:r>
      <w:r>
        <w:rPr>
          <w:sz w:val="20"/>
          <w:szCs w:val="20"/>
        </w:rPr>
        <w:t>б</w:t>
      </w:r>
      <w:r>
        <w:rPr>
          <w:sz w:val="20"/>
          <w:szCs w:val="20"/>
        </w:rPr>
        <w:t>е</w:t>
      </w:r>
      <w:r>
        <w:rPr>
          <w:sz w:val="20"/>
          <w:szCs w:val="20"/>
        </w:rPr>
        <w:t>ло</w:t>
      </w:r>
      <w:r w:rsidRPr="001F7890">
        <w:rPr>
          <w:sz w:val="20"/>
          <w:szCs w:val="20"/>
        </w:rPr>
        <w:t xml:space="preserve">плодных и </w:t>
      </w:r>
      <w:r w:rsidRPr="001F7890">
        <w:rPr>
          <w:sz w:val="20"/>
          <w:szCs w:val="20"/>
          <w:vertAlign w:val="superscript"/>
        </w:rPr>
        <w:t>1</w:t>
      </w:r>
      <w:r w:rsidRPr="001F7890">
        <w:rPr>
          <w:sz w:val="20"/>
          <w:szCs w:val="20"/>
        </w:rPr>
        <w:t>/</w:t>
      </w:r>
      <w:r w:rsidRPr="001F7890">
        <w:rPr>
          <w:sz w:val="20"/>
          <w:szCs w:val="20"/>
          <w:vertAlign w:val="subscript"/>
        </w:rPr>
        <w:t>16</w:t>
      </w:r>
      <w:r w:rsidRPr="001F7890">
        <w:rPr>
          <w:sz w:val="20"/>
          <w:szCs w:val="20"/>
        </w:rPr>
        <w:t xml:space="preserve"> − с зелеными плодами.</w:t>
      </w:r>
    </w:p>
    <w:p w:rsidR="00111A4E" w:rsidRPr="001F7890" w:rsidRDefault="00111A4E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Определите </w:t>
      </w:r>
      <w:r w:rsidR="00EF1F88">
        <w:rPr>
          <w:sz w:val="20"/>
          <w:szCs w:val="20"/>
        </w:rPr>
        <w:t>тип взаимодействия генов</w:t>
      </w:r>
      <w:r w:rsidRPr="001F7890">
        <w:rPr>
          <w:sz w:val="20"/>
          <w:szCs w:val="20"/>
        </w:rPr>
        <w:t xml:space="preserve"> и генотипы родителей.</w:t>
      </w:r>
    </w:p>
    <w:p w:rsidR="00111A4E" w:rsidRPr="001F7890" w:rsidRDefault="00111A4E" w:rsidP="00DB40D7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 xml:space="preserve">Задание </w:t>
      </w:r>
      <w:r w:rsidR="00E579E7">
        <w:rPr>
          <w:b/>
          <w:sz w:val="20"/>
          <w:szCs w:val="20"/>
        </w:rPr>
        <w:t>110</w:t>
      </w:r>
      <w:r w:rsidRPr="001F7890">
        <w:rPr>
          <w:b/>
          <w:sz w:val="20"/>
          <w:szCs w:val="20"/>
        </w:rPr>
        <w:t>.</w:t>
      </w:r>
    </w:p>
    <w:p w:rsidR="00111A4E" w:rsidRPr="001F7890" w:rsidRDefault="00111A4E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У ночной красавицы известны два неполнодоминантных гена</w:t>
      </w:r>
      <w:proofErr w:type="gramStart"/>
      <w:r w:rsidRPr="001F7890">
        <w:rPr>
          <w:sz w:val="20"/>
          <w:szCs w:val="20"/>
        </w:rPr>
        <w:t xml:space="preserve"> У</w:t>
      </w:r>
      <w:proofErr w:type="gramEnd"/>
      <w:r w:rsidRPr="001F7890">
        <w:rPr>
          <w:sz w:val="20"/>
          <w:szCs w:val="20"/>
        </w:rPr>
        <w:t xml:space="preserve"> и R, влияющих на окраску цветка. В результате их взаимодействия п</w:t>
      </w:r>
      <w:r w:rsidRPr="001F7890">
        <w:rPr>
          <w:sz w:val="20"/>
          <w:szCs w:val="20"/>
        </w:rPr>
        <w:t>о</w:t>
      </w:r>
      <w:r w:rsidRPr="001F7890">
        <w:rPr>
          <w:sz w:val="20"/>
          <w:szCs w:val="20"/>
        </w:rPr>
        <w:t>лучаются следующие окраски цветков: УУRR − алая, УУRr − оранж</w:t>
      </w:r>
      <w:r w:rsidRPr="001F7890">
        <w:rPr>
          <w:sz w:val="20"/>
          <w:szCs w:val="20"/>
        </w:rPr>
        <w:t>е</w:t>
      </w:r>
      <w:r w:rsidRPr="001F7890">
        <w:rPr>
          <w:sz w:val="20"/>
          <w:szCs w:val="20"/>
        </w:rPr>
        <w:t>во-красная, УУ</w:t>
      </w:r>
      <w:proofErr w:type="gramStart"/>
      <w:r w:rsidRPr="001F7890">
        <w:rPr>
          <w:sz w:val="20"/>
          <w:szCs w:val="20"/>
        </w:rPr>
        <w:t>rr</w:t>
      </w:r>
      <w:proofErr w:type="gramEnd"/>
      <w:r w:rsidRPr="001F7890">
        <w:rPr>
          <w:sz w:val="20"/>
          <w:szCs w:val="20"/>
        </w:rPr>
        <w:t xml:space="preserve"> − желтая, yyRR, yyRr и yyrr − белая, УyRR − мадже</w:t>
      </w:r>
      <w:r w:rsidRPr="001F7890">
        <w:rPr>
          <w:sz w:val="20"/>
          <w:szCs w:val="20"/>
        </w:rPr>
        <w:t>н</w:t>
      </w:r>
      <w:r w:rsidRPr="001F7890">
        <w:rPr>
          <w:sz w:val="20"/>
          <w:szCs w:val="20"/>
        </w:rPr>
        <w:t>товая, УyRr – розовато-маджентовая, Уугг − светло-желтая.</w:t>
      </w:r>
    </w:p>
    <w:p w:rsidR="00111A4E" w:rsidRPr="001F7890" w:rsidRDefault="00111A4E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Два растения ночной красавицы с неизвестной окраской цветков при скрещивании дали в потомстве </w:t>
      </w:r>
      <w:r w:rsidRPr="001F7890">
        <w:rPr>
          <w:sz w:val="20"/>
          <w:szCs w:val="20"/>
          <w:vertAlign w:val="superscript"/>
        </w:rPr>
        <w:t>1</w:t>
      </w:r>
      <w:r w:rsidRPr="001F7890">
        <w:rPr>
          <w:sz w:val="20"/>
          <w:szCs w:val="20"/>
        </w:rPr>
        <w:t>/</w:t>
      </w:r>
      <w:r w:rsidRPr="001F7890">
        <w:rPr>
          <w:sz w:val="20"/>
          <w:szCs w:val="20"/>
          <w:vertAlign w:val="subscript"/>
        </w:rPr>
        <w:t>8</w:t>
      </w:r>
      <w:r w:rsidRPr="001F7890">
        <w:rPr>
          <w:sz w:val="20"/>
          <w:szCs w:val="20"/>
        </w:rPr>
        <w:t xml:space="preserve"> часть растений с алой окраской цветков, </w:t>
      </w:r>
      <w:r w:rsidRPr="001F7890">
        <w:rPr>
          <w:sz w:val="20"/>
          <w:szCs w:val="20"/>
          <w:vertAlign w:val="superscript"/>
        </w:rPr>
        <w:t>1</w:t>
      </w:r>
      <w:r w:rsidRPr="001F7890">
        <w:rPr>
          <w:sz w:val="20"/>
          <w:szCs w:val="20"/>
        </w:rPr>
        <w:t>/</w:t>
      </w:r>
      <w:r w:rsidRPr="001F7890">
        <w:rPr>
          <w:sz w:val="20"/>
          <w:szCs w:val="20"/>
          <w:vertAlign w:val="subscript"/>
        </w:rPr>
        <w:t>8</w:t>
      </w:r>
      <w:r w:rsidRPr="001F7890">
        <w:rPr>
          <w:sz w:val="20"/>
          <w:szCs w:val="20"/>
        </w:rPr>
        <w:t xml:space="preserve"> – с оранжево-красной, </w:t>
      </w:r>
      <w:r w:rsidRPr="001F7890">
        <w:rPr>
          <w:sz w:val="20"/>
          <w:szCs w:val="20"/>
          <w:vertAlign w:val="superscript"/>
        </w:rPr>
        <w:t>1</w:t>
      </w:r>
      <w:r w:rsidRPr="001F7890">
        <w:rPr>
          <w:sz w:val="20"/>
          <w:szCs w:val="20"/>
        </w:rPr>
        <w:t>/</w:t>
      </w:r>
      <w:r w:rsidRPr="001F7890">
        <w:rPr>
          <w:sz w:val="20"/>
          <w:szCs w:val="20"/>
          <w:vertAlign w:val="subscript"/>
        </w:rPr>
        <w:t>4</w:t>
      </w:r>
      <w:r w:rsidRPr="001F7890">
        <w:rPr>
          <w:sz w:val="20"/>
          <w:szCs w:val="20"/>
        </w:rPr>
        <w:t xml:space="preserve"> – с маджентовой, </w:t>
      </w:r>
      <w:r w:rsidRPr="001F7890">
        <w:rPr>
          <w:sz w:val="20"/>
          <w:szCs w:val="20"/>
          <w:vertAlign w:val="superscript"/>
        </w:rPr>
        <w:t>1</w:t>
      </w:r>
      <w:r w:rsidRPr="001F7890">
        <w:rPr>
          <w:sz w:val="20"/>
          <w:szCs w:val="20"/>
        </w:rPr>
        <w:t>/</w:t>
      </w:r>
      <w:r w:rsidRPr="001F7890">
        <w:rPr>
          <w:sz w:val="20"/>
          <w:szCs w:val="20"/>
          <w:vertAlign w:val="subscript"/>
        </w:rPr>
        <w:t>4</w:t>
      </w:r>
      <w:r w:rsidRPr="001F7890">
        <w:rPr>
          <w:sz w:val="20"/>
          <w:szCs w:val="20"/>
        </w:rPr>
        <w:t xml:space="preserve"> – с розовато-маджентовой и </w:t>
      </w:r>
      <w:r w:rsidRPr="001F7890">
        <w:rPr>
          <w:sz w:val="20"/>
          <w:szCs w:val="20"/>
          <w:vertAlign w:val="superscript"/>
        </w:rPr>
        <w:t>1</w:t>
      </w:r>
      <w:r w:rsidRPr="001F7890">
        <w:rPr>
          <w:sz w:val="20"/>
          <w:szCs w:val="20"/>
        </w:rPr>
        <w:t>/</w:t>
      </w:r>
      <w:r w:rsidRPr="001F7890">
        <w:rPr>
          <w:sz w:val="20"/>
          <w:szCs w:val="20"/>
          <w:vertAlign w:val="subscript"/>
        </w:rPr>
        <w:t>4</w:t>
      </w:r>
      <w:r w:rsidRPr="001F7890">
        <w:rPr>
          <w:sz w:val="20"/>
          <w:szCs w:val="20"/>
        </w:rPr>
        <w:t xml:space="preserve"> – с белой окраской.</w:t>
      </w:r>
    </w:p>
    <w:p w:rsidR="00111A4E" w:rsidRPr="001F7890" w:rsidRDefault="00111A4E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Каковы фенотипы и генотипы родителей?</w:t>
      </w:r>
    </w:p>
    <w:p w:rsidR="00111A4E" w:rsidRPr="001F7890" w:rsidRDefault="00111A4E" w:rsidP="00DB40D7">
      <w:pPr>
        <w:jc w:val="center"/>
        <w:rPr>
          <w:b/>
          <w:noProof/>
          <w:sz w:val="20"/>
          <w:szCs w:val="20"/>
        </w:rPr>
      </w:pPr>
    </w:p>
    <w:p w:rsidR="008737DD" w:rsidRPr="001F7890" w:rsidRDefault="004260F4" w:rsidP="00DB40D7">
      <w:pPr>
        <w:jc w:val="center"/>
        <w:rPr>
          <w:b/>
          <w:noProof/>
          <w:sz w:val="20"/>
          <w:szCs w:val="20"/>
        </w:rPr>
      </w:pPr>
      <w:r w:rsidRPr="001F7890">
        <w:rPr>
          <w:b/>
          <w:noProof/>
          <w:sz w:val="20"/>
          <w:szCs w:val="20"/>
        </w:rPr>
        <w:t>3.2</w:t>
      </w:r>
      <w:r w:rsidR="004F0FBD" w:rsidRPr="001F7890">
        <w:rPr>
          <w:b/>
          <w:noProof/>
          <w:sz w:val="20"/>
          <w:szCs w:val="20"/>
        </w:rPr>
        <w:t>.</w:t>
      </w:r>
      <w:r w:rsidRPr="001F7890">
        <w:rPr>
          <w:b/>
          <w:noProof/>
          <w:sz w:val="20"/>
          <w:szCs w:val="20"/>
        </w:rPr>
        <w:t xml:space="preserve"> Эпистатическое взаимодействие генов</w:t>
      </w:r>
    </w:p>
    <w:p w:rsidR="008737DD" w:rsidRPr="001F7890" w:rsidRDefault="008737DD" w:rsidP="00DB40D7">
      <w:pPr>
        <w:ind w:firstLine="284"/>
        <w:jc w:val="both"/>
        <w:rPr>
          <w:noProof/>
          <w:sz w:val="20"/>
          <w:szCs w:val="20"/>
        </w:rPr>
      </w:pPr>
    </w:p>
    <w:p w:rsidR="008737DD" w:rsidRPr="001F7890" w:rsidRDefault="008737DD" w:rsidP="00DB40D7">
      <w:pPr>
        <w:ind w:firstLine="284"/>
        <w:jc w:val="both"/>
        <w:rPr>
          <w:noProof/>
          <w:sz w:val="20"/>
          <w:szCs w:val="20"/>
        </w:rPr>
      </w:pPr>
      <w:r w:rsidRPr="001F7890">
        <w:rPr>
          <w:b/>
          <w:i/>
          <w:noProof/>
          <w:sz w:val="20"/>
          <w:szCs w:val="20"/>
        </w:rPr>
        <w:t>Эпистаз</w:t>
      </w:r>
      <w:r w:rsidRPr="001F7890">
        <w:rPr>
          <w:noProof/>
          <w:sz w:val="20"/>
          <w:szCs w:val="20"/>
        </w:rPr>
        <w:t xml:space="preserve"> − взаимодействие неаллельных генов, при котором дейст</w:t>
      </w:r>
      <w:r w:rsidR="001E1F0A" w:rsidRPr="001F7890">
        <w:rPr>
          <w:noProof/>
          <w:sz w:val="20"/>
          <w:szCs w:val="20"/>
        </w:rPr>
        <w:t>-</w:t>
      </w:r>
      <w:r w:rsidR="001E1F0A" w:rsidRPr="001F7890">
        <w:rPr>
          <w:noProof/>
          <w:sz w:val="20"/>
          <w:szCs w:val="20"/>
        </w:rPr>
        <w:br/>
      </w:r>
      <w:r w:rsidRPr="001F7890">
        <w:rPr>
          <w:noProof/>
          <w:sz w:val="20"/>
          <w:szCs w:val="20"/>
        </w:rPr>
        <w:t>вие аллеля из одной пары подавляется действием аллеля из другой пары хромосом.</w:t>
      </w:r>
    </w:p>
    <w:p w:rsidR="008737DD" w:rsidRPr="001F7890" w:rsidRDefault="001E49F7" w:rsidP="00DB40D7">
      <w:pPr>
        <w:ind w:firstLine="284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t>Гены, п</w:t>
      </w:r>
      <w:r w:rsidR="008737DD" w:rsidRPr="001F7890">
        <w:rPr>
          <w:noProof/>
          <w:sz w:val="20"/>
          <w:szCs w:val="20"/>
        </w:rPr>
        <w:t>одавляющи</w:t>
      </w:r>
      <w:r>
        <w:rPr>
          <w:noProof/>
          <w:sz w:val="20"/>
          <w:szCs w:val="20"/>
        </w:rPr>
        <w:t>е действие других, не аллельных им генов,</w:t>
      </w:r>
      <w:r w:rsidR="008737DD" w:rsidRPr="001F7890">
        <w:rPr>
          <w:noProof/>
          <w:sz w:val="20"/>
          <w:szCs w:val="20"/>
        </w:rPr>
        <w:t xml:space="preserve"> называ</w:t>
      </w:r>
      <w:r>
        <w:rPr>
          <w:noProof/>
          <w:sz w:val="20"/>
          <w:szCs w:val="20"/>
        </w:rPr>
        <w:t>ю</w:t>
      </w:r>
      <w:r w:rsidR="008737DD" w:rsidRPr="001F7890">
        <w:rPr>
          <w:noProof/>
          <w:sz w:val="20"/>
          <w:szCs w:val="20"/>
        </w:rPr>
        <w:t xml:space="preserve">т </w:t>
      </w:r>
      <w:r w:rsidR="008737DD" w:rsidRPr="001F7890">
        <w:rPr>
          <w:b/>
          <w:i/>
          <w:noProof/>
          <w:sz w:val="20"/>
          <w:szCs w:val="20"/>
        </w:rPr>
        <w:t>эпистатичным</w:t>
      </w:r>
      <w:r>
        <w:rPr>
          <w:b/>
          <w:i/>
          <w:noProof/>
          <w:sz w:val="20"/>
          <w:szCs w:val="20"/>
        </w:rPr>
        <w:t>и</w:t>
      </w:r>
      <w:r w:rsidR="008737DD" w:rsidRPr="001F7890">
        <w:rPr>
          <w:noProof/>
          <w:sz w:val="20"/>
          <w:szCs w:val="20"/>
        </w:rPr>
        <w:t xml:space="preserve">, </w:t>
      </w:r>
      <w:r>
        <w:rPr>
          <w:noProof/>
          <w:sz w:val="20"/>
          <w:szCs w:val="20"/>
        </w:rPr>
        <w:t xml:space="preserve">а </w:t>
      </w:r>
      <w:r w:rsidR="008737DD" w:rsidRPr="001F7890">
        <w:rPr>
          <w:noProof/>
          <w:sz w:val="20"/>
          <w:szCs w:val="20"/>
        </w:rPr>
        <w:t>подавляемы</w:t>
      </w:r>
      <w:r>
        <w:rPr>
          <w:noProof/>
          <w:sz w:val="20"/>
          <w:szCs w:val="20"/>
        </w:rPr>
        <w:t>е</w:t>
      </w:r>
      <w:r w:rsidR="008737DD" w:rsidRPr="001F7890">
        <w:rPr>
          <w:noProof/>
          <w:sz w:val="20"/>
          <w:szCs w:val="20"/>
        </w:rPr>
        <w:t xml:space="preserve"> </w:t>
      </w:r>
      <w:r w:rsidR="004F0FBD" w:rsidRPr="001F7890">
        <w:rPr>
          <w:noProof/>
          <w:sz w:val="20"/>
          <w:szCs w:val="20"/>
        </w:rPr>
        <w:t>−</w:t>
      </w:r>
      <w:r w:rsidR="008737DD" w:rsidRPr="001F7890">
        <w:rPr>
          <w:noProof/>
          <w:sz w:val="20"/>
          <w:szCs w:val="20"/>
        </w:rPr>
        <w:t xml:space="preserve"> </w:t>
      </w:r>
      <w:r w:rsidR="008737DD" w:rsidRPr="001F7890">
        <w:rPr>
          <w:b/>
          <w:i/>
          <w:noProof/>
          <w:sz w:val="20"/>
          <w:szCs w:val="20"/>
        </w:rPr>
        <w:t>гипостатичным</w:t>
      </w:r>
      <w:r>
        <w:rPr>
          <w:b/>
          <w:i/>
          <w:noProof/>
          <w:sz w:val="20"/>
          <w:szCs w:val="20"/>
        </w:rPr>
        <w:t>и</w:t>
      </w:r>
      <w:r w:rsidR="008737DD" w:rsidRPr="001F7890">
        <w:rPr>
          <w:noProof/>
          <w:sz w:val="20"/>
          <w:szCs w:val="20"/>
        </w:rPr>
        <w:t>.</w:t>
      </w:r>
    </w:p>
    <w:p w:rsidR="008737DD" w:rsidRPr="001F7890" w:rsidRDefault="008737DD" w:rsidP="00DB40D7">
      <w:pPr>
        <w:ind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 xml:space="preserve">Если эпистатичный ген не имеет собственного фенотипического проявления, то он называется </w:t>
      </w:r>
      <w:r w:rsidRPr="001F7890">
        <w:rPr>
          <w:b/>
          <w:i/>
          <w:noProof/>
          <w:sz w:val="20"/>
          <w:szCs w:val="20"/>
        </w:rPr>
        <w:t>ингибитором</w:t>
      </w:r>
      <w:r w:rsidRPr="001F7890">
        <w:rPr>
          <w:noProof/>
          <w:sz w:val="20"/>
          <w:szCs w:val="20"/>
        </w:rPr>
        <w:t xml:space="preserve"> и обозначается буквой I. Обычно в рецессивном состоянии данный ген не оказывает ингиби</w:t>
      </w:r>
      <w:r w:rsidR="001E1F0A" w:rsidRPr="001F7890">
        <w:rPr>
          <w:noProof/>
          <w:sz w:val="20"/>
          <w:szCs w:val="20"/>
        </w:rPr>
        <w:t>-</w:t>
      </w:r>
      <w:r w:rsidR="001E1F0A" w:rsidRPr="001F7890">
        <w:rPr>
          <w:noProof/>
          <w:sz w:val="20"/>
          <w:szCs w:val="20"/>
        </w:rPr>
        <w:br/>
      </w:r>
      <w:r w:rsidRPr="001F7890">
        <w:rPr>
          <w:noProof/>
          <w:sz w:val="20"/>
          <w:szCs w:val="20"/>
        </w:rPr>
        <w:t>рующего действия на проявление признака.</w:t>
      </w:r>
    </w:p>
    <w:p w:rsidR="001E49F7" w:rsidRDefault="008737DD" w:rsidP="00DB40D7">
      <w:pPr>
        <w:ind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>Эпистатическое взаимодействие неаллельных генов может быть</w:t>
      </w:r>
      <w:r w:rsidR="001E49F7">
        <w:rPr>
          <w:noProof/>
          <w:sz w:val="20"/>
          <w:szCs w:val="20"/>
        </w:rPr>
        <w:t>:</w:t>
      </w:r>
    </w:p>
    <w:p w:rsidR="001E49F7" w:rsidRDefault="008737DD" w:rsidP="00DB40D7">
      <w:pPr>
        <w:pStyle w:val="a9"/>
        <w:numPr>
          <w:ilvl w:val="0"/>
          <w:numId w:val="443"/>
        </w:numPr>
        <w:ind w:left="426" w:hanging="142"/>
        <w:jc w:val="both"/>
        <w:rPr>
          <w:noProof/>
          <w:sz w:val="20"/>
          <w:szCs w:val="20"/>
        </w:rPr>
      </w:pPr>
      <w:r w:rsidRPr="001E49F7">
        <w:rPr>
          <w:noProof/>
          <w:sz w:val="20"/>
          <w:szCs w:val="20"/>
        </w:rPr>
        <w:t>доминантным</w:t>
      </w:r>
      <w:r w:rsidR="001E49F7">
        <w:rPr>
          <w:noProof/>
          <w:sz w:val="20"/>
          <w:szCs w:val="20"/>
        </w:rPr>
        <w:t>;</w:t>
      </w:r>
    </w:p>
    <w:p w:rsidR="00C729F2" w:rsidRPr="001E49F7" w:rsidRDefault="008737DD" w:rsidP="00125FB2">
      <w:pPr>
        <w:pStyle w:val="a9"/>
        <w:numPr>
          <w:ilvl w:val="0"/>
          <w:numId w:val="443"/>
        </w:numPr>
        <w:spacing w:line="238" w:lineRule="auto"/>
        <w:ind w:left="426" w:hanging="142"/>
        <w:jc w:val="both"/>
        <w:rPr>
          <w:noProof/>
          <w:sz w:val="20"/>
          <w:szCs w:val="20"/>
        </w:rPr>
      </w:pPr>
      <w:r w:rsidRPr="001E49F7">
        <w:rPr>
          <w:noProof/>
          <w:sz w:val="20"/>
          <w:szCs w:val="20"/>
        </w:rPr>
        <w:t>рецессивным.</w:t>
      </w:r>
    </w:p>
    <w:p w:rsidR="00A7285A" w:rsidRPr="001F7890" w:rsidRDefault="008737DD" w:rsidP="00125FB2">
      <w:pPr>
        <w:spacing w:line="238" w:lineRule="auto"/>
        <w:ind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lastRenderedPageBreak/>
        <w:t xml:space="preserve">При </w:t>
      </w:r>
      <w:r w:rsidRPr="001F7890">
        <w:rPr>
          <w:b/>
          <w:i/>
          <w:noProof/>
          <w:sz w:val="20"/>
          <w:szCs w:val="20"/>
        </w:rPr>
        <w:t>доминантном эпистазе</w:t>
      </w:r>
      <w:r w:rsidRPr="001F7890">
        <w:rPr>
          <w:noProof/>
          <w:sz w:val="20"/>
          <w:szCs w:val="20"/>
        </w:rPr>
        <w:t xml:space="preserve"> проявление гипостатичного гена (В, b) подавляется доминантным эпистатичным геном (I &gt; В, b).</w:t>
      </w:r>
    </w:p>
    <w:p w:rsidR="00A7285A" w:rsidRPr="001F7890" w:rsidRDefault="00A7285A" w:rsidP="00125FB2">
      <w:pPr>
        <w:spacing w:line="238" w:lineRule="auto"/>
        <w:ind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>При доминантном эпистазе р</w:t>
      </w:r>
      <w:r w:rsidR="008737DD" w:rsidRPr="001F7890">
        <w:rPr>
          <w:noProof/>
          <w:sz w:val="20"/>
          <w:szCs w:val="20"/>
        </w:rPr>
        <w:t>асщепление по фенотипу может происходить в соотношении</w:t>
      </w:r>
      <w:r w:rsidRPr="001F7890">
        <w:rPr>
          <w:noProof/>
          <w:sz w:val="20"/>
          <w:szCs w:val="20"/>
        </w:rPr>
        <w:t>:</w:t>
      </w:r>
    </w:p>
    <w:p w:rsidR="00A7285A" w:rsidRPr="001F7890" w:rsidRDefault="008737DD" w:rsidP="00125FB2">
      <w:pPr>
        <w:pStyle w:val="a9"/>
        <w:numPr>
          <w:ilvl w:val="0"/>
          <w:numId w:val="80"/>
        </w:numPr>
        <w:spacing w:line="238" w:lineRule="auto"/>
        <w:ind w:left="454" w:hanging="170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>12:3:1</w:t>
      </w:r>
      <w:r w:rsidR="00A7285A" w:rsidRPr="001F7890">
        <w:rPr>
          <w:noProof/>
          <w:sz w:val="20"/>
          <w:szCs w:val="20"/>
        </w:rPr>
        <w:t>;</w:t>
      </w:r>
    </w:p>
    <w:p w:rsidR="008737DD" w:rsidRPr="001F7890" w:rsidRDefault="008737DD" w:rsidP="00125FB2">
      <w:pPr>
        <w:pStyle w:val="a9"/>
        <w:numPr>
          <w:ilvl w:val="0"/>
          <w:numId w:val="80"/>
        </w:numPr>
        <w:spacing w:line="238" w:lineRule="auto"/>
        <w:ind w:left="454" w:hanging="170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>13:3.</w:t>
      </w:r>
    </w:p>
    <w:p w:rsidR="008737DD" w:rsidRPr="001F7890" w:rsidRDefault="008737DD" w:rsidP="00125FB2">
      <w:pPr>
        <w:pStyle w:val="Style7"/>
        <w:widowControl/>
        <w:spacing w:line="238" w:lineRule="auto"/>
        <w:ind w:firstLine="284"/>
        <w:jc w:val="both"/>
        <w:rPr>
          <w:rStyle w:val="FontStyle50"/>
          <w:b w:val="0"/>
          <w:smallCaps/>
        </w:rPr>
      </w:pPr>
      <w:r w:rsidRPr="001F7890">
        <w:rPr>
          <w:noProof/>
          <w:sz w:val="20"/>
          <w:szCs w:val="20"/>
        </w:rPr>
        <w:t>Если эпистатичный ген имеет собственное фенотипическое прояв</w:t>
      </w:r>
      <w:r w:rsidR="005763E3">
        <w:rPr>
          <w:noProof/>
          <w:sz w:val="20"/>
          <w:szCs w:val="20"/>
        </w:rPr>
        <w:t>-</w:t>
      </w:r>
      <w:r w:rsidR="005763E3">
        <w:rPr>
          <w:noProof/>
          <w:sz w:val="20"/>
          <w:szCs w:val="20"/>
        </w:rPr>
        <w:br/>
      </w:r>
      <w:r w:rsidRPr="001F7890">
        <w:rPr>
          <w:noProof/>
          <w:sz w:val="20"/>
          <w:szCs w:val="20"/>
        </w:rPr>
        <w:t xml:space="preserve">ление, то расщепление в </w:t>
      </w:r>
      <w:r w:rsidRPr="001F7890">
        <w:rPr>
          <w:noProof/>
          <w:sz w:val="20"/>
          <w:szCs w:val="20"/>
          <w:lang w:val="en-US"/>
        </w:rPr>
        <w:t>F</w:t>
      </w:r>
      <w:r w:rsidRPr="001F7890">
        <w:rPr>
          <w:noProof/>
          <w:sz w:val="20"/>
          <w:szCs w:val="20"/>
          <w:vertAlign w:val="subscript"/>
        </w:rPr>
        <w:t>2</w:t>
      </w:r>
      <w:r w:rsidRPr="001F7890">
        <w:rPr>
          <w:noProof/>
          <w:sz w:val="20"/>
          <w:szCs w:val="20"/>
        </w:rPr>
        <w:t xml:space="preserve"> будет соответствовать отношению </w:t>
      </w:r>
      <w:r w:rsidRPr="001F7890">
        <w:rPr>
          <w:rStyle w:val="FontStyle45"/>
          <w:smallCaps/>
          <w:sz w:val="20"/>
          <w:szCs w:val="20"/>
        </w:rPr>
        <w:t>12:3</w:t>
      </w:r>
      <w:r w:rsidRPr="001F7890">
        <w:rPr>
          <w:rStyle w:val="FontStyle50"/>
          <w:smallCaps/>
        </w:rPr>
        <w:t>:1</w:t>
      </w:r>
      <w:r w:rsidRPr="001F7890">
        <w:rPr>
          <w:rStyle w:val="FontStyle50"/>
          <w:b w:val="0"/>
          <w:smallCaps/>
        </w:rPr>
        <w:t>.</w:t>
      </w:r>
    </w:p>
    <w:p w:rsidR="008737DD" w:rsidRDefault="008737DD" w:rsidP="00125FB2">
      <w:pPr>
        <w:pStyle w:val="Style7"/>
        <w:widowControl/>
        <w:spacing w:line="238" w:lineRule="auto"/>
        <w:ind w:firstLine="284"/>
        <w:jc w:val="both"/>
        <w:rPr>
          <w:rStyle w:val="FontStyle50"/>
          <w:b w:val="0"/>
          <w:smallCaps/>
        </w:rPr>
      </w:pP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Например, у овса окраска чешуй зависит от эпистатичного взаим</w:t>
      </w: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о</w:t>
      </w: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действия генов</w:t>
      </w:r>
      <w:proofErr w:type="gramStart"/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</w:t>
      </w:r>
      <w:r w:rsidRPr="001F7890">
        <w:rPr>
          <w:rStyle w:val="FontStyle49"/>
          <w:i w:val="0"/>
          <w:smallCaps/>
          <w:spacing w:val="0"/>
        </w:rPr>
        <w:t>А</w:t>
      </w:r>
      <w:proofErr w:type="gramEnd"/>
      <w:r w:rsidRPr="001F7890">
        <w:rPr>
          <w:rStyle w:val="FontStyle49"/>
          <w:smallCaps/>
          <w:spacing w:val="0"/>
        </w:rPr>
        <w:t xml:space="preserve"> </w:t>
      </w: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и </w:t>
      </w:r>
      <w:r w:rsidRPr="001F7890">
        <w:rPr>
          <w:rStyle w:val="FontStyle49"/>
          <w:i w:val="0"/>
          <w:smallCaps/>
          <w:spacing w:val="0"/>
        </w:rPr>
        <w:t>В</w:t>
      </w:r>
      <w:r w:rsidRPr="001F7890">
        <w:rPr>
          <w:rStyle w:val="FontStyle49"/>
          <w:smallCaps/>
          <w:spacing w:val="0"/>
        </w:rPr>
        <w:t xml:space="preserve">. </w:t>
      </w: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Ген </w:t>
      </w:r>
      <w:r w:rsidRPr="001F7890">
        <w:rPr>
          <w:rStyle w:val="FontStyle49"/>
          <w:i w:val="0"/>
          <w:smallCaps/>
          <w:spacing w:val="0"/>
        </w:rPr>
        <w:t>А</w:t>
      </w:r>
      <w:r w:rsidRPr="001F7890">
        <w:rPr>
          <w:rStyle w:val="FontStyle49"/>
          <w:smallCaps/>
          <w:spacing w:val="0"/>
        </w:rPr>
        <w:t xml:space="preserve"> </w:t>
      </w: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обусловливает развитие черной окраски чешуй и является эпистатичным по отношению к гену </w:t>
      </w:r>
      <w:r w:rsidRPr="001F7890">
        <w:rPr>
          <w:rStyle w:val="FontStyle49"/>
          <w:i w:val="0"/>
          <w:smallCaps/>
          <w:spacing w:val="0"/>
        </w:rPr>
        <w:t xml:space="preserve">В, </w:t>
      </w:r>
      <w:r w:rsidRPr="001F7890">
        <w:rPr>
          <w:rStyle w:val="FontStyle49"/>
          <w:i w:val="0"/>
          <w:spacing w:val="0"/>
        </w:rPr>
        <w:t>обусловл</w:t>
      </w:r>
      <w:r w:rsidRPr="001F7890">
        <w:rPr>
          <w:rStyle w:val="FontStyle49"/>
          <w:i w:val="0"/>
          <w:spacing w:val="0"/>
        </w:rPr>
        <w:t>и</w:t>
      </w:r>
      <w:r w:rsidRPr="001F7890">
        <w:rPr>
          <w:rStyle w:val="FontStyle49"/>
          <w:i w:val="0"/>
          <w:spacing w:val="0"/>
        </w:rPr>
        <w:t>вающему серую окраску чешуй</w:t>
      </w:r>
      <w:r w:rsidRPr="001F7890">
        <w:rPr>
          <w:rStyle w:val="FontStyle49"/>
          <w:i w:val="0"/>
          <w:smallCaps/>
          <w:spacing w:val="0"/>
        </w:rPr>
        <w:t xml:space="preserve">. </w:t>
      </w:r>
      <w:r w:rsidRPr="001F7890">
        <w:rPr>
          <w:rStyle w:val="FontStyle49"/>
          <w:i w:val="0"/>
          <w:spacing w:val="0"/>
        </w:rPr>
        <w:t xml:space="preserve">Рецессивный </w:t>
      </w:r>
      <w:proofErr w:type="gramStart"/>
      <w:r w:rsidRPr="001F7890">
        <w:rPr>
          <w:rStyle w:val="FontStyle49"/>
          <w:i w:val="0"/>
          <w:spacing w:val="0"/>
        </w:rPr>
        <w:t>аллель</w:t>
      </w:r>
      <w:proofErr w:type="gramEnd"/>
      <w:r w:rsidRPr="001F7890">
        <w:rPr>
          <w:rStyle w:val="FontStyle49"/>
          <w:i w:val="0"/>
          <w:spacing w:val="0"/>
        </w:rPr>
        <w:t xml:space="preserve"> а обусловливает развитие белых чешуй</w:t>
      </w: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, аллель </w:t>
      </w: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  <w:lang w:val="en-US"/>
        </w:rPr>
        <w:t>b</w:t>
      </w:r>
      <w:r w:rsidRPr="001F7890">
        <w:rPr>
          <w:rStyle w:val="FontStyle28"/>
          <w:smallCaps/>
          <w:sz w:val="20"/>
          <w:szCs w:val="20"/>
        </w:rPr>
        <w:t xml:space="preserve"> </w:t>
      </w: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влияния на проявление окраски не оказывает.</w:t>
      </w:r>
      <w:r w:rsidR="001E1F0A"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</w:t>
      </w: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При скрещивании растения, имеющего черные чешуи (</w:t>
      </w:r>
      <w:r w:rsidRPr="001F7890">
        <w:rPr>
          <w:rStyle w:val="FontStyle49"/>
          <w:i w:val="0"/>
          <w:smallCaps/>
          <w:spacing w:val="0"/>
        </w:rPr>
        <w:t>ААВВ),</w:t>
      </w:r>
      <w:r w:rsidRPr="001F7890">
        <w:rPr>
          <w:rStyle w:val="FontStyle49"/>
          <w:smallCaps/>
          <w:spacing w:val="0"/>
        </w:rPr>
        <w:t xml:space="preserve"> </w:t>
      </w: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с растением, имеющим белые чешуи (</w:t>
      </w:r>
      <w:r w:rsidRPr="001F7890">
        <w:rPr>
          <w:rStyle w:val="FontStyle49"/>
          <w:i w:val="0"/>
          <w:spacing w:val="0"/>
          <w:lang w:val="en-US"/>
        </w:rPr>
        <w:t>aabb</w:t>
      </w:r>
      <w:r w:rsidRPr="001F7890">
        <w:rPr>
          <w:rStyle w:val="FontStyle49"/>
          <w:i w:val="0"/>
          <w:spacing w:val="0"/>
        </w:rPr>
        <w:t>)</w:t>
      </w:r>
      <w:r w:rsidRPr="001F7890">
        <w:rPr>
          <w:rStyle w:val="FontStyle49"/>
          <w:i w:val="0"/>
          <w:smallCaps/>
          <w:spacing w:val="0"/>
        </w:rPr>
        <w:t>,</w:t>
      </w:r>
      <w:r w:rsidRPr="001F7890">
        <w:rPr>
          <w:rStyle w:val="FontStyle49"/>
          <w:smallCaps/>
          <w:spacing w:val="0"/>
        </w:rPr>
        <w:t xml:space="preserve"> </w:t>
      </w: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в </w:t>
      </w:r>
      <w:r w:rsidRPr="001F7890">
        <w:rPr>
          <w:rStyle w:val="FontStyle49"/>
          <w:i w:val="0"/>
          <w:smallCaps/>
          <w:spacing w:val="0"/>
          <w:lang w:val="en-US"/>
        </w:rPr>
        <w:t>F</w:t>
      </w:r>
      <w:r w:rsidRPr="001F7890">
        <w:rPr>
          <w:rStyle w:val="FontStyle49"/>
          <w:i w:val="0"/>
          <w:smallCaps/>
          <w:spacing w:val="0"/>
          <w:vertAlign w:val="subscript"/>
        </w:rPr>
        <w:t>1</w:t>
      </w:r>
      <w:r w:rsidRPr="001F7890">
        <w:rPr>
          <w:rStyle w:val="FontStyle49"/>
          <w:smallCaps/>
          <w:spacing w:val="0"/>
        </w:rPr>
        <w:t xml:space="preserve"> </w:t>
      </w: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все растения будут иметь черные чешуи, а</w:t>
      </w:r>
      <w:r w:rsidR="00FF5B9D"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в</w:t>
      </w:r>
      <w:r w:rsidRPr="001F7890">
        <w:rPr>
          <w:rStyle w:val="FontStyle50"/>
          <w:b w:val="0"/>
          <w:smallCaps/>
        </w:rPr>
        <w:t xml:space="preserve"> </w:t>
      </w:r>
      <w:r w:rsidRPr="001F7890">
        <w:rPr>
          <w:rStyle w:val="FontStyle45"/>
          <w:b w:val="0"/>
          <w:smallCaps/>
          <w:sz w:val="20"/>
          <w:szCs w:val="20"/>
          <w:lang w:val="en-US"/>
        </w:rPr>
        <w:t>F</w:t>
      </w:r>
      <w:r w:rsidRPr="001F7890">
        <w:rPr>
          <w:rStyle w:val="FontStyle45"/>
          <w:b w:val="0"/>
          <w:smallCaps/>
          <w:sz w:val="20"/>
          <w:szCs w:val="20"/>
          <w:vertAlign w:val="subscript"/>
        </w:rPr>
        <w:t>2</w:t>
      </w:r>
      <w:r w:rsidRPr="001F7890">
        <w:rPr>
          <w:rStyle w:val="FontStyle45"/>
          <w:smallCaps/>
          <w:sz w:val="20"/>
          <w:szCs w:val="20"/>
        </w:rPr>
        <w:t xml:space="preserve"> </w:t>
      </w: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будет наблюдаться расщепление на три фенотипических класса: растения с черными, серыми и белыми чешуями</w:t>
      </w:r>
      <w:r w:rsidR="0062406D"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(рис</w:t>
      </w:r>
      <w:r w:rsidR="00A06DB1"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. </w:t>
      </w:r>
      <w:r w:rsidR="006F1CEA"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3.5</w:t>
      </w:r>
      <w:r w:rsidR="0062406D"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)</w:t>
      </w:r>
      <w:r w:rsidRPr="001F7890">
        <w:rPr>
          <w:rStyle w:val="FontStyle50"/>
          <w:b w:val="0"/>
          <w:smallCaps/>
        </w:rPr>
        <w:t>.</w:t>
      </w:r>
    </w:p>
    <w:p w:rsidR="00455654" w:rsidRDefault="00455654" w:rsidP="00125FB2">
      <w:pPr>
        <w:pStyle w:val="Style7"/>
        <w:widowControl/>
        <w:spacing w:line="238" w:lineRule="auto"/>
        <w:ind w:firstLine="284"/>
        <w:jc w:val="both"/>
        <w:rPr>
          <w:rStyle w:val="FontStyle50"/>
          <w:b w:val="0"/>
          <w:smallCaps/>
        </w:rPr>
      </w:pPr>
    </w:p>
    <w:tbl>
      <w:tblPr>
        <w:tblStyle w:val="13"/>
        <w:tblW w:w="0" w:type="auto"/>
        <w:jc w:val="center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99"/>
        <w:gridCol w:w="342"/>
        <w:gridCol w:w="964"/>
        <w:gridCol w:w="904"/>
        <w:gridCol w:w="964"/>
      </w:tblGrid>
      <w:tr w:rsidR="00A702FF" w:rsidRPr="001F7890" w:rsidTr="0039326F">
        <w:trPr>
          <w:jc w:val="center"/>
        </w:trPr>
        <w:tc>
          <w:tcPr>
            <w:tcW w:w="499" w:type="dxa"/>
            <w:vAlign w:val="center"/>
          </w:tcPr>
          <w:p w:rsidR="00A702FF" w:rsidRPr="001F7890" w:rsidRDefault="00A702FF" w:rsidP="00125FB2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Р</w:t>
            </w:r>
          </w:p>
        </w:tc>
        <w:tc>
          <w:tcPr>
            <w:tcW w:w="342" w:type="dxa"/>
            <w:vAlign w:val="center"/>
          </w:tcPr>
          <w:p w:rsidR="00A702FF" w:rsidRPr="001F7890" w:rsidRDefault="00A702FF" w:rsidP="00125FB2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♀</w:t>
            </w:r>
          </w:p>
        </w:tc>
        <w:tc>
          <w:tcPr>
            <w:tcW w:w="964" w:type="dxa"/>
          </w:tcPr>
          <w:p w:rsidR="00A702FF" w:rsidRPr="001F7890" w:rsidRDefault="00A702FF" w:rsidP="00125FB2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Черное</w:t>
            </w:r>
          </w:p>
          <w:p w:rsidR="00A702FF" w:rsidRPr="001F7890" w:rsidRDefault="00A702FF" w:rsidP="00125FB2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bCs/>
                <w:smallCaps/>
                <w:noProof/>
                <w:sz w:val="20"/>
                <w:szCs w:val="20"/>
              </w:rPr>
              <w:drawing>
                <wp:inline distT="0" distB="0" distL="0" distR="0">
                  <wp:extent cx="504000" cy="288000"/>
                  <wp:effectExtent l="19050" t="0" r="0" b="0"/>
                  <wp:docPr id="32790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Содержимое 3"/>
                          <pic:cNvPicPr>
                            <a:picLocks noGrp="1"/>
                          </pic:cNvPicPr>
                        </pic:nvPicPr>
                        <pic:blipFill rotWithShape="1">
                          <a:blip r:embed="rId35" cstate="print">
                            <a:grayscl/>
                            <a:lum bright="10000"/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3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5304" t="14066" r="49911" b="75835"/>
                          <a:stretch/>
                        </pic:blipFill>
                        <pic:spPr bwMode="auto">
                          <a:xfrm>
                            <a:off x="0" y="0"/>
                            <a:ext cx="504000" cy="2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702FF" w:rsidRPr="001F7890" w:rsidRDefault="00A702FF" w:rsidP="00125FB2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  <w:lang w:val="en-US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ААВВ</w:t>
            </w:r>
          </w:p>
        </w:tc>
        <w:tc>
          <w:tcPr>
            <w:tcW w:w="904" w:type="dxa"/>
            <w:vAlign w:val="center"/>
          </w:tcPr>
          <w:p w:rsidR="00A702FF" w:rsidRPr="001F7890" w:rsidRDefault="00A702FF" w:rsidP="00A702FF">
            <w:pPr>
              <w:spacing w:line="238" w:lineRule="auto"/>
              <w:jc w:val="right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×</w:t>
            </w:r>
            <w:r>
              <w:rPr>
                <w:rFonts w:eastAsia="Calibri"/>
                <w:noProof/>
                <w:sz w:val="14"/>
                <w:szCs w:val="16"/>
              </w:rPr>
              <w:t xml:space="preserve">         </w:t>
            </w:r>
            <w:r w:rsidRPr="001F7890">
              <w:rPr>
                <w:rFonts w:eastAsia="Calibri"/>
                <w:noProof/>
                <w:sz w:val="14"/>
                <w:szCs w:val="16"/>
              </w:rPr>
              <w:t>♂</w:t>
            </w:r>
          </w:p>
        </w:tc>
        <w:tc>
          <w:tcPr>
            <w:tcW w:w="964" w:type="dxa"/>
          </w:tcPr>
          <w:p w:rsidR="00A702FF" w:rsidRPr="001F7890" w:rsidRDefault="00A702FF" w:rsidP="00125FB2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  <w:lang w:val="en-US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Белое</w:t>
            </w:r>
          </w:p>
          <w:p w:rsidR="00A702FF" w:rsidRPr="001F7890" w:rsidRDefault="00A702FF" w:rsidP="00125FB2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bCs/>
                <w:smallCaps/>
                <w:noProof/>
                <w:sz w:val="20"/>
                <w:szCs w:val="20"/>
              </w:rPr>
              <w:drawing>
                <wp:inline distT="0" distB="0" distL="0" distR="0">
                  <wp:extent cx="504000" cy="288000"/>
                  <wp:effectExtent l="19050" t="0" r="0" b="0"/>
                  <wp:docPr id="32792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Содержимое 3"/>
                          <pic:cNvPicPr>
                            <a:picLocks noGrp="1"/>
                          </pic:cNvPicPr>
                        </pic:nvPicPr>
                        <pic:blipFill rotWithShape="1">
                          <a:blip r:embed="rId37" cstate="print">
                            <a:grayscl/>
                            <a:lum bright="10000"/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3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48542" t="-1082" r="36673" b="90983"/>
                          <a:stretch/>
                        </pic:blipFill>
                        <pic:spPr bwMode="auto">
                          <a:xfrm>
                            <a:off x="0" y="0"/>
                            <a:ext cx="504000" cy="2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702FF" w:rsidRPr="001F7890" w:rsidRDefault="00A702FF" w:rsidP="00125FB2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  <w:lang w:val="en-US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аа</w:t>
            </w:r>
            <w:r w:rsidRPr="001F7890">
              <w:rPr>
                <w:rFonts w:eastAsia="Calibri"/>
                <w:noProof/>
                <w:sz w:val="14"/>
                <w:szCs w:val="16"/>
                <w:lang w:val="en-US"/>
              </w:rPr>
              <w:t>bb</w:t>
            </w:r>
          </w:p>
        </w:tc>
      </w:tr>
      <w:tr w:rsidR="00A702FF" w:rsidRPr="001F7890" w:rsidTr="0039326F">
        <w:trPr>
          <w:jc w:val="center"/>
        </w:trPr>
        <w:tc>
          <w:tcPr>
            <w:tcW w:w="499" w:type="dxa"/>
            <w:vAlign w:val="center"/>
          </w:tcPr>
          <w:p w:rsidR="00A702FF" w:rsidRPr="001F7890" w:rsidRDefault="00A702FF" w:rsidP="00125FB2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  <w:vertAlign w:val="subscript"/>
              </w:rPr>
            </w:pPr>
            <w:r w:rsidRPr="001F7890">
              <w:rPr>
                <w:rFonts w:eastAsia="Calibri"/>
                <w:noProof/>
                <w:sz w:val="14"/>
                <w:szCs w:val="16"/>
                <w:lang w:val="en-US"/>
              </w:rPr>
              <w:t>F</w:t>
            </w:r>
            <w:r w:rsidRPr="001F7890">
              <w:rPr>
                <w:rFonts w:eastAsia="Calibri"/>
                <w:noProof/>
                <w:sz w:val="14"/>
                <w:szCs w:val="16"/>
                <w:vertAlign w:val="subscript"/>
              </w:rPr>
              <w:t>1</w:t>
            </w:r>
          </w:p>
        </w:tc>
        <w:tc>
          <w:tcPr>
            <w:tcW w:w="342" w:type="dxa"/>
          </w:tcPr>
          <w:p w:rsidR="00A702FF" w:rsidRPr="001F7890" w:rsidRDefault="00A702FF" w:rsidP="00125FB2">
            <w:pPr>
              <w:spacing w:line="238" w:lineRule="auto"/>
              <w:rPr>
                <w:rFonts w:eastAsia="Calibri"/>
                <w:noProof/>
                <w:sz w:val="14"/>
                <w:szCs w:val="16"/>
              </w:rPr>
            </w:pPr>
          </w:p>
        </w:tc>
        <w:tc>
          <w:tcPr>
            <w:tcW w:w="964" w:type="dxa"/>
          </w:tcPr>
          <w:p w:rsidR="00A702FF" w:rsidRPr="001F7890" w:rsidRDefault="00A702FF" w:rsidP="00125FB2">
            <w:pPr>
              <w:spacing w:line="238" w:lineRule="auto"/>
              <w:rPr>
                <w:rFonts w:eastAsia="Calibri"/>
                <w:noProof/>
                <w:sz w:val="14"/>
                <w:szCs w:val="16"/>
              </w:rPr>
            </w:pPr>
          </w:p>
        </w:tc>
        <w:tc>
          <w:tcPr>
            <w:tcW w:w="904" w:type="dxa"/>
            <w:vAlign w:val="center"/>
          </w:tcPr>
          <w:p w:rsidR="00A702FF" w:rsidRPr="001F7890" w:rsidRDefault="00A702FF" w:rsidP="00125FB2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Черное</w:t>
            </w:r>
          </w:p>
          <w:p w:rsidR="00A702FF" w:rsidRPr="001F7890" w:rsidRDefault="00A702FF" w:rsidP="00125FB2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  <w:lang w:val="en-US"/>
              </w:rPr>
            </w:pPr>
            <w:r w:rsidRPr="001F7890">
              <w:rPr>
                <w:bCs/>
                <w:smallCaps/>
                <w:noProof/>
                <w:sz w:val="20"/>
                <w:szCs w:val="20"/>
              </w:rPr>
              <w:drawing>
                <wp:inline distT="0" distB="0" distL="0" distR="0">
                  <wp:extent cx="504000" cy="288000"/>
                  <wp:effectExtent l="19050" t="0" r="0" b="0"/>
                  <wp:docPr id="32791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Содержимое 3"/>
                          <pic:cNvPicPr>
                            <a:picLocks noGrp="1"/>
                          </pic:cNvPicPr>
                        </pic:nvPicPr>
                        <pic:blipFill rotWithShape="1">
                          <a:blip r:embed="rId35" cstate="print">
                            <a:grayscl/>
                            <a:lum bright="10000"/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3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5304" t="14066" r="49911" b="75835"/>
                          <a:stretch/>
                        </pic:blipFill>
                        <pic:spPr bwMode="auto">
                          <a:xfrm>
                            <a:off x="0" y="0"/>
                            <a:ext cx="504000" cy="2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702FF" w:rsidRPr="001F7890" w:rsidRDefault="00A702FF" w:rsidP="00125FB2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  <w:lang w:val="en-US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Аа</w:t>
            </w:r>
            <w:r w:rsidRPr="001F7890">
              <w:rPr>
                <w:rFonts w:eastAsia="Calibri"/>
                <w:noProof/>
                <w:sz w:val="14"/>
                <w:szCs w:val="16"/>
                <w:lang w:val="en-US"/>
              </w:rPr>
              <w:t>Bb</w:t>
            </w:r>
          </w:p>
        </w:tc>
        <w:tc>
          <w:tcPr>
            <w:tcW w:w="964" w:type="dxa"/>
          </w:tcPr>
          <w:p w:rsidR="00A702FF" w:rsidRPr="001F7890" w:rsidRDefault="00A702FF" w:rsidP="00125FB2">
            <w:pPr>
              <w:spacing w:line="238" w:lineRule="auto"/>
              <w:rPr>
                <w:rFonts w:eastAsia="Calibri"/>
                <w:noProof/>
                <w:sz w:val="14"/>
                <w:szCs w:val="16"/>
              </w:rPr>
            </w:pPr>
          </w:p>
        </w:tc>
      </w:tr>
      <w:tr w:rsidR="00A702FF" w:rsidRPr="001F7890" w:rsidTr="0039326F">
        <w:trPr>
          <w:jc w:val="center"/>
        </w:trPr>
        <w:tc>
          <w:tcPr>
            <w:tcW w:w="499" w:type="dxa"/>
            <w:vAlign w:val="center"/>
          </w:tcPr>
          <w:p w:rsidR="00A702FF" w:rsidRPr="001F7890" w:rsidRDefault="00A702FF" w:rsidP="00125FB2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  <w:lang w:val="en-US"/>
              </w:rPr>
              <w:t>F</w:t>
            </w:r>
            <w:r w:rsidRPr="001F7890">
              <w:rPr>
                <w:rFonts w:eastAsia="Calibri"/>
                <w:noProof/>
                <w:sz w:val="14"/>
                <w:szCs w:val="16"/>
                <w:vertAlign w:val="subscript"/>
                <w:lang w:val="en-US"/>
              </w:rPr>
              <w:t>2</w:t>
            </w:r>
          </w:p>
        </w:tc>
        <w:tc>
          <w:tcPr>
            <w:tcW w:w="342" w:type="dxa"/>
          </w:tcPr>
          <w:p w:rsidR="00A702FF" w:rsidRPr="001F7890" w:rsidRDefault="00A702FF" w:rsidP="00125FB2">
            <w:pPr>
              <w:spacing w:line="238" w:lineRule="auto"/>
              <w:rPr>
                <w:rFonts w:eastAsia="Calibri"/>
                <w:noProof/>
                <w:sz w:val="14"/>
                <w:szCs w:val="16"/>
              </w:rPr>
            </w:pPr>
          </w:p>
        </w:tc>
        <w:tc>
          <w:tcPr>
            <w:tcW w:w="964" w:type="dxa"/>
          </w:tcPr>
          <w:p w:rsidR="00A702FF" w:rsidRPr="001F7890" w:rsidRDefault="00A702FF" w:rsidP="00125FB2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Черное</w:t>
            </w:r>
          </w:p>
          <w:p w:rsidR="00A702FF" w:rsidRPr="001F7890" w:rsidRDefault="00A702FF" w:rsidP="00125FB2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bCs/>
                <w:smallCaps/>
                <w:noProof/>
                <w:sz w:val="20"/>
                <w:szCs w:val="20"/>
              </w:rPr>
              <w:drawing>
                <wp:inline distT="0" distB="0" distL="0" distR="0">
                  <wp:extent cx="504000" cy="288000"/>
                  <wp:effectExtent l="19050" t="0" r="0" b="0"/>
                  <wp:docPr id="3279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Содержимое 3"/>
                          <pic:cNvPicPr>
                            <a:picLocks noGrp="1"/>
                          </pic:cNvPicPr>
                        </pic:nvPicPr>
                        <pic:blipFill rotWithShape="1">
                          <a:blip r:embed="rId35" cstate="print">
                            <a:grayscl/>
                            <a:lum bright="10000"/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3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5304" t="14066" r="49911" b="75835"/>
                          <a:stretch/>
                        </pic:blipFill>
                        <pic:spPr bwMode="auto">
                          <a:xfrm>
                            <a:off x="0" y="0"/>
                            <a:ext cx="504000" cy="2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702FF" w:rsidRPr="001F7890" w:rsidRDefault="00A702FF" w:rsidP="00125FB2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А_В_, А_</w:t>
            </w:r>
            <w:r w:rsidRPr="001F7890">
              <w:rPr>
                <w:rFonts w:eastAsia="Calibri"/>
                <w:noProof/>
                <w:sz w:val="14"/>
                <w:szCs w:val="16"/>
                <w:lang w:val="en-US"/>
              </w:rPr>
              <w:t>bb</w:t>
            </w:r>
          </w:p>
        </w:tc>
        <w:tc>
          <w:tcPr>
            <w:tcW w:w="904" w:type="dxa"/>
          </w:tcPr>
          <w:p w:rsidR="00A702FF" w:rsidRPr="001F7890" w:rsidRDefault="00A702FF" w:rsidP="00125FB2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Серое</w:t>
            </w:r>
          </w:p>
          <w:p w:rsidR="00A702FF" w:rsidRPr="001F7890" w:rsidRDefault="00A702FF" w:rsidP="00125FB2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bCs/>
                <w:smallCaps/>
                <w:noProof/>
                <w:sz w:val="20"/>
                <w:szCs w:val="20"/>
              </w:rPr>
              <w:drawing>
                <wp:inline distT="0" distB="0" distL="0" distR="0">
                  <wp:extent cx="504000" cy="288000"/>
                  <wp:effectExtent l="0" t="0" r="0" b="0"/>
                  <wp:docPr id="32795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Содержимое 3"/>
                          <pic:cNvPicPr>
                            <a:picLocks noGrp="1"/>
                          </pic:cNvPicPr>
                        </pic:nvPicPr>
                        <pic:blipFill rotWithShape="1">
                          <a:blip r:embed="rId38" cstate="print">
                            <a:grayscl/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36">
                                    <a14:imgEffect>
                                      <a14:backgroundRemoval t="62145" b="70224" l="43144" r="54972"/>
                                    </a14:imgEffect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41666" t="61135" r="43549" b="28766"/>
                          <a:stretch/>
                        </pic:blipFill>
                        <pic:spPr bwMode="auto">
                          <a:xfrm>
                            <a:off x="0" y="0"/>
                            <a:ext cx="504000" cy="2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702FF" w:rsidRPr="001F7890" w:rsidRDefault="00A702FF" w:rsidP="00125FB2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  <w:lang w:val="en-US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ааВ_</w:t>
            </w:r>
          </w:p>
        </w:tc>
        <w:tc>
          <w:tcPr>
            <w:tcW w:w="964" w:type="dxa"/>
          </w:tcPr>
          <w:p w:rsidR="00A702FF" w:rsidRPr="001F7890" w:rsidRDefault="00A702FF" w:rsidP="00125FB2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Белое</w:t>
            </w:r>
          </w:p>
          <w:p w:rsidR="00A702FF" w:rsidRPr="001F7890" w:rsidRDefault="00A702FF" w:rsidP="00125FB2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bCs/>
                <w:smallCaps/>
                <w:noProof/>
                <w:sz w:val="20"/>
                <w:szCs w:val="20"/>
              </w:rPr>
              <w:drawing>
                <wp:inline distT="0" distB="0" distL="0" distR="0">
                  <wp:extent cx="504000" cy="288000"/>
                  <wp:effectExtent l="19050" t="0" r="0" b="0"/>
                  <wp:docPr id="32793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Содержимое 3"/>
                          <pic:cNvPicPr>
                            <a:picLocks noGrp="1"/>
                          </pic:cNvPicPr>
                        </pic:nvPicPr>
                        <pic:blipFill rotWithShape="1">
                          <a:blip r:embed="rId37" cstate="print">
                            <a:grayscl/>
                            <a:lum bright="10000"/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3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48542" t="-1082" r="36673" b="90983"/>
                          <a:stretch/>
                        </pic:blipFill>
                        <pic:spPr bwMode="auto">
                          <a:xfrm>
                            <a:off x="0" y="0"/>
                            <a:ext cx="504000" cy="2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702FF" w:rsidRPr="001F7890" w:rsidRDefault="00A702FF" w:rsidP="00125FB2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  <w:lang w:val="en-US"/>
              </w:rPr>
              <w:t>aabb</w:t>
            </w:r>
          </w:p>
        </w:tc>
      </w:tr>
    </w:tbl>
    <w:p w:rsidR="0062406D" w:rsidRPr="001F7890" w:rsidRDefault="0062406D" w:rsidP="00125FB2">
      <w:pPr>
        <w:pStyle w:val="Style7"/>
        <w:widowControl/>
        <w:spacing w:line="238" w:lineRule="auto"/>
        <w:ind w:firstLine="284"/>
        <w:jc w:val="both"/>
        <w:rPr>
          <w:rStyle w:val="FontStyle50"/>
          <w:b w:val="0"/>
          <w:smallCaps/>
          <w:sz w:val="16"/>
        </w:rPr>
      </w:pPr>
    </w:p>
    <w:p w:rsidR="00FF5B9D" w:rsidRPr="001F7890" w:rsidRDefault="00FF5B9D" w:rsidP="00125FB2">
      <w:pPr>
        <w:pStyle w:val="Style7"/>
        <w:widowControl/>
        <w:spacing w:line="238" w:lineRule="auto"/>
        <w:ind w:right="28" w:firstLine="0"/>
        <w:jc w:val="center"/>
        <w:rPr>
          <w:rStyle w:val="FontStyle50"/>
          <w:b w:val="0"/>
          <w:sz w:val="16"/>
        </w:rPr>
      </w:pPr>
      <w:r w:rsidRPr="001F7890">
        <w:rPr>
          <w:rStyle w:val="FontStyle50"/>
          <w:b w:val="0"/>
          <w:sz w:val="16"/>
        </w:rPr>
        <w:t>Рис</w:t>
      </w:r>
      <w:r w:rsidR="00A06DB1" w:rsidRPr="001F7890">
        <w:rPr>
          <w:rStyle w:val="FontStyle50"/>
          <w:b w:val="0"/>
          <w:sz w:val="16"/>
        </w:rPr>
        <w:t xml:space="preserve">. </w:t>
      </w:r>
      <w:r w:rsidR="0039326F" w:rsidRPr="001F7890">
        <w:rPr>
          <w:rStyle w:val="FontStyle50"/>
          <w:b w:val="0"/>
          <w:sz w:val="16"/>
        </w:rPr>
        <w:t>3.5</w:t>
      </w:r>
      <w:r w:rsidR="00F037AA" w:rsidRPr="001F7890">
        <w:rPr>
          <w:rStyle w:val="FontStyle50"/>
          <w:b w:val="0"/>
          <w:sz w:val="16"/>
        </w:rPr>
        <w:t>.</w:t>
      </w:r>
      <w:r w:rsidRPr="001F7890">
        <w:rPr>
          <w:rStyle w:val="FontStyle50"/>
          <w:b w:val="0"/>
          <w:sz w:val="16"/>
        </w:rPr>
        <w:t xml:space="preserve"> Наследование окраски чешуй у овса</w:t>
      </w:r>
      <w:r w:rsidRPr="001F7890">
        <w:rPr>
          <w:rStyle w:val="FontStyle50"/>
          <w:b w:val="0"/>
          <w:sz w:val="16"/>
        </w:rPr>
        <w:br/>
        <w:t>при эпис</w:t>
      </w:r>
      <w:r w:rsidR="00A133B4" w:rsidRPr="001F7890">
        <w:rPr>
          <w:rStyle w:val="FontStyle50"/>
          <w:b w:val="0"/>
          <w:sz w:val="16"/>
        </w:rPr>
        <w:t>татическом взаимодействии генов</w:t>
      </w:r>
      <w:r w:rsidR="006621C2">
        <w:rPr>
          <w:rStyle w:val="FontStyle50"/>
          <w:b w:val="0"/>
          <w:sz w:val="16"/>
        </w:rPr>
        <w:br/>
        <w:t>(расщепление в отношении 12:3:1)</w:t>
      </w:r>
    </w:p>
    <w:p w:rsidR="00FF5B9D" w:rsidRPr="001F7890" w:rsidRDefault="00FF5B9D" w:rsidP="00125FB2">
      <w:pPr>
        <w:pStyle w:val="Style7"/>
        <w:widowControl/>
        <w:spacing w:line="238" w:lineRule="auto"/>
        <w:ind w:firstLine="284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</w:p>
    <w:p w:rsidR="001E1F0A" w:rsidRPr="001F7890" w:rsidRDefault="001E1F0A" w:rsidP="00125FB2">
      <w:pPr>
        <w:pStyle w:val="Style7"/>
        <w:widowControl/>
        <w:spacing w:line="238" w:lineRule="auto"/>
        <w:ind w:firstLine="284"/>
        <w:jc w:val="both"/>
        <w:rPr>
          <w:rStyle w:val="FontStyle45"/>
          <w:b w:val="0"/>
          <w:smallCaps/>
          <w:sz w:val="20"/>
          <w:szCs w:val="20"/>
        </w:rPr>
      </w:pP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Если гипостатичный аллель имеет тот же фенотипический эффект, что и доминантный эпистатичный ген, то в</w:t>
      </w:r>
      <w:r w:rsidRPr="001F7890">
        <w:rPr>
          <w:rStyle w:val="FontStyle50"/>
          <w:b w:val="0"/>
          <w:smallCaps/>
        </w:rPr>
        <w:t xml:space="preserve"> </w:t>
      </w:r>
      <w:r w:rsidRPr="001F7890">
        <w:rPr>
          <w:rStyle w:val="FontStyle45"/>
          <w:b w:val="0"/>
          <w:smallCaps/>
          <w:sz w:val="20"/>
          <w:szCs w:val="20"/>
          <w:lang w:val="en-US"/>
        </w:rPr>
        <w:t>F</w:t>
      </w:r>
      <w:r w:rsidRPr="001F7890">
        <w:rPr>
          <w:rStyle w:val="FontStyle45"/>
          <w:b w:val="0"/>
          <w:smallCaps/>
          <w:sz w:val="20"/>
          <w:szCs w:val="20"/>
          <w:vertAlign w:val="subscript"/>
        </w:rPr>
        <w:t>2</w:t>
      </w:r>
      <w:r w:rsidRPr="001F7890">
        <w:rPr>
          <w:rStyle w:val="FontStyle45"/>
          <w:smallCaps/>
          <w:sz w:val="20"/>
          <w:szCs w:val="20"/>
        </w:rPr>
        <w:t xml:space="preserve"> </w:t>
      </w: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расщепление гибридов будет в</w:t>
      </w:r>
      <w:r w:rsidRPr="001F7890">
        <w:rPr>
          <w:rStyle w:val="FontStyle50"/>
          <w:smallCaps/>
        </w:rPr>
        <w:t xml:space="preserve"> </w:t>
      </w: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отношении </w:t>
      </w:r>
      <w:r w:rsidRPr="001F7890">
        <w:rPr>
          <w:rStyle w:val="FontStyle45"/>
          <w:smallCaps/>
          <w:sz w:val="20"/>
          <w:szCs w:val="20"/>
        </w:rPr>
        <w:t>13:3</w:t>
      </w:r>
      <w:r w:rsidRPr="001F7890">
        <w:rPr>
          <w:rStyle w:val="FontStyle45"/>
          <w:b w:val="0"/>
          <w:smallCaps/>
          <w:sz w:val="20"/>
          <w:szCs w:val="20"/>
        </w:rPr>
        <w:t>.</w:t>
      </w:r>
    </w:p>
    <w:p w:rsidR="001E1F0A" w:rsidRPr="001F7890" w:rsidRDefault="001E1F0A" w:rsidP="005763E3">
      <w:pPr>
        <w:pStyle w:val="Style7"/>
        <w:widowControl/>
        <w:spacing w:line="240" w:lineRule="auto"/>
        <w:ind w:firstLine="284"/>
        <w:jc w:val="both"/>
        <w:rPr>
          <w:rStyle w:val="FontStyle49"/>
          <w:i w:val="0"/>
          <w:caps/>
          <w:spacing w:val="0"/>
        </w:rPr>
      </w:pP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Например, у лука окраска чешуй может быть пурпурной и белой, причем развитие пигмента, обусловливающего пурпурную окраску, может подавляться эпистатичным геном </w:t>
      </w: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  <w:lang w:val="en-US"/>
        </w:rPr>
        <w:t>I</w:t>
      </w:r>
      <w:r w:rsidRPr="001F7890">
        <w:rPr>
          <w:rStyle w:val="FontStyle49"/>
          <w:i w:val="0"/>
          <w:smallCaps/>
          <w:spacing w:val="0"/>
        </w:rPr>
        <w:t xml:space="preserve">, </w:t>
      </w: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обусловливающим белую окраску. В этом случае все растения, имеющие генотипы </w:t>
      </w: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  <w:lang w:val="en-US"/>
        </w:rPr>
        <w:t>P</w:t>
      </w: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_</w:t>
      </w:r>
      <w:r w:rsidRPr="001F7890">
        <w:rPr>
          <w:rStyle w:val="FontStyle49"/>
          <w:i w:val="0"/>
          <w:smallCaps/>
          <w:spacing w:val="0"/>
          <w:lang w:val="en-US"/>
        </w:rPr>
        <w:t>I</w:t>
      </w:r>
      <w:r w:rsidRPr="001F7890">
        <w:rPr>
          <w:rStyle w:val="FontStyle49"/>
          <w:i w:val="0"/>
          <w:smallCaps/>
          <w:spacing w:val="0"/>
        </w:rPr>
        <w:t xml:space="preserve">_, </w:t>
      </w:r>
      <w:r w:rsidRPr="001F7890">
        <w:rPr>
          <w:rStyle w:val="FontStyle49"/>
          <w:i w:val="0"/>
          <w:smallCaps/>
          <w:spacing w:val="0"/>
          <w:lang w:val="en-US"/>
        </w:rPr>
        <w:t>PPI</w:t>
      </w:r>
      <w:r w:rsidRPr="001F7890">
        <w:rPr>
          <w:rStyle w:val="FontStyle49"/>
          <w:i w:val="0"/>
          <w:smallCaps/>
          <w:spacing w:val="0"/>
        </w:rPr>
        <w:t xml:space="preserve">_ </w:t>
      </w: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и</w:t>
      </w:r>
      <w:r w:rsidRPr="001F7890">
        <w:rPr>
          <w:rStyle w:val="FontStyle35"/>
          <w:rFonts w:ascii="Times New Roman" w:hAnsi="Times New Roman" w:cs="Times New Roman"/>
          <w:i/>
          <w:smallCaps w:val="0"/>
          <w:sz w:val="20"/>
          <w:szCs w:val="20"/>
        </w:rPr>
        <w:t xml:space="preserve"> </w:t>
      </w: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  <w:lang w:val="en-US"/>
        </w:rPr>
        <w:lastRenderedPageBreak/>
        <w:t>ppii</w:t>
      </w:r>
      <w:r w:rsidRPr="001F7890">
        <w:rPr>
          <w:rStyle w:val="FontStyle49"/>
          <w:i w:val="0"/>
          <w:caps/>
          <w:spacing w:val="0"/>
        </w:rPr>
        <w:t>,</w:t>
      </w:r>
      <w:r w:rsidRPr="001F7890">
        <w:rPr>
          <w:rStyle w:val="FontStyle49"/>
          <w:smallCaps/>
          <w:spacing w:val="0"/>
        </w:rPr>
        <w:t xml:space="preserve"> </w:t>
      </w: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будут иметь чешуи белого цвета. Пурпурная окраска чешуй может быть только у растений с генотипом </w:t>
      </w: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  <w:lang w:val="en-US"/>
        </w:rPr>
        <w:t>P</w:t>
      </w: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_</w:t>
      </w:r>
      <w:r w:rsidRPr="001F7890">
        <w:rPr>
          <w:rStyle w:val="FontStyle49"/>
          <w:i w:val="0"/>
          <w:spacing w:val="0"/>
          <w:lang w:val="en-US"/>
        </w:rPr>
        <w:t>ii</w:t>
      </w:r>
      <w:r w:rsidR="00380B69" w:rsidRPr="001F7890">
        <w:rPr>
          <w:rStyle w:val="FontStyle49"/>
          <w:i w:val="0"/>
          <w:spacing w:val="0"/>
        </w:rPr>
        <w:t xml:space="preserve"> (рис. 3.6)</w:t>
      </w:r>
      <w:r w:rsidRPr="001F7890">
        <w:rPr>
          <w:rStyle w:val="FontStyle49"/>
          <w:i w:val="0"/>
          <w:caps/>
          <w:spacing w:val="0"/>
        </w:rPr>
        <w:t>.</w:t>
      </w:r>
    </w:p>
    <w:p w:rsidR="0039326F" w:rsidRPr="001F7890" w:rsidRDefault="0039326F" w:rsidP="005763E3">
      <w:pPr>
        <w:pStyle w:val="Style7"/>
        <w:widowControl/>
        <w:spacing w:line="240" w:lineRule="auto"/>
        <w:ind w:firstLine="284"/>
        <w:jc w:val="both"/>
        <w:rPr>
          <w:rStyle w:val="FontStyle49"/>
          <w:i w:val="0"/>
          <w:caps/>
          <w:spacing w:val="0"/>
        </w:rPr>
      </w:pPr>
    </w:p>
    <w:tbl>
      <w:tblPr>
        <w:tblStyle w:val="13"/>
        <w:tblW w:w="0" w:type="auto"/>
        <w:jc w:val="center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04"/>
        <w:gridCol w:w="342"/>
        <w:gridCol w:w="907"/>
        <w:gridCol w:w="453"/>
        <w:gridCol w:w="454"/>
        <w:gridCol w:w="907"/>
      </w:tblGrid>
      <w:tr w:rsidR="00A702FF" w:rsidRPr="001F7890" w:rsidTr="005763E3">
        <w:trPr>
          <w:trHeight w:val="907"/>
          <w:jc w:val="center"/>
        </w:trPr>
        <w:tc>
          <w:tcPr>
            <w:tcW w:w="504" w:type="dxa"/>
            <w:vAlign w:val="center"/>
          </w:tcPr>
          <w:p w:rsidR="00A702FF" w:rsidRPr="001F7890" w:rsidRDefault="00A702FF" w:rsidP="005763E3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Р</w:t>
            </w:r>
          </w:p>
        </w:tc>
        <w:tc>
          <w:tcPr>
            <w:tcW w:w="342" w:type="dxa"/>
            <w:vAlign w:val="center"/>
          </w:tcPr>
          <w:p w:rsidR="00A702FF" w:rsidRPr="001F7890" w:rsidRDefault="00A702FF" w:rsidP="005763E3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♀</w:t>
            </w:r>
          </w:p>
        </w:tc>
        <w:tc>
          <w:tcPr>
            <w:tcW w:w="907" w:type="dxa"/>
          </w:tcPr>
          <w:p w:rsidR="00A702FF" w:rsidRPr="001F7890" w:rsidRDefault="00A702FF" w:rsidP="005763E3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Белые</w:t>
            </w:r>
          </w:p>
          <w:p w:rsidR="00A702FF" w:rsidRPr="001F7890" w:rsidRDefault="00A702FF" w:rsidP="005763E3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drawing>
                <wp:inline distT="0" distB="0" distL="0" distR="0">
                  <wp:extent cx="432000" cy="432000"/>
                  <wp:effectExtent l="0" t="0" r="0" b="0"/>
                  <wp:docPr id="57356" name="Рисунок 22" descr="https://encrypted-tbn0.gstatic.com/images?q=tbn:ANd9GcRePKl8xAx3tb4-jBZCMEGSwP88zp2ROnLaekJSUj_sEt81Gd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356" name="Рисунок 22" descr="https://encrypted-tbn0.gstatic.com/images?q=tbn:ANd9GcRePKl8xAx3tb4-jBZCMEGSwP88zp2ROnLaekJSUj_sEt81Gd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02FF" w:rsidRPr="001F7890" w:rsidRDefault="00A702FF" w:rsidP="005763E3">
            <w:pPr>
              <w:jc w:val="center"/>
              <w:rPr>
                <w:rFonts w:eastAsia="Calibri"/>
                <w:noProof/>
                <w:sz w:val="14"/>
                <w:szCs w:val="16"/>
                <w:lang w:val="en-US"/>
              </w:rPr>
            </w:pPr>
            <w:r w:rsidRPr="001F7890">
              <w:rPr>
                <w:rFonts w:eastAsia="Calibri"/>
                <w:noProof/>
                <w:sz w:val="14"/>
                <w:szCs w:val="16"/>
                <w:lang w:val="en-US"/>
              </w:rPr>
              <w:t>PPii</w:t>
            </w:r>
          </w:p>
        </w:tc>
        <w:tc>
          <w:tcPr>
            <w:tcW w:w="907" w:type="dxa"/>
            <w:gridSpan w:val="2"/>
            <w:vAlign w:val="center"/>
          </w:tcPr>
          <w:p w:rsidR="00A702FF" w:rsidRPr="001F7890" w:rsidRDefault="00A702FF" w:rsidP="005763E3">
            <w:pPr>
              <w:jc w:val="right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×</w:t>
            </w:r>
            <w:r>
              <w:rPr>
                <w:rFonts w:eastAsia="Calibri"/>
                <w:noProof/>
                <w:sz w:val="14"/>
                <w:szCs w:val="16"/>
              </w:rPr>
              <w:t xml:space="preserve">         </w:t>
            </w:r>
            <w:r w:rsidRPr="001F7890">
              <w:rPr>
                <w:rFonts w:eastAsia="Calibri"/>
                <w:noProof/>
                <w:sz w:val="14"/>
                <w:szCs w:val="16"/>
              </w:rPr>
              <w:t>♂</w:t>
            </w:r>
          </w:p>
        </w:tc>
        <w:tc>
          <w:tcPr>
            <w:tcW w:w="907" w:type="dxa"/>
          </w:tcPr>
          <w:p w:rsidR="00A702FF" w:rsidRPr="001F7890" w:rsidRDefault="00C34FF0" w:rsidP="005763E3">
            <w:pPr>
              <w:jc w:val="center"/>
              <w:rPr>
                <w:rFonts w:eastAsia="Calibri"/>
                <w:noProof/>
                <w:sz w:val="14"/>
                <w:szCs w:val="16"/>
                <w:lang w:val="en-US"/>
              </w:rPr>
            </w:pPr>
            <w:r>
              <w:rPr>
                <w:rFonts w:eastAsia="Calibri"/>
                <w:noProof/>
                <w:sz w:val="14"/>
                <w:szCs w:val="16"/>
              </w:rPr>
              <w:t>Белые</w:t>
            </w:r>
          </w:p>
          <w:p w:rsidR="00A702FF" w:rsidRPr="001F7890" w:rsidRDefault="00A702FF" w:rsidP="005763E3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drawing>
                <wp:inline distT="0" distB="0" distL="0" distR="0">
                  <wp:extent cx="432000" cy="432000"/>
                  <wp:effectExtent l="0" t="0" r="0" b="0"/>
                  <wp:docPr id="36865" name="Рисунок 22" descr="https://encrypted-tbn0.gstatic.com/images?q=tbn:ANd9GcRePKl8xAx3tb4-jBZCMEGSwP88zp2ROnLaekJSUj_sEt81Gd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356" name="Рисунок 22" descr="https://encrypted-tbn0.gstatic.com/images?q=tbn:ANd9GcRePKl8xAx3tb4-jBZCMEGSwP88zp2ROnLaekJSUj_sEt81Gd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02FF" w:rsidRPr="001F7890" w:rsidRDefault="00A702FF" w:rsidP="005763E3">
            <w:pPr>
              <w:jc w:val="center"/>
              <w:rPr>
                <w:rFonts w:eastAsia="Calibri"/>
                <w:noProof/>
                <w:sz w:val="14"/>
                <w:szCs w:val="16"/>
                <w:lang w:val="en-US"/>
              </w:rPr>
            </w:pPr>
            <w:r w:rsidRPr="001F7890">
              <w:rPr>
                <w:rFonts w:eastAsia="Calibri"/>
                <w:noProof/>
                <w:sz w:val="14"/>
                <w:szCs w:val="16"/>
                <w:lang w:val="en-US"/>
              </w:rPr>
              <w:t>ppII</w:t>
            </w:r>
          </w:p>
        </w:tc>
      </w:tr>
      <w:tr w:rsidR="00A702FF" w:rsidRPr="001F7890" w:rsidTr="005763E3">
        <w:trPr>
          <w:trHeight w:val="907"/>
          <w:jc w:val="center"/>
        </w:trPr>
        <w:tc>
          <w:tcPr>
            <w:tcW w:w="504" w:type="dxa"/>
            <w:vAlign w:val="center"/>
          </w:tcPr>
          <w:p w:rsidR="00A702FF" w:rsidRPr="001F7890" w:rsidRDefault="00A702FF" w:rsidP="005763E3">
            <w:pPr>
              <w:jc w:val="center"/>
              <w:rPr>
                <w:rFonts w:eastAsia="Calibri"/>
                <w:noProof/>
                <w:sz w:val="14"/>
                <w:szCs w:val="16"/>
                <w:vertAlign w:val="subscript"/>
              </w:rPr>
            </w:pPr>
            <w:r w:rsidRPr="001F7890">
              <w:rPr>
                <w:rFonts w:eastAsia="Calibri"/>
                <w:noProof/>
                <w:sz w:val="14"/>
                <w:szCs w:val="16"/>
                <w:lang w:val="en-US"/>
              </w:rPr>
              <w:t>F</w:t>
            </w:r>
            <w:r w:rsidRPr="001F7890">
              <w:rPr>
                <w:rFonts w:eastAsia="Calibri"/>
                <w:noProof/>
                <w:sz w:val="14"/>
                <w:szCs w:val="16"/>
                <w:vertAlign w:val="subscript"/>
              </w:rPr>
              <w:t>1</w:t>
            </w:r>
          </w:p>
        </w:tc>
        <w:tc>
          <w:tcPr>
            <w:tcW w:w="342" w:type="dxa"/>
          </w:tcPr>
          <w:p w:rsidR="00A702FF" w:rsidRPr="001F7890" w:rsidRDefault="00A702FF" w:rsidP="005763E3">
            <w:pPr>
              <w:rPr>
                <w:rFonts w:eastAsia="Calibri"/>
                <w:noProof/>
                <w:sz w:val="14"/>
                <w:szCs w:val="16"/>
              </w:rPr>
            </w:pPr>
          </w:p>
        </w:tc>
        <w:tc>
          <w:tcPr>
            <w:tcW w:w="907" w:type="dxa"/>
          </w:tcPr>
          <w:p w:rsidR="00A702FF" w:rsidRPr="001F7890" w:rsidRDefault="00A702FF" w:rsidP="005763E3">
            <w:pPr>
              <w:rPr>
                <w:rFonts w:eastAsia="Calibri"/>
                <w:noProof/>
                <w:sz w:val="14"/>
                <w:szCs w:val="16"/>
              </w:rPr>
            </w:pPr>
          </w:p>
        </w:tc>
        <w:tc>
          <w:tcPr>
            <w:tcW w:w="907" w:type="dxa"/>
            <w:gridSpan w:val="2"/>
            <w:vAlign w:val="center"/>
          </w:tcPr>
          <w:p w:rsidR="00A702FF" w:rsidRPr="001F7890" w:rsidRDefault="00A702FF" w:rsidP="005763E3">
            <w:pPr>
              <w:jc w:val="center"/>
              <w:rPr>
                <w:rFonts w:eastAsia="Calibri"/>
                <w:noProof/>
                <w:sz w:val="14"/>
                <w:szCs w:val="16"/>
                <w:lang w:val="en-US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Белые</w:t>
            </w:r>
          </w:p>
          <w:p w:rsidR="00A702FF" w:rsidRPr="001F7890" w:rsidRDefault="00A702FF" w:rsidP="005763E3">
            <w:pPr>
              <w:jc w:val="center"/>
              <w:rPr>
                <w:rFonts w:eastAsia="Calibri"/>
                <w:noProof/>
                <w:sz w:val="14"/>
                <w:szCs w:val="16"/>
                <w:lang w:val="en-US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drawing>
                <wp:inline distT="0" distB="0" distL="0" distR="0">
                  <wp:extent cx="432000" cy="432000"/>
                  <wp:effectExtent l="0" t="0" r="0" b="0"/>
                  <wp:docPr id="36866" name="Рисунок 22" descr="https://encrypted-tbn0.gstatic.com/images?q=tbn:ANd9GcRePKl8xAx3tb4-jBZCMEGSwP88zp2ROnLaekJSUj_sEt81Gd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356" name="Рисунок 22" descr="https://encrypted-tbn0.gstatic.com/images?q=tbn:ANd9GcRePKl8xAx3tb4-jBZCMEGSwP88zp2ROnLaekJSUj_sEt81Gd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02FF" w:rsidRPr="001F7890" w:rsidRDefault="00A702FF" w:rsidP="005763E3">
            <w:pPr>
              <w:jc w:val="center"/>
              <w:rPr>
                <w:rFonts w:eastAsia="Calibri"/>
                <w:noProof/>
                <w:sz w:val="14"/>
                <w:szCs w:val="16"/>
                <w:lang w:val="en-US"/>
              </w:rPr>
            </w:pPr>
            <w:r w:rsidRPr="001F7890">
              <w:rPr>
                <w:rFonts w:eastAsia="Calibri"/>
                <w:noProof/>
                <w:sz w:val="14"/>
                <w:szCs w:val="16"/>
                <w:lang w:val="en-US"/>
              </w:rPr>
              <w:t>PpIi</w:t>
            </w:r>
          </w:p>
        </w:tc>
        <w:tc>
          <w:tcPr>
            <w:tcW w:w="907" w:type="dxa"/>
          </w:tcPr>
          <w:p w:rsidR="00A702FF" w:rsidRPr="001F7890" w:rsidRDefault="00A702FF" w:rsidP="005763E3">
            <w:pPr>
              <w:rPr>
                <w:rFonts w:eastAsia="Calibri"/>
                <w:noProof/>
                <w:sz w:val="14"/>
                <w:szCs w:val="16"/>
              </w:rPr>
            </w:pPr>
          </w:p>
        </w:tc>
      </w:tr>
      <w:tr w:rsidR="00A702FF" w:rsidRPr="001F7890" w:rsidTr="005763E3">
        <w:trPr>
          <w:trHeight w:val="907"/>
          <w:jc w:val="center"/>
        </w:trPr>
        <w:tc>
          <w:tcPr>
            <w:tcW w:w="504" w:type="dxa"/>
            <w:vAlign w:val="center"/>
          </w:tcPr>
          <w:p w:rsidR="00A702FF" w:rsidRPr="001F7890" w:rsidRDefault="00A702FF" w:rsidP="005763E3">
            <w:pPr>
              <w:jc w:val="center"/>
              <w:rPr>
                <w:rFonts w:eastAsia="Calibri"/>
                <w:noProof/>
                <w:sz w:val="14"/>
                <w:szCs w:val="16"/>
                <w:lang w:val="en-US"/>
              </w:rPr>
            </w:pPr>
            <w:r w:rsidRPr="001F7890">
              <w:rPr>
                <w:rFonts w:eastAsia="Calibri"/>
                <w:noProof/>
                <w:sz w:val="14"/>
                <w:szCs w:val="16"/>
                <w:lang w:val="en-US"/>
              </w:rPr>
              <w:t>F</w:t>
            </w:r>
            <w:r w:rsidRPr="001F7890">
              <w:rPr>
                <w:rFonts w:eastAsia="Calibri"/>
                <w:noProof/>
                <w:sz w:val="14"/>
                <w:szCs w:val="16"/>
                <w:vertAlign w:val="subscript"/>
                <w:lang w:val="en-US"/>
              </w:rPr>
              <w:t>2</w:t>
            </w:r>
          </w:p>
        </w:tc>
        <w:tc>
          <w:tcPr>
            <w:tcW w:w="342" w:type="dxa"/>
          </w:tcPr>
          <w:p w:rsidR="00A702FF" w:rsidRPr="001F7890" w:rsidRDefault="00A702FF" w:rsidP="005763E3">
            <w:pPr>
              <w:rPr>
                <w:rFonts w:eastAsia="Calibri"/>
                <w:noProof/>
                <w:sz w:val="14"/>
                <w:szCs w:val="16"/>
              </w:rPr>
            </w:pPr>
          </w:p>
        </w:tc>
        <w:tc>
          <w:tcPr>
            <w:tcW w:w="1360" w:type="dxa"/>
            <w:gridSpan w:val="2"/>
            <w:vAlign w:val="center"/>
          </w:tcPr>
          <w:p w:rsidR="00A702FF" w:rsidRPr="001F7890" w:rsidRDefault="00A702FF" w:rsidP="005763E3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Белые</w:t>
            </w:r>
          </w:p>
          <w:p w:rsidR="00A702FF" w:rsidRPr="001F7890" w:rsidRDefault="00A702FF" w:rsidP="005763E3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drawing>
                <wp:inline distT="0" distB="0" distL="0" distR="0">
                  <wp:extent cx="432000" cy="432000"/>
                  <wp:effectExtent l="0" t="0" r="0" b="0"/>
                  <wp:docPr id="36867" name="Рисунок 22" descr="https://encrypted-tbn0.gstatic.com/images?q=tbn:ANd9GcRePKl8xAx3tb4-jBZCMEGSwP88zp2ROnLaekJSUj_sEt81Gd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356" name="Рисунок 22" descr="https://encrypted-tbn0.gstatic.com/images?q=tbn:ANd9GcRePKl8xAx3tb4-jBZCMEGSwP88zp2ROnLaekJSUj_sEt81Gd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02FF" w:rsidRPr="001F7890" w:rsidRDefault="00A702FF" w:rsidP="005763E3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  <w:lang w:val="en-US"/>
              </w:rPr>
              <w:t>P_I_, ppI_, ppii</w:t>
            </w:r>
          </w:p>
        </w:tc>
        <w:tc>
          <w:tcPr>
            <w:tcW w:w="1361" w:type="dxa"/>
            <w:gridSpan w:val="2"/>
            <w:vAlign w:val="center"/>
          </w:tcPr>
          <w:p w:rsidR="00A702FF" w:rsidRPr="001F7890" w:rsidRDefault="00A702FF" w:rsidP="005763E3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Пурпурные</w:t>
            </w:r>
          </w:p>
          <w:p w:rsidR="00A702FF" w:rsidRPr="001F7890" w:rsidRDefault="00A702FF" w:rsidP="005763E3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drawing>
                <wp:inline distT="0" distB="0" distL="0" distR="0">
                  <wp:extent cx="432000" cy="432000"/>
                  <wp:effectExtent l="0" t="0" r="0" b="0"/>
                  <wp:docPr id="57360" name="Рисунок 26" descr="http://www.agronom.info/uploads/public/tovary/2011/01/07/.12944298932113.250-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360" name="Рисунок 26" descr="http://www.agronom.info/uploads/public/tovary/2011/01/07/.12944298932113.250-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41">
                                    <a14:imgEffect>
                                      <a14:backgroundRemoval t="0" b="100000" l="0" r="100000">
                                        <a14:foregroundMark x1="28400" y1="24000" x2="28400" y2="24000"/>
                                        <a14:foregroundMark x1="34000" y1="34400" x2="34000" y2="34400"/>
                                        <a14:foregroundMark x1="58000" y1="56800" x2="58000" y2="56800"/>
                                        <a14:foregroundMark x1="64000" y1="73200" x2="64000" y2="73200"/>
                                        <a14:foregroundMark x1="74800" y1="80800" x2="74800" y2="80800"/>
                                        <a14:foregroundMark x1="74800" y1="80800" x2="74800" y2="80800"/>
                                        <a14:foregroundMark x1="59200" y1="10000" x2="59200" y2="10000"/>
                                        <a14:foregroundMark x1="4400" y1="46400" x2="4400" y2="46400"/>
                                        <a14:foregroundMark x1="2400" y1="52800" x2="2400" y2="52800"/>
                                        <a14:foregroundMark x1="5200" y1="58000" x2="5200" y2="58000"/>
                                        <a14:foregroundMark x1="5200" y1="58000" x2="5200" y2="58000"/>
                                        <a14:foregroundMark x1="8000" y1="59200" x2="8000" y2="59200"/>
                                        <a14:foregroundMark x1="11200" y1="65600" x2="11200" y2="65600"/>
                                        <a14:foregroundMark x1="14000" y1="71600" x2="14000" y2="71600"/>
                                        <a14:foregroundMark x1="12000" y1="73200" x2="12000" y2="73200"/>
                                        <a14:foregroundMark x1="9200" y1="71600" x2="9200" y2="71600"/>
                                        <a14:foregroundMark x1="8000" y1="70800" x2="8000" y2="70800"/>
                                        <a14:foregroundMark x1="7200" y1="69200" x2="7200" y2="69200"/>
                                        <a14:foregroundMark x1="6400" y1="66400" x2="6400" y2="66400"/>
                                        <a14:foregroundMark x1="6400" y1="66000" x2="6400" y2="66000"/>
                                        <a14:foregroundMark x1="5600" y1="63600" x2="5600" y2="63600"/>
                                        <a14:foregroundMark x1="5600" y1="62800" x2="5600" y2="62800"/>
                                        <a14:foregroundMark x1="5200" y1="60800" x2="5200" y2="60800"/>
                                        <a14:foregroundMark x1="3200" y1="58400" x2="3200" y2="58400"/>
                                        <a14:foregroundMark x1="12400" y1="78000" x2="10000" y2="78000"/>
                                        <a14:foregroundMark x1="5600" y1="78800" x2="5600" y2="78800"/>
                                        <a14:foregroundMark x1="5200" y1="81200" x2="5200" y2="81200"/>
                                        <a14:foregroundMark x1="5200" y1="81200" x2="6400" y2="82800"/>
                                        <a14:foregroundMark x1="7200" y1="84800" x2="7200" y2="84800"/>
                                        <a14:foregroundMark x1="6800" y1="87600" x2="6800" y2="87600"/>
                                        <a14:foregroundMark x1="7200" y1="90400" x2="7200" y2="90400"/>
                                        <a14:foregroundMark x1="6800" y1="90800" x2="6800" y2="90800"/>
                                        <a14:foregroundMark x1="6800" y1="92000" x2="6800" y2="92000"/>
                                        <a14:foregroundMark x1="1600" y1="92000" x2="1600" y2="92000"/>
                                        <a14:foregroundMark x1="2400" y1="88400" x2="2800" y2="90000"/>
                                        <a14:foregroundMark x1="3200" y1="93600" x2="3200" y2="93600"/>
                                        <a14:foregroundMark x1="4400" y1="95600" x2="4400" y2="95600"/>
                                        <a14:foregroundMark x1="6400" y1="95200" x2="6400" y2="95200"/>
                                        <a14:foregroundMark x1="11200" y1="93600" x2="11200" y2="93600"/>
                                        <a14:foregroundMark x1="12800" y1="95600" x2="12800" y2="95600"/>
                                        <a14:foregroundMark x1="14000" y1="95200" x2="14000" y2="95200"/>
                                        <a14:foregroundMark x1="17200" y1="95200" x2="17200" y2="95200"/>
                                        <a14:foregroundMark x1="20000" y1="96000" x2="20000" y2="96000"/>
                                        <a14:foregroundMark x1="22800" y1="95600" x2="22800" y2="95600"/>
                                        <a14:foregroundMark x1="27600" y1="97200" x2="27600" y2="97200"/>
                                        <a14:foregroundMark x1="28400" y1="97200" x2="28400" y2="97200"/>
                                        <a14:foregroundMark x1="36800" y1="96800" x2="36800" y2="96800"/>
                                        <a14:foregroundMark x1="37600" y1="97600" x2="37600" y2="97600"/>
                                        <a14:foregroundMark x1="28800" y1="76000" x2="28800" y2="76000"/>
                                        <a14:foregroundMark x1="14000" y1="62800" x2="14000" y2="62800"/>
                                        <a14:foregroundMark x1="12800" y1="58000" x2="12800" y2="58000"/>
                                        <a14:foregroundMark x1="1600" y1="10400" x2="1600" y2="10400"/>
                                        <a14:foregroundMark x1="1600" y1="5200" x2="1600" y2="5200"/>
                                        <a14:foregroundMark x1="5200" y1="4000" x2="5200" y2="4000"/>
                                        <a14:backgroundMark x1="28400" y1="60000" x2="28400" y2="60000"/>
                                        <a14:backgroundMark x1="74800" y1="35600" x2="74800" y2="35600"/>
                                        <a14:backgroundMark x1="74000" y1="39600" x2="74000" y2="39600"/>
                                        <a14:backgroundMark x1="95200" y1="75200" x2="95200" y2="75200"/>
                                        <a14:backgroundMark x1="91200" y1="76000" x2="91200" y2="76000"/>
                                        <a14:backgroundMark x1="73200" y1="90000" x2="73200" y2="90000"/>
                                        <a14:backgroundMark x1="48000" y1="95600" x2="48000" y2="95600"/>
                                        <a14:backgroundMark x1="41200" y1="89600" x2="41200" y2="89600"/>
                                        <a14:backgroundMark x1="48000" y1="13200" x2="48000" y2="13200"/>
                                        <a14:backgroundMark x1="96800" y1="21200" x2="96800" y2="21200"/>
                                        <a14:backgroundMark x1="80800" y1="34000" x2="80800" y2="34000"/>
                                        <a14:backgroundMark x1="7200" y1="18800" x2="7200" y2="188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02FF" w:rsidRPr="001F7890" w:rsidRDefault="00A702FF" w:rsidP="005763E3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  <w:lang w:val="en-US"/>
              </w:rPr>
              <w:t>P_ii</w:t>
            </w:r>
          </w:p>
        </w:tc>
      </w:tr>
    </w:tbl>
    <w:p w:rsidR="00D549D1" w:rsidRPr="001F7890" w:rsidRDefault="00D549D1" w:rsidP="005763E3">
      <w:pPr>
        <w:pStyle w:val="Style7"/>
        <w:widowControl/>
        <w:spacing w:line="240" w:lineRule="auto"/>
        <w:ind w:firstLine="284"/>
        <w:jc w:val="both"/>
        <w:rPr>
          <w:rStyle w:val="FontStyle50"/>
          <w:b w:val="0"/>
          <w:smallCaps/>
          <w:sz w:val="16"/>
        </w:rPr>
      </w:pPr>
    </w:p>
    <w:p w:rsidR="00D549D1" w:rsidRPr="001F7890" w:rsidRDefault="00D549D1" w:rsidP="005763E3">
      <w:pPr>
        <w:pStyle w:val="Style7"/>
        <w:widowControl/>
        <w:spacing w:line="240" w:lineRule="auto"/>
        <w:ind w:right="28" w:firstLine="0"/>
        <w:jc w:val="center"/>
        <w:rPr>
          <w:rStyle w:val="FontStyle50"/>
          <w:b w:val="0"/>
          <w:sz w:val="16"/>
        </w:rPr>
      </w:pPr>
      <w:r w:rsidRPr="001F7890">
        <w:rPr>
          <w:rStyle w:val="FontStyle50"/>
          <w:b w:val="0"/>
          <w:sz w:val="16"/>
        </w:rPr>
        <w:t>Рис. 3.</w:t>
      </w:r>
      <w:r w:rsidR="00380B69" w:rsidRPr="001F7890">
        <w:rPr>
          <w:rStyle w:val="FontStyle50"/>
          <w:b w:val="0"/>
          <w:sz w:val="16"/>
        </w:rPr>
        <w:t>6</w:t>
      </w:r>
      <w:r w:rsidRPr="001F7890">
        <w:rPr>
          <w:rStyle w:val="FontStyle50"/>
          <w:b w:val="0"/>
          <w:sz w:val="16"/>
        </w:rPr>
        <w:t xml:space="preserve">. Наследование окраски чешуй у </w:t>
      </w:r>
      <w:r w:rsidR="00380B69" w:rsidRPr="001F7890">
        <w:rPr>
          <w:rStyle w:val="FontStyle50"/>
          <w:b w:val="0"/>
          <w:sz w:val="16"/>
        </w:rPr>
        <w:t>лука</w:t>
      </w:r>
      <w:r w:rsidRPr="001F7890">
        <w:rPr>
          <w:rStyle w:val="FontStyle50"/>
          <w:b w:val="0"/>
          <w:sz w:val="16"/>
        </w:rPr>
        <w:br/>
        <w:t>при эпистатическом взаимодействии генов</w:t>
      </w:r>
      <w:r w:rsidR="006621C2">
        <w:rPr>
          <w:rStyle w:val="FontStyle50"/>
          <w:b w:val="0"/>
          <w:sz w:val="16"/>
        </w:rPr>
        <w:br/>
        <w:t>(расщепление в отношении 13:3)</w:t>
      </w:r>
    </w:p>
    <w:p w:rsidR="00455654" w:rsidRPr="005763E3" w:rsidRDefault="00455654" w:rsidP="005763E3">
      <w:pPr>
        <w:ind w:firstLine="284"/>
        <w:jc w:val="both"/>
        <w:rPr>
          <w:noProof/>
          <w:sz w:val="20"/>
          <w:szCs w:val="20"/>
        </w:rPr>
      </w:pPr>
    </w:p>
    <w:p w:rsidR="006621C2" w:rsidRPr="001F7890" w:rsidRDefault="006621C2" w:rsidP="005763E3">
      <w:pPr>
        <w:ind w:firstLine="284"/>
        <w:jc w:val="both"/>
        <w:rPr>
          <w:noProof/>
          <w:sz w:val="20"/>
          <w:szCs w:val="20"/>
        </w:rPr>
      </w:pPr>
      <w:r w:rsidRPr="001F7890">
        <w:rPr>
          <w:b/>
          <w:i/>
          <w:noProof/>
          <w:sz w:val="20"/>
          <w:szCs w:val="20"/>
        </w:rPr>
        <w:t>Рецессивный эпистаз</w:t>
      </w:r>
      <w:r w:rsidRPr="001F7890">
        <w:rPr>
          <w:noProof/>
          <w:sz w:val="20"/>
          <w:szCs w:val="20"/>
        </w:rPr>
        <w:t xml:space="preserve"> − это подавление рецессивным аллелем эпистатичного гена аллелей гипостатичного гена (ii &gt; В, b)</w:t>
      </w:r>
      <w:r w:rsidR="005763E3">
        <w:rPr>
          <w:noProof/>
          <w:sz w:val="20"/>
          <w:szCs w:val="20"/>
        </w:rPr>
        <w:t xml:space="preserve"> (рис. 3.7)</w:t>
      </w:r>
      <w:r w:rsidRPr="001F7890">
        <w:rPr>
          <w:noProof/>
          <w:sz w:val="20"/>
          <w:szCs w:val="20"/>
        </w:rPr>
        <w:t>.</w:t>
      </w:r>
    </w:p>
    <w:p w:rsidR="003C7A51" w:rsidRPr="001F7890" w:rsidRDefault="003C7A51" w:rsidP="005763E3">
      <w:pPr>
        <w:ind w:firstLine="284"/>
        <w:jc w:val="both"/>
        <w:rPr>
          <w:rStyle w:val="FontStyle24"/>
          <w:sz w:val="20"/>
          <w:szCs w:val="20"/>
        </w:rPr>
      </w:pPr>
    </w:p>
    <w:tbl>
      <w:tblPr>
        <w:tblStyle w:val="13"/>
        <w:tblW w:w="0" w:type="auto"/>
        <w:jc w:val="center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04"/>
        <w:gridCol w:w="342"/>
        <w:gridCol w:w="907"/>
        <w:gridCol w:w="453"/>
        <w:gridCol w:w="454"/>
        <w:gridCol w:w="907"/>
        <w:gridCol w:w="343"/>
      </w:tblGrid>
      <w:tr w:rsidR="0012653B" w:rsidRPr="001F7890" w:rsidTr="005763E3">
        <w:trPr>
          <w:trHeight w:val="907"/>
          <w:jc w:val="center"/>
        </w:trPr>
        <w:tc>
          <w:tcPr>
            <w:tcW w:w="504" w:type="dxa"/>
            <w:vAlign w:val="center"/>
          </w:tcPr>
          <w:p w:rsidR="0012653B" w:rsidRPr="001F7890" w:rsidRDefault="0012653B" w:rsidP="005763E3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Р</w:t>
            </w:r>
          </w:p>
        </w:tc>
        <w:tc>
          <w:tcPr>
            <w:tcW w:w="342" w:type="dxa"/>
            <w:vAlign w:val="center"/>
          </w:tcPr>
          <w:p w:rsidR="0012653B" w:rsidRPr="001F7890" w:rsidRDefault="0012653B" w:rsidP="005763E3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♀</w:t>
            </w:r>
          </w:p>
        </w:tc>
        <w:tc>
          <w:tcPr>
            <w:tcW w:w="907" w:type="dxa"/>
          </w:tcPr>
          <w:p w:rsidR="0012653B" w:rsidRPr="001F7890" w:rsidRDefault="00D56DB7" w:rsidP="005763E3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Оранжевая</w:t>
            </w:r>
          </w:p>
          <w:p w:rsidR="0012653B" w:rsidRPr="001F7890" w:rsidRDefault="0012653B" w:rsidP="005763E3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noProof/>
              </w:rPr>
              <w:drawing>
                <wp:inline distT="0" distB="0" distL="0" distR="0">
                  <wp:extent cx="500000" cy="450000"/>
                  <wp:effectExtent l="0" t="0" r="0" b="0"/>
                  <wp:docPr id="57345" name="Рисунок 57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duotone>
                              <a:prstClr val="black"/>
                              <a:srgbClr val="FF660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43">
                                    <a14:imgEffect>
                                      <a14:backgroundRemoval t="10000" b="90000" l="4625" r="45500">
                                        <a14:foregroundMark x1="14625" y1="18750" x2="14625" y2="18750"/>
                                        <a14:foregroundMark x1="37625" y1="18929" x2="37625" y2="18929"/>
                                        <a14:foregroundMark x1="14375" y1="15893" x2="14375" y2="15893"/>
                                        <a14:foregroundMark x1="18250" y1="16964" x2="18250" y2="16964"/>
                                        <a14:foregroundMark x1="12375" y1="69464" x2="12375" y2="69464"/>
                                        <a14:foregroundMark x1="27250" y1="72321" x2="27250" y2="72321"/>
                                        <a14:foregroundMark x1="39625" y1="70893" x2="39625" y2="70893"/>
                                        <a14:foregroundMark x1="37125" y1="69464" x2="37125" y2="69464"/>
                                        <a14:foregroundMark x1="40500" y1="67679" x2="40875" y2="67679"/>
                                        <a14:foregroundMark x1="45500" y1="70536" x2="45500" y2="70536"/>
                                        <a14:foregroundMark x1="27875" y1="69464" x2="27875" y2="69464"/>
                                        <a14:foregroundMark x1="26125" y1="42143" x2="26125" y2="42143"/>
                                        <a14:foregroundMark x1="25000" y1="71429" x2="25000" y2="7142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8590" t="13187" r="77308" b="68681"/>
                          <a:stretch/>
                        </pic:blipFill>
                        <pic:spPr bwMode="auto">
                          <a:xfrm>
                            <a:off x="0" y="0"/>
                            <a:ext cx="500000" cy="4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2653B" w:rsidRPr="001F7890" w:rsidRDefault="00546D86" w:rsidP="005763E3">
            <w:pPr>
              <w:jc w:val="center"/>
              <w:rPr>
                <w:rFonts w:eastAsia="Calibri"/>
                <w:noProof/>
                <w:sz w:val="14"/>
                <w:szCs w:val="16"/>
                <w:lang w:val="en-US"/>
              </w:rPr>
            </w:pPr>
            <w:r w:rsidRPr="001F7890">
              <w:rPr>
                <w:rFonts w:eastAsia="Calibri"/>
                <w:noProof/>
                <w:sz w:val="14"/>
                <w:szCs w:val="16"/>
                <w:lang w:val="en-US"/>
              </w:rPr>
              <w:t>AABB</w:t>
            </w:r>
          </w:p>
        </w:tc>
        <w:tc>
          <w:tcPr>
            <w:tcW w:w="907" w:type="dxa"/>
            <w:gridSpan w:val="2"/>
            <w:vAlign w:val="center"/>
          </w:tcPr>
          <w:p w:rsidR="0012653B" w:rsidRPr="001F7890" w:rsidRDefault="0012653B" w:rsidP="005763E3">
            <w:pPr>
              <w:jc w:val="right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×</w:t>
            </w:r>
            <w:r w:rsidR="005763E3">
              <w:rPr>
                <w:rFonts w:eastAsia="Calibri"/>
                <w:noProof/>
                <w:sz w:val="14"/>
                <w:szCs w:val="16"/>
              </w:rPr>
              <w:t xml:space="preserve">         </w:t>
            </w:r>
            <w:r w:rsidR="005763E3" w:rsidRPr="001F7890">
              <w:rPr>
                <w:rFonts w:eastAsia="Calibri"/>
                <w:noProof/>
                <w:sz w:val="14"/>
                <w:szCs w:val="16"/>
              </w:rPr>
              <w:t>♂</w:t>
            </w:r>
          </w:p>
        </w:tc>
        <w:tc>
          <w:tcPr>
            <w:tcW w:w="907" w:type="dxa"/>
          </w:tcPr>
          <w:p w:rsidR="0012653B" w:rsidRPr="001F7890" w:rsidRDefault="00D56DB7" w:rsidP="005763E3">
            <w:pPr>
              <w:jc w:val="center"/>
              <w:rPr>
                <w:rFonts w:eastAsia="Calibri"/>
                <w:noProof/>
                <w:sz w:val="14"/>
                <w:szCs w:val="16"/>
                <w:lang w:val="en-US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Желтая</w:t>
            </w:r>
          </w:p>
          <w:p w:rsidR="0012653B" w:rsidRPr="001F7890" w:rsidRDefault="003D2BA1" w:rsidP="005763E3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noProof/>
              </w:rPr>
              <w:drawing>
                <wp:inline distT="0" distB="0" distL="0" distR="0">
                  <wp:extent cx="513530" cy="450000"/>
                  <wp:effectExtent l="0" t="0" r="0" b="0"/>
                  <wp:docPr id="57346" name="Рисунок 57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43">
                                    <a14:imgEffect>
                                      <a14:backgroundRemoval t="10000" b="90000" l="4625" r="45500">
                                        <a14:foregroundMark x1="14625" y1="18750" x2="14625" y2="18750"/>
                                        <a14:foregroundMark x1="37625" y1="18929" x2="37625" y2="18929"/>
                                        <a14:foregroundMark x1="14375" y1="15893" x2="14375" y2="15893"/>
                                        <a14:foregroundMark x1="18250" y1="16964" x2="18250" y2="16964"/>
                                        <a14:foregroundMark x1="12375" y1="69464" x2="12375" y2="69464"/>
                                        <a14:foregroundMark x1="27250" y1="72321" x2="27250" y2="72321"/>
                                        <a14:foregroundMark x1="39625" y1="70893" x2="39625" y2="70893"/>
                                        <a14:foregroundMark x1="37125" y1="69464" x2="37125" y2="69464"/>
                                        <a14:foregroundMark x1="40500" y1="67679" x2="40875" y2="67679"/>
                                        <a14:foregroundMark x1="45500" y1="70536" x2="45500" y2="70536"/>
                                        <a14:foregroundMark x1="27875" y1="69464" x2="27875" y2="69464"/>
                                        <a14:foregroundMark x1="26125" y1="42143" x2="26125" y2="42143"/>
                                        <a14:foregroundMark x1="25000" y1="71429" x2="25000" y2="7142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0128" t="60624" r="65770" b="21244"/>
                          <a:stretch/>
                        </pic:blipFill>
                        <pic:spPr bwMode="auto">
                          <a:xfrm>
                            <a:off x="0" y="0"/>
                            <a:ext cx="513530" cy="4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2653B" w:rsidRPr="001F7890" w:rsidRDefault="00546D86" w:rsidP="005763E3">
            <w:pPr>
              <w:jc w:val="center"/>
              <w:rPr>
                <w:rFonts w:eastAsia="Calibri"/>
                <w:noProof/>
                <w:sz w:val="14"/>
                <w:szCs w:val="16"/>
                <w:lang w:val="en-US"/>
              </w:rPr>
            </w:pPr>
            <w:r w:rsidRPr="001F7890">
              <w:rPr>
                <w:rFonts w:eastAsia="Calibri"/>
                <w:noProof/>
                <w:sz w:val="14"/>
                <w:szCs w:val="16"/>
                <w:lang w:val="en-US"/>
              </w:rPr>
              <w:t>aabb</w:t>
            </w:r>
          </w:p>
        </w:tc>
        <w:tc>
          <w:tcPr>
            <w:tcW w:w="343" w:type="dxa"/>
            <w:vAlign w:val="center"/>
          </w:tcPr>
          <w:p w:rsidR="0012653B" w:rsidRPr="001F7890" w:rsidRDefault="0012653B" w:rsidP="005763E3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</w:p>
        </w:tc>
      </w:tr>
      <w:tr w:rsidR="0012653B" w:rsidRPr="001F7890" w:rsidTr="005763E3">
        <w:trPr>
          <w:trHeight w:val="907"/>
          <w:jc w:val="center"/>
        </w:trPr>
        <w:tc>
          <w:tcPr>
            <w:tcW w:w="504" w:type="dxa"/>
            <w:vAlign w:val="center"/>
          </w:tcPr>
          <w:p w:rsidR="0012653B" w:rsidRPr="001F7890" w:rsidRDefault="0012653B" w:rsidP="005763E3">
            <w:pPr>
              <w:jc w:val="center"/>
              <w:rPr>
                <w:rFonts w:eastAsia="Calibri"/>
                <w:noProof/>
                <w:sz w:val="14"/>
                <w:szCs w:val="16"/>
                <w:vertAlign w:val="subscript"/>
              </w:rPr>
            </w:pPr>
            <w:r w:rsidRPr="001F7890">
              <w:rPr>
                <w:rFonts w:eastAsia="Calibri"/>
                <w:noProof/>
                <w:sz w:val="14"/>
                <w:szCs w:val="16"/>
                <w:lang w:val="en-US"/>
              </w:rPr>
              <w:t>F</w:t>
            </w:r>
            <w:r w:rsidRPr="001F7890">
              <w:rPr>
                <w:rFonts w:eastAsia="Calibri"/>
                <w:noProof/>
                <w:sz w:val="14"/>
                <w:szCs w:val="16"/>
                <w:vertAlign w:val="subscript"/>
              </w:rPr>
              <w:t>1</w:t>
            </w:r>
          </w:p>
        </w:tc>
        <w:tc>
          <w:tcPr>
            <w:tcW w:w="342" w:type="dxa"/>
          </w:tcPr>
          <w:p w:rsidR="0012653B" w:rsidRPr="001F7890" w:rsidRDefault="0012653B" w:rsidP="005763E3">
            <w:pPr>
              <w:rPr>
                <w:rFonts w:eastAsia="Calibri"/>
                <w:noProof/>
                <w:sz w:val="14"/>
                <w:szCs w:val="16"/>
              </w:rPr>
            </w:pPr>
          </w:p>
        </w:tc>
        <w:tc>
          <w:tcPr>
            <w:tcW w:w="907" w:type="dxa"/>
          </w:tcPr>
          <w:p w:rsidR="0012653B" w:rsidRPr="001F7890" w:rsidRDefault="0012653B" w:rsidP="005763E3">
            <w:pPr>
              <w:rPr>
                <w:rFonts w:eastAsia="Calibri"/>
                <w:noProof/>
                <w:sz w:val="14"/>
                <w:szCs w:val="16"/>
              </w:rPr>
            </w:pPr>
          </w:p>
        </w:tc>
        <w:tc>
          <w:tcPr>
            <w:tcW w:w="907" w:type="dxa"/>
            <w:gridSpan w:val="2"/>
            <w:vAlign w:val="center"/>
          </w:tcPr>
          <w:p w:rsidR="0012653B" w:rsidRPr="001F7890" w:rsidRDefault="00D56DB7" w:rsidP="005763E3">
            <w:pPr>
              <w:jc w:val="center"/>
              <w:rPr>
                <w:rFonts w:eastAsia="Calibri"/>
                <w:noProof/>
                <w:sz w:val="14"/>
                <w:szCs w:val="16"/>
                <w:lang w:val="en-US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Оранжевая</w:t>
            </w:r>
          </w:p>
          <w:p w:rsidR="0012653B" w:rsidRPr="001F7890" w:rsidRDefault="003D2BA1" w:rsidP="005763E3">
            <w:pPr>
              <w:jc w:val="center"/>
              <w:rPr>
                <w:rFonts w:eastAsia="Calibri"/>
                <w:noProof/>
                <w:sz w:val="14"/>
                <w:szCs w:val="16"/>
                <w:lang w:val="en-US"/>
              </w:rPr>
            </w:pPr>
            <w:r w:rsidRPr="001F7890">
              <w:rPr>
                <w:noProof/>
              </w:rPr>
              <w:drawing>
                <wp:inline distT="0" distB="0" distL="0" distR="0">
                  <wp:extent cx="500000" cy="450000"/>
                  <wp:effectExtent l="0" t="0" r="0" b="0"/>
                  <wp:docPr id="57347" name="Рисунок 57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duotone>
                              <a:prstClr val="black"/>
                              <a:srgbClr val="FF660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43">
                                    <a14:imgEffect>
                                      <a14:backgroundRemoval t="10000" b="90000" l="4625" r="45500">
                                        <a14:foregroundMark x1="14625" y1="18750" x2="14625" y2="18750"/>
                                        <a14:foregroundMark x1="37625" y1="18929" x2="37625" y2="18929"/>
                                        <a14:foregroundMark x1="14375" y1="15893" x2="14375" y2="15893"/>
                                        <a14:foregroundMark x1="18250" y1="16964" x2="18250" y2="16964"/>
                                        <a14:foregroundMark x1="12375" y1="69464" x2="12375" y2="69464"/>
                                        <a14:foregroundMark x1="27250" y1="72321" x2="27250" y2="72321"/>
                                        <a14:foregroundMark x1="39625" y1="70893" x2="39625" y2="70893"/>
                                        <a14:foregroundMark x1="37125" y1="69464" x2="37125" y2="69464"/>
                                        <a14:foregroundMark x1="40500" y1="67679" x2="40875" y2="67679"/>
                                        <a14:foregroundMark x1="45500" y1="70536" x2="45500" y2="70536"/>
                                        <a14:foregroundMark x1="27875" y1="69464" x2="27875" y2="69464"/>
                                        <a14:foregroundMark x1="26125" y1="42143" x2="26125" y2="42143"/>
                                        <a14:foregroundMark x1="25000" y1="71429" x2="25000" y2="7142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8590" t="13187" r="77308" b="68681"/>
                          <a:stretch/>
                        </pic:blipFill>
                        <pic:spPr bwMode="auto">
                          <a:xfrm>
                            <a:off x="0" y="0"/>
                            <a:ext cx="500000" cy="4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2653B" w:rsidRPr="001F7890" w:rsidRDefault="001724F4" w:rsidP="005763E3">
            <w:pPr>
              <w:jc w:val="center"/>
              <w:rPr>
                <w:rFonts w:eastAsia="Calibri"/>
                <w:noProof/>
                <w:sz w:val="14"/>
                <w:szCs w:val="16"/>
                <w:lang w:val="en-US"/>
              </w:rPr>
            </w:pPr>
            <w:r w:rsidRPr="001F7890">
              <w:rPr>
                <w:rFonts w:eastAsia="Calibri"/>
                <w:noProof/>
                <w:sz w:val="14"/>
                <w:szCs w:val="16"/>
                <w:lang w:val="en-US"/>
              </w:rPr>
              <w:t>AaBb</w:t>
            </w:r>
          </w:p>
        </w:tc>
        <w:tc>
          <w:tcPr>
            <w:tcW w:w="907" w:type="dxa"/>
          </w:tcPr>
          <w:p w:rsidR="0012653B" w:rsidRPr="001F7890" w:rsidRDefault="0012653B" w:rsidP="005763E3">
            <w:pPr>
              <w:rPr>
                <w:rFonts w:eastAsia="Calibri"/>
                <w:noProof/>
                <w:sz w:val="14"/>
                <w:szCs w:val="16"/>
              </w:rPr>
            </w:pPr>
          </w:p>
        </w:tc>
        <w:tc>
          <w:tcPr>
            <w:tcW w:w="343" w:type="dxa"/>
          </w:tcPr>
          <w:p w:rsidR="0012653B" w:rsidRPr="001F7890" w:rsidRDefault="0012653B" w:rsidP="005763E3">
            <w:pPr>
              <w:rPr>
                <w:rFonts w:eastAsia="Calibri"/>
                <w:noProof/>
                <w:sz w:val="14"/>
                <w:szCs w:val="16"/>
              </w:rPr>
            </w:pPr>
          </w:p>
        </w:tc>
      </w:tr>
      <w:tr w:rsidR="0012653B" w:rsidRPr="001F7890" w:rsidTr="005763E3">
        <w:trPr>
          <w:trHeight w:val="907"/>
          <w:jc w:val="center"/>
        </w:trPr>
        <w:tc>
          <w:tcPr>
            <w:tcW w:w="504" w:type="dxa"/>
            <w:vAlign w:val="center"/>
          </w:tcPr>
          <w:p w:rsidR="0012653B" w:rsidRPr="001F7890" w:rsidRDefault="0012653B" w:rsidP="005763E3">
            <w:pPr>
              <w:jc w:val="center"/>
              <w:rPr>
                <w:rFonts w:eastAsia="Calibri"/>
                <w:noProof/>
                <w:sz w:val="14"/>
                <w:szCs w:val="16"/>
                <w:lang w:val="en-US"/>
              </w:rPr>
            </w:pPr>
            <w:r w:rsidRPr="001F7890">
              <w:rPr>
                <w:rFonts w:eastAsia="Calibri"/>
                <w:noProof/>
                <w:sz w:val="14"/>
                <w:szCs w:val="16"/>
                <w:lang w:val="en-US"/>
              </w:rPr>
              <w:t>F</w:t>
            </w:r>
            <w:r w:rsidRPr="001F7890">
              <w:rPr>
                <w:rFonts w:eastAsia="Calibri"/>
                <w:noProof/>
                <w:sz w:val="14"/>
                <w:szCs w:val="16"/>
                <w:vertAlign w:val="subscript"/>
                <w:lang w:val="en-US"/>
              </w:rPr>
              <w:t>2</w:t>
            </w:r>
          </w:p>
        </w:tc>
        <w:tc>
          <w:tcPr>
            <w:tcW w:w="342" w:type="dxa"/>
          </w:tcPr>
          <w:p w:rsidR="0012653B" w:rsidRPr="001F7890" w:rsidRDefault="0012653B" w:rsidP="005763E3">
            <w:pPr>
              <w:rPr>
                <w:rFonts w:eastAsia="Calibri"/>
                <w:noProof/>
                <w:sz w:val="14"/>
                <w:szCs w:val="16"/>
              </w:rPr>
            </w:pPr>
          </w:p>
        </w:tc>
        <w:tc>
          <w:tcPr>
            <w:tcW w:w="1360" w:type="dxa"/>
            <w:gridSpan w:val="2"/>
            <w:vAlign w:val="center"/>
          </w:tcPr>
          <w:p w:rsidR="0012653B" w:rsidRPr="001F7890" w:rsidRDefault="00D56DB7" w:rsidP="005763E3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Оранжевая</w:t>
            </w:r>
          </w:p>
          <w:p w:rsidR="0012653B" w:rsidRPr="001F7890" w:rsidRDefault="003D2BA1" w:rsidP="005763E3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noProof/>
              </w:rPr>
              <w:drawing>
                <wp:inline distT="0" distB="0" distL="0" distR="0">
                  <wp:extent cx="520000" cy="468000"/>
                  <wp:effectExtent l="0" t="0" r="0" b="0"/>
                  <wp:docPr id="57348" name="Рисунок 57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duotone>
                              <a:prstClr val="black"/>
                              <a:srgbClr val="FF660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43">
                                    <a14:imgEffect>
                                      <a14:backgroundRemoval t="10000" b="90000" l="4625" r="45500">
                                        <a14:foregroundMark x1="14625" y1="18750" x2="14625" y2="18750"/>
                                        <a14:foregroundMark x1="37625" y1="18929" x2="37625" y2="18929"/>
                                        <a14:foregroundMark x1="14375" y1="15893" x2="14375" y2="15893"/>
                                        <a14:foregroundMark x1="18250" y1="16964" x2="18250" y2="16964"/>
                                        <a14:foregroundMark x1="12375" y1="69464" x2="12375" y2="69464"/>
                                        <a14:foregroundMark x1="27250" y1="72321" x2="27250" y2="72321"/>
                                        <a14:foregroundMark x1="39625" y1="70893" x2="39625" y2="70893"/>
                                        <a14:foregroundMark x1="37125" y1="69464" x2="37125" y2="69464"/>
                                        <a14:foregroundMark x1="40500" y1="67679" x2="40875" y2="67679"/>
                                        <a14:foregroundMark x1="45500" y1="70536" x2="45500" y2="70536"/>
                                        <a14:foregroundMark x1="27875" y1="69464" x2="27875" y2="69464"/>
                                        <a14:foregroundMark x1="26125" y1="42143" x2="26125" y2="42143"/>
                                        <a14:foregroundMark x1="25000" y1="71429" x2="25000" y2="7142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8590" t="13187" r="77308" b="68681"/>
                          <a:stretch/>
                        </pic:blipFill>
                        <pic:spPr bwMode="auto">
                          <a:xfrm>
                            <a:off x="0" y="0"/>
                            <a:ext cx="520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2653B" w:rsidRPr="001F7890" w:rsidRDefault="001724F4" w:rsidP="005763E3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  <w:lang w:val="en-US"/>
              </w:rPr>
              <w:t>A_B_</w:t>
            </w:r>
          </w:p>
        </w:tc>
        <w:tc>
          <w:tcPr>
            <w:tcW w:w="1361" w:type="dxa"/>
            <w:gridSpan w:val="2"/>
            <w:vAlign w:val="center"/>
          </w:tcPr>
          <w:p w:rsidR="0012653B" w:rsidRPr="001F7890" w:rsidRDefault="00D56DB7" w:rsidP="005763E3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Желтая</w:t>
            </w:r>
          </w:p>
          <w:p w:rsidR="0012653B" w:rsidRPr="001F7890" w:rsidRDefault="003D2BA1" w:rsidP="005763E3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noProof/>
              </w:rPr>
              <w:drawing>
                <wp:inline distT="0" distB="0" distL="0" distR="0">
                  <wp:extent cx="534071" cy="468000"/>
                  <wp:effectExtent l="0" t="0" r="0" b="0"/>
                  <wp:docPr id="57349" name="Рисунок 57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43">
                                    <a14:imgEffect>
                                      <a14:backgroundRemoval t="10000" b="90000" l="4625" r="45500">
                                        <a14:foregroundMark x1="14625" y1="18750" x2="14625" y2="18750"/>
                                        <a14:foregroundMark x1="37625" y1="18929" x2="37625" y2="18929"/>
                                        <a14:foregroundMark x1="14375" y1="15893" x2="14375" y2="15893"/>
                                        <a14:foregroundMark x1="18250" y1="16964" x2="18250" y2="16964"/>
                                        <a14:foregroundMark x1="12375" y1="69464" x2="12375" y2="69464"/>
                                        <a14:foregroundMark x1="27250" y1="72321" x2="27250" y2="72321"/>
                                        <a14:foregroundMark x1="39625" y1="70893" x2="39625" y2="70893"/>
                                        <a14:foregroundMark x1="37125" y1="69464" x2="37125" y2="69464"/>
                                        <a14:foregroundMark x1="40500" y1="67679" x2="40875" y2="67679"/>
                                        <a14:foregroundMark x1="45500" y1="70536" x2="45500" y2="70536"/>
                                        <a14:foregroundMark x1="27875" y1="69464" x2="27875" y2="69464"/>
                                        <a14:foregroundMark x1="26125" y1="42143" x2="26125" y2="42143"/>
                                        <a14:foregroundMark x1="25000" y1="71429" x2="25000" y2="7142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0128" t="60624" r="65770" b="21244"/>
                          <a:stretch/>
                        </pic:blipFill>
                        <pic:spPr bwMode="auto">
                          <a:xfrm>
                            <a:off x="0" y="0"/>
                            <a:ext cx="534071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2653B" w:rsidRPr="001F7890" w:rsidRDefault="001724F4" w:rsidP="005763E3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  <w:lang w:val="en-US"/>
              </w:rPr>
              <w:t>A_bb, aaB_, aabb</w:t>
            </w:r>
          </w:p>
        </w:tc>
        <w:tc>
          <w:tcPr>
            <w:tcW w:w="343" w:type="dxa"/>
          </w:tcPr>
          <w:p w:rsidR="0012653B" w:rsidRPr="001F7890" w:rsidRDefault="0012653B" w:rsidP="005763E3">
            <w:pPr>
              <w:rPr>
                <w:rFonts w:eastAsia="Calibri"/>
                <w:noProof/>
                <w:sz w:val="14"/>
                <w:szCs w:val="16"/>
              </w:rPr>
            </w:pPr>
          </w:p>
        </w:tc>
      </w:tr>
    </w:tbl>
    <w:p w:rsidR="00477EAA" w:rsidRPr="001F7890" w:rsidRDefault="00477EAA" w:rsidP="005763E3">
      <w:pPr>
        <w:pStyle w:val="Style7"/>
        <w:widowControl/>
        <w:spacing w:line="240" w:lineRule="auto"/>
        <w:ind w:firstLine="284"/>
        <w:jc w:val="both"/>
        <w:rPr>
          <w:rStyle w:val="FontStyle50"/>
          <w:b w:val="0"/>
          <w:smallCaps/>
          <w:sz w:val="16"/>
        </w:rPr>
      </w:pPr>
    </w:p>
    <w:p w:rsidR="00477EAA" w:rsidRPr="001F7890" w:rsidRDefault="00477EAA" w:rsidP="005763E3">
      <w:pPr>
        <w:pStyle w:val="Style7"/>
        <w:widowControl/>
        <w:spacing w:line="240" w:lineRule="auto"/>
        <w:ind w:right="28" w:firstLine="0"/>
        <w:jc w:val="center"/>
        <w:rPr>
          <w:rStyle w:val="FontStyle50"/>
          <w:b w:val="0"/>
          <w:sz w:val="16"/>
        </w:rPr>
      </w:pPr>
      <w:r w:rsidRPr="001F7890">
        <w:rPr>
          <w:rStyle w:val="FontStyle50"/>
          <w:b w:val="0"/>
          <w:sz w:val="16"/>
        </w:rPr>
        <w:t>Рис. 3.</w:t>
      </w:r>
      <w:r w:rsidR="001724F4" w:rsidRPr="001F7890">
        <w:rPr>
          <w:rStyle w:val="FontStyle50"/>
          <w:b w:val="0"/>
          <w:sz w:val="16"/>
        </w:rPr>
        <w:t>7</w:t>
      </w:r>
      <w:r w:rsidRPr="001F7890">
        <w:rPr>
          <w:rStyle w:val="FontStyle50"/>
          <w:b w:val="0"/>
          <w:sz w:val="16"/>
        </w:rPr>
        <w:t xml:space="preserve">. Наследование окраски </w:t>
      </w:r>
      <w:r w:rsidR="0012653B" w:rsidRPr="001F7890">
        <w:rPr>
          <w:rStyle w:val="FontStyle50"/>
          <w:b w:val="0"/>
          <w:sz w:val="16"/>
        </w:rPr>
        <w:t>плода</w:t>
      </w:r>
      <w:r w:rsidRPr="001F7890">
        <w:rPr>
          <w:rStyle w:val="FontStyle50"/>
          <w:b w:val="0"/>
          <w:sz w:val="16"/>
        </w:rPr>
        <w:t xml:space="preserve"> у </w:t>
      </w:r>
      <w:r w:rsidR="0012653B" w:rsidRPr="001F7890">
        <w:rPr>
          <w:rStyle w:val="FontStyle50"/>
          <w:b w:val="0"/>
          <w:sz w:val="16"/>
        </w:rPr>
        <w:t>тыквы</w:t>
      </w:r>
      <w:r w:rsidRPr="001F7890">
        <w:rPr>
          <w:rStyle w:val="FontStyle50"/>
          <w:b w:val="0"/>
          <w:sz w:val="16"/>
        </w:rPr>
        <w:br/>
        <w:t>при эпистатическом взаимодействии генов</w:t>
      </w:r>
      <w:r w:rsidR="000B54DD" w:rsidRPr="001F7890">
        <w:rPr>
          <w:rStyle w:val="FontStyle50"/>
          <w:b w:val="0"/>
          <w:sz w:val="16"/>
        </w:rPr>
        <w:br/>
        <w:t>(расщепление в отношении 9:7)</w:t>
      </w:r>
    </w:p>
    <w:p w:rsidR="00EF1F88" w:rsidRPr="001F7890" w:rsidRDefault="00EF1F88" w:rsidP="00090387">
      <w:pPr>
        <w:spacing w:line="238" w:lineRule="auto"/>
        <w:ind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lastRenderedPageBreak/>
        <w:t>При рецессивном эпис</w:t>
      </w:r>
      <w:r w:rsidR="00C34FF0">
        <w:rPr>
          <w:noProof/>
          <w:sz w:val="20"/>
          <w:szCs w:val="20"/>
        </w:rPr>
        <w:t>т</w:t>
      </w:r>
      <w:r w:rsidRPr="001F7890">
        <w:rPr>
          <w:noProof/>
          <w:sz w:val="20"/>
          <w:szCs w:val="20"/>
        </w:rPr>
        <w:t>азе расщепление по фенотипу может идти в соотношении:</w:t>
      </w:r>
    </w:p>
    <w:p w:rsidR="00EF1F88" w:rsidRPr="001F7890" w:rsidRDefault="00EF1F88" w:rsidP="00090387">
      <w:pPr>
        <w:pStyle w:val="a9"/>
        <w:numPr>
          <w:ilvl w:val="0"/>
          <w:numId w:val="81"/>
        </w:numPr>
        <w:spacing w:line="238" w:lineRule="auto"/>
        <w:ind w:left="454" w:hanging="170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>9:3:4;</w:t>
      </w:r>
    </w:p>
    <w:p w:rsidR="00EF1F88" w:rsidRPr="001F7890" w:rsidRDefault="00EF1F88" w:rsidP="00090387">
      <w:pPr>
        <w:pStyle w:val="a9"/>
        <w:numPr>
          <w:ilvl w:val="0"/>
          <w:numId w:val="81"/>
        </w:numPr>
        <w:spacing w:line="238" w:lineRule="auto"/>
        <w:ind w:left="454" w:hanging="170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>9:7.</w:t>
      </w:r>
    </w:p>
    <w:p w:rsidR="00EF1F88" w:rsidRPr="001F7890" w:rsidRDefault="00EF1F88" w:rsidP="00090387">
      <w:pPr>
        <w:spacing w:line="238" w:lineRule="auto"/>
        <w:ind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 xml:space="preserve">Наследование </w:t>
      </w:r>
      <w:r>
        <w:rPr>
          <w:noProof/>
          <w:sz w:val="20"/>
          <w:szCs w:val="20"/>
        </w:rPr>
        <w:t xml:space="preserve">таких признаков как </w:t>
      </w:r>
      <w:r w:rsidRPr="001F7890">
        <w:rPr>
          <w:noProof/>
          <w:sz w:val="20"/>
          <w:szCs w:val="20"/>
        </w:rPr>
        <w:t>окраск</w:t>
      </w:r>
      <w:r>
        <w:rPr>
          <w:noProof/>
          <w:sz w:val="20"/>
          <w:szCs w:val="20"/>
        </w:rPr>
        <w:t>а</w:t>
      </w:r>
      <w:r w:rsidRPr="001F7890">
        <w:rPr>
          <w:noProof/>
          <w:sz w:val="20"/>
          <w:szCs w:val="20"/>
        </w:rPr>
        <w:t xml:space="preserve"> цветков у льна, окраск</w:t>
      </w:r>
      <w:r>
        <w:rPr>
          <w:noProof/>
          <w:sz w:val="20"/>
          <w:szCs w:val="20"/>
        </w:rPr>
        <w:t>а</w:t>
      </w:r>
      <w:r w:rsidRPr="001F7890">
        <w:rPr>
          <w:noProof/>
          <w:sz w:val="20"/>
          <w:szCs w:val="20"/>
        </w:rPr>
        <w:t xml:space="preserve"> плодов у тыквы обусловлено рецессивным эпистазом</w:t>
      </w:r>
      <w:r w:rsidR="00090387">
        <w:rPr>
          <w:noProof/>
          <w:sz w:val="20"/>
          <w:szCs w:val="20"/>
        </w:rPr>
        <w:t xml:space="preserve"> (рис. 3.7)</w:t>
      </w:r>
      <w:r w:rsidRPr="001F7890">
        <w:rPr>
          <w:noProof/>
          <w:sz w:val="20"/>
          <w:szCs w:val="20"/>
        </w:rPr>
        <w:t>.</w:t>
      </w:r>
    </w:p>
    <w:p w:rsidR="00EF1F88" w:rsidRPr="001F7890" w:rsidRDefault="00EF1F88" w:rsidP="00090387">
      <w:pPr>
        <w:spacing w:line="238" w:lineRule="auto"/>
        <w:ind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>Эпистатическое взаимодействие генов по своему характеру противоположно комплементарному взаимодействию. При эпистазе фермент, образующийся под контролем одного гена, полностью подавляется или нейтрализует действие фермента, контролируемого другим геном.</w:t>
      </w:r>
    </w:p>
    <w:p w:rsidR="00EF1F88" w:rsidRDefault="00EF1F88" w:rsidP="00090387">
      <w:pPr>
        <w:spacing w:line="238" w:lineRule="auto"/>
        <w:ind w:firstLine="284"/>
        <w:jc w:val="both"/>
        <w:rPr>
          <w:b/>
          <w:noProof/>
          <w:sz w:val="20"/>
          <w:szCs w:val="20"/>
        </w:rPr>
      </w:pPr>
    </w:p>
    <w:p w:rsidR="00E944D2" w:rsidRPr="001F7890" w:rsidRDefault="00EF1F88" w:rsidP="00090387">
      <w:pPr>
        <w:spacing w:line="238" w:lineRule="auto"/>
        <w:ind w:firstLine="284"/>
        <w:jc w:val="both"/>
        <w:rPr>
          <w:b/>
          <w:noProof/>
          <w:sz w:val="20"/>
          <w:szCs w:val="20"/>
        </w:rPr>
      </w:pPr>
      <w:r w:rsidRPr="001F7890">
        <w:rPr>
          <w:b/>
          <w:noProof/>
          <w:sz w:val="20"/>
          <w:szCs w:val="20"/>
        </w:rPr>
        <w:t>Пример.</w:t>
      </w:r>
      <w:r w:rsidRPr="001F7890">
        <w:rPr>
          <w:noProof/>
          <w:sz w:val="20"/>
          <w:szCs w:val="20"/>
        </w:rPr>
        <w:t xml:space="preserve"> </w:t>
      </w:r>
      <w:r w:rsidRPr="001F7890">
        <w:rPr>
          <w:rStyle w:val="FontStyle24"/>
          <w:sz w:val="20"/>
          <w:szCs w:val="20"/>
        </w:rPr>
        <w:t>У тыквы доминантный аллель гена</w:t>
      </w:r>
      <w:proofErr w:type="gramStart"/>
      <w:r w:rsidRPr="001F7890">
        <w:rPr>
          <w:rStyle w:val="FontStyle24"/>
          <w:sz w:val="20"/>
          <w:szCs w:val="20"/>
        </w:rPr>
        <w:t xml:space="preserve"> А</w:t>
      </w:r>
      <w:proofErr w:type="gramEnd"/>
      <w:r w:rsidRPr="001F7890">
        <w:rPr>
          <w:rStyle w:val="FontStyle24"/>
          <w:sz w:val="20"/>
          <w:szCs w:val="20"/>
        </w:rPr>
        <w:t xml:space="preserve"> обусловливает же</w:t>
      </w:r>
      <w:r w:rsidRPr="001F7890">
        <w:rPr>
          <w:rStyle w:val="FontStyle24"/>
          <w:sz w:val="20"/>
          <w:szCs w:val="20"/>
        </w:rPr>
        <w:t>л</w:t>
      </w:r>
      <w:r w:rsidRPr="001F7890">
        <w:rPr>
          <w:rStyle w:val="FontStyle24"/>
          <w:sz w:val="20"/>
          <w:szCs w:val="20"/>
        </w:rPr>
        <w:t>тую окраску плодов, аллель а − зеленую. Эпистатичный ген</w:t>
      </w:r>
      <w:proofErr w:type="gramStart"/>
      <w:r w:rsidRPr="001F7890">
        <w:rPr>
          <w:rStyle w:val="FontStyle24"/>
          <w:sz w:val="20"/>
          <w:szCs w:val="20"/>
        </w:rPr>
        <w:t xml:space="preserve"> </w:t>
      </w:r>
      <w:r w:rsidRPr="001F7890">
        <w:rPr>
          <w:rStyle w:val="FontStyle22"/>
          <w:sz w:val="20"/>
          <w:szCs w:val="20"/>
        </w:rPr>
        <w:t>В</w:t>
      </w:r>
      <w:proofErr w:type="gramEnd"/>
      <w:r w:rsidRPr="001F7890">
        <w:rPr>
          <w:rStyle w:val="FontStyle22"/>
          <w:sz w:val="20"/>
          <w:szCs w:val="20"/>
        </w:rPr>
        <w:t xml:space="preserve"> </w:t>
      </w:r>
      <w:r w:rsidRPr="001F7890">
        <w:rPr>
          <w:rStyle w:val="FontStyle24"/>
          <w:sz w:val="20"/>
          <w:szCs w:val="20"/>
        </w:rPr>
        <w:t>пода</w:t>
      </w:r>
      <w:r w:rsidRPr="001F7890">
        <w:rPr>
          <w:rStyle w:val="FontStyle24"/>
          <w:sz w:val="20"/>
          <w:szCs w:val="20"/>
        </w:rPr>
        <w:t>в</w:t>
      </w:r>
      <w:r w:rsidRPr="001F7890">
        <w:rPr>
          <w:rStyle w:val="FontStyle24"/>
          <w:sz w:val="20"/>
          <w:szCs w:val="20"/>
        </w:rPr>
        <w:t xml:space="preserve">ляет проявление окраски, и растения имеют белые плоды. Аллель </w:t>
      </w:r>
      <w:r w:rsidRPr="001F7890">
        <w:rPr>
          <w:rStyle w:val="FontStyle24"/>
          <w:sz w:val="20"/>
          <w:szCs w:val="20"/>
          <w:lang w:val="en-US"/>
        </w:rPr>
        <w:t>b</w:t>
      </w:r>
      <w:r w:rsidRPr="001F7890">
        <w:rPr>
          <w:rStyle w:val="FontStyle22"/>
          <w:sz w:val="20"/>
          <w:szCs w:val="20"/>
        </w:rPr>
        <w:t xml:space="preserve"> </w:t>
      </w:r>
      <w:r w:rsidRPr="001F7890">
        <w:rPr>
          <w:rStyle w:val="FontStyle24"/>
          <w:sz w:val="20"/>
          <w:szCs w:val="20"/>
        </w:rPr>
        <w:t>не влияет на проявление окраски.</w:t>
      </w:r>
    </w:p>
    <w:p w:rsidR="00E944D2" w:rsidRPr="001F7890" w:rsidRDefault="00E944D2" w:rsidP="00090387">
      <w:pPr>
        <w:pStyle w:val="Style17"/>
        <w:widowControl/>
        <w:spacing w:line="238" w:lineRule="auto"/>
        <w:ind w:firstLine="284"/>
        <w:jc w:val="both"/>
        <w:rPr>
          <w:rStyle w:val="FontStyle24"/>
          <w:sz w:val="20"/>
          <w:szCs w:val="20"/>
        </w:rPr>
      </w:pPr>
      <w:r w:rsidRPr="001F7890">
        <w:rPr>
          <w:rStyle w:val="FontStyle24"/>
          <w:sz w:val="20"/>
          <w:szCs w:val="20"/>
        </w:rPr>
        <w:t xml:space="preserve">Скрещивали растение с белыми плодами и генотипом </w:t>
      </w:r>
      <w:r w:rsidRPr="001F7890">
        <w:rPr>
          <w:rStyle w:val="FontStyle24"/>
          <w:sz w:val="20"/>
          <w:szCs w:val="20"/>
          <w:lang w:val="en-US"/>
        </w:rPr>
        <w:t>AABB</w:t>
      </w:r>
      <w:r w:rsidRPr="001F7890">
        <w:rPr>
          <w:rStyle w:val="FontStyle24"/>
          <w:sz w:val="20"/>
          <w:szCs w:val="20"/>
        </w:rPr>
        <w:t xml:space="preserve"> с ра</w:t>
      </w:r>
      <w:r w:rsidRPr="001F7890">
        <w:rPr>
          <w:rStyle w:val="FontStyle24"/>
          <w:sz w:val="20"/>
          <w:szCs w:val="20"/>
        </w:rPr>
        <w:t>с</w:t>
      </w:r>
      <w:r w:rsidRPr="001F7890">
        <w:rPr>
          <w:rStyle w:val="FontStyle24"/>
          <w:sz w:val="20"/>
          <w:szCs w:val="20"/>
        </w:rPr>
        <w:t xml:space="preserve">тением, имеющим зеленые плоды. В </w:t>
      </w:r>
      <w:r w:rsidRPr="001F7890">
        <w:rPr>
          <w:rStyle w:val="FontStyle24"/>
          <w:sz w:val="20"/>
          <w:szCs w:val="20"/>
          <w:lang w:val="en-US"/>
        </w:rPr>
        <w:t>F</w:t>
      </w:r>
      <w:r w:rsidRPr="001F7890">
        <w:rPr>
          <w:rStyle w:val="FontStyle24"/>
          <w:sz w:val="20"/>
          <w:szCs w:val="20"/>
          <w:vertAlign w:val="subscript"/>
        </w:rPr>
        <w:t>1</w:t>
      </w:r>
      <w:r w:rsidRPr="001F7890">
        <w:rPr>
          <w:rStyle w:val="FontStyle24"/>
          <w:sz w:val="20"/>
          <w:szCs w:val="20"/>
        </w:rPr>
        <w:t xml:space="preserve"> получили 120 растений, в </w:t>
      </w:r>
      <w:r w:rsidRPr="001F7890">
        <w:rPr>
          <w:rStyle w:val="FontStyle24"/>
          <w:sz w:val="20"/>
          <w:szCs w:val="20"/>
          <w:lang w:val="en-US"/>
        </w:rPr>
        <w:t>F</w:t>
      </w:r>
      <w:r w:rsidRPr="001F7890">
        <w:rPr>
          <w:rStyle w:val="FontStyle24"/>
          <w:sz w:val="20"/>
          <w:szCs w:val="20"/>
          <w:vertAlign w:val="subscript"/>
        </w:rPr>
        <w:t>2</w:t>
      </w:r>
      <w:r w:rsidRPr="001F7890">
        <w:rPr>
          <w:rStyle w:val="FontStyle24"/>
          <w:sz w:val="20"/>
          <w:szCs w:val="20"/>
        </w:rPr>
        <w:t xml:space="preserve"> – 1440 растений.</w:t>
      </w:r>
    </w:p>
    <w:p w:rsidR="00E944D2" w:rsidRPr="001F7890" w:rsidRDefault="00E944D2" w:rsidP="00090387">
      <w:pPr>
        <w:pStyle w:val="Style19"/>
        <w:widowControl/>
        <w:numPr>
          <w:ilvl w:val="0"/>
          <w:numId w:val="444"/>
        </w:numPr>
        <w:tabs>
          <w:tab w:val="left" w:pos="482"/>
        </w:tabs>
        <w:spacing w:before="38" w:line="238" w:lineRule="auto"/>
        <w:ind w:left="0" w:firstLine="284"/>
        <w:jc w:val="both"/>
        <w:rPr>
          <w:rStyle w:val="FontStyle24"/>
          <w:sz w:val="20"/>
          <w:szCs w:val="20"/>
        </w:rPr>
      </w:pPr>
      <w:r w:rsidRPr="001F7890">
        <w:rPr>
          <w:rStyle w:val="FontStyle24"/>
          <w:sz w:val="20"/>
          <w:szCs w:val="20"/>
        </w:rPr>
        <w:t xml:space="preserve">Сколько растений </w:t>
      </w:r>
      <w:r w:rsidRPr="001F7890">
        <w:rPr>
          <w:rStyle w:val="FontStyle22"/>
          <w:sz w:val="20"/>
          <w:szCs w:val="20"/>
          <w:lang w:val="en-US"/>
        </w:rPr>
        <w:t>F</w:t>
      </w:r>
      <w:r w:rsidRPr="001F7890">
        <w:rPr>
          <w:rStyle w:val="FontStyle24"/>
          <w:sz w:val="20"/>
          <w:szCs w:val="20"/>
          <w:vertAlign w:val="subscript"/>
        </w:rPr>
        <w:t>1</w:t>
      </w:r>
      <w:r w:rsidRPr="001F7890">
        <w:rPr>
          <w:rStyle w:val="FontStyle24"/>
          <w:sz w:val="20"/>
          <w:szCs w:val="20"/>
        </w:rPr>
        <w:t xml:space="preserve"> могли иметь белую окраску плодов?</w:t>
      </w:r>
    </w:p>
    <w:p w:rsidR="00E944D2" w:rsidRPr="001F7890" w:rsidRDefault="00E944D2" w:rsidP="00090387">
      <w:pPr>
        <w:pStyle w:val="Style19"/>
        <w:widowControl/>
        <w:numPr>
          <w:ilvl w:val="0"/>
          <w:numId w:val="444"/>
        </w:numPr>
        <w:tabs>
          <w:tab w:val="left" w:pos="482"/>
        </w:tabs>
        <w:spacing w:before="5" w:line="238" w:lineRule="auto"/>
        <w:ind w:left="0" w:firstLine="284"/>
        <w:jc w:val="both"/>
        <w:rPr>
          <w:rStyle w:val="FontStyle24"/>
          <w:b/>
          <w:sz w:val="20"/>
          <w:szCs w:val="20"/>
        </w:rPr>
      </w:pPr>
      <w:r w:rsidRPr="001F7890">
        <w:rPr>
          <w:rStyle w:val="FontStyle24"/>
          <w:sz w:val="20"/>
          <w:szCs w:val="20"/>
        </w:rPr>
        <w:t xml:space="preserve">Сколько разных фенотипических классов могло быть </w:t>
      </w:r>
      <w:r w:rsidRPr="001F7890">
        <w:rPr>
          <w:rStyle w:val="FontStyle38"/>
          <w:b w:val="0"/>
          <w:sz w:val="20"/>
          <w:szCs w:val="20"/>
        </w:rPr>
        <w:t xml:space="preserve">в </w:t>
      </w:r>
      <w:r w:rsidRPr="001F7890">
        <w:rPr>
          <w:rStyle w:val="FontStyle46"/>
          <w:b w:val="0"/>
          <w:sz w:val="20"/>
          <w:szCs w:val="20"/>
          <w:lang w:val="en-US"/>
        </w:rPr>
        <w:t>F</w:t>
      </w:r>
      <w:r w:rsidRPr="001F7890">
        <w:rPr>
          <w:rStyle w:val="FontStyle46"/>
          <w:b w:val="0"/>
          <w:sz w:val="20"/>
          <w:szCs w:val="20"/>
          <w:vertAlign w:val="subscript"/>
        </w:rPr>
        <w:t>2</w:t>
      </w:r>
      <w:r w:rsidRPr="001F7890">
        <w:rPr>
          <w:rStyle w:val="FontStyle46"/>
          <w:b w:val="0"/>
          <w:sz w:val="20"/>
          <w:szCs w:val="20"/>
        </w:rPr>
        <w:t>?</w:t>
      </w:r>
    </w:p>
    <w:p w:rsidR="00E944D2" w:rsidRPr="001F7890" w:rsidRDefault="00E944D2" w:rsidP="00090387">
      <w:pPr>
        <w:pStyle w:val="Style19"/>
        <w:widowControl/>
        <w:numPr>
          <w:ilvl w:val="0"/>
          <w:numId w:val="444"/>
        </w:numPr>
        <w:tabs>
          <w:tab w:val="left" w:pos="482"/>
        </w:tabs>
        <w:spacing w:line="238" w:lineRule="auto"/>
        <w:ind w:left="0" w:firstLine="284"/>
        <w:jc w:val="both"/>
        <w:rPr>
          <w:rStyle w:val="FontStyle24"/>
          <w:sz w:val="20"/>
          <w:szCs w:val="20"/>
        </w:rPr>
      </w:pPr>
      <w:r w:rsidRPr="001F7890">
        <w:rPr>
          <w:rStyle w:val="FontStyle24"/>
          <w:sz w:val="20"/>
          <w:szCs w:val="20"/>
        </w:rPr>
        <w:t xml:space="preserve">Сколько растений </w:t>
      </w:r>
      <w:r w:rsidRPr="001F7890">
        <w:rPr>
          <w:rStyle w:val="FontStyle46"/>
          <w:b w:val="0"/>
          <w:sz w:val="20"/>
          <w:szCs w:val="20"/>
          <w:lang w:val="en-US"/>
        </w:rPr>
        <w:t>F</w:t>
      </w:r>
      <w:r w:rsidRPr="001F7890">
        <w:rPr>
          <w:rStyle w:val="FontStyle46"/>
          <w:b w:val="0"/>
          <w:sz w:val="20"/>
          <w:szCs w:val="20"/>
          <w:vertAlign w:val="subscript"/>
        </w:rPr>
        <w:t>2</w:t>
      </w:r>
      <w:r w:rsidRPr="001F7890">
        <w:rPr>
          <w:rStyle w:val="FontStyle46"/>
          <w:b w:val="0"/>
          <w:sz w:val="20"/>
          <w:szCs w:val="20"/>
        </w:rPr>
        <w:t xml:space="preserve"> </w:t>
      </w:r>
      <w:r w:rsidRPr="001F7890">
        <w:rPr>
          <w:rStyle w:val="FontStyle24"/>
          <w:sz w:val="20"/>
          <w:szCs w:val="20"/>
        </w:rPr>
        <w:t>могли иметь желтые плоды?</w:t>
      </w:r>
    </w:p>
    <w:p w:rsidR="00E944D2" w:rsidRPr="001F7890" w:rsidRDefault="00E944D2" w:rsidP="00090387">
      <w:pPr>
        <w:pStyle w:val="Style19"/>
        <w:widowControl/>
        <w:numPr>
          <w:ilvl w:val="0"/>
          <w:numId w:val="444"/>
        </w:numPr>
        <w:tabs>
          <w:tab w:val="left" w:pos="482"/>
        </w:tabs>
        <w:spacing w:line="238" w:lineRule="auto"/>
        <w:ind w:left="0" w:firstLine="284"/>
        <w:jc w:val="both"/>
        <w:rPr>
          <w:rStyle w:val="FontStyle24"/>
          <w:sz w:val="20"/>
          <w:szCs w:val="20"/>
        </w:rPr>
      </w:pPr>
      <w:r w:rsidRPr="001F7890">
        <w:rPr>
          <w:rStyle w:val="FontStyle24"/>
          <w:sz w:val="20"/>
          <w:szCs w:val="20"/>
        </w:rPr>
        <w:t xml:space="preserve">Сколько растений </w:t>
      </w:r>
      <w:r w:rsidRPr="001F7890">
        <w:rPr>
          <w:rStyle w:val="FontStyle22"/>
          <w:sz w:val="20"/>
          <w:szCs w:val="20"/>
          <w:lang w:val="en-US"/>
        </w:rPr>
        <w:t>F</w:t>
      </w:r>
      <w:r w:rsidRPr="001F7890">
        <w:rPr>
          <w:rStyle w:val="FontStyle22"/>
          <w:sz w:val="20"/>
          <w:szCs w:val="20"/>
          <w:vertAlign w:val="subscript"/>
        </w:rPr>
        <w:t>2</w:t>
      </w:r>
      <w:r w:rsidRPr="001F7890">
        <w:rPr>
          <w:rStyle w:val="FontStyle22"/>
          <w:sz w:val="20"/>
          <w:szCs w:val="20"/>
        </w:rPr>
        <w:t xml:space="preserve"> </w:t>
      </w:r>
      <w:r w:rsidRPr="001F7890">
        <w:rPr>
          <w:rStyle w:val="FontStyle24"/>
          <w:sz w:val="20"/>
          <w:szCs w:val="20"/>
        </w:rPr>
        <w:t>могли иметь зеленые плоды?</w:t>
      </w:r>
    </w:p>
    <w:p w:rsidR="00A03BB4" w:rsidRPr="006621C2" w:rsidRDefault="00E944D2" w:rsidP="00090387">
      <w:pPr>
        <w:pStyle w:val="a9"/>
        <w:numPr>
          <w:ilvl w:val="0"/>
          <w:numId w:val="444"/>
        </w:numPr>
        <w:tabs>
          <w:tab w:val="left" w:pos="482"/>
        </w:tabs>
        <w:spacing w:line="238" w:lineRule="auto"/>
        <w:ind w:left="0" w:firstLine="284"/>
        <w:jc w:val="both"/>
        <w:rPr>
          <w:b/>
          <w:noProof/>
          <w:sz w:val="20"/>
          <w:szCs w:val="20"/>
        </w:rPr>
      </w:pPr>
      <w:r w:rsidRPr="006621C2">
        <w:rPr>
          <w:rStyle w:val="FontStyle24"/>
          <w:sz w:val="20"/>
          <w:szCs w:val="20"/>
        </w:rPr>
        <w:t xml:space="preserve">Сколько растений </w:t>
      </w:r>
      <w:r w:rsidRPr="006621C2">
        <w:rPr>
          <w:rStyle w:val="FontStyle46"/>
          <w:b w:val="0"/>
          <w:sz w:val="20"/>
          <w:szCs w:val="20"/>
          <w:lang w:val="en-US"/>
        </w:rPr>
        <w:t>F</w:t>
      </w:r>
      <w:r w:rsidRPr="006621C2">
        <w:rPr>
          <w:rStyle w:val="FontStyle46"/>
          <w:b w:val="0"/>
          <w:sz w:val="20"/>
          <w:szCs w:val="20"/>
          <w:vertAlign w:val="subscript"/>
        </w:rPr>
        <w:t>2</w:t>
      </w:r>
      <w:r w:rsidRPr="006621C2">
        <w:rPr>
          <w:rStyle w:val="FontStyle46"/>
          <w:sz w:val="20"/>
          <w:szCs w:val="20"/>
        </w:rPr>
        <w:t xml:space="preserve"> </w:t>
      </w:r>
      <w:r w:rsidRPr="006621C2">
        <w:rPr>
          <w:rStyle w:val="FontStyle24"/>
          <w:sz w:val="20"/>
          <w:szCs w:val="20"/>
        </w:rPr>
        <w:t>могли иметь белые плоды</w:t>
      </w:r>
      <w:r w:rsidR="003C7A51">
        <w:rPr>
          <w:rStyle w:val="FontStyle24"/>
          <w:sz w:val="20"/>
          <w:szCs w:val="20"/>
        </w:rPr>
        <w:t xml:space="preserve"> и быть гомоз</w:t>
      </w:r>
      <w:r w:rsidR="003C7A51">
        <w:rPr>
          <w:rStyle w:val="FontStyle24"/>
          <w:sz w:val="20"/>
          <w:szCs w:val="20"/>
        </w:rPr>
        <w:t>и</w:t>
      </w:r>
      <w:r w:rsidR="003C7A51">
        <w:rPr>
          <w:rStyle w:val="FontStyle24"/>
          <w:sz w:val="20"/>
          <w:szCs w:val="20"/>
        </w:rPr>
        <w:t>готными</w:t>
      </w:r>
      <w:r w:rsidRPr="006621C2">
        <w:rPr>
          <w:rStyle w:val="FontStyle24"/>
          <w:sz w:val="20"/>
          <w:szCs w:val="20"/>
        </w:rPr>
        <w:t>?</w:t>
      </w:r>
    </w:p>
    <w:p w:rsidR="008737DD" w:rsidRPr="001F7890" w:rsidRDefault="00A06DB1" w:rsidP="00090387">
      <w:pPr>
        <w:spacing w:line="238" w:lineRule="auto"/>
        <w:ind w:firstLine="284"/>
        <w:jc w:val="both"/>
        <w:rPr>
          <w:i/>
          <w:noProof/>
          <w:sz w:val="20"/>
          <w:szCs w:val="20"/>
        </w:rPr>
      </w:pPr>
      <w:r w:rsidRPr="001F7890">
        <w:rPr>
          <w:i/>
          <w:noProof/>
          <w:sz w:val="20"/>
          <w:szCs w:val="20"/>
        </w:rPr>
        <w:t>Решение.</w:t>
      </w:r>
    </w:p>
    <w:p w:rsidR="008737DD" w:rsidRPr="001F7890" w:rsidRDefault="008737DD" w:rsidP="00090387">
      <w:pPr>
        <w:spacing w:line="238" w:lineRule="auto"/>
        <w:ind w:firstLine="1985"/>
        <w:jc w:val="both"/>
        <w:rPr>
          <w:noProof/>
          <w:sz w:val="20"/>
          <w:szCs w:val="20"/>
          <w:u w:val="single"/>
        </w:rPr>
      </w:pPr>
      <w:r w:rsidRPr="001F7890">
        <w:rPr>
          <w:noProof/>
          <w:sz w:val="20"/>
          <w:szCs w:val="20"/>
          <w:u w:val="single"/>
        </w:rPr>
        <w:t>Тыква</w:t>
      </w:r>
    </w:p>
    <w:p w:rsidR="008737DD" w:rsidRPr="001F7890" w:rsidRDefault="008737DD" w:rsidP="00090387">
      <w:pPr>
        <w:spacing w:line="238" w:lineRule="auto"/>
        <w:ind w:firstLine="1985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>Окраска плодов.</w:t>
      </w:r>
    </w:p>
    <w:p w:rsidR="008737DD" w:rsidRPr="001F7890" w:rsidRDefault="008737DD" w:rsidP="00090387">
      <w:pPr>
        <w:spacing w:line="238" w:lineRule="auto"/>
        <w:ind w:firstLine="1985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>А – желтые;</w:t>
      </w:r>
    </w:p>
    <w:p w:rsidR="008737DD" w:rsidRPr="001F7890" w:rsidRDefault="008737DD" w:rsidP="00090387">
      <w:pPr>
        <w:spacing w:line="238" w:lineRule="auto"/>
        <w:ind w:firstLine="1985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>а – зеленые;</w:t>
      </w:r>
    </w:p>
    <w:p w:rsidR="008737DD" w:rsidRPr="001F7890" w:rsidRDefault="008737DD" w:rsidP="00090387">
      <w:pPr>
        <w:spacing w:line="238" w:lineRule="auto"/>
        <w:ind w:firstLine="1985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>В &gt;</w:t>
      </w:r>
      <w:r w:rsidR="00954132" w:rsidRPr="001F7890">
        <w:rPr>
          <w:noProof/>
          <w:sz w:val="20"/>
          <w:szCs w:val="20"/>
        </w:rPr>
        <w:t xml:space="preserve"> </w:t>
      </w:r>
      <w:r w:rsidRPr="001F7890">
        <w:rPr>
          <w:noProof/>
          <w:sz w:val="20"/>
          <w:szCs w:val="20"/>
        </w:rPr>
        <w:t>А, а – белые;</w:t>
      </w:r>
    </w:p>
    <w:p w:rsidR="008737DD" w:rsidRPr="001F7890" w:rsidRDefault="008737DD" w:rsidP="00090387">
      <w:pPr>
        <w:spacing w:line="238" w:lineRule="auto"/>
        <w:ind w:firstLine="1985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  <w:lang w:val="en-US"/>
        </w:rPr>
        <w:t>b</w:t>
      </w:r>
      <w:r w:rsidRPr="001F7890">
        <w:rPr>
          <w:noProof/>
          <w:sz w:val="20"/>
          <w:szCs w:val="20"/>
        </w:rPr>
        <w:t xml:space="preserve"> – не влияет.</w:t>
      </w:r>
    </w:p>
    <w:p w:rsidR="008737DD" w:rsidRPr="001F7890" w:rsidRDefault="008737DD" w:rsidP="00090387">
      <w:pPr>
        <w:spacing w:line="238" w:lineRule="auto"/>
        <w:ind w:firstLine="1985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  <w:lang w:val="en-US"/>
        </w:rPr>
        <w:t>F</w:t>
      </w:r>
      <w:r w:rsidRPr="001F7890">
        <w:rPr>
          <w:noProof/>
          <w:sz w:val="20"/>
          <w:szCs w:val="20"/>
          <w:vertAlign w:val="subscript"/>
        </w:rPr>
        <w:t>1</w:t>
      </w:r>
      <w:r w:rsidRPr="001F7890">
        <w:rPr>
          <w:noProof/>
          <w:sz w:val="20"/>
          <w:szCs w:val="20"/>
        </w:rPr>
        <w:t xml:space="preserve"> – 120 растений.</w:t>
      </w:r>
    </w:p>
    <w:p w:rsidR="008737DD" w:rsidRPr="001F7890" w:rsidRDefault="008737DD" w:rsidP="00090387">
      <w:pPr>
        <w:spacing w:line="238" w:lineRule="auto"/>
        <w:ind w:firstLine="1985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  <w:lang w:val="en-US"/>
        </w:rPr>
        <w:t>F</w:t>
      </w:r>
      <w:r w:rsidRPr="001F7890">
        <w:rPr>
          <w:noProof/>
          <w:sz w:val="20"/>
          <w:szCs w:val="20"/>
          <w:vertAlign w:val="subscript"/>
        </w:rPr>
        <w:t>2</w:t>
      </w:r>
      <w:r w:rsidRPr="001F7890">
        <w:rPr>
          <w:noProof/>
          <w:sz w:val="20"/>
          <w:szCs w:val="20"/>
        </w:rPr>
        <w:t xml:space="preserve"> – 1440 растений.</w:t>
      </w:r>
    </w:p>
    <w:p w:rsidR="008737DD" w:rsidRPr="001F7890" w:rsidRDefault="00820235" w:rsidP="00090387">
      <w:pPr>
        <w:pStyle w:val="Style7"/>
        <w:widowControl/>
        <w:spacing w:line="238" w:lineRule="auto"/>
        <w:ind w:firstLine="2410"/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</w:pP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 xml:space="preserve"> </w:t>
      </w:r>
      <w:proofErr w:type="gramStart"/>
      <w:r w:rsidR="008737DD"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>белая</w:t>
      </w:r>
      <w:proofErr w:type="gramEnd"/>
      <w:r w:rsidR="008737DD"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 xml:space="preserve">        </w:t>
      </w: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 xml:space="preserve"> </w:t>
      </w:r>
      <w:r w:rsidR="008737DD"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 xml:space="preserve">        зеленая</w:t>
      </w:r>
    </w:p>
    <w:p w:rsidR="008737DD" w:rsidRPr="001F7890" w:rsidRDefault="008737DD" w:rsidP="00090387">
      <w:pPr>
        <w:pStyle w:val="Style7"/>
        <w:widowControl/>
        <w:spacing w:line="238" w:lineRule="auto"/>
        <w:ind w:firstLine="1985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  <w:lang w:val="en-US"/>
        </w:rPr>
        <w:t>P</w:t>
      </w: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♀ </w:t>
      </w: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  <w:lang w:val="en-US"/>
        </w:rPr>
        <w:t>AABB</w:t>
      </w: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× ♂ </w:t>
      </w: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  <w:lang w:val="en-US"/>
        </w:rPr>
        <w:t>aabb</w:t>
      </w:r>
    </w:p>
    <w:p w:rsidR="008737DD" w:rsidRPr="001F7890" w:rsidRDefault="000346A8" w:rsidP="00090387">
      <w:pPr>
        <w:spacing w:before="120" w:after="120" w:line="238" w:lineRule="auto"/>
        <w:ind w:firstLine="1985"/>
        <w:rPr>
          <w:sz w:val="20"/>
          <w:szCs w:val="20"/>
        </w:rPr>
      </w:pPr>
      <w:r>
        <w:rPr>
          <w:noProof/>
          <w:sz w:val="20"/>
          <w:szCs w:val="20"/>
        </w:rPr>
        <w:pict>
          <v:oval id="_x0000_s5341" style="position:absolute;left:0;text-align:left;margin-left:166.8pt;margin-top:3.6pt;width:22.7pt;height:22.75pt;z-index:251883008">
            <v:textbox style="mso-next-textbox:#_x0000_s5341">
              <w:txbxContent>
                <w:p w:rsidR="00D36577" w:rsidRPr="0037789E" w:rsidRDefault="00D36577" w:rsidP="00090387">
                  <w:pPr>
                    <w:ind w:left="-28" w:right="-170" w:hanging="142"/>
                    <w:jc w:val="center"/>
                    <w:rPr>
                      <w:sz w:val="14"/>
                      <w:szCs w:val="18"/>
                    </w:rPr>
                  </w:pPr>
                  <w:proofErr w:type="gramStart"/>
                  <w:r>
                    <w:rPr>
                      <w:sz w:val="18"/>
                      <w:szCs w:val="18"/>
                      <w:lang w:val="en-US"/>
                    </w:rPr>
                    <w:t>ab</w:t>
                  </w:r>
                  <w:proofErr w:type="gramEnd"/>
                </w:p>
              </w:txbxContent>
            </v:textbox>
          </v:oval>
        </w:pict>
      </w:r>
      <w:r>
        <w:rPr>
          <w:noProof/>
          <w:sz w:val="20"/>
          <w:szCs w:val="20"/>
        </w:rPr>
        <w:pict>
          <v:oval id="_x0000_s5340" style="position:absolute;left:0;text-align:left;margin-left:119.25pt;margin-top:3.65pt;width:22.7pt;height:22.7pt;z-index:251881984">
            <v:textbox style="mso-next-textbox:#_x0000_s5340">
              <w:txbxContent>
                <w:p w:rsidR="00D36577" w:rsidRPr="0037789E" w:rsidRDefault="00D36577" w:rsidP="00090387">
                  <w:pPr>
                    <w:ind w:left="-28" w:right="-170" w:hanging="142"/>
                    <w:jc w:val="center"/>
                    <w:rPr>
                      <w:sz w:val="14"/>
                      <w:szCs w:val="18"/>
                    </w:rPr>
                  </w:pPr>
                  <w:r w:rsidRPr="0037789E">
                    <w:rPr>
                      <w:sz w:val="18"/>
                      <w:szCs w:val="18"/>
                    </w:rPr>
                    <w:t>А</w:t>
                  </w:r>
                  <w:proofErr w:type="gramStart"/>
                  <w:r>
                    <w:rPr>
                      <w:sz w:val="18"/>
                      <w:szCs w:val="18"/>
                      <w:lang w:val="en-US"/>
                    </w:rPr>
                    <w:t>B</w:t>
                  </w:r>
                  <w:proofErr w:type="gramEnd"/>
                </w:p>
              </w:txbxContent>
            </v:textbox>
          </v:oval>
        </w:pict>
      </w:r>
      <w:r w:rsidR="008737DD" w:rsidRPr="001F7890">
        <w:rPr>
          <w:sz w:val="20"/>
          <w:szCs w:val="20"/>
          <w:lang w:val="en-US"/>
        </w:rPr>
        <w:t>G</w:t>
      </w:r>
    </w:p>
    <w:p w:rsidR="008737DD" w:rsidRPr="001F7890" w:rsidRDefault="008737DD" w:rsidP="00090387">
      <w:pPr>
        <w:spacing w:line="238" w:lineRule="auto"/>
        <w:ind w:firstLine="2835"/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</w:pP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>белая</w:t>
      </w:r>
    </w:p>
    <w:p w:rsidR="008737DD" w:rsidRDefault="008737DD" w:rsidP="00090387">
      <w:pPr>
        <w:spacing w:line="238" w:lineRule="auto"/>
        <w:ind w:firstLine="1985"/>
        <w:jc w:val="both"/>
        <w:rPr>
          <w:noProof/>
          <w:sz w:val="20"/>
          <w:szCs w:val="20"/>
        </w:rPr>
      </w:pP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  <w:lang w:val="en-US"/>
        </w:rPr>
        <w:t>F</w:t>
      </w: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>1</w:t>
      </w:r>
      <w:r w:rsidRPr="001F7890">
        <w:rPr>
          <w:noProof/>
          <w:sz w:val="20"/>
          <w:szCs w:val="20"/>
        </w:rPr>
        <w:t xml:space="preserve">         </w:t>
      </w:r>
      <w:r w:rsidR="00090387">
        <w:rPr>
          <w:noProof/>
          <w:sz w:val="20"/>
          <w:szCs w:val="20"/>
        </w:rPr>
        <w:t xml:space="preserve">   </w:t>
      </w:r>
      <w:r w:rsidRPr="001F7890">
        <w:rPr>
          <w:noProof/>
          <w:sz w:val="20"/>
          <w:szCs w:val="20"/>
          <w:lang w:val="en-US"/>
        </w:rPr>
        <w:t>AaBb</w:t>
      </w:r>
    </w:p>
    <w:p w:rsidR="00090387" w:rsidRPr="001F7890" w:rsidRDefault="00090387" w:rsidP="00090387">
      <w:pPr>
        <w:spacing w:line="238" w:lineRule="auto"/>
        <w:ind w:firstLine="1985"/>
        <w:jc w:val="both"/>
        <w:rPr>
          <w:noProof/>
          <w:sz w:val="20"/>
          <w:szCs w:val="20"/>
        </w:rPr>
      </w:pP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  <w:lang w:val="en-US"/>
        </w:rPr>
        <w:lastRenderedPageBreak/>
        <w:t>F</w:t>
      </w: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>1</w:t>
      </w:r>
      <w:r w:rsidRPr="001F7890">
        <w:rPr>
          <w:noProof/>
          <w:sz w:val="20"/>
          <w:szCs w:val="20"/>
        </w:rPr>
        <w:t xml:space="preserve">         ♀ </w:t>
      </w:r>
      <w:r w:rsidRPr="001F7890">
        <w:rPr>
          <w:noProof/>
          <w:sz w:val="20"/>
          <w:szCs w:val="20"/>
          <w:lang w:val="en-US"/>
        </w:rPr>
        <w:t>AaBb</w:t>
      </w:r>
      <w:r w:rsidRPr="001F7890">
        <w:rPr>
          <w:noProof/>
          <w:sz w:val="20"/>
          <w:szCs w:val="20"/>
        </w:rPr>
        <w:t xml:space="preserve"> × ♂ </w:t>
      </w:r>
      <w:r w:rsidRPr="001F7890">
        <w:rPr>
          <w:noProof/>
          <w:sz w:val="20"/>
          <w:szCs w:val="20"/>
          <w:lang w:val="en-US"/>
        </w:rPr>
        <w:t>AaBb</w:t>
      </w:r>
    </w:p>
    <w:p w:rsidR="00561383" w:rsidRPr="001F7890" w:rsidRDefault="000346A8" w:rsidP="00DB40D7">
      <w:pPr>
        <w:pStyle w:val="Style4"/>
        <w:widowControl/>
        <w:spacing w:line="240" w:lineRule="auto"/>
        <w:ind w:firstLine="1985"/>
        <w:jc w:val="both"/>
        <w:rPr>
          <w:rStyle w:val="FontStyle62"/>
          <w:sz w:val="20"/>
          <w:szCs w:val="20"/>
        </w:rPr>
      </w:pPr>
      <w:r>
        <w:rPr>
          <w:noProof/>
          <w:sz w:val="20"/>
          <w:szCs w:val="20"/>
        </w:rPr>
        <w:pict>
          <v:oval id="_x0000_s5576" style="position:absolute;left:0;text-align:left;margin-left:144.1pt;margin-top:3pt;width:22.7pt;height:22.7pt;z-index:252097024">
            <v:textbox style="mso-next-textbox:#_x0000_s5576">
              <w:txbxContent>
                <w:p w:rsidR="00D36577" w:rsidRPr="0037789E" w:rsidRDefault="00D36577" w:rsidP="00090387">
                  <w:pPr>
                    <w:ind w:left="-28" w:right="-170" w:hanging="142"/>
                    <w:jc w:val="center"/>
                    <w:rPr>
                      <w:sz w:val="14"/>
                      <w:szCs w:val="18"/>
                    </w:rPr>
                  </w:pPr>
                  <w:r w:rsidRPr="0037789E">
                    <w:rPr>
                      <w:sz w:val="18"/>
                      <w:szCs w:val="18"/>
                    </w:rPr>
                    <w:t>А</w:t>
                  </w:r>
                  <w:proofErr w:type="gramStart"/>
                  <w:r>
                    <w:rPr>
                      <w:sz w:val="18"/>
                      <w:szCs w:val="18"/>
                      <w:lang w:val="en-US"/>
                    </w:rPr>
                    <w:t>B</w:t>
                  </w:r>
                  <w:proofErr w:type="gramEnd"/>
                </w:p>
              </w:txbxContent>
            </v:textbox>
          </v:oval>
        </w:pict>
      </w:r>
      <w:r>
        <w:rPr>
          <w:noProof/>
          <w:sz w:val="20"/>
          <w:szCs w:val="20"/>
        </w:rPr>
        <w:pict>
          <v:oval id="_x0000_s5580" style="position:absolute;left:0;text-align:left;margin-left:189.5pt;margin-top:3pt;width:22.7pt;height:22.7pt;z-index:252101120">
            <v:textbox style="mso-next-textbox:#_x0000_s5580">
              <w:txbxContent>
                <w:p w:rsidR="00D36577" w:rsidRPr="0037789E" w:rsidRDefault="00D36577" w:rsidP="00090387">
                  <w:pPr>
                    <w:ind w:left="-28" w:right="-170" w:hanging="142"/>
                    <w:jc w:val="center"/>
                    <w:rPr>
                      <w:sz w:val="14"/>
                      <w:szCs w:val="18"/>
                    </w:rPr>
                  </w:pPr>
                  <w:r w:rsidRPr="0037789E">
                    <w:rPr>
                      <w:sz w:val="18"/>
                      <w:szCs w:val="18"/>
                    </w:rPr>
                    <w:t>А</w:t>
                  </w:r>
                  <w:proofErr w:type="gramStart"/>
                  <w:r>
                    <w:rPr>
                      <w:sz w:val="18"/>
                      <w:szCs w:val="18"/>
                      <w:lang w:val="en-US"/>
                    </w:rPr>
                    <w:t>B</w:t>
                  </w:r>
                  <w:proofErr w:type="gramEnd"/>
                </w:p>
              </w:txbxContent>
            </v:textbox>
          </v:oval>
        </w:pict>
      </w:r>
    </w:p>
    <w:p w:rsidR="00561383" w:rsidRPr="001F7890" w:rsidRDefault="00561383" w:rsidP="00DB40D7">
      <w:pPr>
        <w:pStyle w:val="Style4"/>
        <w:widowControl/>
        <w:spacing w:line="240" w:lineRule="auto"/>
        <w:ind w:firstLine="1985"/>
        <w:jc w:val="both"/>
        <w:rPr>
          <w:rStyle w:val="FontStyle62"/>
          <w:sz w:val="20"/>
          <w:szCs w:val="20"/>
        </w:rPr>
      </w:pPr>
    </w:p>
    <w:p w:rsidR="00561383" w:rsidRPr="001F7890" w:rsidRDefault="000346A8" w:rsidP="00DB40D7">
      <w:pPr>
        <w:pStyle w:val="Style4"/>
        <w:widowControl/>
        <w:spacing w:line="240" w:lineRule="auto"/>
        <w:ind w:firstLine="1985"/>
        <w:jc w:val="both"/>
        <w:rPr>
          <w:rStyle w:val="FontStyle62"/>
          <w:sz w:val="20"/>
          <w:szCs w:val="20"/>
        </w:rPr>
      </w:pPr>
      <w:r>
        <w:rPr>
          <w:noProof/>
          <w:sz w:val="20"/>
          <w:szCs w:val="20"/>
        </w:rPr>
        <w:pict>
          <v:oval id="_x0000_s5577" style="position:absolute;left:0;text-align:left;margin-left:144.1pt;margin-top:2.7pt;width:22.7pt;height:23.4pt;z-index:252098048">
            <v:textbox style="mso-next-textbox:#_x0000_s5577">
              <w:txbxContent>
                <w:p w:rsidR="00D36577" w:rsidRPr="0037789E" w:rsidRDefault="00D36577" w:rsidP="00090387">
                  <w:pPr>
                    <w:ind w:left="-28" w:right="-170" w:hanging="142"/>
                    <w:jc w:val="center"/>
                    <w:rPr>
                      <w:sz w:val="14"/>
                      <w:szCs w:val="18"/>
                    </w:rPr>
                  </w:pPr>
                  <w:r w:rsidRPr="0037789E">
                    <w:rPr>
                      <w:sz w:val="18"/>
                      <w:szCs w:val="18"/>
                    </w:rPr>
                    <w:t>А</w:t>
                  </w:r>
                  <w:proofErr w:type="gramStart"/>
                  <w:r w:rsidRPr="0037789E">
                    <w:rPr>
                      <w:sz w:val="18"/>
                      <w:szCs w:val="18"/>
                      <w:lang w:val="en-US"/>
                    </w:rPr>
                    <w:t>b</w:t>
                  </w:r>
                  <w:proofErr w:type="gramEnd"/>
                </w:p>
              </w:txbxContent>
            </v:textbox>
          </v:oval>
        </w:pict>
      </w:r>
      <w:r>
        <w:rPr>
          <w:noProof/>
          <w:sz w:val="20"/>
          <w:szCs w:val="20"/>
        </w:rPr>
        <w:pict>
          <v:oval id="_x0000_s5581" style="position:absolute;left:0;text-align:left;margin-left:189.5pt;margin-top:3.4pt;width:22.7pt;height:22.7pt;z-index:252102144">
            <v:textbox style="mso-next-textbox:#_x0000_s5581">
              <w:txbxContent>
                <w:p w:rsidR="00D36577" w:rsidRPr="0037789E" w:rsidRDefault="00D36577" w:rsidP="00090387">
                  <w:pPr>
                    <w:ind w:left="-28" w:right="-170" w:hanging="142"/>
                    <w:jc w:val="center"/>
                    <w:rPr>
                      <w:sz w:val="14"/>
                      <w:szCs w:val="18"/>
                    </w:rPr>
                  </w:pPr>
                  <w:r w:rsidRPr="0037789E">
                    <w:rPr>
                      <w:sz w:val="18"/>
                      <w:szCs w:val="18"/>
                    </w:rPr>
                    <w:t>А</w:t>
                  </w:r>
                  <w:proofErr w:type="gramStart"/>
                  <w:r w:rsidRPr="0037789E">
                    <w:rPr>
                      <w:sz w:val="18"/>
                      <w:szCs w:val="18"/>
                      <w:lang w:val="en-US"/>
                    </w:rPr>
                    <w:t>b</w:t>
                  </w:r>
                  <w:proofErr w:type="gramEnd"/>
                </w:p>
              </w:txbxContent>
            </v:textbox>
          </v:oval>
        </w:pict>
      </w:r>
    </w:p>
    <w:p w:rsidR="00561383" w:rsidRPr="001F7890" w:rsidRDefault="00561383" w:rsidP="00DB40D7">
      <w:pPr>
        <w:pStyle w:val="Style4"/>
        <w:widowControl/>
        <w:spacing w:line="240" w:lineRule="auto"/>
        <w:ind w:firstLine="1985"/>
        <w:jc w:val="both"/>
        <w:rPr>
          <w:rStyle w:val="FontStyle62"/>
          <w:sz w:val="20"/>
          <w:szCs w:val="20"/>
        </w:rPr>
      </w:pPr>
    </w:p>
    <w:p w:rsidR="00561383" w:rsidRPr="001F7890" w:rsidRDefault="00302C28" w:rsidP="00DB40D7">
      <w:pPr>
        <w:pStyle w:val="Style4"/>
        <w:widowControl/>
        <w:spacing w:line="240" w:lineRule="auto"/>
        <w:ind w:firstLine="1985"/>
        <w:jc w:val="both"/>
        <w:rPr>
          <w:rStyle w:val="FontStyle62"/>
          <w:sz w:val="20"/>
          <w:szCs w:val="20"/>
        </w:rPr>
      </w:pPr>
      <w:r w:rsidRPr="001F7890">
        <w:rPr>
          <w:rStyle w:val="FontStyle62"/>
          <w:sz w:val="20"/>
          <w:szCs w:val="20"/>
          <w:lang w:val="en-US"/>
        </w:rPr>
        <w:t>G</w:t>
      </w:r>
      <w:r w:rsidR="000346A8">
        <w:rPr>
          <w:noProof/>
          <w:sz w:val="20"/>
          <w:szCs w:val="20"/>
        </w:rPr>
        <w:pict>
          <v:oval id="_x0000_s5578" style="position:absolute;left:0;text-align:left;margin-left:144.1pt;margin-top:3.1pt;width:22.7pt;height:22.7pt;z-index:252099072;mso-position-horizontal-relative:text;mso-position-vertical-relative:text">
            <v:textbox style="mso-next-textbox:#_x0000_s5578">
              <w:txbxContent>
                <w:p w:rsidR="00D36577" w:rsidRPr="0037789E" w:rsidRDefault="00D36577" w:rsidP="00090387">
                  <w:pPr>
                    <w:ind w:left="-28" w:right="-170" w:hanging="142"/>
                    <w:jc w:val="center"/>
                    <w:rPr>
                      <w:sz w:val="14"/>
                      <w:szCs w:val="18"/>
                    </w:rPr>
                  </w:pPr>
                  <w:proofErr w:type="gramStart"/>
                  <w:r>
                    <w:rPr>
                      <w:sz w:val="18"/>
                      <w:szCs w:val="18"/>
                      <w:lang w:val="en-US"/>
                    </w:rPr>
                    <w:t>aB</w:t>
                  </w:r>
                  <w:proofErr w:type="gramEnd"/>
                </w:p>
              </w:txbxContent>
            </v:textbox>
          </v:oval>
        </w:pict>
      </w:r>
      <w:r w:rsidR="000346A8">
        <w:rPr>
          <w:noProof/>
          <w:sz w:val="20"/>
          <w:szCs w:val="20"/>
        </w:rPr>
        <w:pict>
          <v:oval id="_x0000_s5582" style="position:absolute;left:0;text-align:left;margin-left:189.5pt;margin-top:3.1pt;width:22.7pt;height:22.7pt;z-index:252103168;mso-position-horizontal-relative:text;mso-position-vertical-relative:text">
            <v:textbox style="mso-next-textbox:#_x0000_s5582">
              <w:txbxContent>
                <w:p w:rsidR="00D36577" w:rsidRPr="0037789E" w:rsidRDefault="00D36577" w:rsidP="00090387">
                  <w:pPr>
                    <w:ind w:left="-28" w:right="-170" w:hanging="142"/>
                    <w:jc w:val="center"/>
                    <w:rPr>
                      <w:sz w:val="14"/>
                      <w:szCs w:val="18"/>
                    </w:rPr>
                  </w:pPr>
                  <w:proofErr w:type="gramStart"/>
                  <w:r>
                    <w:rPr>
                      <w:sz w:val="18"/>
                      <w:szCs w:val="18"/>
                      <w:lang w:val="en-US"/>
                    </w:rPr>
                    <w:t>aB</w:t>
                  </w:r>
                  <w:proofErr w:type="gramEnd"/>
                </w:p>
              </w:txbxContent>
            </v:textbox>
          </v:oval>
        </w:pict>
      </w:r>
    </w:p>
    <w:p w:rsidR="00561383" w:rsidRPr="001F7890" w:rsidRDefault="00561383" w:rsidP="00DB40D7">
      <w:pPr>
        <w:pStyle w:val="Style4"/>
        <w:widowControl/>
        <w:spacing w:line="240" w:lineRule="auto"/>
        <w:ind w:firstLine="1985"/>
        <w:jc w:val="both"/>
        <w:rPr>
          <w:rStyle w:val="FontStyle62"/>
          <w:sz w:val="20"/>
          <w:szCs w:val="20"/>
        </w:rPr>
      </w:pPr>
    </w:p>
    <w:p w:rsidR="00561383" w:rsidRPr="001F7890" w:rsidRDefault="000346A8" w:rsidP="00DB40D7">
      <w:pPr>
        <w:ind w:firstLine="1985"/>
        <w:rPr>
          <w:rStyle w:val="FontStyle62"/>
          <w:sz w:val="20"/>
          <w:szCs w:val="20"/>
        </w:rPr>
      </w:pPr>
      <w:r>
        <w:rPr>
          <w:noProof/>
          <w:sz w:val="20"/>
          <w:szCs w:val="20"/>
        </w:rPr>
        <w:pict>
          <v:oval id="_x0000_s5579" style="position:absolute;left:0;text-align:left;margin-left:144.1pt;margin-top:2.8pt;width:22.7pt;height:22.75pt;z-index:252100096">
            <v:textbox style="mso-next-textbox:#_x0000_s5579">
              <w:txbxContent>
                <w:p w:rsidR="00D36577" w:rsidRPr="0037789E" w:rsidRDefault="00D36577" w:rsidP="00090387">
                  <w:pPr>
                    <w:ind w:left="-28" w:right="-170" w:hanging="142"/>
                    <w:jc w:val="center"/>
                    <w:rPr>
                      <w:sz w:val="14"/>
                      <w:szCs w:val="18"/>
                    </w:rPr>
                  </w:pPr>
                  <w:proofErr w:type="gramStart"/>
                  <w:r>
                    <w:rPr>
                      <w:sz w:val="18"/>
                      <w:szCs w:val="18"/>
                      <w:lang w:val="en-US"/>
                    </w:rPr>
                    <w:t>ab</w:t>
                  </w:r>
                  <w:proofErr w:type="gramEnd"/>
                </w:p>
              </w:txbxContent>
            </v:textbox>
          </v:oval>
        </w:pict>
      </w:r>
      <w:r>
        <w:rPr>
          <w:noProof/>
          <w:sz w:val="20"/>
          <w:szCs w:val="20"/>
        </w:rPr>
        <w:pict>
          <v:oval id="_x0000_s5583" style="position:absolute;left:0;text-align:left;margin-left:189.5pt;margin-top:2.8pt;width:22.7pt;height:22.75pt;z-index:252104192">
            <v:textbox style="mso-next-textbox:#_x0000_s5583">
              <w:txbxContent>
                <w:p w:rsidR="00D36577" w:rsidRPr="0037789E" w:rsidRDefault="00D36577" w:rsidP="00090387">
                  <w:pPr>
                    <w:ind w:left="-28" w:right="-170" w:hanging="142"/>
                    <w:jc w:val="center"/>
                    <w:rPr>
                      <w:sz w:val="14"/>
                      <w:szCs w:val="18"/>
                    </w:rPr>
                  </w:pPr>
                  <w:proofErr w:type="gramStart"/>
                  <w:r>
                    <w:rPr>
                      <w:sz w:val="18"/>
                      <w:szCs w:val="18"/>
                      <w:lang w:val="en-US"/>
                    </w:rPr>
                    <w:t>ab</w:t>
                  </w:r>
                  <w:proofErr w:type="gramEnd"/>
                </w:p>
              </w:txbxContent>
            </v:textbox>
          </v:oval>
        </w:pict>
      </w:r>
    </w:p>
    <w:p w:rsidR="006621C2" w:rsidRDefault="006621C2" w:rsidP="00DB40D7">
      <w:pPr>
        <w:ind w:firstLine="1985"/>
        <w:rPr>
          <w:sz w:val="20"/>
          <w:szCs w:val="20"/>
        </w:rPr>
      </w:pPr>
    </w:p>
    <w:p w:rsidR="006621C2" w:rsidRDefault="006621C2" w:rsidP="00DB40D7">
      <w:pPr>
        <w:ind w:firstLine="1985"/>
        <w:rPr>
          <w:sz w:val="20"/>
          <w:szCs w:val="20"/>
        </w:rPr>
      </w:pPr>
    </w:p>
    <w:p w:rsidR="00561383" w:rsidRPr="001F7890" w:rsidRDefault="00561383" w:rsidP="00DB40D7">
      <w:pPr>
        <w:ind w:firstLine="1134"/>
        <w:rPr>
          <w:sz w:val="20"/>
          <w:szCs w:val="20"/>
        </w:rPr>
      </w:pPr>
      <w:r w:rsidRPr="001F7890">
        <w:rPr>
          <w:sz w:val="20"/>
          <w:szCs w:val="20"/>
          <w:lang w:val="en-US"/>
        </w:rPr>
        <w:t>F</w:t>
      </w:r>
      <w:r w:rsidR="007A11B6" w:rsidRPr="001F7890">
        <w:rPr>
          <w:sz w:val="20"/>
          <w:szCs w:val="20"/>
          <w:vertAlign w:val="subscript"/>
          <w:lang w:val="en-US"/>
        </w:rPr>
        <w:t>2</w:t>
      </w:r>
      <w:r w:rsidRPr="001F7890">
        <w:rPr>
          <w:sz w:val="20"/>
          <w:szCs w:val="20"/>
        </w:rPr>
        <w:t xml:space="preserve"> </w:t>
      </w:r>
    </w:p>
    <w:tbl>
      <w:tblPr>
        <w:tblStyle w:val="12"/>
        <w:tblW w:w="0" w:type="auto"/>
        <w:tblInd w:w="1101" w:type="dxa"/>
        <w:tblLook w:val="04A0"/>
      </w:tblPr>
      <w:tblGrid>
        <w:gridCol w:w="855"/>
        <w:gridCol w:w="1554"/>
        <w:gridCol w:w="567"/>
      </w:tblGrid>
      <w:tr w:rsidR="008737DD" w:rsidRPr="001F7890" w:rsidTr="00820235">
        <w:tc>
          <w:tcPr>
            <w:tcW w:w="855" w:type="dxa"/>
          </w:tcPr>
          <w:p w:rsidR="008737DD" w:rsidRPr="001F7890" w:rsidRDefault="008737DD" w:rsidP="00DB40D7">
            <w:pPr>
              <w:ind w:firstLine="34"/>
              <w:rPr>
                <w:sz w:val="20"/>
                <w:szCs w:val="20"/>
                <w:lang w:val="en-US"/>
              </w:rPr>
            </w:pPr>
            <w:r w:rsidRPr="001F7890">
              <w:rPr>
                <w:sz w:val="20"/>
                <w:szCs w:val="20"/>
                <w:lang w:val="en-US"/>
              </w:rPr>
              <w:t>A</w:t>
            </w:r>
            <w:r w:rsidR="00820235" w:rsidRPr="001F7890">
              <w:rPr>
                <w:sz w:val="20"/>
                <w:szCs w:val="20"/>
              </w:rPr>
              <w:t>_</w:t>
            </w:r>
            <w:r w:rsidRPr="001F7890">
              <w:rPr>
                <w:sz w:val="20"/>
                <w:szCs w:val="20"/>
                <w:lang w:val="en-US"/>
              </w:rPr>
              <w:t>B</w:t>
            </w:r>
            <w:r w:rsidR="00820235" w:rsidRPr="001F7890">
              <w:rPr>
                <w:sz w:val="20"/>
                <w:szCs w:val="20"/>
              </w:rPr>
              <w:t>_</w:t>
            </w:r>
          </w:p>
        </w:tc>
        <w:tc>
          <w:tcPr>
            <w:tcW w:w="1554" w:type="dxa"/>
          </w:tcPr>
          <w:p w:rsidR="008737DD" w:rsidRPr="001F7890" w:rsidRDefault="008737DD" w:rsidP="00DB40D7">
            <w:pPr>
              <w:ind w:firstLine="34"/>
              <w:rPr>
                <w:sz w:val="20"/>
                <w:szCs w:val="20"/>
              </w:rPr>
            </w:pPr>
            <w:r w:rsidRPr="001F7890">
              <w:rPr>
                <w:sz w:val="20"/>
                <w:szCs w:val="20"/>
              </w:rPr>
              <w:t>белая</w:t>
            </w:r>
            <w:r w:rsidR="00820235" w:rsidRPr="001F7890">
              <w:rPr>
                <w:sz w:val="20"/>
                <w:szCs w:val="20"/>
              </w:rPr>
              <w:t xml:space="preserve"> окраска</w:t>
            </w:r>
          </w:p>
        </w:tc>
        <w:tc>
          <w:tcPr>
            <w:tcW w:w="567" w:type="dxa"/>
          </w:tcPr>
          <w:p w:rsidR="008737DD" w:rsidRPr="001F7890" w:rsidRDefault="000346A8" w:rsidP="00DB40D7">
            <w:pPr>
              <w:ind w:firstLine="34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shape id="_x0000_s5305" type="#_x0000_t202" style="position:absolute;left:0;text-align:left;margin-left:22.9pt;margin-top:6.05pt;width:104.55pt;height:34.5pt;z-index:251869696;mso-position-horizontal-relative:text;mso-position-vertical-relative:text" filled="f" stroked="f" strokecolor="white [3212]">
                  <v:textbox style="mso-next-textbox:#_x0000_s5305">
                    <w:txbxContent>
                      <w:p w:rsidR="00D36577" w:rsidRPr="00561383" w:rsidRDefault="00D36577" w:rsidP="008737DD">
                        <w:pPr>
                          <w:jc w:val="center"/>
                          <w:rPr>
                            <w:sz w:val="20"/>
                          </w:rPr>
                        </w:pPr>
                        <w:r w:rsidRPr="00561383">
                          <w:rPr>
                            <w:sz w:val="20"/>
                          </w:rPr>
                          <w:t>16 частей</w:t>
                        </w:r>
                      </w:p>
                      <w:p w:rsidR="00D36577" w:rsidRPr="00561383" w:rsidRDefault="00D36577" w:rsidP="008737DD">
                        <w:pPr>
                          <w:jc w:val="center"/>
                          <w:rPr>
                            <w:sz w:val="20"/>
                          </w:rPr>
                        </w:pPr>
                        <w:r w:rsidRPr="00561383">
                          <w:rPr>
                            <w:sz w:val="20"/>
                          </w:rPr>
                          <w:t>(</w:t>
                        </w:r>
                        <w:r w:rsidRPr="00561383">
                          <w:rPr>
                            <w:sz w:val="20"/>
                            <w:lang w:val="en-US"/>
                          </w:rPr>
                          <w:t>1440</w:t>
                        </w:r>
                        <w:r w:rsidRPr="00561383">
                          <w:rPr>
                            <w:sz w:val="20"/>
                          </w:rPr>
                          <w:t xml:space="preserve"> растений)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0"/>
                <w:szCs w:val="20"/>
              </w:rPr>
              <w:pict>
                <v:shape id="_x0000_s5304" type="#_x0000_t88" style="position:absolute;left:0;text-align:left;margin-left:17.25pt;margin-top:.65pt;width:5.65pt;height:45.35pt;z-index:251868672;mso-position-horizontal-relative:text;mso-position-vertical-relative:text"/>
              </w:pict>
            </w:r>
            <w:r w:rsidR="008737DD" w:rsidRPr="001F7890">
              <w:rPr>
                <w:sz w:val="20"/>
                <w:szCs w:val="20"/>
              </w:rPr>
              <w:t>9</w:t>
            </w:r>
          </w:p>
        </w:tc>
      </w:tr>
      <w:tr w:rsidR="008737DD" w:rsidRPr="001F7890" w:rsidTr="00820235">
        <w:tc>
          <w:tcPr>
            <w:tcW w:w="855" w:type="dxa"/>
          </w:tcPr>
          <w:p w:rsidR="008737DD" w:rsidRPr="001F7890" w:rsidRDefault="008737DD" w:rsidP="00DB40D7">
            <w:pPr>
              <w:ind w:firstLine="34"/>
              <w:rPr>
                <w:sz w:val="20"/>
                <w:szCs w:val="20"/>
                <w:lang w:val="en-US"/>
              </w:rPr>
            </w:pPr>
            <w:r w:rsidRPr="001F7890">
              <w:rPr>
                <w:sz w:val="20"/>
                <w:szCs w:val="20"/>
                <w:lang w:val="en-US"/>
              </w:rPr>
              <w:t>A</w:t>
            </w:r>
            <w:r w:rsidR="00820235" w:rsidRPr="001F7890">
              <w:rPr>
                <w:sz w:val="20"/>
                <w:szCs w:val="20"/>
              </w:rPr>
              <w:t>_</w:t>
            </w:r>
            <w:r w:rsidRPr="001F7890">
              <w:rPr>
                <w:sz w:val="20"/>
                <w:szCs w:val="20"/>
                <w:lang w:val="en-US"/>
              </w:rPr>
              <w:t>bb</w:t>
            </w:r>
          </w:p>
        </w:tc>
        <w:tc>
          <w:tcPr>
            <w:tcW w:w="1554" w:type="dxa"/>
          </w:tcPr>
          <w:p w:rsidR="008737DD" w:rsidRPr="001F7890" w:rsidRDefault="008737DD" w:rsidP="00DB40D7">
            <w:pPr>
              <w:ind w:firstLine="34"/>
              <w:rPr>
                <w:sz w:val="20"/>
                <w:szCs w:val="20"/>
              </w:rPr>
            </w:pPr>
            <w:r w:rsidRPr="001F7890">
              <w:rPr>
                <w:sz w:val="20"/>
                <w:szCs w:val="20"/>
              </w:rPr>
              <w:t>желтая</w:t>
            </w:r>
          </w:p>
        </w:tc>
        <w:tc>
          <w:tcPr>
            <w:tcW w:w="567" w:type="dxa"/>
          </w:tcPr>
          <w:p w:rsidR="008737DD" w:rsidRPr="001F7890" w:rsidRDefault="008737DD" w:rsidP="00DB40D7">
            <w:pPr>
              <w:ind w:firstLine="34"/>
              <w:rPr>
                <w:sz w:val="20"/>
                <w:szCs w:val="20"/>
              </w:rPr>
            </w:pPr>
            <w:r w:rsidRPr="001F7890">
              <w:rPr>
                <w:sz w:val="20"/>
                <w:szCs w:val="20"/>
              </w:rPr>
              <w:t>3</w:t>
            </w:r>
          </w:p>
        </w:tc>
      </w:tr>
      <w:tr w:rsidR="008737DD" w:rsidRPr="001F7890" w:rsidTr="00820235">
        <w:tc>
          <w:tcPr>
            <w:tcW w:w="855" w:type="dxa"/>
          </w:tcPr>
          <w:p w:rsidR="008737DD" w:rsidRPr="001F7890" w:rsidRDefault="008737DD" w:rsidP="00DB40D7">
            <w:pPr>
              <w:ind w:firstLine="34"/>
              <w:rPr>
                <w:sz w:val="20"/>
                <w:szCs w:val="20"/>
                <w:lang w:val="en-US"/>
              </w:rPr>
            </w:pPr>
            <w:r w:rsidRPr="001F7890">
              <w:rPr>
                <w:sz w:val="20"/>
                <w:szCs w:val="20"/>
                <w:lang w:val="en-US"/>
              </w:rPr>
              <w:t>aaB</w:t>
            </w:r>
            <w:r w:rsidR="00820235" w:rsidRPr="001F7890">
              <w:rPr>
                <w:sz w:val="20"/>
                <w:szCs w:val="20"/>
              </w:rPr>
              <w:t>_</w:t>
            </w:r>
          </w:p>
        </w:tc>
        <w:tc>
          <w:tcPr>
            <w:tcW w:w="1554" w:type="dxa"/>
          </w:tcPr>
          <w:p w:rsidR="008737DD" w:rsidRPr="001F7890" w:rsidRDefault="008737DD" w:rsidP="00DB40D7">
            <w:pPr>
              <w:ind w:firstLine="34"/>
              <w:rPr>
                <w:sz w:val="20"/>
                <w:szCs w:val="20"/>
              </w:rPr>
            </w:pPr>
            <w:r w:rsidRPr="001F7890">
              <w:rPr>
                <w:sz w:val="20"/>
                <w:szCs w:val="20"/>
              </w:rPr>
              <w:t>белая</w:t>
            </w:r>
          </w:p>
        </w:tc>
        <w:tc>
          <w:tcPr>
            <w:tcW w:w="567" w:type="dxa"/>
          </w:tcPr>
          <w:p w:rsidR="008737DD" w:rsidRPr="001F7890" w:rsidRDefault="008737DD" w:rsidP="00DB40D7">
            <w:pPr>
              <w:ind w:firstLine="34"/>
              <w:rPr>
                <w:sz w:val="20"/>
                <w:szCs w:val="20"/>
              </w:rPr>
            </w:pPr>
            <w:r w:rsidRPr="001F7890">
              <w:rPr>
                <w:sz w:val="20"/>
                <w:szCs w:val="20"/>
              </w:rPr>
              <w:t>3</w:t>
            </w:r>
          </w:p>
        </w:tc>
      </w:tr>
      <w:tr w:rsidR="008737DD" w:rsidRPr="001F7890" w:rsidTr="00820235">
        <w:tc>
          <w:tcPr>
            <w:tcW w:w="855" w:type="dxa"/>
          </w:tcPr>
          <w:p w:rsidR="008737DD" w:rsidRPr="001F7890" w:rsidRDefault="008737DD" w:rsidP="00DB40D7">
            <w:pPr>
              <w:ind w:firstLine="34"/>
              <w:rPr>
                <w:sz w:val="20"/>
                <w:szCs w:val="20"/>
                <w:lang w:val="en-US"/>
              </w:rPr>
            </w:pPr>
            <w:r w:rsidRPr="001F7890">
              <w:rPr>
                <w:sz w:val="20"/>
                <w:szCs w:val="20"/>
                <w:lang w:val="en-US"/>
              </w:rPr>
              <w:t>aabb</w:t>
            </w:r>
          </w:p>
        </w:tc>
        <w:tc>
          <w:tcPr>
            <w:tcW w:w="1554" w:type="dxa"/>
          </w:tcPr>
          <w:p w:rsidR="008737DD" w:rsidRPr="001F7890" w:rsidRDefault="008737DD" w:rsidP="00DB40D7">
            <w:pPr>
              <w:ind w:firstLine="34"/>
              <w:rPr>
                <w:sz w:val="20"/>
                <w:szCs w:val="20"/>
              </w:rPr>
            </w:pPr>
            <w:r w:rsidRPr="001F7890">
              <w:rPr>
                <w:sz w:val="20"/>
                <w:szCs w:val="20"/>
              </w:rPr>
              <w:t>зеленая</w:t>
            </w:r>
          </w:p>
        </w:tc>
        <w:tc>
          <w:tcPr>
            <w:tcW w:w="567" w:type="dxa"/>
          </w:tcPr>
          <w:p w:rsidR="008737DD" w:rsidRPr="001F7890" w:rsidRDefault="008737DD" w:rsidP="00DB40D7">
            <w:pPr>
              <w:ind w:firstLine="34"/>
              <w:rPr>
                <w:sz w:val="20"/>
                <w:szCs w:val="20"/>
              </w:rPr>
            </w:pPr>
            <w:r w:rsidRPr="001F7890">
              <w:rPr>
                <w:sz w:val="20"/>
                <w:szCs w:val="20"/>
              </w:rPr>
              <w:t>1</w:t>
            </w:r>
          </w:p>
        </w:tc>
      </w:tr>
    </w:tbl>
    <w:p w:rsidR="008737DD" w:rsidRPr="001F7890" w:rsidRDefault="008737DD" w:rsidP="00DB40D7">
      <w:pPr>
        <w:ind w:firstLine="284"/>
        <w:rPr>
          <w:sz w:val="20"/>
          <w:szCs w:val="20"/>
        </w:rPr>
      </w:pPr>
      <w:r w:rsidRPr="001F7890">
        <w:rPr>
          <w:sz w:val="20"/>
          <w:szCs w:val="20"/>
        </w:rPr>
        <w:t xml:space="preserve">На 1 часть приходится 90 растений (1440 растений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proofErr w:type="gramStart"/>
      <w:r w:rsidRPr="001F7890">
        <w:rPr>
          <w:sz w:val="20"/>
          <w:szCs w:val="20"/>
        </w:rPr>
        <w:t xml:space="preserve"> :</w:t>
      </w:r>
      <w:proofErr w:type="gramEnd"/>
      <w:r w:rsidRPr="001F7890">
        <w:rPr>
          <w:sz w:val="20"/>
          <w:szCs w:val="20"/>
        </w:rPr>
        <w:t xml:space="preserve"> 16 частей).</w:t>
      </w:r>
    </w:p>
    <w:p w:rsidR="008737DD" w:rsidRPr="001F7890" w:rsidRDefault="00A06DB1" w:rsidP="00DB40D7">
      <w:pPr>
        <w:pStyle w:val="Style7"/>
        <w:widowControl/>
        <w:spacing w:line="240" w:lineRule="auto"/>
        <w:ind w:firstLine="284"/>
        <w:jc w:val="both"/>
        <w:rPr>
          <w:rStyle w:val="FontStyle35"/>
          <w:rFonts w:ascii="Times New Roman" w:hAnsi="Times New Roman" w:cs="Times New Roman"/>
          <w:i/>
          <w:smallCaps w:val="0"/>
          <w:sz w:val="20"/>
          <w:szCs w:val="20"/>
        </w:rPr>
      </w:pPr>
      <w:r w:rsidRPr="001F7890">
        <w:rPr>
          <w:rStyle w:val="FontStyle35"/>
          <w:rFonts w:ascii="Times New Roman" w:hAnsi="Times New Roman" w:cs="Times New Roman"/>
          <w:i/>
          <w:smallCaps w:val="0"/>
          <w:sz w:val="20"/>
          <w:szCs w:val="20"/>
        </w:rPr>
        <w:t>Ответы.</w:t>
      </w:r>
    </w:p>
    <w:p w:rsidR="008737DD" w:rsidRPr="001F7890" w:rsidRDefault="008737DD" w:rsidP="00DB40D7">
      <w:pPr>
        <w:pStyle w:val="Style7"/>
        <w:widowControl/>
        <w:numPr>
          <w:ilvl w:val="0"/>
          <w:numId w:val="215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120 растений.</w:t>
      </w:r>
    </w:p>
    <w:p w:rsidR="008737DD" w:rsidRPr="001F7890" w:rsidRDefault="008737DD" w:rsidP="00DB40D7">
      <w:pPr>
        <w:pStyle w:val="Style7"/>
        <w:widowControl/>
        <w:numPr>
          <w:ilvl w:val="0"/>
          <w:numId w:val="215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3 </w:t>
      </w:r>
      <w:proofErr w:type="gramStart"/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фенотипических</w:t>
      </w:r>
      <w:proofErr w:type="gramEnd"/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класса: </w:t>
      </w:r>
      <w:r w:rsidR="00090387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растения с </w:t>
      </w: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белы</w:t>
      </w:r>
      <w:r w:rsidR="00090387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ми</w:t>
      </w: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, желты</w:t>
      </w:r>
      <w:r w:rsidR="00090387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ми</w:t>
      </w: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, зелен</w:t>
      </w: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ы</w:t>
      </w:r>
      <w:r w:rsidR="00090387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ми плодами</w:t>
      </w: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.</w:t>
      </w:r>
    </w:p>
    <w:p w:rsidR="008737DD" w:rsidRPr="001F7890" w:rsidRDefault="008737DD" w:rsidP="00DB40D7">
      <w:pPr>
        <w:pStyle w:val="Style7"/>
        <w:widowControl/>
        <w:numPr>
          <w:ilvl w:val="0"/>
          <w:numId w:val="215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270 растений (3 части </w:t>
      </w:r>
      <w:r w:rsidR="00954132" w:rsidRPr="001F7890">
        <w:rPr>
          <w:rStyle w:val="FontStyle35"/>
          <w:rFonts w:ascii="Arial" w:hAnsi="Arial" w:cs="Arial"/>
          <w:smallCaps w:val="0"/>
          <w:sz w:val="20"/>
          <w:szCs w:val="20"/>
        </w:rPr>
        <w:t>∙</w:t>
      </w: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90 растений).</w:t>
      </w:r>
    </w:p>
    <w:p w:rsidR="008737DD" w:rsidRPr="001F7890" w:rsidRDefault="008737DD" w:rsidP="00DB40D7">
      <w:pPr>
        <w:pStyle w:val="Style7"/>
        <w:widowControl/>
        <w:numPr>
          <w:ilvl w:val="0"/>
          <w:numId w:val="215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90 растений (1 часть </w:t>
      </w:r>
      <w:r w:rsidR="00954132" w:rsidRPr="001F7890">
        <w:rPr>
          <w:rStyle w:val="FontStyle35"/>
          <w:rFonts w:ascii="Arial" w:hAnsi="Arial" w:cs="Arial"/>
          <w:smallCaps w:val="0"/>
          <w:sz w:val="20"/>
          <w:szCs w:val="20"/>
        </w:rPr>
        <w:t>∙</w:t>
      </w: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90 растений).</w:t>
      </w:r>
    </w:p>
    <w:p w:rsidR="008737DD" w:rsidRPr="001F7890" w:rsidRDefault="008737DD" w:rsidP="00DB40D7">
      <w:pPr>
        <w:pStyle w:val="Style7"/>
        <w:widowControl/>
        <w:numPr>
          <w:ilvl w:val="0"/>
          <w:numId w:val="215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180 растений с генотипами </w:t>
      </w: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  <w:lang w:val="en-US"/>
        </w:rPr>
        <w:t>AABB</w:t>
      </w: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и </w:t>
      </w: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  <w:lang w:val="en-US"/>
        </w:rPr>
        <w:t>aaBB</w:t>
      </w: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(2 части </w:t>
      </w:r>
      <w:r w:rsidR="00954132" w:rsidRPr="001F7890">
        <w:rPr>
          <w:rStyle w:val="FontStyle35"/>
          <w:rFonts w:ascii="Arial" w:hAnsi="Arial" w:cs="Arial"/>
          <w:smallCaps w:val="0"/>
          <w:sz w:val="20"/>
          <w:szCs w:val="20"/>
        </w:rPr>
        <w:t>∙</w:t>
      </w: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90 растений</w:t>
      </w:r>
      <w:r w:rsidR="00F037AA"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)</w:t>
      </w: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.</w:t>
      </w:r>
    </w:p>
    <w:p w:rsidR="003C7A51" w:rsidRDefault="003C7A51" w:rsidP="00DB40D7">
      <w:pPr>
        <w:pStyle w:val="Style33"/>
        <w:widowControl/>
        <w:tabs>
          <w:tab w:val="left" w:pos="552"/>
        </w:tabs>
        <w:jc w:val="center"/>
        <w:rPr>
          <w:rStyle w:val="FontStyle131"/>
          <w:b/>
          <w:sz w:val="20"/>
          <w:szCs w:val="20"/>
        </w:rPr>
      </w:pPr>
    </w:p>
    <w:p w:rsidR="008737DD" w:rsidRPr="001F7890" w:rsidRDefault="00954132" w:rsidP="00DB40D7">
      <w:pPr>
        <w:pStyle w:val="Style33"/>
        <w:widowControl/>
        <w:tabs>
          <w:tab w:val="left" w:pos="552"/>
        </w:tabs>
        <w:jc w:val="center"/>
        <w:rPr>
          <w:rStyle w:val="FontStyle131"/>
          <w:b/>
          <w:sz w:val="20"/>
          <w:szCs w:val="20"/>
        </w:rPr>
      </w:pPr>
      <w:r w:rsidRPr="001F7890">
        <w:rPr>
          <w:rStyle w:val="FontStyle131"/>
          <w:b/>
          <w:sz w:val="20"/>
          <w:szCs w:val="20"/>
        </w:rPr>
        <w:t>Задания</w:t>
      </w:r>
    </w:p>
    <w:p w:rsidR="008737DD" w:rsidRPr="001F7890" w:rsidRDefault="008737DD" w:rsidP="00DB40D7">
      <w:pPr>
        <w:pStyle w:val="Style33"/>
        <w:widowControl/>
        <w:tabs>
          <w:tab w:val="left" w:pos="552"/>
        </w:tabs>
        <w:ind w:firstLine="284"/>
        <w:jc w:val="both"/>
        <w:rPr>
          <w:rStyle w:val="FontStyle131"/>
          <w:sz w:val="20"/>
          <w:szCs w:val="20"/>
        </w:rPr>
      </w:pPr>
    </w:p>
    <w:p w:rsidR="00954132" w:rsidRPr="001F7890" w:rsidRDefault="00954132" w:rsidP="00DB40D7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>Задание 11</w:t>
      </w:r>
      <w:r w:rsidR="00D53BF7">
        <w:rPr>
          <w:b/>
          <w:sz w:val="20"/>
          <w:szCs w:val="20"/>
        </w:rPr>
        <w:t>1</w:t>
      </w:r>
      <w:r w:rsidRPr="001F7890">
        <w:rPr>
          <w:b/>
          <w:sz w:val="20"/>
          <w:szCs w:val="20"/>
        </w:rPr>
        <w:t>.</w:t>
      </w:r>
    </w:p>
    <w:p w:rsidR="00561383" w:rsidRPr="001F7890" w:rsidRDefault="00561383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У </w:t>
      </w:r>
      <w:r w:rsidR="00DB5BE4">
        <w:rPr>
          <w:sz w:val="20"/>
          <w:szCs w:val="20"/>
        </w:rPr>
        <w:t xml:space="preserve">некоторых сортов </w:t>
      </w:r>
      <w:r w:rsidRPr="001F7890">
        <w:rPr>
          <w:sz w:val="20"/>
          <w:szCs w:val="20"/>
        </w:rPr>
        <w:t>пшеницы остистость наследуется по типу эп</w:t>
      </w:r>
      <w:r w:rsidRPr="001F7890">
        <w:rPr>
          <w:sz w:val="20"/>
          <w:szCs w:val="20"/>
        </w:rPr>
        <w:t>и</w:t>
      </w:r>
      <w:r w:rsidRPr="001F7890">
        <w:rPr>
          <w:sz w:val="20"/>
          <w:szCs w:val="20"/>
        </w:rPr>
        <w:t>стаза. Ген</w:t>
      </w:r>
      <w:proofErr w:type="gramStart"/>
      <w:r w:rsidRPr="001F7890">
        <w:rPr>
          <w:sz w:val="20"/>
          <w:szCs w:val="20"/>
        </w:rPr>
        <w:t xml:space="preserve"> А</w:t>
      </w:r>
      <w:proofErr w:type="gramEnd"/>
      <w:r w:rsidRPr="001F7890">
        <w:rPr>
          <w:sz w:val="20"/>
          <w:szCs w:val="20"/>
        </w:rPr>
        <w:t xml:space="preserve"> определяет развитие остистости, ген а − безостости. Ген</w:t>
      </w:r>
      <w:proofErr w:type="gramStart"/>
      <w:r w:rsidRPr="001F7890">
        <w:rPr>
          <w:sz w:val="20"/>
          <w:szCs w:val="20"/>
        </w:rPr>
        <w:t xml:space="preserve"> В</w:t>
      </w:r>
      <w:proofErr w:type="gramEnd"/>
      <w:r w:rsidRPr="001F7890">
        <w:rPr>
          <w:sz w:val="20"/>
          <w:szCs w:val="20"/>
        </w:rPr>
        <w:t xml:space="preserve"> действует как ингибитор остистости, а ген b не влияет на развитие о</w:t>
      </w:r>
      <w:r w:rsidRPr="001F7890">
        <w:rPr>
          <w:sz w:val="20"/>
          <w:szCs w:val="20"/>
        </w:rPr>
        <w:t>с</w:t>
      </w:r>
      <w:r w:rsidRPr="001F7890">
        <w:rPr>
          <w:sz w:val="20"/>
          <w:szCs w:val="20"/>
        </w:rPr>
        <w:t>тистости.</w:t>
      </w:r>
    </w:p>
    <w:p w:rsidR="00561383" w:rsidRPr="001F7890" w:rsidRDefault="00561383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При скрещивании растения, имеющего генотип ААВВ, с растен</w:t>
      </w:r>
      <w:r w:rsidRPr="001F7890">
        <w:rPr>
          <w:sz w:val="20"/>
          <w:szCs w:val="20"/>
        </w:rPr>
        <w:t>и</w:t>
      </w:r>
      <w:r w:rsidRPr="001F7890">
        <w:rPr>
          <w:sz w:val="20"/>
          <w:szCs w:val="20"/>
        </w:rPr>
        <w:t>ем, имеющим генотип аа</w:t>
      </w:r>
      <w:proofErr w:type="gramStart"/>
      <w:r w:rsidRPr="001F7890">
        <w:rPr>
          <w:sz w:val="20"/>
          <w:szCs w:val="20"/>
        </w:rPr>
        <w:t>bb</w:t>
      </w:r>
      <w:proofErr w:type="gramEnd"/>
      <w:r w:rsidRPr="001F7890">
        <w:rPr>
          <w:sz w:val="20"/>
          <w:szCs w:val="20"/>
        </w:rPr>
        <w:t>, в 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 было получено 18 растений, а в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</w:t>
      </w:r>
      <w:r w:rsidR="00F037AA" w:rsidRPr="001F7890">
        <w:rPr>
          <w:sz w:val="20"/>
          <w:szCs w:val="20"/>
        </w:rPr>
        <w:t>–</w:t>
      </w:r>
      <w:r w:rsidRPr="001F7890">
        <w:rPr>
          <w:sz w:val="20"/>
          <w:szCs w:val="20"/>
        </w:rPr>
        <w:t xml:space="preserve"> 192</w:t>
      </w:r>
      <w:r w:rsidR="00F037AA" w:rsidRPr="001F7890">
        <w:rPr>
          <w:sz w:val="20"/>
          <w:szCs w:val="20"/>
        </w:rPr>
        <w:t xml:space="preserve"> растения</w:t>
      </w:r>
      <w:r w:rsidRPr="001F7890">
        <w:rPr>
          <w:sz w:val="20"/>
          <w:szCs w:val="20"/>
        </w:rPr>
        <w:t>.</w:t>
      </w:r>
    </w:p>
    <w:p w:rsidR="00561383" w:rsidRPr="001F7890" w:rsidRDefault="00561383" w:rsidP="00DB40D7">
      <w:pPr>
        <w:pStyle w:val="a9"/>
        <w:numPr>
          <w:ilvl w:val="0"/>
          <w:numId w:val="21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растений 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 были безостыми?</w:t>
      </w:r>
    </w:p>
    <w:p w:rsidR="00561383" w:rsidRPr="001F7890" w:rsidRDefault="00561383" w:rsidP="00DB40D7">
      <w:pPr>
        <w:pStyle w:val="a9"/>
        <w:numPr>
          <w:ilvl w:val="0"/>
          <w:numId w:val="21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разных фенотипов было в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?</w:t>
      </w:r>
    </w:p>
    <w:p w:rsidR="00561383" w:rsidRPr="001F7890" w:rsidRDefault="00561383" w:rsidP="00DB40D7">
      <w:pPr>
        <w:pStyle w:val="a9"/>
        <w:numPr>
          <w:ilvl w:val="0"/>
          <w:numId w:val="21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растений в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были остистыми?</w:t>
      </w:r>
    </w:p>
    <w:p w:rsidR="00561383" w:rsidRPr="001F7890" w:rsidRDefault="00561383" w:rsidP="00DB40D7">
      <w:pPr>
        <w:pStyle w:val="a9"/>
        <w:numPr>
          <w:ilvl w:val="0"/>
          <w:numId w:val="21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растений в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были безостыми?</w:t>
      </w:r>
    </w:p>
    <w:p w:rsidR="00561383" w:rsidRPr="001F7890" w:rsidRDefault="00561383" w:rsidP="00DB40D7">
      <w:pPr>
        <w:pStyle w:val="a9"/>
        <w:numPr>
          <w:ilvl w:val="0"/>
          <w:numId w:val="21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растений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были безостыми и </w:t>
      </w:r>
      <w:r w:rsidR="00AB6A74" w:rsidRPr="001F7890">
        <w:rPr>
          <w:sz w:val="20"/>
          <w:szCs w:val="20"/>
        </w:rPr>
        <w:t xml:space="preserve">гомозиготными </w:t>
      </w:r>
      <w:r w:rsidRPr="001F7890">
        <w:rPr>
          <w:sz w:val="20"/>
          <w:szCs w:val="20"/>
        </w:rPr>
        <w:t>по обоим генам?</w:t>
      </w:r>
    </w:p>
    <w:p w:rsidR="00D53BF7" w:rsidRPr="001F7890" w:rsidRDefault="00D53BF7" w:rsidP="00D53BF7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lastRenderedPageBreak/>
        <w:t>Задание 11</w:t>
      </w:r>
      <w:r>
        <w:rPr>
          <w:b/>
          <w:sz w:val="20"/>
          <w:szCs w:val="20"/>
        </w:rPr>
        <w:t>2</w:t>
      </w:r>
      <w:r w:rsidRPr="001F7890">
        <w:rPr>
          <w:b/>
          <w:sz w:val="20"/>
          <w:szCs w:val="20"/>
        </w:rPr>
        <w:t>.</w:t>
      </w:r>
    </w:p>
    <w:p w:rsidR="00D53BF7" w:rsidRPr="00352958" w:rsidRDefault="00D53BF7" w:rsidP="00D53BF7">
      <w:pPr>
        <w:ind w:firstLine="284"/>
        <w:jc w:val="both"/>
        <w:rPr>
          <w:spacing w:val="-1"/>
          <w:sz w:val="20"/>
          <w:szCs w:val="20"/>
        </w:rPr>
      </w:pPr>
      <w:r w:rsidRPr="00352958">
        <w:rPr>
          <w:spacing w:val="-1"/>
          <w:sz w:val="20"/>
          <w:szCs w:val="20"/>
        </w:rPr>
        <w:t>У хлопчатника доминантный аллель гена</w:t>
      </w:r>
      <w:proofErr w:type="gramStart"/>
      <w:r w:rsidRPr="00352958">
        <w:rPr>
          <w:spacing w:val="-1"/>
          <w:sz w:val="20"/>
          <w:szCs w:val="20"/>
        </w:rPr>
        <w:t xml:space="preserve"> В</w:t>
      </w:r>
      <w:proofErr w:type="gramEnd"/>
      <w:r w:rsidRPr="00352958">
        <w:rPr>
          <w:spacing w:val="-1"/>
          <w:sz w:val="20"/>
          <w:szCs w:val="20"/>
        </w:rPr>
        <w:t xml:space="preserve"> обусловливает коричн</w:t>
      </w:r>
      <w:r w:rsidRPr="00352958">
        <w:rPr>
          <w:spacing w:val="-1"/>
          <w:sz w:val="20"/>
          <w:szCs w:val="20"/>
        </w:rPr>
        <w:t>е</w:t>
      </w:r>
      <w:r w:rsidRPr="00352958">
        <w:rPr>
          <w:spacing w:val="-1"/>
          <w:sz w:val="20"/>
          <w:szCs w:val="20"/>
        </w:rPr>
        <w:t xml:space="preserve">вую окраску волокна, аллель </w:t>
      </w:r>
      <w:r w:rsidRPr="00352958">
        <w:rPr>
          <w:spacing w:val="-1"/>
          <w:sz w:val="20"/>
          <w:szCs w:val="20"/>
          <w:lang w:val="en-US"/>
        </w:rPr>
        <w:t>b</w:t>
      </w:r>
      <w:r w:rsidRPr="00352958">
        <w:rPr>
          <w:spacing w:val="-1"/>
          <w:sz w:val="20"/>
          <w:szCs w:val="20"/>
        </w:rPr>
        <w:t xml:space="preserve"> – белую. Ген</w:t>
      </w:r>
      <w:proofErr w:type="gramStart"/>
      <w:r w:rsidRPr="00352958">
        <w:rPr>
          <w:spacing w:val="-1"/>
          <w:sz w:val="20"/>
          <w:szCs w:val="20"/>
        </w:rPr>
        <w:t xml:space="preserve"> А</w:t>
      </w:r>
      <w:proofErr w:type="gramEnd"/>
      <w:r w:rsidRPr="00352958">
        <w:rPr>
          <w:spacing w:val="-1"/>
          <w:sz w:val="20"/>
          <w:szCs w:val="20"/>
        </w:rPr>
        <w:t xml:space="preserve"> подавляет проявление коричневой и белой окраски и обусловливает зеленую окраску волокна. Рецессивный </w:t>
      </w:r>
      <w:proofErr w:type="gramStart"/>
      <w:r w:rsidRPr="00352958">
        <w:rPr>
          <w:spacing w:val="-1"/>
          <w:sz w:val="20"/>
          <w:szCs w:val="20"/>
        </w:rPr>
        <w:t>аллель</w:t>
      </w:r>
      <w:proofErr w:type="gramEnd"/>
      <w:r w:rsidRPr="00352958">
        <w:rPr>
          <w:spacing w:val="-1"/>
          <w:sz w:val="20"/>
          <w:szCs w:val="20"/>
        </w:rPr>
        <w:t xml:space="preserve"> а не оказывает влияния на проявление окраски.</w:t>
      </w:r>
    </w:p>
    <w:p w:rsidR="00D53BF7" w:rsidRPr="001F7890" w:rsidRDefault="00D53BF7" w:rsidP="00D53BF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Скрещивали между собой растения, имеющие генотипы ааВВ и АА</w:t>
      </w:r>
      <w:proofErr w:type="gramStart"/>
      <w:r w:rsidRPr="001F7890">
        <w:rPr>
          <w:sz w:val="20"/>
          <w:szCs w:val="20"/>
          <w:lang w:val="en-US"/>
        </w:rPr>
        <w:t>bb</w:t>
      </w:r>
      <w:proofErr w:type="gramEnd"/>
      <w:r w:rsidRPr="001F7890">
        <w:rPr>
          <w:sz w:val="20"/>
          <w:szCs w:val="20"/>
        </w:rPr>
        <w:t xml:space="preserve">.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 получили 152 растения,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− 960 растений.</w:t>
      </w:r>
    </w:p>
    <w:p w:rsidR="00D53BF7" w:rsidRPr="001F7890" w:rsidRDefault="00D53BF7" w:rsidP="00D53BF7">
      <w:pPr>
        <w:pStyle w:val="a9"/>
        <w:numPr>
          <w:ilvl w:val="0"/>
          <w:numId w:val="22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 могли иметь зеленую окраску волокна?</w:t>
      </w:r>
    </w:p>
    <w:p w:rsidR="00D53BF7" w:rsidRPr="001F7890" w:rsidRDefault="00D53BF7" w:rsidP="00D53BF7">
      <w:pPr>
        <w:pStyle w:val="a9"/>
        <w:numPr>
          <w:ilvl w:val="0"/>
          <w:numId w:val="22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разных фенотипических классов может быть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?</w:t>
      </w:r>
    </w:p>
    <w:p w:rsidR="00D53BF7" w:rsidRPr="001F7890" w:rsidRDefault="00D53BF7" w:rsidP="00D53BF7">
      <w:pPr>
        <w:pStyle w:val="a9"/>
        <w:numPr>
          <w:ilvl w:val="0"/>
          <w:numId w:val="22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могли иметь белую окраску волокна и д</w:t>
      </w:r>
      <w:r w:rsidRPr="001F7890">
        <w:rPr>
          <w:sz w:val="20"/>
          <w:szCs w:val="20"/>
        </w:rPr>
        <w:t>а</w:t>
      </w:r>
      <w:r w:rsidRPr="001F7890">
        <w:rPr>
          <w:sz w:val="20"/>
          <w:szCs w:val="20"/>
        </w:rPr>
        <w:t>вать нерасщепляющееся потомство?</w:t>
      </w:r>
    </w:p>
    <w:p w:rsidR="00D53BF7" w:rsidRPr="001F7890" w:rsidRDefault="00D53BF7" w:rsidP="00D53BF7">
      <w:pPr>
        <w:pStyle w:val="a9"/>
        <w:numPr>
          <w:ilvl w:val="0"/>
          <w:numId w:val="22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могли иметь зеленую окраску волокна?</w:t>
      </w:r>
    </w:p>
    <w:p w:rsidR="00D53BF7" w:rsidRPr="001F7890" w:rsidRDefault="00D53BF7" w:rsidP="00D53BF7">
      <w:pPr>
        <w:pStyle w:val="a9"/>
        <w:numPr>
          <w:ilvl w:val="0"/>
          <w:numId w:val="22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, имеющих зеленую окраску, могли при с</w:t>
      </w:r>
      <w:r w:rsidRPr="001F7890">
        <w:rPr>
          <w:sz w:val="20"/>
          <w:szCs w:val="20"/>
        </w:rPr>
        <w:t>а</w:t>
      </w:r>
      <w:r w:rsidRPr="001F7890">
        <w:rPr>
          <w:sz w:val="20"/>
          <w:szCs w:val="20"/>
        </w:rPr>
        <w:t>моопылении давать нерасщепляющееся потомство?</w:t>
      </w:r>
    </w:p>
    <w:p w:rsidR="00954132" w:rsidRPr="001F7890" w:rsidRDefault="00954132" w:rsidP="00DB40D7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>Задание 11</w:t>
      </w:r>
      <w:r w:rsidR="00D53BF7">
        <w:rPr>
          <w:b/>
          <w:sz w:val="20"/>
          <w:szCs w:val="20"/>
        </w:rPr>
        <w:t>3</w:t>
      </w:r>
      <w:r w:rsidRPr="001F7890">
        <w:rPr>
          <w:b/>
          <w:sz w:val="20"/>
          <w:szCs w:val="20"/>
        </w:rPr>
        <w:t>.</w:t>
      </w:r>
    </w:p>
    <w:p w:rsidR="00561383" w:rsidRPr="001F7890" w:rsidRDefault="00561383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У некоторых сортов ячменя ярово</w:t>
      </w:r>
      <w:r w:rsidR="00F037AA" w:rsidRPr="001F7890">
        <w:rPr>
          <w:sz w:val="20"/>
          <w:szCs w:val="20"/>
        </w:rPr>
        <w:t>й тип развития</w:t>
      </w:r>
      <w:r w:rsidRPr="001F7890">
        <w:rPr>
          <w:sz w:val="20"/>
          <w:szCs w:val="20"/>
        </w:rPr>
        <w:t xml:space="preserve"> наследуется по типу эпистаза. Ген</w:t>
      </w:r>
      <w:proofErr w:type="gramStart"/>
      <w:r w:rsidRPr="001F7890">
        <w:rPr>
          <w:sz w:val="20"/>
          <w:szCs w:val="20"/>
        </w:rPr>
        <w:t xml:space="preserve"> А</w:t>
      </w:r>
      <w:proofErr w:type="gramEnd"/>
      <w:r w:rsidRPr="001F7890">
        <w:rPr>
          <w:sz w:val="20"/>
          <w:szCs w:val="20"/>
        </w:rPr>
        <w:t xml:space="preserve"> обусловливает яровой тип развития растения, ген а − озимый тип. Ген-ингибитор</w:t>
      </w:r>
      <w:proofErr w:type="gramStart"/>
      <w:r w:rsidRPr="001F7890">
        <w:rPr>
          <w:sz w:val="20"/>
          <w:szCs w:val="20"/>
        </w:rPr>
        <w:t xml:space="preserve"> В</w:t>
      </w:r>
      <w:proofErr w:type="gramEnd"/>
      <w:r w:rsidRPr="001F7890">
        <w:rPr>
          <w:sz w:val="20"/>
          <w:szCs w:val="20"/>
        </w:rPr>
        <w:t xml:space="preserve"> подавляет развитие яровости, ген b на проявление признака влияния не оказывает.</w:t>
      </w:r>
    </w:p>
    <w:p w:rsidR="00561383" w:rsidRPr="001F7890" w:rsidRDefault="00561383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При скрещивании сорт</w:t>
      </w:r>
      <w:r w:rsidR="00AE5027">
        <w:rPr>
          <w:sz w:val="20"/>
          <w:szCs w:val="20"/>
        </w:rPr>
        <w:t>ов</w:t>
      </w:r>
      <w:r w:rsidR="00954132" w:rsidRPr="001F7890">
        <w:rPr>
          <w:sz w:val="20"/>
          <w:szCs w:val="20"/>
        </w:rPr>
        <w:t xml:space="preserve"> ячменя</w:t>
      </w:r>
      <w:r w:rsidRPr="001F7890">
        <w:rPr>
          <w:sz w:val="20"/>
          <w:szCs w:val="20"/>
        </w:rPr>
        <w:t>, имеющего генотип ААВВ, с со</w:t>
      </w:r>
      <w:r w:rsidRPr="001F7890">
        <w:rPr>
          <w:sz w:val="20"/>
          <w:szCs w:val="20"/>
        </w:rPr>
        <w:t>р</w:t>
      </w:r>
      <w:r w:rsidRPr="001F7890">
        <w:rPr>
          <w:sz w:val="20"/>
          <w:szCs w:val="20"/>
        </w:rPr>
        <w:t>том, имеющим генотип аа</w:t>
      </w:r>
      <w:proofErr w:type="gramStart"/>
      <w:r w:rsidRPr="001F7890">
        <w:rPr>
          <w:sz w:val="20"/>
          <w:szCs w:val="20"/>
        </w:rPr>
        <w:t>bb</w:t>
      </w:r>
      <w:proofErr w:type="gramEnd"/>
      <w:r w:rsidRPr="001F7890">
        <w:rPr>
          <w:sz w:val="20"/>
          <w:szCs w:val="20"/>
        </w:rPr>
        <w:t>, было получено 10 растений 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>, от сам</w:t>
      </w:r>
      <w:r w:rsidRPr="001F7890">
        <w:rPr>
          <w:sz w:val="20"/>
          <w:szCs w:val="20"/>
        </w:rPr>
        <w:t>о</w:t>
      </w:r>
      <w:r w:rsidRPr="001F7890">
        <w:rPr>
          <w:sz w:val="20"/>
          <w:szCs w:val="20"/>
        </w:rPr>
        <w:t>опыления которых было получено 112 растений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.</w:t>
      </w:r>
    </w:p>
    <w:p w:rsidR="00561383" w:rsidRPr="001F7890" w:rsidRDefault="00561383" w:rsidP="00DB40D7">
      <w:pPr>
        <w:pStyle w:val="a9"/>
        <w:numPr>
          <w:ilvl w:val="0"/>
          <w:numId w:val="21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растений 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 имели озимый тип развития?</w:t>
      </w:r>
    </w:p>
    <w:p w:rsidR="00561383" w:rsidRPr="001F7890" w:rsidRDefault="00561383" w:rsidP="00DB40D7">
      <w:pPr>
        <w:pStyle w:val="a9"/>
        <w:numPr>
          <w:ilvl w:val="0"/>
          <w:numId w:val="21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разных генотипов в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обусловливали озимый тип ра</w:t>
      </w:r>
      <w:r w:rsidRPr="001F7890">
        <w:rPr>
          <w:sz w:val="20"/>
          <w:szCs w:val="20"/>
        </w:rPr>
        <w:t>з</w:t>
      </w:r>
      <w:r w:rsidRPr="001F7890">
        <w:rPr>
          <w:sz w:val="20"/>
          <w:szCs w:val="20"/>
        </w:rPr>
        <w:t>вития?</w:t>
      </w:r>
    </w:p>
    <w:p w:rsidR="00561383" w:rsidRPr="001F7890" w:rsidRDefault="00561383" w:rsidP="00DB40D7">
      <w:pPr>
        <w:pStyle w:val="a9"/>
        <w:numPr>
          <w:ilvl w:val="0"/>
          <w:numId w:val="21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разных генотипов в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обусловливали яровой тип разв</w:t>
      </w:r>
      <w:r w:rsidRPr="001F7890">
        <w:rPr>
          <w:sz w:val="20"/>
          <w:szCs w:val="20"/>
        </w:rPr>
        <w:t>и</w:t>
      </w:r>
      <w:r w:rsidRPr="001F7890">
        <w:rPr>
          <w:sz w:val="20"/>
          <w:szCs w:val="20"/>
        </w:rPr>
        <w:t>тия?</w:t>
      </w:r>
    </w:p>
    <w:p w:rsidR="00561383" w:rsidRPr="001F7890" w:rsidRDefault="00561383" w:rsidP="00DB40D7">
      <w:pPr>
        <w:pStyle w:val="a9"/>
        <w:numPr>
          <w:ilvl w:val="0"/>
          <w:numId w:val="21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растений в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развивались по озимому типу?</w:t>
      </w:r>
    </w:p>
    <w:p w:rsidR="00561383" w:rsidRPr="001F7890" w:rsidRDefault="00561383" w:rsidP="00DB40D7">
      <w:pPr>
        <w:pStyle w:val="a9"/>
        <w:numPr>
          <w:ilvl w:val="0"/>
          <w:numId w:val="21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растений в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развивались по яровому типу?</w:t>
      </w:r>
    </w:p>
    <w:p w:rsidR="00561383" w:rsidRPr="001F7890" w:rsidRDefault="00122C51" w:rsidP="00DB40D7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>Задание 11</w:t>
      </w:r>
      <w:r w:rsidR="00D53BF7">
        <w:rPr>
          <w:b/>
          <w:sz w:val="20"/>
          <w:szCs w:val="20"/>
        </w:rPr>
        <w:t>4</w:t>
      </w:r>
      <w:r w:rsidRPr="001F7890">
        <w:rPr>
          <w:b/>
          <w:sz w:val="20"/>
          <w:szCs w:val="20"/>
        </w:rPr>
        <w:t>.</w:t>
      </w:r>
    </w:p>
    <w:p w:rsidR="000F33F6" w:rsidRPr="001769A0" w:rsidRDefault="000F33F6" w:rsidP="00DB40D7">
      <w:pPr>
        <w:ind w:firstLine="284"/>
        <w:jc w:val="both"/>
        <w:rPr>
          <w:sz w:val="20"/>
          <w:szCs w:val="20"/>
        </w:rPr>
      </w:pPr>
      <w:r w:rsidRPr="001769A0">
        <w:rPr>
          <w:sz w:val="20"/>
          <w:szCs w:val="20"/>
        </w:rPr>
        <w:t>У кукурузы окраска зерновки обусловливается эпистатичным вза</w:t>
      </w:r>
      <w:r w:rsidRPr="001769A0">
        <w:rPr>
          <w:sz w:val="20"/>
          <w:szCs w:val="20"/>
        </w:rPr>
        <w:t>и</w:t>
      </w:r>
      <w:r w:rsidRPr="001769A0">
        <w:rPr>
          <w:sz w:val="20"/>
          <w:szCs w:val="20"/>
        </w:rPr>
        <w:t>модействием генов. Ген</w:t>
      </w:r>
      <w:proofErr w:type="gramStart"/>
      <w:r w:rsidRPr="001769A0">
        <w:rPr>
          <w:sz w:val="20"/>
          <w:szCs w:val="20"/>
        </w:rPr>
        <w:t xml:space="preserve"> А</w:t>
      </w:r>
      <w:proofErr w:type="gramEnd"/>
      <w:r w:rsidRPr="001769A0">
        <w:rPr>
          <w:sz w:val="20"/>
          <w:szCs w:val="20"/>
        </w:rPr>
        <w:t xml:space="preserve"> контролирует проявление пурпурной окр</w:t>
      </w:r>
      <w:r w:rsidRPr="001769A0">
        <w:rPr>
          <w:sz w:val="20"/>
          <w:szCs w:val="20"/>
        </w:rPr>
        <w:t>а</w:t>
      </w:r>
      <w:r w:rsidRPr="001769A0">
        <w:rPr>
          <w:sz w:val="20"/>
          <w:szCs w:val="20"/>
        </w:rPr>
        <w:t>ски</w:t>
      </w:r>
      <w:r w:rsidR="001769A0">
        <w:rPr>
          <w:sz w:val="20"/>
          <w:szCs w:val="20"/>
        </w:rPr>
        <w:t xml:space="preserve"> зерновки</w:t>
      </w:r>
      <w:r w:rsidRPr="001769A0">
        <w:rPr>
          <w:sz w:val="20"/>
          <w:szCs w:val="20"/>
        </w:rPr>
        <w:t>, рецессивный аллель а – белой. Эпистатичный ген</w:t>
      </w:r>
      <w:proofErr w:type="gramStart"/>
      <w:r w:rsidRPr="001769A0">
        <w:rPr>
          <w:sz w:val="20"/>
          <w:szCs w:val="20"/>
        </w:rPr>
        <w:t xml:space="preserve"> В</w:t>
      </w:r>
      <w:proofErr w:type="gramEnd"/>
      <w:r w:rsidRPr="001769A0">
        <w:rPr>
          <w:sz w:val="20"/>
          <w:szCs w:val="20"/>
        </w:rPr>
        <w:t xml:space="preserve"> п</w:t>
      </w:r>
      <w:r w:rsidRPr="001769A0">
        <w:rPr>
          <w:sz w:val="20"/>
          <w:szCs w:val="20"/>
        </w:rPr>
        <w:t>о</w:t>
      </w:r>
      <w:r w:rsidRPr="001769A0">
        <w:rPr>
          <w:sz w:val="20"/>
          <w:szCs w:val="20"/>
        </w:rPr>
        <w:t xml:space="preserve">давляет проявление пурпурной окраски, ген </w:t>
      </w:r>
      <w:r w:rsidRPr="001769A0">
        <w:rPr>
          <w:sz w:val="20"/>
          <w:szCs w:val="20"/>
          <w:lang w:val="en-US"/>
        </w:rPr>
        <w:t>b</w:t>
      </w:r>
      <w:r w:rsidRPr="001769A0">
        <w:rPr>
          <w:sz w:val="20"/>
          <w:szCs w:val="20"/>
        </w:rPr>
        <w:t xml:space="preserve"> не влияет на проявление окраски.</w:t>
      </w:r>
    </w:p>
    <w:p w:rsidR="000F33F6" w:rsidRPr="001F7890" w:rsidRDefault="000F33F6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При скрещивании линий, имеющих генотипы ААВВ и </w:t>
      </w:r>
      <w:r w:rsidRPr="001F7890">
        <w:rPr>
          <w:sz w:val="20"/>
          <w:szCs w:val="20"/>
          <w:lang w:val="en-US"/>
        </w:rPr>
        <w:t>aabb</w:t>
      </w:r>
      <w:r w:rsidRPr="001F7890">
        <w:rPr>
          <w:sz w:val="20"/>
          <w:szCs w:val="20"/>
        </w:rPr>
        <w:t>, пол</w:t>
      </w:r>
      <w:r w:rsidRPr="001F7890">
        <w:rPr>
          <w:sz w:val="20"/>
          <w:szCs w:val="20"/>
        </w:rPr>
        <w:t>у</w:t>
      </w:r>
      <w:r w:rsidRPr="001F7890">
        <w:rPr>
          <w:sz w:val="20"/>
          <w:szCs w:val="20"/>
        </w:rPr>
        <w:t xml:space="preserve">чили 80 растений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>, от самоопыления которых получили 1280 зерн</w:t>
      </w:r>
      <w:r w:rsidRPr="001F7890">
        <w:rPr>
          <w:sz w:val="20"/>
          <w:szCs w:val="20"/>
        </w:rPr>
        <w:t>о</w:t>
      </w:r>
      <w:r w:rsidRPr="001F7890">
        <w:rPr>
          <w:sz w:val="20"/>
          <w:szCs w:val="20"/>
        </w:rPr>
        <w:t xml:space="preserve">вок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.</w:t>
      </w:r>
    </w:p>
    <w:p w:rsidR="000F33F6" w:rsidRPr="001F7890" w:rsidRDefault="000F33F6" w:rsidP="00DB40D7">
      <w:pPr>
        <w:pStyle w:val="a9"/>
        <w:numPr>
          <w:ilvl w:val="0"/>
          <w:numId w:val="21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 могли иметь белую окраску зерновки?</w:t>
      </w:r>
    </w:p>
    <w:p w:rsidR="000F33F6" w:rsidRPr="001F7890" w:rsidRDefault="000F33F6" w:rsidP="00DB40D7">
      <w:pPr>
        <w:pStyle w:val="a9"/>
        <w:numPr>
          <w:ilvl w:val="0"/>
          <w:numId w:val="21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разных фенотипов может быть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?</w:t>
      </w:r>
    </w:p>
    <w:p w:rsidR="000F33F6" w:rsidRPr="001F7890" w:rsidRDefault="000F33F6" w:rsidP="00DB40D7">
      <w:pPr>
        <w:pStyle w:val="a9"/>
        <w:numPr>
          <w:ilvl w:val="0"/>
          <w:numId w:val="21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lastRenderedPageBreak/>
        <w:t xml:space="preserve">Сколько зерновок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могли иметь пурпурную окраску?</w:t>
      </w:r>
    </w:p>
    <w:p w:rsidR="000F33F6" w:rsidRPr="001F7890" w:rsidRDefault="000F33F6" w:rsidP="00DB40D7">
      <w:pPr>
        <w:pStyle w:val="a9"/>
        <w:numPr>
          <w:ilvl w:val="0"/>
          <w:numId w:val="21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зерновок, имеющих белую окраску, могли давать н</w:t>
      </w:r>
      <w:r w:rsidRPr="001F7890">
        <w:rPr>
          <w:sz w:val="20"/>
          <w:szCs w:val="20"/>
        </w:rPr>
        <w:t>е</w:t>
      </w:r>
      <w:r w:rsidRPr="001F7890">
        <w:rPr>
          <w:sz w:val="20"/>
          <w:szCs w:val="20"/>
        </w:rPr>
        <w:t>расщепляющееся потомство по этому признаку?</w:t>
      </w:r>
    </w:p>
    <w:p w:rsidR="000F33F6" w:rsidRPr="001F7890" w:rsidRDefault="000F33F6" w:rsidP="00DB40D7">
      <w:pPr>
        <w:pStyle w:val="a9"/>
        <w:numPr>
          <w:ilvl w:val="0"/>
          <w:numId w:val="21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зерновок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могли иметь белую окраску?</w:t>
      </w:r>
    </w:p>
    <w:p w:rsidR="000F33F6" w:rsidRPr="001F7890" w:rsidRDefault="00122C51" w:rsidP="00DB40D7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>Задание 11</w:t>
      </w:r>
      <w:r w:rsidR="00D53BF7">
        <w:rPr>
          <w:b/>
          <w:sz w:val="20"/>
          <w:szCs w:val="20"/>
        </w:rPr>
        <w:t>5</w:t>
      </w:r>
      <w:r w:rsidRPr="001F7890">
        <w:rPr>
          <w:b/>
          <w:sz w:val="20"/>
          <w:szCs w:val="20"/>
        </w:rPr>
        <w:t>.</w:t>
      </w:r>
    </w:p>
    <w:p w:rsidR="000F33F6" w:rsidRPr="001F7890" w:rsidRDefault="000F33F6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У льна форма лепестков контролируется эпистатичным взаимоде</w:t>
      </w:r>
      <w:r w:rsidRPr="001F7890">
        <w:rPr>
          <w:sz w:val="20"/>
          <w:szCs w:val="20"/>
        </w:rPr>
        <w:t>й</w:t>
      </w:r>
      <w:r w:rsidRPr="001F7890">
        <w:rPr>
          <w:sz w:val="20"/>
          <w:szCs w:val="20"/>
        </w:rPr>
        <w:t>ствием генов. Ген</w:t>
      </w:r>
      <w:proofErr w:type="gramStart"/>
      <w:r w:rsidRPr="001F7890">
        <w:rPr>
          <w:sz w:val="20"/>
          <w:szCs w:val="20"/>
        </w:rPr>
        <w:t xml:space="preserve"> А</w:t>
      </w:r>
      <w:proofErr w:type="gramEnd"/>
      <w:r w:rsidRPr="001F7890">
        <w:rPr>
          <w:sz w:val="20"/>
          <w:szCs w:val="20"/>
        </w:rPr>
        <w:t xml:space="preserve"> обусловливает гофрированную форму лепестков, ген а –</w:t>
      </w:r>
      <w:r w:rsidR="00122C51" w:rsidRPr="001F7890">
        <w:rPr>
          <w:sz w:val="20"/>
          <w:szCs w:val="20"/>
        </w:rPr>
        <w:t xml:space="preserve"> </w:t>
      </w:r>
      <w:r w:rsidRPr="001F7890">
        <w:rPr>
          <w:sz w:val="20"/>
          <w:szCs w:val="20"/>
        </w:rPr>
        <w:t>гладкую</w:t>
      </w:r>
      <w:r w:rsidR="00122C51" w:rsidRPr="001F7890">
        <w:rPr>
          <w:sz w:val="20"/>
          <w:szCs w:val="20"/>
        </w:rPr>
        <w:t>.</w:t>
      </w:r>
      <w:r w:rsidRPr="001F7890">
        <w:rPr>
          <w:sz w:val="20"/>
          <w:szCs w:val="20"/>
        </w:rPr>
        <w:t xml:space="preserve"> Эпистатичный ген </w:t>
      </w:r>
      <w:r w:rsidRPr="001F7890">
        <w:rPr>
          <w:sz w:val="20"/>
          <w:szCs w:val="20"/>
          <w:lang w:val="en-US"/>
        </w:rPr>
        <w:t>I</w:t>
      </w:r>
      <w:r w:rsidRPr="001F7890">
        <w:rPr>
          <w:sz w:val="20"/>
          <w:szCs w:val="20"/>
        </w:rPr>
        <w:t xml:space="preserve"> подавляет действие гена</w:t>
      </w:r>
      <w:proofErr w:type="gramStart"/>
      <w:r w:rsidRPr="001F7890">
        <w:rPr>
          <w:sz w:val="20"/>
          <w:szCs w:val="20"/>
        </w:rPr>
        <w:t xml:space="preserve"> А</w:t>
      </w:r>
      <w:proofErr w:type="gramEnd"/>
      <w:r w:rsidRPr="001F7890">
        <w:rPr>
          <w:sz w:val="20"/>
          <w:szCs w:val="20"/>
        </w:rPr>
        <w:t xml:space="preserve">, а ген </w:t>
      </w:r>
      <w:r w:rsidRPr="001F7890">
        <w:rPr>
          <w:sz w:val="20"/>
          <w:szCs w:val="20"/>
          <w:lang w:val="en-US"/>
        </w:rPr>
        <w:t>i</w:t>
      </w:r>
      <w:r w:rsidRPr="001F7890">
        <w:rPr>
          <w:sz w:val="20"/>
          <w:szCs w:val="20"/>
        </w:rPr>
        <w:t xml:space="preserve"> не оказывает влияния на форму лепестков.</w:t>
      </w:r>
    </w:p>
    <w:p w:rsidR="000F33F6" w:rsidRPr="001F7890" w:rsidRDefault="000F33F6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При скрещивании гомозиготных растений, имеющих генотип </w:t>
      </w:r>
      <w:r w:rsidRPr="001F7890">
        <w:rPr>
          <w:sz w:val="20"/>
          <w:szCs w:val="20"/>
          <w:lang w:val="en-US"/>
        </w:rPr>
        <w:t>IIAA</w:t>
      </w:r>
      <w:r w:rsidRPr="001F7890">
        <w:rPr>
          <w:sz w:val="20"/>
          <w:szCs w:val="20"/>
        </w:rPr>
        <w:t xml:space="preserve">, с растениями, имеющими гладкие лепестки и генотип </w:t>
      </w:r>
      <w:r w:rsidRPr="001F7890">
        <w:rPr>
          <w:sz w:val="20"/>
          <w:szCs w:val="20"/>
          <w:lang w:val="en-US"/>
        </w:rPr>
        <w:t>iiaa</w:t>
      </w:r>
      <w:r w:rsidRPr="001F7890">
        <w:rPr>
          <w:sz w:val="20"/>
          <w:szCs w:val="20"/>
        </w:rPr>
        <w:t xml:space="preserve">, получили 196 растений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, от самоопыления которых получили 640 гибридов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.</w:t>
      </w:r>
    </w:p>
    <w:p w:rsidR="000F33F6" w:rsidRPr="001F7890" w:rsidRDefault="000F33F6" w:rsidP="00DB40D7">
      <w:pPr>
        <w:pStyle w:val="a9"/>
        <w:numPr>
          <w:ilvl w:val="0"/>
          <w:numId w:val="21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разных фенотипов может быть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>?</w:t>
      </w:r>
    </w:p>
    <w:p w:rsidR="000F33F6" w:rsidRPr="001F7890" w:rsidRDefault="000F33F6" w:rsidP="00DB40D7">
      <w:pPr>
        <w:pStyle w:val="a9"/>
        <w:numPr>
          <w:ilvl w:val="0"/>
          <w:numId w:val="21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 могли иметь гладкие лепестки?</w:t>
      </w:r>
    </w:p>
    <w:p w:rsidR="000F33F6" w:rsidRPr="001F7890" w:rsidRDefault="000F33F6" w:rsidP="00DB40D7">
      <w:pPr>
        <w:pStyle w:val="a9"/>
        <w:numPr>
          <w:ilvl w:val="0"/>
          <w:numId w:val="21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разных фенотипов могло быть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?</w:t>
      </w:r>
    </w:p>
    <w:p w:rsidR="000F33F6" w:rsidRPr="001F7890" w:rsidRDefault="000F33F6" w:rsidP="00DB40D7">
      <w:pPr>
        <w:pStyle w:val="a9"/>
        <w:numPr>
          <w:ilvl w:val="0"/>
          <w:numId w:val="21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могли иметь гофрированную форму леп</w:t>
      </w:r>
      <w:r w:rsidRPr="001F7890">
        <w:rPr>
          <w:sz w:val="20"/>
          <w:szCs w:val="20"/>
        </w:rPr>
        <w:t>е</w:t>
      </w:r>
      <w:r w:rsidRPr="001F7890">
        <w:rPr>
          <w:sz w:val="20"/>
          <w:szCs w:val="20"/>
        </w:rPr>
        <w:t>стков?</w:t>
      </w:r>
    </w:p>
    <w:p w:rsidR="000F33F6" w:rsidRPr="001F7890" w:rsidRDefault="000F33F6" w:rsidP="00DB40D7">
      <w:pPr>
        <w:pStyle w:val="a9"/>
        <w:numPr>
          <w:ilvl w:val="0"/>
          <w:numId w:val="21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из них в последующих поколениях могли давать нера</w:t>
      </w:r>
      <w:r w:rsidRPr="001F7890">
        <w:rPr>
          <w:sz w:val="20"/>
          <w:szCs w:val="20"/>
        </w:rPr>
        <w:t>с</w:t>
      </w:r>
      <w:r w:rsidRPr="001F7890">
        <w:rPr>
          <w:sz w:val="20"/>
          <w:szCs w:val="20"/>
        </w:rPr>
        <w:t>щепляющееся потомство?</w:t>
      </w:r>
    </w:p>
    <w:p w:rsidR="00975C5A" w:rsidRPr="00975C5A" w:rsidRDefault="00975C5A" w:rsidP="00DB40D7">
      <w:pPr>
        <w:ind w:left="644" w:hanging="360"/>
        <w:jc w:val="both"/>
        <w:rPr>
          <w:b/>
          <w:sz w:val="20"/>
          <w:szCs w:val="20"/>
        </w:rPr>
      </w:pPr>
      <w:r w:rsidRPr="00975C5A">
        <w:rPr>
          <w:b/>
          <w:sz w:val="20"/>
          <w:szCs w:val="20"/>
        </w:rPr>
        <w:t>Задание 11</w:t>
      </w:r>
      <w:r w:rsidR="00793208">
        <w:rPr>
          <w:b/>
          <w:sz w:val="20"/>
          <w:szCs w:val="20"/>
        </w:rPr>
        <w:t>6</w:t>
      </w:r>
      <w:r w:rsidRPr="00975C5A">
        <w:rPr>
          <w:b/>
          <w:sz w:val="20"/>
          <w:szCs w:val="20"/>
        </w:rPr>
        <w:t>.</w:t>
      </w:r>
    </w:p>
    <w:p w:rsidR="000F33F6" w:rsidRPr="001F7890" w:rsidRDefault="000F33F6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У лука пурпурная окраска чешуй обусловлена </w:t>
      </w:r>
      <w:proofErr w:type="gramStart"/>
      <w:r w:rsidRPr="001F7890">
        <w:rPr>
          <w:sz w:val="20"/>
          <w:szCs w:val="20"/>
        </w:rPr>
        <w:t>доминантным</w:t>
      </w:r>
      <w:proofErr w:type="gramEnd"/>
      <w:r w:rsidRPr="001F7890">
        <w:rPr>
          <w:sz w:val="20"/>
          <w:szCs w:val="20"/>
        </w:rPr>
        <w:t xml:space="preserve"> алл</w:t>
      </w:r>
      <w:r w:rsidRPr="001F7890">
        <w:rPr>
          <w:sz w:val="20"/>
          <w:szCs w:val="20"/>
        </w:rPr>
        <w:t>е</w:t>
      </w:r>
      <w:r w:rsidRPr="001F7890">
        <w:rPr>
          <w:sz w:val="20"/>
          <w:szCs w:val="20"/>
        </w:rPr>
        <w:t xml:space="preserve">лем гена </w:t>
      </w:r>
      <w:r w:rsidRPr="001F7890">
        <w:rPr>
          <w:sz w:val="20"/>
          <w:szCs w:val="20"/>
          <w:lang w:val="en-US"/>
        </w:rPr>
        <w:t>P</w:t>
      </w:r>
      <w:r w:rsidRPr="001F7890">
        <w:rPr>
          <w:sz w:val="20"/>
          <w:szCs w:val="20"/>
        </w:rPr>
        <w:t xml:space="preserve">, а белая – рецессивным аллелем р. В присутствии гена-ингибитора </w:t>
      </w:r>
      <w:r w:rsidRPr="001F7890">
        <w:rPr>
          <w:sz w:val="20"/>
          <w:szCs w:val="20"/>
          <w:lang w:val="en-US"/>
        </w:rPr>
        <w:t>I</w:t>
      </w:r>
      <w:r w:rsidRPr="001F7890">
        <w:rPr>
          <w:sz w:val="20"/>
          <w:szCs w:val="20"/>
        </w:rPr>
        <w:t xml:space="preserve"> пурпурная окраска чешуй не проявляется. </w:t>
      </w:r>
      <w:proofErr w:type="gramStart"/>
      <w:r w:rsidRPr="001F7890">
        <w:rPr>
          <w:sz w:val="20"/>
          <w:szCs w:val="20"/>
        </w:rPr>
        <w:t>Рецессивный</w:t>
      </w:r>
      <w:proofErr w:type="gramEnd"/>
      <w:r w:rsidRPr="001F7890">
        <w:rPr>
          <w:sz w:val="20"/>
          <w:szCs w:val="20"/>
        </w:rPr>
        <w:t xml:space="preserve"> аллель </w:t>
      </w:r>
      <w:r w:rsidRPr="001F7890">
        <w:rPr>
          <w:sz w:val="20"/>
          <w:szCs w:val="20"/>
          <w:lang w:val="en-US"/>
        </w:rPr>
        <w:t>i</w:t>
      </w:r>
      <w:r w:rsidRPr="001F7890">
        <w:rPr>
          <w:sz w:val="20"/>
          <w:szCs w:val="20"/>
        </w:rPr>
        <w:t xml:space="preserve"> не оказывает влияния на проявление окраски.</w:t>
      </w:r>
    </w:p>
    <w:p w:rsidR="000F33F6" w:rsidRPr="001F7890" w:rsidRDefault="000F33F6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При скрещивании гомозиготного растения, имеющего белую окр</w:t>
      </w:r>
      <w:r w:rsidRPr="001F7890">
        <w:rPr>
          <w:sz w:val="20"/>
          <w:szCs w:val="20"/>
        </w:rPr>
        <w:t>а</w:t>
      </w:r>
      <w:r w:rsidRPr="001F7890">
        <w:rPr>
          <w:sz w:val="20"/>
          <w:szCs w:val="20"/>
        </w:rPr>
        <w:t xml:space="preserve">ску чешуй и генотип </w:t>
      </w:r>
      <w:r w:rsidRPr="001F7890">
        <w:rPr>
          <w:sz w:val="20"/>
          <w:szCs w:val="20"/>
          <w:lang w:val="en-US"/>
        </w:rPr>
        <w:t>IIPP</w:t>
      </w:r>
      <w:r w:rsidRPr="001F7890">
        <w:rPr>
          <w:sz w:val="20"/>
          <w:szCs w:val="20"/>
        </w:rPr>
        <w:t xml:space="preserve">, с растением, имеющим генотип </w:t>
      </w:r>
      <w:r w:rsidRPr="001F7890">
        <w:rPr>
          <w:sz w:val="20"/>
          <w:szCs w:val="20"/>
          <w:lang w:val="en-US"/>
        </w:rPr>
        <w:t>iipp</w:t>
      </w:r>
      <w:r w:rsidRPr="001F7890">
        <w:rPr>
          <w:sz w:val="20"/>
          <w:szCs w:val="20"/>
        </w:rPr>
        <w:t>, пол</w:t>
      </w:r>
      <w:r w:rsidRPr="001F7890">
        <w:rPr>
          <w:sz w:val="20"/>
          <w:szCs w:val="20"/>
        </w:rPr>
        <w:t>у</w:t>
      </w:r>
      <w:r w:rsidRPr="001F7890">
        <w:rPr>
          <w:sz w:val="20"/>
          <w:szCs w:val="20"/>
        </w:rPr>
        <w:t xml:space="preserve">чили 190 растений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>, от самоопыления которых сформировалось</w:t>
      </w:r>
      <w:r w:rsidR="00122C51" w:rsidRPr="001F7890">
        <w:rPr>
          <w:sz w:val="20"/>
          <w:szCs w:val="20"/>
        </w:rPr>
        <w:br/>
      </w:r>
      <w:r w:rsidRPr="001F7890">
        <w:rPr>
          <w:sz w:val="20"/>
          <w:szCs w:val="20"/>
        </w:rPr>
        <w:t xml:space="preserve">3200 растений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.</w:t>
      </w:r>
    </w:p>
    <w:p w:rsidR="000F33F6" w:rsidRPr="001F7890" w:rsidRDefault="000F33F6" w:rsidP="00DB40D7">
      <w:pPr>
        <w:pStyle w:val="a9"/>
        <w:numPr>
          <w:ilvl w:val="0"/>
          <w:numId w:val="22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разных фенотипов могли иметь растения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>?</w:t>
      </w:r>
    </w:p>
    <w:p w:rsidR="000F33F6" w:rsidRPr="001F7890" w:rsidRDefault="000F33F6" w:rsidP="00DB40D7">
      <w:pPr>
        <w:pStyle w:val="a9"/>
        <w:numPr>
          <w:ilvl w:val="0"/>
          <w:numId w:val="22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могут иметь в генотипе аллель пурпурной окраски чешуй, не </w:t>
      </w:r>
      <w:proofErr w:type="gramStart"/>
      <w:r w:rsidRPr="001F7890">
        <w:rPr>
          <w:sz w:val="20"/>
          <w:szCs w:val="20"/>
        </w:rPr>
        <w:t>реализованный</w:t>
      </w:r>
      <w:proofErr w:type="gramEnd"/>
      <w:r w:rsidRPr="001F7890">
        <w:rPr>
          <w:sz w:val="20"/>
          <w:szCs w:val="20"/>
        </w:rPr>
        <w:t xml:space="preserve"> в фенотипе?</w:t>
      </w:r>
    </w:p>
    <w:p w:rsidR="000F33F6" w:rsidRPr="001F7890" w:rsidRDefault="000F33F6" w:rsidP="00DB40D7">
      <w:pPr>
        <w:pStyle w:val="a9"/>
        <w:numPr>
          <w:ilvl w:val="0"/>
          <w:numId w:val="22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могут иметь пурпурную окр</w:t>
      </w:r>
      <w:r w:rsidR="00557574" w:rsidRPr="001F7890">
        <w:rPr>
          <w:sz w:val="20"/>
          <w:szCs w:val="20"/>
        </w:rPr>
        <w:t>аску чешуй</w:t>
      </w:r>
      <w:r w:rsidRPr="001F7890">
        <w:rPr>
          <w:sz w:val="20"/>
          <w:szCs w:val="20"/>
        </w:rPr>
        <w:t>?</w:t>
      </w:r>
    </w:p>
    <w:p w:rsidR="000F33F6" w:rsidRPr="001F7890" w:rsidRDefault="000F33F6" w:rsidP="00DB40D7">
      <w:pPr>
        <w:pStyle w:val="a9"/>
        <w:numPr>
          <w:ilvl w:val="0"/>
          <w:numId w:val="22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из них могут давать нерасщепляющееся потомство?</w:t>
      </w:r>
    </w:p>
    <w:p w:rsidR="000F33F6" w:rsidRPr="001F7890" w:rsidRDefault="000F33F6" w:rsidP="00DB40D7">
      <w:pPr>
        <w:pStyle w:val="a9"/>
        <w:numPr>
          <w:ilvl w:val="0"/>
          <w:numId w:val="22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растений, имеющих белую окраску чешуй, могут давать нерасщепляющееся потомство?</w:t>
      </w:r>
    </w:p>
    <w:p w:rsidR="00793208" w:rsidRPr="001F7890" w:rsidRDefault="00793208" w:rsidP="00793208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>Задание 1</w:t>
      </w:r>
      <w:r w:rsidR="0035396E">
        <w:rPr>
          <w:b/>
          <w:sz w:val="20"/>
          <w:szCs w:val="20"/>
        </w:rPr>
        <w:t>17</w:t>
      </w:r>
      <w:r w:rsidRPr="001F7890">
        <w:rPr>
          <w:b/>
          <w:sz w:val="20"/>
          <w:szCs w:val="20"/>
        </w:rPr>
        <w:t>.</w:t>
      </w:r>
    </w:p>
    <w:p w:rsidR="00793208" w:rsidRPr="001F7890" w:rsidRDefault="00793208" w:rsidP="00793208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У некоторых сортов клещевины основной фон окраски семян м</w:t>
      </w:r>
      <w:r w:rsidRPr="001F7890">
        <w:rPr>
          <w:sz w:val="20"/>
          <w:szCs w:val="20"/>
        </w:rPr>
        <w:t>о</w:t>
      </w:r>
      <w:r w:rsidRPr="001F7890">
        <w:rPr>
          <w:sz w:val="20"/>
          <w:szCs w:val="20"/>
        </w:rPr>
        <w:t>жет быть коричневым, серым и беловатым. Ген Р обусловливает к</w:t>
      </w:r>
      <w:r w:rsidRPr="001F7890">
        <w:rPr>
          <w:sz w:val="20"/>
          <w:szCs w:val="20"/>
        </w:rPr>
        <w:t>о</w:t>
      </w:r>
      <w:r w:rsidRPr="001F7890">
        <w:rPr>
          <w:sz w:val="20"/>
          <w:szCs w:val="20"/>
        </w:rPr>
        <w:t>ричневую окраску семян и является эпистатичным по отношению к гену</w:t>
      </w:r>
      <w:proofErr w:type="gramStart"/>
      <w:r w:rsidRPr="001F7890">
        <w:rPr>
          <w:sz w:val="20"/>
          <w:szCs w:val="20"/>
        </w:rPr>
        <w:t xml:space="preserve"> А</w:t>
      </w:r>
      <w:proofErr w:type="gramEnd"/>
      <w:r w:rsidRPr="001F7890">
        <w:rPr>
          <w:sz w:val="20"/>
          <w:szCs w:val="20"/>
        </w:rPr>
        <w:t xml:space="preserve">, детерминирующему серую окраску семян. Рецессивный аллель </w:t>
      </w:r>
      <w:r w:rsidRPr="001F7890">
        <w:rPr>
          <w:sz w:val="20"/>
          <w:szCs w:val="20"/>
        </w:rPr>
        <w:lastRenderedPageBreak/>
        <w:t xml:space="preserve">а обусловливает беловатую окраску, а аллель </w:t>
      </w:r>
      <w:proofErr w:type="gramStart"/>
      <w:r w:rsidRPr="001F7890">
        <w:rPr>
          <w:sz w:val="20"/>
          <w:szCs w:val="20"/>
        </w:rPr>
        <w:t>р</w:t>
      </w:r>
      <w:proofErr w:type="gramEnd"/>
      <w:r w:rsidRPr="001F7890">
        <w:rPr>
          <w:sz w:val="20"/>
          <w:szCs w:val="20"/>
        </w:rPr>
        <w:t xml:space="preserve"> не оказывает влияния на окраску семян.</w:t>
      </w:r>
    </w:p>
    <w:p w:rsidR="00793208" w:rsidRPr="001F7890" w:rsidRDefault="00793208" w:rsidP="00793208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Скрещивали гомозиготное растение, имеющее коричневую окраску семян и генотип РРАА, с растением, имеющим беловатые семена.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 получили 172 растения,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– 1440 растений.</w:t>
      </w:r>
    </w:p>
    <w:p w:rsidR="00793208" w:rsidRPr="001F7890" w:rsidRDefault="00793208" w:rsidP="00793208">
      <w:pPr>
        <w:pStyle w:val="a9"/>
        <w:numPr>
          <w:ilvl w:val="0"/>
          <w:numId w:val="22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 могли иметь коричневую окраску семян и дать нерасщепляющееся по данному признаку потомство?</w:t>
      </w:r>
    </w:p>
    <w:p w:rsidR="00793208" w:rsidRPr="001F7890" w:rsidRDefault="00793208" w:rsidP="00793208">
      <w:pPr>
        <w:pStyle w:val="a9"/>
        <w:numPr>
          <w:ilvl w:val="0"/>
          <w:numId w:val="22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могли иметь коричневую окраску семян и дать нерасщепляющееся потомство?</w:t>
      </w:r>
    </w:p>
    <w:p w:rsidR="00793208" w:rsidRPr="001F7890" w:rsidRDefault="00793208" w:rsidP="00793208">
      <w:pPr>
        <w:pStyle w:val="a9"/>
        <w:numPr>
          <w:ilvl w:val="0"/>
          <w:numId w:val="22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могли иметь серые семена?</w:t>
      </w:r>
    </w:p>
    <w:p w:rsidR="00793208" w:rsidRPr="001F7890" w:rsidRDefault="00793208" w:rsidP="00793208">
      <w:pPr>
        <w:pStyle w:val="a9"/>
        <w:numPr>
          <w:ilvl w:val="0"/>
          <w:numId w:val="22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с серыми семенами могли дать нерасще</w:t>
      </w:r>
      <w:r w:rsidRPr="001F7890">
        <w:rPr>
          <w:sz w:val="20"/>
          <w:szCs w:val="20"/>
        </w:rPr>
        <w:t>п</w:t>
      </w:r>
      <w:r w:rsidRPr="001F7890">
        <w:rPr>
          <w:sz w:val="20"/>
          <w:szCs w:val="20"/>
        </w:rPr>
        <w:t>ляющееся потомство?</w:t>
      </w:r>
    </w:p>
    <w:p w:rsidR="00793208" w:rsidRPr="001F7890" w:rsidRDefault="00793208" w:rsidP="00793208">
      <w:pPr>
        <w:pStyle w:val="a9"/>
        <w:numPr>
          <w:ilvl w:val="0"/>
          <w:numId w:val="22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могли иметь беловатые семена?</w:t>
      </w:r>
    </w:p>
    <w:p w:rsidR="00122C51" w:rsidRPr="001F7890" w:rsidRDefault="00122C51" w:rsidP="00DB40D7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>Задание 11</w:t>
      </w:r>
      <w:r w:rsidR="00793208">
        <w:rPr>
          <w:b/>
          <w:sz w:val="20"/>
          <w:szCs w:val="20"/>
        </w:rPr>
        <w:t>8</w:t>
      </w:r>
      <w:r w:rsidRPr="001F7890">
        <w:rPr>
          <w:b/>
          <w:sz w:val="20"/>
          <w:szCs w:val="20"/>
        </w:rPr>
        <w:t>.</w:t>
      </w:r>
    </w:p>
    <w:p w:rsidR="00F037AA" w:rsidRPr="001F7890" w:rsidRDefault="00F037AA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Окраска зерна у некоторых сортов овса наследуется по типу эп</w:t>
      </w:r>
      <w:r w:rsidRPr="001F7890">
        <w:rPr>
          <w:sz w:val="20"/>
          <w:szCs w:val="20"/>
        </w:rPr>
        <w:t>и</w:t>
      </w:r>
      <w:r w:rsidRPr="001F7890">
        <w:rPr>
          <w:sz w:val="20"/>
          <w:szCs w:val="20"/>
        </w:rPr>
        <w:t>стаза. Ген</w:t>
      </w:r>
      <w:proofErr w:type="gramStart"/>
      <w:r w:rsidRPr="001F7890">
        <w:rPr>
          <w:sz w:val="20"/>
          <w:szCs w:val="20"/>
        </w:rPr>
        <w:t xml:space="preserve"> А</w:t>
      </w:r>
      <w:proofErr w:type="gramEnd"/>
      <w:r w:rsidRPr="001F7890">
        <w:rPr>
          <w:sz w:val="20"/>
          <w:szCs w:val="20"/>
        </w:rPr>
        <w:t xml:space="preserve"> обусловливает черную окраску зерна, а ген В − серую о</w:t>
      </w:r>
      <w:r w:rsidRPr="001F7890">
        <w:rPr>
          <w:sz w:val="20"/>
          <w:szCs w:val="20"/>
        </w:rPr>
        <w:t>к</w:t>
      </w:r>
      <w:r w:rsidRPr="001F7890">
        <w:rPr>
          <w:sz w:val="20"/>
          <w:szCs w:val="20"/>
        </w:rPr>
        <w:t>раску. Ген</w:t>
      </w:r>
      <w:proofErr w:type="gramStart"/>
      <w:r w:rsidRPr="001F7890">
        <w:rPr>
          <w:sz w:val="20"/>
          <w:szCs w:val="20"/>
        </w:rPr>
        <w:t xml:space="preserve"> А</w:t>
      </w:r>
      <w:proofErr w:type="gramEnd"/>
      <w:r w:rsidRPr="001F7890">
        <w:rPr>
          <w:sz w:val="20"/>
          <w:szCs w:val="20"/>
        </w:rPr>
        <w:t xml:space="preserve"> эпистатичен по отношению к гену В.</w:t>
      </w:r>
      <w:r w:rsidR="00F6135F" w:rsidRPr="001F7890">
        <w:rPr>
          <w:sz w:val="20"/>
          <w:szCs w:val="20"/>
        </w:rPr>
        <w:t xml:space="preserve"> Рецессивные аллели этих генов в гомозиготном состоянии </w:t>
      </w:r>
      <w:r w:rsidR="00975C5A">
        <w:rPr>
          <w:sz w:val="20"/>
          <w:szCs w:val="20"/>
        </w:rPr>
        <w:t>обусловливают</w:t>
      </w:r>
      <w:r w:rsidR="00F6135F" w:rsidRPr="001F7890">
        <w:rPr>
          <w:sz w:val="20"/>
          <w:szCs w:val="20"/>
        </w:rPr>
        <w:t xml:space="preserve"> белую окраску зерна.</w:t>
      </w:r>
    </w:p>
    <w:p w:rsidR="00F037AA" w:rsidRPr="001F7890" w:rsidRDefault="00F037AA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При скрещивании растений, имеющих генотип АаВ</w:t>
      </w:r>
      <w:proofErr w:type="gramStart"/>
      <w:r w:rsidR="00F6135F" w:rsidRPr="001F7890">
        <w:rPr>
          <w:sz w:val="20"/>
          <w:szCs w:val="20"/>
          <w:lang w:val="en-US"/>
        </w:rPr>
        <w:t>b</w:t>
      </w:r>
      <w:proofErr w:type="gramEnd"/>
      <w:r w:rsidRPr="001F7890">
        <w:rPr>
          <w:sz w:val="20"/>
          <w:szCs w:val="20"/>
        </w:rPr>
        <w:t>, с растениями, имеющими генотип аа</w:t>
      </w:r>
      <w:r w:rsidR="00F6135F" w:rsidRPr="001F7890">
        <w:rPr>
          <w:sz w:val="20"/>
          <w:szCs w:val="20"/>
          <w:lang w:val="en-US"/>
        </w:rPr>
        <w:t>bb</w:t>
      </w:r>
      <w:r w:rsidRPr="001F7890">
        <w:rPr>
          <w:sz w:val="20"/>
          <w:szCs w:val="20"/>
        </w:rPr>
        <w:t>, было получено 36 растений в F</w:t>
      </w:r>
      <w:r w:rsidRPr="001F7890">
        <w:rPr>
          <w:sz w:val="20"/>
          <w:szCs w:val="20"/>
          <w:vertAlign w:val="subscript"/>
        </w:rPr>
        <w:t>а</w:t>
      </w:r>
      <w:r w:rsidRPr="001F7890">
        <w:rPr>
          <w:sz w:val="20"/>
          <w:szCs w:val="20"/>
        </w:rPr>
        <w:t>.</w:t>
      </w:r>
    </w:p>
    <w:p w:rsidR="00F037AA" w:rsidRPr="001F7890" w:rsidRDefault="00F037AA" w:rsidP="00DB40D7">
      <w:pPr>
        <w:pStyle w:val="a9"/>
        <w:numPr>
          <w:ilvl w:val="0"/>
          <w:numId w:val="22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разных фенотипов будет в </w:t>
      </w:r>
      <w:proofErr w:type="gramStart"/>
      <w:r w:rsidRPr="001F7890">
        <w:rPr>
          <w:sz w:val="20"/>
          <w:szCs w:val="20"/>
        </w:rPr>
        <w:t>F</w:t>
      </w:r>
      <w:proofErr w:type="gramEnd"/>
      <w:r w:rsidRPr="001F7890">
        <w:rPr>
          <w:sz w:val="20"/>
          <w:szCs w:val="20"/>
          <w:vertAlign w:val="subscript"/>
        </w:rPr>
        <w:t>а</w:t>
      </w:r>
      <w:r w:rsidRPr="001F7890">
        <w:rPr>
          <w:sz w:val="20"/>
          <w:szCs w:val="20"/>
        </w:rPr>
        <w:t>?</w:t>
      </w:r>
    </w:p>
    <w:p w:rsidR="00F037AA" w:rsidRPr="001F7890" w:rsidRDefault="00F037AA" w:rsidP="00DB40D7">
      <w:pPr>
        <w:pStyle w:val="a9"/>
        <w:numPr>
          <w:ilvl w:val="0"/>
          <w:numId w:val="22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разных генотипов будет в </w:t>
      </w:r>
      <w:proofErr w:type="gramStart"/>
      <w:r w:rsidRPr="001F7890">
        <w:rPr>
          <w:sz w:val="20"/>
          <w:szCs w:val="20"/>
        </w:rPr>
        <w:t>F</w:t>
      </w:r>
      <w:proofErr w:type="gramEnd"/>
      <w:r w:rsidRPr="001F7890">
        <w:rPr>
          <w:sz w:val="20"/>
          <w:szCs w:val="20"/>
          <w:vertAlign w:val="subscript"/>
        </w:rPr>
        <w:t>а</w:t>
      </w:r>
      <w:r w:rsidRPr="001F7890">
        <w:rPr>
          <w:sz w:val="20"/>
          <w:szCs w:val="20"/>
        </w:rPr>
        <w:t>?</w:t>
      </w:r>
    </w:p>
    <w:p w:rsidR="00F037AA" w:rsidRPr="001F7890" w:rsidRDefault="00F037AA" w:rsidP="00DB40D7">
      <w:pPr>
        <w:pStyle w:val="a9"/>
        <w:numPr>
          <w:ilvl w:val="0"/>
          <w:numId w:val="22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растений будут иметь черную окраску зерна?</w:t>
      </w:r>
    </w:p>
    <w:p w:rsidR="00F037AA" w:rsidRPr="001F7890" w:rsidRDefault="00F037AA" w:rsidP="00DB40D7">
      <w:pPr>
        <w:pStyle w:val="a9"/>
        <w:numPr>
          <w:ilvl w:val="0"/>
          <w:numId w:val="22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растений будут иметь серую окраску зерна?</w:t>
      </w:r>
    </w:p>
    <w:p w:rsidR="00F037AA" w:rsidRPr="001F7890" w:rsidRDefault="00F037AA" w:rsidP="00DB40D7">
      <w:pPr>
        <w:pStyle w:val="a9"/>
        <w:numPr>
          <w:ilvl w:val="0"/>
          <w:numId w:val="22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растений будут иметь белую окраску зерна?</w:t>
      </w:r>
    </w:p>
    <w:p w:rsidR="00F037AA" w:rsidRPr="001F7890" w:rsidRDefault="00122C51" w:rsidP="00DB40D7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>Задание 1</w:t>
      </w:r>
      <w:r w:rsidR="00793208">
        <w:rPr>
          <w:b/>
          <w:sz w:val="20"/>
          <w:szCs w:val="20"/>
        </w:rPr>
        <w:t>19</w:t>
      </w:r>
      <w:r w:rsidRPr="001F7890">
        <w:rPr>
          <w:b/>
          <w:sz w:val="20"/>
          <w:szCs w:val="20"/>
        </w:rPr>
        <w:t>.</w:t>
      </w:r>
    </w:p>
    <w:p w:rsidR="000F33F6" w:rsidRPr="001F7890" w:rsidRDefault="000F33F6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У картофеля доминантный аллель гена Ас обусловливает нормал</w:t>
      </w:r>
      <w:r w:rsidRPr="001F7890">
        <w:rPr>
          <w:sz w:val="20"/>
          <w:szCs w:val="20"/>
        </w:rPr>
        <w:t>ь</w:t>
      </w:r>
      <w:r w:rsidRPr="001F7890">
        <w:rPr>
          <w:sz w:val="20"/>
          <w:szCs w:val="20"/>
        </w:rPr>
        <w:t xml:space="preserve">ный синтез антоциана, красно-фиолетовую окраску клубней и цветков, рецессивный аллель – белую окраску цветков и клубней. Ген </w:t>
      </w:r>
      <w:r w:rsidRPr="001F7890">
        <w:rPr>
          <w:sz w:val="20"/>
          <w:szCs w:val="20"/>
          <w:lang w:val="en-US"/>
        </w:rPr>
        <w:t>I</w:t>
      </w:r>
      <w:r w:rsidRPr="001F7890">
        <w:rPr>
          <w:sz w:val="20"/>
          <w:szCs w:val="20"/>
        </w:rPr>
        <w:t xml:space="preserve"> ингиб</w:t>
      </w:r>
      <w:r w:rsidRPr="001F7890">
        <w:rPr>
          <w:sz w:val="20"/>
          <w:szCs w:val="20"/>
        </w:rPr>
        <w:t>и</w:t>
      </w:r>
      <w:r w:rsidRPr="001F7890">
        <w:rPr>
          <w:sz w:val="20"/>
          <w:szCs w:val="20"/>
        </w:rPr>
        <w:t xml:space="preserve">рует образование антоциана в клубнях, но не препятствует его синтезу в цветках, которые имеют красно-фиолетовую окраску. Аллель </w:t>
      </w:r>
      <w:r w:rsidRPr="001F7890">
        <w:rPr>
          <w:sz w:val="20"/>
          <w:szCs w:val="20"/>
          <w:lang w:val="en-US"/>
        </w:rPr>
        <w:t>i</w:t>
      </w:r>
      <w:r w:rsidRPr="001F7890">
        <w:rPr>
          <w:sz w:val="20"/>
          <w:szCs w:val="20"/>
        </w:rPr>
        <w:t xml:space="preserve"> на проявление окраски влияния не оказывает.</w:t>
      </w:r>
    </w:p>
    <w:p w:rsidR="000F33F6" w:rsidRPr="001F7890" w:rsidRDefault="000F33F6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Белоклубневое гомозиготное растение картофеля с красно-фиолетовыми цветками скрещивали с растением, у которого были б</w:t>
      </w:r>
      <w:r w:rsidRPr="001F7890">
        <w:rPr>
          <w:sz w:val="20"/>
          <w:szCs w:val="20"/>
        </w:rPr>
        <w:t>е</w:t>
      </w:r>
      <w:r w:rsidRPr="001F7890">
        <w:rPr>
          <w:sz w:val="20"/>
          <w:szCs w:val="20"/>
        </w:rPr>
        <w:t xml:space="preserve">лые цветки, клубни и генотип </w:t>
      </w:r>
      <w:r w:rsidRPr="001F7890">
        <w:rPr>
          <w:sz w:val="20"/>
          <w:szCs w:val="20"/>
          <w:lang w:val="en-US"/>
        </w:rPr>
        <w:t>iiacac</w:t>
      </w:r>
      <w:r w:rsidRPr="001F7890">
        <w:rPr>
          <w:sz w:val="20"/>
          <w:szCs w:val="20"/>
        </w:rPr>
        <w:t xml:space="preserve">.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 получили 85 растений,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</w:t>
      </w:r>
      <w:r w:rsidR="00557574" w:rsidRPr="001F7890">
        <w:rPr>
          <w:sz w:val="20"/>
          <w:szCs w:val="20"/>
        </w:rPr>
        <w:t xml:space="preserve">– </w:t>
      </w:r>
      <w:r w:rsidRPr="001F7890">
        <w:rPr>
          <w:sz w:val="20"/>
          <w:szCs w:val="20"/>
        </w:rPr>
        <w:t>480</w:t>
      </w:r>
      <w:r w:rsidR="00557574" w:rsidRPr="001F7890">
        <w:rPr>
          <w:sz w:val="20"/>
          <w:szCs w:val="20"/>
        </w:rPr>
        <w:t xml:space="preserve"> растений</w:t>
      </w:r>
      <w:r w:rsidRPr="001F7890">
        <w:rPr>
          <w:sz w:val="20"/>
          <w:szCs w:val="20"/>
        </w:rPr>
        <w:t>.</w:t>
      </w:r>
    </w:p>
    <w:p w:rsidR="000F33F6" w:rsidRPr="001F7890" w:rsidRDefault="000F33F6" w:rsidP="00DB40D7">
      <w:pPr>
        <w:pStyle w:val="a9"/>
        <w:numPr>
          <w:ilvl w:val="0"/>
          <w:numId w:val="22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типов гамет может образовать растение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>?</w:t>
      </w:r>
    </w:p>
    <w:p w:rsidR="000F33F6" w:rsidRPr="001F7890" w:rsidRDefault="000F33F6" w:rsidP="00DB40D7">
      <w:pPr>
        <w:pStyle w:val="a9"/>
        <w:numPr>
          <w:ilvl w:val="0"/>
          <w:numId w:val="22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могли иметь белые клубни, красно-фиолетовые цветки и давать нерасщепляющееся потомство?</w:t>
      </w:r>
    </w:p>
    <w:p w:rsidR="000F33F6" w:rsidRPr="001F7890" w:rsidRDefault="000F33F6" w:rsidP="00DB40D7">
      <w:pPr>
        <w:pStyle w:val="a9"/>
        <w:numPr>
          <w:ilvl w:val="0"/>
          <w:numId w:val="22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lastRenderedPageBreak/>
        <w:t xml:space="preserve">Сколько растений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могли иметь белую окраску клубней и цве</w:t>
      </w:r>
      <w:r w:rsidRPr="001F7890">
        <w:rPr>
          <w:sz w:val="20"/>
          <w:szCs w:val="20"/>
        </w:rPr>
        <w:t>т</w:t>
      </w:r>
      <w:r w:rsidRPr="001F7890">
        <w:rPr>
          <w:sz w:val="20"/>
          <w:szCs w:val="20"/>
        </w:rPr>
        <w:t>ков?</w:t>
      </w:r>
    </w:p>
    <w:p w:rsidR="000F33F6" w:rsidRPr="001F7890" w:rsidRDefault="000F33F6" w:rsidP="00DB40D7">
      <w:pPr>
        <w:pStyle w:val="a9"/>
        <w:numPr>
          <w:ilvl w:val="0"/>
          <w:numId w:val="22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разных фенотипических классов могло быть в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?</w:t>
      </w:r>
    </w:p>
    <w:p w:rsidR="000F33F6" w:rsidRPr="001F7890" w:rsidRDefault="000F33F6" w:rsidP="00DB40D7">
      <w:pPr>
        <w:pStyle w:val="a9"/>
        <w:numPr>
          <w:ilvl w:val="0"/>
          <w:numId w:val="22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могли иметь красно-фиолетовую ок</w:t>
      </w:r>
      <w:r w:rsidR="00557574" w:rsidRPr="001F7890">
        <w:rPr>
          <w:sz w:val="20"/>
          <w:szCs w:val="20"/>
        </w:rPr>
        <w:t>раску клубней и цветков</w:t>
      </w:r>
      <w:r w:rsidRPr="001F7890">
        <w:rPr>
          <w:sz w:val="20"/>
          <w:szCs w:val="20"/>
        </w:rPr>
        <w:t>?</w:t>
      </w:r>
    </w:p>
    <w:p w:rsidR="000F33F6" w:rsidRPr="001F7890" w:rsidRDefault="000765A4" w:rsidP="00DB40D7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>Задание 12</w:t>
      </w:r>
      <w:r w:rsidR="00793208">
        <w:rPr>
          <w:b/>
          <w:sz w:val="20"/>
          <w:szCs w:val="20"/>
        </w:rPr>
        <w:t>0</w:t>
      </w:r>
      <w:r w:rsidRPr="001F7890">
        <w:rPr>
          <w:b/>
          <w:sz w:val="20"/>
          <w:szCs w:val="20"/>
        </w:rPr>
        <w:t>.</w:t>
      </w:r>
    </w:p>
    <w:p w:rsidR="000765A4" w:rsidRPr="001F7890" w:rsidRDefault="000765A4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Зеленая окраска волокна у мутантной линии хлопчатника </w:t>
      </w:r>
      <w:proofErr w:type="gramStart"/>
      <w:r w:rsidRPr="001F7890">
        <w:rPr>
          <w:sz w:val="20"/>
          <w:szCs w:val="20"/>
        </w:rPr>
        <w:t>опред</w:t>
      </w:r>
      <w:r w:rsidRPr="001F7890">
        <w:rPr>
          <w:sz w:val="20"/>
          <w:szCs w:val="20"/>
        </w:rPr>
        <w:t>е</w:t>
      </w:r>
      <w:r w:rsidRPr="001F7890">
        <w:rPr>
          <w:sz w:val="20"/>
          <w:szCs w:val="20"/>
        </w:rPr>
        <w:t xml:space="preserve">ляется доминантными генами Р. Ген </w:t>
      </w:r>
      <w:r w:rsidRPr="001F7890">
        <w:rPr>
          <w:sz w:val="20"/>
          <w:szCs w:val="20"/>
          <w:lang w:val="en-US"/>
        </w:rPr>
        <w:t>I</w:t>
      </w:r>
      <w:r w:rsidRPr="001F7890">
        <w:rPr>
          <w:sz w:val="20"/>
          <w:szCs w:val="20"/>
        </w:rPr>
        <w:t xml:space="preserve"> является</w:t>
      </w:r>
      <w:proofErr w:type="gramEnd"/>
      <w:r w:rsidRPr="001F7890">
        <w:rPr>
          <w:sz w:val="20"/>
          <w:szCs w:val="20"/>
        </w:rPr>
        <w:t xml:space="preserve"> ингибитором и при н</w:t>
      </w:r>
      <w:r w:rsidRPr="001F7890">
        <w:rPr>
          <w:sz w:val="20"/>
          <w:szCs w:val="20"/>
        </w:rPr>
        <w:t>а</w:t>
      </w:r>
      <w:r w:rsidRPr="001F7890">
        <w:rPr>
          <w:sz w:val="20"/>
          <w:szCs w:val="20"/>
        </w:rPr>
        <w:t xml:space="preserve">личии его в генотипе окраска не проявляется. Ген </w:t>
      </w:r>
      <w:proofErr w:type="gramStart"/>
      <w:r w:rsidRPr="001F7890">
        <w:rPr>
          <w:sz w:val="20"/>
          <w:szCs w:val="20"/>
        </w:rPr>
        <w:t>р</w:t>
      </w:r>
      <w:proofErr w:type="gramEnd"/>
      <w:r w:rsidRPr="001F7890">
        <w:rPr>
          <w:sz w:val="20"/>
          <w:szCs w:val="20"/>
        </w:rPr>
        <w:t xml:space="preserve"> контролирует б</w:t>
      </w:r>
      <w:r w:rsidRPr="001F7890">
        <w:rPr>
          <w:sz w:val="20"/>
          <w:szCs w:val="20"/>
        </w:rPr>
        <w:t>е</w:t>
      </w:r>
      <w:r w:rsidRPr="001F7890">
        <w:rPr>
          <w:sz w:val="20"/>
          <w:szCs w:val="20"/>
        </w:rPr>
        <w:t xml:space="preserve">лую окраску волокна. Ген </w:t>
      </w:r>
      <w:r w:rsidRPr="001F7890">
        <w:rPr>
          <w:sz w:val="20"/>
          <w:szCs w:val="20"/>
          <w:lang w:val="en-US"/>
        </w:rPr>
        <w:t>i</w:t>
      </w:r>
      <w:r w:rsidRPr="001F7890">
        <w:rPr>
          <w:sz w:val="20"/>
          <w:szCs w:val="20"/>
        </w:rPr>
        <w:t xml:space="preserve"> не влияет на окраску.</w:t>
      </w:r>
    </w:p>
    <w:p w:rsidR="000765A4" w:rsidRPr="001F7890" w:rsidRDefault="000765A4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От скрещивания гомозиготной по доминантным генам формы с б</w:t>
      </w:r>
      <w:r w:rsidRPr="001F7890">
        <w:rPr>
          <w:sz w:val="20"/>
          <w:szCs w:val="20"/>
        </w:rPr>
        <w:t>е</w:t>
      </w:r>
      <w:r w:rsidRPr="001F7890">
        <w:rPr>
          <w:sz w:val="20"/>
          <w:szCs w:val="20"/>
        </w:rPr>
        <w:t>лой окраской волокна с другой беловолокнистой, с рецессивными г</w:t>
      </w:r>
      <w:r w:rsidRPr="001F7890">
        <w:rPr>
          <w:sz w:val="20"/>
          <w:szCs w:val="20"/>
        </w:rPr>
        <w:t>е</w:t>
      </w:r>
      <w:r w:rsidRPr="001F7890">
        <w:rPr>
          <w:sz w:val="20"/>
          <w:szCs w:val="20"/>
        </w:rPr>
        <w:t xml:space="preserve">нами формой было получено 110 растений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.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получили 480 ра</w:t>
      </w:r>
      <w:r w:rsidRPr="001F7890">
        <w:rPr>
          <w:sz w:val="20"/>
          <w:szCs w:val="20"/>
        </w:rPr>
        <w:t>с</w:t>
      </w:r>
      <w:r w:rsidRPr="001F7890">
        <w:rPr>
          <w:sz w:val="20"/>
          <w:szCs w:val="20"/>
        </w:rPr>
        <w:t>тений.</w:t>
      </w:r>
    </w:p>
    <w:p w:rsidR="000765A4" w:rsidRPr="001F7890" w:rsidRDefault="000765A4" w:rsidP="00DB40D7">
      <w:pPr>
        <w:pStyle w:val="a9"/>
        <w:numPr>
          <w:ilvl w:val="0"/>
          <w:numId w:val="22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фенотипов может быть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?</w:t>
      </w:r>
    </w:p>
    <w:p w:rsidR="000765A4" w:rsidRPr="001F7890" w:rsidRDefault="000765A4" w:rsidP="00DB40D7">
      <w:pPr>
        <w:pStyle w:val="a9"/>
        <w:numPr>
          <w:ilvl w:val="0"/>
          <w:numId w:val="22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разных генотипов может быть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?</w:t>
      </w:r>
    </w:p>
    <w:p w:rsidR="000765A4" w:rsidRPr="001F7890" w:rsidRDefault="000765A4" w:rsidP="00DB40D7">
      <w:pPr>
        <w:pStyle w:val="a9"/>
        <w:numPr>
          <w:ilvl w:val="0"/>
          <w:numId w:val="22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с зеленой окраской волокна могут быть г</w:t>
      </w:r>
      <w:r w:rsidRPr="001F7890">
        <w:rPr>
          <w:sz w:val="20"/>
          <w:szCs w:val="20"/>
        </w:rPr>
        <w:t>о</w:t>
      </w:r>
      <w:r w:rsidRPr="001F7890">
        <w:rPr>
          <w:sz w:val="20"/>
          <w:szCs w:val="20"/>
        </w:rPr>
        <w:t>мозиготными?</w:t>
      </w:r>
    </w:p>
    <w:p w:rsidR="000765A4" w:rsidRPr="001F7890" w:rsidRDefault="000765A4" w:rsidP="00DB40D7">
      <w:pPr>
        <w:pStyle w:val="a9"/>
        <w:numPr>
          <w:ilvl w:val="0"/>
          <w:numId w:val="22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с белой окраской волокна могут быть двойными гетерозиготами?</w:t>
      </w:r>
    </w:p>
    <w:p w:rsidR="000765A4" w:rsidRPr="001F7890" w:rsidRDefault="000765A4" w:rsidP="00DB40D7">
      <w:pPr>
        <w:pStyle w:val="a9"/>
        <w:numPr>
          <w:ilvl w:val="0"/>
          <w:numId w:val="22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нерасщепляющихся линий можно получить при таком скрещивании?</w:t>
      </w:r>
    </w:p>
    <w:p w:rsidR="000765A4" w:rsidRPr="001F7890" w:rsidRDefault="000765A4" w:rsidP="00DB40D7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>Задание 12</w:t>
      </w:r>
      <w:r w:rsidR="00793208">
        <w:rPr>
          <w:b/>
          <w:sz w:val="20"/>
          <w:szCs w:val="20"/>
        </w:rPr>
        <w:t>1</w:t>
      </w:r>
      <w:r w:rsidRPr="001F7890">
        <w:rPr>
          <w:b/>
          <w:sz w:val="20"/>
          <w:szCs w:val="20"/>
        </w:rPr>
        <w:t>.</w:t>
      </w:r>
    </w:p>
    <w:p w:rsidR="000F33F6" w:rsidRPr="001F7890" w:rsidRDefault="000F33F6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У тыквы доминантный аллель гена</w:t>
      </w:r>
      <w:proofErr w:type="gramStart"/>
      <w:r w:rsidRPr="001F7890">
        <w:rPr>
          <w:sz w:val="20"/>
          <w:szCs w:val="20"/>
        </w:rPr>
        <w:t xml:space="preserve"> А</w:t>
      </w:r>
      <w:proofErr w:type="gramEnd"/>
      <w:r w:rsidRPr="001F7890">
        <w:rPr>
          <w:sz w:val="20"/>
          <w:szCs w:val="20"/>
        </w:rPr>
        <w:t xml:space="preserve"> обусловливает желтую окр</w:t>
      </w:r>
      <w:r w:rsidRPr="001F7890">
        <w:rPr>
          <w:sz w:val="20"/>
          <w:szCs w:val="20"/>
        </w:rPr>
        <w:t>а</w:t>
      </w:r>
      <w:r w:rsidRPr="001F7890">
        <w:rPr>
          <w:sz w:val="20"/>
          <w:szCs w:val="20"/>
        </w:rPr>
        <w:t>ску плодов, аллель а – зеленую. Эпистатичный ген</w:t>
      </w:r>
      <w:proofErr w:type="gramStart"/>
      <w:r w:rsidRPr="001F7890">
        <w:rPr>
          <w:sz w:val="20"/>
          <w:szCs w:val="20"/>
        </w:rPr>
        <w:t xml:space="preserve"> В</w:t>
      </w:r>
      <w:proofErr w:type="gramEnd"/>
      <w:r w:rsidRPr="001F7890">
        <w:rPr>
          <w:sz w:val="20"/>
          <w:szCs w:val="20"/>
        </w:rPr>
        <w:t xml:space="preserve"> подавляет проя</w:t>
      </w:r>
      <w:r w:rsidRPr="001F7890">
        <w:rPr>
          <w:sz w:val="20"/>
          <w:szCs w:val="20"/>
        </w:rPr>
        <w:t>в</w:t>
      </w:r>
      <w:r w:rsidRPr="001F7890">
        <w:rPr>
          <w:sz w:val="20"/>
          <w:szCs w:val="20"/>
        </w:rPr>
        <w:t xml:space="preserve">ление окраски, и растения имеют белые плоды. Аллель </w:t>
      </w:r>
      <w:r w:rsidRPr="001F7890">
        <w:rPr>
          <w:sz w:val="20"/>
          <w:szCs w:val="20"/>
          <w:lang w:val="en-US"/>
        </w:rPr>
        <w:t>b</w:t>
      </w:r>
      <w:r w:rsidRPr="001F7890">
        <w:rPr>
          <w:sz w:val="20"/>
          <w:szCs w:val="20"/>
        </w:rPr>
        <w:t xml:space="preserve"> не влияет на проявление окраски.</w:t>
      </w:r>
    </w:p>
    <w:p w:rsidR="000F33F6" w:rsidRPr="001F7890" w:rsidRDefault="000F33F6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Скрещивали растение с белыми плодами и генотипом ААВВ, с ра</w:t>
      </w:r>
      <w:r w:rsidRPr="001F7890">
        <w:rPr>
          <w:sz w:val="20"/>
          <w:szCs w:val="20"/>
        </w:rPr>
        <w:t>с</w:t>
      </w:r>
      <w:r w:rsidRPr="001F7890">
        <w:rPr>
          <w:sz w:val="20"/>
          <w:szCs w:val="20"/>
        </w:rPr>
        <w:t xml:space="preserve">тением, имеющим зеленые плоды.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 получили 50 растений,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</w:t>
      </w:r>
      <w:r w:rsidR="00557574" w:rsidRPr="001F7890">
        <w:rPr>
          <w:sz w:val="20"/>
          <w:szCs w:val="20"/>
        </w:rPr>
        <w:t xml:space="preserve">– </w:t>
      </w:r>
      <w:r w:rsidRPr="001F7890">
        <w:rPr>
          <w:sz w:val="20"/>
          <w:szCs w:val="20"/>
        </w:rPr>
        <w:t>4</w:t>
      </w:r>
      <w:r w:rsidR="00271F3D">
        <w:rPr>
          <w:sz w:val="20"/>
          <w:szCs w:val="20"/>
        </w:rPr>
        <w:t>96</w:t>
      </w:r>
      <w:r w:rsidR="00557574" w:rsidRPr="001F7890">
        <w:rPr>
          <w:sz w:val="20"/>
          <w:szCs w:val="20"/>
        </w:rPr>
        <w:t xml:space="preserve"> растени</w:t>
      </w:r>
      <w:r w:rsidR="00271F3D">
        <w:rPr>
          <w:sz w:val="20"/>
          <w:szCs w:val="20"/>
        </w:rPr>
        <w:t>й</w:t>
      </w:r>
      <w:r w:rsidRPr="001F7890">
        <w:rPr>
          <w:sz w:val="20"/>
          <w:szCs w:val="20"/>
        </w:rPr>
        <w:t>.</w:t>
      </w:r>
    </w:p>
    <w:p w:rsidR="000F33F6" w:rsidRPr="001F7890" w:rsidRDefault="000F33F6" w:rsidP="00DB40D7">
      <w:pPr>
        <w:pStyle w:val="a9"/>
        <w:numPr>
          <w:ilvl w:val="0"/>
          <w:numId w:val="22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 могли иметь белую окраску плодов?</w:t>
      </w:r>
    </w:p>
    <w:p w:rsidR="000F33F6" w:rsidRPr="001F7890" w:rsidRDefault="000F33F6" w:rsidP="00DB40D7">
      <w:pPr>
        <w:pStyle w:val="a9"/>
        <w:numPr>
          <w:ilvl w:val="0"/>
          <w:numId w:val="22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разных фенотипических классов могло быть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?</w:t>
      </w:r>
    </w:p>
    <w:p w:rsidR="000F33F6" w:rsidRPr="001F7890" w:rsidRDefault="000F33F6" w:rsidP="00DB40D7">
      <w:pPr>
        <w:pStyle w:val="a9"/>
        <w:numPr>
          <w:ilvl w:val="0"/>
          <w:numId w:val="22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могли иметь желтые плоды?</w:t>
      </w:r>
    </w:p>
    <w:p w:rsidR="000F33F6" w:rsidRPr="001F7890" w:rsidRDefault="000F33F6" w:rsidP="00DB40D7">
      <w:pPr>
        <w:pStyle w:val="a9"/>
        <w:numPr>
          <w:ilvl w:val="0"/>
          <w:numId w:val="22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могли иметь зеленые плоды?</w:t>
      </w:r>
    </w:p>
    <w:p w:rsidR="000F33F6" w:rsidRPr="001F7890" w:rsidRDefault="000F33F6" w:rsidP="00DB40D7">
      <w:pPr>
        <w:pStyle w:val="a9"/>
        <w:numPr>
          <w:ilvl w:val="0"/>
          <w:numId w:val="22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гомозиготных растений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могли иметь белые плоды?</w:t>
      </w:r>
    </w:p>
    <w:p w:rsidR="00557574" w:rsidRPr="001F7890" w:rsidRDefault="000765A4" w:rsidP="00DB40D7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>Задание 12</w:t>
      </w:r>
      <w:r w:rsidR="00793208">
        <w:rPr>
          <w:b/>
          <w:sz w:val="20"/>
          <w:szCs w:val="20"/>
        </w:rPr>
        <w:t>2</w:t>
      </w:r>
      <w:r w:rsidRPr="001F7890">
        <w:rPr>
          <w:b/>
          <w:sz w:val="20"/>
          <w:szCs w:val="20"/>
        </w:rPr>
        <w:t>.</w:t>
      </w:r>
    </w:p>
    <w:p w:rsidR="000F33F6" w:rsidRPr="001F7890" w:rsidRDefault="000F33F6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У некоторых сортов фасоли окраска бобов </w:t>
      </w:r>
      <w:proofErr w:type="gramStart"/>
      <w:r w:rsidRPr="001F7890">
        <w:rPr>
          <w:sz w:val="20"/>
          <w:szCs w:val="20"/>
        </w:rPr>
        <w:t>может быть черной при наличии гена Д. Ген Н определяет</w:t>
      </w:r>
      <w:proofErr w:type="gramEnd"/>
      <w:r w:rsidRPr="001F7890">
        <w:rPr>
          <w:sz w:val="20"/>
          <w:szCs w:val="20"/>
        </w:rPr>
        <w:t xml:space="preserve"> желтую окраску бобов. Ген</w:t>
      </w:r>
      <w:proofErr w:type="gramStart"/>
      <w:r w:rsidRPr="001F7890">
        <w:rPr>
          <w:sz w:val="20"/>
          <w:szCs w:val="20"/>
        </w:rPr>
        <w:t xml:space="preserve"> Д</w:t>
      </w:r>
      <w:proofErr w:type="gramEnd"/>
      <w:r w:rsidRPr="001F7890">
        <w:rPr>
          <w:sz w:val="20"/>
          <w:szCs w:val="20"/>
        </w:rPr>
        <w:t xml:space="preserve"> п</w:t>
      </w:r>
      <w:r w:rsidRPr="001F7890">
        <w:rPr>
          <w:sz w:val="20"/>
          <w:szCs w:val="20"/>
        </w:rPr>
        <w:t>о</w:t>
      </w:r>
      <w:r w:rsidRPr="001F7890">
        <w:rPr>
          <w:sz w:val="20"/>
          <w:szCs w:val="20"/>
        </w:rPr>
        <w:t>давляет фенотипическое проявление гена Н. Двойные рецессивы об</w:t>
      </w:r>
      <w:r w:rsidRPr="001F7890">
        <w:rPr>
          <w:sz w:val="20"/>
          <w:szCs w:val="20"/>
        </w:rPr>
        <w:t>у</w:t>
      </w:r>
      <w:r w:rsidRPr="001F7890">
        <w:rPr>
          <w:sz w:val="20"/>
          <w:szCs w:val="20"/>
        </w:rPr>
        <w:t>словливают зеленую окраску бобов.</w:t>
      </w:r>
    </w:p>
    <w:p w:rsidR="004924EF" w:rsidRPr="001F7890" w:rsidRDefault="000F33F6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lastRenderedPageBreak/>
        <w:t xml:space="preserve">От скрещивания гомозиготных сортов фасоли с черной окраской бобов с образцами, имеющими желтую окраску бобов, было получено 60 растений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.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было получено 160 растений.</w:t>
      </w:r>
    </w:p>
    <w:p w:rsidR="000F33F6" w:rsidRPr="001F7890" w:rsidRDefault="000F33F6" w:rsidP="00DB40D7">
      <w:pPr>
        <w:pStyle w:val="a9"/>
        <w:numPr>
          <w:ilvl w:val="0"/>
          <w:numId w:val="22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типов гамет могут образовать растения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>?</w:t>
      </w:r>
    </w:p>
    <w:p w:rsidR="000F33F6" w:rsidRPr="001F7890" w:rsidRDefault="000F33F6" w:rsidP="00DB40D7">
      <w:pPr>
        <w:pStyle w:val="a9"/>
        <w:numPr>
          <w:ilvl w:val="0"/>
          <w:numId w:val="22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могут иметь желтую окра</w:t>
      </w:r>
      <w:r w:rsidR="004924EF" w:rsidRPr="001F7890">
        <w:rPr>
          <w:sz w:val="20"/>
          <w:szCs w:val="20"/>
        </w:rPr>
        <w:t>ску бобов и быть гомозигот</w:t>
      </w:r>
      <w:r w:rsidR="000E53D1">
        <w:rPr>
          <w:sz w:val="20"/>
          <w:szCs w:val="20"/>
        </w:rPr>
        <w:t>ными</w:t>
      </w:r>
      <w:r w:rsidRPr="001F7890">
        <w:rPr>
          <w:sz w:val="20"/>
          <w:szCs w:val="20"/>
        </w:rPr>
        <w:t>?</w:t>
      </w:r>
    </w:p>
    <w:p w:rsidR="000F33F6" w:rsidRPr="001F7890" w:rsidRDefault="000F33F6" w:rsidP="00DB40D7">
      <w:pPr>
        <w:pStyle w:val="a9"/>
        <w:numPr>
          <w:ilvl w:val="0"/>
          <w:numId w:val="22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растений с черной окраской бобов могут быть двойн</w:t>
      </w:r>
      <w:r w:rsidRPr="001F7890">
        <w:rPr>
          <w:sz w:val="20"/>
          <w:szCs w:val="20"/>
        </w:rPr>
        <w:t>ы</w:t>
      </w:r>
      <w:r w:rsidR="004924EF" w:rsidRPr="001F7890">
        <w:rPr>
          <w:sz w:val="20"/>
          <w:szCs w:val="20"/>
        </w:rPr>
        <w:t>ми гетерозиготами</w:t>
      </w:r>
      <w:r w:rsidRPr="001F7890">
        <w:rPr>
          <w:sz w:val="20"/>
          <w:szCs w:val="20"/>
        </w:rPr>
        <w:t>?</w:t>
      </w:r>
    </w:p>
    <w:p w:rsidR="000F33F6" w:rsidRPr="001F7890" w:rsidRDefault="000F33F6" w:rsidP="00DB40D7">
      <w:pPr>
        <w:pStyle w:val="a9"/>
        <w:numPr>
          <w:ilvl w:val="0"/>
          <w:numId w:val="22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могут иметь зеленую окра</w:t>
      </w:r>
      <w:r w:rsidR="004924EF" w:rsidRPr="001F7890">
        <w:rPr>
          <w:sz w:val="20"/>
          <w:szCs w:val="20"/>
        </w:rPr>
        <w:t>ску бобов</w:t>
      </w:r>
      <w:r w:rsidRPr="001F7890">
        <w:rPr>
          <w:sz w:val="20"/>
          <w:szCs w:val="20"/>
        </w:rPr>
        <w:t>?</w:t>
      </w:r>
    </w:p>
    <w:p w:rsidR="00F6135F" w:rsidRPr="001F7890" w:rsidRDefault="00F6135F" w:rsidP="00DB40D7">
      <w:pPr>
        <w:pStyle w:val="a9"/>
        <w:numPr>
          <w:ilvl w:val="0"/>
          <w:numId w:val="22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с </w:t>
      </w:r>
      <w:r w:rsidR="00271F3D">
        <w:rPr>
          <w:sz w:val="20"/>
          <w:szCs w:val="20"/>
        </w:rPr>
        <w:t>черной</w:t>
      </w:r>
      <w:r w:rsidRPr="001F7890">
        <w:rPr>
          <w:sz w:val="20"/>
          <w:szCs w:val="20"/>
        </w:rPr>
        <w:t xml:space="preserve"> окра</w:t>
      </w:r>
      <w:r w:rsidR="000765A4" w:rsidRPr="001F7890">
        <w:rPr>
          <w:sz w:val="20"/>
          <w:szCs w:val="20"/>
        </w:rPr>
        <w:t>с</w:t>
      </w:r>
      <w:r w:rsidRPr="001F7890">
        <w:rPr>
          <w:sz w:val="20"/>
          <w:szCs w:val="20"/>
        </w:rPr>
        <w:t xml:space="preserve">кой бобов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дадут нерасще</w:t>
      </w:r>
      <w:r w:rsidRPr="001F7890">
        <w:rPr>
          <w:sz w:val="20"/>
          <w:szCs w:val="20"/>
        </w:rPr>
        <w:t>п</w:t>
      </w:r>
      <w:r w:rsidRPr="001F7890">
        <w:rPr>
          <w:sz w:val="20"/>
          <w:szCs w:val="20"/>
        </w:rPr>
        <w:t>ляющееся потомство?</w:t>
      </w:r>
    </w:p>
    <w:p w:rsidR="00F6135F" w:rsidRPr="001F7890" w:rsidRDefault="00FB43EC" w:rsidP="00DB40D7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>Задание 12</w:t>
      </w:r>
      <w:r w:rsidR="00793208">
        <w:rPr>
          <w:b/>
          <w:sz w:val="20"/>
          <w:szCs w:val="20"/>
        </w:rPr>
        <w:t>3</w:t>
      </w:r>
      <w:r w:rsidRPr="001F7890">
        <w:rPr>
          <w:b/>
          <w:sz w:val="20"/>
          <w:szCs w:val="20"/>
        </w:rPr>
        <w:t>.</w:t>
      </w:r>
    </w:p>
    <w:p w:rsidR="00F6135F" w:rsidRPr="001F7890" w:rsidRDefault="00F6135F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У льна голубая окраска цветков обусловливается доминантным г</w:t>
      </w:r>
      <w:r w:rsidRPr="001F7890">
        <w:rPr>
          <w:sz w:val="20"/>
          <w:szCs w:val="20"/>
        </w:rPr>
        <w:t>е</w:t>
      </w:r>
      <w:r w:rsidRPr="001F7890">
        <w:rPr>
          <w:sz w:val="20"/>
          <w:szCs w:val="20"/>
        </w:rPr>
        <w:t xml:space="preserve">ном А. Доминантный ген </w:t>
      </w:r>
      <w:proofErr w:type="gramStart"/>
      <w:r w:rsidRPr="001F7890">
        <w:rPr>
          <w:sz w:val="20"/>
          <w:szCs w:val="20"/>
        </w:rPr>
        <w:t>В контролирует</w:t>
      </w:r>
      <w:proofErr w:type="gramEnd"/>
      <w:r w:rsidRPr="001F7890">
        <w:rPr>
          <w:sz w:val="20"/>
          <w:szCs w:val="20"/>
        </w:rPr>
        <w:t xml:space="preserve"> розовую окраску цветков. Ген</w:t>
      </w:r>
      <w:proofErr w:type="gramStart"/>
      <w:r w:rsidRPr="001F7890">
        <w:rPr>
          <w:sz w:val="20"/>
          <w:szCs w:val="20"/>
        </w:rPr>
        <w:t xml:space="preserve"> А</w:t>
      </w:r>
      <w:proofErr w:type="gramEnd"/>
      <w:r w:rsidRPr="001F7890">
        <w:rPr>
          <w:sz w:val="20"/>
          <w:szCs w:val="20"/>
        </w:rPr>
        <w:t xml:space="preserve"> подавляет действие гена В. Рецессивные гены определяют б</w:t>
      </w:r>
      <w:r w:rsidRPr="001F7890">
        <w:rPr>
          <w:sz w:val="20"/>
          <w:szCs w:val="20"/>
        </w:rPr>
        <w:t>е</w:t>
      </w:r>
      <w:r w:rsidRPr="001F7890">
        <w:rPr>
          <w:sz w:val="20"/>
          <w:szCs w:val="20"/>
        </w:rPr>
        <w:t>лую окраску цветков.</w:t>
      </w:r>
    </w:p>
    <w:p w:rsidR="00F6135F" w:rsidRPr="001F7890" w:rsidRDefault="00F6135F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От скрещивания гомозиготных растений с голубой и розовой о</w:t>
      </w:r>
      <w:proofErr w:type="gramStart"/>
      <w:r w:rsidRPr="001F7890">
        <w:rPr>
          <w:sz w:val="20"/>
          <w:szCs w:val="20"/>
        </w:rPr>
        <w:t>к</w:t>
      </w:r>
      <w:r w:rsidR="000E53D1">
        <w:rPr>
          <w:sz w:val="20"/>
          <w:szCs w:val="20"/>
        </w:rPr>
        <w:t>-</w:t>
      </w:r>
      <w:proofErr w:type="gramEnd"/>
      <w:r w:rsidR="000E53D1">
        <w:rPr>
          <w:sz w:val="20"/>
          <w:szCs w:val="20"/>
        </w:rPr>
        <w:br/>
      </w:r>
      <w:r w:rsidRPr="001F7890">
        <w:rPr>
          <w:sz w:val="20"/>
          <w:szCs w:val="20"/>
        </w:rPr>
        <w:t>раской цветков</w:t>
      </w:r>
      <w:r w:rsidR="000E53D1">
        <w:rPr>
          <w:sz w:val="20"/>
          <w:szCs w:val="20"/>
        </w:rPr>
        <w:t xml:space="preserve">в </w:t>
      </w:r>
      <w:r w:rsidR="000E53D1" w:rsidRPr="000E53D1">
        <w:rPr>
          <w:sz w:val="20"/>
          <w:szCs w:val="20"/>
          <w:lang w:val="en-US"/>
        </w:rPr>
        <w:t>F</w:t>
      </w:r>
      <w:r w:rsidR="000E53D1" w:rsidRPr="000E53D1">
        <w:rPr>
          <w:sz w:val="20"/>
          <w:szCs w:val="20"/>
          <w:vertAlign w:val="subscript"/>
        </w:rPr>
        <w:t>1</w:t>
      </w:r>
      <w:r w:rsidR="000E53D1">
        <w:rPr>
          <w:sz w:val="20"/>
          <w:szCs w:val="20"/>
        </w:rPr>
        <w:t xml:space="preserve"> </w:t>
      </w:r>
      <w:r w:rsidRPr="000E53D1">
        <w:rPr>
          <w:sz w:val="20"/>
          <w:szCs w:val="20"/>
        </w:rPr>
        <w:t>было</w:t>
      </w:r>
      <w:r w:rsidRPr="001F7890">
        <w:rPr>
          <w:sz w:val="20"/>
          <w:szCs w:val="20"/>
        </w:rPr>
        <w:t xml:space="preserve"> получено 90 растений</w:t>
      </w:r>
      <w:r w:rsidR="000E53D1">
        <w:rPr>
          <w:sz w:val="20"/>
          <w:szCs w:val="20"/>
        </w:rPr>
        <w:t>, а в</w:t>
      </w:r>
      <w:r w:rsidRPr="001F7890">
        <w:rPr>
          <w:sz w:val="20"/>
          <w:szCs w:val="20"/>
        </w:rPr>
        <w:t xml:space="preserve">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</w:t>
      </w:r>
      <w:r w:rsidR="000E53D1">
        <w:rPr>
          <w:sz w:val="20"/>
          <w:szCs w:val="20"/>
        </w:rPr>
        <w:t xml:space="preserve">− </w:t>
      </w:r>
      <w:r w:rsidRPr="001F7890">
        <w:rPr>
          <w:sz w:val="20"/>
          <w:szCs w:val="20"/>
        </w:rPr>
        <w:t>480 растений.</w:t>
      </w:r>
    </w:p>
    <w:p w:rsidR="00F6135F" w:rsidRPr="001F7890" w:rsidRDefault="00F6135F" w:rsidP="00DB40D7">
      <w:pPr>
        <w:pStyle w:val="a9"/>
        <w:numPr>
          <w:ilvl w:val="0"/>
          <w:numId w:val="23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разных генотипов может быть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?</w:t>
      </w:r>
    </w:p>
    <w:p w:rsidR="00F6135F" w:rsidRPr="001F7890" w:rsidRDefault="00F6135F" w:rsidP="00DB40D7">
      <w:pPr>
        <w:pStyle w:val="a9"/>
        <w:numPr>
          <w:ilvl w:val="0"/>
          <w:numId w:val="23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с голубой окраской цветков могут быть двойными гетерозиготами?</w:t>
      </w:r>
    </w:p>
    <w:p w:rsidR="00F6135F" w:rsidRPr="001F7890" w:rsidRDefault="00F6135F" w:rsidP="00DB40D7">
      <w:pPr>
        <w:pStyle w:val="a9"/>
        <w:numPr>
          <w:ilvl w:val="0"/>
          <w:numId w:val="23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с розовой окраской цветков могут быть гомозиготными?</w:t>
      </w:r>
    </w:p>
    <w:p w:rsidR="00DA7E45" w:rsidRPr="001F7890" w:rsidRDefault="00F6135F" w:rsidP="00DB40D7">
      <w:pPr>
        <w:pStyle w:val="a9"/>
        <w:numPr>
          <w:ilvl w:val="0"/>
          <w:numId w:val="23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могут быть белоцветковыми?</w:t>
      </w:r>
    </w:p>
    <w:p w:rsidR="00DA7E45" w:rsidRPr="001F7890" w:rsidRDefault="00DA7E45" w:rsidP="00DB40D7">
      <w:pPr>
        <w:pStyle w:val="a9"/>
        <w:numPr>
          <w:ilvl w:val="0"/>
          <w:numId w:val="23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фенотипических классов образуется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?</w:t>
      </w:r>
    </w:p>
    <w:p w:rsidR="00F6135F" w:rsidRPr="001F7890" w:rsidRDefault="00FB43EC" w:rsidP="00DB40D7">
      <w:pPr>
        <w:pStyle w:val="a9"/>
        <w:tabs>
          <w:tab w:val="left" w:pos="567"/>
        </w:tabs>
        <w:ind w:left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>Задание 12</w:t>
      </w:r>
      <w:r w:rsidR="00793208">
        <w:rPr>
          <w:b/>
          <w:sz w:val="20"/>
          <w:szCs w:val="20"/>
        </w:rPr>
        <w:t>4</w:t>
      </w:r>
      <w:r w:rsidRPr="001F7890">
        <w:rPr>
          <w:b/>
          <w:sz w:val="20"/>
          <w:szCs w:val="20"/>
        </w:rPr>
        <w:t>.</w:t>
      </w:r>
    </w:p>
    <w:p w:rsidR="00975C5A" w:rsidRPr="001F7890" w:rsidRDefault="00975C5A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У гороха пурпурная окраска цветков контролируется доминантным геном </w:t>
      </w:r>
      <w:r w:rsidRPr="001F7890">
        <w:rPr>
          <w:sz w:val="20"/>
          <w:szCs w:val="20"/>
          <w:lang w:val="en-US"/>
        </w:rPr>
        <w:t>Lf</w:t>
      </w:r>
      <w:r w:rsidRPr="001F7890">
        <w:rPr>
          <w:sz w:val="20"/>
          <w:szCs w:val="20"/>
        </w:rPr>
        <w:t xml:space="preserve">. Ген-ингибитор </w:t>
      </w:r>
      <w:r w:rsidRPr="001F7890">
        <w:rPr>
          <w:sz w:val="20"/>
          <w:szCs w:val="20"/>
          <w:lang w:val="en-US"/>
        </w:rPr>
        <w:t>I</w:t>
      </w:r>
      <w:r w:rsidRPr="001F7890">
        <w:rPr>
          <w:sz w:val="20"/>
          <w:szCs w:val="20"/>
        </w:rPr>
        <w:t xml:space="preserve"> подавляет проявление окраски цветков. Ген </w:t>
      </w:r>
      <w:r w:rsidRPr="001F7890">
        <w:rPr>
          <w:sz w:val="20"/>
          <w:szCs w:val="20"/>
          <w:lang w:val="en-US"/>
        </w:rPr>
        <w:t>i</w:t>
      </w:r>
      <w:r w:rsidRPr="001F7890">
        <w:rPr>
          <w:sz w:val="20"/>
          <w:szCs w:val="20"/>
        </w:rPr>
        <w:t xml:space="preserve"> не влияет на окраску цветков. Ген </w:t>
      </w:r>
      <w:r w:rsidRPr="001F7890">
        <w:rPr>
          <w:sz w:val="20"/>
          <w:szCs w:val="20"/>
          <w:lang w:val="en-US"/>
        </w:rPr>
        <w:t>lf</w:t>
      </w:r>
      <w:r w:rsidRPr="001F7890">
        <w:rPr>
          <w:sz w:val="20"/>
          <w:szCs w:val="20"/>
        </w:rPr>
        <w:t xml:space="preserve"> обусловливает белую окраску цветков.</w:t>
      </w:r>
    </w:p>
    <w:p w:rsidR="00975C5A" w:rsidRPr="001F7890" w:rsidRDefault="00975C5A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От скрещивания гомозиготных белоцветковых растений с генот</w:t>
      </w:r>
      <w:r w:rsidRPr="001F7890">
        <w:rPr>
          <w:sz w:val="20"/>
          <w:szCs w:val="20"/>
        </w:rPr>
        <w:t>и</w:t>
      </w:r>
      <w:r w:rsidRPr="001F7890">
        <w:rPr>
          <w:sz w:val="20"/>
          <w:szCs w:val="20"/>
        </w:rPr>
        <w:t xml:space="preserve">пами </w:t>
      </w:r>
      <w:r w:rsidRPr="001F7890">
        <w:rPr>
          <w:sz w:val="20"/>
          <w:szCs w:val="20"/>
          <w:lang w:val="en-US"/>
        </w:rPr>
        <w:t>IILfLf</w:t>
      </w:r>
      <w:r w:rsidRPr="001F7890">
        <w:rPr>
          <w:sz w:val="20"/>
          <w:szCs w:val="20"/>
        </w:rPr>
        <w:t xml:space="preserve"> и </w:t>
      </w:r>
      <w:r w:rsidRPr="001F7890">
        <w:rPr>
          <w:sz w:val="20"/>
          <w:szCs w:val="20"/>
          <w:lang w:val="en-US"/>
        </w:rPr>
        <w:t>iilflf</w:t>
      </w:r>
      <w:r w:rsidRPr="001F7890">
        <w:rPr>
          <w:sz w:val="20"/>
          <w:szCs w:val="20"/>
        </w:rPr>
        <w:t xml:space="preserve"> было получено 110 гибридных растений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>. От с</w:t>
      </w:r>
      <w:r w:rsidRPr="001F7890">
        <w:rPr>
          <w:sz w:val="20"/>
          <w:szCs w:val="20"/>
        </w:rPr>
        <w:t>а</w:t>
      </w:r>
      <w:r w:rsidRPr="001F7890">
        <w:rPr>
          <w:sz w:val="20"/>
          <w:szCs w:val="20"/>
        </w:rPr>
        <w:t xml:space="preserve">моопыления растений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 получили 1440 растений гибридов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.</w:t>
      </w:r>
    </w:p>
    <w:p w:rsidR="00975C5A" w:rsidRPr="001F7890" w:rsidRDefault="00975C5A" w:rsidP="00DB40D7">
      <w:pPr>
        <w:pStyle w:val="a9"/>
        <w:numPr>
          <w:ilvl w:val="0"/>
          <w:numId w:val="23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типов гамет могут формировать растения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>?</w:t>
      </w:r>
    </w:p>
    <w:p w:rsidR="00975C5A" w:rsidRPr="001F7890" w:rsidRDefault="00975C5A" w:rsidP="00DB40D7">
      <w:pPr>
        <w:pStyle w:val="a9"/>
        <w:numPr>
          <w:ilvl w:val="0"/>
          <w:numId w:val="23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фенотипических классов может быть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?</w:t>
      </w:r>
    </w:p>
    <w:p w:rsidR="00975C5A" w:rsidRPr="001F7890" w:rsidRDefault="00975C5A" w:rsidP="00DB40D7">
      <w:pPr>
        <w:pStyle w:val="a9"/>
        <w:numPr>
          <w:ilvl w:val="0"/>
          <w:numId w:val="23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генотипов может быть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?</w:t>
      </w:r>
    </w:p>
    <w:p w:rsidR="00975C5A" w:rsidRPr="001F7890" w:rsidRDefault="00975C5A" w:rsidP="00DB40D7">
      <w:pPr>
        <w:pStyle w:val="a9"/>
        <w:numPr>
          <w:ilvl w:val="0"/>
          <w:numId w:val="23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с пурпурной окраской могут быть гомоз</w:t>
      </w:r>
      <w:r w:rsidRPr="001F7890">
        <w:rPr>
          <w:sz w:val="20"/>
          <w:szCs w:val="20"/>
        </w:rPr>
        <w:t>и</w:t>
      </w:r>
      <w:r w:rsidRPr="001F7890">
        <w:rPr>
          <w:sz w:val="20"/>
          <w:szCs w:val="20"/>
        </w:rPr>
        <w:t>готными?</w:t>
      </w:r>
    </w:p>
    <w:p w:rsidR="00975C5A" w:rsidRPr="001F7890" w:rsidRDefault="00975C5A" w:rsidP="00DB40D7">
      <w:pPr>
        <w:pStyle w:val="a9"/>
        <w:numPr>
          <w:ilvl w:val="0"/>
          <w:numId w:val="23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с белыми цветками могут быть двойными гетерозиготами?</w:t>
      </w:r>
    </w:p>
    <w:p w:rsidR="00975C5A" w:rsidRPr="00975C5A" w:rsidRDefault="00793208" w:rsidP="00DB40D7">
      <w:pPr>
        <w:ind w:left="644" w:hanging="36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Задание 125</w:t>
      </w:r>
      <w:r w:rsidR="00975C5A" w:rsidRPr="00975C5A">
        <w:rPr>
          <w:b/>
          <w:sz w:val="20"/>
          <w:szCs w:val="20"/>
        </w:rPr>
        <w:t>.</w:t>
      </w:r>
    </w:p>
    <w:p w:rsidR="000F33F6" w:rsidRPr="001F7890" w:rsidRDefault="000F33F6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У картофеля ген </w:t>
      </w:r>
      <w:r w:rsidRPr="001F7890">
        <w:rPr>
          <w:sz w:val="20"/>
          <w:szCs w:val="20"/>
          <w:lang w:val="en-US"/>
        </w:rPr>
        <w:t>N</w:t>
      </w:r>
      <w:r w:rsidRPr="001F7890">
        <w:rPr>
          <w:sz w:val="20"/>
          <w:szCs w:val="20"/>
        </w:rPr>
        <w:t xml:space="preserve"> определяет красно</w:t>
      </w:r>
      <w:r w:rsidR="003F4526" w:rsidRPr="001F7890">
        <w:rPr>
          <w:sz w:val="20"/>
          <w:szCs w:val="20"/>
        </w:rPr>
        <w:t>-</w:t>
      </w:r>
      <w:r w:rsidRPr="001F7890">
        <w:rPr>
          <w:sz w:val="20"/>
          <w:szCs w:val="20"/>
        </w:rPr>
        <w:t>фиолетовую окраску цве</w:t>
      </w:r>
      <w:r w:rsidRPr="001F7890">
        <w:rPr>
          <w:sz w:val="20"/>
          <w:szCs w:val="20"/>
        </w:rPr>
        <w:t>т</w:t>
      </w:r>
      <w:r w:rsidRPr="001F7890">
        <w:rPr>
          <w:sz w:val="20"/>
          <w:szCs w:val="20"/>
        </w:rPr>
        <w:t>ков. Ген</w:t>
      </w:r>
      <w:proofErr w:type="gramStart"/>
      <w:r w:rsidRPr="001F7890">
        <w:rPr>
          <w:sz w:val="20"/>
          <w:szCs w:val="20"/>
        </w:rPr>
        <w:t xml:space="preserve"> С</w:t>
      </w:r>
      <w:proofErr w:type="gramEnd"/>
      <w:r w:rsidRPr="001F7890">
        <w:rPr>
          <w:sz w:val="20"/>
          <w:szCs w:val="20"/>
        </w:rPr>
        <w:t xml:space="preserve"> контролирует сине</w:t>
      </w:r>
      <w:r w:rsidR="00DA7E45" w:rsidRPr="001F7890">
        <w:rPr>
          <w:sz w:val="20"/>
          <w:szCs w:val="20"/>
        </w:rPr>
        <w:t>-</w:t>
      </w:r>
      <w:r w:rsidRPr="001F7890">
        <w:rPr>
          <w:sz w:val="20"/>
          <w:szCs w:val="20"/>
        </w:rPr>
        <w:t xml:space="preserve">фиолетовую окраску. Ген </w:t>
      </w:r>
      <w:r w:rsidRPr="001F7890">
        <w:rPr>
          <w:sz w:val="20"/>
          <w:szCs w:val="20"/>
          <w:lang w:val="en-US"/>
        </w:rPr>
        <w:t>N</w:t>
      </w:r>
      <w:r w:rsidRPr="001F7890">
        <w:rPr>
          <w:sz w:val="20"/>
          <w:szCs w:val="20"/>
        </w:rPr>
        <w:t xml:space="preserve"> подавляет фенотипическое проявление гена С. </w:t>
      </w:r>
      <w:proofErr w:type="gramStart"/>
      <w:r w:rsidRPr="001F7890">
        <w:rPr>
          <w:sz w:val="20"/>
          <w:szCs w:val="20"/>
        </w:rPr>
        <w:t>Рецессивные</w:t>
      </w:r>
      <w:proofErr w:type="gramEnd"/>
      <w:r w:rsidRPr="001F7890">
        <w:rPr>
          <w:sz w:val="20"/>
          <w:szCs w:val="20"/>
        </w:rPr>
        <w:t xml:space="preserve"> гомозиготы  оказ</w:t>
      </w:r>
      <w:r w:rsidRPr="001F7890">
        <w:rPr>
          <w:sz w:val="20"/>
          <w:szCs w:val="20"/>
        </w:rPr>
        <w:t>ы</w:t>
      </w:r>
      <w:r w:rsidR="004924EF" w:rsidRPr="001F7890">
        <w:rPr>
          <w:sz w:val="20"/>
          <w:szCs w:val="20"/>
        </w:rPr>
        <w:t>ваются белоцветковыми.</w:t>
      </w:r>
    </w:p>
    <w:p w:rsidR="000F33F6" w:rsidRPr="001F7890" w:rsidRDefault="000F33F6" w:rsidP="00DB40D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От скрещивания гомозиготных красноцветковых растений с гом</w:t>
      </w:r>
      <w:r w:rsidRPr="001F7890">
        <w:rPr>
          <w:sz w:val="20"/>
          <w:szCs w:val="20"/>
        </w:rPr>
        <w:t>о</w:t>
      </w:r>
      <w:r w:rsidRPr="001F7890">
        <w:rPr>
          <w:sz w:val="20"/>
          <w:szCs w:val="20"/>
        </w:rPr>
        <w:t>зиготными</w:t>
      </w:r>
      <w:r w:rsidR="00DA7E45" w:rsidRPr="001F7890">
        <w:rPr>
          <w:sz w:val="20"/>
          <w:szCs w:val="20"/>
        </w:rPr>
        <w:t xml:space="preserve"> растениями, имеющими</w:t>
      </w:r>
      <w:r w:rsidRPr="001F7890">
        <w:rPr>
          <w:sz w:val="20"/>
          <w:szCs w:val="20"/>
        </w:rPr>
        <w:t xml:space="preserve"> сине-фиолетовы</w:t>
      </w:r>
      <w:r w:rsidR="00DA7E45" w:rsidRPr="001F7890">
        <w:rPr>
          <w:sz w:val="20"/>
          <w:szCs w:val="20"/>
        </w:rPr>
        <w:t>е</w:t>
      </w:r>
      <w:r w:rsidRPr="001F7890">
        <w:rPr>
          <w:sz w:val="20"/>
          <w:szCs w:val="20"/>
        </w:rPr>
        <w:t xml:space="preserve"> цветки, было получено 39 растений</w:t>
      </w:r>
      <w:r w:rsidR="00DA7E45" w:rsidRPr="001F7890">
        <w:rPr>
          <w:sz w:val="20"/>
          <w:szCs w:val="20"/>
        </w:rPr>
        <w:t xml:space="preserve"> в</w:t>
      </w:r>
      <w:r w:rsidRPr="001F7890">
        <w:rPr>
          <w:sz w:val="20"/>
          <w:szCs w:val="20"/>
        </w:rPr>
        <w:t xml:space="preserve">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1</w:t>
      </w:r>
      <w:r w:rsidR="00DA7E45" w:rsidRPr="001F7890">
        <w:rPr>
          <w:sz w:val="20"/>
          <w:szCs w:val="20"/>
        </w:rPr>
        <w:t>, а</w:t>
      </w:r>
      <w:r w:rsidRPr="001F7890">
        <w:rPr>
          <w:sz w:val="20"/>
          <w:szCs w:val="20"/>
        </w:rPr>
        <w:t xml:space="preserve"> </w:t>
      </w:r>
      <w:r w:rsidR="00DA7E45" w:rsidRPr="001F7890">
        <w:rPr>
          <w:sz w:val="20"/>
          <w:szCs w:val="20"/>
        </w:rPr>
        <w:t>в</w:t>
      </w:r>
      <w:r w:rsidRPr="001F7890">
        <w:rPr>
          <w:sz w:val="20"/>
          <w:szCs w:val="20"/>
        </w:rPr>
        <w:t xml:space="preserve">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</w:t>
      </w:r>
      <w:r w:rsidR="00DA7E45" w:rsidRPr="001F7890">
        <w:rPr>
          <w:sz w:val="20"/>
          <w:szCs w:val="20"/>
        </w:rPr>
        <w:t>−</w:t>
      </w:r>
      <w:r w:rsidR="00271F3D">
        <w:rPr>
          <w:sz w:val="20"/>
          <w:szCs w:val="20"/>
        </w:rPr>
        <w:t xml:space="preserve"> 192</w:t>
      </w:r>
      <w:r w:rsidRPr="001F7890">
        <w:rPr>
          <w:sz w:val="20"/>
          <w:szCs w:val="20"/>
        </w:rPr>
        <w:t xml:space="preserve"> растени</w:t>
      </w:r>
      <w:r w:rsidR="00271F3D">
        <w:rPr>
          <w:sz w:val="20"/>
          <w:szCs w:val="20"/>
        </w:rPr>
        <w:t>я</w:t>
      </w:r>
      <w:r w:rsidRPr="001F7890">
        <w:rPr>
          <w:sz w:val="20"/>
          <w:szCs w:val="20"/>
        </w:rPr>
        <w:t>.</w:t>
      </w:r>
    </w:p>
    <w:p w:rsidR="000F33F6" w:rsidRPr="001F7890" w:rsidRDefault="00DA7E45" w:rsidP="00DB40D7">
      <w:pPr>
        <w:pStyle w:val="a9"/>
        <w:numPr>
          <w:ilvl w:val="0"/>
          <w:numId w:val="23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Какой фенотип проявится у растений </w:t>
      </w:r>
      <w:r w:rsidR="000F33F6" w:rsidRPr="001F7890">
        <w:rPr>
          <w:sz w:val="20"/>
          <w:szCs w:val="20"/>
          <w:lang w:val="en-US"/>
        </w:rPr>
        <w:t>F</w:t>
      </w:r>
      <w:r w:rsidR="000F33F6" w:rsidRPr="001F7890">
        <w:rPr>
          <w:sz w:val="20"/>
          <w:szCs w:val="20"/>
          <w:vertAlign w:val="subscript"/>
        </w:rPr>
        <w:t>1</w:t>
      </w:r>
      <w:r w:rsidR="000F33F6" w:rsidRPr="001F7890">
        <w:rPr>
          <w:sz w:val="20"/>
          <w:szCs w:val="20"/>
        </w:rPr>
        <w:t>?</w:t>
      </w:r>
    </w:p>
    <w:p w:rsidR="000F33F6" w:rsidRPr="001F7890" w:rsidRDefault="000F33F6" w:rsidP="00DB40D7">
      <w:pPr>
        <w:pStyle w:val="a9"/>
        <w:numPr>
          <w:ilvl w:val="0"/>
          <w:numId w:val="23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генотипов может быть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?</w:t>
      </w:r>
    </w:p>
    <w:p w:rsidR="000F33F6" w:rsidRPr="001F7890" w:rsidRDefault="000F33F6" w:rsidP="00DB40D7">
      <w:pPr>
        <w:pStyle w:val="a9"/>
        <w:numPr>
          <w:ilvl w:val="0"/>
          <w:numId w:val="23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растений с красно-фиолетовыми цветками мог</w:t>
      </w:r>
      <w:r w:rsidR="004924EF" w:rsidRPr="001F7890">
        <w:rPr>
          <w:sz w:val="20"/>
          <w:szCs w:val="20"/>
        </w:rPr>
        <w:t>ут быть двойными гетерозиготами</w:t>
      </w:r>
      <w:r w:rsidRPr="001F7890">
        <w:rPr>
          <w:sz w:val="20"/>
          <w:szCs w:val="20"/>
        </w:rPr>
        <w:t>?</w:t>
      </w:r>
    </w:p>
    <w:p w:rsidR="00DA7E45" w:rsidRPr="001F7890" w:rsidRDefault="00DA7E45" w:rsidP="00DB40D7">
      <w:pPr>
        <w:pStyle w:val="a9"/>
        <w:numPr>
          <w:ilvl w:val="0"/>
          <w:numId w:val="23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могут быть белоцветковыми?</w:t>
      </w:r>
    </w:p>
    <w:p w:rsidR="000F33F6" w:rsidRPr="001F7890" w:rsidRDefault="000F33F6" w:rsidP="00DB40D7">
      <w:pPr>
        <w:pStyle w:val="a9"/>
        <w:numPr>
          <w:ilvl w:val="0"/>
          <w:numId w:val="23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с сине</w:t>
      </w:r>
      <w:r w:rsidR="00DA7E45" w:rsidRPr="001F7890">
        <w:rPr>
          <w:sz w:val="20"/>
          <w:szCs w:val="20"/>
        </w:rPr>
        <w:t>-</w:t>
      </w:r>
      <w:r w:rsidRPr="001F7890">
        <w:rPr>
          <w:sz w:val="20"/>
          <w:szCs w:val="20"/>
        </w:rPr>
        <w:t>фиолетовыми цветками мо</w:t>
      </w:r>
      <w:r w:rsidR="004924EF" w:rsidRPr="001F7890">
        <w:rPr>
          <w:sz w:val="20"/>
          <w:szCs w:val="20"/>
        </w:rPr>
        <w:t>гут быть гомозиготами</w:t>
      </w:r>
      <w:r w:rsidRPr="001F7890">
        <w:rPr>
          <w:sz w:val="20"/>
          <w:szCs w:val="20"/>
        </w:rPr>
        <w:t>?</w:t>
      </w:r>
    </w:p>
    <w:p w:rsidR="00B57081" w:rsidRPr="001F7890" w:rsidRDefault="00B57081" w:rsidP="00B57081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>Задание 1</w:t>
      </w:r>
      <w:r w:rsidR="00793208">
        <w:rPr>
          <w:b/>
          <w:sz w:val="20"/>
          <w:szCs w:val="20"/>
        </w:rPr>
        <w:t>26</w:t>
      </w:r>
      <w:r w:rsidRPr="001F7890">
        <w:rPr>
          <w:b/>
          <w:sz w:val="20"/>
          <w:szCs w:val="20"/>
        </w:rPr>
        <w:t>.</w:t>
      </w:r>
    </w:p>
    <w:p w:rsidR="00B57081" w:rsidRPr="00AE5027" w:rsidRDefault="00B57081" w:rsidP="00B57081">
      <w:pPr>
        <w:ind w:firstLine="284"/>
        <w:jc w:val="both"/>
        <w:rPr>
          <w:spacing w:val="-2"/>
          <w:sz w:val="20"/>
          <w:szCs w:val="20"/>
        </w:rPr>
      </w:pPr>
      <w:r w:rsidRPr="00AE5027">
        <w:rPr>
          <w:spacing w:val="-2"/>
          <w:sz w:val="20"/>
          <w:szCs w:val="20"/>
        </w:rPr>
        <w:t>У овса черная окраска семян определяется доминантным геном</w:t>
      </w:r>
      <w:proofErr w:type="gramStart"/>
      <w:r w:rsidRPr="00AE5027">
        <w:rPr>
          <w:spacing w:val="-2"/>
          <w:sz w:val="20"/>
          <w:szCs w:val="20"/>
        </w:rPr>
        <w:t xml:space="preserve"> А</w:t>
      </w:r>
      <w:proofErr w:type="gramEnd"/>
      <w:r w:rsidRPr="00AE5027">
        <w:rPr>
          <w:spacing w:val="-2"/>
          <w:sz w:val="20"/>
          <w:szCs w:val="20"/>
        </w:rPr>
        <w:t>, серая окраска – доминантным геном В. Ген А эпистатичен по отнош</w:t>
      </w:r>
      <w:r w:rsidRPr="00AE5027">
        <w:rPr>
          <w:spacing w:val="-2"/>
          <w:sz w:val="20"/>
          <w:szCs w:val="20"/>
        </w:rPr>
        <w:t>е</w:t>
      </w:r>
      <w:r w:rsidRPr="00AE5027">
        <w:rPr>
          <w:spacing w:val="-2"/>
          <w:sz w:val="20"/>
          <w:szCs w:val="20"/>
        </w:rPr>
        <w:t>нию к гену В, и последний в его присутствии не проявляется. При о</w:t>
      </w:r>
      <w:r w:rsidRPr="00AE5027">
        <w:rPr>
          <w:spacing w:val="-2"/>
          <w:sz w:val="20"/>
          <w:szCs w:val="20"/>
        </w:rPr>
        <w:t>т</w:t>
      </w:r>
      <w:r w:rsidRPr="00AE5027">
        <w:rPr>
          <w:spacing w:val="-2"/>
          <w:sz w:val="20"/>
          <w:szCs w:val="20"/>
        </w:rPr>
        <w:t>сутствии обоих доминантных генов проявляется белая окраска зерновки.</w:t>
      </w:r>
    </w:p>
    <w:p w:rsidR="00B57081" w:rsidRPr="001F7890" w:rsidRDefault="00B57081" w:rsidP="00B57081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При скрещивании двух растений, выросших из серых семян, пол</w:t>
      </w:r>
      <w:r w:rsidRPr="001F7890">
        <w:rPr>
          <w:sz w:val="20"/>
          <w:szCs w:val="20"/>
        </w:rPr>
        <w:t>у</w:t>
      </w:r>
      <w:r w:rsidRPr="001F7890">
        <w:rPr>
          <w:sz w:val="20"/>
          <w:szCs w:val="20"/>
        </w:rPr>
        <w:t>чили серые и белые зерновки в соотношении 3:1.</w:t>
      </w:r>
    </w:p>
    <w:p w:rsidR="00B57081" w:rsidRPr="001F7890" w:rsidRDefault="00B57081" w:rsidP="00B57081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Определите генотипы родителей.</w:t>
      </w:r>
    </w:p>
    <w:p w:rsidR="00B57081" w:rsidRPr="001F7890" w:rsidRDefault="00B57081" w:rsidP="00B57081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>Задание 1</w:t>
      </w:r>
      <w:r w:rsidR="00793208">
        <w:rPr>
          <w:b/>
          <w:sz w:val="20"/>
          <w:szCs w:val="20"/>
        </w:rPr>
        <w:t>27</w:t>
      </w:r>
      <w:r w:rsidRPr="001F7890">
        <w:rPr>
          <w:b/>
          <w:sz w:val="20"/>
          <w:szCs w:val="20"/>
        </w:rPr>
        <w:t>.</w:t>
      </w:r>
    </w:p>
    <w:p w:rsidR="00B57081" w:rsidRPr="001F7890" w:rsidRDefault="00B57081" w:rsidP="00B57081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У тыквы белая окраска плодов определяется доминантным геном </w:t>
      </w:r>
      <w:r w:rsidRPr="001F7890">
        <w:rPr>
          <w:sz w:val="20"/>
          <w:szCs w:val="20"/>
          <w:lang w:val="en-US"/>
        </w:rPr>
        <w:t>W</w:t>
      </w:r>
      <w:r w:rsidRPr="001F7890">
        <w:rPr>
          <w:sz w:val="20"/>
          <w:szCs w:val="20"/>
        </w:rPr>
        <w:t xml:space="preserve">, а желтая – доминантным геном У. Ген </w:t>
      </w:r>
      <w:r w:rsidRPr="001F7890">
        <w:rPr>
          <w:sz w:val="20"/>
          <w:szCs w:val="20"/>
          <w:lang w:val="en-US"/>
        </w:rPr>
        <w:t>W</w:t>
      </w:r>
      <w:r w:rsidRPr="001F7890">
        <w:rPr>
          <w:sz w:val="20"/>
          <w:szCs w:val="20"/>
        </w:rPr>
        <w:t xml:space="preserve"> эпистатичен по отнош</w:t>
      </w:r>
      <w:r w:rsidRPr="001F7890">
        <w:rPr>
          <w:sz w:val="20"/>
          <w:szCs w:val="20"/>
        </w:rPr>
        <w:t>е</w:t>
      </w:r>
      <w:r w:rsidRPr="001F7890">
        <w:rPr>
          <w:sz w:val="20"/>
          <w:szCs w:val="20"/>
        </w:rPr>
        <w:t>нию к гену У, и последний в его присутствии не проявляется. Реце</w:t>
      </w:r>
      <w:r w:rsidRPr="001F7890">
        <w:rPr>
          <w:sz w:val="20"/>
          <w:szCs w:val="20"/>
        </w:rPr>
        <w:t>с</w:t>
      </w:r>
      <w:r w:rsidRPr="001F7890">
        <w:rPr>
          <w:sz w:val="20"/>
          <w:szCs w:val="20"/>
        </w:rPr>
        <w:t>сивные аллели этих генов в гомозиготном состоянии дают зеленую окраску плодов.</w:t>
      </w:r>
    </w:p>
    <w:p w:rsidR="00B57081" w:rsidRPr="001F7890" w:rsidRDefault="00B57081" w:rsidP="00B57081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При скрещивании </w:t>
      </w:r>
      <w:r w:rsidR="00CA0EEC">
        <w:rPr>
          <w:sz w:val="20"/>
          <w:szCs w:val="20"/>
        </w:rPr>
        <w:t>белоплодных и желтоплодных растений</w:t>
      </w:r>
      <w:r w:rsidRPr="001F7890">
        <w:rPr>
          <w:sz w:val="20"/>
          <w:szCs w:val="20"/>
        </w:rPr>
        <w:t xml:space="preserve"> получ</w:t>
      </w:r>
      <w:r w:rsidRPr="001F7890">
        <w:rPr>
          <w:sz w:val="20"/>
          <w:szCs w:val="20"/>
        </w:rPr>
        <w:t>е</w:t>
      </w:r>
      <w:r w:rsidRPr="001F7890">
        <w:rPr>
          <w:sz w:val="20"/>
          <w:szCs w:val="20"/>
        </w:rPr>
        <w:t>н</w:t>
      </w:r>
      <w:r w:rsidR="00CA0EEC">
        <w:rPr>
          <w:sz w:val="20"/>
          <w:szCs w:val="20"/>
        </w:rPr>
        <w:t xml:space="preserve">ы гибриды </w:t>
      </w:r>
      <w:r w:rsidRPr="001F7890">
        <w:rPr>
          <w:sz w:val="20"/>
          <w:szCs w:val="20"/>
        </w:rPr>
        <w:t>с желтыми</w:t>
      </w:r>
      <w:r w:rsidR="00CA0EEC">
        <w:rPr>
          <w:sz w:val="20"/>
          <w:szCs w:val="20"/>
        </w:rPr>
        <w:t xml:space="preserve">, белыми и </w:t>
      </w:r>
      <w:r w:rsidRPr="001F7890">
        <w:rPr>
          <w:sz w:val="20"/>
          <w:szCs w:val="20"/>
        </w:rPr>
        <w:t>зелеными плодами</w:t>
      </w:r>
      <w:r w:rsidR="00CA0EEC">
        <w:rPr>
          <w:sz w:val="20"/>
          <w:szCs w:val="20"/>
        </w:rPr>
        <w:t xml:space="preserve"> в соотношении 1:2:1</w:t>
      </w:r>
      <w:r w:rsidRPr="001F7890">
        <w:rPr>
          <w:sz w:val="20"/>
          <w:szCs w:val="20"/>
        </w:rPr>
        <w:t>.</w:t>
      </w:r>
    </w:p>
    <w:p w:rsidR="00B57081" w:rsidRPr="001F7890" w:rsidRDefault="00B57081" w:rsidP="00B57081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Определите генотипы родителей.</w:t>
      </w:r>
    </w:p>
    <w:p w:rsidR="00B57081" w:rsidRPr="001F7890" w:rsidRDefault="00B57081" w:rsidP="00B57081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 xml:space="preserve">Задание </w:t>
      </w:r>
      <w:r w:rsidR="00793208">
        <w:rPr>
          <w:b/>
          <w:sz w:val="20"/>
          <w:szCs w:val="20"/>
        </w:rPr>
        <w:t>128</w:t>
      </w:r>
      <w:r w:rsidRPr="001F7890">
        <w:rPr>
          <w:b/>
          <w:sz w:val="20"/>
          <w:szCs w:val="20"/>
        </w:rPr>
        <w:t>.</w:t>
      </w:r>
    </w:p>
    <w:p w:rsidR="00B57081" w:rsidRDefault="00B57081" w:rsidP="00B57081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У </w:t>
      </w:r>
      <w:r>
        <w:rPr>
          <w:sz w:val="20"/>
          <w:szCs w:val="20"/>
        </w:rPr>
        <w:t xml:space="preserve">маргариток центр цветка обычно окрашен в пурпурный цвет. </w:t>
      </w:r>
      <w:r w:rsidR="00CC0FF1">
        <w:rPr>
          <w:sz w:val="20"/>
          <w:szCs w:val="20"/>
        </w:rPr>
        <w:t>Имеются также</w:t>
      </w:r>
      <w:r>
        <w:rPr>
          <w:sz w:val="20"/>
          <w:szCs w:val="20"/>
        </w:rPr>
        <w:t xml:space="preserve"> форм</w:t>
      </w:r>
      <w:r w:rsidR="00CC0FF1">
        <w:rPr>
          <w:sz w:val="20"/>
          <w:szCs w:val="20"/>
        </w:rPr>
        <w:t>ы</w:t>
      </w:r>
      <w:r>
        <w:rPr>
          <w:sz w:val="20"/>
          <w:szCs w:val="20"/>
        </w:rPr>
        <w:t xml:space="preserve"> с желтым центром</w:t>
      </w:r>
      <w:r w:rsidR="008575C0">
        <w:rPr>
          <w:sz w:val="20"/>
          <w:szCs w:val="20"/>
        </w:rPr>
        <w:t xml:space="preserve"> цветка</w:t>
      </w:r>
      <w:r w:rsidR="00CC0FF1">
        <w:rPr>
          <w:sz w:val="20"/>
          <w:szCs w:val="20"/>
        </w:rPr>
        <w:t>. П</w:t>
      </w:r>
      <w:r>
        <w:rPr>
          <w:sz w:val="20"/>
          <w:szCs w:val="20"/>
        </w:rPr>
        <w:t xml:space="preserve">ри скрещивании </w:t>
      </w:r>
      <w:r w:rsidR="00CC0FF1">
        <w:rPr>
          <w:sz w:val="20"/>
          <w:szCs w:val="20"/>
        </w:rPr>
        <w:t>их</w:t>
      </w:r>
      <w:r>
        <w:rPr>
          <w:sz w:val="20"/>
          <w:szCs w:val="20"/>
        </w:rPr>
        <w:t xml:space="preserve"> с растениями, имеющими пурпурный центр цветка, у гибридов перв</w:t>
      </w:r>
      <w:r>
        <w:rPr>
          <w:sz w:val="20"/>
          <w:szCs w:val="20"/>
        </w:rPr>
        <w:t>о</w:t>
      </w:r>
      <w:r>
        <w:rPr>
          <w:sz w:val="20"/>
          <w:szCs w:val="20"/>
        </w:rPr>
        <w:t>го поколения центр цветка был пурпурный. Во втором поколении пр</w:t>
      </w:r>
      <w:r>
        <w:rPr>
          <w:sz w:val="20"/>
          <w:szCs w:val="20"/>
        </w:rPr>
        <w:t>о</w:t>
      </w:r>
      <w:r>
        <w:rPr>
          <w:sz w:val="20"/>
          <w:szCs w:val="20"/>
        </w:rPr>
        <w:t>исходило расщепление в соотношении 4</w:t>
      </w:r>
      <w:r w:rsidR="00821D9C">
        <w:rPr>
          <w:sz w:val="20"/>
          <w:szCs w:val="20"/>
        </w:rPr>
        <w:t>8</w:t>
      </w:r>
      <w:r>
        <w:rPr>
          <w:sz w:val="20"/>
          <w:szCs w:val="20"/>
        </w:rPr>
        <w:t xml:space="preserve"> (</w:t>
      </w:r>
      <w:proofErr w:type="gramStart"/>
      <w:r>
        <w:rPr>
          <w:sz w:val="20"/>
          <w:szCs w:val="20"/>
        </w:rPr>
        <w:t>пурпурных</w:t>
      </w:r>
      <w:proofErr w:type="gramEnd"/>
      <w:r>
        <w:rPr>
          <w:sz w:val="20"/>
          <w:szCs w:val="20"/>
        </w:rPr>
        <w:t>) к 1</w:t>
      </w:r>
      <w:r w:rsidR="00821D9C">
        <w:rPr>
          <w:sz w:val="20"/>
          <w:szCs w:val="20"/>
        </w:rPr>
        <w:t>2</w:t>
      </w:r>
      <w:r>
        <w:rPr>
          <w:sz w:val="20"/>
          <w:szCs w:val="20"/>
        </w:rPr>
        <w:t xml:space="preserve"> (желтых)</w:t>
      </w:r>
      <w:r w:rsidRPr="001F7890">
        <w:rPr>
          <w:sz w:val="20"/>
          <w:szCs w:val="20"/>
        </w:rPr>
        <w:t>.</w:t>
      </w:r>
    </w:p>
    <w:p w:rsidR="00B57081" w:rsidRDefault="00B57081" w:rsidP="00B57081">
      <w:pPr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Дайте генетическое объяснение этому результату.</w:t>
      </w:r>
    </w:p>
    <w:p w:rsidR="00DB5BE4" w:rsidRPr="001F7890" w:rsidRDefault="00DB5BE4" w:rsidP="008A1626">
      <w:pPr>
        <w:spacing w:line="239" w:lineRule="auto"/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lastRenderedPageBreak/>
        <w:t xml:space="preserve">Задание </w:t>
      </w:r>
      <w:r w:rsidR="00793208">
        <w:rPr>
          <w:b/>
          <w:sz w:val="20"/>
          <w:szCs w:val="20"/>
        </w:rPr>
        <w:t>129</w:t>
      </w:r>
      <w:r w:rsidRPr="001F7890">
        <w:rPr>
          <w:b/>
          <w:sz w:val="20"/>
          <w:szCs w:val="20"/>
        </w:rPr>
        <w:t>.</w:t>
      </w:r>
    </w:p>
    <w:p w:rsidR="00DB5BE4" w:rsidRPr="00AE5027" w:rsidRDefault="00DB5BE4" w:rsidP="008A1626">
      <w:pPr>
        <w:spacing w:line="239" w:lineRule="auto"/>
        <w:ind w:firstLine="284"/>
        <w:jc w:val="both"/>
        <w:rPr>
          <w:spacing w:val="-2"/>
          <w:sz w:val="20"/>
          <w:szCs w:val="20"/>
        </w:rPr>
      </w:pPr>
      <w:r w:rsidRPr="00AE5027">
        <w:rPr>
          <w:spacing w:val="-2"/>
          <w:sz w:val="20"/>
          <w:szCs w:val="20"/>
        </w:rPr>
        <w:t>У овса черная окраска семян определяется доминантным геном</w:t>
      </w:r>
      <w:proofErr w:type="gramStart"/>
      <w:r w:rsidRPr="00AE5027">
        <w:rPr>
          <w:spacing w:val="-2"/>
          <w:sz w:val="20"/>
          <w:szCs w:val="20"/>
        </w:rPr>
        <w:t xml:space="preserve"> А</w:t>
      </w:r>
      <w:proofErr w:type="gramEnd"/>
      <w:r w:rsidRPr="00AE5027">
        <w:rPr>
          <w:spacing w:val="-2"/>
          <w:sz w:val="20"/>
          <w:szCs w:val="20"/>
        </w:rPr>
        <w:t>, серая окраска – доминантным геном В. Ген А эпистатичен по отнош</w:t>
      </w:r>
      <w:r w:rsidRPr="00AE5027">
        <w:rPr>
          <w:spacing w:val="-2"/>
          <w:sz w:val="20"/>
          <w:szCs w:val="20"/>
        </w:rPr>
        <w:t>е</w:t>
      </w:r>
      <w:r w:rsidRPr="00AE5027">
        <w:rPr>
          <w:spacing w:val="-2"/>
          <w:sz w:val="20"/>
          <w:szCs w:val="20"/>
        </w:rPr>
        <w:t>нию к гену В, и последний в его присутствии не проявляется. При о</w:t>
      </w:r>
      <w:r w:rsidRPr="00AE5027">
        <w:rPr>
          <w:spacing w:val="-2"/>
          <w:sz w:val="20"/>
          <w:szCs w:val="20"/>
        </w:rPr>
        <w:t>т</w:t>
      </w:r>
      <w:r w:rsidRPr="00AE5027">
        <w:rPr>
          <w:spacing w:val="-2"/>
          <w:sz w:val="20"/>
          <w:szCs w:val="20"/>
        </w:rPr>
        <w:t>сутствии обоих доминантных генов проявляется белая окраска зерновки.</w:t>
      </w:r>
    </w:p>
    <w:p w:rsidR="00DB5BE4" w:rsidRPr="001F7890" w:rsidRDefault="00DB5BE4" w:rsidP="008A1626">
      <w:pPr>
        <w:spacing w:line="239" w:lineRule="auto"/>
        <w:ind w:firstLine="284"/>
        <w:jc w:val="both"/>
        <w:rPr>
          <w:sz w:val="20"/>
          <w:szCs w:val="20"/>
        </w:rPr>
      </w:pPr>
      <w:r w:rsidRPr="00C34FF0">
        <w:rPr>
          <w:sz w:val="20"/>
          <w:szCs w:val="20"/>
        </w:rPr>
        <w:t>При самоопылении растения, выросшего из черного семени, пол</w:t>
      </w:r>
      <w:r w:rsidRPr="00C34FF0">
        <w:rPr>
          <w:sz w:val="20"/>
          <w:szCs w:val="20"/>
        </w:rPr>
        <w:t>у</w:t>
      </w:r>
      <w:r w:rsidRPr="00C34FF0">
        <w:rPr>
          <w:sz w:val="20"/>
          <w:szCs w:val="20"/>
        </w:rPr>
        <w:t>чены растения с черными, серыми и белыми зернами в соотношении 12:3:1.</w:t>
      </w:r>
      <w:r w:rsidR="00F70344">
        <w:rPr>
          <w:sz w:val="20"/>
          <w:szCs w:val="20"/>
        </w:rPr>
        <w:t xml:space="preserve"> </w:t>
      </w:r>
      <w:r w:rsidRPr="001F7890">
        <w:rPr>
          <w:sz w:val="20"/>
          <w:szCs w:val="20"/>
        </w:rPr>
        <w:t>Определите генотип</w:t>
      </w:r>
      <w:r>
        <w:rPr>
          <w:sz w:val="20"/>
          <w:szCs w:val="20"/>
        </w:rPr>
        <w:t xml:space="preserve"> исходного растения</w:t>
      </w:r>
      <w:r w:rsidRPr="001F7890">
        <w:rPr>
          <w:sz w:val="20"/>
          <w:szCs w:val="20"/>
        </w:rPr>
        <w:t>.</w:t>
      </w:r>
    </w:p>
    <w:p w:rsidR="00DB5BE4" w:rsidRPr="001F7890" w:rsidRDefault="00DB5BE4" w:rsidP="008A1626">
      <w:pPr>
        <w:spacing w:line="239" w:lineRule="auto"/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 xml:space="preserve">Задание </w:t>
      </w:r>
      <w:r w:rsidR="00793208">
        <w:rPr>
          <w:b/>
          <w:sz w:val="20"/>
          <w:szCs w:val="20"/>
        </w:rPr>
        <w:t>130</w:t>
      </w:r>
      <w:r w:rsidRPr="001F7890">
        <w:rPr>
          <w:b/>
          <w:sz w:val="20"/>
          <w:szCs w:val="20"/>
        </w:rPr>
        <w:t>.</w:t>
      </w:r>
    </w:p>
    <w:p w:rsidR="00CE3190" w:rsidRDefault="00DB5BE4" w:rsidP="008A1626">
      <w:pPr>
        <w:spacing w:line="239" w:lineRule="auto"/>
        <w:ind w:firstLine="284"/>
        <w:jc w:val="both"/>
        <w:rPr>
          <w:spacing w:val="-2"/>
          <w:sz w:val="20"/>
          <w:szCs w:val="20"/>
        </w:rPr>
      </w:pPr>
      <w:r w:rsidRPr="00AE5027">
        <w:rPr>
          <w:spacing w:val="-2"/>
          <w:sz w:val="20"/>
          <w:szCs w:val="20"/>
        </w:rPr>
        <w:t xml:space="preserve">У </w:t>
      </w:r>
      <w:r>
        <w:rPr>
          <w:spacing w:val="-2"/>
          <w:sz w:val="20"/>
          <w:szCs w:val="20"/>
        </w:rPr>
        <w:t>хлопчатника ген</w:t>
      </w:r>
      <w:proofErr w:type="gramStart"/>
      <w:r>
        <w:rPr>
          <w:spacing w:val="-2"/>
          <w:sz w:val="20"/>
          <w:szCs w:val="20"/>
        </w:rPr>
        <w:t xml:space="preserve"> В</w:t>
      </w:r>
      <w:proofErr w:type="gramEnd"/>
      <w:r>
        <w:rPr>
          <w:spacing w:val="-2"/>
          <w:sz w:val="20"/>
          <w:szCs w:val="20"/>
        </w:rPr>
        <w:t xml:space="preserve"> обусловливает коричневую окраску волокна, ген </w:t>
      </w:r>
      <w:r>
        <w:rPr>
          <w:spacing w:val="-2"/>
          <w:sz w:val="20"/>
          <w:szCs w:val="20"/>
          <w:lang w:val="en-US"/>
        </w:rPr>
        <w:t>b</w:t>
      </w:r>
      <w:r>
        <w:rPr>
          <w:spacing w:val="-2"/>
          <w:sz w:val="20"/>
          <w:szCs w:val="20"/>
        </w:rPr>
        <w:t xml:space="preserve"> – белую. Ген </w:t>
      </w:r>
      <w:r>
        <w:rPr>
          <w:spacing w:val="-2"/>
          <w:sz w:val="20"/>
          <w:szCs w:val="20"/>
          <w:lang w:val="en-US"/>
        </w:rPr>
        <w:t>I</w:t>
      </w:r>
      <w:r>
        <w:rPr>
          <w:spacing w:val="-2"/>
          <w:sz w:val="20"/>
          <w:szCs w:val="20"/>
        </w:rPr>
        <w:t xml:space="preserve"> подавляет проявление коричневой и белой окраски</w:t>
      </w:r>
      <w:r w:rsidR="00CE3190">
        <w:rPr>
          <w:spacing w:val="-2"/>
          <w:sz w:val="20"/>
          <w:szCs w:val="20"/>
        </w:rPr>
        <w:t xml:space="preserve"> и контролирует развитие зеленой окраски. Ген </w:t>
      </w:r>
      <w:r>
        <w:rPr>
          <w:spacing w:val="-2"/>
          <w:sz w:val="20"/>
          <w:szCs w:val="20"/>
          <w:lang w:val="en-US"/>
        </w:rPr>
        <w:t>i</w:t>
      </w:r>
      <w:r w:rsidR="00CE3190">
        <w:rPr>
          <w:spacing w:val="-2"/>
          <w:sz w:val="20"/>
          <w:szCs w:val="20"/>
        </w:rPr>
        <w:t xml:space="preserve"> не оказывает влияния на проявление окраски.</w:t>
      </w:r>
    </w:p>
    <w:p w:rsidR="00DB5BE4" w:rsidRPr="001F7890" w:rsidRDefault="00CE3190" w:rsidP="008A1626">
      <w:pPr>
        <w:spacing w:line="239" w:lineRule="auto"/>
        <w:ind w:firstLine="284"/>
        <w:jc w:val="both"/>
        <w:rPr>
          <w:sz w:val="20"/>
          <w:szCs w:val="20"/>
        </w:rPr>
      </w:pPr>
      <w:r w:rsidRPr="00C34FF0">
        <w:rPr>
          <w:spacing w:val="-2"/>
          <w:sz w:val="20"/>
          <w:szCs w:val="20"/>
        </w:rPr>
        <w:t>От скрещивания растений хлопчатника с зеленой и коричневой окр</w:t>
      </w:r>
      <w:r w:rsidRPr="00C34FF0">
        <w:rPr>
          <w:spacing w:val="-2"/>
          <w:sz w:val="20"/>
          <w:szCs w:val="20"/>
        </w:rPr>
        <w:t>а</w:t>
      </w:r>
      <w:r w:rsidRPr="00C34FF0">
        <w:rPr>
          <w:spacing w:val="-2"/>
          <w:sz w:val="20"/>
          <w:szCs w:val="20"/>
        </w:rPr>
        <w:t>ской волокна 50 % гибридов имели</w:t>
      </w:r>
      <w:r w:rsidR="00DB5BE4" w:rsidRPr="00C34FF0">
        <w:rPr>
          <w:spacing w:val="-2"/>
          <w:sz w:val="20"/>
          <w:szCs w:val="20"/>
        </w:rPr>
        <w:t xml:space="preserve"> </w:t>
      </w:r>
      <w:r w:rsidRPr="00C34FF0">
        <w:rPr>
          <w:spacing w:val="-2"/>
          <w:sz w:val="20"/>
          <w:szCs w:val="20"/>
        </w:rPr>
        <w:t>зеленую окраску волокна, 37,5 %</w:t>
      </w:r>
      <w:r w:rsidR="00C34FF0" w:rsidRPr="00C34FF0">
        <w:rPr>
          <w:spacing w:val="-2"/>
          <w:sz w:val="20"/>
          <w:szCs w:val="20"/>
        </w:rPr>
        <w:t> </w:t>
      </w:r>
      <w:r w:rsidRPr="00C34FF0">
        <w:rPr>
          <w:spacing w:val="-2"/>
          <w:sz w:val="20"/>
          <w:szCs w:val="20"/>
        </w:rPr>
        <w:t>−</w:t>
      </w:r>
      <w:r>
        <w:rPr>
          <w:sz w:val="20"/>
          <w:szCs w:val="20"/>
        </w:rPr>
        <w:t xml:space="preserve"> коричневу</w:t>
      </w:r>
      <w:r w:rsidR="00C34FF0">
        <w:rPr>
          <w:sz w:val="20"/>
          <w:szCs w:val="20"/>
        </w:rPr>
        <w:t>ю</w:t>
      </w:r>
      <w:r>
        <w:rPr>
          <w:sz w:val="20"/>
          <w:szCs w:val="20"/>
        </w:rPr>
        <w:t xml:space="preserve"> и 12,5 % − белую</w:t>
      </w:r>
      <w:r w:rsidR="00DB5BE4" w:rsidRPr="001F7890">
        <w:rPr>
          <w:sz w:val="20"/>
          <w:szCs w:val="20"/>
        </w:rPr>
        <w:t>.</w:t>
      </w:r>
      <w:r w:rsidR="00F70344">
        <w:rPr>
          <w:sz w:val="20"/>
          <w:szCs w:val="20"/>
        </w:rPr>
        <w:t xml:space="preserve"> </w:t>
      </w:r>
      <w:r w:rsidR="00DB5BE4" w:rsidRPr="001F7890">
        <w:rPr>
          <w:sz w:val="20"/>
          <w:szCs w:val="20"/>
        </w:rPr>
        <w:t>Определите генотип</w:t>
      </w:r>
      <w:r>
        <w:rPr>
          <w:sz w:val="20"/>
          <w:szCs w:val="20"/>
        </w:rPr>
        <w:t>ы родительских форм</w:t>
      </w:r>
      <w:r w:rsidR="00DB5BE4" w:rsidRPr="001F7890">
        <w:rPr>
          <w:sz w:val="20"/>
          <w:szCs w:val="20"/>
        </w:rPr>
        <w:t>.</w:t>
      </w:r>
    </w:p>
    <w:p w:rsidR="00DB5BE4" w:rsidRPr="001F7890" w:rsidRDefault="00DB5BE4" w:rsidP="008A1626">
      <w:pPr>
        <w:spacing w:line="239" w:lineRule="auto"/>
        <w:ind w:firstLine="284"/>
        <w:jc w:val="both"/>
        <w:rPr>
          <w:sz w:val="20"/>
          <w:szCs w:val="20"/>
        </w:rPr>
      </w:pPr>
    </w:p>
    <w:p w:rsidR="008737DD" w:rsidRPr="001F7890" w:rsidRDefault="00FF5B9D" w:rsidP="008A1626">
      <w:pPr>
        <w:spacing w:line="239" w:lineRule="auto"/>
        <w:jc w:val="center"/>
        <w:rPr>
          <w:b/>
          <w:noProof/>
          <w:sz w:val="20"/>
          <w:szCs w:val="20"/>
        </w:rPr>
      </w:pPr>
      <w:r w:rsidRPr="001F7890">
        <w:rPr>
          <w:b/>
          <w:noProof/>
          <w:sz w:val="20"/>
          <w:szCs w:val="20"/>
        </w:rPr>
        <w:t>3.3</w:t>
      </w:r>
      <w:r w:rsidR="003F4526" w:rsidRPr="001F7890">
        <w:rPr>
          <w:b/>
          <w:noProof/>
          <w:sz w:val="20"/>
          <w:szCs w:val="20"/>
        </w:rPr>
        <w:t>.</w:t>
      </w:r>
      <w:r w:rsidRPr="001F7890">
        <w:rPr>
          <w:b/>
          <w:noProof/>
          <w:sz w:val="20"/>
          <w:szCs w:val="20"/>
        </w:rPr>
        <w:t xml:space="preserve"> </w:t>
      </w:r>
      <w:r w:rsidR="008737DD" w:rsidRPr="001F7890">
        <w:rPr>
          <w:b/>
          <w:noProof/>
          <w:sz w:val="20"/>
          <w:szCs w:val="20"/>
        </w:rPr>
        <w:t>Полимер</w:t>
      </w:r>
      <w:r w:rsidRPr="001F7890">
        <w:rPr>
          <w:b/>
          <w:noProof/>
          <w:sz w:val="20"/>
          <w:szCs w:val="20"/>
        </w:rPr>
        <w:t>ное взаимодействие генов</w:t>
      </w:r>
    </w:p>
    <w:p w:rsidR="008737DD" w:rsidRPr="001F7890" w:rsidRDefault="008737DD" w:rsidP="008A1626">
      <w:pPr>
        <w:spacing w:line="239" w:lineRule="auto"/>
        <w:ind w:firstLine="284"/>
        <w:jc w:val="center"/>
        <w:rPr>
          <w:b/>
          <w:i/>
          <w:noProof/>
          <w:sz w:val="20"/>
          <w:szCs w:val="20"/>
        </w:rPr>
      </w:pPr>
    </w:p>
    <w:p w:rsidR="003F4526" w:rsidRPr="001F7890" w:rsidRDefault="008737DD" w:rsidP="008A1626">
      <w:pPr>
        <w:spacing w:line="239" w:lineRule="auto"/>
        <w:ind w:firstLine="284"/>
        <w:jc w:val="both"/>
        <w:rPr>
          <w:noProof/>
          <w:sz w:val="20"/>
          <w:szCs w:val="20"/>
        </w:rPr>
      </w:pPr>
      <w:r w:rsidRPr="001F7890">
        <w:rPr>
          <w:b/>
          <w:i/>
          <w:noProof/>
          <w:sz w:val="20"/>
          <w:szCs w:val="20"/>
        </w:rPr>
        <w:t xml:space="preserve">Полимерным взаимодействием генов (полимерией) </w:t>
      </w:r>
      <w:r w:rsidRPr="001F7890">
        <w:rPr>
          <w:noProof/>
          <w:sz w:val="20"/>
          <w:szCs w:val="20"/>
        </w:rPr>
        <w:t>называется однозначное влияние двух, трех или более неаллельных генов на развитие одного и того же признака.</w:t>
      </w:r>
    </w:p>
    <w:p w:rsidR="008737DD" w:rsidRPr="001F7890" w:rsidRDefault="008737DD" w:rsidP="008A1626">
      <w:pPr>
        <w:spacing w:line="239" w:lineRule="auto"/>
        <w:ind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>Такие гены называют</w:t>
      </w:r>
      <w:r w:rsidR="00DA7E45" w:rsidRPr="001F7890">
        <w:rPr>
          <w:noProof/>
          <w:sz w:val="20"/>
          <w:szCs w:val="20"/>
        </w:rPr>
        <w:t>с</w:t>
      </w:r>
      <w:r w:rsidRPr="001F7890">
        <w:rPr>
          <w:noProof/>
          <w:sz w:val="20"/>
          <w:szCs w:val="20"/>
        </w:rPr>
        <w:t>я полимерными, или множественными, и обозначаются одинаковыми буквами с соответствующим индексом – А</w:t>
      </w:r>
      <w:r w:rsidRPr="001F7890">
        <w:rPr>
          <w:noProof/>
          <w:sz w:val="20"/>
          <w:szCs w:val="20"/>
          <w:vertAlign w:val="subscript"/>
        </w:rPr>
        <w:t>1</w:t>
      </w:r>
      <w:r w:rsidRPr="001F7890">
        <w:rPr>
          <w:noProof/>
          <w:sz w:val="20"/>
          <w:szCs w:val="20"/>
        </w:rPr>
        <w:t>А</w:t>
      </w:r>
      <w:r w:rsidRPr="001F7890">
        <w:rPr>
          <w:noProof/>
          <w:sz w:val="20"/>
          <w:szCs w:val="20"/>
          <w:vertAlign w:val="subscript"/>
        </w:rPr>
        <w:t>1</w:t>
      </w:r>
      <w:r w:rsidRPr="001F7890">
        <w:rPr>
          <w:noProof/>
          <w:sz w:val="20"/>
          <w:szCs w:val="20"/>
        </w:rPr>
        <w:t>А</w:t>
      </w:r>
      <w:r w:rsidRPr="001F7890">
        <w:rPr>
          <w:noProof/>
          <w:sz w:val="20"/>
          <w:szCs w:val="20"/>
          <w:vertAlign w:val="subscript"/>
        </w:rPr>
        <w:t>2</w:t>
      </w:r>
      <w:r w:rsidRPr="001F7890">
        <w:rPr>
          <w:noProof/>
          <w:sz w:val="20"/>
          <w:szCs w:val="20"/>
        </w:rPr>
        <w:t>А</w:t>
      </w:r>
      <w:r w:rsidRPr="001F7890">
        <w:rPr>
          <w:noProof/>
          <w:sz w:val="20"/>
          <w:szCs w:val="20"/>
          <w:vertAlign w:val="subscript"/>
        </w:rPr>
        <w:t>2</w:t>
      </w:r>
      <w:r w:rsidRPr="001F7890">
        <w:rPr>
          <w:noProof/>
          <w:sz w:val="20"/>
          <w:szCs w:val="20"/>
        </w:rPr>
        <w:t>А</w:t>
      </w:r>
      <w:r w:rsidRPr="001F7890">
        <w:rPr>
          <w:noProof/>
          <w:sz w:val="20"/>
          <w:szCs w:val="20"/>
          <w:vertAlign w:val="subscript"/>
        </w:rPr>
        <w:t>3</w:t>
      </w:r>
      <w:r w:rsidRPr="001F7890">
        <w:rPr>
          <w:noProof/>
          <w:sz w:val="20"/>
          <w:szCs w:val="20"/>
        </w:rPr>
        <w:t>А</w:t>
      </w:r>
      <w:r w:rsidRPr="001F7890">
        <w:rPr>
          <w:noProof/>
          <w:sz w:val="20"/>
          <w:szCs w:val="20"/>
          <w:vertAlign w:val="subscript"/>
        </w:rPr>
        <w:t>3</w:t>
      </w:r>
      <w:r w:rsidRPr="001F7890">
        <w:rPr>
          <w:noProof/>
          <w:sz w:val="20"/>
          <w:szCs w:val="20"/>
        </w:rPr>
        <w:t xml:space="preserve"> или а</w:t>
      </w:r>
      <w:r w:rsidRPr="001F7890">
        <w:rPr>
          <w:noProof/>
          <w:sz w:val="20"/>
          <w:szCs w:val="20"/>
          <w:vertAlign w:val="subscript"/>
        </w:rPr>
        <w:t>1</w:t>
      </w:r>
      <w:r w:rsidRPr="001F7890">
        <w:rPr>
          <w:noProof/>
          <w:sz w:val="20"/>
          <w:szCs w:val="20"/>
        </w:rPr>
        <w:t>а</w:t>
      </w:r>
      <w:r w:rsidRPr="001F7890">
        <w:rPr>
          <w:noProof/>
          <w:sz w:val="20"/>
          <w:szCs w:val="20"/>
          <w:vertAlign w:val="subscript"/>
        </w:rPr>
        <w:t>1</w:t>
      </w:r>
      <w:r w:rsidRPr="001F7890">
        <w:rPr>
          <w:noProof/>
          <w:sz w:val="20"/>
          <w:szCs w:val="20"/>
        </w:rPr>
        <w:t>а</w:t>
      </w:r>
      <w:r w:rsidRPr="001F7890">
        <w:rPr>
          <w:noProof/>
          <w:sz w:val="20"/>
          <w:szCs w:val="20"/>
          <w:vertAlign w:val="subscript"/>
        </w:rPr>
        <w:t>2</w:t>
      </w:r>
      <w:r w:rsidRPr="001F7890">
        <w:rPr>
          <w:noProof/>
          <w:sz w:val="20"/>
          <w:szCs w:val="20"/>
        </w:rPr>
        <w:t>а</w:t>
      </w:r>
      <w:r w:rsidRPr="001F7890">
        <w:rPr>
          <w:noProof/>
          <w:sz w:val="20"/>
          <w:szCs w:val="20"/>
          <w:vertAlign w:val="subscript"/>
        </w:rPr>
        <w:t>2</w:t>
      </w:r>
      <w:r w:rsidRPr="001F7890">
        <w:rPr>
          <w:noProof/>
          <w:sz w:val="20"/>
          <w:szCs w:val="20"/>
        </w:rPr>
        <w:t>а</w:t>
      </w:r>
      <w:r w:rsidRPr="001F7890">
        <w:rPr>
          <w:noProof/>
          <w:sz w:val="20"/>
          <w:szCs w:val="20"/>
          <w:vertAlign w:val="subscript"/>
        </w:rPr>
        <w:t>3</w:t>
      </w:r>
      <w:r w:rsidRPr="001F7890">
        <w:rPr>
          <w:noProof/>
          <w:sz w:val="20"/>
          <w:szCs w:val="20"/>
        </w:rPr>
        <w:t>а</w:t>
      </w:r>
      <w:r w:rsidRPr="001F7890">
        <w:rPr>
          <w:noProof/>
          <w:sz w:val="20"/>
          <w:szCs w:val="20"/>
          <w:vertAlign w:val="subscript"/>
        </w:rPr>
        <w:t>3</w:t>
      </w:r>
      <w:r w:rsidRPr="001F7890">
        <w:rPr>
          <w:noProof/>
          <w:sz w:val="20"/>
          <w:szCs w:val="20"/>
        </w:rPr>
        <w:t>.</w:t>
      </w:r>
    </w:p>
    <w:p w:rsidR="008737DD" w:rsidRPr="001F7890" w:rsidRDefault="008737DD" w:rsidP="008A1626">
      <w:pPr>
        <w:pStyle w:val="Style7"/>
        <w:widowControl/>
        <w:spacing w:line="239" w:lineRule="auto"/>
        <w:ind w:firstLine="284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При полимерии два или несколько ферментов, образующихся под контролем неаллельных генов, действуют на развитие одного и того же признака, усиливая его проявление.</w:t>
      </w:r>
    </w:p>
    <w:p w:rsidR="008737DD" w:rsidRPr="001F7890" w:rsidRDefault="008737DD" w:rsidP="008A1626">
      <w:pPr>
        <w:pStyle w:val="Style7"/>
        <w:widowControl/>
        <w:spacing w:line="239" w:lineRule="auto"/>
        <w:ind w:firstLine="284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Полимерия была открыта и изучена Нильсоном-Эле в 1908 г.</w:t>
      </w:r>
      <w:r w:rsidR="003F4526"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</w:t>
      </w: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Это явление распространено очень широко. Полимерные гены контрол</w:t>
      </w: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и</w:t>
      </w: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руют практически все хозяйственно ценные свойства и признаки </w:t>
      </w:r>
      <w:r w:rsidR="00E63243"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у </w:t>
      </w: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культурных растений и животных</w:t>
      </w:r>
      <w:r w:rsidR="00DA7E45"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. Например, у растений они контр</w:t>
      </w:r>
      <w:r w:rsidR="00DA7E45"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о</w:t>
      </w:r>
      <w:r w:rsidR="00DA7E45"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лируют</w:t>
      </w: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высоту, продолжительность вегетационного периода, массу 1000 плодов и семян, масличность и содержание белка в семянках по</w:t>
      </w: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д</w:t>
      </w: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солнечника, длину волокна у льна, содержание сахара в корнеплодах сахарной свеклы</w:t>
      </w:r>
      <w:r w:rsidR="00DA7E45"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и т. д.</w:t>
      </w:r>
    </w:p>
    <w:p w:rsidR="008737DD" w:rsidRPr="001F7890" w:rsidRDefault="008737DD" w:rsidP="008A1626">
      <w:pPr>
        <w:spacing w:line="239" w:lineRule="auto"/>
        <w:ind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>Полимерные гены могут иметь:</w:t>
      </w:r>
    </w:p>
    <w:p w:rsidR="008737DD" w:rsidRPr="001F7890" w:rsidRDefault="008737DD" w:rsidP="008A1626">
      <w:pPr>
        <w:pStyle w:val="a9"/>
        <w:numPr>
          <w:ilvl w:val="0"/>
          <w:numId w:val="78"/>
        </w:numPr>
        <w:spacing w:line="239" w:lineRule="auto"/>
        <w:ind w:left="426" w:hanging="142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>кумулятивны</w:t>
      </w:r>
      <w:r w:rsidR="00DA7E45" w:rsidRPr="001F7890">
        <w:rPr>
          <w:noProof/>
          <w:sz w:val="20"/>
          <w:szCs w:val="20"/>
        </w:rPr>
        <w:t>й (суммирующий) эффект;</w:t>
      </w:r>
    </w:p>
    <w:p w:rsidR="008737DD" w:rsidRPr="001F7890" w:rsidRDefault="008737DD" w:rsidP="008A1626">
      <w:pPr>
        <w:pStyle w:val="a9"/>
        <w:numPr>
          <w:ilvl w:val="0"/>
          <w:numId w:val="78"/>
        </w:numPr>
        <w:spacing w:line="239" w:lineRule="auto"/>
        <w:ind w:left="426" w:hanging="142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>некумулятивный эффект.</w:t>
      </w:r>
    </w:p>
    <w:p w:rsidR="008737DD" w:rsidRPr="001F7890" w:rsidRDefault="008737DD" w:rsidP="008A1626">
      <w:pPr>
        <w:ind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lastRenderedPageBreak/>
        <w:t xml:space="preserve">При </w:t>
      </w:r>
      <w:r w:rsidRPr="001F7890">
        <w:rPr>
          <w:b/>
          <w:i/>
          <w:noProof/>
          <w:sz w:val="20"/>
          <w:szCs w:val="20"/>
        </w:rPr>
        <w:t>некумулятивной полимерии</w:t>
      </w:r>
      <w:r w:rsidRPr="001F7890">
        <w:rPr>
          <w:noProof/>
          <w:sz w:val="20"/>
          <w:szCs w:val="20"/>
        </w:rPr>
        <w:t xml:space="preserve"> развитие признака обусловли</w:t>
      </w:r>
      <w:r w:rsidR="0001105E">
        <w:rPr>
          <w:noProof/>
          <w:sz w:val="20"/>
          <w:szCs w:val="20"/>
        </w:rPr>
        <w:t>-</w:t>
      </w:r>
      <w:r w:rsidR="0001105E">
        <w:rPr>
          <w:noProof/>
          <w:sz w:val="20"/>
          <w:szCs w:val="20"/>
        </w:rPr>
        <w:br/>
      </w:r>
      <w:r w:rsidRPr="001F7890">
        <w:rPr>
          <w:noProof/>
          <w:sz w:val="20"/>
          <w:szCs w:val="20"/>
        </w:rPr>
        <w:t>вается наличием в генотипе любого числа соответствующих доми</w:t>
      </w:r>
      <w:r w:rsidR="0001105E">
        <w:rPr>
          <w:noProof/>
          <w:sz w:val="20"/>
          <w:szCs w:val="20"/>
        </w:rPr>
        <w:t>-</w:t>
      </w:r>
      <w:r w:rsidR="0001105E">
        <w:rPr>
          <w:noProof/>
          <w:sz w:val="20"/>
          <w:szCs w:val="20"/>
        </w:rPr>
        <w:br/>
      </w:r>
      <w:r w:rsidRPr="001F7890">
        <w:rPr>
          <w:noProof/>
          <w:sz w:val="20"/>
          <w:szCs w:val="20"/>
        </w:rPr>
        <w:t>нантных аллелей полимерных генов. При этом достаточно одного доминантного аллеля полимерных генов для фенотипического прояв</w:t>
      </w:r>
      <w:r w:rsidR="0001105E">
        <w:rPr>
          <w:noProof/>
          <w:sz w:val="20"/>
          <w:szCs w:val="20"/>
        </w:rPr>
        <w:t>-</w:t>
      </w:r>
      <w:r w:rsidR="0001105E">
        <w:rPr>
          <w:noProof/>
          <w:sz w:val="20"/>
          <w:szCs w:val="20"/>
        </w:rPr>
        <w:br/>
      </w:r>
      <w:r w:rsidRPr="001F7890">
        <w:rPr>
          <w:noProof/>
          <w:sz w:val="20"/>
          <w:szCs w:val="20"/>
        </w:rPr>
        <w:t xml:space="preserve">ления признака. В этом случае расщепление гибридов </w:t>
      </w:r>
      <w:r w:rsidRPr="001F7890">
        <w:rPr>
          <w:noProof/>
          <w:sz w:val="20"/>
          <w:szCs w:val="20"/>
          <w:lang w:val="en-US"/>
        </w:rPr>
        <w:t>F</w:t>
      </w:r>
      <w:r w:rsidRPr="001F7890">
        <w:rPr>
          <w:noProof/>
          <w:sz w:val="20"/>
          <w:szCs w:val="20"/>
          <w:vertAlign w:val="subscript"/>
        </w:rPr>
        <w:t xml:space="preserve">2 </w:t>
      </w:r>
      <w:r w:rsidRPr="001F7890">
        <w:rPr>
          <w:noProof/>
          <w:sz w:val="20"/>
          <w:szCs w:val="20"/>
        </w:rPr>
        <w:t>будет соответствовать 15:1, 63:1</w:t>
      </w:r>
      <w:r w:rsidR="00DD00C0" w:rsidRPr="001F7890">
        <w:rPr>
          <w:noProof/>
          <w:sz w:val="20"/>
          <w:szCs w:val="20"/>
        </w:rPr>
        <w:t xml:space="preserve"> и т. д. в зависимости от числа пар полимерных генов.</w:t>
      </w:r>
    </w:p>
    <w:p w:rsidR="008737DD" w:rsidRPr="001F7890" w:rsidRDefault="008737DD" w:rsidP="008A1626">
      <w:pPr>
        <w:pStyle w:val="Style1"/>
        <w:widowControl/>
        <w:tabs>
          <w:tab w:val="left" w:pos="2352"/>
        </w:tabs>
        <w:spacing w:line="240" w:lineRule="auto"/>
        <w:ind w:firstLine="284"/>
        <w:jc w:val="both"/>
        <w:rPr>
          <w:rStyle w:val="FontStyle58"/>
          <w:smallCaps/>
          <w:sz w:val="20"/>
          <w:szCs w:val="20"/>
        </w:rPr>
      </w:pP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Примером некумулятивной полимерии может служить наследов</w:t>
      </w: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а</w:t>
      </w:r>
      <w:r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ние формы плода у растений пастушьей сумки</w:t>
      </w:r>
      <w:r w:rsidR="00C55278" w:rsidRPr="001F789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(рис. 3.8)</w:t>
      </w:r>
      <w:r w:rsidRPr="001F7890">
        <w:rPr>
          <w:rStyle w:val="FontStyle58"/>
          <w:smallCaps/>
          <w:sz w:val="20"/>
          <w:szCs w:val="20"/>
        </w:rPr>
        <w:t>.</w:t>
      </w:r>
    </w:p>
    <w:p w:rsidR="004E2950" w:rsidRPr="001F7890" w:rsidRDefault="004E2950" w:rsidP="008A1626">
      <w:pPr>
        <w:pStyle w:val="Style1"/>
        <w:widowControl/>
        <w:tabs>
          <w:tab w:val="left" w:pos="2352"/>
        </w:tabs>
        <w:spacing w:line="240" w:lineRule="auto"/>
        <w:ind w:firstLine="284"/>
        <w:jc w:val="both"/>
        <w:rPr>
          <w:rStyle w:val="FontStyle58"/>
          <w:smallCaps/>
          <w:sz w:val="20"/>
          <w:szCs w:val="20"/>
        </w:rPr>
      </w:pPr>
    </w:p>
    <w:tbl>
      <w:tblPr>
        <w:tblStyle w:val="13"/>
        <w:tblW w:w="0" w:type="auto"/>
        <w:jc w:val="center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04"/>
        <w:gridCol w:w="342"/>
        <w:gridCol w:w="839"/>
        <w:gridCol w:w="181"/>
        <w:gridCol w:w="357"/>
        <w:gridCol w:w="301"/>
        <w:gridCol w:w="181"/>
        <w:gridCol w:w="839"/>
      </w:tblGrid>
      <w:tr w:rsidR="001769A0" w:rsidRPr="001F7890" w:rsidTr="00616EFA">
        <w:trPr>
          <w:jc w:val="center"/>
        </w:trPr>
        <w:tc>
          <w:tcPr>
            <w:tcW w:w="504" w:type="dxa"/>
            <w:vAlign w:val="center"/>
          </w:tcPr>
          <w:p w:rsidR="001769A0" w:rsidRPr="001F7890" w:rsidRDefault="001769A0" w:rsidP="008A1626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Р</w:t>
            </w:r>
          </w:p>
        </w:tc>
        <w:tc>
          <w:tcPr>
            <w:tcW w:w="342" w:type="dxa"/>
            <w:vAlign w:val="center"/>
          </w:tcPr>
          <w:p w:rsidR="001769A0" w:rsidRPr="001F7890" w:rsidRDefault="001769A0" w:rsidP="008A1626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♀</w:t>
            </w:r>
          </w:p>
        </w:tc>
        <w:tc>
          <w:tcPr>
            <w:tcW w:w="1020" w:type="dxa"/>
            <w:gridSpan w:val="2"/>
          </w:tcPr>
          <w:p w:rsidR="001769A0" w:rsidRPr="001F7890" w:rsidRDefault="001769A0" w:rsidP="008A1626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Треугольная</w:t>
            </w:r>
          </w:p>
          <w:p w:rsidR="001769A0" w:rsidRPr="001F7890" w:rsidRDefault="001769A0" w:rsidP="008A1626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noProof/>
              </w:rPr>
              <w:drawing>
                <wp:inline distT="0" distB="0" distL="0" distR="0">
                  <wp:extent cx="378000" cy="370869"/>
                  <wp:effectExtent l="0" t="0" r="0" b="0"/>
                  <wp:docPr id="57369" name="Рисунок 57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45">
                                    <a14:imgEffect>
                                      <a14:backgroundRemoval t="80667" b="94000" l="61250" r="90000">
                                        <a14:foregroundMark x1="64750" y1="85000" x2="64750" y2="85000"/>
                                        <a14:foregroundMark x1="65375" y1="88000" x2="65375" y2="88000"/>
                                        <a14:foregroundMark x1="65250" y1="89000" x2="65250" y2="89000"/>
                                        <a14:foregroundMark x1="80125" y1="85333" x2="80125" y2="85333"/>
                                        <a14:foregroundMark x1="79250" y1="83833" x2="79250" y2="83833"/>
                                        <a14:foregroundMark x1="80750" y1="83667" x2="80750" y2="83667"/>
                                        <a14:foregroundMark x1="80250" y1="88333" x2="80250" y2="88333"/>
                                        <a14:foregroundMark x1="65500" y1="91000" x2="65500" y2="91000"/>
                                        <a14:foregroundMark x1="65375" y1="86667" x2="65375" y2="86667"/>
                                        <a14:foregroundMark x1="65750" y1="89500" x2="65750" y2="89500"/>
                                        <a14:foregroundMark x1="65625" y1="89500" x2="65625" y2="89500"/>
                                        <a14:foregroundMark x1="80250" y1="89167" x2="80250" y2="89167"/>
                                        <a14:foregroundMark x1="80250" y1="91000" x2="80250" y2="91000"/>
                                        <a14:foregroundMark x1="80000" y1="87167" x2="80000" y2="87167"/>
                                        <a14:foregroundMark x1="79250" y1="83833" x2="79250" y2="83833"/>
                                        <a14:foregroundMark x1="65250" y1="84000" x2="65250" y2="84000"/>
                                      </a14:backgroundRemoval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77029" t="82693" r="17114" b="9644"/>
                          <a:stretch/>
                        </pic:blipFill>
                        <pic:spPr bwMode="auto">
                          <a:xfrm>
                            <a:off x="0" y="0"/>
                            <a:ext cx="378000" cy="370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769A0" w:rsidRPr="001F7890" w:rsidRDefault="001769A0" w:rsidP="008A1626">
            <w:pPr>
              <w:jc w:val="center"/>
              <w:rPr>
                <w:rFonts w:eastAsia="Calibri"/>
                <w:noProof/>
                <w:sz w:val="14"/>
                <w:szCs w:val="16"/>
                <w:lang w:val="en-US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А</w:t>
            </w:r>
            <w:r w:rsidRPr="001F7890">
              <w:rPr>
                <w:rFonts w:eastAsia="Calibri"/>
                <w:noProof/>
                <w:sz w:val="14"/>
                <w:szCs w:val="16"/>
                <w:vertAlign w:val="subscript"/>
              </w:rPr>
              <w:t>1</w:t>
            </w:r>
            <w:r w:rsidRPr="001F7890">
              <w:rPr>
                <w:rFonts w:eastAsia="Calibri"/>
                <w:noProof/>
                <w:sz w:val="14"/>
                <w:szCs w:val="16"/>
              </w:rPr>
              <w:t>А</w:t>
            </w:r>
            <w:r w:rsidRPr="001F7890">
              <w:rPr>
                <w:rFonts w:eastAsia="Calibri"/>
                <w:noProof/>
                <w:sz w:val="14"/>
                <w:szCs w:val="16"/>
                <w:vertAlign w:val="subscript"/>
              </w:rPr>
              <w:t>1</w:t>
            </w:r>
            <w:r w:rsidRPr="001F7890">
              <w:rPr>
                <w:rFonts w:eastAsia="Calibri"/>
                <w:noProof/>
                <w:sz w:val="14"/>
                <w:szCs w:val="16"/>
              </w:rPr>
              <w:t>А</w:t>
            </w:r>
            <w:r w:rsidRPr="001F7890">
              <w:rPr>
                <w:rFonts w:eastAsia="Calibri"/>
                <w:noProof/>
                <w:sz w:val="14"/>
                <w:szCs w:val="16"/>
                <w:vertAlign w:val="subscript"/>
              </w:rPr>
              <w:t>2</w:t>
            </w:r>
            <w:r w:rsidRPr="001F7890">
              <w:rPr>
                <w:rFonts w:eastAsia="Calibri"/>
                <w:noProof/>
                <w:sz w:val="14"/>
                <w:szCs w:val="16"/>
              </w:rPr>
              <w:t>А</w:t>
            </w:r>
            <w:r w:rsidRPr="001F7890">
              <w:rPr>
                <w:rFonts w:eastAsia="Calibri"/>
                <w:noProof/>
                <w:sz w:val="14"/>
                <w:szCs w:val="16"/>
                <w:vertAlign w:val="subscript"/>
              </w:rPr>
              <w:t>2</w:t>
            </w:r>
          </w:p>
        </w:tc>
        <w:tc>
          <w:tcPr>
            <w:tcW w:w="658" w:type="dxa"/>
            <w:gridSpan w:val="2"/>
            <w:vAlign w:val="center"/>
          </w:tcPr>
          <w:p w:rsidR="001769A0" w:rsidRPr="001F7890" w:rsidRDefault="001769A0" w:rsidP="008A1626">
            <w:pPr>
              <w:jc w:val="right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×</w:t>
            </w:r>
            <w:r>
              <w:rPr>
                <w:rFonts w:eastAsia="Calibri"/>
                <w:noProof/>
                <w:sz w:val="14"/>
                <w:szCs w:val="16"/>
              </w:rPr>
              <w:t xml:space="preserve">      </w:t>
            </w:r>
            <w:r w:rsidRPr="001F7890">
              <w:rPr>
                <w:rFonts w:eastAsia="Calibri"/>
                <w:noProof/>
                <w:sz w:val="14"/>
                <w:szCs w:val="16"/>
              </w:rPr>
              <w:t>♂</w:t>
            </w:r>
          </w:p>
        </w:tc>
        <w:tc>
          <w:tcPr>
            <w:tcW w:w="1020" w:type="dxa"/>
            <w:gridSpan w:val="2"/>
          </w:tcPr>
          <w:p w:rsidR="001769A0" w:rsidRPr="001F7890" w:rsidRDefault="001769A0" w:rsidP="008A1626">
            <w:pPr>
              <w:jc w:val="center"/>
              <w:rPr>
                <w:rFonts w:eastAsia="Calibri"/>
                <w:noProof/>
                <w:sz w:val="14"/>
                <w:szCs w:val="16"/>
                <w:lang w:val="en-US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Овальная</w:t>
            </w:r>
          </w:p>
          <w:p w:rsidR="001769A0" w:rsidRPr="001F7890" w:rsidRDefault="001769A0" w:rsidP="008A1626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noProof/>
              </w:rPr>
              <w:drawing>
                <wp:inline distT="0" distB="0" distL="0" distR="0">
                  <wp:extent cx="378000" cy="370869"/>
                  <wp:effectExtent l="0" t="0" r="0" b="0"/>
                  <wp:docPr id="57374" name="Рисунок 57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45">
                                    <a14:imgEffect>
                                      <a14:backgroundRemoval t="80667" b="94000" l="61250" r="90000">
                                        <a14:foregroundMark x1="64750" y1="85000" x2="64750" y2="85000"/>
                                        <a14:foregroundMark x1="65375" y1="88000" x2="65375" y2="88000"/>
                                        <a14:foregroundMark x1="65250" y1="89000" x2="65250" y2="89000"/>
                                        <a14:foregroundMark x1="80125" y1="85333" x2="80125" y2="85333"/>
                                        <a14:foregroundMark x1="79250" y1="83833" x2="79250" y2="83833"/>
                                        <a14:foregroundMark x1="80750" y1="83667" x2="80750" y2="83667"/>
                                        <a14:foregroundMark x1="80250" y1="88333" x2="80250" y2="88333"/>
                                        <a14:foregroundMark x1="65500" y1="91000" x2="65500" y2="91000"/>
                                        <a14:foregroundMark x1="65375" y1="86667" x2="65375" y2="86667"/>
                                        <a14:foregroundMark x1="65750" y1="89500" x2="65750" y2="89500"/>
                                        <a14:foregroundMark x1="65625" y1="89500" x2="65625" y2="89500"/>
                                        <a14:foregroundMark x1="80250" y1="89167" x2="80250" y2="89167"/>
                                        <a14:foregroundMark x1="80250" y1="91000" x2="80250" y2="91000"/>
                                        <a14:foregroundMark x1="80000" y1="87167" x2="80000" y2="87167"/>
                                        <a14:foregroundMark x1="79250" y1="83833" x2="79250" y2="83833"/>
                                        <a14:foregroundMark x1="65250" y1="84000" x2="65250" y2="84000"/>
                                      </a14:backgroundRemoval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62292" t="82940" r="31851" b="9397"/>
                          <a:stretch/>
                        </pic:blipFill>
                        <pic:spPr bwMode="auto">
                          <a:xfrm>
                            <a:off x="0" y="0"/>
                            <a:ext cx="378000" cy="370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769A0" w:rsidRPr="001F7890" w:rsidRDefault="001769A0" w:rsidP="008A1626">
            <w:pPr>
              <w:jc w:val="center"/>
              <w:rPr>
                <w:rFonts w:eastAsia="Calibri"/>
                <w:noProof/>
                <w:sz w:val="14"/>
                <w:szCs w:val="16"/>
                <w:lang w:val="en-US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а</w:t>
            </w:r>
            <w:r w:rsidRPr="001F7890">
              <w:rPr>
                <w:rFonts w:eastAsia="Calibri"/>
                <w:noProof/>
                <w:sz w:val="14"/>
                <w:szCs w:val="16"/>
                <w:vertAlign w:val="subscript"/>
              </w:rPr>
              <w:t>1</w:t>
            </w:r>
            <w:r w:rsidRPr="001F7890">
              <w:rPr>
                <w:rFonts w:eastAsia="Calibri"/>
                <w:noProof/>
                <w:sz w:val="14"/>
                <w:szCs w:val="16"/>
              </w:rPr>
              <w:t>а</w:t>
            </w:r>
            <w:r w:rsidRPr="001F7890">
              <w:rPr>
                <w:rFonts w:eastAsia="Calibri"/>
                <w:noProof/>
                <w:sz w:val="14"/>
                <w:szCs w:val="16"/>
                <w:vertAlign w:val="subscript"/>
              </w:rPr>
              <w:t>1</w:t>
            </w:r>
            <w:r w:rsidRPr="001F7890">
              <w:rPr>
                <w:rFonts w:eastAsia="Calibri"/>
                <w:noProof/>
                <w:sz w:val="14"/>
                <w:szCs w:val="16"/>
              </w:rPr>
              <w:t>а</w:t>
            </w:r>
            <w:r w:rsidRPr="001F7890">
              <w:rPr>
                <w:rFonts w:eastAsia="Calibri"/>
                <w:noProof/>
                <w:sz w:val="14"/>
                <w:szCs w:val="16"/>
                <w:vertAlign w:val="subscript"/>
              </w:rPr>
              <w:t>2</w:t>
            </w:r>
            <w:r w:rsidRPr="001F7890">
              <w:rPr>
                <w:rFonts w:eastAsia="Calibri"/>
                <w:noProof/>
                <w:sz w:val="14"/>
                <w:szCs w:val="16"/>
              </w:rPr>
              <w:t>а</w:t>
            </w:r>
            <w:r w:rsidRPr="001F7890">
              <w:rPr>
                <w:rFonts w:eastAsia="Calibri"/>
                <w:noProof/>
                <w:sz w:val="14"/>
                <w:szCs w:val="16"/>
                <w:vertAlign w:val="subscript"/>
              </w:rPr>
              <w:t>2</w:t>
            </w:r>
          </w:p>
        </w:tc>
      </w:tr>
      <w:tr w:rsidR="001769A0" w:rsidRPr="001F7890" w:rsidTr="00616EFA">
        <w:trPr>
          <w:jc w:val="center"/>
        </w:trPr>
        <w:tc>
          <w:tcPr>
            <w:tcW w:w="504" w:type="dxa"/>
            <w:vAlign w:val="center"/>
          </w:tcPr>
          <w:p w:rsidR="001769A0" w:rsidRPr="001F7890" w:rsidRDefault="001769A0" w:rsidP="008A1626">
            <w:pPr>
              <w:jc w:val="center"/>
              <w:rPr>
                <w:rFonts w:eastAsia="Calibri"/>
                <w:noProof/>
                <w:sz w:val="14"/>
                <w:szCs w:val="16"/>
                <w:vertAlign w:val="subscript"/>
              </w:rPr>
            </w:pPr>
            <w:r w:rsidRPr="001F7890">
              <w:rPr>
                <w:rFonts w:eastAsia="Calibri"/>
                <w:noProof/>
                <w:sz w:val="14"/>
                <w:szCs w:val="16"/>
                <w:lang w:val="en-US"/>
              </w:rPr>
              <w:t>F</w:t>
            </w:r>
            <w:r w:rsidRPr="001F7890">
              <w:rPr>
                <w:rFonts w:eastAsia="Calibri"/>
                <w:noProof/>
                <w:sz w:val="14"/>
                <w:szCs w:val="16"/>
                <w:vertAlign w:val="subscript"/>
              </w:rPr>
              <w:t>1</w:t>
            </w:r>
          </w:p>
        </w:tc>
        <w:tc>
          <w:tcPr>
            <w:tcW w:w="342" w:type="dxa"/>
          </w:tcPr>
          <w:p w:rsidR="001769A0" w:rsidRPr="001F7890" w:rsidRDefault="001769A0" w:rsidP="008A1626">
            <w:pPr>
              <w:rPr>
                <w:rFonts w:eastAsia="Calibri"/>
                <w:noProof/>
                <w:sz w:val="14"/>
                <w:szCs w:val="16"/>
              </w:rPr>
            </w:pPr>
          </w:p>
        </w:tc>
        <w:tc>
          <w:tcPr>
            <w:tcW w:w="839" w:type="dxa"/>
          </w:tcPr>
          <w:p w:rsidR="001769A0" w:rsidRPr="001F7890" w:rsidRDefault="001769A0" w:rsidP="008A1626">
            <w:pPr>
              <w:rPr>
                <w:rFonts w:eastAsia="Calibri"/>
                <w:noProof/>
                <w:sz w:val="14"/>
                <w:szCs w:val="16"/>
              </w:rPr>
            </w:pPr>
          </w:p>
        </w:tc>
        <w:tc>
          <w:tcPr>
            <w:tcW w:w="1020" w:type="dxa"/>
            <w:gridSpan w:val="4"/>
            <w:vAlign w:val="center"/>
          </w:tcPr>
          <w:p w:rsidR="001769A0" w:rsidRPr="001F7890" w:rsidRDefault="001769A0" w:rsidP="008A1626">
            <w:pPr>
              <w:jc w:val="center"/>
              <w:rPr>
                <w:rFonts w:eastAsia="Calibri"/>
                <w:noProof/>
                <w:sz w:val="14"/>
                <w:szCs w:val="16"/>
                <w:lang w:val="en-US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Треугольная</w:t>
            </w:r>
          </w:p>
          <w:p w:rsidR="001769A0" w:rsidRPr="001F7890" w:rsidRDefault="001769A0" w:rsidP="008A1626">
            <w:pPr>
              <w:jc w:val="center"/>
              <w:rPr>
                <w:rFonts w:eastAsia="Calibri"/>
                <w:noProof/>
                <w:sz w:val="14"/>
                <w:szCs w:val="16"/>
                <w:lang w:val="en-US"/>
              </w:rPr>
            </w:pPr>
            <w:r w:rsidRPr="001F7890">
              <w:rPr>
                <w:noProof/>
              </w:rPr>
              <w:drawing>
                <wp:inline distT="0" distB="0" distL="0" distR="0">
                  <wp:extent cx="378000" cy="370869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45">
                                    <a14:imgEffect>
                                      <a14:backgroundRemoval t="80667" b="94000" l="61250" r="90000">
                                        <a14:foregroundMark x1="64750" y1="85000" x2="64750" y2="85000"/>
                                        <a14:foregroundMark x1="65375" y1="88000" x2="65375" y2="88000"/>
                                        <a14:foregroundMark x1="65250" y1="89000" x2="65250" y2="89000"/>
                                        <a14:foregroundMark x1="80125" y1="85333" x2="80125" y2="85333"/>
                                        <a14:foregroundMark x1="79250" y1="83833" x2="79250" y2="83833"/>
                                        <a14:foregroundMark x1="80750" y1="83667" x2="80750" y2="83667"/>
                                        <a14:foregroundMark x1="80250" y1="88333" x2="80250" y2="88333"/>
                                        <a14:foregroundMark x1="65500" y1="91000" x2="65500" y2="91000"/>
                                        <a14:foregroundMark x1="65375" y1="86667" x2="65375" y2="86667"/>
                                        <a14:foregroundMark x1="65750" y1="89500" x2="65750" y2="89500"/>
                                        <a14:foregroundMark x1="65625" y1="89500" x2="65625" y2="89500"/>
                                        <a14:foregroundMark x1="80250" y1="89167" x2="80250" y2="89167"/>
                                        <a14:foregroundMark x1="80250" y1="91000" x2="80250" y2="91000"/>
                                        <a14:foregroundMark x1="80000" y1="87167" x2="80000" y2="87167"/>
                                        <a14:foregroundMark x1="79250" y1="83833" x2="79250" y2="83833"/>
                                        <a14:foregroundMark x1="65250" y1="84000" x2="65250" y2="84000"/>
                                      </a14:backgroundRemoval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77029" t="82693" r="17114" b="9644"/>
                          <a:stretch/>
                        </pic:blipFill>
                        <pic:spPr bwMode="auto">
                          <a:xfrm>
                            <a:off x="0" y="0"/>
                            <a:ext cx="378000" cy="370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769A0" w:rsidRPr="001F7890" w:rsidRDefault="001769A0" w:rsidP="008A1626">
            <w:pPr>
              <w:jc w:val="center"/>
              <w:rPr>
                <w:rFonts w:eastAsia="Calibri"/>
                <w:noProof/>
                <w:sz w:val="14"/>
                <w:szCs w:val="16"/>
                <w:lang w:val="en-US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А</w:t>
            </w:r>
            <w:r w:rsidRPr="001F7890">
              <w:rPr>
                <w:rFonts w:eastAsia="Calibri"/>
                <w:noProof/>
                <w:sz w:val="14"/>
                <w:szCs w:val="16"/>
                <w:vertAlign w:val="subscript"/>
              </w:rPr>
              <w:t>1</w:t>
            </w:r>
            <w:r w:rsidRPr="001F7890">
              <w:rPr>
                <w:rFonts w:eastAsia="Calibri"/>
                <w:noProof/>
                <w:sz w:val="14"/>
                <w:szCs w:val="16"/>
              </w:rPr>
              <w:t>а</w:t>
            </w:r>
            <w:r w:rsidRPr="001F7890">
              <w:rPr>
                <w:rFonts w:eastAsia="Calibri"/>
                <w:noProof/>
                <w:sz w:val="14"/>
                <w:szCs w:val="16"/>
                <w:vertAlign w:val="subscript"/>
              </w:rPr>
              <w:t>1</w:t>
            </w:r>
            <w:r w:rsidRPr="001F7890">
              <w:rPr>
                <w:rFonts w:eastAsia="Calibri"/>
                <w:noProof/>
                <w:sz w:val="14"/>
                <w:szCs w:val="16"/>
              </w:rPr>
              <w:t>А</w:t>
            </w:r>
            <w:r w:rsidRPr="001F7890">
              <w:rPr>
                <w:rFonts w:eastAsia="Calibri"/>
                <w:noProof/>
                <w:sz w:val="14"/>
                <w:szCs w:val="16"/>
                <w:vertAlign w:val="subscript"/>
              </w:rPr>
              <w:t>2</w:t>
            </w:r>
            <w:r w:rsidRPr="001F7890">
              <w:rPr>
                <w:rFonts w:eastAsia="Calibri"/>
                <w:noProof/>
                <w:sz w:val="14"/>
                <w:szCs w:val="16"/>
              </w:rPr>
              <w:t>а</w:t>
            </w:r>
            <w:r w:rsidRPr="001F7890">
              <w:rPr>
                <w:rFonts w:eastAsia="Calibri"/>
                <w:noProof/>
                <w:sz w:val="14"/>
                <w:szCs w:val="16"/>
                <w:vertAlign w:val="subscript"/>
              </w:rPr>
              <w:t>2</w:t>
            </w:r>
          </w:p>
        </w:tc>
        <w:tc>
          <w:tcPr>
            <w:tcW w:w="839" w:type="dxa"/>
          </w:tcPr>
          <w:p w:rsidR="001769A0" w:rsidRPr="001F7890" w:rsidRDefault="001769A0" w:rsidP="008A1626">
            <w:pPr>
              <w:rPr>
                <w:rFonts w:eastAsia="Calibri"/>
                <w:noProof/>
                <w:sz w:val="14"/>
                <w:szCs w:val="16"/>
              </w:rPr>
            </w:pPr>
          </w:p>
        </w:tc>
      </w:tr>
      <w:tr w:rsidR="001769A0" w:rsidRPr="001F7890" w:rsidTr="00616EFA">
        <w:trPr>
          <w:jc w:val="center"/>
        </w:trPr>
        <w:tc>
          <w:tcPr>
            <w:tcW w:w="504" w:type="dxa"/>
            <w:vAlign w:val="center"/>
          </w:tcPr>
          <w:p w:rsidR="001769A0" w:rsidRPr="001F7890" w:rsidRDefault="001769A0" w:rsidP="008A1626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  <w:lang w:val="en-US"/>
              </w:rPr>
              <w:t>F</w:t>
            </w:r>
            <w:r w:rsidRPr="001F7890">
              <w:rPr>
                <w:rFonts w:eastAsia="Calibri"/>
                <w:noProof/>
                <w:sz w:val="14"/>
                <w:szCs w:val="16"/>
                <w:vertAlign w:val="subscript"/>
                <w:lang w:val="en-US"/>
              </w:rPr>
              <w:t>2</w:t>
            </w:r>
          </w:p>
        </w:tc>
        <w:tc>
          <w:tcPr>
            <w:tcW w:w="342" w:type="dxa"/>
          </w:tcPr>
          <w:p w:rsidR="001769A0" w:rsidRPr="001F7890" w:rsidRDefault="001769A0" w:rsidP="008A1626">
            <w:pPr>
              <w:rPr>
                <w:rFonts w:eastAsia="Calibri"/>
                <w:noProof/>
                <w:sz w:val="14"/>
                <w:szCs w:val="16"/>
              </w:rPr>
            </w:pPr>
          </w:p>
        </w:tc>
        <w:tc>
          <w:tcPr>
            <w:tcW w:w="1377" w:type="dxa"/>
            <w:gridSpan w:val="3"/>
          </w:tcPr>
          <w:p w:rsidR="001769A0" w:rsidRPr="001F7890" w:rsidRDefault="001769A0" w:rsidP="008A1626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Треугольная</w:t>
            </w:r>
          </w:p>
          <w:p w:rsidR="001769A0" w:rsidRPr="001F7890" w:rsidRDefault="001769A0" w:rsidP="008A1626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noProof/>
              </w:rPr>
              <w:drawing>
                <wp:inline distT="0" distB="0" distL="0" distR="0">
                  <wp:extent cx="378000" cy="370869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45">
                                    <a14:imgEffect>
                                      <a14:backgroundRemoval t="80667" b="94000" l="61250" r="90000">
                                        <a14:foregroundMark x1="64750" y1="85000" x2="64750" y2="85000"/>
                                        <a14:foregroundMark x1="65375" y1="88000" x2="65375" y2="88000"/>
                                        <a14:foregroundMark x1="65250" y1="89000" x2="65250" y2="89000"/>
                                        <a14:foregroundMark x1="80125" y1="85333" x2="80125" y2="85333"/>
                                        <a14:foregroundMark x1="79250" y1="83833" x2="79250" y2="83833"/>
                                        <a14:foregroundMark x1="80750" y1="83667" x2="80750" y2="83667"/>
                                        <a14:foregroundMark x1="80250" y1="88333" x2="80250" y2="88333"/>
                                        <a14:foregroundMark x1="65500" y1="91000" x2="65500" y2="91000"/>
                                        <a14:foregroundMark x1="65375" y1="86667" x2="65375" y2="86667"/>
                                        <a14:foregroundMark x1="65750" y1="89500" x2="65750" y2="89500"/>
                                        <a14:foregroundMark x1="65625" y1="89500" x2="65625" y2="89500"/>
                                        <a14:foregroundMark x1="80250" y1="89167" x2="80250" y2="89167"/>
                                        <a14:foregroundMark x1="80250" y1="91000" x2="80250" y2="91000"/>
                                        <a14:foregroundMark x1="80000" y1="87167" x2="80000" y2="87167"/>
                                        <a14:foregroundMark x1="79250" y1="83833" x2="79250" y2="83833"/>
                                        <a14:foregroundMark x1="65250" y1="84000" x2="65250" y2="84000"/>
                                      </a14:backgroundRemoval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77029" t="82693" r="17114" b="9644"/>
                          <a:stretch/>
                        </pic:blipFill>
                        <pic:spPr bwMode="auto">
                          <a:xfrm>
                            <a:off x="0" y="0"/>
                            <a:ext cx="378000" cy="370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769A0" w:rsidRPr="001F7890" w:rsidRDefault="001769A0" w:rsidP="008A1626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А</w:t>
            </w:r>
            <w:r w:rsidRPr="001F7890">
              <w:rPr>
                <w:rFonts w:eastAsia="Calibri"/>
                <w:noProof/>
                <w:sz w:val="14"/>
                <w:szCs w:val="16"/>
                <w:vertAlign w:val="subscript"/>
              </w:rPr>
              <w:t>1</w:t>
            </w:r>
            <w:r w:rsidRPr="001F7890">
              <w:rPr>
                <w:rFonts w:eastAsia="Calibri"/>
                <w:noProof/>
                <w:sz w:val="14"/>
                <w:szCs w:val="16"/>
              </w:rPr>
              <w:t>_</w:t>
            </w:r>
            <w:r w:rsidRPr="001F7890">
              <w:rPr>
                <w:rFonts w:eastAsia="Calibri"/>
                <w:noProof/>
                <w:sz w:val="14"/>
                <w:szCs w:val="16"/>
                <w:vertAlign w:val="subscript"/>
              </w:rPr>
              <w:t>1</w:t>
            </w:r>
            <w:r w:rsidRPr="001F7890">
              <w:rPr>
                <w:rFonts w:eastAsia="Calibri"/>
                <w:noProof/>
                <w:sz w:val="14"/>
                <w:szCs w:val="16"/>
              </w:rPr>
              <w:t>_</w:t>
            </w:r>
            <w:r w:rsidRPr="001F7890">
              <w:rPr>
                <w:rFonts w:eastAsia="Calibri"/>
                <w:noProof/>
                <w:sz w:val="14"/>
                <w:szCs w:val="16"/>
                <w:vertAlign w:val="subscript"/>
              </w:rPr>
              <w:t>2</w:t>
            </w:r>
            <w:r w:rsidRPr="001F7890">
              <w:rPr>
                <w:rFonts w:eastAsia="Calibri"/>
                <w:noProof/>
                <w:sz w:val="14"/>
                <w:szCs w:val="16"/>
              </w:rPr>
              <w:t>_</w:t>
            </w:r>
            <w:r w:rsidRPr="001F7890">
              <w:rPr>
                <w:rFonts w:eastAsia="Calibri"/>
                <w:noProof/>
                <w:sz w:val="14"/>
                <w:szCs w:val="16"/>
                <w:vertAlign w:val="subscript"/>
              </w:rPr>
              <w:t>2</w:t>
            </w:r>
          </w:p>
        </w:tc>
        <w:tc>
          <w:tcPr>
            <w:tcW w:w="1321" w:type="dxa"/>
            <w:gridSpan w:val="3"/>
          </w:tcPr>
          <w:p w:rsidR="001769A0" w:rsidRPr="001F7890" w:rsidRDefault="001769A0" w:rsidP="008A1626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</w:rPr>
              <w:t>Овальная</w:t>
            </w:r>
          </w:p>
          <w:p w:rsidR="001769A0" w:rsidRPr="001F7890" w:rsidRDefault="001769A0" w:rsidP="008A1626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noProof/>
              </w:rPr>
              <w:drawing>
                <wp:inline distT="0" distB="0" distL="0" distR="0">
                  <wp:extent cx="378000" cy="370869"/>
                  <wp:effectExtent l="0" t="0" r="0" b="0"/>
                  <wp:docPr id="57375" name="Рисунок 57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45">
                                    <a14:imgEffect>
                                      <a14:backgroundRemoval t="80667" b="94000" l="61250" r="90000">
                                        <a14:foregroundMark x1="64750" y1="85000" x2="64750" y2="85000"/>
                                        <a14:foregroundMark x1="65375" y1="88000" x2="65375" y2="88000"/>
                                        <a14:foregroundMark x1="65250" y1="89000" x2="65250" y2="89000"/>
                                        <a14:foregroundMark x1="80125" y1="85333" x2="80125" y2="85333"/>
                                        <a14:foregroundMark x1="79250" y1="83833" x2="79250" y2="83833"/>
                                        <a14:foregroundMark x1="80750" y1="83667" x2="80750" y2="83667"/>
                                        <a14:foregroundMark x1="80250" y1="88333" x2="80250" y2="88333"/>
                                        <a14:foregroundMark x1="65500" y1="91000" x2="65500" y2="91000"/>
                                        <a14:foregroundMark x1="65375" y1="86667" x2="65375" y2="86667"/>
                                        <a14:foregroundMark x1="65750" y1="89500" x2="65750" y2="89500"/>
                                        <a14:foregroundMark x1="65625" y1="89500" x2="65625" y2="89500"/>
                                        <a14:foregroundMark x1="80250" y1="89167" x2="80250" y2="89167"/>
                                        <a14:foregroundMark x1="80250" y1="91000" x2="80250" y2="91000"/>
                                        <a14:foregroundMark x1="80000" y1="87167" x2="80000" y2="87167"/>
                                        <a14:foregroundMark x1="79250" y1="83833" x2="79250" y2="83833"/>
                                        <a14:foregroundMark x1="65250" y1="84000" x2="65250" y2="84000"/>
                                      </a14:backgroundRemoval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62292" t="82940" r="31851" b="9397"/>
                          <a:stretch/>
                        </pic:blipFill>
                        <pic:spPr bwMode="auto">
                          <a:xfrm>
                            <a:off x="0" y="0"/>
                            <a:ext cx="378000" cy="370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769A0" w:rsidRPr="001F7890" w:rsidRDefault="001769A0" w:rsidP="008A1626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1F7890">
              <w:rPr>
                <w:rFonts w:eastAsia="Calibri"/>
                <w:noProof/>
                <w:sz w:val="14"/>
                <w:szCs w:val="16"/>
                <w:lang w:val="en-US"/>
              </w:rPr>
              <w:t>a</w:t>
            </w:r>
            <w:r w:rsidRPr="001F7890">
              <w:rPr>
                <w:rFonts w:eastAsia="Calibri"/>
                <w:noProof/>
                <w:sz w:val="14"/>
                <w:szCs w:val="16"/>
                <w:vertAlign w:val="subscript"/>
              </w:rPr>
              <w:t>1</w:t>
            </w:r>
            <w:r w:rsidRPr="001F7890">
              <w:rPr>
                <w:rFonts w:eastAsia="Calibri"/>
                <w:noProof/>
                <w:sz w:val="14"/>
                <w:szCs w:val="16"/>
                <w:lang w:val="en-US"/>
              </w:rPr>
              <w:t>a</w:t>
            </w:r>
            <w:r w:rsidRPr="001F7890">
              <w:rPr>
                <w:rFonts w:eastAsia="Calibri"/>
                <w:noProof/>
                <w:sz w:val="14"/>
                <w:szCs w:val="16"/>
                <w:vertAlign w:val="subscript"/>
              </w:rPr>
              <w:t>1</w:t>
            </w:r>
            <w:r w:rsidRPr="001F7890">
              <w:rPr>
                <w:rFonts w:eastAsia="Calibri"/>
                <w:noProof/>
                <w:sz w:val="14"/>
                <w:szCs w:val="16"/>
                <w:lang w:val="en-US"/>
              </w:rPr>
              <w:t>a</w:t>
            </w:r>
            <w:r w:rsidRPr="001F7890">
              <w:rPr>
                <w:rFonts w:eastAsia="Calibri"/>
                <w:noProof/>
                <w:sz w:val="14"/>
                <w:szCs w:val="16"/>
                <w:vertAlign w:val="subscript"/>
              </w:rPr>
              <w:t>2</w:t>
            </w:r>
            <w:r w:rsidRPr="001F7890">
              <w:rPr>
                <w:rFonts w:eastAsia="Calibri"/>
                <w:noProof/>
                <w:sz w:val="14"/>
                <w:szCs w:val="16"/>
                <w:lang w:val="en-US"/>
              </w:rPr>
              <w:t>a</w:t>
            </w:r>
            <w:r w:rsidRPr="001F7890">
              <w:rPr>
                <w:rFonts w:eastAsia="Calibri"/>
                <w:noProof/>
                <w:sz w:val="14"/>
                <w:szCs w:val="16"/>
                <w:vertAlign w:val="subscript"/>
              </w:rPr>
              <w:t>2</w:t>
            </w:r>
          </w:p>
        </w:tc>
      </w:tr>
    </w:tbl>
    <w:p w:rsidR="004E2950" w:rsidRPr="001F7890" w:rsidRDefault="004E2950" w:rsidP="008A1626">
      <w:pPr>
        <w:jc w:val="center"/>
        <w:rPr>
          <w:noProof/>
          <w:sz w:val="16"/>
          <w:szCs w:val="16"/>
        </w:rPr>
      </w:pPr>
    </w:p>
    <w:p w:rsidR="004E2950" w:rsidRPr="001F7890" w:rsidRDefault="004E2950" w:rsidP="008A1626">
      <w:pPr>
        <w:ind w:left="1276" w:right="1304"/>
        <w:jc w:val="center"/>
        <w:rPr>
          <w:noProof/>
          <w:sz w:val="16"/>
          <w:szCs w:val="20"/>
        </w:rPr>
      </w:pPr>
      <w:r w:rsidRPr="001F7890">
        <w:rPr>
          <w:noProof/>
          <w:sz w:val="16"/>
          <w:szCs w:val="20"/>
        </w:rPr>
        <w:t>Рис. 3.</w:t>
      </w:r>
      <w:r w:rsidR="00C34FF0">
        <w:rPr>
          <w:noProof/>
          <w:sz w:val="16"/>
          <w:szCs w:val="20"/>
        </w:rPr>
        <w:t>8</w:t>
      </w:r>
      <w:r w:rsidRPr="001F7890">
        <w:rPr>
          <w:noProof/>
          <w:sz w:val="16"/>
          <w:szCs w:val="20"/>
        </w:rPr>
        <w:t xml:space="preserve">. Наследование </w:t>
      </w:r>
      <w:r w:rsidR="00616EFA" w:rsidRPr="001F7890">
        <w:rPr>
          <w:noProof/>
          <w:sz w:val="16"/>
          <w:szCs w:val="20"/>
        </w:rPr>
        <w:t>формы плода</w:t>
      </w:r>
      <w:r w:rsidRPr="001F7890">
        <w:rPr>
          <w:noProof/>
          <w:sz w:val="16"/>
          <w:szCs w:val="20"/>
        </w:rPr>
        <w:br/>
        <w:t xml:space="preserve">у </w:t>
      </w:r>
      <w:r w:rsidR="00616EFA" w:rsidRPr="001F7890">
        <w:rPr>
          <w:noProof/>
          <w:sz w:val="16"/>
          <w:szCs w:val="20"/>
        </w:rPr>
        <w:t>пастушьей сумки</w:t>
      </w:r>
      <w:r w:rsidRPr="001F7890">
        <w:rPr>
          <w:noProof/>
          <w:sz w:val="16"/>
          <w:szCs w:val="20"/>
        </w:rPr>
        <w:t xml:space="preserve"> при </w:t>
      </w:r>
      <w:r w:rsidR="00616EFA" w:rsidRPr="001F7890">
        <w:rPr>
          <w:noProof/>
          <w:sz w:val="16"/>
          <w:szCs w:val="20"/>
        </w:rPr>
        <w:t>полимерном</w:t>
      </w:r>
      <w:r w:rsidRPr="001F7890">
        <w:rPr>
          <w:noProof/>
          <w:sz w:val="16"/>
          <w:szCs w:val="20"/>
        </w:rPr>
        <w:t xml:space="preserve"> взаимодействии двух пар генов</w:t>
      </w:r>
    </w:p>
    <w:p w:rsidR="008737DD" w:rsidRPr="001F7890" w:rsidRDefault="008737DD" w:rsidP="008A1626">
      <w:pPr>
        <w:ind w:firstLine="284"/>
        <w:jc w:val="both"/>
        <w:rPr>
          <w:i/>
          <w:noProof/>
          <w:sz w:val="20"/>
          <w:szCs w:val="20"/>
          <w:u w:val="single"/>
        </w:rPr>
      </w:pPr>
    </w:p>
    <w:p w:rsidR="008737DD" w:rsidRPr="001F7890" w:rsidRDefault="003F4526" w:rsidP="008A1626">
      <w:pPr>
        <w:ind w:firstLine="284"/>
        <w:jc w:val="both"/>
        <w:rPr>
          <w:rStyle w:val="FontStyle14"/>
          <w:smallCaps w:val="0"/>
        </w:rPr>
      </w:pPr>
      <w:r w:rsidRPr="001F7890">
        <w:rPr>
          <w:b/>
          <w:noProof/>
          <w:sz w:val="20"/>
          <w:szCs w:val="20"/>
        </w:rPr>
        <w:t>Пример.</w:t>
      </w:r>
      <w:r w:rsidR="00FF5B9D" w:rsidRPr="001F7890">
        <w:rPr>
          <w:noProof/>
          <w:sz w:val="20"/>
          <w:szCs w:val="20"/>
        </w:rPr>
        <w:t xml:space="preserve"> </w:t>
      </w:r>
      <w:r w:rsidR="008737DD" w:rsidRPr="001F7890">
        <w:rPr>
          <w:rStyle w:val="FontStyle14"/>
          <w:smallCaps w:val="0"/>
        </w:rPr>
        <w:t>У пастушьей сумки известны растения двух разновидн</w:t>
      </w:r>
      <w:r w:rsidR="008737DD" w:rsidRPr="001F7890">
        <w:rPr>
          <w:rStyle w:val="FontStyle14"/>
          <w:smallCaps w:val="0"/>
        </w:rPr>
        <w:t>о</w:t>
      </w:r>
      <w:r w:rsidR="008737DD" w:rsidRPr="001F7890">
        <w:rPr>
          <w:rStyle w:val="FontStyle14"/>
          <w:smallCaps w:val="0"/>
        </w:rPr>
        <w:t>стей, четко различающихся по форме плодов. Одна разновидность (г</w:t>
      </w:r>
      <w:r w:rsidR="008737DD" w:rsidRPr="001F7890">
        <w:rPr>
          <w:rStyle w:val="FontStyle14"/>
          <w:smallCaps w:val="0"/>
        </w:rPr>
        <w:t>е</w:t>
      </w:r>
      <w:r w:rsidR="008737DD" w:rsidRPr="001F7890">
        <w:rPr>
          <w:rStyle w:val="FontStyle14"/>
          <w:smallCaps w:val="0"/>
        </w:rPr>
        <w:t xml:space="preserve">нотип </w:t>
      </w:r>
      <w:r w:rsidR="008737DD" w:rsidRPr="001F7890">
        <w:rPr>
          <w:noProof/>
          <w:sz w:val="20"/>
          <w:szCs w:val="20"/>
        </w:rPr>
        <w:t>а</w:t>
      </w:r>
      <w:r w:rsidR="008737DD" w:rsidRPr="001F7890">
        <w:rPr>
          <w:noProof/>
          <w:sz w:val="20"/>
          <w:szCs w:val="20"/>
          <w:vertAlign w:val="subscript"/>
        </w:rPr>
        <w:t>1</w:t>
      </w:r>
      <w:r w:rsidR="008737DD" w:rsidRPr="001F7890">
        <w:rPr>
          <w:noProof/>
          <w:sz w:val="20"/>
          <w:szCs w:val="20"/>
        </w:rPr>
        <w:t>а</w:t>
      </w:r>
      <w:r w:rsidR="008737DD" w:rsidRPr="001F7890">
        <w:rPr>
          <w:noProof/>
          <w:sz w:val="20"/>
          <w:szCs w:val="20"/>
          <w:vertAlign w:val="subscript"/>
        </w:rPr>
        <w:t>1</w:t>
      </w:r>
      <w:r w:rsidR="008737DD" w:rsidRPr="001F7890">
        <w:rPr>
          <w:noProof/>
          <w:sz w:val="20"/>
          <w:szCs w:val="20"/>
        </w:rPr>
        <w:t>а</w:t>
      </w:r>
      <w:r w:rsidR="008737DD" w:rsidRPr="001F7890">
        <w:rPr>
          <w:noProof/>
          <w:sz w:val="20"/>
          <w:szCs w:val="20"/>
          <w:vertAlign w:val="subscript"/>
        </w:rPr>
        <w:t>2</w:t>
      </w:r>
      <w:r w:rsidR="008737DD" w:rsidRPr="001F7890">
        <w:rPr>
          <w:noProof/>
          <w:sz w:val="20"/>
          <w:szCs w:val="20"/>
        </w:rPr>
        <w:t>а</w:t>
      </w:r>
      <w:r w:rsidR="008737DD" w:rsidRPr="001F7890">
        <w:rPr>
          <w:noProof/>
          <w:sz w:val="20"/>
          <w:szCs w:val="20"/>
          <w:vertAlign w:val="subscript"/>
        </w:rPr>
        <w:t>2</w:t>
      </w:r>
      <w:r w:rsidR="008737DD" w:rsidRPr="001F7890">
        <w:rPr>
          <w:noProof/>
          <w:sz w:val="20"/>
          <w:szCs w:val="20"/>
        </w:rPr>
        <w:t xml:space="preserve">) </w:t>
      </w:r>
      <w:r w:rsidR="008737DD" w:rsidRPr="001F7890">
        <w:rPr>
          <w:rStyle w:val="FontStyle14"/>
          <w:smallCaps w:val="0"/>
        </w:rPr>
        <w:t>характеризуется овальной формой плодов, другая (в генотипе имеется хотя бы один доминантный аллель из двух пар п</w:t>
      </w:r>
      <w:r w:rsidR="008737DD" w:rsidRPr="001F7890">
        <w:rPr>
          <w:rStyle w:val="FontStyle14"/>
          <w:smallCaps w:val="0"/>
        </w:rPr>
        <w:t>о</w:t>
      </w:r>
      <w:r w:rsidR="008737DD" w:rsidRPr="001F7890">
        <w:rPr>
          <w:rStyle w:val="FontStyle14"/>
          <w:smallCaps w:val="0"/>
        </w:rPr>
        <w:t>лимерных некумулятивных генов) − треугольной формой плодов.</w:t>
      </w:r>
    </w:p>
    <w:p w:rsidR="008737DD" w:rsidRPr="001F7890" w:rsidRDefault="008737DD" w:rsidP="008A1626">
      <w:pPr>
        <w:pStyle w:val="Style4"/>
        <w:widowControl/>
        <w:spacing w:line="240" w:lineRule="auto"/>
        <w:ind w:firstLine="284"/>
        <w:jc w:val="both"/>
        <w:rPr>
          <w:rStyle w:val="FontStyle14"/>
          <w:smallCaps w:val="0"/>
        </w:rPr>
      </w:pPr>
      <w:r w:rsidRPr="001F7890">
        <w:rPr>
          <w:rStyle w:val="FontStyle14"/>
          <w:smallCaps w:val="0"/>
        </w:rPr>
        <w:t>Скрещивали между собой растения с</w:t>
      </w:r>
      <w:r w:rsidR="0001105E">
        <w:rPr>
          <w:rStyle w:val="FontStyle14"/>
          <w:smallCaps w:val="0"/>
        </w:rPr>
        <w:t xml:space="preserve"> плодами</w:t>
      </w:r>
      <w:r w:rsidRPr="001F7890">
        <w:rPr>
          <w:rStyle w:val="FontStyle14"/>
          <w:smallCaps w:val="0"/>
        </w:rPr>
        <w:t xml:space="preserve"> треугольной формы (данные гены в доминантном состоянии) и овальной. </w:t>
      </w:r>
      <w:r w:rsidRPr="001F7890">
        <w:rPr>
          <w:rStyle w:val="FontStyle16"/>
          <w:smallCaps/>
          <w:sz w:val="20"/>
          <w:szCs w:val="20"/>
        </w:rPr>
        <w:t xml:space="preserve">В </w:t>
      </w:r>
      <w:r w:rsidRPr="001F7890">
        <w:rPr>
          <w:rStyle w:val="FontStyle18"/>
          <w:smallCaps/>
          <w:sz w:val="20"/>
          <w:szCs w:val="20"/>
          <w:lang w:val="en-US"/>
        </w:rPr>
        <w:t>F</w:t>
      </w:r>
      <w:r w:rsidRPr="001F7890">
        <w:rPr>
          <w:rStyle w:val="FontStyle18"/>
          <w:smallCaps/>
          <w:sz w:val="20"/>
          <w:szCs w:val="20"/>
          <w:vertAlign w:val="subscript"/>
        </w:rPr>
        <w:t>1</w:t>
      </w:r>
      <w:r w:rsidRPr="001F7890">
        <w:rPr>
          <w:rStyle w:val="FontStyle18"/>
          <w:smallCaps/>
          <w:sz w:val="20"/>
          <w:szCs w:val="20"/>
        </w:rPr>
        <w:t xml:space="preserve"> </w:t>
      </w:r>
      <w:r w:rsidRPr="001F7890">
        <w:rPr>
          <w:rStyle w:val="FontStyle14"/>
          <w:smallCaps w:val="0"/>
        </w:rPr>
        <w:t xml:space="preserve">получили 122 растения, в </w:t>
      </w:r>
      <w:r w:rsidRPr="001F7890">
        <w:rPr>
          <w:rStyle w:val="FontStyle18"/>
          <w:smallCaps/>
          <w:sz w:val="20"/>
          <w:szCs w:val="20"/>
          <w:lang w:val="en-US"/>
        </w:rPr>
        <w:t>F</w:t>
      </w:r>
      <w:r w:rsidRPr="001F7890">
        <w:rPr>
          <w:rStyle w:val="FontStyle18"/>
          <w:smallCaps/>
          <w:sz w:val="20"/>
          <w:szCs w:val="20"/>
          <w:vertAlign w:val="subscript"/>
        </w:rPr>
        <w:t>2</w:t>
      </w:r>
      <w:r w:rsidRPr="001F7890">
        <w:rPr>
          <w:rStyle w:val="FontStyle18"/>
          <w:smallCaps/>
          <w:sz w:val="20"/>
          <w:szCs w:val="20"/>
        </w:rPr>
        <w:t xml:space="preserve"> – </w:t>
      </w:r>
      <w:r w:rsidRPr="001F7890">
        <w:rPr>
          <w:rStyle w:val="FontStyle14"/>
          <w:smallCaps w:val="0"/>
        </w:rPr>
        <w:t>640</w:t>
      </w:r>
      <w:r w:rsidR="00FF5B9D" w:rsidRPr="001F7890">
        <w:rPr>
          <w:rStyle w:val="FontStyle14"/>
          <w:smallCaps w:val="0"/>
        </w:rPr>
        <w:t xml:space="preserve"> растений</w:t>
      </w:r>
      <w:r w:rsidRPr="001F7890">
        <w:rPr>
          <w:rStyle w:val="FontStyle14"/>
          <w:smallCaps w:val="0"/>
        </w:rPr>
        <w:t>.</w:t>
      </w:r>
    </w:p>
    <w:p w:rsidR="008737DD" w:rsidRPr="001F7890" w:rsidRDefault="008737DD" w:rsidP="008A1626">
      <w:pPr>
        <w:pStyle w:val="Style5"/>
        <w:widowControl/>
        <w:numPr>
          <w:ilvl w:val="0"/>
          <w:numId w:val="234"/>
        </w:numPr>
        <w:tabs>
          <w:tab w:val="left" w:pos="482"/>
          <w:tab w:val="left" w:pos="7339"/>
        </w:tabs>
        <w:spacing w:line="240" w:lineRule="auto"/>
        <w:ind w:left="0" w:firstLine="284"/>
        <w:jc w:val="both"/>
        <w:rPr>
          <w:rStyle w:val="FontStyle14"/>
          <w:smallCaps w:val="0"/>
        </w:rPr>
      </w:pPr>
      <w:r w:rsidRPr="001F7890">
        <w:rPr>
          <w:rStyle w:val="FontStyle14"/>
          <w:smallCaps w:val="0"/>
        </w:rPr>
        <w:t xml:space="preserve">Сколько растений </w:t>
      </w:r>
      <w:r w:rsidRPr="001F7890">
        <w:rPr>
          <w:rStyle w:val="FontStyle17"/>
          <w:smallCaps/>
          <w:sz w:val="20"/>
          <w:szCs w:val="20"/>
          <w:lang w:val="en-US"/>
        </w:rPr>
        <w:t>F</w:t>
      </w:r>
      <w:r w:rsidRPr="001F7890">
        <w:rPr>
          <w:rStyle w:val="FontStyle17"/>
          <w:smallCaps/>
          <w:sz w:val="20"/>
          <w:szCs w:val="20"/>
          <w:vertAlign w:val="subscript"/>
        </w:rPr>
        <w:t>1</w:t>
      </w:r>
      <w:r w:rsidRPr="001F7890">
        <w:rPr>
          <w:rStyle w:val="FontStyle17"/>
          <w:smallCaps/>
          <w:sz w:val="20"/>
          <w:szCs w:val="20"/>
        </w:rPr>
        <w:t xml:space="preserve"> </w:t>
      </w:r>
      <w:r w:rsidRPr="001F7890">
        <w:rPr>
          <w:rStyle w:val="FontStyle14"/>
          <w:smallCaps w:val="0"/>
        </w:rPr>
        <w:t>могли иметь плоды треугольной формы?</w:t>
      </w:r>
    </w:p>
    <w:p w:rsidR="008737DD" w:rsidRPr="001F7890" w:rsidRDefault="008737DD" w:rsidP="008A1626">
      <w:pPr>
        <w:pStyle w:val="Style5"/>
        <w:widowControl/>
        <w:numPr>
          <w:ilvl w:val="0"/>
          <w:numId w:val="234"/>
        </w:numPr>
        <w:tabs>
          <w:tab w:val="left" w:pos="482"/>
          <w:tab w:val="left" w:pos="7339"/>
        </w:tabs>
        <w:spacing w:line="240" w:lineRule="auto"/>
        <w:ind w:left="0" w:firstLine="284"/>
        <w:jc w:val="both"/>
        <w:rPr>
          <w:rStyle w:val="FontStyle14"/>
          <w:smallCaps w:val="0"/>
        </w:rPr>
      </w:pPr>
      <w:r w:rsidRPr="001F7890">
        <w:rPr>
          <w:rStyle w:val="FontStyle14"/>
          <w:smallCaps w:val="0"/>
        </w:rPr>
        <w:t xml:space="preserve">Сколько разных фенотипов могли иметь растения </w:t>
      </w:r>
      <w:r w:rsidRPr="001F7890">
        <w:rPr>
          <w:rStyle w:val="FontStyle14"/>
          <w:smallCaps w:val="0"/>
          <w:lang w:val="en-US"/>
        </w:rPr>
        <w:t>F</w:t>
      </w:r>
      <w:r w:rsidRPr="001F7890">
        <w:rPr>
          <w:rStyle w:val="FontStyle14"/>
          <w:smallCaps w:val="0"/>
          <w:vertAlign w:val="subscript"/>
        </w:rPr>
        <w:t>2</w:t>
      </w:r>
      <w:r w:rsidRPr="001F7890">
        <w:rPr>
          <w:rStyle w:val="FontStyle14"/>
          <w:smallCaps w:val="0"/>
        </w:rPr>
        <w:t>?</w:t>
      </w:r>
    </w:p>
    <w:p w:rsidR="008737DD" w:rsidRPr="001F7890" w:rsidRDefault="008737DD" w:rsidP="008A1626">
      <w:pPr>
        <w:pStyle w:val="Style5"/>
        <w:widowControl/>
        <w:numPr>
          <w:ilvl w:val="0"/>
          <w:numId w:val="234"/>
        </w:numPr>
        <w:tabs>
          <w:tab w:val="left" w:pos="482"/>
          <w:tab w:val="left" w:pos="7411"/>
        </w:tabs>
        <w:spacing w:line="240" w:lineRule="auto"/>
        <w:ind w:hanging="720"/>
        <w:jc w:val="both"/>
        <w:rPr>
          <w:rStyle w:val="FontStyle14"/>
          <w:smallCaps w:val="0"/>
        </w:rPr>
      </w:pPr>
      <w:r w:rsidRPr="001F7890">
        <w:rPr>
          <w:rStyle w:val="FontStyle14"/>
          <w:smallCaps w:val="0"/>
        </w:rPr>
        <w:t>Сколько разных генотипов могли иметь растения</w:t>
      </w:r>
      <w:r w:rsidR="00837EB3" w:rsidRPr="001F7890">
        <w:rPr>
          <w:rStyle w:val="FontStyle14"/>
          <w:smallCaps w:val="0"/>
        </w:rPr>
        <w:t xml:space="preserve"> F</w:t>
      </w:r>
      <w:r w:rsidR="00837EB3" w:rsidRPr="001F7890">
        <w:rPr>
          <w:rStyle w:val="FontStyle14"/>
          <w:smallCaps w:val="0"/>
          <w:vertAlign w:val="subscript"/>
        </w:rPr>
        <w:t>2</w:t>
      </w:r>
      <w:r w:rsidRPr="001F7890">
        <w:rPr>
          <w:rStyle w:val="FontStyle14"/>
          <w:smallCaps w:val="0"/>
        </w:rPr>
        <w:t>?</w:t>
      </w:r>
    </w:p>
    <w:p w:rsidR="008737DD" w:rsidRPr="001F7890" w:rsidRDefault="008737DD" w:rsidP="008A1626">
      <w:pPr>
        <w:pStyle w:val="Style5"/>
        <w:widowControl/>
        <w:numPr>
          <w:ilvl w:val="0"/>
          <w:numId w:val="234"/>
        </w:numPr>
        <w:tabs>
          <w:tab w:val="left" w:pos="482"/>
          <w:tab w:val="left" w:pos="7339"/>
        </w:tabs>
        <w:spacing w:line="240" w:lineRule="auto"/>
        <w:ind w:left="0" w:firstLine="284"/>
        <w:jc w:val="both"/>
        <w:rPr>
          <w:rStyle w:val="FontStyle14"/>
          <w:smallCaps w:val="0"/>
        </w:rPr>
      </w:pPr>
      <w:r w:rsidRPr="001F7890">
        <w:rPr>
          <w:rStyle w:val="FontStyle14"/>
          <w:smallCaps w:val="0"/>
        </w:rPr>
        <w:t xml:space="preserve">Сколько растений </w:t>
      </w:r>
      <w:r w:rsidRPr="001F7890">
        <w:rPr>
          <w:rStyle w:val="FontStyle14"/>
          <w:smallCaps w:val="0"/>
          <w:lang w:val="en-US"/>
        </w:rPr>
        <w:t>F</w:t>
      </w:r>
      <w:r w:rsidRPr="001F7890">
        <w:rPr>
          <w:rStyle w:val="FontStyle14"/>
          <w:smallCaps w:val="0"/>
          <w:vertAlign w:val="subscript"/>
        </w:rPr>
        <w:t>2</w:t>
      </w:r>
      <w:r w:rsidRPr="001F7890">
        <w:rPr>
          <w:rStyle w:val="FontStyle14"/>
          <w:smallCaps w:val="0"/>
        </w:rPr>
        <w:t xml:space="preserve"> могли иметь плоды овальной формы?</w:t>
      </w:r>
    </w:p>
    <w:p w:rsidR="008737DD" w:rsidRPr="001F7890" w:rsidRDefault="008737DD" w:rsidP="008A1626">
      <w:pPr>
        <w:pStyle w:val="Style5"/>
        <w:widowControl/>
        <w:numPr>
          <w:ilvl w:val="0"/>
          <w:numId w:val="234"/>
        </w:numPr>
        <w:tabs>
          <w:tab w:val="left" w:pos="482"/>
          <w:tab w:val="left" w:pos="7339"/>
        </w:tabs>
        <w:spacing w:line="240" w:lineRule="auto"/>
        <w:ind w:left="0" w:firstLine="284"/>
        <w:jc w:val="both"/>
        <w:rPr>
          <w:rStyle w:val="FontStyle14"/>
          <w:smallCaps w:val="0"/>
        </w:rPr>
      </w:pPr>
      <w:r w:rsidRPr="001F7890">
        <w:rPr>
          <w:rStyle w:val="FontStyle14"/>
          <w:smallCaps w:val="0"/>
        </w:rPr>
        <w:t xml:space="preserve">Сколько растений </w:t>
      </w:r>
      <w:r w:rsidRPr="001F7890">
        <w:rPr>
          <w:rStyle w:val="FontStyle18"/>
          <w:smallCaps/>
          <w:sz w:val="20"/>
          <w:szCs w:val="20"/>
          <w:lang w:val="en-US"/>
        </w:rPr>
        <w:t>F</w:t>
      </w:r>
      <w:r w:rsidRPr="001F7890">
        <w:rPr>
          <w:rStyle w:val="FontStyle18"/>
          <w:smallCaps/>
          <w:sz w:val="20"/>
          <w:szCs w:val="20"/>
          <w:vertAlign w:val="subscript"/>
        </w:rPr>
        <w:t>2</w:t>
      </w:r>
      <w:r w:rsidRPr="001F7890">
        <w:rPr>
          <w:rStyle w:val="FontStyle18"/>
          <w:smallCaps/>
          <w:sz w:val="20"/>
          <w:szCs w:val="20"/>
        </w:rPr>
        <w:t xml:space="preserve"> </w:t>
      </w:r>
      <w:r w:rsidRPr="001F7890">
        <w:rPr>
          <w:rStyle w:val="FontStyle14"/>
          <w:smallCaps w:val="0"/>
        </w:rPr>
        <w:t>могли иметь плоды треугольной формы и давать нерасщепляющееся потомство в последующих поколениях?</w:t>
      </w:r>
    </w:p>
    <w:p w:rsidR="008737DD" w:rsidRPr="001F7890" w:rsidRDefault="00A06DB1" w:rsidP="0001105E">
      <w:pPr>
        <w:pStyle w:val="Style1"/>
        <w:widowControl/>
        <w:tabs>
          <w:tab w:val="left" w:pos="2352"/>
        </w:tabs>
        <w:spacing w:line="239" w:lineRule="auto"/>
        <w:ind w:firstLine="284"/>
        <w:jc w:val="both"/>
        <w:rPr>
          <w:rStyle w:val="FontStyle58"/>
          <w:i/>
          <w:sz w:val="20"/>
          <w:szCs w:val="20"/>
        </w:rPr>
      </w:pPr>
      <w:r w:rsidRPr="001F7890">
        <w:rPr>
          <w:rStyle w:val="FontStyle58"/>
          <w:i/>
          <w:sz w:val="20"/>
          <w:szCs w:val="20"/>
        </w:rPr>
        <w:lastRenderedPageBreak/>
        <w:t>Решение.</w:t>
      </w:r>
    </w:p>
    <w:p w:rsidR="008737DD" w:rsidRPr="001F7890" w:rsidRDefault="008737DD" w:rsidP="0001105E">
      <w:pPr>
        <w:pStyle w:val="Style1"/>
        <w:widowControl/>
        <w:tabs>
          <w:tab w:val="left" w:pos="2352"/>
        </w:tabs>
        <w:spacing w:line="239" w:lineRule="auto"/>
        <w:ind w:firstLine="1985"/>
        <w:jc w:val="both"/>
        <w:rPr>
          <w:rStyle w:val="FontStyle58"/>
          <w:sz w:val="20"/>
          <w:szCs w:val="20"/>
        </w:rPr>
      </w:pPr>
      <w:r w:rsidRPr="001F7890">
        <w:rPr>
          <w:rStyle w:val="FontStyle58"/>
          <w:sz w:val="20"/>
          <w:szCs w:val="20"/>
          <w:u w:val="single"/>
        </w:rPr>
        <w:t>Пастушья сумка</w:t>
      </w:r>
    </w:p>
    <w:p w:rsidR="008737DD" w:rsidRPr="001F7890" w:rsidRDefault="008737DD" w:rsidP="0001105E">
      <w:pPr>
        <w:pStyle w:val="Style1"/>
        <w:widowControl/>
        <w:tabs>
          <w:tab w:val="left" w:pos="2352"/>
        </w:tabs>
        <w:spacing w:line="239" w:lineRule="auto"/>
        <w:ind w:firstLine="1985"/>
        <w:jc w:val="both"/>
        <w:rPr>
          <w:rStyle w:val="FontStyle58"/>
          <w:sz w:val="20"/>
          <w:szCs w:val="20"/>
        </w:rPr>
      </w:pPr>
      <w:r w:rsidRPr="001F7890">
        <w:rPr>
          <w:rStyle w:val="FontStyle58"/>
          <w:sz w:val="20"/>
          <w:szCs w:val="20"/>
        </w:rPr>
        <w:t>Форма плодов</w:t>
      </w:r>
      <w:r w:rsidR="00837EB3" w:rsidRPr="001F7890">
        <w:rPr>
          <w:rStyle w:val="FontStyle58"/>
          <w:sz w:val="20"/>
          <w:szCs w:val="20"/>
        </w:rPr>
        <w:t>.</w:t>
      </w:r>
    </w:p>
    <w:p w:rsidR="008737DD" w:rsidRPr="001F7890" w:rsidRDefault="008737DD" w:rsidP="0001105E">
      <w:pPr>
        <w:pStyle w:val="Style1"/>
        <w:widowControl/>
        <w:tabs>
          <w:tab w:val="left" w:pos="2352"/>
        </w:tabs>
        <w:spacing w:line="239" w:lineRule="auto"/>
        <w:ind w:firstLine="1985"/>
        <w:jc w:val="both"/>
        <w:rPr>
          <w:rStyle w:val="FontStyle58"/>
          <w:sz w:val="20"/>
          <w:szCs w:val="20"/>
        </w:rPr>
      </w:pPr>
      <w:r w:rsidRPr="001F7890">
        <w:rPr>
          <w:rStyle w:val="FontStyle58"/>
          <w:sz w:val="20"/>
          <w:szCs w:val="20"/>
        </w:rPr>
        <w:t>А – треугольная;</w:t>
      </w:r>
    </w:p>
    <w:p w:rsidR="008737DD" w:rsidRPr="001F7890" w:rsidRDefault="008737DD" w:rsidP="0001105E">
      <w:pPr>
        <w:pStyle w:val="Style1"/>
        <w:widowControl/>
        <w:tabs>
          <w:tab w:val="left" w:pos="2352"/>
        </w:tabs>
        <w:spacing w:line="239" w:lineRule="auto"/>
        <w:ind w:firstLine="1985"/>
        <w:jc w:val="both"/>
        <w:rPr>
          <w:rStyle w:val="FontStyle58"/>
          <w:sz w:val="20"/>
          <w:szCs w:val="20"/>
        </w:rPr>
      </w:pPr>
      <w:r w:rsidRPr="001F7890">
        <w:rPr>
          <w:rStyle w:val="FontStyle58"/>
          <w:sz w:val="20"/>
          <w:szCs w:val="20"/>
        </w:rPr>
        <w:t>а – овальная.</w:t>
      </w:r>
    </w:p>
    <w:p w:rsidR="008737DD" w:rsidRPr="001F7890" w:rsidRDefault="008737DD" w:rsidP="0001105E">
      <w:pPr>
        <w:pStyle w:val="Style1"/>
        <w:widowControl/>
        <w:tabs>
          <w:tab w:val="left" w:pos="2352"/>
        </w:tabs>
        <w:spacing w:line="239" w:lineRule="auto"/>
        <w:ind w:firstLine="1985"/>
        <w:jc w:val="both"/>
        <w:rPr>
          <w:rStyle w:val="FontStyle58"/>
          <w:sz w:val="20"/>
          <w:szCs w:val="20"/>
        </w:rPr>
      </w:pPr>
      <w:proofErr w:type="gramStart"/>
      <w:r w:rsidRPr="001F7890">
        <w:rPr>
          <w:rStyle w:val="FontStyle58"/>
          <w:sz w:val="20"/>
          <w:szCs w:val="20"/>
          <w:lang w:val="en-US"/>
        </w:rPr>
        <w:t>F</w:t>
      </w:r>
      <w:r w:rsidRPr="001F7890">
        <w:rPr>
          <w:rStyle w:val="FontStyle58"/>
          <w:sz w:val="20"/>
          <w:szCs w:val="20"/>
          <w:vertAlign w:val="subscript"/>
        </w:rPr>
        <w:t>1</w:t>
      </w:r>
      <w:r w:rsidRPr="001F7890">
        <w:rPr>
          <w:rStyle w:val="FontStyle58"/>
          <w:sz w:val="20"/>
          <w:szCs w:val="20"/>
        </w:rPr>
        <w:t xml:space="preserve"> – 122 растения.</w:t>
      </w:r>
      <w:proofErr w:type="gramEnd"/>
    </w:p>
    <w:p w:rsidR="008737DD" w:rsidRPr="001F7890" w:rsidRDefault="008737DD" w:rsidP="0001105E">
      <w:pPr>
        <w:pStyle w:val="Style1"/>
        <w:widowControl/>
        <w:tabs>
          <w:tab w:val="left" w:pos="2352"/>
        </w:tabs>
        <w:spacing w:line="239" w:lineRule="auto"/>
        <w:ind w:firstLine="1985"/>
        <w:jc w:val="both"/>
        <w:rPr>
          <w:rStyle w:val="FontStyle58"/>
          <w:sz w:val="20"/>
          <w:szCs w:val="20"/>
        </w:rPr>
      </w:pPr>
      <w:proofErr w:type="gramStart"/>
      <w:r w:rsidRPr="001F7890">
        <w:rPr>
          <w:rStyle w:val="FontStyle58"/>
          <w:sz w:val="20"/>
          <w:szCs w:val="20"/>
          <w:lang w:val="en-US"/>
        </w:rPr>
        <w:t>F</w:t>
      </w:r>
      <w:r w:rsidRPr="001F7890">
        <w:rPr>
          <w:rStyle w:val="FontStyle58"/>
          <w:sz w:val="20"/>
          <w:szCs w:val="20"/>
          <w:vertAlign w:val="subscript"/>
        </w:rPr>
        <w:t>2</w:t>
      </w:r>
      <w:r w:rsidRPr="001F7890">
        <w:rPr>
          <w:rStyle w:val="FontStyle58"/>
          <w:sz w:val="20"/>
          <w:szCs w:val="20"/>
        </w:rPr>
        <w:t xml:space="preserve"> – 640 растений.</w:t>
      </w:r>
      <w:proofErr w:type="gramEnd"/>
    </w:p>
    <w:p w:rsidR="00FF5B9D" w:rsidRPr="001F7890" w:rsidRDefault="00852750" w:rsidP="0001105E">
      <w:pPr>
        <w:pStyle w:val="Style1"/>
        <w:widowControl/>
        <w:tabs>
          <w:tab w:val="left" w:pos="2352"/>
        </w:tabs>
        <w:spacing w:before="120" w:after="120" w:line="239" w:lineRule="auto"/>
        <w:ind w:firstLine="284"/>
        <w:jc w:val="both"/>
        <w:rPr>
          <w:rStyle w:val="FontStyle58"/>
          <w:i/>
          <w:sz w:val="20"/>
          <w:szCs w:val="20"/>
        </w:rPr>
      </w:pPr>
      <w:r w:rsidRPr="001F7890">
        <w:rPr>
          <w:rStyle w:val="FontStyle58"/>
          <w:i/>
          <w:sz w:val="20"/>
          <w:szCs w:val="20"/>
        </w:rPr>
        <w:t>1. Составляем схему скрещивания исходных родительских комп</w:t>
      </w:r>
      <w:r w:rsidRPr="001F7890">
        <w:rPr>
          <w:rStyle w:val="FontStyle58"/>
          <w:i/>
          <w:sz w:val="20"/>
          <w:szCs w:val="20"/>
        </w:rPr>
        <w:t>о</w:t>
      </w:r>
      <w:r w:rsidRPr="001F7890">
        <w:rPr>
          <w:rStyle w:val="FontStyle58"/>
          <w:i/>
          <w:sz w:val="20"/>
          <w:szCs w:val="20"/>
        </w:rPr>
        <w:t xml:space="preserve">нентов и получаем гибрид </w:t>
      </w:r>
      <w:r w:rsidRPr="001F7890">
        <w:rPr>
          <w:rStyle w:val="FontStyle58"/>
          <w:i/>
          <w:sz w:val="20"/>
          <w:szCs w:val="20"/>
          <w:lang w:val="en-US"/>
        </w:rPr>
        <w:t>F</w:t>
      </w:r>
      <w:r w:rsidRPr="001F7890">
        <w:rPr>
          <w:rStyle w:val="FontStyle58"/>
          <w:i/>
          <w:sz w:val="20"/>
          <w:szCs w:val="20"/>
          <w:vertAlign w:val="subscript"/>
        </w:rPr>
        <w:t>1</w:t>
      </w:r>
      <w:r w:rsidRPr="001F7890">
        <w:rPr>
          <w:rStyle w:val="FontStyle58"/>
          <w:i/>
          <w:sz w:val="20"/>
          <w:szCs w:val="20"/>
        </w:rPr>
        <w:t>.</w:t>
      </w:r>
    </w:p>
    <w:p w:rsidR="008737DD" w:rsidRPr="001F7890" w:rsidRDefault="008737DD" w:rsidP="0001105E">
      <w:pPr>
        <w:pStyle w:val="Style1"/>
        <w:widowControl/>
        <w:tabs>
          <w:tab w:val="left" w:pos="2352"/>
        </w:tabs>
        <w:spacing w:line="239" w:lineRule="auto"/>
        <w:ind w:firstLine="2268"/>
        <w:rPr>
          <w:rStyle w:val="FontStyle58"/>
          <w:sz w:val="20"/>
          <w:szCs w:val="20"/>
          <w:vertAlign w:val="subscript"/>
        </w:rPr>
      </w:pPr>
      <w:r w:rsidRPr="001F7890">
        <w:rPr>
          <w:rStyle w:val="FontStyle58"/>
          <w:sz w:val="20"/>
          <w:szCs w:val="20"/>
          <w:vertAlign w:val="subscript"/>
        </w:rPr>
        <w:t xml:space="preserve">треугольная         </w:t>
      </w:r>
      <w:r w:rsidR="00852750" w:rsidRPr="001F7890">
        <w:rPr>
          <w:rStyle w:val="FontStyle58"/>
          <w:sz w:val="20"/>
          <w:szCs w:val="20"/>
          <w:vertAlign w:val="subscript"/>
        </w:rPr>
        <w:t xml:space="preserve"> </w:t>
      </w:r>
      <w:r w:rsidRPr="001F7890">
        <w:rPr>
          <w:rStyle w:val="FontStyle58"/>
          <w:sz w:val="20"/>
          <w:szCs w:val="20"/>
          <w:vertAlign w:val="subscript"/>
        </w:rPr>
        <w:t xml:space="preserve">       овальная</w:t>
      </w:r>
    </w:p>
    <w:p w:rsidR="008737DD" w:rsidRPr="001F7890" w:rsidRDefault="008737DD" w:rsidP="0001105E">
      <w:pPr>
        <w:pStyle w:val="Style1"/>
        <w:widowControl/>
        <w:tabs>
          <w:tab w:val="left" w:pos="2352"/>
        </w:tabs>
        <w:spacing w:line="239" w:lineRule="auto"/>
        <w:ind w:firstLine="1843"/>
        <w:jc w:val="both"/>
        <w:rPr>
          <w:rStyle w:val="FontStyle58"/>
          <w:sz w:val="20"/>
          <w:szCs w:val="20"/>
        </w:rPr>
      </w:pPr>
      <w:proofErr w:type="gramStart"/>
      <w:r w:rsidRPr="001F7890">
        <w:rPr>
          <w:rStyle w:val="FontStyle58"/>
          <w:sz w:val="20"/>
          <w:szCs w:val="20"/>
        </w:rPr>
        <w:t>Р</w:t>
      </w:r>
      <w:proofErr w:type="gramEnd"/>
      <w:r w:rsidRPr="001F7890">
        <w:rPr>
          <w:rStyle w:val="FontStyle58"/>
          <w:sz w:val="20"/>
          <w:szCs w:val="20"/>
        </w:rPr>
        <w:t xml:space="preserve"> ♀ А</w:t>
      </w:r>
      <w:r w:rsidRPr="001F7890">
        <w:rPr>
          <w:rStyle w:val="FontStyle58"/>
          <w:sz w:val="20"/>
          <w:szCs w:val="20"/>
          <w:vertAlign w:val="subscript"/>
        </w:rPr>
        <w:t>1</w:t>
      </w:r>
      <w:r w:rsidRPr="001F7890">
        <w:rPr>
          <w:rStyle w:val="FontStyle58"/>
          <w:sz w:val="20"/>
          <w:szCs w:val="20"/>
        </w:rPr>
        <w:t>А</w:t>
      </w:r>
      <w:r w:rsidRPr="001F7890">
        <w:rPr>
          <w:rStyle w:val="FontStyle58"/>
          <w:sz w:val="20"/>
          <w:szCs w:val="20"/>
          <w:vertAlign w:val="subscript"/>
        </w:rPr>
        <w:t>1</w:t>
      </w:r>
      <w:r w:rsidRPr="001F7890">
        <w:rPr>
          <w:rStyle w:val="FontStyle58"/>
          <w:sz w:val="20"/>
          <w:szCs w:val="20"/>
        </w:rPr>
        <w:t>А</w:t>
      </w:r>
      <w:r w:rsidRPr="001F7890">
        <w:rPr>
          <w:rStyle w:val="FontStyle58"/>
          <w:sz w:val="20"/>
          <w:szCs w:val="20"/>
          <w:vertAlign w:val="subscript"/>
        </w:rPr>
        <w:t>2</w:t>
      </w:r>
      <w:r w:rsidRPr="001F7890">
        <w:rPr>
          <w:rStyle w:val="FontStyle58"/>
          <w:sz w:val="20"/>
          <w:szCs w:val="20"/>
        </w:rPr>
        <w:t>А</w:t>
      </w:r>
      <w:r w:rsidRPr="001F7890">
        <w:rPr>
          <w:rStyle w:val="FontStyle58"/>
          <w:sz w:val="20"/>
          <w:szCs w:val="20"/>
          <w:vertAlign w:val="subscript"/>
        </w:rPr>
        <w:t>2</w:t>
      </w:r>
      <w:r w:rsidRPr="001F7890">
        <w:rPr>
          <w:rStyle w:val="FontStyle58"/>
          <w:sz w:val="20"/>
          <w:szCs w:val="20"/>
        </w:rPr>
        <w:t xml:space="preserve"> × ♂ а</w:t>
      </w:r>
      <w:r w:rsidRPr="001F7890">
        <w:rPr>
          <w:rStyle w:val="FontStyle58"/>
          <w:sz w:val="20"/>
          <w:szCs w:val="20"/>
          <w:vertAlign w:val="subscript"/>
        </w:rPr>
        <w:t>1</w:t>
      </w:r>
      <w:r w:rsidRPr="001F7890">
        <w:rPr>
          <w:rStyle w:val="FontStyle58"/>
          <w:sz w:val="20"/>
          <w:szCs w:val="20"/>
        </w:rPr>
        <w:t>а</w:t>
      </w:r>
      <w:r w:rsidRPr="001F7890">
        <w:rPr>
          <w:rStyle w:val="FontStyle58"/>
          <w:sz w:val="20"/>
          <w:szCs w:val="20"/>
          <w:vertAlign w:val="subscript"/>
        </w:rPr>
        <w:t>1</w:t>
      </w:r>
      <w:r w:rsidRPr="001F7890">
        <w:rPr>
          <w:rStyle w:val="FontStyle58"/>
          <w:sz w:val="20"/>
          <w:szCs w:val="20"/>
        </w:rPr>
        <w:t>а</w:t>
      </w:r>
      <w:r w:rsidRPr="001F7890">
        <w:rPr>
          <w:rStyle w:val="FontStyle58"/>
          <w:sz w:val="20"/>
          <w:szCs w:val="20"/>
          <w:vertAlign w:val="subscript"/>
        </w:rPr>
        <w:t>2</w:t>
      </w:r>
      <w:r w:rsidRPr="001F7890">
        <w:rPr>
          <w:rStyle w:val="FontStyle58"/>
          <w:sz w:val="20"/>
          <w:szCs w:val="20"/>
        </w:rPr>
        <w:t>а</w:t>
      </w:r>
      <w:r w:rsidRPr="001F7890">
        <w:rPr>
          <w:rStyle w:val="FontStyle58"/>
          <w:sz w:val="20"/>
          <w:szCs w:val="20"/>
          <w:vertAlign w:val="subscript"/>
        </w:rPr>
        <w:t>2</w:t>
      </w:r>
    </w:p>
    <w:p w:rsidR="008737DD" w:rsidRPr="001F7890" w:rsidRDefault="000346A8" w:rsidP="0001105E">
      <w:pPr>
        <w:pStyle w:val="Style4"/>
        <w:widowControl/>
        <w:spacing w:before="120" w:after="120" w:line="239" w:lineRule="auto"/>
        <w:ind w:firstLine="1843"/>
        <w:jc w:val="both"/>
        <w:rPr>
          <w:rStyle w:val="FontStyle62"/>
          <w:sz w:val="20"/>
          <w:szCs w:val="20"/>
        </w:rPr>
      </w:pPr>
      <w:r>
        <w:rPr>
          <w:noProof/>
          <w:sz w:val="20"/>
          <w:szCs w:val="20"/>
        </w:rPr>
        <w:pict>
          <v:oval id="_x0000_s5359" style="position:absolute;left:0;text-align:left;margin-left:179.15pt;margin-top:.5pt;width:22.7pt;height:22.7pt;z-index:251885056">
            <v:textbox style="mso-next-textbox:#_x0000_s5359">
              <w:txbxContent>
                <w:p w:rsidR="00D36577" w:rsidRPr="00444FC4" w:rsidRDefault="00D36577" w:rsidP="00837EB3">
                  <w:pPr>
                    <w:ind w:left="-28" w:right="-170" w:hanging="142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а</w:t>
                  </w:r>
                  <w:r>
                    <w:rPr>
                      <w:sz w:val="18"/>
                      <w:szCs w:val="18"/>
                      <w:vertAlign w:val="subscript"/>
                    </w:rPr>
                    <w:t>1</w:t>
                  </w:r>
                  <w:r>
                    <w:rPr>
                      <w:sz w:val="18"/>
                      <w:szCs w:val="18"/>
                    </w:rPr>
                    <w:t>а</w:t>
                  </w:r>
                  <w:r>
                    <w:rPr>
                      <w:sz w:val="18"/>
                      <w:szCs w:val="18"/>
                      <w:vertAlign w:val="subscript"/>
                    </w:rPr>
                    <w:t>2</w:t>
                  </w:r>
                </w:p>
              </w:txbxContent>
            </v:textbox>
          </v:oval>
        </w:pict>
      </w:r>
      <w:r>
        <w:rPr>
          <w:noProof/>
          <w:sz w:val="20"/>
          <w:szCs w:val="20"/>
        </w:rPr>
        <w:pict>
          <v:oval id="_x0000_s5358" style="position:absolute;left:0;text-align:left;margin-left:116.85pt;margin-top:.5pt;width:22.7pt;height:22.7pt;z-index:251884032">
            <v:textbox style="mso-next-textbox:#_x0000_s5358">
              <w:txbxContent>
                <w:p w:rsidR="00D36577" w:rsidRPr="00444FC4" w:rsidRDefault="00D36577" w:rsidP="00837EB3">
                  <w:pPr>
                    <w:ind w:left="-28" w:right="-170" w:hanging="142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А</w:t>
                  </w:r>
                  <w:r>
                    <w:rPr>
                      <w:sz w:val="18"/>
                      <w:szCs w:val="18"/>
                      <w:vertAlign w:val="subscript"/>
                    </w:rPr>
                    <w:t>1</w:t>
                  </w:r>
                  <w:r>
                    <w:rPr>
                      <w:sz w:val="18"/>
                      <w:szCs w:val="18"/>
                    </w:rPr>
                    <w:t>А</w:t>
                  </w:r>
                  <w:r>
                    <w:rPr>
                      <w:sz w:val="18"/>
                      <w:szCs w:val="18"/>
                      <w:vertAlign w:val="subscript"/>
                    </w:rPr>
                    <w:t>2</w:t>
                  </w:r>
                </w:p>
              </w:txbxContent>
            </v:textbox>
          </v:oval>
        </w:pict>
      </w:r>
      <w:r w:rsidR="008737DD" w:rsidRPr="001F7890">
        <w:rPr>
          <w:rStyle w:val="FontStyle62"/>
          <w:sz w:val="20"/>
          <w:szCs w:val="20"/>
          <w:lang w:val="en-US"/>
        </w:rPr>
        <w:t>G</w:t>
      </w:r>
    </w:p>
    <w:p w:rsidR="00837EB3" w:rsidRPr="001F7890" w:rsidRDefault="00837EB3" w:rsidP="0001105E">
      <w:pPr>
        <w:pStyle w:val="Style1"/>
        <w:widowControl/>
        <w:tabs>
          <w:tab w:val="left" w:pos="2352"/>
        </w:tabs>
        <w:spacing w:line="239" w:lineRule="auto"/>
        <w:ind w:firstLine="2694"/>
        <w:rPr>
          <w:rStyle w:val="FontStyle58"/>
          <w:sz w:val="10"/>
          <w:szCs w:val="20"/>
          <w:vertAlign w:val="subscript"/>
        </w:rPr>
      </w:pPr>
    </w:p>
    <w:p w:rsidR="008737DD" w:rsidRPr="001F7890" w:rsidRDefault="00DD00C0" w:rsidP="0001105E">
      <w:pPr>
        <w:pStyle w:val="Style1"/>
        <w:widowControl/>
        <w:tabs>
          <w:tab w:val="left" w:pos="2352"/>
        </w:tabs>
        <w:spacing w:line="239" w:lineRule="auto"/>
        <w:ind w:firstLine="2694"/>
        <w:rPr>
          <w:rStyle w:val="FontStyle58"/>
          <w:sz w:val="20"/>
          <w:szCs w:val="20"/>
        </w:rPr>
      </w:pPr>
      <w:r w:rsidRPr="001F7890">
        <w:rPr>
          <w:rStyle w:val="FontStyle58"/>
          <w:sz w:val="20"/>
          <w:szCs w:val="20"/>
          <w:vertAlign w:val="subscript"/>
        </w:rPr>
        <w:t xml:space="preserve">   </w:t>
      </w:r>
      <w:r w:rsidR="008737DD" w:rsidRPr="001F7890">
        <w:rPr>
          <w:rStyle w:val="FontStyle58"/>
          <w:sz w:val="20"/>
          <w:szCs w:val="20"/>
          <w:vertAlign w:val="subscript"/>
        </w:rPr>
        <w:t>треугольная</w:t>
      </w:r>
    </w:p>
    <w:p w:rsidR="008737DD" w:rsidRPr="001F7890" w:rsidRDefault="008737DD" w:rsidP="0001105E">
      <w:pPr>
        <w:pStyle w:val="Style1"/>
        <w:widowControl/>
        <w:tabs>
          <w:tab w:val="left" w:pos="2352"/>
        </w:tabs>
        <w:spacing w:line="239" w:lineRule="auto"/>
        <w:ind w:firstLine="1843"/>
        <w:jc w:val="both"/>
        <w:rPr>
          <w:rStyle w:val="FontStyle58"/>
          <w:sz w:val="20"/>
          <w:szCs w:val="20"/>
        </w:rPr>
      </w:pPr>
      <w:r w:rsidRPr="001F7890">
        <w:rPr>
          <w:rStyle w:val="FontStyle58"/>
          <w:sz w:val="20"/>
          <w:szCs w:val="20"/>
          <w:lang w:val="en-US"/>
        </w:rPr>
        <w:t>F</w:t>
      </w:r>
      <w:r w:rsidRPr="001F7890">
        <w:rPr>
          <w:rStyle w:val="FontStyle58"/>
          <w:sz w:val="20"/>
          <w:szCs w:val="20"/>
          <w:vertAlign w:val="subscript"/>
        </w:rPr>
        <w:t>1</w:t>
      </w:r>
      <w:r w:rsidRPr="001F7890">
        <w:rPr>
          <w:rStyle w:val="FontStyle58"/>
          <w:sz w:val="20"/>
          <w:szCs w:val="20"/>
        </w:rPr>
        <w:t xml:space="preserve">           ♀ </w:t>
      </w:r>
      <w:r w:rsidRPr="001F7890">
        <w:rPr>
          <w:rStyle w:val="FontStyle58"/>
          <w:sz w:val="20"/>
          <w:szCs w:val="20"/>
          <w:lang w:val="en-US"/>
        </w:rPr>
        <w:t>A</w:t>
      </w:r>
      <w:r w:rsidRPr="001F7890">
        <w:rPr>
          <w:rStyle w:val="FontStyle58"/>
          <w:sz w:val="20"/>
          <w:szCs w:val="20"/>
          <w:vertAlign w:val="subscript"/>
        </w:rPr>
        <w:t>1</w:t>
      </w:r>
      <w:r w:rsidRPr="001F7890">
        <w:rPr>
          <w:rStyle w:val="FontStyle58"/>
          <w:sz w:val="20"/>
          <w:szCs w:val="20"/>
          <w:lang w:val="en-US"/>
        </w:rPr>
        <w:t>a</w:t>
      </w:r>
      <w:r w:rsidRPr="001F7890">
        <w:rPr>
          <w:rStyle w:val="FontStyle58"/>
          <w:sz w:val="20"/>
          <w:szCs w:val="20"/>
          <w:vertAlign w:val="subscript"/>
        </w:rPr>
        <w:t>1</w:t>
      </w:r>
      <w:r w:rsidRPr="001F7890">
        <w:rPr>
          <w:rStyle w:val="FontStyle58"/>
          <w:sz w:val="20"/>
          <w:szCs w:val="20"/>
          <w:lang w:val="en-US"/>
        </w:rPr>
        <w:t>A</w:t>
      </w:r>
      <w:r w:rsidRPr="001F7890">
        <w:rPr>
          <w:rStyle w:val="FontStyle58"/>
          <w:sz w:val="20"/>
          <w:szCs w:val="20"/>
          <w:vertAlign w:val="subscript"/>
        </w:rPr>
        <w:t>2</w:t>
      </w:r>
      <w:r w:rsidRPr="001F7890">
        <w:rPr>
          <w:rStyle w:val="FontStyle58"/>
          <w:sz w:val="20"/>
          <w:szCs w:val="20"/>
          <w:lang w:val="en-US"/>
        </w:rPr>
        <w:t>a</w:t>
      </w:r>
      <w:r w:rsidRPr="001F7890">
        <w:rPr>
          <w:rStyle w:val="FontStyle58"/>
          <w:sz w:val="20"/>
          <w:szCs w:val="20"/>
          <w:vertAlign w:val="subscript"/>
        </w:rPr>
        <w:t>2</w:t>
      </w:r>
    </w:p>
    <w:p w:rsidR="007A11B6" w:rsidRPr="001F7890" w:rsidRDefault="007A11B6" w:rsidP="0001105E">
      <w:pPr>
        <w:pStyle w:val="Style1"/>
        <w:widowControl/>
        <w:tabs>
          <w:tab w:val="left" w:pos="2352"/>
        </w:tabs>
        <w:spacing w:before="120" w:after="120" w:line="239" w:lineRule="auto"/>
        <w:ind w:firstLine="284"/>
        <w:jc w:val="both"/>
        <w:rPr>
          <w:rStyle w:val="FontStyle58"/>
          <w:i/>
          <w:sz w:val="20"/>
          <w:szCs w:val="20"/>
        </w:rPr>
      </w:pPr>
      <w:r w:rsidRPr="001F7890">
        <w:rPr>
          <w:rStyle w:val="FontStyle58"/>
          <w:i/>
          <w:sz w:val="20"/>
          <w:szCs w:val="20"/>
        </w:rPr>
        <w:t xml:space="preserve">2. Составляем схему получения гибридов </w:t>
      </w:r>
      <w:r w:rsidRPr="001F7890">
        <w:rPr>
          <w:rStyle w:val="FontStyle58"/>
          <w:i/>
          <w:sz w:val="20"/>
          <w:szCs w:val="20"/>
          <w:lang w:val="en-US"/>
        </w:rPr>
        <w:t>F</w:t>
      </w:r>
      <w:r w:rsidRPr="001F7890">
        <w:rPr>
          <w:rStyle w:val="FontStyle58"/>
          <w:i/>
          <w:sz w:val="20"/>
          <w:szCs w:val="20"/>
          <w:vertAlign w:val="subscript"/>
        </w:rPr>
        <w:t>2</w:t>
      </w:r>
      <w:r w:rsidRPr="001F7890">
        <w:rPr>
          <w:rStyle w:val="FontStyle58"/>
          <w:i/>
          <w:sz w:val="20"/>
          <w:szCs w:val="20"/>
        </w:rPr>
        <w:t>.</w:t>
      </w:r>
    </w:p>
    <w:p w:rsidR="007A11B6" w:rsidRPr="001F7890" w:rsidRDefault="007A11B6" w:rsidP="0001105E">
      <w:pPr>
        <w:pStyle w:val="Style1"/>
        <w:widowControl/>
        <w:tabs>
          <w:tab w:val="left" w:pos="2352"/>
        </w:tabs>
        <w:spacing w:line="239" w:lineRule="auto"/>
        <w:ind w:firstLine="1843"/>
        <w:jc w:val="both"/>
        <w:rPr>
          <w:rStyle w:val="FontStyle58"/>
          <w:sz w:val="20"/>
          <w:szCs w:val="20"/>
        </w:rPr>
      </w:pPr>
      <w:r w:rsidRPr="001F7890">
        <w:rPr>
          <w:rStyle w:val="FontStyle58"/>
          <w:sz w:val="20"/>
          <w:szCs w:val="20"/>
          <w:lang w:val="en-US"/>
        </w:rPr>
        <w:t>F</w:t>
      </w:r>
      <w:r w:rsidRPr="001F7890">
        <w:rPr>
          <w:rStyle w:val="FontStyle58"/>
          <w:sz w:val="20"/>
          <w:szCs w:val="20"/>
          <w:vertAlign w:val="subscript"/>
        </w:rPr>
        <w:t>1</w:t>
      </w:r>
      <w:r w:rsidRPr="001F7890">
        <w:rPr>
          <w:rStyle w:val="FontStyle58"/>
          <w:sz w:val="20"/>
          <w:szCs w:val="20"/>
        </w:rPr>
        <w:t xml:space="preserve">           ♀ </w:t>
      </w:r>
      <w:r w:rsidRPr="001F7890">
        <w:rPr>
          <w:rStyle w:val="FontStyle58"/>
          <w:sz w:val="20"/>
          <w:szCs w:val="20"/>
          <w:lang w:val="en-US"/>
        </w:rPr>
        <w:t>A</w:t>
      </w:r>
      <w:r w:rsidRPr="001F7890">
        <w:rPr>
          <w:rStyle w:val="FontStyle58"/>
          <w:sz w:val="20"/>
          <w:szCs w:val="20"/>
          <w:vertAlign w:val="subscript"/>
        </w:rPr>
        <w:t>1</w:t>
      </w:r>
      <w:r w:rsidRPr="001F7890">
        <w:rPr>
          <w:rStyle w:val="FontStyle58"/>
          <w:sz w:val="20"/>
          <w:szCs w:val="20"/>
          <w:lang w:val="en-US"/>
        </w:rPr>
        <w:t>a</w:t>
      </w:r>
      <w:r w:rsidRPr="001F7890">
        <w:rPr>
          <w:rStyle w:val="FontStyle58"/>
          <w:sz w:val="20"/>
          <w:szCs w:val="20"/>
          <w:vertAlign w:val="subscript"/>
        </w:rPr>
        <w:t>1</w:t>
      </w:r>
      <w:r w:rsidRPr="001F7890">
        <w:rPr>
          <w:rStyle w:val="FontStyle58"/>
          <w:sz w:val="20"/>
          <w:szCs w:val="20"/>
          <w:lang w:val="en-US"/>
        </w:rPr>
        <w:t>A</w:t>
      </w:r>
      <w:r w:rsidRPr="001F7890">
        <w:rPr>
          <w:rStyle w:val="FontStyle58"/>
          <w:sz w:val="20"/>
          <w:szCs w:val="20"/>
          <w:vertAlign w:val="subscript"/>
        </w:rPr>
        <w:t>2</w:t>
      </w:r>
      <w:r w:rsidRPr="001F7890">
        <w:rPr>
          <w:rStyle w:val="FontStyle58"/>
          <w:sz w:val="20"/>
          <w:szCs w:val="20"/>
          <w:lang w:val="en-US"/>
        </w:rPr>
        <w:t>a</w:t>
      </w:r>
      <w:r w:rsidRPr="001F7890">
        <w:rPr>
          <w:rStyle w:val="FontStyle58"/>
          <w:sz w:val="20"/>
          <w:szCs w:val="20"/>
          <w:vertAlign w:val="subscript"/>
        </w:rPr>
        <w:t>2</w:t>
      </w:r>
      <w:r w:rsidRPr="001F7890">
        <w:rPr>
          <w:rStyle w:val="FontStyle58"/>
          <w:sz w:val="20"/>
          <w:szCs w:val="20"/>
        </w:rPr>
        <w:t xml:space="preserve"> × ♂ </w:t>
      </w:r>
      <w:r w:rsidRPr="001F7890">
        <w:rPr>
          <w:rStyle w:val="FontStyle58"/>
          <w:sz w:val="20"/>
          <w:szCs w:val="20"/>
          <w:lang w:val="en-US"/>
        </w:rPr>
        <w:t>A</w:t>
      </w:r>
      <w:r w:rsidRPr="001F7890">
        <w:rPr>
          <w:rStyle w:val="FontStyle58"/>
          <w:sz w:val="20"/>
          <w:szCs w:val="20"/>
          <w:vertAlign w:val="subscript"/>
        </w:rPr>
        <w:t>1</w:t>
      </w:r>
      <w:r w:rsidRPr="001F7890">
        <w:rPr>
          <w:rStyle w:val="FontStyle58"/>
          <w:sz w:val="20"/>
          <w:szCs w:val="20"/>
          <w:lang w:val="en-US"/>
        </w:rPr>
        <w:t>a</w:t>
      </w:r>
      <w:r w:rsidRPr="001F7890">
        <w:rPr>
          <w:rStyle w:val="FontStyle58"/>
          <w:sz w:val="20"/>
          <w:szCs w:val="20"/>
          <w:vertAlign w:val="subscript"/>
        </w:rPr>
        <w:t>1</w:t>
      </w:r>
      <w:r w:rsidRPr="001F7890">
        <w:rPr>
          <w:rStyle w:val="FontStyle58"/>
          <w:sz w:val="20"/>
          <w:szCs w:val="20"/>
          <w:lang w:val="en-US"/>
        </w:rPr>
        <w:t>A</w:t>
      </w:r>
      <w:r w:rsidRPr="001F7890">
        <w:rPr>
          <w:rStyle w:val="FontStyle58"/>
          <w:sz w:val="20"/>
          <w:szCs w:val="20"/>
          <w:vertAlign w:val="subscript"/>
        </w:rPr>
        <w:t>2</w:t>
      </w:r>
      <w:r w:rsidRPr="001F7890">
        <w:rPr>
          <w:rStyle w:val="FontStyle58"/>
          <w:sz w:val="20"/>
          <w:szCs w:val="20"/>
          <w:lang w:val="en-US"/>
        </w:rPr>
        <w:t>a</w:t>
      </w:r>
      <w:r w:rsidRPr="001F7890">
        <w:rPr>
          <w:rStyle w:val="FontStyle58"/>
          <w:sz w:val="20"/>
          <w:szCs w:val="20"/>
          <w:vertAlign w:val="subscript"/>
        </w:rPr>
        <w:t>2</w:t>
      </w:r>
    </w:p>
    <w:p w:rsidR="007A11B6" w:rsidRPr="001F7890" w:rsidRDefault="000346A8" w:rsidP="0001105E">
      <w:pPr>
        <w:pStyle w:val="Style1"/>
        <w:widowControl/>
        <w:tabs>
          <w:tab w:val="left" w:pos="2352"/>
        </w:tabs>
        <w:spacing w:line="239" w:lineRule="auto"/>
        <w:ind w:firstLine="1843"/>
        <w:jc w:val="both"/>
        <w:rPr>
          <w:rStyle w:val="FontStyle58"/>
          <w:sz w:val="20"/>
          <w:szCs w:val="20"/>
        </w:rPr>
      </w:pPr>
      <w:r>
        <w:rPr>
          <w:noProof/>
          <w:sz w:val="20"/>
          <w:szCs w:val="20"/>
        </w:rPr>
        <w:pict>
          <v:oval id="_x0000_s5622" style="position:absolute;left:0;text-align:left;margin-left:203.5pt;margin-top:2.5pt;width:22.7pt;height:22.7pt;z-index:252140032">
            <v:textbox style="mso-next-textbox:#_x0000_s5622">
              <w:txbxContent>
                <w:p w:rsidR="00D36577" w:rsidRPr="00444FC4" w:rsidRDefault="00D36577" w:rsidP="00837EB3">
                  <w:pPr>
                    <w:ind w:left="-28" w:right="-170" w:hanging="142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А</w:t>
                  </w:r>
                  <w:r>
                    <w:rPr>
                      <w:sz w:val="18"/>
                      <w:szCs w:val="18"/>
                      <w:vertAlign w:val="subscript"/>
                    </w:rPr>
                    <w:t>1</w:t>
                  </w:r>
                  <w:r>
                    <w:rPr>
                      <w:sz w:val="18"/>
                      <w:szCs w:val="18"/>
                    </w:rPr>
                    <w:t>А</w:t>
                  </w:r>
                  <w:r>
                    <w:rPr>
                      <w:sz w:val="18"/>
                      <w:szCs w:val="18"/>
                      <w:vertAlign w:val="subscript"/>
                    </w:rPr>
                    <w:t>2</w:t>
                  </w:r>
                </w:p>
              </w:txbxContent>
            </v:textbox>
          </v:oval>
        </w:pict>
      </w:r>
      <w:r>
        <w:rPr>
          <w:noProof/>
          <w:sz w:val="20"/>
          <w:szCs w:val="20"/>
        </w:rPr>
        <w:pict>
          <v:oval id="_x0000_s5624" style="position:absolute;left:0;text-align:left;margin-left:145.35pt;margin-top:2.5pt;width:22.7pt;height:22.7pt;z-index:252142080">
            <v:textbox style="mso-next-textbox:#_x0000_s5624">
              <w:txbxContent>
                <w:p w:rsidR="00D36577" w:rsidRPr="00444FC4" w:rsidRDefault="00D36577" w:rsidP="00837EB3">
                  <w:pPr>
                    <w:ind w:left="-28" w:right="-170" w:hanging="142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А</w:t>
                  </w:r>
                  <w:r>
                    <w:rPr>
                      <w:sz w:val="18"/>
                      <w:szCs w:val="18"/>
                      <w:vertAlign w:val="subscript"/>
                    </w:rPr>
                    <w:t>1</w:t>
                  </w:r>
                  <w:r>
                    <w:rPr>
                      <w:sz w:val="18"/>
                      <w:szCs w:val="18"/>
                    </w:rPr>
                    <w:t>А</w:t>
                  </w:r>
                  <w:r>
                    <w:rPr>
                      <w:sz w:val="18"/>
                      <w:szCs w:val="18"/>
                      <w:vertAlign w:val="subscript"/>
                    </w:rPr>
                    <w:t>2</w:t>
                  </w:r>
                </w:p>
              </w:txbxContent>
            </v:textbox>
          </v:oval>
        </w:pict>
      </w:r>
    </w:p>
    <w:p w:rsidR="007A11B6" w:rsidRPr="001F7890" w:rsidRDefault="000346A8" w:rsidP="0001105E">
      <w:pPr>
        <w:pStyle w:val="Style1"/>
        <w:widowControl/>
        <w:tabs>
          <w:tab w:val="left" w:pos="2352"/>
        </w:tabs>
        <w:spacing w:line="239" w:lineRule="auto"/>
        <w:ind w:firstLine="1843"/>
        <w:jc w:val="both"/>
        <w:rPr>
          <w:rStyle w:val="FontStyle58"/>
          <w:sz w:val="20"/>
          <w:szCs w:val="20"/>
        </w:rPr>
      </w:pPr>
      <w:r>
        <w:rPr>
          <w:noProof/>
          <w:sz w:val="20"/>
          <w:szCs w:val="20"/>
        </w:rPr>
        <w:pict>
          <v:shape id="_x0000_s5630" type="#_x0000_t32" style="position:absolute;left:0;text-align:left;margin-left:168.05pt;margin-top:2.55pt;width:35.45pt;height:0;z-index:252148224" o:connectortype="straight"/>
        </w:pict>
      </w:r>
    </w:p>
    <w:p w:rsidR="007A11B6" w:rsidRPr="001F7890" w:rsidRDefault="000346A8" w:rsidP="0001105E">
      <w:pPr>
        <w:pStyle w:val="Style1"/>
        <w:widowControl/>
        <w:tabs>
          <w:tab w:val="left" w:pos="2352"/>
        </w:tabs>
        <w:spacing w:line="239" w:lineRule="auto"/>
        <w:ind w:firstLine="1843"/>
        <w:jc w:val="both"/>
        <w:rPr>
          <w:rStyle w:val="FontStyle58"/>
          <w:sz w:val="20"/>
          <w:szCs w:val="20"/>
        </w:rPr>
      </w:pPr>
      <w:r>
        <w:rPr>
          <w:noProof/>
          <w:sz w:val="20"/>
          <w:szCs w:val="20"/>
        </w:rPr>
        <w:pict>
          <v:oval id="_x0000_s5623" style="position:absolute;left:0;text-align:left;margin-left:203.5pt;margin-top:2.2pt;width:22.7pt;height:22.7pt;z-index:252141056">
            <v:textbox style="mso-next-textbox:#_x0000_s5623">
              <w:txbxContent>
                <w:p w:rsidR="00D36577" w:rsidRPr="00444FC4" w:rsidRDefault="00D36577" w:rsidP="00837EB3">
                  <w:pPr>
                    <w:ind w:left="-28" w:right="-170" w:hanging="142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А</w:t>
                  </w:r>
                  <w:r>
                    <w:rPr>
                      <w:sz w:val="18"/>
                      <w:szCs w:val="18"/>
                      <w:vertAlign w:val="subscript"/>
                    </w:rPr>
                    <w:t>1</w:t>
                  </w:r>
                  <w:r>
                    <w:rPr>
                      <w:sz w:val="18"/>
                      <w:szCs w:val="18"/>
                    </w:rPr>
                    <w:t>а</w:t>
                  </w:r>
                  <w:r>
                    <w:rPr>
                      <w:sz w:val="18"/>
                      <w:szCs w:val="18"/>
                      <w:vertAlign w:val="subscript"/>
                    </w:rPr>
                    <w:t>2</w:t>
                  </w:r>
                </w:p>
              </w:txbxContent>
            </v:textbox>
          </v:oval>
        </w:pict>
      </w:r>
      <w:r>
        <w:rPr>
          <w:noProof/>
          <w:sz w:val="20"/>
          <w:szCs w:val="20"/>
        </w:rPr>
        <w:pict>
          <v:oval id="_x0000_s5625" style="position:absolute;left:0;text-align:left;margin-left:145.35pt;margin-top:2.2pt;width:22.7pt;height:22.7pt;z-index:252143104">
            <v:textbox style="mso-next-textbox:#_x0000_s5625">
              <w:txbxContent>
                <w:p w:rsidR="00D36577" w:rsidRPr="00444FC4" w:rsidRDefault="00D36577" w:rsidP="00837EB3">
                  <w:pPr>
                    <w:ind w:left="-28" w:right="-170" w:hanging="142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А</w:t>
                  </w:r>
                  <w:r>
                    <w:rPr>
                      <w:sz w:val="18"/>
                      <w:szCs w:val="18"/>
                      <w:vertAlign w:val="subscript"/>
                    </w:rPr>
                    <w:t>1</w:t>
                  </w:r>
                  <w:r>
                    <w:rPr>
                      <w:sz w:val="18"/>
                      <w:szCs w:val="18"/>
                    </w:rPr>
                    <w:t>а</w:t>
                  </w:r>
                  <w:r>
                    <w:rPr>
                      <w:sz w:val="18"/>
                      <w:szCs w:val="18"/>
                      <w:vertAlign w:val="subscript"/>
                    </w:rPr>
                    <w:t>2</w:t>
                  </w:r>
                </w:p>
              </w:txbxContent>
            </v:textbox>
          </v:oval>
        </w:pict>
      </w:r>
    </w:p>
    <w:p w:rsidR="007A11B6" w:rsidRPr="001F7890" w:rsidRDefault="007A11B6" w:rsidP="0001105E">
      <w:pPr>
        <w:pStyle w:val="Style1"/>
        <w:widowControl/>
        <w:tabs>
          <w:tab w:val="left" w:pos="2352"/>
        </w:tabs>
        <w:spacing w:line="239" w:lineRule="auto"/>
        <w:ind w:firstLine="1843"/>
        <w:jc w:val="both"/>
        <w:rPr>
          <w:rStyle w:val="FontStyle58"/>
          <w:sz w:val="20"/>
          <w:szCs w:val="20"/>
        </w:rPr>
      </w:pPr>
    </w:p>
    <w:p w:rsidR="007A11B6" w:rsidRPr="001F7890" w:rsidRDefault="000346A8" w:rsidP="0001105E">
      <w:pPr>
        <w:pStyle w:val="Style1"/>
        <w:widowControl/>
        <w:tabs>
          <w:tab w:val="left" w:pos="2352"/>
        </w:tabs>
        <w:spacing w:line="239" w:lineRule="auto"/>
        <w:ind w:firstLine="1843"/>
        <w:rPr>
          <w:rStyle w:val="FontStyle58"/>
          <w:sz w:val="20"/>
          <w:szCs w:val="20"/>
        </w:rPr>
      </w:pPr>
      <w:r>
        <w:rPr>
          <w:noProof/>
          <w:sz w:val="20"/>
          <w:szCs w:val="20"/>
        </w:rPr>
        <w:pict>
          <v:oval id="_x0000_s5629" style="position:absolute;left:0;text-align:left;margin-left:203.5pt;margin-top:1.9pt;width:22.7pt;height:22.7pt;z-index:252147200">
            <v:textbox style="mso-next-textbox:#_x0000_s5629">
              <w:txbxContent>
                <w:p w:rsidR="00D36577" w:rsidRPr="00444FC4" w:rsidRDefault="00D36577" w:rsidP="00837EB3">
                  <w:pPr>
                    <w:ind w:left="-28" w:right="-170" w:hanging="142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а</w:t>
                  </w:r>
                  <w:r>
                    <w:rPr>
                      <w:sz w:val="18"/>
                      <w:szCs w:val="18"/>
                      <w:vertAlign w:val="subscript"/>
                    </w:rPr>
                    <w:t>1</w:t>
                  </w:r>
                  <w:r>
                    <w:rPr>
                      <w:sz w:val="18"/>
                      <w:szCs w:val="18"/>
                    </w:rPr>
                    <w:t>А</w:t>
                  </w:r>
                  <w:r>
                    <w:rPr>
                      <w:sz w:val="18"/>
                      <w:szCs w:val="18"/>
                      <w:vertAlign w:val="subscript"/>
                    </w:rPr>
                    <w:t>2</w:t>
                  </w:r>
                </w:p>
              </w:txbxContent>
            </v:textbox>
          </v:oval>
        </w:pict>
      </w:r>
      <w:r>
        <w:rPr>
          <w:noProof/>
          <w:sz w:val="20"/>
          <w:szCs w:val="20"/>
        </w:rPr>
        <w:pict>
          <v:oval id="_x0000_s5626" style="position:absolute;left:0;text-align:left;margin-left:145.35pt;margin-top:1.9pt;width:22.7pt;height:22.7pt;z-index:252144128">
            <v:textbox style="mso-next-textbox:#_x0000_s5626">
              <w:txbxContent>
                <w:p w:rsidR="00D36577" w:rsidRPr="00444FC4" w:rsidRDefault="00D36577" w:rsidP="00837EB3">
                  <w:pPr>
                    <w:ind w:left="-28" w:right="-170" w:hanging="142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а</w:t>
                  </w:r>
                  <w:r>
                    <w:rPr>
                      <w:sz w:val="18"/>
                      <w:szCs w:val="18"/>
                      <w:vertAlign w:val="subscript"/>
                    </w:rPr>
                    <w:t>1</w:t>
                  </w:r>
                  <w:r>
                    <w:rPr>
                      <w:sz w:val="18"/>
                      <w:szCs w:val="18"/>
                    </w:rPr>
                    <w:t>А</w:t>
                  </w:r>
                  <w:r>
                    <w:rPr>
                      <w:sz w:val="18"/>
                      <w:szCs w:val="18"/>
                      <w:vertAlign w:val="subscript"/>
                    </w:rPr>
                    <w:t>2</w:t>
                  </w:r>
                </w:p>
              </w:txbxContent>
            </v:textbox>
          </v:oval>
        </w:pict>
      </w:r>
      <w:r w:rsidR="00916FC6" w:rsidRPr="001F7890">
        <w:rPr>
          <w:rStyle w:val="FontStyle58"/>
          <w:sz w:val="20"/>
          <w:szCs w:val="20"/>
          <w:lang w:val="en-US"/>
        </w:rPr>
        <w:t>G</w:t>
      </w:r>
    </w:p>
    <w:p w:rsidR="007A11B6" w:rsidRPr="001F7890" w:rsidRDefault="007A11B6" w:rsidP="0001105E">
      <w:pPr>
        <w:pStyle w:val="Style1"/>
        <w:widowControl/>
        <w:tabs>
          <w:tab w:val="left" w:pos="2352"/>
        </w:tabs>
        <w:spacing w:line="239" w:lineRule="auto"/>
        <w:ind w:firstLine="1843"/>
        <w:jc w:val="both"/>
        <w:rPr>
          <w:rStyle w:val="FontStyle58"/>
          <w:sz w:val="20"/>
          <w:szCs w:val="20"/>
        </w:rPr>
      </w:pPr>
    </w:p>
    <w:p w:rsidR="007A11B6" w:rsidRPr="001F7890" w:rsidRDefault="000346A8" w:rsidP="0001105E">
      <w:pPr>
        <w:spacing w:line="239" w:lineRule="auto"/>
        <w:ind w:firstLine="1843"/>
        <w:jc w:val="both"/>
        <w:rPr>
          <w:i/>
          <w:noProof/>
          <w:sz w:val="20"/>
          <w:szCs w:val="20"/>
        </w:rPr>
      </w:pPr>
      <w:r w:rsidRPr="000346A8">
        <w:rPr>
          <w:noProof/>
          <w:sz w:val="20"/>
          <w:szCs w:val="20"/>
        </w:rPr>
        <w:pict>
          <v:oval id="_x0000_s5628" style="position:absolute;left:0;text-align:left;margin-left:203.5pt;margin-top:1.6pt;width:22.7pt;height:22.7pt;z-index:252146176">
            <v:textbox style="mso-next-textbox:#_x0000_s5628">
              <w:txbxContent>
                <w:p w:rsidR="00D36577" w:rsidRPr="00444FC4" w:rsidRDefault="00D36577" w:rsidP="00837EB3">
                  <w:pPr>
                    <w:ind w:left="-28" w:right="-170" w:hanging="142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а</w:t>
                  </w:r>
                  <w:r>
                    <w:rPr>
                      <w:sz w:val="18"/>
                      <w:szCs w:val="18"/>
                      <w:vertAlign w:val="subscript"/>
                    </w:rPr>
                    <w:t>1</w:t>
                  </w:r>
                  <w:r>
                    <w:rPr>
                      <w:sz w:val="18"/>
                      <w:szCs w:val="18"/>
                    </w:rPr>
                    <w:t>а</w:t>
                  </w:r>
                  <w:r>
                    <w:rPr>
                      <w:sz w:val="18"/>
                      <w:szCs w:val="18"/>
                      <w:vertAlign w:val="subscript"/>
                    </w:rPr>
                    <w:t>2</w:t>
                  </w:r>
                </w:p>
              </w:txbxContent>
            </v:textbox>
          </v:oval>
        </w:pict>
      </w:r>
      <w:r w:rsidRPr="000346A8">
        <w:rPr>
          <w:noProof/>
          <w:sz w:val="20"/>
          <w:szCs w:val="20"/>
        </w:rPr>
        <w:pict>
          <v:oval id="_x0000_s5627" style="position:absolute;left:0;text-align:left;margin-left:145.35pt;margin-top:1.6pt;width:22.7pt;height:22.7pt;z-index:252145152">
            <v:textbox style="mso-next-textbox:#_x0000_s5627">
              <w:txbxContent>
                <w:p w:rsidR="00D36577" w:rsidRPr="00444FC4" w:rsidRDefault="00D36577" w:rsidP="00837EB3">
                  <w:pPr>
                    <w:ind w:left="-28" w:right="-170" w:hanging="142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а</w:t>
                  </w:r>
                  <w:r>
                    <w:rPr>
                      <w:sz w:val="18"/>
                      <w:szCs w:val="18"/>
                      <w:vertAlign w:val="subscript"/>
                    </w:rPr>
                    <w:t>1</w:t>
                  </w:r>
                  <w:r>
                    <w:rPr>
                      <w:sz w:val="18"/>
                      <w:szCs w:val="18"/>
                    </w:rPr>
                    <w:t>а</w:t>
                  </w:r>
                  <w:r>
                    <w:rPr>
                      <w:sz w:val="18"/>
                      <w:szCs w:val="18"/>
                      <w:vertAlign w:val="subscript"/>
                    </w:rPr>
                    <w:t>2</w:t>
                  </w:r>
                </w:p>
              </w:txbxContent>
            </v:textbox>
          </v:oval>
        </w:pict>
      </w:r>
    </w:p>
    <w:p w:rsidR="007E359D" w:rsidRPr="001F7890" w:rsidRDefault="000346A8" w:rsidP="0001105E">
      <w:pPr>
        <w:spacing w:line="239" w:lineRule="auto"/>
        <w:ind w:firstLine="1843"/>
        <w:jc w:val="both"/>
        <w:rPr>
          <w:i/>
          <w:noProof/>
          <w:sz w:val="20"/>
          <w:szCs w:val="20"/>
        </w:rPr>
      </w:pPr>
      <w:r w:rsidRPr="000346A8">
        <w:rPr>
          <w:noProof/>
          <w:sz w:val="20"/>
          <w:szCs w:val="20"/>
        </w:rPr>
        <w:pict>
          <v:shape id="_x0000_s5631" type="#_x0000_t32" style="position:absolute;left:0;text-align:left;margin-left:168.05pt;margin-top:2.6pt;width:35.45pt;height:0;z-index:252149248" o:connectortype="straight"/>
        </w:pict>
      </w:r>
    </w:p>
    <w:p w:rsidR="007A11B6" w:rsidRPr="00BA396F" w:rsidRDefault="007A11B6" w:rsidP="0001105E">
      <w:pPr>
        <w:spacing w:line="239" w:lineRule="auto"/>
        <w:ind w:firstLine="1843"/>
        <w:jc w:val="both"/>
        <w:rPr>
          <w:i/>
          <w:noProof/>
          <w:sz w:val="10"/>
          <w:szCs w:val="20"/>
        </w:rPr>
      </w:pPr>
    </w:p>
    <w:p w:rsidR="007A11B6" w:rsidRPr="001F7890" w:rsidRDefault="007A11B6" w:rsidP="0001105E">
      <w:pPr>
        <w:spacing w:before="120" w:after="120" w:line="239" w:lineRule="auto"/>
        <w:ind w:firstLine="284"/>
        <w:jc w:val="both"/>
        <w:rPr>
          <w:i/>
          <w:noProof/>
          <w:sz w:val="20"/>
          <w:szCs w:val="20"/>
        </w:rPr>
      </w:pPr>
      <w:r w:rsidRPr="001F7890">
        <w:rPr>
          <w:i/>
          <w:noProof/>
          <w:sz w:val="20"/>
          <w:szCs w:val="20"/>
        </w:rPr>
        <w:t xml:space="preserve">3. Выписываем гаметы и получаем возможные генотипы </w:t>
      </w:r>
      <w:r w:rsidRPr="001F7890">
        <w:rPr>
          <w:i/>
          <w:noProof/>
          <w:sz w:val="20"/>
          <w:szCs w:val="20"/>
          <w:lang w:val="en-US"/>
        </w:rPr>
        <w:t>F</w:t>
      </w:r>
      <w:r w:rsidRPr="001F7890">
        <w:rPr>
          <w:i/>
          <w:noProof/>
          <w:sz w:val="20"/>
          <w:szCs w:val="20"/>
          <w:vertAlign w:val="subscript"/>
        </w:rPr>
        <w:t>2</w:t>
      </w:r>
      <w:r w:rsidRPr="001F7890">
        <w:rPr>
          <w:i/>
          <w:noProof/>
          <w:sz w:val="20"/>
          <w:szCs w:val="20"/>
        </w:rPr>
        <w:t xml:space="preserve">: при слиянии гамет, несущих по два доминантных гена, получаем генотип с четырьмя доминантными генами – 4А, при слиянии гамет, несущих по два рецессивных гена, получаем генотип с четырьмя рецессивными </w:t>
      </w:r>
      <w:r w:rsidRPr="001E2676">
        <w:rPr>
          <w:i/>
          <w:noProof/>
          <w:spacing w:val="-2"/>
          <w:sz w:val="20"/>
          <w:szCs w:val="20"/>
        </w:rPr>
        <w:t xml:space="preserve">генами – 4а. Также возможны </w:t>
      </w:r>
      <w:r w:rsidR="00D65C0F" w:rsidRPr="001E2676">
        <w:rPr>
          <w:i/>
          <w:noProof/>
          <w:spacing w:val="-2"/>
          <w:sz w:val="20"/>
          <w:szCs w:val="20"/>
        </w:rPr>
        <w:t xml:space="preserve">промежуточные </w:t>
      </w:r>
      <w:r w:rsidRPr="001E2676">
        <w:rPr>
          <w:i/>
          <w:noProof/>
          <w:spacing w:val="-2"/>
          <w:sz w:val="20"/>
          <w:szCs w:val="20"/>
        </w:rPr>
        <w:t>генотипы 3А</w:t>
      </w:r>
      <w:r w:rsidR="00837EB3" w:rsidRPr="001E2676">
        <w:rPr>
          <w:i/>
          <w:noProof/>
          <w:spacing w:val="-2"/>
          <w:sz w:val="20"/>
          <w:szCs w:val="20"/>
        </w:rPr>
        <w:t xml:space="preserve"> </w:t>
      </w:r>
      <w:r w:rsidRPr="001E2676">
        <w:rPr>
          <w:i/>
          <w:noProof/>
          <w:spacing w:val="-2"/>
          <w:sz w:val="20"/>
          <w:szCs w:val="20"/>
        </w:rPr>
        <w:t>+</w:t>
      </w:r>
      <w:r w:rsidR="00837EB3" w:rsidRPr="001E2676">
        <w:rPr>
          <w:i/>
          <w:noProof/>
          <w:spacing w:val="-2"/>
          <w:sz w:val="20"/>
          <w:szCs w:val="20"/>
        </w:rPr>
        <w:t xml:space="preserve"> </w:t>
      </w:r>
      <w:r w:rsidRPr="001E2676">
        <w:rPr>
          <w:i/>
          <w:noProof/>
          <w:spacing w:val="-2"/>
          <w:sz w:val="20"/>
          <w:szCs w:val="20"/>
        </w:rPr>
        <w:t>1а, 2А</w:t>
      </w:r>
      <w:r w:rsidR="00837EB3" w:rsidRPr="001E2676">
        <w:rPr>
          <w:i/>
          <w:noProof/>
          <w:spacing w:val="-2"/>
          <w:sz w:val="20"/>
          <w:szCs w:val="20"/>
        </w:rPr>
        <w:t xml:space="preserve"> </w:t>
      </w:r>
      <w:r w:rsidRPr="001E2676">
        <w:rPr>
          <w:i/>
          <w:noProof/>
          <w:spacing w:val="-2"/>
          <w:sz w:val="20"/>
          <w:szCs w:val="20"/>
        </w:rPr>
        <w:t>+</w:t>
      </w:r>
      <w:r w:rsidR="001E2676">
        <w:rPr>
          <w:i/>
          <w:noProof/>
          <w:spacing w:val="-2"/>
          <w:sz w:val="20"/>
          <w:szCs w:val="20"/>
        </w:rPr>
        <w:br/>
        <w:t>+</w:t>
      </w:r>
      <w:r w:rsidR="00837EB3" w:rsidRPr="001F7890">
        <w:rPr>
          <w:i/>
          <w:noProof/>
          <w:sz w:val="20"/>
          <w:szCs w:val="20"/>
        </w:rPr>
        <w:t xml:space="preserve"> </w:t>
      </w:r>
      <w:r w:rsidRPr="001F7890">
        <w:rPr>
          <w:i/>
          <w:noProof/>
          <w:sz w:val="20"/>
          <w:szCs w:val="20"/>
        </w:rPr>
        <w:t>2а, 1А</w:t>
      </w:r>
      <w:r w:rsidR="00837EB3" w:rsidRPr="001F7890">
        <w:rPr>
          <w:i/>
          <w:noProof/>
          <w:sz w:val="20"/>
          <w:szCs w:val="20"/>
        </w:rPr>
        <w:t xml:space="preserve"> </w:t>
      </w:r>
      <w:r w:rsidRPr="001F7890">
        <w:rPr>
          <w:i/>
          <w:noProof/>
          <w:sz w:val="20"/>
          <w:szCs w:val="20"/>
        </w:rPr>
        <w:t>+</w:t>
      </w:r>
      <w:r w:rsidR="00837EB3" w:rsidRPr="001F7890">
        <w:rPr>
          <w:i/>
          <w:noProof/>
          <w:sz w:val="20"/>
          <w:szCs w:val="20"/>
        </w:rPr>
        <w:t xml:space="preserve"> </w:t>
      </w:r>
      <w:r w:rsidRPr="001F7890">
        <w:rPr>
          <w:i/>
          <w:noProof/>
          <w:sz w:val="20"/>
          <w:szCs w:val="20"/>
        </w:rPr>
        <w:t>3а.</w:t>
      </w:r>
    </w:p>
    <w:p w:rsidR="007E359D" w:rsidRPr="001F7890" w:rsidRDefault="00521847" w:rsidP="0001105E">
      <w:pPr>
        <w:spacing w:line="239" w:lineRule="auto"/>
        <w:ind w:firstLine="284"/>
        <w:jc w:val="both"/>
        <w:rPr>
          <w:rStyle w:val="FontStyle58"/>
          <w:bCs/>
          <w:sz w:val="20"/>
          <w:szCs w:val="20"/>
        </w:rPr>
      </w:pPr>
      <w:r w:rsidRPr="001F7890">
        <w:rPr>
          <w:noProof/>
          <w:sz w:val="20"/>
          <w:szCs w:val="20"/>
        </w:rPr>
        <w:t xml:space="preserve">Расщепление гибридов </w:t>
      </w:r>
      <w:r w:rsidRPr="001F7890">
        <w:rPr>
          <w:noProof/>
          <w:sz w:val="20"/>
          <w:szCs w:val="20"/>
          <w:lang w:val="en-US"/>
        </w:rPr>
        <w:t>F</w:t>
      </w:r>
      <w:r w:rsidRPr="001F7890">
        <w:rPr>
          <w:noProof/>
          <w:sz w:val="20"/>
          <w:szCs w:val="20"/>
          <w:vertAlign w:val="subscript"/>
        </w:rPr>
        <w:t>2</w:t>
      </w:r>
      <w:r w:rsidRPr="001F7890">
        <w:rPr>
          <w:noProof/>
          <w:sz w:val="20"/>
          <w:szCs w:val="20"/>
        </w:rPr>
        <w:t xml:space="preserve"> по генотипу и фенотипу с описанием генотипических классов и частотой встречаемости гамет в решетке Пеннета приведено в табл</w:t>
      </w:r>
      <w:r w:rsidR="00C34FF0">
        <w:rPr>
          <w:noProof/>
          <w:sz w:val="20"/>
          <w:szCs w:val="20"/>
        </w:rPr>
        <w:t>.</w:t>
      </w:r>
      <w:r w:rsidRPr="001F7890">
        <w:rPr>
          <w:noProof/>
          <w:sz w:val="20"/>
          <w:szCs w:val="20"/>
        </w:rPr>
        <w:t xml:space="preserve"> </w:t>
      </w:r>
      <w:r w:rsidR="00837EB3" w:rsidRPr="001F7890">
        <w:rPr>
          <w:noProof/>
          <w:sz w:val="20"/>
          <w:szCs w:val="20"/>
        </w:rPr>
        <w:t>3.1</w:t>
      </w:r>
      <w:r w:rsidRPr="001F7890">
        <w:rPr>
          <w:noProof/>
          <w:sz w:val="20"/>
          <w:szCs w:val="20"/>
        </w:rPr>
        <w:t>.</w:t>
      </w:r>
    </w:p>
    <w:p w:rsidR="00FF5B9D" w:rsidRPr="001F7890" w:rsidRDefault="00FF5B9D" w:rsidP="001F7890">
      <w:pPr>
        <w:pStyle w:val="Style1"/>
        <w:widowControl/>
        <w:tabs>
          <w:tab w:val="left" w:pos="2352"/>
        </w:tabs>
        <w:spacing w:line="240" w:lineRule="auto"/>
        <w:ind w:firstLine="284"/>
        <w:rPr>
          <w:rStyle w:val="FontStyle58"/>
          <w:sz w:val="20"/>
          <w:szCs w:val="20"/>
        </w:rPr>
        <w:sectPr w:rsidR="00FF5B9D" w:rsidRPr="001F7890" w:rsidSect="00A537DD">
          <w:headerReference w:type="default" r:id="rId46"/>
          <w:footerReference w:type="default" r:id="rId47"/>
          <w:pgSz w:w="8392" w:h="11907" w:code="11"/>
          <w:pgMar w:top="1191" w:right="1134" w:bottom="1503" w:left="1134" w:header="709" w:footer="850" w:gutter="0"/>
          <w:pgBorders w:zOrder="back">
            <w:top w:val="single" w:sz="2" w:space="1" w:color="FFFFFF" w:themeColor="background1"/>
            <w:left w:val="single" w:sz="2" w:space="4" w:color="FFFFFF" w:themeColor="background1"/>
            <w:bottom w:val="single" w:sz="2" w:space="1" w:color="FFFFFF" w:themeColor="background1"/>
            <w:right w:val="single" w:sz="2" w:space="4" w:color="FFFFFF" w:themeColor="background1"/>
          </w:pgBorders>
          <w:cols w:space="708"/>
          <w:docGrid w:linePitch="360"/>
        </w:sectPr>
      </w:pPr>
    </w:p>
    <w:p w:rsidR="008737DD" w:rsidRPr="001F7890" w:rsidRDefault="008737DD" w:rsidP="001F7890">
      <w:pPr>
        <w:pStyle w:val="Style1"/>
        <w:widowControl/>
        <w:tabs>
          <w:tab w:val="left" w:pos="2352"/>
        </w:tabs>
        <w:spacing w:line="240" w:lineRule="auto"/>
        <w:ind w:firstLine="0"/>
        <w:jc w:val="center"/>
        <w:rPr>
          <w:rStyle w:val="FontStyle58"/>
          <w:b/>
          <w:szCs w:val="20"/>
        </w:rPr>
      </w:pPr>
      <w:r w:rsidRPr="00732D22">
        <w:rPr>
          <w:rStyle w:val="FontStyle58"/>
          <w:spacing w:val="20"/>
          <w:szCs w:val="20"/>
        </w:rPr>
        <w:lastRenderedPageBreak/>
        <w:t xml:space="preserve">Таблица </w:t>
      </w:r>
      <w:r w:rsidR="00837EB3" w:rsidRPr="001F7890">
        <w:rPr>
          <w:rStyle w:val="FontStyle58"/>
          <w:szCs w:val="20"/>
        </w:rPr>
        <w:t>3.1</w:t>
      </w:r>
      <w:r w:rsidR="00A06DB1" w:rsidRPr="00C34FF0">
        <w:rPr>
          <w:rStyle w:val="FontStyle58"/>
          <w:szCs w:val="20"/>
        </w:rPr>
        <w:t>.</w:t>
      </w:r>
      <w:r w:rsidRPr="001F7890">
        <w:rPr>
          <w:rStyle w:val="FontStyle58"/>
          <w:b/>
          <w:szCs w:val="20"/>
        </w:rPr>
        <w:t xml:space="preserve"> Расщепление гибридов </w:t>
      </w:r>
      <w:r w:rsidRPr="001F7890">
        <w:rPr>
          <w:rStyle w:val="FontStyle58"/>
          <w:b/>
          <w:szCs w:val="20"/>
          <w:lang w:val="en-US"/>
        </w:rPr>
        <w:t>F</w:t>
      </w:r>
      <w:r w:rsidRPr="001F7890">
        <w:rPr>
          <w:rStyle w:val="FontStyle58"/>
          <w:b/>
          <w:szCs w:val="20"/>
          <w:vertAlign w:val="subscript"/>
        </w:rPr>
        <w:t>2</w:t>
      </w:r>
      <w:r w:rsidRPr="001F7890">
        <w:rPr>
          <w:rStyle w:val="FontStyle58"/>
          <w:b/>
          <w:szCs w:val="20"/>
        </w:rPr>
        <w:t xml:space="preserve"> при некумулятивном взаимодей</w:t>
      </w:r>
      <w:r w:rsidR="00A06DB1" w:rsidRPr="001F7890">
        <w:rPr>
          <w:rStyle w:val="FontStyle58"/>
          <w:b/>
          <w:szCs w:val="20"/>
        </w:rPr>
        <w:t>ствии двух пар полимерных генов</w:t>
      </w:r>
    </w:p>
    <w:p w:rsidR="008737DD" w:rsidRPr="001F7890" w:rsidRDefault="008737DD" w:rsidP="001F7890">
      <w:pPr>
        <w:pStyle w:val="Style1"/>
        <w:widowControl/>
        <w:tabs>
          <w:tab w:val="left" w:pos="2352"/>
        </w:tabs>
        <w:spacing w:line="240" w:lineRule="auto"/>
        <w:ind w:firstLine="284"/>
        <w:jc w:val="center"/>
        <w:rPr>
          <w:rStyle w:val="FontStyle58"/>
          <w:szCs w:val="20"/>
        </w:rPr>
      </w:pPr>
    </w:p>
    <w:tbl>
      <w:tblPr>
        <w:tblStyle w:val="12"/>
        <w:tblW w:w="0" w:type="auto"/>
        <w:jc w:val="center"/>
        <w:tblInd w:w="108" w:type="dxa"/>
        <w:tblLayout w:type="fixed"/>
        <w:tblLook w:val="04A0"/>
      </w:tblPr>
      <w:tblGrid>
        <w:gridCol w:w="1587"/>
        <w:gridCol w:w="1757"/>
        <w:gridCol w:w="1757"/>
        <w:gridCol w:w="2381"/>
        <w:gridCol w:w="1701"/>
      </w:tblGrid>
      <w:tr w:rsidR="008737DD" w:rsidRPr="001F7890" w:rsidTr="00FB40FD">
        <w:trPr>
          <w:jc w:val="center"/>
        </w:trPr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7DD" w:rsidRPr="001F7890" w:rsidRDefault="008737DD" w:rsidP="001F7890">
            <w:pPr>
              <w:pStyle w:val="Style1"/>
              <w:widowControl/>
              <w:tabs>
                <w:tab w:val="left" w:pos="2352"/>
              </w:tabs>
              <w:spacing w:line="240" w:lineRule="auto"/>
              <w:ind w:firstLine="34"/>
              <w:jc w:val="center"/>
              <w:rPr>
                <w:rStyle w:val="FontStyle58"/>
                <w:szCs w:val="20"/>
              </w:rPr>
            </w:pPr>
            <w:r w:rsidRPr="001F7890">
              <w:rPr>
                <w:rStyle w:val="FontStyle58"/>
                <w:szCs w:val="20"/>
              </w:rPr>
              <w:t>Количество</w:t>
            </w:r>
            <w:r w:rsidRPr="001F7890">
              <w:rPr>
                <w:rStyle w:val="FontStyle58"/>
                <w:szCs w:val="20"/>
              </w:rPr>
              <w:br/>
              <w:t>доминантных генов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7DD" w:rsidRPr="001F7890" w:rsidRDefault="008737DD" w:rsidP="001F7890">
            <w:pPr>
              <w:pStyle w:val="Style1"/>
              <w:widowControl/>
              <w:tabs>
                <w:tab w:val="left" w:pos="2352"/>
              </w:tabs>
              <w:spacing w:line="240" w:lineRule="auto"/>
              <w:ind w:firstLine="34"/>
              <w:jc w:val="center"/>
              <w:rPr>
                <w:rStyle w:val="FontStyle58"/>
                <w:szCs w:val="20"/>
              </w:rPr>
            </w:pPr>
            <w:r w:rsidRPr="001F7890">
              <w:rPr>
                <w:rStyle w:val="FontStyle58"/>
                <w:szCs w:val="20"/>
              </w:rPr>
              <w:t>Фенотипический класс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7DD" w:rsidRPr="001F7890" w:rsidRDefault="008737DD" w:rsidP="001F7890">
            <w:pPr>
              <w:pStyle w:val="Style1"/>
              <w:widowControl/>
              <w:tabs>
                <w:tab w:val="left" w:pos="2352"/>
              </w:tabs>
              <w:spacing w:line="240" w:lineRule="auto"/>
              <w:ind w:firstLine="34"/>
              <w:jc w:val="center"/>
              <w:rPr>
                <w:rStyle w:val="FontStyle58"/>
                <w:szCs w:val="20"/>
              </w:rPr>
            </w:pPr>
            <w:r w:rsidRPr="001F7890">
              <w:rPr>
                <w:rStyle w:val="FontStyle58"/>
                <w:szCs w:val="20"/>
              </w:rPr>
              <w:t>Генотипический класс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7DD" w:rsidRPr="001F7890" w:rsidRDefault="008737DD" w:rsidP="001F7890">
            <w:pPr>
              <w:pStyle w:val="Style1"/>
              <w:widowControl/>
              <w:tabs>
                <w:tab w:val="left" w:pos="2352"/>
              </w:tabs>
              <w:spacing w:line="240" w:lineRule="auto"/>
              <w:ind w:firstLine="34"/>
              <w:jc w:val="center"/>
              <w:rPr>
                <w:rStyle w:val="FontStyle58"/>
                <w:szCs w:val="20"/>
              </w:rPr>
            </w:pPr>
            <w:r w:rsidRPr="001F7890">
              <w:rPr>
                <w:rStyle w:val="FontStyle58"/>
                <w:szCs w:val="20"/>
              </w:rPr>
              <w:t>Гаметы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7DD" w:rsidRPr="001F7890" w:rsidRDefault="008737DD" w:rsidP="001F7890">
            <w:pPr>
              <w:pStyle w:val="Style1"/>
              <w:widowControl/>
              <w:tabs>
                <w:tab w:val="left" w:pos="2352"/>
              </w:tabs>
              <w:spacing w:line="240" w:lineRule="auto"/>
              <w:ind w:firstLine="34"/>
              <w:jc w:val="center"/>
              <w:rPr>
                <w:rStyle w:val="FontStyle58"/>
                <w:szCs w:val="20"/>
              </w:rPr>
            </w:pPr>
            <w:r w:rsidRPr="001F7890">
              <w:rPr>
                <w:rStyle w:val="FontStyle58"/>
                <w:szCs w:val="20"/>
              </w:rPr>
              <w:t>Частота</w:t>
            </w:r>
            <w:r w:rsidRPr="001F7890">
              <w:rPr>
                <w:rStyle w:val="FontStyle58"/>
                <w:szCs w:val="20"/>
              </w:rPr>
              <w:br/>
              <w:t>встречаемости</w:t>
            </w:r>
            <w:r w:rsidR="004C0654" w:rsidRPr="001F7890">
              <w:rPr>
                <w:rStyle w:val="FontStyle58"/>
                <w:szCs w:val="20"/>
              </w:rPr>
              <w:br/>
            </w:r>
            <w:r w:rsidRPr="001F7890">
              <w:rPr>
                <w:rStyle w:val="FontStyle58"/>
                <w:szCs w:val="20"/>
              </w:rPr>
              <w:t>генотипов</w:t>
            </w:r>
          </w:p>
        </w:tc>
      </w:tr>
      <w:tr w:rsidR="008737DD" w:rsidRPr="001F7890" w:rsidTr="00FB40FD">
        <w:trPr>
          <w:jc w:val="center"/>
        </w:trPr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7DD" w:rsidRPr="001F7890" w:rsidRDefault="008737DD" w:rsidP="001F7890">
            <w:pPr>
              <w:pStyle w:val="Style1"/>
              <w:widowControl/>
              <w:tabs>
                <w:tab w:val="left" w:pos="2352"/>
              </w:tabs>
              <w:spacing w:line="240" w:lineRule="auto"/>
              <w:ind w:firstLine="34"/>
              <w:rPr>
                <w:rStyle w:val="FontStyle58"/>
                <w:szCs w:val="20"/>
              </w:rPr>
            </w:pPr>
            <w:r w:rsidRPr="001F7890">
              <w:rPr>
                <w:rStyle w:val="FontStyle58"/>
                <w:szCs w:val="20"/>
              </w:rPr>
              <w:t>4А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7DD" w:rsidRPr="001F7890" w:rsidRDefault="00FB40FD" w:rsidP="001F7890">
            <w:pPr>
              <w:pStyle w:val="Style1"/>
              <w:widowControl/>
              <w:tabs>
                <w:tab w:val="left" w:pos="2352"/>
              </w:tabs>
              <w:spacing w:line="240" w:lineRule="auto"/>
              <w:ind w:firstLine="34"/>
              <w:rPr>
                <w:rStyle w:val="FontStyle58"/>
                <w:szCs w:val="20"/>
              </w:rPr>
            </w:pPr>
            <w:r w:rsidRPr="001F7890">
              <w:rPr>
                <w:rStyle w:val="FontStyle58"/>
                <w:szCs w:val="20"/>
              </w:rPr>
              <w:t>Т</w:t>
            </w:r>
            <w:r w:rsidR="008737DD" w:rsidRPr="001F7890">
              <w:rPr>
                <w:rStyle w:val="FontStyle58"/>
                <w:szCs w:val="20"/>
              </w:rPr>
              <w:t>реугольные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7DD" w:rsidRPr="001F7890" w:rsidRDefault="008737DD" w:rsidP="001F7890">
            <w:pPr>
              <w:pStyle w:val="Style1"/>
              <w:widowControl/>
              <w:tabs>
                <w:tab w:val="left" w:pos="2352"/>
              </w:tabs>
              <w:spacing w:before="180" w:after="180" w:line="240" w:lineRule="auto"/>
              <w:ind w:firstLine="34"/>
              <w:rPr>
                <w:rStyle w:val="FontStyle58"/>
                <w:szCs w:val="20"/>
              </w:rPr>
            </w:pPr>
            <w:r w:rsidRPr="001F7890">
              <w:rPr>
                <w:rStyle w:val="FontStyle58"/>
                <w:szCs w:val="20"/>
              </w:rPr>
              <w:t>А</w:t>
            </w:r>
            <w:r w:rsidRPr="001F7890">
              <w:rPr>
                <w:rStyle w:val="FontStyle58"/>
                <w:szCs w:val="20"/>
                <w:vertAlign w:val="subscript"/>
              </w:rPr>
              <w:t>1</w:t>
            </w:r>
            <w:r w:rsidRPr="001F7890">
              <w:rPr>
                <w:rStyle w:val="FontStyle58"/>
                <w:szCs w:val="20"/>
              </w:rPr>
              <w:t>А</w:t>
            </w:r>
            <w:r w:rsidRPr="001F7890">
              <w:rPr>
                <w:rStyle w:val="FontStyle58"/>
                <w:szCs w:val="20"/>
                <w:vertAlign w:val="subscript"/>
              </w:rPr>
              <w:t>1</w:t>
            </w:r>
            <w:r w:rsidRPr="001F7890">
              <w:rPr>
                <w:rStyle w:val="FontStyle58"/>
                <w:szCs w:val="20"/>
              </w:rPr>
              <w:t>А</w:t>
            </w:r>
            <w:r w:rsidRPr="001F7890">
              <w:rPr>
                <w:rStyle w:val="FontStyle58"/>
                <w:szCs w:val="20"/>
                <w:vertAlign w:val="subscript"/>
              </w:rPr>
              <w:t>2</w:t>
            </w:r>
            <w:r w:rsidRPr="001F7890">
              <w:rPr>
                <w:rStyle w:val="FontStyle58"/>
                <w:szCs w:val="20"/>
              </w:rPr>
              <w:t>А</w:t>
            </w:r>
            <w:r w:rsidRPr="001F7890">
              <w:rPr>
                <w:rStyle w:val="FontStyle58"/>
                <w:szCs w:val="20"/>
                <w:vertAlign w:val="subscript"/>
              </w:rPr>
              <w:t>2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7DD" w:rsidRPr="001F7890" w:rsidRDefault="000346A8" w:rsidP="001F7890">
            <w:pPr>
              <w:pStyle w:val="Style1"/>
              <w:widowControl/>
              <w:tabs>
                <w:tab w:val="left" w:pos="2352"/>
              </w:tabs>
              <w:spacing w:before="180" w:after="180" w:line="240" w:lineRule="auto"/>
              <w:ind w:firstLine="34"/>
              <w:rPr>
                <w:rStyle w:val="FontStyle58"/>
                <w:szCs w:val="20"/>
              </w:rPr>
            </w:pPr>
            <w:r>
              <w:rPr>
                <w:noProof/>
                <w:sz w:val="16"/>
                <w:szCs w:val="20"/>
              </w:rPr>
              <w:pict>
                <v:oval id="_x0000_s5370" style="position:absolute;left:0;text-align:left;margin-left:-2.6pt;margin-top:.65pt;width:22.7pt;height:22.7pt;z-index:251896320;mso-position-horizontal-relative:text;mso-position-vertical-relative:text">
                  <v:textbox style="mso-next-textbox:#_x0000_s5370">
                    <w:txbxContent>
                      <w:p w:rsidR="00D36577" w:rsidRPr="00444FC4" w:rsidRDefault="00D36577" w:rsidP="00FB40FD">
                        <w:pPr>
                          <w:ind w:left="-28" w:right="-170" w:hanging="142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16FC6">
                          <w:rPr>
                            <w:sz w:val="16"/>
                            <w:szCs w:val="18"/>
                          </w:rPr>
                          <w:t>А</w:t>
                        </w:r>
                        <w:r w:rsidRPr="00916FC6">
                          <w:rPr>
                            <w:sz w:val="16"/>
                            <w:szCs w:val="18"/>
                            <w:vertAlign w:val="subscript"/>
                          </w:rPr>
                          <w:t>1</w:t>
                        </w:r>
                        <w:r w:rsidRPr="00916FC6">
                          <w:rPr>
                            <w:sz w:val="16"/>
                            <w:szCs w:val="18"/>
                          </w:rPr>
                          <w:t>А</w:t>
                        </w:r>
                        <w:r w:rsidRPr="00916FC6">
                          <w:rPr>
                            <w:sz w:val="16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oval>
              </w:pic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7DD" w:rsidRPr="001F7890" w:rsidRDefault="000346A8" w:rsidP="001F7890">
            <w:pPr>
              <w:pStyle w:val="Style1"/>
              <w:widowControl/>
              <w:tabs>
                <w:tab w:val="left" w:pos="2352"/>
              </w:tabs>
              <w:spacing w:before="180" w:after="180" w:line="240" w:lineRule="auto"/>
              <w:ind w:firstLine="34"/>
              <w:rPr>
                <w:rStyle w:val="FontStyle58"/>
                <w:szCs w:val="20"/>
              </w:rPr>
            </w:pPr>
            <w:r>
              <w:rPr>
                <w:noProof/>
                <w:sz w:val="16"/>
                <w:szCs w:val="20"/>
              </w:rPr>
              <w:pict>
                <v:shape id="_x0000_s5392" type="#_x0000_t88" style="position:absolute;left:0;text-align:left;margin-left:44.85pt;margin-top:7pt;width:5.65pt;height:178.6pt;z-index:251918848;mso-position-horizontal-relative:text;mso-position-vertical-relative:text"/>
              </w:pict>
            </w:r>
            <w:r w:rsidR="008737DD" w:rsidRPr="001F7890">
              <w:rPr>
                <w:rStyle w:val="FontStyle58"/>
                <w:szCs w:val="20"/>
              </w:rPr>
              <w:t>1</w:t>
            </w:r>
          </w:p>
        </w:tc>
      </w:tr>
      <w:tr w:rsidR="008737DD" w:rsidRPr="001F7890" w:rsidTr="00FB40FD">
        <w:trPr>
          <w:jc w:val="center"/>
        </w:trPr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7DD" w:rsidRPr="001F7890" w:rsidRDefault="008737DD" w:rsidP="001F7890">
            <w:pPr>
              <w:pStyle w:val="Style1"/>
              <w:widowControl/>
              <w:tabs>
                <w:tab w:val="left" w:pos="2352"/>
              </w:tabs>
              <w:spacing w:line="240" w:lineRule="auto"/>
              <w:ind w:firstLine="34"/>
              <w:rPr>
                <w:rStyle w:val="FontStyle58"/>
                <w:szCs w:val="20"/>
              </w:rPr>
            </w:pPr>
            <w:r w:rsidRPr="001F7890">
              <w:rPr>
                <w:rStyle w:val="FontStyle58"/>
                <w:szCs w:val="20"/>
              </w:rPr>
              <w:t>3А</w:t>
            </w:r>
            <w:r w:rsidR="00FB40FD" w:rsidRPr="001F7890">
              <w:rPr>
                <w:rStyle w:val="FontStyle58"/>
                <w:szCs w:val="20"/>
              </w:rPr>
              <w:t xml:space="preserve"> </w:t>
            </w:r>
            <w:r w:rsidRPr="001F7890">
              <w:rPr>
                <w:rStyle w:val="FontStyle58"/>
                <w:szCs w:val="20"/>
              </w:rPr>
              <w:t>+</w:t>
            </w:r>
            <w:r w:rsidR="00FB40FD" w:rsidRPr="001F7890">
              <w:rPr>
                <w:rStyle w:val="FontStyle58"/>
                <w:szCs w:val="20"/>
              </w:rPr>
              <w:t xml:space="preserve"> </w:t>
            </w:r>
            <w:r w:rsidRPr="001F7890">
              <w:rPr>
                <w:rStyle w:val="FontStyle58"/>
                <w:szCs w:val="20"/>
              </w:rPr>
              <w:t>1а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7DD" w:rsidRPr="001F7890" w:rsidRDefault="00FB40FD" w:rsidP="001F7890">
            <w:pPr>
              <w:pStyle w:val="Style1"/>
              <w:widowControl/>
              <w:tabs>
                <w:tab w:val="left" w:pos="2352"/>
              </w:tabs>
              <w:spacing w:line="240" w:lineRule="auto"/>
              <w:ind w:firstLine="34"/>
              <w:rPr>
                <w:rStyle w:val="FontStyle58"/>
                <w:szCs w:val="20"/>
              </w:rPr>
            </w:pPr>
            <w:r w:rsidRPr="001F7890">
              <w:rPr>
                <w:rStyle w:val="FontStyle58"/>
                <w:szCs w:val="20"/>
              </w:rPr>
              <w:t>Т</w:t>
            </w:r>
            <w:r w:rsidR="008737DD" w:rsidRPr="001F7890">
              <w:rPr>
                <w:rStyle w:val="FontStyle58"/>
                <w:szCs w:val="20"/>
              </w:rPr>
              <w:t>реугольные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7DD" w:rsidRPr="001F7890" w:rsidRDefault="008737DD" w:rsidP="001F7890">
            <w:pPr>
              <w:pStyle w:val="Style1"/>
              <w:widowControl/>
              <w:tabs>
                <w:tab w:val="left" w:pos="2352"/>
              </w:tabs>
              <w:spacing w:before="200" w:after="200" w:line="240" w:lineRule="auto"/>
              <w:ind w:firstLine="34"/>
              <w:rPr>
                <w:rStyle w:val="FontStyle58"/>
                <w:szCs w:val="20"/>
                <w:vertAlign w:val="subscript"/>
              </w:rPr>
            </w:pPr>
            <w:r w:rsidRPr="001F7890">
              <w:rPr>
                <w:rStyle w:val="FontStyle58"/>
                <w:szCs w:val="20"/>
              </w:rPr>
              <w:t>А</w:t>
            </w:r>
            <w:r w:rsidRPr="001F7890">
              <w:rPr>
                <w:rStyle w:val="FontStyle58"/>
                <w:szCs w:val="20"/>
                <w:vertAlign w:val="subscript"/>
              </w:rPr>
              <w:t>1</w:t>
            </w:r>
            <w:r w:rsidRPr="001F7890">
              <w:rPr>
                <w:rStyle w:val="FontStyle58"/>
                <w:szCs w:val="20"/>
              </w:rPr>
              <w:t>А</w:t>
            </w:r>
            <w:r w:rsidRPr="001F7890">
              <w:rPr>
                <w:rStyle w:val="FontStyle58"/>
                <w:szCs w:val="20"/>
                <w:vertAlign w:val="subscript"/>
              </w:rPr>
              <w:t>1</w:t>
            </w:r>
            <w:r w:rsidRPr="001F7890">
              <w:rPr>
                <w:rStyle w:val="FontStyle58"/>
                <w:szCs w:val="20"/>
              </w:rPr>
              <w:t>А</w:t>
            </w:r>
            <w:r w:rsidRPr="001F7890">
              <w:rPr>
                <w:rStyle w:val="FontStyle58"/>
                <w:szCs w:val="20"/>
                <w:vertAlign w:val="subscript"/>
              </w:rPr>
              <w:t>2</w:t>
            </w:r>
            <w:r w:rsidRPr="001F7890">
              <w:rPr>
                <w:rStyle w:val="FontStyle58"/>
                <w:szCs w:val="20"/>
              </w:rPr>
              <w:t>а</w:t>
            </w:r>
            <w:r w:rsidRPr="001F7890">
              <w:rPr>
                <w:rStyle w:val="FontStyle58"/>
                <w:szCs w:val="20"/>
                <w:vertAlign w:val="subscript"/>
              </w:rPr>
              <w:t>2</w:t>
            </w:r>
          </w:p>
          <w:p w:rsidR="008737DD" w:rsidRPr="001F7890" w:rsidRDefault="008737DD" w:rsidP="001F7890">
            <w:pPr>
              <w:pStyle w:val="Style1"/>
              <w:widowControl/>
              <w:tabs>
                <w:tab w:val="left" w:pos="2352"/>
              </w:tabs>
              <w:spacing w:before="200" w:after="200" w:line="240" w:lineRule="auto"/>
              <w:ind w:firstLine="34"/>
              <w:rPr>
                <w:rStyle w:val="FontStyle58"/>
                <w:szCs w:val="20"/>
              </w:rPr>
            </w:pPr>
            <w:r w:rsidRPr="001F7890">
              <w:rPr>
                <w:rStyle w:val="FontStyle58"/>
                <w:szCs w:val="20"/>
              </w:rPr>
              <w:t>А</w:t>
            </w:r>
            <w:r w:rsidRPr="001F7890">
              <w:rPr>
                <w:rStyle w:val="FontStyle58"/>
                <w:szCs w:val="20"/>
                <w:vertAlign w:val="subscript"/>
              </w:rPr>
              <w:t>1</w:t>
            </w:r>
            <w:r w:rsidRPr="001F7890">
              <w:rPr>
                <w:rStyle w:val="FontStyle58"/>
                <w:szCs w:val="20"/>
              </w:rPr>
              <w:t>а</w:t>
            </w:r>
            <w:r w:rsidRPr="001F7890">
              <w:rPr>
                <w:rStyle w:val="FontStyle58"/>
                <w:szCs w:val="20"/>
                <w:vertAlign w:val="subscript"/>
              </w:rPr>
              <w:t>1</w:t>
            </w:r>
            <w:r w:rsidRPr="001F7890">
              <w:rPr>
                <w:rStyle w:val="FontStyle58"/>
                <w:szCs w:val="20"/>
              </w:rPr>
              <w:t>А</w:t>
            </w:r>
            <w:r w:rsidRPr="001F7890">
              <w:rPr>
                <w:rStyle w:val="FontStyle58"/>
                <w:szCs w:val="20"/>
                <w:vertAlign w:val="subscript"/>
              </w:rPr>
              <w:t>2</w:t>
            </w:r>
            <w:r w:rsidRPr="001F7890">
              <w:rPr>
                <w:rStyle w:val="FontStyle58"/>
                <w:szCs w:val="20"/>
              </w:rPr>
              <w:t>А</w:t>
            </w:r>
            <w:r w:rsidRPr="001F7890">
              <w:rPr>
                <w:rStyle w:val="FontStyle58"/>
                <w:szCs w:val="20"/>
                <w:vertAlign w:val="subscript"/>
              </w:rPr>
              <w:t>2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7DD" w:rsidRPr="001F7890" w:rsidRDefault="000346A8" w:rsidP="001F7890">
            <w:pPr>
              <w:pStyle w:val="Style1"/>
              <w:widowControl/>
              <w:tabs>
                <w:tab w:val="left" w:pos="2352"/>
              </w:tabs>
              <w:spacing w:before="200" w:after="200" w:line="240" w:lineRule="auto"/>
              <w:ind w:firstLine="34"/>
              <w:rPr>
                <w:rStyle w:val="FontStyle58"/>
                <w:szCs w:val="20"/>
              </w:rPr>
            </w:pPr>
            <w:r>
              <w:rPr>
                <w:noProof/>
                <w:sz w:val="16"/>
                <w:szCs w:val="20"/>
              </w:rPr>
              <w:pict>
                <v:oval id="_x0000_s5374" style="position:absolute;left:0;text-align:left;margin-left:19pt;margin-top:21.75pt;width:22.7pt;height:22.7pt;z-index:251900416;mso-position-horizontal-relative:text;mso-position-vertical-relative:text">
                  <v:textbox style="mso-next-textbox:#_x0000_s5374">
                    <w:txbxContent>
                      <w:p w:rsidR="00D36577" w:rsidRPr="00444FC4" w:rsidRDefault="00D36577" w:rsidP="00FB40FD">
                        <w:pPr>
                          <w:ind w:left="-28" w:right="-170" w:hanging="142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16FC6">
                          <w:rPr>
                            <w:sz w:val="16"/>
                            <w:szCs w:val="18"/>
                          </w:rPr>
                          <w:t>а</w:t>
                        </w:r>
                        <w:r w:rsidRPr="00916FC6">
                          <w:rPr>
                            <w:sz w:val="16"/>
                            <w:szCs w:val="18"/>
                            <w:vertAlign w:val="subscript"/>
                          </w:rPr>
                          <w:t>1</w:t>
                        </w:r>
                        <w:r w:rsidRPr="00916FC6">
                          <w:rPr>
                            <w:sz w:val="16"/>
                            <w:szCs w:val="18"/>
                          </w:rPr>
                          <w:t>А</w:t>
                        </w:r>
                        <w:r w:rsidRPr="00916FC6">
                          <w:rPr>
                            <w:sz w:val="16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20"/>
              </w:rPr>
              <w:pict>
                <v:oval id="_x0000_s5373" style="position:absolute;left:0;text-align:left;margin-left:19.6pt;margin-top:-.75pt;width:22.7pt;height:22.7pt;z-index:251899392;mso-position-horizontal-relative:text;mso-position-vertical-relative:text">
                  <v:textbox style="mso-next-textbox:#_x0000_s5373">
                    <w:txbxContent>
                      <w:p w:rsidR="00D36577" w:rsidRPr="00444FC4" w:rsidRDefault="00D36577" w:rsidP="00FB40FD">
                        <w:pPr>
                          <w:ind w:left="-28" w:right="-170" w:hanging="142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16FC6">
                          <w:rPr>
                            <w:sz w:val="16"/>
                            <w:szCs w:val="18"/>
                          </w:rPr>
                          <w:t>А</w:t>
                        </w:r>
                        <w:r w:rsidRPr="00916FC6">
                          <w:rPr>
                            <w:sz w:val="16"/>
                            <w:szCs w:val="18"/>
                            <w:vertAlign w:val="subscript"/>
                          </w:rPr>
                          <w:t>1</w:t>
                        </w:r>
                        <w:r w:rsidRPr="00916FC6">
                          <w:rPr>
                            <w:sz w:val="16"/>
                            <w:szCs w:val="18"/>
                          </w:rPr>
                          <w:t>а</w:t>
                        </w:r>
                        <w:r w:rsidRPr="00916FC6">
                          <w:rPr>
                            <w:sz w:val="16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20"/>
              </w:rPr>
              <w:pict>
                <v:oval id="_x0000_s5371" style="position:absolute;left:0;text-align:left;margin-left:-3.7pt;margin-top:22.15pt;width:22.7pt;height:22.7pt;z-index:251897344;mso-position-horizontal-relative:text;mso-position-vertical-relative:text">
                  <v:textbox style="mso-next-textbox:#_x0000_s5371">
                    <w:txbxContent>
                      <w:p w:rsidR="00D36577" w:rsidRPr="00444FC4" w:rsidRDefault="00D36577" w:rsidP="00FB40FD">
                        <w:pPr>
                          <w:ind w:left="-28" w:right="-170" w:hanging="142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16FC6">
                          <w:rPr>
                            <w:sz w:val="16"/>
                            <w:szCs w:val="18"/>
                          </w:rPr>
                          <w:t>А</w:t>
                        </w:r>
                        <w:r w:rsidRPr="00916FC6">
                          <w:rPr>
                            <w:sz w:val="16"/>
                            <w:szCs w:val="18"/>
                            <w:vertAlign w:val="subscript"/>
                          </w:rPr>
                          <w:t>1</w:t>
                        </w:r>
                        <w:r w:rsidRPr="00916FC6">
                          <w:rPr>
                            <w:sz w:val="16"/>
                            <w:szCs w:val="18"/>
                          </w:rPr>
                          <w:t>А</w:t>
                        </w:r>
                        <w:r w:rsidRPr="00916FC6">
                          <w:rPr>
                            <w:sz w:val="16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20"/>
              </w:rPr>
              <w:pict>
                <v:oval id="_x0000_s5372" style="position:absolute;left:0;text-align:left;margin-left:-2.8pt;margin-top:-.4pt;width:22.7pt;height:22.7pt;z-index:251898368;mso-position-horizontal-relative:text;mso-position-vertical-relative:text">
                  <v:textbox style="mso-next-textbox:#_x0000_s5372">
                    <w:txbxContent>
                      <w:p w:rsidR="00D36577" w:rsidRPr="00444FC4" w:rsidRDefault="00D36577" w:rsidP="00FB40FD">
                        <w:pPr>
                          <w:ind w:left="-28" w:right="-170" w:hanging="142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16FC6">
                          <w:rPr>
                            <w:sz w:val="16"/>
                            <w:szCs w:val="18"/>
                          </w:rPr>
                          <w:t>А</w:t>
                        </w:r>
                        <w:r w:rsidRPr="00916FC6">
                          <w:rPr>
                            <w:sz w:val="16"/>
                            <w:szCs w:val="18"/>
                            <w:vertAlign w:val="subscript"/>
                          </w:rPr>
                          <w:t>1</w:t>
                        </w:r>
                        <w:r w:rsidRPr="00916FC6">
                          <w:rPr>
                            <w:sz w:val="16"/>
                            <w:szCs w:val="18"/>
                          </w:rPr>
                          <w:t>А</w:t>
                        </w:r>
                        <w:r w:rsidRPr="00916FC6">
                          <w:rPr>
                            <w:sz w:val="16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oval>
              </w:pic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7DD" w:rsidRPr="001F7890" w:rsidRDefault="000346A8" w:rsidP="001F7890">
            <w:pPr>
              <w:pStyle w:val="Style1"/>
              <w:widowControl/>
              <w:tabs>
                <w:tab w:val="left" w:pos="2352"/>
              </w:tabs>
              <w:spacing w:before="200" w:after="200" w:line="240" w:lineRule="auto"/>
              <w:ind w:firstLine="34"/>
              <w:rPr>
                <w:rStyle w:val="FontStyle58"/>
                <w:szCs w:val="20"/>
              </w:rPr>
            </w:pPr>
            <w:r>
              <w:rPr>
                <w:noProof/>
                <w:sz w:val="16"/>
                <w:szCs w:val="20"/>
              </w:rPr>
              <w:pict>
                <v:shape id="_x0000_s5376" type="#_x0000_t202" style="position:absolute;left:0;text-align:left;margin-left:22.15pt;margin-top:11.25pt;width:24.05pt;height:20.15pt;z-index:251902464;mso-position-horizontal-relative:text;mso-position-vertical-relative:text" strokecolor="white [3212]">
                  <v:textbox style="mso-next-textbox:#_x0000_s5376">
                    <w:txbxContent>
                      <w:p w:rsidR="00D36577" w:rsidRPr="00822C6A" w:rsidRDefault="00D36577" w:rsidP="008737DD">
                        <w:pPr>
                          <w:rPr>
                            <w:sz w:val="16"/>
                          </w:rPr>
                        </w:pPr>
                        <w:r w:rsidRPr="00822C6A">
                          <w:rPr>
                            <w:sz w:val="16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16"/>
                <w:szCs w:val="20"/>
              </w:rPr>
              <w:pict>
                <v:shape id="_x0000_s5375" type="#_x0000_t88" style="position:absolute;left:0;text-align:left;margin-left:16.4pt;margin-top:6.9pt;width:5.65pt;height:33.75pt;z-index:251901440;mso-position-horizontal-relative:text;mso-position-vertical-relative:text"/>
              </w:pict>
            </w:r>
            <w:r w:rsidR="008737DD" w:rsidRPr="001F7890">
              <w:rPr>
                <w:rStyle w:val="FontStyle58"/>
                <w:szCs w:val="20"/>
              </w:rPr>
              <w:t>2</w:t>
            </w:r>
          </w:p>
          <w:p w:rsidR="008737DD" w:rsidRPr="001F7890" w:rsidRDefault="008737DD" w:rsidP="001F7890">
            <w:pPr>
              <w:pStyle w:val="Style1"/>
              <w:widowControl/>
              <w:tabs>
                <w:tab w:val="left" w:pos="2352"/>
              </w:tabs>
              <w:spacing w:before="200" w:after="200" w:line="240" w:lineRule="auto"/>
              <w:ind w:firstLine="34"/>
              <w:rPr>
                <w:rStyle w:val="FontStyle58"/>
                <w:szCs w:val="20"/>
              </w:rPr>
            </w:pPr>
            <w:r w:rsidRPr="001F7890">
              <w:rPr>
                <w:rStyle w:val="FontStyle58"/>
                <w:szCs w:val="20"/>
              </w:rPr>
              <w:t>2</w:t>
            </w:r>
          </w:p>
        </w:tc>
      </w:tr>
      <w:tr w:rsidR="008737DD" w:rsidRPr="001F7890" w:rsidTr="00FB40FD">
        <w:trPr>
          <w:jc w:val="center"/>
        </w:trPr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7DD" w:rsidRPr="001F7890" w:rsidRDefault="008737DD" w:rsidP="001F7890">
            <w:pPr>
              <w:pStyle w:val="Style1"/>
              <w:widowControl/>
              <w:tabs>
                <w:tab w:val="left" w:pos="2352"/>
              </w:tabs>
              <w:spacing w:line="240" w:lineRule="auto"/>
              <w:ind w:firstLine="34"/>
              <w:rPr>
                <w:rStyle w:val="FontStyle58"/>
                <w:szCs w:val="20"/>
              </w:rPr>
            </w:pPr>
            <w:r w:rsidRPr="001F7890">
              <w:rPr>
                <w:rStyle w:val="FontStyle58"/>
                <w:szCs w:val="20"/>
              </w:rPr>
              <w:t>2А</w:t>
            </w:r>
            <w:r w:rsidR="00FB40FD" w:rsidRPr="001F7890">
              <w:rPr>
                <w:rStyle w:val="FontStyle58"/>
                <w:szCs w:val="20"/>
              </w:rPr>
              <w:t xml:space="preserve"> </w:t>
            </w:r>
            <w:r w:rsidRPr="001F7890">
              <w:rPr>
                <w:rStyle w:val="FontStyle58"/>
                <w:szCs w:val="20"/>
              </w:rPr>
              <w:t>+</w:t>
            </w:r>
            <w:r w:rsidR="00FB40FD" w:rsidRPr="001F7890">
              <w:rPr>
                <w:rStyle w:val="FontStyle58"/>
                <w:szCs w:val="20"/>
              </w:rPr>
              <w:t xml:space="preserve"> </w:t>
            </w:r>
            <w:r w:rsidRPr="001F7890">
              <w:rPr>
                <w:rStyle w:val="FontStyle58"/>
                <w:szCs w:val="20"/>
              </w:rPr>
              <w:t>2а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7DD" w:rsidRPr="001F7890" w:rsidRDefault="00FB40FD" w:rsidP="001F7890">
            <w:pPr>
              <w:pStyle w:val="Style1"/>
              <w:widowControl/>
              <w:tabs>
                <w:tab w:val="left" w:pos="2352"/>
              </w:tabs>
              <w:spacing w:line="240" w:lineRule="auto"/>
              <w:ind w:firstLine="34"/>
              <w:rPr>
                <w:rStyle w:val="FontStyle58"/>
                <w:szCs w:val="20"/>
              </w:rPr>
            </w:pPr>
            <w:r w:rsidRPr="001F7890">
              <w:rPr>
                <w:rStyle w:val="FontStyle58"/>
                <w:szCs w:val="20"/>
              </w:rPr>
              <w:t>Т</w:t>
            </w:r>
            <w:r w:rsidR="008737DD" w:rsidRPr="001F7890">
              <w:rPr>
                <w:rStyle w:val="FontStyle58"/>
                <w:szCs w:val="20"/>
              </w:rPr>
              <w:t>реугольные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7DD" w:rsidRPr="001F7890" w:rsidRDefault="008737DD" w:rsidP="001F7890">
            <w:pPr>
              <w:pStyle w:val="Style1"/>
              <w:widowControl/>
              <w:tabs>
                <w:tab w:val="left" w:pos="2352"/>
              </w:tabs>
              <w:spacing w:before="240" w:after="240" w:line="240" w:lineRule="auto"/>
              <w:ind w:firstLine="34"/>
              <w:rPr>
                <w:rStyle w:val="FontStyle58"/>
                <w:szCs w:val="20"/>
                <w:vertAlign w:val="subscript"/>
              </w:rPr>
            </w:pPr>
            <w:r w:rsidRPr="001F7890">
              <w:rPr>
                <w:rStyle w:val="FontStyle58"/>
                <w:szCs w:val="20"/>
              </w:rPr>
              <w:t>А</w:t>
            </w:r>
            <w:r w:rsidRPr="001F7890">
              <w:rPr>
                <w:rStyle w:val="FontStyle58"/>
                <w:szCs w:val="20"/>
                <w:vertAlign w:val="subscript"/>
              </w:rPr>
              <w:t>1</w:t>
            </w:r>
            <w:r w:rsidRPr="001F7890">
              <w:rPr>
                <w:rStyle w:val="FontStyle58"/>
                <w:szCs w:val="20"/>
              </w:rPr>
              <w:t>А</w:t>
            </w:r>
            <w:r w:rsidRPr="001F7890">
              <w:rPr>
                <w:rStyle w:val="FontStyle58"/>
                <w:szCs w:val="20"/>
                <w:vertAlign w:val="subscript"/>
              </w:rPr>
              <w:t>1</w:t>
            </w:r>
            <w:r w:rsidRPr="001F7890">
              <w:rPr>
                <w:rStyle w:val="FontStyle58"/>
                <w:szCs w:val="20"/>
              </w:rPr>
              <w:t>а</w:t>
            </w:r>
            <w:r w:rsidRPr="001F7890">
              <w:rPr>
                <w:rStyle w:val="FontStyle58"/>
                <w:szCs w:val="20"/>
                <w:vertAlign w:val="subscript"/>
              </w:rPr>
              <w:t>2</w:t>
            </w:r>
            <w:r w:rsidRPr="001F7890">
              <w:rPr>
                <w:rStyle w:val="FontStyle58"/>
                <w:szCs w:val="20"/>
              </w:rPr>
              <w:t>а</w:t>
            </w:r>
            <w:r w:rsidRPr="001F7890">
              <w:rPr>
                <w:rStyle w:val="FontStyle58"/>
                <w:szCs w:val="20"/>
                <w:vertAlign w:val="subscript"/>
              </w:rPr>
              <w:t>2</w:t>
            </w:r>
          </w:p>
          <w:p w:rsidR="008737DD" w:rsidRPr="001F7890" w:rsidRDefault="008737DD" w:rsidP="001F7890">
            <w:pPr>
              <w:pStyle w:val="Style1"/>
              <w:widowControl/>
              <w:tabs>
                <w:tab w:val="left" w:pos="2352"/>
              </w:tabs>
              <w:spacing w:before="240" w:after="240" w:line="240" w:lineRule="auto"/>
              <w:ind w:firstLine="34"/>
              <w:rPr>
                <w:rStyle w:val="FontStyle58"/>
                <w:szCs w:val="20"/>
                <w:vertAlign w:val="subscript"/>
              </w:rPr>
            </w:pPr>
            <w:r w:rsidRPr="001F7890">
              <w:rPr>
                <w:rStyle w:val="FontStyle58"/>
                <w:szCs w:val="20"/>
              </w:rPr>
              <w:t>а</w:t>
            </w:r>
            <w:r w:rsidRPr="001F7890">
              <w:rPr>
                <w:rStyle w:val="FontStyle58"/>
                <w:szCs w:val="20"/>
                <w:vertAlign w:val="subscript"/>
              </w:rPr>
              <w:t>1</w:t>
            </w:r>
            <w:r w:rsidRPr="001F7890">
              <w:rPr>
                <w:rStyle w:val="FontStyle58"/>
                <w:szCs w:val="20"/>
              </w:rPr>
              <w:t>а</w:t>
            </w:r>
            <w:r w:rsidRPr="001F7890">
              <w:rPr>
                <w:rStyle w:val="FontStyle58"/>
                <w:szCs w:val="20"/>
                <w:vertAlign w:val="subscript"/>
              </w:rPr>
              <w:t>1</w:t>
            </w:r>
            <w:r w:rsidRPr="001F7890">
              <w:rPr>
                <w:rStyle w:val="FontStyle58"/>
                <w:szCs w:val="20"/>
              </w:rPr>
              <w:t>А</w:t>
            </w:r>
            <w:r w:rsidRPr="001F7890">
              <w:rPr>
                <w:rStyle w:val="FontStyle58"/>
                <w:szCs w:val="20"/>
                <w:vertAlign w:val="subscript"/>
              </w:rPr>
              <w:t>2</w:t>
            </w:r>
            <w:r w:rsidRPr="001F7890">
              <w:rPr>
                <w:rStyle w:val="FontStyle58"/>
                <w:szCs w:val="20"/>
              </w:rPr>
              <w:t>А</w:t>
            </w:r>
            <w:r w:rsidRPr="001F7890">
              <w:rPr>
                <w:rStyle w:val="FontStyle58"/>
                <w:szCs w:val="20"/>
                <w:vertAlign w:val="subscript"/>
              </w:rPr>
              <w:t>2</w:t>
            </w:r>
          </w:p>
          <w:p w:rsidR="008737DD" w:rsidRPr="001F7890" w:rsidRDefault="008737DD" w:rsidP="001F7890">
            <w:pPr>
              <w:pStyle w:val="Style1"/>
              <w:widowControl/>
              <w:tabs>
                <w:tab w:val="left" w:pos="2352"/>
              </w:tabs>
              <w:spacing w:before="240" w:after="240" w:line="240" w:lineRule="auto"/>
              <w:ind w:firstLine="34"/>
              <w:rPr>
                <w:rStyle w:val="FontStyle58"/>
                <w:szCs w:val="20"/>
              </w:rPr>
            </w:pPr>
            <w:r w:rsidRPr="001F7890">
              <w:rPr>
                <w:rStyle w:val="FontStyle58"/>
                <w:szCs w:val="20"/>
                <w:lang w:val="en-US"/>
              </w:rPr>
              <w:t>A</w:t>
            </w:r>
            <w:r w:rsidRPr="001F7890">
              <w:rPr>
                <w:rStyle w:val="FontStyle58"/>
                <w:szCs w:val="20"/>
                <w:vertAlign w:val="subscript"/>
                <w:lang w:val="en-US"/>
              </w:rPr>
              <w:t>1</w:t>
            </w:r>
            <w:r w:rsidRPr="001F7890">
              <w:rPr>
                <w:rStyle w:val="FontStyle58"/>
                <w:szCs w:val="20"/>
                <w:lang w:val="en-US"/>
              </w:rPr>
              <w:t>a</w:t>
            </w:r>
            <w:r w:rsidRPr="001F7890">
              <w:rPr>
                <w:rStyle w:val="FontStyle58"/>
                <w:szCs w:val="20"/>
                <w:vertAlign w:val="subscript"/>
                <w:lang w:val="en-US"/>
              </w:rPr>
              <w:t>1</w:t>
            </w:r>
            <w:r w:rsidRPr="001F7890">
              <w:rPr>
                <w:rStyle w:val="FontStyle58"/>
                <w:szCs w:val="20"/>
                <w:lang w:val="en-US"/>
              </w:rPr>
              <w:t>A</w:t>
            </w:r>
            <w:r w:rsidRPr="001F7890">
              <w:rPr>
                <w:rStyle w:val="FontStyle58"/>
                <w:szCs w:val="20"/>
                <w:vertAlign w:val="subscript"/>
                <w:lang w:val="en-US"/>
              </w:rPr>
              <w:t>2</w:t>
            </w:r>
            <w:r w:rsidRPr="001F7890">
              <w:rPr>
                <w:rStyle w:val="FontStyle58"/>
                <w:szCs w:val="20"/>
                <w:lang w:val="en-US"/>
              </w:rPr>
              <w:t>a</w:t>
            </w:r>
            <w:r w:rsidRPr="001F7890">
              <w:rPr>
                <w:rStyle w:val="FontStyle58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7DD" w:rsidRPr="001F7890" w:rsidRDefault="000346A8" w:rsidP="001F7890">
            <w:pPr>
              <w:pStyle w:val="Style1"/>
              <w:widowControl/>
              <w:tabs>
                <w:tab w:val="left" w:pos="2352"/>
              </w:tabs>
              <w:spacing w:before="240" w:after="240" w:line="240" w:lineRule="auto"/>
              <w:ind w:firstLine="34"/>
              <w:rPr>
                <w:rStyle w:val="FontStyle58"/>
                <w:szCs w:val="20"/>
              </w:rPr>
            </w:pPr>
            <w:r>
              <w:rPr>
                <w:noProof/>
                <w:sz w:val="16"/>
                <w:szCs w:val="20"/>
              </w:rPr>
              <w:pict>
                <v:oval id="_x0000_s5381" style="position:absolute;left:0;text-align:left;margin-left:64.9pt;margin-top:46.75pt;width:22.7pt;height:22.7pt;z-index:251907584;mso-position-horizontal-relative:text;mso-position-vertical-relative:text">
                  <v:textbox style="mso-next-textbox:#_x0000_s5381">
                    <w:txbxContent>
                      <w:p w:rsidR="00D36577" w:rsidRPr="00444FC4" w:rsidRDefault="00D36577" w:rsidP="00FB40FD">
                        <w:pPr>
                          <w:ind w:left="-170" w:right="-17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16FC6">
                          <w:rPr>
                            <w:sz w:val="16"/>
                            <w:szCs w:val="18"/>
                          </w:rPr>
                          <w:t>а</w:t>
                        </w:r>
                        <w:r w:rsidRPr="00916FC6">
                          <w:rPr>
                            <w:sz w:val="16"/>
                            <w:szCs w:val="18"/>
                            <w:vertAlign w:val="subscript"/>
                          </w:rPr>
                          <w:t>1</w:t>
                        </w:r>
                        <w:r w:rsidRPr="00916FC6">
                          <w:rPr>
                            <w:sz w:val="16"/>
                            <w:szCs w:val="18"/>
                          </w:rPr>
                          <w:t>а</w:t>
                        </w:r>
                        <w:r w:rsidRPr="00916FC6">
                          <w:rPr>
                            <w:sz w:val="16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20"/>
              </w:rPr>
              <w:pict>
                <v:oval id="_x0000_s5382" style="position:absolute;left:0;text-align:left;margin-left:41.9pt;margin-top:46.75pt;width:22.7pt;height:22.7pt;z-index:251908608;mso-position-horizontal-relative:text;mso-position-vertical-relative:text">
                  <v:textbox style="mso-next-textbox:#_x0000_s5382">
                    <w:txbxContent>
                      <w:p w:rsidR="00D36577" w:rsidRPr="00916FC6" w:rsidRDefault="00D36577" w:rsidP="00FB40FD">
                        <w:pPr>
                          <w:ind w:left="-28" w:right="-170" w:hanging="142"/>
                          <w:jc w:val="center"/>
                          <w:rPr>
                            <w:sz w:val="16"/>
                            <w:szCs w:val="18"/>
                          </w:rPr>
                        </w:pPr>
                        <w:r w:rsidRPr="00916FC6">
                          <w:rPr>
                            <w:sz w:val="16"/>
                            <w:szCs w:val="18"/>
                          </w:rPr>
                          <w:t>а</w:t>
                        </w:r>
                        <w:r w:rsidRPr="00916FC6">
                          <w:rPr>
                            <w:sz w:val="16"/>
                            <w:szCs w:val="18"/>
                            <w:vertAlign w:val="subscript"/>
                          </w:rPr>
                          <w:t>1</w:t>
                        </w:r>
                        <w:r w:rsidRPr="00916FC6">
                          <w:rPr>
                            <w:sz w:val="16"/>
                            <w:szCs w:val="18"/>
                          </w:rPr>
                          <w:t>А</w:t>
                        </w:r>
                        <w:r w:rsidRPr="00916FC6">
                          <w:rPr>
                            <w:sz w:val="16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20"/>
              </w:rPr>
              <w:pict>
                <v:oval id="_x0000_s5380" style="position:absolute;left:0;text-align:left;margin-left:18.9pt;margin-top:46.75pt;width:22.7pt;height:22.7pt;z-index:251906560;mso-position-horizontal-relative:text;mso-position-vertical-relative:text">
                  <v:textbox style="mso-next-textbox:#_x0000_s5380">
                    <w:txbxContent>
                      <w:p w:rsidR="00D36577" w:rsidRPr="00444FC4" w:rsidRDefault="00D36577" w:rsidP="00FB40FD">
                        <w:pPr>
                          <w:ind w:left="-28" w:right="-170" w:hanging="142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16FC6">
                          <w:rPr>
                            <w:sz w:val="16"/>
                            <w:szCs w:val="18"/>
                          </w:rPr>
                          <w:t>А</w:t>
                        </w:r>
                        <w:r w:rsidRPr="00916FC6">
                          <w:rPr>
                            <w:sz w:val="16"/>
                            <w:szCs w:val="18"/>
                            <w:vertAlign w:val="subscript"/>
                          </w:rPr>
                          <w:t>1</w:t>
                        </w:r>
                        <w:r w:rsidRPr="00916FC6">
                          <w:rPr>
                            <w:sz w:val="16"/>
                            <w:szCs w:val="18"/>
                          </w:rPr>
                          <w:t>а</w:t>
                        </w:r>
                        <w:r w:rsidRPr="00916FC6">
                          <w:rPr>
                            <w:sz w:val="16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20"/>
              </w:rPr>
              <w:pict>
                <v:oval id="_x0000_s5379" style="position:absolute;left:0;text-align:left;margin-left:-3.7pt;margin-top:46.6pt;width:22.7pt;height:22.7pt;z-index:251905536;mso-position-horizontal-relative:text;mso-position-vertical-relative:text">
                  <v:textbox style="mso-next-textbox:#_x0000_s5379">
                    <w:txbxContent>
                      <w:p w:rsidR="00D36577" w:rsidRPr="00444FC4" w:rsidRDefault="00D36577" w:rsidP="00FB40FD">
                        <w:pPr>
                          <w:ind w:left="-28" w:right="-170" w:hanging="142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16FC6">
                          <w:rPr>
                            <w:sz w:val="16"/>
                            <w:szCs w:val="18"/>
                          </w:rPr>
                          <w:t>А</w:t>
                        </w:r>
                        <w:r w:rsidRPr="00916FC6">
                          <w:rPr>
                            <w:sz w:val="16"/>
                            <w:szCs w:val="18"/>
                            <w:vertAlign w:val="subscript"/>
                          </w:rPr>
                          <w:t>1</w:t>
                        </w:r>
                        <w:r w:rsidRPr="00916FC6">
                          <w:rPr>
                            <w:sz w:val="16"/>
                            <w:szCs w:val="18"/>
                          </w:rPr>
                          <w:t>А</w:t>
                        </w:r>
                        <w:r w:rsidRPr="00916FC6">
                          <w:rPr>
                            <w:sz w:val="16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20"/>
              </w:rPr>
              <w:pict>
                <v:oval id="_x0000_s5378" style="position:absolute;left:0;text-align:left;margin-left:-3.1pt;margin-top:23.05pt;width:22.7pt;height:22.7pt;z-index:251904512;mso-position-horizontal-relative:text;mso-position-vertical-relative:text">
                  <v:textbox style="mso-next-textbox:#_x0000_s5378">
                    <w:txbxContent>
                      <w:p w:rsidR="00D36577" w:rsidRPr="00916FC6" w:rsidRDefault="00D36577" w:rsidP="00FB40FD">
                        <w:pPr>
                          <w:ind w:left="-28" w:right="-170" w:hanging="142"/>
                          <w:jc w:val="center"/>
                          <w:rPr>
                            <w:sz w:val="16"/>
                            <w:szCs w:val="18"/>
                          </w:rPr>
                        </w:pPr>
                        <w:r w:rsidRPr="00916FC6">
                          <w:rPr>
                            <w:sz w:val="16"/>
                            <w:szCs w:val="18"/>
                          </w:rPr>
                          <w:t>а</w:t>
                        </w:r>
                        <w:r w:rsidRPr="00916FC6">
                          <w:rPr>
                            <w:sz w:val="16"/>
                            <w:szCs w:val="18"/>
                            <w:vertAlign w:val="subscript"/>
                          </w:rPr>
                          <w:t>1</w:t>
                        </w:r>
                        <w:r w:rsidRPr="00916FC6">
                          <w:rPr>
                            <w:sz w:val="16"/>
                            <w:szCs w:val="18"/>
                          </w:rPr>
                          <w:t>А</w:t>
                        </w:r>
                        <w:r w:rsidRPr="00916FC6">
                          <w:rPr>
                            <w:sz w:val="16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20"/>
              </w:rPr>
              <w:pict>
                <v:oval id="_x0000_s5377" style="position:absolute;left:0;text-align:left;margin-left:-3.4pt;margin-top:.9pt;width:22.7pt;height:22.7pt;z-index:251903488;mso-position-horizontal-relative:text;mso-position-vertical-relative:text">
                  <v:textbox style="mso-next-textbox:#_x0000_s5377">
                    <w:txbxContent>
                      <w:p w:rsidR="00D36577" w:rsidRPr="00916FC6" w:rsidRDefault="00D36577" w:rsidP="00FB40FD">
                        <w:pPr>
                          <w:ind w:left="-28" w:right="-170" w:hanging="142"/>
                          <w:jc w:val="center"/>
                          <w:rPr>
                            <w:sz w:val="16"/>
                            <w:szCs w:val="18"/>
                          </w:rPr>
                        </w:pPr>
                        <w:r w:rsidRPr="00916FC6">
                          <w:rPr>
                            <w:sz w:val="16"/>
                            <w:szCs w:val="18"/>
                          </w:rPr>
                          <w:t>А</w:t>
                        </w:r>
                        <w:r w:rsidRPr="00916FC6">
                          <w:rPr>
                            <w:sz w:val="16"/>
                            <w:szCs w:val="18"/>
                            <w:vertAlign w:val="subscript"/>
                          </w:rPr>
                          <w:t>1</w:t>
                        </w:r>
                        <w:r w:rsidRPr="00916FC6">
                          <w:rPr>
                            <w:sz w:val="16"/>
                            <w:szCs w:val="18"/>
                          </w:rPr>
                          <w:t>а</w:t>
                        </w:r>
                        <w:r w:rsidRPr="00916FC6">
                          <w:rPr>
                            <w:sz w:val="16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oval>
              </w:pic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7DD" w:rsidRPr="001F7890" w:rsidRDefault="000346A8" w:rsidP="001F7890">
            <w:pPr>
              <w:pStyle w:val="Style1"/>
              <w:widowControl/>
              <w:tabs>
                <w:tab w:val="left" w:pos="2352"/>
              </w:tabs>
              <w:spacing w:before="240" w:after="240" w:line="240" w:lineRule="auto"/>
              <w:ind w:firstLine="34"/>
              <w:rPr>
                <w:rStyle w:val="FontStyle58"/>
                <w:szCs w:val="20"/>
              </w:rPr>
            </w:pPr>
            <w:r>
              <w:rPr>
                <w:noProof/>
                <w:sz w:val="16"/>
                <w:szCs w:val="20"/>
              </w:rPr>
              <w:pict>
                <v:shape id="_x0000_s5393" type="#_x0000_t202" style="position:absolute;left:0;text-align:left;margin-left:51.05pt;margin-top:8.4pt;width:19.55pt;height:20.15pt;z-index:251919872;mso-position-horizontal-relative:text;mso-position-vertical-relative:text" strokecolor="white [3212]">
                  <v:textbox style="mso-next-textbox:#_x0000_s5393">
                    <w:txbxContent>
                      <w:p w:rsidR="00D36577" w:rsidRPr="00822C6A" w:rsidRDefault="00D36577" w:rsidP="008737DD">
                        <w:pPr>
                          <w:ind w:right="-196" w:hanging="142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822C6A">
                          <w:rPr>
                            <w:sz w:val="16"/>
                            <w:szCs w:val="16"/>
                          </w:rPr>
                          <w:t>15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16"/>
                <w:szCs w:val="20"/>
              </w:rPr>
              <w:pict>
                <v:shape id="_x0000_s5384" type="#_x0000_t202" style="position:absolute;left:0;text-align:left;margin-left:19.85pt;margin-top:28.9pt;width:26.45pt;height:20.15pt;z-index:251910656;mso-position-horizontal-relative:text;mso-position-vertical-relative:text" strokecolor="white [3212]">
                  <v:textbox style="mso-next-textbox:#_x0000_s5384">
                    <w:txbxContent>
                      <w:p w:rsidR="00D36577" w:rsidRPr="00822C6A" w:rsidRDefault="00D36577" w:rsidP="008737DD">
                        <w:pPr>
                          <w:rPr>
                            <w:sz w:val="16"/>
                          </w:rPr>
                        </w:pPr>
                        <w:r w:rsidRPr="00822C6A">
                          <w:rPr>
                            <w:sz w:val="16"/>
                          </w:rPr>
                          <w:t>6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16"/>
                <w:szCs w:val="20"/>
              </w:rPr>
              <w:pict>
                <v:shape id="_x0000_s5383" type="#_x0000_t88" style="position:absolute;left:0;text-align:left;margin-left:13.65pt;margin-top:9.85pt;width:5.65pt;height:52.7pt;z-index:251909632;mso-position-horizontal-relative:text;mso-position-vertical-relative:text"/>
              </w:pict>
            </w:r>
            <w:r w:rsidR="008737DD" w:rsidRPr="001F7890">
              <w:rPr>
                <w:rStyle w:val="FontStyle58"/>
                <w:szCs w:val="20"/>
              </w:rPr>
              <w:t>1</w:t>
            </w:r>
          </w:p>
          <w:p w:rsidR="008737DD" w:rsidRPr="001F7890" w:rsidRDefault="008737DD" w:rsidP="001F7890">
            <w:pPr>
              <w:pStyle w:val="Style1"/>
              <w:widowControl/>
              <w:tabs>
                <w:tab w:val="left" w:pos="2352"/>
              </w:tabs>
              <w:spacing w:before="240" w:after="240" w:line="240" w:lineRule="auto"/>
              <w:ind w:firstLine="34"/>
              <w:rPr>
                <w:rStyle w:val="FontStyle58"/>
                <w:szCs w:val="20"/>
              </w:rPr>
            </w:pPr>
            <w:r w:rsidRPr="001F7890">
              <w:rPr>
                <w:rStyle w:val="FontStyle58"/>
                <w:szCs w:val="20"/>
              </w:rPr>
              <w:t>1</w:t>
            </w:r>
          </w:p>
          <w:p w:rsidR="008737DD" w:rsidRPr="001F7890" w:rsidRDefault="008737DD" w:rsidP="001F7890">
            <w:pPr>
              <w:pStyle w:val="Style1"/>
              <w:widowControl/>
              <w:tabs>
                <w:tab w:val="left" w:pos="2352"/>
              </w:tabs>
              <w:spacing w:before="240" w:after="240" w:line="240" w:lineRule="auto"/>
              <w:ind w:firstLine="34"/>
              <w:rPr>
                <w:rStyle w:val="FontStyle58"/>
                <w:szCs w:val="20"/>
              </w:rPr>
            </w:pPr>
            <w:r w:rsidRPr="001F7890">
              <w:rPr>
                <w:rStyle w:val="FontStyle58"/>
                <w:szCs w:val="20"/>
              </w:rPr>
              <w:t>4</w:t>
            </w:r>
          </w:p>
        </w:tc>
      </w:tr>
      <w:tr w:rsidR="008737DD" w:rsidRPr="001F7890" w:rsidTr="00FB40FD">
        <w:trPr>
          <w:jc w:val="center"/>
        </w:trPr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7DD" w:rsidRPr="001F7890" w:rsidRDefault="008737DD" w:rsidP="001F7890">
            <w:pPr>
              <w:pStyle w:val="Style1"/>
              <w:widowControl/>
              <w:tabs>
                <w:tab w:val="left" w:pos="2352"/>
              </w:tabs>
              <w:spacing w:line="240" w:lineRule="auto"/>
              <w:ind w:firstLine="34"/>
              <w:rPr>
                <w:rStyle w:val="FontStyle58"/>
                <w:szCs w:val="20"/>
              </w:rPr>
            </w:pPr>
            <w:r w:rsidRPr="001F7890">
              <w:rPr>
                <w:rStyle w:val="FontStyle58"/>
                <w:szCs w:val="20"/>
              </w:rPr>
              <w:t>1А</w:t>
            </w:r>
            <w:r w:rsidR="00FB40FD" w:rsidRPr="001F7890">
              <w:rPr>
                <w:rStyle w:val="FontStyle58"/>
                <w:szCs w:val="20"/>
              </w:rPr>
              <w:t xml:space="preserve"> </w:t>
            </w:r>
            <w:r w:rsidRPr="001F7890">
              <w:rPr>
                <w:rStyle w:val="FontStyle58"/>
                <w:szCs w:val="20"/>
              </w:rPr>
              <w:t>+</w:t>
            </w:r>
            <w:r w:rsidR="00FB40FD" w:rsidRPr="001F7890">
              <w:rPr>
                <w:rStyle w:val="FontStyle58"/>
                <w:szCs w:val="20"/>
              </w:rPr>
              <w:t xml:space="preserve"> </w:t>
            </w:r>
            <w:r w:rsidRPr="001F7890">
              <w:rPr>
                <w:rStyle w:val="FontStyle58"/>
                <w:szCs w:val="20"/>
              </w:rPr>
              <w:t>3а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7DD" w:rsidRPr="001F7890" w:rsidRDefault="00FB40FD" w:rsidP="001F7890">
            <w:pPr>
              <w:pStyle w:val="Style1"/>
              <w:widowControl/>
              <w:tabs>
                <w:tab w:val="left" w:pos="2352"/>
              </w:tabs>
              <w:spacing w:line="240" w:lineRule="auto"/>
              <w:ind w:firstLine="34"/>
              <w:rPr>
                <w:rStyle w:val="FontStyle58"/>
                <w:szCs w:val="20"/>
              </w:rPr>
            </w:pPr>
            <w:r w:rsidRPr="001F7890">
              <w:rPr>
                <w:rStyle w:val="FontStyle58"/>
                <w:szCs w:val="20"/>
              </w:rPr>
              <w:t>Т</w:t>
            </w:r>
            <w:r w:rsidR="008737DD" w:rsidRPr="001F7890">
              <w:rPr>
                <w:rStyle w:val="FontStyle58"/>
                <w:szCs w:val="20"/>
              </w:rPr>
              <w:t>реугольные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7DD" w:rsidRPr="001F7890" w:rsidRDefault="008737DD" w:rsidP="001F7890">
            <w:pPr>
              <w:pStyle w:val="Style1"/>
              <w:widowControl/>
              <w:tabs>
                <w:tab w:val="left" w:pos="2352"/>
              </w:tabs>
              <w:spacing w:before="200" w:after="200" w:line="240" w:lineRule="auto"/>
              <w:ind w:firstLine="34"/>
              <w:rPr>
                <w:rStyle w:val="FontStyle58"/>
                <w:szCs w:val="20"/>
                <w:vertAlign w:val="subscript"/>
              </w:rPr>
            </w:pPr>
            <w:r w:rsidRPr="001F7890">
              <w:rPr>
                <w:rStyle w:val="FontStyle58"/>
                <w:szCs w:val="20"/>
              </w:rPr>
              <w:t>А</w:t>
            </w:r>
            <w:r w:rsidRPr="001F7890">
              <w:rPr>
                <w:rStyle w:val="FontStyle58"/>
                <w:szCs w:val="20"/>
                <w:vertAlign w:val="subscript"/>
              </w:rPr>
              <w:t>1</w:t>
            </w:r>
            <w:r w:rsidRPr="001F7890">
              <w:rPr>
                <w:rStyle w:val="FontStyle58"/>
                <w:szCs w:val="20"/>
              </w:rPr>
              <w:t>а</w:t>
            </w:r>
            <w:r w:rsidRPr="001F7890">
              <w:rPr>
                <w:rStyle w:val="FontStyle58"/>
                <w:szCs w:val="20"/>
                <w:vertAlign w:val="subscript"/>
              </w:rPr>
              <w:t>1</w:t>
            </w:r>
            <w:r w:rsidRPr="001F7890">
              <w:rPr>
                <w:rStyle w:val="FontStyle58"/>
                <w:szCs w:val="20"/>
              </w:rPr>
              <w:t>а</w:t>
            </w:r>
            <w:r w:rsidRPr="001F7890">
              <w:rPr>
                <w:rStyle w:val="FontStyle58"/>
                <w:szCs w:val="20"/>
                <w:vertAlign w:val="subscript"/>
              </w:rPr>
              <w:t>2</w:t>
            </w:r>
            <w:r w:rsidRPr="001F7890">
              <w:rPr>
                <w:rStyle w:val="FontStyle58"/>
                <w:szCs w:val="20"/>
              </w:rPr>
              <w:t>а</w:t>
            </w:r>
            <w:r w:rsidRPr="001F7890">
              <w:rPr>
                <w:rStyle w:val="FontStyle58"/>
                <w:szCs w:val="20"/>
                <w:vertAlign w:val="subscript"/>
              </w:rPr>
              <w:t>2</w:t>
            </w:r>
          </w:p>
          <w:p w:rsidR="008737DD" w:rsidRPr="001F7890" w:rsidRDefault="00AB6788" w:rsidP="001F7890">
            <w:pPr>
              <w:pStyle w:val="Style1"/>
              <w:widowControl/>
              <w:tabs>
                <w:tab w:val="left" w:pos="2352"/>
              </w:tabs>
              <w:spacing w:before="200" w:after="200" w:line="240" w:lineRule="auto"/>
              <w:ind w:firstLine="34"/>
              <w:rPr>
                <w:rStyle w:val="FontStyle58"/>
                <w:szCs w:val="20"/>
              </w:rPr>
            </w:pPr>
            <w:r w:rsidRPr="001F7890">
              <w:rPr>
                <w:rStyle w:val="FontStyle58"/>
                <w:szCs w:val="20"/>
              </w:rPr>
              <w:t>а</w:t>
            </w:r>
            <w:r w:rsidR="008737DD" w:rsidRPr="001F7890">
              <w:rPr>
                <w:rStyle w:val="FontStyle58"/>
                <w:szCs w:val="20"/>
                <w:vertAlign w:val="subscript"/>
              </w:rPr>
              <w:t>1</w:t>
            </w:r>
            <w:r w:rsidR="008737DD" w:rsidRPr="001F7890">
              <w:rPr>
                <w:rStyle w:val="FontStyle58"/>
                <w:szCs w:val="20"/>
              </w:rPr>
              <w:t>а</w:t>
            </w:r>
            <w:r w:rsidR="008737DD" w:rsidRPr="001F7890">
              <w:rPr>
                <w:rStyle w:val="FontStyle58"/>
                <w:szCs w:val="20"/>
                <w:vertAlign w:val="subscript"/>
              </w:rPr>
              <w:t>1</w:t>
            </w:r>
            <w:r w:rsidRPr="001F7890">
              <w:rPr>
                <w:rStyle w:val="FontStyle58"/>
                <w:szCs w:val="20"/>
              </w:rPr>
              <w:t>А</w:t>
            </w:r>
            <w:r w:rsidR="008737DD" w:rsidRPr="001F7890">
              <w:rPr>
                <w:rStyle w:val="FontStyle58"/>
                <w:szCs w:val="20"/>
                <w:vertAlign w:val="subscript"/>
              </w:rPr>
              <w:t>2</w:t>
            </w:r>
            <w:r w:rsidR="008737DD" w:rsidRPr="001F7890">
              <w:rPr>
                <w:rStyle w:val="FontStyle58"/>
                <w:szCs w:val="20"/>
              </w:rPr>
              <w:t>а</w:t>
            </w:r>
            <w:r w:rsidR="008737DD" w:rsidRPr="001F7890">
              <w:rPr>
                <w:rStyle w:val="FontStyle58"/>
                <w:szCs w:val="20"/>
                <w:vertAlign w:val="subscript"/>
              </w:rPr>
              <w:t>2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7DD" w:rsidRPr="001F7890" w:rsidRDefault="000346A8" w:rsidP="001F7890">
            <w:pPr>
              <w:pStyle w:val="Style1"/>
              <w:widowControl/>
              <w:tabs>
                <w:tab w:val="left" w:pos="2352"/>
              </w:tabs>
              <w:spacing w:before="200" w:after="200" w:line="240" w:lineRule="auto"/>
              <w:ind w:firstLine="34"/>
              <w:rPr>
                <w:rStyle w:val="FontStyle58"/>
                <w:szCs w:val="20"/>
              </w:rPr>
            </w:pPr>
            <w:r>
              <w:rPr>
                <w:noProof/>
                <w:sz w:val="16"/>
                <w:szCs w:val="20"/>
              </w:rPr>
              <w:pict>
                <v:oval id="_x0000_s5388" style="position:absolute;left:0;text-align:left;margin-left:18.9pt;margin-top:22.05pt;width:22.7pt;height:22.7pt;z-index:251914752;mso-position-horizontal-relative:text;mso-position-vertical-relative:text">
                  <v:textbox style="mso-next-textbox:#_x0000_s5388">
                    <w:txbxContent>
                      <w:p w:rsidR="00D36577" w:rsidRPr="00444FC4" w:rsidRDefault="00D36577" w:rsidP="00FB40FD">
                        <w:pPr>
                          <w:ind w:left="-28" w:right="-170" w:hanging="142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16FC6">
                          <w:rPr>
                            <w:sz w:val="16"/>
                            <w:szCs w:val="18"/>
                          </w:rPr>
                          <w:t>а</w:t>
                        </w:r>
                        <w:r w:rsidRPr="00916FC6">
                          <w:rPr>
                            <w:sz w:val="16"/>
                            <w:szCs w:val="18"/>
                            <w:vertAlign w:val="subscript"/>
                          </w:rPr>
                          <w:t>1</w:t>
                        </w:r>
                        <w:r w:rsidRPr="00916FC6">
                          <w:rPr>
                            <w:sz w:val="16"/>
                            <w:szCs w:val="18"/>
                          </w:rPr>
                          <w:t>а</w:t>
                        </w:r>
                        <w:r w:rsidRPr="00916FC6">
                          <w:rPr>
                            <w:sz w:val="16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20"/>
              </w:rPr>
              <w:pict>
                <v:oval id="_x0000_s5386" style="position:absolute;left:0;text-align:left;margin-left:19.9pt;margin-top:-.35pt;width:22.7pt;height:22.7pt;z-index:251912704;mso-position-horizontal-relative:text;mso-position-vertical-relative:text">
                  <v:textbox style="mso-next-textbox:#_x0000_s5386">
                    <w:txbxContent>
                      <w:p w:rsidR="00D36577" w:rsidRPr="00444FC4" w:rsidRDefault="00D36577" w:rsidP="00FB40FD">
                        <w:pPr>
                          <w:ind w:left="-28" w:right="-170" w:hanging="142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16FC6">
                          <w:rPr>
                            <w:sz w:val="16"/>
                            <w:szCs w:val="18"/>
                          </w:rPr>
                          <w:t>а</w:t>
                        </w:r>
                        <w:r w:rsidRPr="00916FC6">
                          <w:rPr>
                            <w:sz w:val="16"/>
                            <w:szCs w:val="18"/>
                            <w:vertAlign w:val="subscript"/>
                          </w:rPr>
                          <w:t>1</w:t>
                        </w:r>
                        <w:r w:rsidRPr="00916FC6">
                          <w:rPr>
                            <w:sz w:val="16"/>
                            <w:szCs w:val="18"/>
                          </w:rPr>
                          <w:t>а</w:t>
                        </w:r>
                        <w:r w:rsidRPr="00916FC6">
                          <w:rPr>
                            <w:sz w:val="16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20"/>
              </w:rPr>
              <w:pict>
                <v:oval id="_x0000_s5387" style="position:absolute;left:0;text-align:left;margin-left:-3.9pt;margin-top:22.65pt;width:22.7pt;height:22.7pt;z-index:251913728;mso-position-horizontal-relative:text;mso-position-vertical-relative:text">
                  <v:textbox style="mso-next-textbox:#_x0000_s5387">
                    <w:txbxContent>
                      <w:p w:rsidR="00D36577" w:rsidRPr="00444FC4" w:rsidRDefault="00D36577" w:rsidP="00FB40FD">
                        <w:pPr>
                          <w:ind w:left="-28" w:right="-170" w:hanging="142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16FC6">
                          <w:rPr>
                            <w:sz w:val="16"/>
                            <w:szCs w:val="18"/>
                          </w:rPr>
                          <w:t>а</w:t>
                        </w:r>
                        <w:r w:rsidRPr="00916FC6">
                          <w:rPr>
                            <w:sz w:val="16"/>
                            <w:szCs w:val="18"/>
                            <w:vertAlign w:val="subscript"/>
                          </w:rPr>
                          <w:t>1</w:t>
                        </w:r>
                        <w:r w:rsidRPr="00916FC6">
                          <w:rPr>
                            <w:sz w:val="16"/>
                            <w:szCs w:val="18"/>
                          </w:rPr>
                          <w:t>А</w:t>
                        </w:r>
                        <w:r w:rsidRPr="00916FC6">
                          <w:rPr>
                            <w:sz w:val="16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20"/>
              </w:rPr>
              <w:pict>
                <v:oval id="_x0000_s5385" style="position:absolute;left:0;text-align:left;margin-left:-3.4pt;margin-top:-.25pt;width:22.7pt;height:22.7pt;z-index:251911680;mso-position-horizontal-relative:text;mso-position-vertical-relative:text">
                  <v:textbox style="mso-next-textbox:#_x0000_s5385">
                    <w:txbxContent>
                      <w:p w:rsidR="00D36577" w:rsidRPr="00444FC4" w:rsidRDefault="00D36577" w:rsidP="00FB40FD">
                        <w:pPr>
                          <w:ind w:left="-28" w:right="-170" w:hanging="142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16FC6">
                          <w:rPr>
                            <w:sz w:val="16"/>
                            <w:szCs w:val="18"/>
                          </w:rPr>
                          <w:t>А</w:t>
                        </w:r>
                        <w:r w:rsidRPr="00916FC6">
                          <w:rPr>
                            <w:sz w:val="16"/>
                            <w:szCs w:val="18"/>
                            <w:vertAlign w:val="subscript"/>
                          </w:rPr>
                          <w:t>1</w:t>
                        </w:r>
                        <w:r w:rsidRPr="00916FC6">
                          <w:rPr>
                            <w:sz w:val="16"/>
                            <w:szCs w:val="18"/>
                          </w:rPr>
                          <w:t>а</w:t>
                        </w:r>
                        <w:r w:rsidRPr="00916FC6">
                          <w:rPr>
                            <w:sz w:val="16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oval>
              </w:pic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7DD" w:rsidRPr="001F7890" w:rsidRDefault="000346A8" w:rsidP="001F7890">
            <w:pPr>
              <w:pStyle w:val="Style1"/>
              <w:widowControl/>
              <w:tabs>
                <w:tab w:val="left" w:pos="2352"/>
              </w:tabs>
              <w:spacing w:before="200" w:after="200" w:line="240" w:lineRule="auto"/>
              <w:ind w:firstLine="34"/>
              <w:rPr>
                <w:rStyle w:val="FontStyle58"/>
                <w:szCs w:val="20"/>
              </w:rPr>
            </w:pPr>
            <w:r>
              <w:rPr>
                <w:noProof/>
                <w:sz w:val="16"/>
                <w:szCs w:val="20"/>
              </w:rPr>
              <w:pict>
                <v:shape id="_x0000_s5390" type="#_x0000_t202" style="position:absolute;left:0;text-align:left;margin-left:20.4pt;margin-top:10.6pt;width:26.45pt;height:20.15pt;z-index:251916800;mso-position-horizontal-relative:text;mso-position-vertical-relative:text" strokecolor="white [3212]">
                  <v:textbox style="mso-next-textbox:#_x0000_s5390">
                    <w:txbxContent>
                      <w:p w:rsidR="00D36577" w:rsidRPr="00822C6A" w:rsidRDefault="00D36577" w:rsidP="008737DD">
                        <w:pPr>
                          <w:rPr>
                            <w:sz w:val="16"/>
                            <w:szCs w:val="16"/>
                          </w:rPr>
                        </w:pPr>
                        <w:r w:rsidRPr="00822C6A">
                          <w:rPr>
                            <w:sz w:val="16"/>
                            <w:szCs w:val="16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16"/>
                <w:szCs w:val="20"/>
              </w:rPr>
              <w:pict>
                <v:shape id="_x0000_s5389" type="#_x0000_t88" style="position:absolute;left:0;text-align:left;margin-left:13.65pt;margin-top:8.45pt;width:5.65pt;height:33.75pt;z-index:251915776;mso-position-horizontal-relative:text;mso-position-vertical-relative:text"/>
              </w:pict>
            </w:r>
            <w:r w:rsidR="008737DD" w:rsidRPr="001F7890">
              <w:rPr>
                <w:rStyle w:val="FontStyle58"/>
                <w:szCs w:val="20"/>
              </w:rPr>
              <w:t>2</w:t>
            </w:r>
          </w:p>
          <w:p w:rsidR="008737DD" w:rsidRPr="001F7890" w:rsidRDefault="008737DD" w:rsidP="001F7890">
            <w:pPr>
              <w:pStyle w:val="Style1"/>
              <w:widowControl/>
              <w:tabs>
                <w:tab w:val="left" w:pos="2352"/>
              </w:tabs>
              <w:spacing w:before="200" w:after="200" w:line="240" w:lineRule="auto"/>
              <w:ind w:firstLine="34"/>
              <w:rPr>
                <w:rStyle w:val="FontStyle58"/>
                <w:szCs w:val="20"/>
              </w:rPr>
            </w:pPr>
            <w:r w:rsidRPr="001F7890">
              <w:rPr>
                <w:rStyle w:val="FontStyle58"/>
                <w:szCs w:val="20"/>
              </w:rPr>
              <w:t>2</w:t>
            </w:r>
          </w:p>
        </w:tc>
      </w:tr>
      <w:tr w:rsidR="008737DD" w:rsidRPr="001F7890" w:rsidTr="00FB40FD">
        <w:trPr>
          <w:jc w:val="center"/>
        </w:trPr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7DD" w:rsidRPr="001F7890" w:rsidRDefault="008737DD" w:rsidP="001F7890">
            <w:pPr>
              <w:pStyle w:val="Style1"/>
              <w:widowControl/>
              <w:tabs>
                <w:tab w:val="left" w:pos="2352"/>
              </w:tabs>
              <w:spacing w:line="240" w:lineRule="auto"/>
              <w:ind w:firstLine="34"/>
              <w:rPr>
                <w:rStyle w:val="FontStyle58"/>
                <w:szCs w:val="20"/>
              </w:rPr>
            </w:pPr>
            <w:r w:rsidRPr="001F7890">
              <w:rPr>
                <w:rStyle w:val="FontStyle58"/>
                <w:szCs w:val="20"/>
              </w:rPr>
              <w:t>4а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7DD" w:rsidRPr="001F7890" w:rsidRDefault="00FB40FD" w:rsidP="001F7890">
            <w:pPr>
              <w:pStyle w:val="Style1"/>
              <w:widowControl/>
              <w:tabs>
                <w:tab w:val="left" w:pos="2352"/>
              </w:tabs>
              <w:spacing w:line="240" w:lineRule="auto"/>
              <w:ind w:firstLine="34"/>
              <w:rPr>
                <w:rStyle w:val="FontStyle58"/>
                <w:szCs w:val="20"/>
              </w:rPr>
            </w:pPr>
            <w:r w:rsidRPr="001F7890">
              <w:rPr>
                <w:rStyle w:val="FontStyle58"/>
                <w:szCs w:val="20"/>
              </w:rPr>
              <w:t>О</w:t>
            </w:r>
            <w:r w:rsidR="008737DD" w:rsidRPr="001F7890">
              <w:rPr>
                <w:rStyle w:val="FontStyle58"/>
                <w:szCs w:val="20"/>
              </w:rPr>
              <w:t>вальные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7DD" w:rsidRPr="001F7890" w:rsidRDefault="008737DD" w:rsidP="001F7890">
            <w:pPr>
              <w:pStyle w:val="Style1"/>
              <w:widowControl/>
              <w:tabs>
                <w:tab w:val="left" w:pos="2352"/>
              </w:tabs>
              <w:spacing w:before="180" w:after="180" w:line="240" w:lineRule="auto"/>
              <w:ind w:firstLine="34"/>
              <w:rPr>
                <w:rStyle w:val="FontStyle58"/>
                <w:szCs w:val="20"/>
              </w:rPr>
            </w:pPr>
            <w:r w:rsidRPr="001F7890">
              <w:rPr>
                <w:rStyle w:val="FontStyle58"/>
                <w:szCs w:val="20"/>
              </w:rPr>
              <w:t>а</w:t>
            </w:r>
            <w:r w:rsidRPr="001F7890">
              <w:rPr>
                <w:rStyle w:val="FontStyle58"/>
                <w:szCs w:val="20"/>
                <w:vertAlign w:val="subscript"/>
              </w:rPr>
              <w:t>1</w:t>
            </w:r>
            <w:r w:rsidRPr="001F7890">
              <w:rPr>
                <w:rStyle w:val="FontStyle58"/>
                <w:szCs w:val="20"/>
              </w:rPr>
              <w:t>а</w:t>
            </w:r>
            <w:r w:rsidRPr="001F7890">
              <w:rPr>
                <w:rStyle w:val="FontStyle58"/>
                <w:szCs w:val="20"/>
                <w:vertAlign w:val="subscript"/>
              </w:rPr>
              <w:t>1</w:t>
            </w:r>
            <w:r w:rsidRPr="001F7890">
              <w:rPr>
                <w:rStyle w:val="FontStyle58"/>
                <w:szCs w:val="20"/>
              </w:rPr>
              <w:t>а</w:t>
            </w:r>
            <w:r w:rsidRPr="001F7890">
              <w:rPr>
                <w:rStyle w:val="FontStyle58"/>
                <w:szCs w:val="20"/>
                <w:vertAlign w:val="subscript"/>
              </w:rPr>
              <w:t>2</w:t>
            </w:r>
            <w:r w:rsidRPr="001F7890">
              <w:rPr>
                <w:rStyle w:val="FontStyle58"/>
                <w:szCs w:val="20"/>
              </w:rPr>
              <w:t>а</w:t>
            </w:r>
            <w:r w:rsidRPr="001F7890">
              <w:rPr>
                <w:rStyle w:val="FontStyle58"/>
                <w:szCs w:val="20"/>
                <w:vertAlign w:val="subscript"/>
              </w:rPr>
              <w:t>2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7DD" w:rsidRPr="001F7890" w:rsidRDefault="000346A8" w:rsidP="001F7890">
            <w:pPr>
              <w:pStyle w:val="Style1"/>
              <w:widowControl/>
              <w:tabs>
                <w:tab w:val="left" w:pos="2352"/>
              </w:tabs>
              <w:spacing w:before="180" w:after="180" w:line="240" w:lineRule="auto"/>
              <w:ind w:firstLine="34"/>
              <w:rPr>
                <w:rStyle w:val="FontStyle58"/>
                <w:szCs w:val="20"/>
              </w:rPr>
            </w:pPr>
            <w:r w:rsidRPr="000346A8">
              <w:rPr>
                <w:noProof/>
                <w:color w:val="FF0000"/>
                <w:sz w:val="16"/>
                <w:szCs w:val="20"/>
              </w:rPr>
              <w:pict>
                <v:oval id="_x0000_s5391" style="position:absolute;left:0;text-align:left;margin-left:-3.5pt;margin-top:2.6pt;width:22.7pt;height:22.7pt;z-index:251917824;mso-position-horizontal-relative:text;mso-position-vertical-relative:text">
                  <v:textbox style="mso-next-textbox:#_x0000_s5391">
                    <w:txbxContent>
                      <w:p w:rsidR="00D36577" w:rsidRPr="00444FC4" w:rsidRDefault="00D36577" w:rsidP="00FB40FD">
                        <w:pPr>
                          <w:ind w:left="-28" w:right="-170" w:hanging="142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16FC6">
                          <w:rPr>
                            <w:sz w:val="16"/>
                            <w:szCs w:val="18"/>
                          </w:rPr>
                          <w:t>а</w:t>
                        </w:r>
                        <w:r w:rsidRPr="00916FC6">
                          <w:rPr>
                            <w:sz w:val="16"/>
                            <w:szCs w:val="18"/>
                            <w:vertAlign w:val="subscript"/>
                          </w:rPr>
                          <w:t>1</w:t>
                        </w:r>
                        <w:r w:rsidRPr="00916FC6">
                          <w:rPr>
                            <w:sz w:val="16"/>
                            <w:szCs w:val="18"/>
                          </w:rPr>
                          <w:t>а</w:t>
                        </w:r>
                        <w:r w:rsidRPr="00916FC6">
                          <w:rPr>
                            <w:sz w:val="16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oval>
              </w:pic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7DD" w:rsidRPr="001F7890" w:rsidRDefault="008737DD" w:rsidP="001F7890">
            <w:pPr>
              <w:pStyle w:val="Style1"/>
              <w:widowControl/>
              <w:tabs>
                <w:tab w:val="left" w:pos="2352"/>
              </w:tabs>
              <w:spacing w:before="180" w:after="180" w:line="240" w:lineRule="auto"/>
              <w:ind w:firstLine="34"/>
              <w:rPr>
                <w:rStyle w:val="FontStyle58"/>
                <w:szCs w:val="20"/>
              </w:rPr>
            </w:pPr>
            <w:r w:rsidRPr="001F7890">
              <w:rPr>
                <w:rStyle w:val="FontStyle58"/>
                <w:szCs w:val="20"/>
              </w:rPr>
              <w:t>1</w:t>
            </w:r>
          </w:p>
        </w:tc>
      </w:tr>
    </w:tbl>
    <w:p w:rsidR="00FF5B9D" w:rsidRPr="001F7890" w:rsidRDefault="000346A8" w:rsidP="001F7890">
      <w:pPr>
        <w:ind w:firstLine="284"/>
        <w:jc w:val="both"/>
        <w:rPr>
          <w:i/>
          <w:noProof/>
          <w:sz w:val="20"/>
          <w:szCs w:val="20"/>
        </w:rPr>
        <w:sectPr w:rsidR="00FF5B9D" w:rsidRPr="001F7890" w:rsidSect="00832CCC">
          <w:pgSz w:w="11907" w:h="8392" w:orient="landscape" w:code="11"/>
          <w:pgMar w:top="1134" w:right="1276" w:bottom="1134" w:left="1588" w:header="567" w:footer="567" w:gutter="0"/>
          <w:pgBorders w:zOrder="back">
            <w:top w:val="single" w:sz="2" w:space="1" w:color="FFFFFF" w:themeColor="background1"/>
            <w:left w:val="single" w:sz="2" w:space="4" w:color="FFFFFF" w:themeColor="background1"/>
            <w:bottom w:val="single" w:sz="2" w:space="1" w:color="FFFFFF" w:themeColor="background1"/>
            <w:right w:val="single" w:sz="2" w:space="4" w:color="FFFFFF" w:themeColor="background1"/>
          </w:pgBorders>
          <w:cols w:space="708"/>
          <w:docGrid w:linePitch="360"/>
        </w:sectPr>
      </w:pPr>
      <w:r w:rsidRPr="000346A8">
        <w:rPr>
          <w:noProof/>
          <w:sz w:val="20"/>
          <w:szCs w:val="20"/>
        </w:rPr>
        <w:pict>
          <v:shape id="_x0000_s5646" type="#_x0000_t202" style="position:absolute;left:0;text-align:left;margin-left:218pt;margin-top:29.5pt;width:24.45pt;height:19pt;z-index:252160512;mso-position-horizontal-relative:text;mso-position-vertical-relative:text" stroked="f">
            <v:textbox style="mso-next-textbox:#_x0000_s5646">
              <w:txbxContent>
                <w:p w:rsidR="00D36577" w:rsidRDefault="00D36577"/>
              </w:txbxContent>
            </v:textbox>
          </v:shape>
        </w:pict>
      </w:r>
    </w:p>
    <w:p w:rsidR="00540459" w:rsidRPr="00492150" w:rsidRDefault="00540459" w:rsidP="00492150">
      <w:pPr>
        <w:ind w:firstLine="284"/>
        <w:jc w:val="both"/>
        <w:rPr>
          <w:noProof/>
          <w:sz w:val="20"/>
          <w:szCs w:val="20"/>
        </w:rPr>
      </w:pPr>
      <w:r w:rsidRPr="00492150">
        <w:rPr>
          <w:noProof/>
          <w:sz w:val="20"/>
          <w:szCs w:val="20"/>
        </w:rPr>
        <w:lastRenderedPageBreak/>
        <w:t xml:space="preserve">Сокращенную схему расщепления гибридов в </w:t>
      </w:r>
      <w:r w:rsidRPr="00492150">
        <w:rPr>
          <w:noProof/>
          <w:sz w:val="20"/>
          <w:szCs w:val="20"/>
          <w:lang w:val="en-US"/>
        </w:rPr>
        <w:t>F</w:t>
      </w:r>
      <w:r w:rsidRPr="00492150">
        <w:rPr>
          <w:noProof/>
          <w:sz w:val="20"/>
          <w:szCs w:val="20"/>
          <w:vertAlign w:val="subscript"/>
        </w:rPr>
        <w:t>2</w:t>
      </w:r>
      <w:r w:rsidRPr="00492150">
        <w:rPr>
          <w:noProof/>
          <w:sz w:val="20"/>
          <w:szCs w:val="20"/>
        </w:rPr>
        <w:t xml:space="preserve"> можно показать следующим образом:</w:t>
      </w:r>
    </w:p>
    <w:p w:rsidR="00D65C0F" w:rsidRPr="00492150" w:rsidRDefault="00D65C0F" w:rsidP="00492150">
      <w:pPr>
        <w:ind w:firstLine="1843"/>
        <w:jc w:val="both"/>
        <w:rPr>
          <w:noProof/>
          <w:sz w:val="20"/>
          <w:szCs w:val="20"/>
        </w:rPr>
      </w:pPr>
      <w:r w:rsidRPr="00492150">
        <w:rPr>
          <w:noProof/>
          <w:sz w:val="20"/>
          <w:szCs w:val="20"/>
          <w:lang w:val="en-US"/>
        </w:rPr>
        <w:t>F</w:t>
      </w:r>
      <w:r w:rsidRPr="00492150">
        <w:rPr>
          <w:noProof/>
          <w:sz w:val="20"/>
          <w:szCs w:val="20"/>
          <w:vertAlign w:val="subscript"/>
          <w:lang w:val="en-US"/>
        </w:rPr>
        <w:t xml:space="preserve">2 </w:t>
      </w:r>
    </w:p>
    <w:tbl>
      <w:tblPr>
        <w:tblStyle w:val="12"/>
        <w:tblW w:w="0" w:type="auto"/>
        <w:tblInd w:w="1809" w:type="dxa"/>
        <w:tblLook w:val="04A0"/>
      </w:tblPr>
      <w:tblGrid>
        <w:gridCol w:w="907"/>
        <w:gridCol w:w="1697"/>
        <w:gridCol w:w="562"/>
      </w:tblGrid>
      <w:tr w:rsidR="00D65C0F" w:rsidRPr="00492150" w:rsidTr="003D3BE9">
        <w:tc>
          <w:tcPr>
            <w:tcW w:w="907" w:type="dxa"/>
          </w:tcPr>
          <w:p w:rsidR="00D65C0F" w:rsidRPr="00492150" w:rsidRDefault="00D65C0F" w:rsidP="00492150">
            <w:pPr>
              <w:ind w:firstLine="34"/>
              <w:rPr>
                <w:sz w:val="20"/>
                <w:szCs w:val="20"/>
              </w:rPr>
            </w:pPr>
            <w:r w:rsidRPr="00492150">
              <w:rPr>
                <w:sz w:val="20"/>
                <w:szCs w:val="20"/>
                <w:lang w:val="en-US"/>
              </w:rPr>
              <w:t>4</w:t>
            </w:r>
            <w:r w:rsidRPr="00492150">
              <w:rPr>
                <w:sz w:val="20"/>
                <w:szCs w:val="20"/>
              </w:rPr>
              <w:t>А</w:t>
            </w:r>
          </w:p>
        </w:tc>
        <w:tc>
          <w:tcPr>
            <w:tcW w:w="1697" w:type="dxa"/>
          </w:tcPr>
          <w:p w:rsidR="00D65C0F" w:rsidRPr="00492150" w:rsidRDefault="00D65C0F" w:rsidP="00492150">
            <w:pPr>
              <w:ind w:firstLine="34"/>
              <w:rPr>
                <w:sz w:val="20"/>
                <w:szCs w:val="20"/>
              </w:rPr>
            </w:pPr>
            <w:r w:rsidRPr="00492150">
              <w:rPr>
                <w:sz w:val="20"/>
                <w:szCs w:val="20"/>
              </w:rPr>
              <w:t>треугольная</w:t>
            </w:r>
          </w:p>
        </w:tc>
        <w:tc>
          <w:tcPr>
            <w:tcW w:w="562" w:type="dxa"/>
          </w:tcPr>
          <w:p w:rsidR="00D65C0F" w:rsidRPr="00492150" w:rsidRDefault="00D65C0F" w:rsidP="00492150">
            <w:pPr>
              <w:ind w:firstLine="34"/>
              <w:rPr>
                <w:sz w:val="20"/>
                <w:szCs w:val="20"/>
              </w:rPr>
            </w:pPr>
            <w:r w:rsidRPr="00492150">
              <w:rPr>
                <w:sz w:val="20"/>
                <w:szCs w:val="20"/>
              </w:rPr>
              <w:t>1</w:t>
            </w:r>
          </w:p>
        </w:tc>
      </w:tr>
      <w:tr w:rsidR="00D65C0F" w:rsidRPr="00492150" w:rsidTr="003D3BE9">
        <w:tc>
          <w:tcPr>
            <w:tcW w:w="907" w:type="dxa"/>
          </w:tcPr>
          <w:p w:rsidR="00D65C0F" w:rsidRPr="00492150" w:rsidRDefault="00D65C0F" w:rsidP="00492150">
            <w:pPr>
              <w:ind w:firstLine="34"/>
              <w:rPr>
                <w:sz w:val="20"/>
                <w:szCs w:val="20"/>
              </w:rPr>
            </w:pPr>
            <w:r w:rsidRPr="00492150">
              <w:rPr>
                <w:sz w:val="20"/>
                <w:szCs w:val="20"/>
              </w:rPr>
              <w:t>3А + 1а</w:t>
            </w:r>
          </w:p>
        </w:tc>
        <w:tc>
          <w:tcPr>
            <w:tcW w:w="1697" w:type="dxa"/>
          </w:tcPr>
          <w:p w:rsidR="00D65C0F" w:rsidRPr="00492150" w:rsidRDefault="00D65C0F" w:rsidP="00492150">
            <w:pPr>
              <w:ind w:firstLine="34"/>
              <w:rPr>
                <w:sz w:val="20"/>
                <w:szCs w:val="20"/>
              </w:rPr>
            </w:pPr>
            <w:r w:rsidRPr="00492150">
              <w:rPr>
                <w:sz w:val="20"/>
                <w:szCs w:val="20"/>
              </w:rPr>
              <w:t>треугольная</w:t>
            </w:r>
          </w:p>
        </w:tc>
        <w:tc>
          <w:tcPr>
            <w:tcW w:w="562" w:type="dxa"/>
          </w:tcPr>
          <w:p w:rsidR="00D65C0F" w:rsidRPr="00492150" w:rsidRDefault="00D65C0F" w:rsidP="00492150">
            <w:pPr>
              <w:ind w:firstLine="34"/>
              <w:rPr>
                <w:sz w:val="20"/>
                <w:szCs w:val="20"/>
              </w:rPr>
            </w:pPr>
            <w:r w:rsidRPr="00492150">
              <w:rPr>
                <w:sz w:val="20"/>
                <w:szCs w:val="20"/>
              </w:rPr>
              <w:t>4</w:t>
            </w:r>
          </w:p>
        </w:tc>
      </w:tr>
      <w:tr w:rsidR="00D65C0F" w:rsidRPr="00492150" w:rsidTr="003D3BE9">
        <w:tc>
          <w:tcPr>
            <w:tcW w:w="907" w:type="dxa"/>
          </w:tcPr>
          <w:p w:rsidR="00D65C0F" w:rsidRPr="00492150" w:rsidRDefault="00D65C0F" w:rsidP="00492150">
            <w:pPr>
              <w:ind w:firstLine="34"/>
              <w:rPr>
                <w:sz w:val="20"/>
                <w:szCs w:val="20"/>
              </w:rPr>
            </w:pPr>
            <w:r w:rsidRPr="00492150">
              <w:rPr>
                <w:sz w:val="20"/>
                <w:szCs w:val="20"/>
              </w:rPr>
              <w:t>2А + 2а</w:t>
            </w:r>
          </w:p>
        </w:tc>
        <w:tc>
          <w:tcPr>
            <w:tcW w:w="1697" w:type="dxa"/>
          </w:tcPr>
          <w:p w:rsidR="00D65C0F" w:rsidRPr="00492150" w:rsidRDefault="00D65C0F" w:rsidP="00492150">
            <w:pPr>
              <w:ind w:firstLine="34"/>
              <w:rPr>
                <w:sz w:val="20"/>
                <w:szCs w:val="20"/>
              </w:rPr>
            </w:pPr>
            <w:r w:rsidRPr="00492150">
              <w:rPr>
                <w:sz w:val="20"/>
                <w:szCs w:val="20"/>
              </w:rPr>
              <w:t>треугольная</w:t>
            </w:r>
          </w:p>
        </w:tc>
        <w:tc>
          <w:tcPr>
            <w:tcW w:w="562" w:type="dxa"/>
          </w:tcPr>
          <w:p w:rsidR="00D65C0F" w:rsidRPr="00492150" w:rsidRDefault="00D65C0F" w:rsidP="00492150">
            <w:pPr>
              <w:ind w:firstLine="34"/>
              <w:rPr>
                <w:sz w:val="20"/>
                <w:szCs w:val="20"/>
              </w:rPr>
            </w:pPr>
            <w:r w:rsidRPr="00492150">
              <w:rPr>
                <w:sz w:val="20"/>
                <w:szCs w:val="20"/>
              </w:rPr>
              <w:t>6</w:t>
            </w:r>
          </w:p>
        </w:tc>
      </w:tr>
      <w:tr w:rsidR="00D65C0F" w:rsidRPr="00492150" w:rsidTr="003D3BE9">
        <w:tc>
          <w:tcPr>
            <w:tcW w:w="907" w:type="dxa"/>
          </w:tcPr>
          <w:p w:rsidR="00D65C0F" w:rsidRPr="00492150" w:rsidRDefault="00D65C0F" w:rsidP="00492150">
            <w:pPr>
              <w:ind w:firstLine="34"/>
              <w:rPr>
                <w:sz w:val="20"/>
                <w:szCs w:val="20"/>
              </w:rPr>
            </w:pPr>
            <w:r w:rsidRPr="00492150">
              <w:rPr>
                <w:sz w:val="20"/>
                <w:szCs w:val="20"/>
              </w:rPr>
              <w:t>1А + 3а</w:t>
            </w:r>
          </w:p>
        </w:tc>
        <w:tc>
          <w:tcPr>
            <w:tcW w:w="1697" w:type="dxa"/>
          </w:tcPr>
          <w:p w:rsidR="00D65C0F" w:rsidRPr="00492150" w:rsidRDefault="00D65C0F" w:rsidP="00492150">
            <w:pPr>
              <w:ind w:firstLine="34"/>
              <w:rPr>
                <w:sz w:val="20"/>
                <w:szCs w:val="20"/>
              </w:rPr>
            </w:pPr>
            <w:r w:rsidRPr="00492150">
              <w:rPr>
                <w:sz w:val="20"/>
                <w:szCs w:val="20"/>
              </w:rPr>
              <w:t>треугольная</w:t>
            </w:r>
          </w:p>
        </w:tc>
        <w:tc>
          <w:tcPr>
            <w:tcW w:w="562" w:type="dxa"/>
          </w:tcPr>
          <w:p w:rsidR="00D65C0F" w:rsidRPr="00492150" w:rsidRDefault="00D65C0F" w:rsidP="00492150">
            <w:pPr>
              <w:ind w:firstLine="34"/>
              <w:rPr>
                <w:sz w:val="20"/>
                <w:szCs w:val="20"/>
              </w:rPr>
            </w:pPr>
            <w:r w:rsidRPr="00492150">
              <w:rPr>
                <w:sz w:val="20"/>
                <w:szCs w:val="20"/>
              </w:rPr>
              <w:t>4</w:t>
            </w:r>
          </w:p>
        </w:tc>
      </w:tr>
      <w:tr w:rsidR="00D65C0F" w:rsidRPr="00492150" w:rsidTr="003D3BE9">
        <w:tc>
          <w:tcPr>
            <w:tcW w:w="907" w:type="dxa"/>
          </w:tcPr>
          <w:p w:rsidR="00D65C0F" w:rsidRPr="00492150" w:rsidRDefault="00D65C0F" w:rsidP="00492150">
            <w:pPr>
              <w:ind w:firstLine="34"/>
              <w:rPr>
                <w:sz w:val="20"/>
                <w:szCs w:val="20"/>
              </w:rPr>
            </w:pPr>
            <w:r w:rsidRPr="00492150">
              <w:rPr>
                <w:sz w:val="20"/>
                <w:szCs w:val="20"/>
              </w:rPr>
              <w:t>4а</w:t>
            </w:r>
          </w:p>
        </w:tc>
        <w:tc>
          <w:tcPr>
            <w:tcW w:w="1697" w:type="dxa"/>
          </w:tcPr>
          <w:p w:rsidR="00D65C0F" w:rsidRPr="00492150" w:rsidRDefault="00D65C0F" w:rsidP="00492150">
            <w:pPr>
              <w:ind w:firstLine="34"/>
              <w:rPr>
                <w:sz w:val="20"/>
                <w:szCs w:val="20"/>
              </w:rPr>
            </w:pPr>
            <w:r w:rsidRPr="00492150">
              <w:rPr>
                <w:sz w:val="20"/>
                <w:szCs w:val="20"/>
              </w:rPr>
              <w:t>овальная форма</w:t>
            </w:r>
          </w:p>
        </w:tc>
        <w:tc>
          <w:tcPr>
            <w:tcW w:w="562" w:type="dxa"/>
          </w:tcPr>
          <w:p w:rsidR="00D65C0F" w:rsidRPr="00492150" w:rsidRDefault="00D65C0F" w:rsidP="00492150">
            <w:pPr>
              <w:ind w:firstLine="34"/>
              <w:rPr>
                <w:sz w:val="20"/>
                <w:szCs w:val="20"/>
              </w:rPr>
            </w:pPr>
            <w:r w:rsidRPr="00492150">
              <w:rPr>
                <w:sz w:val="20"/>
                <w:szCs w:val="20"/>
              </w:rPr>
              <w:t>1</w:t>
            </w:r>
          </w:p>
        </w:tc>
      </w:tr>
    </w:tbl>
    <w:p w:rsidR="00D65C0F" w:rsidRPr="00492150" w:rsidRDefault="00D65C0F" w:rsidP="00492150">
      <w:pPr>
        <w:ind w:firstLine="284"/>
        <w:jc w:val="both"/>
        <w:rPr>
          <w:noProof/>
          <w:sz w:val="20"/>
          <w:szCs w:val="20"/>
        </w:rPr>
      </w:pPr>
      <w:r w:rsidRPr="00492150">
        <w:rPr>
          <w:noProof/>
          <w:sz w:val="20"/>
          <w:szCs w:val="20"/>
        </w:rPr>
        <w:t xml:space="preserve">На 1 часть приходится 40 растений (640 растений </w:t>
      </w:r>
      <w:r w:rsidRPr="00492150">
        <w:rPr>
          <w:noProof/>
          <w:sz w:val="20"/>
          <w:szCs w:val="20"/>
          <w:lang w:val="en-US"/>
        </w:rPr>
        <w:t>F</w:t>
      </w:r>
      <w:r w:rsidRPr="00492150">
        <w:rPr>
          <w:noProof/>
          <w:sz w:val="20"/>
          <w:szCs w:val="20"/>
          <w:vertAlign w:val="subscript"/>
        </w:rPr>
        <w:t>2</w:t>
      </w:r>
      <w:r w:rsidRPr="00492150">
        <w:rPr>
          <w:noProof/>
          <w:sz w:val="20"/>
          <w:szCs w:val="20"/>
        </w:rPr>
        <w:t xml:space="preserve"> : 16 частей).</w:t>
      </w:r>
    </w:p>
    <w:p w:rsidR="00D65C0F" w:rsidRPr="00492150" w:rsidRDefault="00D65C0F" w:rsidP="00492150">
      <w:pPr>
        <w:ind w:firstLine="284"/>
        <w:jc w:val="both"/>
        <w:rPr>
          <w:i/>
          <w:noProof/>
          <w:sz w:val="20"/>
          <w:szCs w:val="20"/>
        </w:rPr>
      </w:pPr>
      <w:r w:rsidRPr="00492150">
        <w:rPr>
          <w:i/>
          <w:noProof/>
          <w:sz w:val="20"/>
          <w:szCs w:val="20"/>
        </w:rPr>
        <w:t>Ответы.</w:t>
      </w:r>
    </w:p>
    <w:p w:rsidR="00D65C0F" w:rsidRPr="00492150" w:rsidRDefault="00D65C0F" w:rsidP="00492150">
      <w:pPr>
        <w:pStyle w:val="a9"/>
        <w:numPr>
          <w:ilvl w:val="0"/>
          <w:numId w:val="235"/>
        </w:numPr>
        <w:tabs>
          <w:tab w:val="left" w:pos="482"/>
          <w:tab w:val="left" w:pos="567"/>
        </w:tabs>
        <w:ind w:left="0" w:firstLine="284"/>
        <w:jc w:val="both"/>
        <w:rPr>
          <w:noProof/>
          <w:sz w:val="20"/>
          <w:szCs w:val="20"/>
        </w:rPr>
      </w:pPr>
      <w:r w:rsidRPr="00492150">
        <w:rPr>
          <w:noProof/>
          <w:sz w:val="20"/>
          <w:szCs w:val="20"/>
        </w:rPr>
        <w:t xml:space="preserve">122 растения </w:t>
      </w:r>
      <w:r w:rsidRPr="00492150">
        <w:rPr>
          <w:noProof/>
          <w:sz w:val="20"/>
          <w:szCs w:val="20"/>
          <w:lang w:val="en-US"/>
        </w:rPr>
        <w:t>F</w:t>
      </w:r>
      <w:r w:rsidRPr="00492150">
        <w:rPr>
          <w:noProof/>
          <w:sz w:val="20"/>
          <w:szCs w:val="20"/>
          <w:vertAlign w:val="subscript"/>
        </w:rPr>
        <w:t>1</w:t>
      </w:r>
      <w:r w:rsidRPr="00492150">
        <w:rPr>
          <w:noProof/>
          <w:sz w:val="20"/>
          <w:szCs w:val="20"/>
        </w:rPr>
        <w:t xml:space="preserve"> будут иметь треугольную форму плодов.</w:t>
      </w:r>
    </w:p>
    <w:p w:rsidR="00D65C0F" w:rsidRPr="00492150" w:rsidRDefault="00D65C0F" w:rsidP="00492150">
      <w:pPr>
        <w:pStyle w:val="a9"/>
        <w:numPr>
          <w:ilvl w:val="0"/>
          <w:numId w:val="235"/>
        </w:numPr>
        <w:tabs>
          <w:tab w:val="left" w:pos="482"/>
          <w:tab w:val="left" w:pos="567"/>
        </w:tabs>
        <w:ind w:left="0" w:firstLine="284"/>
        <w:jc w:val="both"/>
        <w:rPr>
          <w:sz w:val="20"/>
          <w:szCs w:val="20"/>
        </w:rPr>
      </w:pPr>
      <w:r w:rsidRPr="00492150">
        <w:rPr>
          <w:noProof/>
          <w:sz w:val="20"/>
          <w:szCs w:val="20"/>
        </w:rPr>
        <w:t>2 фенотипа: треугольные и овальные плоды.</w:t>
      </w:r>
    </w:p>
    <w:p w:rsidR="00D65C0F" w:rsidRPr="00492150" w:rsidRDefault="00D65C0F" w:rsidP="00492150">
      <w:pPr>
        <w:pStyle w:val="Style1"/>
        <w:widowControl/>
        <w:numPr>
          <w:ilvl w:val="0"/>
          <w:numId w:val="235"/>
        </w:numPr>
        <w:tabs>
          <w:tab w:val="left" w:pos="482"/>
          <w:tab w:val="left" w:pos="567"/>
          <w:tab w:val="left" w:pos="2352"/>
        </w:tabs>
        <w:spacing w:line="240" w:lineRule="auto"/>
        <w:ind w:left="0" w:firstLine="284"/>
        <w:jc w:val="both"/>
        <w:rPr>
          <w:rStyle w:val="FontStyle58"/>
          <w:sz w:val="20"/>
          <w:szCs w:val="20"/>
        </w:rPr>
      </w:pPr>
      <w:r w:rsidRPr="00492150">
        <w:rPr>
          <w:noProof/>
          <w:sz w:val="20"/>
          <w:szCs w:val="20"/>
        </w:rPr>
        <w:t xml:space="preserve">9 генотипов: </w:t>
      </w:r>
      <w:r w:rsidRPr="00492150">
        <w:rPr>
          <w:rStyle w:val="FontStyle58"/>
          <w:sz w:val="20"/>
          <w:szCs w:val="20"/>
        </w:rPr>
        <w:t>А</w:t>
      </w:r>
      <w:r w:rsidRPr="00492150">
        <w:rPr>
          <w:rStyle w:val="FontStyle58"/>
          <w:sz w:val="20"/>
          <w:szCs w:val="20"/>
          <w:vertAlign w:val="subscript"/>
        </w:rPr>
        <w:t>1</w:t>
      </w:r>
      <w:r w:rsidRPr="00492150">
        <w:rPr>
          <w:rStyle w:val="FontStyle58"/>
          <w:sz w:val="20"/>
          <w:szCs w:val="20"/>
        </w:rPr>
        <w:t>А</w:t>
      </w:r>
      <w:r w:rsidRPr="00492150">
        <w:rPr>
          <w:rStyle w:val="FontStyle58"/>
          <w:sz w:val="20"/>
          <w:szCs w:val="20"/>
          <w:vertAlign w:val="subscript"/>
        </w:rPr>
        <w:t>1</w:t>
      </w:r>
      <w:r w:rsidRPr="00492150">
        <w:rPr>
          <w:rStyle w:val="FontStyle58"/>
          <w:sz w:val="20"/>
          <w:szCs w:val="20"/>
        </w:rPr>
        <w:t>А</w:t>
      </w:r>
      <w:r w:rsidRPr="00492150">
        <w:rPr>
          <w:rStyle w:val="FontStyle58"/>
          <w:sz w:val="20"/>
          <w:szCs w:val="20"/>
          <w:vertAlign w:val="subscript"/>
        </w:rPr>
        <w:t>2</w:t>
      </w:r>
      <w:r w:rsidRPr="00492150">
        <w:rPr>
          <w:rStyle w:val="FontStyle58"/>
          <w:sz w:val="20"/>
          <w:szCs w:val="20"/>
        </w:rPr>
        <w:t>А</w:t>
      </w:r>
      <w:r w:rsidRPr="00492150">
        <w:rPr>
          <w:rStyle w:val="FontStyle58"/>
          <w:sz w:val="20"/>
          <w:szCs w:val="20"/>
          <w:vertAlign w:val="subscript"/>
        </w:rPr>
        <w:t>2</w:t>
      </w:r>
      <w:r w:rsidRPr="00492150">
        <w:rPr>
          <w:rStyle w:val="FontStyle58"/>
          <w:sz w:val="20"/>
          <w:szCs w:val="20"/>
        </w:rPr>
        <w:t>, А</w:t>
      </w:r>
      <w:r w:rsidRPr="00492150">
        <w:rPr>
          <w:rStyle w:val="FontStyle58"/>
          <w:sz w:val="20"/>
          <w:szCs w:val="20"/>
          <w:vertAlign w:val="subscript"/>
        </w:rPr>
        <w:t>1</w:t>
      </w:r>
      <w:r w:rsidRPr="00492150">
        <w:rPr>
          <w:rStyle w:val="FontStyle58"/>
          <w:sz w:val="20"/>
          <w:szCs w:val="20"/>
        </w:rPr>
        <w:t>А</w:t>
      </w:r>
      <w:r w:rsidRPr="00492150">
        <w:rPr>
          <w:rStyle w:val="FontStyle58"/>
          <w:sz w:val="20"/>
          <w:szCs w:val="20"/>
          <w:vertAlign w:val="subscript"/>
        </w:rPr>
        <w:t>1</w:t>
      </w:r>
      <w:r w:rsidRPr="00492150">
        <w:rPr>
          <w:rStyle w:val="FontStyle58"/>
          <w:sz w:val="20"/>
          <w:szCs w:val="20"/>
        </w:rPr>
        <w:t>А</w:t>
      </w:r>
      <w:r w:rsidRPr="00492150">
        <w:rPr>
          <w:rStyle w:val="FontStyle58"/>
          <w:sz w:val="20"/>
          <w:szCs w:val="20"/>
          <w:vertAlign w:val="subscript"/>
        </w:rPr>
        <w:t>2</w:t>
      </w:r>
      <w:r w:rsidRPr="00492150">
        <w:rPr>
          <w:rStyle w:val="FontStyle58"/>
          <w:sz w:val="20"/>
          <w:szCs w:val="20"/>
        </w:rPr>
        <w:t>а</w:t>
      </w:r>
      <w:r w:rsidRPr="00492150">
        <w:rPr>
          <w:rStyle w:val="FontStyle58"/>
          <w:sz w:val="20"/>
          <w:szCs w:val="20"/>
          <w:vertAlign w:val="subscript"/>
        </w:rPr>
        <w:t>2</w:t>
      </w:r>
      <w:r w:rsidRPr="00492150">
        <w:rPr>
          <w:rStyle w:val="FontStyle58"/>
          <w:sz w:val="20"/>
          <w:szCs w:val="20"/>
        </w:rPr>
        <w:t>, А</w:t>
      </w:r>
      <w:r w:rsidRPr="00492150">
        <w:rPr>
          <w:rStyle w:val="FontStyle58"/>
          <w:sz w:val="20"/>
          <w:szCs w:val="20"/>
          <w:vertAlign w:val="subscript"/>
        </w:rPr>
        <w:t>1</w:t>
      </w:r>
      <w:r w:rsidRPr="00492150">
        <w:rPr>
          <w:rStyle w:val="FontStyle58"/>
          <w:sz w:val="20"/>
          <w:szCs w:val="20"/>
        </w:rPr>
        <w:t>а</w:t>
      </w:r>
      <w:r w:rsidRPr="00492150">
        <w:rPr>
          <w:rStyle w:val="FontStyle58"/>
          <w:sz w:val="20"/>
          <w:szCs w:val="20"/>
          <w:vertAlign w:val="subscript"/>
        </w:rPr>
        <w:t>1</w:t>
      </w:r>
      <w:r w:rsidRPr="00492150">
        <w:rPr>
          <w:rStyle w:val="FontStyle58"/>
          <w:sz w:val="20"/>
          <w:szCs w:val="20"/>
        </w:rPr>
        <w:t>А</w:t>
      </w:r>
      <w:r w:rsidRPr="00492150">
        <w:rPr>
          <w:rStyle w:val="FontStyle58"/>
          <w:sz w:val="20"/>
          <w:szCs w:val="20"/>
          <w:vertAlign w:val="subscript"/>
        </w:rPr>
        <w:t>2</w:t>
      </w:r>
      <w:r w:rsidRPr="00492150">
        <w:rPr>
          <w:rStyle w:val="FontStyle58"/>
          <w:sz w:val="20"/>
          <w:szCs w:val="20"/>
        </w:rPr>
        <w:t>А</w:t>
      </w:r>
      <w:r w:rsidRPr="00492150">
        <w:rPr>
          <w:rStyle w:val="FontStyle58"/>
          <w:sz w:val="20"/>
          <w:szCs w:val="20"/>
          <w:vertAlign w:val="subscript"/>
        </w:rPr>
        <w:t>2</w:t>
      </w:r>
      <w:r w:rsidRPr="00492150">
        <w:rPr>
          <w:rStyle w:val="FontStyle58"/>
          <w:sz w:val="20"/>
          <w:szCs w:val="20"/>
        </w:rPr>
        <w:t>, А</w:t>
      </w:r>
      <w:r w:rsidRPr="00492150">
        <w:rPr>
          <w:rStyle w:val="FontStyle58"/>
          <w:sz w:val="20"/>
          <w:szCs w:val="20"/>
          <w:vertAlign w:val="subscript"/>
        </w:rPr>
        <w:t>1</w:t>
      </w:r>
      <w:r w:rsidRPr="00492150">
        <w:rPr>
          <w:rStyle w:val="FontStyle58"/>
          <w:sz w:val="20"/>
          <w:szCs w:val="20"/>
        </w:rPr>
        <w:t>А</w:t>
      </w:r>
      <w:r w:rsidRPr="00492150">
        <w:rPr>
          <w:rStyle w:val="FontStyle58"/>
          <w:sz w:val="20"/>
          <w:szCs w:val="20"/>
          <w:vertAlign w:val="subscript"/>
        </w:rPr>
        <w:t>1</w:t>
      </w:r>
      <w:r w:rsidRPr="00492150">
        <w:rPr>
          <w:rStyle w:val="FontStyle58"/>
          <w:sz w:val="20"/>
          <w:szCs w:val="20"/>
        </w:rPr>
        <w:t>а</w:t>
      </w:r>
      <w:r w:rsidRPr="00492150">
        <w:rPr>
          <w:rStyle w:val="FontStyle58"/>
          <w:sz w:val="20"/>
          <w:szCs w:val="20"/>
          <w:vertAlign w:val="subscript"/>
        </w:rPr>
        <w:t>2</w:t>
      </w:r>
      <w:r w:rsidRPr="00492150">
        <w:rPr>
          <w:rStyle w:val="FontStyle58"/>
          <w:sz w:val="20"/>
          <w:szCs w:val="20"/>
        </w:rPr>
        <w:t>а</w:t>
      </w:r>
      <w:r w:rsidRPr="00492150">
        <w:rPr>
          <w:rStyle w:val="FontStyle58"/>
          <w:sz w:val="20"/>
          <w:szCs w:val="20"/>
          <w:vertAlign w:val="subscript"/>
        </w:rPr>
        <w:t>2</w:t>
      </w:r>
      <w:r w:rsidRPr="00492150">
        <w:rPr>
          <w:rStyle w:val="FontStyle58"/>
          <w:sz w:val="20"/>
          <w:szCs w:val="20"/>
        </w:rPr>
        <w:t>, а</w:t>
      </w:r>
      <w:r w:rsidRPr="00492150">
        <w:rPr>
          <w:rStyle w:val="FontStyle58"/>
          <w:sz w:val="20"/>
          <w:szCs w:val="20"/>
          <w:vertAlign w:val="subscript"/>
        </w:rPr>
        <w:t>1</w:t>
      </w:r>
      <w:r w:rsidRPr="00492150">
        <w:rPr>
          <w:rStyle w:val="FontStyle58"/>
          <w:sz w:val="20"/>
          <w:szCs w:val="20"/>
        </w:rPr>
        <w:t>а</w:t>
      </w:r>
      <w:r w:rsidRPr="00492150">
        <w:rPr>
          <w:rStyle w:val="FontStyle58"/>
          <w:sz w:val="20"/>
          <w:szCs w:val="20"/>
          <w:vertAlign w:val="subscript"/>
        </w:rPr>
        <w:t>1</w:t>
      </w:r>
      <w:r w:rsidRPr="00492150">
        <w:rPr>
          <w:rStyle w:val="FontStyle58"/>
          <w:sz w:val="20"/>
          <w:szCs w:val="20"/>
        </w:rPr>
        <w:t>А</w:t>
      </w:r>
      <w:r w:rsidRPr="00492150">
        <w:rPr>
          <w:rStyle w:val="FontStyle58"/>
          <w:sz w:val="20"/>
          <w:szCs w:val="20"/>
          <w:vertAlign w:val="subscript"/>
        </w:rPr>
        <w:t>2</w:t>
      </w:r>
      <w:r w:rsidRPr="00492150">
        <w:rPr>
          <w:rStyle w:val="FontStyle58"/>
          <w:sz w:val="20"/>
          <w:szCs w:val="20"/>
        </w:rPr>
        <w:t>А</w:t>
      </w:r>
      <w:r w:rsidRPr="00492150">
        <w:rPr>
          <w:rStyle w:val="FontStyle58"/>
          <w:sz w:val="20"/>
          <w:szCs w:val="20"/>
          <w:vertAlign w:val="subscript"/>
        </w:rPr>
        <w:t>2</w:t>
      </w:r>
      <w:r w:rsidRPr="00492150">
        <w:rPr>
          <w:rStyle w:val="FontStyle58"/>
          <w:sz w:val="20"/>
          <w:szCs w:val="20"/>
        </w:rPr>
        <w:t xml:space="preserve">, </w:t>
      </w:r>
      <w:r w:rsidRPr="00492150">
        <w:rPr>
          <w:rStyle w:val="FontStyle58"/>
          <w:sz w:val="20"/>
          <w:szCs w:val="20"/>
          <w:lang w:val="en-US"/>
        </w:rPr>
        <w:t>A</w:t>
      </w:r>
      <w:r w:rsidRPr="00492150">
        <w:rPr>
          <w:rStyle w:val="FontStyle58"/>
          <w:sz w:val="20"/>
          <w:szCs w:val="20"/>
          <w:vertAlign w:val="subscript"/>
        </w:rPr>
        <w:t>1</w:t>
      </w:r>
      <w:r w:rsidRPr="00492150">
        <w:rPr>
          <w:rStyle w:val="FontStyle58"/>
          <w:sz w:val="20"/>
          <w:szCs w:val="20"/>
          <w:lang w:val="en-US"/>
        </w:rPr>
        <w:t>a</w:t>
      </w:r>
      <w:r w:rsidRPr="00492150">
        <w:rPr>
          <w:rStyle w:val="FontStyle58"/>
          <w:sz w:val="20"/>
          <w:szCs w:val="20"/>
          <w:vertAlign w:val="subscript"/>
        </w:rPr>
        <w:t>1</w:t>
      </w:r>
      <w:r w:rsidRPr="00492150">
        <w:rPr>
          <w:rStyle w:val="FontStyle58"/>
          <w:sz w:val="20"/>
          <w:szCs w:val="20"/>
          <w:lang w:val="en-US"/>
        </w:rPr>
        <w:t>A</w:t>
      </w:r>
      <w:r w:rsidRPr="00492150">
        <w:rPr>
          <w:rStyle w:val="FontStyle58"/>
          <w:sz w:val="20"/>
          <w:szCs w:val="20"/>
          <w:vertAlign w:val="subscript"/>
        </w:rPr>
        <w:t>2</w:t>
      </w:r>
      <w:r w:rsidRPr="00492150">
        <w:rPr>
          <w:rStyle w:val="FontStyle58"/>
          <w:sz w:val="20"/>
          <w:szCs w:val="20"/>
          <w:lang w:val="en-US"/>
        </w:rPr>
        <w:t>a</w:t>
      </w:r>
      <w:r w:rsidRPr="00492150">
        <w:rPr>
          <w:rStyle w:val="FontStyle58"/>
          <w:sz w:val="20"/>
          <w:szCs w:val="20"/>
          <w:vertAlign w:val="subscript"/>
        </w:rPr>
        <w:t>2</w:t>
      </w:r>
      <w:r w:rsidRPr="00492150">
        <w:rPr>
          <w:rStyle w:val="FontStyle58"/>
          <w:sz w:val="20"/>
          <w:szCs w:val="20"/>
        </w:rPr>
        <w:t>, А</w:t>
      </w:r>
      <w:r w:rsidRPr="00492150">
        <w:rPr>
          <w:rStyle w:val="FontStyle58"/>
          <w:sz w:val="20"/>
          <w:szCs w:val="20"/>
          <w:vertAlign w:val="subscript"/>
        </w:rPr>
        <w:t>1</w:t>
      </w:r>
      <w:r w:rsidRPr="00492150">
        <w:rPr>
          <w:rStyle w:val="FontStyle58"/>
          <w:sz w:val="20"/>
          <w:szCs w:val="20"/>
        </w:rPr>
        <w:t>а</w:t>
      </w:r>
      <w:r w:rsidRPr="00492150">
        <w:rPr>
          <w:rStyle w:val="FontStyle58"/>
          <w:sz w:val="20"/>
          <w:szCs w:val="20"/>
          <w:vertAlign w:val="subscript"/>
        </w:rPr>
        <w:t>1</w:t>
      </w:r>
      <w:r w:rsidRPr="00492150">
        <w:rPr>
          <w:rStyle w:val="FontStyle58"/>
          <w:sz w:val="20"/>
          <w:szCs w:val="20"/>
        </w:rPr>
        <w:t>а</w:t>
      </w:r>
      <w:r w:rsidRPr="00492150">
        <w:rPr>
          <w:rStyle w:val="FontStyle58"/>
          <w:sz w:val="20"/>
          <w:szCs w:val="20"/>
          <w:vertAlign w:val="subscript"/>
        </w:rPr>
        <w:t>2</w:t>
      </w:r>
      <w:r w:rsidRPr="00492150">
        <w:rPr>
          <w:rStyle w:val="FontStyle58"/>
          <w:sz w:val="20"/>
          <w:szCs w:val="20"/>
        </w:rPr>
        <w:t>а</w:t>
      </w:r>
      <w:r w:rsidRPr="00492150">
        <w:rPr>
          <w:rStyle w:val="FontStyle58"/>
          <w:sz w:val="20"/>
          <w:szCs w:val="20"/>
          <w:vertAlign w:val="subscript"/>
        </w:rPr>
        <w:t>2</w:t>
      </w:r>
      <w:r w:rsidRPr="00492150">
        <w:rPr>
          <w:rStyle w:val="FontStyle58"/>
          <w:sz w:val="20"/>
          <w:szCs w:val="20"/>
        </w:rPr>
        <w:t>, А</w:t>
      </w:r>
      <w:r w:rsidRPr="00492150">
        <w:rPr>
          <w:rStyle w:val="FontStyle58"/>
          <w:sz w:val="20"/>
          <w:szCs w:val="20"/>
          <w:vertAlign w:val="subscript"/>
        </w:rPr>
        <w:t>1</w:t>
      </w:r>
      <w:r w:rsidRPr="00492150">
        <w:rPr>
          <w:rStyle w:val="FontStyle58"/>
          <w:sz w:val="20"/>
          <w:szCs w:val="20"/>
        </w:rPr>
        <w:t>а</w:t>
      </w:r>
      <w:r w:rsidRPr="00492150">
        <w:rPr>
          <w:rStyle w:val="FontStyle58"/>
          <w:sz w:val="20"/>
          <w:szCs w:val="20"/>
          <w:vertAlign w:val="subscript"/>
        </w:rPr>
        <w:t>1</w:t>
      </w:r>
      <w:r w:rsidRPr="00492150">
        <w:rPr>
          <w:rStyle w:val="FontStyle58"/>
          <w:sz w:val="20"/>
          <w:szCs w:val="20"/>
        </w:rPr>
        <w:t>а</w:t>
      </w:r>
      <w:r w:rsidRPr="00492150">
        <w:rPr>
          <w:rStyle w:val="FontStyle58"/>
          <w:sz w:val="20"/>
          <w:szCs w:val="20"/>
          <w:vertAlign w:val="subscript"/>
        </w:rPr>
        <w:t>2</w:t>
      </w:r>
      <w:r w:rsidRPr="00492150">
        <w:rPr>
          <w:rStyle w:val="FontStyle58"/>
          <w:sz w:val="20"/>
          <w:szCs w:val="20"/>
        </w:rPr>
        <w:t>а</w:t>
      </w:r>
      <w:r w:rsidRPr="00492150">
        <w:rPr>
          <w:rStyle w:val="FontStyle58"/>
          <w:sz w:val="20"/>
          <w:szCs w:val="20"/>
          <w:vertAlign w:val="subscript"/>
        </w:rPr>
        <w:t>2</w:t>
      </w:r>
      <w:r w:rsidRPr="00492150">
        <w:rPr>
          <w:rStyle w:val="FontStyle58"/>
          <w:sz w:val="20"/>
          <w:szCs w:val="20"/>
        </w:rPr>
        <w:t>, а</w:t>
      </w:r>
      <w:r w:rsidRPr="00492150">
        <w:rPr>
          <w:rStyle w:val="FontStyle58"/>
          <w:sz w:val="20"/>
          <w:szCs w:val="20"/>
          <w:vertAlign w:val="subscript"/>
        </w:rPr>
        <w:t>1</w:t>
      </w:r>
      <w:r w:rsidRPr="00492150">
        <w:rPr>
          <w:rStyle w:val="FontStyle58"/>
          <w:sz w:val="20"/>
          <w:szCs w:val="20"/>
        </w:rPr>
        <w:t>а</w:t>
      </w:r>
      <w:r w:rsidRPr="00492150">
        <w:rPr>
          <w:rStyle w:val="FontStyle58"/>
          <w:sz w:val="20"/>
          <w:szCs w:val="20"/>
          <w:vertAlign w:val="subscript"/>
        </w:rPr>
        <w:t>1</w:t>
      </w:r>
      <w:r w:rsidRPr="00492150">
        <w:rPr>
          <w:rStyle w:val="FontStyle58"/>
          <w:sz w:val="20"/>
          <w:szCs w:val="20"/>
        </w:rPr>
        <w:t>а</w:t>
      </w:r>
      <w:r w:rsidRPr="00492150">
        <w:rPr>
          <w:rStyle w:val="FontStyle58"/>
          <w:sz w:val="20"/>
          <w:szCs w:val="20"/>
          <w:vertAlign w:val="subscript"/>
        </w:rPr>
        <w:t>2</w:t>
      </w:r>
      <w:r w:rsidRPr="00492150">
        <w:rPr>
          <w:rStyle w:val="FontStyle58"/>
          <w:sz w:val="20"/>
          <w:szCs w:val="20"/>
        </w:rPr>
        <w:t>а</w:t>
      </w:r>
      <w:r w:rsidRPr="00492150">
        <w:rPr>
          <w:rStyle w:val="FontStyle58"/>
          <w:sz w:val="20"/>
          <w:szCs w:val="20"/>
          <w:vertAlign w:val="subscript"/>
        </w:rPr>
        <w:t>2</w:t>
      </w:r>
      <w:r w:rsidRPr="00492150">
        <w:rPr>
          <w:rStyle w:val="FontStyle58"/>
          <w:sz w:val="20"/>
          <w:szCs w:val="20"/>
        </w:rPr>
        <w:t>.</w:t>
      </w:r>
    </w:p>
    <w:p w:rsidR="00D65C0F" w:rsidRPr="00492150" w:rsidRDefault="00D65C0F" w:rsidP="00492150">
      <w:pPr>
        <w:pStyle w:val="a9"/>
        <w:numPr>
          <w:ilvl w:val="0"/>
          <w:numId w:val="235"/>
        </w:numPr>
        <w:tabs>
          <w:tab w:val="left" w:pos="482"/>
          <w:tab w:val="left" w:pos="567"/>
        </w:tabs>
        <w:ind w:left="0" w:firstLine="284"/>
        <w:jc w:val="both"/>
        <w:rPr>
          <w:noProof/>
          <w:sz w:val="20"/>
          <w:szCs w:val="20"/>
        </w:rPr>
      </w:pPr>
      <w:r w:rsidRPr="00492150">
        <w:rPr>
          <w:noProof/>
          <w:sz w:val="20"/>
          <w:szCs w:val="20"/>
        </w:rPr>
        <w:t xml:space="preserve">40 растений </w:t>
      </w:r>
      <w:r w:rsidRPr="00492150">
        <w:rPr>
          <w:noProof/>
          <w:sz w:val="20"/>
          <w:szCs w:val="20"/>
          <w:lang w:val="en-US"/>
        </w:rPr>
        <w:t>F</w:t>
      </w:r>
      <w:r w:rsidRPr="00492150">
        <w:rPr>
          <w:noProof/>
          <w:sz w:val="20"/>
          <w:szCs w:val="20"/>
          <w:vertAlign w:val="subscript"/>
        </w:rPr>
        <w:t>2</w:t>
      </w:r>
      <w:r w:rsidRPr="00492150">
        <w:rPr>
          <w:noProof/>
          <w:sz w:val="20"/>
          <w:szCs w:val="20"/>
        </w:rPr>
        <w:t xml:space="preserve"> будут иметь плоды овальной формы (</w:t>
      </w:r>
      <w:r w:rsidRPr="00492150">
        <w:rPr>
          <w:rStyle w:val="FontStyle58"/>
          <w:sz w:val="20"/>
          <w:szCs w:val="20"/>
        </w:rPr>
        <w:t>а</w:t>
      </w:r>
      <w:r w:rsidRPr="00492150">
        <w:rPr>
          <w:rStyle w:val="FontStyle58"/>
          <w:sz w:val="20"/>
          <w:szCs w:val="20"/>
          <w:vertAlign w:val="subscript"/>
        </w:rPr>
        <w:t>1</w:t>
      </w:r>
      <w:r w:rsidRPr="00492150">
        <w:rPr>
          <w:rStyle w:val="FontStyle58"/>
          <w:sz w:val="20"/>
          <w:szCs w:val="20"/>
        </w:rPr>
        <w:t>а</w:t>
      </w:r>
      <w:r w:rsidRPr="00492150">
        <w:rPr>
          <w:rStyle w:val="FontStyle58"/>
          <w:sz w:val="20"/>
          <w:szCs w:val="20"/>
          <w:vertAlign w:val="subscript"/>
        </w:rPr>
        <w:t>1</w:t>
      </w:r>
      <w:r w:rsidRPr="00492150">
        <w:rPr>
          <w:rStyle w:val="FontStyle58"/>
          <w:sz w:val="20"/>
          <w:szCs w:val="20"/>
        </w:rPr>
        <w:t>а</w:t>
      </w:r>
      <w:r w:rsidRPr="00492150">
        <w:rPr>
          <w:rStyle w:val="FontStyle58"/>
          <w:sz w:val="20"/>
          <w:szCs w:val="20"/>
          <w:vertAlign w:val="subscript"/>
        </w:rPr>
        <w:t>2</w:t>
      </w:r>
      <w:r w:rsidRPr="00492150">
        <w:rPr>
          <w:rStyle w:val="FontStyle58"/>
          <w:sz w:val="20"/>
          <w:szCs w:val="20"/>
        </w:rPr>
        <w:t>а</w:t>
      </w:r>
      <w:r w:rsidRPr="00492150">
        <w:rPr>
          <w:rStyle w:val="FontStyle58"/>
          <w:sz w:val="20"/>
          <w:szCs w:val="20"/>
          <w:vertAlign w:val="subscript"/>
        </w:rPr>
        <w:t>2</w:t>
      </w:r>
      <w:r w:rsidRPr="00492150">
        <w:rPr>
          <w:noProof/>
          <w:sz w:val="20"/>
          <w:szCs w:val="20"/>
        </w:rPr>
        <w:t>).</w:t>
      </w:r>
    </w:p>
    <w:p w:rsidR="00D65C0F" w:rsidRPr="00492150" w:rsidRDefault="00D65C0F" w:rsidP="00492150">
      <w:pPr>
        <w:pStyle w:val="a9"/>
        <w:numPr>
          <w:ilvl w:val="0"/>
          <w:numId w:val="235"/>
        </w:numPr>
        <w:tabs>
          <w:tab w:val="left" w:pos="482"/>
          <w:tab w:val="left" w:pos="567"/>
        </w:tabs>
        <w:ind w:left="0" w:firstLine="284"/>
        <w:jc w:val="both"/>
        <w:rPr>
          <w:noProof/>
          <w:sz w:val="20"/>
          <w:szCs w:val="20"/>
        </w:rPr>
      </w:pPr>
      <w:r w:rsidRPr="00492150">
        <w:rPr>
          <w:noProof/>
          <w:sz w:val="20"/>
          <w:szCs w:val="20"/>
        </w:rPr>
        <w:t xml:space="preserve">120 растений </w:t>
      </w:r>
      <w:r w:rsidRPr="00492150">
        <w:rPr>
          <w:noProof/>
          <w:sz w:val="20"/>
          <w:szCs w:val="20"/>
          <w:lang w:val="en-US"/>
        </w:rPr>
        <w:t>F</w:t>
      </w:r>
      <w:r w:rsidRPr="00492150">
        <w:rPr>
          <w:noProof/>
          <w:sz w:val="20"/>
          <w:szCs w:val="20"/>
          <w:vertAlign w:val="subscript"/>
        </w:rPr>
        <w:t>2</w:t>
      </w:r>
      <w:r w:rsidRPr="00492150">
        <w:rPr>
          <w:noProof/>
          <w:sz w:val="20"/>
          <w:szCs w:val="20"/>
        </w:rPr>
        <w:t xml:space="preserve"> будут иметь плоды треугольной формы и давать нерасщепляющееся потомство (</w:t>
      </w:r>
      <w:r w:rsidRPr="00492150">
        <w:rPr>
          <w:rStyle w:val="FontStyle58"/>
          <w:sz w:val="20"/>
          <w:szCs w:val="20"/>
        </w:rPr>
        <w:t>А</w:t>
      </w:r>
      <w:r w:rsidRPr="00492150">
        <w:rPr>
          <w:rStyle w:val="FontStyle58"/>
          <w:sz w:val="20"/>
          <w:szCs w:val="20"/>
          <w:vertAlign w:val="subscript"/>
        </w:rPr>
        <w:t>1</w:t>
      </w:r>
      <w:r w:rsidRPr="00492150">
        <w:rPr>
          <w:rStyle w:val="FontStyle58"/>
          <w:sz w:val="20"/>
          <w:szCs w:val="20"/>
        </w:rPr>
        <w:t>А</w:t>
      </w:r>
      <w:r w:rsidRPr="00492150">
        <w:rPr>
          <w:rStyle w:val="FontStyle58"/>
          <w:sz w:val="20"/>
          <w:szCs w:val="20"/>
          <w:vertAlign w:val="subscript"/>
        </w:rPr>
        <w:t>1</w:t>
      </w:r>
      <w:r w:rsidRPr="00492150">
        <w:rPr>
          <w:rStyle w:val="FontStyle58"/>
          <w:sz w:val="20"/>
          <w:szCs w:val="20"/>
        </w:rPr>
        <w:t>А</w:t>
      </w:r>
      <w:r w:rsidRPr="00492150">
        <w:rPr>
          <w:rStyle w:val="FontStyle58"/>
          <w:sz w:val="20"/>
          <w:szCs w:val="20"/>
          <w:vertAlign w:val="subscript"/>
        </w:rPr>
        <w:t>2</w:t>
      </w:r>
      <w:r w:rsidRPr="00492150">
        <w:rPr>
          <w:rStyle w:val="FontStyle58"/>
          <w:sz w:val="20"/>
          <w:szCs w:val="20"/>
        </w:rPr>
        <w:t>А</w:t>
      </w:r>
      <w:r w:rsidRPr="00492150">
        <w:rPr>
          <w:rStyle w:val="FontStyle58"/>
          <w:sz w:val="20"/>
          <w:szCs w:val="20"/>
          <w:vertAlign w:val="subscript"/>
        </w:rPr>
        <w:t>2</w:t>
      </w:r>
      <w:r w:rsidRPr="00492150">
        <w:rPr>
          <w:rStyle w:val="FontStyle58"/>
          <w:sz w:val="20"/>
          <w:szCs w:val="20"/>
        </w:rPr>
        <w:t>, А</w:t>
      </w:r>
      <w:r w:rsidRPr="00492150">
        <w:rPr>
          <w:rStyle w:val="FontStyle58"/>
          <w:sz w:val="20"/>
          <w:szCs w:val="20"/>
          <w:vertAlign w:val="subscript"/>
        </w:rPr>
        <w:t>1</w:t>
      </w:r>
      <w:r w:rsidRPr="00492150">
        <w:rPr>
          <w:rStyle w:val="FontStyle58"/>
          <w:sz w:val="20"/>
          <w:szCs w:val="20"/>
        </w:rPr>
        <w:t>А</w:t>
      </w:r>
      <w:r w:rsidRPr="00492150">
        <w:rPr>
          <w:rStyle w:val="FontStyle58"/>
          <w:sz w:val="20"/>
          <w:szCs w:val="20"/>
          <w:vertAlign w:val="subscript"/>
        </w:rPr>
        <w:t>1</w:t>
      </w:r>
      <w:r w:rsidRPr="00492150">
        <w:rPr>
          <w:rStyle w:val="FontStyle58"/>
          <w:sz w:val="20"/>
          <w:szCs w:val="20"/>
        </w:rPr>
        <w:t>а</w:t>
      </w:r>
      <w:r w:rsidRPr="00492150">
        <w:rPr>
          <w:rStyle w:val="FontStyle58"/>
          <w:sz w:val="20"/>
          <w:szCs w:val="20"/>
          <w:vertAlign w:val="subscript"/>
        </w:rPr>
        <w:t>2</w:t>
      </w:r>
      <w:r w:rsidRPr="00492150">
        <w:rPr>
          <w:rStyle w:val="FontStyle58"/>
          <w:sz w:val="20"/>
          <w:szCs w:val="20"/>
        </w:rPr>
        <w:t>а</w:t>
      </w:r>
      <w:r w:rsidRPr="00492150">
        <w:rPr>
          <w:rStyle w:val="FontStyle58"/>
          <w:sz w:val="20"/>
          <w:szCs w:val="20"/>
          <w:vertAlign w:val="subscript"/>
        </w:rPr>
        <w:t>2</w:t>
      </w:r>
      <w:r w:rsidRPr="00492150">
        <w:rPr>
          <w:rStyle w:val="FontStyle58"/>
          <w:sz w:val="20"/>
          <w:szCs w:val="20"/>
        </w:rPr>
        <w:t>, а</w:t>
      </w:r>
      <w:r w:rsidRPr="00492150">
        <w:rPr>
          <w:rStyle w:val="FontStyle58"/>
          <w:sz w:val="20"/>
          <w:szCs w:val="20"/>
          <w:vertAlign w:val="subscript"/>
        </w:rPr>
        <w:t>1</w:t>
      </w:r>
      <w:r w:rsidRPr="00492150">
        <w:rPr>
          <w:rStyle w:val="FontStyle58"/>
          <w:sz w:val="20"/>
          <w:szCs w:val="20"/>
        </w:rPr>
        <w:t>а</w:t>
      </w:r>
      <w:r w:rsidRPr="00492150">
        <w:rPr>
          <w:rStyle w:val="FontStyle58"/>
          <w:sz w:val="20"/>
          <w:szCs w:val="20"/>
          <w:vertAlign w:val="subscript"/>
        </w:rPr>
        <w:t>1</w:t>
      </w:r>
      <w:r w:rsidRPr="00492150">
        <w:rPr>
          <w:rStyle w:val="FontStyle58"/>
          <w:sz w:val="20"/>
          <w:szCs w:val="20"/>
        </w:rPr>
        <w:t>А</w:t>
      </w:r>
      <w:r w:rsidRPr="00492150">
        <w:rPr>
          <w:rStyle w:val="FontStyle58"/>
          <w:sz w:val="20"/>
          <w:szCs w:val="20"/>
          <w:vertAlign w:val="subscript"/>
        </w:rPr>
        <w:t>2</w:t>
      </w:r>
      <w:r w:rsidRPr="00492150">
        <w:rPr>
          <w:rStyle w:val="FontStyle58"/>
          <w:sz w:val="20"/>
          <w:szCs w:val="20"/>
        </w:rPr>
        <w:t>А</w:t>
      </w:r>
      <w:r w:rsidRPr="00492150">
        <w:rPr>
          <w:rStyle w:val="FontStyle58"/>
          <w:sz w:val="20"/>
          <w:szCs w:val="20"/>
          <w:vertAlign w:val="subscript"/>
        </w:rPr>
        <w:t>2</w:t>
      </w:r>
      <w:r w:rsidRPr="00492150">
        <w:rPr>
          <w:noProof/>
          <w:sz w:val="20"/>
          <w:szCs w:val="20"/>
        </w:rPr>
        <w:t>).</w:t>
      </w:r>
    </w:p>
    <w:p w:rsidR="00D65C0F" w:rsidRPr="00492150" w:rsidRDefault="00D65C0F" w:rsidP="00492150">
      <w:pPr>
        <w:ind w:firstLine="284"/>
        <w:jc w:val="both"/>
        <w:rPr>
          <w:noProof/>
          <w:sz w:val="20"/>
          <w:szCs w:val="20"/>
        </w:rPr>
      </w:pPr>
    </w:p>
    <w:p w:rsidR="00D65C0F" w:rsidRPr="00492150" w:rsidRDefault="00D65C0F" w:rsidP="00492150">
      <w:pPr>
        <w:ind w:firstLine="284"/>
        <w:jc w:val="both"/>
        <w:rPr>
          <w:rStyle w:val="FontStyle131"/>
          <w:sz w:val="20"/>
          <w:szCs w:val="20"/>
        </w:rPr>
      </w:pPr>
      <w:r w:rsidRPr="00492150">
        <w:rPr>
          <w:b/>
          <w:i/>
          <w:noProof/>
          <w:sz w:val="20"/>
          <w:szCs w:val="20"/>
        </w:rPr>
        <w:t>Кумулятивной (суммирующей) полимерией</w:t>
      </w:r>
      <w:r w:rsidRPr="00492150">
        <w:rPr>
          <w:noProof/>
          <w:sz w:val="20"/>
          <w:szCs w:val="20"/>
        </w:rPr>
        <w:t xml:space="preserve"> называется такое взаимодействие полимерных генов, при котором степень проявления признака зависит от числа доминантных аллелей соответствующих генов, содержащихся в генотипе данной особи. Чем больше доминантных генов в генотипе, тем сильнее выражен тот или иной признак.</w:t>
      </w:r>
    </w:p>
    <w:p w:rsidR="00D65C0F" w:rsidRPr="00492150" w:rsidRDefault="00D65C0F" w:rsidP="00492150">
      <w:pPr>
        <w:ind w:firstLine="284"/>
        <w:jc w:val="both"/>
        <w:rPr>
          <w:noProof/>
          <w:sz w:val="20"/>
          <w:szCs w:val="20"/>
        </w:rPr>
      </w:pPr>
      <w:r w:rsidRPr="00492150">
        <w:rPr>
          <w:rStyle w:val="FontStyle131"/>
          <w:sz w:val="20"/>
          <w:szCs w:val="20"/>
        </w:rPr>
        <w:t xml:space="preserve">В случае кумулятивной полимерии у гибридов </w:t>
      </w:r>
      <w:r w:rsidRPr="00492150">
        <w:rPr>
          <w:rStyle w:val="FontStyle131"/>
          <w:sz w:val="20"/>
          <w:szCs w:val="20"/>
          <w:lang w:val="en-US"/>
        </w:rPr>
        <w:t>F</w:t>
      </w:r>
      <w:r w:rsidRPr="00492150">
        <w:rPr>
          <w:rStyle w:val="FontStyle131"/>
          <w:sz w:val="20"/>
          <w:szCs w:val="20"/>
          <w:vertAlign w:val="subscript"/>
        </w:rPr>
        <w:t>2</w:t>
      </w:r>
      <w:r w:rsidRPr="00492150">
        <w:rPr>
          <w:rStyle w:val="FontStyle131"/>
          <w:sz w:val="20"/>
          <w:szCs w:val="20"/>
        </w:rPr>
        <w:t xml:space="preserve"> </w:t>
      </w:r>
      <w:r w:rsidRPr="0049215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наблюдается н</w:t>
      </w:r>
      <w:r w:rsidRPr="0049215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е</w:t>
      </w:r>
      <w:r w:rsidRPr="0049215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прерывный ряд изменчивости признака.</w:t>
      </w:r>
      <w:r w:rsidRPr="00492150">
        <w:rPr>
          <w:noProof/>
          <w:sz w:val="20"/>
          <w:szCs w:val="20"/>
        </w:rPr>
        <w:t xml:space="preserve"> Расщепление F</w:t>
      </w:r>
      <w:r w:rsidRPr="00492150">
        <w:rPr>
          <w:noProof/>
          <w:sz w:val="20"/>
          <w:szCs w:val="20"/>
          <w:vertAlign w:val="subscript"/>
        </w:rPr>
        <w:t>2</w:t>
      </w:r>
      <w:r w:rsidRPr="00492150">
        <w:rPr>
          <w:noProof/>
          <w:sz w:val="20"/>
          <w:szCs w:val="20"/>
        </w:rPr>
        <w:t xml:space="preserve"> по фенотипу происходит в соотношении 1:4:6:4:1 при взаимодействии двух пар полимерных генов, 1:6:15:20:15:6:1 – при взаимодействии трех пар полимерных генов.</w:t>
      </w:r>
    </w:p>
    <w:p w:rsidR="008C0F5A" w:rsidRDefault="00D65C0F" w:rsidP="00492150">
      <w:pPr>
        <w:ind w:firstLine="284"/>
        <w:jc w:val="both"/>
        <w:rPr>
          <w:rStyle w:val="FontStyle28"/>
          <w:b w:val="0"/>
          <w:sz w:val="20"/>
          <w:szCs w:val="20"/>
        </w:rPr>
      </w:pPr>
      <w:r w:rsidRPr="0049215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При кумулятивной полимерии наблюдается </w:t>
      </w:r>
      <w:r w:rsidRPr="00492150">
        <w:rPr>
          <w:rStyle w:val="FontStyle35"/>
          <w:rFonts w:ascii="Times New Roman" w:hAnsi="Times New Roman" w:cs="Times New Roman"/>
          <w:b/>
          <w:i/>
          <w:smallCaps w:val="0"/>
          <w:sz w:val="20"/>
          <w:szCs w:val="20"/>
        </w:rPr>
        <w:t>трансгрессия</w:t>
      </w:r>
      <w:r w:rsidRPr="0049215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− выщ</w:t>
      </w:r>
      <w:r w:rsidRPr="0049215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е</w:t>
      </w:r>
      <w:r w:rsidRPr="0049215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пление в </w:t>
      </w:r>
      <w:r w:rsidRPr="00492150">
        <w:rPr>
          <w:rStyle w:val="FontStyle35"/>
          <w:rFonts w:ascii="Times New Roman" w:hAnsi="Times New Roman" w:cs="Times New Roman"/>
          <w:smallCaps w:val="0"/>
          <w:sz w:val="20"/>
          <w:szCs w:val="20"/>
          <w:lang w:val="en-US"/>
        </w:rPr>
        <w:t>F</w:t>
      </w:r>
      <w:r w:rsidRPr="00492150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>2</w:t>
      </w:r>
      <w:r w:rsidRPr="00492150">
        <w:rPr>
          <w:rStyle w:val="FontStyle28"/>
          <w:b w:val="0"/>
          <w:sz w:val="20"/>
          <w:szCs w:val="20"/>
        </w:rPr>
        <w:t xml:space="preserve"> </w:t>
      </w:r>
      <w:r w:rsidRPr="0049215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потомков с более сильным или </w:t>
      </w:r>
      <w:r w:rsidRPr="00492150">
        <w:rPr>
          <w:rStyle w:val="FontStyle54"/>
          <w:b w:val="0"/>
          <w:spacing w:val="0"/>
          <w:sz w:val="20"/>
          <w:szCs w:val="20"/>
        </w:rPr>
        <w:t xml:space="preserve">более </w:t>
      </w:r>
      <w:r w:rsidRPr="0049215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слабым выражением признака, чем у каждой из родительских форм и гибридов </w:t>
      </w:r>
      <w:r w:rsidRPr="00492150">
        <w:rPr>
          <w:rStyle w:val="FontStyle28"/>
          <w:b w:val="0"/>
          <w:sz w:val="20"/>
          <w:szCs w:val="20"/>
          <w:lang w:val="en-US"/>
        </w:rPr>
        <w:t>F</w:t>
      </w:r>
      <w:r w:rsidRPr="00492150">
        <w:rPr>
          <w:rStyle w:val="FontStyle28"/>
          <w:b w:val="0"/>
          <w:sz w:val="20"/>
          <w:szCs w:val="20"/>
          <w:vertAlign w:val="subscript"/>
        </w:rPr>
        <w:t>1</w:t>
      </w:r>
      <w:r w:rsidRPr="00492150">
        <w:rPr>
          <w:rStyle w:val="FontStyle28"/>
          <w:b w:val="0"/>
          <w:sz w:val="20"/>
          <w:szCs w:val="20"/>
        </w:rPr>
        <w:t>, и да</w:t>
      </w:r>
      <w:r w:rsidRPr="00492150">
        <w:rPr>
          <w:rStyle w:val="FontStyle28"/>
          <w:b w:val="0"/>
          <w:sz w:val="20"/>
          <w:szCs w:val="20"/>
        </w:rPr>
        <w:t>ю</w:t>
      </w:r>
      <w:r w:rsidRPr="00492150">
        <w:rPr>
          <w:rStyle w:val="FontStyle28"/>
          <w:b w:val="0"/>
          <w:sz w:val="20"/>
          <w:szCs w:val="20"/>
        </w:rPr>
        <w:t>щих в дальнейшем нерасщепляющееся потомство.</w:t>
      </w:r>
    </w:p>
    <w:p w:rsidR="00732D22" w:rsidRPr="008C0F5A" w:rsidRDefault="00D65C0F" w:rsidP="00492150">
      <w:pPr>
        <w:ind w:firstLine="284"/>
        <w:jc w:val="both"/>
        <w:rPr>
          <w:rStyle w:val="FontStyle35"/>
          <w:rFonts w:ascii="Times New Roman" w:hAnsi="Times New Roman" w:cs="Times New Roman"/>
          <w:smallCaps w:val="0"/>
          <w:spacing w:val="1"/>
          <w:sz w:val="20"/>
          <w:szCs w:val="20"/>
        </w:rPr>
      </w:pPr>
      <w:proofErr w:type="gramStart"/>
      <w:r w:rsidRPr="008C0F5A">
        <w:rPr>
          <w:rStyle w:val="FontStyle35"/>
          <w:rFonts w:ascii="Times New Roman" w:hAnsi="Times New Roman" w:cs="Times New Roman"/>
          <w:smallCaps w:val="0"/>
          <w:spacing w:val="1"/>
          <w:sz w:val="20"/>
          <w:szCs w:val="20"/>
        </w:rPr>
        <w:t>Появление растений с бо</w:t>
      </w:r>
      <w:r w:rsidRPr="008C0F5A">
        <w:rPr>
          <w:rStyle w:val="FontStyle54"/>
          <w:b w:val="0"/>
          <w:spacing w:val="1"/>
          <w:sz w:val="20"/>
          <w:szCs w:val="20"/>
        </w:rPr>
        <w:t xml:space="preserve">лее </w:t>
      </w:r>
      <w:r w:rsidRPr="008C0F5A">
        <w:rPr>
          <w:rStyle w:val="FontStyle35"/>
          <w:rFonts w:ascii="Times New Roman" w:hAnsi="Times New Roman" w:cs="Times New Roman"/>
          <w:smallCaps w:val="0"/>
          <w:spacing w:val="1"/>
          <w:sz w:val="20"/>
          <w:szCs w:val="20"/>
        </w:rPr>
        <w:t>ценным выражением признака наз</w:t>
      </w:r>
      <w:r w:rsidRPr="008C0F5A">
        <w:rPr>
          <w:rStyle w:val="FontStyle35"/>
          <w:rFonts w:ascii="Times New Roman" w:hAnsi="Times New Roman" w:cs="Times New Roman"/>
          <w:smallCaps w:val="0"/>
          <w:spacing w:val="1"/>
          <w:sz w:val="20"/>
          <w:szCs w:val="20"/>
        </w:rPr>
        <w:t>ы</w:t>
      </w:r>
      <w:r w:rsidRPr="008C0F5A">
        <w:rPr>
          <w:rStyle w:val="FontStyle35"/>
          <w:rFonts w:ascii="Times New Roman" w:hAnsi="Times New Roman" w:cs="Times New Roman"/>
          <w:smallCaps w:val="0"/>
          <w:spacing w:val="1"/>
          <w:sz w:val="20"/>
          <w:szCs w:val="20"/>
        </w:rPr>
        <w:t xml:space="preserve">вается </w:t>
      </w:r>
      <w:r w:rsidRPr="008C0F5A">
        <w:rPr>
          <w:rStyle w:val="FontStyle35"/>
          <w:rFonts w:ascii="Times New Roman" w:hAnsi="Times New Roman" w:cs="Times New Roman"/>
          <w:i/>
          <w:smallCaps w:val="0"/>
          <w:spacing w:val="1"/>
          <w:sz w:val="20"/>
          <w:szCs w:val="20"/>
        </w:rPr>
        <w:t>положитель</w:t>
      </w:r>
      <w:r w:rsidRPr="008C0F5A">
        <w:rPr>
          <w:rStyle w:val="FontStyle54"/>
          <w:b w:val="0"/>
          <w:i/>
          <w:spacing w:val="1"/>
          <w:sz w:val="20"/>
          <w:szCs w:val="20"/>
        </w:rPr>
        <w:t>ной</w:t>
      </w:r>
      <w:r w:rsidRPr="008C0F5A">
        <w:rPr>
          <w:rStyle w:val="FontStyle54"/>
          <w:b w:val="0"/>
          <w:spacing w:val="1"/>
          <w:sz w:val="20"/>
          <w:szCs w:val="20"/>
        </w:rPr>
        <w:t xml:space="preserve">, </w:t>
      </w:r>
      <w:r w:rsidRPr="008C0F5A">
        <w:rPr>
          <w:rStyle w:val="FontStyle35"/>
          <w:rFonts w:ascii="Times New Roman" w:hAnsi="Times New Roman" w:cs="Times New Roman"/>
          <w:smallCaps w:val="0"/>
          <w:spacing w:val="1"/>
          <w:sz w:val="20"/>
          <w:szCs w:val="20"/>
        </w:rPr>
        <w:t xml:space="preserve">с менее ценным – </w:t>
      </w:r>
      <w:r w:rsidRPr="008C0F5A">
        <w:rPr>
          <w:rStyle w:val="FontStyle35"/>
          <w:rFonts w:ascii="Times New Roman" w:hAnsi="Times New Roman" w:cs="Times New Roman"/>
          <w:i/>
          <w:smallCaps w:val="0"/>
          <w:spacing w:val="1"/>
          <w:sz w:val="20"/>
          <w:szCs w:val="20"/>
        </w:rPr>
        <w:t>отрицательной трансгре</w:t>
      </w:r>
      <w:r w:rsidRPr="008C0F5A">
        <w:rPr>
          <w:rStyle w:val="FontStyle35"/>
          <w:rFonts w:ascii="Times New Roman" w:hAnsi="Times New Roman" w:cs="Times New Roman"/>
          <w:i/>
          <w:smallCaps w:val="0"/>
          <w:spacing w:val="1"/>
          <w:sz w:val="20"/>
          <w:szCs w:val="20"/>
        </w:rPr>
        <w:t>с</w:t>
      </w:r>
      <w:r w:rsidRPr="008C0F5A">
        <w:rPr>
          <w:rStyle w:val="FontStyle35"/>
          <w:rFonts w:ascii="Times New Roman" w:hAnsi="Times New Roman" w:cs="Times New Roman"/>
          <w:i/>
          <w:smallCaps w:val="0"/>
          <w:spacing w:val="1"/>
          <w:sz w:val="20"/>
          <w:szCs w:val="20"/>
        </w:rPr>
        <w:t>сией</w:t>
      </w:r>
      <w:r w:rsidRPr="008C0F5A">
        <w:rPr>
          <w:rStyle w:val="FontStyle35"/>
          <w:rFonts w:ascii="Times New Roman" w:hAnsi="Times New Roman" w:cs="Times New Roman"/>
          <w:smallCaps w:val="0"/>
          <w:spacing w:val="1"/>
          <w:sz w:val="20"/>
          <w:szCs w:val="20"/>
        </w:rPr>
        <w:t>.</w:t>
      </w:r>
      <w:proofErr w:type="gramEnd"/>
    </w:p>
    <w:p w:rsidR="008737DD" w:rsidRPr="00492150" w:rsidRDefault="008737DD" w:rsidP="008C0F5A">
      <w:pPr>
        <w:spacing w:line="238" w:lineRule="auto"/>
        <w:ind w:firstLine="284"/>
        <w:jc w:val="both"/>
        <w:rPr>
          <w:rStyle w:val="FontStyle50"/>
          <w:b w:val="0"/>
        </w:rPr>
      </w:pPr>
      <w:r w:rsidRPr="00492150">
        <w:rPr>
          <w:rStyle w:val="FontStyle50"/>
          <w:b w:val="0"/>
        </w:rPr>
        <w:t>Сущность явления трансгрессии состоит в том, что при скрещив</w:t>
      </w:r>
      <w:r w:rsidRPr="00492150">
        <w:rPr>
          <w:rStyle w:val="FontStyle50"/>
          <w:b w:val="0"/>
        </w:rPr>
        <w:t>а</w:t>
      </w:r>
      <w:r w:rsidRPr="00492150">
        <w:rPr>
          <w:rStyle w:val="FontStyle50"/>
          <w:b w:val="0"/>
        </w:rPr>
        <w:t>нии организмов, отличающихся друг от друга по количественному в</w:t>
      </w:r>
      <w:r w:rsidRPr="00492150">
        <w:rPr>
          <w:rStyle w:val="FontStyle50"/>
          <w:b w:val="0"/>
        </w:rPr>
        <w:t>ы</w:t>
      </w:r>
      <w:r w:rsidRPr="00492150">
        <w:rPr>
          <w:rStyle w:val="FontStyle50"/>
          <w:b w:val="0"/>
        </w:rPr>
        <w:t>ражению определенного признака, в гибридных потомствах появляю</w:t>
      </w:r>
      <w:r w:rsidRPr="00492150">
        <w:rPr>
          <w:rStyle w:val="FontStyle50"/>
          <w:b w:val="0"/>
        </w:rPr>
        <w:t>т</w:t>
      </w:r>
      <w:r w:rsidRPr="00492150">
        <w:rPr>
          <w:rStyle w:val="FontStyle50"/>
          <w:b w:val="0"/>
        </w:rPr>
        <w:t xml:space="preserve">ся устойчивые (константные) формы с более сильным выражением </w:t>
      </w:r>
      <w:r w:rsidRPr="00492150">
        <w:rPr>
          <w:rStyle w:val="FontStyle50"/>
          <w:b w:val="0"/>
        </w:rPr>
        <w:lastRenderedPageBreak/>
        <w:t>соответствующего признака, чем это было у обеих родительских форм.</w:t>
      </w:r>
      <w:r w:rsidR="00C24D6E" w:rsidRPr="00492150">
        <w:rPr>
          <w:rStyle w:val="FontStyle50"/>
          <w:b w:val="0"/>
        </w:rPr>
        <w:t xml:space="preserve"> </w:t>
      </w:r>
      <w:proofErr w:type="gramStart"/>
      <w:r w:rsidR="00C24D6E" w:rsidRPr="00492150">
        <w:rPr>
          <w:rStyle w:val="FontStyle50"/>
          <w:b w:val="0"/>
        </w:rPr>
        <w:t>Так, например, при скрещивании растений пшеницы, имеющих сре</w:t>
      </w:r>
      <w:r w:rsidR="00C24D6E" w:rsidRPr="00492150">
        <w:rPr>
          <w:rStyle w:val="FontStyle50"/>
          <w:b w:val="0"/>
        </w:rPr>
        <w:t>д</w:t>
      </w:r>
      <w:r w:rsidR="00C24D6E" w:rsidRPr="00492150">
        <w:rPr>
          <w:rStyle w:val="FontStyle50"/>
          <w:b w:val="0"/>
        </w:rPr>
        <w:t xml:space="preserve">нюю и выше средней плотность колоса, в </w:t>
      </w:r>
      <w:r w:rsidR="00C24D6E" w:rsidRPr="00492150">
        <w:rPr>
          <w:rStyle w:val="FontStyle50"/>
          <w:b w:val="0"/>
          <w:lang w:val="en-US"/>
        </w:rPr>
        <w:t>F</w:t>
      </w:r>
      <w:r w:rsidR="00C24D6E" w:rsidRPr="00492150">
        <w:rPr>
          <w:rStyle w:val="FontStyle50"/>
          <w:b w:val="0"/>
          <w:vertAlign w:val="subscript"/>
        </w:rPr>
        <w:t>2</w:t>
      </w:r>
      <w:r w:rsidR="00C24D6E" w:rsidRPr="00492150">
        <w:rPr>
          <w:rStyle w:val="FontStyle50"/>
          <w:b w:val="0"/>
        </w:rPr>
        <w:t xml:space="preserve"> может быть </w:t>
      </w:r>
      <w:r w:rsidR="00B23A5D" w:rsidRPr="00492150">
        <w:rPr>
          <w:rStyle w:val="FontStyle50"/>
          <w:b w:val="0"/>
        </w:rPr>
        <w:t>выщепление растений с более плотным и с более рыхлым колосом, чем это было у исходных родительских сортов.</w:t>
      </w:r>
      <w:proofErr w:type="gramEnd"/>
    </w:p>
    <w:p w:rsidR="00696EAC" w:rsidRPr="00492150" w:rsidRDefault="00B23A5D" w:rsidP="008C0F5A">
      <w:pPr>
        <w:spacing w:line="238" w:lineRule="auto"/>
        <w:ind w:firstLine="284"/>
        <w:jc w:val="both"/>
        <w:rPr>
          <w:noProof/>
          <w:sz w:val="20"/>
          <w:szCs w:val="20"/>
        </w:rPr>
      </w:pPr>
      <w:r w:rsidRPr="00492150">
        <w:rPr>
          <w:noProof/>
          <w:sz w:val="20"/>
          <w:szCs w:val="20"/>
        </w:rPr>
        <w:t>Примером наследования признаков, обусловленных кумулятив-</w:t>
      </w:r>
      <w:r w:rsidRPr="00492150">
        <w:rPr>
          <w:noProof/>
          <w:sz w:val="20"/>
          <w:szCs w:val="20"/>
        </w:rPr>
        <w:br/>
        <w:t xml:space="preserve">ными полимерными генами, может служить наследование </w:t>
      </w:r>
      <w:r w:rsidR="00B5728B" w:rsidRPr="00492150">
        <w:rPr>
          <w:noProof/>
          <w:sz w:val="20"/>
          <w:szCs w:val="20"/>
        </w:rPr>
        <w:t>длин</w:t>
      </w:r>
      <w:r w:rsidR="003945D1" w:rsidRPr="00492150">
        <w:rPr>
          <w:noProof/>
          <w:sz w:val="20"/>
          <w:szCs w:val="20"/>
        </w:rPr>
        <w:t>ы початка у кукурузы</w:t>
      </w:r>
      <w:r w:rsidR="002F6D6D" w:rsidRPr="00492150">
        <w:rPr>
          <w:noProof/>
          <w:sz w:val="20"/>
          <w:szCs w:val="20"/>
        </w:rPr>
        <w:t xml:space="preserve"> (рис. 3.9)</w:t>
      </w:r>
      <w:r w:rsidR="001769A0">
        <w:rPr>
          <w:noProof/>
          <w:sz w:val="20"/>
          <w:szCs w:val="20"/>
        </w:rPr>
        <w:t>,</w:t>
      </w:r>
      <w:r w:rsidR="003945D1" w:rsidRPr="00492150">
        <w:rPr>
          <w:noProof/>
          <w:sz w:val="20"/>
          <w:szCs w:val="20"/>
        </w:rPr>
        <w:t xml:space="preserve"> </w:t>
      </w:r>
      <w:r w:rsidRPr="00492150">
        <w:rPr>
          <w:noProof/>
          <w:sz w:val="20"/>
          <w:szCs w:val="20"/>
        </w:rPr>
        <w:t>окраски зерновки у пшеницы (рис. 3.</w:t>
      </w:r>
      <w:r w:rsidR="002F6D6D" w:rsidRPr="00492150">
        <w:rPr>
          <w:noProof/>
          <w:sz w:val="20"/>
          <w:szCs w:val="20"/>
        </w:rPr>
        <w:t>10</w:t>
      </w:r>
      <w:r w:rsidRPr="00492150">
        <w:rPr>
          <w:noProof/>
          <w:sz w:val="20"/>
          <w:szCs w:val="20"/>
        </w:rPr>
        <w:t>).</w:t>
      </w:r>
    </w:p>
    <w:p w:rsidR="003945D1" w:rsidRPr="00492150" w:rsidRDefault="003945D1" w:rsidP="008C0F5A">
      <w:pPr>
        <w:spacing w:line="238" w:lineRule="auto"/>
        <w:ind w:firstLine="284"/>
        <w:jc w:val="both"/>
        <w:rPr>
          <w:noProof/>
          <w:sz w:val="20"/>
        </w:rPr>
      </w:pPr>
    </w:p>
    <w:tbl>
      <w:tblPr>
        <w:tblStyle w:val="13"/>
        <w:tblW w:w="0" w:type="auto"/>
        <w:jc w:val="center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04"/>
        <w:gridCol w:w="342"/>
        <w:gridCol w:w="896"/>
        <w:gridCol w:w="904"/>
        <w:gridCol w:w="896"/>
        <w:gridCol w:w="343"/>
      </w:tblGrid>
      <w:tr w:rsidR="002F6D6D" w:rsidRPr="00492150" w:rsidTr="00E90880">
        <w:trPr>
          <w:jc w:val="center"/>
        </w:trPr>
        <w:tc>
          <w:tcPr>
            <w:tcW w:w="504" w:type="dxa"/>
            <w:vAlign w:val="center"/>
          </w:tcPr>
          <w:p w:rsidR="002F6D6D" w:rsidRPr="00492150" w:rsidRDefault="002F6D6D" w:rsidP="008C0F5A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492150">
              <w:rPr>
                <w:rFonts w:eastAsia="Calibri"/>
                <w:noProof/>
                <w:sz w:val="14"/>
                <w:szCs w:val="16"/>
              </w:rPr>
              <w:t>Р</w:t>
            </w:r>
          </w:p>
        </w:tc>
        <w:tc>
          <w:tcPr>
            <w:tcW w:w="342" w:type="dxa"/>
            <w:vAlign w:val="center"/>
          </w:tcPr>
          <w:p w:rsidR="002F6D6D" w:rsidRPr="00492150" w:rsidRDefault="002F6D6D" w:rsidP="008C0F5A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492150">
              <w:rPr>
                <w:rFonts w:eastAsia="Calibri"/>
                <w:noProof/>
                <w:sz w:val="14"/>
                <w:szCs w:val="16"/>
              </w:rPr>
              <w:t>♀</w:t>
            </w:r>
          </w:p>
        </w:tc>
        <w:tc>
          <w:tcPr>
            <w:tcW w:w="896" w:type="dxa"/>
          </w:tcPr>
          <w:p w:rsidR="002F6D6D" w:rsidRPr="00492150" w:rsidRDefault="00B62034" w:rsidP="008C0F5A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492150">
              <w:rPr>
                <w:rFonts w:eastAsia="Calibri"/>
                <w:noProof/>
                <w:sz w:val="14"/>
                <w:szCs w:val="16"/>
              </w:rPr>
              <w:t>14 см</w:t>
            </w:r>
          </w:p>
          <w:p w:rsidR="002F6D6D" w:rsidRPr="00492150" w:rsidRDefault="002F6D6D" w:rsidP="008C0F5A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492150">
              <w:rPr>
                <w:noProof/>
              </w:rPr>
              <w:drawing>
                <wp:inline distT="0" distB="0" distL="0" distR="0">
                  <wp:extent cx="139935" cy="504000"/>
                  <wp:effectExtent l="0" t="0" r="0" b="0"/>
                  <wp:docPr id="57371" name="Рисунок 57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duotone>
                              <a:prstClr val="black"/>
                              <a:srgbClr val="FFFF0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49">
                                    <a14:imgEffect>
                                      <a14:backgroundRemoval t="21667" b="48833" l="18000" r="33000">
                                        <a14:foregroundMark x1="20750" y1="36500" x2="20750" y2="36500"/>
                                        <a14:foregroundMark x1="20250" y1="32000" x2="20250" y2="32000"/>
                                        <a14:foregroundMark x1="19375" y1="32833" x2="19375" y2="32833"/>
                                        <a14:foregroundMark x1="20875" y1="31000" x2="20875" y2="31000"/>
                                        <a14:foregroundMark x1="24000" y1="24333" x2="24000" y2="24333"/>
                                        <a14:foregroundMark x1="24875" y1="23167" x2="24875" y2="23167"/>
                                        <a14:foregroundMark x1="25375" y1="22833" x2="25375" y2="22833"/>
                                        <a14:foregroundMark x1="30750" y1="34333" x2="30750" y2="34333"/>
                                        <a14:foregroundMark x1="30750" y1="27667" x2="30750" y2="27667"/>
                                        <a14:backgroundMark x1="28375" y1="39500" x2="28375" y2="39500"/>
                                        <a14:backgroundMark x1="28625" y1="41833" x2="28625" y2="41833"/>
                                        <a14:backgroundMark x1="27125" y1="41333" x2="27125" y2="41333"/>
                                        <a14:backgroundMark x1="27625" y1="43833" x2="27625" y2="43833"/>
                                        <a14:backgroundMark x1="25750" y1="44833" x2="25750" y2="44833"/>
                                        <a14:backgroundMark x1="26625" y1="37000" x2="26625" y2="37000"/>
                                        <a14:backgroundMark x1="28250" y1="40000" x2="28250" y2="40000"/>
                                        <a14:backgroundMark x1="27500" y1="39167" x2="27500" y2="39167"/>
                                        <a14:backgroundMark x1="25750" y1="31000" x2="25750" y2="31000"/>
                                        <a14:backgroundMark x1="25750" y1="29000" x2="25750" y2="29000"/>
                                        <a14:backgroundMark x1="25375" y1="37167" x2="25375" y2="37167"/>
                                        <a14:backgroundMark x1="28125" y1="42167" x2="28125" y2="42167"/>
                                        <a14:backgroundMark x1="27750" y1="37833" x2="27750" y2="37833"/>
                                        <a14:backgroundMark x1="27375" y1="35667" x2="27375" y2="35667"/>
                                        <a14:backgroundMark x1="27750" y1="43833" x2="27750" y2="43833"/>
                                        <a14:backgroundMark x1="28000" y1="40167" x2="28000" y2="40167"/>
                                        <a14:backgroundMark x1="27000" y1="39333" x2="27000" y2="39333"/>
                                        <a14:backgroundMark x1="26125" y1="39500" x2="26125" y2="39500"/>
                                        <a14:backgroundMark x1="25000" y1="41833" x2="25000" y2="41833"/>
                                        <a14:backgroundMark x1="27000" y1="33833" x2="27000" y2="3383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8455" t="26183" r="66924" b="51624"/>
                          <a:stretch/>
                        </pic:blipFill>
                        <pic:spPr bwMode="auto">
                          <a:xfrm>
                            <a:off x="0" y="0"/>
                            <a:ext cx="139935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F6D6D" w:rsidRPr="00492150" w:rsidRDefault="002F6D6D" w:rsidP="008C0F5A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  <w:lang w:val="en-US"/>
              </w:rPr>
            </w:pPr>
            <w:r w:rsidRPr="00492150">
              <w:rPr>
                <w:rFonts w:eastAsia="Calibri"/>
                <w:noProof/>
                <w:sz w:val="14"/>
                <w:szCs w:val="16"/>
              </w:rPr>
              <w:t>А</w:t>
            </w:r>
            <w:r w:rsidRPr="00492150">
              <w:rPr>
                <w:rFonts w:eastAsia="Calibri"/>
                <w:noProof/>
                <w:sz w:val="14"/>
                <w:szCs w:val="16"/>
                <w:vertAlign w:val="subscript"/>
              </w:rPr>
              <w:t>1</w:t>
            </w:r>
            <w:r w:rsidRPr="00492150">
              <w:rPr>
                <w:rFonts w:eastAsia="Calibri"/>
                <w:noProof/>
                <w:sz w:val="14"/>
                <w:szCs w:val="16"/>
              </w:rPr>
              <w:t>А</w:t>
            </w:r>
            <w:r w:rsidRPr="00492150">
              <w:rPr>
                <w:rFonts w:eastAsia="Calibri"/>
                <w:noProof/>
                <w:sz w:val="14"/>
                <w:szCs w:val="16"/>
                <w:vertAlign w:val="subscript"/>
              </w:rPr>
              <w:t>1</w:t>
            </w:r>
            <w:r w:rsidR="00B62034" w:rsidRPr="00492150">
              <w:rPr>
                <w:rFonts w:eastAsia="Calibri"/>
                <w:noProof/>
                <w:sz w:val="14"/>
                <w:szCs w:val="16"/>
              </w:rPr>
              <w:t xml:space="preserve"> а</w:t>
            </w:r>
            <w:r w:rsidR="00B62034" w:rsidRPr="00492150">
              <w:rPr>
                <w:rFonts w:eastAsia="Calibri"/>
                <w:noProof/>
                <w:sz w:val="14"/>
                <w:szCs w:val="16"/>
                <w:vertAlign w:val="subscript"/>
              </w:rPr>
              <w:t>2</w:t>
            </w:r>
            <w:r w:rsidR="00B62034" w:rsidRPr="00492150">
              <w:rPr>
                <w:rFonts w:eastAsia="Calibri"/>
                <w:noProof/>
                <w:sz w:val="14"/>
                <w:szCs w:val="16"/>
              </w:rPr>
              <w:t>а</w:t>
            </w:r>
            <w:r w:rsidR="00B62034" w:rsidRPr="00492150">
              <w:rPr>
                <w:rFonts w:eastAsia="Calibri"/>
                <w:noProof/>
                <w:sz w:val="14"/>
                <w:szCs w:val="16"/>
                <w:vertAlign w:val="subscript"/>
              </w:rPr>
              <w:t>2</w:t>
            </w:r>
          </w:p>
        </w:tc>
        <w:tc>
          <w:tcPr>
            <w:tcW w:w="904" w:type="dxa"/>
            <w:vAlign w:val="center"/>
          </w:tcPr>
          <w:p w:rsidR="002F6D6D" w:rsidRPr="00492150" w:rsidRDefault="002F6D6D" w:rsidP="008C0F5A">
            <w:pPr>
              <w:spacing w:line="238" w:lineRule="auto"/>
              <w:jc w:val="right"/>
              <w:rPr>
                <w:rFonts w:eastAsia="Calibri"/>
                <w:noProof/>
                <w:sz w:val="14"/>
                <w:szCs w:val="16"/>
              </w:rPr>
            </w:pPr>
            <w:r w:rsidRPr="00492150">
              <w:rPr>
                <w:rFonts w:eastAsia="Calibri"/>
                <w:noProof/>
                <w:sz w:val="14"/>
                <w:szCs w:val="16"/>
              </w:rPr>
              <w:t>×</w:t>
            </w:r>
            <w:r w:rsidR="001769A0">
              <w:rPr>
                <w:rFonts w:eastAsia="Calibri"/>
                <w:noProof/>
                <w:sz w:val="14"/>
                <w:szCs w:val="16"/>
              </w:rPr>
              <w:t xml:space="preserve">         </w:t>
            </w:r>
            <w:r w:rsidR="001769A0" w:rsidRPr="00492150">
              <w:rPr>
                <w:rFonts w:eastAsia="Calibri"/>
                <w:noProof/>
                <w:sz w:val="14"/>
                <w:szCs w:val="16"/>
              </w:rPr>
              <w:t>♂</w:t>
            </w:r>
          </w:p>
        </w:tc>
        <w:tc>
          <w:tcPr>
            <w:tcW w:w="896" w:type="dxa"/>
          </w:tcPr>
          <w:p w:rsidR="002F6D6D" w:rsidRPr="00492150" w:rsidRDefault="00B62034" w:rsidP="008C0F5A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492150">
              <w:rPr>
                <w:rFonts w:eastAsia="Calibri"/>
                <w:noProof/>
                <w:sz w:val="14"/>
                <w:szCs w:val="16"/>
              </w:rPr>
              <w:t>14 см</w:t>
            </w:r>
          </w:p>
          <w:p w:rsidR="002F6D6D" w:rsidRPr="00492150" w:rsidRDefault="00B62034" w:rsidP="008C0F5A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492150">
              <w:rPr>
                <w:noProof/>
              </w:rPr>
              <w:drawing>
                <wp:inline distT="0" distB="0" distL="0" distR="0">
                  <wp:extent cx="139935" cy="504000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duotone>
                              <a:prstClr val="black"/>
                              <a:srgbClr val="FFFF0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49">
                                    <a14:imgEffect>
                                      <a14:backgroundRemoval t="21667" b="48833" l="18000" r="33000">
                                        <a14:foregroundMark x1="20750" y1="36500" x2="20750" y2="36500"/>
                                        <a14:foregroundMark x1="20250" y1="32000" x2="20250" y2="32000"/>
                                        <a14:foregroundMark x1="19375" y1="32833" x2="19375" y2="32833"/>
                                        <a14:foregroundMark x1="20875" y1="31000" x2="20875" y2="31000"/>
                                        <a14:foregroundMark x1="24000" y1="24333" x2="24000" y2="24333"/>
                                        <a14:foregroundMark x1="24875" y1="23167" x2="24875" y2="23167"/>
                                        <a14:foregroundMark x1="25375" y1="22833" x2="25375" y2="22833"/>
                                        <a14:foregroundMark x1="30750" y1="34333" x2="30750" y2="34333"/>
                                        <a14:foregroundMark x1="30750" y1="27667" x2="30750" y2="27667"/>
                                        <a14:backgroundMark x1="28375" y1="39500" x2="28375" y2="39500"/>
                                        <a14:backgroundMark x1="28625" y1="41833" x2="28625" y2="41833"/>
                                        <a14:backgroundMark x1="27125" y1="41333" x2="27125" y2="41333"/>
                                        <a14:backgroundMark x1="27625" y1="43833" x2="27625" y2="43833"/>
                                        <a14:backgroundMark x1="25750" y1="44833" x2="25750" y2="44833"/>
                                        <a14:backgroundMark x1="26625" y1="37000" x2="26625" y2="37000"/>
                                        <a14:backgroundMark x1="28250" y1="40000" x2="28250" y2="40000"/>
                                        <a14:backgroundMark x1="27500" y1="39167" x2="27500" y2="39167"/>
                                        <a14:backgroundMark x1="25750" y1="31000" x2="25750" y2="31000"/>
                                        <a14:backgroundMark x1="25750" y1="29000" x2="25750" y2="29000"/>
                                        <a14:backgroundMark x1="25375" y1="37167" x2="25375" y2="37167"/>
                                        <a14:backgroundMark x1="28125" y1="42167" x2="28125" y2="42167"/>
                                        <a14:backgroundMark x1="27750" y1="37833" x2="27750" y2="37833"/>
                                        <a14:backgroundMark x1="27375" y1="35667" x2="27375" y2="35667"/>
                                        <a14:backgroundMark x1="27750" y1="43833" x2="27750" y2="43833"/>
                                        <a14:backgroundMark x1="28000" y1="40167" x2="28000" y2="40167"/>
                                        <a14:backgroundMark x1="27000" y1="39333" x2="27000" y2="39333"/>
                                        <a14:backgroundMark x1="26125" y1="39500" x2="26125" y2="39500"/>
                                        <a14:backgroundMark x1="25000" y1="41833" x2="25000" y2="41833"/>
                                        <a14:backgroundMark x1="27000" y1="33833" x2="27000" y2="3383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8455" t="26183" r="66924" b="51624"/>
                          <a:stretch/>
                        </pic:blipFill>
                        <pic:spPr bwMode="auto">
                          <a:xfrm>
                            <a:off x="0" y="0"/>
                            <a:ext cx="139935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F6D6D" w:rsidRPr="00492150" w:rsidRDefault="002F6D6D" w:rsidP="008C0F5A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  <w:lang w:val="en-US"/>
              </w:rPr>
            </w:pPr>
            <w:r w:rsidRPr="00492150">
              <w:rPr>
                <w:rFonts w:eastAsia="Calibri"/>
                <w:noProof/>
                <w:sz w:val="14"/>
                <w:szCs w:val="16"/>
              </w:rPr>
              <w:t>а</w:t>
            </w:r>
            <w:r w:rsidRPr="00492150">
              <w:rPr>
                <w:rFonts w:eastAsia="Calibri"/>
                <w:noProof/>
                <w:sz w:val="14"/>
                <w:szCs w:val="16"/>
                <w:vertAlign w:val="subscript"/>
              </w:rPr>
              <w:t>1</w:t>
            </w:r>
            <w:r w:rsidRPr="00492150">
              <w:rPr>
                <w:rFonts w:eastAsia="Calibri"/>
                <w:noProof/>
                <w:sz w:val="14"/>
                <w:szCs w:val="16"/>
              </w:rPr>
              <w:t>а</w:t>
            </w:r>
            <w:r w:rsidRPr="00492150">
              <w:rPr>
                <w:rFonts w:eastAsia="Calibri"/>
                <w:noProof/>
                <w:sz w:val="14"/>
                <w:szCs w:val="16"/>
                <w:vertAlign w:val="subscript"/>
              </w:rPr>
              <w:t>1</w:t>
            </w:r>
            <w:r w:rsidR="00B62034" w:rsidRPr="00492150">
              <w:rPr>
                <w:rFonts w:eastAsia="Calibri"/>
                <w:noProof/>
                <w:sz w:val="14"/>
                <w:szCs w:val="16"/>
              </w:rPr>
              <w:t xml:space="preserve"> А</w:t>
            </w:r>
            <w:r w:rsidR="00B62034" w:rsidRPr="00492150">
              <w:rPr>
                <w:rFonts w:eastAsia="Calibri"/>
                <w:noProof/>
                <w:sz w:val="14"/>
                <w:szCs w:val="16"/>
                <w:vertAlign w:val="subscript"/>
              </w:rPr>
              <w:t>2</w:t>
            </w:r>
            <w:r w:rsidR="00B62034" w:rsidRPr="00492150">
              <w:rPr>
                <w:rFonts w:eastAsia="Calibri"/>
                <w:noProof/>
                <w:sz w:val="14"/>
                <w:szCs w:val="16"/>
              </w:rPr>
              <w:t>А</w:t>
            </w:r>
            <w:r w:rsidR="00B62034" w:rsidRPr="00492150">
              <w:rPr>
                <w:rFonts w:eastAsia="Calibri"/>
                <w:noProof/>
                <w:sz w:val="14"/>
                <w:szCs w:val="16"/>
                <w:vertAlign w:val="subscript"/>
              </w:rPr>
              <w:t>2</w:t>
            </w:r>
          </w:p>
        </w:tc>
        <w:tc>
          <w:tcPr>
            <w:tcW w:w="343" w:type="dxa"/>
            <w:vAlign w:val="center"/>
          </w:tcPr>
          <w:p w:rsidR="002F6D6D" w:rsidRPr="00492150" w:rsidRDefault="002F6D6D" w:rsidP="008C0F5A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</w:p>
        </w:tc>
      </w:tr>
      <w:tr w:rsidR="002F6D6D" w:rsidRPr="00492150" w:rsidTr="00E90880">
        <w:trPr>
          <w:jc w:val="center"/>
        </w:trPr>
        <w:tc>
          <w:tcPr>
            <w:tcW w:w="504" w:type="dxa"/>
            <w:vAlign w:val="center"/>
          </w:tcPr>
          <w:p w:rsidR="002F6D6D" w:rsidRPr="00492150" w:rsidRDefault="002F6D6D" w:rsidP="008C0F5A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  <w:vertAlign w:val="subscript"/>
              </w:rPr>
            </w:pPr>
            <w:r w:rsidRPr="00492150">
              <w:rPr>
                <w:rFonts w:eastAsia="Calibri"/>
                <w:noProof/>
                <w:sz w:val="14"/>
                <w:szCs w:val="16"/>
                <w:lang w:val="en-US"/>
              </w:rPr>
              <w:t>F</w:t>
            </w:r>
            <w:r w:rsidRPr="00492150">
              <w:rPr>
                <w:rFonts w:eastAsia="Calibri"/>
                <w:noProof/>
                <w:sz w:val="14"/>
                <w:szCs w:val="16"/>
                <w:vertAlign w:val="subscript"/>
              </w:rPr>
              <w:t>1</w:t>
            </w:r>
          </w:p>
        </w:tc>
        <w:tc>
          <w:tcPr>
            <w:tcW w:w="342" w:type="dxa"/>
          </w:tcPr>
          <w:p w:rsidR="002F6D6D" w:rsidRPr="00492150" w:rsidRDefault="002F6D6D" w:rsidP="008C0F5A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</w:p>
        </w:tc>
        <w:tc>
          <w:tcPr>
            <w:tcW w:w="896" w:type="dxa"/>
          </w:tcPr>
          <w:p w:rsidR="002F6D6D" w:rsidRPr="00492150" w:rsidRDefault="002F6D6D" w:rsidP="008C0F5A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</w:p>
        </w:tc>
        <w:tc>
          <w:tcPr>
            <w:tcW w:w="904" w:type="dxa"/>
            <w:vAlign w:val="center"/>
          </w:tcPr>
          <w:p w:rsidR="002F6D6D" w:rsidRPr="00492150" w:rsidRDefault="00B62034" w:rsidP="008C0F5A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  <w:lang w:val="en-US"/>
              </w:rPr>
            </w:pPr>
            <w:r w:rsidRPr="00492150">
              <w:rPr>
                <w:rFonts w:eastAsia="Calibri"/>
                <w:noProof/>
                <w:sz w:val="14"/>
                <w:szCs w:val="16"/>
              </w:rPr>
              <w:t>14 см</w:t>
            </w:r>
          </w:p>
          <w:p w:rsidR="002F6D6D" w:rsidRPr="00492150" w:rsidRDefault="00B62034" w:rsidP="008C0F5A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  <w:lang w:val="en-US"/>
              </w:rPr>
            </w:pPr>
            <w:r w:rsidRPr="00492150">
              <w:rPr>
                <w:noProof/>
              </w:rPr>
              <w:drawing>
                <wp:inline distT="0" distB="0" distL="0" distR="0">
                  <wp:extent cx="139935" cy="504000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duotone>
                              <a:prstClr val="black"/>
                              <a:srgbClr val="FFFF0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49">
                                    <a14:imgEffect>
                                      <a14:backgroundRemoval t="21667" b="48833" l="18000" r="33000">
                                        <a14:foregroundMark x1="20750" y1="36500" x2="20750" y2="36500"/>
                                        <a14:foregroundMark x1="20250" y1="32000" x2="20250" y2="32000"/>
                                        <a14:foregroundMark x1="19375" y1="32833" x2="19375" y2="32833"/>
                                        <a14:foregroundMark x1="20875" y1="31000" x2="20875" y2="31000"/>
                                        <a14:foregroundMark x1="24000" y1="24333" x2="24000" y2="24333"/>
                                        <a14:foregroundMark x1="24875" y1="23167" x2="24875" y2="23167"/>
                                        <a14:foregroundMark x1="25375" y1="22833" x2="25375" y2="22833"/>
                                        <a14:foregroundMark x1="30750" y1="34333" x2="30750" y2="34333"/>
                                        <a14:foregroundMark x1="30750" y1="27667" x2="30750" y2="27667"/>
                                        <a14:backgroundMark x1="28375" y1="39500" x2="28375" y2="39500"/>
                                        <a14:backgroundMark x1="28625" y1="41833" x2="28625" y2="41833"/>
                                        <a14:backgroundMark x1="27125" y1="41333" x2="27125" y2="41333"/>
                                        <a14:backgroundMark x1="27625" y1="43833" x2="27625" y2="43833"/>
                                        <a14:backgroundMark x1="25750" y1="44833" x2="25750" y2="44833"/>
                                        <a14:backgroundMark x1="26625" y1="37000" x2="26625" y2="37000"/>
                                        <a14:backgroundMark x1="28250" y1="40000" x2="28250" y2="40000"/>
                                        <a14:backgroundMark x1="27500" y1="39167" x2="27500" y2="39167"/>
                                        <a14:backgroundMark x1="25750" y1="31000" x2="25750" y2="31000"/>
                                        <a14:backgroundMark x1="25750" y1="29000" x2="25750" y2="29000"/>
                                        <a14:backgroundMark x1="25375" y1="37167" x2="25375" y2="37167"/>
                                        <a14:backgroundMark x1="28125" y1="42167" x2="28125" y2="42167"/>
                                        <a14:backgroundMark x1="27750" y1="37833" x2="27750" y2="37833"/>
                                        <a14:backgroundMark x1="27375" y1="35667" x2="27375" y2="35667"/>
                                        <a14:backgroundMark x1="27750" y1="43833" x2="27750" y2="43833"/>
                                        <a14:backgroundMark x1="28000" y1="40167" x2="28000" y2="40167"/>
                                        <a14:backgroundMark x1="27000" y1="39333" x2="27000" y2="39333"/>
                                        <a14:backgroundMark x1="26125" y1="39500" x2="26125" y2="39500"/>
                                        <a14:backgroundMark x1="25000" y1="41833" x2="25000" y2="41833"/>
                                        <a14:backgroundMark x1="27000" y1="33833" x2="27000" y2="3383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8455" t="26183" r="66924" b="51624"/>
                          <a:stretch/>
                        </pic:blipFill>
                        <pic:spPr bwMode="auto">
                          <a:xfrm>
                            <a:off x="0" y="0"/>
                            <a:ext cx="139935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F6D6D" w:rsidRPr="00492150" w:rsidRDefault="002F6D6D" w:rsidP="008C0F5A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  <w:lang w:val="en-US"/>
              </w:rPr>
            </w:pPr>
            <w:r w:rsidRPr="00492150">
              <w:rPr>
                <w:rFonts w:eastAsia="Calibri"/>
                <w:noProof/>
                <w:sz w:val="14"/>
                <w:szCs w:val="16"/>
              </w:rPr>
              <w:t>А</w:t>
            </w:r>
            <w:r w:rsidRPr="00492150">
              <w:rPr>
                <w:rFonts w:eastAsia="Calibri"/>
                <w:noProof/>
                <w:sz w:val="14"/>
                <w:szCs w:val="16"/>
                <w:vertAlign w:val="subscript"/>
              </w:rPr>
              <w:t>1</w:t>
            </w:r>
            <w:r w:rsidRPr="00492150">
              <w:rPr>
                <w:rFonts w:eastAsia="Calibri"/>
                <w:noProof/>
                <w:sz w:val="14"/>
                <w:szCs w:val="16"/>
              </w:rPr>
              <w:t>а</w:t>
            </w:r>
            <w:r w:rsidRPr="00492150">
              <w:rPr>
                <w:rFonts w:eastAsia="Calibri"/>
                <w:noProof/>
                <w:sz w:val="14"/>
                <w:szCs w:val="16"/>
                <w:vertAlign w:val="subscript"/>
              </w:rPr>
              <w:t>1</w:t>
            </w:r>
            <w:r w:rsidRPr="00492150">
              <w:rPr>
                <w:rFonts w:eastAsia="Calibri"/>
                <w:noProof/>
                <w:sz w:val="14"/>
                <w:szCs w:val="16"/>
              </w:rPr>
              <w:t>А</w:t>
            </w:r>
            <w:r w:rsidRPr="00492150">
              <w:rPr>
                <w:rFonts w:eastAsia="Calibri"/>
                <w:noProof/>
                <w:sz w:val="14"/>
                <w:szCs w:val="16"/>
                <w:vertAlign w:val="subscript"/>
              </w:rPr>
              <w:t>2</w:t>
            </w:r>
            <w:r w:rsidRPr="00492150">
              <w:rPr>
                <w:rFonts w:eastAsia="Calibri"/>
                <w:noProof/>
                <w:sz w:val="14"/>
                <w:szCs w:val="16"/>
              </w:rPr>
              <w:t>а</w:t>
            </w:r>
            <w:r w:rsidRPr="00492150">
              <w:rPr>
                <w:rFonts w:eastAsia="Calibri"/>
                <w:noProof/>
                <w:sz w:val="14"/>
                <w:szCs w:val="16"/>
                <w:vertAlign w:val="subscript"/>
              </w:rPr>
              <w:t>2</w:t>
            </w:r>
          </w:p>
        </w:tc>
        <w:tc>
          <w:tcPr>
            <w:tcW w:w="896" w:type="dxa"/>
          </w:tcPr>
          <w:p w:rsidR="002F6D6D" w:rsidRPr="00492150" w:rsidRDefault="002F6D6D" w:rsidP="008C0F5A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</w:p>
        </w:tc>
        <w:tc>
          <w:tcPr>
            <w:tcW w:w="343" w:type="dxa"/>
          </w:tcPr>
          <w:p w:rsidR="002F6D6D" w:rsidRPr="00492150" w:rsidRDefault="002F6D6D" w:rsidP="008C0F5A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</w:p>
        </w:tc>
      </w:tr>
    </w:tbl>
    <w:p w:rsidR="002F6D6D" w:rsidRPr="00492150" w:rsidRDefault="002F6D6D" w:rsidP="008C0F5A">
      <w:pPr>
        <w:spacing w:line="238" w:lineRule="auto"/>
        <w:jc w:val="center"/>
        <w:rPr>
          <w:sz w:val="2"/>
        </w:rPr>
      </w:pPr>
    </w:p>
    <w:tbl>
      <w:tblPr>
        <w:tblStyle w:val="13"/>
        <w:tblW w:w="0" w:type="auto"/>
        <w:jc w:val="center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04"/>
        <w:gridCol w:w="907"/>
        <w:gridCol w:w="907"/>
        <w:gridCol w:w="907"/>
        <w:gridCol w:w="907"/>
        <w:gridCol w:w="907"/>
      </w:tblGrid>
      <w:tr w:rsidR="002F6D6D" w:rsidRPr="00492150" w:rsidTr="00B62034">
        <w:trPr>
          <w:jc w:val="center"/>
        </w:trPr>
        <w:tc>
          <w:tcPr>
            <w:tcW w:w="504" w:type="dxa"/>
            <w:vAlign w:val="center"/>
          </w:tcPr>
          <w:p w:rsidR="002F6D6D" w:rsidRPr="00492150" w:rsidRDefault="002F6D6D" w:rsidP="008C0F5A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492150">
              <w:rPr>
                <w:rFonts w:eastAsia="Calibri"/>
                <w:noProof/>
                <w:sz w:val="14"/>
                <w:szCs w:val="16"/>
                <w:lang w:val="en-US"/>
              </w:rPr>
              <w:t>F</w:t>
            </w:r>
            <w:r w:rsidRPr="00492150">
              <w:rPr>
                <w:rFonts w:eastAsia="Calibri"/>
                <w:noProof/>
                <w:sz w:val="14"/>
                <w:szCs w:val="16"/>
                <w:vertAlign w:val="subscript"/>
                <w:lang w:val="en-US"/>
              </w:rPr>
              <w:t>2</w:t>
            </w:r>
          </w:p>
        </w:tc>
        <w:tc>
          <w:tcPr>
            <w:tcW w:w="907" w:type="dxa"/>
            <w:vAlign w:val="center"/>
          </w:tcPr>
          <w:p w:rsidR="002F6D6D" w:rsidRPr="00492150" w:rsidRDefault="00B62034" w:rsidP="008C0F5A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492150">
              <w:rPr>
                <w:rFonts w:eastAsia="Calibri"/>
                <w:noProof/>
                <w:sz w:val="14"/>
                <w:szCs w:val="16"/>
              </w:rPr>
              <w:t>20 см</w:t>
            </w:r>
          </w:p>
          <w:p w:rsidR="002F6D6D" w:rsidRPr="00492150" w:rsidRDefault="002F6D6D" w:rsidP="008C0F5A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492150">
              <w:rPr>
                <w:noProof/>
              </w:rPr>
              <w:drawing>
                <wp:inline distT="0" distB="0" distL="0" distR="0">
                  <wp:extent cx="220578" cy="72000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duotone>
                              <a:prstClr val="black"/>
                              <a:srgbClr val="FFFF0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49">
                                    <a14:imgEffect>
                                      <a14:backgroundRemoval t="21667" b="48833" l="18000" r="33000">
                                        <a14:foregroundMark x1="20750" y1="36500" x2="20750" y2="36500"/>
                                        <a14:foregroundMark x1="20250" y1="32000" x2="20250" y2="32000"/>
                                        <a14:foregroundMark x1="19375" y1="32833" x2="19375" y2="32833"/>
                                        <a14:foregroundMark x1="20875" y1="31000" x2="20875" y2="31000"/>
                                        <a14:foregroundMark x1="24000" y1="24333" x2="24000" y2="24333"/>
                                        <a14:foregroundMark x1="24875" y1="23167" x2="24875" y2="23167"/>
                                        <a14:foregroundMark x1="25375" y1="22833" x2="25375" y2="22833"/>
                                        <a14:foregroundMark x1="30750" y1="34333" x2="30750" y2="34333"/>
                                        <a14:foregroundMark x1="30750" y1="27667" x2="30750" y2="27667"/>
                                        <a14:backgroundMark x1="28375" y1="39500" x2="28375" y2="39500"/>
                                        <a14:backgroundMark x1="28625" y1="41833" x2="28625" y2="41833"/>
                                        <a14:backgroundMark x1="22000" y1="41667" x2="22000" y2="41667"/>
                                        <a14:backgroundMark x1="22000" y1="35833" x2="22000" y2="35833"/>
                                        <a14:backgroundMark x1="21500" y1="32833" x2="21500" y2="32833"/>
                                        <a14:backgroundMark x1="19750" y1="38833" x2="20125" y2="3916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2405" t="21538" r="71429" b="51624"/>
                          <a:stretch/>
                        </pic:blipFill>
                        <pic:spPr bwMode="auto">
                          <a:xfrm>
                            <a:off x="0" y="0"/>
                            <a:ext cx="22057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F6D6D" w:rsidRPr="00492150" w:rsidRDefault="002F6D6D" w:rsidP="008C0F5A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492150">
              <w:rPr>
                <w:rFonts w:eastAsia="Calibri"/>
                <w:noProof/>
                <w:sz w:val="14"/>
                <w:szCs w:val="16"/>
              </w:rPr>
              <w:t>4А</w:t>
            </w:r>
          </w:p>
        </w:tc>
        <w:tc>
          <w:tcPr>
            <w:tcW w:w="907" w:type="dxa"/>
            <w:vAlign w:val="center"/>
          </w:tcPr>
          <w:p w:rsidR="00B62034" w:rsidRPr="00492150" w:rsidRDefault="00B62034" w:rsidP="008C0F5A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</w:p>
          <w:p w:rsidR="002F6D6D" w:rsidRPr="00492150" w:rsidRDefault="00B62034" w:rsidP="008C0F5A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492150">
              <w:rPr>
                <w:rFonts w:eastAsia="Calibri"/>
                <w:noProof/>
                <w:sz w:val="14"/>
                <w:szCs w:val="16"/>
              </w:rPr>
              <w:t>17 см</w:t>
            </w:r>
          </w:p>
          <w:p w:rsidR="002F6D6D" w:rsidRPr="00492150" w:rsidRDefault="002F6D6D" w:rsidP="008C0F5A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492150">
              <w:rPr>
                <w:noProof/>
              </w:rPr>
              <w:drawing>
                <wp:inline distT="0" distB="0" distL="0" distR="0">
                  <wp:extent cx="160045" cy="612000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duotone>
                              <a:prstClr val="black"/>
                              <a:srgbClr val="FFFF0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49">
                                    <a14:imgEffect>
                                      <a14:backgroundRemoval t="21667" b="48833" l="18000" r="33000">
                                        <a14:foregroundMark x1="20750" y1="36500" x2="20750" y2="36500"/>
                                        <a14:foregroundMark x1="20250" y1="32000" x2="20250" y2="32000"/>
                                        <a14:foregroundMark x1="19375" y1="32833" x2="19375" y2="32833"/>
                                        <a14:foregroundMark x1="20875" y1="31000" x2="20875" y2="31000"/>
                                        <a14:foregroundMark x1="24000" y1="24333" x2="24000" y2="24333"/>
                                        <a14:foregroundMark x1="24875" y1="23167" x2="24875" y2="23167"/>
                                        <a14:foregroundMark x1="25375" y1="22833" x2="25375" y2="22833"/>
                                        <a14:foregroundMark x1="30750" y1="34333" x2="30750" y2="34333"/>
                                        <a14:foregroundMark x1="30750" y1="27667" x2="30750" y2="27667"/>
                                        <a14:backgroundMark x1="28375" y1="39500" x2="28375" y2="39500"/>
                                        <a14:backgroundMark x1="28625" y1="41833" x2="28625" y2="41833"/>
                                        <a14:backgroundMark x1="27125" y1="41333" x2="27125" y2="41333"/>
                                        <a14:backgroundMark x1="27625" y1="43833" x2="27625" y2="43833"/>
                                        <a14:backgroundMark x1="25750" y1="44833" x2="25750" y2="44833"/>
                                        <a14:backgroundMark x1="26625" y1="37000" x2="26625" y2="37000"/>
                                        <a14:backgroundMark x1="28250" y1="40000" x2="28250" y2="40000"/>
                                        <a14:backgroundMark x1="27500" y1="39167" x2="27500" y2="39167"/>
                                        <a14:backgroundMark x1="25750" y1="31000" x2="25750" y2="31000"/>
                                        <a14:backgroundMark x1="25750" y1="29000" x2="25750" y2="29000"/>
                                        <a14:backgroundMark x1="25375" y1="37167" x2="25375" y2="37167"/>
                                        <a14:backgroundMark x1="28125" y1="42167" x2="28125" y2="42167"/>
                                        <a14:backgroundMark x1="27750" y1="37833" x2="27750" y2="37833"/>
                                        <a14:backgroundMark x1="27375" y1="35667" x2="27375" y2="35667"/>
                                        <a14:backgroundMark x1="27750" y1="43833" x2="27750" y2="43833"/>
                                        <a14:backgroundMark x1="28000" y1="40167" x2="28000" y2="40167"/>
                                        <a14:backgroundMark x1="27000" y1="39333" x2="27000" y2="39333"/>
                                        <a14:backgroundMark x1="26125" y1="39500" x2="26125" y2="39500"/>
                                        <a14:backgroundMark x1="25000" y1="41833" x2="25000" y2="41833"/>
                                        <a14:backgroundMark x1="27000" y1="33833" x2="27000" y2="3383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8797" t="26558" r="66924" b="51624"/>
                          <a:stretch/>
                        </pic:blipFill>
                        <pic:spPr bwMode="auto">
                          <a:xfrm>
                            <a:off x="0" y="0"/>
                            <a:ext cx="160045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F6D6D" w:rsidRPr="00492150" w:rsidRDefault="002F6D6D" w:rsidP="008C0F5A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492150">
              <w:rPr>
                <w:rFonts w:eastAsia="Calibri"/>
                <w:noProof/>
                <w:sz w:val="14"/>
                <w:szCs w:val="16"/>
              </w:rPr>
              <w:t>3А + а</w:t>
            </w:r>
          </w:p>
        </w:tc>
        <w:tc>
          <w:tcPr>
            <w:tcW w:w="907" w:type="dxa"/>
            <w:vAlign w:val="center"/>
          </w:tcPr>
          <w:p w:rsidR="008A2800" w:rsidRPr="00492150" w:rsidRDefault="008A2800" w:rsidP="008C0F5A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</w:p>
          <w:p w:rsidR="008A2800" w:rsidRPr="00492150" w:rsidRDefault="008A2800" w:rsidP="008C0F5A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</w:p>
          <w:p w:rsidR="002F6D6D" w:rsidRPr="00492150" w:rsidRDefault="00B62034" w:rsidP="008C0F5A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492150">
              <w:rPr>
                <w:rFonts w:eastAsia="Calibri"/>
                <w:noProof/>
                <w:sz w:val="14"/>
                <w:szCs w:val="16"/>
              </w:rPr>
              <w:t>14 см</w:t>
            </w:r>
          </w:p>
          <w:p w:rsidR="002F6D6D" w:rsidRPr="00492150" w:rsidRDefault="00B62034" w:rsidP="008C0F5A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492150">
              <w:rPr>
                <w:noProof/>
              </w:rPr>
              <w:drawing>
                <wp:inline distT="0" distB="0" distL="0" distR="0">
                  <wp:extent cx="139935" cy="504000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duotone>
                              <a:prstClr val="black"/>
                              <a:srgbClr val="FFFF0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49">
                                    <a14:imgEffect>
                                      <a14:backgroundRemoval t="21667" b="48833" l="18000" r="33000">
                                        <a14:foregroundMark x1="20750" y1="36500" x2="20750" y2="36500"/>
                                        <a14:foregroundMark x1="20250" y1="32000" x2="20250" y2="32000"/>
                                        <a14:foregroundMark x1="19375" y1="32833" x2="19375" y2="32833"/>
                                        <a14:foregroundMark x1="20875" y1="31000" x2="20875" y2="31000"/>
                                        <a14:foregroundMark x1="24000" y1="24333" x2="24000" y2="24333"/>
                                        <a14:foregroundMark x1="24875" y1="23167" x2="24875" y2="23167"/>
                                        <a14:foregroundMark x1="25375" y1="22833" x2="25375" y2="22833"/>
                                        <a14:foregroundMark x1="30750" y1="34333" x2="30750" y2="34333"/>
                                        <a14:foregroundMark x1="30750" y1="27667" x2="30750" y2="27667"/>
                                        <a14:backgroundMark x1="28375" y1="39500" x2="28375" y2="39500"/>
                                        <a14:backgroundMark x1="28625" y1="41833" x2="28625" y2="41833"/>
                                        <a14:backgroundMark x1="27125" y1="41333" x2="27125" y2="41333"/>
                                        <a14:backgroundMark x1="27625" y1="43833" x2="27625" y2="43833"/>
                                        <a14:backgroundMark x1="25750" y1="44833" x2="25750" y2="44833"/>
                                        <a14:backgroundMark x1="26625" y1="37000" x2="26625" y2="37000"/>
                                        <a14:backgroundMark x1="28250" y1="40000" x2="28250" y2="40000"/>
                                        <a14:backgroundMark x1="27500" y1="39167" x2="27500" y2="39167"/>
                                        <a14:backgroundMark x1="25750" y1="31000" x2="25750" y2="31000"/>
                                        <a14:backgroundMark x1="25750" y1="29000" x2="25750" y2="29000"/>
                                        <a14:backgroundMark x1="25375" y1="37167" x2="25375" y2="37167"/>
                                        <a14:backgroundMark x1="28125" y1="42167" x2="28125" y2="42167"/>
                                        <a14:backgroundMark x1="27750" y1="37833" x2="27750" y2="37833"/>
                                        <a14:backgroundMark x1="27375" y1="35667" x2="27375" y2="35667"/>
                                        <a14:backgroundMark x1="27750" y1="43833" x2="27750" y2="43833"/>
                                        <a14:backgroundMark x1="28000" y1="40167" x2="28000" y2="40167"/>
                                        <a14:backgroundMark x1="27000" y1="39333" x2="27000" y2="39333"/>
                                        <a14:backgroundMark x1="26125" y1="39500" x2="26125" y2="39500"/>
                                        <a14:backgroundMark x1="25000" y1="41833" x2="25000" y2="41833"/>
                                        <a14:backgroundMark x1="27000" y1="33833" x2="27000" y2="3383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8455" t="26183" r="66924" b="51624"/>
                          <a:stretch/>
                        </pic:blipFill>
                        <pic:spPr bwMode="auto">
                          <a:xfrm>
                            <a:off x="0" y="0"/>
                            <a:ext cx="139935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F6D6D" w:rsidRPr="00492150" w:rsidRDefault="002F6D6D" w:rsidP="008C0F5A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492150">
              <w:rPr>
                <w:rFonts w:eastAsia="Calibri"/>
                <w:noProof/>
                <w:sz w:val="14"/>
                <w:szCs w:val="16"/>
              </w:rPr>
              <w:t>2А + 2а</w:t>
            </w:r>
          </w:p>
        </w:tc>
        <w:tc>
          <w:tcPr>
            <w:tcW w:w="907" w:type="dxa"/>
            <w:vAlign w:val="center"/>
          </w:tcPr>
          <w:p w:rsidR="00B62034" w:rsidRPr="00492150" w:rsidRDefault="00B62034" w:rsidP="008C0F5A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</w:p>
          <w:p w:rsidR="00B62034" w:rsidRPr="00492150" w:rsidRDefault="00B62034" w:rsidP="008C0F5A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</w:p>
          <w:p w:rsidR="008A2800" w:rsidRPr="00492150" w:rsidRDefault="008A2800" w:rsidP="008C0F5A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</w:p>
          <w:p w:rsidR="002F6D6D" w:rsidRPr="00492150" w:rsidRDefault="00B62034" w:rsidP="008C0F5A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492150">
              <w:rPr>
                <w:rFonts w:eastAsia="Calibri"/>
                <w:noProof/>
                <w:sz w:val="14"/>
                <w:szCs w:val="16"/>
              </w:rPr>
              <w:t>11 см</w:t>
            </w:r>
          </w:p>
          <w:p w:rsidR="002F6D6D" w:rsidRPr="00492150" w:rsidRDefault="002F6D6D" w:rsidP="008C0F5A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492150">
              <w:rPr>
                <w:noProof/>
              </w:rPr>
              <w:drawing>
                <wp:inline distT="0" distB="0" distL="0" distR="0">
                  <wp:extent cx="121693" cy="396000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duotone>
                              <a:prstClr val="black"/>
                              <a:srgbClr val="FFFF0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49">
                                    <a14:imgEffect>
                                      <a14:backgroundRemoval t="21667" b="48833" l="18000" r="33000">
                                        <a14:foregroundMark x1="20750" y1="36500" x2="20750" y2="36500"/>
                                        <a14:foregroundMark x1="20250" y1="32000" x2="20250" y2="32000"/>
                                        <a14:foregroundMark x1="19375" y1="32833" x2="19375" y2="32833"/>
                                        <a14:foregroundMark x1="20875" y1="31000" x2="20875" y2="31000"/>
                                        <a14:foregroundMark x1="24000" y1="24333" x2="24000" y2="24333"/>
                                        <a14:foregroundMark x1="24875" y1="23167" x2="24875" y2="23167"/>
                                        <a14:foregroundMark x1="25375" y1="22833" x2="25375" y2="22833"/>
                                        <a14:foregroundMark x1="30750" y1="34333" x2="30750" y2="34333"/>
                                        <a14:foregroundMark x1="30750" y1="27667" x2="30750" y2="27667"/>
                                        <a14:backgroundMark x1="28375" y1="39500" x2="28375" y2="39500"/>
                                        <a14:backgroundMark x1="28625" y1="41833" x2="28625" y2="4183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8333" t="28688" r="77130" b="51624"/>
                          <a:stretch/>
                        </pic:blipFill>
                        <pic:spPr bwMode="auto">
                          <a:xfrm>
                            <a:off x="0" y="0"/>
                            <a:ext cx="121693" cy="3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F6D6D" w:rsidRPr="00492150" w:rsidRDefault="002F6D6D" w:rsidP="008C0F5A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492150">
              <w:rPr>
                <w:rFonts w:eastAsia="Calibri"/>
                <w:noProof/>
                <w:sz w:val="14"/>
                <w:szCs w:val="16"/>
              </w:rPr>
              <w:t>1А + 3а</w:t>
            </w:r>
          </w:p>
        </w:tc>
        <w:tc>
          <w:tcPr>
            <w:tcW w:w="907" w:type="dxa"/>
            <w:vAlign w:val="center"/>
          </w:tcPr>
          <w:p w:rsidR="00B62034" w:rsidRPr="00492150" w:rsidRDefault="00B62034" w:rsidP="008C0F5A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</w:p>
          <w:p w:rsidR="00B62034" w:rsidRPr="00492150" w:rsidRDefault="00B62034" w:rsidP="008C0F5A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</w:p>
          <w:p w:rsidR="008A2800" w:rsidRPr="00492150" w:rsidRDefault="008A2800" w:rsidP="008C0F5A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</w:p>
          <w:p w:rsidR="00B62034" w:rsidRPr="00492150" w:rsidRDefault="00B62034" w:rsidP="008C0F5A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</w:p>
          <w:p w:rsidR="002F6D6D" w:rsidRPr="00492150" w:rsidRDefault="00B62034" w:rsidP="008C0F5A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492150">
              <w:rPr>
                <w:rFonts w:eastAsia="Calibri"/>
                <w:noProof/>
                <w:sz w:val="14"/>
                <w:szCs w:val="16"/>
              </w:rPr>
              <w:t>8 см</w:t>
            </w:r>
          </w:p>
          <w:p w:rsidR="002F6D6D" w:rsidRPr="00492150" w:rsidRDefault="002F6D6D" w:rsidP="008C0F5A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492150">
              <w:rPr>
                <w:noProof/>
              </w:rPr>
              <w:drawing>
                <wp:inline distT="0" distB="0" distL="0" distR="0">
                  <wp:extent cx="80587" cy="288000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duotone>
                              <a:prstClr val="black"/>
                              <a:srgbClr val="FFFF0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49">
                                    <a14:imgEffect>
                                      <a14:backgroundRemoval t="21667" b="48833" l="18000" r="33000">
                                        <a14:foregroundMark x1="20750" y1="36500" x2="20750" y2="36500"/>
                                        <a14:foregroundMark x1="20250" y1="32000" x2="20250" y2="32000"/>
                                        <a14:foregroundMark x1="19375" y1="32833" x2="19375" y2="32833"/>
                                        <a14:foregroundMark x1="20875" y1="31000" x2="20875" y2="31000"/>
                                        <a14:foregroundMark x1="24000" y1="24333" x2="24000" y2="24333"/>
                                        <a14:foregroundMark x1="24875" y1="23167" x2="24875" y2="23167"/>
                                        <a14:foregroundMark x1="25375" y1="22833" x2="25375" y2="22833"/>
                                        <a14:foregroundMark x1="30750" y1="34333" x2="30750" y2="34333"/>
                                        <a14:foregroundMark x1="30750" y1="27667" x2="30750" y2="27667"/>
                                        <a14:backgroundMark x1="28375" y1="39500" x2="28375" y2="39500"/>
                                        <a14:backgroundMark x1="28625" y1="41833" x2="28625" y2="41833"/>
                                        <a14:backgroundMark x1="27125" y1="41333" x2="27125" y2="41333"/>
                                        <a14:backgroundMark x1="27625" y1="43833" x2="27625" y2="43833"/>
                                        <a14:backgroundMark x1="25750" y1="44833" x2="25750" y2="44833"/>
                                        <a14:backgroundMark x1="26625" y1="37000" x2="26625" y2="37000"/>
                                        <a14:backgroundMark x1="28250" y1="40000" x2="28250" y2="40000"/>
                                        <a14:backgroundMark x1="27500" y1="39167" x2="27500" y2="39167"/>
                                        <a14:backgroundMark x1="25750" y1="31000" x2="25750" y2="31000"/>
                                        <a14:backgroundMark x1="25750" y1="29000" x2="25750" y2="29000"/>
                                        <a14:backgroundMark x1="25375" y1="37167" x2="25375" y2="37167"/>
                                        <a14:backgroundMark x1="28125" y1="42167" x2="28125" y2="42167"/>
                                        <a14:backgroundMark x1="27750" y1="37833" x2="27750" y2="37833"/>
                                        <a14:backgroundMark x1="27375" y1="35667" x2="27375" y2="35667"/>
                                        <a14:backgroundMark x1="27750" y1="43833" x2="27750" y2="43833"/>
                                        <a14:backgroundMark x1="28000" y1="40167" x2="28000" y2="40167"/>
                                        <a14:backgroundMark x1="27000" y1="39333" x2="27000" y2="39333"/>
                                        <a14:backgroundMark x1="26125" y1="39500" x2="26125" y2="39500"/>
                                        <a14:backgroundMark x1="25000" y1="41833" x2="25000" y2="41833"/>
                                        <a14:backgroundMark x1="27000" y1="33833" x2="27000" y2="3383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8455" t="26355" r="66924" b="51624"/>
                          <a:stretch/>
                        </pic:blipFill>
                        <pic:spPr bwMode="auto">
                          <a:xfrm>
                            <a:off x="0" y="0"/>
                            <a:ext cx="80587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F6D6D" w:rsidRPr="00492150" w:rsidRDefault="002F6D6D" w:rsidP="008C0F5A">
            <w:pPr>
              <w:spacing w:line="238" w:lineRule="auto"/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492150">
              <w:rPr>
                <w:rFonts w:eastAsia="Calibri"/>
                <w:noProof/>
                <w:sz w:val="14"/>
                <w:szCs w:val="16"/>
              </w:rPr>
              <w:t>4а</w:t>
            </w:r>
          </w:p>
        </w:tc>
      </w:tr>
    </w:tbl>
    <w:p w:rsidR="002F6D6D" w:rsidRPr="00492150" w:rsidRDefault="002F6D6D" w:rsidP="008C0F5A">
      <w:pPr>
        <w:spacing w:line="238" w:lineRule="auto"/>
        <w:ind w:left="709" w:right="737"/>
        <w:jc w:val="center"/>
        <w:rPr>
          <w:noProof/>
          <w:sz w:val="16"/>
          <w:szCs w:val="16"/>
        </w:rPr>
      </w:pPr>
    </w:p>
    <w:p w:rsidR="002F6D6D" w:rsidRPr="00492150" w:rsidRDefault="000346A8" w:rsidP="008C0F5A">
      <w:pPr>
        <w:spacing w:line="238" w:lineRule="auto"/>
        <w:ind w:left="709" w:right="737"/>
        <w:jc w:val="center"/>
        <w:rPr>
          <w:noProof/>
          <w:sz w:val="16"/>
          <w:szCs w:val="16"/>
        </w:rPr>
      </w:pPr>
      <w:r>
        <w:rPr>
          <w:noProof/>
          <w:sz w:val="16"/>
          <w:szCs w:val="16"/>
        </w:rPr>
        <w:pict>
          <v:shape id="_x0000_s6232" type="#_x0000_t32" style="position:absolute;left:0;text-align:left;margin-left:83.2pt;margin-top:245.5pt;width:163.7pt;height:2.7pt;z-index:252696064" o:connectortype="straight" strokecolor="white [3212]" strokeweight="3pt"/>
        </w:pict>
      </w:r>
      <w:r w:rsidRPr="000346A8">
        <w:rPr>
          <w:i/>
          <w:noProof/>
          <w:sz w:val="16"/>
          <w:szCs w:val="16"/>
          <w:u w:val="single"/>
        </w:rPr>
        <w:pict>
          <v:shape id="_x0000_s6231" type="#_x0000_t32" style="position:absolute;left:0;text-align:left;margin-left:83.2pt;margin-top:292.4pt;width:163.7pt;height:2.7pt;z-index:252695040" o:connectortype="straight" strokecolor="white [3212]" strokeweight="4.5pt"/>
        </w:pict>
      </w:r>
      <w:r w:rsidR="002F6D6D" w:rsidRPr="00492150">
        <w:rPr>
          <w:noProof/>
          <w:sz w:val="16"/>
          <w:szCs w:val="16"/>
        </w:rPr>
        <w:t xml:space="preserve">Рис. 3.9. Наследование </w:t>
      </w:r>
      <w:r w:rsidR="00B62034" w:rsidRPr="00492150">
        <w:rPr>
          <w:noProof/>
          <w:sz w:val="16"/>
          <w:szCs w:val="16"/>
        </w:rPr>
        <w:t>длины початка у кукурузы</w:t>
      </w:r>
      <w:r w:rsidR="002F6D6D" w:rsidRPr="00492150">
        <w:rPr>
          <w:noProof/>
          <w:sz w:val="16"/>
          <w:szCs w:val="16"/>
        </w:rPr>
        <w:t>,</w:t>
      </w:r>
      <w:r w:rsidR="002F6D6D" w:rsidRPr="00492150">
        <w:rPr>
          <w:noProof/>
          <w:sz w:val="16"/>
          <w:szCs w:val="16"/>
        </w:rPr>
        <w:br/>
        <w:t>обусловленное взаимодействием двух пар кумулятивных генов</w:t>
      </w:r>
      <w:r w:rsidR="00732D22" w:rsidRPr="00492150">
        <w:rPr>
          <w:noProof/>
          <w:sz w:val="16"/>
          <w:szCs w:val="16"/>
        </w:rPr>
        <w:br/>
        <w:t>(расщепление в соотношении 1:4:6:4:1)</w:t>
      </w:r>
    </w:p>
    <w:p w:rsidR="002F6D6D" w:rsidRPr="00492150" w:rsidRDefault="002F6D6D" w:rsidP="008C0F5A">
      <w:pPr>
        <w:spacing w:line="238" w:lineRule="auto"/>
        <w:ind w:firstLine="284"/>
        <w:jc w:val="both"/>
        <w:rPr>
          <w:noProof/>
          <w:sz w:val="20"/>
        </w:rPr>
      </w:pPr>
    </w:p>
    <w:p w:rsidR="008A2800" w:rsidRPr="00492150" w:rsidRDefault="008A2800" w:rsidP="008C0F5A">
      <w:pPr>
        <w:spacing w:line="238" w:lineRule="auto"/>
        <w:ind w:firstLine="284"/>
        <w:jc w:val="both"/>
        <w:rPr>
          <w:rStyle w:val="FontStyle14"/>
          <w:smallCaps w:val="0"/>
          <w:lang w:eastAsia="en-US"/>
        </w:rPr>
      </w:pPr>
      <w:r w:rsidRPr="00492150">
        <w:rPr>
          <w:b/>
          <w:noProof/>
          <w:sz w:val="20"/>
          <w:szCs w:val="20"/>
        </w:rPr>
        <w:t xml:space="preserve">Пример. </w:t>
      </w:r>
      <w:r w:rsidRPr="00492150">
        <w:rPr>
          <w:rStyle w:val="FontStyle14"/>
          <w:smallCaps w:val="0"/>
          <w:lang w:eastAsia="en-US"/>
        </w:rPr>
        <w:t>У пшеницы темно-красная окраска зерновки обусловлена двумя парами доминантных полимерных генов А</w:t>
      </w:r>
      <w:r w:rsidRPr="00492150">
        <w:rPr>
          <w:rStyle w:val="FontStyle14"/>
          <w:smallCaps w:val="0"/>
          <w:vertAlign w:val="subscript"/>
          <w:lang w:eastAsia="en-US"/>
        </w:rPr>
        <w:t>1</w:t>
      </w:r>
      <w:r w:rsidRPr="00492150">
        <w:rPr>
          <w:rStyle w:val="FontStyle14"/>
          <w:smallCaps w:val="0"/>
          <w:lang w:eastAsia="en-US"/>
        </w:rPr>
        <w:t>А</w:t>
      </w:r>
      <w:r w:rsidRPr="00492150">
        <w:rPr>
          <w:rStyle w:val="FontStyle14"/>
          <w:smallCaps w:val="0"/>
          <w:vertAlign w:val="subscript"/>
          <w:lang w:eastAsia="en-US"/>
        </w:rPr>
        <w:t>1</w:t>
      </w:r>
      <w:r w:rsidRPr="00492150">
        <w:rPr>
          <w:rStyle w:val="FontStyle14"/>
          <w:smallCaps w:val="0"/>
          <w:lang w:eastAsia="en-US"/>
        </w:rPr>
        <w:t>А</w:t>
      </w:r>
      <w:r w:rsidRPr="00492150">
        <w:rPr>
          <w:rStyle w:val="FontStyle14"/>
          <w:smallCaps w:val="0"/>
          <w:vertAlign w:val="subscript"/>
          <w:lang w:eastAsia="en-US"/>
        </w:rPr>
        <w:t>2</w:t>
      </w:r>
      <w:r w:rsidRPr="00492150">
        <w:rPr>
          <w:rStyle w:val="FontStyle14"/>
          <w:smallCaps w:val="0"/>
          <w:lang w:eastAsia="en-US"/>
        </w:rPr>
        <w:t>А</w:t>
      </w:r>
      <w:r w:rsidRPr="00492150">
        <w:rPr>
          <w:rStyle w:val="FontStyle14"/>
          <w:smallCaps w:val="0"/>
          <w:vertAlign w:val="subscript"/>
          <w:lang w:eastAsia="en-US"/>
        </w:rPr>
        <w:t>2</w:t>
      </w:r>
      <w:r w:rsidRPr="00492150">
        <w:rPr>
          <w:rStyle w:val="FontStyle14"/>
          <w:smallCaps w:val="0"/>
          <w:lang w:eastAsia="en-US"/>
        </w:rPr>
        <w:t>, а белая – двумя парами рецессивных аллелей этих генов.</w:t>
      </w:r>
    </w:p>
    <w:p w:rsidR="00732D22" w:rsidRPr="00492150" w:rsidRDefault="008A2800" w:rsidP="008C0F5A">
      <w:pPr>
        <w:pStyle w:val="Style4"/>
        <w:widowControl/>
        <w:spacing w:before="5" w:line="238" w:lineRule="auto"/>
        <w:ind w:firstLine="284"/>
        <w:jc w:val="both"/>
        <w:rPr>
          <w:rStyle w:val="FontStyle15"/>
          <w:b w:val="0"/>
          <w:i w:val="0"/>
          <w:sz w:val="20"/>
          <w:szCs w:val="20"/>
        </w:rPr>
      </w:pPr>
      <w:r w:rsidRPr="00492150">
        <w:rPr>
          <w:rStyle w:val="FontStyle14"/>
          <w:smallCaps w:val="0"/>
          <w:lang w:eastAsia="en-US"/>
        </w:rPr>
        <w:t>Если в генотипе присутствуют три доминантных гена А</w:t>
      </w:r>
      <w:r w:rsidRPr="00492150">
        <w:rPr>
          <w:rStyle w:val="FontStyle14"/>
          <w:smallCaps w:val="0"/>
          <w:vertAlign w:val="subscript"/>
          <w:lang w:eastAsia="en-US"/>
        </w:rPr>
        <w:t>1</w:t>
      </w:r>
      <w:r w:rsidRPr="00492150">
        <w:rPr>
          <w:rStyle w:val="FontStyle14"/>
          <w:smallCaps w:val="0"/>
          <w:lang w:eastAsia="en-US"/>
        </w:rPr>
        <w:t>А</w:t>
      </w:r>
      <w:r w:rsidRPr="00492150">
        <w:rPr>
          <w:rStyle w:val="FontStyle14"/>
          <w:smallCaps w:val="0"/>
          <w:vertAlign w:val="subscript"/>
          <w:lang w:eastAsia="en-US"/>
        </w:rPr>
        <w:t>1</w:t>
      </w:r>
      <w:r w:rsidRPr="00492150">
        <w:rPr>
          <w:rStyle w:val="FontStyle14"/>
          <w:smallCaps w:val="0"/>
          <w:lang w:eastAsia="en-US"/>
        </w:rPr>
        <w:t>А</w:t>
      </w:r>
      <w:r w:rsidRPr="00492150">
        <w:rPr>
          <w:rStyle w:val="FontStyle14"/>
          <w:smallCaps w:val="0"/>
          <w:vertAlign w:val="subscript"/>
          <w:lang w:eastAsia="en-US"/>
        </w:rPr>
        <w:t>2</w:t>
      </w:r>
      <w:r w:rsidRPr="00492150">
        <w:rPr>
          <w:rStyle w:val="FontStyle14"/>
          <w:smallCaps w:val="0"/>
          <w:lang w:eastAsia="en-US"/>
        </w:rPr>
        <w:t>а</w:t>
      </w:r>
      <w:r w:rsidRPr="00492150">
        <w:rPr>
          <w:rStyle w:val="FontStyle14"/>
          <w:smallCaps w:val="0"/>
          <w:vertAlign w:val="subscript"/>
          <w:lang w:eastAsia="en-US"/>
        </w:rPr>
        <w:t>2</w:t>
      </w:r>
      <w:r w:rsidRPr="00492150">
        <w:rPr>
          <w:rStyle w:val="FontStyle14"/>
          <w:smallCaps w:val="0"/>
          <w:lang w:eastAsia="en-US"/>
        </w:rPr>
        <w:t xml:space="preserve"> или А</w:t>
      </w:r>
      <w:r w:rsidRPr="00492150">
        <w:rPr>
          <w:rStyle w:val="FontStyle14"/>
          <w:smallCaps w:val="0"/>
          <w:vertAlign w:val="subscript"/>
          <w:lang w:eastAsia="en-US"/>
        </w:rPr>
        <w:t>1</w:t>
      </w:r>
      <w:r w:rsidRPr="00492150">
        <w:rPr>
          <w:rStyle w:val="FontStyle14"/>
          <w:smallCaps w:val="0"/>
          <w:lang w:eastAsia="en-US"/>
        </w:rPr>
        <w:t>а</w:t>
      </w:r>
      <w:r w:rsidRPr="00492150">
        <w:rPr>
          <w:rStyle w:val="FontStyle14"/>
          <w:smallCaps w:val="0"/>
          <w:vertAlign w:val="subscript"/>
          <w:lang w:eastAsia="en-US"/>
        </w:rPr>
        <w:t>1</w:t>
      </w:r>
      <w:r w:rsidRPr="00492150">
        <w:rPr>
          <w:rStyle w:val="FontStyle14"/>
          <w:smallCaps w:val="0"/>
          <w:lang w:eastAsia="en-US"/>
        </w:rPr>
        <w:t>А</w:t>
      </w:r>
      <w:r w:rsidRPr="00492150">
        <w:rPr>
          <w:rStyle w:val="FontStyle14"/>
          <w:smallCaps w:val="0"/>
          <w:vertAlign w:val="subscript"/>
          <w:lang w:eastAsia="en-US"/>
        </w:rPr>
        <w:t>2</w:t>
      </w:r>
      <w:r w:rsidRPr="00492150">
        <w:rPr>
          <w:rStyle w:val="FontStyle14"/>
          <w:smallCaps w:val="0"/>
          <w:lang w:eastAsia="en-US"/>
        </w:rPr>
        <w:t>А</w:t>
      </w:r>
      <w:r w:rsidRPr="00492150">
        <w:rPr>
          <w:rStyle w:val="FontStyle14"/>
          <w:smallCaps w:val="0"/>
          <w:vertAlign w:val="subscript"/>
          <w:lang w:eastAsia="en-US"/>
        </w:rPr>
        <w:t>2</w:t>
      </w:r>
      <w:r w:rsidRPr="00492150">
        <w:rPr>
          <w:rStyle w:val="FontStyle14"/>
          <w:smallCaps w:val="0"/>
          <w:lang w:eastAsia="en-US"/>
        </w:rPr>
        <w:t>, то окраска зерновки будет красная, два – А</w:t>
      </w:r>
      <w:r w:rsidRPr="00492150">
        <w:rPr>
          <w:rStyle w:val="FontStyle14"/>
          <w:smallCaps w:val="0"/>
          <w:vertAlign w:val="subscript"/>
          <w:lang w:eastAsia="en-US"/>
        </w:rPr>
        <w:t>1</w:t>
      </w:r>
      <w:r w:rsidRPr="00492150">
        <w:rPr>
          <w:rStyle w:val="FontStyle14"/>
          <w:smallCaps w:val="0"/>
          <w:lang w:eastAsia="en-US"/>
        </w:rPr>
        <w:t>А</w:t>
      </w:r>
      <w:r w:rsidRPr="00492150">
        <w:rPr>
          <w:rStyle w:val="FontStyle14"/>
          <w:smallCaps w:val="0"/>
          <w:vertAlign w:val="subscript"/>
          <w:lang w:eastAsia="en-US"/>
        </w:rPr>
        <w:t>1</w:t>
      </w:r>
      <w:r w:rsidRPr="00492150">
        <w:rPr>
          <w:rStyle w:val="FontStyle14"/>
          <w:smallCaps w:val="0"/>
          <w:lang w:eastAsia="en-US"/>
        </w:rPr>
        <w:t>а</w:t>
      </w:r>
      <w:r w:rsidRPr="00492150">
        <w:rPr>
          <w:rStyle w:val="FontStyle14"/>
          <w:smallCaps w:val="0"/>
          <w:vertAlign w:val="subscript"/>
          <w:lang w:eastAsia="en-US"/>
        </w:rPr>
        <w:t>2</w:t>
      </w:r>
      <w:r w:rsidRPr="00492150">
        <w:rPr>
          <w:rStyle w:val="FontStyle14"/>
          <w:smallCaps w:val="0"/>
          <w:lang w:eastAsia="en-US"/>
        </w:rPr>
        <w:t>а</w:t>
      </w:r>
      <w:r w:rsidRPr="00492150">
        <w:rPr>
          <w:rStyle w:val="FontStyle14"/>
          <w:smallCaps w:val="0"/>
          <w:vertAlign w:val="subscript"/>
          <w:lang w:eastAsia="en-US"/>
        </w:rPr>
        <w:t>2</w:t>
      </w:r>
      <w:r w:rsidRPr="00492150">
        <w:rPr>
          <w:rStyle w:val="FontStyle14"/>
          <w:smallCaps w:val="0"/>
          <w:lang w:eastAsia="en-US"/>
        </w:rPr>
        <w:t>, а</w:t>
      </w:r>
      <w:r w:rsidRPr="00492150">
        <w:rPr>
          <w:rStyle w:val="FontStyle14"/>
          <w:smallCaps w:val="0"/>
          <w:vertAlign w:val="subscript"/>
          <w:lang w:eastAsia="en-US"/>
        </w:rPr>
        <w:t>1</w:t>
      </w:r>
      <w:r w:rsidRPr="00492150">
        <w:rPr>
          <w:rStyle w:val="FontStyle14"/>
          <w:smallCaps w:val="0"/>
          <w:lang w:eastAsia="en-US"/>
        </w:rPr>
        <w:t>а</w:t>
      </w:r>
      <w:r w:rsidRPr="00492150">
        <w:rPr>
          <w:rStyle w:val="FontStyle14"/>
          <w:smallCaps w:val="0"/>
          <w:vertAlign w:val="subscript"/>
          <w:lang w:eastAsia="en-US"/>
        </w:rPr>
        <w:t>1</w:t>
      </w:r>
      <w:r w:rsidRPr="00492150">
        <w:rPr>
          <w:rStyle w:val="FontStyle14"/>
          <w:smallCaps w:val="0"/>
          <w:lang w:eastAsia="en-US"/>
        </w:rPr>
        <w:t>А</w:t>
      </w:r>
      <w:r w:rsidRPr="00492150">
        <w:rPr>
          <w:rStyle w:val="FontStyle14"/>
          <w:smallCaps w:val="0"/>
          <w:vertAlign w:val="subscript"/>
          <w:lang w:eastAsia="en-US"/>
        </w:rPr>
        <w:t>2</w:t>
      </w:r>
      <w:r w:rsidRPr="00492150">
        <w:rPr>
          <w:rStyle w:val="FontStyle14"/>
          <w:smallCaps w:val="0"/>
          <w:lang w:eastAsia="en-US"/>
        </w:rPr>
        <w:t>А</w:t>
      </w:r>
      <w:r w:rsidRPr="00492150">
        <w:rPr>
          <w:rStyle w:val="FontStyle14"/>
          <w:smallCaps w:val="0"/>
          <w:vertAlign w:val="subscript"/>
          <w:lang w:eastAsia="en-US"/>
        </w:rPr>
        <w:t>2</w:t>
      </w:r>
      <w:r w:rsidRPr="00492150">
        <w:rPr>
          <w:rStyle w:val="FontStyle14"/>
          <w:smallCaps w:val="0"/>
          <w:lang w:eastAsia="en-US"/>
        </w:rPr>
        <w:t xml:space="preserve"> или А</w:t>
      </w:r>
      <w:r w:rsidRPr="00492150">
        <w:rPr>
          <w:rStyle w:val="FontStyle14"/>
          <w:smallCaps w:val="0"/>
          <w:vertAlign w:val="subscript"/>
          <w:lang w:eastAsia="en-US"/>
        </w:rPr>
        <w:t>1</w:t>
      </w:r>
      <w:r w:rsidRPr="00492150">
        <w:rPr>
          <w:rStyle w:val="FontStyle14"/>
          <w:smallCaps w:val="0"/>
          <w:lang w:eastAsia="en-US"/>
        </w:rPr>
        <w:t>а</w:t>
      </w:r>
      <w:r w:rsidRPr="00492150">
        <w:rPr>
          <w:rStyle w:val="FontStyle14"/>
          <w:smallCaps w:val="0"/>
          <w:vertAlign w:val="subscript"/>
          <w:lang w:eastAsia="en-US"/>
        </w:rPr>
        <w:t>1</w:t>
      </w:r>
      <w:r w:rsidRPr="00492150">
        <w:rPr>
          <w:rStyle w:val="FontStyle14"/>
          <w:smallCaps w:val="0"/>
          <w:lang w:eastAsia="en-US"/>
        </w:rPr>
        <w:t>А</w:t>
      </w:r>
      <w:r w:rsidRPr="00492150">
        <w:rPr>
          <w:rStyle w:val="FontStyle14"/>
          <w:smallCaps w:val="0"/>
          <w:vertAlign w:val="subscript"/>
          <w:lang w:eastAsia="en-US"/>
        </w:rPr>
        <w:t>2</w:t>
      </w:r>
      <w:r w:rsidRPr="00492150">
        <w:rPr>
          <w:rStyle w:val="FontStyle14"/>
          <w:smallCaps w:val="0"/>
          <w:lang w:eastAsia="en-US"/>
        </w:rPr>
        <w:t>а</w:t>
      </w:r>
      <w:r w:rsidRPr="00492150">
        <w:rPr>
          <w:rStyle w:val="FontStyle14"/>
          <w:smallCaps w:val="0"/>
          <w:vertAlign w:val="subscript"/>
          <w:lang w:eastAsia="en-US"/>
        </w:rPr>
        <w:t>2</w:t>
      </w:r>
      <w:r w:rsidRPr="00492150">
        <w:rPr>
          <w:rStyle w:val="FontStyle14"/>
          <w:smallCaps w:val="0"/>
          <w:lang w:eastAsia="en-US"/>
        </w:rPr>
        <w:t xml:space="preserve"> – светло-красная, один – А</w:t>
      </w:r>
      <w:r w:rsidRPr="00492150">
        <w:rPr>
          <w:rStyle w:val="FontStyle14"/>
          <w:smallCaps w:val="0"/>
          <w:vertAlign w:val="subscript"/>
          <w:lang w:eastAsia="en-US"/>
        </w:rPr>
        <w:t>1</w:t>
      </w:r>
      <w:r w:rsidRPr="00492150">
        <w:rPr>
          <w:rStyle w:val="FontStyle14"/>
          <w:smallCaps w:val="0"/>
          <w:lang w:eastAsia="en-US"/>
        </w:rPr>
        <w:t>а</w:t>
      </w:r>
      <w:r w:rsidRPr="00492150">
        <w:rPr>
          <w:rStyle w:val="FontStyle14"/>
          <w:smallCaps w:val="0"/>
          <w:vertAlign w:val="subscript"/>
          <w:lang w:eastAsia="en-US"/>
        </w:rPr>
        <w:t>1</w:t>
      </w:r>
      <w:r w:rsidRPr="00492150">
        <w:rPr>
          <w:rStyle w:val="FontStyle14"/>
          <w:smallCaps w:val="0"/>
          <w:lang w:eastAsia="en-US"/>
        </w:rPr>
        <w:t>а</w:t>
      </w:r>
      <w:r w:rsidRPr="00492150">
        <w:rPr>
          <w:rStyle w:val="FontStyle14"/>
          <w:smallCaps w:val="0"/>
          <w:vertAlign w:val="subscript"/>
          <w:lang w:eastAsia="en-US"/>
        </w:rPr>
        <w:t>2</w:t>
      </w:r>
      <w:r w:rsidRPr="00492150">
        <w:rPr>
          <w:rStyle w:val="FontStyle14"/>
          <w:smallCaps w:val="0"/>
          <w:lang w:eastAsia="en-US"/>
        </w:rPr>
        <w:t>а</w:t>
      </w:r>
      <w:r w:rsidRPr="00492150">
        <w:rPr>
          <w:rStyle w:val="FontStyle14"/>
          <w:smallCaps w:val="0"/>
          <w:vertAlign w:val="subscript"/>
          <w:lang w:eastAsia="en-US"/>
        </w:rPr>
        <w:t>2</w:t>
      </w:r>
      <w:r w:rsidRPr="00492150">
        <w:rPr>
          <w:rStyle w:val="FontStyle14"/>
          <w:smallCaps w:val="0"/>
          <w:lang w:eastAsia="en-US"/>
        </w:rPr>
        <w:t xml:space="preserve"> или а</w:t>
      </w:r>
      <w:r w:rsidRPr="00492150">
        <w:rPr>
          <w:rStyle w:val="FontStyle14"/>
          <w:smallCaps w:val="0"/>
          <w:vertAlign w:val="subscript"/>
          <w:lang w:eastAsia="en-US"/>
        </w:rPr>
        <w:t>1</w:t>
      </w:r>
      <w:r w:rsidRPr="00492150">
        <w:rPr>
          <w:rStyle w:val="FontStyle14"/>
          <w:smallCaps w:val="0"/>
          <w:lang w:eastAsia="en-US"/>
        </w:rPr>
        <w:t>а</w:t>
      </w:r>
      <w:r w:rsidRPr="00492150">
        <w:rPr>
          <w:rStyle w:val="FontStyle14"/>
          <w:smallCaps w:val="0"/>
          <w:vertAlign w:val="subscript"/>
          <w:lang w:eastAsia="en-US"/>
        </w:rPr>
        <w:t>1</w:t>
      </w:r>
      <w:r w:rsidRPr="00492150">
        <w:rPr>
          <w:rStyle w:val="FontStyle14"/>
          <w:smallCaps w:val="0"/>
          <w:lang w:eastAsia="en-US"/>
        </w:rPr>
        <w:t>А</w:t>
      </w:r>
      <w:r w:rsidRPr="00492150">
        <w:rPr>
          <w:rStyle w:val="FontStyle14"/>
          <w:smallCaps w:val="0"/>
          <w:vertAlign w:val="subscript"/>
          <w:lang w:eastAsia="en-US"/>
        </w:rPr>
        <w:t>2</w:t>
      </w:r>
      <w:r w:rsidRPr="00492150">
        <w:rPr>
          <w:rStyle w:val="FontStyle14"/>
          <w:smallCaps w:val="0"/>
          <w:lang w:eastAsia="en-US"/>
        </w:rPr>
        <w:t>а</w:t>
      </w:r>
      <w:r w:rsidRPr="00492150">
        <w:rPr>
          <w:rStyle w:val="FontStyle14"/>
          <w:smallCaps w:val="0"/>
          <w:vertAlign w:val="subscript"/>
          <w:lang w:eastAsia="en-US"/>
        </w:rPr>
        <w:t>2</w:t>
      </w:r>
      <w:r w:rsidRPr="00492150">
        <w:rPr>
          <w:rStyle w:val="FontStyle14"/>
          <w:smallCaps w:val="0"/>
          <w:lang w:eastAsia="en-US"/>
        </w:rPr>
        <w:t xml:space="preserve"> – бледно-красная</w:t>
      </w:r>
      <w:r w:rsidRPr="00492150">
        <w:rPr>
          <w:rStyle w:val="FontStyle15"/>
          <w:b w:val="0"/>
          <w:i w:val="0"/>
          <w:sz w:val="20"/>
          <w:szCs w:val="20"/>
        </w:rPr>
        <w:t>.</w:t>
      </w:r>
    </w:p>
    <w:p w:rsidR="00732D22" w:rsidRPr="00492150" w:rsidRDefault="00732D22" w:rsidP="008C0F5A">
      <w:pPr>
        <w:pStyle w:val="Style4"/>
        <w:widowControl/>
        <w:spacing w:before="5" w:line="238" w:lineRule="auto"/>
        <w:ind w:firstLine="284"/>
        <w:jc w:val="both"/>
        <w:rPr>
          <w:rStyle w:val="FontStyle16"/>
          <w:sz w:val="20"/>
          <w:szCs w:val="20"/>
        </w:rPr>
      </w:pPr>
      <w:r w:rsidRPr="00492150">
        <w:rPr>
          <w:rStyle w:val="FontStyle15"/>
          <w:b w:val="0"/>
          <w:i w:val="0"/>
          <w:sz w:val="20"/>
          <w:szCs w:val="20"/>
        </w:rPr>
        <w:t xml:space="preserve">Скрещивали два гомозиготных сорта пшеницы со светло-красной окраской зерна и получили 80 растений </w:t>
      </w:r>
      <w:r w:rsidRPr="00492150">
        <w:rPr>
          <w:rStyle w:val="FontStyle16"/>
          <w:sz w:val="20"/>
          <w:szCs w:val="20"/>
          <w:lang w:val="en-US"/>
        </w:rPr>
        <w:t>F</w:t>
      </w:r>
      <w:r w:rsidRPr="00492150">
        <w:rPr>
          <w:rStyle w:val="FontStyle16"/>
          <w:sz w:val="20"/>
          <w:szCs w:val="20"/>
          <w:vertAlign w:val="subscript"/>
        </w:rPr>
        <w:t>1</w:t>
      </w:r>
      <w:r w:rsidRPr="00492150">
        <w:rPr>
          <w:rStyle w:val="FontStyle16"/>
          <w:sz w:val="20"/>
          <w:szCs w:val="20"/>
        </w:rPr>
        <w:t>,</w:t>
      </w:r>
      <w:r w:rsidRPr="00492150">
        <w:rPr>
          <w:rStyle w:val="FontStyle15"/>
          <w:b w:val="0"/>
          <w:i w:val="0"/>
          <w:sz w:val="20"/>
          <w:szCs w:val="20"/>
        </w:rPr>
        <w:t xml:space="preserve"> которые от самоопыления дали 960 гибридов </w:t>
      </w:r>
      <w:r w:rsidRPr="00492150">
        <w:rPr>
          <w:rStyle w:val="FontStyle16"/>
          <w:sz w:val="20"/>
          <w:szCs w:val="20"/>
          <w:lang w:val="en-US"/>
        </w:rPr>
        <w:t>F</w:t>
      </w:r>
      <w:r w:rsidRPr="00492150">
        <w:rPr>
          <w:rStyle w:val="FontStyle16"/>
          <w:sz w:val="20"/>
          <w:szCs w:val="20"/>
          <w:vertAlign w:val="subscript"/>
        </w:rPr>
        <w:t>2</w:t>
      </w:r>
      <w:r w:rsidRPr="00492150">
        <w:rPr>
          <w:rStyle w:val="FontStyle16"/>
          <w:sz w:val="20"/>
          <w:szCs w:val="20"/>
        </w:rPr>
        <w:t>.</w:t>
      </w:r>
    </w:p>
    <w:p w:rsidR="00732D22" w:rsidRPr="00492150" w:rsidRDefault="00732D22" w:rsidP="008C0F5A">
      <w:pPr>
        <w:pStyle w:val="Style6"/>
        <w:widowControl/>
        <w:numPr>
          <w:ilvl w:val="0"/>
          <w:numId w:val="236"/>
        </w:numPr>
        <w:tabs>
          <w:tab w:val="left" w:pos="482"/>
        </w:tabs>
        <w:spacing w:line="238" w:lineRule="auto"/>
        <w:ind w:left="0" w:firstLine="284"/>
        <w:jc w:val="both"/>
        <w:rPr>
          <w:rStyle w:val="FontStyle15"/>
          <w:b w:val="0"/>
          <w:i w:val="0"/>
          <w:sz w:val="20"/>
          <w:szCs w:val="20"/>
        </w:rPr>
      </w:pPr>
      <w:r w:rsidRPr="00492150">
        <w:rPr>
          <w:rStyle w:val="FontStyle15"/>
          <w:b w:val="0"/>
          <w:i w:val="0"/>
          <w:sz w:val="20"/>
          <w:szCs w:val="20"/>
        </w:rPr>
        <w:t xml:space="preserve">Сколько разных генотипов может быть получено </w:t>
      </w:r>
      <w:r w:rsidR="00540459" w:rsidRPr="00492150">
        <w:rPr>
          <w:rStyle w:val="FontStyle15"/>
          <w:b w:val="0"/>
          <w:i w:val="0"/>
          <w:sz w:val="20"/>
          <w:szCs w:val="20"/>
        </w:rPr>
        <w:t xml:space="preserve">в </w:t>
      </w:r>
      <w:r w:rsidR="00540459" w:rsidRPr="00492150">
        <w:rPr>
          <w:rStyle w:val="FontStyle15"/>
          <w:b w:val="0"/>
          <w:i w:val="0"/>
          <w:sz w:val="20"/>
          <w:szCs w:val="20"/>
          <w:lang w:val="en-US"/>
        </w:rPr>
        <w:t>F</w:t>
      </w:r>
      <w:r w:rsidR="00540459" w:rsidRPr="00492150">
        <w:rPr>
          <w:rStyle w:val="FontStyle15"/>
          <w:b w:val="0"/>
          <w:i w:val="0"/>
          <w:sz w:val="20"/>
          <w:szCs w:val="20"/>
          <w:vertAlign w:val="subscript"/>
        </w:rPr>
        <w:t>2</w:t>
      </w:r>
      <w:r w:rsidRPr="00492150">
        <w:rPr>
          <w:rStyle w:val="FontStyle16"/>
          <w:sz w:val="20"/>
          <w:szCs w:val="20"/>
        </w:rPr>
        <w:t>?</w:t>
      </w:r>
    </w:p>
    <w:p w:rsidR="00732D22" w:rsidRPr="00295956" w:rsidRDefault="00732D22" w:rsidP="00492150">
      <w:pPr>
        <w:pStyle w:val="Style6"/>
        <w:widowControl/>
        <w:numPr>
          <w:ilvl w:val="0"/>
          <w:numId w:val="236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15"/>
          <w:b w:val="0"/>
          <w:i w:val="0"/>
          <w:spacing w:val="-2"/>
          <w:sz w:val="20"/>
          <w:szCs w:val="20"/>
        </w:rPr>
      </w:pPr>
      <w:r w:rsidRPr="00295956">
        <w:rPr>
          <w:rStyle w:val="FontStyle15"/>
          <w:b w:val="0"/>
          <w:i w:val="0"/>
          <w:spacing w:val="-2"/>
          <w:sz w:val="20"/>
          <w:szCs w:val="20"/>
        </w:rPr>
        <w:lastRenderedPageBreak/>
        <w:t>Сколько растений могут иметь светло-красную окраску зерновки?</w:t>
      </w:r>
    </w:p>
    <w:p w:rsidR="00732D22" w:rsidRPr="00492150" w:rsidRDefault="00732D22" w:rsidP="00492150">
      <w:pPr>
        <w:pStyle w:val="Style6"/>
        <w:widowControl/>
        <w:numPr>
          <w:ilvl w:val="0"/>
          <w:numId w:val="236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15"/>
          <w:b w:val="0"/>
          <w:i w:val="0"/>
          <w:sz w:val="20"/>
          <w:szCs w:val="20"/>
        </w:rPr>
      </w:pPr>
      <w:r w:rsidRPr="00492150">
        <w:rPr>
          <w:rStyle w:val="FontStyle15"/>
          <w:b w:val="0"/>
          <w:i w:val="0"/>
          <w:sz w:val="20"/>
          <w:szCs w:val="20"/>
        </w:rPr>
        <w:t>Сколько растений могут иметь белую окраску зерновки и давать нерасщепляющееся потомство?</w:t>
      </w:r>
    </w:p>
    <w:p w:rsidR="00732D22" w:rsidRPr="00492150" w:rsidRDefault="00732D22" w:rsidP="00492150">
      <w:pPr>
        <w:pStyle w:val="Style5"/>
        <w:widowControl/>
        <w:numPr>
          <w:ilvl w:val="0"/>
          <w:numId w:val="236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15"/>
          <w:b w:val="0"/>
          <w:i w:val="0"/>
          <w:sz w:val="20"/>
          <w:szCs w:val="20"/>
        </w:rPr>
      </w:pPr>
      <w:r w:rsidRPr="00492150">
        <w:rPr>
          <w:rStyle w:val="FontStyle15"/>
          <w:b w:val="0"/>
          <w:i w:val="0"/>
          <w:sz w:val="20"/>
          <w:szCs w:val="20"/>
        </w:rPr>
        <w:t xml:space="preserve">Сколько фенотипов может быть в </w:t>
      </w:r>
      <w:r w:rsidRPr="00492150">
        <w:rPr>
          <w:rStyle w:val="FontStyle15"/>
          <w:b w:val="0"/>
          <w:i w:val="0"/>
          <w:sz w:val="20"/>
          <w:szCs w:val="20"/>
          <w:lang w:val="en-US"/>
        </w:rPr>
        <w:t>F</w:t>
      </w:r>
      <w:r w:rsidRPr="00492150">
        <w:rPr>
          <w:rStyle w:val="FontStyle15"/>
          <w:b w:val="0"/>
          <w:i w:val="0"/>
          <w:sz w:val="20"/>
          <w:szCs w:val="20"/>
          <w:vertAlign w:val="subscript"/>
        </w:rPr>
        <w:t>2</w:t>
      </w:r>
      <w:r w:rsidRPr="00492150">
        <w:rPr>
          <w:rStyle w:val="FontStyle15"/>
          <w:b w:val="0"/>
          <w:i w:val="0"/>
          <w:sz w:val="20"/>
          <w:szCs w:val="20"/>
        </w:rPr>
        <w:t>?</w:t>
      </w:r>
    </w:p>
    <w:p w:rsidR="00732D22" w:rsidRPr="00492150" w:rsidRDefault="00732D22" w:rsidP="00492150">
      <w:pPr>
        <w:pStyle w:val="Style5"/>
        <w:widowControl/>
        <w:numPr>
          <w:ilvl w:val="0"/>
          <w:numId w:val="236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15"/>
          <w:b w:val="0"/>
          <w:bCs w:val="0"/>
          <w:i w:val="0"/>
          <w:iCs w:val="0"/>
          <w:noProof/>
          <w:sz w:val="20"/>
          <w:szCs w:val="20"/>
        </w:rPr>
      </w:pPr>
      <w:r w:rsidRPr="00492150">
        <w:rPr>
          <w:rStyle w:val="FontStyle15"/>
          <w:b w:val="0"/>
          <w:i w:val="0"/>
          <w:sz w:val="20"/>
          <w:szCs w:val="20"/>
        </w:rPr>
        <w:t xml:space="preserve">Сколько в </w:t>
      </w:r>
      <w:r w:rsidRPr="00492150">
        <w:rPr>
          <w:rStyle w:val="FontStyle15"/>
          <w:b w:val="0"/>
          <w:i w:val="0"/>
          <w:sz w:val="20"/>
          <w:szCs w:val="20"/>
          <w:lang w:val="en-US"/>
        </w:rPr>
        <w:t>F</w:t>
      </w:r>
      <w:r w:rsidRPr="00492150">
        <w:rPr>
          <w:rStyle w:val="FontStyle15"/>
          <w:b w:val="0"/>
          <w:i w:val="0"/>
          <w:sz w:val="20"/>
          <w:szCs w:val="20"/>
          <w:vertAlign w:val="subscript"/>
        </w:rPr>
        <w:t xml:space="preserve">2 </w:t>
      </w:r>
      <w:r w:rsidRPr="00492150">
        <w:rPr>
          <w:rStyle w:val="FontStyle15"/>
          <w:b w:val="0"/>
          <w:i w:val="0"/>
          <w:sz w:val="20"/>
          <w:szCs w:val="20"/>
        </w:rPr>
        <w:t xml:space="preserve">может быть трансгрессивных растений, имеющих более темную окраску зерновок, чем у гибридов </w:t>
      </w:r>
      <w:r w:rsidRPr="00492150">
        <w:rPr>
          <w:rStyle w:val="FontStyle15"/>
          <w:b w:val="0"/>
          <w:i w:val="0"/>
          <w:sz w:val="20"/>
          <w:szCs w:val="20"/>
          <w:lang w:val="en-US"/>
        </w:rPr>
        <w:t>F</w:t>
      </w:r>
      <w:r w:rsidRPr="00492150">
        <w:rPr>
          <w:rStyle w:val="FontStyle15"/>
          <w:b w:val="0"/>
          <w:i w:val="0"/>
          <w:sz w:val="20"/>
          <w:szCs w:val="20"/>
          <w:vertAlign w:val="subscript"/>
        </w:rPr>
        <w:t>1</w:t>
      </w:r>
      <w:r w:rsidRPr="00492150">
        <w:rPr>
          <w:rStyle w:val="FontStyle15"/>
          <w:b w:val="0"/>
          <w:i w:val="0"/>
          <w:sz w:val="20"/>
          <w:szCs w:val="20"/>
        </w:rPr>
        <w:t>?</w:t>
      </w:r>
    </w:p>
    <w:p w:rsidR="008A2800" w:rsidRPr="00492150" w:rsidRDefault="008A2800" w:rsidP="00492150">
      <w:pPr>
        <w:ind w:firstLine="284"/>
        <w:jc w:val="both"/>
        <w:rPr>
          <w:rStyle w:val="FontStyle15"/>
          <w:b w:val="0"/>
          <w:i w:val="0"/>
          <w:sz w:val="20"/>
          <w:szCs w:val="20"/>
        </w:rPr>
      </w:pPr>
    </w:p>
    <w:tbl>
      <w:tblPr>
        <w:tblStyle w:val="13"/>
        <w:tblW w:w="0" w:type="auto"/>
        <w:jc w:val="center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04"/>
        <w:gridCol w:w="342"/>
        <w:gridCol w:w="896"/>
        <w:gridCol w:w="904"/>
        <w:gridCol w:w="896"/>
        <w:gridCol w:w="343"/>
      </w:tblGrid>
      <w:tr w:rsidR="00B23A5D" w:rsidRPr="00492150" w:rsidTr="003843A5">
        <w:trPr>
          <w:jc w:val="center"/>
        </w:trPr>
        <w:tc>
          <w:tcPr>
            <w:tcW w:w="504" w:type="dxa"/>
            <w:vAlign w:val="center"/>
          </w:tcPr>
          <w:p w:rsidR="00B23A5D" w:rsidRPr="00492150" w:rsidRDefault="00B23A5D" w:rsidP="00492150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492150">
              <w:rPr>
                <w:rFonts w:eastAsia="Calibri"/>
                <w:noProof/>
                <w:sz w:val="14"/>
                <w:szCs w:val="16"/>
              </w:rPr>
              <w:t>Р</w:t>
            </w:r>
          </w:p>
        </w:tc>
        <w:tc>
          <w:tcPr>
            <w:tcW w:w="342" w:type="dxa"/>
            <w:vAlign w:val="center"/>
          </w:tcPr>
          <w:p w:rsidR="00B23A5D" w:rsidRPr="00492150" w:rsidRDefault="00B23A5D" w:rsidP="00492150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492150">
              <w:rPr>
                <w:rFonts w:eastAsia="Calibri"/>
                <w:noProof/>
                <w:sz w:val="14"/>
                <w:szCs w:val="16"/>
              </w:rPr>
              <w:t>♀</w:t>
            </w:r>
          </w:p>
        </w:tc>
        <w:tc>
          <w:tcPr>
            <w:tcW w:w="896" w:type="dxa"/>
          </w:tcPr>
          <w:p w:rsidR="00B23A5D" w:rsidRPr="00492150" w:rsidRDefault="00B23A5D" w:rsidP="00492150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492150">
              <w:rPr>
                <w:rFonts w:eastAsia="Calibri"/>
                <w:noProof/>
                <w:sz w:val="14"/>
                <w:szCs w:val="16"/>
              </w:rPr>
              <w:t>Темно-красная</w:t>
            </w:r>
          </w:p>
          <w:p w:rsidR="00B23A5D" w:rsidRPr="00492150" w:rsidRDefault="00B23A5D" w:rsidP="00492150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492150">
              <w:rPr>
                <w:noProof/>
                <w:sz w:val="20"/>
                <w:szCs w:val="20"/>
              </w:rPr>
              <w:drawing>
                <wp:inline distT="0" distB="0" distL="0" distR="0">
                  <wp:extent cx="432000" cy="425032"/>
                  <wp:effectExtent l="0" t="0" r="0" b="0"/>
                  <wp:docPr id="30" name="Рисунок 10" descr="http://medbiol.ru/medbiol/genetic_sk/images/ris10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medbiol.ru/medbiol/genetic_sk/images/ris100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55">
                                    <a14:imgEffect>
                                      <a14:backgroundRemoval t="0" b="100000" l="9809" r="100000">
                                        <a14:foregroundMark x1="65072" y1="5345" x2="65072" y2="5345"/>
                                        <a14:foregroundMark x1="68900" y1="3103" x2="68900" y2="3103"/>
                                        <a14:foregroundMark x1="66029" y1="4310" x2="66029" y2="4310"/>
                                        <a14:foregroundMark x1="62679" y1="8276" x2="62679" y2="8276"/>
                                        <a14:foregroundMark x1="61722" y1="5345" x2="61722" y2="5345"/>
                                        <a14:foregroundMark x1="65789" y1="8276" x2="65789" y2="8276"/>
                                        <a14:foregroundMark x1="33254" y1="5172" x2="33254" y2="5172"/>
                                        <a14:foregroundMark x1="37081" y1="3276" x2="37081" y2="3276"/>
                                        <a14:foregroundMark x1="29904" y1="7241" x2="29904" y2="7241"/>
                                        <a14:foregroundMark x1="48325" y1="20862" x2="48325" y2="20862"/>
                                        <a14:foregroundMark x1="50239" y1="18448" x2="50239" y2="18448"/>
                                        <a14:foregroundMark x1="44019" y1="20345" x2="44019" y2="20345"/>
                                        <a14:foregroundMark x1="45694" y1="17931" x2="45694" y2="17931"/>
                                        <a14:foregroundMark x1="48565" y1="15862" x2="48565" y2="15862"/>
                                        <a14:foregroundMark x1="54067" y1="16552" x2="54067" y2="16552"/>
                                        <a14:foregroundMark x1="32536" y1="8448" x2="32536" y2="8448"/>
                                        <a14:foregroundMark x1="30144" y1="6897" x2="30144" y2="6897"/>
                                        <a14:foregroundMark x1="28947" y1="4483" x2="28947" y2="4483"/>
                                        <a14:foregroundMark x1="43062" y1="64828" x2="43062" y2="64828"/>
                                        <a14:foregroundMark x1="25359" y1="66034" x2="25359" y2="66034"/>
                                      </a14:backgroundRemoval>
                                    </a14:imgEffect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6747" t="-1492" r="57210" b="90116"/>
                          <a:stretch/>
                        </pic:blipFill>
                        <pic:spPr bwMode="auto">
                          <a:xfrm>
                            <a:off x="0" y="0"/>
                            <a:ext cx="432000" cy="425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23A5D" w:rsidRPr="00492150" w:rsidRDefault="00B23A5D" w:rsidP="00492150">
            <w:pPr>
              <w:jc w:val="center"/>
              <w:rPr>
                <w:rFonts w:eastAsia="Calibri"/>
                <w:noProof/>
                <w:sz w:val="14"/>
                <w:szCs w:val="16"/>
                <w:lang w:val="en-US"/>
              </w:rPr>
            </w:pPr>
            <w:r w:rsidRPr="00492150">
              <w:rPr>
                <w:rFonts w:eastAsia="Calibri"/>
                <w:noProof/>
                <w:sz w:val="14"/>
                <w:szCs w:val="16"/>
              </w:rPr>
              <w:t>А</w:t>
            </w:r>
            <w:r w:rsidRPr="00492150">
              <w:rPr>
                <w:rFonts w:eastAsia="Calibri"/>
                <w:noProof/>
                <w:sz w:val="14"/>
                <w:szCs w:val="16"/>
                <w:vertAlign w:val="subscript"/>
              </w:rPr>
              <w:t>1</w:t>
            </w:r>
            <w:r w:rsidRPr="00492150">
              <w:rPr>
                <w:rFonts w:eastAsia="Calibri"/>
                <w:noProof/>
                <w:sz w:val="14"/>
                <w:szCs w:val="16"/>
              </w:rPr>
              <w:t>А</w:t>
            </w:r>
            <w:r w:rsidRPr="00492150">
              <w:rPr>
                <w:rFonts w:eastAsia="Calibri"/>
                <w:noProof/>
                <w:sz w:val="14"/>
                <w:szCs w:val="16"/>
                <w:vertAlign w:val="subscript"/>
              </w:rPr>
              <w:t>1</w:t>
            </w:r>
            <w:r w:rsidRPr="00492150">
              <w:rPr>
                <w:rFonts w:eastAsia="Calibri"/>
                <w:noProof/>
                <w:sz w:val="14"/>
                <w:szCs w:val="16"/>
              </w:rPr>
              <w:t>А</w:t>
            </w:r>
            <w:r w:rsidRPr="00492150">
              <w:rPr>
                <w:rFonts w:eastAsia="Calibri"/>
                <w:noProof/>
                <w:sz w:val="14"/>
                <w:szCs w:val="16"/>
                <w:vertAlign w:val="subscript"/>
              </w:rPr>
              <w:t>2</w:t>
            </w:r>
            <w:r w:rsidRPr="00492150">
              <w:rPr>
                <w:rFonts w:eastAsia="Calibri"/>
                <w:noProof/>
                <w:sz w:val="14"/>
                <w:szCs w:val="16"/>
              </w:rPr>
              <w:t>А</w:t>
            </w:r>
            <w:r w:rsidRPr="00492150">
              <w:rPr>
                <w:rFonts w:eastAsia="Calibri"/>
                <w:noProof/>
                <w:sz w:val="14"/>
                <w:szCs w:val="16"/>
                <w:vertAlign w:val="subscript"/>
              </w:rPr>
              <w:t>2</w:t>
            </w:r>
          </w:p>
        </w:tc>
        <w:tc>
          <w:tcPr>
            <w:tcW w:w="904" w:type="dxa"/>
            <w:vAlign w:val="center"/>
          </w:tcPr>
          <w:p w:rsidR="00B23A5D" w:rsidRPr="00492150" w:rsidRDefault="00B23A5D" w:rsidP="008C0F5A">
            <w:pPr>
              <w:jc w:val="right"/>
              <w:rPr>
                <w:rFonts w:eastAsia="Calibri"/>
                <w:noProof/>
                <w:sz w:val="14"/>
                <w:szCs w:val="16"/>
              </w:rPr>
            </w:pPr>
            <w:r w:rsidRPr="00492150">
              <w:rPr>
                <w:rFonts w:eastAsia="Calibri"/>
                <w:noProof/>
                <w:sz w:val="14"/>
                <w:szCs w:val="16"/>
              </w:rPr>
              <w:t>×</w:t>
            </w:r>
            <w:r w:rsidR="008C0F5A">
              <w:rPr>
                <w:rFonts w:eastAsia="Calibri"/>
                <w:noProof/>
                <w:sz w:val="14"/>
                <w:szCs w:val="16"/>
              </w:rPr>
              <w:t xml:space="preserve">         </w:t>
            </w:r>
            <w:r w:rsidR="008C0F5A" w:rsidRPr="00492150">
              <w:rPr>
                <w:rFonts w:eastAsia="Calibri"/>
                <w:noProof/>
                <w:sz w:val="14"/>
                <w:szCs w:val="16"/>
              </w:rPr>
              <w:t>♂</w:t>
            </w:r>
          </w:p>
        </w:tc>
        <w:tc>
          <w:tcPr>
            <w:tcW w:w="896" w:type="dxa"/>
          </w:tcPr>
          <w:p w:rsidR="00B23A5D" w:rsidRPr="00492150" w:rsidRDefault="00B23A5D" w:rsidP="00492150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492150">
              <w:rPr>
                <w:rFonts w:eastAsia="Calibri"/>
                <w:noProof/>
                <w:sz w:val="14"/>
                <w:szCs w:val="16"/>
              </w:rPr>
              <w:t>Белая</w:t>
            </w:r>
          </w:p>
          <w:p w:rsidR="00B23A5D" w:rsidRPr="00492150" w:rsidRDefault="00B23A5D" w:rsidP="00492150">
            <w:pPr>
              <w:jc w:val="center"/>
              <w:rPr>
                <w:rFonts w:eastAsia="Calibri"/>
                <w:noProof/>
                <w:sz w:val="14"/>
                <w:szCs w:val="16"/>
                <w:lang w:val="en-US"/>
              </w:rPr>
            </w:pPr>
          </w:p>
          <w:p w:rsidR="00B23A5D" w:rsidRPr="00492150" w:rsidRDefault="00B23A5D" w:rsidP="00492150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492150">
              <w:rPr>
                <w:noProof/>
                <w:sz w:val="20"/>
                <w:szCs w:val="20"/>
              </w:rPr>
              <w:drawing>
                <wp:inline distT="0" distB="0" distL="0" distR="0">
                  <wp:extent cx="432000" cy="411097"/>
                  <wp:effectExtent l="0" t="0" r="0" b="0"/>
                  <wp:docPr id="31" name="Рисунок 10" descr="http://medbiol.ru/medbiol/genetic_sk/images/ris10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medbiol.ru/medbiol/genetic_sk/images/ris100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55">
                                    <a14:imgEffect>
                                      <a14:backgroundRemoval t="0" b="100000" l="9809" r="100000">
                                        <a14:foregroundMark x1="65072" y1="5345" x2="65072" y2="5345"/>
                                        <a14:foregroundMark x1="68900" y1="3103" x2="68900" y2="3103"/>
                                        <a14:foregroundMark x1="66029" y1="4310" x2="66029" y2="4310"/>
                                        <a14:foregroundMark x1="62679" y1="8276" x2="62679" y2="8276"/>
                                        <a14:foregroundMark x1="61722" y1="5345" x2="61722" y2="5345"/>
                                        <a14:foregroundMark x1="65789" y1="8276" x2="65789" y2="8276"/>
                                        <a14:foregroundMark x1="33254" y1="5172" x2="33254" y2="5172"/>
                                        <a14:foregroundMark x1="37081" y1="3276" x2="37081" y2="3276"/>
                                        <a14:foregroundMark x1="29904" y1="7241" x2="29904" y2="7241"/>
                                        <a14:foregroundMark x1="48325" y1="20862" x2="48325" y2="20862"/>
                                        <a14:foregroundMark x1="50239" y1="18448" x2="50239" y2="18448"/>
                                        <a14:foregroundMark x1="44019" y1="20345" x2="44019" y2="20345"/>
                                        <a14:foregroundMark x1="45694" y1="17931" x2="45694" y2="17931"/>
                                        <a14:foregroundMark x1="48565" y1="15862" x2="48565" y2="15862"/>
                                        <a14:foregroundMark x1="54067" y1="16552" x2="54067" y2="16552"/>
                                        <a14:foregroundMark x1="32536" y1="8448" x2="32536" y2="8448"/>
                                        <a14:foregroundMark x1="30144" y1="6897" x2="30144" y2="6897"/>
                                        <a14:foregroundMark x1="28947" y1="4483" x2="28947" y2="4483"/>
                                        <a14:foregroundMark x1="43062" y1="64828" x2="43062" y2="64828"/>
                                        <a14:foregroundMark x1="25359" y1="66034" x2="25359" y2="66034"/>
                                      </a14:backgroundRemoval>
                                    </a14:imgEffect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8056" r="25901" b="88997"/>
                          <a:stretch/>
                        </pic:blipFill>
                        <pic:spPr bwMode="auto">
                          <a:xfrm>
                            <a:off x="0" y="0"/>
                            <a:ext cx="432000" cy="411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23A5D" w:rsidRPr="00492150" w:rsidRDefault="00B23A5D" w:rsidP="00492150">
            <w:pPr>
              <w:jc w:val="center"/>
              <w:rPr>
                <w:rFonts w:eastAsia="Calibri"/>
                <w:noProof/>
                <w:sz w:val="14"/>
                <w:szCs w:val="16"/>
                <w:lang w:val="en-US"/>
              </w:rPr>
            </w:pPr>
            <w:r w:rsidRPr="00492150">
              <w:rPr>
                <w:rFonts w:eastAsia="Calibri"/>
                <w:noProof/>
                <w:sz w:val="14"/>
                <w:szCs w:val="16"/>
              </w:rPr>
              <w:t>а</w:t>
            </w:r>
            <w:r w:rsidRPr="00492150">
              <w:rPr>
                <w:rFonts w:eastAsia="Calibri"/>
                <w:noProof/>
                <w:sz w:val="14"/>
                <w:szCs w:val="16"/>
                <w:vertAlign w:val="subscript"/>
              </w:rPr>
              <w:t>1</w:t>
            </w:r>
            <w:r w:rsidRPr="00492150">
              <w:rPr>
                <w:rFonts w:eastAsia="Calibri"/>
                <w:noProof/>
                <w:sz w:val="14"/>
                <w:szCs w:val="16"/>
              </w:rPr>
              <w:t>а</w:t>
            </w:r>
            <w:r w:rsidRPr="00492150">
              <w:rPr>
                <w:rFonts w:eastAsia="Calibri"/>
                <w:noProof/>
                <w:sz w:val="14"/>
                <w:szCs w:val="16"/>
                <w:vertAlign w:val="subscript"/>
              </w:rPr>
              <w:t>1</w:t>
            </w:r>
            <w:r w:rsidRPr="00492150">
              <w:rPr>
                <w:rFonts w:eastAsia="Calibri"/>
                <w:noProof/>
                <w:sz w:val="14"/>
                <w:szCs w:val="16"/>
              </w:rPr>
              <w:t>а</w:t>
            </w:r>
            <w:r w:rsidRPr="00492150">
              <w:rPr>
                <w:rFonts w:eastAsia="Calibri"/>
                <w:noProof/>
                <w:sz w:val="14"/>
                <w:szCs w:val="16"/>
                <w:vertAlign w:val="subscript"/>
              </w:rPr>
              <w:t>2</w:t>
            </w:r>
            <w:r w:rsidRPr="00492150">
              <w:rPr>
                <w:rFonts w:eastAsia="Calibri"/>
                <w:noProof/>
                <w:sz w:val="14"/>
                <w:szCs w:val="16"/>
              </w:rPr>
              <w:t>а</w:t>
            </w:r>
            <w:r w:rsidRPr="00492150">
              <w:rPr>
                <w:rFonts w:eastAsia="Calibri"/>
                <w:noProof/>
                <w:sz w:val="14"/>
                <w:szCs w:val="16"/>
                <w:vertAlign w:val="subscript"/>
              </w:rPr>
              <w:t>2</w:t>
            </w:r>
          </w:p>
        </w:tc>
        <w:tc>
          <w:tcPr>
            <w:tcW w:w="343" w:type="dxa"/>
            <w:vAlign w:val="center"/>
          </w:tcPr>
          <w:p w:rsidR="00B23A5D" w:rsidRPr="00492150" w:rsidRDefault="00B23A5D" w:rsidP="00492150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</w:p>
        </w:tc>
      </w:tr>
      <w:tr w:rsidR="008C0F5A" w:rsidRPr="00492150" w:rsidTr="007070DE">
        <w:trPr>
          <w:jc w:val="center"/>
        </w:trPr>
        <w:tc>
          <w:tcPr>
            <w:tcW w:w="504" w:type="dxa"/>
            <w:vAlign w:val="center"/>
          </w:tcPr>
          <w:p w:rsidR="008C0F5A" w:rsidRPr="00492150" w:rsidRDefault="008C0F5A" w:rsidP="00492150">
            <w:pPr>
              <w:jc w:val="center"/>
              <w:rPr>
                <w:rFonts w:eastAsia="Calibri"/>
                <w:noProof/>
                <w:sz w:val="14"/>
                <w:szCs w:val="16"/>
                <w:vertAlign w:val="subscript"/>
              </w:rPr>
            </w:pPr>
            <w:r w:rsidRPr="00492150">
              <w:rPr>
                <w:rFonts w:eastAsia="Calibri"/>
                <w:noProof/>
                <w:sz w:val="14"/>
                <w:szCs w:val="16"/>
                <w:lang w:val="en-US"/>
              </w:rPr>
              <w:t>F</w:t>
            </w:r>
            <w:r w:rsidRPr="00492150">
              <w:rPr>
                <w:rFonts w:eastAsia="Calibri"/>
                <w:noProof/>
                <w:sz w:val="14"/>
                <w:szCs w:val="16"/>
                <w:vertAlign w:val="subscript"/>
              </w:rPr>
              <w:t>1</w:t>
            </w:r>
          </w:p>
        </w:tc>
        <w:tc>
          <w:tcPr>
            <w:tcW w:w="342" w:type="dxa"/>
          </w:tcPr>
          <w:p w:rsidR="008C0F5A" w:rsidRPr="00492150" w:rsidRDefault="008C0F5A" w:rsidP="00492150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</w:p>
        </w:tc>
        <w:tc>
          <w:tcPr>
            <w:tcW w:w="2696" w:type="dxa"/>
            <w:gridSpan w:val="3"/>
          </w:tcPr>
          <w:p w:rsidR="008C0F5A" w:rsidRPr="00492150" w:rsidRDefault="008C0F5A" w:rsidP="00492150">
            <w:pPr>
              <w:jc w:val="center"/>
              <w:rPr>
                <w:rFonts w:eastAsia="Calibri"/>
                <w:noProof/>
                <w:sz w:val="14"/>
                <w:szCs w:val="16"/>
                <w:lang w:val="en-US"/>
              </w:rPr>
            </w:pPr>
            <w:r>
              <w:rPr>
                <w:rFonts w:eastAsia="Calibri"/>
                <w:noProof/>
                <w:sz w:val="14"/>
                <w:szCs w:val="16"/>
              </w:rPr>
              <w:t>Светло-к</w:t>
            </w:r>
            <w:r w:rsidRPr="00492150">
              <w:rPr>
                <w:rFonts w:eastAsia="Calibri"/>
                <w:noProof/>
                <w:sz w:val="14"/>
                <w:szCs w:val="16"/>
              </w:rPr>
              <w:t>расная</w:t>
            </w:r>
          </w:p>
          <w:p w:rsidR="008C0F5A" w:rsidRPr="00492150" w:rsidRDefault="008C0F5A" w:rsidP="00492150">
            <w:pPr>
              <w:jc w:val="center"/>
              <w:rPr>
                <w:rFonts w:eastAsia="Calibri"/>
                <w:noProof/>
                <w:sz w:val="14"/>
                <w:szCs w:val="16"/>
                <w:lang w:val="en-US"/>
              </w:rPr>
            </w:pPr>
            <w:r w:rsidRPr="00492150">
              <w:rPr>
                <w:noProof/>
                <w:sz w:val="20"/>
                <w:szCs w:val="20"/>
              </w:rPr>
              <w:drawing>
                <wp:inline distT="0" distB="0" distL="0" distR="0">
                  <wp:extent cx="432000" cy="411097"/>
                  <wp:effectExtent l="0" t="0" r="0" b="0"/>
                  <wp:docPr id="57344" name="Рисунок 57344" descr="http://medbiol.ru/medbiol/genetic_sk/images/ris10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medbiol.ru/medbiol/genetic_sk/images/ris100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55">
                                    <a14:imgEffect>
                                      <a14:backgroundRemoval t="0" b="100000" l="9809" r="100000">
                                        <a14:foregroundMark x1="65072" y1="5345" x2="65072" y2="5345"/>
                                        <a14:foregroundMark x1="68900" y1="3103" x2="68900" y2="3103"/>
                                        <a14:foregroundMark x1="66029" y1="4310" x2="66029" y2="4310"/>
                                        <a14:foregroundMark x1="62679" y1="8276" x2="62679" y2="8276"/>
                                        <a14:foregroundMark x1="61722" y1="5345" x2="61722" y2="5345"/>
                                        <a14:foregroundMark x1="65789" y1="8276" x2="65789" y2="8276"/>
                                        <a14:foregroundMark x1="33254" y1="5172" x2="33254" y2="5172"/>
                                        <a14:foregroundMark x1="37081" y1="3276" x2="37081" y2="3276"/>
                                        <a14:foregroundMark x1="29904" y1="7241" x2="29904" y2="7241"/>
                                        <a14:foregroundMark x1="48325" y1="20862" x2="48325" y2="20862"/>
                                        <a14:foregroundMark x1="50239" y1="18448" x2="50239" y2="18448"/>
                                        <a14:foregroundMark x1="44019" y1="20345" x2="44019" y2="20345"/>
                                        <a14:foregroundMark x1="45694" y1="17931" x2="45694" y2="17931"/>
                                        <a14:foregroundMark x1="48565" y1="15862" x2="48565" y2="15862"/>
                                        <a14:foregroundMark x1="54067" y1="16552" x2="54067" y2="16552"/>
                                        <a14:foregroundMark x1="32536" y1="8448" x2="32536" y2="8448"/>
                                        <a14:foregroundMark x1="30144" y1="6897" x2="30144" y2="6897"/>
                                        <a14:foregroundMark x1="28947" y1="4483" x2="28947" y2="4483"/>
                                        <a14:foregroundMark x1="43062" y1="64828" x2="43062" y2="64828"/>
                                        <a14:foregroundMark x1="25359" y1="66034" x2="25359" y2="66034"/>
                                      </a14:backgroundRemoval>
                                    </a14:imgEffect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41237" t="13241" r="42720" b="75756"/>
                          <a:stretch/>
                        </pic:blipFill>
                        <pic:spPr bwMode="auto">
                          <a:xfrm>
                            <a:off x="0" y="0"/>
                            <a:ext cx="432000" cy="411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C0F5A" w:rsidRPr="00492150" w:rsidRDefault="008C0F5A" w:rsidP="00492150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492150">
              <w:rPr>
                <w:rFonts w:eastAsia="Calibri"/>
                <w:noProof/>
                <w:sz w:val="14"/>
                <w:szCs w:val="16"/>
              </w:rPr>
              <w:t>А</w:t>
            </w:r>
            <w:r w:rsidRPr="00492150">
              <w:rPr>
                <w:rFonts w:eastAsia="Calibri"/>
                <w:noProof/>
                <w:sz w:val="14"/>
                <w:szCs w:val="16"/>
                <w:vertAlign w:val="subscript"/>
              </w:rPr>
              <w:t>1</w:t>
            </w:r>
            <w:r w:rsidRPr="00492150">
              <w:rPr>
                <w:rFonts w:eastAsia="Calibri"/>
                <w:noProof/>
                <w:sz w:val="14"/>
                <w:szCs w:val="16"/>
              </w:rPr>
              <w:t>а</w:t>
            </w:r>
            <w:r w:rsidRPr="00492150">
              <w:rPr>
                <w:rFonts w:eastAsia="Calibri"/>
                <w:noProof/>
                <w:sz w:val="14"/>
                <w:szCs w:val="16"/>
                <w:vertAlign w:val="subscript"/>
              </w:rPr>
              <w:t>1</w:t>
            </w:r>
            <w:r w:rsidRPr="00492150">
              <w:rPr>
                <w:rFonts w:eastAsia="Calibri"/>
                <w:noProof/>
                <w:sz w:val="14"/>
                <w:szCs w:val="16"/>
              </w:rPr>
              <w:t>А</w:t>
            </w:r>
            <w:r w:rsidRPr="00492150">
              <w:rPr>
                <w:rFonts w:eastAsia="Calibri"/>
                <w:noProof/>
                <w:sz w:val="14"/>
                <w:szCs w:val="16"/>
                <w:vertAlign w:val="subscript"/>
              </w:rPr>
              <w:t>2</w:t>
            </w:r>
            <w:r w:rsidRPr="00492150">
              <w:rPr>
                <w:rFonts w:eastAsia="Calibri"/>
                <w:noProof/>
                <w:sz w:val="14"/>
                <w:szCs w:val="16"/>
              </w:rPr>
              <w:t>а</w:t>
            </w:r>
            <w:r w:rsidRPr="00492150">
              <w:rPr>
                <w:rFonts w:eastAsia="Calibri"/>
                <w:noProof/>
                <w:sz w:val="14"/>
                <w:szCs w:val="16"/>
                <w:vertAlign w:val="subscript"/>
              </w:rPr>
              <w:t>2</w:t>
            </w:r>
          </w:p>
        </w:tc>
        <w:tc>
          <w:tcPr>
            <w:tcW w:w="343" w:type="dxa"/>
          </w:tcPr>
          <w:p w:rsidR="008C0F5A" w:rsidRPr="00492150" w:rsidRDefault="008C0F5A" w:rsidP="00492150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</w:p>
        </w:tc>
      </w:tr>
    </w:tbl>
    <w:p w:rsidR="00B23A5D" w:rsidRPr="00492150" w:rsidRDefault="00B23A5D" w:rsidP="00492150">
      <w:pPr>
        <w:jc w:val="center"/>
        <w:rPr>
          <w:sz w:val="2"/>
        </w:rPr>
      </w:pPr>
    </w:p>
    <w:tbl>
      <w:tblPr>
        <w:tblStyle w:val="13"/>
        <w:tblW w:w="0" w:type="auto"/>
        <w:jc w:val="center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04"/>
        <w:gridCol w:w="907"/>
        <w:gridCol w:w="907"/>
        <w:gridCol w:w="907"/>
        <w:gridCol w:w="907"/>
        <w:gridCol w:w="907"/>
      </w:tblGrid>
      <w:tr w:rsidR="00B23A5D" w:rsidRPr="00492150" w:rsidTr="003843A5">
        <w:trPr>
          <w:jc w:val="center"/>
        </w:trPr>
        <w:tc>
          <w:tcPr>
            <w:tcW w:w="504" w:type="dxa"/>
            <w:vAlign w:val="center"/>
          </w:tcPr>
          <w:p w:rsidR="00B23A5D" w:rsidRPr="00492150" w:rsidRDefault="00B23A5D" w:rsidP="00492150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492150">
              <w:rPr>
                <w:rFonts w:eastAsia="Calibri"/>
                <w:noProof/>
                <w:sz w:val="14"/>
                <w:szCs w:val="16"/>
                <w:lang w:val="en-US"/>
              </w:rPr>
              <w:t>F</w:t>
            </w:r>
            <w:r w:rsidRPr="00492150">
              <w:rPr>
                <w:rFonts w:eastAsia="Calibri"/>
                <w:noProof/>
                <w:sz w:val="14"/>
                <w:szCs w:val="16"/>
                <w:vertAlign w:val="subscript"/>
                <w:lang w:val="en-US"/>
              </w:rPr>
              <w:t>2</w:t>
            </w:r>
          </w:p>
        </w:tc>
        <w:tc>
          <w:tcPr>
            <w:tcW w:w="907" w:type="dxa"/>
          </w:tcPr>
          <w:p w:rsidR="00B23A5D" w:rsidRPr="00492150" w:rsidRDefault="00B23A5D" w:rsidP="00492150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492150">
              <w:rPr>
                <w:rFonts w:eastAsia="Calibri"/>
                <w:noProof/>
                <w:sz w:val="14"/>
                <w:szCs w:val="16"/>
              </w:rPr>
              <w:t>Темно-красная</w:t>
            </w:r>
          </w:p>
          <w:p w:rsidR="00B23A5D" w:rsidRPr="00492150" w:rsidRDefault="00B23A5D" w:rsidP="00492150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492150">
              <w:rPr>
                <w:noProof/>
                <w:sz w:val="20"/>
                <w:szCs w:val="20"/>
              </w:rPr>
              <w:drawing>
                <wp:inline distT="0" distB="0" distL="0" distR="0">
                  <wp:extent cx="432000" cy="425032"/>
                  <wp:effectExtent l="0" t="0" r="0" b="0"/>
                  <wp:docPr id="57352" name="Рисунок 10" descr="http://medbiol.ru/medbiol/genetic_sk/images/ris10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medbiol.ru/medbiol/genetic_sk/images/ris100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55">
                                    <a14:imgEffect>
                                      <a14:backgroundRemoval t="0" b="100000" l="9809" r="100000">
                                        <a14:foregroundMark x1="65072" y1="5345" x2="65072" y2="5345"/>
                                        <a14:foregroundMark x1="68900" y1="3103" x2="68900" y2="3103"/>
                                        <a14:foregroundMark x1="66029" y1="4310" x2="66029" y2="4310"/>
                                        <a14:foregroundMark x1="62679" y1="8276" x2="62679" y2="8276"/>
                                        <a14:foregroundMark x1="61722" y1="5345" x2="61722" y2="5345"/>
                                        <a14:foregroundMark x1="65789" y1="8276" x2="65789" y2="8276"/>
                                        <a14:foregroundMark x1="33254" y1="5172" x2="33254" y2="5172"/>
                                        <a14:foregroundMark x1="37081" y1="3276" x2="37081" y2="3276"/>
                                        <a14:foregroundMark x1="29904" y1="7241" x2="29904" y2="7241"/>
                                        <a14:foregroundMark x1="48325" y1="20862" x2="48325" y2="20862"/>
                                        <a14:foregroundMark x1="50239" y1="18448" x2="50239" y2="18448"/>
                                        <a14:foregroundMark x1="44019" y1="20345" x2="44019" y2="20345"/>
                                        <a14:foregroundMark x1="45694" y1="17931" x2="45694" y2="17931"/>
                                        <a14:foregroundMark x1="48565" y1="15862" x2="48565" y2="15862"/>
                                        <a14:foregroundMark x1="54067" y1="16552" x2="54067" y2="16552"/>
                                        <a14:foregroundMark x1="32536" y1="8448" x2="32536" y2="8448"/>
                                        <a14:foregroundMark x1="30144" y1="6897" x2="30144" y2="6897"/>
                                        <a14:foregroundMark x1="28947" y1="4483" x2="28947" y2="4483"/>
                                        <a14:foregroundMark x1="43062" y1="64828" x2="43062" y2="64828"/>
                                        <a14:foregroundMark x1="25359" y1="66034" x2="25359" y2="66034"/>
                                      </a14:backgroundRemoval>
                                    </a14:imgEffect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6747" t="-1492" r="57210" b="90116"/>
                          <a:stretch/>
                        </pic:blipFill>
                        <pic:spPr bwMode="auto">
                          <a:xfrm>
                            <a:off x="0" y="0"/>
                            <a:ext cx="432000" cy="425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23A5D" w:rsidRPr="00492150" w:rsidRDefault="00B23A5D" w:rsidP="00492150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492150">
              <w:rPr>
                <w:rFonts w:eastAsia="Calibri"/>
                <w:noProof/>
                <w:sz w:val="14"/>
                <w:szCs w:val="16"/>
              </w:rPr>
              <w:t>4А</w:t>
            </w:r>
          </w:p>
        </w:tc>
        <w:tc>
          <w:tcPr>
            <w:tcW w:w="907" w:type="dxa"/>
          </w:tcPr>
          <w:p w:rsidR="00B23A5D" w:rsidRPr="00492150" w:rsidRDefault="00B23A5D" w:rsidP="00492150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492150">
              <w:rPr>
                <w:rFonts w:eastAsia="Calibri"/>
                <w:noProof/>
                <w:sz w:val="14"/>
                <w:szCs w:val="16"/>
              </w:rPr>
              <w:t>Красная</w:t>
            </w:r>
          </w:p>
          <w:p w:rsidR="00B23A5D" w:rsidRPr="00492150" w:rsidRDefault="00B23A5D" w:rsidP="00492150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</w:p>
          <w:p w:rsidR="00B23A5D" w:rsidRPr="00492150" w:rsidRDefault="00B23A5D" w:rsidP="00492150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492150">
              <w:rPr>
                <w:noProof/>
                <w:sz w:val="20"/>
                <w:szCs w:val="20"/>
              </w:rPr>
              <w:drawing>
                <wp:inline distT="0" distB="0" distL="0" distR="0">
                  <wp:extent cx="432000" cy="411097"/>
                  <wp:effectExtent l="0" t="0" r="0" b="0"/>
                  <wp:docPr id="57354" name="Рисунок 10" descr="http://medbiol.ru/medbiol/genetic_sk/images/ris10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medbiol.ru/medbiol/genetic_sk/images/ris100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55">
                                    <a14:imgEffect>
                                      <a14:backgroundRemoval t="0" b="100000" l="9809" r="100000">
                                        <a14:foregroundMark x1="65072" y1="5345" x2="65072" y2="5345"/>
                                        <a14:foregroundMark x1="68900" y1="3103" x2="68900" y2="3103"/>
                                        <a14:foregroundMark x1="66029" y1="4310" x2="66029" y2="4310"/>
                                        <a14:foregroundMark x1="62679" y1="8276" x2="62679" y2="8276"/>
                                        <a14:foregroundMark x1="61722" y1="5345" x2="61722" y2="5345"/>
                                        <a14:foregroundMark x1="65789" y1="8276" x2="65789" y2="8276"/>
                                        <a14:foregroundMark x1="33254" y1="5172" x2="33254" y2="5172"/>
                                        <a14:foregroundMark x1="37081" y1="3276" x2="37081" y2="3276"/>
                                        <a14:foregroundMark x1="29904" y1="7241" x2="29904" y2="7241"/>
                                        <a14:foregroundMark x1="48325" y1="20862" x2="48325" y2="20862"/>
                                        <a14:foregroundMark x1="50239" y1="18448" x2="50239" y2="18448"/>
                                        <a14:foregroundMark x1="44019" y1="20345" x2="44019" y2="20345"/>
                                        <a14:foregroundMark x1="45694" y1="17931" x2="45694" y2="17931"/>
                                        <a14:foregroundMark x1="48565" y1="15862" x2="48565" y2="15862"/>
                                        <a14:foregroundMark x1="54067" y1="16552" x2="54067" y2="16552"/>
                                        <a14:foregroundMark x1="32536" y1="8448" x2="32536" y2="8448"/>
                                        <a14:foregroundMark x1="30144" y1="6897" x2="30144" y2="6897"/>
                                        <a14:foregroundMark x1="28947" y1="4483" x2="28947" y2="4483"/>
                                        <a14:foregroundMark x1="43062" y1="64828" x2="43062" y2="64828"/>
                                        <a14:foregroundMark x1="25359" y1="66034" x2="25359" y2="66034"/>
                                      </a14:backgroundRemoval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5803" t="43453" r="48154" b="45544"/>
                          <a:stretch/>
                        </pic:blipFill>
                        <pic:spPr bwMode="auto">
                          <a:xfrm>
                            <a:off x="0" y="0"/>
                            <a:ext cx="432000" cy="411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23A5D" w:rsidRPr="00492150" w:rsidRDefault="00B23A5D" w:rsidP="00492150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492150">
              <w:rPr>
                <w:rFonts w:eastAsia="Calibri"/>
                <w:noProof/>
                <w:sz w:val="14"/>
                <w:szCs w:val="16"/>
              </w:rPr>
              <w:t>3А + а</w:t>
            </w:r>
          </w:p>
        </w:tc>
        <w:tc>
          <w:tcPr>
            <w:tcW w:w="907" w:type="dxa"/>
          </w:tcPr>
          <w:p w:rsidR="00B23A5D" w:rsidRPr="00492150" w:rsidRDefault="00B23A5D" w:rsidP="00492150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492150">
              <w:rPr>
                <w:rFonts w:eastAsia="Calibri"/>
                <w:noProof/>
                <w:sz w:val="14"/>
                <w:szCs w:val="16"/>
              </w:rPr>
              <w:t>Светло-красная</w:t>
            </w:r>
            <w:r w:rsidRPr="00492150">
              <w:rPr>
                <w:noProof/>
                <w:sz w:val="20"/>
                <w:szCs w:val="20"/>
              </w:rPr>
              <w:drawing>
                <wp:inline distT="0" distB="0" distL="0" distR="0">
                  <wp:extent cx="432000" cy="411097"/>
                  <wp:effectExtent l="0" t="0" r="0" b="0"/>
                  <wp:docPr id="57355" name="Рисунок 57355" descr="http://medbiol.ru/medbiol/genetic_sk/images/ris10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medbiol.ru/medbiol/genetic_sk/images/ris100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55">
                                    <a14:imgEffect>
                                      <a14:backgroundRemoval t="0" b="100000" l="9809" r="100000">
                                        <a14:foregroundMark x1="65072" y1="5345" x2="65072" y2="5345"/>
                                        <a14:foregroundMark x1="68900" y1="3103" x2="68900" y2="3103"/>
                                        <a14:foregroundMark x1="66029" y1="4310" x2="66029" y2="4310"/>
                                        <a14:foregroundMark x1="62679" y1="8276" x2="62679" y2="8276"/>
                                        <a14:foregroundMark x1="61722" y1="5345" x2="61722" y2="5345"/>
                                        <a14:foregroundMark x1="65789" y1="8276" x2="65789" y2="8276"/>
                                        <a14:foregroundMark x1="33254" y1="5172" x2="33254" y2="5172"/>
                                        <a14:foregroundMark x1="37081" y1="3276" x2="37081" y2="3276"/>
                                        <a14:foregroundMark x1="29904" y1="7241" x2="29904" y2="7241"/>
                                        <a14:foregroundMark x1="48325" y1="20862" x2="48325" y2="20862"/>
                                        <a14:foregroundMark x1="50239" y1="18448" x2="50239" y2="18448"/>
                                        <a14:foregroundMark x1="44019" y1="20345" x2="44019" y2="20345"/>
                                        <a14:foregroundMark x1="45694" y1="17931" x2="45694" y2="17931"/>
                                        <a14:foregroundMark x1="48565" y1="15862" x2="48565" y2="15862"/>
                                        <a14:foregroundMark x1="54067" y1="16552" x2="54067" y2="16552"/>
                                        <a14:foregroundMark x1="32536" y1="8448" x2="32536" y2="8448"/>
                                        <a14:foregroundMark x1="30144" y1="6897" x2="30144" y2="6897"/>
                                        <a14:foregroundMark x1="28947" y1="4483" x2="28947" y2="4483"/>
                                        <a14:foregroundMark x1="43062" y1="64828" x2="43062" y2="64828"/>
                                        <a14:foregroundMark x1="25359" y1="66034" x2="25359" y2="66034"/>
                                      </a14:backgroundRemoval>
                                    </a14:imgEffect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41237" t="13241" r="42720" b="75756"/>
                          <a:stretch/>
                        </pic:blipFill>
                        <pic:spPr bwMode="auto">
                          <a:xfrm>
                            <a:off x="0" y="0"/>
                            <a:ext cx="432000" cy="411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23A5D" w:rsidRPr="00492150" w:rsidRDefault="00B23A5D" w:rsidP="00492150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492150">
              <w:rPr>
                <w:rFonts w:eastAsia="Calibri"/>
                <w:noProof/>
                <w:sz w:val="14"/>
                <w:szCs w:val="16"/>
              </w:rPr>
              <w:t>2А + 2а</w:t>
            </w:r>
          </w:p>
        </w:tc>
        <w:tc>
          <w:tcPr>
            <w:tcW w:w="907" w:type="dxa"/>
          </w:tcPr>
          <w:p w:rsidR="00B23A5D" w:rsidRPr="00492150" w:rsidRDefault="00B23A5D" w:rsidP="00492150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492150">
              <w:rPr>
                <w:rFonts w:eastAsia="Calibri"/>
                <w:noProof/>
                <w:sz w:val="14"/>
                <w:szCs w:val="16"/>
              </w:rPr>
              <w:t>Бледно-красная</w:t>
            </w:r>
          </w:p>
          <w:p w:rsidR="00B23A5D" w:rsidRPr="00492150" w:rsidRDefault="00B23A5D" w:rsidP="00492150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492150">
              <w:rPr>
                <w:noProof/>
                <w:sz w:val="20"/>
                <w:szCs w:val="20"/>
              </w:rPr>
              <w:drawing>
                <wp:inline distT="0" distB="0" distL="0" distR="0">
                  <wp:extent cx="432000" cy="425032"/>
                  <wp:effectExtent l="0" t="0" r="0" b="0"/>
                  <wp:docPr id="57359" name="Рисунок 10" descr="http://medbiol.ru/medbiol/genetic_sk/images/ris10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medbiol.ru/medbiol/genetic_sk/images/ris100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55">
                                    <a14:imgEffect>
                                      <a14:backgroundRemoval t="0" b="100000" l="9809" r="100000">
                                        <a14:foregroundMark x1="65072" y1="5345" x2="65072" y2="5345"/>
                                        <a14:foregroundMark x1="68900" y1="3103" x2="68900" y2="3103"/>
                                        <a14:foregroundMark x1="66029" y1="4310" x2="66029" y2="4310"/>
                                        <a14:foregroundMark x1="62679" y1="8276" x2="62679" y2="8276"/>
                                        <a14:foregroundMark x1="61722" y1="5345" x2="61722" y2="5345"/>
                                        <a14:foregroundMark x1="65789" y1="8276" x2="65789" y2="8276"/>
                                        <a14:foregroundMark x1="33254" y1="5172" x2="33254" y2="5172"/>
                                        <a14:foregroundMark x1="37081" y1="3276" x2="37081" y2="3276"/>
                                        <a14:foregroundMark x1="29904" y1="7241" x2="29904" y2="7241"/>
                                        <a14:foregroundMark x1="48325" y1="20862" x2="48325" y2="20862"/>
                                        <a14:foregroundMark x1="50239" y1="18448" x2="50239" y2="18448"/>
                                        <a14:foregroundMark x1="44019" y1="20345" x2="44019" y2="20345"/>
                                        <a14:foregroundMark x1="45694" y1="17931" x2="45694" y2="17931"/>
                                        <a14:foregroundMark x1="48565" y1="15862" x2="48565" y2="15862"/>
                                        <a14:foregroundMark x1="54067" y1="16552" x2="54067" y2="16552"/>
                                        <a14:foregroundMark x1="32536" y1="8448" x2="32536" y2="8448"/>
                                        <a14:foregroundMark x1="30144" y1="6897" x2="30144" y2="6897"/>
                                        <a14:foregroundMark x1="28947" y1="4483" x2="28947" y2="4483"/>
                                        <a14:foregroundMark x1="43062" y1="64828" x2="43062" y2="64828"/>
                                        <a14:foregroundMark x1="25359" y1="66034" x2="25359" y2="66034"/>
                                        <a14:foregroundMark x1="86603" y1="77586" x2="86603" y2="77586"/>
                                        <a14:foregroundMark x1="84689" y1="81897" x2="84689" y2="81897"/>
                                      </a14:backgroundRemoval>
                                    </a14:imgEffect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78005" t="73665" r="5952" b="14959"/>
                          <a:stretch/>
                        </pic:blipFill>
                        <pic:spPr bwMode="auto">
                          <a:xfrm>
                            <a:off x="0" y="0"/>
                            <a:ext cx="432000" cy="425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23A5D" w:rsidRPr="00492150" w:rsidRDefault="00B23A5D" w:rsidP="00492150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492150">
              <w:rPr>
                <w:rFonts w:eastAsia="Calibri"/>
                <w:noProof/>
                <w:sz w:val="14"/>
                <w:szCs w:val="16"/>
              </w:rPr>
              <w:t>1А + 3а</w:t>
            </w:r>
          </w:p>
        </w:tc>
        <w:tc>
          <w:tcPr>
            <w:tcW w:w="907" w:type="dxa"/>
          </w:tcPr>
          <w:p w:rsidR="00B23A5D" w:rsidRPr="00492150" w:rsidRDefault="00B23A5D" w:rsidP="00492150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492150">
              <w:rPr>
                <w:rFonts w:eastAsia="Calibri"/>
                <w:noProof/>
                <w:sz w:val="14"/>
                <w:szCs w:val="16"/>
              </w:rPr>
              <w:t>Белая</w:t>
            </w:r>
          </w:p>
          <w:p w:rsidR="00B23A5D" w:rsidRPr="00492150" w:rsidRDefault="00B23A5D" w:rsidP="00492150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</w:p>
          <w:p w:rsidR="00B23A5D" w:rsidRPr="00492150" w:rsidRDefault="00B23A5D" w:rsidP="00492150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492150">
              <w:rPr>
                <w:noProof/>
                <w:sz w:val="20"/>
                <w:szCs w:val="20"/>
              </w:rPr>
              <w:drawing>
                <wp:inline distT="0" distB="0" distL="0" distR="0">
                  <wp:extent cx="432000" cy="411097"/>
                  <wp:effectExtent l="0" t="0" r="0" b="0"/>
                  <wp:docPr id="57361" name="Рисунок 10" descr="http://medbiol.ru/medbiol/genetic_sk/images/ris10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medbiol.ru/medbiol/genetic_sk/images/ris100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55">
                                    <a14:imgEffect>
                                      <a14:backgroundRemoval t="0" b="100000" l="9809" r="100000">
                                        <a14:foregroundMark x1="65072" y1="5345" x2="65072" y2="5345"/>
                                        <a14:foregroundMark x1="68900" y1="3103" x2="68900" y2="3103"/>
                                        <a14:foregroundMark x1="66029" y1="4310" x2="66029" y2="4310"/>
                                        <a14:foregroundMark x1="62679" y1="8276" x2="62679" y2="8276"/>
                                        <a14:foregroundMark x1="61722" y1="5345" x2="61722" y2="5345"/>
                                        <a14:foregroundMark x1="65789" y1="8276" x2="65789" y2="8276"/>
                                        <a14:foregroundMark x1="33254" y1="5172" x2="33254" y2="5172"/>
                                        <a14:foregroundMark x1="37081" y1="3276" x2="37081" y2="3276"/>
                                        <a14:foregroundMark x1="29904" y1="7241" x2="29904" y2="7241"/>
                                        <a14:foregroundMark x1="48325" y1="20862" x2="48325" y2="20862"/>
                                        <a14:foregroundMark x1="50239" y1="18448" x2="50239" y2="18448"/>
                                        <a14:foregroundMark x1="44019" y1="20345" x2="44019" y2="20345"/>
                                        <a14:foregroundMark x1="45694" y1="17931" x2="45694" y2="17931"/>
                                        <a14:foregroundMark x1="48565" y1="15862" x2="48565" y2="15862"/>
                                        <a14:foregroundMark x1="54067" y1="16552" x2="54067" y2="16552"/>
                                        <a14:foregroundMark x1="32536" y1="8448" x2="32536" y2="8448"/>
                                        <a14:foregroundMark x1="30144" y1="6897" x2="30144" y2="6897"/>
                                        <a14:foregroundMark x1="28947" y1="4483" x2="28947" y2="4483"/>
                                        <a14:foregroundMark x1="43062" y1="64828" x2="43062" y2="64828"/>
                                        <a14:foregroundMark x1="25359" y1="66034" x2="25359" y2="66034"/>
                                      </a14:backgroundRemoval>
                                    </a14:imgEffect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8056" r="25901" b="88997"/>
                          <a:stretch/>
                        </pic:blipFill>
                        <pic:spPr bwMode="auto">
                          <a:xfrm>
                            <a:off x="0" y="0"/>
                            <a:ext cx="432000" cy="411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23A5D" w:rsidRPr="00492150" w:rsidRDefault="00B23A5D" w:rsidP="00492150">
            <w:pPr>
              <w:jc w:val="center"/>
              <w:rPr>
                <w:rFonts w:eastAsia="Calibri"/>
                <w:noProof/>
                <w:sz w:val="14"/>
                <w:szCs w:val="16"/>
              </w:rPr>
            </w:pPr>
            <w:r w:rsidRPr="00492150">
              <w:rPr>
                <w:rFonts w:eastAsia="Calibri"/>
                <w:noProof/>
                <w:sz w:val="14"/>
                <w:szCs w:val="16"/>
              </w:rPr>
              <w:t>4а</w:t>
            </w:r>
          </w:p>
        </w:tc>
      </w:tr>
    </w:tbl>
    <w:p w:rsidR="00B23A5D" w:rsidRPr="00492150" w:rsidRDefault="00B23A5D" w:rsidP="00492150">
      <w:pPr>
        <w:ind w:left="709" w:right="737"/>
        <w:jc w:val="center"/>
        <w:rPr>
          <w:noProof/>
          <w:sz w:val="16"/>
          <w:szCs w:val="16"/>
        </w:rPr>
      </w:pPr>
    </w:p>
    <w:p w:rsidR="00B23A5D" w:rsidRPr="00492150" w:rsidRDefault="00B23A5D" w:rsidP="00492150">
      <w:pPr>
        <w:ind w:left="709" w:right="737"/>
        <w:jc w:val="center"/>
        <w:rPr>
          <w:noProof/>
          <w:sz w:val="16"/>
          <w:szCs w:val="16"/>
        </w:rPr>
      </w:pPr>
      <w:r w:rsidRPr="00492150">
        <w:rPr>
          <w:noProof/>
          <w:sz w:val="16"/>
          <w:szCs w:val="16"/>
        </w:rPr>
        <w:t>Рис. 3.</w:t>
      </w:r>
      <w:r w:rsidR="008A2800" w:rsidRPr="00492150">
        <w:rPr>
          <w:noProof/>
          <w:sz w:val="16"/>
          <w:szCs w:val="16"/>
        </w:rPr>
        <w:t>10</w:t>
      </w:r>
      <w:r w:rsidRPr="00492150">
        <w:rPr>
          <w:noProof/>
          <w:sz w:val="16"/>
          <w:szCs w:val="16"/>
        </w:rPr>
        <w:t>. Наследование окраски зерновки у пшеницы,</w:t>
      </w:r>
      <w:r w:rsidRPr="00492150">
        <w:rPr>
          <w:noProof/>
          <w:sz w:val="16"/>
          <w:szCs w:val="16"/>
        </w:rPr>
        <w:br/>
        <w:t>обусловленное взаимодействием двух пар кумулятивных генов</w:t>
      </w:r>
      <w:r w:rsidR="00732D22" w:rsidRPr="00492150">
        <w:rPr>
          <w:noProof/>
          <w:sz w:val="16"/>
          <w:szCs w:val="16"/>
        </w:rPr>
        <w:br/>
        <w:t>(расщепление в соотношении 1:4:6:4:1)</w:t>
      </w:r>
    </w:p>
    <w:p w:rsidR="008A2800" w:rsidRPr="00492150" w:rsidRDefault="008A2800" w:rsidP="00492150">
      <w:pPr>
        <w:pStyle w:val="Style4"/>
        <w:widowControl/>
        <w:spacing w:before="5" w:line="240" w:lineRule="auto"/>
        <w:ind w:firstLine="284"/>
        <w:jc w:val="both"/>
        <w:rPr>
          <w:rStyle w:val="FontStyle15"/>
          <w:b w:val="0"/>
          <w:i w:val="0"/>
          <w:sz w:val="20"/>
          <w:szCs w:val="20"/>
        </w:rPr>
      </w:pPr>
    </w:p>
    <w:p w:rsidR="008737DD" w:rsidRPr="00492150" w:rsidRDefault="00A133B4" w:rsidP="00492150">
      <w:pPr>
        <w:pStyle w:val="Style1"/>
        <w:widowControl/>
        <w:tabs>
          <w:tab w:val="left" w:pos="2352"/>
        </w:tabs>
        <w:spacing w:line="240" w:lineRule="auto"/>
        <w:ind w:firstLine="284"/>
        <w:jc w:val="both"/>
        <w:rPr>
          <w:rStyle w:val="FontStyle58"/>
          <w:i/>
          <w:sz w:val="20"/>
          <w:szCs w:val="20"/>
        </w:rPr>
      </w:pPr>
      <w:r w:rsidRPr="00492150">
        <w:rPr>
          <w:rStyle w:val="FontStyle58"/>
          <w:i/>
          <w:sz w:val="20"/>
          <w:szCs w:val="20"/>
        </w:rPr>
        <w:t>Решение.</w:t>
      </w:r>
    </w:p>
    <w:p w:rsidR="008737DD" w:rsidRPr="00492150" w:rsidRDefault="00822C6A" w:rsidP="00492150">
      <w:pPr>
        <w:pStyle w:val="Style1"/>
        <w:widowControl/>
        <w:tabs>
          <w:tab w:val="left" w:pos="2352"/>
        </w:tabs>
        <w:spacing w:line="240" w:lineRule="auto"/>
        <w:ind w:firstLine="1985"/>
        <w:jc w:val="both"/>
        <w:rPr>
          <w:rStyle w:val="FontStyle58"/>
          <w:sz w:val="20"/>
          <w:szCs w:val="20"/>
        </w:rPr>
      </w:pPr>
      <w:r w:rsidRPr="00492150">
        <w:rPr>
          <w:rStyle w:val="FontStyle58"/>
          <w:sz w:val="20"/>
          <w:szCs w:val="20"/>
          <w:u w:val="single"/>
        </w:rPr>
        <w:t>Пшеница</w:t>
      </w:r>
    </w:p>
    <w:p w:rsidR="008737DD" w:rsidRPr="00492150" w:rsidRDefault="00822C6A" w:rsidP="00492150">
      <w:pPr>
        <w:pStyle w:val="Style1"/>
        <w:widowControl/>
        <w:tabs>
          <w:tab w:val="left" w:pos="2352"/>
        </w:tabs>
        <w:spacing w:line="240" w:lineRule="auto"/>
        <w:ind w:firstLine="1985"/>
        <w:jc w:val="both"/>
        <w:rPr>
          <w:rStyle w:val="FontStyle58"/>
          <w:sz w:val="20"/>
          <w:szCs w:val="20"/>
        </w:rPr>
      </w:pPr>
      <w:r w:rsidRPr="00492150">
        <w:rPr>
          <w:rStyle w:val="FontStyle58"/>
          <w:sz w:val="20"/>
          <w:szCs w:val="20"/>
        </w:rPr>
        <w:t>Окраска зерна</w:t>
      </w:r>
      <w:r w:rsidR="002439EB" w:rsidRPr="00492150">
        <w:rPr>
          <w:rStyle w:val="FontStyle58"/>
          <w:sz w:val="20"/>
          <w:szCs w:val="20"/>
        </w:rPr>
        <w:t>.</w:t>
      </w:r>
    </w:p>
    <w:p w:rsidR="008737DD" w:rsidRPr="00492150" w:rsidRDefault="00822C6A" w:rsidP="00492150">
      <w:pPr>
        <w:pStyle w:val="Style1"/>
        <w:widowControl/>
        <w:tabs>
          <w:tab w:val="left" w:pos="2352"/>
        </w:tabs>
        <w:spacing w:line="240" w:lineRule="auto"/>
        <w:ind w:firstLine="1985"/>
        <w:jc w:val="both"/>
        <w:rPr>
          <w:rStyle w:val="FontStyle58"/>
          <w:sz w:val="20"/>
          <w:szCs w:val="20"/>
        </w:rPr>
      </w:pPr>
      <w:r w:rsidRPr="00492150">
        <w:rPr>
          <w:rStyle w:val="FontStyle58"/>
          <w:sz w:val="20"/>
          <w:szCs w:val="20"/>
        </w:rPr>
        <w:t>4</w:t>
      </w:r>
      <w:r w:rsidR="008737DD" w:rsidRPr="00492150">
        <w:rPr>
          <w:rStyle w:val="FontStyle58"/>
          <w:sz w:val="20"/>
          <w:szCs w:val="20"/>
        </w:rPr>
        <w:t xml:space="preserve">А – </w:t>
      </w:r>
      <w:r w:rsidRPr="00492150">
        <w:rPr>
          <w:rStyle w:val="FontStyle58"/>
          <w:sz w:val="20"/>
          <w:szCs w:val="20"/>
        </w:rPr>
        <w:t>темн</w:t>
      </w:r>
      <w:r w:rsidR="00586429" w:rsidRPr="00492150">
        <w:rPr>
          <w:rStyle w:val="FontStyle58"/>
          <w:sz w:val="20"/>
          <w:szCs w:val="20"/>
        </w:rPr>
        <w:t>о</w:t>
      </w:r>
      <w:r w:rsidRPr="00492150">
        <w:rPr>
          <w:rStyle w:val="FontStyle58"/>
          <w:sz w:val="20"/>
          <w:szCs w:val="20"/>
        </w:rPr>
        <w:t>-красная</w:t>
      </w:r>
      <w:r w:rsidR="008737DD" w:rsidRPr="00492150">
        <w:rPr>
          <w:rStyle w:val="FontStyle58"/>
          <w:sz w:val="20"/>
          <w:szCs w:val="20"/>
        </w:rPr>
        <w:t>;</w:t>
      </w:r>
    </w:p>
    <w:p w:rsidR="00822C6A" w:rsidRPr="00492150" w:rsidRDefault="00822C6A" w:rsidP="00492150">
      <w:pPr>
        <w:pStyle w:val="Style1"/>
        <w:widowControl/>
        <w:tabs>
          <w:tab w:val="left" w:pos="2352"/>
        </w:tabs>
        <w:spacing w:line="240" w:lineRule="auto"/>
        <w:ind w:firstLine="1985"/>
        <w:jc w:val="both"/>
        <w:rPr>
          <w:rStyle w:val="FontStyle58"/>
          <w:sz w:val="20"/>
          <w:szCs w:val="20"/>
        </w:rPr>
      </w:pPr>
      <w:r w:rsidRPr="00492150">
        <w:rPr>
          <w:rStyle w:val="FontStyle58"/>
          <w:sz w:val="20"/>
          <w:szCs w:val="20"/>
        </w:rPr>
        <w:t>3А</w:t>
      </w:r>
      <w:r w:rsidR="008737DD" w:rsidRPr="00492150">
        <w:rPr>
          <w:rStyle w:val="FontStyle58"/>
          <w:sz w:val="20"/>
          <w:szCs w:val="20"/>
        </w:rPr>
        <w:t xml:space="preserve"> – </w:t>
      </w:r>
      <w:r w:rsidRPr="00492150">
        <w:rPr>
          <w:rStyle w:val="FontStyle58"/>
          <w:sz w:val="20"/>
          <w:szCs w:val="20"/>
        </w:rPr>
        <w:t>красная;</w:t>
      </w:r>
    </w:p>
    <w:p w:rsidR="00822C6A" w:rsidRPr="00492150" w:rsidRDefault="00822C6A" w:rsidP="00492150">
      <w:pPr>
        <w:pStyle w:val="Style1"/>
        <w:widowControl/>
        <w:tabs>
          <w:tab w:val="left" w:pos="2352"/>
        </w:tabs>
        <w:spacing w:line="240" w:lineRule="auto"/>
        <w:ind w:firstLine="1985"/>
        <w:jc w:val="both"/>
        <w:rPr>
          <w:rStyle w:val="FontStyle58"/>
          <w:sz w:val="20"/>
          <w:szCs w:val="20"/>
        </w:rPr>
      </w:pPr>
      <w:r w:rsidRPr="00492150">
        <w:rPr>
          <w:rStyle w:val="FontStyle58"/>
          <w:sz w:val="20"/>
          <w:szCs w:val="20"/>
        </w:rPr>
        <w:t>2А – светло-красная;</w:t>
      </w:r>
    </w:p>
    <w:p w:rsidR="00822C6A" w:rsidRPr="00492150" w:rsidRDefault="00822C6A" w:rsidP="00492150">
      <w:pPr>
        <w:pStyle w:val="Style1"/>
        <w:widowControl/>
        <w:tabs>
          <w:tab w:val="left" w:pos="2352"/>
        </w:tabs>
        <w:spacing w:line="240" w:lineRule="auto"/>
        <w:ind w:firstLine="1985"/>
        <w:jc w:val="both"/>
        <w:rPr>
          <w:rStyle w:val="FontStyle58"/>
          <w:sz w:val="20"/>
          <w:szCs w:val="20"/>
        </w:rPr>
      </w:pPr>
      <w:r w:rsidRPr="00492150">
        <w:rPr>
          <w:rStyle w:val="FontStyle58"/>
          <w:sz w:val="20"/>
          <w:szCs w:val="20"/>
        </w:rPr>
        <w:t>1А – бледно-красная;</w:t>
      </w:r>
    </w:p>
    <w:p w:rsidR="008737DD" w:rsidRPr="00492150" w:rsidRDefault="00822C6A" w:rsidP="00492150">
      <w:pPr>
        <w:pStyle w:val="Style1"/>
        <w:widowControl/>
        <w:tabs>
          <w:tab w:val="left" w:pos="2352"/>
        </w:tabs>
        <w:spacing w:line="240" w:lineRule="auto"/>
        <w:ind w:firstLine="1985"/>
        <w:jc w:val="both"/>
        <w:rPr>
          <w:rStyle w:val="FontStyle58"/>
          <w:sz w:val="20"/>
          <w:szCs w:val="20"/>
        </w:rPr>
      </w:pPr>
      <w:r w:rsidRPr="00492150">
        <w:rPr>
          <w:rStyle w:val="FontStyle58"/>
          <w:sz w:val="20"/>
          <w:szCs w:val="20"/>
        </w:rPr>
        <w:t>4а − белая</w:t>
      </w:r>
      <w:r w:rsidR="008737DD" w:rsidRPr="00492150">
        <w:rPr>
          <w:rStyle w:val="FontStyle58"/>
          <w:sz w:val="20"/>
          <w:szCs w:val="20"/>
        </w:rPr>
        <w:t>.</w:t>
      </w:r>
    </w:p>
    <w:p w:rsidR="008737DD" w:rsidRPr="00492150" w:rsidRDefault="008737DD" w:rsidP="00492150">
      <w:pPr>
        <w:pStyle w:val="Style1"/>
        <w:widowControl/>
        <w:tabs>
          <w:tab w:val="left" w:pos="2352"/>
        </w:tabs>
        <w:spacing w:line="240" w:lineRule="auto"/>
        <w:ind w:firstLine="1985"/>
        <w:jc w:val="both"/>
        <w:rPr>
          <w:rStyle w:val="FontStyle58"/>
          <w:sz w:val="20"/>
          <w:szCs w:val="20"/>
        </w:rPr>
      </w:pPr>
      <w:proofErr w:type="gramStart"/>
      <w:r w:rsidRPr="00492150">
        <w:rPr>
          <w:rStyle w:val="FontStyle58"/>
          <w:sz w:val="20"/>
          <w:szCs w:val="20"/>
          <w:lang w:val="en-US"/>
        </w:rPr>
        <w:t>F</w:t>
      </w:r>
      <w:r w:rsidRPr="00492150">
        <w:rPr>
          <w:rStyle w:val="FontStyle58"/>
          <w:sz w:val="20"/>
          <w:szCs w:val="20"/>
          <w:vertAlign w:val="subscript"/>
        </w:rPr>
        <w:t>1</w:t>
      </w:r>
      <w:r w:rsidRPr="00492150">
        <w:rPr>
          <w:rStyle w:val="FontStyle58"/>
          <w:sz w:val="20"/>
          <w:szCs w:val="20"/>
        </w:rPr>
        <w:t xml:space="preserve"> – </w:t>
      </w:r>
      <w:r w:rsidR="00822C6A" w:rsidRPr="00492150">
        <w:rPr>
          <w:rStyle w:val="FontStyle58"/>
          <w:sz w:val="20"/>
          <w:szCs w:val="20"/>
        </w:rPr>
        <w:t>8</w:t>
      </w:r>
      <w:r w:rsidRPr="00492150">
        <w:rPr>
          <w:rStyle w:val="FontStyle58"/>
          <w:sz w:val="20"/>
          <w:szCs w:val="20"/>
        </w:rPr>
        <w:t>0 растени</w:t>
      </w:r>
      <w:r w:rsidR="00213E43" w:rsidRPr="00492150">
        <w:rPr>
          <w:rStyle w:val="FontStyle58"/>
          <w:sz w:val="20"/>
          <w:szCs w:val="20"/>
        </w:rPr>
        <w:t>й</w:t>
      </w:r>
      <w:r w:rsidRPr="00492150">
        <w:rPr>
          <w:rStyle w:val="FontStyle58"/>
          <w:sz w:val="20"/>
          <w:szCs w:val="20"/>
        </w:rPr>
        <w:t>.</w:t>
      </w:r>
      <w:proofErr w:type="gramEnd"/>
    </w:p>
    <w:p w:rsidR="008737DD" w:rsidRPr="00492150" w:rsidRDefault="008737DD" w:rsidP="00492150">
      <w:pPr>
        <w:pStyle w:val="Style1"/>
        <w:widowControl/>
        <w:tabs>
          <w:tab w:val="left" w:pos="2352"/>
        </w:tabs>
        <w:spacing w:line="240" w:lineRule="auto"/>
        <w:ind w:firstLine="1985"/>
        <w:jc w:val="both"/>
        <w:rPr>
          <w:rStyle w:val="FontStyle58"/>
          <w:sz w:val="20"/>
          <w:szCs w:val="20"/>
        </w:rPr>
      </w:pPr>
      <w:proofErr w:type="gramStart"/>
      <w:r w:rsidRPr="00492150">
        <w:rPr>
          <w:rStyle w:val="FontStyle58"/>
          <w:sz w:val="20"/>
          <w:szCs w:val="20"/>
          <w:lang w:val="en-US"/>
        </w:rPr>
        <w:t>F</w:t>
      </w:r>
      <w:r w:rsidRPr="00492150">
        <w:rPr>
          <w:rStyle w:val="FontStyle58"/>
          <w:sz w:val="20"/>
          <w:szCs w:val="20"/>
          <w:vertAlign w:val="subscript"/>
        </w:rPr>
        <w:t>2</w:t>
      </w:r>
      <w:r w:rsidRPr="00492150">
        <w:rPr>
          <w:rStyle w:val="FontStyle58"/>
          <w:sz w:val="20"/>
          <w:szCs w:val="20"/>
        </w:rPr>
        <w:t xml:space="preserve"> – 960 растений.</w:t>
      </w:r>
      <w:proofErr w:type="gramEnd"/>
    </w:p>
    <w:p w:rsidR="008737DD" w:rsidRPr="00492150" w:rsidRDefault="00822C6A" w:rsidP="00492150">
      <w:pPr>
        <w:pStyle w:val="Style1"/>
        <w:widowControl/>
        <w:tabs>
          <w:tab w:val="left" w:pos="2352"/>
        </w:tabs>
        <w:spacing w:line="240" w:lineRule="auto"/>
        <w:ind w:firstLine="2268"/>
        <w:rPr>
          <w:rStyle w:val="FontStyle58"/>
          <w:sz w:val="20"/>
          <w:szCs w:val="20"/>
          <w:vertAlign w:val="subscript"/>
        </w:rPr>
      </w:pPr>
      <w:r w:rsidRPr="00492150">
        <w:rPr>
          <w:rStyle w:val="FontStyle58"/>
          <w:sz w:val="20"/>
          <w:szCs w:val="20"/>
          <w:vertAlign w:val="subscript"/>
        </w:rPr>
        <w:t>светло-красная</w:t>
      </w:r>
      <w:r w:rsidR="008737DD" w:rsidRPr="00492150">
        <w:rPr>
          <w:rStyle w:val="FontStyle58"/>
          <w:sz w:val="20"/>
          <w:szCs w:val="20"/>
          <w:vertAlign w:val="subscript"/>
        </w:rPr>
        <w:t xml:space="preserve">        </w:t>
      </w:r>
      <w:r w:rsidR="00213E43" w:rsidRPr="00492150">
        <w:rPr>
          <w:rStyle w:val="FontStyle58"/>
          <w:sz w:val="20"/>
          <w:szCs w:val="20"/>
          <w:vertAlign w:val="subscript"/>
        </w:rPr>
        <w:t xml:space="preserve"> </w:t>
      </w:r>
      <w:r w:rsidR="008737DD" w:rsidRPr="00492150">
        <w:rPr>
          <w:rStyle w:val="FontStyle58"/>
          <w:sz w:val="20"/>
          <w:szCs w:val="20"/>
          <w:vertAlign w:val="subscript"/>
        </w:rPr>
        <w:t xml:space="preserve"> </w:t>
      </w:r>
      <w:proofErr w:type="gramStart"/>
      <w:r w:rsidRPr="00492150">
        <w:rPr>
          <w:rStyle w:val="FontStyle58"/>
          <w:sz w:val="20"/>
          <w:szCs w:val="20"/>
          <w:vertAlign w:val="subscript"/>
        </w:rPr>
        <w:t>светло-красная</w:t>
      </w:r>
      <w:proofErr w:type="gramEnd"/>
    </w:p>
    <w:p w:rsidR="008737DD" w:rsidRPr="00492150" w:rsidRDefault="008737DD" w:rsidP="00492150">
      <w:pPr>
        <w:pStyle w:val="Style1"/>
        <w:widowControl/>
        <w:tabs>
          <w:tab w:val="left" w:pos="2352"/>
        </w:tabs>
        <w:spacing w:line="240" w:lineRule="auto"/>
        <w:ind w:firstLine="1985"/>
        <w:jc w:val="both"/>
        <w:rPr>
          <w:rStyle w:val="FontStyle58"/>
          <w:sz w:val="20"/>
          <w:szCs w:val="20"/>
        </w:rPr>
      </w:pPr>
      <w:proofErr w:type="gramStart"/>
      <w:r w:rsidRPr="00492150">
        <w:rPr>
          <w:rStyle w:val="FontStyle58"/>
          <w:sz w:val="20"/>
          <w:szCs w:val="20"/>
        </w:rPr>
        <w:t>Р</w:t>
      </w:r>
      <w:proofErr w:type="gramEnd"/>
      <w:r w:rsidRPr="00492150">
        <w:rPr>
          <w:rStyle w:val="FontStyle58"/>
          <w:sz w:val="20"/>
          <w:szCs w:val="20"/>
        </w:rPr>
        <w:t xml:space="preserve"> ♀ А</w:t>
      </w:r>
      <w:r w:rsidRPr="00492150">
        <w:rPr>
          <w:rStyle w:val="FontStyle58"/>
          <w:sz w:val="20"/>
          <w:szCs w:val="20"/>
          <w:vertAlign w:val="subscript"/>
        </w:rPr>
        <w:t>1</w:t>
      </w:r>
      <w:r w:rsidRPr="00492150">
        <w:rPr>
          <w:rStyle w:val="FontStyle58"/>
          <w:sz w:val="20"/>
          <w:szCs w:val="20"/>
        </w:rPr>
        <w:t>А</w:t>
      </w:r>
      <w:r w:rsidRPr="00492150">
        <w:rPr>
          <w:rStyle w:val="FontStyle58"/>
          <w:sz w:val="20"/>
          <w:szCs w:val="20"/>
          <w:vertAlign w:val="subscript"/>
        </w:rPr>
        <w:t>1</w:t>
      </w:r>
      <w:r w:rsidRPr="00492150">
        <w:rPr>
          <w:rStyle w:val="FontStyle58"/>
          <w:sz w:val="20"/>
          <w:szCs w:val="20"/>
        </w:rPr>
        <w:t>а</w:t>
      </w:r>
      <w:r w:rsidRPr="00492150">
        <w:rPr>
          <w:rStyle w:val="FontStyle58"/>
          <w:sz w:val="20"/>
          <w:szCs w:val="20"/>
          <w:vertAlign w:val="subscript"/>
        </w:rPr>
        <w:t>2</w:t>
      </w:r>
      <w:r w:rsidRPr="00492150">
        <w:rPr>
          <w:rStyle w:val="FontStyle58"/>
          <w:sz w:val="20"/>
          <w:szCs w:val="20"/>
        </w:rPr>
        <w:t>а</w:t>
      </w:r>
      <w:r w:rsidRPr="00492150">
        <w:rPr>
          <w:rStyle w:val="FontStyle58"/>
          <w:sz w:val="20"/>
          <w:szCs w:val="20"/>
          <w:vertAlign w:val="subscript"/>
        </w:rPr>
        <w:t>2</w:t>
      </w:r>
      <w:r w:rsidRPr="00492150">
        <w:rPr>
          <w:rStyle w:val="FontStyle58"/>
          <w:sz w:val="20"/>
          <w:szCs w:val="20"/>
        </w:rPr>
        <w:t xml:space="preserve"> × ♂ а</w:t>
      </w:r>
      <w:r w:rsidRPr="00492150">
        <w:rPr>
          <w:rStyle w:val="FontStyle58"/>
          <w:sz w:val="20"/>
          <w:szCs w:val="20"/>
          <w:vertAlign w:val="subscript"/>
        </w:rPr>
        <w:t>1</w:t>
      </w:r>
      <w:r w:rsidRPr="00492150">
        <w:rPr>
          <w:rStyle w:val="FontStyle58"/>
          <w:sz w:val="20"/>
          <w:szCs w:val="20"/>
        </w:rPr>
        <w:t>а</w:t>
      </w:r>
      <w:r w:rsidRPr="00492150">
        <w:rPr>
          <w:rStyle w:val="FontStyle58"/>
          <w:sz w:val="20"/>
          <w:szCs w:val="20"/>
          <w:vertAlign w:val="subscript"/>
        </w:rPr>
        <w:t>1</w:t>
      </w:r>
      <w:r w:rsidRPr="00492150">
        <w:rPr>
          <w:rStyle w:val="FontStyle58"/>
          <w:sz w:val="20"/>
          <w:szCs w:val="20"/>
        </w:rPr>
        <w:t>А</w:t>
      </w:r>
      <w:r w:rsidRPr="00492150">
        <w:rPr>
          <w:rStyle w:val="FontStyle58"/>
          <w:sz w:val="20"/>
          <w:szCs w:val="20"/>
          <w:vertAlign w:val="subscript"/>
        </w:rPr>
        <w:t>2</w:t>
      </w:r>
      <w:r w:rsidRPr="00492150">
        <w:rPr>
          <w:rStyle w:val="FontStyle58"/>
          <w:sz w:val="20"/>
          <w:szCs w:val="20"/>
        </w:rPr>
        <w:t>А</w:t>
      </w:r>
      <w:r w:rsidRPr="00492150">
        <w:rPr>
          <w:rStyle w:val="FontStyle58"/>
          <w:sz w:val="20"/>
          <w:szCs w:val="20"/>
          <w:vertAlign w:val="subscript"/>
        </w:rPr>
        <w:t>2</w:t>
      </w:r>
    </w:p>
    <w:p w:rsidR="008737DD" w:rsidRPr="00492150" w:rsidRDefault="000346A8" w:rsidP="00492150">
      <w:pPr>
        <w:pStyle w:val="Style4"/>
        <w:widowControl/>
        <w:spacing w:before="180" w:after="120" w:line="240" w:lineRule="auto"/>
        <w:ind w:firstLine="1985"/>
        <w:jc w:val="both"/>
        <w:rPr>
          <w:rStyle w:val="FontStyle62"/>
          <w:sz w:val="20"/>
          <w:szCs w:val="20"/>
        </w:rPr>
      </w:pPr>
      <w:r>
        <w:rPr>
          <w:noProof/>
          <w:sz w:val="20"/>
          <w:szCs w:val="20"/>
        </w:rPr>
        <w:pict>
          <v:oval id="_x0000_s5394" style="position:absolute;left:0;text-align:left;margin-left:183.4pt;margin-top:5.5pt;width:22.7pt;height:22.7pt;z-index:251920896">
            <v:textbox style="mso-next-textbox:#_x0000_s5394">
              <w:txbxContent>
                <w:p w:rsidR="00D36577" w:rsidRPr="00444FC4" w:rsidRDefault="00D36577" w:rsidP="004672F3">
                  <w:pPr>
                    <w:ind w:left="-28" w:right="-170" w:hanging="142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а</w:t>
                  </w:r>
                  <w:r>
                    <w:rPr>
                      <w:sz w:val="18"/>
                      <w:szCs w:val="18"/>
                      <w:vertAlign w:val="subscript"/>
                    </w:rPr>
                    <w:t>1</w:t>
                  </w:r>
                  <w:r>
                    <w:rPr>
                      <w:sz w:val="18"/>
                      <w:szCs w:val="18"/>
                    </w:rPr>
                    <w:t>А</w:t>
                  </w:r>
                  <w:r>
                    <w:rPr>
                      <w:sz w:val="18"/>
                      <w:szCs w:val="18"/>
                      <w:vertAlign w:val="subscript"/>
                    </w:rPr>
                    <w:t>2</w:t>
                  </w:r>
                </w:p>
              </w:txbxContent>
            </v:textbox>
          </v:oval>
        </w:pict>
      </w:r>
      <w:r>
        <w:rPr>
          <w:noProof/>
          <w:sz w:val="20"/>
          <w:szCs w:val="20"/>
        </w:rPr>
        <w:pict>
          <v:oval id="_x0000_s5395" style="position:absolute;left:0;text-align:left;margin-left:122.85pt;margin-top:5.5pt;width:22.7pt;height:22.7pt;z-index:251921920">
            <v:textbox style="mso-next-textbox:#_x0000_s5395">
              <w:txbxContent>
                <w:p w:rsidR="00D36577" w:rsidRPr="00444FC4" w:rsidRDefault="00D36577" w:rsidP="004672F3">
                  <w:pPr>
                    <w:ind w:left="-28" w:right="-170" w:hanging="142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А</w:t>
                  </w:r>
                  <w:r>
                    <w:rPr>
                      <w:sz w:val="18"/>
                      <w:szCs w:val="18"/>
                      <w:vertAlign w:val="subscript"/>
                    </w:rPr>
                    <w:t>1</w:t>
                  </w:r>
                  <w:r>
                    <w:rPr>
                      <w:sz w:val="18"/>
                      <w:szCs w:val="18"/>
                    </w:rPr>
                    <w:t>а</w:t>
                  </w:r>
                  <w:r>
                    <w:rPr>
                      <w:sz w:val="18"/>
                      <w:szCs w:val="18"/>
                      <w:vertAlign w:val="subscript"/>
                    </w:rPr>
                    <w:t>2</w:t>
                  </w:r>
                </w:p>
              </w:txbxContent>
            </v:textbox>
          </v:oval>
        </w:pict>
      </w:r>
      <w:r w:rsidR="008737DD" w:rsidRPr="00492150">
        <w:rPr>
          <w:rStyle w:val="FontStyle62"/>
          <w:sz w:val="20"/>
          <w:szCs w:val="20"/>
          <w:lang w:val="en-US"/>
        </w:rPr>
        <w:t>G</w:t>
      </w:r>
    </w:p>
    <w:p w:rsidR="008737DD" w:rsidRPr="008C0F5A" w:rsidRDefault="00822C6A" w:rsidP="00492150">
      <w:pPr>
        <w:pStyle w:val="Style1"/>
        <w:widowControl/>
        <w:tabs>
          <w:tab w:val="left" w:pos="2352"/>
        </w:tabs>
        <w:spacing w:line="240" w:lineRule="auto"/>
        <w:ind w:firstLine="2835"/>
        <w:jc w:val="both"/>
        <w:rPr>
          <w:rStyle w:val="FontStyle58"/>
          <w:sz w:val="13"/>
          <w:szCs w:val="13"/>
        </w:rPr>
      </w:pPr>
      <w:r w:rsidRPr="008C0F5A">
        <w:rPr>
          <w:rStyle w:val="FontStyle58"/>
          <w:sz w:val="13"/>
          <w:szCs w:val="13"/>
        </w:rPr>
        <w:lastRenderedPageBreak/>
        <w:t>светло-красная</w:t>
      </w:r>
    </w:p>
    <w:p w:rsidR="008737DD" w:rsidRPr="00492150" w:rsidRDefault="008737DD" w:rsidP="008C0F5A">
      <w:pPr>
        <w:pStyle w:val="Style1"/>
        <w:widowControl/>
        <w:tabs>
          <w:tab w:val="left" w:pos="2352"/>
        </w:tabs>
        <w:spacing w:line="243" w:lineRule="auto"/>
        <w:ind w:firstLine="1985"/>
        <w:jc w:val="both"/>
        <w:rPr>
          <w:rStyle w:val="FontStyle58"/>
          <w:sz w:val="20"/>
          <w:szCs w:val="20"/>
          <w:lang w:val="en-US"/>
        </w:rPr>
      </w:pPr>
      <w:r w:rsidRPr="00492150">
        <w:rPr>
          <w:rStyle w:val="FontStyle58"/>
          <w:sz w:val="20"/>
          <w:szCs w:val="20"/>
          <w:lang w:val="en-US"/>
        </w:rPr>
        <w:t>F</w:t>
      </w:r>
      <w:r w:rsidRPr="00492150">
        <w:rPr>
          <w:rStyle w:val="FontStyle58"/>
          <w:sz w:val="20"/>
          <w:szCs w:val="20"/>
          <w:vertAlign w:val="subscript"/>
          <w:lang w:val="en-US"/>
        </w:rPr>
        <w:t>1</w:t>
      </w:r>
      <w:r w:rsidRPr="00492150">
        <w:rPr>
          <w:rStyle w:val="FontStyle58"/>
          <w:sz w:val="20"/>
          <w:szCs w:val="20"/>
          <w:lang w:val="en-US"/>
        </w:rPr>
        <w:t xml:space="preserve">           ♀ A</w:t>
      </w:r>
      <w:r w:rsidRPr="00492150">
        <w:rPr>
          <w:rStyle w:val="FontStyle58"/>
          <w:sz w:val="20"/>
          <w:szCs w:val="20"/>
          <w:vertAlign w:val="subscript"/>
          <w:lang w:val="en-US"/>
        </w:rPr>
        <w:t>1</w:t>
      </w:r>
      <w:r w:rsidRPr="00492150">
        <w:rPr>
          <w:rStyle w:val="FontStyle58"/>
          <w:sz w:val="20"/>
          <w:szCs w:val="20"/>
          <w:lang w:val="en-US"/>
        </w:rPr>
        <w:t>a</w:t>
      </w:r>
      <w:r w:rsidRPr="00492150">
        <w:rPr>
          <w:rStyle w:val="FontStyle58"/>
          <w:sz w:val="20"/>
          <w:szCs w:val="20"/>
          <w:vertAlign w:val="subscript"/>
          <w:lang w:val="en-US"/>
        </w:rPr>
        <w:t>1</w:t>
      </w:r>
      <w:r w:rsidRPr="00492150">
        <w:rPr>
          <w:rStyle w:val="FontStyle58"/>
          <w:sz w:val="20"/>
          <w:szCs w:val="20"/>
          <w:lang w:val="en-US"/>
        </w:rPr>
        <w:t>A</w:t>
      </w:r>
      <w:r w:rsidRPr="00492150">
        <w:rPr>
          <w:rStyle w:val="FontStyle58"/>
          <w:sz w:val="20"/>
          <w:szCs w:val="20"/>
          <w:vertAlign w:val="subscript"/>
          <w:lang w:val="en-US"/>
        </w:rPr>
        <w:t>2</w:t>
      </w:r>
      <w:r w:rsidRPr="00492150">
        <w:rPr>
          <w:rStyle w:val="FontStyle58"/>
          <w:sz w:val="20"/>
          <w:szCs w:val="20"/>
          <w:lang w:val="en-US"/>
        </w:rPr>
        <w:t>a</w:t>
      </w:r>
      <w:r w:rsidRPr="00492150">
        <w:rPr>
          <w:rStyle w:val="FontStyle58"/>
          <w:sz w:val="20"/>
          <w:szCs w:val="20"/>
          <w:vertAlign w:val="subscript"/>
          <w:lang w:val="en-US"/>
        </w:rPr>
        <w:t>2</w:t>
      </w:r>
      <w:r w:rsidRPr="00492150">
        <w:rPr>
          <w:rStyle w:val="FontStyle58"/>
          <w:sz w:val="20"/>
          <w:szCs w:val="20"/>
          <w:lang w:val="en-US"/>
        </w:rPr>
        <w:t xml:space="preserve"> × ♂ A</w:t>
      </w:r>
      <w:r w:rsidRPr="00492150">
        <w:rPr>
          <w:rStyle w:val="FontStyle58"/>
          <w:sz w:val="20"/>
          <w:szCs w:val="20"/>
          <w:vertAlign w:val="subscript"/>
          <w:lang w:val="en-US"/>
        </w:rPr>
        <w:t>1</w:t>
      </w:r>
      <w:r w:rsidRPr="00492150">
        <w:rPr>
          <w:rStyle w:val="FontStyle58"/>
          <w:sz w:val="20"/>
          <w:szCs w:val="20"/>
          <w:lang w:val="en-US"/>
        </w:rPr>
        <w:t>a</w:t>
      </w:r>
      <w:r w:rsidRPr="00492150">
        <w:rPr>
          <w:rStyle w:val="FontStyle58"/>
          <w:sz w:val="20"/>
          <w:szCs w:val="20"/>
          <w:vertAlign w:val="subscript"/>
          <w:lang w:val="en-US"/>
        </w:rPr>
        <w:t>1</w:t>
      </w:r>
      <w:r w:rsidRPr="00492150">
        <w:rPr>
          <w:rStyle w:val="FontStyle58"/>
          <w:sz w:val="20"/>
          <w:szCs w:val="20"/>
          <w:lang w:val="en-US"/>
        </w:rPr>
        <w:t>A</w:t>
      </w:r>
      <w:r w:rsidRPr="00492150">
        <w:rPr>
          <w:rStyle w:val="FontStyle58"/>
          <w:sz w:val="20"/>
          <w:szCs w:val="20"/>
          <w:vertAlign w:val="subscript"/>
          <w:lang w:val="en-US"/>
        </w:rPr>
        <w:t>2</w:t>
      </w:r>
      <w:r w:rsidRPr="00492150">
        <w:rPr>
          <w:rStyle w:val="FontStyle58"/>
          <w:sz w:val="20"/>
          <w:szCs w:val="20"/>
          <w:lang w:val="en-US"/>
        </w:rPr>
        <w:t>a</w:t>
      </w:r>
      <w:r w:rsidRPr="00492150">
        <w:rPr>
          <w:rStyle w:val="FontStyle58"/>
          <w:sz w:val="20"/>
          <w:szCs w:val="20"/>
          <w:vertAlign w:val="subscript"/>
          <w:lang w:val="en-US"/>
        </w:rPr>
        <w:t>2</w:t>
      </w:r>
    </w:p>
    <w:p w:rsidR="008737DD" w:rsidRPr="00492150" w:rsidRDefault="000346A8" w:rsidP="008C0F5A">
      <w:pPr>
        <w:pStyle w:val="Style1"/>
        <w:widowControl/>
        <w:tabs>
          <w:tab w:val="left" w:pos="2352"/>
        </w:tabs>
        <w:spacing w:line="243" w:lineRule="auto"/>
        <w:ind w:firstLine="1985"/>
        <w:jc w:val="both"/>
        <w:rPr>
          <w:rStyle w:val="FontStyle58"/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oval id="_x0000_s5398" style="position:absolute;left:0;text-align:left;margin-left:153.8pt;margin-top:2.5pt;width:22.7pt;height:22.7pt;z-index:251924992">
            <v:textbox style="mso-next-textbox:#_x0000_s5398">
              <w:txbxContent>
                <w:p w:rsidR="00D36577" w:rsidRPr="00444FC4" w:rsidRDefault="00D36577" w:rsidP="004672F3">
                  <w:pPr>
                    <w:ind w:left="-28" w:right="-170" w:hanging="142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А</w:t>
                  </w:r>
                  <w:r>
                    <w:rPr>
                      <w:sz w:val="18"/>
                      <w:szCs w:val="18"/>
                      <w:vertAlign w:val="subscript"/>
                    </w:rPr>
                    <w:t>1</w:t>
                  </w:r>
                  <w:r>
                    <w:rPr>
                      <w:sz w:val="18"/>
                      <w:szCs w:val="18"/>
                    </w:rPr>
                    <w:t>А</w:t>
                  </w:r>
                  <w:r>
                    <w:rPr>
                      <w:sz w:val="18"/>
                      <w:szCs w:val="18"/>
                      <w:vertAlign w:val="subscript"/>
                    </w:rPr>
                    <w:t>2</w:t>
                  </w:r>
                </w:p>
              </w:txbxContent>
            </v:textbox>
          </v:oval>
        </w:pict>
      </w:r>
      <w:r>
        <w:rPr>
          <w:noProof/>
          <w:sz w:val="20"/>
          <w:szCs w:val="20"/>
        </w:rPr>
        <w:pict>
          <v:oval id="_x0000_s5396" style="position:absolute;left:0;text-align:left;margin-left:214.1pt;margin-top:2.5pt;width:22.7pt;height:22.7pt;z-index:251922944">
            <v:textbox style="mso-next-textbox:#_x0000_s5396">
              <w:txbxContent>
                <w:p w:rsidR="00D36577" w:rsidRPr="00444FC4" w:rsidRDefault="00D36577" w:rsidP="004672F3">
                  <w:pPr>
                    <w:ind w:left="-28" w:right="-170" w:hanging="142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А</w:t>
                  </w:r>
                  <w:r>
                    <w:rPr>
                      <w:sz w:val="18"/>
                      <w:szCs w:val="18"/>
                      <w:vertAlign w:val="subscript"/>
                    </w:rPr>
                    <w:t>1</w:t>
                  </w:r>
                  <w:r>
                    <w:rPr>
                      <w:sz w:val="18"/>
                      <w:szCs w:val="18"/>
                    </w:rPr>
                    <w:t>А</w:t>
                  </w:r>
                  <w:r>
                    <w:rPr>
                      <w:sz w:val="18"/>
                      <w:szCs w:val="18"/>
                      <w:vertAlign w:val="subscript"/>
                    </w:rPr>
                    <w:t>2</w:t>
                  </w:r>
                </w:p>
              </w:txbxContent>
            </v:textbox>
          </v:oval>
        </w:pict>
      </w:r>
    </w:p>
    <w:p w:rsidR="008737DD" w:rsidRPr="00492150" w:rsidRDefault="000346A8" w:rsidP="008C0F5A">
      <w:pPr>
        <w:pStyle w:val="Style1"/>
        <w:widowControl/>
        <w:tabs>
          <w:tab w:val="left" w:pos="2352"/>
        </w:tabs>
        <w:spacing w:line="243" w:lineRule="auto"/>
        <w:ind w:firstLine="1985"/>
        <w:jc w:val="both"/>
        <w:rPr>
          <w:rStyle w:val="FontStyle58"/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5404" type="#_x0000_t32" style="position:absolute;left:0;text-align:left;margin-left:176.5pt;margin-top:2.1pt;width:36.85pt;height:0;z-index:251931136" o:connectortype="straight"/>
        </w:pict>
      </w:r>
    </w:p>
    <w:p w:rsidR="008737DD" w:rsidRPr="00492150" w:rsidRDefault="000346A8" w:rsidP="008C0F5A">
      <w:pPr>
        <w:pStyle w:val="Style1"/>
        <w:widowControl/>
        <w:tabs>
          <w:tab w:val="left" w:pos="2352"/>
        </w:tabs>
        <w:spacing w:line="243" w:lineRule="auto"/>
        <w:ind w:firstLine="1985"/>
        <w:jc w:val="both"/>
        <w:rPr>
          <w:rStyle w:val="FontStyle58"/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oval id="_x0000_s5399" style="position:absolute;left:0;text-align:left;margin-left:153.8pt;margin-top:2.2pt;width:22.7pt;height:22.7pt;z-index:251926016">
            <v:textbox style="mso-next-textbox:#_x0000_s5399">
              <w:txbxContent>
                <w:p w:rsidR="00D36577" w:rsidRPr="00444FC4" w:rsidRDefault="00D36577" w:rsidP="004672F3">
                  <w:pPr>
                    <w:ind w:left="-28" w:right="-170" w:hanging="142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А</w:t>
                  </w:r>
                  <w:r>
                    <w:rPr>
                      <w:sz w:val="18"/>
                      <w:szCs w:val="18"/>
                      <w:vertAlign w:val="subscript"/>
                    </w:rPr>
                    <w:t>1</w:t>
                  </w:r>
                  <w:r>
                    <w:rPr>
                      <w:sz w:val="18"/>
                      <w:szCs w:val="18"/>
                    </w:rPr>
                    <w:t>а</w:t>
                  </w:r>
                  <w:r>
                    <w:rPr>
                      <w:sz w:val="18"/>
                      <w:szCs w:val="18"/>
                      <w:vertAlign w:val="subscript"/>
                    </w:rPr>
                    <w:t>2</w:t>
                  </w:r>
                </w:p>
              </w:txbxContent>
            </v:textbox>
          </v:oval>
        </w:pict>
      </w:r>
      <w:r>
        <w:rPr>
          <w:noProof/>
          <w:sz w:val="20"/>
          <w:szCs w:val="20"/>
        </w:rPr>
        <w:pict>
          <v:oval id="_x0000_s5397" style="position:absolute;left:0;text-align:left;margin-left:214.1pt;margin-top:2.2pt;width:22.7pt;height:22.7pt;z-index:251923968">
            <v:textbox style="mso-next-textbox:#_x0000_s5397">
              <w:txbxContent>
                <w:p w:rsidR="00D36577" w:rsidRPr="00444FC4" w:rsidRDefault="00D36577" w:rsidP="004672F3">
                  <w:pPr>
                    <w:ind w:left="-28" w:right="-170" w:hanging="142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А</w:t>
                  </w:r>
                  <w:r>
                    <w:rPr>
                      <w:sz w:val="18"/>
                      <w:szCs w:val="18"/>
                      <w:vertAlign w:val="subscript"/>
                    </w:rPr>
                    <w:t>1</w:t>
                  </w:r>
                  <w:r>
                    <w:rPr>
                      <w:sz w:val="18"/>
                      <w:szCs w:val="18"/>
                    </w:rPr>
                    <w:t>а</w:t>
                  </w:r>
                  <w:r>
                    <w:rPr>
                      <w:sz w:val="18"/>
                      <w:szCs w:val="18"/>
                      <w:vertAlign w:val="subscript"/>
                    </w:rPr>
                    <w:t>2</w:t>
                  </w:r>
                </w:p>
              </w:txbxContent>
            </v:textbox>
          </v:oval>
        </w:pict>
      </w:r>
    </w:p>
    <w:p w:rsidR="008737DD" w:rsidRPr="00492150" w:rsidRDefault="008737DD" w:rsidP="008C0F5A">
      <w:pPr>
        <w:pStyle w:val="Style1"/>
        <w:widowControl/>
        <w:tabs>
          <w:tab w:val="left" w:pos="2352"/>
        </w:tabs>
        <w:spacing w:line="243" w:lineRule="auto"/>
        <w:ind w:firstLine="1985"/>
        <w:jc w:val="both"/>
        <w:rPr>
          <w:rStyle w:val="FontStyle58"/>
          <w:sz w:val="18"/>
          <w:szCs w:val="20"/>
          <w:lang w:val="en-US"/>
        </w:rPr>
      </w:pPr>
    </w:p>
    <w:p w:rsidR="008737DD" w:rsidRPr="00492150" w:rsidRDefault="00D6752E" w:rsidP="008C0F5A">
      <w:pPr>
        <w:pStyle w:val="Style1"/>
        <w:widowControl/>
        <w:tabs>
          <w:tab w:val="left" w:pos="2352"/>
        </w:tabs>
        <w:spacing w:line="243" w:lineRule="auto"/>
        <w:ind w:firstLine="1985"/>
        <w:rPr>
          <w:rStyle w:val="FontStyle58"/>
          <w:sz w:val="20"/>
          <w:szCs w:val="20"/>
          <w:lang w:val="en-US"/>
        </w:rPr>
      </w:pPr>
      <w:r w:rsidRPr="00492150">
        <w:rPr>
          <w:rStyle w:val="FontStyle58"/>
          <w:sz w:val="20"/>
          <w:szCs w:val="20"/>
          <w:lang w:val="en-US"/>
        </w:rPr>
        <w:t>G</w:t>
      </w:r>
      <w:r w:rsidR="000346A8">
        <w:rPr>
          <w:noProof/>
          <w:sz w:val="20"/>
          <w:szCs w:val="20"/>
        </w:rPr>
        <w:pict>
          <v:oval id="_x0000_s5400" style="position:absolute;left:0;text-align:left;margin-left:153.8pt;margin-top:3pt;width:22.7pt;height:22.7pt;z-index:251927040;mso-position-horizontal-relative:text;mso-position-vertical-relative:text">
            <v:textbox style="mso-next-textbox:#_x0000_s5400">
              <w:txbxContent>
                <w:p w:rsidR="00D36577" w:rsidRPr="00444FC4" w:rsidRDefault="00D36577" w:rsidP="004672F3">
                  <w:pPr>
                    <w:ind w:left="-28" w:right="-170" w:hanging="142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а</w:t>
                  </w:r>
                  <w:r>
                    <w:rPr>
                      <w:sz w:val="18"/>
                      <w:szCs w:val="18"/>
                      <w:vertAlign w:val="subscript"/>
                    </w:rPr>
                    <w:t>1</w:t>
                  </w:r>
                  <w:r>
                    <w:rPr>
                      <w:sz w:val="18"/>
                      <w:szCs w:val="18"/>
                    </w:rPr>
                    <w:t>А</w:t>
                  </w:r>
                  <w:r>
                    <w:rPr>
                      <w:sz w:val="18"/>
                      <w:szCs w:val="18"/>
                      <w:vertAlign w:val="subscript"/>
                    </w:rPr>
                    <w:t>2</w:t>
                  </w:r>
                </w:p>
              </w:txbxContent>
            </v:textbox>
          </v:oval>
        </w:pict>
      </w:r>
      <w:r w:rsidR="000346A8">
        <w:rPr>
          <w:noProof/>
          <w:sz w:val="20"/>
          <w:szCs w:val="20"/>
        </w:rPr>
        <w:pict>
          <v:oval id="_x0000_s5403" style="position:absolute;left:0;text-align:left;margin-left:214.1pt;margin-top:1.9pt;width:22.7pt;height:22.7pt;z-index:251930112;mso-position-horizontal-relative:text;mso-position-vertical-relative:text">
            <v:textbox style="mso-next-textbox:#_x0000_s5403">
              <w:txbxContent>
                <w:p w:rsidR="00D36577" w:rsidRPr="00444FC4" w:rsidRDefault="00D36577" w:rsidP="004672F3">
                  <w:pPr>
                    <w:ind w:left="-28" w:right="-170" w:hanging="142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а</w:t>
                  </w:r>
                  <w:r>
                    <w:rPr>
                      <w:sz w:val="18"/>
                      <w:szCs w:val="18"/>
                      <w:vertAlign w:val="subscript"/>
                    </w:rPr>
                    <w:t>1</w:t>
                  </w:r>
                  <w:r>
                    <w:rPr>
                      <w:sz w:val="18"/>
                      <w:szCs w:val="18"/>
                    </w:rPr>
                    <w:t>А</w:t>
                  </w:r>
                  <w:r>
                    <w:rPr>
                      <w:sz w:val="18"/>
                      <w:szCs w:val="18"/>
                      <w:vertAlign w:val="subscript"/>
                    </w:rPr>
                    <w:t>2</w:t>
                  </w:r>
                </w:p>
              </w:txbxContent>
            </v:textbox>
          </v:oval>
        </w:pict>
      </w:r>
    </w:p>
    <w:p w:rsidR="00822C6A" w:rsidRPr="00492150" w:rsidRDefault="00822C6A" w:rsidP="008C0F5A">
      <w:pPr>
        <w:pStyle w:val="Style1"/>
        <w:widowControl/>
        <w:tabs>
          <w:tab w:val="left" w:pos="2352"/>
        </w:tabs>
        <w:spacing w:line="243" w:lineRule="auto"/>
        <w:ind w:firstLine="1985"/>
        <w:jc w:val="both"/>
        <w:rPr>
          <w:rStyle w:val="FontStyle58"/>
          <w:sz w:val="20"/>
          <w:szCs w:val="20"/>
        </w:rPr>
      </w:pPr>
    </w:p>
    <w:p w:rsidR="008737DD" w:rsidRPr="00492150" w:rsidRDefault="000346A8" w:rsidP="008C0F5A">
      <w:pPr>
        <w:pStyle w:val="Style1"/>
        <w:widowControl/>
        <w:tabs>
          <w:tab w:val="left" w:pos="2352"/>
        </w:tabs>
        <w:spacing w:line="243" w:lineRule="auto"/>
        <w:ind w:firstLine="1985"/>
        <w:jc w:val="both"/>
        <w:rPr>
          <w:rStyle w:val="FontStyle58"/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oval id="_x0000_s5401" style="position:absolute;left:0;text-align:left;margin-left:153.8pt;margin-top:2.7pt;width:22.7pt;height:22.7pt;z-index:251928064">
            <v:textbox style="mso-next-textbox:#_x0000_s5401">
              <w:txbxContent>
                <w:p w:rsidR="00D36577" w:rsidRPr="00444FC4" w:rsidRDefault="00D36577" w:rsidP="004672F3">
                  <w:pPr>
                    <w:ind w:left="-28" w:right="-170" w:hanging="142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а</w:t>
                  </w:r>
                  <w:r>
                    <w:rPr>
                      <w:sz w:val="18"/>
                      <w:szCs w:val="18"/>
                      <w:vertAlign w:val="subscript"/>
                    </w:rPr>
                    <w:t>1</w:t>
                  </w:r>
                  <w:r>
                    <w:rPr>
                      <w:sz w:val="18"/>
                      <w:szCs w:val="18"/>
                    </w:rPr>
                    <w:t>а</w:t>
                  </w:r>
                  <w:r>
                    <w:rPr>
                      <w:sz w:val="18"/>
                      <w:szCs w:val="18"/>
                      <w:vertAlign w:val="subscript"/>
                    </w:rPr>
                    <w:t>2</w:t>
                  </w:r>
                </w:p>
              </w:txbxContent>
            </v:textbox>
          </v:oval>
        </w:pict>
      </w:r>
      <w:r>
        <w:rPr>
          <w:noProof/>
          <w:sz w:val="20"/>
          <w:szCs w:val="20"/>
        </w:rPr>
        <w:pict>
          <v:oval id="_x0000_s5402" style="position:absolute;left:0;text-align:left;margin-left:214.1pt;margin-top:1.6pt;width:22.7pt;height:22.7pt;z-index:251929088">
            <v:textbox style="mso-next-textbox:#_x0000_s5402">
              <w:txbxContent>
                <w:p w:rsidR="00D36577" w:rsidRPr="00444FC4" w:rsidRDefault="00D36577" w:rsidP="004672F3">
                  <w:pPr>
                    <w:ind w:left="-28" w:right="-170" w:hanging="142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а</w:t>
                  </w:r>
                  <w:r>
                    <w:rPr>
                      <w:sz w:val="18"/>
                      <w:szCs w:val="18"/>
                      <w:vertAlign w:val="subscript"/>
                    </w:rPr>
                    <w:t>1</w:t>
                  </w:r>
                  <w:r>
                    <w:rPr>
                      <w:sz w:val="18"/>
                      <w:szCs w:val="18"/>
                    </w:rPr>
                    <w:t>а</w:t>
                  </w:r>
                  <w:r>
                    <w:rPr>
                      <w:sz w:val="18"/>
                      <w:szCs w:val="18"/>
                      <w:vertAlign w:val="subscript"/>
                    </w:rPr>
                    <w:t>2</w:t>
                  </w:r>
                </w:p>
              </w:txbxContent>
            </v:textbox>
          </v:oval>
        </w:pict>
      </w:r>
    </w:p>
    <w:p w:rsidR="00D6752E" w:rsidRPr="00492150" w:rsidRDefault="000346A8" w:rsidP="008C0F5A">
      <w:pPr>
        <w:pStyle w:val="Style1"/>
        <w:widowControl/>
        <w:tabs>
          <w:tab w:val="left" w:pos="2352"/>
        </w:tabs>
        <w:spacing w:line="243" w:lineRule="auto"/>
        <w:ind w:firstLine="1985"/>
        <w:jc w:val="both"/>
        <w:rPr>
          <w:rStyle w:val="FontStyle58"/>
          <w:sz w:val="20"/>
          <w:szCs w:val="20"/>
        </w:rPr>
      </w:pPr>
      <w:r>
        <w:rPr>
          <w:noProof/>
          <w:sz w:val="20"/>
          <w:szCs w:val="20"/>
        </w:rPr>
        <w:pict>
          <v:shape id="_x0000_s5405" type="#_x0000_t32" style="position:absolute;left:0;text-align:left;margin-left:177.25pt;margin-top:3.45pt;width:36.85pt;height:0;z-index:251932160" o:connectortype="straight"/>
        </w:pict>
      </w:r>
    </w:p>
    <w:p w:rsidR="00696EAC" w:rsidRPr="00492150" w:rsidRDefault="00696EAC" w:rsidP="008C0F5A">
      <w:pPr>
        <w:pStyle w:val="Style1"/>
        <w:widowControl/>
        <w:tabs>
          <w:tab w:val="left" w:pos="2352"/>
        </w:tabs>
        <w:spacing w:line="243" w:lineRule="auto"/>
        <w:ind w:firstLine="1985"/>
        <w:jc w:val="both"/>
        <w:rPr>
          <w:rStyle w:val="FontStyle58"/>
          <w:sz w:val="20"/>
          <w:szCs w:val="20"/>
        </w:rPr>
      </w:pPr>
    </w:p>
    <w:p w:rsidR="008737DD" w:rsidRPr="00492150" w:rsidRDefault="008737DD" w:rsidP="008C0F5A">
      <w:pPr>
        <w:pStyle w:val="Style1"/>
        <w:widowControl/>
        <w:tabs>
          <w:tab w:val="left" w:pos="2352"/>
        </w:tabs>
        <w:spacing w:line="243" w:lineRule="auto"/>
        <w:ind w:firstLine="1985"/>
        <w:jc w:val="both"/>
        <w:rPr>
          <w:rStyle w:val="FontStyle58"/>
          <w:sz w:val="20"/>
          <w:szCs w:val="20"/>
          <w:vertAlign w:val="subscript"/>
        </w:rPr>
      </w:pPr>
      <w:r w:rsidRPr="00492150">
        <w:rPr>
          <w:rStyle w:val="FontStyle58"/>
          <w:sz w:val="20"/>
          <w:szCs w:val="20"/>
          <w:lang w:val="en-US"/>
        </w:rPr>
        <w:t>F</w:t>
      </w:r>
      <w:r w:rsidRPr="00492150">
        <w:rPr>
          <w:rStyle w:val="FontStyle58"/>
          <w:sz w:val="20"/>
          <w:szCs w:val="20"/>
          <w:vertAlign w:val="subscript"/>
          <w:lang w:val="en-US"/>
        </w:rPr>
        <w:t>2</w:t>
      </w:r>
    </w:p>
    <w:tbl>
      <w:tblPr>
        <w:tblStyle w:val="12"/>
        <w:tblW w:w="3686" w:type="dxa"/>
        <w:tblInd w:w="1951" w:type="dxa"/>
        <w:tblLook w:val="04A0"/>
      </w:tblPr>
      <w:tblGrid>
        <w:gridCol w:w="1134"/>
        <w:gridCol w:w="1559"/>
        <w:gridCol w:w="993"/>
      </w:tblGrid>
      <w:tr w:rsidR="008737DD" w:rsidRPr="00492150" w:rsidTr="00213E43">
        <w:tc>
          <w:tcPr>
            <w:tcW w:w="1134" w:type="dxa"/>
          </w:tcPr>
          <w:p w:rsidR="008737DD" w:rsidRPr="00492150" w:rsidRDefault="008737DD" w:rsidP="008C0F5A">
            <w:pPr>
              <w:pStyle w:val="Style1"/>
              <w:widowControl/>
              <w:tabs>
                <w:tab w:val="left" w:pos="2352"/>
              </w:tabs>
              <w:spacing w:line="243" w:lineRule="auto"/>
              <w:ind w:firstLine="0"/>
              <w:jc w:val="both"/>
              <w:rPr>
                <w:rStyle w:val="FontStyle58"/>
                <w:sz w:val="20"/>
                <w:szCs w:val="20"/>
              </w:rPr>
            </w:pPr>
            <w:r w:rsidRPr="00492150">
              <w:rPr>
                <w:rStyle w:val="FontStyle58"/>
                <w:sz w:val="20"/>
                <w:szCs w:val="20"/>
              </w:rPr>
              <w:t>4А</w:t>
            </w:r>
          </w:p>
        </w:tc>
        <w:tc>
          <w:tcPr>
            <w:tcW w:w="1559" w:type="dxa"/>
          </w:tcPr>
          <w:p w:rsidR="008737DD" w:rsidRPr="00492150" w:rsidRDefault="00822C6A" w:rsidP="008C0F5A">
            <w:pPr>
              <w:pStyle w:val="Style1"/>
              <w:widowControl/>
              <w:tabs>
                <w:tab w:val="left" w:pos="2352"/>
              </w:tabs>
              <w:spacing w:line="243" w:lineRule="auto"/>
              <w:ind w:firstLine="0"/>
              <w:jc w:val="both"/>
              <w:rPr>
                <w:rStyle w:val="FontStyle58"/>
                <w:sz w:val="20"/>
                <w:szCs w:val="20"/>
              </w:rPr>
            </w:pPr>
            <w:r w:rsidRPr="00492150">
              <w:rPr>
                <w:rStyle w:val="FontStyle58"/>
                <w:sz w:val="20"/>
                <w:szCs w:val="20"/>
              </w:rPr>
              <w:t>темно-красная</w:t>
            </w:r>
          </w:p>
        </w:tc>
        <w:tc>
          <w:tcPr>
            <w:tcW w:w="993" w:type="dxa"/>
          </w:tcPr>
          <w:p w:rsidR="008737DD" w:rsidRPr="00492150" w:rsidRDefault="008737DD" w:rsidP="008C0F5A">
            <w:pPr>
              <w:pStyle w:val="Style1"/>
              <w:widowControl/>
              <w:tabs>
                <w:tab w:val="left" w:pos="2352"/>
              </w:tabs>
              <w:spacing w:line="243" w:lineRule="auto"/>
              <w:ind w:firstLine="0"/>
              <w:jc w:val="both"/>
              <w:rPr>
                <w:rStyle w:val="FontStyle58"/>
                <w:sz w:val="20"/>
                <w:szCs w:val="20"/>
              </w:rPr>
            </w:pPr>
            <w:r w:rsidRPr="00492150">
              <w:rPr>
                <w:rStyle w:val="FontStyle58"/>
                <w:sz w:val="20"/>
                <w:szCs w:val="20"/>
              </w:rPr>
              <w:t>1</w:t>
            </w:r>
          </w:p>
        </w:tc>
      </w:tr>
      <w:tr w:rsidR="008737DD" w:rsidRPr="00492150" w:rsidTr="00213E43">
        <w:tc>
          <w:tcPr>
            <w:tcW w:w="1134" w:type="dxa"/>
          </w:tcPr>
          <w:p w:rsidR="008737DD" w:rsidRPr="00492150" w:rsidRDefault="008737DD" w:rsidP="008C0F5A">
            <w:pPr>
              <w:pStyle w:val="Style1"/>
              <w:widowControl/>
              <w:tabs>
                <w:tab w:val="left" w:pos="2352"/>
              </w:tabs>
              <w:spacing w:line="243" w:lineRule="auto"/>
              <w:ind w:firstLine="0"/>
              <w:jc w:val="both"/>
              <w:rPr>
                <w:rStyle w:val="FontStyle58"/>
                <w:sz w:val="20"/>
                <w:szCs w:val="20"/>
              </w:rPr>
            </w:pPr>
            <w:r w:rsidRPr="00492150">
              <w:rPr>
                <w:rStyle w:val="FontStyle58"/>
                <w:sz w:val="20"/>
                <w:szCs w:val="20"/>
              </w:rPr>
              <w:t>3А</w:t>
            </w:r>
            <w:r w:rsidR="004672F3" w:rsidRPr="00492150">
              <w:rPr>
                <w:rStyle w:val="FontStyle58"/>
                <w:sz w:val="20"/>
                <w:szCs w:val="20"/>
              </w:rPr>
              <w:t xml:space="preserve"> </w:t>
            </w:r>
            <w:r w:rsidRPr="00492150">
              <w:rPr>
                <w:rStyle w:val="FontStyle58"/>
                <w:sz w:val="20"/>
                <w:szCs w:val="20"/>
              </w:rPr>
              <w:t>+</w:t>
            </w:r>
            <w:r w:rsidR="004672F3" w:rsidRPr="00492150">
              <w:rPr>
                <w:rStyle w:val="FontStyle58"/>
                <w:sz w:val="20"/>
                <w:szCs w:val="20"/>
              </w:rPr>
              <w:t xml:space="preserve"> </w:t>
            </w:r>
            <w:r w:rsidRPr="00492150">
              <w:rPr>
                <w:rStyle w:val="FontStyle58"/>
                <w:sz w:val="20"/>
                <w:szCs w:val="20"/>
              </w:rPr>
              <w:t>1а</w:t>
            </w:r>
          </w:p>
        </w:tc>
        <w:tc>
          <w:tcPr>
            <w:tcW w:w="1559" w:type="dxa"/>
          </w:tcPr>
          <w:p w:rsidR="008737DD" w:rsidRPr="00492150" w:rsidRDefault="00822C6A" w:rsidP="008C0F5A">
            <w:pPr>
              <w:pStyle w:val="Style1"/>
              <w:widowControl/>
              <w:tabs>
                <w:tab w:val="left" w:pos="2352"/>
              </w:tabs>
              <w:spacing w:line="243" w:lineRule="auto"/>
              <w:ind w:firstLine="0"/>
              <w:jc w:val="both"/>
              <w:rPr>
                <w:rStyle w:val="FontStyle58"/>
                <w:sz w:val="20"/>
                <w:szCs w:val="20"/>
              </w:rPr>
            </w:pPr>
            <w:r w:rsidRPr="00492150">
              <w:rPr>
                <w:rStyle w:val="FontStyle58"/>
                <w:sz w:val="20"/>
                <w:szCs w:val="20"/>
              </w:rPr>
              <w:t>красная</w:t>
            </w:r>
          </w:p>
        </w:tc>
        <w:tc>
          <w:tcPr>
            <w:tcW w:w="993" w:type="dxa"/>
          </w:tcPr>
          <w:p w:rsidR="008737DD" w:rsidRPr="00492150" w:rsidRDefault="008737DD" w:rsidP="008C0F5A">
            <w:pPr>
              <w:pStyle w:val="Style1"/>
              <w:widowControl/>
              <w:tabs>
                <w:tab w:val="left" w:pos="2352"/>
              </w:tabs>
              <w:spacing w:line="243" w:lineRule="auto"/>
              <w:ind w:firstLine="0"/>
              <w:jc w:val="both"/>
              <w:rPr>
                <w:rStyle w:val="FontStyle58"/>
                <w:sz w:val="20"/>
                <w:szCs w:val="20"/>
              </w:rPr>
            </w:pPr>
            <w:r w:rsidRPr="00492150">
              <w:rPr>
                <w:rStyle w:val="FontStyle58"/>
                <w:sz w:val="20"/>
                <w:szCs w:val="20"/>
              </w:rPr>
              <w:t>4</w:t>
            </w:r>
          </w:p>
        </w:tc>
      </w:tr>
      <w:tr w:rsidR="008737DD" w:rsidRPr="00492150" w:rsidTr="00213E43">
        <w:tc>
          <w:tcPr>
            <w:tcW w:w="1134" w:type="dxa"/>
          </w:tcPr>
          <w:p w:rsidR="008737DD" w:rsidRPr="00492150" w:rsidRDefault="008737DD" w:rsidP="008C0F5A">
            <w:pPr>
              <w:pStyle w:val="Style1"/>
              <w:widowControl/>
              <w:tabs>
                <w:tab w:val="left" w:pos="2352"/>
              </w:tabs>
              <w:spacing w:line="243" w:lineRule="auto"/>
              <w:ind w:firstLine="0"/>
              <w:jc w:val="both"/>
              <w:rPr>
                <w:rStyle w:val="FontStyle58"/>
                <w:sz w:val="20"/>
                <w:szCs w:val="20"/>
              </w:rPr>
            </w:pPr>
            <w:r w:rsidRPr="00492150">
              <w:rPr>
                <w:rStyle w:val="FontStyle58"/>
                <w:sz w:val="20"/>
                <w:szCs w:val="20"/>
              </w:rPr>
              <w:t>2А</w:t>
            </w:r>
            <w:r w:rsidR="004672F3" w:rsidRPr="00492150">
              <w:rPr>
                <w:rStyle w:val="FontStyle58"/>
                <w:sz w:val="20"/>
                <w:szCs w:val="20"/>
              </w:rPr>
              <w:t xml:space="preserve"> </w:t>
            </w:r>
            <w:r w:rsidRPr="00492150">
              <w:rPr>
                <w:rStyle w:val="FontStyle58"/>
                <w:sz w:val="20"/>
                <w:szCs w:val="20"/>
              </w:rPr>
              <w:t>+</w:t>
            </w:r>
            <w:r w:rsidR="004672F3" w:rsidRPr="00492150">
              <w:rPr>
                <w:rStyle w:val="FontStyle58"/>
                <w:sz w:val="20"/>
                <w:szCs w:val="20"/>
              </w:rPr>
              <w:t xml:space="preserve"> </w:t>
            </w:r>
            <w:r w:rsidRPr="00492150">
              <w:rPr>
                <w:rStyle w:val="FontStyle58"/>
                <w:sz w:val="20"/>
                <w:szCs w:val="20"/>
              </w:rPr>
              <w:t>2а</w:t>
            </w:r>
          </w:p>
        </w:tc>
        <w:tc>
          <w:tcPr>
            <w:tcW w:w="1559" w:type="dxa"/>
          </w:tcPr>
          <w:p w:rsidR="008737DD" w:rsidRPr="00492150" w:rsidRDefault="00822C6A" w:rsidP="008C0F5A">
            <w:pPr>
              <w:pStyle w:val="Style1"/>
              <w:widowControl/>
              <w:tabs>
                <w:tab w:val="left" w:pos="2352"/>
              </w:tabs>
              <w:spacing w:line="243" w:lineRule="auto"/>
              <w:ind w:firstLine="0"/>
              <w:jc w:val="both"/>
              <w:rPr>
                <w:rStyle w:val="FontStyle58"/>
                <w:sz w:val="20"/>
                <w:szCs w:val="20"/>
              </w:rPr>
            </w:pPr>
            <w:r w:rsidRPr="00492150">
              <w:rPr>
                <w:rStyle w:val="FontStyle58"/>
                <w:sz w:val="20"/>
                <w:szCs w:val="20"/>
              </w:rPr>
              <w:t>светло-красная</w:t>
            </w:r>
          </w:p>
        </w:tc>
        <w:tc>
          <w:tcPr>
            <w:tcW w:w="993" w:type="dxa"/>
          </w:tcPr>
          <w:p w:rsidR="008737DD" w:rsidRPr="00492150" w:rsidRDefault="008737DD" w:rsidP="008C0F5A">
            <w:pPr>
              <w:pStyle w:val="Style1"/>
              <w:widowControl/>
              <w:tabs>
                <w:tab w:val="left" w:pos="2352"/>
              </w:tabs>
              <w:spacing w:line="243" w:lineRule="auto"/>
              <w:ind w:firstLine="0"/>
              <w:jc w:val="both"/>
              <w:rPr>
                <w:rStyle w:val="FontStyle58"/>
                <w:sz w:val="20"/>
                <w:szCs w:val="20"/>
              </w:rPr>
            </w:pPr>
            <w:r w:rsidRPr="00492150">
              <w:rPr>
                <w:rStyle w:val="FontStyle58"/>
                <w:sz w:val="20"/>
                <w:szCs w:val="20"/>
              </w:rPr>
              <w:t>6</w:t>
            </w:r>
          </w:p>
        </w:tc>
      </w:tr>
      <w:tr w:rsidR="008737DD" w:rsidRPr="00492150" w:rsidTr="00213E43">
        <w:tc>
          <w:tcPr>
            <w:tcW w:w="1134" w:type="dxa"/>
          </w:tcPr>
          <w:p w:rsidR="008737DD" w:rsidRPr="00492150" w:rsidRDefault="008737DD" w:rsidP="008C0F5A">
            <w:pPr>
              <w:pStyle w:val="Style1"/>
              <w:widowControl/>
              <w:tabs>
                <w:tab w:val="left" w:pos="2352"/>
              </w:tabs>
              <w:spacing w:line="243" w:lineRule="auto"/>
              <w:ind w:firstLine="0"/>
              <w:jc w:val="both"/>
              <w:rPr>
                <w:rStyle w:val="FontStyle58"/>
                <w:sz w:val="20"/>
                <w:szCs w:val="20"/>
              </w:rPr>
            </w:pPr>
            <w:r w:rsidRPr="00492150">
              <w:rPr>
                <w:rStyle w:val="FontStyle58"/>
                <w:sz w:val="20"/>
                <w:szCs w:val="20"/>
              </w:rPr>
              <w:t>1А</w:t>
            </w:r>
            <w:r w:rsidR="004672F3" w:rsidRPr="00492150">
              <w:rPr>
                <w:rStyle w:val="FontStyle58"/>
                <w:sz w:val="20"/>
                <w:szCs w:val="20"/>
              </w:rPr>
              <w:t xml:space="preserve"> </w:t>
            </w:r>
            <w:r w:rsidRPr="00492150">
              <w:rPr>
                <w:rStyle w:val="FontStyle58"/>
                <w:sz w:val="20"/>
                <w:szCs w:val="20"/>
              </w:rPr>
              <w:t>+</w:t>
            </w:r>
            <w:r w:rsidR="004672F3" w:rsidRPr="00492150">
              <w:rPr>
                <w:rStyle w:val="FontStyle58"/>
                <w:sz w:val="20"/>
                <w:szCs w:val="20"/>
              </w:rPr>
              <w:t xml:space="preserve"> </w:t>
            </w:r>
            <w:r w:rsidRPr="00492150">
              <w:rPr>
                <w:rStyle w:val="FontStyle58"/>
                <w:sz w:val="20"/>
                <w:szCs w:val="20"/>
              </w:rPr>
              <w:t>3а</w:t>
            </w:r>
          </w:p>
        </w:tc>
        <w:tc>
          <w:tcPr>
            <w:tcW w:w="1559" w:type="dxa"/>
          </w:tcPr>
          <w:p w:rsidR="008737DD" w:rsidRPr="00492150" w:rsidRDefault="00822C6A" w:rsidP="008C0F5A">
            <w:pPr>
              <w:pStyle w:val="Style1"/>
              <w:widowControl/>
              <w:tabs>
                <w:tab w:val="left" w:pos="2352"/>
              </w:tabs>
              <w:spacing w:line="243" w:lineRule="auto"/>
              <w:ind w:firstLine="0"/>
              <w:jc w:val="both"/>
              <w:rPr>
                <w:rStyle w:val="FontStyle58"/>
                <w:sz w:val="20"/>
                <w:szCs w:val="20"/>
              </w:rPr>
            </w:pPr>
            <w:r w:rsidRPr="00492150">
              <w:rPr>
                <w:rStyle w:val="FontStyle58"/>
                <w:sz w:val="20"/>
                <w:szCs w:val="20"/>
              </w:rPr>
              <w:t>бледно-красная</w:t>
            </w:r>
          </w:p>
        </w:tc>
        <w:tc>
          <w:tcPr>
            <w:tcW w:w="993" w:type="dxa"/>
          </w:tcPr>
          <w:p w:rsidR="008737DD" w:rsidRPr="00492150" w:rsidRDefault="008737DD" w:rsidP="008C0F5A">
            <w:pPr>
              <w:pStyle w:val="Style1"/>
              <w:widowControl/>
              <w:tabs>
                <w:tab w:val="left" w:pos="2352"/>
              </w:tabs>
              <w:spacing w:line="243" w:lineRule="auto"/>
              <w:ind w:firstLine="0"/>
              <w:jc w:val="both"/>
              <w:rPr>
                <w:rStyle w:val="FontStyle58"/>
                <w:sz w:val="20"/>
                <w:szCs w:val="20"/>
              </w:rPr>
            </w:pPr>
            <w:r w:rsidRPr="00492150">
              <w:rPr>
                <w:rStyle w:val="FontStyle58"/>
                <w:sz w:val="20"/>
                <w:szCs w:val="20"/>
              </w:rPr>
              <w:t>4</w:t>
            </w:r>
          </w:p>
        </w:tc>
      </w:tr>
      <w:tr w:rsidR="008737DD" w:rsidRPr="00492150" w:rsidTr="00213E43">
        <w:tc>
          <w:tcPr>
            <w:tcW w:w="1134" w:type="dxa"/>
          </w:tcPr>
          <w:p w:rsidR="008737DD" w:rsidRPr="00492150" w:rsidRDefault="008737DD" w:rsidP="008C0F5A">
            <w:pPr>
              <w:pStyle w:val="Style1"/>
              <w:widowControl/>
              <w:tabs>
                <w:tab w:val="left" w:pos="2352"/>
              </w:tabs>
              <w:spacing w:line="243" w:lineRule="auto"/>
              <w:ind w:firstLine="0"/>
              <w:jc w:val="both"/>
              <w:rPr>
                <w:rStyle w:val="FontStyle58"/>
                <w:sz w:val="20"/>
                <w:szCs w:val="20"/>
              </w:rPr>
            </w:pPr>
            <w:r w:rsidRPr="00492150">
              <w:rPr>
                <w:rStyle w:val="FontStyle58"/>
                <w:sz w:val="20"/>
                <w:szCs w:val="20"/>
              </w:rPr>
              <w:t>4</w:t>
            </w:r>
            <w:r w:rsidR="004672F3" w:rsidRPr="00492150">
              <w:rPr>
                <w:rStyle w:val="FontStyle58"/>
                <w:sz w:val="20"/>
                <w:szCs w:val="20"/>
              </w:rPr>
              <w:t xml:space="preserve"> </w:t>
            </w:r>
            <w:r w:rsidRPr="00492150">
              <w:rPr>
                <w:rStyle w:val="FontStyle58"/>
                <w:sz w:val="20"/>
                <w:szCs w:val="20"/>
              </w:rPr>
              <w:t>а</w:t>
            </w:r>
          </w:p>
        </w:tc>
        <w:tc>
          <w:tcPr>
            <w:tcW w:w="1559" w:type="dxa"/>
          </w:tcPr>
          <w:p w:rsidR="008737DD" w:rsidRPr="00492150" w:rsidRDefault="00822C6A" w:rsidP="008C0F5A">
            <w:pPr>
              <w:pStyle w:val="Style1"/>
              <w:widowControl/>
              <w:tabs>
                <w:tab w:val="left" w:pos="2352"/>
              </w:tabs>
              <w:spacing w:line="243" w:lineRule="auto"/>
              <w:ind w:firstLine="0"/>
              <w:jc w:val="both"/>
              <w:rPr>
                <w:rStyle w:val="FontStyle58"/>
                <w:sz w:val="20"/>
                <w:szCs w:val="20"/>
              </w:rPr>
            </w:pPr>
            <w:r w:rsidRPr="00492150">
              <w:rPr>
                <w:rStyle w:val="FontStyle58"/>
                <w:sz w:val="20"/>
                <w:szCs w:val="20"/>
              </w:rPr>
              <w:t>белая</w:t>
            </w:r>
          </w:p>
        </w:tc>
        <w:tc>
          <w:tcPr>
            <w:tcW w:w="993" w:type="dxa"/>
          </w:tcPr>
          <w:p w:rsidR="008737DD" w:rsidRPr="00492150" w:rsidRDefault="008737DD" w:rsidP="008C0F5A">
            <w:pPr>
              <w:pStyle w:val="Style1"/>
              <w:widowControl/>
              <w:tabs>
                <w:tab w:val="left" w:pos="2352"/>
              </w:tabs>
              <w:spacing w:line="243" w:lineRule="auto"/>
              <w:ind w:firstLine="0"/>
              <w:jc w:val="both"/>
              <w:rPr>
                <w:rStyle w:val="FontStyle58"/>
                <w:sz w:val="20"/>
                <w:szCs w:val="20"/>
              </w:rPr>
            </w:pPr>
            <w:r w:rsidRPr="00492150">
              <w:rPr>
                <w:rStyle w:val="FontStyle58"/>
                <w:sz w:val="20"/>
                <w:szCs w:val="20"/>
              </w:rPr>
              <w:t>1</w:t>
            </w:r>
          </w:p>
        </w:tc>
      </w:tr>
    </w:tbl>
    <w:p w:rsidR="008737DD" w:rsidRPr="00492150" w:rsidRDefault="008737DD" w:rsidP="008C0F5A">
      <w:pPr>
        <w:spacing w:line="243" w:lineRule="auto"/>
        <w:ind w:firstLine="284"/>
        <w:jc w:val="both"/>
        <w:rPr>
          <w:noProof/>
          <w:sz w:val="20"/>
          <w:szCs w:val="20"/>
        </w:rPr>
      </w:pPr>
      <w:r w:rsidRPr="00492150">
        <w:rPr>
          <w:noProof/>
          <w:sz w:val="20"/>
          <w:szCs w:val="20"/>
        </w:rPr>
        <w:t xml:space="preserve">На 1 часть приходится 60 растений (960 растений </w:t>
      </w:r>
      <w:r w:rsidRPr="00492150">
        <w:rPr>
          <w:noProof/>
          <w:sz w:val="20"/>
          <w:szCs w:val="20"/>
          <w:lang w:val="en-US"/>
        </w:rPr>
        <w:t>F</w:t>
      </w:r>
      <w:r w:rsidRPr="00492150">
        <w:rPr>
          <w:noProof/>
          <w:sz w:val="20"/>
          <w:szCs w:val="20"/>
          <w:vertAlign w:val="subscript"/>
        </w:rPr>
        <w:t>2</w:t>
      </w:r>
      <w:r w:rsidRPr="00492150">
        <w:rPr>
          <w:noProof/>
          <w:sz w:val="20"/>
          <w:szCs w:val="20"/>
        </w:rPr>
        <w:t xml:space="preserve"> :16 частей).</w:t>
      </w:r>
    </w:p>
    <w:p w:rsidR="008737DD" w:rsidRPr="00492150" w:rsidRDefault="00A133B4" w:rsidP="008C0F5A">
      <w:pPr>
        <w:spacing w:line="243" w:lineRule="auto"/>
        <w:ind w:firstLine="284"/>
        <w:jc w:val="both"/>
        <w:rPr>
          <w:i/>
          <w:noProof/>
          <w:sz w:val="20"/>
          <w:szCs w:val="20"/>
        </w:rPr>
      </w:pPr>
      <w:r w:rsidRPr="00492150">
        <w:rPr>
          <w:i/>
          <w:noProof/>
          <w:sz w:val="20"/>
          <w:szCs w:val="20"/>
        </w:rPr>
        <w:t>Ответы.</w:t>
      </w:r>
    </w:p>
    <w:p w:rsidR="008737DD" w:rsidRPr="00492150" w:rsidRDefault="00696EAC" w:rsidP="008C0F5A">
      <w:pPr>
        <w:pStyle w:val="a9"/>
        <w:numPr>
          <w:ilvl w:val="0"/>
          <w:numId w:val="237"/>
        </w:numPr>
        <w:tabs>
          <w:tab w:val="left" w:pos="482"/>
          <w:tab w:val="left" w:pos="567"/>
        </w:tabs>
        <w:spacing w:line="243" w:lineRule="auto"/>
        <w:ind w:left="0" w:firstLine="284"/>
        <w:jc w:val="both"/>
        <w:rPr>
          <w:noProof/>
          <w:sz w:val="20"/>
          <w:szCs w:val="20"/>
        </w:rPr>
      </w:pPr>
      <w:r w:rsidRPr="00492150">
        <w:rPr>
          <w:noProof/>
          <w:sz w:val="20"/>
          <w:szCs w:val="20"/>
        </w:rPr>
        <w:t>9</w:t>
      </w:r>
      <w:r w:rsidR="004672F3" w:rsidRPr="00492150">
        <w:rPr>
          <w:noProof/>
          <w:sz w:val="20"/>
          <w:szCs w:val="20"/>
        </w:rPr>
        <w:t xml:space="preserve"> </w:t>
      </w:r>
      <w:r w:rsidRPr="00492150">
        <w:rPr>
          <w:noProof/>
          <w:sz w:val="20"/>
          <w:szCs w:val="20"/>
        </w:rPr>
        <w:t>разных генотипов: А</w:t>
      </w:r>
      <w:r w:rsidRPr="00492150">
        <w:rPr>
          <w:noProof/>
          <w:sz w:val="20"/>
          <w:szCs w:val="20"/>
          <w:vertAlign w:val="subscript"/>
        </w:rPr>
        <w:t>1</w:t>
      </w:r>
      <w:r w:rsidRPr="00492150">
        <w:rPr>
          <w:noProof/>
          <w:sz w:val="20"/>
          <w:szCs w:val="20"/>
        </w:rPr>
        <w:t>А</w:t>
      </w:r>
      <w:r w:rsidRPr="00492150">
        <w:rPr>
          <w:noProof/>
          <w:sz w:val="20"/>
          <w:szCs w:val="20"/>
          <w:vertAlign w:val="subscript"/>
        </w:rPr>
        <w:t>1</w:t>
      </w:r>
      <w:r w:rsidRPr="00492150">
        <w:rPr>
          <w:noProof/>
          <w:sz w:val="20"/>
          <w:szCs w:val="20"/>
        </w:rPr>
        <w:t>А</w:t>
      </w:r>
      <w:r w:rsidRPr="00492150">
        <w:rPr>
          <w:noProof/>
          <w:sz w:val="20"/>
          <w:szCs w:val="20"/>
          <w:vertAlign w:val="subscript"/>
        </w:rPr>
        <w:t>2</w:t>
      </w:r>
      <w:r w:rsidRPr="00492150">
        <w:rPr>
          <w:noProof/>
          <w:sz w:val="20"/>
          <w:szCs w:val="20"/>
        </w:rPr>
        <w:t>А</w:t>
      </w:r>
      <w:r w:rsidRPr="00492150">
        <w:rPr>
          <w:noProof/>
          <w:sz w:val="20"/>
          <w:szCs w:val="20"/>
          <w:vertAlign w:val="subscript"/>
        </w:rPr>
        <w:t>2</w:t>
      </w:r>
      <w:r w:rsidRPr="00492150">
        <w:rPr>
          <w:noProof/>
          <w:sz w:val="20"/>
          <w:szCs w:val="20"/>
        </w:rPr>
        <w:t>, А</w:t>
      </w:r>
      <w:r w:rsidRPr="00492150">
        <w:rPr>
          <w:noProof/>
          <w:sz w:val="20"/>
          <w:szCs w:val="20"/>
          <w:vertAlign w:val="subscript"/>
        </w:rPr>
        <w:t>1</w:t>
      </w:r>
      <w:r w:rsidRPr="00492150">
        <w:rPr>
          <w:noProof/>
          <w:sz w:val="20"/>
          <w:szCs w:val="20"/>
        </w:rPr>
        <w:t>А</w:t>
      </w:r>
      <w:r w:rsidRPr="00492150">
        <w:rPr>
          <w:noProof/>
          <w:sz w:val="20"/>
          <w:szCs w:val="20"/>
          <w:vertAlign w:val="subscript"/>
        </w:rPr>
        <w:t>1</w:t>
      </w:r>
      <w:r w:rsidRPr="00492150">
        <w:rPr>
          <w:noProof/>
          <w:sz w:val="20"/>
          <w:szCs w:val="20"/>
        </w:rPr>
        <w:t>А</w:t>
      </w:r>
      <w:r w:rsidRPr="00492150">
        <w:rPr>
          <w:noProof/>
          <w:sz w:val="20"/>
          <w:szCs w:val="20"/>
          <w:vertAlign w:val="subscript"/>
        </w:rPr>
        <w:t>2</w:t>
      </w:r>
      <w:r w:rsidRPr="00492150">
        <w:rPr>
          <w:noProof/>
          <w:sz w:val="20"/>
          <w:szCs w:val="20"/>
        </w:rPr>
        <w:t>а</w:t>
      </w:r>
      <w:r w:rsidRPr="00492150">
        <w:rPr>
          <w:noProof/>
          <w:sz w:val="20"/>
          <w:szCs w:val="20"/>
          <w:vertAlign w:val="subscript"/>
        </w:rPr>
        <w:t>2</w:t>
      </w:r>
      <w:r w:rsidRPr="00492150">
        <w:rPr>
          <w:noProof/>
          <w:sz w:val="20"/>
          <w:szCs w:val="20"/>
        </w:rPr>
        <w:t>, А</w:t>
      </w:r>
      <w:r w:rsidRPr="00492150">
        <w:rPr>
          <w:noProof/>
          <w:sz w:val="20"/>
          <w:szCs w:val="20"/>
          <w:vertAlign w:val="subscript"/>
        </w:rPr>
        <w:t>1</w:t>
      </w:r>
      <w:r w:rsidRPr="00492150">
        <w:rPr>
          <w:noProof/>
          <w:sz w:val="20"/>
          <w:szCs w:val="20"/>
        </w:rPr>
        <w:t>а</w:t>
      </w:r>
      <w:r w:rsidRPr="00492150">
        <w:rPr>
          <w:noProof/>
          <w:sz w:val="20"/>
          <w:szCs w:val="20"/>
          <w:vertAlign w:val="subscript"/>
        </w:rPr>
        <w:t>1</w:t>
      </w:r>
      <w:r w:rsidRPr="00492150">
        <w:rPr>
          <w:noProof/>
          <w:sz w:val="20"/>
          <w:szCs w:val="20"/>
        </w:rPr>
        <w:t>А</w:t>
      </w:r>
      <w:r w:rsidRPr="00492150">
        <w:rPr>
          <w:noProof/>
          <w:sz w:val="20"/>
          <w:szCs w:val="20"/>
          <w:vertAlign w:val="subscript"/>
        </w:rPr>
        <w:t>2</w:t>
      </w:r>
      <w:r w:rsidRPr="00492150">
        <w:rPr>
          <w:noProof/>
          <w:sz w:val="20"/>
          <w:szCs w:val="20"/>
        </w:rPr>
        <w:t>А</w:t>
      </w:r>
      <w:r w:rsidRPr="00492150">
        <w:rPr>
          <w:noProof/>
          <w:sz w:val="20"/>
          <w:szCs w:val="20"/>
          <w:vertAlign w:val="subscript"/>
        </w:rPr>
        <w:t>2</w:t>
      </w:r>
      <w:r w:rsidRPr="00492150">
        <w:rPr>
          <w:noProof/>
          <w:sz w:val="20"/>
          <w:szCs w:val="20"/>
        </w:rPr>
        <w:t>, А</w:t>
      </w:r>
      <w:r w:rsidRPr="00492150">
        <w:rPr>
          <w:noProof/>
          <w:sz w:val="20"/>
          <w:szCs w:val="20"/>
          <w:vertAlign w:val="subscript"/>
        </w:rPr>
        <w:t>1</w:t>
      </w:r>
      <w:r w:rsidRPr="00492150">
        <w:rPr>
          <w:noProof/>
          <w:sz w:val="20"/>
          <w:szCs w:val="20"/>
        </w:rPr>
        <w:t>а</w:t>
      </w:r>
      <w:r w:rsidRPr="00492150">
        <w:rPr>
          <w:noProof/>
          <w:sz w:val="20"/>
          <w:szCs w:val="20"/>
          <w:vertAlign w:val="subscript"/>
        </w:rPr>
        <w:t>1</w:t>
      </w:r>
      <w:r w:rsidRPr="00492150">
        <w:rPr>
          <w:noProof/>
          <w:sz w:val="20"/>
          <w:szCs w:val="20"/>
        </w:rPr>
        <w:t>А</w:t>
      </w:r>
      <w:r w:rsidRPr="00492150">
        <w:rPr>
          <w:noProof/>
          <w:sz w:val="20"/>
          <w:szCs w:val="20"/>
          <w:vertAlign w:val="subscript"/>
        </w:rPr>
        <w:t>2</w:t>
      </w:r>
      <w:r w:rsidRPr="00492150">
        <w:rPr>
          <w:noProof/>
          <w:sz w:val="20"/>
          <w:szCs w:val="20"/>
        </w:rPr>
        <w:t>а</w:t>
      </w:r>
      <w:r w:rsidRPr="00492150">
        <w:rPr>
          <w:noProof/>
          <w:sz w:val="20"/>
          <w:szCs w:val="20"/>
          <w:vertAlign w:val="subscript"/>
        </w:rPr>
        <w:t>2</w:t>
      </w:r>
      <w:r w:rsidRPr="00492150">
        <w:rPr>
          <w:noProof/>
          <w:sz w:val="20"/>
          <w:szCs w:val="20"/>
        </w:rPr>
        <w:t>, А</w:t>
      </w:r>
      <w:r w:rsidRPr="00492150">
        <w:rPr>
          <w:noProof/>
          <w:sz w:val="20"/>
          <w:szCs w:val="20"/>
          <w:vertAlign w:val="subscript"/>
        </w:rPr>
        <w:t>1</w:t>
      </w:r>
      <w:r w:rsidRPr="00492150">
        <w:rPr>
          <w:noProof/>
          <w:sz w:val="20"/>
          <w:szCs w:val="20"/>
        </w:rPr>
        <w:t>А</w:t>
      </w:r>
      <w:r w:rsidRPr="00492150">
        <w:rPr>
          <w:noProof/>
          <w:sz w:val="20"/>
          <w:szCs w:val="20"/>
          <w:vertAlign w:val="subscript"/>
        </w:rPr>
        <w:t>1</w:t>
      </w:r>
      <w:r w:rsidRPr="00492150">
        <w:rPr>
          <w:noProof/>
          <w:sz w:val="20"/>
          <w:szCs w:val="20"/>
        </w:rPr>
        <w:t>а</w:t>
      </w:r>
      <w:r w:rsidRPr="00492150">
        <w:rPr>
          <w:noProof/>
          <w:sz w:val="20"/>
          <w:szCs w:val="20"/>
          <w:vertAlign w:val="subscript"/>
        </w:rPr>
        <w:t>2</w:t>
      </w:r>
      <w:r w:rsidRPr="00492150">
        <w:rPr>
          <w:noProof/>
          <w:sz w:val="20"/>
          <w:szCs w:val="20"/>
        </w:rPr>
        <w:t>а</w:t>
      </w:r>
      <w:r w:rsidRPr="00492150">
        <w:rPr>
          <w:noProof/>
          <w:sz w:val="20"/>
          <w:szCs w:val="20"/>
          <w:vertAlign w:val="subscript"/>
        </w:rPr>
        <w:t>2</w:t>
      </w:r>
      <w:r w:rsidRPr="00492150">
        <w:rPr>
          <w:noProof/>
          <w:sz w:val="20"/>
          <w:szCs w:val="20"/>
        </w:rPr>
        <w:t>, А</w:t>
      </w:r>
      <w:r w:rsidRPr="00492150">
        <w:rPr>
          <w:noProof/>
          <w:sz w:val="20"/>
          <w:szCs w:val="20"/>
          <w:vertAlign w:val="subscript"/>
        </w:rPr>
        <w:t>1</w:t>
      </w:r>
      <w:r w:rsidRPr="00492150">
        <w:rPr>
          <w:noProof/>
          <w:sz w:val="20"/>
          <w:szCs w:val="20"/>
        </w:rPr>
        <w:t>а</w:t>
      </w:r>
      <w:r w:rsidRPr="00492150">
        <w:rPr>
          <w:noProof/>
          <w:sz w:val="20"/>
          <w:szCs w:val="20"/>
          <w:vertAlign w:val="subscript"/>
        </w:rPr>
        <w:t>1</w:t>
      </w:r>
      <w:r w:rsidRPr="00492150">
        <w:rPr>
          <w:noProof/>
          <w:sz w:val="20"/>
          <w:szCs w:val="20"/>
        </w:rPr>
        <w:t>а</w:t>
      </w:r>
      <w:r w:rsidRPr="00492150">
        <w:rPr>
          <w:noProof/>
          <w:sz w:val="20"/>
          <w:szCs w:val="20"/>
          <w:vertAlign w:val="subscript"/>
        </w:rPr>
        <w:t>2</w:t>
      </w:r>
      <w:r w:rsidRPr="00492150">
        <w:rPr>
          <w:noProof/>
          <w:sz w:val="20"/>
          <w:szCs w:val="20"/>
        </w:rPr>
        <w:t>а</w:t>
      </w:r>
      <w:r w:rsidRPr="00492150">
        <w:rPr>
          <w:noProof/>
          <w:sz w:val="20"/>
          <w:szCs w:val="20"/>
          <w:vertAlign w:val="subscript"/>
        </w:rPr>
        <w:t>2</w:t>
      </w:r>
      <w:r w:rsidRPr="00492150">
        <w:rPr>
          <w:noProof/>
          <w:sz w:val="20"/>
          <w:szCs w:val="20"/>
        </w:rPr>
        <w:t>, а</w:t>
      </w:r>
      <w:r w:rsidRPr="00492150">
        <w:rPr>
          <w:noProof/>
          <w:sz w:val="20"/>
          <w:szCs w:val="20"/>
          <w:vertAlign w:val="subscript"/>
        </w:rPr>
        <w:t>1</w:t>
      </w:r>
      <w:r w:rsidRPr="00492150">
        <w:rPr>
          <w:noProof/>
          <w:sz w:val="20"/>
          <w:szCs w:val="20"/>
        </w:rPr>
        <w:t>а</w:t>
      </w:r>
      <w:r w:rsidRPr="00492150">
        <w:rPr>
          <w:noProof/>
          <w:sz w:val="20"/>
          <w:szCs w:val="20"/>
          <w:vertAlign w:val="subscript"/>
        </w:rPr>
        <w:t>1</w:t>
      </w:r>
      <w:r w:rsidRPr="00492150">
        <w:rPr>
          <w:noProof/>
          <w:sz w:val="20"/>
          <w:szCs w:val="20"/>
        </w:rPr>
        <w:t>А</w:t>
      </w:r>
      <w:r w:rsidRPr="00492150">
        <w:rPr>
          <w:noProof/>
          <w:sz w:val="20"/>
          <w:szCs w:val="20"/>
          <w:vertAlign w:val="subscript"/>
        </w:rPr>
        <w:t>2</w:t>
      </w:r>
      <w:r w:rsidRPr="00492150">
        <w:rPr>
          <w:noProof/>
          <w:sz w:val="20"/>
          <w:szCs w:val="20"/>
        </w:rPr>
        <w:t>А</w:t>
      </w:r>
      <w:r w:rsidRPr="00492150">
        <w:rPr>
          <w:noProof/>
          <w:sz w:val="20"/>
          <w:szCs w:val="20"/>
          <w:vertAlign w:val="subscript"/>
        </w:rPr>
        <w:t>2</w:t>
      </w:r>
      <w:r w:rsidRPr="00492150">
        <w:rPr>
          <w:noProof/>
          <w:sz w:val="20"/>
          <w:szCs w:val="20"/>
        </w:rPr>
        <w:t>, а</w:t>
      </w:r>
      <w:r w:rsidRPr="00492150">
        <w:rPr>
          <w:noProof/>
          <w:sz w:val="20"/>
          <w:szCs w:val="20"/>
          <w:vertAlign w:val="subscript"/>
        </w:rPr>
        <w:t>1</w:t>
      </w:r>
      <w:r w:rsidRPr="00492150">
        <w:rPr>
          <w:noProof/>
          <w:sz w:val="20"/>
          <w:szCs w:val="20"/>
        </w:rPr>
        <w:t>а</w:t>
      </w:r>
      <w:r w:rsidRPr="00492150">
        <w:rPr>
          <w:noProof/>
          <w:sz w:val="20"/>
          <w:szCs w:val="20"/>
          <w:vertAlign w:val="subscript"/>
        </w:rPr>
        <w:t>1</w:t>
      </w:r>
      <w:r w:rsidRPr="00492150">
        <w:rPr>
          <w:noProof/>
          <w:sz w:val="20"/>
          <w:szCs w:val="20"/>
        </w:rPr>
        <w:t>А</w:t>
      </w:r>
      <w:r w:rsidRPr="00492150">
        <w:rPr>
          <w:noProof/>
          <w:sz w:val="20"/>
          <w:szCs w:val="20"/>
          <w:vertAlign w:val="subscript"/>
        </w:rPr>
        <w:t>2</w:t>
      </w:r>
      <w:r w:rsidRPr="00492150">
        <w:rPr>
          <w:noProof/>
          <w:sz w:val="20"/>
          <w:szCs w:val="20"/>
        </w:rPr>
        <w:t>а</w:t>
      </w:r>
      <w:r w:rsidRPr="00492150">
        <w:rPr>
          <w:noProof/>
          <w:sz w:val="20"/>
          <w:szCs w:val="20"/>
          <w:vertAlign w:val="subscript"/>
        </w:rPr>
        <w:t>2</w:t>
      </w:r>
      <w:r w:rsidRPr="00492150">
        <w:rPr>
          <w:noProof/>
          <w:sz w:val="20"/>
          <w:szCs w:val="20"/>
        </w:rPr>
        <w:t>, а</w:t>
      </w:r>
      <w:r w:rsidRPr="00492150">
        <w:rPr>
          <w:noProof/>
          <w:sz w:val="20"/>
          <w:szCs w:val="20"/>
          <w:vertAlign w:val="subscript"/>
        </w:rPr>
        <w:t>1</w:t>
      </w:r>
      <w:r w:rsidRPr="00492150">
        <w:rPr>
          <w:noProof/>
          <w:sz w:val="20"/>
          <w:szCs w:val="20"/>
        </w:rPr>
        <w:t>а</w:t>
      </w:r>
      <w:r w:rsidRPr="00492150">
        <w:rPr>
          <w:noProof/>
          <w:sz w:val="20"/>
          <w:szCs w:val="20"/>
          <w:vertAlign w:val="subscript"/>
        </w:rPr>
        <w:t>1</w:t>
      </w:r>
      <w:r w:rsidRPr="00492150">
        <w:rPr>
          <w:noProof/>
          <w:sz w:val="20"/>
          <w:szCs w:val="20"/>
        </w:rPr>
        <w:t>а</w:t>
      </w:r>
      <w:r w:rsidRPr="00492150">
        <w:rPr>
          <w:noProof/>
          <w:sz w:val="20"/>
          <w:szCs w:val="20"/>
          <w:vertAlign w:val="subscript"/>
        </w:rPr>
        <w:t>2</w:t>
      </w:r>
      <w:r w:rsidRPr="00492150">
        <w:rPr>
          <w:noProof/>
          <w:sz w:val="20"/>
          <w:szCs w:val="20"/>
        </w:rPr>
        <w:t>а</w:t>
      </w:r>
      <w:r w:rsidRPr="00492150">
        <w:rPr>
          <w:noProof/>
          <w:sz w:val="20"/>
          <w:szCs w:val="20"/>
          <w:vertAlign w:val="subscript"/>
        </w:rPr>
        <w:t>2</w:t>
      </w:r>
      <w:r w:rsidR="008737DD" w:rsidRPr="00492150">
        <w:rPr>
          <w:noProof/>
          <w:sz w:val="20"/>
          <w:szCs w:val="20"/>
        </w:rPr>
        <w:t>.</w:t>
      </w:r>
    </w:p>
    <w:p w:rsidR="008737DD" w:rsidRPr="00492150" w:rsidRDefault="00696EAC" w:rsidP="008C0F5A">
      <w:pPr>
        <w:pStyle w:val="a9"/>
        <w:numPr>
          <w:ilvl w:val="0"/>
          <w:numId w:val="237"/>
        </w:numPr>
        <w:tabs>
          <w:tab w:val="left" w:pos="482"/>
          <w:tab w:val="left" w:pos="567"/>
        </w:tabs>
        <w:spacing w:line="243" w:lineRule="auto"/>
        <w:ind w:left="0" w:firstLine="284"/>
        <w:jc w:val="both"/>
        <w:rPr>
          <w:noProof/>
          <w:sz w:val="20"/>
          <w:szCs w:val="20"/>
        </w:rPr>
      </w:pPr>
      <w:r w:rsidRPr="00492150">
        <w:rPr>
          <w:noProof/>
          <w:sz w:val="20"/>
          <w:szCs w:val="20"/>
        </w:rPr>
        <w:t xml:space="preserve">240 растений (4 части </w:t>
      </w:r>
      <w:r w:rsidR="004672F3" w:rsidRPr="00492150">
        <w:rPr>
          <w:rFonts w:ascii="Arial" w:hAnsi="Arial" w:cs="Arial"/>
          <w:noProof/>
          <w:sz w:val="20"/>
          <w:szCs w:val="20"/>
        </w:rPr>
        <w:t>∙</w:t>
      </w:r>
      <w:r w:rsidRPr="00492150">
        <w:rPr>
          <w:noProof/>
          <w:sz w:val="20"/>
          <w:szCs w:val="20"/>
        </w:rPr>
        <w:t xml:space="preserve"> 60 растений)</w:t>
      </w:r>
      <w:r w:rsidR="008737DD" w:rsidRPr="00492150">
        <w:rPr>
          <w:noProof/>
          <w:sz w:val="20"/>
          <w:szCs w:val="20"/>
        </w:rPr>
        <w:t>.</w:t>
      </w:r>
    </w:p>
    <w:p w:rsidR="008737DD" w:rsidRPr="00492150" w:rsidRDefault="00696EAC" w:rsidP="008C0F5A">
      <w:pPr>
        <w:pStyle w:val="a9"/>
        <w:numPr>
          <w:ilvl w:val="0"/>
          <w:numId w:val="237"/>
        </w:numPr>
        <w:tabs>
          <w:tab w:val="left" w:pos="482"/>
          <w:tab w:val="left" w:pos="567"/>
        </w:tabs>
        <w:spacing w:line="243" w:lineRule="auto"/>
        <w:ind w:left="0" w:firstLine="284"/>
        <w:jc w:val="both"/>
        <w:rPr>
          <w:noProof/>
          <w:sz w:val="20"/>
          <w:szCs w:val="20"/>
        </w:rPr>
      </w:pPr>
      <w:r w:rsidRPr="00492150">
        <w:rPr>
          <w:noProof/>
          <w:sz w:val="20"/>
          <w:szCs w:val="20"/>
        </w:rPr>
        <w:t xml:space="preserve">60 растений (1 часть </w:t>
      </w:r>
      <w:r w:rsidR="004672F3" w:rsidRPr="00492150">
        <w:rPr>
          <w:rFonts w:ascii="Arial" w:hAnsi="Arial" w:cs="Arial"/>
          <w:noProof/>
          <w:sz w:val="20"/>
          <w:szCs w:val="20"/>
        </w:rPr>
        <w:t>∙</w:t>
      </w:r>
      <w:r w:rsidRPr="00492150">
        <w:rPr>
          <w:noProof/>
          <w:sz w:val="20"/>
          <w:szCs w:val="20"/>
        </w:rPr>
        <w:t xml:space="preserve"> 60 растений)</w:t>
      </w:r>
      <w:r w:rsidR="008737DD" w:rsidRPr="00492150">
        <w:rPr>
          <w:noProof/>
          <w:sz w:val="20"/>
          <w:szCs w:val="20"/>
        </w:rPr>
        <w:t>.</w:t>
      </w:r>
    </w:p>
    <w:p w:rsidR="008737DD" w:rsidRPr="00492150" w:rsidRDefault="00696EAC" w:rsidP="008C0F5A">
      <w:pPr>
        <w:pStyle w:val="Style1"/>
        <w:widowControl/>
        <w:numPr>
          <w:ilvl w:val="0"/>
          <w:numId w:val="237"/>
        </w:numPr>
        <w:tabs>
          <w:tab w:val="left" w:pos="482"/>
          <w:tab w:val="left" w:pos="567"/>
          <w:tab w:val="left" w:pos="2352"/>
        </w:tabs>
        <w:spacing w:line="243" w:lineRule="auto"/>
        <w:ind w:left="0" w:firstLine="284"/>
        <w:jc w:val="both"/>
        <w:rPr>
          <w:noProof/>
          <w:sz w:val="20"/>
          <w:szCs w:val="20"/>
        </w:rPr>
      </w:pPr>
      <w:r w:rsidRPr="00492150">
        <w:rPr>
          <w:noProof/>
          <w:sz w:val="20"/>
          <w:szCs w:val="20"/>
        </w:rPr>
        <w:t>5 фенотипов: темно-красная, красная, светло-красная, бледно-красная и белая окраска зерна</w:t>
      </w:r>
      <w:r w:rsidR="008737DD" w:rsidRPr="00492150">
        <w:rPr>
          <w:noProof/>
          <w:sz w:val="20"/>
          <w:szCs w:val="20"/>
        </w:rPr>
        <w:t>.</w:t>
      </w:r>
    </w:p>
    <w:p w:rsidR="008737DD" w:rsidRPr="00492150" w:rsidRDefault="008737DD" w:rsidP="008C0F5A">
      <w:pPr>
        <w:pStyle w:val="Style1"/>
        <w:widowControl/>
        <w:numPr>
          <w:ilvl w:val="0"/>
          <w:numId w:val="237"/>
        </w:numPr>
        <w:tabs>
          <w:tab w:val="left" w:pos="482"/>
          <w:tab w:val="left" w:pos="567"/>
          <w:tab w:val="left" w:pos="2352"/>
        </w:tabs>
        <w:spacing w:line="243" w:lineRule="auto"/>
        <w:ind w:left="0" w:firstLine="284"/>
        <w:jc w:val="both"/>
        <w:rPr>
          <w:b/>
          <w:noProof/>
          <w:sz w:val="20"/>
          <w:szCs w:val="20"/>
        </w:rPr>
      </w:pPr>
      <w:r w:rsidRPr="00492150">
        <w:rPr>
          <w:noProof/>
          <w:sz w:val="20"/>
          <w:szCs w:val="20"/>
        </w:rPr>
        <w:t xml:space="preserve">Нерасщепляющихся растений с </w:t>
      </w:r>
      <w:r w:rsidR="00696EAC" w:rsidRPr="00492150">
        <w:rPr>
          <w:noProof/>
          <w:sz w:val="20"/>
          <w:szCs w:val="20"/>
        </w:rPr>
        <w:t>более темной окраской</w:t>
      </w:r>
      <w:r w:rsidRPr="00492150">
        <w:rPr>
          <w:noProof/>
          <w:sz w:val="20"/>
          <w:szCs w:val="20"/>
        </w:rPr>
        <w:t xml:space="preserve"> (генотип А</w:t>
      </w:r>
      <w:r w:rsidRPr="00492150">
        <w:rPr>
          <w:noProof/>
          <w:sz w:val="20"/>
          <w:szCs w:val="20"/>
          <w:vertAlign w:val="subscript"/>
        </w:rPr>
        <w:t>1</w:t>
      </w:r>
      <w:r w:rsidRPr="00492150">
        <w:rPr>
          <w:noProof/>
          <w:sz w:val="20"/>
          <w:szCs w:val="20"/>
        </w:rPr>
        <w:t>А</w:t>
      </w:r>
      <w:r w:rsidRPr="00492150">
        <w:rPr>
          <w:noProof/>
          <w:sz w:val="20"/>
          <w:szCs w:val="20"/>
          <w:vertAlign w:val="subscript"/>
        </w:rPr>
        <w:t>1</w:t>
      </w:r>
      <w:r w:rsidRPr="00492150">
        <w:rPr>
          <w:noProof/>
          <w:sz w:val="20"/>
          <w:szCs w:val="20"/>
        </w:rPr>
        <w:t>А</w:t>
      </w:r>
      <w:r w:rsidRPr="00492150">
        <w:rPr>
          <w:noProof/>
          <w:sz w:val="20"/>
          <w:szCs w:val="20"/>
          <w:vertAlign w:val="subscript"/>
        </w:rPr>
        <w:t>2</w:t>
      </w:r>
      <w:r w:rsidRPr="00492150">
        <w:rPr>
          <w:noProof/>
          <w:sz w:val="20"/>
          <w:szCs w:val="20"/>
        </w:rPr>
        <w:t>А</w:t>
      </w:r>
      <w:r w:rsidRPr="00492150">
        <w:rPr>
          <w:noProof/>
          <w:sz w:val="20"/>
          <w:szCs w:val="20"/>
          <w:vertAlign w:val="subscript"/>
        </w:rPr>
        <w:t>2</w:t>
      </w:r>
      <w:r w:rsidRPr="00492150">
        <w:rPr>
          <w:noProof/>
          <w:sz w:val="20"/>
          <w:szCs w:val="20"/>
        </w:rPr>
        <w:t>) может быть 60</w:t>
      </w:r>
      <w:r w:rsidR="00696EAC" w:rsidRPr="00492150">
        <w:rPr>
          <w:noProof/>
          <w:sz w:val="20"/>
          <w:szCs w:val="20"/>
        </w:rPr>
        <w:t xml:space="preserve"> </w:t>
      </w:r>
      <w:r w:rsidR="004672F3" w:rsidRPr="00492150">
        <w:rPr>
          <w:noProof/>
          <w:sz w:val="20"/>
          <w:szCs w:val="20"/>
        </w:rPr>
        <w:t>штук</w:t>
      </w:r>
      <w:r w:rsidRPr="00492150">
        <w:rPr>
          <w:noProof/>
          <w:sz w:val="20"/>
          <w:szCs w:val="20"/>
        </w:rPr>
        <w:t xml:space="preserve"> (1 часть </w:t>
      </w:r>
      <w:r w:rsidR="004672F3" w:rsidRPr="00492150">
        <w:rPr>
          <w:rFonts w:ascii="Arial" w:hAnsi="Arial" w:cs="Arial"/>
          <w:noProof/>
          <w:sz w:val="20"/>
          <w:szCs w:val="20"/>
        </w:rPr>
        <w:t>∙</w:t>
      </w:r>
      <w:r w:rsidRPr="00492150">
        <w:rPr>
          <w:noProof/>
          <w:sz w:val="20"/>
          <w:szCs w:val="20"/>
        </w:rPr>
        <w:t xml:space="preserve"> 60 растений).</w:t>
      </w:r>
    </w:p>
    <w:p w:rsidR="008737DD" w:rsidRPr="00492150" w:rsidRDefault="008737DD" w:rsidP="008C0F5A">
      <w:pPr>
        <w:spacing w:line="243" w:lineRule="auto"/>
        <w:ind w:firstLine="284"/>
        <w:jc w:val="both"/>
        <w:rPr>
          <w:b/>
          <w:noProof/>
          <w:sz w:val="20"/>
          <w:szCs w:val="20"/>
        </w:rPr>
      </w:pPr>
    </w:p>
    <w:p w:rsidR="008737DD" w:rsidRPr="00492150" w:rsidRDefault="004672F3" w:rsidP="008C0F5A">
      <w:pPr>
        <w:spacing w:line="243" w:lineRule="auto"/>
        <w:ind w:firstLine="284"/>
        <w:jc w:val="both"/>
        <w:rPr>
          <w:rStyle w:val="FontStyle19"/>
          <w:b w:val="0"/>
          <w:i w:val="0"/>
          <w:spacing w:val="0"/>
        </w:rPr>
      </w:pPr>
      <w:r w:rsidRPr="00492150">
        <w:rPr>
          <w:b/>
          <w:noProof/>
          <w:sz w:val="20"/>
          <w:szCs w:val="20"/>
        </w:rPr>
        <w:t>Пример.</w:t>
      </w:r>
      <w:r w:rsidRPr="00492150">
        <w:rPr>
          <w:noProof/>
          <w:sz w:val="20"/>
          <w:szCs w:val="20"/>
        </w:rPr>
        <w:t xml:space="preserve"> </w:t>
      </w:r>
      <w:r w:rsidR="008737DD" w:rsidRPr="00492150">
        <w:rPr>
          <w:rStyle w:val="FontStyle19"/>
          <w:b w:val="0"/>
          <w:i w:val="0"/>
          <w:spacing w:val="0"/>
        </w:rPr>
        <w:t>У некоторых сортов пшеницы короткостебельность ра</w:t>
      </w:r>
      <w:r w:rsidR="008737DD" w:rsidRPr="00492150">
        <w:rPr>
          <w:rStyle w:val="FontStyle19"/>
          <w:b w:val="0"/>
          <w:i w:val="0"/>
          <w:spacing w:val="0"/>
        </w:rPr>
        <w:t>с</w:t>
      </w:r>
      <w:r w:rsidR="008737DD" w:rsidRPr="00492150">
        <w:rPr>
          <w:rStyle w:val="FontStyle19"/>
          <w:b w:val="0"/>
          <w:i w:val="0"/>
          <w:spacing w:val="0"/>
        </w:rPr>
        <w:t xml:space="preserve">тений </w:t>
      </w:r>
      <w:proofErr w:type="gramStart"/>
      <w:r w:rsidR="008737DD" w:rsidRPr="00492150">
        <w:rPr>
          <w:rStyle w:val="FontStyle19"/>
          <w:b w:val="0"/>
          <w:i w:val="0"/>
          <w:spacing w:val="0"/>
        </w:rPr>
        <w:t>обусловлена</w:t>
      </w:r>
      <w:proofErr w:type="gramEnd"/>
      <w:r w:rsidR="008737DD" w:rsidRPr="00492150">
        <w:rPr>
          <w:rStyle w:val="FontStyle19"/>
          <w:b w:val="0"/>
          <w:i w:val="0"/>
          <w:spacing w:val="0"/>
        </w:rPr>
        <w:t xml:space="preserve"> тремя парами рецессивных полимерных генов ка</w:t>
      </w:r>
      <w:r w:rsidR="008737DD" w:rsidRPr="00492150">
        <w:rPr>
          <w:rStyle w:val="FontStyle19"/>
          <w:b w:val="0"/>
          <w:i w:val="0"/>
          <w:spacing w:val="0"/>
        </w:rPr>
        <w:t>р</w:t>
      </w:r>
      <w:r w:rsidR="008737DD" w:rsidRPr="00492150">
        <w:rPr>
          <w:rStyle w:val="FontStyle19"/>
          <w:b w:val="0"/>
          <w:i w:val="0"/>
          <w:spacing w:val="0"/>
        </w:rPr>
        <w:t>ликовости. Предположим, что каждый из них имеет одинаковое кол</w:t>
      </w:r>
      <w:r w:rsidR="008737DD" w:rsidRPr="00492150">
        <w:rPr>
          <w:rStyle w:val="FontStyle19"/>
          <w:b w:val="0"/>
          <w:i w:val="0"/>
          <w:spacing w:val="0"/>
        </w:rPr>
        <w:t>и</w:t>
      </w:r>
      <w:r w:rsidR="008737DD" w:rsidRPr="00492150">
        <w:rPr>
          <w:rStyle w:val="FontStyle19"/>
          <w:b w:val="0"/>
          <w:i w:val="0"/>
          <w:spacing w:val="0"/>
        </w:rPr>
        <w:t xml:space="preserve">чественное значение в определении длины </w:t>
      </w:r>
      <w:proofErr w:type="gramStart"/>
      <w:r w:rsidR="008737DD" w:rsidRPr="00492150">
        <w:rPr>
          <w:rStyle w:val="FontStyle19"/>
          <w:b w:val="0"/>
          <w:i w:val="0"/>
          <w:spacing w:val="0"/>
        </w:rPr>
        <w:t>соломины</w:t>
      </w:r>
      <w:proofErr w:type="gramEnd"/>
      <w:r w:rsidR="008737DD" w:rsidRPr="00492150">
        <w:rPr>
          <w:rStyle w:val="FontStyle19"/>
          <w:b w:val="0"/>
          <w:i w:val="0"/>
          <w:spacing w:val="0"/>
        </w:rPr>
        <w:t xml:space="preserve"> и все они имеют куму</w:t>
      </w:r>
      <w:r w:rsidRPr="00492150">
        <w:rPr>
          <w:rStyle w:val="FontStyle19"/>
          <w:b w:val="0"/>
          <w:i w:val="0"/>
          <w:spacing w:val="0"/>
        </w:rPr>
        <w:t>лятивный эффект.</w:t>
      </w:r>
      <w:r w:rsidR="00D6752E" w:rsidRPr="00492150">
        <w:rPr>
          <w:rStyle w:val="FontStyle19"/>
          <w:b w:val="0"/>
          <w:i w:val="0"/>
          <w:spacing w:val="0"/>
        </w:rPr>
        <w:t xml:space="preserve"> </w:t>
      </w:r>
      <w:r w:rsidR="008737DD" w:rsidRPr="00492150">
        <w:rPr>
          <w:rStyle w:val="FontStyle19"/>
          <w:b w:val="0"/>
          <w:i w:val="0"/>
          <w:spacing w:val="0"/>
        </w:rPr>
        <w:t>При наличии трех рецессивных пар генов ка</w:t>
      </w:r>
      <w:r w:rsidR="008737DD" w:rsidRPr="00492150">
        <w:rPr>
          <w:rStyle w:val="FontStyle19"/>
          <w:b w:val="0"/>
          <w:i w:val="0"/>
          <w:spacing w:val="0"/>
        </w:rPr>
        <w:t>р</w:t>
      </w:r>
      <w:r w:rsidR="008737DD" w:rsidRPr="00492150">
        <w:rPr>
          <w:rStyle w:val="FontStyle19"/>
          <w:b w:val="0"/>
          <w:i w:val="0"/>
          <w:spacing w:val="0"/>
        </w:rPr>
        <w:t xml:space="preserve">ликовости (генотип </w:t>
      </w:r>
      <w:r w:rsidR="008737DD" w:rsidRPr="00492150">
        <w:rPr>
          <w:rStyle w:val="FontStyle19"/>
          <w:b w:val="0"/>
          <w:i w:val="0"/>
          <w:spacing w:val="0"/>
          <w:lang w:val="en-US"/>
        </w:rPr>
        <w:t>l</w:t>
      </w:r>
      <w:r w:rsidR="008737DD" w:rsidRPr="00492150">
        <w:rPr>
          <w:rStyle w:val="FontStyle58"/>
          <w:sz w:val="20"/>
          <w:szCs w:val="20"/>
          <w:vertAlign w:val="subscript"/>
        </w:rPr>
        <w:t>1</w:t>
      </w:r>
      <w:r w:rsidR="008737DD" w:rsidRPr="00492150">
        <w:rPr>
          <w:rStyle w:val="FontStyle58"/>
          <w:sz w:val="20"/>
          <w:szCs w:val="20"/>
          <w:lang w:val="en-US"/>
        </w:rPr>
        <w:t>l</w:t>
      </w:r>
      <w:r w:rsidR="008737DD" w:rsidRPr="00492150">
        <w:rPr>
          <w:rStyle w:val="FontStyle58"/>
          <w:sz w:val="20"/>
          <w:szCs w:val="20"/>
          <w:vertAlign w:val="subscript"/>
        </w:rPr>
        <w:t>1</w:t>
      </w:r>
      <w:r w:rsidR="008737DD" w:rsidRPr="00492150">
        <w:rPr>
          <w:rStyle w:val="FontStyle58"/>
          <w:sz w:val="20"/>
          <w:szCs w:val="20"/>
          <w:lang w:val="en-US"/>
        </w:rPr>
        <w:t>l</w:t>
      </w:r>
      <w:r w:rsidR="008737DD" w:rsidRPr="00492150">
        <w:rPr>
          <w:rStyle w:val="FontStyle58"/>
          <w:sz w:val="20"/>
          <w:szCs w:val="20"/>
          <w:vertAlign w:val="subscript"/>
        </w:rPr>
        <w:t>2</w:t>
      </w:r>
      <w:r w:rsidR="008737DD" w:rsidRPr="00492150">
        <w:rPr>
          <w:rStyle w:val="FontStyle58"/>
          <w:sz w:val="20"/>
          <w:szCs w:val="20"/>
          <w:lang w:val="en-US"/>
        </w:rPr>
        <w:t>l</w:t>
      </w:r>
      <w:r w:rsidR="008737DD" w:rsidRPr="00492150">
        <w:rPr>
          <w:rStyle w:val="FontStyle58"/>
          <w:sz w:val="20"/>
          <w:szCs w:val="20"/>
          <w:vertAlign w:val="subscript"/>
        </w:rPr>
        <w:t>2</w:t>
      </w:r>
      <w:r w:rsidR="008737DD" w:rsidRPr="00492150">
        <w:rPr>
          <w:rStyle w:val="FontStyle58"/>
          <w:sz w:val="20"/>
          <w:szCs w:val="20"/>
          <w:lang w:val="en-US"/>
        </w:rPr>
        <w:t>l</w:t>
      </w:r>
      <w:r w:rsidR="008737DD" w:rsidRPr="00492150">
        <w:rPr>
          <w:rStyle w:val="FontStyle58"/>
          <w:sz w:val="20"/>
          <w:szCs w:val="20"/>
          <w:vertAlign w:val="subscript"/>
        </w:rPr>
        <w:t>3</w:t>
      </w:r>
      <w:r w:rsidR="008737DD" w:rsidRPr="00492150">
        <w:rPr>
          <w:rStyle w:val="FontStyle58"/>
          <w:sz w:val="20"/>
          <w:szCs w:val="20"/>
          <w:lang w:val="en-US"/>
        </w:rPr>
        <w:t>l</w:t>
      </w:r>
      <w:r w:rsidR="008737DD" w:rsidRPr="00492150">
        <w:rPr>
          <w:rStyle w:val="FontStyle58"/>
          <w:sz w:val="20"/>
          <w:szCs w:val="20"/>
          <w:vertAlign w:val="subscript"/>
        </w:rPr>
        <w:t>3</w:t>
      </w:r>
      <w:r w:rsidR="008737DD" w:rsidRPr="00492150">
        <w:rPr>
          <w:rStyle w:val="FontStyle18"/>
          <w:sz w:val="20"/>
          <w:szCs w:val="20"/>
        </w:rPr>
        <w:t xml:space="preserve">) </w:t>
      </w:r>
      <w:r w:rsidR="008737DD" w:rsidRPr="00492150">
        <w:rPr>
          <w:rStyle w:val="FontStyle19"/>
          <w:b w:val="0"/>
          <w:i w:val="0"/>
          <w:spacing w:val="0"/>
        </w:rPr>
        <w:t>растения имеют высоту 18 см, а при н</w:t>
      </w:r>
      <w:r w:rsidR="008737DD" w:rsidRPr="00492150">
        <w:rPr>
          <w:rStyle w:val="FontStyle19"/>
          <w:b w:val="0"/>
          <w:i w:val="0"/>
          <w:spacing w:val="0"/>
        </w:rPr>
        <w:t>а</w:t>
      </w:r>
      <w:r w:rsidR="008737DD" w:rsidRPr="00492150">
        <w:rPr>
          <w:rStyle w:val="FontStyle19"/>
          <w:b w:val="0"/>
          <w:i w:val="0"/>
          <w:spacing w:val="0"/>
        </w:rPr>
        <w:t>личии этих генов в доминантном состоянии высота растений равна</w:t>
      </w:r>
      <w:r w:rsidR="00AB2124">
        <w:rPr>
          <w:rStyle w:val="FontStyle19"/>
          <w:b w:val="0"/>
          <w:i w:val="0"/>
          <w:spacing w:val="0"/>
        </w:rPr>
        <w:br/>
      </w:r>
      <w:r w:rsidR="008737DD" w:rsidRPr="00492150">
        <w:rPr>
          <w:rStyle w:val="FontStyle19"/>
          <w:b w:val="0"/>
          <w:i w:val="0"/>
          <w:spacing w:val="0"/>
        </w:rPr>
        <w:t>120 см.</w:t>
      </w:r>
    </w:p>
    <w:p w:rsidR="008737DD" w:rsidRPr="00492150" w:rsidRDefault="008737DD" w:rsidP="008C0F5A">
      <w:pPr>
        <w:pStyle w:val="Style1"/>
        <w:widowControl/>
        <w:spacing w:line="243" w:lineRule="auto"/>
        <w:ind w:firstLine="284"/>
        <w:jc w:val="both"/>
        <w:rPr>
          <w:rStyle w:val="FontStyle12"/>
          <w:b/>
          <w:i w:val="0"/>
          <w:sz w:val="20"/>
          <w:szCs w:val="20"/>
        </w:rPr>
      </w:pPr>
      <w:r w:rsidRPr="00492150">
        <w:rPr>
          <w:rStyle w:val="FontStyle19"/>
          <w:b w:val="0"/>
          <w:i w:val="0"/>
          <w:spacing w:val="0"/>
        </w:rPr>
        <w:t xml:space="preserve">Скрещивали гомозиготные растения, имеющие минимальную и максимальную высоту. В </w:t>
      </w:r>
      <w:r w:rsidRPr="00492150">
        <w:rPr>
          <w:rStyle w:val="FontStyle12"/>
          <w:i w:val="0"/>
          <w:sz w:val="20"/>
          <w:szCs w:val="20"/>
          <w:lang w:val="en-US"/>
        </w:rPr>
        <w:t>F</w:t>
      </w:r>
      <w:r w:rsidRPr="00492150">
        <w:rPr>
          <w:rStyle w:val="FontStyle12"/>
          <w:i w:val="0"/>
          <w:sz w:val="20"/>
          <w:szCs w:val="20"/>
          <w:vertAlign w:val="subscript"/>
        </w:rPr>
        <w:t>1</w:t>
      </w:r>
      <w:r w:rsidRPr="00492150">
        <w:rPr>
          <w:rStyle w:val="FontStyle12"/>
          <w:i w:val="0"/>
          <w:sz w:val="20"/>
          <w:szCs w:val="20"/>
        </w:rPr>
        <w:t xml:space="preserve"> </w:t>
      </w:r>
      <w:r w:rsidRPr="00492150">
        <w:rPr>
          <w:rStyle w:val="FontStyle19"/>
          <w:b w:val="0"/>
          <w:i w:val="0"/>
          <w:spacing w:val="0"/>
        </w:rPr>
        <w:t>получили 24 растения, которые от сам</w:t>
      </w:r>
      <w:r w:rsidRPr="00492150">
        <w:rPr>
          <w:rStyle w:val="FontStyle19"/>
          <w:b w:val="0"/>
          <w:i w:val="0"/>
          <w:spacing w:val="0"/>
        </w:rPr>
        <w:t>о</w:t>
      </w:r>
      <w:r w:rsidRPr="00492150">
        <w:rPr>
          <w:rStyle w:val="FontStyle19"/>
          <w:b w:val="0"/>
          <w:i w:val="0"/>
          <w:spacing w:val="0"/>
        </w:rPr>
        <w:t xml:space="preserve">опыления дали 64 растения </w:t>
      </w:r>
      <w:r w:rsidRPr="00492150">
        <w:rPr>
          <w:rStyle w:val="FontStyle12"/>
          <w:i w:val="0"/>
          <w:sz w:val="20"/>
          <w:szCs w:val="20"/>
          <w:lang w:val="en-US"/>
        </w:rPr>
        <w:t>F</w:t>
      </w:r>
      <w:r w:rsidRPr="00492150">
        <w:rPr>
          <w:rStyle w:val="FontStyle12"/>
          <w:i w:val="0"/>
          <w:sz w:val="20"/>
          <w:szCs w:val="20"/>
          <w:vertAlign w:val="subscript"/>
        </w:rPr>
        <w:t>2</w:t>
      </w:r>
      <w:r w:rsidRPr="00492150">
        <w:rPr>
          <w:rStyle w:val="FontStyle12"/>
          <w:i w:val="0"/>
          <w:sz w:val="20"/>
          <w:szCs w:val="20"/>
        </w:rPr>
        <w:t>.</w:t>
      </w:r>
    </w:p>
    <w:p w:rsidR="008737DD" w:rsidRPr="00492150" w:rsidRDefault="008737DD" w:rsidP="008C0F5A">
      <w:pPr>
        <w:pStyle w:val="Style3"/>
        <w:widowControl/>
        <w:numPr>
          <w:ilvl w:val="0"/>
          <w:numId w:val="238"/>
        </w:numPr>
        <w:tabs>
          <w:tab w:val="left" w:pos="482"/>
          <w:tab w:val="left" w:pos="567"/>
        </w:tabs>
        <w:spacing w:line="243" w:lineRule="auto"/>
        <w:ind w:left="0" w:firstLine="284"/>
        <w:jc w:val="both"/>
        <w:rPr>
          <w:rStyle w:val="FontStyle19"/>
          <w:b w:val="0"/>
          <w:i w:val="0"/>
          <w:spacing w:val="0"/>
        </w:rPr>
      </w:pPr>
      <w:r w:rsidRPr="00492150">
        <w:rPr>
          <w:rStyle w:val="FontStyle19"/>
          <w:b w:val="0"/>
          <w:i w:val="0"/>
          <w:spacing w:val="0"/>
        </w:rPr>
        <w:t xml:space="preserve">Какова может быть высота растений </w:t>
      </w:r>
      <w:r w:rsidRPr="00492150">
        <w:rPr>
          <w:rStyle w:val="FontStyle12"/>
          <w:i w:val="0"/>
          <w:sz w:val="20"/>
          <w:szCs w:val="20"/>
          <w:lang w:val="en-US"/>
        </w:rPr>
        <w:t>F</w:t>
      </w:r>
      <w:r w:rsidRPr="00492150">
        <w:rPr>
          <w:rStyle w:val="FontStyle12"/>
          <w:i w:val="0"/>
          <w:sz w:val="20"/>
          <w:szCs w:val="20"/>
          <w:vertAlign w:val="subscript"/>
        </w:rPr>
        <w:t>1</w:t>
      </w:r>
      <w:r w:rsidRPr="00492150">
        <w:rPr>
          <w:rStyle w:val="FontStyle12"/>
          <w:i w:val="0"/>
          <w:sz w:val="20"/>
          <w:szCs w:val="20"/>
        </w:rPr>
        <w:t>?</w:t>
      </w:r>
    </w:p>
    <w:p w:rsidR="008737DD" w:rsidRPr="00492150" w:rsidRDefault="008737DD" w:rsidP="00492150">
      <w:pPr>
        <w:pStyle w:val="Style3"/>
        <w:widowControl/>
        <w:numPr>
          <w:ilvl w:val="0"/>
          <w:numId w:val="238"/>
        </w:numPr>
        <w:tabs>
          <w:tab w:val="left" w:pos="482"/>
          <w:tab w:val="left" w:pos="567"/>
        </w:tabs>
        <w:spacing w:line="240" w:lineRule="auto"/>
        <w:ind w:left="0" w:firstLine="284"/>
        <w:jc w:val="both"/>
        <w:rPr>
          <w:rStyle w:val="FontStyle19"/>
          <w:b w:val="0"/>
          <w:i w:val="0"/>
          <w:spacing w:val="0"/>
        </w:rPr>
      </w:pPr>
      <w:r w:rsidRPr="00492150">
        <w:rPr>
          <w:rStyle w:val="FontStyle19"/>
          <w:b w:val="0"/>
          <w:i w:val="0"/>
          <w:spacing w:val="0"/>
        </w:rPr>
        <w:lastRenderedPageBreak/>
        <w:t xml:space="preserve">Сколько разных фенотипов может быть в </w:t>
      </w:r>
      <w:r w:rsidRPr="00492150">
        <w:rPr>
          <w:rStyle w:val="FontStyle17"/>
          <w:sz w:val="20"/>
          <w:szCs w:val="20"/>
          <w:lang w:val="en-US"/>
        </w:rPr>
        <w:t>F</w:t>
      </w:r>
      <w:r w:rsidRPr="00492150">
        <w:rPr>
          <w:rStyle w:val="FontStyle17"/>
          <w:sz w:val="20"/>
          <w:szCs w:val="20"/>
          <w:vertAlign w:val="subscript"/>
        </w:rPr>
        <w:t>2</w:t>
      </w:r>
      <w:r w:rsidRPr="00492150">
        <w:rPr>
          <w:rStyle w:val="FontStyle17"/>
          <w:sz w:val="20"/>
          <w:szCs w:val="20"/>
        </w:rPr>
        <w:t>?</w:t>
      </w:r>
    </w:p>
    <w:p w:rsidR="008737DD" w:rsidRPr="00492150" w:rsidRDefault="008737DD" w:rsidP="00492150">
      <w:pPr>
        <w:pStyle w:val="Style3"/>
        <w:widowControl/>
        <w:numPr>
          <w:ilvl w:val="0"/>
          <w:numId w:val="238"/>
        </w:numPr>
        <w:tabs>
          <w:tab w:val="left" w:pos="482"/>
          <w:tab w:val="left" w:pos="567"/>
          <w:tab w:val="left" w:pos="835"/>
        </w:tabs>
        <w:spacing w:line="240" w:lineRule="auto"/>
        <w:ind w:left="0" w:firstLine="284"/>
        <w:jc w:val="both"/>
        <w:rPr>
          <w:rStyle w:val="FontStyle18"/>
          <w:b/>
          <w:i/>
          <w:sz w:val="20"/>
          <w:szCs w:val="20"/>
        </w:rPr>
      </w:pPr>
      <w:r w:rsidRPr="00492150">
        <w:rPr>
          <w:rStyle w:val="FontStyle19"/>
          <w:b w:val="0"/>
          <w:i w:val="0"/>
          <w:spacing w:val="0"/>
        </w:rPr>
        <w:t xml:space="preserve">Какую высоту могут иметь растения с генотипом </w:t>
      </w:r>
      <w:r w:rsidRPr="00492150">
        <w:rPr>
          <w:rStyle w:val="FontStyle14"/>
          <w:lang w:val="en-US"/>
        </w:rPr>
        <w:t>L</w:t>
      </w:r>
      <w:r w:rsidRPr="00492150">
        <w:rPr>
          <w:rStyle w:val="FontStyle14"/>
          <w:vertAlign w:val="subscript"/>
        </w:rPr>
        <w:t>1</w:t>
      </w:r>
      <w:r w:rsidRPr="00492150">
        <w:rPr>
          <w:rStyle w:val="FontStyle14"/>
          <w:lang w:val="en-US"/>
        </w:rPr>
        <w:t>L</w:t>
      </w:r>
      <w:r w:rsidRPr="00492150">
        <w:rPr>
          <w:rStyle w:val="FontStyle14"/>
          <w:vertAlign w:val="subscript"/>
        </w:rPr>
        <w:t>1</w:t>
      </w:r>
      <w:r w:rsidRPr="00492150">
        <w:rPr>
          <w:rStyle w:val="FontStyle14"/>
          <w:lang w:val="en-US"/>
        </w:rPr>
        <w:t>L</w:t>
      </w:r>
      <w:r w:rsidRPr="00492150">
        <w:rPr>
          <w:rStyle w:val="FontStyle14"/>
          <w:vertAlign w:val="subscript"/>
        </w:rPr>
        <w:t>2</w:t>
      </w:r>
      <w:r w:rsidRPr="00492150">
        <w:rPr>
          <w:rStyle w:val="FontStyle14"/>
          <w:smallCaps w:val="0"/>
          <w:lang w:val="en-US"/>
        </w:rPr>
        <w:t>l</w:t>
      </w:r>
      <w:r w:rsidRPr="00492150">
        <w:rPr>
          <w:rStyle w:val="FontStyle14"/>
          <w:smallCaps w:val="0"/>
          <w:vertAlign w:val="subscript"/>
        </w:rPr>
        <w:t>2</w:t>
      </w:r>
      <w:r w:rsidRPr="00492150">
        <w:rPr>
          <w:rStyle w:val="FontStyle14"/>
          <w:smallCaps w:val="0"/>
          <w:lang w:val="en-US"/>
        </w:rPr>
        <w:t>l</w:t>
      </w:r>
      <w:r w:rsidRPr="00492150">
        <w:rPr>
          <w:rStyle w:val="FontStyle14"/>
          <w:smallCaps w:val="0"/>
          <w:vertAlign w:val="subscript"/>
        </w:rPr>
        <w:t>3</w:t>
      </w:r>
      <w:r w:rsidRPr="00492150">
        <w:rPr>
          <w:rStyle w:val="FontStyle14"/>
          <w:smallCaps w:val="0"/>
          <w:lang w:val="en-US"/>
        </w:rPr>
        <w:t>l</w:t>
      </w:r>
      <w:r w:rsidRPr="00492150">
        <w:rPr>
          <w:rStyle w:val="FontStyle14"/>
          <w:smallCaps w:val="0"/>
          <w:vertAlign w:val="subscript"/>
        </w:rPr>
        <w:t>3</w:t>
      </w:r>
      <w:r w:rsidRPr="00492150">
        <w:rPr>
          <w:rStyle w:val="FontStyle14"/>
          <w:smallCaps w:val="0"/>
        </w:rPr>
        <w:t>?</w:t>
      </w:r>
    </w:p>
    <w:p w:rsidR="008737DD" w:rsidRPr="00492150" w:rsidRDefault="008737DD" w:rsidP="00492150">
      <w:pPr>
        <w:pStyle w:val="Style2"/>
        <w:widowControl/>
        <w:numPr>
          <w:ilvl w:val="0"/>
          <w:numId w:val="238"/>
        </w:numPr>
        <w:tabs>
          <w:tab w:val="left" w:pos="482"/>
          <w:tab w:val="left" w:pos="567"/>
        </w:tabs>
        <w:ind w:left="0" w:firstLine="284"/>
        <w:jc w:val="both"/>
        <w:rPr>
          <w:rStyle w:val="FontStyle19"/>
          <w:b w:val="0"/>
          <w:i w:val="0"/>
          <w:spacing w:val="0"/>
        </w:rPr>
      </w:pPr>
      <w:r w:rsidRPr="00492150">
        <w:rPr>
          <w:rStyle w:val="FontStyle19"/>
          <w:b w:val="0"/>
          <w:i w:val="0"/>
          <w:spacing w:val="0"/>
        </w:rPr>
        <w:t>Сколько растений могут иметь высоту меньше 60 см?</w:t>
      </w:r>
    </w:p>
    <w:p w:rsidR="008737DD" w:rsidRPr="00492150" w:rsidRDefault="008737DD" w:rsidP="00492150">
      <w:pPr>
        <w:pStyle w:val="Style2"/>
        <w:widowControl/>
        <w:numPr>
          <w:ilvl w:val="0"/>
          <w:numId w:val="238"/>
        </w:numPr>
        <w:tabs>
          <w:tab w:val="left" w:pos="482"/>
          <w:tab w:val="left" w:pos="567"/>
        </w:tabs>
        <w:ind w:left="0" w:firstLine="284"/>
        <w:jc w:val="both"/>
        <w:rPr>
          <w:rStyle w:val="FontStyle19"/>
          <w:b w:val="0"/>
          <w:i w:val="0"/>
          <w:spacing w:val="0"/>
        </w:rPr>
      </w:pPr>
      <w:r w:rsidRPr="00492150">
        <w:rPr>
          <w:rStyle w:val="FontStyle19"/>
          <w:b w:val="0"/>
          <w:i w:val="0"/>
          <w:spacing w:val="0"/>
        </w:rPr>
        <w:t xml:space="preserve">Сколько из них могут дать нерасщепляющееся потомство в </w:t>
      </w:r>
      <w:r w:rsidRPr="00492150">
        <w:rPr>
          <w:rStyle w:val="FontStyle17"/>
          <w:sz w:val="20"/>
          <w:szCs w:val="20"/>
          <w:lang w:val="en-US"/>
        </w:rPr>
        <w:t>F</w:t>
      </w:r>
      <w:r w:rsidRPr="00492150">
        <w:rPr>
          <w:rStyle w:val="FontStyle17"/>
          <w:sz w:val="20"/>
          <w:szCs w:val="20"/>
          <w:vertAlign w:val="subscript"/>
        </w:rPr>
        <w:t>3</w:t>
      </w:r>
      <w:r w:rsidRPr="00492150">
        <w:rPr>
          <w:rStyle w:val="FontStyle17"/>
          <w:sz w:val="20"/>
          <w:szCs w:val="20"/>
        </w:rPr>
        <w:t xml:space="preserve"> </w:t>
      </w:r>
      <w:r w:rsidRPr="00492150">
        <w:rPr>
          <w:rStyle w:val="FontStyle19"/>
          <w:b w:val="0"/>
          <w:i w:val="0"/>
          <w:spacing w:val="0"/>
        </w:rPr>
        <w:t>при самоопылении?</w:t>
      </w:r>
    </w:p>
    <w:p w:rsidR="008737DD" w:rsidRPr="00492150" w:rsidRDefault="00A133B4" w:rsidP="00492150">
      <w:pPr>
        <w:pStyle w:val="Style1"/>
        <w:widowControl/>
        <w:tabs>
          <w:tab w:val="left" w:pos="2352"/>
        </w:tabs>
        <w:spacing w:line="240" w:lineRule="auto"/>
        <w:ind w:firstLine="284"/>
        <w:jc w:val="both"/>
        <w:rPr>
          <w:rStyle w:val="FontStyle58"/>
          <w:i/>
          <w:sz w:val="20"/>
          <w:szCs w:val="20"/>
        </w:rPr>
      </w:pPr>
      <w:r w:rsidRPr="00492150">
        <w:rPr>
          <w:rStyle w:val="FontStyle58"/>
          <w:i/>
          <w:sz w:val="20"/>
          <w:szCs w:val="20"/>
        </w:rPr>
        <w:t>Решение.</w:t>
      </w:r>
    </w:p>
    <w:p w:rsidR="008737DD" w:rsidRPr="00492150" w:rsidRDefault="008737DD" w:rsidP="00492150">
      <w:pPr>
        <w:pStyle w:val="Style1"/>
        <w:widowControl/>
        <w:tabs>
          <w:tab w:val="left" w:pos="2352"/>
        </w:tabs>
        <w:spacing w:line="240" w:lineRule="auto"/>
        <w:ind w:firstLine="1701"/>
        <w:rPr>
          <w:rStyle w:val="FontStyle58"/>
          <w:sz w:val="20"/>
          <w:szCs w:val="20"/>
        </w:rPr>
      </w:pPr>
      <w:r w:rsidRPr="00492150">
        <w:rPr>
          <w:rStyle w:val="FontStyle58"/>
          <w:sz w:val="20"/>
          <w:szCs w:val="20"/>
          <w:u w:val="single"/>
        </w:rPr>
        <w:t>Пшеница</w:t>
      </w:r>
    </w:p>
    <w:p w:rsidR="008737DD" w:rsidRPr="00492150" w:rsidRDefault="008737DD" w:rsidP="00492150">
      <w:pPr>
        <w:pStyle w:val="Style1"/>
        <w:widowControl/>
        <w:tabs>
          <w:tab w:val="left" w:pos="2352"/>
        </w:tabs>
        <w:spacing w:line="240" w:lineRule="auto"/>
        <w:ind w:firstLine="1701"/>
        <w:rPr>
          <w:rStyle w:val="FontStyle58"/>
          <w:sz w:val="20"/>
          <w:szCs w:val="20"/>
        </w:rPr>
      </w:pPr>
      <w:r w:rsidRPr="00492150">
        <w:rPr>
          <w:rStyle w:val="FontStyle58"/>
          <w:sz w:val="20"/>
          <w:szCs w:val="20"/>
        </w:rPr>
        <w:t>Длина стебля.</w:t>
      </w:r>
    </w:p>
    <w:p w:rsidR="008737DD" w:rsidRPr="00492150" w:rsidRDefault="008737DD" w:rsidP="00492150">
      <w:pPr>
        <w:pStyle w:val="Style1"/>
        <w:widowControl/>
        <w:tabs>
          <w:tab w:val="left" w:pos="2352"/>
        </w:tabs>
        <w:spacing w:line="240" w:lineRule="auto"/>
        <w:ind w:firstLine="1701"/>
        <w:rPr>
          <w:rStyle w:val="FontStyle58"/>
          <w:sz w:val="20"/>
          <w:szCs w:val="20"/>
        </w:rPr>
      </w:pPr>
      <w:r w:rsidRPr="00492150">
        <w:rPr>
          <w:rStyle w:val="FontStyle58"/>
          <w:sz w:val="20"/>
          <w:szCs w:val="20"/>
        </w:rPr>
        <w:t>6</w:t>
      </w:r>
      <w:r w:rsidRPr="00492150">
        <w:rPr>
          <w:rStyle w:val="FontStyle58"/>
          <w:sz w:val="20"/>
          <w:szCs w:val="20"/>
          <w:lang w:val="en-US"/>
        </w:rPr>
        <w:t>L</w:t>
      </w:r>
      <w:r w:rsidRPr="00492150">
        <w:rPr>
          <w:rStyle w:val="FontStyle58"/>
          <w:sz w:val="20"/>
          <w:szCs w:val="20"/>
        </w:rPr>
        <w:t xml:space="preserve"> – 120 см</w:t>
      </w:r>
      <w:r w:rsidR="004A155F" w:rsidRPr="00492150">
        <w:rPr>
          <w:rStyle w:val="FontStyle58"/>
          <w:sz w:val="20"/>
          <w:szCs w:val="20"/>
        </w:rPr>
        <w:t xml:space="preserve"> → </w:t>
      </w:r>
      <w:r w:rsidRPr="00492150">
        <w:rPr>
          <w:rStyle w:val="FontStyle58"/>
          <w:sz w:val="20"/>
          <w:szCs w:val="20"/>
        </w:rPr>
        <w:t>1</w:t>
      </w:r>
      <w:r w:rsidRPr="00492150">
        <w:rPr>
          <w:rStyle w:val="FontStyle58"/>
          <w:sz w:val="20"/>
          <w:szCs w:val="20"/>
          <w:lang w:val="en-US"/>
        </w:rPr>
        <w:t>L</w:t>
      </w:r>
      <w:r w:rsidRPr="00492150">
        <w:rPr>
          <w:rStyle w:val="FontStyle58"/>
          <w:sz w:val="20"/>
          <w:szCs w:val="20"/>
        </w:rPr>
        <w:t xml:space="preserve"> – 20 см высоты;</w:t>
      </w:r>
    </w:p>
    <w:p w:rsidR="008737DD" w:rsidRPr="00492150" w:rsidRDefault="008737DD" w:rsidP="00492150">
      <w:pPr>
        <w:pStyle w:val="Style1"/>
        <w:widowControl/>
        <w:tabs>
          <w:tab w:val="left" w:pos="2352"/>
        </w:tabs>
        <w:spacing w:line="240" w:lineRule="auto"/>
        <w:ind w:firstLine="1701"/>
        <w:rPr>
          <w:rStyle w:val="FontStyle58"/>
          <w:sz w:val="20"/>
          <w:szCs w:val="20"/>
        </w:rPr>
      </w:pPr>
      <w:r w:rsidRPr="00492150">
        <w:rPr>
          <w:rStyle w:val="FontStyle58"/>
          <w:sz w:val="20"/>
          <w:szCs w:val="20"/>
        </w:rPr>
        <w:t>6</w:t>
      </w:r>
      <w:r w:rsidRPr="00492150">
        <w:rPr>
          <w:rStyle w:val="FontStyle58"/>
          <w:sz w:val="20"/>
          <w:szCs w:val="20"/>
          <w:lang w:val="en-US"/>
        </w:rPr>
        <w:t>l</w:t>
      </w:r>
      <w:r w:rsidRPr="00492150">
        <w:rPr>
          <w:rStyle w:val="FontStyle58"/>
          <w:sz w:val="20"/>
          <w:szCs w:val="20"/>
        </w:rPr>
        <w:t xml:space="preserve"> – 18 см</w:t>
      </w:r>
      <w:r w:rsidR="004A155F" w:rsidRPr="00492150">
        <w:rPr>
          <w:rStyle w:val="FontStyle58"/>
          <w:sz w:val="20"/>
          <w:szCs w:val="20"/>
        </w:rPr>
        <w:t xml:space="preserve"> → </w:t>
      </w:r>
      <w:r w:rsidRPr="00492150">
        <w:rPr>
          <w:rStyle w:val="FontStyle58"/>
          <w:sz w:val="20"/>
          <w:szCs w:val="20"/>
        </w:rPr>
        <w:t>1</w:t>
      </w:r>
      <w:r w:rsidRPr="00492150">
        <w:rPr>
          <w:rStyle w:val="FontStyle58"/>
          <w:sz w:val="20"/>
          <w:szCs w:val="20"/>
          <w:lang w:val="en-US"/>
        </w:rPr>
        <w:t>l</w:t>
      </w:r>
      <w:r w:rsidRPr="00492150">
        <w:rPr>
          <w:rStyle w:val="FontStyle58"/>
          <w:sz w:val="20"/>
          <w:szCs w:val="20"/>
        </w:rPr>
        <w:t xml:space="preserve"> – 3 см высоты.</w:t>
      </w:r>
    </w:p>
    <w:p w:rsidR="008737DD" w:rsidRPr="00492150" w:rsidRDefault="008737DD" w:rsidP="00492150">
      <w:pPr>
        <w:pStyle w:val="Style1"/>
        <w:widowControl/>
        <w:tabs>
          <w:tab w:val="left" w:pos="2352"/>
        </w:tabs>
        <w:spacing w:line="240" w:lineRule="auto"/>
        <w:ind w:firstLine="1701"/>
        <w:rPr>
          <w:rStyle w:val="FontStyle58"/>
          <w:sz w:val="20"/>
          <w:szCs w:val="20"/>
        </w:rPr>
      </w:pPr>
      <w:proofErr w:type="gramStart"/>
      <w:r w:rsidRPr="00492150">
        <w:rPr>
          <w:rStyle w:val="FontStyle58"/>
          <w:sz w:val="20"/>
          <w:szCs w:val="20"/>
          <w:lang w:val="en-US"/>
        </w:rPr>
        <w:t>F</w:t>
      </w:r>
      <w:r w:rsidRPr="00492150">
        <w:rPr>
          <w:rStyle w:val="FontStyle58"/>
          <w:sz w:val="20"/>
          <w:szCs w:val="20"/>
          <w:vertAlign w:val="subscript"/>
        </w:rPr>
        <w:t>1</w:t>
      </w:r>
      <w:r w:rsidRPr="00492150">
        <w:rPr>
          <w:rStyle w:val="FontStyle58"/>
          <w:sz w:val="20"/>
          <w:szCs w:val="20"/>
        </w:rPr>
        <w:t xml:space="preserve"> – 24 растения.</w:t>
      </w:r>
      <w:proofErr w:type="gramEnd"/>
    </w:p>
    <w:p w:rsidR="008737DD" w:rsidRPr="00492150" w:rsidRDefault="008737DD" w:rsidP="00492150">
      <w:pPr>
        <w:pStyle w:val="Style1"/>
        <w:widowControl/>
        <w:tabs>
          <w:tab w:val="left" w:pos="2352"/>
        </w:tabs>
        <w:spacing w:line="240" w:lineRule="auto"/>
        <w:ind w:firstLine="1701"/>
        <w:rPr>
          <w:rStyle w:val="FontStyle58"/>
          <w:sz w:val="20"/>
          <w:szCs w:val="20"/>
        </w:rPr>
      </w:pPr>
      <w:proofErr w:type="gramStart"/>
      <w:r w:rsidRPr="00492150">
        <w:rPr>
          <w:rStyle w:val="FontStyle58"/>
          <w:sz w:val="20"/>
          <w:szCs w:val="20"/>
          <w:lang w:val="en-US"/>
        </w:rPr>
        <w:t>F</w:t>
      </w:r>
      <w:r w:rsidRPr="00492150">
        <w:rPr>
          <w:rStyle w:val="FontStyle58"/>
          <w:sz w:val="20"/>
          <w:szCs w:val="20"/>
          <w:vertAlign w:val="subscript"/>
        </w:rPr>
        <w:t>2</w:t>
      </w:r>
      <w:r w:rsidRPr="00492150">
        <w:rPr>
          <w:rStyle w:val="FontStyle58"/>
          <w:sz w:val="20"/>
          <w:szCs w:val="20"/>
        </w:rPr>
        <w:t xml:space="preserve"> – 64 растения.</w:t>
      </w:r>
      <w:proofErr w:type="gramEnd"/>
    </w:p>
    <w:p w:rsidR="008737DD" w:rsidRPr="00492150" w:rsidRDefault="008737DD" w:rsidP="00492150">
      <w:pPr>
        <w:pStyle w:val="Style1"/>
        <w:widowControl/>
        <w:tabs>
          <w:tab w:val="left" w:pos="2352"/>
        </w:tabs>
        <w:spacing w:line="240" w:lineRule="auto"/>
        <w:ind w:firstLine="2127"/>
        <w:rPr>
          <w:rStyle w:val="FontStyle58"/>
          <w:sz w:val="20"/>
          <w:szCs w:val="20"/>
          <w:vertAlign w:val="subscript"/>
        </w:rPr>
      </w:pPr>
      <w:r w:rsidRPr="00492150">
        <w:rPr>
          <w:rStyle w:val="FontStyle58"/>
          <w:sz w:val="20"/>
          <w:szCs w:val="20"/>
          <w:vertAlign w:val="subscript"/>
        </w:rPr>
        <w:t xml:space="preserve">18 </w:t>
      </w:r>
      <w:proofErr w:type="gramStart"/>
      <w:r w:rsidRPr="00492150">
        <w:rPr>
          <w:rStyle w:val="FontStyle58"/>
          <w:sz w:val="20"/>
          <w:szCs w:val="20"/>
          <w:vertAlign w:val="subscript"/>
          <w:lang w:val="en-US"/>
        </w:rPr>
        <w:t>c</w:t>
      </w:r>
      <w:proofErr w:type="gramEnd"/>
      <w:r w:rsidRPr="00492150">
        <w:rPr>
          <w:rStyle w:val="FontStyle58"/>
          <w:sz w:val="20"/>
          <w:szCs w:val="20"/>
          <w:vertAlign w:val="subscript"/>
        </w:rPr>
        <w:t xml:space="preserve">м                              120 </w:t>
      </w:r>
      <w:r w:rsidRPr="00492150">
        <w:rPr>
          <w:rStyle w:val="FontStyle58"/>
          <w:sz w:val="20"/>
          <w:szCs w:val="20"/>
          <w:vertAlign w:val="subscript"/>
          <w:lang w:val="en-US"/>
        </w:rPr>
        <w:t>c</w:t>
      </w:r>
      <w:r w:rsidRPr="00492150">
        <w:rPr>
          <w:rStyle w:val="FontStyle58"/>
          <w:sz w:val="20"/>
          <w:szCs w:val="20"/>
          <w:vertAlign w:val="subscript"/>
        </w:rPr>
        <w:t>м</w:t>
      </w:r>
    </w:p>
    <w:p w:rsidR="008737DD" w:rsidRPr="00492150" w:rsidRDefault="008737DD" w:rsidP="00492150">
      <w:pPr>
        <w:pStyle w:val="Style1"/>
        <w:widowControl/>
        <w:tabs>
          <w:tab w:val="left" w:pos="2352"/>
        </w:tabs>
        <w:spacing w:line="240" w:lineRule="auto"/>
        <w:ind w:firstLine="1560"/>
        <w:jc w:val="both"/>
        <w:rPr>
          <w:rStyle w:val="FontStyle58"/>
          <w:sz w:val="20"/>
          <w:szCs w:val="20"/>
        </w:rPr>
      </w:pPr>
      <w:proofErr w:type="gramStart"/>
      <w:r w:rsidRPr="00492150">
        <w:rPr>
          <w:rStyle w:val="FontStyle58"/>
          <w:sz w:val="20"/>
          <w:szCs w:val="20"/>
        </w:rPr>
        <w:t>Р</w:t>
      </w:r>
      <w:proofErr w:type="gramEnd"/>
      <w:r w:rsidRPr="00492150">
        <w:rPr>
          <w:rStyle w:val="FontStyle58"/>
          <w:sz w:val="20"/>
          <w:szCs w:val="20"/>
        </w:rPr>
        <w:t xml:space="preserve"> ♀ </w:t>
      </w:r>
      <w:r w:rsidRPr="00492150">
        <w:rPr>
          <w:rStyle w:val="FontStyle58"/>
          <w:sz w:val="20"/>
          <w:szCs w:val="20"/>
          <w:lang w:val="en-US"/>
        </w:rPr>
        <w:t>l</w:t>
      </w:r>
      <w:r w:rsidRPr="00492150">
        <w:rPr>
          <w:rStyle w:val="FontStyle58"/>
          <w:sz w:val="20"/>
          <w:szCs w:val="20"/>
          <w:vertAlign w:val="subscript"/>
        </w:rPr>
        <w:t>1</w:t>
      </w:r>
      <w:r w:rsidRPr="00492150">
        <w:rPr>
          <w:rStyle w:val="FontStyle58"/>
          <w:sz w:val="20"/>
          <w:szCs w:val="20"/>
          <w:lang w:val="en-US"/>
        </w:rPr>
        <w:t>l</w:t>
      </w:r>
      <w:r w:rsidRPr="00492150">
        <w:rPr>
          <w:rStyle w:val="FontStyle58"/>
          <w:sz w:val="20"/>
          <w:szCs w:val="20"/>
          <w:vertAlign w:val="subscript"/>
        </w:rPr>
        <w:t>1</w:t>
      </w:r>
      <w:r w:rsidRPr="00492150">
        <w:rPr>
          <w:rStyle w:val="FontStyle58"/>
          <w:sz w:val="20"/>
          <w:szCs w:val="20"/>
          <w:lang w:val="en-US"/>
        </w:rPr>
        <w:t>l</w:t>
      </w:r>
      <w:r w:rsidRPr="00492150">
        <w:rPr>
          <w:rStyle w:val="FontStyle58"/>
          <w:sz w:val="20"/>
          <w:szCs w:val="20"/>
          <w:vertAlign w:val="subscript"/>
        </w:rPr>
        <w:t>2</w:t>
      </w:r>
      <w:r w:rsidRPr="00492150">
        <w:rPr>
          <w:rStyle w:val="FontStyle58"/>
          <w:sz w:val="20"/>
          <w:szCs w:val="20"/>
          <w:lang w:val="en-US"/>
        </w:rPr>
        <w:t>l</w:t>
      </w:r>
      <w:r w:rsidRPr="00492150">
        <w:rPr>
          <w:rStyle w:val="FontStyle58"/>
          <w:sz w:val="20"/>
          <w:szCs w:val="20"/>
          <w:vertAlign w:val="subscript"/>
        </w:rPr>
        <w:t>2</w:t>
      </w:r>
      <w:r w:rsidRPr="00492150">
        <w:rPr>
          <w:rStyle w:val="FontStyle58"/>
          <w:sz w:val="20"/>
          <w:szCs w:val="20"/>
          <w:lang w:val="en-US"/>
        </w:rPr>
        <w:t>l</w:t>
      </w:r>
      <w:r w:rsidRPr="00492150">
        <w:rPr>
          <w:rStyle w:val="FontStyle58"/>
          <w:sz w:val="20"/>
          <w:szCs w:val="20"/>
          <w:vertAlign w:val="subscript"/>
        </w:rPr>
        <w:t>3</w:t>
      </w:r>
      <w:r w:rsidRPr="00492150">
        <w:rPr>
          <w:rStyle w:val="FontStyle58"/>
          <w:sz w:val="20"/>
          <w:szCs w:val="20"/>
          <w:lang w:val="en-US"/>
        </w:rPr>
        <w:t>l</w:t>
      </w:r>
      <w:r w:rsidRPr="00492150">
        <w:rPr>
          <w:rStyle w:val="FontStyle58"/>
          <w:sz w:val="20"/>
          <w:szCs w:val="20"/>
          <w:vertAlign w:val="subscript"/>
        </w:rPr>
        <w:t>3</w:t>
      </w:r>
      <w:r w:rsidRPr="00492150">
        <w:rPr>
          <w:rStyle w:val="FontStyle58"/>
          <w:sz w:val="20"/>
          <w:szCs w:val="20"/>
        </w:rPr>
        <w:t xml:space="preserve"> × ♂ </w:t>
      </w:r>
      <w:r w:rsidRPr="00492150">
        <w:rPr>
          <w:rStyle w:val="FontStyle58"/>
          <w:sz w:val="20"/>
          <w:szCs w:val="20"/>
          <w:lang w:val="en-US"/>
        </w:rPr>
        <w:t>L</w:t>
      </w:r>
      <w:r w:rsidRPr="00492150">
        <w:rPr>
          <w:rStyle w:val="FontStyle58"/>
          <w:sz w:val="20"/>
          <w:szCs w:val="20"/>
          <w:vertAlign w:val="subscript"/>
        </w:rPr>
        <w:t>1</w:t>
      </w:r>
      <w:r w:rsidRPr="00492150">
        <w:rPr>
          <w:rStyle w:val="FontStyle58"/>
          <w:sz w:val="20"/>
          <w:szCs w:val="20"/>
          <w:lang w:val="en-US"/>
        </w:rPr>
        <w:t>L</w:t>
      </w:r>
      <w:r w:rsidRPr="00492150">
        <w:rPr>
          <w:rStyle w:val="FontStyle58"/>
          <w:sz w:val="20"/>
          <w:szCs w:val="20"/>
          <w:vertAlign w:val="subscript"/>
        </w:rPr>
        <w:t>1</w:t>
      </w:r>
      <w:r w:rsidRPr="00492150">
        <w:rPr>
          <w:rStyle w:val="FontStyle58"/>
          <w:sz w:val="20"/>
          <w:szCs w:val="20"/>
          <w:lang w:val="en-US"/>
        </w:rPr>
        <w:t>L</w:t>
      </w:r>
      <w:r w:rsidRPr="00492150">
        <w:rPr>
          <w:rStyle w:val="FontStyle58"/>
          <w:sz w:val="20"/>
          <w:szCs w:val="20"/>
          <w:vertAlign w:val="subscript"/>
        </w:rPr>
        <w:t>2</w:t>
      </w:r>
      <w:r w:rsidRPr="00492150">
        <w:rPr>
          <w:rStyle w:val="FontStyle58"/>
          <w:sz w:val="20"/>
          <w:szCs w:val="20"/>
          <w:lang w:val="en-US"/>
        </w:rPr>
        <w:t>L</w:t>
      </w:r>
      <w:r w:rsidRPr="00492150">
        <w:rPr>
          <w:rStyle w:val="FontStyle58"/>
          <w:sz w:val="20"/>
          <w:szCs w:val="20"/>
          <w:vertAlign w:val="subscript"/>
        </w:rPr>
        <w:t>2</w:t>
      </w:r>
      <w:r w:rsidRPr="00492150">
        <w:rPr>
          <w:rStyle w:val="FontStyle58"/>
          <w:sz w:val="20"/>
          <w:szCs w:val="20"/>
          <w:lang w:val="en-US"/>
        </w:rPr>
        <w:t>L</w:t>
      </w:r>
      <w:r w:rsidRPr="00492150">
        <w:rPr>
          <w:rStyle w:val="FontStyle58"/>
          <w:sz w:val="20"/>
          <w:szCs w:val="20"/>
          <w:vertAlign w:val="subscript"/>
        </w:rPr>
        <w:t>3</w:t>
      </w:r>
      <w:r w:rsidRPr="00492150">
        <w:rPr>
          <w:rStyle w:val="FontStyle58"/>
          <w:sz w:val="20"/>
          <w:szCs w:val="20"/>
          <w:lang w:val="en-US"/>
        </w:rPr>
        <w:t>L</w:t>
      </w:r>
      <w:r w:rsidRPr="00492150">
        <w:rPr>
          <w:rStyle w:val="FontStyle58"/>
          <w:sz w:val="20"/>
          <w:szCs w:val="20"/>
          <w:vertAlign w:val="subscript"/>
        </w:rPr>
        <w:t>3</w:t>
      </w:r>
    </w:p>
    <w:p w:rsidR="008737DD" w:rsidRPr="00492150" w:rsidRDefault="000346A8" w:rsidP="00271F3D">
      <w:pPr>
        <w:pStyle w:val="Style4"/>
        <w:widowControl/>
        <w:spacing w:before="120" w:after="240" w:line="240" w:lineRule="auto"/>
        <w:ind w:firstLine="1559"/>
        <w:jc w:val="both"/>
        <w:rPr>
          <w:rStyle w:val="FontStyle62"/>
          <w:sz w:val="20"/>
          <w:szCs w:val="20"/>
        </w:rPr>
      </w:pPr>
      <w:r>
        <w:rPr>
          <w:noProof/>
          <w:sz w:val="20"/>
          <w:szCs w:val="20"/>
        </w:rPr>
        <w:pict>
          <v:oval id="_x0000_s5407" style="position:absolute;left:0;text-align:left;margin-left:169.7pt;margin-top:4.25pt;width:28.35pt;height:22.7pt;z-index:251934208">
            <v:textbox style="mso-next-textbox:#_x0000_s5407">
              <w:txbxContent>
                <w:p w:rsidR="00D36577" w:rsidRPr="00994C38" w:rsidRDefault="00D36577" w:rsidP="00D6752E">
                  <w:pPr>
                    <w:ind w:right="-284" w:hanging="284"/>
                    <w:jc w:val="center"/>
                    <w:rPr>
                      <w:sz w:val="18"/>
                      <w:szCs w:val="18"/>
                      <w:vertAlign w:val="subscript"/>
                      <w:lang w:val="en-US"/>
                    </w:rPr>
                  </w:pPr>
                  <w:r w:rsidRPr="00213E43">
                    <w:rPr>
                      <w:spacing w:val="-6"/>
                      <w:sz w:val="18"/>
                      <w:szCs w:val="18"/>
                      <w:lang w:val="en-US"/>
                    </w:rPr>
                    <w:t>L</w:t>
                  </w:r>
                  <w:r w:rsidRPr="00213E43">
                    <w:rPr>
                      <w:spacing w:val="-6"/>
                      <w:sz w:val="18"/>
                      <w:szCs w:val="18"/>
                      <w:vertAlign w:val="subscript"/>
                      <w:lang w:val="en-US"/>
                    </w:rPr>
                    <w:t>1</w:t>
                  </w:r>
                  <w:r w:rsidRPr="00213E43">
                    <w:rPr>
                      <w:spacing w:val="-6"/>
                      <w:sz w:val="18"/>
                      <w:szCs w:val="18"/>
                      <w:lang w:val="en-US"/>
                    </w:rPr>
                    <w:t>L</w:t>
                  </w:r>
                  <w:r w:rsidRPr="00213E43">
                    <w:rPr>
                      <w:spacing w:val="-6"/>
                      <w:sz w:val="18"/>
                      <w:szCs w:val="18"/>
                      <w:vertAlign w:val="subscript"/>
                      <w:lang w:val="en-US"/>
                    </w:rPr>
                    <w:t>2</w:t>
                  </w:r>
                  <w:r w:rsidRPr="00213E43">
                    <w:rPr>
                      <w:spacing w:val="-6"/>
                      <w:sz w:val="18"/>
                      <w:szCs w:val="18"/>
                      <w:lang w:val="en-US"/>
                    </w:rPr>
                    <w:t>L</w:t>
                  </w:r>
                  <w:r>
                    <w:rPr>
                      <w:sz w:val="18"/>
                      <w:szCs w:val="18"/>
                      <w:vertAlign w:val="subscript"/>
                      <w:lang w:val="en-US"/>
                    </w:rPr>
                    <w:t>3</w:t>
                  </w:r>
                </w:p>
              </w:txbxContent>
            </v:textbox>
          </v:oval>
        </w:pict>
      </w:r>
      <w:r>
        <w:rPr>
          <w:noProof/>
          <w:sz w:val="20"/>
          <w:szCs w:val="20"/>
        </w:rPr>
        <w:pict>
          <v:oval id="_x0000_s5406" style="position:absolute;left:0;text-align:left;margin-left:103.4pt;margin-top:4.25pt;width:28.35pt;height:22.7pt;z-index:251933184">
            <v:textbox style="mso-next-textbox:#_x0000_s5406">
              <w:txbxContent>
                <w:p w:rsidR="00D36577" w:rsidRPr="00994C38" w:rsidRDefault="00D36577" w:rsidP="00D6752E">
                  <w:pPr>
                    <w:ind w:left="-28" w:right="-170" w:hanging="142"/>
                    <w:jc w:val="center"/>
                    <w:rPr>
                      <w:sz w:val="18"/>
                      <w:szCs w:val="18"/>
                      <w:vertAlign w:val="subscript"/>
                      <w:lang w:val="en-US"/>
                    </w:rPr>
                  </w:pPr>
                  <w:r>
                    <w:rPr>
                      <w:sz w:val="18"/>
                      <w:szCs w:val="18"/>
                      <w:lang w:val="en-US"/>
                    </w:rPr>
                    <w:t>l</w:t>
                  </w:r>
                  <w:r>
                    <w:rPr>
                      <w:sz w:val="18"/>
                      <w:szCs w:val="18"/>
                      <w:vertAlign w:val="subscript"/>
                      <w:lang w:val="en-US"/>
                    </w:rPr>
                    <w:t>1</w:t>
                  </w:r>
                  <w:r>
                    <w:rPr>
                      <w:sz w:val="18"/>
                      <w:szCs w:val="18"/>
                      <w:lang w:val="en-US"/>
                    </w:rPr>
                    <w:t>l</w:t>
                  </w:r>
                  <w:r>
                    <w:rPr>
                      <w:sz w:val="18"/>
                      <w:szCs w:val="18"/>
                      <w:vertAlign w:val="subscript"/>
                      <w:lang w:val="en-US"/>
                    </w:rPr>
                    <w:t>2</w:t>
                  </w:r>
                  <w:r>
                    <w:rPr>
                      <w:sz w:val="18"/>
                      <w:szCs w:val="18"/>
                      <w:lang w:val="en-US"/>
                    </w:rPr>
                    <w:t>l</w:t>
                  </w:r>
                  <w:r>
                    <w:rPr>
                      <w:sz w:val="18"/>
                      <w:szCs w:val="18"/>
                      <w:vertAlign w:val="subscript"/>
                      <w:lang w:val="en-US"/>
                    </w:rPr>
                    <w:t>3</w:t>
                  </w:r>
                </w:p>
              </w:txbxContent>
            </v:textbox>
          </v:oval>
        </w:pict>
      </w:r>
      <w:r w:rsidR="008737DD" w:rsidRPr="00492150">
        <w:rPr>
          <w:rStyle w:val="FontStyle62"/>
          <w:sz w:val="20"/>
          <w:szCs w:val="20"/>
          <w:lang w:val="en-US"/>
        </w:rPr>
        <w:t>G</w:t>
      </w:r>
    </w:p>
    <w:p w:rsidR="008737DD" w:rsidRPr="00492150" w:rsidRDefault="008737DD" w:rsidP="00271F3D">
      <w:pPr>
        <w:pStyle w:val="Style1"/>
        <w:widowControl/>
        <w:tabs>
          <w:tab w:val="left" w:pos="2352"/>
        </w:tabs>
        <w:spacing w:before="120" w:line="240" w:lineRule="auto"/>
        <w:ind w:firstLine="2835"/>
        <w:jc w:val="both"/>
        <w:rPr>
          <w:rStyle w:val="FontStyle58"/>
          <w:sz w:val="20"/>
          <w:szCs w:val="20"/>
        </w:rPr>
      </w:pPr>
      <w:r w:rsidRPr="00492150">
        <w:rPr>
          <w:rStyle w:val="FontStyle58"/>
          <w:sz w:val="20"/>
          <w:szCs w:val="20"/>
          <w:vertAlign w:val="subscript"/>
        </w:rPr>
        <w:t>69 см</w:t>
      </w:r>
    </w:p>
    <w:p w:rsidR="00AF39FF" w:rsidRPr="00492150" w:rsidRDefault="00AF39FF" w:rsidP="00492150">
      <w:pPr>
        <w:pStyle w:val="Style1"/>
        <w:widowControl/>
        <w:tabs>
          <w:tab w:val="left" w:pos="2352"/>
        </w:tabs>
        <w:spacing w:line="240" w:lineRule="auto"/>
        <w:ind w:firstLine="1560"/>
        <w:jc w:val="both"/>
        <w:rPr>
          <w:rStyle w:val="FontStyle58"/>
          <w:sz w:val="20"/>
          <w:szCs w:val="20"/>
        </w:rPr>
      </w:pPr>
      <w:r w:rsidRPr="00492150">
        <w:rPr>
          <w:rStyle w:val="FontStyle58"/>
          <w:sz w:val="20"/>
          <w:szCs w:val="20"/>
          <w:lang w:val="en-US"/>
        </w:rPr>
        <w:t>F</w:t>
      </w:r>
      <w:r w:rsidRPr="00492150">
        <w:rPr>
          <w:rStyle w:val="FontStyle58"/>
          <w:sz w:val="20"/>
          <w:szCs w:val="20"/>
          <w:vertAlign w:val="subscript"/>
        </w:rPr>
        <w:t>1</w:t>
      </w:r>
      <w:r w:rsidRPr="00492150">
        <w:rPr>
          <w:rStyle w:val="FontStyle58"/>
          <w:sz w:val="20"/>
          <w:szCs w:val="20"/>
        </w:rPr>
        <w:t xml:space="preserve">           ♀ </w:t>
      </w:r>
      <w:r w:rsidRPr="00492150">
        <w:rPr>
          <w:rStyle w:val="FontStyle58"/>
          <w:sz w:val="20"/>
          <w:szCs w:val="20"/>
          <w:lang w:val="en-US"/>
        </w:rPr>
        <w:t>L</w:t>
      </w:r>
      <w:r w:rsidRPr="00492150">
        <w:rPr>
          <w:rStyle w:val="FontStyle58"/>
          <w:sz w:val="20"/>
          <w:szCs w:val="20"/>
          <w:vertAlign w:val="subscript"/>
        </w:rPr>
        <w:t>1</w:t>
      </w:r>
      <w:r w:rsidRPr="00492150">
        <w:rPr>
          <w:rStyle w:val="FontStyle58"/>
          <w:sz w:val="20"/>
          <w:szCs w:val="20"/>
          <w:lang w:val="en-US"/>
        </w:rPr>
        <w:t>l</w:t>
      </w:r>
      <w:r w:rsidRPr="00492150">
        <w:rPr>
          <w:rStyle w:val="FontStyle58"/>
          <w:sz w:val="20"/>
          <w:szCs w:val="20"/>
          <w:vertAlign w:val="subscript"/>
        </w:rPr>
        <w:t>1</w:t>
      </w:r>
      <w:r w:rsidRPr="00492150">
        <w:rPr>
          <w:rStyle w:val="FontStyle58"/>
          <w:sz w:val="20"/>
          <w:szCs w:val="20"/>
          <w:lang w:val="en-US"/>
        </w:rPr>
        <w:t>L</w:t>
      </w:r>
      <w:r w:rsidRPr="00492150">
        <w:rPr>
          <w:rStyle w:val="FontStyle58"/>
          <w:sz w:val="20"/>
          <w:szCs w:val="20"/>
          <w:vertAlign w:val="subscript"/>
        </w:rPr>
        <w:t>2</w:t>
      </w:r>
      <w:r w:rsidRPr="00492150">
        <w:rPr>
          <w:rStyle w:val="FontStyle58"/>
          <w:sz w:val="20"/>
          <w:szCs w:val="20"/>
          <w:lang w:val="en-US"/>
        </w:rPr>
        <w:t>l</w:t>
      </w:r>
      <w:r w:rsidRPr="00492150">
        <w:rPr>
          <w:rStyle w:val="FontStyle58"/>
          <w:sz w:val="20"/>
          <w:szCs w:val="20"/>
          <w:vertAlign w:val="subscript"/>
        </w:rPr>
        <w:t>2</w:t>
      </w:r>
      <w:r w:rsidRPr="00492150">
        <w:rPr>
          <w:rStyle w:val="FontStyle58"/>
          <w:sz w:val="20"/>
          <w:szCs w:val="20"/>
          <w:lang w:val="en-US"/>
        </w:rPr>
        <w:t>L</w:t>
      </w:r>
      <w:r w:rsidRPr="00492150">
        <w:rPr>
          <w:rStyle w:val="FontStyle58"/>
          <w:sz w:val="20"/>
          <w:szCs w:val="20"/>
          <w:vertAlign w:val="subscript"/>
        </w:rPr>
        <w:t>3</w:t>
      </w:r>
      <w:r w:rsidRPr="00492150">
        <w:rPr>
          <w:rStyle w:val="FontStyle58"/>
          <w:sz w:val="20"/>
          <w:szCs w:val="20"/>
          <w:lang w:val="en-US"/>
        </w:rPr>
        <w:t>l</w:t>
      </w:r>
      <w:r w:rsidRPr="00492150">
        <w:rPr>
          <w:rStyle w:val="FontStyle58"/>
          <w:sz w:val="20"/>
          <w:szCs w:val="20"/>
          <w:vertAlign w:val="subscript"/>
        </w:rPr>
        <w:t>3</w:t>
      </w:r>
      <w:r w:rsidRPr="00492150">
        <w:rPr>
          <w:rStyle w:val="FontStyle58"/>
          <w:sz w:val="20"/>
          <w:szCs w:val="20"/>
        </w:rPr>
        <w:t xml:space="preserve"> × ♂ </w:t>
      </w:r>
      <w:r w:rsidRPr="00492150">
        <w:rPr>
          <w:rStyle w:val="FontStyle58"/>
          <w:sz w:val="20"/>
          <w:szCs w:val="20"/>
          <w:lang w:val="en-US"/>
        </w:rPr>
        <w:t>L</w:t>
      </w:r>
      <w:r w:rsidRPr="00492150">
        <w:rPr>
          <w:rStyle w:val="FontStyle58"/>
          <w:sz w:val="20"/>
          <w:szCs w:val="20"/>
          <w:vertAlign w:val="subscript"/>
        </w:rPr>
        <w:t>1</w:t>
      </w:r>
      <w:r w:rsidRPr="00492150">
        <w:rPr>
          <w:rStyle w:val="FontStyle58"/>
          <w:sz w:val="20"/>
          <w:szCs w:val="20"/>
          <w:lang w:val="en-US"/>
        </w:rPr>
        <w:t>l</w:t>
      </w:r>
      <w:r w:rsidRPr="00492150">
        <w:rPr>
          <w:rStyle w:val="FontStyle58"/>
          <w:sz w:val="20"/>
          <w:szCs w:val="20"/>
          <w:vertAlign w:val="subscript"/>
        </w:rPr>
        <w:t>1</w:t>
      </w:r>
      <w:r w:rsidRPr="00492150">
        <w:rPr>
          <w:rStyle w:val="FontStyle58"/>
          <w:sz w:val="20"/>
          <w:szCs w:val="20"/>
          <w:lang w:val="en-US"/>
        </w:rPr>
        <w:t>L</w:t>
      </w:r>
      <w:r w:rsidRPr="00492150">
        <w:rPr>
          <w:rStyle w:val="FontStyle58"/>
          <w:sz w:val="20"/>
          <w:szCs w:val="20"/>
          <w:vertAlign w:val="subscript"/>
        </w:rPr>
        <w:t>2</w:t>
      </w:r>
      <w:r w:rsidRPr="00492150">
        <w:rPr>
          <w:rStyle w:val="FontStyle58"/>
          <w:sz w:val="20"/>
          <w:szCs w:val="20"/>
          <w:lang w:val="en-US"/>
        </w:rPr>
        <w:t>l</w:t>
      </w:r>
      <w:r w:rsidRPr="00492150">
        <w:rPr>
          <w:rStyle w:val="FontStyle58"/>
          <w:sz w:val="20"/>
          <w:szCs w:val="20"/>
          <w:vertAlign w:val="subscript"/>
        </w:rPr>
        <w:t>2</w:t>
      </w:r>
      <w:r w:rsidRPr="00492150">
        <w:rPr>
          <w:rStyle w:val="FontStyle58"/>
          <w:sz w:val="20"/>
          <w:szCs w:val="20"/>
          <w:lang w:val="en-US"/>
        </w:rPr>
        <w:t>L</w:t>
      </w:r>
      <w:r w:rsidRPr="00492150">
        <w:rPr>
          <w:rStyle w:val="FontStyle58"/>
          <w:sz w:val="20"/>
          <w:szCs w:val="20"/>
          <w:vertAlign w:val="subscript"/>
        </w:rPr>
        <w:t>3</w:t>
      </w:r>
      <w:r w:rsidRPr="00492150">
        <w:rPr>
          <w:rStyle w:val="FontStyle58"/>
          <w:sz w:val="20"/>
          <w:szCs w:val="20"/>
          <w:lang w:val="en-US"/>
        </w:rPr>
        <w:t>l</w:t>
      </w:r>
      <w:r w:rsidRPr="00492150">
        <w:rPr>
          <w:rStyle w:val="FontStyle58"/>
          <w:sz w:val="20"/>
          <w:szCs w:val="20"/>
          <w:vertAlign w:val="subscript"/>
        </w:rPr>
        <w:t>3</w:t>
      </w:r>
    </w:p>
    <w:p w:rsidR="008737DD" w:rsidRPr="00492150" w:rsidRDefault="000346A8" w:rsidP="00492150">
      <w:pPr>
        <w:pStyle w:val="Style1"/>
        <w:widowControl/>
        <w:tabs>
          <w:tab w:val="left" w:pos="2352"/>
        </w:tabs>
        <w:spacing w:line="240" w:lineRule="auto"/>
        <w:ind w:firstLine="1560"/>
        <w:jc w:val="both"/>
        <w:rPr>
          <w:rStyle w:val="FontStyle58"/>
          <w:sz w:val="20"/>
          <w:szCs w:val="20"/>
        </w:rPr>
      </w:pPr>
      <w:r>
        <w:rPr>
          <w:noProof/>
          <w:sz w:val="20"/>
          <w:szCs w:val="20"/>
        </w:rPr>
        <w:pict>
          <v:oval id="_x0000_s5410" style="position:absolute;left:0;text-align:left;margin-left:137.3pt;margin-top:3.1pt;width:28.35pt;height:22.7pt;z-index:251937280">
            <v:textbox style="mso-next-textbox:#_x0000_s5410">
              <w:txbxContent>
                <w:p w:rsidR="00D36577" w:rsidRPr="00213E43" w:rsidRDefault="00D36577" w:rsidP="00D6752E">
                  <w:pPr>
                    <w:ind w:left="-29" w:right="-454" w:hanging="425"/>
                    <w:jc w:val="center"/>
                    <w:rPr>
                      <w:spacing w:val="-8"/>
                      <w:sz w:val="18"/>
                      <w:szCs w:val="18"/>
                      <w:vertAlign w:val="subscript"/>
                      <w:lang w:val="en-US"/>
                    </w:rPr>
                  </w:pPr>
                  <w:r w:rsidRPr="00213E43">
                    <w:rPr>
                      <w:spacing w:val="-8"/>
                      <w:sz w:val="18"/>
                      <w:szCs w:val="18"/>
                      <w:lang w:val="en-US"/>
                    </w:rPr>
                    <w:t>L</w:t>
                  </w:r>
                  <w:r w:rsidRPr="00213E43">
                    <w:rPr>
                      <w:spacing w:val="-8"/>
                      <w:sz w:val="18"/>
                      <w:szCs w:val="18"/>
                      <w:vertAlign w:val="subscript"/>
                      <w:lang w:val="en-US"/>
                    </w:rPr>
                    <w:t>1</w:t>
                  </w:r>
                  <w:r w:rsidRPr="00213E43">
                    <w:rPr>
                      <w:spacing w:val="-8"/>
                      <w:sz w:val="18"/>
                      <w:szCs w:val="18"/>
                      <w:lang w:val="en-US"/>
                    </w:rPr>
                    <w:t>L</w:t>
                  </w:r>
                  <w:r w:rsidRPr="00213E43">
                    <w:rPr>
                      <w:spacing w:val="-8"/>
                      <w:sz w:val="18"/>
                      <w:szCs w:val="18"/>
                      <w:vertAlign w:val="subscript"/>
                      <w:lang w:val="en-US"/>
                    </w:rPr>
                    <w:t>2</w:t>
                  </w:r>
                  <w:r w:rsidRPr="00213E43">
                    <w:rPr>
                      <w:spacing w:val="-8"/>
                      <w:sz w:val="18"/>
                      <w:szCs w:val="18"/>
                      <w:lang w:val="en-US"/>
                    </w:rPr>
                    <w:t>L</w:t>
                  </w:r>
                  <w:r w:rsidRPr="00213E43">
                    <w:rPr>
                      <w:spacing w:val="-8"/>
                      <w:sz w:val="18"/>
                      <w:szCs w:val="18"/>
                      <w:vertAlign w:val="subscript"/>
                      <w:lang w:val="en-US"/>
                    </w:rPr>
                    <w:t>3</w:t>
                  </w:r>
                </w:p>
                <w:p w:rsidR="00D36577" w:rsidRPr="008A1506" w:rsidRDefault="00D36577" w:rsidP="008737DD">
                  <w:pPr>
                    <w:rPr>
                      <w:szCs w:val="18"/>
                    </w:rPr>
                  </w:pPr>
                </w:p>
              </w:txbxContent>
            </v:textbox>
          </v:oval>
        </w:pict>
      </w:r>
      <w:r>
        <w:rPr>
          <w:noProof/>
          <w:sz w:val="20"/>
          <w:szCs w:val="20"/>
        </w:rPr>
        <w:pict>
          <v:oval id="_x0000_s5408" style="position:absolute;left:0;text-align:left;margin-left:206.4pt;margin-top:3.05pt;width:28.35pt;height:22.7pt;z-index:251935232">
            <v:textbox style="mso-next-textbox:#_x0000_s5408">
              <w:txbxContent>
                <w:p w:rsidR="00D36577" w:rsidRPr="00994C38" w:rsidRDefault="00D36577" w:rsidP="00D6752E">
                  <w:pPr>
                    <w:ind w:left="-329" w:right="-397" w:hanging="68"/>
                    <w:jc w:val="center"/>
                    <w:rPr>
                      <w:sz w:val="18"/>
                      <w:szCs w:val="18"/>
                      <w:vertAlign w:val="subscript"/>
                      <w:lang w:val="en-US"/>
                    </w:rPr>
                  </w:pPr>
                  <w:r w:rsidRPr="00213E43">
                    <w:rPr>
                      <w:spacing w:val="-8"/>
                      <w:sz w:val="18"/>
                      <w:szCs w:val="18"/>
                      <w:lang w:val="en-US"/>
                    </w:rPr>
                    <w:t>L</w:t>
                  </w:r>
                  <w:r w:rsidRPr="00213E43">
                    <w:rPr>
                      <w:spacing w:val="-8"/>
                      <w:sz w:val="18"/>
                      <w:szCs w:val="18"/>
                      <w:vertAlign w:val="subscript"/>
                      <w:lang w:val="en-US"/>
                    </w:rPr>
                    <w:t>1</w:t>
                  </w:r>
                  <w:r w:rsidRPr="00213E43">
                    <w:rPr>
                      <w:spacing w:val="-8"/>
                      <w:sz w:val="18"/>
                      <w:szCs w:val="18"/>
                      <w:lang w:val="en-US"/>
                    </w:rPr>
                    <w:t>L</w:t>
                  </w:r>
                  <w:r w:rsidRPr="00213E43">
                    <w:rPr>
                      <w:spacing w:val="-8"/>
                      <w:sz w:val="18"/>
                      <w:szCs w:val="18"/>
                      <w:vertAlign w:val="subscript"/>
                      <w:lang w:val="en-US"/>
                    </w:rPr>
                    <w:t>2</w:t>
                  </w:r>
                  <w:r w:rsidRPr="00213E43">
                    <w:rPr>
                      <w:spacing w:val="-8"/>
                      <w:sz w:val="18"/>
                      <w:szCs w:val="18"/>
                      <w:lang w:val="en-US"/>
                    </w:rPr>
                    <w:t>L</w:t>
                  </w:r>
                  <w:r>
                    <w:rPr>
                      <w:sz w:val="18"/>
                      <w:szCs w:val="18"/>
                      <w:vertAlign w:val="subscript"/>
                      <w:lang w:val="en-US"/>
                    </w:rPr>
                    <w:t>3</w:t>
                  </w:r>
                </w:p>
                <w:p w:rsidR="00D36577" w:rsidRPr="008A1506" w:rsidRDefault="00D36577" w:rsidP="00D6752E">
                  <w:pPr>
                    <w:ind w:left="-284" w:right="-284"/>
                    <w:jc w:val="center"/>
                    <w:rPr>
                      <w:szCs w:val="18"/>
                    </w:rPr>
                  </w:pPr>
                </w:p>
              </w:txbxContent>
            </v:textbox>
          </v:oval>
        </w:pict>
      </w:r>
    </w:p>
    <w:p w:rsidR="008737DD" w:rsidRPr="00492150" w:rsidRDefault="000346A8" w:rsidP="00492150">
      <w:pPr>
        <w:pStyle w:val="Style1"/>
        <w:widowControl/>
        <w:tabs>
          <w:tab w:val="left" w:pos="2352"/>
        </w:tabs>
        <w:spacing w:line="240" w:lineRule="auto"/>
        <w:ind w:firstLine="1560"/>
        <w:jc w:val="both"/>
        <w:rPr>
          <w:rStyle w:val="FontStyle58"/>
          <w:sz w:val="20"/>
          <w:szCs w:val="20"/>
        </w:rPr>
      </w:pPr>
      <w:r>
        <w:rPr>
          <w:noProof/>
          <w:sz w:val="20"/>
          <w:szCs w:val="20"/>
        </w:rPr>
        <w:pict>
          <v:shape id="_x0000_s5416" type="#_x0000_t32" style="position:absolute;left:0;text-align:left;margin-left:165.65pt;margin-top:2.4pt;width:40.75pt;height:0;z-index:251943424" o:connectortype="straight"/>
        </w:pict>
      </w:r>
    </w:p>
    <w:p w:rsidR="008737DD" w:rsidRPr="00492150" w:rsidRDefault="000346A8" w:rsidP="00492150">
      <w:pPr>
        <w:pStyle w:val="Style1"/>
        <w:widowControl/>
        <w:tabs>
          <w:tab w:val="left" w:pos="2352"/>
        </w:tabs>
        <w:spacing w:line="240" w:lineRule="auto"/>
        <w:ind w:firstLine="1560"/>
        <w:jc w:val="both"/>
        <w:rPr>
          <w:rStyle w:val="FontStyle58"/>
          <w:sz w:val="20"/>
          <w:szCs w:val="20"/>
        </w:rPr>
      </w:pPr>
      <w:r>
        <w:rPr>
          <w:noProof/>
          <w:sz w:val="20"/>
          <w:szCs w:val="20"/>
        </w:rPr>
        <w:pict>
          <v:oval id="_x0000_s5409" style="position:absolute;left:0;text-align:left;margin-left:206.4pt;margin-top:2.8pt;width:28.35pt;height:22.7pt;z-index:251936256">
            <v:textbox style="mso-next-textbox:#_x0000_s5409">
              <w:txbxContent>
                <w:p w:rsidR="00D36577" w:rsidRPr="00994C38" w:rsidRDefault="00D36577" w:rsidP="00D6752E">
                  <w:pPr>
                    <w:ind w:left="-28" w:right="-170" w:hanging="142"/>
                    <w:jc w:val="center"/>
                    <w:rPr>
                      <w:sz w:val="18"/>
                      <w:szCs w:val="18"/>
                      <w:vertAlign w:val="subscript"/>
                      <w:lang w:val="en-US"/>
                    </w:rPr>
                  </w:pPr>
                  <w:r>
                    <w:rPr>
                      <w:sz w:val="18"/>
                      <w:szCs w:val="18"/>
                      <w:lang w:val="en-US"/>
                    </w:rPr>
                    <w:t>L</w:t>
                  </w:r>
                  <w:r>
                    <w:rPr>
                      <w:sz w:val="18"/>
                      <w:szCs w:val="18"/>
                      <w:vertAlign w:val="subscript"/>
                      <w:lang w:val="en-US"/>
                    </w:rPr>
                    <w:t>1</w:t>
                  </w:r>
                  <w:r>
                    <w:rPr>
                      <w:sz w:val="18"/>
                      <w:szCs w:val="18"/>
                      <w:lang w:val="en-US"/>
                    </w:rPr>
                    <w:t>L</w:t>
                  </w:r>
                  <w:r>
                    <w:rPr>
                      <w:sz w:val="18"/>
                      <w:szCs w:val="18"/>
                      <w:vertAlign w:val="subscript"/>
                      <w:lang w:val="en-US"/>
                    </w:rPr>
                    <w:t>2</w:t>
                  </w:r>
                  <w:r>
                    <w:rPr>
                      <w:sz w:val="18"/>
                      <w:szCs w:val="18"/>
                      <w:lang w:val="en-US"/>
                    </w:rPr>
                    <w:t>l</w:t>
                  </w:r>
                  <w:r>
                    <w:rPr>
                      <w:sz w:val="18"/>
                      <w:szCs w:val="18"/>
                      <w:vertAlign w:val="subscript"/>
                      <w:lang w:val="en-US"/>
                    </w:rPr>
                    <w:t>3</w:t>
                  </w:r>
                </w:p>
                <w:p w:rsidR="00D36577" w:rsidRPr="008A1506" w:rsidRDefault="00D36577" w:rsidP="008737DD">
                  <w:pPr>
                    <w:rPr>
                      <w:szCs w:val="18"/>
                    </w:rPr>
                  </w:pPr>
                </w:p>
              </w:txbxContent>
            </v:textbox>
          </v:oval>
        </w:pict>
      </w:r>
      <w:r>
        <w:rPr>
          <w:noProof/>
          <w:sz w:val="20"/>
          <w:szCs w:val="20"/>
        </w:rPr>
        <w:pict>
          <v:oval id="_x0000_s5411" style="position:absolute;left:0;text-align:left;margin-left:137.3pt;margin-top:2.8pt;width:28.35pt;height:22.7pt;z-index:251938304">
            <v:textbox style="mso-next-textbox:#_x0000_s5411">
              <w:txbxContent>
                <w:p w:rsidR="00D36577" w:rsidRPr="00994C38" w:rsidRDefault="00D36577" w:rsidP="00D6752E">
                  <w:pPr>
                    <w:ind w:left="-28" w:right="-170" w:hanging="142"/>
                    <w:jc w:val="center"/>
                    <w:rPr>
                      <w:sz w:val="18"/>
                      <w:szCs w:val="18"/>
                      <w:vertAlign w:val="subscript"/>
                      <w:lang w:val="en-US"/>
                    </w:rPr>
                  </w:pPr>
                  <w:r>
                    <w:rPr>
                      <w:sz w:val="18"/>
                      <w:szCs w:val="18"/>
                      <w:lang w:val="en-US"/>
                    </w:rPr>
                    <w:t>L</w:t>
                  </w:r>
                  <w:r>
                    <w:rPr>
                      <w:sz w:val="18"/>
                      <w:szCs w:val="18"/>
                      <w:vertAlign w:val="subscript"/>
                      <w:lang w:val="en-US"/>
                    </w:rPr>
                    <w:t>1</w:t>
                  </w:r>
                  <w:r>
                    <w:rPr>
                      <w:sz w:val="18"/>
                      <w:szCs w:val="18"/>
                      <w:lang w:val="en-US"/>
                    </w:rPr>
                    <w:t>L</w:t>
                  </w:r>
                  <w:r>
                    <w:rPr>
                      <w:sz w:val="18"/>
                      <w:szCs w:val="18"/>
                      <w:vertAlign w:val="subscript"/>
                      <w:lang w:val="en-US"/>
                    </w:rPr>
                    <w:t>2</w:t>
                  </w:r>
                  <w:r>
                    <w:rPr>
                      <w:sz w:val="18"/>
                      <w:szCs w:val="18"/>
                      <w:lang w:val="en-US"/>
                    </w:rPr>
                    <w:t>l</w:t>
                  </w:r>
                  <w:r>
                    <w:rPr>
                      <w:sz w:val="18"/>
                      <w:szCs w:val="18"/>
                      <w:vertAlign w:val="subscript"/>
                      <w:lang w:val="en-US"/>
                    </w:rPr>
                    <w:t>3</w:t>
                  </w:r>
                </w:p>
                <w:p w:rsidR="00D36577" w:rsidRPr="008A1506" w:rsidRDefault="00D36577" w:rsidP="008737DD">
                  <w:pPr>
                    <w:rPr>
                      <w:szCs w:val="18"/>
                    </w:rPr>
                  </w:pPr>
                </w:p>
              </w:txbxContent>
            </v:textbox>
          </v:oval>
        </w:pict>
      </w:r>
    </w:p>
    <w:p w:rsidR="008737DD" w:rsidRPr="00492150" w:rsidRDefault="008737DD" w:rsidP="00492150">
      <w:pPr>
        <w:pStyle w:val="Style1"/>
        <w:widowControl/>
        <w:tabs>
          <w:tab w:val="left" w:pos="2352"/>
        </w:tabs>
        <w:spacing w:line="240" w:lineRule="auto"/>
        <w:ind w:firstLine="1560"/>
        <w:jc w:val="both"/>
        <w:rPr>
          <w:rStyle w:val="FontStyle58"/>
          <w:sz w:val="20"/>
          <w:szCs w:val="20"/>
        </w:rPr>
      </w:pPr>
    </w:p>
    <w:p w:rsidR="008737DD" w:rsidRPr="00492150" w:rsidRDefault="000346A8" w:rsidP="00492150">
      <w:pPr>
        <w:pStyle w:val="Style1"/>
        <w:widowControl/>
        <w:tabs>
          <w:tab w:val="left" w:pos="2352"/>
        </w:tabs>
        <w:spacing w:line="240" w:lineRule="auto"/>
        <w:ind w:firstLine="1560"/>
        <w:rPr>
          <w:rStyle w:val="FontStyle58"/>
          <w:sz w:val="20"/>
          <w:szCs w:val="20"/>
        </w:rPr>
      </w:pPr>
      <w:r>
        <w:rPr>
          <w:noProof/>
          <w:sz w:val="20"/>
          <w:szCs w:val="20"/>
        </w:rPr>
        <w:pict>
          <v:oval id="_x0000_s5415" style="position:absolute;left:0;text-align:left;margin-left:206.4pt;margin-top:2.5pt;width:28.35pt;height:22.7pt;z-index:251942400">
            <v:textbox style="mso-next-textbox:#_x0000_s5415">
              <w:txbxContent>
                <w:p w:rsidR="00D36577" w:rsidRPr="00994C38" w:rsidRDefault="00D36577" w:rsidP="00D6752E">
                  <w:pPr>
                    <w:ind w:left="-454" w:right="-454" w:firstLine="28"/>
                    <w:jc w:val="center"/>
                    <w:rPr>
                      <w:sz w:val="18"/>
                      <w:szCs w:val="18"/>
                      <w:vertAlign w:val="subscript"/>
                      <w:lang w:val="en-US"/>
                    </w:rPr>
                  </w:pPr>
                  <w:r>
                    <w:rPr>
                      <w:sz w:val="18"/>
                      <w:szCs w:val="18"/>
                      <w:lang w:val="en-US"/>
                    </w:rPr>
                    <w:t>L</w:t>
                  </w:r>
                  <w:r>
                    <w:rPr>
                      <w:sz w:val="18"/>
                      <w:szCs w:val="18"/>
                      <w:vertAlign w:val="subscript"/>
                      <w:lang w:val="en-US"/>
                    </w:rPr>
                    <w:t>1</w:t>
                  </w:r>
                  <w:r>
                    <w:rPr>
                      <w:sz w:val="18"/>
                      <w:szCs w:val="18"/>
                      <w:lang w:val="en-US"/>
                    </w:rPr>
                    <w:t>l</w:t>
                  </w:r>
                  <w:r>
                    <w:rPr>
                      <w:sz w:val="18"/>
                      <w:szCs w:val="18"/>
                      <w:vertAlign w:val="subscript"/>
                      <w:lang w:val="en-US"/>
                    </w:rPr>
                    <w:t>2</w:t>
                  </w:r>
                  <w:r>
                    <w:rPr>
                      <w:sz w:val="18"/>
                      <w:szCs w:val="18"/>
                      <w:lang w:val="en-US"/>
                    </w:rPr>
                    <w:t>L</w:t>
                  </w:r>
                  <w:r>
                    <w:rPr>
                      <w:sz w:val="18"/>
                      <w:szCs w:val="18"/>
                      <w:vertAlign w:val="subscript"/>
                      <w:lang w:val="en-US"/>
                    </w:rPr>
                    <w:t>3</w:t>
                  </w:r>
                </w:p>
                <w:p w:rsidR="00D36577" w:rsidRPr="008A1506" w:rsidRDefault="00D36577" w:rsidP="00D6752E">
                  <w:pPr>
                    <w:ind w:left="-454" w:right="-454" w:firstLine="28"/>
                    <w:jc w:val="center"/>
                    <w:rPr>
                      <w:szCs w:val="18"/>
                    </w:rPr>
                  </w:pPr>
                </w:p>
              </w:txbxContent>
            </v:textbox>
          </v:oval>
        </w:pict>
      </w:r>
      <w:r>
        <w:rPr>
          <w:noProof/>
          <w:sz w:val="20"/>
          <w:szCs w:val="20"/>
        </w:rPr>
        <w:pict>
          <v:oval id="_x0000_s5412" style="position:absolute;left:0;text-align:left;margin-left:137.3pt;margin-top:1.95pt;width:28.35pt;height:22.7pt;z-index:251939328">
            <v:textbox style="mso-next-textbox:#_x0000_s5412">
              <w:txbxContent>
                <w:p w:rsidR="00D36577" w:rsidRPr="00994C38" w:rsidRDefault="00D36577" w:rsidP="00D6752E">
                  <w:pPr>
                    <w:ind w:left="-28" w:right="-170" w:hanging="142"/>
                    <w:jc w:val="center"/>
                    <w:rPr>
                      <w:sz w:val="18"/>
                      <w:szCs w:val="18"/>
                      <w:vertAlign w:val="subscript"/>
                      <w:lang w:val="en-US"/>
                    </w:rPr>
                  </w:pPr>
                  <w:r>
                    <w:rPr>
                      <w:sz w:val="18"/>
                      <w:szCs w:val="18"/>
                      <w:lang w:val="en-US"/>
                    </w:rPr>
                    <w:t>L</w:t>
                  </w:r>
                  <w:r>
                    <w:rPr>
                      <w:sz w:val="18"/>
                      <w:szCs w:val="18"/>
                      <w:vertAlign w:val="subscript"/>
                      <w:lang w:val="en-US"/>
                    </w:rPr>
                    <w:t>1</w:t>
                  </w:r>
                  <w:r>
                    <w:rPr>
                      <w:sz w:val="18"/>
                      <w:szCs w:val="18"/>
                      <w:lang w:val="en-US"/>
                    </w:rPr>
                    <w:t>l</w:t>
                  </w:r>
                  <w:r>
                    <w:rPr>
                      <w:sz w:val="18"/>
                      <w:szCs w:val="18"/>
                      <w:vertAlign w:val="subscript"/>
                      <w:lang w:val="en-US"/>
                    </w:rPr>
                    <w:t>2</w:t>
                  </w:r>
                  <w:r>
                    <w:rPr>
                      <w:sz w:val="18"/>
                      <w:szCs w:val="18"/>
                      <w:lang w:val="en-US"/>
                    </w:rPr>
                    <w:t>L</w:t>
                  </w:r>
                  <w:r>
                    <w:rPr>
                      <w:sz w:val="18"/>
                      <w:szCs w:val="18"/>
                      <w:vertAlign w:val="subscript"/>
                      <w:lang w:val="en-US"/>
                    </w:rPr>
                    <w:t>3</w:t>
                  </w:r>
                </w:p>
                <w:p w:rsidR="00D36577" w:rsidRPr="008A1506" w:rsidRDefault="00D36577" w:rsidP="008737DD">
                  <w:pPr>
                    <w:rPr>
                      <w:szCs w:val="18"/>
                    </w:rPr>
                  </w:pPr>
                </w:p>
              </w:txbxContent>
            </v:textbox>
          </v:oval>
        </w:pict>
      </w:r>
    </w:p>
    <w:p w:rsidR="008737DD" w:rsidRPr="00492150" w:rsidRDefault="008737DD" w:rsidP="00492150">
      <w:pPr>
        <w:pStyle w:val="Style1"/>
        <w:widowControl/>
        <w:tabs>
          <w:tab w:val="left" w:pos="2352"/>
        </w:tabs>
        <w:spacing w:line="240" w:lineRule="auto"/>
        <w:ind w:firstLine="1560"/>
        <w:jc w:val="both"/>
        <w:rPr>
          <w:rStyle w:val="FontStyle58"/>
          <w:sz w:val="20"/>
          <w:szCs w:val="20"/>
        </w:rPr>
      </w:pPr>
    </w:p>
    <w:p w:rsidR="008737DD" w:rsidRPr="00492150" w:rsidRDefault="000346A8" w:rsidP="00492150">
      <w:pPr>
        <w:pStyle w:val="Style1"/>
        <w:widowControl/>
        <w:tabs>
          <w:tab w:val="left" w:pos="2352"/>
        </w:tabs>
        <w:spacing w:line="240" w:lineRule="auto"/>
        <w:ind w:firstLine="1560"/>
        <w:jc w:val="both"/>
        <w:rPr>
          <w:rStyle w:val="FontStyle58"/>
          <w:sz w:val="20"/>
          <w:szCs w:val="20"/>
        </w:rPr>
      </w:pPr>
      <w:r>
        <w:rPr>
          <w:noProof/>
          <w:sz w:val="20"/>
          <w:szCs w:val="20"/>
        </w:rPr>
        <w:pict>
          <v:oval id="_x0000_s5414" style="position:absolute;left:0;text-align:left;margin-left:206.4pt;margin-top:2.2pt;width:28.35pt;height:22.7pt;z-index:251941376">
            <v:textbox style="mso-next-textbox:#_x0000_s5414">
              <w:txbxContent>
                <w:p w:rsidR="00D36577" w:rsidRPr="00994C38" w:rsidRDefault="00D36577" w:rsidP="00D6752E">
                  <w:pPr>
                    <w:ind w:left="-28" w:right="-170" w:hanging="142"/>
                    <w:jc w:val="center"/>
                    <w:rPr>
                      <w:sz w:val="18"/>
                      <w:szCs w:val="18"/>
                      <w:vertAlign w:val="subscript"/>
                      <w:lang w:val="en-US"/>
                    </w:rPr>
                  </w:pPr>
                  <w:r>
                    <w:rPr>
                      <w:sz w:val="18"/>
                      <w:szCs w:val="18"/>
                      <w:lang w:val="en-US"/>
                    </w:rPr>
                    <w:t>l</w:t>
                  </w:r>
                  <w:r>
                    <w:rPr>
                      <w:sz w:val="18"/>
                      <w:szCs w:val="18"/>
                      <w:vertAlign w:val="subscript"/>
                      <w:lang w:val="en-US"/>
                    </w:rPr>
                    <w:t>1</w:t>
                  </w:r>
                  <w:r>
                    <w:rPr>
                      <w:sz w:val="18"/>
                      <w:szCs w:val="18"/>
                      <w:lang w:val="en-US"/>
                    </w:rPr>
                    <w:t>L</w:t>
                  </w:r>
                  <w:r>
                    <w:rPr>
                      <w:sz w:val="18"/>
                      <w:szCs w:val="18"/>
                      <w:vertAlign w:val="subscript"/>
                      <w:lang w:val="en-US"/>
                    </w:rPr>
                    <w:t>2</w:t>
                  </w:r>
                  <w:r>
                    <w:rPr>
                      <w:sz w:val="18"/>
                      <w:szCs w:val="18"/>
                      <w:lang w:val="en-US"/>
                    </w:rPr>
                    <w:t>L</w:t>
                  </w:r>
                  <w:r>
                    <w:rPr>
                      <w:sz w:val="18"/>
                      <w:szCs w:val="18"/>
                      <w:vertAlign w:val="subscript"/>
                      <w:lang w:val="en-US"/>
                    </w:rPr>
                    <w:t>3</w:t>
                  </w:r>
                </w:p>
                <w:p w:rsidR="00D36577" w:rsidRPr="008A1506" w:rsidRDefault="00D36577" w:rsidP="008737DD">
                  <w:pPr>
                    <w:rPr>
                      <w:szCs w:val="18"/>
                    </w:rPr>
                  </w:pPr>
                </w:p>
              </w:txbxContent>
            </v:textbox>
          </v:oval>
        </w:pict>
      </w:r>
      <w:r>
        <w:rPr>
          <w:noProof/>
          <w:sz w:val="20"/>
          <w:szCs w:val="20"/>
        </w:rPr>
        <w:pict>
          <v:oval id="_x0000_s5413" style="position:absolute;left:0;text-align:left;margin-left:137.3pt;margin-top:2.2pt;width:28.35pt;height:22.7pt;z-index:251940352">
            <v:textbox style="mso-next-textbox:#_x0000_s5413">
              <w:txbxContent>
                <w:p w:rsidR="00D36577" w:rsidRPr="00994C38" w:rsidRDefault="00D36577" w:rsidP="00D6752E">
                  <w:pPr>
                    <w:ind w:left="-28" w:right="-170" w:hanging="142"/>
                    <w:jc w:val="center"/>
                    <w:rPr>
                      <w:sz w:val="18"/>
                      <w:szCs w:val="18"/>
                      <w:vertAlign w:val="subscript"/>
                      <w:lang w:val="en-US"/>
                    </w:rPr>
                  </w:pPr>
                  <w:r>
                    <w:rPr>
                      <w:sz w:val="18"/>
                      <w:szCs w:val="18"/>
                      <w:lang w:val="en-US"/>
                    </w:rPr>
                    <w:t>l</w:t>
                  </w:r>
                  <w:r>
                    <w:rPr>
                      <w:sz w:val="18"/>
                      <w:szCs w:val="18"/>
                      <w:vertAlign w:val="subscript"/>
                      <w:lang w:val="en-US"/>
                    </w:rPr>
                    <w:t>1</w:t>
                  </w:r>
                  <w:r>
                    <w:rPr>
                      <w:sz w:val="18"/>
                      <w:szCs w:val="18"/>
                      <w:lang w:val="en-US"/>
                    </w:rPr>
                    <w:t>L</w:t>
                  </w:r>
                  <w:r>
                    <w:rPr>
                      <w:sz w:val="18"/>
                      <w:szCs w:val="18"/>
                      <w:vertAlign w:val="subscript"/>
                      <w:lang w:val="en-US"/>
                    </w:rPr>
                    <w:t>2</w:t>
                  </w:r>
                  <w:r>
                    <w:rPr>
                      <w:sz w:val="18"/>
                      <w:szCs w:val="18"/>
                      <w:lang w:val="en-US"/>
                    </w:rPr>
                    <w:t>L</w:t>
                  </w:r>
                  <w:r>
                    <w:rPr>
                      <w:sz w:val="18"/>
                      <w:szCs w:val="18"/>
                      <w:vertAlign w:val="subscript"/>
                      <w:lang w:val="en-US"/>
                    </w:rPr>
                    <w:t>3</w:t>
                  </w:r>
                </w:p>
                <w:p w:rsidR="00D36577" w:rsidRPr="008A1506" w:rsidRDefault="00D36577" w:rsidP="008737DD">
                  <w:pPr>
                    <w:rPr>
                      <w:szCs w:val="18"/>
                    </w:rPr>
                  </w:pPr>
                </w:p>
              </w:txbxContent>
            </v:textbox>
          </v:oval>
        </w:pict>
      </w:r>
    </w:p>
    <w:p w:rsidR="008737DD" w:rsidRPr="00492150" w:rsidRDefault="00D6752E" w:rsidP="00492150">
      <w:pPr>
        <w:pStyle w:val="Style1"/>
        <w:widowControl/>
        <w:tabs>
          <w:tab w:val="left" w:pos="2352"/>
        </w:tabs>
        <w:spacing w:line="240" w:lineRule="auto"/>
        <w:ind w:firstLine="1560"/>
        <w:jc w:val="both"/>
        <w:rPr>
          <w:rStyle w:val="FontStyle58"/>
          <w:sz w:val="20"/>
          <w:szCs w:val="20"/>
        </w:rPr>
      </w:pPr>
      <w:r w:rsidRPr="00492150">
        <w:rPr>
          <w:rStyle w:val="FontStyle58"/>
          <w:sz w:val="20"/>
          <w:szCs w:val="20"/>
          <w:lang w:val="en-US"/>
        </w:rPr>
        <w:t>G</w:t>
      </w:r>
    </w:p>
    <w:p w:rsidR="008737DD" w:rsidRPr="00492150" w:rsidRDefault="000346A8" w:rsidP="00492150">
      <w:pPr>
        <w:pStyle w:val="Style1"/>
        <w:widowControl/>
        <w:tabs>
          <w:tab w:val="left" w:pos="2352"/>
        </w:tabs>
        <w:spacing w:line="240" w:lineRule="auto"/>
        <w:ind w:firstLine="1560"/>
        <w:jc w:val="both"/>
        <w:rPr>
          <w:rStyle w:val="FontStyle58"/>
          <w:sz w:val="20"/>
          <w:szCs w:val="20"/>
        </w:rPr>
      </w:pPr>
      <w:r>
        <w:rPr>
          <w:noProof/>
          <w:sz w:val="20"/>
          <w:szCs w:val="20"/>
        </w:rPr>
        <w:pict>
          <v:oval id="_x0000_s5429" style="position:absolute;left:0;text-align:left;margin-left:206.4pt;margin-top:1.9pt;width:28.35pt;height:22.7pt;z-index:251956736">
            <v:textbox style="mso-next-textbox:#_x0000_s5429">
              <w:txbxContent>
                <w:p w:rsidR="00D36577" w:rsidRPr="00994C38" w:rsidRDefault="00D36577" w:rsidP="00D6752E">
                  <w:pPr>
                    <w:ind w:left="-28" w:right="-170" w:hanging="142"/>
                    <w:jc w:val="center"/>
                    <w:rPr>
                      <w:sz w:val="18"/>
                      <w:szCs w:val="18"/>
                      <w:vertAlign w:val="subscript"/>
                      <w:lang w:val="en-US"/>
                    </w:rPr>
                  </w:pPr>
                  <w:r>
                    <w:rPr>
                      <w:sz w:val="18"/>
                      <w:szCs w:val="18"/>
                      <w:lang w:val="en-US"/>
                    </w:rPr>
                    <w:t>L</w:t>
                  </w:r>
                  <w:r>
                    <w:rPr>
                      <w:sz w:val="18"/>
                      <w:szCs w:val="18"/>
                      <w:vertAlign w:val="subscript"/>
                      <w:lang w:val="en-US"/>
                    </w:rPr>
                    <w:t>1</w:t>
                  </w:r>
                  <w:r>
                    <w:rPr>
                      <w:sz w:val="18"/>
                      <w:szCs w:val="18"/>
                      <w:lang w:val="en-US"/>
                    </w:rPr>
                    <w:t>l</w:t>
                  </w:r>
                  <w:r>
                    <w:rPr>
                      <w:sz w:val="18"/>
                      <w:szCs w:val="18"/>
                      <w:vertAlign w:val="subscript"/>
                      <w:lang w:val="en-US"/>
                    </w:rPr>
                    <w:t>2</w:t>
                  </w:r>
                  <w:r>
                    <w:rPr>
                      <w:sz w:val="18"/>
                      <w:szCs w:val="18"/>
                      <w:lang w:val="en-US"/>
                    </w:rPr>
                    <w:t>l</w:t>
                  </w:r>
                  <w:r>
                    <w:rPr>
                      <w:sz w:val="18"/>
                      <w:szCs w:val="18"/>
                      <w:vertAlign w:val="subscript"/>
                      <w:lang w:val="en-US"/>
                    </w:rPr>
                    <w:t>3</w:t>
                  </w:r>
                </w:p>
                <w:p w:rsidR="00D36577" w:rsidRPr="008A1506" w:rsidRDefault="00D36577" w:rsidP="008737DD">
                  <w:pPr>
                    <w:rPr>
                      <w:szCs w:val="18"/>
                    </w:rPr>
                  </w:pPr>
                </w:p>
              </w:txbxContent>
            </v:textbox>
          </v:oval>
        </w:pict>
      </w:r>
      <w:r>
        <w:rPr>
          <w:noProof/>
          <w:sz w:val="20"/>
          <w:szCs w:val="20"/>
        </w:rPr>
        <w:pict>
          <v:oval id="_x0000_s5425" style="position:absolute;left:0;text-align:left;margin-left:137.3pt;margin-top:1.9pt;width:28.35pt;height:22.7pt;z-index:251952640">
            <v:textbox style="mso-next-textbox:#_x0000_s5425">
              <w:txbxContent>
                <w:p w:rsidR="00D36577" w:rsidRPr="00994C38" w:rsidRDefault="00D36577" w:rsidP="00D6752E">
                  <w:pPr>
                    <w:ind w:left="-28" w:right="-170" w:hanging="142"/>
                    <w:jc w:val="center"/>
                    <w:rPr>
                      <w:sz w:val="18"/>
                      <w:szCs w:val="18"/>
                      <w:vertAlign w:val="subscript"/>
                      <w:lang w:val="en-US"/>
                    </w:rPr>
                  </w:pPr>
                  <w:r>
                    <w:rPr>
                      <w:sz w:val="18"/>
                      <w:szCs w:val="18"/>
                      <w:lang w:val="en-US"/>
                    </w:rPr>
                    <w:t>L</w:t>
                  </w:r>
                  <w:r>
                    <w:rPr>
                      <w:sz w:val="18"/>
                      <w:szCs w:val="18"/>
                      <w:vertAlign w:val="subscript"/>
                      <w:lang w:val="en-US"/>
                    </w:rPr>
                    <w:t>1</w:t>
                  </w:r>
                  <w:r>
                    <w:rPr>
                      <w:sz w:val="18"/>
                      <w:szCs w:val="18"/>
                      <w:lang w:val="en-US"/>
                    </w:rPr>
                    <w:t>l</w:t>
                  </w:r>
                  <w:r>
                    <w:rPr>
                      <w:sz w:val="18"/>
                      <w:szCs w:val="18"/>
                      <w:vertAlign w:val="subscript"/>
                      <w:lang w:val="en-US"/>
                    </w:rPr>
                    <w:t>2</w:t>
                  </w:r>
                  <w:r>
                    <w:rPr>
                      <w:sz w:val="18"/>
                      <w:szCs w:val="18"/>
                      <w:lang w:val="en-US"/>
                    </w:rPr>
                    <w:t>l</w:t>
                  </w:r>
                  <w:r>
                    <w:rPr>
                      <w:sz w:val="18"/>
                      <w:szCs w:val="18"/>
                      <w:vertAlign w:val="subscript"/>
                      <w:lang w:val="en-US"/>
                    </w:rPr>
                    <w:t>3</w:t>
                  </w:r>
                </w:p>
                <w:p w:rsidR="00D36577" w:rsidRPr="008A1506" w:rsidRDefault="00D36577" w:rsidP="008737DD">
                  <w:pPr>
                    <w:rPr>
                      <w:szCs w:val="18"/>
                    </w:rPr>
                  </w:pPr>
                </w:p>
              </w:txbxContent>
            </v:textbox>
          </v:oval>
        </w:pict>
      </w:r>
    </w:p>
    <w:p w:rsidR="008737DD" w:rsidRPr="00492150" w:rsidRDefault="008737DD" w:rsidP="00492150">
      <w:pPr>
        <w:pStyle w:val="Style1"/>
        <w:widowControl/>
        <w:tabs>
          <w:tab w:val="left" w:pos="2352"/>
        </w:tabs>
        <w:spacing w:line="240" w:lineRule="auto"/>
        <w:ind w:firstLine="1560"/>
        <w:jc w:val="both"/>
        <w:rPr>
          <w:rStyle w:val="FontStyle58"/>
          <w:sz w:val="20"/>
          <w:szCs w:val="20"/>
        </w:rPr>
      </w:pPr>
    </w:p>
    <w:p w:rsidR="00BA078B" w:rsidRPr="00492150" w:rsidRDefault="000346A8" w:rsidP="00492150">
      <w:pPr>
        <w:pStyle w:val="Style1"/>
        <w:widowControl/>
        <w:tabs>
          <w:tab w:val="left" w:pos="2352"/>
        </w:tabs>
        <w:spacing w:line="240" w:lineRule="auto"/>
        <w:ind w:firstLine="1560"/>
        <w:jc w:val="both"/>
        <w:rPr>
          <w:rStyle w:val="FontStyle58"/>
          <w:sz w:val="20"/>
          <w:szCs w:val="20"/>
        </w:rPr>
      </w:pPr>
      <w:r>
        <w:rPr>
          <w:noProof/>
          <w:sz w:val="20"/>
          <w:szCs w:val="20"/>
        </w:rPr>
        <w:pict>
          <v:oval id="_x0000_s5430" style="position:absolute;left:0;text-align:left;margin-left:206.4pt;margin-top:1.6pt;width:28.35pt;height:22.7pt;z-index:251957760">
            <v:textbox style="mso-next-textbox:#_x0000_s5430">
              <w:txbxContent>
                <w:p w:rsidR="00D36577" w:rsidRPr="00994C38" w:rsidRDefault="00D36577" w:rsidP="00D6752E">
                  <w:pPr>
                    <w:ind w:left="-28" w:right="-170" w:hanging="142"/>
                    <w:jc w:val="center"/>
                    <w:rPr>
                      <w:sz w:val="18"/>
                      <w:szCs w:val="18"/>
                      <w:vertAlign w:val="subscript"/>
                      <w:lang w:val="en-US"/>
                    </w:rPr>
                  </w:pPr>
                  <w:r>
                    <w:rPr>
                      <w:sz w:val="18"/>
                      <w:szCs w:val="18"/>
                      <w:lang w:val="en-US"/>
                    </w:rPr>
                    <w:t>l</w:t>
                  </w:r>
                  <w:r>
                    <w:rPr>
                      <w:sz w:val="18"/>
                      <w:szCs w:val="18"/>
                      <w:vertAlign w:val="subscript"/>
                      <w:lang w:val="en-US"/>
                    </w:rPr>
                    <w:t>1</w:t>
                  </w:r>
                  <w:r>
                    <w:rPr>
                      <w:sz w:val="18"/>
                      <w:szCs w:val="18"/>
                      <w:lang w:val="en-US"/>
                    </w:rPr>
                    <w:t>L</w:t>
                  </w:r>
                  <w:r>
                    <w:rPr>
                      <w:sz w:val="18"/>
                      <w:szCs w:val="18"/>
                      <w:vertAlign w:val="subscript"/>
                      <w:lang w:val="en-US"/>
                    </w:rPr>
                    <w:t>2</w:t>
                  </w:r>
                  <w:r>
                    <w:rPr>
                      <w:sz w:val="18"/>
                      <w:szCs w:val="18"/>
                      <w:lang w:val="en-US"/>
                    </w:rPr>
                    <w:t>l</w:t>
                  </w:r>
                  <w:r>
                    <w:rPr>
                      <w:sz w:val="18"/>
                      <w:szCs w:val="18"/>
                      <w:vertAlign w:val="subscript"/>
                      <w:lang w:val="en-US"/>
                    </w:rPr>
                    <w:t>3</w:t>
                  </w:r>
                </w:p>
                <w:p w:rsidR="00D36577" w:rsidRPr="008A1506" w:rsidRDefault="00D36577" w:rsidP="008737DD">
                  <w:pPr>
                    <w:rPr>
                      <w:szCs w:val="18"/>
                    </w:rPr>
                  </w:pPr>
                </w:p>
              </w:txbxContent>
            </v:textbox>
          </v:oval>
        </w:pict>
      </w:r>
      <w:r>
        <w:rPr>
          <w:noProof/>
          <w:sz w:val="20"/>
          <w:szCs w:val="20"/>
        </w:rPr>
        <w:pict>
          <v:oval id="_x0000_s5426" style="position:absolute;left:0;text-align:left;margin-left:137.3pt;margin-top:1.6pt;width:28.35pt;height:22.7pt;z-index:251953664">
            <v:textbox style="mso-next-textbox:#_x0000_s5426">
              <w:txbxContent>
                <w:p w:rsidR="00D36577" w:rsidRPr="00994C38" w:rsidRDefault="00D36577" w:rsidP="00D6752E">
                  <w:pPr>
                    <w:ind w:left="-28" w:right="-170" w:hanging="142"/>
                    <w:jc w:val="center"/>
                    <w:rPr>
                      <w:sz w:val="18"/>
                      <w:szCs w:val="18"/>
                      <w:vertAlign w:val="subscript"/>
                      <w:lang w:val="en-US"/>
                    </w:rPr>
                  </w:pPr>
                  <w:r>
                    <w:rPr>
                      <w:sz w:val="18"/>
                      <w:szCs w:val="18"/>
                      <w:lang w:val="en-US"/>
                    </w:rPr>
                    <w:t>l</w:t>
                  </w:r>
                  <w:r>
                    <w:rPr>
                      <w:sz w:val="18"/>
                      <w:szCs w:val="18"/>
                      <w:vertAlign w:val="subscript"/>
                      <w:lang w:val="en-US"/>
                    </w:rPr>
                    <w:t>1</w:t>
                  </w:r>
                  <w:r>
                    <w:rPr>
                      <w:sz w:val="18"/>
                      <w:szCs w:val="18"/>
                      <w:lang w:val="en-US"/>
                    </w:rPr>
                    <w:t>L</w:t>
                  </w:r>
                  <w:r>
                    <w:rPr>
                      <w:sz w:val="18"/>
                      <w:szCs w:val="18"/>
                      <w:vertAlign w:val="subscript"/>
                      <w:lang w:val="en-US"/>
                    </w:rPr>
                    <w:t>2</w:t>
                  </w:r>
                  <w:r>
                    <w:rPr>
                      <w:sz w:val="18"/>
                      <w:szCs w:val="18"/>
                      <w:lang w:val="en-US"/>
                    </w:rPr>
                    <w:t>l</w:t>
                  </w:r>
                  <w:r>
                    <w:rPr>
                      <w:sz w:val="18"/>
                      <w:szCs w:val="18"/>
                      <w:vertAlign w:val="subscript"/>
                      <w:lang w:val="en-US"/>
                    </w:rPr>
                    <w:t>3</w:t>
                  </w:r>
                </w:p>
                <w:p w:rsidR="00D36577" w:rsidRPr="008A1506" w:rsidRDefault="00D36577" w:rsidP="008737DD">
                  <w:pPr>
                    <w:rPr>
                      <w:szCs w:val="18"/>
                    </w:rPr>
                  </w:pPr>
                </w:p>
              </w:txbxContent>
            </v:textbox>
          </v:oval>
        </w:pict>
      </w:r>
    </w:p>
    <w:p w:rsidR="00BA078B" w:rsidRPr="00492150" w:rsidRDefault="00BA078B" w:rsidP="00492150">
      <w:pPr>
        <w:pStyle w:val="Style1"/>
        <w:widowControl/>
        <w:tabs>
          <w:tab w:val="left" w:pos="2352"/>
        </w:tabs>
        <w:spacing w:line="240" w:lineRule="auto"/>
        <w:ind w:firstLine="1560"/>
        <w:jc w:val="both"/>
        <w:rPr>
          <w:rStyle w:val="FontStyle58"/>
          <w:sz w:val="20"/>
          <w:szCs w:val="20"/>
        </w:rPr>
      </w:pPr>
    </w:p>
    <w:p w:rsidR="004A155F" w:rsidRPr="00492150" w:rsidRDefault="000346A8" w:rsidP="00492150">
      <w:pPr>
        <w:pStyle w:val="Style1"/>
        <w:widowControl/>
        <w:tabs>
          <w:tab w:val="left" w:pos="2352"/>
        </w:tabs>
        <w:spacing w:line="240" w:lineRule="auto"/>
        <w:ind w:firstLine="1560"/>
        <w:jc w:val="both"/>
        <w:rPr>
          <w:rStyle w:val="FontStyle58"/>
          <w:sz w:val="20"/>
          <w:szCs w:val="20"/>
        </w:rPr>
      </w:pPr>
      <w:r>
        <w:rPr>
          <w:noProof/>
          <w:sz w:val="20"/>
          <w:szCs w:val="20"/>
        </w:rPr>
        <w:pict>
          <v:oval id="_x0000_s5431" style="position:absolute;left:0;text-align:left;margin-left:206.4pt;margin-top:1.9pt;width:28.35pt;height:22.7pt;z-index:251958784">
            <v:textbox style="mso-next-textbox:#_x0000_s5431">
              <w:txbxContent>
                <w:p w:rsidR="00D36577" w:rsidRPr="00994C38" w:rsidRDefault="00D36577" w:rsidP="00D6752E">
                  <w:pPr>
                    <w:ind w:left="-28" w:right="-170" w:hanging="142"/>
                    <w:jc w:val="center"/>
                    <w:rPr>
                      <w:sz w:val="18"/>
                      <w:szCs w:val="18"/>
                      <w:vertAlign w:val="subscript"/>
                      <w:lang w:val="en-US"/>
                    </w:rPr>
                  </w:pPr>
                  <w:r>
                    <w:rPr>
                      <w:sz w:val="18"/>
                      <w:szCs w:val="18"/>
                      <w:lang w:val="en-US"/>
                    </w:rPr>
                    <w:t>l</w:t>
                  </w:r>
                  <w:r>
                    <w:rPr>
                      <w:sz w:val="18"/>
                      <w:szCs w:val="18"/>
                      <w:vertAlign w:val="subscript"/>
                      <w:lang w:val="en-US"/>
                    </w:rPr>
                    <w:t>1</w:t>
                  </w:r>
                  <w:r>
                    <w:rPr>
                      <w:sz w:val="18"/>
                      <w:szCs w:val="18"/>
                      <w:lang w:val="en-US"/>
                    </w:rPr>
                    <w:t>l</w:t>
                  </w:r>
                  <w:r>
                    <w:rPr>
                      <w:sz w:val="18"/>
                      <w:szCs w:val="18"/>
                      <w:vertAlign w:val="subscript"/>
                      <w:lang w:val="en-US"/>
                    </w:rPr>
                    <w:t>2</w:t>
                  </w:r>
                  <w:r>
                    <w:rPr>
                      <w:sz w:val="18"/>
                      <w:szCs w:val="18"/>
                      <w:lang w:val="en-US"/>
                    </w:rPr>
                    <w:t>L</w:t>
                  </w:r>
                  <w:r>
                    <w:rPr>
                      <w:sz w:val="18"/>
                      <w:szCs w:val="18"/>
                      <w:vertAlign w:val="subscript"/>
                      <w:lang w:val="en-US"/>
                    </w:rPr>
                    <w:t>3</w:t>
                  </w:r>
                </w:p>
                <w:p w:rsidR="00D36577" w:rsidRPr="008A1506" w:rsidRDefault="00D36577" w:rsidP="008737DD">
                  <w:pPr>
                    <w:rPr>
                      <w:szCs w:val="18"/>
                    </w:rPr>
                  </w:pPr>
                </w:p>
              </w:txbxContent>
            </v:textbox>
          </v:oval>
        </w:pict>
      </w:r>
      <w:r>
        <w:rPr>
          <w:noProof/>
          <w:sz w:val="20"/>
          <w:szCs w:val="20"/>
        </w:rPr>
        <w:pict>
          <v:oval id="_x0000_s5427" style="position:absolute;left:0;text-align:left;margin-left:137.3pt;margin-top:1.6pt;width:28.35pt;height:22.7pt;z-index:251954688">
            <v:textbox style="mso-next-textbox:#_x0000_s5427">
              <w:txbxContent>
                <w:p w:rsidR="00D36577" w:rsidRPr="00994C38" w:rsidRDefault="00D36577" w:rsidP="00D6752E">
                  <w:pPr>
                    <w:ind w:left="-28" w:right="-170" w:hanging="142"/>
                    <w:jc w:val="center"/>
                    <w:rPr>
                      <w:sz w:val="18"/>
                      <w:szCs w:val="18"/>
                      <w:vertAlign w:val="subscript"/>
                      <w:lang w:val="en-US"/>
                    </w:rPr>
                  </w:pPr>
                  <w:r>
                    <w:rPr>
                      <w:sz w:val="18"/>
                      <w:szCs w:val="18"/>
                      <w:lang w:val="en-US"/>
                    </w:rPr>
                    <w:t>l</w:t>
                  </w:r>
                  <w:r>
                    <w:rPr>
                      <w:sz w:val="18"/>
                      <w:szCs w:val="18"/>
                      <w:vertAlign w:val="subscript"/>
                      <w:lang w:val="en-US"/>
                    </w:rPr>
                    <w:t>1</w:t>
                  </w:r>
                  <w:r>
                    <w:rPr>
                      <w:sz w:val="18"/>
                      <w:szCs w:val="18"/>
                      <w:lang w:val="en-US"/>
                    </w:rPr>
                    <w:t>l</w:t>
                  </w:r>
                  <w:r>
                    <w:rPr>
                      <w:sz w:val="18"/>
                      <w:szCs w:val="18"/>
                      <w:vertAlign w:val="subscript"/>
                      <w:lang w:val="en-US"/>
                    </w:rPr>
                    <w:t>2</w:t>
                  </w:r>
                  <w:r>
                    <w:rPr>
                      <w:sz w:val="18"/>
                      <w:szCs w:val="18"/>
                      <w:lang w:val="en-US"/>
                    </w:rPr>
                    <w:t>L</w:t>
                  </w:r>
                  <w:r>
                    <w:rPr>
                      <w:sz w:val="18"/>
                      <w:szCs w:val="18"/>
                      <w:vertAlign w:val="subscript"/>
                      <w:lang w:val="en-US"/>
                    </w:rPr>
                    <w:t>3</w:t>
                  </w:r>
                </w:p>
                <w:p w:rsidR="00D36577" w:rsidRPr="008A1506" w:rsidRDefault="00D36577" w:rsidP="008737DD">
                  <w:pPr>
                    <w:rPr>
                      <w:szCs w:val="18"/>
                    </w:rPr>
                  </w:pPr>
                </w:p>
              </w:txbxContent>
            </v:textbox>
          </v:oval>
        </w:pict>
      </w:r>
    </w:p>
    <w:p w:rsidR="004A155F" w:rsidRPr="00492150" w:rsidRDefault="004A155F" w:rsidP="00492150">
      <w:pPr>
        <w:pStyle w:val="Style1"/>
        <w:widowControl/>
        <w:tabs>
          <w:tab w:val="left" w:pos="2352"/>
        </w:tabs>
        <w:spacing w:line="240" w:lineRule="auto"/>
        <w:ind w:firstLine="1560"/>
        <w:jc w:val="both"/>
        <w:rPr>
          <w:rStyle w:val="FontStyle58"/>
          <w:sz w:val="20"/>
          <w:szCs w:val="20"/>
        </w:rPr>
      </w:pPr>
    </w:p>
    <w:p w:rsidR="004A155F" w:rsidRPr="00492150" w:rsidRDefault="000346A8" w:rsidP="00492150">
      <w:pPr>
        <w:pStyle w:val="Style1"/>
        <w:widowControl/>
        <w:tabs>
          <w:tab w:val="left" w:pos="2352"/>
        </w:tabs>
        <w:spacing w:line="240" w:lineRule="auto"/>
        <w:ind w:firstLine="1560"/>
        <w:jc w:val="both"/>
        <w:rPr>
          <w:rStyle w:val="FontStyle58"/>
          <w:sz w:val="20"/>
          <w:szCs w:val="20"/>
        </w:rPr>
      </w:pPr>
      <w:r>
        <w:rPr>
          <w:noProof/>
          <w:sz w:val="20"/>
          <w:szCs w:val="20"/>
        </w:rPr>
        <w:pict>
          <v:oval id="_x0000_s5432" style="position:absolute;left:0;text-align:left;margin-left:206.4pt;margin-top:1.6pt;width:28.35pt;height:22.7pt;z-index:251959808">
            <v:textbox style="mso-next-textbox:#_x0000_s5432">
              <w:txbxContent>
                <w:p w:rsidR="00D36577" w:rsidRPr="00994C38" w:rsidRDefault="00D36577" w:rsidP="00D6752E">
                  <w:pPr>
                    <w:ind w:left="-28" w:right="-170" w:hanging="142"/>
                    <w:jc w:val="center"/>
                    <w:rPr>
                      <w:sz w:val="18"/>
                      <w:szCs w:val="18"/>
                      <w:vertAlign w:val="subscript"/>
                      <w:lang w:val="en-US"/>
                    </w:rPr>
                  </w:pPr>
                  <w:r>
                    <w:rPr>
                      <w:sz w:val="18"/>
                      <w:szCs w:val="18"/>
                      <w:lang w:val="en-US"/>
                    </w:rPr>
                    <w:t>l</w:t>
                  </w:r>
                  <w:r>
                    <w:rPr>
                      <w:sz w:val="18"/>
                      <w:szCs w:val="18"/>
                      <w:vertAlign w:val="subscript"/>
                      <w:lang w:val="en-US"/>
                    </w:rPr>
                    <w:t>1</w:t>
                  </w:r>
                  <w:r>
                    <w:rPr>
                      <w:sz w:val="18"/>
                      <w:szCs w:val="18"/>
                      <w:lang w:val="en-US"/>
                    </w:rPr>
                    <w:t>l</w:t>
                  </w:r>
                  <w:r>
                    <w:rPr>
                      <w:sz w:val="18"/>
                      <w:szCs w:val="18"/>
                      <w:vertAlign w:val="subscript"/>
                      <w:lang w:val="en-US"/>
                    </w:rPr>
                    <w:t>2</w:t>
                  </w:r>
                  <w:r>
                    <w:rPr>
                      <w:sz w:val="18"/>
                      <w:szCs w:val="18"/>
                      <w:lang w:val="en-US"/>
                    </w:rPr>
                    <w:t>l</w:t>
                  </w:r>
                  <w:r>
                    <w:rPr>
                      <w:sz w:val="18"/>
                      <w:szCs w:val="18"/>
                      <w:vertAlign w:val="subscript"/>
                      <w:lang w:val="en-US"/>
                    </w:rPr>
                    <w:t>3</w:t>
                  </w:r>
                </w:p>
                <w:p w:rsidR="00D36577" w:rsidRPr="008A1506" w:rsidRDefault="00D36577" w:rsidP="008737DD">
                  <w:pPr>
                    <w:rPr>
                      <w:szCs w:val="18"/>
                    </w:rPr>
                  </w:pPr>
                </w:p>
              </w:txbxContent>
            </v:textbox>
          </v:oval>
        </w:pict>
      </w:r>
      <w:r>
        <w:rPr>
          <w:noProof/>
          <w:sz w:val="20"/>
          <w:szCs w:val="20"/>
        </w:rPr>
        <w:pict>
          <v:oval id="_x0000_s5428" style="position:absolute;left:0;text-align:left;margin-left:137.3pt;margin-top:1.6pt;width:28.35pt;height:22.7pt;z-index:251955712">
            <v:textbox style="mso-next-textbox:#_x0000_s5428">
              <w:txbxContent>
                <w:p w:rsidR="00D36577" w:rsidRPr="00994C38" w:rsidRDefault="00D36577" w:rsidP="00D6752E">
                  <w:pPr>
                    <w:ind w:left="-28" w:right="-170" w:hanging="142"/>
                    <w:jc w:val="center"/>
                    <w:rPr>
                      <w:sz w:val="18"/>
                      <w:szCs w:val="18"/>
                      <w:vertAlign w:val="subscript"/>
                      <w:lang w:val="en-US"/>
                    </w:rPr>
                  </w:pPr>
                  <w:r>
                    <w:rPr>
                      <w:sz w:val="18"/>
                      <w:szCs w:val="18"/>
                      <w:lang w:val="en-US"/>
                    </w:rPr>
                    <w:t>l</w:t>
                  </w:r>
                  <w:r>
                    <w:rPr>
                      <w:sz w:val="18"/>
                      <w:szCs w:val="18"/>
                      <w:vertAlign w:val="subscript"/>
                      <w:lang w:val="en-US"/>
                    </w:rPr>
                    <w:t>1</w:t>
                  </w:r>
                  <w:r>
                    <w:rPr>
                      <w:sz w:val="18"/>
                      <w:szCs w:val="18"/>
                      <w:lang w:val="en-US"/>
                    </w:rPr>
                    <w:t>l</w:t>
                  </w:r>
                  <w:r>
                    <w:rPr>
                      <w:sz w:val="18"/>
                      <w:szCs w:val="18"/>
                      <w:vertAlign w:val="subscript"/>
                      <w:lang w:val="en-US"/>
                    </w:rPr>
                    <w:t>2</w:t>
                  </w:r>
                  <w:r>
                    <w:rPr>
                      <w:sz w:val="18"/>
                      <w:szCs w:val="18"/>
                      <w:lang w:val="en-US"/>
                    </w:rPr>
                    <w:t>l</w:t>
                  </w:r>
                  <w:r>
                    <w:rPr>
                      <w:sz w:val="18"/>
                      <w:szCs w:val="18"/>
                      <w:vertAlign w:val="subscript"/>
                      <w:lang w:val="en-US"/>
                    </w:rPr>
                    <w:t>3</w:t>
                  </w:r>
                </w:p>
                <w:p w:rsidR="00D36577" w:rsidRPr="008A1506" w:rsidRDefault="00D36577" w:rsidP="008737DD">
                  <w:pPr>
                    <w:rPr>
                      <w:szCs w:val="18"/>
                    </w:rPr>
                  </w:pPr>
                </w:p>
              </w:txbxContent>
            </v:textbox>
          </v:oval>
        </w:pict>
      </w:r>
    </w:p>
    <w:p w:rsidR="00730264" w:rsidRPr="00492150" w:rsidRDefault="000346A8" w:rsidP="00492150">
      <w:pPr>
        <w:pStyle w:val="Style1"/>
        <w:widowControl/>
        <w:tabs>
          <w:tab w:val="left" w:pos="2352"/>
        </w:tabs>
        <w:spacing w:line="240" w:lineRule="auto"/>
        <w:ind w:firstLine="1560"/>
        <w:jc w:val="both"/>
        <w:rPr>
          <w:rStyle w:val="FontStyle58"/>
          <w:sz w:val="20"/>
          <w:szCs w:val="20"/>
        </w:rPr>
      </w:pPr>
      <w:r>
        <w:rPr>
          <w:noProof/>
          <w:sz w:val="20"/>
          <w:szCs w:val="20"/>
        </w:rPr>
        <w:pict>
          <v:shape id="_x0000_s5417" type="#_x0000_t32" style="position:absolute;left:0;text-align:left;margin-left:165.65pt;margin-top:2.35pt;width:40.75pt;height:0;z-index:251944448" o:connectortype="straight"/>
        </w:pict>
      </w:r>
    </w:p>
    <w:p w:rsidR="00AF39FF" w:rsidRPr="00492150" w:rsidRDefault="00AF39FF" w:rsidP="00492150">
      <w:pPr>
        <w:pStyle w:val="Style1"/>
        <w:widowControl/>
        <w:tabs>
          <w:tab w:val="left" w:pos="2352"/>
        </w:tabs>
        <w:spacing w:line="240" w:lineRule="auto"/>
        <w:ind w:firstLine="1560"/>
        <w:jc w:val="both"/>
        <w:rPr>
          <w:rStyle w:val="FontStyle58"/>
          <w:sz w:val="20"/>
          <w:szCs w:val="20"/>
        </w:rPr>
      </w:pPr>
    </w:p>
    <w:p w:rsidR="008737DD" w:rsidRPr="001F7890" w:rsidRDefault="00540459" w:rsidP="001F7890">
      <w:pPr>
        <w:ind w:firstLine="284"/>
        <w:jc w:val="both"/>
        <w:rPr>
          <w:rStyle w:val="FontStyle58"/>
          <w:sz w:val="20"/>
          <w:szCs w:val="20"/>
        </w:rPr>
      </w:pPr>
      <w:r w:rsidRPr="00492150">
        <w:rPr>
          <w:noProof/>
          <w:sz w:val="20"/>
          <w:szCs w:val="20"/>
        </w:rPr>
        <w:t xml:space="preserve">Расщепление гибридов </w:t>
      </w:r>
      <w:r w:rsidRPr="00492150">
        <w:rPr>
          <w:noProof/>
          <w:sz w:val="20"/>
          <w:szCs w:val="20"/>
          <w:lang w:val="en-US"/>
        </w:rPr>
        <w:t>F</w:t>
      </w:r>
      <w:r w:rsidRPr="00492150">
        <w:rPr>
          <w:noProof/>
          <w:sz w:val="20"/>
          <w:szCs w:val="20"/>
          <w:vertAlign w:val="subscript"/>
        </w:rPr>
        <w:t>2</w:t>
      </w:r>
      <w:r w:rsidRPr="00492150">
        <w:rPr>
          <w:noProof/>
          <w:sz w:val="20"/>
          <w:szCs w:val="20"/>
        </w:rPr>
        <w:t xml:space="preserve"> по генотипу и фенотипу с описанием генотипических классов и частотой встречаемости гамет в решетке Пеннета приведено в табл</w:t>
      </w:r>
      <w:r w:rsidR="00AB2124">
        <w:rPr>
          <w:noProof/>
          <w:sz w:val="20"/>
          <w:szCs w:val="20"/>
        </w:rPr>
        <w:t>.</w:t>
      </w:r>
      <w:r w:rsidRPr="00492150">
        <w:rPr>
          <w:noProof/>
          <w:sz w:val="20"/>
          <w:szCs w:val="20"/>
        </w:rPr>
        <w:t xml:space="preserve"> </w:t>
      </w:r>
      <w:r w:rsidR="00AF39FF" w:rsidRPr="00492150">
        <w:rPr>
          <w:noProof/>
          <w:sz w:val="20"/>
          <w:szCs w:val="20"/>
        </w:rPr>
        <w:t>3.2</w:t>
      </w:r>
      <w:r w:rsidR="00730264" w:rsidRPr="001F7890">
        <w:rPr>
          <w:noProof/>
          <w:sz w:val="20"/>
          <w:szCs w:val="20"/>
        </w:rPr>
        <w:t>.</w:t>
      </w:r>
    </w:p>
    <w:p w:rsidR="008737DD" w:rsidRPr="001F7890" w:rsidRDefault="008737DD" w:rsidP="001F7890">
      <w:pPr>
        <w:pStyle w:val="Style1"/>
        <w:widowControl/>
        <w:tabs>
          <w:tab w:val="left" w:pos="2352"/>
        </w:tabs>
        <w:spacing w:line="240" w:lineRule="auto"/>
        <w:ind w:firstLine="284"/>
        <w:jc w:val="center"/>
        <w:rPr>
          <w:rStyle w:val="FontStyle58"/>
          <w:sz w:val="20"/>
          <w:szCs w:val="20"/>
        </w:rPr>
        <w:sectPr w:rsidR="008737DD" w:rsidRPr="001F7890" w:rsidSect="00A537DD">
          <w:pgSz w:w="8392" w:h="11907" w:code="11"/>
          <w:pgMar w:top="1191" w:right="1134" w:bottom="1474" w:left="1134" w:header="709" w:footer="850" w:gutter="0"/>
          <w:pgBorders w:zOrder="back">
            <w:top w:val="single" w:sz="2" w:space="1" w:color="FFFFFF" w:themeColor="background1"/>
            <w:left w:val="single" w:sz="2" w:space="4" w:color="FFFFFF" w:themeColor="background1"/>
            <w:bottom w:val="single" w:sz="2" w:space="1" w:color="FFFFFF" w:themeColor="background1"/>
            <w:right w:val="single" w:sz="2" w:space="4" w:color="FFFFFF" w:themeColor="background1"/>
          </w:pgBorders>
          <w:cols w:space="708"/>
          <w:docGrid w:linePitch="360"/>
        </w:sectPr>
      </w:pPr>
    </w:p>
    <w:p w:rsidR="008737DD" w:rsidRPr="001F7890" w:rsidRDefault="008737DD" w:rsidP="001F7890">
      <w:pPr>
        <w:ind w:right="-57"/>
        <w:jc w:val="center"/>
        <w:rPr>
          <w:b/>
          <w:noProof/>
          <w:sz w:val="16"/>
          <w:szCs w:val="16"/>
        </w:rPr>
      </w:pPr>
      <w:r w:rsidRPr="00540459">
        <w:rPr>
          <w:spacing w:val="20"/>
          <w:sz w:val="16"/>
          <w:szCs w:val="16"/>
        </w:rPr>
        <w:lastRenderedPageBreak/>
        <w:t>Таблица</w:t>
      </w:r>
      <w:r w:rsidRPr="001F7890">
        <w:rPr>
          <w:sz w:val="16"/>
          <w:szCs w:val="16"/>
        </w:rPr>
        <w:t xml:space="preserve"> </w:t>
      </w:r>
      <w:r w:rsidR="00AF39FF" w:rsidRPr="001F7890">
        <w:rPr>
          <w:sz w:val="16"/>
          <w:szCs w:val="16"/>
        </w:rPr>
        <w:t>3.2</w:t>
      </w:r>
      <w:r w:rsidR="00A133B4" w:rsidRPr="001F7890">
        <w:rPr>
          <w:sz w:val="16"/>
          <w:szCs w:val="16"/>
        </w:rPr>
        <w:t>.</w:t>
      </w:r>
      <w:r w:rsidRPr="001F7890">
        <w:rPr>
          <w:sz w:val="16"/>
          <w:szCs w:val="16"/>
        </w:rPr>
        <w:t xml:space="preserve"> </w:t>
      </w:r>
      <w:r w:rsidRPr="001F7890">
        <w:rPr>
          <w:b/>
          <w:sz w:val="16"/>
          <w:szCs w:val="16"/>
        </w:rPr>
        <w:t xml:space="preserve">Расщепление гибридов </w:t>
      </w:r>
      <w:r w:rsidRPr="001F7890">
        <w:rPr>
          <w:b/>
          <w:sz w:val="16"/>
          <w:szCs w:val="16"/>
          <w:lang w:val="en-US"/>
        </w:rPr>
        <w:t>F</w:t>
      </w:r>
      <w:r w:rsidRPr="001F7890">
        <w:rPr>
          <w:b/>
          <w:sz w:val="16"/>
          <w:szCs w:val="16"/>
          <w:vertAlign w:val="subscript"/>
        </w:rPr>
        <w:t>2</w:t>
      </w:r>
      <w:r w:rsidRPr="001F7890">
        <w:rPr>
          <w:b/>
          <w:sz w:val="16"/>
          <w:szCs w:val="16"/>
        </w:rPr>
        <w:t xml:space="preserve"> при </w:t>
      </w:r>
      <w:r w:rsidRPr="001F7890">
        <w:rPr>
          <w:b/>
          <w:noProof/>
          <w:sz w:val="16"/>
          <w:szCs w:val="16"/>
        </w:rPr>
        <w:t>кумулятивном взаимодей</w:t>
      </w:r>
      <w:r w:rsidR="00A133B4" w:rsidRPr="001F7890">
        <w:rPr>
          <w:b/>
          <w:noProof/>
          <w:sz w:val="16"/>
          <w:szCs w:val="16"/>
        </w:rPr>
        <w:t>ствии трех пар полимерных генов</w:t>
      </w:r>
    </w:p>
    <w:p w:rsidR="008737DD" w:rsidRPr="001F7890" w:rsidRDefault="008737DD" w:rsidP="001F7890">
      <w:pPr>
        <w:ind w:firstLine="284"/>
        <w:jc w:val="center"/>
        <w:rPr>
          <w:noProof/>
          <w:sz w:val="16"/>
          <w:szCs w:val="16"/>
        </w:rPr>
      </w:pPr>
    </w:p>
    <w:tbl>
      <w:tblPr>
        <w:tblStyle w:val="12"/>
        <w:tblW w:w="9184" w:type="dxa"/>
        <w:jc w:val="center"/>
        <w:tblInd w:w="108" w:type="dxa"/>
        <w:tblLayout w:type="fixed"/>
        <w:tblLook w:val="04A0"/>
      </w:tblPr>
      <w:tblGrid>
        <w:gridCol w:w="1134"/>
        <w:gridCol w:w="1134"/>
        <w:gridCol w:w="1134"/>
        <w:gridCol w:w="4762"/>
        <w:gridCol w:w="1020"/>
      </w:tblGrid>
      <w:tr w:rsidR="008737DD" w:rsidRPr="001F7890" w:rsidTr="003843A5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7DD" w:rsidRPr="001F7890" w:rsidRDefault="008737DD" w:rsidP="001F7890">
            <w:pPr>
              <w:pStyle w:val="Style1"/>
              <w:widowControl/>
              <w:tabs>
                <w:tab w:val="left" w:pos="2352"/>
              </w:tabs>
              <w:spacing w:line="240" w:lineRule="auto"/>
              <w:ind w:left="-108" w:right="-108" w:firstLine="0"/>
              <w:jc w:val="center"/>
              <w:rPr>
                <w:rStyle w:val="FontStyle58"/>
              </w:rPr>
            </w:pPr>
            <w:r w:rsidRPr="001F7890">
              <w:rPr>
                <w:rStyle w:val="FontStyle58"/>
              </w:rPr>
              <w:t>Количество</w:t>
            </w:r>
            <w:r w:rsidRPr="001F7890">
              <w:rPr>
                <w:rStyle w:val="FontStyle58"/>
              </w:rPr>
              <w:br/>
              <w:t>дом</w:t>
            </w:r>
            <w:r w:rsidR="006C69C1" w:rsidRPr="001F7890">
              <w:rPr>
                <w:rStyle w:val="FontStyle58"/>
              </w:rPr>
              <w:t xml:space="preserve">инантных </w:t>
            </w:r>
            <w:r w:rsidRPr="001F7890">
              <w:rPr>
                <w:rStyle w:val="FontStyle58"/>
              </w:rPr>
              <w:t>генов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7DD" w:rsidRPr="001F7890" w:rsidRDefault="008737DD" w:rsidP="001F7890">
            <w:pPr>
              <w:pStyle w:val="Style1"/>
              <w:widowControl/>
              <w:tabs>
                <w:tab w:val="left" w:pos="2352"/>
              </w:tabs>
              <w:spacing w:line="240" w:lineRule="auto"/>
              <w:ind w:left="-108" w:right="-108" w:firstLine="0"/>
              <w:jc w:val="center"/>
              <w:rPr>
                <w:rStyle w:val="FontStyle58"/>
              </w:rPr>
            </w:pPr>
            <w:r w:rsidRPr="001F7890">
              <w:rPr>
                <w:rStyle w:val="FontStyle58"/>
              </w:rPr>
              <w:t>Фенотип</w:t>
            </w:r>
            <w:r w:rsidR="006C69C1" w:rsidRPr="001F7890">
              <w:rPr>
                <w:rStyle w:val="FontStyle58"/>
              </w:rPr>
              <w:t>ич</w:t>
            </w:r>
            <w:r w:rsidR="006C69C1" w:rsidRPr="001F7890">
              <w:rPr>
                <w:rStyle w:val="FontStyle58"/>
              </w:rPr>
              <w:t>е</w:t>
            </w:r>
            <w:r w:rsidR="006C69C1" w:rsidRPr="001F7890">
              <w:rPr>
                <w:rStyle w:val="FontStyle58"/>
              </w:rPr>
              <w:t xml:space="preserve">ский </w:t>
            </w:r>
            <w:r w:rsidRPr="001F7890">
              <w:rPr>
                <w:rStyle w:val="FontStyle58"/>
              </w:rPr>
              <w:t>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7DD" w:rsidRPr="001F7890" w:rsidRDefault="008737DD" w:rsidP="001F7890">
            <w:pPr>
              <w:pStyle w:val="Style1"/>
              <w:widowControl/>
              <w:tabs>
                <w:tab w:val="left" w:pos="2352"/>
              </w:tabs>
              <w:spacing w:line="240" w:lineRule="auto"/>
              <w:ind w:firstLine="0"/>
              <w:jc w:val="center"/>
              <w:rPr>
                <w:rStyle w:val="FontStyle58"/>
              </w:rPr>
            </w:pPr>
            <w:r w:rsidRPr="001F7890">
              <w:rPr>
                <w:rStyle w:val="FontStyle58"/>
              </w:rPr>
              <w:t>Генотип</w:t>
            </w:r>
            <w:r w:rsidR="006C69C1" w:rsidRPr="001F7890">
              <w:rPr>
                <w:rStyle w:val="FontStyle58"/>
              </w:rPr>
              <w:t>ич</w:t>
            </w:r>
            <w:r w:rsidR="006C69C1" w:rsidRPr="001F7890">
              <w:rPr>
                <w:rStyle w:val="FontStyle58"/>
              </w:rPr>
              <w:t>е</w:t>
            </w:r>
            <w:r w:rsidR="006C69C1" w:rsidRPr="001F7890">
              <w:rPr>
                <w:rStyle w:val="FontStyle58"/>
              </w:rPr>
              <w:t xml:space="preserve">ский </w:t>
            </w:r>
            <w:r w:rsidRPr="001F7890">
              <w:rPr>
                <w:rStyle w:val="FontStyle58"/>
              </w:rPr>
              <w:t>класс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7DD" w:rsidRPr="001F7890" w:rsidRDefault="008737DD" w:rsidP="001F7890">
            <w:pPr>
              <w:pStyle w:val="Style1"/>
              <w:widowControl/>
              <w:tabs>
                <w:tab w:val="left" w:pos="2352"/>
              </w:tabs>
              <w:spacing w:line="240" w:lineRule="auto"/>
              <w:ind w:right="-675" w:firstLine="0"/>
              <w:jc w:val="center"/>
              <w:rPr>
                <w:rStyle w:val="FontStyle58"/>
              </w:rPr>
            </w:pPr>
            <w:r w:rsidRPr="001F7890">
              <w:rPr>
                <w:rStyle w:val="FontStyle58"/>
              </w:rPr>
              <w:t>Гаметы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7DD" w:rsidRPr="001F7890" w:rsidRDefault="008737DD" w:rsidP="001F7890">
            <w:pPr>
              <w:pStyle w:val="Style1"/>
              <w:widowControl/>
              <w:tabs>
                <w:tab w:val="left" w:pos="2352"/>
              </w:tabs>
              <w:spacing w:line="240" w:lineRule="auto"/>
              <w:ind w:firstLine="0"/>
              <w:jc w:val="center"/>
              <w:rPr>
                <w:rStyle w:val="FontStyle58"/>
              </w:rPr>
            </w:pPr>
            <w:r w:rsidRPr="001F7890">
              <w:rPr>
                <w:rStyle w:val="FontStyle58"/>
              </w:rPr>
              <w:t>Частота</w:t>
            </w:r>
            <w:r w:rsidR="008B0416" w:rsidRPr="001F7890">
              <w:rPr>
                <w:rStyle w:val="FontStyle58"/>
              </w:rPr>
              <w:t xml:space="preserve"> встреча</w:t>
            </w:r>
            <w:r w:rsidR="008B0416" w:rsidRPr="001F7890">
              <w:rPr>
                <w:rStyle w:val="FontStyle58"/>
              </w:rPr>
              <w:t>е</w:t>
            </w:r>
            <w:r w:rsidR="008B0416" w:rsidRPr="001F7890">
              <w:rPr>
                <w:rStyle w:val="FontStyle58"/>
              </w:rPr>
              <w:t>мости</w:t>
            </w:r>
            <w:r w:rsidR="008B0416" w:rsidRPr="001F7890">
              <w:rPr>
                <w:rStyle w:val="FontStyle58"/>
              </w:rPr>
              <w:br/>
              <w:t>генотипов</w:t>
            </w:r>
          </w:p>
        </w:tc>
      </w:tr>
      <w:tr w:rsidR="006C69C1" w:rsidRPr="001F7890" w:rsidTr="003843A5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9C1" w:rsidRPr="001F7890" w:rsidRDefault="006C69C1" w:rsidP="001F7890">
            <w:pPr>
              <w:pStyle w:val="Style1"/>
              <w:widowControl/>
              <w:tabs>
                <w:tab w:val="left" w:pos="2352"/>
              </w:tabs>
              <w:spacing w:line="240" w:lineRule="auto"/>
              <w:ind w:firstLine="0"/>
              <w:jc w:val="center"/>
              <w:rPr>
                <w:rStyle w:val="FontStyle58"/>
              </w:rPr>
            </w:pPr>
            <w:r w:rsidRPr="001F7890">
              <w:rPr>
                <w:rStyle w:val="FontStyle5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9C1" w:rsidRPr="001F7890" w:rsidRDefault="006C69C1" w:rsidP="001F7890">
            <w:pPr>
              <w:pStyle w:val="Style1"/>
              <w:widowControl/>
              <w:tabs>
                <w:tab w:val="left" w:pos="2352"/>
              </w:tabs>
              <w:spacing w:line="240" w:lineRule="auto"/>
              <w:ind w:firstLine="0"/>
              <w:jc w:val="center"/>
              <w:rPr>
                <w:rStyle w:val="FontStyle58"/>
              </w:rPr>
            </w:pPr>
            <w:r w:rsidRPr="001F7890">
              <w:rPr>
                <w:rStyle w:val="FontStyle5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9C1" w:rsidRPr="001F7890" w:rsidRDefault="006C69C1" w:rsidP="001F7890">
            <w:pPr>
              <w:pStyle w:val="Style1"/>
              <w:widowControl/>
              <w:tabs>
                <w:tab w:val="left" w:pos="2352"/>
              </w:tabs>
              <w:spacing w:line="240" w:lineRule="auto"/>
              <w:ind w:firstLine="0"/>
              <w:jc w:val="center"/>
              <w:rPr>
                <w:rStyle w:val="FontStyle58"/>
              </w:rPr>
            </w:pPr>
            <w:r w:rsidRPr="001F7890">
              <w:rPr>
                <w:rStyle w:val="FontStyle58"/>
              </w:rPr>
              <w:t>3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9C1" w:rsidRPr="001F7890" w:rsidRDefault="006C69C1" w:rsidP="001F7890">
            <w:pPr>
              <w:pStyle w:val="Style1"/>
              <w:widowControl/>
              <w:tabs>
                <w:tab w:val="left" w:pos="2352"/>
              </w:tabs>
              <w:spacing w:line="240" w:lineRule="auto"/>
              <w:ind w:right="-675" w:firstLine="0"/>
              <w:jc w:val="center"/>
              <w:rPr>
                <w:rStyle w:val="FontStyle58"/>
              </w:rPr>
            </w:pPr>
            <w:r w:rsidRPr="001F7890">
              <w:rPr>
                <w:rStyle w:val="FontStyle58"/>
              </w:rPr>
              <w:t>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9C1" w:rsidRPr="001F7890" w:rsidRDefault="006C69C1" w:rsidP="001F7890">
            <w:pPr>
              <w:pStyle w:val="Style1"/>
              <w:widowControl/>
              <w:tabs>
                <w:tab w:val="left" w:pos="2352"/>
              </w:tabs>
              <w:spacing w:line="240" w:lineRule="auto"/>
              <w:ind w:firstLine="0"/>
              <w:jc w:val="center"/>
              <w:rPr>
                <w:rStyle w:val="FontStyle58"/>
              </w:rPr>
            </w:pPr>
            <w:r w:rsidRPr="001F7890">
              <w:rPr>
                <w:rStyle w:val="FontStyle58"/>
              </w:rPr>
              <w:t>5</w:t>
            </w:r>
          </w:p>
        </w:tc>
      </w:tr>
      <w:tr w:rsidR="008737DD" w:rsidRPr="001F7890" w:rsidTr="003843A5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7DD" w:rsidRPr="001F7890" w:rsidRDefault="008737DD" w:rsidP="001F7890">
            <w:pPr>
              <w:pStyle w:val="Style1"/>
              <w:widowControl/>
              <w:tabs>
                <w:tab w:val="left" w:pos="2352"/>
              </w:tabs>
              <w:spacing w:line="240" w:lineRule="auto"/>
              <w:ind w:firstLine="0"/>
              <w:rPr>
                <w:rStyle w:val="FontStyle58"/>
              </w:rPr>
            </w:pPr>
            <w:r w:rsidRPr="001F7890">
              <w:rPr>
                <w:rStyle w:val="FontStyle58"/>
              </w:rPr>
              <w:t>6</w:t>
            </w:r>
            <w:r w:rsidRPr="001F7890">
              <w:rPr>
                <w:rStyle w:val="FontStyle58"/>
                <w:lang w:val="en-US"/>
              </w:rPr>
              <w:t>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7DD" w:rsidRPr="001F7890" w:rsidRDefault="008737DD" w:rsidP="001F7890">
            <w:pPr>
              <w:pStyle w:val="Style1"/>
              <w:widowControl/>
              <w:tabs>
                <w:tab w:val="left" w:pos="2352"/>
              </w:tabs>
              <w:spacing w:line="240" w:lineRule="auto"/>
              <w:ind w:firstLine="0"/>
              <w:rPr>
                <w:rStyle w:val="FontStyle58"/>
              </w:rPr>
            </w:pPr>
            <w:r w:rsidRPr="001F7890">
              <w:rPr>
                <w:rStyle w:val="FontStyle58"/>
              </w:rPr>
              <w:t>120 см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7DD" w:rsidRPr="001F7890" w:rsidRDefault="008737DD" w:rsidP="001F7890">
            <w:pPr>
              <w:pStyle w:val="Style1"/>
              <w:widowControl/>
              <w:tabs>
                <w:tab w:val="left" w:pos="2352"/>
              </w:tabs>
              <w:spacing w:before="160" w:after="160" w:line="240" w:lineRule="auto"/>
              <w:ind w:firstLine="0"/>
              <w:rPr>
                <w:rStyle w:val="FontStyle58"/>
              </w:rPr>
            </w:pP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1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1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2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2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3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3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7DD" w:rsidRPr="001F7890" w:rsidRDefault="000346A8" w:rsidP="001F7890">
            <w:pPr>
              <w:pStyle w:val="Style1"/>
              <w:widowControl/>
              <w:tabs>
                <w:tab w:val="left" w:pos="2352"/>
              </w:tabs>
              <w:spacing w:before="160" w:after="160" w:line="240" w:lineRule="auto"/>
              <w:ind w:firstLine="0"/>
              <w:rPr>
                <w:rStyle w:val="FontStyle58"/>
              </w:rPr>
            </w:pPr>
            <w:r>
              <w:rPr>
                <w:noProof/>
                <w:sz w:val="16"/>
                <w:szCs w:val="16"/>
              </w:rPr>
              <w:pict>
                <v:oval id="_x0000_s5418" style="position:absolute;margin-left:-1.7pt;margin-top:4.1pt;width:28.35pt;height:19.85pt;z-index:251945472;mso-position-horizontal-relative:text;mso-position-vertical-relative:text">
                  <v:textbox style="mso-next-textbox:#_x0000_s5418">
                    <w:txbxContent>
                      <w:p w:rsidR="00D36577" w:rsidRPr="0059200D" w:rsidRDefault="00D36577" w:rsidP="003843A5">
                        <w:pPr>
                          <w:ind w:left="-28" w:right="-170" w:hanging="142"/>
                          <w:jc w:val="center"/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</w:pP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1</w:t>
                        </w: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2</w:t>
                        </w: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3</w:t>
                        </w:r>
                      </w:p>
                      <w:p w:rsidR="00D36577" w:rsidRPr="0059200D" w:rsidRDefault="00D36577" w:rsidP="008737DD">
                        <w:pPr>
                          <w:ind w:right="-201" w:hanging="142"/>
                          <w:jc w:val="center"/>
                          <w:rPr>
                            <w:sz w:val="16"/>
                            <w:szCs w:val="18"/>
                          </w:rPr>
                        </w:pPr>
                      </w:p>
                    </w:txbxContent>
                  </v:textbox>
                </v:oval>
              </w:pic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7DD" w:rsidRPr="001F7890" w:rsidRDefault="008737DD" w:rsidP="001F7890">
            <w:pPr>
              <w:pStyle w:val="Style1"/>
              <w:widowControl/>
              <w:tabs>
                <w:tab w:val="left" w:pos="2352"/>
              </w:tabs>
              <w:spacing w:before="160" w:after="160" w:line="240" w:lineRule="auto"/>
              <w:ind w:firstLine="33"/>
              <w:rPr>
                <w:rStyle w:val="FontStyle58"/>
              </w:rPr>
            </w:pPr>
            <w:r w:rsidRPr="001F7890">
              <w:rPr>
                <w:rStyle w:val="FontStyle58"/>
              </w:rPr>
              <w:t>1</w:t>
            </w:r>
          </w:p>
        </w:tc>
      </w:tr>
      <w:tr w:rsidR="008737DD" w:rsidRPr="001F7890" w:rsidTr="003843A5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7DD" w:rsidRPr="001F7890" w:rsidRDefault="008737DD" w:rsidP="001F7890">
            <w:pPr>
              <w:pStyle w:val="Style1"/>
              <w:widowControl/>
              <w:tabs>
                <w:tab w:val="left" w:pos="2352"/>
              </w:tabs>
              <w:spacing w:line="240" w:lineRule="auto"/>
              <w:ind w:firstLine="0"/>
              <w:rPr>
                <w:rStyle w:val="FontStyle58"/>
              </w:rPr>
            </w:pPr>
            <w:r w:rsidRPr="001F7890">
              <w:rPr>
                <w:rStyle w:val="FontStyle58"/>
              </w:rPr>
              <w:t>5</w:t>
            </w:r>
            <w:r w:rsidRPr="001F7890">
              <w:rPr>
                <w:rStyle w:val="FontStyle58"/>
                <w:lang w:val="en-US"/>
              </w:rPr>
              <w:t>L</w:t>
            </w:r>
            <w:r w:rsidR="008B0416" w:rsidRPr="001F7890">
              <w:rPr>
                <w:rStyle w:val="FontStyle58"/>
              </w:rPr>
              <w:t xml:space="preserve"> </w:t>
            </w:r>
            <w:r w:rsidRPr="001F7890">
              <w:rPr>
                <w:rStyle w:val="FontStyle58"/>
              </w:rPr>
              <w:t>+</w:t>
            </w:r>
            <w:r w:rsidR="008B0416" w:rsidRPr="001F7890">
              <w:rPr>
                <w:rStyle w:val="FontStyle58"/>
              </w:rPr>
              <w:t xml:space="preserve"> </w:t>
            </w:r>
            <w:r w:rsidRPr="001F7890">
              <w:rPr>
                <w:rStyle w:val="FontStyle58"/>
              </w:rPr>
              <w:t>1</w:t>
            </w:r>
            <w:r w:rsidRPr="001F7890">
              <w:rPr>
                <w:rStyle w:val="FontStyle58"/>
                <w:lang w:val="en-US"/>
              </w:rPr>
              <w:t>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7DD" w:rsidRPr="001F7890" w:rsidRDefault="008737DD" w:rsidP="001F7890">
            <w:pPr>
              <w:pStyle w:val="Style1"/>
              <w:widowControl/>
              <w:tabs>
                <w:tab w:val="left" w:pos="2352"/>
              </w:tabs>
              <w:spacing w:line="240" w:lineRule="auto"/>
              <w:ind w:firstLine="0"/>
              <w:rPr>
                <w:rStyle w:val="FontStyle58"/>
              </w:rPr>
            </w:pPr>
            <w:r w:rsidRPr="001F7890">
              <w:rPr>
                <w:rStyle w:val="FontStyle58"/>
              </w:rPr>
              <w:t>103 см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7DD" w:rsidRPr="001F7890" w:rsidRDefault="008737DD" w:rsidP="001F7890">
            <w:pPr>
              <w:pStyle w:val="Style1"/>
              <w:widowControl/>
              <w:tabs>
                <w:tab w:val="left" w:pos="2352"/>
              </w:tabs>
              <w:spacing w:before="200" w:after="200" w:line="240" w:lineRule="auto"/>
              <w:ind w:firstLine="0"/>
              <w:rPr>
                <w:rStyle w:val="FontStyle58"/>
              </w:rPr>
            </w:pP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1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1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2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2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3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3</w:t>
            </w:r>
          </w:p>
          <w:p w:rsidR="008737DD" w:rsidRPr="001F7890" w:rsidRDefault="008737DD" w:rsidP="001F7890">
            <w:pPr>
              <w:pStyle w:val="Style1"/>
              <w:widowControl/>
              <w:tabs>
                <w:tab w:val="left" w:pos="2352"/>
              </w:tabs>
              <w:spacing w:before="200" w:after="200" w:line="240" w:lineRule="auto"/>
              <w:ind w:firstLine="0"/>
              <w:rPr>
                <w:rStyle w:val="FontStyle58"/>
              </w:rPr>
            </w:pP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1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1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2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2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3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3</w:t>
            </w:r>
          </w:p>
          <w:p w:rsidR="008737DD" w:rsidRPr="001F7890" w:rsidRDefault="008737DD" w:rsidP="001F7890">
            <w:pPr>
              <w:pStyle w:val="Style1"/>
              <w:widowControl/>
              <w:tabs>
                <w:tab w:val="left" w:pos="2352"/>
              </w:tabs>
              <w:spacing w:before="200" w:after="200" w:line="240" w:lineRule="auto"/>
              <w:ind w:firstLine="0"/>
              <w:rPr>
                <w:rStyle w:val="FontStyle58"/>
                <w:vertAlign w:val="subscript"/>
              </w:rPr>
            </w:pP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1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1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2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2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3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3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7DD" w:rsidRPr="001F7890" w:rsidRDefault="000346A8" w:rsidP="001F7890">
            <w:pPr>
              <w:pStyle w:val="Style1"/>
              <w:widowControl/>
              <w:tabs>
                <w:tab w:val="left" w:pos="2352"/>
              </w:tabs>
              <w:spacing w:before="200" w:after="200" w:line="240" w:lineRule="auto"/>
              <w:ind w:firstLine="0"/>
              <w:rPr>
                <w:rStyle w:val="FontStyle58"/>
              </w:rPr>
            </w:pPr>
            <w:r>
              <w:rPr>
                <w:noProof/>
                <w:sz w:val="16"/>
                <w:szCs w:val="16"/>
              </w:rPr>
              <w:pict>
                <v:oval id="_x0000_s5437" style="position:absolute;margin-left:26.9pt;margin-top:42.45pt;width:28.35pt;height:19.85pt;z-index:251964928;mso-position-horizontal-relative:text;mso-position-vertical-relative:text">
                  <v:textbox style="mso-next-textbox:#_x0000_s5437">
                    <w:txbxContent>
                      <w:p w:rsidR="00D36577" w:rsidRPr="0059200D" w:rsidRDefault="00D36577" w:rsidP="003843A5">
                        <w:pPr>
                          <w:ind w:left="-28" w:right="-170" w:hanging="142"/>
                          <w:jc w:val="center"/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</w:pP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1</w:t>
                        </w: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2</w:t>
                        </w: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3</w:t>
                        </w:r>
                      </w:p>
                      <w:p w:rsidR="00D36577" w:rsidRPr="0059200D" w:rsidRDefault="00D36577" w:rsidP="008737DD">
                        <w:pPr>
                          <w:ind w:right="-201" w:hanging="142"/>
                          <w:jc w:val="center"/>
                          <w:rPr>
                            <w:sz w:val="16"/>
                            <w:szCs w:val="18"/>
                          </w:rPr>
                        </w:pPr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5434" style="position:absolute;margin-left:-1.55pt;margin-top:22.6pt;width:28.35pt;height:19.85pt;z-index:251961856;mso-position-horizontal-relative:text;mso-position-vertical-relative:text">
                  <v:textbox style="mso-next-textbox:#_x0000_s5434">
                    <w:txbxContent>
                      <w:p w:rsidR="00D36577" w:rsidRPr="00994C38" w:rsidRDefault="00D36577" w:rsidP="003843A5">
                        <w:pPr>
                          <w:ind w:left="-28" w:right="-170" w:hanging="142"/>
                          <w:jc w:val="center"/>
                          <w:rPr>
                            <w:sz w:val="18"/>
                            <w:szCs w:val="18"/>
                            <w:vertAlign w:val="subscript"/>
                            <w:lang w:val="en-US"/>
                          </w:rPr>
                        </w:pP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1</w:t>
                        </w: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2</w:t>
                        </w: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3</w:t>
                        </w:r>
                      </w:p>
                      <w:p w:rsidR="00D36577" w:rsidRPr="00444FC4" w:rsidRDefault="00D36577" w:rsidP="008737DD">
                        <w:pPr>
                          <w:ind w:right="-201" w:hanging="142"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5436" style="position:absolute;margin-left:26.9pt;margin-top:22.6pt;width:28.35pt;height:19.85pt;z-index:251963904;mso-position-horizontal-relative:text;mso-position-vertical-relative:text">
                  <v:textbox style="mso-next-textbox:#_x0000_s5436">
                    <w:txbxContent>
                      <w:p w:rsidR="00D36577" w:rsidRPr="00994C38" w:rsidRDefault="00D36577" w:rsidP="003843A5">
                        <w:pPr>
                          <w:ind w:left="-28" w:right="-170" w:hanging="142"/>
                          <w:jc w:val="center"/>
                          <w:rPr>
                            <w:sz w:val="18"/>
                            <w:szCs w:val="18"/>
                            <w:vertAlign w:val="subscript"/>
                            <w:lang w:val="en-US"/>
                          </w:rPr>
                        </w:pP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1</w:t>
                        </w: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2</w:t>
                        </w: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3</w:t>
                        </w:r>
                      </w:p>
                      <w:p w:rsidR="00D36577" w:rsidRPr="00444FC4" w:rsidRDefault="00D36577" w:rsidP="008737DD">
                        <w:pPr>
                          <w:ind w:right="-201" w:hanging="142"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5435" style="position:absolute;margin-left:26.8pt;margin-top:2.65pt;width:28.35pt;height:19.85pt;z-index:251962880;mso-position-horizontal-relative:text;mso-position-vertical-relative:text">
                  <v:textbox style="mso-next-textbox:#_x0000_s5435">
                    <w:txbxContent>
                      <w:p w:rsidR="00D36577" w:rsidRPr="00994C38" w:rsidRDefault="00D36577" w:rsidP="003843A5">
                        <w:pPr>
                          <w:ind w:left="-28" w:right="-170" w:hanging="142"/>
                          <w:jc w:val="center"/>
                          <w:rPr>
                            <w:sz w:val="18"/>
                            <w:szCs w:val="18"/>
                            <w:vertAlign w:val="subscript"/>
                            <w:lang w:val="en-US"/>
                          </w:rPr>
                        </w:pP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1</w:t>
                        </w: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2</w:t>
                        </w: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3</w:t>
                        </w:r>
                      </w:p>
                      <w:p w:rsidR="00D36577" w:rsidRPr="00444FC4" w:rsidRDefault="00D36577" w:rsidP="003843A5">
                        <w:pPr>
                          <w:ind w:left="-28" w:right="-170" w:hanging="142"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5438" style="position:absolute;margin-left:-1.4pt;margin-top:42.6pt;width:28.35pt;height:19.85pt;z-index:251965952;mso-position-horizontal-relative:text;mso-position-vertical-relative:text">
                  <v:textbox style="mso-next-textbox:#_x0000_s5438">
                    <w:txbxContent>
                      <w:p w:rsidR="00D36577" w:rsidRPr="00994C38" w:rsidRDefault="00D36577" w:rsidP="003843A5">
                        <w:pPr>
                          <w:ind w:left="-28" w:right="-170" w:hanging="142"/>
                          <w:jc w:val="center"/>
                          <w:rPr>
                            <w:sz w:val="18"/>
                            <w:szCs w:val="18"/>
                            <w:vertAlign w:val="subscript"/>
                            <w:lang w:val="en-US"/>
                          </w:rPr>
                        </w:pP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1</w:t>
                        </w: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2</w:t>
                        </w: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3</w:t>
                        </w:r>
                      </w:p>
                      <w:p w:rsidR="00D36577" w:rsidRPr="00444FC4" w:rsidRDefault="00D36577" w:rsidP="008737DD">
                        <w:pPr>
                          <w:ind w:right="-201" w:hanging="142"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5433" style="position:absolute;margin-left:-2.2pt;margin-top:2.4pt;width:28.35pt;height:19.85pt;z-index:251960832;mso-position-horizontal-relative:text;mso-position-vertical-relative:text">
                  <v:textbox style="mso-next-textbox:#_x0000_s5433">
                    <w:txbxContent>
                      <w:p w:rsidR="00D36577" w:rsidRPr="00994C38" w:rsidRDefault="00D36577" w:rsidP="003843A5">
                        <w:pPr>
                          <w:ind w:left="-28" w:right="-170" w:hanging="142"/>
                          <w:jc w:val="center"/>
                          <w:rPr>
                            <w:sz w:val="18"/>
                            <w:szCs w:val="18"/>
                            <w:vertAlign w:val="subscript"/>
                            <w:lang w:val="en-US"/>
                          </w:rPr>
                        </w:pP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1</w:t>
                        </w: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2</w:t>
                        </w: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3</w:t>
                        </w:r>
                      </w:p>
                      <w:p w:rsidR="00D36577" w:rsidRPr="00444FC4" w:rsidRDefault="00D36577" w:rsidP="008737DD">
                        <w:pPr>
                          <w:ind w:right="-201" w:hanging="142"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oval>
              </w:pic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7DD" w:rsidRPr="001F7890" w:rsidRDefault="000346A8" w:rsidP="001F7890">
            <w:pPr>
              <w:pStyle w:val="Style1"/>
              <w:widowControl/>
              <w:tabs>
                <w:tab w:val="left" w:pos="2352"/>
              </w:tabs>
              <w:spacing w:before="200" w:after="200" w:line="240" w:lineRule="auto"/>
              <w:ind w:firstLine="33"/>
              <w:rPr>
                <w:rStyle w:val="FontStyle58"/>
              </w:rPr>
            </w:pPr>
            <w:r>
              <w:rPr>
                <w:noProof/>
                <w:sz w:val="16"/>
                <w:szCs w:val="16"/>
              </w:rPr>
              <w:pict>
                <v:shape id="_x0000_s5420" type="#_x0000_t202" style="position:absolute;left:0;text-align:left;margin-left:17.1pt;margin-top:23.55pt;width:24.05pt;height:20.15pt;z-index:251947520;mso-position-horizontal-relative:text;mso-position-vertical-relative:text" filled="f" stroked="f" strokecolor="white [3212]">
                  <v:textbox style="mso-next-textbox:#_x0000_s5420">
                    <w:txbxContent>
                      <w:p w:rsidR="00D36577" w:rsidRPr="006C69C1" w:rsidRDefault="00D36577" w:rsidP="006C69C1">
                        <w:pPr>
                          <w:ind w:hanging="142"/>
                          <w:rPr>
                            <w:sz w:val="16"/>
                            <w:szCs w:val="16"/>
                          </w:rPr>
                        </w:pPr>
                        <w:r w:rsidRPr="006C69C1">
                          <w:rPr>
                            <w:sz w:val="16"/>
                            <w:szCs w:val="16"/>
                            <w:lang w:val="en-US"/>
                          </w:rPr>
                          <w:t>6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16"/>
                <w:szCs w:val="16"/>
              </w:rPr>
              <w:pict>
                <v:shape id="_x0000_s5419" type="#_x0000_t88" style="position:absolute;left:0;text-align:left;margin-left:9pt;margin-top:4.95pt;width:5.65pt;height:58.6pt;z-index:251946496;mso-position-horizontal-relative:text;mso-position-vertical-relative:text"/>
              </w:pict>
            </w:r>
            <w:r w:rsidR="008737DD" w:rsidRPr="001F7890">
              <w:rPr>
                <w:rStyle w:val="FontStyle58"/>
              </w:rPr>
              <w:t>2</w:t>
            </w:r>
          </w:p>
          <w:p w:rsidR="008737DD" w:rsidRPr="001F7890" w:rsidRDefault="008737DD" w:rsidP="001F7890">
            <w:pPr>
              <w:pStyle w:val="Style1"/>
              <w:widowControl/>
              <w:tabs>
                <w:tab w:val="left" w:pos="2352"/>
              </w:tabs>
              <w:spacing w:before="200" w:after="200" w:line="240" w:lineRule="auto"/>
              <w:ind w:firstLine="33"/>
              <w:rPr>
                <w:rStyle w:val="FontStyle58"/>
              </w:rPr>
            </w:pPr>
            <w:r w:rsidRPr="001F7890">
              <w:rPr>
                <w:rStyle w:val="FontStyle58"/>
              </w:rPr>
              <w:t>2</w:t>
            </w:r>
          </w:p>
          <w:p w:rsidR="008737DD" w:rsidRPr="001F7890" w:rsidRDefault="008737DD" w:rsidP="001F7890">
            <w:pPr>
              <w:pStyle w:val="Style1"/>
              <w:widowControl/>
              <w:tabs>
                <w:tab w:val="left" w:pos="2352"/>
              </w:tabs>
              <w:spacing w:before="200" w:after="200" w:line="240" w:lineRule="auto"/>
              <w:ind w:firstLine="33"/>
              <w:rPr>
                <w:rStyle w:val="FontStyle58"/>
              </w:rPr>
            </w:pPr>
            <w:r w:rsidRPr="001F7890">
              <w:rPr>
                <w:rStyle w:val="FontStyle58"/>
              </w:rPr>
              <w:t>2</w:t>
            </w:r>
          </w:p>
        </w:tc>
      </w:tr>
      <w:tr w:rsidR="008737DD" w:rsidRPr="001F7890" w:rsidTr="003843A5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7DD" w:rsidRPr="001F7890" w:rsidRDefault="008737DD" w:rsidP="001F7890">
            <w:pPr>
              <w:pStyle w:val="Style1"/>
              <w:widowControl/>
              <w:tabs>
                <w:tab w:val="left" w:pos="2352"/>
              </w:tabs>
              <w:spacing w:line="240" w:lineRule="auto"/>
              <w:ind w:firstLine="0"/>
              <w:rPr>
                <w:rStyle w:val="FontStyle58"/>
              </w:rPr>
            </w:pPr>
            <w:r w:rsidRPr="001F7890">
              <w:rPr>
                <w:rStyle w:val="FontStyle58"/>
              </w:rPr>
              <w:t>4</w:t>
            </w:r>
            <w:r w:rsidRPr="001F7890">
              <w:rPr>
                <w:rStyle w:val="FontStyle58"/>
                <w:lang w:val="en-US"/>
              </w:rPr>
              <w:t>L</w:t>
            </w:r>
            <w:r w:rsidR="008B0416" w:rsidRPr="001F7890">
              <w:rPr>
                <w:rStyle w:val="FontStyle58"/>
              </w:rPr>
              <w:t xml:space="preserve"> </w:t>
            </w:r>
            <w:r w:rsidRPr="001F7890">
              <w:rPr>
                <w:rStyle w:val="FontStyle58"/>
              </w:rPr>
              <w:t>+</w:t>
            </w:r>
            <w:r w:rsidR="008B0416" w:rsidRPr="001F7890">
              <w:rPr>
                <w:rStyle w:val="FontStyle58"/>
              </w:rPr>
              <w:t xml:space="preserve"> </w:t>
            </w:r>
            <w:r w:rsidRPr="001F7890">
              <w:rPr>
                <w:rStyle w:val="FontStyle58"/>
              </w:rPr>
              <w:t>2</w:t>
            </w:r>
            <w:r w:rsidRPr="001F7890">
              <w:rPr>
                <w:rStyle w:val="FontStyle58"/>
                <w:lang w:val="en-US"/>
              </w:rPr>
              <w:t>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7DD" w:rsidRPr="001F7890" w:rsidRDefault="008737DD" w:rsidP="001F7890">
            <w:pPr>
              <w:pStyle w:val="Style1"/>
              <w:widowControl/>
              <w:tabs>
                <w:tab w:val="left" w:pos="2352"/>
              </w:tabs>
              <w:spacing w:line="240" w:lineRule="auto"/>
              <w:ind w:firstLine="0"/>
              <w:rPr>
                <w:rStyle w:val="FontStyle58"/>
              </w:rPr>
            </w:pPr>
            <w:r w:rsidRPr="001F7890">
              <w:rPr>
                <w:rStyle w:val="FontStyle58"/>
              </w:rPr>
              <w:t>86 см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7DD" w:rsidRPr="001F7890" w:rsidRDefault="008737DD" w:rsidP="001F7890">
            <w:pPr>
              <w:pStyle w:val="Style1"/>
              <w:widowControl/>
              <w:tabs>
                <w:tab w:val="left" w:pos="2352"/>
              </w:tabs>
              <w:spacing w:before="200" w:after="200" w:line="240" w:lineRule="auto"/>
              <w:ind w:firstLine="0"/>
              <w:rPr>
                <w:rStyle w:val="FontStyle58"/>
              </w:rPr>
            </w:pP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1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1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2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2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3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3</w:t>
            </w:r>
          </w:p>
          <w:p w:rsidR="008737DD" w:rsidRPr="001F7890" w:rsidRDefault="008737DD" w:rsidP="001F7890">
            <w:pPr>
              <w:pStyle w:val="Style1"/>
              <w:widowControl/>
              <w:tabs>
                <w:tab w:val="left" w:pos="2352"/>
              </w:tabs>
              <w:spacing w:before="200" w:after="200" w:line="240" w:lineRule="auto"/>
              <w:ind w:firstLine="0"/>
              <w:rPr>
                <w:rStyle w:val="FontStyle58"/>
              </w:rPr>
            </w:pP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1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1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2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2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3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3</w:t>
            </w:r>
          </w:p>
          <w:p w:rsidR="008737DD" w:rsidRPr="001F7890" w:rsidRDefault="008737DD" w:rsidP="001F7890">
            <w:pPr>
              <w:pStyle w:val="Style1"/>
              <w:widowControl/>
              <w:tabs>
                <w:tab w:val="left" w:pos="2352"/>
              </w:tabs>
              <w:spacing w:before="200" w:after="200" w:line="240" w:lineRule="auto"/>
              <w:ind w:firstLine="0"/>
              <w:rPr>
                <w:rStyle w:val="FontStyle58"/>
              </w:rPr>
            </w:pP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1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1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2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2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3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3</w:t>
            </w:r>
          </w:p>
          <w:p w:rsidR="008737DD" w:rsidRPr="001F7890" w:rsidRDefault="008737DD" w:rsidP="001F7890">
            <w:pPr>
              <w:pStyle w:val="Style1"/>
              <w:widowControl/>
              <w:tabs>
                <w:tab w:val="left" w:pos="2352"/>
              </w:tabs>
              <w:spacing w:before="200" w:after="200" w:line="240" w:lineRule="auto"/>
              <w:ind w:firstLine="0"/>
              <w:rPr>
                <w:rStyle w:val="FontStyle58"/>
              </w:rPr>
            </w:pP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1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1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2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2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3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3</w:t>
            </w:r>
          </w:p>
          <w:p w:rsidR="008737DD" w:rsidRPr="001F7890" w:rsidRDefault="008737DD" w:rsidP="001F7890">
            <w:pPr>
              <w:pStyle w:val="Style1"/>
              <w:widowControl/>
              <w:tabs>
                <w:tab w:val="left" w:pos="2352"/>
              </w:tabs>
              <w:spacing w:before="200" w:after="200" w:line="240" w:lineRule="auto"/>
              <w:ind w:firstLine="0"/>
              <w:rPr>
                <w:rStyle w:val="FontStyle58"/>
              </w:rPr>
            </w:pP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1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1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2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2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3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3</w:t>
            </w:r>
          </w:p>
          <w:p w:rsidR="008737DD" w:rsidRPr="001F7890" w:rsidRDefault="008737DD" w:rsidP="001F7890">
            <w:pPr>
              <w:pStyle w:val="Style1"/>
              <w:widowControl/>
              <w:tabs>
                <w:tab w:val="left" w:pos="2352"/>
              </w:tabs>
              <w:spacing w:before="200" w:after="200" w:line="240" w:lineRule="auto"/>
              <w:ind w:firstLine="0"/>
              <w:rPr>
                <w:rStyle w:val="FontStyle58"/>
              </w:rPr>
            </w:pP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1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1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2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2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3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3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7DD" w:rsidRPr="001F7890" w:rsidRDefault="000346A8" w:rsidP="001F7890">
            <w:pPr>
              <w:pStyle w:val="Style1"/>
              <w:widowControl/>
              <w:tabs>
                <w:tab w:val="left" w:pos="2352"/>
              </w:tabs>
              <w:spacing w:before="200" w:after="200" w:line="240" w:lineRule="auto"/>
              <w:ind w:firstLine="0"/>
              <w:rPr>
                <w:rStyle w:val="FontStyle58"/>
              </w:rPr>
            </w:pPr>
            <w:r>
              <w:rPr>
                <w:noProof/>
                <w:sz w:val="16"/>
                <w:szCs w:val="16"/>
              </w:rPr>
              <w:pict>
                <v:oval id="_x0000_s5453" style="position:absolute;margin-left:84.55pt;margin-top:104.8pt;width:28.35pt;height:19.85pt;z-index:251981312;mso-position-horizontal-relative:text;mso-position-vertical-relative:text">
                  <v:textbox style="mso-next-textbox:#_x0000_s5453">
                    <w:txbxContent>
                      <w:p w:rsidR="00D36577" w:rsidRPr="00994C38" w:rsidRDefault="00D36577" w:rsidP="003843A5">
                        <w:pPr>
                          <w:ind w:left="-28" w:right="-170" w:hanging="142"/>
                          <w:jc w:val="center"/>
                          <w:rPr>
                            <w:sz w:val="18"/>
                            <w:szCs w:val="18"/>
                            <w:vertAlign w:val="subscript"/>
                            <w:lang w:val="en-US"/>
                          </w:rPr>
                        </w:pP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1</w:t>
                        </w: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2</w:t>
                        </w: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3</w:t>
                        </w:r>
                      </w:p>
                      <w:p w:rsidR="00D36577" w:rsidRPr="00444FC4" w:rsidRDefault="00D36577" w:rsidP="008737DD">
                        <w:pPr>
                          <w:ind w:right="-201" w:hanging="142"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5452" style="position:absolute;margin-left:55.65pt;margin-top:104.6pt;width:28.35pt;height:19.85pt;z-index:251980288;mso-position-horizontal-relative:text;mso-position-vertical-relative:text">
                  <v:textbox style="mso-next-textbox:#_x0000_s5452">
                    <w:txbxContent>
                      <w:p w:rsidR="00D36577" w:rsidRPr="00994C38" w:rsidRDefault="00D36577" w:rsidP="003843A5">
                        <w:pPr>
                          <w:ind w:left="-28" w:right="-170" w:hanging="142"/>
                          <w:jc w:val="center"/>
                          <w:rPr>
                            <w:sz w:val="18"/>
                            <w:szCs w:val="18"/>
                            <w:vertAlign w:val="subscript"/>
                            <w:lang w:val="en-US"/>
                          </w:rPr>
                        </w:pP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1</w:t>
                        </w: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2</w:t>
                        </w: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3</w:t>
                        </w:r>
                      </w:p>
                      <w:p w:rsidR="00D36577" w:rsidRPr="00444FC4" w:rsidRDefault="00D36577" w:rsidP="008737DD">
                        <w:pPr>
                          <w:ind w:right="-201" w:hanging="142"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5451" style="position:absolute;margin-left:26.9pt;margin-top:104.7pt;width:28.35pt;height:19.85pt;z-index:251979264;mso-position-horizontal-relative:text;mso-position-vertical-relative:text">
                  <v:textbox style="mso-next-textbox:#_x0000_s5451">
                    <w:txbxContent>
                      <w:p w:rsidR="00D36577" w:rsidRPr="00994C38" w:rsidRDefault="00D36577" w:rsidP="003843A5">
                        <w:pPr>
                          <w:ind w:left="-28" w:right="-170" w:hanging="142"/>
                          <w:jc w:val="center"/>
                          <w:rPr>
                            <w:sz w:val="18"/>
                            <w:szCs w:val="18"/>
                            <w:vertAlign w:val="subscript"/>
                            <w:lang w:val="en-US"/>
                          </w:rPr>
                        </w:pP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1</w:t>
                        </w: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2</w:t>
                        </w: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3</w:t>
                        </w:r>
                      </w:p>
                      <w:p w:rsidR="00D36577" w:rsidRPr="00444FC4" w:rsidRDefault="00D36577" w:rsidP="008737DD">
                        <w:pPr>
                          <w:ind w:right="-201" w:hanging="142"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5448" style="position:absolute;margin-left:55.1pt;margin-top:84.15pt;width:28.35pt;height:19.85pt;z-index:251976192;mso-position-horizontal-relative:text;mso-position-vertical-relative:text">
                  <v:textbox style="mso-next-textbox:#_x0000_s5448">
                    <w:txbxContent>
                      <w:p w:rsidR="00D36577" w:rsidRPr="00994C38" w:rsidRDefault="00D36577" w:rsidP="003843A5">
                        <w:pPr>
                          <w:ind w:left="-28" w:right="-170" w:hanging="142"/>
                          <w:jc w:val="center"/>
                          <w:rPr>
                            <w:sz w:val="18"/>
                            <w:szCs w:val="18"/>
                            <w:vertAlign w:val="subscript"/>
                            <w:lang w:val="en-US"/>
                          </w:rPr>
                        </w:pP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1</w:t>
                        </w: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2</w:t>
                        </w: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3</w:t>
                        </w:r>
                      </w:p>
                      <w:p w:rsidR="00D36577" w:rsidRPr="00444FC4" w:rsidRDefault="00D36577" w:rsidP="003843A5">
                        <w:pPr>
                          <w:ind w:left="-28" w:right="-170" w:hanging="142"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5449" style="position:absolute;margin-left:84pt;margin-top:84.2pt;width:28.35pt;height:19.85pt;z-index:251977216;mso-position-horizontal-relative:text;mso-position-vertical-relative:text">
                  <v:textbox style="mso-next-textbox:#_x0000_s5449">
                    <w:txbxContent>
                      <w:p w:rsidR="00D36577" w:rsidRPr="00994C38" w:rsidRDefault="00D36577" w:rsidP="003843A5">
                        <w:pPr>
                          <w:ind w:left="-28" w:right="-170" w:hanging="142"/>
                          <w:jc w:val="center"/>
                          <w:rPr>
                            <w:sz w:val="18"/>
                            <w:szCs w:val="18"/>
                            <w:vertAlign w:val="subscript"/>
                            <w:lang w:val="en-US"/>
                          </w:rPr>
                        </w:pP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1</w:t>
                        </w: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2</w:t>
                        </w: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3</w:t>
                        </w:r>
                      </w:p>
                      <w:p w:rsidR="00D36577" w:rsidRPr="00444FC4" w:rsidRDefault="00D36577" w:rsidP="003843A5">
                        <w:pPr>
                          <w:ind w:left="-28" w:right="-170" w:hanging="142"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oval>
              </w:pict>
            </w:r>
            <w:r w:rsidRPr="000346A8">
              <w:rPr>
                <w:noProof/>
                <w:color w:val="FF0000"/>
                <w:sz w:val="16"/>
                <w:szCs w:val="16"/>
              </w:rPr>
              <w:pict>
                <v:oval id="_x0000_s5447" style="position:absolute;margin-left:26.2pt;margin-top:84.8pt;width:28.35pt;height:19.85pt;z-index:251975168;mso-position-horizontal-relative:text;mso-position-vertical-relative:text">
                  <v:textbox style="mso-next-textbox:#_x0000_s5447">
                    <w:txbxContent>
                      <w:p w:rsidR="00D36577" w:rsidRPr="00994C38" w:rsidRDefault="00D36577" w:rsidP="003843A5">
                        <w:pPr>
                          <w:ind w:left="-28" w:right="-170" w:hanging="142"/>
                          <w:jc w:val="center"/>
                          <w:rPr>
                            <w:sz w:val="18"/>
                            <w:szCs w:val="18"/>
                            <w:vertAlign w:val="subscript"/>
                            <w:lang w:val="en-US"/>
                          </w:rPr>
                        </w:pP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1</w:t>
                        </w: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2</w:t>
                        </w: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3</w:t>
                        </w:r>
                      </w:p>
                      <w:p w:rsidR="00D36577" w:rsidRPr="00444FC4" w:rsidRDefault="00D36577" w:rsidP="008737DD">
                        <w:pPr>
                          <w:ind w:right="-201" w:hanging="142"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5444" style="position:absolute;margin-left:84pt;margin-top:64.3pt;width:28.35pt;height:19.85pt;z-index:251972096;mso-position-horizontal-relative:text;mso-position-vertical-relative:text">
                  <v:textbox style="mso-next-textbox:#_x0000_s5444">
                    <w:txbxContent>
                      <w:p w:rsidR="00D36577" w:rsidRPr="00994C38" w:rsidRDefault="00D36577" w:rsidP="003843A5">
                        <w:pPr>
                          <w:ind w:left="-28" w:right="-170" w:hanging="142"/>
                          <w:jc w:val="center"/>
                          <w:rPr>
                            <w:sz w:val="18"/>
                            <w:szCs w:val="18"/>
                            <w:vertAlign w:val="subscript"/>
                            <w:lang w:val="en-US"/>
                          </w:rPr>
                        </w:pP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1</w:t>
                        </w: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2</w:t>
                        </w: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3</w:t>
                        </w:r>
                      </w:p>
                      <w:p w:rsidR="00D36577" w:rsidRPr="00444FC4" w:rsidRDefault="00D36577" w:rsidP="003843A5">
                        <w:pPr>
                          <w:ind w:left="-28" w:right="-170" w:hanging="142"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5445" style="position:absolute;margin-left:55.1pt;margin-top:63.9pt;width:28.35pt;height:19.85pt;z-index:251973120;mso-position-horizontal-relative:text;mso-position-vertical-relative:text">
                  <v:textbox style="mso-next-textbox:#_x0000_s5445">
                    <w:txbxContent>
                      <w:p w:rsidR="00D36577" w:rsidRPr="00994C38" w:rsidRDefault="00D36577" w:rsidP="003843A5">
                        <w:pPr>
                          <w:ind w:left="-28" w:right="-170" w:hanging="142"/>
                          <w:jc w:val="center"/>
                          <w:rPr>
                            <w:sz w:val="18"/>
                            <w:szCs w:val="18"/>
                            <w:vertAlign w:val="subscript"/>
                            <w:lang w:val="en-US"/>
                          </w:rPr>
                        </w:pP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1</w:t>
                        </w: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2</w:t>
                        </w: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3</w:t>
                        </w:r>
                      </w:p>
                      <w:p w:rsidR="00D36577" w:rsidRPr="00444FC4" w:rsidRDefault="00D36577" w:rsidP="003843A5">
                        <w:pPr>
                          <w:ind w:left="-28" w:right="-170" w:hanging="142"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5442" style="position:absolute;margin-left:26.2pt;margin-top:64.25pt;width:28.35pt;height:19.85pt;z-index:251970048;mso-position-horizontal-relative:text;mso-position-vertical-relative:text">
                  <v:textbox style="mso-next-textbox:#_x0000_s5442">
                    <w:txbxContent>
                      <w:p w:rsidR="00D36577" w:rsidRPr="00994C38" w:rsidRDefault="00D36577" w:rsidP="003843A5">
                        <w:pPr>
                          <w:ind w:left="-28" w:right="-170" w:hanging="142"/>
                          <w:jc w:val="center"/>
                          <w:rPr>
                            <w:sz w:val="18"/>
                            <w:szCs w:val="18"/>
                            <w:vertAlign w:val="subscript"/>
                            <w:lang w:val="en-US"/>
                          </w:rPr>
                        </w:pP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1</w:t>
                        </w: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2</w:t>
                        </w: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3</w:t>
                        </w:r>
                      </w:p>
                      <w:p w:rsidR="00D36577" w:rsidRPr="00444FC4" w:rsidRDefault="00D36577" w:rsidP="008737DD">
                        <w:pPr>
                          <w:ind w:right="-201" w:hanging="142"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5439" style="position:absolute;margin-left:-2.25pt;margin-top:2.95pt;width:28.35pt;height:19.85pt;z-index:251966976;mso-position-horizontal-relative:text;mso-position-vertical-relative:text">
                  <v:textbox style="mso-next-textbox:#_x0000_s5439">
                    <w:txbxContent>
                      <w:p w:rsidR="00D36577" w:rsidRPr="00994C38" w:rsidRDefault="00D36577" w:rsidP="003843A5">
                        <w:pPr>
                          <w:ind w:left="-28" w:right="-170" w:hanging="142"/>
                          <w:jc w:val="center"/>
                          <w:rPr>
                            <w:sz w:val="18"/>
                            <w:szCs w:val="18"/>
                            <w:vertAlign w:val="subscript"/>
                            <w:lang w:val="en-US"/>
                          </w:rPr>
                        </w:pP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1</w:t>
                        </w: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2</w:t>
                        </w: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3</w:t>
                        </w:r>
                      </w:p>
                      <w:p w:rsidR="00D36577" w:rsidRPr="00444FC4" w:rsidRDefault="00D36577" w:rsidP="008737DD">
                        <w:pPr>
                          <w:ind w:right="-201" w:hanging="142"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5450" style="position:absolute;margin-left:-1.3pt;margin-top:104.25pt;width:28.35pt;height:19.85pt;z-index:251978240;mso-position-horizontal-relative:text;mso-position-vertical-relative:text">
                  <v:textbox style="mso-next-textbox:#_x0000_s5450">
                    <w:txbxContent>
                      <w:p w:rsidR="00D36577" w:rsidRPr="00994C38" w:rsidRDefault="00D36577" w:rsidP="003843A5">
                        <w:pPr>
                          <w:ind w:left="-28" w:right="-170" w:hanging="142"/>
                          <w:jc w:val="center"/>
                          <w:rPr>
                            <w:sz w:val="18"/>
                            <w:szCs w:val="18"/>
                            <w:vertAlign w:val="subscript"/>
                            <w:lang w:val="en-US"/>
                          </w:rPr>
                        </w:pP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1</w:t>
                        </w: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2</w:t>
                        </w: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3</w:t>
                        </w:r>
                      </w:p>
                      <w:p w:rsidR="00D36577" w:rsidRPr="00444FC4" w:rsidRDefault="00D36577" w:rsidP="008737DD">
                        <w:pPr>
                          <w:ind w:right="-201" w:hanging="142"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oval>
              </w:pict>
            </w:r>
            <w:r w:rsidRPr="000346A8">
              <w:rPr>
                <w:noProof/>
                <w:color w:val="FF0000"/>
                <w:sz w:val="16"/>
                <w:szCs w:val="16"/>
              </w:rPr>
              <w:pict>
                <v:oval id="_x0000_s5446" style="position:absolute;margin-left:-2.7pt;margin-top:83.7pt;width:28.35pt;height:19.85pt;z-index:251974144;mso-position-horizontal-relative:text;mso-position-vertical-relative:text">
                  <v:textbox style="mso-next-textbox:#_x0000_s5446">
                    <w:txbxContent>
                      <w:p w:rsidR="00D36577" w:rsidRPr="00994C38" w:rsidRDefault="00D36577" w:rsidP="003843A5">
                        <w:pPr>
                          <w:ind w:left="-28" w:right="-170" w:hanging="142"/>
                          <w:jc w:val="center"/>
                          <w:rPr>
                            <w:sz w:val="18"/>
                            <w:szCs w:val="18"/>
                            <w:vertAlign w:val="subscript"/>
                            <w:lang w:val="en-US"/>
                          </w:rPr>
                        </w:pP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1</w:t>
                        </w: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2</w:t>
                        </w: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3</w:t>
                        </w:r>
                      </w:p>
                      <w:p w:rsidR="00D36577" w:rsidRPr="00444FC4" w:rsidRDefault="00D36577" w:rsidP="008737DD">
                        <w:pPr>
                          <w:ind w:right="-201" w:hanging="142"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5443" style="position:absolute;margin-left:-2pt;margin-top:63.15pt;width:28.35pt;height:19.85pt;z-index:251971072;mso-position-horizontal-relative:text;mso-position-vertical-relative:text">
                  <v:textbox style="mso-next-textbox:#_x0000_s5443">
                    <w:txbxContent>
                      <w:p w:rsidR="00D36577" w:rsidRPr="00994C38" w:rsidRDefault="00D36577" w:rsidP="003843A5">
                        <w:pPr>
                          <w:ind w:left="-28" w:right="-170" w:hanging="142"/>
                          <w:jc w:val="center"/>
                          <w:rPr>
                            <w:sz w:val="18"/>
                            <w:szCs w:val="18"/>
                            <w:vertAlign w:val="subscript"/>
                            <w:lang w:val="en-US"/>
                          </w:rPr>
                        </w:pP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1</w:t>
                        </w: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2</w:t>
                        </w: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3</w:t>
                        </w:r>
                      </w:p>
                      <w:p w:rsidR="00D36577" w:rsidRPr="00444FC4" w:rsidRDefault="00D36577" w:rsidP="008737DD">
                        <w:pPr>
                          <w:ind w:right="-201" w:hanging="142"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5440" style="position:absolute;margin-left:-2.8pt;margin-top:42.95pt;width:28.35pt;height:19.85pt;z-index:251968000;mso-position-horizontal-relative:text;mso-position-vertical-relative:text">
                  <v:textbox style="mso-next-textbox:#_x0000_s5440">
                    <w:txbxContent>
                      <w:p w:rsidR="00D36577" w:rsidRPr="00994C38" w:rsidRDefault="00D36577" w:rsidP="003843A5">
                        <w:pPr>
                          <w:ind w:left="-28" w:right="-170" w:hanging="142"/>
                          <w:jc w:val="center"/>
                          <w:rPr>
                            <w:sz w:val="18"/>
                            <w:szCs w:val="18"/>
                            <w:vertAlign w:val="subscript"/>
                            <w:lang w:val="en-US"/>
                          </w:rPr>
                        </w:pP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1</w:t>
                        </w: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2</w:t>
                        </w: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3</w:t>
                        </w:r>
                      </w:p>
                      <w:p w:rsidR="00D36577" w:rsidRPr="00444FC4" w:rsidRDefault="00D36577" w:rsidP="003843A5">
                        <w:pPr>
                          <w:ind w:left="-28" w:right="-170" w:hanging="142"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5441" style="position:absolute;margin-left:-2.1pt;margin-top:22.75pt;width:28.35pt;height:19.85pt;z-index:251969024;mso-position-horizontal-relative:text;mso-position-vertical-relative:text">
                  <v:textbox style="mso-next-textbox:#_x0000_s5441">
                    <w:txbxContent>
                      <w:p w:rsidR="00D36577" w:rsidRPr="00994C38" w:rsidRDefault="00D36577" w:rsidP="003843A5">
                        <w:pPr>
                          <w:ind w:left="-28" w:right="-170" w:hanging="142"/>
                          <w:jc w:val="center"/>
                          <w:rPr>
                            <w:sz w:val="18"/>
                            <w:szCs w:val="18"/>
                            <w:vertAlign w:val="subscript"/>
                            <w:lang w:val="en-US"/>
                          </w:rPr>
                        </w:pP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1</w:t>
                        </w: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2</w:t>
                        </w: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3</w:t>
                        </w:r>
                      </w:p>
                      <w:p w:rsidR="00D36577" w:rsidRPr="00444FC4" w:rsidRDefault="00D36577" w:rsidP="008737DD">
                        <w:pPr>
                          <w:ind w:right="-201" w:hanging="142"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oval>
              </w:pic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7DD" w:rsidRPr="001F7890" w:rsidRDefault="000346A8" w:rsidP="001F7890">
            <w:pPr>
              <w:pStyle w:val="Style1"/>
              <w:widowControl/>
              <w:tabs>
                <w:tab w:val="left" w:pos="2352"/>
              </w:tabs>
              <w:spacing w:before="200" w:after="200" w:line="240" w:lineRule="auto"/>
              <w:ind w:firstLine="33"/>
              <w:rPr>
                <w:rStyle w:val="FontStyle58"/>
              </w:rPr>
            </w:pPr>
            <w:r>
              <w:rPr>
                <w:noProof/>
                <w:sz w:val="16"/>
                <w:szCs w:val="16"/>
              </w:rPr>
              <w:pict>
                <v:shape id="_x0000_s5421" type="#_x0000_t88" style="position:absolute;left:0;text-align:left;margin-left:8.9pt;margin-top:3.05pt;width:5.65pt;height:113.4pt;z-index:251948544;mso-position-horizontal-relative:text;mso-position-vertical-relative:text"/>
              </w:pict>
            </w:r>
            <w:r w:rsidR="008737DD" w:rsidRPr="001F7890">
              <w:rPr>
                <w:rStyle w:val="FontStyle58"/>
              </w:rPr>
              <w:t>1</w:t>
            </w:r>
          </w:p>
          <w:p w:rsidR="008737DD" w:rsidRPr="001F7890" w:rsidRDefault="008737DD" w:rsidP="001F7890">
            <w:pPr>
              <w:pStyle w:val="Style1"/>
              <w:widowControl/>
              <w:tabs>
                <w:tab w:val="left" w:pos="2352"/>
              </w:tabs>
              <w:spacing w:before="200" w:after="200" w:line="240" w:lineRule="auto"/>
              <w:ind w:firstLine="33"/>
              <w:rPr>
                <w:rStyle w:val="FontStyle58"/>
                <w:lang w:val="en-US"/>
              </w:rPr>
            </w:pPr>
            <w:r w:rsidRPr="001F7890">
              <w:rPr>
                <w:rStyle w:val="FontStyle58"/>
              </w:rPr>
              <w:t>1</w:t>
            </w:r>
          </w:p>
          <w:p w:rsidR="008737DD" w:rsidRPr="001F7890" w:rsidRDefault="000346A8" w:rsidP="001F7890">
            <w:pPr>
              <w:pStyle w:val="Style1"/>
              <w:widowControl/>
              <w:tabs>
                <w:tab w:val="left" w:pos="2352"/>
              </w:tabs>
              <w:spacing w:before="200" w:after="200" w:line="240" w:lineRule="auto"/>
              <w:ind w:firstLine="33"/>
              <w:rPr>
                <w:rStyle w:val="FontStyle58"/>
                <w:lang w:val="en-US"/>
              </w:rPr>
            </w:pPr>
            <w:r>
              <w:rPr>
                <w:noProof/>
                <w:sz w:val="16"/>
                <w:szCs w:val="16"/>
              </w:rPr>
              <w:pict>
                <v:shape id="_x0000_s5422" type="#_x0000_t202" style="position:absolute;left:0;text-align:left;margin-left:17.2pt;margin-top:8.8pt;width:34.6pt;height:20.15pt;z-index:251949568" filled="f" stroked="f" strokecolor="white [3212]">
                  <v:textbox style="mso-next-textbox:#_x0000_s5422">
                    <w:txbxContent>
                      <w:p w:rsidR="00D36577" w:rsidRPr="006C69C1" w:rsidRDefault="00D36577" w:rsidP="006C69C1">
                        <w:pPr>
                          <w:ind w:hanging="142"/>
                          <w:rPr>
                            <w:sz w:val="16"/>
                            <w:szCs w:val="16"/>
                          </w:rPr>
                        </w:pPr>
                        <w:r w:rsidRPr="006C69C1">
                          <w:rPr>
                            <w:sz w:val="16"/>
                            <w:szCs w:val="16"/>
                            <w:lang w:val="en-US"/>
                          </w:rPr>
                          <w:t>15</w:t>
                        </w:r>
                      </w:p>
                    </w:txbxContent>
                  </v:textbox>
                </v:shape>
              </w:pict>
            </w:r>
            <w:r w:rsidR="008737DD" w:rsidRPr="001F7890">
              <w:rPr>
                <w:rStyle w:val="FontStyle58"/>
                <w:lang w:val="en-US"/>
              </w:rPr>
              <w:t>1</w:t>
            </w:r>
          </w:p>
          <w:p w:rsidR="008737DD" w:rsidRPr="001F7890" w:rsidRDefault="008737DD" w:rsidP="001F7890">
            <w:pPr>
              <w:pStyle w:val="Style1"/>
              <w:widowControl/>
              <w:tabs>
                <w:tab w:val="left" w:pos="2352"/>
              </w:tabs>
              <w:spacing w:before="200" w:after="200" w:line="240" w:lineRule="auto"/>
              <w:ind w:firstLine="33"/>
              <w:rPr>
                <w:rStyle w:val="FontStyle58"/>
                <w:lang w:val="en-US"/>
              </w:rPr>
            </w:pPr>
            <w:r w:rsidRPr="001F7890">
              <w:rPr>
                <w:rStyle w:val="FontStyle58"/>
              </w:rPr>
              <w:t>4</w:t>
            </w:r>
          </w:p>
          <w:p w:rsidR="008737DD" w:rsidRPr="001F7890" w:rsidRDefault="008737DD" w:rsidP="001F7890">
            <w:pPr>
              <w:pStyle w:val="Style1"/>
              <w:widowControl/>
              <w:tabs>
                <w:tab w:val="left" w:pos="2352"/>
              </w:tabs>
              <w:spacing w:before="200" w:after="200" w:line="240" w:lineRule="auto"/>
              <w:ind w:firstLine="33"/>
              <w:rPr>
                <w:rStyle w:val="FontStyle58"/>
                <w:lang w:val="en-US"/>
              </w:rPr>
            </w:pPr>
            <w:r w:rsidRPr="001F7890">
              <w:rPr>
                <w:rStyle w:val="FontStyle58"/>
                <w:lang w:val="en-US"/>
              </w:rPr>
              <w:t>4</w:t>
            </w:r>
          </w:p>
          <w:p w:rsidR="008737DD" w:rsidRPr="001F7890" w:rsidRDefault="008737DD" w:rsidP="001F7890">
            <w:pPr>
              <w:pStyle w:val="Style1"/>
              <w:widowControl/>
              <w:tabs>
                <w:tab w:val="left" w:pos="2352"/>
              </w:tabs>
              <w:spacing w:before="200" w:after="200" w:line="240" w:lineRule="auto"/>
              <w:ind w:firstLine="33"/>
              <w:rPr>
                <w:rStyle w:val="FontStyle58"/>
                <w:lang w:val="en-US"/>
              </w:rPr>
            </w:pPr>
            <w:r w:rsidRPr="001F7890">
              <w:rPr>
                <w:rStyle w:val="FontStyle58"/>
                <w:lang w:val="en-US"/>
              </w:rPr>
              <w:t>4</w:t>
            </w:r>
          </w:p>
        </w:tc>
      </w:tr>
    </w:tbl>
    <w:p w:rsidR="008B0416" w:rsidRPr="001F7890" w:rsidRDefault="000346A8" w:rsidP="001F7890">
      <w:r>
        <w:rPr>
          <w:noProof/>
        </w:rPr>
        <w:pict>
          <v:shape id="_x0000_s6227" type="#_x0000_t202" style="position:absolute;margin-left:216.2pt;margin-top:13.55pt;width:24pt;height:16.9pt;z-index:252690944;mso-position-horizontal-relative:text;mso-position-vertical-relative:text" stroked="f">
            <v:textbox style="mso-next-textbox:#_x0000_s6227">
              <w:txbxContent>
                <w:p w:rsidR="00D36577" w:rsidRDefault="00D36577"/>
              </w:txbxContent>
            </v:textbox>
          </v:shape>
        </w:pict>
      </w:r>
      <w:r w:rsidR="008B0416" w:rsidRPr="001F7890">
        <w:br w:type="page"/>
      </w:r>
    </w:p>
    <w:tbl>
      <w:tblPr>
        <w:tblStyle w:val="12"/>
        <w:tblW w:w="9184" w:type="dxa"/>
        <w:jc w:val="center"/>
        <w:tblInd w:w="-34" w:type="dxa"/>
        <w:tblLayout w:type="fixed"/>
        <w:tblLook w:val="04A0"/>
      </w:tblPr>
      <w:tblGrid>
        <w:gridCol w:w="1134"/>
        <w:gridCol w:w="1134"/>
        <w:gridCol w:w="1134"/>
        <w:gridCol w:w="4762"/>
        <w:gridCol w:w="1020"/>
      </w:tblGrid>
      <w:tr w:rsidR="008737DD" w:rsidRPr="001F7890" w:rsidTr="00492150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7DD" w:rsidRPr="001F7890" w:rsidRDefault="008737DD" w:rsidP="001F7890">
            <w:pPr>
              <w:pStyle w:val="Style1"/>
              <w:widowControl/>
              <w:tabs>
                <w:tab w:val="left" w:pos="2352"/>
              </w:tabs>
              <w:spacing w:line="240" w:lineRule="auto"/>
              <w:ind w:firstLine="0"/>
              <w:rPr>
                <w:rStyle w:val="FontStyle58"/>
              </w:rPr>
            </w:pPr>
            <w:r w:rsidRPr="001F7890">
              <w:rPr>
                <w:rStyle w:val="FontStyle58"/>
              </w:rPr>
              <w:lastRenderedPageBreak/>
              <w:t>3</w:t>
            </w:r>
            <w:r w:rsidRPr="001F7890">
              <w:rPr>
                <w:rStyle w:val="FontStyle58"/>
                <w:lang w:val="en-US"/>
              </w:rPr>
              <w:t>L</w:t>
            </w:r>
            <w:r w:rsidR="008B0416" w:rsidRPr="001F7890">
              <w:rPr>
                <w:rStyle w:val="FontStyle58"/>
              </w:rPr>
              <w:t xml:space="preserve"> </w:t>
            </w:r>
            <w:r w:rsidRPr="001F7890">
              <w:rPr>
                <w:rStyle w:val="FontStyle58"/>
              </w:rPr>
              <w:t>+</w:t>
            </w:r>
            <w:r w:rsidR="008B0416" w:rsidRPr="001F7890">
              <w:rPr>
                <w:rStyle w:val="FontStyle58"/>
              </w:rPr>
              <w:t xml:space="preserve"> </w:t>
            </w:r>
            <w:r w:rsidRPr="001F7890">
              <w:rPr>
                <w:rStyle w:val="FontStyle58"/>
              </w:rPr>
              <w:t>3</w:t>
            </w:r>
            <w:r w:rsidRPr="001F7890">
              <w:rPr>
                <w:rStyle w:val="FontStyle58"/>
                <w:lang w:val="en-US"/>
              </w:rPr>
              <w:t>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7DD" w:rsidRPr="001F7890" w:rsidRDefault="008737DD" w:rsidP="001F7890">
            <w:pPr>
              <w:pStyle w:val="Style1"/>
              <w:widowControl/>
              <w:tabs>
                <w:tab w:val="left" w:pos="2352"/>
              </w:tabs>
              <w:spacing w:line="240" w:lineRule="auto"/>
              <w:ind w:firstLine="0"/>
              <w:rPr>
                <w:rStyle w:val="FontStyle58"/>
              </w:rPr>
            </w:pPr>
            <w:r w:rsidRPr="001F7890">
              <w:rPr>
                <w:rStyle w:val="FontStyle58"/>
              </w:rPr>
              <w:t>69 см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7DD" w:rsidRPr="001F7890" w:rsidRDefault="008737DD" w:rsidP="001F7890">
            <w:pPr>
              <w:pStyle w:val="Style1"/>
              <w:widowControl/>
              <w:tabs>
                <w:tab w:val="left" w:pos="2352"/>
              </w:tabs>
              <w:spacing w:before="220" w:after="220" w:line="240" w:lineRule="auto"/>
              <w:ind w:firstLine="0"/>
              <w:rPr>
                <w:rStyle w:val="FontStyle58"/>
              </w:rPr>
            </w:pP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1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1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2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2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3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3</w:t>
            </w:r>
          </w:p>
          <w:p w:rsidR="008737DD" w:rsidRPr="001F7890" w:rsidRDefault="008737DD" w:rsidP="001F7890">
            <w:pPr>
              <w:pStyle w:val="Style1"/>
              <w:widowControl/>
              <w:tabs>
                <w:tab w:val="left" w:pos="2352"/>
              </w:tabs>
              <w:spacing w:before="220" w:after="220" w:line="240" w:lineRule="auto"/>
              <w:ind w:firstLine="0"/>
              <w:rPr>
                <w:rStyle w:val="FontStyle58"/>
                <w:vertAlign w:val="subscript"/>
              </w:rPr>
            </w:pP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1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1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2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2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3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3</w:t>
            </w:r>
          </w:p>
          <w:p w:rsidR="008737DD" w:rsidRPr="001F7890" w:rsidRDefault="008737DD" w:rsidP="001F7890">
            <w:pPr>
              <w:pStyle w:val="Style1"/>
              <w:widowControl/>
              <w:tabs>
                <w:tab w:val="left" w:pos="2352"/>
              </w:tabs>
              <w:spacing w:before="220" w:after="220" w:line="240" w:lineRule="auto"/>
              <w:ind w:firstLine="0"/>
              <w:rPr>
                <w:rStyle w:val="FontStyle58"/>
              </w:rPr>
            </w:pP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1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1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2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2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3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3</w:t>
            </w:r>
          </w:p>
          <w:p w:rsidR="008737DD" w:rsidRPr="001F7890" w:rsidRDefault="008737DD" w:rsidP="001F7890">
            <w:pPr>
              <w:pStyle w:val="Style1"/>
              <w:widowControl/>
              <w:tabs>
                <w:tab w:val="left" w:pos="2352"/>
              </w:tabs>
              <w:spacing w:before="220" w:after="220" w:line="240" w:lineRule="auto"/>
              <w:ind w:firstLine="0"/>
              <w:rPr>
                <w:rStyle w:val="FontStyle58"/>
              </w:rPr>
            </w:pP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1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1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2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2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3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3</w:t>
            </w:r>
          </w:p>
          <w:p w:rsidR="008737DD" w:rsidRPr="001F7890" w:rsidRDefault="008737DD" w:rsidP="001F7890">
            <w:pPr>
              <w:pStyle w:val="Style1"/>
              <w:widowControl/>
              <w:tabs>
                <w:tab w:val="left" w:pos="2352"/>
              </w:tabs>
              <w:spacing w:before="220" w:after="220" w:line="240" w:lineRule="auto"/>
              <w:ind w:firstLine="0"/>
              <w:rPr>
                <w:rStyle w:val="FontStyle58"/>
              </w:rPr>
            </w:pP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1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1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2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2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3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3</w:t>
            </w:r>
          </w:p>
          <w:p w:rsidR="008737DD" w:rsidRPr="001F7890" w:rsidRDefault="008737DD" w:rsidP="001F7890">
            <w:pPr>
              <w:pStyle w:val="Style1"/>
              <w:widowControl/>
              <w:tabs>
                <w:tab w:val="left" w:pos="2352"/>
              </w:tabs>
              <w:spacing w:before="220" w:after="220" w:line="240" w:lineRule="auto"/>
              <w:ind w:firstLine="0"/>
              <w:rPr>
                <w:rStyle w:val="FontStyle58"/>
                <w:strike/>
                <w:vertAlign w:val="subscript"/>
              </w:rPr>
            </w:pP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1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1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2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2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3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3</w:t>
            </w:r>
          </w:p>
          <w:p w:rsidR="008737DD" w:rsidRPr="001F7890" w:rsidRDefault="008737DD" w:rsidP="001F7890">
            <w:pPr>
              <w:pStyle w:val="Style1"/>
              <w:widowControl/>
              <w:tabs>
                <w:tab w:val="left" w:pos="2352"/>
              </w:tabs>
              <w:spacing w:before="220" w:after="220" w:line="240" w:lineRule="auto"/>
              <w:ind w:firstLine="0"/>
              <w:rPr>
                <w:rStyle w:val="FontStyle58"/>
                <w:vertAlign w:val="subscript"/>
              </w:rPr>
            </w:pP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1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1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2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2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3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3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7DD" w:rsidRPr="001F7890" w:rsidRDefault="000346A8" w:rsidP="001F7890">
            <w:pPr>
              <w:pStyle w:val="Style1"/>
              <w:widowControl/>
              <w:tabs>
                <w:tab w:val="left" w:pos="2352"/>
              </w:tabs>
              <w:spacing w:before="220" w:after="220" w:line="240" w:lineRule="auto"/>
              <w:ind w:firstLine="0"/>
              <w:rPr>
                <w:rStyle w:val="FontStyle58"/>
              </w:rPr>
            </w:pPr>
            <w:r>
              <w:rPr>
                <w:noProof/>
                <w:sz w:val="16"/>
                <w:szCs w:val="16"/>
              </w:rPr>
              <w:pict>
                <v:oval id="_x0000_s5466" style="position:absolute;margin-left:199.8pt;margin-top:125.85pt;width:28.35pt;height:19.85pt;z-index:251994624;mso-position-horizontal-relative:text;mso-position-vertical-relative:text">
                  <v:textbox style="mso-next-textbox:#_x0000_s5466">
                    <w:txbxContent>
                      <w:p w:rsidR="00D36577" w:rsidRPr="0059200D" w:rsidRDefault="00D36577" w:rsidP="003843A5">
                        <w:pPr>
                          <w:ind w:left="-28" w:right="-170" w:hanging="142"/>
                          <w:jc w:val="center"/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</w:pP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1</w:t>
                        </w: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2</w:t>
                        </w: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3</w:t>
                        </w:r>
                      </w:p>
                      <w:p w:rsidR="00D36577" w:rsidRPr="0059200D" w:rsidRDefault="00D36577" w:rsidP="008737DD">
                        <w:pPr>
                          <w:ind w:right="-201" w:hanging="142"/>
                          <w:jc w:val="center"/>
                          <w:rPr>
                            <w:sz w:val="16"/>
                            <w:szCs w:val="18"/>
                          </w:rPr>
                        </w:pPr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5467" style="position:absolute;margin-left:170.85pt;margin-top:125.35pt;width:28.35pt;height:19.85pt;z-index:251995648;mso-position-horizontal-relative:text;mso-position-vertical-relative:text">
                  <v:textbox style="mso-next-textbox:#_x0000_s5467">
                    <w:txbxContent>
                      <w:p w:rsidR="00D36577" w:rsidRPr="0059200D" w:rsidRDefault="00D36577" w:rsidP="003843A5">
                        <w:pPr>
                          <w:ind w:left="-28" w:right="-170" w:hanging="142"/>
                          <w:jc w:val="center"/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</w:pP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1</w:t>
                        </w: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2</w:t>
                        </w: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3</w:t>
                        </w:r>
                      </w:p>
                      <w:p w:rsidR="00D36577" w:rsidRPr="0059200D" w:rsidRDefault="00D36577" w:rsidP="008737DD">
                        <w:pPr>
                          <w:ind w:right="-201" w:hanging="142"/>
                          <w:jc w:val="center"/>
                          <w:rPr>
                            <w:sz w:val="16"/>
                            <w:szCs w:val="18"/>
                          </w:rPr>
                        </w:pPr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5468" style="position:absolute;margin-left:141.9pt;margin-top:126.55pt;width:28.35pt;height:19.85pt;z-index:251996672;mso-position-horizontal-relative:text;mso-position-vertical-relative:text">
                  <v:textbox style="mso-next-textbox:#_x0000_s5468">
                    <w:txbxContent>
                      <w:p w:rsidR="00D36577" w:rsidRPr="0059200D" w:rsidRDefault="00D36577" w:rsidP="003843A5">
                        <w:pPr>
                          <w:ind w:left="-28" w:right="-170" w:hanging="142"/>
                          <w:jc w:val="center"/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</w:pP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1</w:t>
                        </w: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2</w:t>
                        </w: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3</w:t>
                        </w:r>
                      </w:p>
                      <w:p w:rsidR="00D36577" w:rsidRPr="0059200D" w:rsidRDefault="00D36577" w:rsidP="008737DD">
                        <w:pPr>
                          <w:ind w:right="-201" w:hanging="142"/>
                          <w:jc w:val="center"/>
                          <w:rPr>
                            <w:sz w:val="16"/>
                            <w:szCs w:val="18"/>
                          </w:rPr>
                        </w:pPr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5469" style="position:absolute;margin-left:112.95pt;margin-top:125.95pt;width:28.35pt;height:19.85pt;z-index:251997696;mso-position-horizontal-relative:text;mso-position-vertical-relative:text">
                  <v:textbox style="mso-next-textbox:#_x0000_s5469">
                    <w:txbxContent>
                      <w:p w:rsidR="00D36577" w:rsidRPr="0059200D" w:rsidRDefault="00D36577" w:rsidP="003843A5">
                        <w:pPr>
                          <w:ind w:left="-28" w:right="-170" w:hanging="142"/>
                          <w:jc w:val="center"/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</w:pP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1</w:t>
                        </w: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2</w:t>
                        </w: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3</w:t>
                        </w:r>
                      </w:p>
                      <w:p w:rsidR="00D36577" w:rsidRPr="0059200D" w:rsidRDefault="00D36577" w:rsidP="008737DD">
                        <w:pPr>
                          <w:ind w:right="-201" w:hanging="142"/>
                          <w:jc w:val="center"/>
                          <w:rPr>
                            <w:sz w:val="16"/>
                            <w:szCs w:val="18"/>
                          </w:rPr>
                        </w:pPr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5470" style="position:absolute;margin-left:84pt;margin-top:126.05pt;width:28.35pt;height:19.85pt;z-index:251998720;mso-position-horizontal-relative:text;mso-position-vertical-relative:text">
                  <v:textbox style="mso-next-textbox:#_x0000_s5470">
                    <w:txbxContent>
                      <w:p w:rsidR="00D36577" w:rsidRPr="00994C38" w:rsidRDefault="00D36577" w:rsidP="003843A5">
                        <w:pPr>
                          <w:ind w:left="-28" w:right="-170" w:hanging="142"/>
                          <w:jc w:val="center"/>
                          <w:rPr>
                            <w:sz w:val="18"/>
                            <w:szCs w:val="18"/>
                            <w:vertAlign w:val="subscript"/>
                            <w:lang w:val="en-US"/>
                          </w:rPr>
                        </w:pP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1</w:t>
                        </w: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2</w:t>
                        </w: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3</w:t>
                        </w:r>
                      </w:p>
                      <w:p w:rsidR="00D36577" w:rsidRPr="00444FC4" w:rsidRDefault="00D36577" w:rsidP="008737DD">
                        <w:pPr>
                          <w:ind w:right="-201" w:hanging="142"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5471" style="position:absolute;margin-left:54.9pt;margin-top:126.65pt;width:28.35pt;height:19.85pt;z-index:251999744;mso-position-horizontal-relative:text;mso-position-vertical-relative:text">
                  <v:textbox style="mso-next-textbox:#_x0000_s5471">
                    <w:txbxContent>
                      <w:p w:rsidR="00D36577" w:rsidRPr="00994C38" w:rsidRDefault="00D36577" w:rsidP="003843A5">
                        <w:pPr>
                          <w:ind w:left="-28" w:right="-170" w:hanging="142"/>
                          <w:jc w:val="center"/>
                          <w:rPr>
                            <w:sz w:val="18"/>
                            <w:szCs w:val="18"/>
                            <w:vertAlign w:val="subscript"/>
                            <w:lang w:val="en-US"/>
                          </w:rPr>
                        </w:pP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1</w:t>
                        </w: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2</w:t>
                        </w: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3</w:t>
                        </w:r>
                      </w:p>
                      <w:p w:rsidR="00D36577" w:rsidRPr="00444FC4" w:rsidRDefault="00D36577" w:rsidP="008737DD">
                        <w:pPr>
                          <w:ind w:right="-201" w:hanging="142"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5472" style="position:absolute;margin-left:25.95pt;margin-top:125.45pt;width:28.35pt;height:19.85pt;z-index:252000768;mso-position-horizontal-relative:text;mso-position-vertical-relative:text">
                  <v:textbox style="mso-next-textbox:#_x0000_s5472">
                    <w:txbxContent>
                      <w:p w:rsidR="00D36577" w:rsidRPr="00994C38" w:rsidRDefault="00D36577" w:rsidP="003843A5">
                        <w:pPr>
                          <w:ind w:left="-28" w:right="-170" w:hanging="142"/>
                          <w:jc w:val="center"/>
                          <w:rPr>
                            <w:sz w:val="18"/>
                            <w:szCs w:val="18"/>
                            <w:vertAlign w:val="subscript"/>
                            <w:lang w:val="en-US"/>
                          </w:rPr>
                        </w:pP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1</w:t>
                        </w: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2</w:t>
                        </w: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3</w:t>
                        </w:r>
                      </w:p>
                      <w:p w:rsidR="00D36577" w:rsidRPr="00444FC4" w:rsidRDefault="00D36577" w:rsidP="008737DD">
                        <w:pPr>
                          <w:ind w:right="-201" w:hanging="142"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5464" style="position:absolute;margin-left:26.05pt;margin-top:105pt;width:28.35pt;height:19.85pt;z-index:251992576;mso-position-horizontal-relative:text;mso-position-vertical-relative:text">
                  <v:textbox style="mso-next-textbox:#_x0000_s5464">
                    <w:txbxContent>
                      <w:p w:rsidR="00D36577" w:rsidRPr="0059200D" w:rsidRDefault="00D36577" w:rsidP="003843A5">
                        <w:pPr>
                          <w:ind w:left="-28" w:right="-170" w:hanging="142"/>
                          <w:jc w:val="center"/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</w:pP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1</w:t>
                        </w: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2</w:t>
                        </w: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3</w:t>
                        </w:r>
                      </w:p>
                      <w:p w:rsidR="00D36577" w:rsidRPr="0059200D" w:rsidRDefault="00D36577" w:rsidP="008737DD">
                        <w:pPr>
                          <w:ind w:right="-201" w:hanging="142"/>
                          <w:jc w:val="center"/>
                          <w:rPr>
                            <w:sz w:val="16"/>
                            <w:szCs w:val="18"/>
                          </w:rPr>
                        </w:pPr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5462" style="position:absolute;margin-left:25.45pt;margin-top:83.65pt;width:28.35pt;height:19.85pt;z-index:251990528;mso-position-horizontal-relative:text;mso-position-vertical-relative:text">
                  <v:textbox style="mso-next-textbox:#_x0000_s5462">
                    <w:txbxContent>
                      <w:p w:rsidR="00D36577" w:rsidRPr="00994C38" w:rsidRDefault="00D36577" w:rsidP="003843A5">
                        <w:pPr>
                          <w:ind w:left="-28" w:right="-170" w:hanging="142"/>
                          <w:jc w:val="center"/>
                          <w:rPr>
                            <w:sz w:val="18"/>
                            <w:szCs w:val="18"/>
                            <w:vertAlign w:val="subscript"/>
                            <w:lang w:val="en-US"/>
                          </w:rPr>
                        </w:pP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1</w:t>
                        </w: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2</w:t>
                        </w: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3</w:t>
                        </w:r>
                      </w:p>
                      <w:p w:rsidR="00D36577" w:rsidRPr="00444FC4" w:rsidRDefault="00D36577" w:rsidP="008737DD">
                        <w:pPr>
                          <w:ind w:right="-201" w:hanging="142"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5460" style="position:absolute;margin-left:25.45pt;margin-top:62.15pt;width:28.35pt;height:19.85pt;z-index:251988480;mso-position-horizontal-relative:text;mso-position-vertical-relative:text">
                  <v:textbox style="mso-next-textbox:#_x0000_s5460">
                    <w:txbxContent>
                      <w:p w:rsidR="00D36577" w:rsidRPr="0059200D" w:rsidRDefault="00D36577" w:rsidP="003843A5">
                        <w:pPr>
                          <w:ind w:left="-28" w:right="-170" w:hanging="142"/>
                          <w:jc w:val="center"/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</w:pP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1</w:t>
                        </w: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2</w:t>
                        </w: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3</w:t>
                        </w:r>
                      </w:p>
                      <w:p w:rsidR="00D36577" w:rsidRPr="0059200D" w:rsidRDefault="00D36577" w:rsidP="008737DD">
                        <w:pPr>
                          <w:ind w:right="-201" w:hanging="142"/>
                          <w:jc w:val="center"/>
                          <w:rPr>
                            <w:sz w:val="16"/>
                            <w:szCs w:val="18"/>
                          </w:rPr>
                        </w:pPr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5459" style="position:absolute;margin-left:26.8pt;margin-top:41.7pt;width:28.35pt;height:19.85pt;z-index:251987456;mso-position-horizontal-relative:text;mso-position-vertical-relative:text">
                  <v:textbox style="mso-next-textbox:#_x0000_s5459">
                    <w:txbxContent>
                      <w:p w:rsidR="00D36577" w:rsidRPr="00994C38" w:rsidRDefault="00D36577" w:rsidP="003843A5">
                        <w:pPr>
                          <w:ind w:left="-28" w:right="-170" w:hanging="142"/>
                          <w:jc w:val="center"/>
                          <w:rPr>
                            <w:sz w:val="18"/>
                            <w:szCs w:val="18"/>
                            <w:vertAlign w:val="subscript"/>
                            <w:lang w:val="en-US"/>
                          </w:rPr>
                        </w:pP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1</w:t>
                        </w: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2</w:t>
                        </w: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3</w:t>
                        </w:r>
                      </w:p>
                      <w:p w:rsidR="00D36577" w:rsidRPr="00444FC4" w:rsidRDefault="00D36577" w:rsidP="008737DD">
                        <w:pPr>
                          <w:ind w:right="-201" w:hanging="142"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5457" style="position:absolute;margin-left:25.45pt;margin-top:.8pt;width:28.35pt;height:19.85pt;z-index:251985408;mso-position-horizontal-relative:text;mso-position-vertical-relative:text">
                  <v:textbox style="mso-next-textbox:#_x0000_s5457">
                    <w:txbxContent>
                      <w:p w:rsidR="00D36577" w:rsidRPr="00994C38" w:rsidRDefault="00D36577" w:rsidP="003843A5">
                        <w:pPr>
                          <w:ind w:left="-28" w:right="-170" w:hanging="142"/>
                          <w:jc w:val="center"/>
                          <w:rPr>
                            <w:sz w:val="18"/>
                            <w:szCs w:val="18"/>
                            <w:vertAlign w:val="subscript"/>
                            <w:lang w:val="en-US"/>
                          </w:rPr>
                        </w:pP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1</w:t>
                        </w: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2</w:t>
                        </w: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3</w:t>
                        </w:r>
                      </w:p>
                      <w:p w:rsidR="00D36577" w:rsidRPr="00444FC4" w:rsidRDefault="00D36577" w:rsidP="008737DD">
                        <w:pPr>
                          <w:ind w:right="-201" w:hanging="142"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5458" style="position:absolute;margin-left:25.45pt;margin-top:21.25pt;width:28.35pt;height:19.85pt;z-index:251986432;mso-position-horizontal-relative:text;mso-position-vertical-relative:text">
                  <v:textbox style="mso-next-textbox:#_x0000_s5458">
                    <w:txbxContent>
                      <w:p w:rsidR="00D36577" w:rsidRPr="0059200D" w:rsidRDefault="00D36577" w:rsidP="003843A5">
                        <w:pPr>
                          <w:ind w:left="-28" w:right="-170" w:hanging="142"/>
                          <w:jc w:val="center"/>
                          <w:rPr>
                            <w:sz w:val="16"/>
                            <w:szCs w:val="16"/>
                            <w:vertAlign w:val="subscript"/>
                            <w:lang w:val="en-US"/>
                          </w:rPr>
                        </w:pPr>
                        <w:r w:rsidRPr="0059200D">
                          <w:rPr>
                            <w:sz w:val="16"/>
                            <w:szCs w:val="16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6"/>
                            <w:vertAlign w:val="subscript"/>
                            <w:lang w:val="en-US"/>
                          </w:rPr>
                          <w:t>1</w:t>
                        </w:r>
                        <w:r w:rsidRPr="0059200D">
                          <w:rPr>
                            <w:sz w:val="16"/>
                            <w:szCs w:val="16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6"/>
                            <w:vertAlign w:val="subscript"/>
                            <w:lang w:val="en-US"/>
                          </w:rPr>
                          <w:t>2</w:t>
                        </w:r>
                        <w:r w:rsidRPr="0059200D">
                          <w:rPr>
                            <w:sz w:val="16"/>
                            <w:szCs w:val="16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6"/>
                            <w:vertAlign w:val="subscript"/>
                            <w:lang w:val="en-US"/>
                          </w:rPr>
                          <w:t>3</w:t>
                        </w:r>
                      </w:p>
                      <w:p w:rsidR="00D36577" w:rsidRPr="0059200D" w:rsidRDefault="00D36577" w:rsidP="003843A5">
                        <w:pPr>
                          <w:ind w:left="-28" w:right="-170" w:hanging="142"/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5473" style="position:absolute;margin-left:-1.75pt;margin-top:125.55pt;width:28.35pt;height:19.85pt;z-index:252001792;mso-position-horizontal-relative:text;mso-position-vertical-relative:text">
                  <v:textbox style="mso-next-textbox:#_x0000_s5473">
                    <w:txbxContent>
                      <w:p w:rsidR="00D36577" w:rsidRPr="00994C38" w:rsidRDefault="00D36577" w:rsidP="003843A5">
                        <w:pPr>
                          <w:ind w:left="-28" w:right="-170" w:hanging="142"/>
                          <w:jc w:val="center"/>
                          <w:rPr>
                            <w:sz w:val="18"/>
                            <w:szCs w:val="18"/>
                            <w:vertAlign w:val="subscript"/>
                            <w:lang w:val="en-US"/>
                          </w:rPr>
                        </w:pP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1</w:t>
                        </w: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2</w:t>
                        </w: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3</w:t>
                        </w:r>
                      </w:p>
                      <w:p w:rsidR="00D36577" w:rsidRPr="00444FC4" w:rsidRDefault="00D36577" w:rsidP="003843A5">
                        <w:pPr>
                          <w:ind w:left="-28" w:right="-170" w:hanging="142"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5465" style="position:absolute;margin-left:-2.15pt;margin-top:105.1pt;width:28.35pt;height:19.85pt;z-index:251993600;mso-position-horizontal-relative:text;mso-position-vertical-relative:text">
                  <v:textbox style="mso-next-textbox:#_x0000_s5465">
                    <w:txbxContent>
                      <w:p w:rsidR="00D36577" w:rsidRPr="00994C38" w:rsidRDefault="00D36577" w:rsidP="003843A5">
                        <w:pPr>
                          <w:ind w:left="-28" w:right="-170" w:hanging="142"/>
                          <w:jc w:val="center"/>
                          <w:rPr>
                            <w:sz w:val="18"/>
                            <w:szCs w:val="18"/>
                            <w:vertAlign w:val="subscript"/>
                            <w:lang w:val="en-US"/>
                          </w:rPr>
                        </w:pP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1</w:t>
                        </w: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2</w:t>
                        </w: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3</w:t>
                        </w:r>
                      </w:p>
                      <w:p w:rsidR="00D36577" w:rsidRPr="00444FC4" w:rsidRDefault="00D36577" w:rsidP="008737DD">
                        <w:pPr>
                          <w:ind w:right="-201" w:hanging="142"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5463" style="position:absolute;margin-left:-3.5pt;margin-top:83.75pt;width:28.35pt;height:19.85pt;z-index:251991552;mso-position-horizontal-relative:text;mso-position-vertical-relative:text">
                  <v:textbox style="mso-next-textbox:#_x0000_s5463">
                    <w:txbxContent>
                      <w:p w:rsidR="00D36577" w:rsidRPr="00994C38" w:rsidRDefault="00D36577" w:rsidP="003843A5">
                        <w:pPr>
                          <w:ind w:left="-28" w:right="-170" w:hanging="142"/>
                          <w:jc w:val="center"/>
                          <w:rPr>
                            <w:sz w:val="18"/>
                            <w:szCs w:val="18"/>
                            <w:vertAlign w:val="subscript"/>
                            <w:lang w:val="en-US"/>
                          </w:rPr>
                        </w:pP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1</w:t>
                        </w: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2</w:t>
                        </w: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3</w:t>
                        </w:r>
                      </w:p>
                      <w:p w:rsidR="00D36577" w:rsidRPr="00444FC4" w:rsidRDefault="00D36577" w:rsidP="008737DD">
                        <w:pPr>
                          <w:ind w:right="-201" w:hanging="142"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5461" style="position:absolute;margin-left:-2.15pt;margin-top:62.25pt;width:28.35pt;height:19.85pt;z-index:251989504;mso-position-horizontal-relative:text;mso-position-vertical-relative:text">
                  <v:textbox style="mso-next-textbox:#_x0000_s5461">
                    <w:txbxContent>
                      <w:p w:rsidR="00D36577" w:rsidRPr="00994C38" w:rsidRDefault="00D36577" w:rsidP="003843A5">
                        <w:pPr>
                          <w:ind w:left="-28" w:right="-170" w:hanging="142"/>
                          <w:jc w:val="center"/>
                          <w:rPr>
                            <w:sz w:val="18"/>
                            <w:szCs w:val="18"/>
                            <w:vertAlign w:val="subscript"/>
                            <w:lang w:val="en-US"/>
                          </w:rPr>
                        </w:pP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1</w:t>
                        </w: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2</w:t>
                        </w: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3</w:t>
                        </w:r>
                      </w:p>
                      <w:p w:rsidR="00D36577" w:rsidRPr="00444FC4" w:rsidRDefault="00D36577" w:rsidP="008737DD">
                        <w:pPr>
                          <w:ind w:right="-201" w:hanging="142"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5454" style="position:absolute;margin-left:-2.15pt;margin-top:41.8pt;width:28.35pt;height:19.85pt;z-index:251982336;mso-position-horizontal-relative:text;mso-position-vertical-relative:text">
                  <v:textbox style="mso-next-textbox:#_x0000_s5454">
                    <w:txbxContent>
                      <w:p w:rsidR="00D36577" w:rsidRPr="00994C38" w:rsidRDefault="00D36577" w:rsidP="003843A5">
                        <w:pPr>
                          <w:ind w:left="-28" w:right="-170" w:hanging="142"/>
                          <w:jc w:val="center"/>
                          <w:rPr>
                            <w:sz w:val="18"/>
                            <w:szCs w:val="18"/>
                            <w:vertAlign w:val="subscript"/>
                            <w:lang w:val="en-US"/>
                          </w:rPr>
                        </w:pP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1</w:t>
                        </w: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2</w:t>
                        </w: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3</w:t>
                        </w:r>
                      </w:p>
                      <w:p w:rsidR="00D36577" w:rsidRPr="00444FC4" w:rsidRDefault="00D36577" w:rsidP="008737DD">
                        <w:pPr>
                          <w:ind w:right="-201" w:hanging="142"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5455" style="position:absolute;margin-left:-3pt;margin-top:20.75pt;width:28.35pt;height:19.85pt;z-index:251983360;mso-position-horizontal-relative:text;mso-position-vertical-relative:text">
                  <v:textbox style="mso-next-textbox:#_x0000_s5455">
                    <w:txbxContent>
                      <w:p w:rsidR="00D36577" w:rsidRPr="00994C38" w:rsidRDefault="00D36577" w:rsidP="003843A5">
                        <w:pPr>
                          <w:ind w:left="-28" w:right="-170" w:hanging="142"/>
                          <w:jc w:val="center"/>
                          <w:rPr>
                            <w:sz w:val="18"/>
                            <w:szCs w:val="18"/>
                            <w:vertAlign w:val="subscript"/>
                            <w:lang w:val="en-US"/>
                          </w:rPr>
                        </w:pP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1</w:t>
                        </w: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2</w:t>
                        </w: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3</w:t>
                        </w:r>
                      </w:p>
                      <w:p w:rsidR="00D36577" w:rsidRPr="00444FC4" w:rsidRDefault="00D36577" w:rsidP="008737DD">
                        <w:pPr>
                          <w:ind w:right="-201" w:hanging="142"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5456" style="position:absolute;margin-left:-3pt;margin-top:.3pt;width:28.35pt;height:19.85pt;z-index:251984384;mso-position-horizontal-relative:text;mso-position-vertical-relative:text">
                  <v:textbox style="mso-next-textbox:#_x0000_s5456">
                    <w:txbxContent>
                      <w:p w:rsidR="00D36577" w:rsidRPr="00994C38" w:rsidRDefault="00D36577" w:rsidP="003843A5">
                        <w:pPr>
                          <w:ind w:left="-28" w:right="-170" w:hanging="142"/>
                          <w:jc w:val="center"/>
                          <w:rPr>
                            <w:sz w:val="18"/>
                            <w:szCs w:val="18"/>
                            <w:vertAlign w:val="subscript"/>
                            <w:lang w:val="en-US"/>
                          </w:rPr>
                        </w:pP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1</w:t>
                        </w: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2</w:t>
                        </w:r>
                        <w:r w:rsidRPr="0059200D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59200D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3</w:t>
                        </w:r>
                      </w:p>
                      <w:p w:rsidR="00D36577" w:rsidRPr="00444FC4" w:rsidRDefault="00D36577" w:rsidP="003843A5">
                        <w:pPr>
                          <w:ind w:left="-28" w:right="-170" w:hanging="142"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oval>
              </w:pic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7DD" w:rsidRPr="001F7890" w:rsidRDefault="000346A8" w:rsidP="001F7890">
            <w:pPr>
              <w:pStyle w:val="Style1"/>
              <w:widowControl/>
              <w:tabs>
                <w:tab w:val="left" w:pos="2352"/>
              </w:tabs>
              <w:spacing w:before="220" w:after="220" w:line="240" w:lineRule="auto"/>
              <w:ind w:firstLine="33"/>
              <w:rPr>
                <w:rStyle w:val="FontStyle58"/>
                <w:lang w:val="en-US"/>
              </w:rPr>
            </w:pPr>
            <w:r>
              <w:rPr>
                <w:noProof/>
                <w:sz w:val="16"/>
                <w:szCs w:val="16"/>
              </w:rPr>
              <w:pict>
                <v:shape id="_x0000_s5423" type="#_x0000_t88" style="position:absolute;left:0;text-align:left;margin-left:9.75pt;margin-top:8.05pt;width:5.65pt;height:136.05pt;z-index:251950592;mso-position-horizontal-relative:text;mso-position-vertical-relative:text"/>
              </w:pict>
            </w:r>
            <w:r w:rsidR="008737DD" w:rsidRPr="001F7890">
              <w:rPr>
                <w:rStyle w:val="FontStyle58"/>
                <w:lang w:val="en-US"/>
              </w:rPr>
              <w:t>2</w:t>
            </w:r>
          </w:p>
          <w:p w:rsidR="008737DD" w:rsidRPr="001F7890" w:rsidRDefault="008737DD" w:rsidP="001F7890">
            <w:pPr>
              <w:pStyle w:val="Style1"/>
              <w:widowControl/>
              <w:tabs>
                <w:tab w:val="left" w:pos="2352"/>
              </w:tabs>
              <w:spacing w:before="220" w:after="220" w:line="240" w:lineRule="auto"/>
              <w:ind w:firstLine="33"/>
              <w:rPr>
                <w:rStyle w:val="FontStyle58"/>
                <w:lang w:val="en-US"/>
              </w:rPr>
            </w:pPr>
            <w:r w:rsidRPr="001F7890">
              <w:rPr>
                <w:rStyle w:val="FontStyle58"/>
                <w:lang w:val="en-US"/>
              </w:rPr>
              <w:t>2</w:t>
            </w:r>
          </w:p>
          <w:p w:rsidR="008737DD" w:rsidRPr="001F7890" w:rsidRDefault="000346A8" w:rsidP="001F7890">
            <w:pPr>
              <w:pStyle w:val="Style1"/>
              <w:widowControl/>
              <w:tabs>
                <w:tab w:val="left" w:pos="2352"/>
              </w:tabs>
              <w:spacing w:before="220" w:after="220" w:line="240" w:lineRule="auto"/>
              <w:ind w:firstLine="33"/>
              <w:rPr>
                <w:rStyle w:val="FontStyle58"/>
                <w:lang w:val="en-US"/>
              </w:rPr>
            </w:pPr>
            <w:r>
              <w:rPr>
                <w:noProof/>
                <w:sz w:val="16"/>
                <w:szCs w:val="16"/>
              </w:rPr>
              <w:pict>
                <v:shape id="_x0000_s5424" type="#_x0000_t202" style="position:absolute;left:0;text-align:left;margin-left:18.75pt;margin-top:14.7pt;width:32.45pt;height:20.15pt;z-index:251951616" filled="f" stroked="f" strokecolor="white [3212]">
                  <v:textbox style="mso-next-textbox:#_x0000_s5424">
                    <w:txbxContent>
                      <w:p w:rsidR="00D36577" w:rsidRPr="006C69C1" w:rsidRDefault="00D36577" w:rsidP="006C69C1">
                        <w:pPr>
                          <w:ind w:hanging="142"/>
                          <w:rPr>
                            <w:sz w:val="16"/>
                            <w:szCs w:val="16"/>
                          </w:rPr>
                        </w:pPr>
                        <w:r w:rsidRPr="006C69C1">
                          <w:rPr>
                            <w:sz w:val="16"/>
                            <w:szCs w:val="16"/>
                            <w:lang w:val="en-US"/>
                          </w:rPr>
                          <w:t>20</w:t>
                        </w:r>
                      </w:p>
                    </w:txbxContent>
                  </v:textbox>
                </v:shape>
              </w:pict>
            </w:r>
            <w:r w:rsidR="008737DD" w:rsidRPr="001F7890">
              <w:rPr>
                <w:rStyle w:val="FontStyle58"/>
                <w:lang w:val="en-US"/>
              </w:rPr>
              <w:t>2</w:t>
            </w:r>
          </w:p>
          <w:p w:rsidR="008737DD" w:rsidRPr="001F7890" w:rsidRDefault="008737DD" w:rsidP="001F7890">
            <w:pPr>
              <w:pStyle w:val="Style1"/>
              <w:widowControl/>
              <w:tabs>
                <w:tab w:val="left" w:pos="2352"/>
              </w:tabs>
              <w:spacing w:before="220" w:after="220" w:line="240" w:lineRule="auto"/>
              <w:ind w:firstLine="33"/>
              <w:rPr>
                <w:rStyle w:val="FontStyle58"/>
                <w:lang w:val="en-US"/>
              </w:rPr>
            </w:pPr>
            <w:r w:rsidRPr="001F7890">
              <w:rPr>
                <w:rStyle w:val="FontStyle58"/>
                <w:lang w:val="en-US"/>
              </w:rPr>
              <w:t>2</w:t>
            </w:r>
          </w:p>
          <w:p w:rsidR="008737DD" w:rsidRPr="001F7890" w:rsidRDefault="008737DD" w:rsidP="001F7890">
            <w:pPr>
              <w:pStyle w:val="Style1"/>
              <w:widowControl/>
              <w:tabs>
                <w:tab w:val="left" w:pos="2352"/>
              </w:tabs>
              <w:spacing w:before="220" w:after="220" w:line="240" w:lineRule="auto"/>
              <w:ind w:firstLine="33"/>
              <w:rPr>
                <w:rStyle w:val="FontStyle58"/>
                <w:lang w:val="en-US"/>
              </w:rPr>
            </w:pPr>
            <w:r w:rsidRPr="001F7890">
              <w:rPr>
                <w:rStyle w:val="FontStyle58"/>
                <w:lang w:val="en-US"/>
              </w:rPr>
              <w:t>2</w:t>
            </w:r>
          </w:p>
          <w:p w:rsidR="008737DD" w:rsidRPr="001F7890" w:rsidRDefault="008737DD" w:rsidP="001F7890">
            <w:pPr>
              <w:pStyle w:val="Style1"/>
              <w:widowControl/>
              <w:tabs>
                <w:tab w:val="left" w:pos="2352"/>
              </w:tabs>
              <w:spacing w:before="220" w:after="220" w:line="240" w:lineRule="auto"/>
              <w:ind w:firstLine="33"/>
              <w:rPr>
                <w:rStyle w:val="FontStyle58"/>
              </w:rPr>
            </w:pPr>
            <w:r w:rsidRPr="001F7890">
              <w:rPr>
                <w:rStyle w:val="FontStyle58"/>
                <w:lang w:val="en-US"/>
              </w:rPr>
              <w:t>2</w:t>
            </w:r>
          </w:p>
          <w:p w:rsidR="008737DD" w:rsidRPr="001F7890" w:rsidRDefault="008737DD" w:rsidP="001F7890">
            <w:pPr>
              <w:pStyle w:val="Style1"/>
              <w:widowControl/>
              <w:tabs>
                <w:tab w:val="left" w:pos="2352"/>
              </w:tabs>
              <w:spacing w:before="220" w:after="220" w:line="240" w:lineRule="auto"/>
              <w:ind w:firstLine="33"/>
              <w:rPr>
                <w:rStyle w:val="FontStyle58"/>
                <w:lang w:val="en-US"/>
              </w:rPr>
            </w:pPr>
            <w:r w:rsidRPr="001F7890">
              <w:rPr>
                <w:rStyle w:val="FontStyle58"/>
                <w:lang w:val="en-US"/>
              </w:rPr>
              <w:t>8</w:t>
            </w:r>
          </w:p>
        </w:tc>
      </w:tr>
      <w:tr w:rsidR="008737DD" w:rsidRPr="001F7890" w:rsidTr="00492150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7DD" w:rsidRPr="001F7890" w:rsidRDefault="000346A8" w:rsidP="001F7890">
            <w:pPr>
              <w:pStyle w:val="Style1"/>
              <w:widowControl/>
              <w:tabs>
                <w:tab w:val="left" w:pos="2352"/>
              </w:tabs>
              <w:spacing w:line="240" w:lineRule="auto"/>
              <w:ind w:firstLine="0"/>
              <w:rPr>
                <w:rStyle w:val="FontStyle58"/>
              </w:rPr>
            </w:pPr>
            <w:r>
              <w:rPr>
                <w:noProof/>
                <w:sz w:val="16"/>
                <w:szCs w:val="16"/>
              </w:rPr>
              <w:pict>
                <v:shape id="_x0000_s5502" type="#_x0000_t202" style="position:absolute;margin-left:-41.1pt;margin-top:283.5pt;width:28.35pt;height:31.2pt;z-index:252031488;mso-position-horizontal-relative:text;mso-position-vertical-relative:inner-margin-area" strokecolor="white [3212]">
                  <v:textbox style="layout-flow:vertical;mso-next-textbox:#_x0000_s5502">
                    <w:txbxContent>
                      <w:p w:rsidR="00D36577" w:rsidRDefault="00D36577" w:rsidP="008737DD">
                        <w:r>
                          <w:t>97</w:t>
                        </w:r>
                      </w:p>
                    </w:txbxContent>
                  </v:textbox>
                </v:shape>
              </w:pict>
            </w:r>
            <w:r w:rsidR="008737DD" w:rsidRPr="001F7890">
              <w:rPr>
                <w:rStyle w:val="FontStyle58"/>
              </w:rPr>
              <w:t>2</w:t>
            </w:r>
            <w:r w:rsidR="008737DD" w:rsidRPr="001F7890">
              <w:rPr>
                <w:rStyle w:val="FontStyle58"/>
                <w:lang w:val="en-US"/>
              </w:rPr>
              <w:t>L</w:t>
            </w:r>
            <w:r w:rsidR="008B0416" w:rsidRPr="001F7890">
              <w:rPr>
                <w:rStyle w:val="FontStyle58"/>
              </w:rPr>
              <w:t xml:space="preserve"> </w:t>
            </w:r>
            <w:r w:rsidR="008737DD" w:rsidRPr="001F7890">
              <w:rPr>
                <w:rStyle w:val="FontStyle58"/>
              </w:rPr>
              <w:t>+</w:t>
            </w:r>
            <w:r w:rsidR="008B0416" w:rsidRPr="001F7890">
              <w:rPr>
                <w:rStyle w:val="FontStyle58"/>
              </w:rPr>
              <w:t xml:space="preserve"> </w:t>
            </w:r>
            <w:r w:rsidR="008737DD" w:rsidRPr="001F7890">
              <w:rPr>
                <w:rStyle w:val="FontStyle58"/>
              </w:rPr>
              <w:t>4</w:t>
            </w:r>
            <w:r w:rsidR="008737DD" w:rsidRPr="001F7890">
              <w:rPr>
                <w:rStyle w:val="FontStyle58"/>
                <w:lang w:val="en-US"/>
              </w:rPr>
              <w:t>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7DD" w:rsidRPr="001F7890" w:rsidRDefault="000346A8" w:rsidP="001F7890">
            <w:pPr>
              <w:pStyle w:val="Style1"/>
              <w:widowControl/>
              <w:tabs>
                <w:tab w:val="left" w:pos="2352"/>
              </w:tabs>
              <w:spacing w:line="240" w:lineRule="auto"/>
              <w:ind w:firstLine="0"/>
              <w:rPr>
                <w:rStyle w:val="FontStyle58"/>
              </w:rPr>
            </w:pPr>
            <w:r>
              <w:rPr>
                <w:noProof/>
                <w:sz w:val="16"/>
                <w:szCs w:val="16"/>
              </w:rPr>
              <w:pict>
                <v:shape id="_x0000_s5648" type="#_x0000_t202" style="position:absolute;margin-left:172.4pt;margin-top:140.25pt;width:24.45pt;height:19pt;z-index:252162560;mso-position-horizontal-relative:text;mso-position-vertical-relative:text" stroked="f">
                  <v:textbox style="mso-next-textbox:#_x0000_s5648">
                    <w:txbxContent>
                      <w:p w:rsidR="00D36577" w:rsidRDefault="00D36577" w:rsidP="00586429"/>
                    </w:txbxContent>
                  </v:textbox>
                </v:shape>
              </w:pict>
            </w:r>
            <w:r w:rsidR="008737DD" w:rsidRPr="001F7890">
              <w:rPr>
                <w:rStyle w:val="FontStyle58"/>
              </w:rPr>
              <w:t>52 см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7DD" w:rsidRPr="001F7890" w:rsidRDefault="008737DD" w:rsidP="001F7890">
            <w:pPr>
              <w:pStyle w:val="Style1"/>
              <w:widowControl/>
              <w:tabs>
                <w:tab w:val="left" w:pos="2352"/>
              </w:tabs>
              <w:spacing w:before="220" w:after="220" w:line="240" w:lineRule="auto"/>
              <w:ind w:firstLine="0"/>
              <w:rPr>
                <w:rStyle w:val="FontStyle58"/>
              </w:rPr>
            </w:pP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1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1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2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2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3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3</w:t>
            </w:r>
          </w:p>
          <w:p w:rsidR="008737DD" w:rsidRPr="001F7890" w:rsidRDefault="008737DD" w:rsidP="001F7890">
            <w:pPr>
              <w:pStyle w:val="Style1"/>
              <w:widowControl/>
              <w:tabs>
                <w:tab w:val="left" w:pos="2352"/>
              </w:tabs>
              <w:spacing w:before="220" w:after="220" w:line="240" w:lineRule="auto"/>
              <w:ind w:firstLine="0"/>
              <w:rPr>
                <w:rStyle w:val="FontStyle58"/>
              </w:rPr>
            </w:pP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1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1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2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2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3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3</w:t>
            </w:r>
          </w:p>
          <w:p w:rsidR="008737DD" w:rsidRPr="001F7890" w:rsidRDefault="008737DD" w:rsidP="001F7890">
            <w:pPr>
              <w:pStyle w:val="Style1"/>
              <w:widowControl/>
              <w:tabs>
                <w:tab w:val="left" w:pos="2352"/>
              </w:tabs>
              <w:spacing w:before="220" w:after="220" w:line="240" w:lineRule="auto"/>
              <w:ind w:firstLine="0"/>
              <w:rPr>
                <w:rStyle w:val="FontStyle58"/>
              </w:rPr>
            </w:pP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1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1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2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2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3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3</w:t>
            </w:r>
          </w:p>
          <w:p w:rsidR="008737DD" w:rsidRPr="001F7890" w:rsidRDefault="008737DD" w:rsidP="001F7890">
            <w:pPr>
              <w:pStyle w:val="Style1"/>
              <w:widowControl/>
              <w:tabs>
                <w:tab w:val="left" w:pos="2352"/>
              </w:tabs>
              <w:spacing w:before="220" w:after="220" w:line="240" w:lineRule="auto"/>
              <w:ind w:firstLine="0"/>
              <w:rPr>
                <w:rStyle w:val="FontStyle58"/>
              </w:rPr>
            </w:pP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1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1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2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2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3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3</w:t>
            </w:r>
          </w:p>
          <w:p w:rsidR="008737DD" w:rsidRPr="001F7890" w:rsidRDefault="008737DD" w:rsidP="001F7890">
            <w:pPr>
              <w:pStyle w:val="Style1"/>
              <w:widowControl/>
              <w:tabs>
                <w:tab w:val="left" w:pos="2352"/>
              </w:tabs>
              <w:spacing w:before="220" w:after="220" w:line="240" w:lineRule="auto"/>
              <w:ind w:firstLine="0"/>
              <w:rPr>
                <w:rStyle w:val="FontStyle58"/>
              </w:rPr>
            </w:pP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1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1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2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2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3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3</w:t>
            </w:r>
          </w:p>
          <w:p w:rsidR="008737DD" w:rsidRPr="001F7890" w:rsidRDefault="008737DD" w:rsidP="001F7890">
            <w:pPr>
              <w:pStyle w:val="Style1"/>
              <w:widowControl/>
              <w:tabs>
                <w:tab w:val="left" w:pos="2352"/>
              </w:tabs>
              <w:spacing w:before="220" w:after="220" w:line="240" w:lineRule="auto"/>
              <w:ind w:firstLine="0"/>
              <w:rPr>
                <w:rStyle w:val="FontStyle58"/>
                <w:vertAlign w:val="subscript"/>
              </w:rPr>
            </w:pP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1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1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2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2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3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</w:rPr>
              <w:t>3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7DD" w:rsidRPr="001F7890" w:rsidRDefault="000346A8" w:rsidP="001F7890">
            <w:pPr>
              <w:pStyle w:val="Style1"/>
              <w:widowControl/>
              <w:tabs>
                <w:tab w:val="left" w:pos="2352"/>
              </w:tabs>
              <w:spacing w:before="220" w:after="220" w:line="240" w:lineRule="auto"/>
              <w:ind w:firstLine="0"/>
              <w:rPr>
                <w:rStyle w:val="FontStyle58"/>
              </w:rPr>
            </w:pPr>
            <w:r>
              <w:rPr>
                <w:noProof/>
                <w:sz w:val="16"/>
                <w:szCs w:val="16"/>
              </w:rPr>
              <w:pict>
                <v:oval id="_x0000_s5487" style="position:absolute;margin-left:83.35pt;margin-top:84.3pt;width:28.35pt;height:19.85pt;z-index:252016128;mso-position-horizontal-relative:text;mso-position-vertical-relative:text">
                  <v:textbox style="mso-next-textbox:#_x0000_s5487">
                    <w:txbxContent>
                      <w:p w:rsidR="00D36577" w:rsidRPr="00994C38" w:rsidRDefault="00D36577" w:rsidP="003843A5">
                        <w:pPr>
                          <w:ind w:left="-28" w:right="-170" w:hanging="142"/>
                          <w:jc w:val="center"/>
                          <w:rPr>
                            <w:sz w:val="18"/>
                            <w:szCs w:val="18"/>
                            <w:vertAlign w:val="subscript"/>
                            <w:lang w:val="en-US"/>
                          </w:rPr>
                        </w:pPr>
                        <w:r w:rsidRPr="00F57B73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F57B73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1</w:t>
                        </w:r>
                        <w:r w:rsidRPr="00F57B73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F57B73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2</w:t>
                        </w:r>
                        <w:r w:rsidRPr="00F57B73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F57B73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3</w:t>
                        </w:r>
                      </w:p>
                      <w:p w:rsidR="00D36577" w:rsidRPr="00444FC4" w:rsidRDefault="00D36577" w:rsidP="003843A5">
                        <w:pPr>
                          <w:ind w:left="-28" w:right="-170" w:hanging="142"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5490" style="position:absolute;margin-left:85.2pt;margin-top:104.85pt;width:28.35pt;height:19.85pt;z-index:252019200;mso-position-horizontal-relative:text;mso-position-vertical-relative:text">
                  <v:textbox style="mso-next-textbox:#_x0000_s5490">
                    <w:txbxContent>
                      <w:p w:rsidR="00D36577" w:rsidRPr="00F57B73" w:rsidRDefault="00D36577" w:rsidP="003843A5">
                        <w:pPr>
                          <w:ind w:left="-28" w:right="-170" w:hanging="142"/>
                          <w:jc w:val="center"/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</w:pPr>
                        <w:r w:rsidRPr="00F57B73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F57B73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1</w:t>
                        </w:r>
                        <w:r w:rsidRPr="00F57B73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F57B73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2</w:t>
                        </w:r>
                        <w:r w:rsidRPr="00F57B73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F57B73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3</w:t>
                        </w:r>
                      </w:p>
                      <w:p w:rsidR="00D36577" w:rsidRPr="00F57B73" w:rsidRDefault="00D36577" w:rsidP="008737DD">
                        <w:pPr>
                          <w:ind w:right="-201" w:hanging="142"/>
                          <w:jc w:val="center"/>
                          <w:rPr>
                            <w:sz w:val="16"/>
                            <w:szCs w:val="18"/>
                          </w:rPr>
                        </w:pPr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5489" style="position:absolute;margin-left:56.25pt;margin-top:104.15pt;width:28.35pt;height:19.85pt;z-index:252018176;mso-position-horizontal-relative:text;mso-position-vertical-relative:text">
                  <v:textbox style="mso-next-textbox:#_x0000_s5489">
                    <w:txbxContent>
                      <w:p w:rsidR="00D36577" w:rsidRPr="00994C38" w:rsidRDefault="00D36577" w:rsidP="003843A5">
                        <w:pPr>
                          <w:ind w:left="-28" w:right="-170" w:hanging="142"/>
                          <w:jc w:val="center"/>
                          <w:rPr>
                            <w:sz w:val="18"/>
                            <w:szCs w:val="18"/>
                            <w:vertAlign w:val="subscript"/>
                            <w:lang w:val="en-US"/>
                          </w:rPr>
                        </w:pPr>
                        <w:r w:rsidRPr="00F57B73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F57B73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1</w:t>
                        </w:r>
                        <w:r w:rsidRPr="00F57B73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F57B73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2</w:t>
                        </w:r>
                        <w:r w:rsidRPr="00F57B73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F57B73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3</w:t>
                        </w:r>
                      </w:p>
                      <w:p w:rsidR="00D36577" w:rsidRPr="00444FC4" w:rsidRDefault="00D36577" w:rsidP="003843A5">
                        <w:pPr>
                          <w:ind w:left="-28" w:right="-170" w:hanging="142"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5486" style="position:absolute;margin-left:54.4pt;margin-top:83.1pt;width:28.35pt;height:19.85pt;z-index:252015104;mso-position-horizontal-relative:text;mso-position-vertical-relative:text">
                  <v:textbox style="mso-next-textbox:#_x0000_s5486">
                    <w:txbxContent>
                      <w:p w:rsidR="00D36577" w:rsidRPr="00994C38" w:rsidRDefault="00D36577" w:rsidP="003843A5">
                        <w:pPr>
                          <w:ind w:left="-28" w:right="-170" w:hanging="142"/>
                          <w:jc w:val="center"/>
                          <w:rPr>
                            <w:sz w:val="18"/>
                            <w:szCs w:val="18"/>
                            <w:vertAlign w:val="subscript"/>
                            <w:lang w:val="en-US"/>
                          </w:rPr>
                        </w:pPr>
                        <w:r w:rsidRPr="00F57B73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F57B73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1</w:t>
                        </w:r>
                        <w:r w:rsidRPr="00F57B73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F57B73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2</w:t>
                        </w:r>
                        <w:r w:rsidRPr="00F57B73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F57B73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3</w:t>
                        </w:r>
                      </w:p>
                      <w:p w:rsidR="00D36577" w:rsidRPr="00444FC4" w:rsidRDefault="00D36577" w:rsidP="008737DD">
                        <w:pPr>
                          <w:ind w:right="-201" w:hanging="142"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5484" style="position:absolute;margin-left:83.85pt;margin-top:63.25pt;width:28.35pt;height:19.85pt;z-index:252013056;mso-position-horizontal-relative:text;mso-position-vertical-relative:text">
                  <v:textbox style="mso-next-textbox:#_x0000_s5484">
                    <w:txbxContent>
                      <w:p w:rsidR="00D36577" w:rsidRPr="00994C38" w:rsidRDefault="00D36577" w:rsidP="003843A5">
                        <w:pPr>
                          <w:ind w:left="-28" w:right="-170" w:hanging="142"/>
                          <w:jc w:val="center"/>
                          <w:rPr>
                            <w:sz w:val="18"/>
                            <w:szCs w:val="18"/>
                            <w:vertAlign w:val="subscript"/>
                            <w:lang w:val="en-US"/>
                          </w:rPr>
                        </w:pPr>
                        <w:r w:rsidRPr="00F57B73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F57B73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1</w:t>
                        </w:r>
                        <w:r w:rsidRPr="00F57B73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F57B73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2</w:t>
                        </w:r>
                        <w:r w:rsidRPr="00F57B73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F57B73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3</w:t>
                        </w:r>
                      </w:p>
                      <w:p w:rsidR="00D36577" w:rsidRPr="00444FC4" w:rsidRDefault="00D36577" w:rsidP="008737DD">
                        <w:pPr>
                          <w:ind w:right="-201" w:hanging="142"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5480" style="position:absolute;margin-left:54.4pt;margin-top:63.25pt;width:28.35pt;height:19.85pt;z-index:252008960;mso-position-horizontal-relative:text;mso-position-vertical-relative:text">
                  <v:textbox style="mso-next-textbox:#_x0000_s5480">
                    <w:txbxContent>
                      <w:p w:rsidR="00D36577" w:rsidRPr="00994C38" w:rsidRDefault="00D36577" w:rsidP="003843A5">
                        <w:pPr>
                          <w:ind w:left="-28" w:right="-170" w:hanging="142"/>
                          <w:jc w:val="center"/>
                          <w:rPr>
                            <w:sz w:val="18"/>
                            <w:szCs w:val="18"/>
                            <w:vertAlign w:val="subscript"/>
                            <w:lang w:val="en-US"/>
                          </w:rPr>
                        </w:pPr>
                        <w:r w:rsidRPr="00F57B73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F57B73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1</w:t>
                        </w:r>
                        <w:r w:rsidRPr="00F57B73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F57B73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2</w:t>
                        </w:r>
                        <w:r w:rsidRPr="00F57B73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F57B73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3</w:t>
                        </w:r>
                      </w:p>
                      <w:p w:rsidR="00D36577" w:rsidRPr="00444FC4" w:rsidRDefault="00D36577" w:rsidP="008737DD">
                        <w:pPr>
                          <w:ind w:right="-201" w:hanging="142"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5488" style="position:absolute;margin-left:27.65pt;margin-top:104.85pt;width:28.35pt;height:19.85pt;z-index:252017152;mso-position-horizontal-relative:text;mso-position-vertical-relative:text">
                  <v:textbox style="mso-next-textbox:#_x0000_s5488">
                    <w:txbxContent>
                      <w:p w:rsidR="00D36577" w:rsidRPr="00994C38" w:rsidRDefault="00D36577" w:rsidP="003843A5">
                        <w:pPr>
                          <w:ind w:left="-28" w:right="-170" w:hanging="142"/>
                          <w:jc w:val="center"/>
                          <w:rPr>
                            <w:sz w:val="18"/>
                            <w:szCs w:val="18"/>
                            <w:vertAlign w:val="subscript"/>
                            <w:lang w:val="en-US"/>
                          </w:rPr>
                        </w:pPr>
                        <w:r w:rsidRPr="00F57B73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F57B73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1</w:t>
                        </w:r>
                        <w:r w:rsidRPr="00F57B73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F57B73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2</w:t>
                        </w:r>
                        <w:r w:rsidRPr="00F57B73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F57B73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3</w:t>
                        </w:r>
                      </w:p>
                      <w:p w:rsidR="00D36577" w:rsidRPr="00444FC4" w:rsidRDefault="00D36577" w:rsidP="008737DD">
                        <w:pPr>
                          <w:ind w:right="-201" w:hanging="142"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5485" style="position:absolute;margin-left:25.45pt;margin-top:83.1pt;width:28.35pt;height:19.85pt;z-index:252014080;mso-position-horizontal-relative:text;mso-position-vertical-relative:text">
                  <v:textbox style="mso-next-textbox:#_x0000_s5485">
                    <w:txbxContent>
                      <w:p w:rsidR="00D36577" w:rsidRPr="00F57B73" w:rsidRDefault="00D36577" w:rsidP="003843A5">
                        <w:pPr>
                          <w:ind w:left="-28" w:right="-170" w:hanging="142"/>
                          <w:jc w:val="center"/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</w:pPr>
                        <w:r w:rsidRPr="00F57B73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F57B73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1</w:t>
                        </w:r>
                        <w:r w:rsidRPr="00F57B73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F57B73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2</w:t>
                        </w:r>
                        <w:r w:rsidRPr="00F57B73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F57B73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3</w:t>
                        </w:r>
                      </w:p>
                      <w:p w:rsidR="00D36577" w:rsidRPr="00F57B73" w:rsidRDefault="00D36577" w:rsidP="008737DD">
                        <w:pPr>
                          <w:ind w:right="-201" w:hanging="142"/>
                          <w:jc w:val="center"/>
                          <w:rPr>
                            <w:sz w:val="16"/>
                            <w:szCs w:val="18"/>
                          </w:rPr>
                        </w:pPr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5483" style="position:absolute;margin-left:26.6pt;margin-top:63.25pt;width:28.35pt;height:19.85pt;z-index:252012032;mso-position-horizontal-relative:text;mso-position-vertical-relative:text">
                  <v:textbox style="mso-next-textbox:#_x0000_s5483">
                    <w:txbxContent>
                      <w:p w:rsidR="00D36577" w:rsidRPr="00F57B73" w:rsidRDefault="00D36577" w:rsidP="003843A5">
                        <w:pPr>
                          <w:ind w:left="-28" w:right="-170" w:hanging="142"/>
                          <w:jc w:val="center"/>
                          <w:rPr>
                            <w:sz w:val="14"/>
                            <w:szCs w:val="18"/>
                            <w:vertAlign w:val="subscript"/>
                            <w:lang w:val="en-US"/>
                          </w:rPr>
                        </w:pPr>
                        <w:r w:rsidRPr="00F57B73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F57B73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1</w:t>
                        </w:r>
                        <w:r w:rsidRPr="00F57B73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F57B73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2</w:t>
                        </w:r>
                        <w:r w:rsidRPr="00F57B73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F57B73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3</w:t>
                        </w:r>
                      </w:p>
                      <w:p w:rsidR="00D36577" w:rsidRPr="00F57B73" w:rsidRDefault="00D36577" w:rsidP="008737DD">
                        <w:pPr>
                          <w:ind w:right="-201" w:hanging="142"/>
                          <w:jc w:val="center"/>
                          <w:rPr>
                            <w:sz w:val="16"/>
                            <w:szCs w:val="18"/>
                          </w:rPr>
                        </w:pPr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5476" style="position:absolute;margin-left:-1.3pt;margin-top:103.65pt;width:28.35pt;height:19.85pt;z-index:252004864;mso-position-horizontal-relative:text;mso-position-vertical-relative:text">
                  <v:textbox style="mso-next-textbox:#_x0000_s5476">
                    <w:txbxContent>
                      <w:p w:rsidR="00D36577" w:rsidRPr="00994C38" w:rsidRDefault="00D36577" w:rsidP="003843A5">
                        <w:pPr>
                          <w:ind w:left="-28" w:right="-170" w:hanging="142"/>
                          <w:jc w:val="center"/>
                          <w:rPr>
                            <w:sz w:val="18"/>
                            <w:szCs w:val="18"/>
                            <w:vertAlign w:val="subscript"/>
                            <w:lang w:val="en-US"/>
                          </w:rPr>
                        </w:pPr>
                        <w:r w:rsidRPr="00F57B73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F57B73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1</w:t>
                        </w:r>
                        <w:r w:rsidRPr="00F57B73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F57B73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2</w:t>
                        </w:r>
                        <w:r w:rsidRPr="00F57B73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F57B73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3</w:t>
                        </w:r>
                      </w:p>
                      <w:p w:rsidR="00D36577" w:rsidRPr="00444FC4" w:rsidRDefault="00D36577" w:rsidP="008737DD">
                        <w:pPr>
                          <w:ind w:right="-201" w:hanging="142"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5482" style="position:absolute;margin-left:-2.5pt;margin-top:82.3pt;width:28.35pt;height:19.85pt;z-index:252011008;mso-position-horizontal-relative:text;mso-position-vertical-relative:text">
                  <v:textbox style="mso-next-textbox:#_x0000_s5482">
                    <w:txbxContent>
                      <w:p w:rsidR="00D36577" w:rsidRPr="00994C38" w:rsidRDefault="00D36577" w:rsidP="003843A5">
                        <w:pPr>
                          <w:ind w:left="-28" w:right="-170" w:hanging="142"/>
                          <w:jc w:val="center"/>
                          <w:rPr>
                            <w:sz w:val="18"/>
                            <w:szCs w:val="18"/>
                            <w:vertAlign w:val="subscript"/>
                            <w:lang w:val="en-US"/>
                          </w:rPr>
                        </w:pPr>
                        <w:r w:rsidRPr="00F57B73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F57B73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1</w:t>
                        </w:r>
                        <w:r w:rsidRPr="00F57B73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F57B73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2</w:t>
                        </w:r>
                        <w:r w:rsidRPr="00F57B73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F57B73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3</w:t>
                        </w:r>
                      </w:p>
                      <w:p w:rsidR="00D36577" w:rsidRPr="00444FC4" w:rsidRDefault="00D36577" w:rsidP="008737DD">
                        <w:pPr>
                          <w:ind w:right="-201" w:hanging="142"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5479" style="position:absolute;margin-left:-2.65pt;margin-top:61.85pt;width:28.35pt;height:19.85pt;z-index:252007936;mso-position-horizontal-relative:text;mso-position-vertical-relative:text">
                  <v:textbox style="mso-next-textbox:#_x0000_s5479">
                    <w:txbxContent>
                      <w:p w:rsidR="00D36577" w:rsidRPr="00994C38" w:rsidRDefault="00D36577" w:rsidP="003843A5">
                        <w:pPr>
                          <w:ind w:left="-28" w:right="-170" w:hanging="142"/>
                          <w:jc w:val="center"/>
                          <w:rPr>
                            <w:sz w:val="18"/>
                            <w:szCs w:val="18"/>
                            <w:vertAlign w:val="subscript"/>
                            <w:lang w:val="en-US"/>
                          </w:rPr>
                        </w:pPr>
                        <w:r w:rsidRPr="00F57B73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F57B73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1</w:t>
                        </w:r>
                        <w:r w:rsidRPr="00F57B73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F57B73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2</w:t>
                        </w:r>
                        <w:r w:rsidRPr="00F57B73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F57B73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3</w:t>
                        </w:r>
                      </w:p>
                      <w:p w:rsidR="00D36577" w:rsidRPr="00444FC4" w:rsidRDefault="00D36577" w:rsidP="003843A5">
                        <w:pPr>
                          <w:ind w:left="-28" w:right="-170" w:hanging="142"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5478" style="position:absolute;margin-left:-1.45pt;margin-top:41.2pt;width:28.35pt;height:19.85pt;z-index:252006912;mso-position-horizontal-relative:text;mso-position-vertical-relative:text">
                  <v:textbox style="mso-next-textbox:#_x0000_s5478">
                    <w:txbxContent>
                      <w:p w:rsidR="00D36577" w:rsidRPr="00994C38" w:rsidRDefault="00D36577" w:rsidP="003843A5">
                        <w:pPr>
                          <w:ind w:left="-28" w:right="-170" w:hanging="142"/>
                          <w:jc w:val="center"/>
                          <w:rPr>
                            <w:sz w:val="18"/>
                            <w:szCs w:val="18"/>
                            <w:vertAlign w:val="subscript"/>
                            <w:lang w:val="en-US"/>
                          </w:rPr>
                        </w:pPr>
                        <w:r w:rsidRPr="00F57B73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F57B73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1</w:t>
                        </w:r>
                        <w:r w:rsidRPr="00F57B73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F57B73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2</w:t>
                        </w:r>
                        <w:r w:rsidRPr="00F57B73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F57B73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3</w:t>
                        </w:r>
                      </w:p>
                      <w:p w:rsidR="00D36577" w:rsidRPr="00444FC4" w:rsidRDefault="00D36577" w:rsidP="008737DD">
                        <w:pPr>
                          <w:ind w:right="-201" w:hanging="142"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5481" style="position:absolute;margin-left:-1.6pt;margin-top:20.65pt;width:28.35pt;height:19.85pt;z-index:252009984;mso-position-horizontal-relative:text;mso-position-vertical-relative:text">
                  <v:textbox style="mso-next-textbox:#_x0000_s5481">
                    <w:txbxContent>
                      <w:p w:rsidR="00D36577" w:rsidRPr="00994C38" w:rsidRDefault="00D36577" w:rsidP="003843A5">
                        <w:pPr>
                          <w:ind w:left="-28" w:right="-170" w:hanging="142"/>
                          <w:jc w:val="center"/>
                          <w:rPr>
                            <w:sz w:val="18"/>
                            <w:szCs w:val="18"/>
                            <w:vertAlign w:val="subscript"/>
                            <w:lang w:val="en-US"/>
                          </w:rPr>
                        </w:pPr>
                        <w:r w:rsidRPr="00F57B73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F57B73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1</w:t>
                        </w:r>
                        <w:r w:rsidRPr="00F57B73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F57B73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2</w:t>
                        </w:r>
                        <w:r w:rsidRPr="00F57B73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F57B73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3</w:t>
                        </w:r>
                      </w:p>
                      <w:p w:rsidR="00D36577" w:rsidRPr="00444FC4" w:rsidRDefault="00D36577" w:rsidP="003843A5">
                        <w:pPr>
                          <w:ind w:left="-28" w:right="-170" w:hanging="142"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5477" style="position:absolute;margin-left:-2.35pt;margin-top:.1pt;width:28.35pt;height:19.85pt;z-index:252005888;mso-position-horizontal-relative:text;mso-position-vertical-relative:text">
                  <v:textbox style="mso-next-textbox:#_x0000_s5477">
                    <w:txbxContent>
                      <w:p w:rsidR="00D36577" w:rsidRPr="00994C38" w:rsidRDefault="00D36577" w:rsidP="003843A5">
                        <w:pPr>
                          <w:ind w:left="-28" w:right="-170" w:hanging="142"/>
                          <w:jc w:val="center"/>
                          <w:rPr>
                            <w:sz w:val="18"/>
                            <w:szCs w:val="18"/>
                            <w:vertAlign w:val="subscript"/>
                            <w:lang w:val="en-US"/>
                          </w:rPr>
                        </w:pP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L</w:t>
                        </w:r>
                        <w:r>
                          <w:rPr>
                            <w:sz w:val="18"/>
                            <w:szCs w:val="18"/>
                            <w:vertAlign w:val="subscript"/>
                            <w:lang w:val="en-US"/>
                          </w:rPr>
                          <w:t>1</w:t>
                        </w: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l</w:t>
                        </w:r>
                        <w:r>
                          <w:rPr>
                            <w:sz w:val="18"/>
                            <w:szCs w:val="18"/>
                            <w:vertAlign w:val="subscript"/>
                            <w:lang w:val="en-US"/>
                          </w:rPr>
                          <w:t>2</w:t>
                        </w: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l</w:t>
                        </w:r>
                        <w:r>
                          <w:rPr>
                            <w:sz w:val="18"/>
                            <w:szCs w:val="18"/>
                            <w:vertAlign w:val="subscript"/>
                            <w:lang w:val="en-US"/>
                          </w:rPr>
                          <w:t>3</w:t>
                        </w:r>
                      </w:p>
                      <w:p w:rsidR="00D36577" w:rsidRPr="00444FC4" w:rsidRDefault="00D36577" w:rsidP="003843A5">
                        <w:pPr>
                          <w:ind w:left="-28" w:right="-170" w:hanging="142"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oval>
              </w:pic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7DD" w:rsidRPr="001F7890" w:rsidRDefault="000346A8" w:rsidP="001F7890">
            <w:pPr>
              <w:pStyle w:val="Style1"/>
              <w:widowControl/>
              <w:tabs>
                <w:tab w:val="left" w:pos="2352"/>
              </w:tabs>
              <w:spacing w:before="220" w:after="220" w:line="240" w:lineRule="auto"/>
              <w:ind w:firstLine="0"/>
              <w:rPr>
                <w:rStyle w:val="FontStyle58"/>
              </w:rPr>
            </w:pPr>
            <w:r>
              <w:rPr>
                <w:noProof/>
                <w:sz w:val="16"/>
                <w:szCs w:val="16"/>
              </w:rPr>
              <w:pict>
                <v:shape id="_x0000_s5474" type="#_x0000_t88" style="position:absolute;margin-left:9.65pt;margin-top:6.2pt;width:5.65pt;height:113.4pt;z-index:252002816;mso-position-horizontal-relative:text;mso-position-vertical-relative:text"/>
              </w:pict>
            </w:r>
            <w:r w:rsidR="008737DD" w:rsidRPr="001F7890">
              <w:rPr>
                <w:rStyle w:val="FontStyle58"/>
              </w:rPr>
              <w:t>1</w:t>
            </w:r>
          </w:p>
          <w:p w:rsidR="008737DD" w:rsidRPr="001F7890" w:rsidRDefault="008737DD" w:rsidP="001F7890">
            <w:pPr>
              <w:pStyle w:val="Style1"/>
              <w:widowControl/>
              <w:tabs>
                <w:tab w:val="left" w:pos="2352"/>
              </w:tabs>
              <w:spacing w:before="220" w:after="220" w:line="240" w:lineRule="auto"/>
              <w:ind w:firstLine="0"/>
              <w:rPr>
                <w:rStyle w:val="FontStyle58"/>
                <w:lang w:val="en-US"/>
              </w:rPr>
            </w:pPr>
            <w:r w:rsidRPr="001F7890">
              <w:rPr>
                <w:rStyle w:val="FontStyle58"/>
              </w:rPr>
              <w:t>1</w:t>
            </w:r>
          </w:p>
          <w:p w:rsidR="008737DD" w:rsidRPr="001F7890" w:rsidRDefault="000346A8" w:rsidP="001F7890">
            <w:pPr>
              <w:pStyle w:val="Style1"/>
              <w:widowControl/>
              <w:tabs>
                <w:tab w:val="left" w:pos="2352"/>
              </w:tabs>
              <w:spacing w:before="220" w:after="220" w:line="240" w:lineRule="auto"/>
              <w:ind w:firstLine="0"/>
              <w:rPr>
                <w:rStyle w:val="FontStyle58"/>
                <w:lang w:val="en-US"/>
              </w:rPr>
            </w:pPr>
            <w:r>
              <w:rPr>
                <w:noProof/>
                <w:sz w:val="16"/>
                <w:szCs w:val="16"/>
              </w:rPr>
              <w:pict>
                <v:shape id="_x0000_s5475" type="#_x0000_t202" style="position:absolute;margin-left:16.7pt;margin-top:5.35pt;width:34.6pt;height:20.15pt;z-index:252003840" filled="f" stroked="f" strokecolor="white [3212]">
                  <v:textbox style="mso-next-textbox:#_x0000_s5475">
                    <w:txbxContent>
                      <w:p w:rsidR="00D36577" w:rsidRPr="006C69C1" w:rsidRDefault="00D36577" w:rsidP="006C69C1">
                        <w:pPr>
                          <w:ind w:hanging="142"/>
                          <w:rPr>
                            <w:sz w:val="16"/>
                            <w:szCs w:val="16"/>
                          </w:rPr>
                        </w:pPr>
                        <w:r w:rsidRPr="006C69C1">
                          <w:rPr>
                            <w:sz w:val="16"/>
                            <w:szCs w:val="16"/>
                            <w:lang w:val="en-US"/>
                          </w:rPr>
                          <w:t>15</w:t>
                        </w:r>
                      </w:p>
                    </w:txbxContent>
                  </v:textbox>
                </v:shape>
              </w:pict>
            </w:r>
            <w:r w:rsidR="008737DD" w:rsidRPr="001F7890">
              <w:rPr>
                <w:rStyle w:val="FontStyle58"/>
                <w:lang w:val="en-US"/>
              </w:rPr>
              <w:t>1</w:t>
            </w:r>
          </w:p>
          <w:p w:rsidR="008737DD" w:rsidRPr="001F7890" w:rsidRDefault="008737DD" w:rsidP="001F7890">
            <w:pPr>
              <w:pStyle w:val="Style1"/>
              <w:widowControl/>
              <w:tabs>
                <w:tab w:val="left" w:pos="2352"/>
              </w:tabs>
              <w:spacing w:before="220" w:after="220" w:line="240" w:lineRule="auto"/>
              <w:ind w:firstLine="0"/>
              <w:rPr>
                <w:rStyle w:val="FontStyle58"/>
                <w:lang w:val="en-US"/>
              </w:rPr>
            </w:pPr>
            <w:r w:rsidRPr="001F7890">
              <w:rPr>
                <w:rStyle w:val="FontStyle58"/>
              </w:rPr>
              <w:t>4</w:t>
            </w:r>
          </w:p>
          <w:p w:rsidR="008737DD" w:rsidRPr="001F7890" w:rsidRDefault="008737DD" w:rsidP="001F7890">
            <w:pPr>
              <w:pStyle w:val="Style1"/>
              <w:widowControl/>
              <w:tabs>
                <w:tab w:val="left" w:pos="2352"/>
              </w:tabs>
              <w:spacing w:before="220" w:after="220" w:line="240" w:lineRule="auto"/>
              <w:ind w:firstLine="0"/>
              <w:rPr>
                <w:rStyle w:val="FontStyle58"/>
                <w:lang w:val="en-US"/>
              </w:rPr>
            </w:pPr>
            <w:r w:rsidRPr="001F7890">
              <w:rPr>
                <w:rStyle w:val="FontStyle58"/>
                <w:lang w:val="en-US"/>
              </w:rPr>
              <w:t>4</w:t>
            </w:r>
          </w:p>
          <w:p w:rsidR="008737DD" w:rsidRPr="001F7890" w:rsidRDefault="008737DD" w:rsidP="001F7890">
            <w:pPr>
              <w:pStyle w:val="Style1"/>
              <w:widowControl/>
              <w:tabs>
                <w:tab w:val="left" w:pos="2352"/>
              </w:tabs>
              <w:spacing w:before="220" w:after="220" w:line="240" w:lineRule="auto"/>
              <w:ind w:firstLine="0"/>
              <w:rPr>
                <w:rStyle w:val="FontStyle58"/>
                <w:lang w:val="en-US"/>
              </w:rPr>
            </w:pPr>
            <w:r w:rsidRPr="001F7890">
              <w:rPr>
                <w:rStyle w:val="FontStyle58"/>
                <w:lang w:val="en-US"/>
              </w:rPr>
              <w:t>4</w:t>
            </w:r>
          </w:p>
        </w:tc>
      </w:tr>
    </w:tbl>
    <w:p w:rsidR="00B560B0" w:rsidRPr="00B212E0" w:rsidRDefault="00B560B0" w:rsidP="001F7890">
      <w:pPr>
        <w:jc w:val="right"/>
        <w:rPr>
          <w:sz w:val="2"/>
          <w:szCs w:val="2"/>
        </w:rPr>
      </w:pPr>
    </w:p>
    <w:p w:rsidR="00B212E0" w:rsidRDefault="000346A8">
      <w:pPr>
        <w:spacing w:after="200" w:line="276" w:lineRule="auto"/>
        <w:rPr>
          <w:spacing w:val="20"/>
          <w:sz w:val="16"/>
        </w:rPr>
      </w:pPr>
      <w:r w:rsidRPr="000346A8">
        <w:rPr>
          <w:noProof/>
        </w:rPr>
        <w:pict>
          <v:shape id="_x0000_s6228" type="#_x0000_t202" style="position:absolute;margin-left:217.5pt;margin-top:10.5pt;width:24pt;height:16.9pt;z-index:252691968" stroked="f">
            <v:textbox style="mso-next-textbox:#_x0000_s6228">
              <w:txbxContent>
                <w:p w:rsidR="00D36577" w:rsidRDefault="00D36577" w:rsidP="00B560B0"/>
              </w:txbxContent>
            </v:textbox>
          </v:shape>
        </w:pict>
      </w:r>
      <w:r w:rsidR="00B212E0">
        <w:rPr>
          <w:spacing w:val="20"/>
          <w:sz w:val="16"/>
        </w:rPr>
        <w:br w:type="page"/>
      </w:r>
    </w:p>
    <w:p w:rsidR="00B560B0" w:rsidRPr="001F7890" w:rsidRDefault="00B560B0" w:rsidP="001F7890">
      <w:pPr>
        <w:jc w:val="right"/>
        <w:rPr>
          <w:sz w:val="16"/>
        </w:rPr>
      </w:pPr>
      <w:r w:rsidRPr="00540459">
        <w:rPr>
          <w:spacing w:val="20"/>
          <w:sz w:val="16"/>
        </w:rPr>
        <w:lastRenderedPageBreak/>
        <w:t>Окончание табл.</w:t>
      </w:r>
      <w:r w:rsidRPr="001F7890">
        <w:rPr>
          <w:sz w:val="16"/>
        </w:rPr>
        <w:t xml:space="preserve"> 3.2</w:t>
      </w:r>
    </w:p>
    <w:p w:rsidR="00B560B0" w:rsidRPr="001F7890" w:rsidRDefault="00B560B0" w:rsidP="001F7890">
      <w:pPr>
        <w:jc w:val="right"/>
        <w:rPr>
          <w:sz w:val="16"/>
        </w:rPr>
      </w:pPr>
    </w:p>
    <w:tbl>
      <w:tblPr>
        <w:tblStyle w:val="12"/>
        <w:tblW w:w="9184" w:type="dxa"/>
        <w:jc w:val="center"/>
        <w:tblInd w:w="108" w:type="dxa"/>
        <w:tblLayout w:type="fixed"/>
        <w:tblLook w:val="04A0"/>
      </w:tblPr>
      <w:tblGrid>
        <w:gridCol w:w="1134"/>
        <w:gridCol w:w="1134"/>
        <w:gridCol w:w="1134"/>
        <w:gridCol w:w="4762"/>
        <w:gridCol w:w="1020"/>
      </w:tblGrid>
      <w:tr w:rsidR="00B560B0" w:rsidRPr="001F7890" w:rsidTr="00492150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60B0" w:rsidRPr="001F7890" w:rsidRDefault="00B560B0" w:rsidP="001F7890">
            <w:pPr>
              <w:pStyle w:val="Style1"/>
              <w:widowControl/>
              <w:tabs>
                <w:tab w:val="left" w:pos="2352"/>
              </w:tabs>
              <w:spacing w:line="240" w:lineRule="auto"/>
              <w:ind w:firstLine="0"/>
              <w:jc w:val="center"/>
              <w:rPr>
                <w:rStyle w:val="FontStyle58"/>
              </w:rPr>
            </w:pPr>
            <w:r w:rsidRPr="001F7890">
              <w:rPr>
                <w:rStyle w:val="FontStyle5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60B0" w:rsidRPr="001F7890" w:rsidRDefault="00B560B0" w:rsidP="001F7890">
            <w:pPr>
              <w:pStyle w:val="Style1"/>
              <w:widowControl/>
              <w:tabs>
                <w:tab w:val="left" w:pos="2352"/>
              </w:tabs>
              <w:spacing w:line="240" w:lineRule="auto"/>
              <w:ind w:firstLine="0"/>
              <w:jc w:val="center"/>
              <w:rPr>
                <w:rStyle w:val="FontStyle58"/>
              </w:rPr>
            </w:pPr>
            <w:r w:rsidRPr="001F7890">
              <w:rPr>
                <w:rStyle w:val="FontStyle5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60B0" w:rsidRPr="001F7890" w:rsidRDefault="00B560B0" w:rsidP="001F7890">
            <w:pPr>
              <w:pStyle w:val="Style1"/>
              <w:widowControl/>
              <w:tabs>
                <w:tab w:val="left" w:pos="2352"/>
              </w:tabs>
              <w:spacing w:line="240" w:lineRule="auto"/>
              <w:ind w:firstLine="0"/>
              <w:jc w:val="center"/>
              <w:rPr>
                <w:rStyle w:val="FontStyle58"/>
              </w:rPr>
            </w:pPr>
            <w:r w:rsidRPr="001F7890">
              <w:rPr>
                <w:rStyle w:val="FontStyle58"/>
              </w:rPr>
              <w:t>3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60B0" w:rsidRPr="001F7890" w:rsidRDefault="00B560B0" w:rsidP="001F7890">
            <w:pPr>
              <w:pStyle w:val="Style1"/>
              <w:widowControl/>
              <w:tabs>
                <w:tab w:val="left" w:pos="2352"/>
              </w:tabs>
              <w:spacing w:line="240" w:lineRule="auto"/>
              <w:ind w:firstLine="0"/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60B0" w:rsidRPr="001F7890" w:rsidRDefault="00B560B0" w:rsidP="001F7890">
            <w:pPr>
              <w:pStyle w:val="Style1"/>
              <w:widowControl/>
              <w:tabs>
                <w:tab w:val="left" w:pos="2352"/>
              </w:tabs>
              <w:spacing w:line="240" w:lineRule="auto"/>
              <w:ind w:firstLine="0"/>
              <w:jc w:val="center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5</w:t>
            </w:r>
          </w:p>
        </w:tc>
      </w:tr>
      <w:tr w:rsidR="008737DD" w:rsidRPr="001F7890" w:rsidTr="00492150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7DD" w:rsidRPr="001F7890" w:rsidRDefault="008737DD" w:rsidP="001F7890">
            <w:pPr>
              <w:pStyle w:val="Style1"/>
              <w:widowControl/>
              <w:tabs>
                <w:tab w:val="left" w:pos="2352"/>
              </w:tabs>
              <w:spacing w:line="240" w:lineRule="auto"/>
              <w:ind w:firstLine="0"/>
              <w:rPr>
                <w:rStyle w:val="FontStyle58"/>
              </w:rPr>
            </w:pPr>
            <w:r w:rsidRPr="001F7890">
              <w:rPr>
                <w:rStyle w:val="FontStyle58"/>
              </w:rPr>
              <w:t>1</w:t>
            </w:r>
            <w:r w:rsidRPr="001F7890">
              <w:rPr>
                <w:rStyle w:val="FontStyle58"/>
                <w:lang w:val="en-US"/>
              </w:rPr>
              <w:t>L</w:t>
            </w:r>
            <w:r w:rsidR="008B0416" w:rsidRPr="001F7890">
              <w:rPr>
                <w:rStyle w:val="FontStyle58"/>
              </w:rPr>
              <w:t xml:space="preserve"> </w:t>
            </w:r>
            <w:r w:rsidRPr="001F7890">
              <w:rPr>
                <w:rStyle w:val="FontStyle58"/>
              </w:rPr>
              <w:t>+</w:t>
            </w:r>
            <w:r w:rsidR="008B0416" w:rsidRPr="001F7890">
              <w:rPr>
                <w:rStyle w:val="FontStyle58"/>
              </w:rPr>
              <w:t xml:space="preserve"> </w:t>
            </w:r>
            <w:r w:rsidRPr="001F7890">
              <w:rPr>
                <w:rStyle w:val="FontStyle58"/>
              </w:rPr>
              <w:t>5</w:t>
            </w:r>
            <w:r w:rsidRPr="001F7890">
              <w:rPr>
                <w:rStyle w:val="FontStyle58"/>
                <w:lang w:val="en-US"/>
              </w:rPr>
              <w:t>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7DD" w:rsidRPr="001F7890" w:rsidRDefault="008737DD" w:rsidP="001F7890">
            <w:pPr>
              <w:pStyle w:val="Style1"/>
              <w:widowControl/>
              <w:tabs>
                <w:tab w:val="left" w:pos="2352"/>
              </w:tabs>
              <w:spacing w:before="200" w:after="200" w:line="240" w:lineRule="auto"/>
              <w:ind w:firstLine="0"/>
              <w:rPr>
                <w:rStyle w:val="FontStyle58"/>
              </w:rPr>
            </w:pPr>
            <w:r w:rsidRPr="001F7890">
              <w:rPr>
                <w:rStyle w:val="FontStyle58"/>
              </w:rPr>
              <w:t>35 см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7DD" w:rsidRPr="001F7890" w:rsidRDefault="008737DD" w:rsidP="001F7890">
            <w:pPr>
              <w:pStyle w:val="Style1"/>
              <w:widowControl/>
              <w:tabs>
                <w:tab w:val="left" w:pos="2352"/>
              </w:tabs>
              <w:spacing w:before="200" w:after="200" w:line="240" w:lineRule="auto"/>
              <w:ind w:firstLine="0"/>
              <w:rPr>
                <w:rStyle w:val="FontStyle58"/>
                <w:lang w:val="en-US"/>
              </w:rPr>
            </w:pP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  <w:lang w:val="en-US"/>
              </w:rPr>
              <w:t>1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  <w:lang w:val="en-US"/>
              </w:rPr>
              <w:t>1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  <w:lang w:val="en-US"/>
              </w:rPr>
              <w:t>2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  <w:lang w:val="en-US"/>
              </w:rPr>
              <w:t>2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  <w:lang w:val="en-US"/>
              </w:rPr>
              <w:t>3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  <w:lang w:val="en-US"/>
              </w:rPr>
              <w:t>3</w:t>
            </w:r>
          </w:p>
          <w:p w:rsidR="008737DD" w:rsidRPr="001F7890" w:rsidRDefault="008737DD" w:rsidP="001F7890">
            <w:pPr>
              <w:pStyle w:val="Style1"/>
              <w:widowControl/>
              <w:tabs>
                <w:tab w:val="left" w:pos="2352"/>
              </w:tabs>
              <w:spacing w:before="200" w:after="200" w:line="240" w:lineRule="auto"/>
              <w:ind w:firstLine="0"/>
              <w:rPr>
                <w:rStyle w:val="FontStyle58"/>
                <w:lang w:val="en-US"/>
              </w:rPr>
            </w:pP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  <w:lang w:val="en-US"/>
              </w:rPr>
              <w:t>1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  <w:lang w:val="en-US"/>
              </w:rPr>
              <w:t>1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  <w:lang w:val="en-US"/>
              </w:rPr>
              <w:t>2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  <w:lang w:val="en-US"/>
              </w:rPr>
              <w:t>2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  <w:lang w:val="en-US"/>
              </w:rPr>
              <w:t>3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  <w:lang w:val="en-US"/>
              </w:rPr>
              <w:t>3</w:t>
            </w:r>
          </w:p>
          <w:p w:rsidR="008737DD" w:rsidRPr="001F7890" w:rsidRDefault="008737DD" w:rsidP="001F7890">
            <w:pPr>
              <w:pStyle w:val="Style1"/>
              <w:widowControl/>
              <w:tabs>
                <w:tab w:val="left" w:pos="2352"/>
              </w:tabs>
              <w:spacing w:before="200" w:after="200" w:line="240" w:lineRule="auto"/>
              <w:ind w:firstLine="0"/>
              <w:rPr>
                <w:rStyle w:val="FontStyle58"/>
                <w:lang w:val="en-US"/>
              </w:rPr>
            </w:pP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  <w:lang w:val="en-US"/>
              </w:rPr>
              <w:t>1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  <w:lang w:val="en-US"/>
              </w:rPr>
              <w:t>1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  <w:lang w:val="en-US"/>
              </w:rPr>
              <w:t>2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  <w:lang w:val="en-US"/>
              </w:rPr>
              <w:t>2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  <w:lang w:val="en-US"/>
              </w:rPr>
              <w:t>3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  <w:lang w:val="en-US"/>
              </w:rPr>
              <w:t>3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7DD" w:rsidRPr="001F7890" w:rsidRDefault="000346A8" w:rsidP="001F7890">
            <w:pPr>
              <w:pStyle w:val="Style1"/>
              <w:widowControl/>
              <w:tabs>
                <w:tab w:val="left" w:pos="2352"/>
              </w:tabs>
              <w:spacing w:before="200" w:after="200" w:line="240" w:lineRule="auto"/>
              <w:ind w:firstLine="0"/>
              <w:rPr>
                <w:rStyle w:val="FontStyle58"/>
              </w:rPr>
            </w:pPr>
            <w:r>
              <w:rPr>
                <w:noProof/>
                <w:sz w:val="16"/>
                <w:szCs w:val="16"/>
              </w:rPr>
              <w:pict>
                <v:oval id="_x0000_s5493" style="position:absolute;margin-left:27.05pt;margin-top:1.8pt;width:28.35pt;height:19.85pt;z-index:252022272;mso-position-horizontal-relative:text;mso-position-vertical-relative:text">
                  <v:textbox style="mso-next-textbox:#_x0000_s5493">
                    <w:txbxContent>
                      <w:p w:rsidR="00D36577" w:rsidRPr="00994C38" w:rsidRDefault="00D36577" w:rsidP="003843A5">
                        <w:pPr>
                          <w:ind w:left="-28" w:right="-170" w:hanging="142"/>
                          <w:jc w:val="center"/>
                          <w:rPr>
                            <w:sz w:val="18"/>
                            <w:szCs w:val="18"/>
                            <w:vertAlign w:val="subscript"/>
                            <w:lang w:val="en-US"/>
                          </w:rPr>
                        </w:pPr>
                        <w:r w:rsidRPr="00F57B73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F57B73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1</w:t>
                        </w:r>
                        <w:r w:rsidRPr="00F57B73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F57B73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2</w:t>
                        </w:r>
                        <w:r w:rsidRPr="00F57B73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F57B73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3</w:t>
                        </w:r>
                      </w:p>
                      <w:p w:rsidR="00D36577" w:rsidRPr="00444FC4" w:rsidRDefault="00D36577" w:rsidP="008737DD">
                        <w:pPr>
                          <w:ind w:right="-201" w:hanging="142"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5491" style="position:absolute;margin-left:27.05pt;margin-top:41.15pt;width:28.35pt;height:19.85pt;z-index:252020224;mso-position-horizontal-relative:text;mso-position-vertical-relative:text">
                  <v:textbox style="mso-next-textbox:#_x0000_s5491">
                    <w:txbxContent>
                      <w:p w:rsidR="00D36577" w:rsidRPr="00994C38" w:rsidRDefault="00D36577" w:rsidP="003843A5">
                        <w:pPr>
                          <w:ind w:left="-28" w:right="-170" w:hanging="142"/>
                          <w:jc w:val="center"/>
                          <w:rPr>
                            <w:sz w:val="18"/>
                            <w:szCs w:val="18"/>
                            <w:vertAlign w:val="subscript"/>
                            <w:lang w:val="en-US"/>
                          </w:rPr>
                        </w:pPr>
                        <w:r w:rsidRPr="00F57B73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F57B73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1</w:t>
                        </w:r>
                        <w:r w:rsidRPr="00F57B73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F57B73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2</w:t>
                        </w:r>
                        <w:r w:rsidRPr="00F57B73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F57B73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3</w:t>
                        </w:r>
                      </w:p>
                      <w:p w:rsidR="00D36577" w:rsidRPr="00444FC4" w:rsidRDefault="00D36577" w:rsidP="008737DD">
                        <w:pPr>
                          <w:ind w:right="-201" w:hanging="142"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5492" style="position:absolute;margin-left:27.05pt;margin-top:21.9pt;width:28.35pt;height:19.85pt;z-index:252021248;mso-position-horizontal-relative:text;mso-position-vertical-relative:text">
                  <v:textbox style="mso-next-textbox:#_x0000_s5492">
                    <w:txbxContent>
                      <w:p w:rsidR="00D36577" w:rsidRPr="00994C38" w:rsidRDefault="00D36577" w:rsidP="003843A5">
                        <w:pPr>
                          <w:ind w:left="-28" w:right="-170" w:hanging="142"/>
                          <w:jc w:val="center"/>
                          <w:rPr>
                            <w:sz w:val="18"/>
                            <w:szCs w:val="18"/>
                            <w:vertAlign w:val="subscript"/>
                            <w:lang w:val="en-US"/>
                          </w:rPr>
                        </w:pPr>
                        <w:r w:rsidRPr="00F57B73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F57B73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1</w:t>
                        </w:r>
                        <w:r w:rsidRPr="00F57B73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F57B73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2</w:t>
                        </w:r>
                        <w:r w:rsidRPr="00F57B73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F57B73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3</w:t>
                        </w:r>
                      </w:p>
                      <w:p w:rsidR="00D36577" w:rsidRPr="00444FC4" w:rsidRDefault="00D36577" w:rsidP="008737DD">
                        <w:pPr>
                          <w:ind w:right="-201" w:hanging="142"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5494" style="position:absolute;margin-left:-1.15pt;margin-top:42pt;width:28.35pt;height:19.85pt;z-index:252023296;mso-position-horizontal-relative:text;mso-position-vertical-relative:text">
                  <v:textbox style="mso-next-textbox:#_x0000_s5494">
                    <w:txbxContent>
                      <w:p w:rsidR="00D36577" w:rsidRPr="00F57B73" w:rsidRDefault="00D36577" w:rsidP="003843A5">
                        <w:pPr>
                          <w:ind w:left="-28" w:right="-170" w:hanging="142"/>
                          <w:jc w:val="center"/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</w:pPr>
                        <w:r w:rsidRPr="00F57B73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F57B73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1</w:t>
                        </w:r>
                        <w:r w:rsidRPr="00F57B73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F57B73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2</w:t>
                        </w:r>
                        <w:r w:rsidRPr="00F57B73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F57B73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3</w:t>
                        </w:r>
                      </w:p>
                      <w:p w:rsidR="00D36577" w:rsidRPr="00F57B73" w:rsidRDefault="00D36577" w:rsidP="008737DD">
                        <w:pPr>
                          <w:ind w:right="-201" w:hanging="142"/>
                          <w:jc w:val="center"/>
                          <w:rPr>
                            <w:sz w:val="16"/>
                            <w:szCs w:val="18"/>
                          </w:rPr>
                        </w:pPr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5495" style="position:absolute;margin-left:-1.75pt;margin-top:21.55pt;width:28.35pt;height:19.85pt;z-index:252024320;mso-position-horizontal-relative:text;mso-position-vertical-relative:text">
                  <v:textbox style="mso-next-textbox:#_x0000_s5495">
                    <w:txbxContent>
                      <w:p w:rsidR="00D36577" w:rsidRPr="00994C38" w:rsidRDefault="00D36577" w:rsidP="003843A5">
                        <w:pPr>
                          <w:ind w:left="-28" w:right="-170" w:hanging="142"/>
                          <w:jc w:val="center"/>
                          <w:rPr>
                            <w:sz w:val="18"/>
                            <w:szCs w:val="18"/>
                            <w:vertAlign w:val="subscript"/>
                            <w:lang w:val="en-US"/>
                          </w:rPr>
                        </w:pPr>
                        <w:r w:rsidRPr="00F57B73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F57B73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1</w:t>
                        </w:r>
                        <w:r w:rsidRPr="00F57B73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F57B73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2</w:t>
                        </w:r>
                        <w:r w:rsidRPr="00F57B73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F57B73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3</w:t>
                        </w:r>
                      </w:p>
                      <w:p w:rsidR="00D36577" w:rsidRPr="00444FC4" w:rsidRDefault="00D36577" w:rsidP="008737DD">
                        <w:pPr>
                          <w:ind w:right="-201" w:hanging="142"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</w:rPr>
              <w:pict>
                <v:oval id="_x0000_s5496" style="position:absolute;margin-left:-1.9pt;margin-top:1.1pt;width:28.35pt;height:19.85pt;z-index:252025344;mso-position-horizontal-relative:text;mso-position-vertical-relative:text">
                  <v:textbox style="mso-next-textbox:#_x0000_s5496">
                    <w:txbxContent>
                      <w:p w:rsidR="00D36577" w:rsidRPr="00994C38" w:rsidRDefault="00D36577" w:rsidP="003843A5">
                        <w:pPr>
                          <w:ind w:left="-28" w:right="-170" w:hanging="142"/>
                          <w:jc w:val="center"/>
                          <w:rPr>
                            <w:sz w:val="18"/>
                            <w:szCs w:val="18"/>
                            <w:vertAlign w:val="subscript"/>
                            <w:lang w:val="en-US"/>
                          </w:rPr>
                        </w:pPr>
                        <w:r w:rsidRPr="00F57B73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F57B73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1</w:t>
                        </w:r>
                        <w:r w:rsidRPr="00F57B73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F57B73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2</w:t>
                        </w:r>
                        <w:r w:rsidRPr="00F57B73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F57B73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3</w:t>
                        </w:r>
                      </w:p>
                      <w:p w:rsidR="00D36577" w:rsidRPr="00444FC4" w:rsidRDefault="00D36577" w:rsidP="008737DD">
                        <w:pPr>
                          <w:ind w:right="-201" w:hanging="142"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oval>
              </w:pic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7DD" w:rsidRPr="001F7890" w:rsidRDefault="000346A8" w:rsidP="001F7890">
            <w:pPr>
              <w:pStyle w:val="Style1"/>
              <w:widowControl/>
              <w:tabs>
                <w:tab w:val="left" w:pos="2352"/>
              </w:tabs>
              <w:spacing w:before="200" w:after="200" w:line="240" w:lineRule="auto"/>
              <w:ind w:firstLine="0"/>
              <w:rPr>
                <w:rStyle w:val="FontStyle58"/>
                <w:lang w:val="en-US"/>
              </w:rPr>
            </w:pPr>
            <w:r>
              <w:rPr>
                <w:noProof/>
                <w:sz w:val="16"/>
                <w:szCs w:val="16"/>
              </w:rPr>
              <w:pict>
                <v:shape id="_x0000_s5497" type="#_x0000_t88" style="position:absolute;margin-left:10.15pt;margin-top:4pt;width:5.65pt;height:58.7pt;z-index:252026368;mso-position-horizontal-relative:text;mso-position-vertical-relative:text"/>
              </w:pict>
            </w:r>
            <w:r>
              <w:rPr>
                <w:noProof/>
                <w:sz w:val="16"/>
                <w:szCs w:val="16"/>
              </w:rPr>
              <w:pict>
                <v:shape id="_x0000_s5498" type="#_x0000_t202" style="position:absolute;margin-left:19.25pt;margin-top:23.9pt;width:34.6pt;height:20.15pt;z-index:252027392;mso-position-horizontal-relative:text;mso-position-vertical-relative:text" filled="f" stroked="f" strokecolor="white [3212]">
                  <v:textbox style="mso-next-textbox:#_x0000_s5498">
                    <w:txbxContent>
                      <w:p w:rsidR="00D36577" w:rsidRPr="006C69C1" w:rsidRDefault="00D36577" w:rsidP="006C69C1">
                        <w:pPr>
                          <w:ind w:hanging="142"/>
                          <w:rPr>
                            <w:sz w:val="16"/>
                            <w:szCs w:val="16"/>
                          </w:rPr>
                        </w:pPr>
                        <w:r w:rsidRPr="006C69C1">
                          <w:rPr>
                            <w:sz w:val="16"/>
                            <w:szCs w:val="16"/>
                            <w:lang w:val="en-US"/>
                          </w:rPr>
                          <w:t>6</w:t>
                        </w:r>
                      </w:p>
                    </w:txbxContent>
                  </v:textbox>
                </v:shape>
              </w:pict>
            </w:r>
            <w:r w:rsidR="008737DD" w:rsidRPr="001F7890">
              <w:rPr>
                <w:rStyle w:val="FontStyle58"/>
                <w:lang w:val="en-US"/>
              </w:rPr>
              <w:t>2</w:t>
            </w:r>
          </w:p>
          <w:p w:rsidR="008737DD" w:rsidRPr="001F7890" w:rsidRDefault="008737DD" w:rsidP="001F7890">
            <w:pPr>
              <w:pStyle w:val="Style1"/>
              <w:widowControl/>
              <w:tabs>
                <w:tab w:val="left" w:pos="2352"/>
              </w:tabs>
              <w:spacing w:before="200" w:after="200" w:line="240" w:lineRule="auto"/>
              <w:ind w:firstLine="0"/>
              <w:rPr>
                <w:rStyle w:val="FontStyle58"/>
                <w:lang w:val="en-US"/>
              </w:rPr>
            </w:pPr>
            <w:r w:rsidRPr="001F7890">
              <w:rPr>
                <w:rStyle w:val="FontStyle58"/>
                <w:lang w:val="en-US"/>
              </w:rPr>
              <w:t>2</w:t>
            </w:r>
          </w:p>
          <w:p w:rsidR="008737DD" w:rsidRPr="001F7890" w:rsidRDefault="008737DD" w:rsidP="001F7890">
            <w:pPr>
              <w:pStyle w:val="Style1"/>
              <w:widowControl/>
              <w:tabs>
                <w:tab w:val="left" w:pos="2352"/>
              </w:tabs>
              <w:spacing w:before="200" w:after="200" w:line="240" w:lineRule="auto"/>
              <w:ind w:firstLine="0"/>
              <w:rPr>
                <w:rStyle w:val="FontStyle58"/>
                <w:lang w:val="en-US"/>
              </w:rPr>
            </w:pPr>
            <w:r w:rsidRPr="001F7890">
              <w:rPr>
                <w:rStyle w:val="FontStyle58"/>
                <w:lang w:val="en-US"/>
              </w:rPr>
              <w:t>2</w:t>
            </w:r>
          </w:p>
        </w:tc>
      </w:tr>
      <w:tr w:rsidR="008737DD" w:rsidRPr="001F7890" w:rsidTr="00492150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7DD" w:rsidRPr="001F7890" w:rsidRDefault="008737DD" w:rsidP="001F7890">
            <w:pPr>
              <w:pStyle w:val="Style1"/>
              <w:widowControl/>
              <w:tabs>
                <w:tab w:val="left" w:pos="2352"/>
              </w:tabs>
              <w:spacing w:line="240" w:lineRule="auto"/>
              <w:ind w:firstLine="0"/>
              <w:rPr>
                <w:rStyle w:val="FontStyle58"/>
              </w:rPr>
            </w:pPr>
            <w:r w:rsidRPr="001F7890">
              <w:rPr>
                <w:rStyle w:val="FontStyle58"/>
              </w:rPr>
              <w:t>6</w:t>
            </w:r>
            <w:r w:rsidRPr="001F7890">
              <w:rPr>
                <w:rStyle w:val="FontStyle58"/>
                <w:lang w:val="en-US"/>
              </w:rPr>
              <w:t>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7DD" w:rsidRPr="001F7890" w:rsidRDefault="008737DD" w:rsidP="001F7890">
            <w:pPr>
              <w:pStyle w:val="Style1"/>
              <w:widowControl/>
              <w:tabs>
                <w:tab w:val="left" w:pos="2352"/>
              </w:tabs>
              <w:spacing w:line="240" w:lineRule="auto"/>
              <w:ind w:firstLine="0"/>
              <w:rPr>
                <w:rStyle w:val="FontStyle58"/>
                <w:lang w:val="en-US"/>
              </w:rPr>
            </w:pPr>
            <w:r w:rsidRPr="001F7890">
              <w:rPr>
                <w:rStyle w:val="FontStyle58"/>
              </w:rPr>
              <w:t>18 см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7DD" w:rsidRPr="001F7890" w:rsidRDefault="008737DD" w:rsidP="001F7890">
            <w:pPr>
              <w:pStyle w:val="Style1"/>
              <w:widowControl/>
              <w:tabs>
                <w:tab w:val="left" w:pos="2352"/>
              </w:tabs>
              <w:spacing w:before="180" w:after="180" w:line="240" w:lineRule="auto"/>
              <w:ind w:firstLine="0"/>
              <w:rPr>
                <w:rStyle w:val="FontStyle58"/>
                <w:vertAlign w:val="subscript"/>
                <w:lang w:val="en-US"/>
              </w:rPr>
            </w:pP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  <w:lang w:val="en-US"/>
              </w:rPr>
              <w:t>1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  <w:lang w:val="en-US"/>
              </w:rPr>
              <w:t>1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  <w:lang w:val="en-US"/>
              </w:rPr>
              <w:t>2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  <w:lang w:val="en-US"/>
              </w:rPr>
              <w:t>2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  <w:lang w:val="en-US"/>
              </w:rPr>
              <w:t>3</w:t>
            </w:r>
            <w:r w:rsidRPr="001F7890">
              <w:rPr>
                <w:rStyle w:val="FontStyle58"/>
                <w:lang w:val="en-US"/>
              </w:rPr>
              <w:t>l</w:t>
            </w:r>
            <w:r w:rsidRPr="001F7890">
              <w:rPr>
                <w:rStyle w:val="FontStyle58"/>
                <w:vertAlign w:val="subscript"/>
                <w:lang w:val="en-US"/>
              </w:rPr>
              <w:t>3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7DD" w:rsidRPr="001F7890" w:rsidRDefault="000346A8" w:rsidP="001F7890">
            <w:pPr>
              <w:pStyle w:val="Style1"/>
              <w:widowControl/>
              <w:tabs>
                <w:tab w:val="left" w:pos="2352"/>
              </w:tabs>
              <w:spacing w:before="180" w:after="180" w:line="240" w:lineRule="auto"/>
              <w:ind w:firstLine="0"/>
              <w:rPr>
                <w:rStyle w:val="FontStyle58"/>
              </w:rPr>
            </w:pPr>
            <w:r>
              <w:rPr>
                <w:noProof/>
                <w:sz w:val="16"/>
                <w:szCs w:val="16"/>
              </w:rPr>
              <w:pict>
                <v:oval id="_x0000_s5499" style="position:absolute;margin-left:-1.15pt;margin-top:4.05pt;width:28.35pt;height:19.85pt;z-index:252028416;mso-position-horizontal-relative:text;mso-position-vertical-relative:text">
                  <v:textbox style="mso-next-textbox:#_x0000_s5499">
                    <w:txbxContent>
                      <w:p w:rsidR="00D36577" w:rsidRPr="00994C38" w:rsidRDefault="00D36577" w:rsidP="003843A5">
                        <w:pPr>
                          <w:ind w:left="-28" w:right="-170" w:hanging="142"/>
                          <w:jc w:val="center"/>
                          <w:rPr>
                            <w:sz w:val="18"/>
                            <w:szCs w:val="18"/>
                            <w:vertAlign w:val="subscript"/>
                            <w:lang w:val="en-US"/>
                          </w:rPr>
                        </w:pPr>
                        <w:r w:rsidRPr="00F57B73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F57B73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1</w:t>
                        </w:r>
                        <w:r w:rsidRPr="00F57B73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F57B73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2</w:t>
                        </w:r>
                        <w:r w:rsidRPr="00F57B73">
                          <w:rPr>
                            <w:sz w:val="16"/>
                            <w:szCs w:val="18"/>
                            <w:lang w:val="en-US"/>
                          </w:rPr>
                          <w:t>l</w:t>
                        </w:r>
                        <w:r w:rsidRPr="00F57B73">
                          <w:rPr>
                            <w:sz w:val="16"/>
                            <w:szCs w:val="18"/>
                            <w:vertAlign w:val="subscript"/>
                            <w:lang w:val="en-US"/>
                          </w:rPr>
                          <w:t>3</w:t>
                        </w:r>
                      </w:p>
                      <w:p w:rsidR="00D36577" w:rsidRPr="00444FC4" w:rsidRDefault="00D36577" w:rsidP="008737DD">
                        <w:pPr>
                          <w:ind w:right="-201" w:hanging="142"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oval>
              </w:pic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7DD" w:rsidRPr="001F7890" w:rsidRDefault="008737DD" w:rsidP="001F7890">
            <w:pPr>
              <w:pStyle w:val="Style1"/>
              <w:widowControl/>
              <w:tabs>
                <w:tab w:val="left" w:pos="2352"/>
              </w:tabs>
              <w:spacing w:before="180" w:after="180" w:line="240" w:lineRule="auto"/>
              <w:ind w:firstLine="0"/>
              <w:rPr>
                <w:rStyle w:val="FontStyle58"/>
                <w:lang w:val="en-US"/>
              </w:rPr>
            </w:pPr>
            <w:r w:rsidRPr="001F7890">
              <w:rPr>
                <w:rStyle w:val="FontStyle58"/>
                <w:lang w:val="en-US"/>
              </w:rPr>
              <w:t>1</w:t>
            </w:r>
          </w:p>
        </w:tc>
      </w:tr>
    </w:tbl>
    <w:p w:rsidR="008737DD" w:rsidRPr="001F7890" w:rsidRDefault="008737DD" w:rsidP="001F7890">
      <w:pPr>
        <w:ind w:firstLine="284"/>
        <w:jc w:val="both"/>
        <w:rPr>
          <w:noProof/>
          <w:sz w:val="16"/>
          <w:szCs w:val="16"/>
        </w:rPr>
      </w:pPr>
    </w:p>
    <w:p w:rsidR="008737DD" w:rsidRPr="001F7890" w:rsidRDefault="000346A8" w:rsidP="001F7890">
      <w:pPr>
        <w:ind w:firstLine="284"/>
        <w:jc w:val="both"/>
        <w:rPr>
          <w:noProof/>
          <w:sz w:val="16"/>
          <w:szCs w:val="16"/>
        </w:rPr>
        <w:sectPr w:rsidR="008737DD" w:rsidRPr="001F7890" w:rsidSect="00832CCC">
          <w:pgSz w:w="11907" w:h="8392" w:orient="landscape" w:code="11"/>
          <w:pgMar w:top="1134" w:right="1276" w:bottom="1134" w:left="1588" w:header="709" w:footer="709" w:gutter="0"/>
          <w:pgBorders w:zOrder="back">
            <w:top w:val="single" w:sz="2" w:space="1" w:color="FFFFFF" w:themeColor="background1"/>
            <w:left w:val="single" w:sz="2" w:space="4" w:color="FFFFFF" w:themeColor="background1"/>
            <w:bottom w:val="single" w:sz="2" w:space="1" w:color="FFFFFF" w:themeColor="background1"/>
            <w:right w:val="single" w:sz="2" w:space="4" w:color="FFFFFF" w:themeColor="background1"/>
          </w:pgBorders>
          <w:cols w:space="708"/>
          <w:docGrid w:linePitch="360"/>
        </w:sectPr>
      </w:pPr>
      <w:r>
        <w:rPr>
          <w:noProof/>
          <w:sz w:val="16"/>
          <w:szCs w:val="16"/>
        </w:rPr>
        <w:pict>
          <v:oval id="_x0000_s6010" style="position:absolute;left:0;text-align:left;margin-left:216.7pt;margin-top:163.95pt;width:25.5pt;height:19.85pt;z-index:252520960" strokecolor="white [3212]">
            <v:textbox style="mso-next-textbox:#_x0000_s6010">
              <w:txbxContent>
                <w:p w:rsidR="00D36577" w:rsidRDefault="00D36577" w:rsidP="004A155F"/>
              </w:txbxContent>
            </v:textbox>
          </v:oval>
        </w:pict>
      </w:r>
    </w:p>
    <w:p w:rsidR="00730264" w:rsidRPr="001F7890" w:rsidRDefault="00730264" w:rsidP="00244866">
      <w:pPr>
        <w:ind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lastRenderedPageBreak/>
        <w:t>Сокращенн</w:t>
      </w:r>
      <w:r w:rsidR="00E75C3E" w:rsidRPr="001F7890">
        <w:rPr>
          <w:noProof/>
          <w:sz w:val="20"/>
          <w:szCs w:val="20"/>
        </w:rPr>
        <w:t>ую</w:t>
      </w:r>
      <w:r w:rsidRPr="001F7890">
        <w:rPr>
          <w:noProof/>
          <w:sz w:val="20"/>
          <w:szCs w:val="20"/>
        </w:rPr>
        <w:t xml:space="preserve"> схем</w:t>
      </w:r>
      <w:r w:rsidR="00E75C3E" w:rsidRPr="001F7890">
        <w:rPr>
          <w:noProof/>
          <w:sz w:val="20"/>
          <w:szCs w:val="20"/>
        </w:rPr>
        <w:t>у</w:t>
      </w:r>
      <w:r w:rsidRPr="001F7890">
        <w:rPr>
          <w:noProof/>
          <w:sz w:val="20"/>
          <w:szCs w:val="20"/>
        </w:rPr>
        <w:t xml:space="preserve"> </w:t>
      </w:r>
      <w:r w:rsidR="00E75C3E" w:rsidRPr="001F7890">
        <w:rPr>
          <w:noProof/>
          <w:sz w:val="20"/>
          <w:szCs w:val="20"/>
        </w:rPr>
        <w:t xml:space="preserve">расщепления гибридов в </w:t>
      </w:r>
      <w:r w:rsidR="00E75C3E" w:rsidRPr="001F7890">
        <w:rPr>
          <w:noProof/>
          <w:sz w:val="20"/>
          <w:szCs w:val="20"/>
          <w:lang w:val="en-US"/>
        </w:rPr>
        <w:t>F</w:t>
      </w:r>
      <w:r w:rsidR="00E75C3E" w:rsidRPr="001F7890">
        <w:rPr>
          <w:noProof/>
          <w:sz w:val="20"/>
          <w:szCs w:val="20"/>
          <w:vertAlign w:val="subscript"/>
        </w:rPr>
        <w:t>2</w:t>
      </w:r>
      <w:r w:rsidR="00E75C3E" w:rsidRPr="001F7890">
        <w:rPr>
          <w:noProof/>
          <w:sz w:val="20"/>
          <w:szCs w:val="20"/>
        </w:rPr>
        <w:t xml:space="preserve"> можно показать следующим образом</w:t>
      </w:r>
      <w:r w:rsidRPr="001F7890">
        <w:rPr>
          <w:noProof/>
          <w:sz w:val="20"/>
          <w:szCs w:val="20"/>
        </w:rPr>
        <w:t>:</w:t>
      </w:r>
    </w:p>
    <w:p w:rsidR="00730264" w:rsidRPr="001F7890" w:rsidRDefault="00730264" w:rsidP="00244866">
      <w:pPr>
        <w:pStyle w:val="Style1"/>
        <w:widowControl/>
        <w:tabs>
          <w:tab w:val="left" w:pos="2352"/>
        </w:tabs>
        <w:spacing w:line="240" w:lineRule="auto"/>
        <w:ind w:firstLine="1985"/>
        <w:jc w:val="both"/>
        <w:rPr>
          <w:rStyle w:val="FontStyle58"/>
          <w:sz w:val="20"/>
          <w:szCs w:val="20"/>
          <w:vertAlign w:val="subscript"/>
        </w:rPr>
      </w:pPr>
      <w:r w:rsidRPr="001F7890">
        <w:rPr>
          <w:rStyle w:val="FontStyle58"/>
          <w:sz w:val="20"/>
          <w:szCs w:val="20"/>
          <w:lang w:val="en-US"/>
        </w:rPr>
        <w:t>F</w:t>
      </w:r>
      <w:r w:rsidRPr="001F7890">
        <w:rPr>
          <w:rStyle w:val="FontStyle58"/>
          <w:sz w:val="20"/>
          <w:szCs w:val="20"/>
          <w:vertAlign w:val="subscript"/>
          <w:lang w:val="en-US"/>
        </w:rPr>
        <w:t>2</w:t>
      </w:r>
    </w:p>
    <w:tbl>
      <w:tblPr>
        <w:tblStyle w:val="12"/>
        <w:tblW w:w="3402" w:type="dxa"/>
        <w:tblInd w:w="1951" w:type="dxa"/>
        <w:tblLook w:val="04A0"/>
      </w:tblPr>
      <w:tblGrid>
        <w:gridCol w:w="1134"/>
        <w:gridCol w:w="1134"/>
        <w:gridCol w:w="1134"/>
      </w:tblGrid>
      <w:tr w:rsidR="00730264" w:rsidRPr="001F7890" w:rsidTr="00E90880">
        <w:tc>
          <w:tcPr>
            <w:tcW w:w="1134" w:type="dxa"/>
          </w:tcPr>
          <w:p w:rsidR="00730264" w:rsidRPr="001F7890" w:rsidRDefault="00730264" w:rsidP="00244866">
            <w:pPr>
              <w:pStyle w:val="Style1"/>
              <w:widowControl/>
              <w:tabs>
                <w:tab w:val="left" w:pos="2352"/>
              </w:tabs>
              <w:spacing w:line="240" w:lineRule="auto"/>
              <w:ind w:firstLine="0"/>
              <w:jc w:val="both"/>
              <w:rPr>
                <w:rStyle w:val="FontStyle58"/>
                <w:sz w:val="20"/>
                <w:szCs w:val="20"/>
              </w:rPr>
            </w:pPr>
            <w:r w:rsidRPr="001F7890">
              <w:rPr>
                <w:rStyle w:val="FontStyle58"/>
                <w:sz w:val="20"/>
                <w:szCs w:val="20"/>
              </w:rPr>
              <w:t>6А</w:t>
            </w:r>
          </w:p>
        </w:tc>
        <w:tc>
          <w:tcPr>
            <w:tcW w:w="1134" w:type="dxa"/>
            <w:vAlign w:val="center"/>
          </w:tcPr>
          <w:p w:rsidR="00730264" w:rsidRPr="001F7890" w:rsidRDefault="00730264" w:rsidP="00244866">
            <w:pPr>
              <w:pStyle w:val="Style1"/>
              <w:widowControl/>
              <w:tabs>
                <w:tab w:val="left" w:pos="2352"/>
              </w:tabs>
              <w:spacing w:line="240" w:lineRule="auto"/>
              <w:ind w:firstLine="0"/>
              <w:rPr>
                <w:rStyle w:val="FontStyle58"/>
                <w:sz w:val="20"/>
                <w:szCs w:val="20"/>
              </w:rPr>
            </w:pPr>
            <w:r w:rsidRPr="001F7890">
              <w:rPr>
                <w:rStyle w:val="FontStyle58"/>
                <w:sz w:val="20"/>
                <w:szCs w:val="20"/>
              </w:rPr>
              <w:t>120 см</w:t>
            </w:r>
          </w:p>
        </w:tc>
        <w:tc>
          <w:tcPr>
            <w:tcW w:w="1134" w:type="dxa"/>
            <w:vAlign w:val="center"/>
          </w:tcPr>
          <w:p w:rsidR="00730264" w:rsidRPr="001F7890" w:rsidRDefault="00730264" w:rsidP="00244866">
            <w:pPr>
              <w:pStyle w:val="Style1"/>
              <w:widowControl/>
              <w:tabs>
                <w:tab w:val="left" w:pos="2352"/>
              </w:tabs>
              <w:spacing w:line="240" w:lineRule="auto"/>
              <w:ind w:firstLine="0"/>
              <w:rPr>
                <w:rStyle w:val="FontStyle58"/>
                <w:sz w:val="20"/>
                <w:szCs w:val="20"/>
              </w:rPr>
            </w:pPr>
            <w:r w:rsidRPr="001F7890">
              <w:rPr>
                <w:rStyle w:val="FontStyle58"/>
                <w:sz w:val="20"/>
                <w:szCs w:val="20"/>
              </w:rPr>
              <w:t>1</w:t>
            </w:r>
          </w:p>
        </w:tc>
      </w:tr>
      <w:tr w:rsidR="00730264" w:rsidRPr="001F7890" w:rsidTr="00E90880">
        <w:tc>
          <w:tcPr>
            <w:tcW w:w="1134" w:type="dxa"/>
          </w:tcPr>
          <w:p w:rsidR="00730264" w:rsidRPr="001F7890" w:rsidRDefault="00730264" w:rsidP="00244866">
            <w:pPr>
              <w:pStyle w:val="Style1"/>
              <w:widowControl/>
              <w:tabs>
                <w:tab w:val="left" w:pos="2352"/>
              </w:tabs>
              <w:spacing w:line="240" w:lineRule="auto"/>
              <w:ind w:firstLine="0"/>
              <w:jc w:val="both"/>
              <w:rPr>
                <w:rStyle w:val="FontStyle58"/>
                <w:sz w:val="20"/>
                <w:szCs w:val="20"/>
              </w:rPr>
            </w:pPr>
            <w:r w:rsidRPr="001F7890">
              <w:rPr>
                <w:rStyle w:val="FontStyle58"/>
                <w:sz w:val="20"/>
                <w:szCs w:val="20"/>
              </w:rPr>
              <w:t>5А + а</w:t>
            </w:r>
          </w:p>
        </w:tc>
        <w:tc>
          <w:tcPr>
            <w:tcW w:w="1134" w:type="dxa"/>
            <w:vAlign w:val="center"/>
          </w:tcPr>
          <w:p w:rsidR="00730264" w:rsidRPr="001F7890" w:rsidRDefault="00730264" w:rsidP="00244866">
            <w:pPr>
              <w:pStyle w:val="Style1"/>
              <w:widowControl/>
              <w:tabs>
                <w:tab w:val="left" w:pos="2352"/>
              </w:tabs>
              <w:spacing w:line="240" w:lineRule="auto"/>
              <w:ind w:firstLine="0"/>
              <w:rPr>
                <w:rStyle w:val="FontStyle58"/>
                <w:sz w:val="20"/>
                <w:szCs w:val="20"/>
              </w:rPr>
            </w:pPr>
            <w:r w:rsidRPr="001F7890">
              <w:rPr>
                <w:rStyle w:val="FontStyle58"/>
                <w:sz w:val="20"/>
                <w:szCs w:val="20"/>
              </w:rPr>
              <w:t>103 см</w:t>
            </w:r>
          </w:p>
        </w:tc>
        <w:tc>
          <w:tcPr>
            <w:tcW w:w="1134" w:type="dxa"/>
            <w:vAlign w:val="center"/>
          </w:tcPr>
          <w:p w:rsidR="00730264" w:rsidRPr="001F7890" w:rsidRDefault="00730264" w:rsidP="00244866">
            <w:pPr>
              <w:pStyle w:val="Style1"/>
              <w:widowControl/>
              <w:tabs>
                <w:tab w:val="left" w:pos="2352"/>
              </w:tabs>
              <w:spacing w:line="240" w:lineRule="auto"/>
              <w:ind w:firstLine="0"/>
              <w:rPr>
                <w:rStyle w:val="FontStyle58"/>
                <w:sz w:val="20"/>
                <w:szCs w:val="20"/>
              </w:rPr>
            </w:pPr>
            <w:r w:rsidRPr="001F7890">
              <w:rPr>
                <w:rStyle w:val="FontStyle58"/>
                <w:sz w:val="20"/>
                <w:szCs w:val="20"/>
              </w:rPr>
              <w:t>6</w:t>
            </w:r>
          </w:p>
        </w:tc>
      </w:tr>
      <w:tr w:rsidR="00730264" w:rsidRPr="001F7890" w:rsidTr="00E90880">
        <w:tc>
          <w:tcPr>
            <w:tcW w:w="1134" w:type="dxa"/>
          </w:tcPr>
          <w:p w:rsidR="00730264" w:rsidRPr="001F7890" w:rsidRDefault="00730264" w:rsidP="00244866">
            <w:pPr>
              <w:pStyle w:val="Style1"/>
              <w:widowControl/>
              <w:tabs>
                <w:tab w:val="left" w:pos="2352"/>
              </w:tabs>
              <w:spacing w:line="240" w:lineRule="auto"/>
              <w:ind w:firstLine="0"/>
              <w:jc w:val="both"/>
              <w:rPr>
                <w:rStyle w:val="FontStyle58"/>
                <w:sz w:val="20"/>
                <w:szCs w:val="20"/>
              </w:rPr>
            </w:pPr>
            <w:r w:rsidRPr="001F7890">
              <w:rPr>
                <w:rStyle w:val="FontStyle58"/>
                <w:sz w:val="20"/>
                <w:szCs w:val="20"/>
              </w:rPr>
              <w:t>4А + 2а</w:t>
            </w:r>
          </w:p>
        </w:tc>
        <w:tc>
          <w:tcPr>
            <w:tcW w:w="1134" w:type="dxa"/>
            <w:vAlign w:val="center"/>
          </w:tcPr>
          <w:p w:rsidR="00730264" w:rsidRPr="001F7890" w:rsidRDefault="00730264" w:rsidP="00244866">
            <w:pPr>
              <w:pStyle w:val="Style1"/>
              <w:widowControl/>
              <w:tabs>
                <w:tab w:val="left" w:pos="2352"/>
              </w:tabs>
              <w:spacing w:line="240" w:lineRule="auto"/>
              <w:ind w:firstLine="0"/>
              <w:rPr>
                <w:rStyle w:val="FontStyle58"/>
                <w:sz w:val="20"/>
                <w:szCs w:val="20"/>
              </w:rPr>
            </w:pPr>
            <w:r w:rsidRPr="001F7890">
              <w:rPr>
                <w:rStyle w:val="FontStyle58"/>
                <w:sz w:val="20"/>
                <w:szCs w:val="20"/>
              </w:rPr>
              <w:t>86 см</w:t>
            </w:r>
          </w:p>
        </w:tc>
        <w:tc>
          <w:tcPr>
            <w:tcW w:w="1134" w:type="dxa"/>
            <w:vAlign w:val="center"/>
          </w:tcPr>
          <w:p w:rsidR="00730264" w:rsidRPr="001F7890" w:rsidRDefault="00730264" w:rsidP="00244866">
            <w:pPr>
              <w:pStyle w:val="Style1"/>
              <w:widowControl/>
              <w:tabs>
                <w:tab w:val="left" w:pos="2352"/>
              </w:tabs>
              <w:spacing w:line="240" w:lineRule="auto"/>
              <w:ind w:firstLine="0"/>
              <w:rPr>
                <w:rStyle w:val="FontStyle58"/>
                <w:sz w:val="20"/>
                <w:szCs w:val="20"/>
              </w:rPr>
            </w:pPr>
            <w:r w:rsidRPr="001F7890">
              <w:rPr>
                <w:rStyle w:val="FontStyle58"/>
                <w:sz w:val="20"/>
                <w:szCs w:val="20"/>
              </w:rPr>
              <w:t>15</w:t>
            </w:r>
          </w:p>
        </w:tc>
      </w:tr>
      <w:tr w:rsidR="00730264" w:rsidRPr="001F7890" w:rsidTr="00E90880">
        <w:tc>
          <w:tcPr>
            <w:tcW w:w="1134" w:type="dxa"/>
          </w:tcPr>
          <w:p w:rsidR="00730264" w:rsidRPr="001F7890" w:rsidRDefault="00730264" w:rsidP="00244866">
            <w:pPr>
              <w:pStyle w:val="Style1"/>
              <w:widowControl/>
              <w:tabs>
                <w:tab w:val="left" w:pos="2352"/>
              </w:tabs>
              <w:spacing w:line="240" w:lineRule="auto"/>
              <w:ind w:firstLine="0"/>
              <w:jc w:val="both"/>
              <w:rPr>
                <w:rStyle w:val="FontStyle58"/>
                <w:sz w:val="20"/>
                <w:szCs w:val="20"/>
              </w:rPr>
            </w:pPr>
            <w:r w:rsidRPr="001F7890">
              <w:rPr>
                <w:rStyle w:val="FontStyle58"/>
                <w:sz w:val="20"/>
                <w:szCs w:val="20"/>
              </w:rPr>
              <w:t>3А + 3а</w:t>
            </w:r>
          </w:p>
        </w:tc>
        <w:tc>
          <w:tcPr>
            <w:tcW w:w="1134" w:type="dxa"/>
            <w:vAlign w:val="center"/>
          </w:tcPr>
          <w:p w:rsidR="00730264" w:rsidRPr="001F7890" w:rsidRDefault="00730264" w:rsidP="00244866">
            <w:pPr>
              <w:pStyle w:val="Style1"/>
              <w:widowControl/>
              <w:tabs>
                <w:tab w:val="left" w:pos="2352"/>
              </w:tabs>
              <w:spacing w:line="240" w:lineRule="auto"/>
              <w:ind w:firstLine="0"/>
              <w:rPr>
                <w:rStyle w:val="FontStyle58"/>
                <w:sz w:val="20"/>
                <w:szCs w:val="20"/>
              </w:rPr>
            </w:pPr>
            <w:r w:rsidRPr="001F7890">
              <w:rPr>
                <w:rStyle w:val="FontStyle58"/>
                <w:sz w:val="20"/>
                <w:szCs w:val="20"/>
              </w:rPr>
              <w:t>69 см</w:t>
            </w:r>
          </w:p>
        </w:tc>
        <w:tc>
          <w:tcPr>
            <w:tcW w:w="1134" w:type="dxa"/>
            <w:vAlign w:val="center"/>
          </w:tcPr>
          <w:p w:rsidR="00730264" w:rsidRPr="001F7890" w:rsidRDefault="00730264" w:rsidP="00244866">
            <w:pPr>
              <w:pStyle w:val="Style1"/>
              <w:widowControl/>
              <w:tabs>
                <w:tab w:val="left" w:pos="2352"/>
              </w:tabs>
              <w:spacing w:line="240" w:lineRule="auto"/>
              <w:ind w:firstLine="0"/>
              <w:rPr>
                <w:rStyle w:val="FontStyle58"/>
                <w:sz w:val="20"/>
                <w:szCs w:val="20"/>
              </w:rPr>
            </w:pPr>
            <w:r w:rsidRPr="001F7890">
              <w:rPr>
                <w:rStyle w:val="FontStyle58"/>
                <w:sz w:val="20"/>
                <w:szCs w:val="20"/>
              </w:rPr>
              <w:t>20</w:t>
            </w:r>
          </w:p>
        </w:tc>
      </w:tr>
      <w:tr w:rsidR="00730264" w:rsidRPr="001F7890" w:rsidTr="00E90880">
        <w:tc>
          <w:tcPr>
            <w:tcW w:w="1134" w:type="dxa"/>
          </w:tcPr>
          <w:p w:rsidR="00730264" w:rsidRPr="001F7890" w:rsidRDefault="00730264" w:rsidP="00244866">
            <w:pPr>
              <w:pStyle w:val="Style1"/>
              <w:widowControl/>
              <w:tabs>
                <w:tab w:val="left" w:pos="2352"/>
              </w:tabs>
              <w:spacing w:line="240" w:lineRule="auto"/>
              <w:ind w:firstLine="0"/>
              <w:jc w:val="both"/>
              <w:rPr>
                <w:rStyle w:val="FontStyle58"/>
                <w:sz w:val="20"/>
                <w:szCs w:val="20"/>
              </w:rPr>
            </w:pPr>
            <w:r w:rsidRPr="001F7890">
              <w:rPr>
                <w:rStyle w:val="FontStyle58"/>
                <w:sz w:val="20"/>
                <w:szCs w:val="20"/>
              </w:rPr>
              <w:t>2А + 4 а</w:t>
            </w:r>
          </w:p>
        </w:tc>
        <w:tc>
          <w:tcPr>
            <w:tcW w:w="1134" w:type="dxa"/>
            <w:vAlign w:val="center"/>
          </w:tcPr>
          <w:p w:rsidR="00730264" w:rsidRPr="001F7890" w:rsidRDefault="00730264" w:rsidP="00244866">
            <w:pPr>
              <w:pStyle w:val="Style1"/>
              <w:widowControl/>
              <w:tabs>
                <w:tab w:val="left" w:pos="2352"/>
              </w:tabs>
              <w:spacing w:line="240" w:lineRule="auto"/>
              <w:ind w:firstLine="0"/>
              <w:rPr>
                <w:rStyle w:val="FontStyle58"/>
                <w:sz w:val="20"/>
                <w:szCs w:val="20"/>
              </w:rPr>
            </w:pPr>
            <w:r w:rsidRPr="001F7890">
              <w:rPr>
                <w:rStyle w:val="FontStyle58"/>
                <w:sz w:val="20"/>
                <w:szCs w:val="20"/>
              </w:rPr>
              <w:t>52 см</w:t>
            </w:r>
          </w:p>
        </w:tc>
        <w:tc>
          <w:tcPr>
            <w:tcW w:w="1134" w:type="dxa"/>
            <w:vAlign w:val="center"/>
          </w:tcPr>
          <w:p w:rsidR="00730264" w:rsidRPr="001F7890" w:rsidRDefault="00730264" w:rsidP="00244866">
            <w:pPr>
              <w:pStyle w:val="Style1"/>
              <w:widowControl/>
              <w:tabs>
                <w:tab w:val="left" w:pos="2352"/>
              </w:tabs>
              <w:spacing w:line="240" w:lineRule="auto"/>
              <w:ind w:firstLine="0"/>
              <w:rPr>
                <w:rStyle w:val="FontStyle58"/>
                <w:sz w:val="20"/>
                <w:szCs w:val="20"/>
              </w:rPr>
            </w:pPr>
            <w:r w:rsidRPr="001F7890">
              <w:rPr>
                <w:rStyle w:val="FontStyle58"/>
                <w:sz w:val="20"/>
                <w:szCs w:val="20"/>
              </w:rPr>
              <w:t>15</w:t>
            </w:r>
          </w:p>
        </w:tc>
      </w:tr>
      <w:tr w:rsidR="00730264" w:rsidRPr="001F7890" w:rsidTr="00E90880">
        <w:tc>
          <w:tcPr>
            <w:tcW w:w="1134" w:type="dxa"/>
          </w:tcPr>
          <w:p w:rsidR="00730264" w:rsidRPr="001F7890" w:rsidRDefault="00730264" w:rsidP="00244866">
            <w:pPr>
              <w:pStyle w:val="Style1"/>
              <w:widowControl/>
              <w:tabs>
                <w:tab w:val="left" w:pos="2352"/>
              </w:tabs>
              <w:spacing w:line="240" w:lineRule="auto"/>
              <w:ind w:firstLine="0"/>
              <w:jc w:val="both"/>
              <w:rPr>
                <w:rStyle w:val="FontStyle58"/>
                <w:sz w:val="20"/>
                <w:szCs w:val="20"/>
              </w:rPr>
            </w:pPr>
            <w:r w:rsidRPr="001F7890">
              <w:rPr>
                <w:rStyle w:val="FontStyle58"/>
                <w:sz w:val="20"/>
                <w:szCs w:val="20"/>
              </w:rPr>
              <w:t>1А + 5а</w:t>
            </w:r>
          </w:p>
        </w:tc>
        <w:tc>
          <w:tcPr>
            <w:tcW w:w="1134" w:type="dxa"/>
            <w:vAlign w:val="center"/>
          </w:tcPr>
          <w:p w:rsidR="00730264" w:rsidRPr="001F7890" w:rsidRDefault="00730264" w:rsidP="00244866">
            <w:pPr>
              <w:pStyle w:val="Style1"/>
              <w:widowControl/>
              <w:tabs>
                <w:tab w:val="left" w:pos="2352"/>
              </w:tabs>
              <w:spacing w:line="240" w:lineRule="auto"/>
              <w:ind w:firstLine="0"/>
              <w:rPr>
                <w:rStyle w:val="FontStyle58"/>
                <w:sz w:val="20"/>
                <w:szCs w:val="20"/>
              </w:rPr>
            </w:pPr>
            <w:r w:rsidRPr="001F7890">
              <w:rPr>
                <w:rStyle w:val="FontStyle58"/>
                <w:sz w:val="20"/>
                <w:szCs w:val="20"/>
              </w:rPr>
              <w:t>35 см</w:t>
            </w:r>
          </w:p>
        </w:tc>
        <w:tc>
          <w:tcPr>
            <w:tcW w:w="1134" w:type="dxa"/>
            <w:vAlign w:val="center"/>
          </w:tcPr>
          <w:p w:rsidR="00730264" w:rsidRPr="001F7890" w:rsidRDefault="00730264" w:rsidP="00244866">
            <w:pPr>
              <w:pStyle w:val="Style1"/>
              <w:widowControl/>
              <w:tabs>
                <w:tab w:val="left" w:pos="2352"/>
              </w:tabs>
              <w:spacing w:line="240" w:lineRule="auto"/>
              <w:ind w:firstLine="0"/>
              <w:rPr>
                <w:rStyle w:val="FontStyle58"/>
                <w:sz w:val="20"/>
                <w:szCs w:val="20"/>
              </w:rPr>
            </w:pPr>
            <w:r w:rsidRPr="001F7890">
              <w:rPr>
                <w:rStyle w:val="FontStyle58"/>
                <w:sz w:val="20"/>
                <w:szCs w:val="20"/>
              </w:rPr>
              <w:t>6</w:t>
            </w:r>
          </w:p>
        </w:tc>
      </w:tr>
      <w:tr w:rsidR="00730264" w:rsidRPr="001F7890" w:rsidTr="00E90880">
        <w:tc>
          <w:tcPr>
            <w:tcW w:w="1134" w:type="dxa"/>
          </w:tcPr>
          <w:p w:rsidR="00730264" w:rsidRPr="001F7890" w:rsidRDefault="00730264" w:rsidP="00244866">
            <w:pPr>
              <w:pStyle w:val="Style1"/>
              <w:widowControl/>
              <w:tabs>
                <w:tab w:val="left" w:pos="2352"/>
              </w:tabs>
              <w:spacing w:line="240" w:lineRule="auto"/>
              <w:ind w:firstLine="0"/>
              <w:jc w:val="both"/>
              <w:rPr>
                <w:rStyle w:val="FontStyle58"/>
                <w:sz w:val="20"/>
                <w:szCs w:val="20"/>
              </w:rPr>
            </w:pPr>
            <w:r w:rsidRPr="001F7890">
              <w:rPr>
                <w:rStyle w:val="FontStyle58"/>
                <w:sz w:val="20"/>
                <w:szCs w:val="20"/>
              </w:rPr>
              <w:t>6а</w:t>
            </w:r>
          </w:p>
        </w:tc>
        <w:tc>
          <w:tcPr>
            <w:tcW w:w="1134" w:type="dxa"/>
            <w:vAlign w:val="center"/>
          </w:tcPr>
          <w:p w:rsidR="00730264" w:rsidRPr="001F7890" w:rsidRDefault="00730264" w:rsidP="00244866">
            <w:pPr>
              <w:pStyle w:val="Style1"/>
              <w:widowControl/>
              <w:tabs>
                <w:tab w:val="left" w:pos="2352"/>
              </w:tabs>
              <w:spacing w:line="240" w:lineRule="auto"/>
              <w:ind w:firstLine="0"/>
              <w:rPr>
                <w:rStyle w:val="FontStyle58"/>
                <w:sz w:val="20"/>
                <w:szCs w:val="20"/>
              </w:rPr>
            </w:pPr>
            <w:r w:rsidRPr="001F7890">
              <w:rPr>
                <w:rStyle w:val="FontStyle58"/>
                <w:sz w:val="20"/>
                <w:szCs w:val="20"/>
              </w:rPr>
              <w:t>18 см</w:t>
            </w:r>
          </w:p>
        </w:tc>
        <w:tc>
          <w:tcPr>
            <w:tcW w:w="1134" w:type="dxa"/>
            <w:vAlign w:val="center"/>
          </w:tcPr>
          <w:p w:rsidR="00730264" w:rsidRPr="001F7890" w:rsidRDefault="00730264" w:rsidP="00244866">
            <w:pPr>
              <w:pStyle w:val="Style1"/>
              <w:widowControl/>
              <w:tabs>
                <w:tab w:val="left" w:pos="2352"/>
              </w:tabs>
              <w:spacing w:line="240" w:lineRule="auto"/>
              <w:ind w:firstLine="0"/>
              <w:rPr>
                <w:rStyle w:val="FontStyle58"/>
                <w:sz w:val="20"/>
                <w:szCs w:val="20"/>
              </w:rPr>
            </w:pPr>
            <w:r w:rsidRPr="001F7890">
              <w:rPr>
                <w:rStyle w:val="FontStyle58"/>
                <w:sz w:val="20"/>
                <w:szCs w:val="20"/>
              </w:rPr>
              <w:t>1</w:t>
            </w:r>
          </w:p>
        </w:tc>
      </w:tr>
    </w:tbl>
    <w:p w:rsidR="00730264" w:rsidRPr="001F7890" w:rsidRDefault="00730264" w:rsidP="00244866">
      <w:pPr>
        <w:ind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 xml:space="preserve">На 1 часть приходится 1 растение (64 растения </w:t>
      </w:r>
      <w:r w:rsidRPr="001F7890">
        <w:rPr>
          <w:noProof/>
          <w:sz w:val="20"/>
          <w:szCs w:val="20"/>
          <w:lang w:val="en-US"/>
        </w:rPr>
        <w:t>F</w:t>
      </w:r>
      <w:r w:rsidRPr="001F7890">
        <w:rPr>
          <w:noProof/>
          <w:sz w:val="20"/>
          <w:szCs w:val="20"/>
          <w:vertAlign w:val="subscript"/>
        </w:rPr>
        <w:t>2</w:t>
      </w:r>
      <w:r w:rsidRPr="001F7890">
        <w:rPr>
          <w:noProof/>
          <w:sz w:val="20"/>
          <w:szCs w:val="20"/>
        </w:rPr>
        <w:t xml:space="preserve"> : 64 части).</w:t>
      </w:r>
    </w:p>
    <w:p w:rsidR="00730264" w:rsidRPr="001F7890" w:rsidRDefault="00730264" w:rsidP="00244866">
      <w:pPr>
        <w:ind w:firstLine="284"/>
        <w:jc w:val="both"/>
        <w:rPr>
          <w:i/>
          <w:noProof/>
          <w:sz w:val="20"/>
          <w:szCs w:val="20"/>
        </w:rPr>
      </w:pPr>
      <w:r w:rsidRPr="001F7890">
        <w:rPr>
          <w:i/>
          <w:noProof/>
          <w:sz w:val="20"/>
          <w:szCs w:val="20"/>
        </w:rPr>
        <w:t>Ответы.</w:t>
      </w:r>
    </w:p>
    <w:p w:rsidR="00730264" w:rsidRPr="001F7890" w:rsidRDefault="00730264" w:rsidP="00244866">
      <w:pPr>
        <w:pStyle w:val="a9"/>
        <w:numPr>
          <w:ilvl w:val="0"/>
          <w:numId w:val="239"/>
        </w:numPr>
        <w:tabs>
          <w:tab w:val="left" w:pos="482"/>
        </w:tabs>
        <w:ind w:left="0"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 xml:space="preserve">Растения </w:t>
      </w:r>
      <w:r w:rsidRPr="001F7890">
        <w:rPr>
          <w:noProof/>
          <w:sz w:val="20"/>
          <w:szCs w:val="20"/>
          <w:lang w:val="en-US"/>
        </w:rPr>
        <w:t>F</w:t>
      </w:r>
      <w:r w:rsidRPr="001F7890">
        <w:rPr>
          <w:noProof/>
          <w:sz w:val="20"/>
          <w:szCs w:val="20"/>
          <w:vertAlign w:val="subscript"/>
        </w:rPr>
        <w:t>1</w:t>
      </w:r>
      <w:r w:rsidRPr="001F7890">
        <w:rPr>
          <w:noProof/>
          <w:sz w:val="20"/>
          <w:szCs w:val="20"/>
        </w:rPr>
        <w:t xml:space="preserve"> будут иметь высоту 69 см.</w:t>
      </w:r>
    </w:p>
    <w:p w:rsidR="00730264" w:rsidRPr="001F7890" w:rsidRDefault="00730264" w:rsidP="00244866">
      <w:pPr>
        <w:pStyle w:val="a9"/>
        <w:numPr>
          <w:ilvl w:val="0"/>
          <w:numId w:val="239"/>
        </w:numPr>
        <w:tabs>
          <w:tab w:val="left" w:pos="482"/>
        </w:tabs>
        <w:ind w:left="0"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 xml:space="preserve">В </w:t>
      </w:r>
      <w:r w:rsidRPr="001F7890">
        <w:rPr>
          <w:noProof/>
          <w:sz w:val="20"/>
          <w:szCs w:val="20"/>
          <w:lang w:val="en-US"/>
        </w:rPr>
        <w:t>F</w:t>
      </w:r>
      <w:r w:rsidRPr="001F7890">
        <w:rPr>
          <w:noProof/>
          <w:sz w:val="20"/>
          <w:szCs w:val="20"/>
          <w:vertAlign w:val="subscript"/>
        </w:rPr>
        <w:t>2</w:t>
      </w:r>
      <w:r w:rsidRPr="001F7890">
        <w:rPr>
          <w:noProof/>
          <w:sz w:val="20"/>
          <w:szCs w:val="20"/>
        </w:rPr>
        <w:t xml:space="preserve"> может быть 7 фенотипов: 120 см, 103, 86, 69, 52, 35, 18 см.</w:t>
      </w:r>
    </w:p>
    <w:p w:rsidR="00730264" w:rsidRPr="001F7890" w:rsidRDefault="00730264" w:rsidP="00244866">
      <w:pPr>
        <w:pStyle w:val="a9"/>
        <w:numPr>
          <w:ilvl w:val="0"/>
          <w:numId w:val="239"/>
        </w:numPr>
        <w:tabs>
          <w:tab w:val="left" w:pos="482"/>
        </w:tabs>
        <w:ind w:left="0"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 xml:space="preserve">Высоту 69 см имеют растения с генотипом </w:t>
      </w:r>
      <w:r w:rsidRPr="001F7890">
        <w:rPr>
          <w:rStyle w:val="FontStyle14"/>
          <w:lang w:val="en-US"/>
        </w:rPr>
        <w:t>L</w:t>
      </w:r>
      <w:r w:rsidRPr="001F7890">
        <w:rPr>
          <w:rStyle w:val="FontStyle14"/>
          <w:vertAlign w:val="subscript"/>
        </w:rPr>
        <w:t>1</w:t>
      </w:r>
      <w:r w:rsidRPr="001F7890">
        <w:rPr>
          <w:rStyle w:val="FontStyle14"/>
          <w:lang w:val="en-US"/>
        </w:rPr>
        <w:t>L</w:t>
      </w:r>
      <w:r w:rsidRPr="001F7890">
        <w:rPr>
          <w:rStyle w:val="FontStyle14"/>
          <w:vertAlign w:val="subscript"/>
        </w:rPr>
        <w:t>1</w:t>
      </w:r>
      <w:r w:rsidRPr="001F7890">
        <w:rPr>
          <w:rStyle w:val="FontStyle14"/>
          <w:lang w:val="en-US"/>
        </w:rPr>
        <w:t>L</w:t>
      </w:r>
      <w:r w:rsidRPr="001F7890">
        <w:rPr>
          <w:rStyle w:val="FontStyle14"/>
          <w:vertAlign w:val="subscript"/>
        </w:rPr>
        <w:t>2</w:t>
      </w:r>
      <w:r w:rsidRPr="001F7890">
        <w:rPr>
          <w:rStyle w:val="FontStyle14"/>
          <w:smallCaps w:val="0"/>
          <w:lang w:val="en-US"/>
        </w:rPr>
        <w:t>l</w:t>
      </w:r>
      <w:r w:rsidRPr="001F7890">
        <w:rPr>
          <w:rStyle w:val="FontStyle14"/>
          <w:smallCaps w:val="0"/>
          <w:vertAlign w:val="subscript"/>
        </w:rPr>
        <w:t>2</w:t>
      </w:r>
      <w:r w:rsidRPr="001F7890">
        <w:rPr>
          <w:rStyle w:val="FontStyle14"/>
          <w:smallCaps w:val="0"/>
          <w:lang w:val="en-US"/>
        </w:rPr>
        <w:t>l</w:t>
      </w:r>
      <w:r w:rsidRPr="001F7890">
        <w:rPr>
          <w:rStyle w:val="FontStyle14"/>
          <w:smallCaps w:val="0"/>
          <w:vertAlign w:val="subscript"/>
        </w:rPr>
        <w:t>3</w:t>
      </w:r>
      <w:r w:rsidRPr="001F7890">
        <w:rPr>
          <w:rStyle w:val="FontStyle14"/>
          <w:smallCaps w:val="0"/>
          <w:lang w:val="en-US"/>
        </w:rPr>
        <w:t>l</w:t>
      </w:r>
      <w:r w:rsidRPr="001F7890">
        <w:rPr>
          <w:rStyle w:val="FontStyle14"/>
          <w:smallCaps w:val="0"/>
          <w:vertAlign w:val="subscript"/>
        </w:rPr>
        <w:t>3</w:t>
      </w:r>
      <w:r w:rsidRPr="001F7890">
        <w:rPr>
          <w:noProof/>
          <w:sz w:val="20"/>
          <w:szCs w:val="20"/>
        </w:rPr>
        <w:t>.</w:t>
      </w:r>
    </w:p>
    <w:p w:rsidR="00730264" w:rsidRPr="001F7890" w:rsidRDefault="00730264" w:rsidP="00244866">
      <w:pPr>
        <w:pStyle w:val="a9"/>
        <w:numPr>
          <w:ilvl w:val="0"/>
          <w:numId w:val="239"/>
        </w:numPr>
        <w:tabs>
          <w:tab w:val="left" w:pos="482"/>
        </w:tabs>
        <w:ind w:left="0"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>22 растения имеют высоту менее 60 см: (15</w:t>
      </w:r>
      <w:r w:rsidR="00E75C3E" w:rsidRPr="001F7890">
        <w:rPr>
          <w:noProof/>
          <w:sz w:val="20"/>
          <w:szCs w:val="20"/>
        </w:rPr>
        <w:t xml:space="preserve"> </w:t>
      </w:r>
      <w:r w:rsidRPr="001F7890">
        <w:rPr>
          <w:noProof/>
          <w:sz w:val="20"/>
          <w:szCs w:val="20"/>
        </w:rPr>
        <w:t>+</w:t>
      </w:r>
      <w:r w:rsidR="00E75C3E" w:rsidRPr="001F7890">
        <w:rPr>
          <w:noProof/>
          <w:sz w:val="20"/>
          <w:szCs w:val="20"/>
        </w:rPr>
        <w:t xml:space="preserve"> </w:t>
      </w:r>
      <w:r w:rsidRPr="001F7890">
        <w:rPr>
          <w:noProof/>
          <w:sz w:val="20"/>
          <w:szCs w:val="20"/>
        </w:rPr>
        <w:t>6</w:t>
      </w:r>
      <w:r w:rsidR="00E75C3E" w:rsidRPr="001F7890">
        <w:rPr>
          <w:noProof/>
          <w:sz w:val="20"/>
          <w:szCs w:val="20"/>
        </w:rPr>
        <w:t xml:space="preserve"> </w:t>
      </w:r>
      <w:r w:rsidRPr="001F7890">
        <w:rPr>
          <w:noProof/>
          <w:sz w:val="20"/>
          <w:szCs w:val="20"/>
        </w:rPr>
        <w:t>+</w:t>
      </w:r>
      <w:r w:rsidR="00E75C3E" w:rsidRPr="001F7890">
        <w:rPr>
          <w:noProof/>
          <w:sz w:val="20"/>
          <w:szCs w:val="20"/>
        </w:rPr>
        <w:t xml:space="preserve"> </w:t>
      </w:r>
      <w:r w:rsidRPr="001F7890">
        <w:rPr>
          <w:noProof/>
          <w:sz w:val="20"/>
          <w:szCs w:val="20"/>
        </w:rPr>
        <w:t xml:space="preserve">1 части) </w:t>
      </w:r>
      <w:r w:rsidR="00026652" w:rsidRPr="00026652">
        <w:rPr>
          <w:noProof/>
          <w:sz w:val="20"/>
          <w:szCs w:val="20"/>
        </w:rPr>
        <w:t>×</w:t>
      </w:r>
      <w:r w:rsidR="00E75C3E" w:rsidRPr="00026652">
        <w:rPr>
          <w:noProof/>
          <w:sz w:val="20"/>
          <w:szCs w:val="20"/>
        </w:rPr>
        <w:br/>
      </w:r>
      <w:r w:rsidR="00026652">
        <w:rPr>
          <w:noProof/>
          <w:sz w:val="20"/>
          <w:szCs w:val="20"/>
        </w:rPr>
        <w:t>×</w:t>
      </w:r>
      <w:r w:rsidR="000B07E6">
        <w:rPr>
          <w:noProof/>
          <w:sz w:val="20"/>
          <w:szCs w:val="20"/>
        </w:rPr>
        <w:t xml:space="preserve"> </w:t>
      </w:r>
      <w:r w:rsidRPr="001F7890">
        <w:rPr>
          <w:noProof/>
          <w:sz w:val="20"/>
          <w:szCs w:val="20"/>
        </w:rPr>
        <w:t>1 растение.</w:t>
      </w:r>
    </w:p>
    <w:p w:rsidR="00730264" w:rsidRPr="001F7890" w:rsidRDefault="00730264" w:rsidP="00244866">
      <w:pPr>
        <w:pStyle w:val="a9"/>
        <w:numPr>
          <w:ilvl w:val="0"/>
          <w:numId w:val="239"/>
        </w:numPr>
        <w:tabs>
          <w:tab w:val="left" w:pos="482"/>
        </w:tabs>
        <w:ind w:left="0"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 xml:space="preserve">Нерасщепляющееся потомство могут давать 4 растения с генотипами </w:t>
      </w:r>
      <w:r w:rsidRPr="001F7890">
        <w:rPr>
          <w:rStyle w:val="FontStyle58"/>
          <w:sz w:val="20"/>
          <w:szCs w:val="20"/>
          <w:lang w:val="en-US"/>
        </w:rPr>
        <w:t>L</w:t>
      </w:r>
      <w:r w:rsidRPr="001F7890">
        <w:rPr>
          <w:rStyle w:val="FontStyle58"/>
          <w:sz w:val="20"/>
          <w:szCs w:val="20"/>
          <w:vertAlign w:val="subscript"/>
        </w:rPr>
        <w:t>1</w:t>
      </w:r>
      <w:r w:rsidRPr="001F7890">
        <w:rPr>
          <w:rStyle w:val="FontStyle58"/>
          <w:sz w:val="20"/>
          <w:szCs w:val="20"/>
          <w:lang w:val="en-US"/>
        </w:rPr>
        <w:t>L</w:t>
      </w:r>
      <w:r w:rsidRPr="001F7890">
        <w:rPr>
          <w:rStyle w:val="FontStyle58"/>
          <w:sz w:val="20"/>
          <w:szCs w:val="20"/>
          <w:vertAlign w:val="subscript"/>
        </w:rPr>
        <w:t>1</w:t>
      </w:r>
      <w:r w:rsidRPr="001F7890">
        <w:rPr>
          <w:rStyle w:val="FontStyle58"/>
          <w:sz w:val="20"/>
          <w:szCs w:val="20"/>
          <w:lang w:val="en-US"/>
        </w:rPr>
        <w:t>l</w:t>
      </w:r>
      <w:r w:rsidRPr="001F7890">
        <w:rPr>
          <w:rStyle w:val="FontStyle58"/>
          <w:sz w:val="20"/>
          <w:szCs w:val="20"/>
          <w:vertAlign w:val="subscript"/>
        </w:rPr>
        <w:t>2</w:t>
      </w:r>
      <w:r w:rsidRPr="001F7890">
        <w:rPr>
          <w:rStyle w:val="FontStyle58"/>
          <w:sz w:val="20"/>
          <w:szCs w:val="20"/>
          <w:lang w:val="en-US"/>
        </w:rPr>
        <w:t>l</w:t>
      </w:r>
      <w:r w:rsidRPr="001F7890">
        <w:rPr>
          <w:rStyle w:val="FontStyle58"/>
          <w:sz w:val="20"/>
          <w:szCs w:val="20"/>
          <w:vertAlign w:val="subscript"/>
        </w:rPr>
        <w:t>2</w:t>
      </w:r>
      <w:r w:rsidRPr="001F7890">
        <w:rPr>
          <w:rStyle w:val="FontStyle58"/>
          <w:sz w:val="20"/>
          <w:szCs w:val="20"/>
          <w:lang w:val="en-US"/>
        </w:rPr>
        <w:t>l</w:t>
      </w:r>
      <w:r w:rsidRPr="001F7890">
        <w:rPr>
          <w:rStyle w:val="FontStyle58"/>
          <w:sz w:val="20"/>
          <w:szCs w:val="20"/>
          <w:vertAlign w:val="subscript"/>
        </w:rPr>
        <w:t>3</w:t>
      </w:r>
      <w:r w:rsidRPr="001F7890">
        <w:rPr>
          <w:rStyle w:val="FontStyle58"/>
          <w:sz w:val="20"/>
          <w:szCs w:val="20"/>
          <w:lang w:val="en-US"/>
        </w:rPr>
        <w:t>l</w:t>
      </w:r>
      <w:r w:rsidRPr="001F7890">
        <w:rPr>
          <w:rStyle w:val="FontStyle58"/>
          <w:sz w:val="20"/>
          <w:szCs w:val="20"/>
          <w:vertAlign w:val="subscript"/>
        </w:rPr>
        <w:t>3</w:t>
      </w:r>
      <w:r w:rsidRPr="001F7890">
        <w:rPr>
          <w:rStyle w:val="FontStyle58"/>
          <w:sz w:val="20"/>
          <w:szCs w:val="20"/>
        </w:rPr>
        <w:t xml:space="preserve">, </w:t>
      </w:r>
      <w:r w:rsidRPr="001F7890">
        <w:rPr>
          <w:rStyle w:val="FontStyle58"/>
          <w:sz w:val="20"/>
          <w:szCs w:val="20"/>
          <w:lang w:val="en-US"/>
        </w:rPr>
        <w:t>l</w:t>
      </w:r>
      <w:r w:rsidRPr="001F7890">
        <w:rPr>
          <w:rStyle w:val="FontStyle58"/>
          <w:sz w:val="20"/>
          <w:szCs w:val="20"/>
          <w:vertAlign w:val="subscript"/>
        </w:rPr>
        <w:t>1</w:t>
      </w:r>
      <w:r w:rsidRPr="001F7890">
        <w:rPr>
          <w:rStyle w:val="FontStyle58"/>
          <w:sz w:val="20"/>
          <w:szCs w:val="20"/>
          <w:lang w:val="en-US"/>
        </w:rPr>
        <w:t>l</w:t>
      </w:r>
      <w:r w:rsidRPr="001F7890">
        <w:rPr>
          <w:rStyle w:val="FontStyle58"/>
          <w:sz w:val="20"/>
          <w:szCs w:val="20"/>
          <w:vertAlign w:val="subscript"/>
        </w:rPr>
        <w:t>1</w:t>
      </w:r>
      <w:r w:rsidRPr="001F7890">
        <w:rPr>
          <w:rStyle w:val="FontStyle58"/>
          <w:sz w:val="20"/>
          <w:szCs w:val="20"/>
          <w:lang w:val="en-US"/>
        </w:rPr>
        <w:t>L</w:t>
      </w:r>
      <w:r w:rsidRPr="001F7890">
        <w:rPr>
          <w:rStyle w:val="FontStyle58"/>
          <w:sz w:val="20"/>
          <w:szCs w:val="20"/>
          <w:vertAlign w:val="subscript"/>
        </w:rPr>
        <w:t>2</w:t>
      </w:r>
      <w:r w:rsidRPr="001F7890">
        <w:rPr>
          <w:rStyle w:val="FontStyle58"/>
          <w:sz w:val="20"/>
          <w:szCs w:val="20"/>
          <w:lang w:val="en-US"/>
        </w:rPr>
        <w:t>L</w:t>
      </w:r>
      <w:r w:rsidRPr="001F7890">
        <w:rPr>
          <w:rStyle w:val="FontStyle58"/>
          <w:sz w:val="20"/>
          <w:szCs w:val="20"/>
          <w:vertAlign w:val="subscript"/>
        </w:rPr>
        <w:t>2</w:t>
      </w:r>
      <w:r w:rsidRPr="001F7890">
        <w:rPr>
          <w:rStyle w:val="FontStyle58"/>
          <w:sz w:val="20"/>
          <w:szCs w:val="20"/>
          <w:lang w:val="en-US"/>
        </w:rPr>
        <w:t>l</w:t>
      </w:r>
      <w:r w:rsidRPr="001F7890">
        <w:rPr>
          <w:rStyle w:val="FontStyle58"/>
          <w:sz w:val="20"/>
          <w:szCs w:val="20"/>
          <w:vertAlign w:val="subscript"/>
        </w:rPr>
        <w:t>3</w:t>
      </w:r>
      <w:r w:rsidRPr="001F7890">
        <w:rPr>
          <w:rStyle w:val="FontStyle58"/>
          <w:sz w:val="20"/>
          <w:szCs w:val="20"/>
          <w:lang w:val="en-US"/>
        </w:rPr>
        <w:t>l</w:t>
      </w:r>
      <w:r w:rsidRPr="001F7890">
        <w:rPr>
          <w:rStyle w:val="FontStyle58"/>
          <w:sz w:val="20"/>
          <w:szCs w:val="20"/>
          <w:vertAlign w:val="subscript"/>
        </w:rPr>
        <w:t>3</w:t>
      </w:r>
      <w:r w:rsidRPr="001F7890">
        <w:rPr>
          <w:rStyle w:val="FontStyle58"/>
          <w:sz w:val="20"/>
          <w:szCs w:val="20"/>
        </w:rPr>
        <w:t xml:space="preserve">, </w:t>
      </w:r>
      <w:r w:rsidRPr="001F7890">
        <w:rPr>
          <w:rStyle w:val="FontStyle58"/>
          <w:sz w:val="20"/>
          <w:szCs w:val="20"/>
          <w:lang w:val="en-US"/>
        </w:rPr>
        <w:t>l</w:t>
      </w:r>
      <w:r w:rsidRPr="001F7890">
        <w:rPr>
          <w:rStyle w:val="FontStyle58"/>
          <w:sz w:val="20"/>
          <w:szCs w:val="20"/>
          <w:vertAlign w:val="subscript"/>
        </w:rPr>
        <w:t>1</w:t>
      </w:r>
      <w:r w:rsidRPr="001F7890">
        <w:rPr>
          <w:rStyle w:val="FontStyle58"/>
          <w:sz w:val="20"/>
          <w:szCs w:val="20"/>
          <w:lang w:val="en-US"/>
        </w:rPr>
        <w:t>l</w:t>
      </w:r>
      <w:r w:rsidRPr="001F7890">
        <w:rPr>
          <w:rStyle w:val="FontStyle58"/>
          <w:sz w:val="20"/>
          <w:szCs w:val="20"/>
          <w:vertAlign w:val="subscript"/>
        </w:rPr>
        <w:t>1</w:t>
      </w:r>
      <w:r w:rsidRPr="001F7890">
        <w:rPr>
          <w:rStyle w:val="FontStyle58"/>
          <w:sz w:val="20"/>
          <w:szCs w:val="20"/>
          <w:lang w:val="en-US"/>
        </w:rPr>
        <w:t>l</w:t>
      </w:r>
      <w:r w:rsidRPr="001F7890">
        <w:rPr>
          <w:rStyle w:val="FontStyle58"/>
          <w:sz w:val="20"/>
          <w:szCs w:val="20"/>
          <w:vertAlign w:val="subscript"/>
        </w:rPr>
        <w:t>2</w:t>
      </w:r>
      <w:r w:rsidRPr="001F7890">
        <w:rPr>
          <w:rStyle w:val="FontStyle58"/>
          <w:sz w:val="20"/>
          <w:szCs w:val="20"/>
          <w:lang w:val="en-US"/>
        </w:rPr>
        <w:t>l</w:t>
      </w:r>
      <w:r w:rsidRPr="001F7890">
        <w:rPr>
          <w:rStyle w:val="FontStyle58"/>
          <w:sz w:val="20"/>
          <w:szCs w:val="20"/>
          <w:vertAlign w:val="subscript"/>
        </w:rPr>
        <w:t>2</w:t>
      </w:r>
      <w:r w:rsidRPr="001F7890">
        <w:rPr>
          <w:rStyle w:val="FontStyle58"/>
          <w:sz w:val="20"/>
          <w:szCs w:val="20"/>
          <w:lang w:val="en-US"/>
        </w:rPr>
        <w:t>L</w:t>
      </w:r>
      <w:r w:rsidRPr="001F7890">
        <w:rPr>
          <w:rStyle w:val="FontStyle58"/>
          <w:sz w:val="20"/>
          <w:szCs w:val="20"/>
          <w:vertAlign w:val="subscript"/>
        </w:rPr>
        <w:t>3</w:t>
      </w:r>
      <w:r w:rsidRPr="001F7890">
        <w:rPr>
          <w:rStyle w:val="FontStyle58"/>
          <w:sz w:val="20"/>
          <w:szCs w:val="20"/>
          <w:lang w:val="en-US"/>
        </w:rPr>
        <w:t>L</w:t>
      </w:r>
      <w:r w:rsidRPr="001F7890">
        <w:rPr>
          <w:rStyle w:val="FontStyle58"/>
          <w:sz w:val="20"/>
          <w:szCs w:val="20"/>
          <w:vertAlign w:val="subscript"/>
        </w:rPr>
        <w:t>3</w:t>
      </w:r>
      <w:r w:rsidRPr="001F7890">
        <w:rPr>
          <w:rStyle w:val="FontStyle58"/>
          <w:sz w:val="20"/>
          <w:szCs w:val="20"/>
        </w:rPr>
        <w:t xml:space="preserve">, </w:t>
      </w:r>
      <w:r w:rsidRPr="001F7890">
        <w:rPr>
          <w:rStyle w:val="FontStyle58"/>
          <w:sz w:val="20"/>
          <w:szCs w:val="20"/>
          <w:lang w:val="en-US"/>
        </w:rPr>
        <w:t>l</w:t>
      </w:r>
      <w:r w:rsidRPr="001F7890">
        <w:rPr>
          <w:rStyle w:val="FontStyle58"/>
          <w:sz w:val="20"/>
          <w:szCs w:val="20"/>
          <w:vertAlign w:val="subscript"/>
        </w:rPr>
        <w:t>1</w:t>
      </w:r>
      <w:r w:rsidRPr="001F7890">
        <w:rPr>
          <w:rStyle w:val="FontStyle58"/>
          <w:sz w:val="20"/>
          <w:szCs w:val="20"/>
          <w:lang w:val="en-US"/>
        </w:rPr>
        <w:t>l</w:t>
      </w:r>
      <w:r w:rsidRPr="001F7890">
        <w:rPr>
          <w:rStyle w:val="FontStyle58"/>
          <w:sz w:val="20"/>
          <w:szCs w:val="20"/>
          <w:vertAlign w:val="subscript"/>
        </w:rPr>
        <w:t>1</w:t>
      </w:r>
      <w:r w:rsidRPr="001F7890">
        <w:rPr>
          <w:rStyle w:val="FontStyle58"/>
          <w:sz w:val="20"/>
          <w:szCs w:val="20"/>
          <w:lang w:val="en-US"/>
        </w:rPr>
        <w:t>l</w:t>
      </w:r>
      <w:r w:rsidRPr="001F7890">
        <w:rPr>
          <w:rStyle w:val="FontStyle58"/>
          <w:sz w:val="20"/>
          <w:szCs w:val="20"/>
          <w:vertAlign w:val="subscript"/>
        </w:rPr>
        <w:t>2</w:t>
      </w:r>
      <w:r w:rsidRPr="001F7890">
        <w:rPr>
          <w:rStyle w:val="FontStyle58"/>
          <w:sz w:val="20"/>
          <w:szCs w:val="20"/>
          <w:lang w:val="en-US"/>
        </w:rPr>
        <w:t>l</w:t>
      </w:r>
      <w:r w:rsidRPr="001F7890">
        <w:rPr>
          <w:rStyle w:val="FontStyle58"/>
          <w:sz w:val="20"/>
          <w:szCs w:val="20"/>
          <w:vertAlign w:val="subscript"/>
        </w:rPr>
        <w:t>2</w:t>
      </w:r>
      <w:r w:rsidRPr="001F7890">
        <w:rPr>
          <w:rStyle w:val="FontStyle58"/>
          <w:sz w:val="20"/>
          <w:szCs w:val="20"/>
          <w:lang w:val="en-US"/>
        </w:rPr>
        <w:t>l</w:t>
      </w:r>
      <w:r w:rsidRPr="001F7890">
        <w:rPr>
          <w:rStyle w:val="FontStyle58"/>
          <w:sz w:val="20"/>
          <w:szCs w:val="20"/>
          <w:vertAlign w:val="subscript"/>
        </w:rPr>
        <w:t>3</w:t>
      </w:r>
      <w:r w:rsidRPr="001F7890">
        <w:rPr>
          <w:rStyle w:val="FontStyle58"/>
          <w:sz w:val="20"/>
          <w:szCs w:val="20"/>
          <w:lang w:val="en-US"/>
        </w:rPr>
        <w:t>l</w:t>
      </w:r>
      <w:r w:rsidRPr="001F7890">
        <w:rPr>
          <w:rStyle w:val="FontStyle58"/>
          <w:sz w:val="20"/>
          <w:szCs w:val="20"/>
          <w:vertAlign w:val="subscript"/>
        </w:rPr>
        <w:t>3</w:t>
      </w:r>
      <w:r w:rsidRPr="001F7890">
        <w:rPr>
          <w:noProof/>
          <w:sz w:val="20"/>
          <w:szCs w:val="20"/>
        </w:rPr>
        <w:t>.</w:t>
      </w:r>
    </w:p>
    <w:p w:rsidR="00730264" w:rsidRPr="001F7890" w:rsidRDefault="00730264" w:rsidP="00244866">
      <w:pPr>
        <w:jc w:val="center"/>
        <w:rPr>
          <w:b/>
          <w:noProof/>
          <w:sz w:val="20"/>
          <w:szCs w:val="20"/>
        </w:rPr>
      </w:pPr>
    </w:p>
    <w:p w:rsidR="006C69C1" w:rsidRPr="001F7890" w:rsidRDefault="003843A5" w:rsidP="00244866">
      <w:pPr>
        <w:jc w:val="center"/>
        <w:rPr>
          <w:b/>
          <w:noProof/>
          <w:sz w:val="20"/>
          <w:szCs w:val="20"/>
        </w:rPr>
      </w:pPr>
      <w:r w:rsidRPr="001F7890">
        <w:rPr>
          <w:b/>
          <w:noProof/>
          <w:sz w:val="20"/>
          <w:szCs w:val="20"/>
        </w:rPr>
        <w:t>Задания</w:t>
      </w:r>
    </w:p>
    <w:p w:rsidR="006C69C1" w:rsidRPr="001F7890" w:rsidRDefault="006C69C1" w:rsidP="00244866">
      <w:pPr>
        <w:jc w:val="center"/>
        <w:rPr>
          <w:noProof/>
          <w:sz w:val="20"/>
          <w:szCs w:val="20"/>
        </w:rPr>
      </w:pPr>
    </w:p>
    <w:p w:rsidR="000D6138" w:rsidRPr="001F7890" w:rsidRDefault="000D6138" w:rsidP="00244866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>Задание 131.</w:t>
      </w:r>
    </w:p>
    <w:p w:rsidR="008A6DC3" w:rsidRPr="001F7890" w:rsidRDefault="008A6DC3" w:rsidP="00244866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У гексаплоидной пшеницы ярово</w:t>
      </w:r>
      <w:r w:rsidR="004A155F" w:rsidRPr="001F7890">
        <w:rPr>
          <w:sz w:val="20"/>
          <w:szCs w:val="20"/>
        </w:rPr>
        <w:t>й и</w:t>
      </w:r>
      <w:r w:rsidRPr="001F7890">
        <w:rPr>
          <w:sz w:val="20"/>
          <w:szCs w:val="20"/>
        </w:rPr>
        <w:t xml:space="preserve"> озим</w:t>
      </w:r>
      <w:r w:rsidR="004A155F" w:rsidRPr="001F7890">
        <w:rPr>
          <w:sz w:val="20"/>
          <w:szCs w:val="20"/>
        </w:rPr>
        <w:t>ый образ жизни</w:t>
      </w:r>
      <w:r w:rsidRPr="001F7890">
        <w:rPr>
          <w:sz w:val="20"/>
          <w:szCs w:val="20"/>
        </w:rPr>
        <w:t xml:space="preserve"> обусло</w:t>
      </w:r>
      <w:r w:rsidRPr="001F7890">
        <w:rPr>
          <w:sz w:val="20"/>
          <w:szCs w:val="20"/>
        </w:rPr>
        <w:t>в</w:t>
      </w:r>
      <w:r w:rsidRPr="001F7890">
        <w:rPr>
          <w:sz w:val="20"/>
          <w:szCs w:val="20"/>
        </w:rPr>
        <w:t xml:space="preserve">ливается двумя парами полимерных генов </w:t>
      </w:r>
      <w:r w:rsidRPr="001F7890">
        <w:rPr>
          <w:sz w:val="20"/>
          <w:szCs w:val="20"/>
          <w:lang w:val="en-US"/>
        </w:rPr>
        <w:t>Vrn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 и </w:t>
      </w:r>
      <w:r w:rsidRPr="001F7890">
        <w:rPr>
          <w:sz w:val="20"/>
          <w:szCs w:val="20"/>
          <w:lang w:val="en-US"/>
        </w:rPr>
        <w:t>Vrn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без кумуляти</w:t>
      </w:r>
      <w:r w:rsidRPr="001F7890">
        <w:rPr>
          <w:sz w:val="20"/>
          <w:szCs w:val="20"/>
        </w:rPr>
        <w:t>в</w:t>
      </w:r>
      <w:r w:rsidRPr="001F7890">
        <w:rPr>
          <w:sz w:val="20"/>
          <w:szCs w:val="20"/>
        </w:rPr>
        <w:t>ного действия. Яровой образ жизни контролируется доминантными генами, озимый – рецессивными генами.</w:t>
      </w:r>
    </w:p>
    <w:p w:rsidR="008A6DC3" w:rsidRPr="001F7890" w:rsidRDefault="008A6DC3" w:rsidP="00244866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От скрещивания гомозиготного сорта озимой пшеницы с гомоз</w:t>
      </w:r>
      <w:r w:rsidRPr="001F7890">
        <w:rPr>
          <w:sz w:val="20"/>
          <w:szCs w:val="20"/>
        </w:rPr>
        <w:t>и</w:t>
      </w:r>
      <w:r w:rsidRPr="001F7890">
        <w:rPr>
          <w:sz w:val="20"/>
          <w:szCs w:val="20"/>
        </w:rPr>
        <w:t xml:space="preserve">готным сортом яровой пшеницы было получено 120 растений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 при весеннем посеве. Гибриды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выращивали при посеве весной в колич</w:t>
      </w:r>
      <w:r w:rsidRPr="001F7890">
        <w:rPr>
          <w:sz w:val="20"/>
          <w:szCs w:val="20"/>
        </w:rPr>
        <w:t>е</w:t>
      </w:r>
      <w:r w:rsidRPr="001F7890">
        <w:rPr>
          <w:sz w:val="20"/>
          <w:szCs w:val="20"/>
        </w:rPr>
        <w:t>стве 960 растений.</w:t>
      </w:r>
    </w:p>
    <w:p w:rsidR="008A6DC3" w:rsidRPr="001F7890" w:rsidRDefault="008A6DC3" w:rsidP="00244866">
      <w:pPr>
        <w:pStyle w:val="a9"/>
        <w:numPr>
          <w:ilvl w:val="0"/>
          <w:numId w:val="24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разных фенотипов может быть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?</w:t>
      </w:r>
    </w:p>
    <w:p w:rsidR="008A6DC3" w:rsidRPr="001F7890" w:rsidRDefault="008A6DC3" w:rsidP="00244866">
      <w:pPr>
        <w:pStyle w:val="a9"/>
        <w:numPr>
          <w:ilvl w:val="0"/>
          <w:numId w:val="24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разных генотипов может быть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?</w:t>
      </w:r>
    </w:p>
    <w:p w:rsidR="008A6DC3" w:rsidRPr="001F7890" w:rsidRDefault="008A6DC3" w:rsidP="00244866">
      <w:pPr>
        <w:pStyle w:val="a9"/>
        <w:numPr>
          <w:ilvl w:val="0"/>
          <w:numId w:val="24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могут быть яровыми?</w:t>
      </w:r>
    </w:p>
    <w:p w:rsidR="004A155F" w:rsidRPr="001F7890" w:rsidRDefault="004A155F" w:rsidP="00244866">
      <w:pPr>
        <w:pStyle w:val="a9"/>
        <w:numPr>
          <w:ilvl w:val="0"/>
          <w:numId w:val="24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растений с яровым образом жизни дадут в последу</w:t>
      </w:r>
      <w:r w:rsidRPr="001F7890">
        <w:rPr>
          <w:sz w:val="20"/>
          <w:szCs w:val="20"/>
        </w:rPr>
        <w:t>ю</w:t>
      </w:r>
      <w:r w:rsidRPr="001F7890">
        <w:rPr>
          <w:sz w:val="20"/>
          <w:szCs w:val="20"/>
        </w:rPr>
        <w:t>щем нерасщепляющееся потомство?</w:t>
      </w:r>
    </w:p>
    <w:p w:rsidR="008A6DC3" w:rsidRPr="001F7890" w:rsidRDefault="008A6DC3" w:rsidP="00244866">
      <w:pPr>
        <w:pStyle w:val="a9"/>
        <w:numPr>
          <w:ilvl w:val="0"/>
          <w:numId w:val="24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="004A155F" w:rsidRPr="001F7890">
        <w:rPr>
          <w:sz w:val="20"/>
          <w:szCs w:val="20"/>
        </w:rPr>
        <w:t xml:space="preserve"> могут быть озимыми?</w:t>
      </w:r>
    </w:p>
    <w:p w:rsidR="008A6DC3" w:rsidRPr="001F7890" w:rsidRDefault="000D6138" w:rsidP="00244866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>Задание 132.</w:t>
      </w:r>
    </w:p>
    <w:p w:rsidR="008A6DC3" w:rsidRPr="001F7890" w:rsidRDefault="008A6DC3" w:rsidP="00244866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У самоопыленных линий кукурузы длина початков определяется двумя парами полимерных генов </w:t>
      </w:r>
      <w:r w:rsidRPr="001F7890">
        <w:rPr>
          <w:sz w:val="20"/>
          <w:szCs w:val="20"/>
          <w:lang w:val="en-US"/>
        </w:rPr>
        <w:t>L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 и </w:t>
      </w:r>
      <w:r w:rsidRPr="001F7890">
        <w:rPr>
          <w:sz w:val="20"/>
          <w:szCs w:val="20"/>
          <w:lang w:val="en-US"/>
        </w:rPr>
        <w:t>L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с кумулятивным эффектом. </w:t>
      </w:r>
      <w:r w:rsidRPr="001F7890">
        <w:rPr>
          <w:sz w:val="20"/>
          <w:szCs w:val="20"/>
        </w:rPr>
        <w:lastRenderedPageBreak/>
        <w:t xml:space="preserve">Установлено, что один доминантный ген </w:t>
      </w:r>
      <w:r w:rsidRPr="001F7890">
        <w:rPr>
          <w:sz w:val="20"/>
          <w:szCs w:val="20"/>
          <w:lang w:val="en-US"/>
        </w:rPr>
        <w:t>L</w:t>
      </w:r>
      <w:r w:rsidRPr="001F7890">
        <w:rPr>
          <w:sz w:val="20"/>
          <w:szCs w:val="20"/>
        </w:rPr>
        <w:t xml:space="preserve"> обусловливает </w:t>
      </w:r>
      <w:r w:rsidR="00F64F80" w:rsidRPr="001F7890">
        <w:rPr>
          <w:sz w:val="20"/>
          <w:szCs w:val="20"/>
        </w:rPr>
        <w:t>длину п</w:t>
      </w:r>
      <w:r w:rsidR="00F64F80" w:rsidRPr="001F7890">
        <w:rPr>
          <w:sz w:val="20"/>
          <w:szCs w:val="20"/>
        </w:rPr>
        <w:t>о</w:t>
      </w:r>
      <w:r w:rsidR="00F64F80" w:rsidRPr="001F7890">
        <w:rPr>
          <w:sz w:val="20"/>
          <w:szCs w:val="20"/>
        </w:rPr>
        <w:t xml:space="preserve">чатка </w:t>
      </w:r>
      <w:smartTag w:uri="urn:schemas-microsoft-com:office:smarttags" w:element="metricconverter">
        <w:smartTagPr>
          <w:attr w:name="ProductID" w:val="6 см"/>
        </w:smartTagPr>
        <w:r w:rsidRPr="001F7890">
          <w:rPr>
            <w:sz w:val="20"/>
            <w:szCs w:val="20"/>
          </w:rPr>
          <w:t>6 см</w:t>
        </w:r>
      </w:smartTag>
      <w:r w:rsidRPr="001F7890">
        <w:rPr>
          <w:sz w:val="20"/>
          <w:szCs w:val="20"/>
        </w:rPr>
        <w:t xml:space="preserve">, рецессивный ген </w:t>
      </w:r>
      <w:r w:rsidR="00F64F80" w:rsidRPr="001F7890">
        <w:rPr>
          <w:sz w:val="20"/>
          <w:szCs w:val="20"/>
        </w:rPr>
        <w:t xml:space="preserve">− </w:t>
      </w:r>
      <w:r w:rsidRPr="001F7890">
        <w:rPr>
          <w:sz w:val="20"/>
          <w:szCs w:val="20"/>
        </w:rPr>
        <w:t>3 см.</w:t>
      </w:r>
    </w:p>
    <w:p w:rsidR="008A6DC3" w:rsidRPr="001F7890" w:rsidRDefault="008A6DC3" w:rsidP="00244866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От скрещивания двух гомозиготных линий, одна из </w:t>
      </w:r>
      <w:proofErr w:type="gramStart"/>
      <w:r w:rsidRPr="001F7890">
        <w:rPr>
          <w:sz w:val="20"/>
          <w:szCs w:val="20"/>
        </w:rPr>
        <w:t>которой</w:t>
      </w:r>
      <w:proofErr w:type="gramEnd"/>
      <w:r w:rsidRPr="001F7890">
        <w:rPr>
          <w:sz w:val="20"/>
          <w:szCs w:val="20"/>
        </w:rPr>
        <w:t xml:space="preserve"> имеет все доминантные гены, другая – все рецессивные, было получено</w:t>
      </w:r>
      <w:r w:rsidR="00F64F80" w:rsidRPr="001F7890">
        <w:rPr>
          <w:sz w:val="20"/>
          <w:szCs w:val="20"/>
        </w:rPr>
        <w:br/>
      </w:r>
      <w:r w:rsidRPr="001F7890">
        <w:rPr>
          <w:sz w:val="20"/>
          <w:szCs w:val="20"/>
        </w:rPr>
        <w:t xml:space="preserve">112 гибридов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>. От скрещивания этих растений было получено</w:t>
      </w:r>
      <w:r w:rsidR="00F64F80" w:rsidRPr="001F7890">
        <w:rPr>
          <w:sz w:val="20"/>
          <w:szCs w:val="20"/>
        </w:rPr>
        <w:br/>
      </w:r>
      <w:r w:rsidR="004A155F" w:rsidRPr="001F7890">
        <w:rPr>
          <w:sz w:val="20"/>
          <w:szCs w:val="20"/>
        </w:rPr>
        <w:t>1040</w:t>
      </w:r>
      <w:r w:rsidRPr="001F7890">
        <w:rPr>
          <w:sz w:val="20"/>
          <w:szCs w:val="20"/>
        </w:rPr>
        <w:t xml:space="preserve"> гибридов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.</w:t>
      </w:r>
    </w:p>
    <w:p w:rsidR="008A6DC3" w:rsidRPr="001F7890" w:rsidRDefault="008A6DC3" w:rsidP="00244866">
      <w:pPr>
        <w:pStyle w:val="a9"/>
        <w:numPr>
          <w:ilvl w:val="0"/>
          <w:numId w:val="24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типов гамет могут образовать растения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>?</w:t>
      </w:r>
    </w:p>
    <w:p w:rsidR="008A6DC3" w:rsidRPr="001F7890" w:rsidRDefault="008A6DC3" w:rsidP="00244866">
      <w:pPr>
        <w:pStyle w:val="a9"/>
        <w:numPr>
          <w:ilvl w:val="0"/>
          <w:numId w:val="24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Какое расщепление по фенотипу может быть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?</w:t>
      </w:r>
    </w:p>
    <w:p w:rsidR="008A6DC3" w:rsidRPr="001F7890" w:rsidRDefault="008A6DC3" w:rsidP="00244866">
      <w:pPr>
        <w:pStyle w:val="a9"/>
        <w:numPr>
          <w:ilvl w:val="0"/>
          <w:numId w:val="24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могут быть гомозиготами по доминан</w:t>
      </w:r>
      <w:r w:rsidRPr="001F7890">
        <w:rPr>
          <w:sz w:val="20"/>
          <w:szCs w:val="20"/>
        </w:rPr>
        <w:t>т</w:t>
      </w:r>
      <w:r w:rsidRPr="001F7890">
        <w:rPr>
          <w:sz w:val="20"/>
          <w:szCs w:val="20"/>
        </w:rPr>
        <w:t>ным генам?</w:t>
      </w:r>
    </w:p>
    <w:p w:rsidR="008A6DC3" w:rsidRPr="001F7890" w:rsidRDefault="008A6DC3" w:rsidP="00244866">
      <w:pPr>
        <w:pStyle w:val="ad"/>
        <w:numPr>
          <w:ilvl w:val="0"/>
          <w:numId w:val="241"/>
        </w:numPr>
        <w:tabs>
          <w:tab w:val="left" w:pos="482"/>
        </w:tabs>
        <w:spacing w:after="0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растений будут иметь наименьший размер початков?</w:t>
      </w:r>
    </w:p>
    <w:p w:rsidR="004A155F" w:rsidRPr="001F7890" w:rsidRDefault="004A155F" w:rsidP="00244866">
      <w:pPr>
        <w:pStyle w:val="ad"/>
        <w:numPr>
          <w:ilvl w:val="0"/>
          <w:numId w:val="241"/>
        </w:numPr>
        <w:tabs>
          <w:tab w:val="left" w:pos="482"/>
        </w:tabs>
        <w:spacing w:after="0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Какой генотип контролирует наибольший размер початков?</w:t>
      </w:r>
    </w:p>
    <w:p w:rsidR="00F64F80" w:rsidRPr="001F7890" w:rsidRDefault="00F64F80" w:rsidP="00244866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>Задание 13</w:t>
      </w:r>
      <w:r w:rsidR="008A6DC3" w:rsidRPr="001F7890">
        <w:rPr>
          <w:b/>
          <w:sz w:val="20"/>
          <w:szCs w:val="20"/>
        </w:rPr>
        <w:t>3.</w:t>
      </w:r>
    </w:p>
    <w:p w:rsidR="008A6DC3" w:rsidRPr="001F7890" w:rsidRDefault="008A6DC3" w:rsidP="00244866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Плотность колоса у твердой пшеницы определяется двумя парами полимерных генов </w:t>
      </w:r>
      <w:r w:rsidR="00F64F80" w:rsidRPr="001F7890">
        <w:rPr>
          <w:sz w:val="20"/>
          <w:szCs w:val="20"/>
          <w:lang w:val="en-US"/>
        </w:rPr>
        <w:t>D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 и </w:t>
      </w:r>
      <w:r w:rsidR="00F64F80" w:rsidRPr="001F7890">
        <w:rPr>
          <w:sz w:val="20"/>
          <w:szCs w:val="20"/>
          <w:lang w:val="en-US"/>
        </w:rPr>
        <w:t>D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, действующих кумулятивно. Известно, что плотность колоса определяется количеством колосков на </w:t>
      </w:r>
      <w:smartTag w:uri="urn:schemas-microsoft-com:office:smarttags" w:element="metricconverter">
        <w:smartTagPr>
          <w:attr w:name="ProductID" w:val="10 см"/>
        </w:smartTagPr>
        <w:r w:rsidRPr="001F7890">
          <w:rPr>
            <w:sz w:val="20"/>
            <w:szCs w:val="20"/>
          </w:rPr>
          <w:t>10 см</w:t>
        </w:r>
      </w:smartTag>
      <w:r w:rsidRPr="001F7890">
        <w:rPr>
          <w:sz w:val="20"/>
          <w:szCs w:val="20"/>
        </w:rPr>
        <w:t xml:space="preserve"> длины колосового стержня. Установлено, что один доминантный ген </w:t>
      </w:r>
      <w:r w:rsidR="00F64F80" w:rsidRPr="001F7890">
        <w:rPr>
          <w:sz w:val="20"/>
          <w:szCs w:val="20"/>
          <w:lang w:val="en-US"/>
        </w:rPr>
        <w:t>D</w:t>
      </w:r>
      <w:r w:rsidRPr="001F7890">
        <w:rPr>
          <w:sz w:val="20"/>
          <w:szCs w:val="20"/>
        </w:rPr>
        <w:t xml:space="preserve"> об</w:t>
      </w:r>
      <w:r w:rsidRPr="001F7890">
        <w:rPr>
          <w:sz w:val="20"/>
          <w:szCs w:val="20"/>
        </w:rPr>
        <w:t>у</w:t>
      </w:r>
      <w:r w:rsidRPr="001F7890">
        <w:rPr>
          <w:sz w:val="20"/>
          <w:szCs w:val="20"/>
        </w:rPr>
        <w:t xml:space="preserve">словливает формирование </w:t>
      </w:r>
      <w:r w:rsidR="00271F3D">
        <w:rPr>
          <w:sz w:val="20"/>
          <w:szCs w:val="20"/>
        </w:rPr>
        <w:t>6</w:t>
      </w:r>
      <w:r w:rsidRPr="001F7890">
        <w:rPr>
          <w:sz w:val="20"/>
          <w:szCs w:val="20"/>
        </w:rPr>
        <w:t xml:space="preserve"> колосков, рецессивный ген </w:t>
      </w:r>
      <w:r w:rsidR="00F64F80" w:rsidRPr="001F7890">
        <w:rPr>
          <w:sz w:val="20"/>
          <w:szCs w:val="20"/>
          <w:lang w:val="en-US"/>
        </w:rPr>
        <w:t>d</w:t>
      </w:r>
      <w:r w:rsidR="00F64F80" w:rsidRPr="001F7890">
        <w:rPr>
          <w:sz w:val="20"/>
          <w:szCs w:val="20"/>
        </w:rPr>
        <w:t xml:space="preserve"> </w:t>
      </w:r>
      <w:r w:rsidRPr="001F7890">
        <w:rPr>
          <w:sz w:val="20"/>
          <w:szCs w:val="20"/>
        </w:rPr>
        <w:t xml:space="preserve">− </w:t>
      </w:r>
      <w:r w:rsidR="00271F3D">
        <w:rPr>
          <w:sz w:val="20"/>
          <w:szCs w:val="20"/>
        </w:rPr>
        <w:t>4</w:t>
      </w:r>
      <w:r w:rsidRPr="001F7890">
        <w:rPr>
          <w:sz w:val="20"/>
          <w:szCs w:val="20"/>
        </w:rPr>
        <w:t xml:space="preserve"> колоск</w:t>
      </w:r>
      <w:r w:rsidR="004A155F" w:rsidRPr="001F7890">
        <w:rPr>
          <w:sz w:val="20"/>
          <w:szCs w:val="20"/>
        </w:rPr>
        <w:t>ов</w:t>
      </w:r>
      <w:r w:rsidRPr="001F7890">
        <w:rPr>
          <w:sz w:val="20"/>
          <w:szCs w:val="20"/>
        </w:rPr>
        <w:t>.</w:t>
      </w:r>
    </w:p>
    <w:p w:rsidR="008A6DC3" w:rsidRPr="001F7890" w:rsidRDefault="008A6DC3" w:rsidP="00244866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Растения гомозиготного по доминантным генам сорта были скр</w:t>
      </w:r>
      <w:r w:rsidRPr="001F7890">
        <w:rPr>
          <w:sz w:val="20"/>
          <w:szCs w:val="20"/>
        </w:rPr>
        <w:t>е</w:t>
      </w:r>
      <w:r w:rsidRPr="001F7890">
        <w:rPr>
          <w:sz w:val="20"/>
          <w:szCs w:val="20"/>
        </w:rPr>
        <w:t>щены с сортом</w:t>
      </w:r>
      <w:r w:rsidR="00F64F80" w:rsidRPr="001F7890">
        <w:rPr>
          <w:sz w:val="20"/>
          <w:szCs w:val="20"/>
        </w:rPr>
        <w:t>,</w:t>
      </w:r>
      <w:r w:rsidRPr="001F7890">
        <w:rPr>
          <w:sz w:val="20"/>
          <w:szCs w:val="20"/>
        </w:rPr>
        <w:t xml:space="preserve"> гомозиготным по рецессивным генам.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 было пол</w:t>
      </w:r>
      <w:r w:rsidRPr="001F7890">
        <w:rPr>
          <w:sz w:val="20"/>
          <w:szCs w:val="20"/>
        </w:rPr>
        <w:t>у</w:t>
      </w:r>
      <w:r w:rsidRPr="001F7890">
        <w:rPr>
          <w:sz w:val="20"/>
          <w:szCs w:val="20"/>
        </w:rPr>
        <w:t xml:space="preserve">чено 110 гибридных растений. От самоопыления растений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 было п</w:t>
      </w:r>
      <w:r w:rsidRPr="001F7890">
        <w:rPr>
          <w:sz w:val="20"/>
          <w:szCs w:val="20"/>
        </w:rPr>
        <w:t>о</w:t>
      </w:r>
      <w:r w:rsidRPr="001F7890">
        <w:rPr>
          <w:sz w:val="20"/>
          <w:szCs w:val="20"/>
        </w:rPr>
        <w:t xml:space="preserve">лучено 1760 гибридов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. </w:t>
      </w:r>
    </w:p>
    <w:p w:rsidR="008A6DC3" w:rsidRPr="001F7890" w:rsidRDefault="008A6DC3" w:rsidP="00244866">
      <w:pPr>
        <w:pStyle w:val="a9"/>
        <w:numPr>
          <w:ilvl w:val="0"/>
          <w:numId w:val="24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типов гамет могли формировать растения 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>?</w:t>
      </w:r>
    </w:p>
    <w:p w:rsidR="008A6DC3" w:rsidRPr="001F7890" w:rsidRDefault="008A6DC3" w:rsidP="00244866">
      <w:pPr>
        <w:pStyle w:val="a9"/>
        <w:numPr>
          <w:ilvl w:val="0"/>
          <w:numId w:val="24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Какое фенотипическое расщепление может быть в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?</w:t>
      </w:r>
    </w:p>
    <w:p w:rsidR="008A6DC3" w:rsidRPr="001F7890" w:rsidRDefault="008A6DC3" w:rsidP="00244866">
      <w:pPr>
        <w:pStyle w:val="a9"/>
        <w:numPr>
          <w:ilvl w:val="0"/>
          <w:numId w:val="24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Какое количество колосков могли сформировать самые плотные колосья растений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?</w:t>
      </w:r>
    </w:p>
    <w:p w:rsidR="008A6DC3" w:rsidRPr="001F7890" w:rsidRDefault="008A6DC3" w:rsidP="00244866">
      <w:pPr>
        <w:pStyle w:val="a9"/>
        <w:numPr>
          <w:ilvl w:val="0"/>
          <w:numId w:val="24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Какое количество колосков могли сформировать рыхлые колосья растений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?</w:t>
      </w:r>
    </w:p>
    <w:p w:rsidR="004A155F" w:rsidRPr="001F7890" w:rsidRDefault="004A155F" w:rsidP="00244866">
      <w:pPr>
        <w:pStyle w:val="a9"/>
        <w:numPr>
          <w:ilvl w:val="0"/>
          <w:numId w:val="24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разных генотипов было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?</w:t>
      </w:r>
    </w:p>
    <w:p w:rsidR="008A6DC3" w:rsidRPr="001F7890" w:rsidRDefault="00F64F80" w:rsidP="00244866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>Задание 134.</w:t>
      </w:r>
    </w:p>
    <w:p w:rsidR="007802FB" w:rsidRPr="001F7890" w:rsidRDefault="007802FB" w:rsidP="00244866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У кукурузы длина початка обусловлена двумя парами полимерных генов, каждый из которых имеет однозначное действие. Предположим, что каждый доминантный ген обусловливает</w:t>
      </w:r>
      <w:r w:rsidR="002F75E8" w:rsidRPr="001F7890">
        <w:rPr>
          <w:sz w:val="20"/>
          <w:szCs w:val="20"/>
        </w:rPr>
        <w:t xml:space="preserve"> длину початка</w:t>
      </w:r>
      <w:r w:rsidRPr="001F7890">
        <w:rPr>
          <w:sz w:val="20"/>
          <w:szCs w:val="20"/>
        </w:rPr>
        <w:t xml:space="preserve"> </w:t>
      </w:r>
      <w:smartTag w:uri="urn:schemas-microsoft-com:office:smarttags" w:element="metricconverter">
        <w:smartTagPr>
          <w:attr w:name="ProductID" w:val="5 см"/>
        </w:smartTagPr>
        <w:r w:rsidRPr="001F7890">
          <w:rPr>
            <w:sz w:val="20"/>
            <w:szCs w:val="20"/>
          </w:rPr>
          <w:t>5 см</w:t>
        </w:r>
      </w:smartTag>
      <w:r w:rsidRPr="001F7890">
        <w:rPr>
          <w:sz w:val="20"/>
          <w:szCs w:val="20"/>
        </w:rPr>
        <w:t xml:space="preserve">, а рецессивный ген – </w:t>
      </w:r>
      <w:smartTag w:uri="urn:schemas-microsoft-com:office:smarttags" w:element="metricconverter">
        <w:smartTagPr>
          <w:attr w:name="ProductID" w:val="2 см"/>
        </w:smartTagPr>
        <w:r w:rsidRPr="001F7890">
          <w:rPr>
            <w:sz w:val="20"/>
            <w:szCs w:val="20"/>
          </w:rPr>
          <w:t>2 см</w:t>
        </w:r>
      </w:smartTag>
      <w:r w:rsidRPr="001F7890">
        <w:rPr>
          <w:sz w:val="20"/>
          <w:szCs w:val="20"/>
        </w:rPr>
        <w:t>.</w:t>
      </w:r>
    </w:p>
    <w:p w:rsidR="007802FB" w:rsidRPr="001F7890" w:rsidRDefault="007802FB" w:rsidP="00244866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Скрещивали две гомозиготные линии кукурузы, одна из которых имела длину початка </w:t>
      </w:r>
      <w:smartTag w:uri="urn:schemas-microsoft-com:office:smarttags" w:element="metricconverter">
        <w:smartTagPr>
          <w:attr w:name="ProductID" w:val="8 см"/>
        </w:smartTagPr>
        <w:r w:rsidRPr="001F7890">
          <w:rPr>
            <w:sz w:val="20"/>
            <w:szCs w:val="20"/>
          </w:rPr>
          <w:t>8 см</w:t>
        </w:r>
      </w:smartTag>
      <w:r w:rsidRPr="001F7890">
        <w:rPr>
          <w:sz w:val="20"/>
          <w:szCs w:val="20"/>
        </w:rPr>
        <w:t xml:space="preserve">, а другая – </w:t>
      </w:r>
      <w:smartTag w:uri="urn:schemas-microsoft-com:office:smarttags" w:element="metricconverter">
        <w:smartTagPr>
          <w:attr w:name="ProductID" w:val="20 см"/>
        </w:smartTagPr>
        <w:r w:rsidRPr="001F7890">
          <w:rPr>
            <w:sz w:val="20"/>
            <w:szCs w:val="20"/>
          </w:rPr>
          <w:t>20 см</w:t>
        </w:r>
      </w:smartTag>
      <w:r w:rsidRPr="001F7890">
        <w:rPr>
          <w:sz w:val="20"/>
          <w:szCs w:val="20"/>
        </w:rPr>
        <w:t xml:space="preserve">.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 получили 55 раст</w:t>
      </w:r>
      <w:r w:rsidRPr="001F7890">
        <w:rPr>
          <w:sz w:val="20"/>
          <w:szCs w:val="20"/>
        </w:rPr>
        <w:t>е</w:t>
      </w:r>
      <w:r w:rsidRPr="001F7890">
        <w:rPr>
          <w:sz w:val="20"/>
          <w:szCs w:val="20"/>
        </w:rPr>
        <w:t xml:space="preserve">ний, </w:t>
      </w:r>
      <w:r w:rsidR="00271F3D">
        <w:rPr>
          <w:sz w:val="20"/>
          <w:szCs w:val="20"/>
        </w:rPr>
        <w:t xml:space="preserve">а в анализирующем скрещивании − </w:t>
      </w:r>
      <w:r w:rsidRPr="001F7890">
        <w:rPr>
          <w:sz w:val="20"/>
          <w:szCs w:val="20"/>
        </w:rPr>
        <w:t xml:space="preserve">896 </w:t>
      </w:r>
      <w:r w:rsidR="00271F3D">
        <w:rPr>
          <w:sz w:val="20"/>
          <w:szCs w:val="20"/>
        </w:rPr>
        <w:t>растений</w:t>
      </w:r>
      <w:r w:rsidRPr="001F7890">
        <w:rPr>
          <w:sz w:val="20"/>
          <w:szCs w:val="20"/>
        </w:rPr>
        <w:t>.</w:t>
      </w:r>
    </w:p>
    <w:p w:rsidR="007802FB" w:rsidRPr="001F7890" w:rsidRDefault="007802FB" w:rsidP="00244866">
      <w:pPr>
        <w:pStyle w:val="a9"/>
        <w:numPr>
          <w:ilvl w:val="0"/>
          <w:numId w:val="24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Какую длину початка могли иметь растения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>?</w:t>
      </w:r>
    </w:p>
    <w:p w:rsidR="007802FB" w:rsidRPr="001F7890" w:rsidRDefault="007802FB" w:rsidP="00244866">
      <w:pPr>
        <w:pStyle w:val="a9"/>
        <w:numPr>
          <w:ilvl w:val="0"/>
          <w:numId w:val="24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Какую длину початка могут иметь растения, в генотипе которых содержится </w:t>
      </w:r>
      <w:r w:rsidR="00271F3D">
        <w:rPr>
          <w:sz w:val="20"/>
          <w:szCs w:val="20"/>
        </w:rPr>
        <w:t>два</w:t>
      </w:r>
      <w:r w:rsidRPr="001F7890">
        <w:rPr>
          <w:sz w:val="20"/>
          <w:szCs w:val="20"/>
        </w:rPr>
        <w:t xml:space="preserve"> доминантных гена?</w:t>
      </w:r>
    </w:p>
    <w:p w:rsidR="007802FB" w:rsidRPr="001F7890" w:rsidRDefault="007802FB" w:rsidP="00244866">
      <w:pPr>
        <w:pStyle w:val="a9"/>
        <w:numPr>
          <w:ilvl w:val="0"/>
          <w:numId w:val="24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lastRenderedPageBreak/>
        <w:t xml:space="preserve">Сколько таких растений может быть в </w:t>
      </w:r>
      <w:proofErr w:type="gramStart"/>
      <w:r w:rsidRPr="001F7890">
        <w:rPr>
          <w:sz w:val="20"/>
          <w:szCs w:val="20"/>
          <w:lang w:val="en-US"/>
        </w:rPr>
        <w:t>F</w:t>
      </w:r>
      <w:proofErr w:type="gramEnd"/>
      <w:r w:rsidR="00271F3D">
        <w:rPr>
          <w:sz w:val="20"/>
          <w:szCs w:val="20"/>
          <w:vertAlign w:val="subscript"/>
        </w:rPr>
        <w:t>а</w:t>
      </w:r>
      <w:r w:rsidRPr="001F7890">
        <w:rPr>
          <w:sz w:val="20"/>
          <w:szCs w:val="20"/>
        </w:rPr>
        <w:t>?</w:t>
      </w:r>
    </w:p>
    <w:p w:rsidR="00E75C3E" w:rsidRPr="001F7890" w:rsidRDefault="007802FB" w:rsidP="00244866">
      <w:pPr>
        <w:pStyle w:val="a9"/>
        <w:numPr>
          <w:ilvl w:val="0"/>
          <w:numId w:val="24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Какую длину початка могут иметь растения с одним доминан</w:t>
      </w:r>
      <w:r w:rsidRPr="001F7890">
        <w:rPr>
          <w:sz w:val="20"/>
          <w:szCs w:val="20"/>
        </w:rPr>
        <w:t>т</w:t>
      </w:r>
      <w:r w:rsidRPr="001F7890">
        <w:rPr>
          <w:sz w:val="20"/>
          <w:szCs w:val="20"/>
        </w:rPr>
        <w:t>ным геном?</w:t>
      </w:r>
    </w:p>
    <w:p w:rsidR="007802FB" w:rsidRPr="001F7890" w:rsidRDefault="00E75C3E" w:rsidP="00244866">
      <w:pPr>
        <w:pStyle w:val="a9"/>
        <w:numPr>
          <w:ilvl w:val="0"/>
          <w:numId w:val="24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разных фенотипов может быть в </w:t>
      </w:r>
      <w:proofErr w:type="gramStart"/>
      <w:r w:rsidRPr="001F7890">
        <w:rPr>
          <w:sz w:val="20"/>
          <w:szCs w:val="20"/>
          <w:lang w:val="en-US"/>
        </w:rPr>
        <w:t>F</w:t>
      </w:r>
      <w:proofErr w:type="gramEnd"/>
      <w:r w:rsidR="00271F3D">
        <w:rPr>
          <w:sz w:val="20"/>
          <w:szCs w:val="20"/>
          <w:vertAlign w:val="subscript"/>
        </w:rPr>
        <w:t>а</w:t>
      </w:r>
      <w:r w:rsidRPr="001F7890">
        <w:rPr>
          <w:sz w:val="20"/>
          <w:szCs w:val="20"/>
        </w:rPr>
        <w:t>?</w:t>
      </w:r>
    </w:p>
    <w:p w:rsidR="007802FB" w:rsidRPr="001F7890" w:rsidRDefault="002F75E8" w:rsidP="00244866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>Задание 135.</w:t>
      </w:r>
    </w:p>
    <w:p w:rsidR="007802FB" w:rsidRPr="001F7890" w:rsidRDefault="007802FB" w:rsidP="00244866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В результате исследования нескольких тысяч растений одного со</w:t>
      </w:r>
      <w:r w:rsidRPr="001F7890">
        <w:rPr>
          <w:sz w:val="20"/>
          <w:szCs w:val="20"/>
        </w:rPr>
        <w:t>р</w:t>
      </w:r>
      <w:r w:rsidRPr="001F7890">
        <w:rPr>
          <w:sz w:val="20"/>
          <w:szCs w:val="20"/>
        </w:rPr>
        <w:t>тообразца ржи была обнаружена сильная изменчивость по опушенн</w:t>
      </w:r>
      <w:r w:rsidRPr="001F7890">
        <w:rPr>
          <w:sz w:val="20"/>
          <w:szCs w:val="20"/>
        </w:rPr>
        <w:t>о</w:t>
      </w:r>
      <w:r w:rsidRPr="001F7890">
        <w:rPr>
          <w:sz w:val="20"/>
          <w:szCs w:val="20"/>
        </w:rPr>
        <w:t>сти стебля (от 60 волосков на 1</w:t>
      </w:r>
      <w:r w:rsidR="002F75E8" w:rsidRPr="001F7890">
        <w:rPr>
          <w:sz w:val="20"/>
          <w:szCs w:val="20"/>
        </w:rPr>
        <w:t xml:space="preserve"> </w:t>
      </w:r>
      <w:r w:rsidRPr="001F7890">
        <w:rPr>
          <w:sz w:val="20"/>
          <w:szCs w:val="20"/>
        </w:rPr>
        <w:t>см</w:t>
      </w:r>
      <w:proofErr w:type="gramStart"/>
      <w:r w:rsidRPr="001F7890">
        <w:rPr>
          <w:sz w:val="20"/>
          <w:szCs w:val="20"/>
          <w:vertAlign w:val="superscript"/>
        </w:rPr>
        <w:t>2</w:t>
      </w:r>
      <w:proofErr w:type="gramEnd"/>
      <w:r w:rsidRPr="001F7890">
        <w:rPr>
          <w:sz w:val="20"/>
          <w:szCs w:val="20"/>
        </w:rPr>
        <w:t xml:space="preserve"> до полного отсутствия опушения). Предположим, что эта изменчивость обусловлена тремя парами пол</w:t>
      </w:r>
      <w:r w:rsidRPr="001F7890">
        <w:rPr>
          <w:sz w:val="20"/>
          <w:szCs w:val="20"/>
        </w:rPr>
        <w:t>и</w:t>
      </w:r>
      <w:r w:rsidRPr="001F7890">
        <w:rPr>
          <w:sz w:val="20"/>
          <w:szCs w:val="20"/>
        </w:rPr>
        <w:t>мерных генов с кумулятивным действием. В доминантном состоянии каждый из них детерминирует развитие 10 волосков на 1</w:t>
      </w:r>
      <w:r w:rsidR="002F75E8" w:rsidRPr="001F7890">
        <w:rPr>
          <w:sz w:val="20"/>
          <w:szCs w:val="20"/>
        </w:rPr>
        <w:t xml:space="preserve"> </w:t>
      </w:r>
      <w:r w:rsidRPr="001F7890">
        <w:rPr>
          <w:sz w:val="20"/>
          <w:szCs w:val="20"/>
        </w:rPr>
        <w:t>см</w:t>
      </w:r>
      <w:proofErr w:type="gramStart"/>
      <w:r w:rsidRPr="001F7890">
        <w:rPr>
          <w:sz w:val="20"/>
          <w:szCs w:val="20"/>
          <w:vertAlign w:val="superscript"/>
        </w:rPr>
        <w:t>2</w:t>
      </w:r>
      <w:proofErr w:type="gramEnd"/>
      <w:r w:rsidRPr="001F7890">
        <w:rPr>
          <w:sz w:val="20"/>
          <w:szCs w:val="20"/>
        </w:rPr>
        <w:t xml:space="preserve"> стебля.</w:t>
      </w:r>
    </w:p>
    <w:p w:rsidR="007802FB" w:rsidRPr="001F7890" w:rsidRDefault="007802FB" w:rsidP="00244866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При скрещивании гомозиготных растений, имеющих опушенность стебля 40 волосков на 1</w:t>
      </w:r>
      <w:r w:rsidR="002F75E8" w:rsidRPr="001F7890">
        <w:rPr>
          <w:sz w:val="20"/>
          <w:szCs w:val="20"/>
        </w:rPr>
        <w:t xml:space="preserve"> </w:t>
      </w:r>
      <w:r w:rsidRPr="001F7890">
        <w:rPr>
          <w:sz w:val="20"/>
          <w:szCs w:val="20"/>
        </w:rPr>
        <w:t>см</w:t>
      </w:r>
      <w:proofErr w:type="gramStart"/>
      <w:r w:rsidRPr="001F7890">
        <w:rPr>
          <w:sz w:val="20"/>
          <w:szCs w:val="20"/>
          <w:vertAlign w:val="superscript"/>
        </w:rPr>
        <w:t>2</w:t>
      </w:r>
      <w:proofErr w:type="gramEnd"/>
      <w:r w:rsidRPr="001F7890">
        <w:rPr>
          <w:sz w:val="20"/>
          <w:szCs w:val="20"/>
        </w:rPr>
        <w:t xml:space="preserve"> и генотипы А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>А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>А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А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а</w:t>
      </w:r>
      <w:r w:rsidRPr="001F7890">
        <w:rPr>
          <w:sz w:val="20"/>
          <w:szCs w:val="20"/>
          <w:vertAlign w:val="subscript"/>
        </w:rPr>
        <w:t>3</w:t>
      </w:r>
      <w:r w:rsidRPr="001F7890">
        <w:rPr>
          <w:sz w:val="20"/>
          <w:szCs w:val="20"/>
        </w:rPr>
        <w:t>а</w:t>
      </w:r>
      <w:r w:rsidRPr="001F7890">
        <w:rPr>
          <w:sz w:val="20"/>
          <w:szCs w:val="20"/>
          <w:vertAlign w:val="subscript"/>
        </w:rPr>
        <w:t>3</w:t>
      </w:r>
      <w:r w:rsidRPr="001F7890">
        <w:rPr>
          <w:sz w:val="20"/>
          <w:szCs w:val="20"/>
        </w:rPr>
        <w:t xml:space="preserve"> × а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>а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>А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А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А</w:t>
      </w:r>
      <w:r w:rsidRPr="001F7890">
        <w:rPr>
          <w:sz w:val="20"/>
          <w:szCs w:val="20"/>
          <w:vertAlign w:val="subscript"/>
        </w:rPr>
        <w:t>3</w:t>
      </w:r>
      <w:r w:rsidRPr="001F7890">
        <w:rPr>
          <w:sz w:val="20"/>
          <w:szCs w:val="20"/>
        </w:rPr>
        <w:t>А</w:t>
      </w:r>
      <w:r w:rsidRPr="001F7890">
        <w:rPr>
          <w:sz w:val="20"/>
          <w:szCs w:val="20"/>
          <w:vertAlign w:val="subscript"/>
        </w:rPr>
        <w:t>3</w:t>
      </w:r>
      <w:r w:rsidRPr="001F7890">
        <w:rPr>
          <w:sz w:val="20"/>
          <w:szCs w:val="20"/>
        </w:rPr>
        <w:t xml:space="preserve">, получили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 47 растений,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– 144 растения.</w:t>
      </w:r>
    </w:p>
    <w:p w:rsidR="007802FB" w:rsidRPr="001F7890" w:rsidRDefault="007802FB" w:rsidP="00244866">
      <w:pPr>
        <w:pStyle w:val="a9"/>
        <w:numPr>
          <w:ilvl w:val="0"/>
          <w:numId w:val="24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proofErr w:type="gramStart"/>
      <w:r w:rsidRPr="001F7890">
        <w:rPr>
          <w:sz w:val="20"/>
          <w:szCs w:val="20"/>
        </w:rPr>
        <w:t>Какова</w:t>
      </w:r>
      <w:proofErr w:type="gramEnd"/>
      <w:r w:rsidRPr="001F7890">
        <w:rPr>
          <w:sz w:val="20"/>
          <w:szCs w:val="20"/>
        </w:rPr>
        <w:t xml:space="preserve"> может быть опушенность стебля у растений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>?</w:t>
      </w:r>
    </w:p>
    <w:p w:rsidR="007802FB" w:rsidRPr="001F7890" w:rsidRDefault="007802FB" w:rsidP="00244866">
      <w:pPr>
        <w:pStyle w:val="a9"/>
        <w:numPr>
          <w:ilvl w:val="0"/>
          <w:numId w:val="24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разных генотипов может быть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?</w:t>
      </w:r>
    </w:p>
    <w:p w:rsidR="007802FB" w:rsidRPr="001F7890" w:rsidRDefault="007802FB" w:rsidP="00244866">
      <w:pPr>
        <w:pStyle w:val="a9"/>
        <w:numPr>
          <w:ilvl w:val="0"/>
          <w:numId w:val="24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разных фенотипов может быть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?</w:t>
      </w:r>
    </w:p>
    <w:p w:rsidR="007802FB" w:rsidRPr="001F7890" w:rsidRDefault="007802FB" w:rsidP="00244866">
      <w:pPr>
        <w:pStyle w:val="a9"/>
        <w:numPr>
          <w:ilvl w:val="0"/>
          <w:numId w:val="24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могут быть трансгрессивными по данному признаку и </w:t>
      </w:r>
      <w:r w:rsidR="002672A6">
        <w:rPr>
          <w:sz w:val="20"/>
          <w:szCs w:val="20"/>
        </w:rPr>
        <w:t>и</w:t>
      </w:r>
      <w:r w:rsidRPr="001F7890">
        <w:rPr>
          <w:sz w:val="20"/>
          <w:szCs w:val="20"/>
        </w:rPr>
        <w:t xml:space="preserve">меть </w:t>
      </w:r>
      <w:proofErr w:type="gramStart"/>
      <w:r w:rsidRPr="001F7890">
        <w:rPr>
          <w:sz w:val="20"/>
          <w:szCs w:val="20"/>
        </w:rPr>
        <w:t>большую</w:t>
      </w:r>
      <w:proofErr w:type="gramEnd"/>
      <w:r w:rsidRPr="001F7890">
        <w:rPr>
          <w:sz w:val="20"/>
          <w:szCs w:val="20"/>
        </w:rPr>
        <w:t xml:space="preserve"> опушенность, чем родительские формы?</w:t>
      </w:r>
    </w:p>
    <w:p w:rsidR="007802FB" w:rsidRPr="001F7890" w:rsidRDefault="007802FB" w:rsidP="00244866">
      <w:pPr>
        <w:pStyle w:val="a9"/>
        <w:numPr>
          <w:ilvl w:val="0"/>
          <w:numId w:val="24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proofErr w:type="gramStart"/>
      <w:r w:rsidRPr="001F7890">
        <w:rPr>
          <w:sz w:val="20"/>
          <w:szCs w:val="20"/>
        </w:rPr>
        <w:t>Какую</w:t>
      </w:r>
      <w:proofErr w:type="gramEnd"/>
      <w:r w:rsidRPr="001F7890">
        <w:rPr>
          <w:sz w:val="20"/>
          <w:szCs w:val="20"/>
        </w:rPr>
        <w:t xml:space="preserve"> наименьшую опушенность стебля могут иметь растения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?</w:t>
      </w:r>
    </w:p>
    <w:p w:rsidR="007802FB" w:rsidRPr="001F7890" w:rsidRDefault="002F75E8" w:rsidP="00244866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>Задание 136.</w:t>
      </w:r>
    </w:p>
    <w:p w:rsidR="004672EA" w:rsidRPr="001F7890" w:rsidRDefault="004672EA" w:rsidP="00244866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У мягкой пшеницы плотность колоса определяется по числу коло</w:t>
      </w:r>
      <w:r w:rsidRPr="001F7890">
        <w:rPr>
          <w:sz w:val="20"/>
          <w:szCs w:val="20"/>
        </w:rPr>
        <w:t>с</w:t>
      </w:r>
      <w:r w:rsidRPr="001F7890">
        <w:rPr>
          <w:sz w:val="20"/>
          <w:szCs w:val="20"/>
        </w:rPr>
        <w:t xml:space="preserve">ков на </w:t>
      </w:r>
      <w:smartTag w:uri="urn:schemas-microsoft-com:office:smarttags" w:element="metricconverter">
        <w:smartTagPr>
          <w:attr w:name="ProductID" w:val="10 см"/>
        </w:smartTagPr>
        <w:r w:rsidRPr="001F7890">
          <w:rPr>
            <w:sz w:val="20"/>
            <w:szCs w:val="20"/>
          </w:rPr>
          <w:t>10 см</w:t>
        </w:r>
      </w:smartTag>
      <w:r w:rsidRPr="001F7890">
        <w:rPr>
          <w:sz w:val="20"/>
          <w:szCs w:val="20"/>
        </w:rPr>
        <w:t xml:space="preserve"> длины колосового стержня. Различают следующие типы плотности колоса: рыхлый – меньше 17 колосков, средней плотности – 17–20, выше средней – 20−23, плотный – 23−26, очень плотный (бул</w:t>
      </w:r>
      <w:r w:rsidRPr="001F7890">
        <w:rPr>
          <w:sz w:val="20"/>
          <w:szCs w:val="20"/>
        </w:rPr>
        <w:t>а</w:t>
      </w:r>
      <w:r w:rsidRPr="001F7890">
        <w:rPr>
          <w:sz w:val="20"/>
          <w:szCs w:val="20"/>
        </w:rPr>
        <w:t>вовидный) – больше 26. Предположим, что плотность колоса детерм</w:t>
      </w:r>
      <w:r w:rsidRPr="001F7890">
        <w:rPr>
          <w:sz w:val="20"/>
          <w:szCs w:val="20"/>
        </w:rPr>
        <w:t>и</w:t>
      </w:r>
      <w:r w:rsidRPr="001F7890">
        <w:rPr>
          <w:sz w:val="20"/>
          <w:szCs w:val="20"/>
        </w:rPr>
        <w:t>нируется двумя парами полимерных неаллельных генов, оказывающих кумулятивное действие: чем меньше содержится в генотипе дом</w:t>
      </w:r>
      <w:r w:rsidRPr="001F7890">
        <w:rPr>
          <w:sz w:val="20"/>
          <w:szCs w:val="20"/>
        </w:rPr>
        <w:t>и</w:t>
      </w:r>
      <w:r w:rsidRPr="001F7890">
        <w:rPr>
          <w:sz w:val="20"/>
          <w:szCs w:val="20"/>
        </w:rPr>
        <w:t>нантных генов, тем плотнее будет колос.</w:t>
      </w:r>
    </w:p>
    <w:p w:rsidR="004672EA" w:rsidRPr="001F7890" w:rsidRDefault="004672EA" w:rsidP="00244866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При скрещивании двух сортов пшеницы, имеющих колос выше средней плотности и генотипы А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>А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>а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а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× а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>а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>А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А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,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 получили</w:t>
      </w:r>
      <w:r w:rsidRPr="001F7890">
        <w:rPr>
          <w:sz w:val="20"/>
          <w:szCs w:val="20"/>
        </w:rPr>
        <w:br/>
        <w:t xml:space="preserve">82 растения,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– 256 растений.</w:t>
      </w:r>
    </w:p>
    <w:p w:rsidR="004672EA" w:rsidRPr="001F7890" w:rsidRDefault="004672EA" w:rsidP="00244866">
      <w:pPr>
        <w:pStyle w:val="a9"/>
        <w:numPr>
          <w:ilvl w:val="0"/>
          <w:numId w:val="24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Какую максимально возможную плотность колоса могут иметь растения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>?</w:t>
      </w:r>
    </w:p>
    <w:p w:rsidR="004672EA" w:rsidRPr="001F7890" w:rsidRDefault="004672EA" w:rsidP="00244866">
      <w:pPr>
        <w:pStyle w:val="a9"/>
        <w:numPr>
          <w:ilvl w:val="0"/>
          <w:numId w:val="24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разных фенотипов могут иметь растения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?</w:t>
      </w:r>
    </w:p>
    <w:p w:rsidR="00E75C3E" w:rsidRPr="001F7890" w:rsidRDefault="00E75C3E" w:rsidP="00244866">
      <w:pPr>
        <w:pStyle w:val="a9"/>
        <w:numPr>
          <w:ilvl w:val="0"/>
          <w:numId w:val="24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разных генотипов могут иметь растения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?</w:t>
      </w:r>
    </w:p>
    <w:p w:rsidR="004672EA" w:rsidRPr="001F7890" w:rsidRDefault="004672EA" w:rsidP="00244866">
      <w:pPr>
        <w:pStyle w:val="a9"/>
        <w:numPr>
          <w:ilvl w:val="0"/>
          <w:numId w:val="24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могут быть трансгрессивными и иметь б</w:t>
      </w:r>
      <w:r w:rsidRPr="001F7890">
        <w:rPr>
          <w:sz w:val="20"/>
          <w:szCs w:val="20"/>
        </w:rPr>
        <w:t>о</w:t>
      </w:r>
      <w:r w:rsidRPr="001F7890">
        <w:rPr>
          <w:sz w:val="20"/>
          <w:szCs w:val="20"/>
        </w:rPr>
        <w:t>лее плотный колос, чем каждая из родительских форм?</w:t>
      </w:r>
    </w:p>
    <w:p w:rsidR="004672EA" w:rsidRPr="001F7890" w:rsidRDefault="004672EA" w:rsidP="00244866">
      <w:pPr>
        <w:pStyle w:val="a9"/>
        <w:numPr>
          <w:ilvl w:val="0"/>
          <w:numId w:val="24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в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может быть трансгрессивных растений, имеющих </w:t>
      </w:r>
      <w:r w:rsidRPr="001F7890">
        <w:rPr>
          <w:sz w:val="20"/>
          <w:szCs w:val="20"/>
        </w:rPr>
        <w:lastRenderedPageBreak/>
        <w:t>более рыхлый колос, чем каждая из родительских форм?</w:t>
      </w:r>
    </w:p>
    <w:p w:rsidR="004672EA" w:rsidRPr="001F7890" w:rsidRDefault="004672EA" w:rsidP="00244866">
      <w:pPr>
        <w:ind w:left="644" w:hanging="360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>Задание 137.</w:t>
      </w:r>
    </w:p>
    <w:p w:rsidR="007802FB" w:rsidRPr="001F7890" w:rsidRDefault="007802FB" w:rsidP="00244866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У самоопыленных линий зернового сорго имеются высокорослые и карликовые формы. У первых высота растений обусловливается дом</w:t>
      </w:r>
      <w:r w:rsidRPr="001F7890">
        <w:rPr>
          <w:sz w:val="20"/>
          <w:szCs w:val="20"/>
        </w:rPr>
        <w:t>и</w:t>
      </w:r>
      <w:r w:rsidRPr="001F7890">
        <w:rPr>
          <w:sz w:val="20"/>
          <w:szCs w:val="20"/>
        </w:rPr>
        <w:t xml:space="preserve">нантными полимерными генами </w:t>
      </w:r>
      <w:r w:rsidRPr="001F7890">
        <w:rPr>
          <w:sz w:val="20"/>
          <w:szCs w:val="20"/>
          <w:lang w:val="en-US"/>
        </w:rPr>
        <w:t>L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, </w:t>
      </w:r>
      <w:r w:rsidRPr="001F7890">
        <w:rPr>
          <w:sz w:val="20"/>
          <w:szCs w:val="20"/>
          <w:lang w:val="en-US"/>
        </w:rPr>
        <w:t>L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и </w:t>
      </w:r>
      <w:r w:rsidRPr="001F7890">
        <w:rPr>
          <w:sz w:val="20"/>
          <w:szCs w:val="20"/>
          <w:lang w:val="en-US"/>
        </w:rPr>
        <w:t>L</w:t>
      </w:r>
      <w:r w:rsidRPr="001F7890">
        <w:rPr>
          <w:sz w:val="20"/>
          <w:szCs w:val="20"/>
          <w:vertAlign w:val="subscript"/>
        </w:rPr>
        <w:t>3</w:t>
      </w:r>
      <w:r w:rsidRPr="001F7890">
        <w:rPr>
          <w:sz w:val="20"/>
          <w:szCs w:val="20"/>
        </w:rPr>
        <w:t xml:space="preserve">, которые в гомозиготном состоянии имеют высоту </w:t>
      </w:r>
      <w:smartTag w:uri="urn:schemas-microsoft-com:office:smarttags" w:element="metricconverter">
        <w:smartTagPr>
          <w:attr w:name="ProductID" w:val="240 см"/>
        </w:smartTagPr>
        <w:r w:rsidRPr="001F7890">
          <w:rPr>
            <w:sz w:val="20"/>
            <w:szCs w:val="20"/>
          </w:rPr>
          <w:t>240 см</w:t>
        </w:r>
      </w:smartTag>
      <w:r w:rsidRPr="001F7890">
        <w:rPr>
          <w:sz w:val="20"/>
          <w:szCs w:val="20"/>
        </w:rPr>
        <w:t>. У карликовых линий высота растений</w:t>
      </w:r>
      <w:r w:rsidR="002F75E8" w:rsidRPr="001F7890">
        <w:rPr>
          <w:sz w:val="20"/>
          <w:szCs w:val="20"/>
        </w:rPr>
        <w:t xml:space="preserve"> составляет</w:t>
      </w:r>
      <w:r w:rsidRPr="001F7890">
        <w:rPr>
          <w:sz w:val="20"/>
          <w:szCs w:val="20"/>
        </w:rPr>
        <w:t xml:space="preserve"> </w:t>
      </w:r>
      <w:smartTag w:uri="urn:schemas-microsoft-com:office:smarttags" w:element="metricconverter">
        <w:smartTagPr>
          <w:attr w:name="ProductID" w:val="120 см"/>
        </w:smartTagPr>
        <w:r w:rsidRPr="001F7890">
          <w:rPr>
            <w:sz w:val="20"/>
            <w:szCs w:val="20"/>
          </w:rPr>
          <w:t>120 см</w:t>
        </w:r>
      </w:smartTag>
      <w:r w:rsidRPr="001F7890">
        <w:rPr>
          <w:sz w:val="20"/>
          <w:szCs w:val="20"/>
        </w:rPr>
        <w:t xml:space="preserve"> и обусловливается рецессивными полимерными г</w:t>
      </w:r>
      <w:r w:rsidRPr="001F7890">
        <w:rPr>
          <w:sz w:val="20"/>
          <w:szCs w:val="20"/>
        </w:rPr>
        <w:t>е</w:t>
      </w:r>
      <w:r w:rsidRPr="001F7890">
        <w:rPr>
          <w:sz w:val="20"/>
          <w:szCs w:val="20"/>
        </w:rPr>
        <w:t xml:space="preserve">нами </w:t>
      </w:r>
      <w:r w:rsidRPr="001F7890">
        <w:rPr>
          <w:sz w:val="20"/>
          <w:szCs w:val="20"/>
          <w:lang w:val="en-US"/>
        </w:rPr>
        <w:t>l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, </w:t>
      </w:r>
      <w:r w:rsidRPr="001F7890">
        <w:rPr>
          <w:sz w:val="20"/>
          <w:szCs w:val="20"/>
          <w:lang w:val="en-US"/>
        </w:rPr>
        <w:t>l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и </w:t>
      </w:r>
      <w:r w:rsidRPr="001F7890">
        <w:rPr>
          <w:sz w:val="20"/>
          <w:szCs w:val="20"/>
          <w:lang w:val="en-US"/>
        </w:rPr>
        <w:t>l</w:t>
      </w:r>
      <w:r w:rsidRPr="001F7890">
        <w:rPr>
          <w:sz w:val="20"/>
          <w:szCs w:val="20"/>
          <w:vertAlign w:val="subscript"/>
        </w:rPr>
        <w:t>3</w:t>
      </w:r>
      <w:r w:rsidRPr="001F7890">
        <w:rPr>
          <w:sz w:val="20"/>
          <w:szCs w:val="20"/>
        </w:rPr>
        <w:t>.</w:t>
      </w:r>
    </w:p>
    <w:p w:rsidR="007802FB" w:rsidRPr="001F7890" w:rsidRDefault="007802FB" w:rsidP="00244866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Гомозиготные с доминантными генами высокорослые растения б</w:t>
      </w:r>
      <w:r w:rsidRPr="001F7890">
        <w:rPr>
          <w:sz w:val="20"/>
          <w:szCs w:val="20"/>
        </w:rPr>
        <w:t>ы</w:t>
      </w:r>
      <w:r w:rsidRPr="001F7890">
        <w:rPr>
          <w:sz w:val="20"/>
          <w:szCs w:val="20"/>
        </w:rPr>
        <w:t>ли скрещены с гомозиготными карликовыми формами</w:t>
      </w:r>
      <w:r w:rsidR="009D3F6C" w:rsidRPr="001F7890">
        <w:rPr>
          <w:sz w:val="20"/>
          <w:szCs w:val="20"/>
        </w:rPr>
        <w:t xml:space="preserve">, </w:t>
      </w:r>
      <w:r w:rsidRPr="001F7890">
        <w:rPr>
          <w:sz w:val="20"/>
          <w:szCs w:val="20"/>
        </w:rPr>
        <w:t>получено</w:t>
      </w:r>
      <w:r w:rsidR="009D3F6C" w:rsidRPr="001F7890">
        <w:rPr>
          <w:sz w:val="20"/>
          <w:szCs w:val="20"/>
        </w:rPr>
        <w:br/>
      </w:r>
      <w:r w:rsidRPr="001F7890">
        <w:rPr>
          <w:sz w:val="20"/>
          <w:szCs w:val="20"/>
        </w:rPr>
        <w:t xml:space="preserve">160 растений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>. Установлено, что полимерные гены действуют кум</w:t>
      </w:r>
      <w:r w:rsidRPr="001F7890">
        <w:rPr>
          <w:sz w:val="20"/>
          <w:szCs w:val="20"/>
        </w:rPr>
        <w:t>у</w:t>
      </w:r>
      <w:r w:rsidRPr="001F7890">
        <w:rPr>
          <w:sz w:val="20"/>
          <w:szCs w:val="20"/>
        </w:rPr>
        <w:t xml:space="preserve">лятивно. От скрещивания гибридов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 с карликовыми растениями б</w:t>
      </w:r>
      <w:r w:rsidRPr="001F7890">
        <w:rPr>
          <w:sz w:val="20"/>
          <w:szCs w:val="20"/>
        </w:rPr>
        <w:t>ы</w:t>
      </w:r>
      <w:r w:rsidRPr="001F7890">
        <w:rPr>
          <w:sz w:val="20"/>
          <w:szCs w:val="20"/>
        </w:rPr>
        <w:t xml:space="preserve">ло получено в </w:t>
      </w:r>
      <w:proofErr w:type="gramStart"/>
      <w:r w:rsidRPr="001F7890">
        <w:rPr>
          <w:sz w:val="20"/>
          <w:szCs w:val="20"/>
          <w:lang w:val="en-US"/>
        </w:rPr>
        <w:t>F</w:t>
      </w:r>
      <w:proofErr w:type="gramEnd"/>
      <w:r w:rsidRPr="001F7890">
        <w:rPr>
          <w:sz w:val="20"/>
          <w:szCs w:val="20"/>
          <w:vertAlign w:val="subscript"/>
        </w:rPr>
        <w:t xml:space="preserve">а </w:t>
      </w:r>
      <w:r w:rsidRPr="001F7890">
        <w:rPr>
          <w:sz w:val="20"/>
          <w:szCs w:val="20"/>
        </w:rPr>
        <w:t>320 растений.</w:t>
      </w:r>
    </w:p>
    <w:p w:rsidR="007802FB" w:rsidRPr="001F7890" w:rsidRDefault="007802FB" w:rsidP="00244866">
      <w:pPr>
        <w:pStyle w:val="a9"/>
        <w:numPr>
          <w:ilvl w:val="0"/>
          <w:numId w:val="24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типов гамет могли сформировать растения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>?</w:t>
      </w:r>
    </w:p>
    <w:p w:rsidR="007802FB" w:rsidRPr="001F7890" w:rsidRDefault="007802FB" w:rsidP="00244866">
      <w:pPr>
        <w:pStyle w:val="a9"/>
        <w:numPr>
          <w:ilvl w:val="0"/>
          <w:numId w:val="24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фенотипических классов может быть в </w:t>
      </w:r>
      <w:proofErr w:type="gramStart"/>
      <w:r w:rsidRPr="001F7890">
        <w:rPr>
          <w:sz w:val="20"/>
          <w:szCs w:val="20"/>
          <w:lang w:val="en-US"/>
        </w:rPr>
        <w:t>F</w:t>
      </w:r>
      <w:proofErr w:type="gramEnd"/>
      <w:r w:rsidR="009D3F6C" w:rsidRPr="001F7890">
        <w:rPr>
          <w:sz w:val="20"/>
          <w:szCs w:val="20"/>
          <w:vertAlign w:val="subscript"/>
        </w:rPr>
        <w:t>а</w:t>
      </w:r>
      <w:r w:rsidRPr="001F7890">
        <w:rPr>
          <w:sz w:val="20"/>
          <w:szCs w:val="20"/>
        </w:rPr>
        <w:t>?</w:t>
      </w:r>
    </w:p>
    <w:p w:rsidR="007802FB" w:rsidRPr="001F7890" w:rsidRDefault="007802FB" w:rsidP="00244866">
      <w:pPr>
        <w:pStyle w:val="a9"/>
        <w:numPr>
          <w:ilvl w:val="0"/>
          <w:numId w:val="24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разных генотипов может быть в </w:t>
      </w:r>
      <w:proofErr w:type="gramStart"/>
      <w:r w:rsidRPr="001F7890">
        <w:rPr>
          <w:sz w:val="20"/>
          <w:szCs w:val="20"/>
          <w:lang w:val="en-US"/>
        </w:rPr>
        <w:t>F</w:t>
      </w:r>
      <w:proofErr w:type="gramEnd"/>
      <w:r w:rsidRPr="001F7890">
        <w:rPr>
          <w:sz w:val="20"/>
          <w:szCs w:val="20"/>
          <w:vertAlign w:val="subscript"/>
        </w:rPr>
        <w:t>а</w:t>
      </w:r>
      <w:r w:rsidRPr="001F7890">
        <w:rPr>
          <w:sz w:val="20"/>
          <w:szCs w:val="20"/>
        </w:rPr>
        <w:t>?</w:t>
      </w:r>
    </w:p>
    <w:p w:rsidR="007802FB" w:rsidRPr="001F7890" w:rsidRDefault="007802FB" w:rsidP="00244866">
      <w:pPr>
        <w:pStyle w:val="a9"/>
        <w:numPr>
          <w:ilvl w:val="0"/>
          <w:numId w:val="24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в </w:t>
      </w:r>
      <w:proofErr w:type="gramStart"/>
      <w:r w:rsidRPr="001F7890">
        <w:rPr>
          <w:sz w:val="20"/>
          <w:szCs w:val="20"/>
          <w:lang w:val="en-US"/>
        </w:rPr>
        <w:t>F</w:t>
      </w:r>
      <w:proofErr w:type="gramEnd"/>
      <w:r w:rsidRPr="001F7890">
        <w:rPr>
          <w:sz w:val="20"/>
          <w:szCs w:val="20"/>
          <w:vertAlign w:val="subscript"/>
        </w:rPr>
        <w:t xml:space="preserve">а </w:t>
      </w:r>
      <w:r w:rsidRPr="001F7890">
        <w:rPr>
          <w:sz w:val="20"/>
          <w:szCs w:val="20"/>
        </w:rPr>
        <w:t>могли быть гомозиготами по всем реце</w:t>
      </w:r>
      <w:r w:rsidRPr="001F7890">
        <w:rPr>
          <w:sz w:val="20"/>
          <w:szCs w:val="20"/>
        </w:rPr>
        <w:t>с</w:t>
      </w:r>
      <w:r w:rsidRPr="001F7890">
        <w:rPr>
          <w:sz w:val="20"/>
          <w:szCs w:val="20"/>
        </w:rPr>
        <w:t>сивным генам?</w:t>
      </w:r>
    </w:p>
    <w:p w:rsidR="007802FB" w:rsidRPr="001F7890" w:rsidRDefault="007802FB" w:rsidP="00244866">
      <w:pPr>
        <w:pStyle w:val="a9"/>
        <w:numPr>
          <w:ilvl w:val="0"/>
          <w:numId w:val="24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в </w:t>
      </w:r>
      <w:proofErr w:type="gramStart"/>
      <w:r w:rsidRPr="001F7890">
        <w:rPr>
          <w:sz w:val="20"/>
          <w:szCs w:val="20"/>
          <w:lang w:val="en-US"/>
        </w:rPr>
        <w:t>F</w:t>
      </w:r>
      <w:proofErr w:type="gramEnd"/>
      <w:r w:rsidRPr="001F7890">
        <w:rPr>
          <w:sz w:val="20"/>
          <w:szCs w:val="20"/>
          <w:vertAlign w:val="subscript"/>
        </w:rPr>
        <w:t>а</w:t>
      </w:r>
      <w:r w:rsidRPr="001F7890">
        <w:rPr>
          <w:sz w:val="20"/>
          <w:szCs w:val="20"/>
        </w:rPr>
        <w:t xml:space="preserve"> могли быть гетерозиготными?</w:t>
      </w:r>
    </w:p>
    <w:p w:rsidR="008A6DC3" w:rsidRPr="001F7890" w:rsidRDefault="009D3F6C" w:rsidP="00244866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>Задание 138.</w:t>
      </w:r>
    </w:p>
    <w:p w:rsidR="009E0875" w:rsidRPr="001F7890" w:rsidRDefault="009E0875" w:rsidP="00244866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У кукурузы число рядов зерен в початке наследуется очень сложно. Предположим, что оно определяется четырьмя парами полимерных генов, имеющих кумулятивный эффект. Если в генотипе содержится четыре пары рецессивных генов с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>с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>с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с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с</w:t>
      </w:r>
      <w:r w:rsidRPr="001F7890">
        <w:rPr>
          <w:sz w:val="20"/>
          <w:szCs w:val="20"/>
          <w:vertAlign w:val="subscript"/>
        </w:rPr>
        <w:t>3</w:t>
      </w:r>
      <w:r w:rsidRPr="001F7890">
        <w:rPr>
          <w:sz w:val="20"/>
          <w:szCs w:val="20"/>
        </w:rPr>
        <w:t>с</w:t>
      </w:r>
      <w:r w:rsidRPr="001F7890">
        <w:rPr>
          <w:sz w:val="20"/>
          <w:szCs w:val="20"/>
          <w:vertAlign w:val="subscript"/>
        </w:rPr>
        <w:t>3</w:t>
      </w:r>
      <w:r w:rsidRPr="001F7890">
        <w:rPr>
          <w:sz w:val="20"/>
          <w:szCs w:val="20"/>
        </w:rPr>
        <w:t>с</w:t>
      </w:r>
      <w:r w:rsidRPr="001F7890">
        <w:rPr>
          <w:sz w:val="20"/>
          <w:szCs w:val="20"/>
          <w:vertAlign w:val="subscript"/>
        </w:rPr>
        <w:t>4</w:t>
      </w:r>
      <w:r w:rsidRPr="001F7890">
        <w:rPr>
          <w:sz w:val="20"/>
          <w:szCs w:val="20"/>
        </w:rPr>
        <w:t>с</w:t>
      </w:r>
      <w:r w:rsidRPr="001F7890">
        <w:rPr>
          <w:sz w:val="20"/>
          <w:szCs w:val="20"/>
          <w:vertAlign w:val="subscript"/>
        </w:rPr>
        <w:t>4</w:t>
      </w:r>
      <w:r w:rsidRPr="001F7890">
        <w:rPr>
          <w:sz w:val="20"/>
          <w:szCs w:val="20"/>
        </w:rPr>
        <w:t>, то число рядов в п</w:t>
      </w:r>
      <w:r w:rsidRPr="001F7890">
        <w:rPr>
          <w:sz w:val="20"/>
          <w:szCs w:val="20"/>
        </w:rPr>
        <w:t>о</w:t>
      </w:r>
      <w:r w:rsidRPr="001F7890">
        <w:rPr>
          <w:sz w:val="20"/>
          <w:szCs w:val="20"/>
        </w:rPr>
        <w:t>чатке равно 8, а если четыре пары доминантных генов – 24.</w:t>
      </w:r>
    </w:p>
    <w:p w:rsidR="009E0875" w:rsidRPr="001F7890" w:rsidRDefault="009E0875" w:rsidP="00244866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Опыляли линию кукурузы, имеющую генотип С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>С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>С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С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с</w:t>
      </w:r>
      <w:r w:rsidRPr="001F7890">
        <w:rPr>
          <w:sz w:val="20"/>
          <w:szCs w:val="20"/>
          <w:vertAlign w:val="subscript"/>
        </w:rPr>
        <w:t>3</w:t>
      </w:r>
      <w:r w:rsidRPr="001F7890">
        <w:rPr>
          <w:sz w:val="20"/>
          <w:szCs w:val="20"/>
        </w:rPr>
        <w:t>с</w:t>
      </w:r>
      <w:r w:rsidRPr="001F7890">
        <w:rPr>
          <w:sz w:val="20"/>
          <w:szCs w:val="20"/>
          <w:vertAlign w:val="subscript"/>
        </w:rPr>
        <w:t>3</w:t>
      </w:r>
      <w:r w:rsidRPr="001F7890">
        <w:rPr>
          <w:sz w:val="20"/>
          <w:szCs w:val="20"/>
        </w:rPr>
        <w:t>с</w:t>
      </w:r>
      <w:r w:rsidRPr="001F7890">
        <w:rPr>
          <w:sz w:val="20"/>
          <w:szCs w:val="20"/>
          <w:vertAlign w:val="subscript"/>
        </w:rPr>
        <w:t>4</w:t>
      </w:r>
      <w:r w:rsidRPr="001F7890">
        <w:rPr>
          <w:sz w:val="20"/>
          <w:szCs w:val="20"/>
        </w:rPr>
        <w:t>с</w:t>
      </w:r>
      <w:r w:rsidRPr="001F7890">
        <w:rPr>
          <w:sz w:val="20"/>
          <w:szCs w:val="20"/>
          <w:vertAlign w:val="subscript"/>
        </w:rPr>
        <w:t>4</w:t>
      </w:r>
      <w:r w:rsidRPr="001F7890">
        <w:rPr>
          <w:sz w:val="20"/>
          <w:szCs w:val="20"/>
        </w:rPr>
        <w:t>, пыльцой линии, имеющей генотип С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>С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>с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с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С</w:t>
      </w:r>
      <w:r w:rsidRPr="001F7890">
        <w:rPr>
          <w:sz w:val="20"/>
          <w:szCs w:val="20"/>
          <w:vertAlign w:val="subscript"/>
        </w:rPr>
        <w:t>3</w:t>
      </w:r>
      <w:r w:rsidRPr="001F7890">
        <w:rPr>
          <w:sz w:val="20"/>
          <w:szCs w:val="20"/>
        </w:rPr>
        <w:t>С</w:t>
      </w:r>
      <w:r w:rsidRPr="001F7890">
        <w:rPr>
          <w:sz w:val="20"/>
          <w:szCs w:val="20"/>
          <w:vertAlign w:val="subscript"/>
        </w:rPr>
        <w:t>3</w:t>
      </w:r>
      <w:r w:rsidRPr="001F7890">
        <w:rPr>
          <w:sz w:val="20"/>
          <w:szCs w:val="20"/>
        </w:rPr>
        <w:t>с</w:t>
      </w:r>
      <w:r w:rsidRPr="001F7890">
        <w:rPr>
          <w:sz w:val="20"/>
          <w:szCs w:val="20"/>
          <w:vertAlign w:val="subscript"/>
        </w:rPr>
        <w:t>4</w:t>
      </w:r>
      <w:r w:rsidRPr="001F7890">
        <w:rPr>
          <w:sz w:val="20"/>
          <w:szCs w:val="20"/>
        </w:rPr>
        <w:t>с</w:t>
      </w:r>
      <w:r w:rsidRPr="001F7890">
        <w:rPr>
          <w:sz w:val="20"/>
          <w:szCs w:val="20"/>
          <w:vertAlign w:val="subscript"/>
        </w:rPr>
        <w:t>4</w:t>
      </w:r>
      <w:r w:rsidRPr="001F7890">
        <w:rPr>
          <w:sz w:val="20"/>
          <w:szCs w:val="20"/>
        </w:rPr>
        <w:t>. Получили 75 ра</w:t>
      </w:r>
      <w:r w:rsidRPr="001F7890">
        <w:rPr>
          <w:sz w:val="20"/>
          <w:szCs w:val="20"/>
        </w:rPr>
        <w:t>с</w:t>
      </w:r>
      <w:r w:rsidRPr="001F7890">
        <w:rPr>
          <w:sz w:val="20"/>
          <w:szCs w:val="20"/>
        </w:rPr>
        <w:t xml:space="preserve">тений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, которые от самоопыления дали 2560 растений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.</w:t>
      </w:r>
    </w:p>
    <w:p w:rsidR="009E0875" w:rsidRPr="001F7890" w:rsidRDefault="009E0875" w:rsidP="00244866">
      <w:pPr>
        <w:pStyle w:val="a9"/>
        <w:numPr>
          <w:ilvl w:val="0"/>
          <w:numId w:val="24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рядов зерен в початке может быть у гибридов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>?</w:t>
      </w:r>
    </w:p>
    <w:p w:rsidR="009E0875" w:rsidRPr="001F7890" w:rsidRDefault="009E0875" w:rsidP="00244866">
      <w:pPr>
        <w:pStyle w:val="a9"/>
        <w:numPr>
          <w:ilvl w:val="0"/>
          <w:numId w:val="24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разных фенотипов может быть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?</w:t>
      </w:r>
    </w:p>
    <w:p w:rsidR="009E0875" w:rsidRPr="001F7890" w:rsidRDefault="009E0875" w:rsidP="00244866">
      <w:pPr>
        <w:pStyle w:val="a9"/>
        <w:numPr>
          <w:ilvl w:val="0"/>
          <w:numId w:val="24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трансгрессивных растений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могли иметь меньше р</w:t>
      </w:r>
      <w:r w:rsidRPr="001F7890">
        <w:rPr>
          <w:sz w:val="20"/>
          <w:szCs w:val="20"/>
        </w:rPr>
        <w:t>я</w:t>
      </w:r>
      <w:r w:rsidRPr="001F7890">
        <w:rPr>
          <w:sz w:val="20"/>
          <w:szCs w:val="20"/>
        </w:rPr>
        <w:t>дов зерен в початке, чем каждая из родительских форм?</w:t>
      </w:r>
    </w:p>
    <w:p w:rsidR="009E0875" w:rsidRPr="001F7890" w:rsidRDefault="009E0875" w:rsidP="00244866">
      <w:pPr>
        <w:pStyle w:val="a9"/>
        <w:numPr>
          <w:ilvl w:val="0"/>
          <w:numId w:val="24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могли иметь больше рядов зерен в початке, чем каждая из родительских форм?</w:t>
      </w:r>
    </w:p>
    <w:p w:rsidR="009E0875" w:rsidRPr="001F7890" w:rsidRDefault="009E0875" w:rsidP="00244866">
      <w:pPr>
        <w:pStyle w:val="a9"/>
        <w:numPr>
          <w:ilvl w:val="0"/>
          <w:numId w:val="24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могли иметь большее число зерен в початке, чем гибрид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>, и давать нерасщепляющееся потомство?</w:t>
      </w:r>
    </w:p>
    <w:p w:rsidR="009E0875" w:rsidRPr="001F7890" w:rsidRDefault="009E0875" w:rsidP="00244866">
      <w:pPr>
        <w:ind w:left="644" w:hanging="360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>Задание 139.</w:t>
      </w:r>
    </w:p>
    <w:p w:rsidR="00BF4086" w:rsidRPr="001F7890" w:rsidRDefault="00BF4086" w:rsidP="00244866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У зернового сорго высота стебля обусловлена взаимодействием ч</w:t>
      </w:r>
      <w:r w:rsidRPr="001F7890">
        <w:rPr>
          <w:sz w:val="20"/>
          <w:szCs w:val="20"/>
        </w:rPr>
        <w:t>е</w:t>
      </w:r>
      <w:r w:rsidRPr="001F7890">
        <w:rPr>
          <w:sz w:val="20"/>
          <w:szCs w:val="20"/>
        </w:rPr>
        <w:t xml:space="preserve">тырех пар полимерных генов, каждый из которых влияет на длину междоузлия. Допустим, что это действие обусловлено в равной мере </w:t>
      </w:r>
      <w:r w:rsidRPr="001F7890">
        <w:rPr>
          <w:sz w:val="20"/>
          <w:szCs w:val="20"/>
        </w:rPr>
        <w:lastRenderedPageBreak/>
        <w:t>каждым из четырех генов, причем их действие носит количественный и кумулятивный характер.</w:t>
      </w:r>
    </w:p>
    <w:p w:rsidR="00BF4086" w:rsidRPr="001F7890" w:rsidRDefault="00BF4086" w:rsidP="00244866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Высота растений при наличии всех четырех пар рецессивных генов карликовости равна </w:t>
      </w:r>
      <w:smartTag w:uri="urn:schemas-microsoft-com:office:smarttags" w:element="metricconverter">
        <w:smartTagPr>
          <w:attr w:name="ProductID" w:val="40 см"/>
        </w:smartTagPr>
        <w:r w:rsidRPr="001F7890">
          <w:rPr>
            <w:sz w:val="20"/>
            <w:szCs w:val="20"/>
          </w:rPr>
          <w:t>40 см</w:t>
        </w:r>
      </w:smartTag>
      <w:r w:rsidRPr="001F7890">
        <w:rPr>
          <w:sz w:val="20"/>
          <w:szCs w:val="20"/>
        </w:rPr>
        <w:t>, при наличии всех четырех пар доминан</w:t>
      </w:r>
      <w:r w:rsidRPr="001F7890">
        <w:rPr>
          <w:sz w:val="20"/>
          <w:szCs w:val="20"/>
        </w:rPr>
        <w:t>т</w:t>
      </w:r>
      <w:r w:rsidRPr="001F7890">
        <w:rPr>
          <w:sz w:val="20"/>
          <w:szCs w:val="20"/>
        </w:rPr>
        <w:t xml:space="preserve">ных генов – </w:t>
      </w:r>
      <w:smartTag w:uri="urn:schemas-microsoft-com:office:smarttags" w:element="metricconverter">
        <w:smartTagPr>
          <w:attr w:name="ProductID" w:val="240 см"/>
        </w:smartTagPr>
        <w:r w:rsidRPr="001F7890">
          <w:rPr>
            <w:sz w:val="20"/>
            <w:szCs w:val="20"/>
          </w:rPr>
          <w:t>240 см</w:t>
        </w:r>
      </w:smartTag>
      <w:r w:rsidRPr="001F7890">
        <w:rPr>
          <w:sz w:val="20"/>
          <w:szCs w:val="20"/>
        </w:rPr>
        <w:t>.</w:t>
      </w:r>
    </w:p>
    <w:p w:rsidR="00BF4086" w:rsidRPr="001F7890" w:rsidRDefault="00BF4086" w:rsidP="00244866">
      <w:pPr>
        <w:pStyle w:val="a9"/>
        <w:numPr>
          <w:ilvl w:val="0"/>
          <w:numId w:val="24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Какая высота стебля может быть у растений, имеющих генотип </w:t>
      </w:r>
      <w:r w:rsidRPr="001F7890">
        <w:rPr>
          <w:sz w:val="20"/>
          <w:szCs w:val="20"/>
          <w:lang w:val="en-US"/>
        </w:rPr>
        <w:t>D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  <w:lang w:val="en-US"/>
        </w:rPr>
        <w:t>D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  <w:lang w:val="en-US"/>
        </w:rPr>
        <w:t>D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  <w:lang w:val="en-US"/>
        </w:rPr>
        <w:t>D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  <w:lang w:val="en-US"/>
        </w:rPr>
        <w:t>d</w:t>
      </w:r>
      <w:r w:rsidRPr="001F7890">
        <w:rPr>
          <w:sz w:val="20"/>
          <w:szCs w:val="20"/>
          <w:vertAlign w:val="subscript"/>
        </w:rPr>
        <w:t>3</w:t>
      </w:r>
      <w:r w:rsidRPr="001F7890">
        <w:rPr>
          <w:sz w:val="20"/>
          <w:szCs w:val="20"/>
          <w:lang w:val="en-US"/>
        </w:rPr>
        <w:t>d</w:t>
      </w:r>
      <w:r w:rsidRPr="001F7890">
        <w:rPr>
          <w:sz w:val="20"/>
          <w:szCs w:val="20"/>
          <w:vertAlign w:val="subscript"/>
        </w:rPr>
        <w:t>3</w:t>
      </w:r>
      <w:r w:rsidRPr="001F7890">
        <w:rPr>
          <w:sz w:val="20"/>
          <w:szCs w:val="20"/>
          <w:lang w:val="en-US"/>
        </w:rPr>
        <w:t>d</w:t>
      </w:r>
      <w:r w:rsidRPr="001F7890">
        <w:rPr>
          <w:sz w:val="20"/>
          <w:szCs w:val="20"/>
          <w:vertAlign w:val="subscript"/>
        </w:rPr>
        <w:t>4</w:t>
      </w:r>
      <w:r w:rsidRPr="001F7890">
        <w:rPr>
          <w:sz w:val="20"/>
          <w:szCs w:val="20"/>
          <w:lang w:val="en-US"/>
        </w:rPr>
        <w:t>d</w:t>
      </w:r>
      <w:r w:rsidRPr="001F7890">
        <w:rPr>
          <w:sz w:val="20"/>
          <w:szCs w:val="20"/>
          <w:vertAlign w:val="subscript"/>
        </w:rPr>
        <w:t>4</w:t>
      </w:r>
      <w:r w:rsidRPr="001F7890">
        <w:rPr>
          <w:sz w:val="20"/>
          <w:szCs w:val="20"/>
        </w:rPr>
        <w:t>?</w:t>
      </w:r>
    </w:p>
    <w:p w:rsidR="00BF4086" w:rsidRPr="001F7890" w:rsidRDefault="00BF4086" w:rsidP="00244866">
      <w:pPr>
        <w:pStyle w:val="a9"/>
        <w:numPr>
          <w:ilvl w:val="0"/>
          <w:numId w:val="24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Какая высота стебля может быть у растений, имеющих генотип </w:t>
      </w:r>
      <w:r w:rsidRPr="001F7890">
        <w:rPr>
          <w:sz w:val="20"/>
          <w:szCs w:val="20"/>
          <w:lang w:val="en-US"/>
        </w:rPr>
        <w:t>d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  <w:lang w:val="en-US"/>
        </w:rPr>
        <w:t>d</w:t>
      </w:r>
      <w:r w:rsidRPr="001F7890">
        <w:rPr>
          <w:sz w:val="20"/>
          <w:szCs w:val="20"/>
          <w:vertAlign w:val="subscript"/>
        </w:rPr>
        <w:t>1</w:t>
      </w:r>
      <w:r w:rsidR="004022A9" w:rsidRPr="004022A9">
        <w:rPr>
          <w:sz w:val="20"/>
          <w:szCs w:val="20"/>
        </w:rPr>
        <w:t xml:space="preserve"> </w:t>
      </w:r>
      <w:r w:rsidR="004022A9" w:rsidRPr="001F7890">
        <w:rPr>
          <w:sz w:val="20"/>
          <w:szCs w:val="20"/>
          <w:lang w:val="en-US"/>
        </w:rPr>
        <w:t>D</w:t>
      </w:r>
      <w:r w:rsidR="004022A9"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  <w:lang w:val="en-US"/>
        </w:rPr>
        <w:t>d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  <w:lang w:val="en-US"/>
        </w:rPr>
        <w:t>D</w:t>
      </w:r>
      <w:r w:rsidRPr="001F7890">
        <w:rPr>
          <w:sz w:val="20"/>
          <w:szCs w:val="20"/>
          <w:vertAlign w:val="subscript"/>
        </w:rPr>
        <w:t>3</w:t>
      </w:r>
      <w:r w:rsidRPr="001F7890">
        <w:rPr>
          <w:sz w:val="20"/>
          <w:szCs w:val="20"/>
          <w:lang w:val="en-US"/>
        </w:rPr>
        <w:t>D</w:t>
      </w:r>
      <w:r w:rsidRPr="001F7890">
        <w:rPr>
          <w:sz w:val="20"/>
          <w:szCs w:val="20"/>
          <w:vertAlign w:val="subscript"/>
        </w:rPr>
        <w:t>3</w:t>
      </w:r>
      <w:r w:rsidRPr="001F7890">
        <w:rPr>
          <w:sz w:val="20"/>
          <w:szCs w:val="20"/>
          <w:lang w:val="en-US"/>
        </w:rPr>
        <w:t>D</w:t>
      </w:r>
      <w:r w:rsidRPr="001F7890">
        <w:rPr>
          <w:sz w:val="20"/>
          <w:szCs w:val="20"/>
          <w:vertAlign w:val="subscript"/>
        </w:rPr>
        <w:t>4</w:t>
      </w:r>
      <w:r w:rsidRPr="001F7890">
        <w:rPr>
          <w:sz w:val="20"/>
          <w:szCs w:val="20"/>
          <w:lang w:val="en-US"/>
        </w:rPr>
        <w:t>D</w:t>
      </w:r>
      <w:r w:rsidRPr="001F7890">
        <w:rPr>
          <w:sz w:val="20"/>
          <w:szCs w:val="20"/>
          <w:vertAlign w:val="subscript"/>
        </w:rPr>
        <w:t>4</w:t>
      </w:r>
      <w:r w:rsidRPr="001F7890">
        <w:rPr>
          <w:sz w:val="20"/>
          <w:szCs w:val="20"/>
        </w:rPr>
        <w:t>?</w:t>
      </w:r>
    </w:p>
    <w:p w:rsidR="00BF4086" w:rsidRPr="001F7890" w:rsidRDefault="00BF4086" w:rsidP="00244866">
      <w:pPr>
        <w:pStyle w:val="a9"/>
        <w:numPr>
          <w:ilvl w:val="0"/>
          <w:numId w:val="24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Какова может быть высота гибридов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>, полученных от скрещ</w:t>
      </w:r>
      <w:r w:rsidRPr="001F7890">
        <w:rPr>
          <w:sz w:val="20"/>
          <w:szCs w:val="20"/>
        </w:rPr>
        <w:t>и</w:t>
      </w:r>
      <w:r w:rsidRPr="001F7890">
        <w:rPr>
          <w:sz w:val="20"/>
          <w:szCs w:val="20"/>
        </w:rPr>
        <w:t>вания растени</w:t>
      </w:r>
      <w:r w:rsidR="00D820A7">
        <w:rPr>
          <w:sz w:val="20"/>
          <w:szCs w:val="20"/>
        </w:rPr>
        <w:t xml:space="preserve">й с генотипами </w:t>
      </w:r>
      <w:r w:rsidR="00D820A7">
        <w:rPr>
          <w:sz w:val="20"/>
          <w:szCs w:val="20"/>
          <w:lang w:val="en-US"/>
        </w:rPr>
        <w:t>d</w:t>
      </w:r>
      <w:r w:rsidR="00D820A7" w:rsidRPr="001F7890">
        <w:rPr>
          <w:sz w:val="20"/>
          <w:szCs w:val="20"/>
          <w:vertAlign w:val="subscript"/>
        </w:rPr>
        <w:t>1</w:t>
      </w:r>
      <w:r w:rsidR="00D820A7">
        <w:rPr>
          <w:sz w:val="20"/>
          <w:szCs w:val="20"/>
          <w:lang w:val="en-US"/>
        </w:rPr>
        <w:t>d</w:t>
      </w:r>
      <w:r w:rsidR="00D820A7" w:rsidRPr="001F7890">
        <w:rPr>
          <w:sz w:val="20"/>
          <w:szCs w:val="20"/>
          <w:vertAlign w:val="subscript"/>
        </w:rPr>
        <w:t>1</w:t>
      </w:r>
      <w:r w:rsidR="00D820A7">
        <w:rPr>
          <w:sz w:val="20"/>
          <w:szCs w:val="20"/>
          <w:lang w:val="en-US"/>
        </w:rPr>
        <w:t>d</w:t>
      </w:r>
      <w:r w:rsidR="00D820A7" w:rsidRPr="001F7890">
        <w:rPr>
          <w:sz w:val="20"/>
          <w:szCs w:val="20"/>
          <w:vertAlign w:val="subscript"/>
        </w:rPr>
        <w:t>2</w:t>
      </w:r>
      <w:r w:rsidR="00D820A7">
        <w:rPr>
          <w:sz w:val="20"/>
          <w:szCs w:val="20"/>
          <w:lang w:val="en-US"/>
        </w:rPr>
        <w:t>d</w:t>
      </w:r>
      <w:r w:rsidR="00D820A7" w:rsidRPr="001F7890">
        <w:rPr>
          <w:sz w:val="20"/>
          <w:szCs w:val="20"/>
          <w:vertAlign w:val="subscript"/>
        </w:rPr>
        <w:t>2</w:t>
      </w:r>
      <w:r w:rsidR="00D820A7" w:rsidRPr="001F7890">
        <w:rPr>
          <w:sz w:val="20"/>
          <w:szCs w:val="20"/>
          <w:lang w:val="en-US"/>
        </w:rPr>
        <w:t>d</w:t>
      </w:r>
      <w:r w:rsidR="00D820A7" w:rsidRPr="001F7890">
        <w:rPr>
          <w:sz w:val="20"/>
          <w:szCs w:val="20"/>
          <w:vertAlign w:val="subscript"/>
        </w:rPr>
        <w:t>3</w:t>
      </w:r>
      <w:r w:rsidR="00D820A7" w:rsidRPr="001F7890">
        <w:rPr>
          <w:sz w:val="20"/>
          <w:szCs w:val="20"/>
          <w:lang w:val="en-US"/>
        </w:rPr>
        <w:t>d</w:t>
      </w:r>
      <w:r w:rsidR="00D820A7" w:rsidRPr="001F7890">
        <w:rPr>
          <w:sz w:val="20"/>
          <w:szCs w:val="20"/>
          <w:vertAlign w:val="subscript"/>
        </w:rPr>
        <w:t>3</w:t>
      </w:r>
      <w:r w:rsidR="00D820A7" w:rsidRPr="001F7890">
        <w:rPr>
          <w:sz w:val="20"/>
          <w:szCs w:val="20"/>
          <w:lang w:val="en-US"/>
        </w:rPr>
        <w:t>d</w:t>
      </w:r>
      <w:r w:rsidR="00D820A7" w:rsidRPr="001F7890">
        <w:rPr>
          <w:sz w:val="20"/>
          <w:szCs w:val="20"/>
          <w:vertAlign w:val="subscript"/>
        </w:rPr>
        <w:t>4</w:t>
      </w:r>
      <w:r w:rsidR="00D820A7" w:rsidRPr="001F7890">
        <w:rPr>
          <w:sz w:val="20"/>
          <w:szCs w:val="20"/>
          <w:lang w:val="en-US"/>
        </w:rPr>
        <w:t>d</w:t>
      </w:r>
      <w:r w:rsidR="00D820A7" w:rsidRPr="001F7890">
        <w:rPr>
          <w:sz w:val="20"/>
          <w:szCs w:val="20"/>
          <w:vertAlign w:val="subscript"/>
        </w:rPr>
        <w:t>4</w:t>
      </w:r>
      <w:r w:rsidRPr="001F7890">
        <w:rPr>
          <w:sz w:val="20"/>
          <w:szCs w:val="20"/>
        </w:rPr>
        <w:t xml:space="preserve"> и</w:t>
      </w:r>
      <w:r w:rsidR="00D820A7" w:rsidRPr="00D820A7">
        <w:rPr>
          <w:sz w:val="20"/>
          <w:szCs w:val="20"/>
        </w:rPr>
        <w:t xml:space="preserve"> </w:t>
      </w:r>
      <w:r w:rsidR="00D820A7" w:rsidRPr="001F7890">
        <w:rPr>
          <w:sz w:val="20"/>
          <w:szCs w:val="20"/>
          <w:lang w:val="en-US"/>
        </w:rPr>
        <w:t>D</w:t>
      </w:r>
      <w:r w:rsidR="00D820A7" w:rsidRPr="001F7890">
        <w:rPr>
          <w:sz w:val="20"/>
          <w:szCs w:val="20"/>
          <w:vertAlign w:val="subscript"/>
        </w:rPr>
        <w:t>1</w:t>
      </w:r>
      <w:r w:rsidR="00D820A7" w:rsidRPr="001F7890">
        <w:rPr>
          <w:sz w:val="20"/>
          <w:szCs w:val="20"/>
          <w:lang w:val="en-US"/>
        </w:rPr>
        <w:t>D</w:t>
      </w:r>
      <w:r w:rsidR="00D820A7" w:rsidRPr="001F7890">
        <w:rPr>
          <w:sz w:val="20"/>
          <w:szCs w:val="20"/>
          <w:vertAlign w:val="subscript"/>
        </w:rPr>
        <w:t>1</w:t>
      </w:r>
      <w:r w:rsidR="00D820A7" w:rsidRPr="001F7890">
        <w:rPr>
          <w:sz w:val="20"/>
          <w:szCs w:val="20"/>
          <w:lang w:val="en-US"/>
        </w:rPr>
        <w:t>D</w:t>
      </w:r>
      <w:r w:rsidR="00D820A7" w:rsidRPr="001F7890">
        <w:rPr>
          <w:sz w:val="20"/>
          <w:szCs w:val="20"/>
          <w:vertAlign w:val="subscript"/>
        </w:rPr>
        <w:t>2</w:t>
      </w:r>
      <w:r w:rsidR="00D820A7" w:rsidRPr="001F7890">
        <w:rPr>
          <w:sz w:val="20"/>
          <w:szCs w:val="20"/>
          <w:lang w:val="en-US"/>
        </w:rPr>
        <w:t>D</w:t>
      </w:r>
      <w:r w:rsidR="00D820A7" w:rsidRPr="001F7890">
        <w:rPr>
          <w:sz w:val="20"/>
          <w:szCs w:val="20"/>
          <w:vertAlign w:val="subscript"/>
        </w:rPr>
        <w:t>2</w:t>
      </w:r>
      <w:r w:rsidR="00D820A7">
        <w:rPr>
          <w:sz w:val="20"/>
          <w:szCs w:val="20"/>
          <w:lang w:val="en-US"/>
        </w:rPr>
        <w:t>D</w:t>
      </w:r>
      <w:r w:rsidR="00D820A7" w:rsidRPr="001F7890">
        <w:rPr>
          <w:sz w:val="20"/>
          <w:szCs w:val="20"/>
          <w:vertAlign w:val="subscript"/>
        </w:rPr>
        <w:t>3</w:t>
      </w:r>
      <w:r w:rsidR="00D820A7">
        <w:rPr>
          <w:sz w:val="20"/>
          <w:szCs w:val="20"/>
          <w:lang w:val="en-US"/>
        </w:rPr>
        <w:t>D</w:t>
      </w:r>
      <w:r w:rsidR="00D820A7" w:rsidRPr="001F7890">
        <w:rPr>
          <w:sz w:val="20"/>
          <w:szCs w:val="20"/>
          <w:vertAlign w:val="subscript"/>
        </w:rPr>
        <w:t>3</w:t>
      </w:r>
      <w:r w:rsidR="00D820A7">
        <w:rPr>
          <w:sz w:val="20"/>
          <w:szCs w:val="20"/>
          <w:lang w:val="en-US"/>
        </w:rPr>
        <w:t>D</w:t>
      </w:r>
      <w:r w:rsidR="00D820A7" w:rsidRPr="001F7890">
        <w:rPr>
          <w:sz w:val="20"/>
          <w:szCs w:val="20"/>
          <w:vertAlign w:val="subscript"/>
        </w:rPr>
        <w:t>4</w:t>
      </w:r>
      <w:r w:rsidR="00D820A7">
        <w:rPr>
          <w:sz w:val="20"/>
          <w:szCs w:val="20"/>
          <w:lang w:val="en-US"/>
        </w:rPr>
        <w:t>D</w:t>
      </w:r>
      <w:r w:rsidR="00D820A7" w:rsidRPr="001F7890">
        <w:rPr>
          <w:sz w:val="20"/>
          <w:szCs w:val="20"/>
          <w:vertAlign w:val="subscript"/>
        </w:rPr>
        <w:t>4</w:t>
      </w:r>
      <w:r w:rsidRPr="001F7890">
        <w:rPr>
          <w:sz w:val="20"/>
          <w:szCs w:val="20"/>
        </w:rPr>
        <w:t>?</w:t>
      </w:r>
    </w:p>
    <w:p w:rsidR="00BF4086" w:rsidRPr="001F7890" w:rsidRDefault="00BF4086" w:rsidP="00244866">
      <w:pPr>
        <w:pStyle w:val="a9"/>
        <w:numPr>
          <w:ilvl w:val="0"/>
          <w:numId w:val="24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Материнское растение, имеющее генотип </w:t>
      </w:r>
      <w:r w:rsidRPr="001F7890">
        <w:rPr>
          <w:sz w:val="20"/>
          <w:szCs w:val="20"/>
          <w:lang w:val="en-US"/>
        </w:rPr>
        <w:t>D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  <w:lang w:val="en-US"/>
        </w:rPr>
        <w:t>D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  <w:lang w:val="en-US"/>
        </w:rPr>
        <w:t>D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  <w:lang w:val="en-US"/>
        </w:rPr>
        <w:t>D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  <w:lang w:val="en-US"/>
        </w:rPr>
        <w:t>D</w:t>
      </w:r>
      <w:r w:rsidRPr="001F7890">
        <w:rPr>
          <w:sz w:val="20"/>
          <w:szCs w:val="20"/>
          <w:vertAlign w:val="subscript"/>
        </w:rPr>
        <w:t>3</w:t>
      </w:r>
      <w:r w:rsidRPr="001F7890">
        <w:rPr>
          <w:sz w:val="20"/>
          <w:szCs w:val="20"/>
          <w:lang w:val="en-US"/>
        </w:rPr>
        <w:t>D</w:t>
      </w:r>
      <w:r w:rsidRPr="001F7890">
        <w:rPr>
          <w:sz w:val="20"/>
          <w:szCs w:val="20"/>
          <w:vertAlign w:val="subscript"/>
        </w:rPr>
        <w:t>3</w:t>
      </w:r>
      <w:r w:rsidRPr="001F7890">
        <w:rPr>
          <w:sz w:val="20"/>
          <w:szCs w:val="20"/>
          <w:lang w:val="en-US"/>
        </w:rPr>
        <w:t>d</w:t>
      </w:r>
      <w:r w:rsidRPr="001F7890">
        <w:rPr>
          <w:sz w:val="20"/>
          <w:szCs w:val="20"/>
          <w:vertAlign w:val="subscript"/>
        </w:rPr>
        <w:t>4</w:t>
      </w:r>
      <w:r w:rsidRPr="001F7890">
        <w:rPr>
          <w:sz w:val="20"/>
          <w:szCs w:val="20"/>
          <w:lang w:val="en-US"/>
        </w:rPr>
        <w:t>d</w:t>
      </w:r>
      <w:r w:rsidRPr="001F7890">
        <w:rPr>
          <w:sz w:val="20"/>
          <w:szCs w:val="20"/>
          <w:vertAlign w:val="subscript"/>
        </w:rPr>
        <w:t>4</w:t>
      </w:r>
      <w:r w:rsidRPr="001F7890">
        <w:rPr>
          <w:sz w:val="20"/>
          <w:szCs w:val="20"/>
        </w:rPr>
        <w:t xml:space="preserve">, опыляли пыльцой отцовского растения, имеющего генотип </w:t>
      </w:r>
      <w:r w:rsidRPr="001F7890">
        <w:rPr>
          <w:sz w:val="20"/>
          <w:szCs w:val="20"/>
          <w:lang w:val="en-US"/>
        </w:rPr>
        <w:t>d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  <w:lang w:val="en-US"/>
        </w:rPr>
        <w:t>d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  <w:lang w:val="en-US"/>
        </w:rPr>
        <w:t>d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  <w:lang w:val="en-US"/>
        </w:rPr>
        <w:t>d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  <w:lang w:val="en-US"/>
        </w:rPr>
        <w:t>d</w:t>
      </w:r>
      <w:r w:rsidRPr="001F7890">
        <w:rPr>
          <w:sz w:val="20"/>
          <w:szCs w:val="20"/>
          <w:vertAlign w:val="subscript"/>
        </w:rPr>
        <w:t>3</w:t>
      </w:r>
      <w:r w:rsidRPr="001F7890">
        <w:rPr>
          <w:sz w:val="20"/>
          <w:szCs w:val="20"/>
          <w:lang w:val="en-US"/>
        </w:rPr>
        <w:t>d</w:t>
      </w:r>
      <w:r w:rsidRPr="001F7890">
        <w:rPr>
          <w:sz w:val="20"/>
          <w:szCs w:val="20"/>
          <w:vertAlign w:val="subscript"/>
        </w:rPr>
        <w:t>3</w:t>
      </w:r>
      <w:r w:rsidRPr="001F7890">
        <w:rPr>
          <w:sz w:val="20"/>
          <w:szCs w:val="20"/>
          <w:lang w:val="en-US"/>
        </w:rPr>
        <w:t>D</w:t>
      </w:r>
      <w:r w:rsidRPr="001F7890">
        <w:rPr>
          <w:sz w:val="20"/>
          <w:szCs w:val="20"/>
          <w:vertAlign w:val="subscript"/>
        </w:rPr>
        <w:t>4</w:t>
      </w:r>
      <w:r w:rsidRPr="001F7890">
        <w:rPr>
          <w:sz w:val="20"/>
          <w:szCs w:val="20"/>
          <w:lang w:val="en-US"/>
        </w:rPr>
        <w:t>D</w:t>
      </w:r>
      <w:r w:rsidRPr="001F7890">
        <w:rPr>
          <w:sz w:val="20"/>
          <w:szCs w:val="20"/>
          <w:vertAlign w:val="subscript"/>
        </w:rPr>
        <w:t>4</w:t>
      </w:r>
      <w:r w:rsidRPr="001F7890">
        <w:rPr>
          <w:sz w:val="20"/>
          <w:szCs w:val="20"/>
        </w:rPr>
        <w:t xml:space="preserve">. Какова может быть высота растений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>?</w:t>
      </w:r>
    </w:p>
    <w:p w:rsidR="00BF4086" w:rsidRPr="001F7890" w:rsidRDefault="00BF4086" w:rsidP="00244866">
      <w:pPr>
        <w:pStyle w:val="a9"/>
        <w:numPr>
          <w:ilvl w:val="0"/>
          <w:numId w:val="24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Какова могла быть высота отцовского растения?</w:t>
      </w:r>
    </w:p>
    <w:p w:rsidR="006C69C1" w:rsidRPr="001F7890" w:rsidRDefault="009D3F6C" w:rsidP="00244866">
      <w:pPr>
        <w:ind w:firstLine="284"/>
        <w:rPr>
          <w:b/>
          <w:noProof/>
          <w:sz w:val="20"/>
          <w:szCs w:val="20"/>
        </w:rPr>
      </w:pPr>
      <w:r w:rsidRPr="001F7890">
        <w:rPr>
          <w:b/>
          <w:noProof/>
          <w:sz w:val="20"/>
          <w:szCs w:val="20"/>
        </w:rPr>
        <w:t>Задание 140.</w:t>
      </w:r>
    </w:p>
    <w:p w:rsidR="009D3F6C" w:rsidRPr="001F7890" w:rsidRDefault="009D3F6C" w:rsidP="00244866">
      <w:pPr>
        <w:ind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 xml:space="preserve">Плотность колоса </w:t>
      </w:r>
      <w:r w:rsidR="009E0875">
        <w:rPr>
          <w:noProof/>
          <w:sz w:val="20"/>
          <w:szCs w:val="20"/>
        </w:rPr>
        <w:t xml:space="preserve">ячменя </w:t>
      </w:r>
      <w:r w:rsidRPr="001F7890">
        <w:rPr>
          <w:noProof/>
          <w:sz w:val="20"/>
          <w:szCs w:val="20"/>
        </w:rPr>
        <w:t>зависит от длины каждого членика колосово</w:t>
      </w:r>
      <w:r w:rsidR="002672A6">
        <w:rPr>
          <w:noProof/>
          <w:sz w:val="20"/>
          <w:szCs w:val="20"/>
        </w:rPr>
        <w:t>го</w:t>
      </w:r>
      <w:r w:rsidRPr="001F7890">
        <w:rPr>
          <w:noProof/>
          <w:sz w:val="20"/>
          <w:szCs w:val="20"/>
        </w:rPr>
        <w:t xml:space="preserve"> стержня: чем он короче, тем плотнее колос. Длина членика колосового стержня контролируется полимерными генами, облада</w:t>
      </w:r>
      <w:r w:rsidR="005C69D3">
        <w:rPr>
          <w:noProof/>
          <w:sz w:val="20"/>
          <w:szCs w:val="20"/>
        </w:rPr>
        <w:t>-</w:t>
      </w:r>
      <w:r w:rsidR="005C69D3">
        <w:rPr>
          <w:noProof/>
          <w:sz w:val="20"/>
          <w:szCs w:val="20"/>
        </w:rPr>
        <w:br/>
      </w:r>
      <w:r w:rsidRPr="001F7890">
        <w:rPr>
          <w:noProof/>
          <w:sz w:val="20"/>
          <w:szCs w:val="20"/>
        </w:rPr>
        <w:t xml:space="preserve">ющими кумулятивным действием. У линии, имеющей все гены в рецессивном состоянии </w:t>
      </w:r>
      <w:r w:rsidR="004672EA" w:rsidRPr="001F7890">
        <w:rPr>
          <w:noProof/>
          <w:sz w:val="20"/>
          <w:szCs w:val="20"/>
        </w:rPr>
        <w:t>(</w:t>
      </w:r>
      <w:r w:rsidRPr="001F7890">
        <w:rPr>
          <w:noProof/>
          <w:sz w:val="20"/>
          <w:szCs w:val="20"/>
        </w:rPr>
        <w:t>a</w:t>
      </w:r>
      <w:r w:rsidRPr="001F7890">
        <w:rPr>
          <w:noProof/>
          <w:sz w:val="20"/>
          <w:szCs w:val="20"/>
          <w:vertAlign w:val="subscript"/>
        </w:rPr>
        <w:t>1</w:t>
      </w:r>
      <w:r w:rsidRPr="001F7890">
        <w:rPr>
          <w:noProof/>
          <w:sz w:val="20"/>
          <w:szCs w:val="20"/>
        </w:rPr>
        <w:t>a</w:t>
      </w:r>
      <w:r w:rsidRPr="001F7890">
        <w:rPr>
          <w:noProof/>
          <w:sz w:val="20"/>
          <w:szCs w:val="20"/>
          <w:vertAlign w:val="subscript"/>
        </w:rPr>
        <w:t>1</w:t>
      </w:r>
      <w:r w:rsidRPr="001F7890">
        <w:rPr>
          <w:noProof/>
          <w:sz w:val="20"/>
          <w:szCs w:val="20"/>
        </w:rPr>
        <w:t>a</w:t>
      </w:r>
      <w:r w:rsidR="004672EA" w:rsidRPr="001F7890">
        <w:rPr>
          <w:noProof/>
          <w:sz w:val="20"/>
          <w:szCs w:val="20"/>
          <w:vertAlign w:val="subscript"/>
        </w:rPr>
        <w:t>2</w:t>
      </w:r>
      <w:r w:rsidRPr="001F7890">
        <w:rPr>
          <w:noProof/>
          <w:sz w:val="20"/>
          <w:szCs w:val="20"/>
        </w:rPr>
        <w:t>a</w:t>
      </w:r>
      <w:r w:rsidRPr="001F7890">
        <w:rPr>
          <w:noProof/>
          <w:sz w:val="20"/>
          <w:szCs w:val="20"/>
          <w:vertAlign w:val="subscript"/>
        </w:rPr>
        <w:t>2</w:t>
      </w:r>
      <w:r w:rsidRPr="001F7890">
        <w:rPr>
          <w:noProof/>
          <w:sz w:val="20"/>
          <w:szCs w:val="20"/>
        </w:rPr>
        <w:t>a</w:t>
      </w:r>
      <w:r w:rsidRPr="001F7890">
        <w:rPr>
          <w:noProof/>
          <w:sz w:val="20"/>
          <w:szCs w:val="20"/>
          <w:vertAlign w:val="subscript"/>
        </w:rPr>
        <w:t>3</w:t>
      </w:r>
      <w:r w:rsidRPr="001F7890">
        <w:rPr>
          <w:noProof/>
          <w:sz w:val="20"/>
          <w:szCs w:val="20"/>
        </w:rPr>
        <w:t>a</w:t>
      </w:r>
      <w:r w:rsidRPr="001F7890">
        <w:rPr>
          <w:noProof/>
          <w:sz w:val="20"/>
          <w:szCs w:val="20"/>
          <w:vertAlign w:val="subscript"/>
        </w:rPr>
        <w:t>3</w:t>
      </w:r>
      <w:r w:rsidRPr="001F7890">
        <w:rPr>
          <w:noProof/>
          <w:sz w:val="20"/>
          <w:szCs w:val="20"/>
        </w:rPr>
        <w:t>a</w:t>
      </w:r>
      <w:r w:rsidR="004672EA" w:rsidRPr="001F7890">
        <w:rPr>
          <w:noProof/>
          <w:sz w:val="20"/>
          <w:szCs w:val="20"/>
          <w:vertAlign w:val="subscript"/>
        </w:rPr>
        <w:t>4</w:t>
      </w:r>
      <w:r w:rsidRPr="001F7890">
        <w:rPr>
          <w:noProof/>
          <w:sz w:val="20"/>
          <w:szCs w:val="20"/>
        </w:rPr>
        <w:t>a</w:t>
      </w:r>
      <w:r w:rsidR="004672EA" w:rsidRPr="001F7890">
        <w:rPr>
          <w:noProof/>
          <w:sz w:val="20"/>
          <w:szCs w:val="20"/>
          <w:vertAlign w:val="subscript"/>
        </w:rPr>
        <w:t>4</w:t>
      </w:r>
      <w:r w:rsidR="004672EA" w:rsidRPr="001F7890">
        <w:rPr>
          <w:noProof/>
          <w:sz w:val="20"/>
          <w:szCs w:val="20"/>
        </w:rPr>
        <w:t>),</w:t>
      </w:r>
      <w:r w:rsidRPr="001F7890">
        <w:rPr>
          <w:noProof/>
          <w:sz w:val="20"/>
          <w:szCs w:val="20"/>
        </w:rPr>
        <w:t xml:space="preserve"> колос очень плотный. Длина одного членика колосового стержня 1,1</w:t>
      </w:r>
      <w:r w:rsidR="000B7C7F">
        <w:rPr>
          <w:noProof/>
          <w:sz w:val="20"/>
          <w:szCs w:val="20"/>
        </w:rPr>
        <w:t>6</w:t>
      </w:r>
      <w:r w:rsidRPr="001F7890">
        <w:rPr>
          <w:noProof/>
          <w:sz w:val="20"/>
          <w:szCs w:val="20"/>
        </w:rPr>
        <w:t xml:space="preserve"> мм. У другой линии с генотипом A</w:t>
      </w:r>
      <w:r w:rsidRPr="001F7890">
        <w:rPr>
          <w:noProof/>
          <w:sz w:val="20"/>
          <w:szCs w:val="20"/>
          <w:vertAlign w:val="subscript"/>
        </w:rPr>
        <w:t>1</w:t>
      </w:r>
      <w:r w:rsidRPr="001F7890">
        <w:rPr>
          <w:noProof/>
          <w:sz w:val="20"/>
          <w:szCs w:val="20"/>
        </w:rPr>
        <w:t>A</w:t>
      </w:r>
      <w:r w:rsidRPr="001F7890">
        <w:rPr>
          <w:noProof/>
          <w:sz w:val="20"/>
          <w:szCs w:val="20"/>
          <w:vertAlign w:val="subscript"/>
        </w:rPr>
        <w:t>1</w:t>
      </w:r>
      <w:r w:rsidRPr="001F7890">
        <w:rPr>
          <w:noProof/>
          <w:sz w:val="20"/>
          <w:szCs w:val="20"/>
        </w:rPr>
        <w:t>A</w:t>
      </w:r>
      <w:r w:rsidRPr="001F7890">
        <w:rPr>
          <w:noProof/>
          <w:sz w:val="20"/>
          <w:szCs w:val="20"/>
          <w:vertAlign w:val="subscript"/>
        </w:rPr>
        <w:t>2</w:t>
      </w:r>
      <w:r w:rsidRPr="001F7890">
        <w:rPr>
          <w:noProof/>
          <w:sz w:val="20"/>
          <w:szCs w:val="20"/>
        </w:rPr>
        <w:t>A</w:t>
      </w:r>
      <w:r w:rsidRPr="001F7890">
        <w:rPr>
          <w:noProof/>
          <w:sz w:val="20"/>
          <w:szCs w:val="20"/>
          <w:vertAlign w:val="subscript"/>
        </w:rPr>
        <w:t>2</w:t>
      </w:r>
      <w:r w:rsidRPr="001F7890">
        <w:rPr>
          <w:noProof/>
          <w:sz w:val="20"/>
          <w:szCs w:val="20"/>
        </w:rPr>
        <w:t>A</w:t>
      </w:r>
      <w:r w:rsidRPr="001F7890">
        <w:rPr>
          <w:noProof/>
          <w:sz w:val="20"/>
          <w:szCs w:val="20"/>
          <w:vertAlign w:val="subscript"/>
        </w:rPr>
        <w:t>3</w:t>
      </w:r>
      <w:r w:rsidRPr="001F7890">
        <w:rPr>
          <w:noProof/>
          <w:sz w:val="20"/>
          <w:szCs w:val="20"/>
        </w:rPr>
        <w:t>A</w:t>
      </w:r>
      <w:r w:rsidRPr="001F7890">
        <w:rPr>
          <w:noProof/>
          <w:sz w:val="20"/>
          <w:szCs w:val="20"/>
          <w:vertAlign w:val="subscript"/>
        </w:rPr>
        <w:t>3</w:t>
      </w:r>
      <w:r w:rsidRPr="001F7890">
        <w:rPr>
          <w:noProof/>
          <w:sz w:val="20"/>
          <w:szCs w:val="20"/>
        </w:rPr>
        <w:t>A</w:t>
      </w:r>
      <w:r w:rsidR="00561B1F" w:rsidRPr="001F7890">
        <w:rPr>
          <w:noProof/>
          <w:sz w:val="20"/>
          <w:szCs w:val="20"/>
          <w:vertAlign w:val="subscript"/>
        </w:rPr>
        <w:t>4</w:t>
      </w:r>
      <w:r w:rsidRPr="001F7890">
        <w:rPr>
          <w:noProof/>
          <w:sz w:val="20"/>
          <w:szCs w:val="20"/>
        </w:rPr>
        <w:t>A</w:t>
      </w:r>
      <w:r w:rsidR="00561B1F" w:rsidRPr="001F7890">
        <w:rPr>
          <w:noProof/>
          <w:sz w:val="20"/>
          <w:szCs w:val="20"/>
          <w:vertAlign w:val="subscript"/>
        </w:rPr>
        <w:t>4</w:t>
      </w:r>
      <w:r w:rsidRPr="001F7890">
        <w:rPr>
          <w:noProof/>
          <w:sz w:val="20"/>
          <w:szCs w:val="20"/>
        </w:rPr>
        <w:t xml:space="preserve"> колос рыхлый, членики колосового стержня относительно длинные </w:t>
      </w:r>
      <w:r w:rsidR="00561B1F" w:rsidRPr="001F7890">
        <w:rPr>
          <w:noProof/>
          <w:sz w:val="20"/>
          <w:szCs w:val="20"/>
        </w:rPr>
        <w:t>−</w:t>
      </w:r>
      <w:r w:rsidRPr="001F7890">
        <w:rPr>
          <w:noProof/>
          <w:sz w:val="20"/>
          <w:szCs w:val="20"/>
        </w:rPr>
        <w:t xml:space="preserve"> 3,3</w:t>
      </w:r>
      <w:r w:rsidR="000B7C7F">
        <w:rPr>
          <w:noProof/>
          <w:sz w:val="20"/>
          <w:szCs w:val="20"/>
        </w:rPr>
        <w:t>6</w:t>
      </w:r>
      <w:r w:rsidRPr="001F7890">
        <w:rPr>
          <w:noProof/>
          <w:sz w:val="20"/>
          <w:szCs w:val="20"/>
        </w:rPr>
        <w:t xml:space="preserve"> мм. </w:t>
      </w:r>
      <w:r w:rsidR="009E0875">
        <w:rPr>
          <w:noProof/>
          <w:sz w:val="20"/>
          <w:szCs w:val="20"/>
        </w:rPr>
        <w:t>Д</w:t>
      </w:r>
      <w:r w:rsidRPr="001F7890">
        <w:rPr>
          <w:noProof/>
          <w:sz w:val="20"/>
          <w:szCs w:val="20"/>
        </w:rPr>
        <w:t>оминантны</w:t>
      </w:r>
      <w:r w:rsidR="009E0875">
        <w:rPr>
          <w:noProof/>
          <w:sz w:val="20"/>
          <w:szCs w:val="20"/>
        </w:rPr>
        <w:t>й</w:t>
      </w:r>
      <w:r w:rsidRPr="001F7890">
        <w:rPr>
          <w:noProof/>
          <w:sz w:val="20"/>
          <w:szCs w:val="20"/>
        </w:rPr>
        <w:t xml:space="preserve"> аллел</w:t>
      </w:r>
      <w:r w:rsidR="009E0875">
        <w:rPr>
          <w:noProof/>
          <w:sz w:val="20"/>
          <w:szCs w:val="20"/>
        </w:rPr>
        <w:t>ь</w:t>
      </w:r>
      <w:r w:rsidRPr="001F7890">
        <w:rPr>
          <w:noProof/>
          <w:sz w:val="20"/>
          <w:szCs w:val="20"/>
        </w:rPr>
        <w:t xml:space="preserve"> А</w:t>
      </w:r>
      <w:r w:rsidR="00561B1F" w:rsidRPr="001F7890">
        <w:rPr>
          <w:noProof/>
          <w:sz w:val="20"/>
          <w:szCs w:val="20"/>
          <w:vertAlign w:val="subscript"/>
        </w:rPr>
        <w:t>1</w:t>
      </w:r>
      <w:r w:rsidRPr="001F7890">
        <w:rPr>
          <w:noProof/>
          <w:sz w:val="20"/>
          <w:szCs w:val="20"/>
        </w:rPr>
        <w:t xml:space="preserve"> увеличивают длину стержня по сравнению с рецессивн</w:t>
      </w:r>
      <w:r w:rsidR="004022A9">
        <w:rPr>
          <w:noProof/>
          <w:sz w:val="20"/>
          <w:szCs w:val="20"/>
        </w:rPr>
        <w:t>ым</w:t>
      </w:r>
      <w:r w:rsidRPr="001F7890">
        <w:rPr>
          <w:noProof/>
          <w:sz w:val="20"/>
          <w:szCs w:val="20"/>
        </w:rPr>
        <w:t xml:space="preserve"> на 0,</w:t>
      </w:r>
      <w:r w:rsidR="000B7C7F">
        <w:rPr>
          <w:noProof/>
          <w:sz w:val="20"/>
          <w:szCs w:val="20"/>
        </w:rPr>
        <w:t>08</w:t>
      </w:r>
      <w:r w:rsidRPr="001F7890">
        <w:rPr>
          <w:noProof/>
          <w:sz w:val="20"/>
          <w:szCs w:val="20"/>
        </w:rPr>
        <w:t xml:space="preserve"> мм, А</w:t>
      </w:r>
      <w:r w:rsidR="00561B1F" w:rsidRPr="001F7890">
        <w:rPr>
          <w:noProof/>
          <w:sz w:val="20"/>
          <w:szCs w:val="20"/>
          <w:vertAlign w:val="subscript"/>
        </w:rPr>
        <w:t>2</w:t>
      </w:r>
      <w:r w:rsidRPr="001F7890">
        <w:rPr>
          <w:noProof/>
          <w:sz w:val="20"/>
          <w:szCs w:val="20"/>
        </w:rPr>
        <w:t xml:space="preserve"> </w:t>
      </w:r>
      <w:r w:rsidR="00561B1F" w:rsidRPr="001F7890">
        <w:rPr>
          <w:noProof/>
          <w:sz w:val="20"/>
          <w:szCs w:val="20"/>
        </w:rPr>
        <w:t>−</w:t>
      </w:r>
      <w:r w:rsidRPr="001F7890">
        <w:rPr>
          <w:noProof/>
          <w:sz w:val="20"/>
          <w:szCs w:val="20"/>
        </w:rPr>
        <w:t xml:space="preserve"> на 0,</w:t>
      </w:r>
      <w:r w:rsidR="000B7C7F">
        <w:rPr>
          <w:noProof/>
          <w:sz w:val="20"/>
          <w:szCs w:val="20"/>
        </w:rPr>
        <w:t>14</w:t>
      </w:r>
      <w:r w:rsidRPr="001F7890">
        <w:rPr>
          <w:noProof/>
          <w:sz w:val="20"/>
          <w:szCs w:val="20"/>
        </w:rPr>
        <w:t xml:space="preserve"> мм, А</w:t>
      </w:r>
      <w:r w:rsidR="00561B1F" w:rsidRPr="001F7890">
        <w:rPr>
          <w:noProof/>
          <w:sz w:val="20"/>
          <w:szCs w:val="20"/>
          <w:vertAlign w:val="subscript"/>
        </w:rPr>
        <w:t>3</w:t>
      </w:r>
      <w:r w:rsidRPr="001F7890">
        <w:rPr>
          <w:noProof/>
          <w:sz w:val="20"/>
          <w:szCs w:val="20"/>
        </w:rPr>
        <w:t xml:space="preserve"> </w:t>
      </w:r>
      <w:r w:rsidR="002672A6">
        <w:rPr>
          <w:rFonts w:ascii="Symbol" w:hAnsi="Symbol"/>
          <w:noProof/>
          <w:sz w:val="20"/>
          <w:szCs w:val="20"/>
        </w:rPr>
        <w:t></w:t>
      </w:r>
      <w:r w:rsidRPr="001F7890">
        <w:rPr>
          <w:noProof/>
          <w:sz w:val="20"/>
          <w:szCs w:val="20"/>
        </w:rPr>
        <w:t xml:space="preserve"> на 0,</w:t>
      </w:r>
      <w:r w:rsidR="000B7C7F">
        <w:rPr>
          <w:noProof/>
          <w:sz w:val="20"/>
          <w:szCs w:val="20"/>
        </w:rPr>
        <w:t>4</w:t>
      </w:r>
      <w:r w:rsidRPr="001F7890">
        <w:rPr>
          <w:noProof/>
          <w:sz w:val="20"/>
          <w:szCs w:val="20"/>
        </w:rPr>
        <w:t xml:space="preserve">2 мм, </w:t>
      </w:r>
      <w:r w:rsidR="00561B1F" w:rsidRPr="001F7890">
        <w:rPr>
          <w:noProof/>
          <w:sz w:val="20"/>
          <w:szCs w:val="20"/>
        </w:rPr>
        <w:t>А</w:t>
      </w:r>
      <w:r w:rsidR="00561B1F" w:rsidRPr="001F7890">
        <w:rPr>
          <w:noProof/>
          <w:sz w:val="20"/>
          <w:szCs w:val="20"/>
          <w:vertAlign w:val="subscript"/>
        </w:rPr>
        <w:t>4</w:t>
      </w:r>
      <w:r w:rsidRPr="001F7890">
        <w:rPr>
          <w:noProof/>
          <w:sz w:val="20"/>
          <w:szCs w:val="20"/>
        </w:rPr>
        <w:t xml:space="preserve"> </w:t>
      </w:r>
      <w:r w:rsidR="00561B1F" w:rsidRPr="001F7890">
        <w:rPr>
          <w:noProof/>
          <w:sz w:val="20"/>
          <w:szCs w:val="20"/>
        </w:rPr>
        <w:t>−</w:t>
      </w:r>
      <w:r w:rsidRPr="001F7890">
        <w:rPr>
          <w:noProof/>
          <w:sz w:val="20"/>
          <w:szCs w:val="20"/>
        </w:rPr>
        <w:t xml:space="preserve"> на 0,</w:t>
      </w:r>
      <w:r w:rsidR="000B7C7F">
        <w:rPr>
          <w:noProof/>
          <w:sz w:val="20"/>
          <w:szCs w:val="20"/>
        </w:rPr>
        <w:t>46</w:t>
      </w:r>
      <w:r w:rsidRPr="001F7890">
        <w:rPr>
          <w:noProof/>
          <w:sz w:val="20"/>
          <w:szCs w:val="20"/>
        </w:rPr>
        <w:t xml:space="preserve"> мм.</w:t>
      </w:r>
    </w:p>
    <w:p w:rsidR="009D3F6C" w:rsidRPr="001F7890" w:rsidRDefault="009D3F6C" w:rsidP="00244866">
      <w:pPr>
        <w:tabs>
          <w:tab w:val="left" w:pos="482"/>
        </w:tabs>
        <w:ind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>1.</w:t>
      </w:r>
      <w:r w:rsidRPr="001F7890">
        <w:rPr>
          <w:noProof/>
          <w:sz w:val="20"/>
          <w:szCs w:val="20"/>
        </w:rPr>
        <w:tab/>
        <w:t>Определите возможную длину членика колосового стержня у растений</w:t>
      </w:r>
      <w:r w:rsidR="009E0875">
        <w:rPr>
          <w:noProof/>
          <w:sz w:val="20"/>
          <w:szCs w:val="20"/>
        </w:rPr>
        <w:t xml:space="preserve"> с</w:t>
      </w:r>
      <w:r w:rsidRPr="001F7890">
        <w:rPr>
          <w:noProof/>
          <w:sz w:val="20"/>
          <w:szCs w:val="20"/>
        </w:rPr>
        <w:t xml:space="preserve"> генотип</w:t>
      </w:r>
      <w:r w:rsidR="009E0875">
        <w:rPr>
          <w:noProof/>
          <w:sz w:val="20"/>
          <w:szCs w:val="20"/>
        </w:rPr>
        <w:t>ом</w:t>
      </w:r>
      <w:r w:rsidRPr="001F7890">
        <w:rPr>
          <w:noProof/>
          <w:sz w:val="20"/>
          <w:szCs w:val="20"/>
        </w:rPr>
        <w:t xml:space="preserve"> </w:t>
      </w:r>
      <w:r w:rsidR="009E0875" w:rsidRPr="001F7890">
        <w:rPr>
          <w:noProof/>
          <w:sz w:val="20"/>
          <w:szCs w:val="20"/>
        </w:rPr>
        <w:t>A</w:t>
      </w:r>
      <w:r w:rsidR="009E0875" w:rsidRPr="001F7890">
        <w:rPr>
          <w:noProof/>
          <w:sz w:val="20"/>
          <w:szCs w:val="20"/>
          <w:vertAlign w:val="subscript"/>
        </w:rPr>
        <w:t>1</w:t>
      </w:r>
      <w:r w:rsidR="009E0875" w:rsidRPr="001F7890">
        <w:rPr>
          <w:noProof/>
          <w:sz w:val="20"/>
          <w:szCs w:val="20"/>
        </w:rPr>
        <w:t>A</w:t>
      </w:r>
      <w:r w:rsidR="009E0875" w:rsidRPr="001F7890">
        <w:rPr>
          <w:noProof/>
          <w:sz w:val="20"/>
          <w:szCs w:val="20"/>
          <w:vertAlign w:val="subscript"/>
        </w:rPr>
        <w:t>1</w:t>
      </w:r>
      <w:r w:rsidR="009E0875">
        <w:rPr>
          <w:noProof/>
          <w:sz w:val="20"/>
          <w:szCs w:val="20"/>
        </w:rPr>
        <w:t>А</w:t>
      </w:r>
      <w:r w:rsidR="009E0875" w:rsidRPr="001F7890">
        <w:rPr>
          <w:noProof/>
          <w:sz w:val="20"/>
          <w:szCs w:val="20"/>
          <w:vertAlign w:val="subscript"/>
        </w:rPr>
        <w:t>2</w:t>
      </w:r>
      <w:r w:rsidR="009E0875">
        <w:rPr>
          <w:noProof/>
          <w:sz w:val="20"/>
          <w:szCs w:val="20"/>
        </w:rPr>
        <w:t>А</w:t>
      </w:r>
      <w:r w:rsidR="009E0875" w:rsidRPr="001F7890">
        <w:rPr>
          <w:noProof/>
          <w:sz w:val="20"/>
          <w:szCs w:val="20"/>
          <w:vertAlign w:val="subscript"/>
        </w:rPr>
        <w:t>2</w:t>
      </w:r>
      <w:r w:rsidR="009E0875" w:rsidRPr="001F7890">
        <w:rPr>
          <w:noProof/>
          <w:sz w:val="20"/>
          <w:szCs w:val="20"/>
        </w:rPr>
        <w:t>A</w:t>
      </w:r>
      <w:r w:rsidR="009E0875" w:rsidRPr="001F7890">
        <w:rPr>
          <w:noProof/>
          <w:sz w:val="20"/>
          <w:szCs w:val="20"/>
          <w:vertAlign w:val="subscript"/>
        </w:rPr>
        <w:t>3</w:t>
      </w:r>
      <w:r w:rsidR="009E0875" w:rsidRPr="001F7890">
        <w:rPr>
          <w:noProof/>
          <w:sz w:val="20"/>
          <w:szCs w:val="20"/>
        </w:rPr>
        <w:t>A</w:t>
      </w:r>
      <w:r w:rsidR="009E0875" w:rsidRPr="001F7890">
        <w:rPr>
          <w:noProof/>
          <w:sz w:val="20"/>
          <w:szCs w:val="20"/>
          <w:vertAlign w:val="subscript"/>
        </w:rPr>
        <w:t>3</w:t>
      </w:r>
      <w:r w:rsidR="009E0875">
        <w:rPr>
          <w:noProof/>
          <w:sz w:val="20"/>
          <w:szCs w:val="20"/>
        </w:rPr>
        <w:t>а</w:t>
      </w:r>
      <w:r w:rsidR="009E0875" w:rsidRPr="001F7890">
        <w:rPr>
          <w:noProof/>
          <w:sz w:val="20"/>
          <w:szCs w:val="20"/>
          <w:vertAlign w:val="subscript"/>
        </w:rPr>
        <w:t>4</w:t>
      </w:r>
      <w:r w:rsidR="009E0875" w:rsidRPr="001F7890">
        <w:rPr>
          <w:noProof/>
          <w:sz w:val="20"/>
          <w:szCs w:val="20"/>
        </w:rPr>
        <w:t>a</w:t>
      </w:r>
      <w:r w:rsidR="009E0875" w:rsidRPr="001F7890">
        <w:rPr>
          <w:noProof/>
          <w:sz w:val="20"/>
          <w:szCs w:val="20"/>
          <w:vertAlign w:val="subscript"/>
        </w:rPr>
        <w:t>4</w:t>
      </w:r>
      <w:r w:rsidRPr="001F7890">
        <w:rPr>
          <w:noProof/>
          <w:sz w:val="20"/>
          <w:szCs w:val="20"/>
        </w:rPr>
        <w:t>.</w:t>
      </w:r>
    </w:p>
    <w:p w:rsidR="009D3F6C" w:rsidRPr="001F7890" w:rsidRDefault="009D3F6C" w:rsidP="00244866">
      <w:pPr>
        <w:tabs>
          <w:tab w:val="left" w:pos="482"/>
        </w:tabs>
        <w:ind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>2.</w:t>
      </w:r>
      <w:r w:rsidRPr="001F7890">
        <w:rPr>
          <w:noProof/>
          <w:sz w:val="20"/>
          <w:szCs w:val="20"/>
        </w:rPr>
        <w:tab/>
        <w:t>Определите возможную длину членика колосового стержня у растений с генотипом A</w:t>
      </w:r>
      <w:r w:rsidR="00561B1F" w:rsidRPr="001F7890">
        <w:rPr>
          <w:noProof/>
          <w:sz w:val="20"/>
          <w:szCs w:val="20"/>
          <w:vertAlign w:val="subscript"/>
        </w:rPr>
        <w:t>1</w:t>
      </w:r>
      <w:r w:rsidRPr="001F7890">
        <w:rPr>
          <w:noProof/>
          <w:sz w:val="20"/>
          <w:szCs w:val="20"/>
        </w:rPr>
        <w:t>A</w:t>
      </w:r>
      <w:r w:rsidRPr="001F7890">
        <w:rPr>
          <w:noProof/>
          <w:sz w:val="20"/>
          <w:szCs w:val="20"/>
          <w:vertAlign w:val="subscript"/>
        </w:rPr>
        <w:t>1</w:t>
      </w:r>
      <w:r w:rsidRPr="001F7890">
        <w:rPr>
          <w:noProof/>
          <w:sz w:val="20"/>
          <w:szCs w:val="20"/>
        </w:rPr>
        <w:t>a</w:t>
      </w:r>
      <w:r w:rsidRPr="001F7890">
        <w:rPr>
          <w:noProof/>
          <w:sz w:val="20"/>
          <w:szCs w:val="20"/>
          <w:vertAlign w:val="subscript"/>
        </w:rPr>
        <w:t>2</w:t>
      </w:r>
      <w:r w:rsidRPr="001F7890">
        <w:rPr>
          <w:noProof/>
          <w:sz w:val="20"/>
          <w:szCs w:val="20"/>
        </w:rPr>
        <w:t>a</w:t>
      </w:r>
      <w:r w:rsidRPr="001F7890">
        <w:rPr>
          <w:noProof/>
          <w:sz w:val="20"/>
          <w:szCs w:val="20"/>
          <w:vertAlign w:val="subscript"/>
        </w:rPr>
        <w:t>2</w:t>
      </w:r>
      <w:r w:rsidRPr="001F7890">
        <w:rPr>
          <w:noProof/>
          <w:sz w:val="20"/>
          <w:szCs w:val="20"/>
        </w:rPr>
        <w:t>A</w:t>
      </w:r>
      <w:r w:rsidRPr="001F7890">
        <w:rPr>
          <w:noProof/>
          <w:sz w:val="20"/>
          <w:szCs w:val="20"/>
          <w:vertAlign w:val="subscript"/>
        </w:rPr>
        <w:t>3</w:t>
      </w:r>
      <w:r w:rsidRPr="001F7890">
        <w:rPr>
          <w:noProof/>
          <w:sz w:val="20"/>
          <w:szCs w:val="20"/>
        </w:rPr>
        <w:t>A</w:t>
      </w:r>
      <w:r w:rsidRPr="001F7890">
        <w:rPr>
          <w:noProof/>
          <w:sz w:val="20"/>
          <w:szCs w:val="20"/>
          <w:vertAlign w:val="subscript"/>
        </w:rPr>
        <w:t>3</w:t>
      </w:r>
      <w:r w:rsidRPr="001F7890">
        <w:rPr>
          <w:noProof/>
          <w:sz w:val="20"/>
          <w:szCs w:val="20"/>
        </w:rPr>
        <w:t>A</w:t>
      </w:r>
      <w:r w:rsidR="00561B1F" w:rsidRPr="001F7890">
        <w:rPr>
          <w:noProof/>
          <w:sz w:val="20"/>
          <w:szCs w:val="20"/>
          <w:vertAlign w:val="subscript"/>
        </w:rPr>
        <w:t>4</w:t>
      </w:r>
      <w:r w:rsidRPr="001F7890">
        <w:rPr>
          <w:noProof/>
          <w:sz w:val="20"/>
          <w:szCs w:val="20"/>
        </w:rPr>
        <w:t>a</w:t>
      </w:r>
      <w:r w:rsidR="00561B1F" w:rsidRPr="001F7890">
        <w:rPr>
          <w:noProof/>
          <w:sz w:val="20"/>
          <w:szCs w:val="20"/>
          <w:vertAlign w:val="subscript"/>
        </w:rPr>
        <w:t>4</w:t>
      </w:r>
      <w:r w:rsidRPr="001F7890">
        <w:rPr>
          <w:noProof/>
          <w:sz w:val="20"/>
          <w:szCs w:val="20"/>
        </w:rPr>
        <w:t>.</w:t>
      </w:r>
    </w:p>
    <w:p w:rsidR="009D3F6C" w:rsidRPr="001F7890" w:rsidRDefault="009D3F6C" w:rsidP="00244866">
      <w:pPr>
        <w:tabs>
          <w:tab w:val="left" w:pos="482"/>
        </w:tabs>
        <w:ind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>3.</w:t>
      </w:r>
      <w:r w:rsidRPr="001F7890">
        <w:rPr>
          <w:noProof/>
          <w:sz w:val="20"/>
          <w:szCs w:val="20"/>
        </w:rPr>
        <w:tab/>
        <w:t>Определите возможную длину членика колосового стержня у растений, имеющих ген</w:t>
      </w:r>
      <w:r w:rsidR="005C69D3">
        <w:rPr>
          <w:noProof/>
          <w:sz w:val="20"/>
          <w:szCs w:val="20"/>
        </w:rPr>
        <w:t xml:space="preserve">опит </w:t>
      </w:r>
      <w:r w:rsidR="005C69D3" w:rsidRPr="001F7890">
        <w:rPr>
          <w:noProof/>
          <w:sz w:val="20"/>
          <w:szCs w:val="20"/>
        </w:rPr>
        <w:t>A</w:t>
      </w:r>
      <w:r w:rsidR="005C69D3" w:rsidRPr="001F7890">
        <w:rPr>
          <w:noProof/>
          <w:sz w:val="20"/>
          <w:szCs w:val="20"/>
          <w:vertAlign w:val="subscript"/>
        </w:rPr>
        <w:t>1</w:t>
      </w:r>
      <w:r w:rsidR="005C69D3" w:rsidRPr="001F7890">
        <w:rPr>
          <w:noProof/>
          <w:sz w:val="20"/>
          <w:szCs w:val="20"/>
        </w:rPr>
        <w:t>A</w:t>
      </w:r>
      <w:r w:rsidR="005C69D3" w:rsidRPr="001F7890">
        <w:rPr>
          <w:noProof/>
          <w:sz w:val="20"/>
          <w:szCs w:val="20"/>
          <w:vertAlign w:val="subscript"/>
        </w:rPr>
        <w:t>1</w:t>
      </w:r>
      <w:r w:rsidR="005C69D3">
        <w:rPr>
          <w:noProof/>
          <w:sz w:val="20"/>
          <w:szCs w:val="20"/>
        </w:rPr>
        <w:t>А</w:t>
      </w:r>
      <w:r w:rsidR="005C69D3" w:rsidRPr="001F7890">
        <w:rPr>
          <w:noProof/>
          <w:sz w:val="20"/>
          <w:szCs w:val="20"/>
          <w:vertAlign w:val="subscript"/>
        </w:rPr>
        <w:t>2</w:t>
      </w:r>
      <w:r w:rsidR="005C69D3">
        <w:rPr>
          <w:noProof/>
          <w:sz w:val="20"/>
          <w:szCs w:val="20"/>
        </w:rPr>
        <w:t>А</w:t>
      </w:r>
      <w:r w:rsidR="005C69D3" w:rsidRPr="001F7890">
        <w:rPr>
          <w:noProof/>
          <w:sz w:val="20"/>
          <w:szCs w:val="20"/>
          <w:vertAlign w:val="subscript"/>
        </w:rPr>
        <w:t>2</w:t>
      </w:r>
      <w:r w:rsidR="005C69D3">
        <w:rPr>
          <w:noProof/>
          <w:sz w:val="20"/>
          <w:szCs w:val="20"/>
        </w:rPr>
        <w:t>А</w:t>
      </w:r>
      <w:r w:rsidR="005C69D3" w:rsidRPr="001F7890">
        <w:rPr>
          <w:noProof/>
          <w:sz w:val="20"/>
          <w:szCs w:val="20"/>
          <w:vertAlign w:val="subscript"/>
        </w:rPr>
        <w:t>3</w:t>
      </w:r>
      <w:r w:rsidR="005C69D3">
        <w:rPr>
          <w:noProof/>
          <w:sz w:val="20"/>
          <w:szCs w:val="20"/>
        </w:rPr>
        <w:t>а</w:t>
      </w:r>
      <w:r w:rsidR="005C69D3" w:rsidRPr="001F7890">
        <w:rPr>
          <w:noProof/>
          <w:sz w:val="20"/>
          <w:szCs w:val="20"/>
          <w:vertAlign w:val="subscript"/>
        </w:rPr>
        <w:t>3</w:t>
      </w:r>
      <w:r w:rsidR="005C69D3">
        <w:rPr>
          <w:noProof/>
          <w:sz w:val="20"/>
          <w:szCs w:val="20"/>
        </w:rPr>
        <w:t>А</w:t>
      </w:r>
      <w:r w:rsidR="005C69D3" w:rsidRPr="001F7890">
        <w:rPr>
          <w:noProof/>
          <w:sz w:val="20"/>
          <w:szCs w:val="20"/>
          <w:vertAlign w:val="subscript"/>
        </w:rPr>
        <w:t>4</w:t>
      </w:r>
      <w:r w:rsidR="005C69D3" w:rsidRPr="001F7890">
        <w:rPr>
          <w:noProof/>
          <w:sz w:val="20"/>
          <w:szCs w:val="20"/>
        </w:rPr>
        <w:t>a</w:t>
      </w:r>
      <w:r w:rsidR="005C69D3" w:rsidRPr="001F7890">
        <w:rPr>
          <w:noProof/>
          <w:sz w:val="20"/>
          <w:szCs w:val="20"/>
          <w:vertAlign w:val="subscript"/>
        </w:rPr>
        <w:t>4</w:t>
      </w:r>
      <w:r w:rsidRPr="001F7890">
        <w:rPr>
          <w:noProof/>
          <w:sz w:val="20"/>
          <w:szCs w:val="20"/>
        </w:rPr>
        <w:t>.</w:t>
      </w:r>
    </w:p>
    <w:p w:rsidR="009D3F6C" w:rsidRPr="001F7890" w:rsidRDefault="009D3F6C" w:rsidP="00244866">
      <w:pPr>
        <w:tabs>
          <w:tab w:val="left" w:pos="482"/>
        </w:tabs>
        <w:ind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>4.</w:t>
      </w:r>
      <w:r w:rsidRPr="001F7890">
        <w:rPr>
          <w:noProof/>
          <w:sz w:val="20"/>
          <w:szCs w:val="20"/>
        </w:rPr>
        <w:tab/>
        <w:t>Определите длину членика колосового стержня у гибрида, имеющего ген</w:t>
      </w:r>
      <w:r w:rsidR="000B7C7F">
        <w:rPr>
          <w:noProof/>
          <w:sz w:val="20"/>
          <w:szCs w:val="20"/>
        </w:rPr>
        <w:t>отип</w:t>
      </w:r>
      <w:r w:rsidRPr="001F7890">
        <w:rPr>
          <w:noProof/>
          <w:sz w:val="20"/>
          <w:szCs w:val="20"/>
        </w:rPr>
        <w:t xml:space="preserve"> </w:t>
      </w:r>
      <w:r w:rsidR="00561B1F" w:rsidRPr="001F7890">
        <w:rPr>
          <w:noProof/>
          <w:sz w:val="20"/>
          <w:szCs w:val="20"/>
        </w:rPr>
        <w:t>а</w:t>
      </w:r>
      <w:r w:rsidR="00561B1F" w:rsidRPr="001F7890">
        <w:rPr>
          <w:noProof/>
          <w:sz w:val="20"/>
          <w:szCs w:val="20"/>
          <w:vertAlign w:val="subscript"/>
        </w:rPr>
        <w:t>1</w:t>
      </w:r>
      <w:r w:rsidR="000B7C7F" w:rsidRPr="001F7890">
        <w:rPr>
          <w:noProof/>
          <w:sz w:val="20"/>
          <w:szCs w:val="20"/>
        </w:rPr>
        <w:t>а</w:t>
      </w:r>
      <w:r w:rsidR="000B7C7F" w:rsidRPr="001F7890">
        <w:rPr>
          <w:noProof/>
          <w:sz w:val="20"/>
          <w:szCs w:val="20"/>
          <w:vertAlign w:val="subscript"/>
        </w:rPr>
        <w:t>1</w:t>
      </w:r>
      <w:r w:rsidRPr="001F7890">
        <w:rPr>
          <w:noProof/>
          <w:sz w:val="20"/>
          <w:szCs w:val="20"/>
        </w:rPr>
        <w:t>а</w:t>
      </w:r>
      <w:r w:rsidRPr="001F7890">
        <w:rPr>
          <w:noProof/>
          <w:sz w:val="20"/>
          <w:szCs w:val="20"/>
          <w:vertAlign w:val="subscript"/>
        </w:rPr>
        <w:t>2</w:t>
      </w:r>
      <w:r w:rsidR="000B7C7F" w:rsidRPr="001F7890">
        <w:rPr>
          <w:noProof/>
          <w:sz w:val="20"/>
          <w:szCs w:val="20"/>
        </w:rPr>
        <w:t>а</w:t>
      </w:r>
      <w:r w:rsidR="000B7C7F" w:rsidRPr="001F7890">
        <w:rPr>
          <w:noProof/>
          <w:sz w:val="20"/>
          <w:szCs w:val="20"/>
          <w:vertAlign w:val="subscript"/>
        </w:rPr>
        <w:t>2</w:t>
      </w:r>
      <w:r w:rsidRPr="001F7890">
        <w:rPr>
          <w:noProof/>
          <w:sz w:val="20"/>
          <w:szCs w:val="20"/>
        </w:rPr>
        <w:t>А</w:t>
      </w:r>
      <w:r w:rsidRPr="001F7890">
        <w:rPr>
          <w:noProof/>
          <w:sz w:val="20"/>
          <w:szCs w:val="20"/>
          <w:vertAlign w:val="subscript"/>
        </w:rPr>
        <w:t>3</w:t>
      </w:r>
      <w:r w:rsidR="000B7C7F" w:rsidRPr="001F7890">
        <w:rPr>
          <w:noProof/>
          <w:sz w:val="20"/>
          <w:szCs w:val="20"/>
        </w:rPr>
        <w:t>А</w:t>
      </w:r>
      <w:r w:rsidR="000B7C7F" w:rsidRPr="001F7890">
        <w:rPr>
          <w:noProof/>
          <w:sz w:val="20"/>
          <w:szCs w:val="20"/>
          <w:vertAlign w:val="subscript"/>
        </w:rPr>
        <w:t>3</w:t>
      </w:r>
      <w:r w:rsidRPr="001F7890">
        <w:rPr>
          <w:noProof/>
          <w:sz w:val="20"/>
          <w:szCs w:val="20"/>
        </w:rPr>
        <w:t>А</w:t>
      </w:r>
      <w:r w:rsidR="00561B1F" w:rsidRPr="001F7890">
        <w:rPr>
          <w:noProof/>
          <w:sz w:val="20"/>
          <w:szCs w:val="20"/>
          <w:vertAlign w:val="subscript"/>
        </w:rPr>
        <w:t>4</w:t>
      </w:r>
      <w:r w:rsidR="000B7C7F" w:rsidRPr="001F7890">
        <w:rPr>
          <w:noProof/>
          <w:sz w:val="20"/>
          <w:szCs w:val="20"/>
        </w:rPr>
        <w:t>А</w:t>
      </w:r>
      <w:r w:rsidR="000B7C7F">
        <w:rPr>
          <w:noProof/>
          <w:sz w:val="20"/>
          <w:szCs w:val="20"/>
          <w:vertAlign w:val="subscript"/>
        </w:rPr>
        <w:t>4</w:t>
      </w:r>
      <w:r w:rsidRPr="001F7890">
        <w:rPr>
          <w:noProof/>
          <w:sz w:val="20"/>
          <w:szCs w:val="20"/>
        </w:rPr>
        <w:t>.</w:t>
      </w:r>
    </w:p>
    <w:p w:rsidR="000B7C7F" w:rsidRDefault="009D3F6C" w:rsidP="00244866">
      <w:pPr>
        <w:tabs>
          <w:tab w:val="left" w:pos="482"/>
        </w:tabs>
        <w:ind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>5.</w:t>
      </w:r>
      <w:r w:rsidRPr="001F7890">
        <w:rPr>
          <w:noProof/>
          <w:sz w:val="20"/>
          <w:szCs w:val="20"/>
        </w:rPr>
        <w:tab/>
        <w:t>При скрещивании сортов с генотипами А</w:t>
      </w:r>
      <w:r w:rsidR="00561B1F" w:rsidRPr="001F7890">
        <w:rPr>
          <w:noProof/>
          <w:sz w:val="20"/>
          <w:szCs w:val="20"/>
          <w:vertAlign w:val="subscript"/>
        </w:rPr>
        <w:t>1</w:t>
      </w:r>
      <w:r w:rsidRPr="001F7890">
        <w:rPr>
          <w:noProof/>
          <w:sz w:val="20"/>
          <w:szCs w:val="20"/>
        </w:rPr>
        <w:t>А</w:t>
      </w:r>
      <w:r w:rsidR="00561B1F" w:rsidRPr="001F7890">
        <w:rPr>
          <w:noProof/>
          <w:sz w:val="20"/>
          <w:szCs w:val="20"/>
          <w:vertAlign w:val="subscript"/>
        </w:rPr>
        <w:t>1</w:t>
      </w:r>
      <w:r w:rsidRPr="001F7890">
        <w:rPr>
          <w:noProof/>
          <w:sz w:val="20"/>
          <w:szCs w:val="20"/>
        </w:rPr>
        <w:t>А</w:t>
      </w:r>
      <w:r w:rsidRPr="001F7890">
        <w:rPr>
          <w:noProof/>
          <w:sz w:val="20"/>
          <w:szCs w:val="20"/>
          <w:vertAlign w:val="subscript"/>
        </w:rPr>
        <w:t>2</w:t>
      </w:r>
      <w:r w:rsidRPr="001F7890">
        <w:rPr>
          <w:noProof/>
          <w:sz w:val="20"/>
          <w:szCs w:val="20"/>
        </w:rPr>
        <w:t>А</w:t>
      </w:r>
      <w:r w:rsidRPr="001F7890">
        <w:rPr>
          <w:noProof/>
          <w:sz w:val="20"/>
          <w:szCs w:val="20"/>
          <w:vertAlign w:val="subscript"/>
        </w:rPr>
        <w:t>2</w:t>
      </w:r>
      <w:r w:rsidRPr="001F7890">
        <w:rPr>
          <w:noProof/>
          <w:sz w:val="20"/>
          <w:szCs w:val="20"/>
        </w:rPr>
        <w:t>а</w:t>
      </w:r>
      <w:r w:rsidRPr="001F7890">
        <w:rPr>
          <w:noProof/>
          <w:sz w:val="20"/>
          <w:szCs w:val="20"/>
          <w:vertAlign w:val="subscript"/>
        </w:rPr>
        <w:t>3</w:t>
      </w:r>
      <w:r w:rsidRPr="001F7890">
        <w:rPr>
          <w:noProof/>
          <w:sz w:val="20"/>
          <w:szCs w:val="20"/>
        </w:rPr>
        <w:t>а</w:t>
      </w:r>
      <w:r w:rsidR="00561B1F" w:rsidRPr="001F7890">
        <w:rPr>
          <w:noProof/>
          <w:sz w:val="20"/>
          <w:szCs w:val="20"/>
          <w:vertAlign w:val="subscript"/>
        </w:rPr>
        <w:t>3</w:t>
      </w:r>
      <w:r w:rsidRPr="001F7890">
        <w:rPr>
          <w:noProof/>
          <w:sz w:val="20"/>
          <w:szCs w:val="20"/>
        </w:rPr>
        <w:t>а</w:t>
      </w:r>
      <w:r w:rsidRPr="001F7890">
        <w:rPr>
          <w:noProof/>
          <w:sz w:val="20"/>
          <w:szCs w:val="20"/>
          <w:vertAlign w:val="subscript"/>
        </w:rPr>
        <w:t>4</w:t>
      </w:r>
      <w:r w:rsidRPr="001F7890">
        <w:rPr>
          <w:noProof/>
          <w:sz w:val="20"/>
          <w:szCs w:val="20"/>
        </w:rPr>
        <w:t>а</w:t>
      </w:r>
      <w:r w:rsidRPr="001F7890">
        <w:rPr>
          <w:noProof/>
          <w:sz w:val="20"/>
          <w:szCs w:val="20"/>
          <w:vertAlign w:val="subscript"/>
        </w:rPr>
        <w:t>4</w:t>
      </w:r>
      <w:r w:rsidRPr="001F7890">
        <w:rPr>
          <w:noProof/>
          <w:sz w:val="20"/>
          <w:szCs w:val="20"/>
        </w:rPr>
        <w:t xml:space="preserve"> </w:t>
      </w:r>
      <w:r w:rsidR="00561B1F" w:rsidRPr="001F7890">
        <w:rPr>
          <w:noProof/>
          <w:sz w:val="20"/>
          <w:szCs w:val="20"/>
        </w:rPr>
        <w:t>и</w:t>
      </w:r>
      <w:r w:rsidRPr="001F7890">
        <w:rPr>
          <w:noProof/>
          <w:sz w:val="20"/>
          <w:szCs w:val="20"/>
        </w:rPr>
        <w:t xml:space="preserve"> a</w:t>
      </w:r>
      <w:r w:rsidRPr="001F7890">
        <w:rPr>
          <w:noProof/>
          <w:sz w:val="20"/>
          <w:szCs w:val="20"/>
          <w:vertAlign w:val="subscript"/>
        </w:rPr>
        <w:t>1</w:t>
      </w:r>
      <w:r w:rsidRPr="001F7890">
        <w:rPr>
          <w:noProof/>
          <w:sz w:val="20"/>
          <w:szCs w:val="20"/>
        </w:rPr>
        <w:t>a</w:t>
      </w:r>
      <w:r w:rsidRPr="001F7890">
        <w:rPr>
          <w:noProof/>
          <w:sz w:val="20"/>
          <w:szCs w:val="20"/>
          <w:vertAlign w:val="subscript"/>
        </w:rPr>
        <w:t>1</w:t>
      </w:r>
      <w:r w:rsidRPr="001F7890">
        <w:rPr>
          <w:noProof/>
          <w:sz w:val="20"/>
          <w:szCs w:val="20"/>
        </w:rPr>
        <w:t>a</w:t>
      </w:r>
      <w:r w:rsidRPr="001F7890">
        <w:rPr>
          <w:noProof/>
          <w:sz w:val="20"/>
          <w:szCs w:val="20"/>
          <w:vertAlign w:val="subscript"/>
        </w:rPr>
        <w:t>2</w:t>
      </w:r>
      <w:r w:rsidRPr="001F7890">
        <w:rPr>
          <w:noProof/>
          <w:sz w:val="20"/>
          <w:szCs w:val="20"/>
        </w:rPr>
        <w:t>a</w:t>
      </w:r>
      <w:r w:rsidRPr="001F7890">
        <w:rPr>
          <w:noProof/>
          <w:sz w:val="20"/>
          <w:szCs w:val="20"/>
          <w:vertAlign w:val="subscript"/>
        </w:rPr>
        <w:t>2</w:t>
      </w:r>
      <w:r w:rsidRPr="001F7890">
        <w:rPr>
          <w:noProof/>
          <w:sz w:val="20"/>
          <w:szCs w:val="20"/>
        </w:rPr>
        <w:t>A</w:t>
      </w:r>
      <w:r w:rsidRPr="001F7890">
        <w:rPr>
          <w:noProof/>
          <w:sz w:val="20"/>
          <w:szCs w:val="20"/>
          <w:vertAlign w:val="subscript"/>
        </w:rPr>
        <w:t>3</w:t>
      </w:r>
      <w:r w:rsidRPr="001F7890">
        <w:rPr>
          <w:noProof/>
          <w:sz w:val="20"/>
          <w:szCs w:val="20"/>
        </w:rPr>
        <w:t>A</w:t>
      </w:r>
      <w:r w:rsidRPr="001F7890">
        <w:rPr>
          <w:noProof/>
          <w:sz w:val="20"/>
          <w:szCs w:val="20"/>
          <w:vertAlign w:val="subscript"/>
        </w:rPr>
        <w:t>3</w:t>
      </w:r>
      <w:r w:rsidRPr="001F7890">
        <w:rPr>
          <w:noProof/>
          <w:sz w:val="20"/>
          <w:szCs w:val="20"/>
        </w:rPr>
        <w:t>A</w:t>
      </w:r>
      <w:r w:rsidR="00561B1F" w:rsidRPr="001F7890">
        <w:rPr>
          <w:noProof/>
          <w:sz w:val="20"/>
          <w:szCs w:val="20"/>
          <w:vertAlign w:val="subscript"/>
        </w:rPr>
        <w:t>4</w:t>
      </w:r>
      <w:r w:rsidRPr="001F7890">
        <w:rPr>
          <w:noProof/>
          <w:sz w:val="20"/>
          <w:szCs w:val="20"/>
        </w:rPr>
        <w:t>A</w:t>
      </w:r>
      <w:r w:rsidR="00561B1F" w:rsidRPr="001F7890">
        <w:rPr>
          <w:noProof/>
          <w:sz w:val="20"/>
          <w:szCs w:val="20"/>
          <w:vertAlign w:val="subscript"/>
        </w:rPr>
        <w:t>4</w:t>
      </w:r>
      <w:r w:rsidRPr="001F7890">
        <w:rPr>
          <w:noProof/>
          <w:sz w:val="20"/>
          <w:szCs w:val="20"/>
        </w:rPr>
        <w:t xml:space="preserve"> получили 256 растений. Сколько из них могут быть трансгрессивными с минимальным размером члеников колосового стержня?</w:t>
      </w:r>
      <w:r w:rsidR="000B7C7F">
        <w:rPr>
          <w:noProof/>
          <w:sz w:val="20"/>
          <w:szCs w:val="20"/>
        </w:rPr>
        <w:br w:type="page"/>
      </w:r>
    </w:p>
    <w:p w:rsidR="00C3713C" w:rsidRPr="001F7890" w:rsidRDefault="00EA7251" w:rsidP="001F7890">
      <w:pPr>
        <w:jc w:val="center"/>
        <w:rPr>
          <w:b/>
          <w:caps/>
          <w:noProof/>
          <w:sz w:val="20"/>
          <w:szCs w:val="20"/>
        </w:rPr>
      </w:pPr>
      <w:r w:rsidRPr="001F7890">
        <w:rPr>
          <w:b/>
          <w:caps/>
          <w:noProof/>
          <w:sz w:val="20"/>
          <w:szCs w:val="20"/>
        </w:rPr>
        <w:lastRenderedPageBreak/>
        <w:t>4</w:t>
      </w:r>
      <w:r w:rsidR="00BF4086" w:rsidRPr="001F7890">
        <w:rPr>
          <w:b/>
          <w:caps/>
          <w:noProof/>
          <w:sz w:val="20"/>
          <w:szCs w:val="20"/>
        </w:rPr>
        <w:t>.</w:t>
      </w:r>
      <w:r w:rsidRPr="001F7890">
        <w:rPr>
          <w:caps/>
          <w:noProof/>
          <w:sz w:val="20"/>
          <w:szCs w:val="20"/>
        </w:rPr>
        <w:t xml:space="preserve"> </w:t>
      </w:r>
      <w:r w:rsidR="007F3430" w:rsidRPr="001F7890">
        <w:rPr>
          <w:b/>
          <w:caps/>
          <w:noProof/>
          <w:sz w:val="20"/>
          <w:szCs w:val="20"/>
        </w:rPr>
        <w:t>Хром</w:t>
      </w:r>
      <w:r w:rsidRPr="001F7890">
        <w:rPr>
          <w:b/>
          <w:caps/>
          <w:noProof/>
          <w:sz w:val="20"/>
          <w:szCs w:val="20"/>
        </w:rPr>
        <w:t>осомная теория наследственности</w:t>
      </w:r>
    </w:p>
    <w:p w:rsidR="00EA7251" w:rsidRPr="001F7890" w:rsidRDefault="00EA7251" w:rsidP="001F7890">
      <w:pPr>
        <w:ind w:firstLine="284"/>
        <w:jc w:val="center"/>
        <w:rPr>
          <w:b/>
          <w:i/>
          <w:caps/>
          <w:noProof/>
          <w:sz w:val="20"/>
          <w:szCs w:val="20"/>
        </w:rPr>
      </w:pPr>
    </w:p>
    <w:p w:rsidR="00586429" w:rsidRPr="001F7890" w:rsidRDefault="00586429" w:rsidP="001F7890">
      <w:pPr>
        <w:pStyle w:val="Style4"/>
        <w:widowControl/>
        <w:spacing w:line="240" w:lineRule="auto"/>
        <w:ind w:firstLine="284"/>
        <w:jc w:val="both"/>
        <w:rPr>
          <w:rStyle w:val="FontStyle62"/>
          <w:sz w:val="20"/>
          <w:szCs w:val="20"/>
        </w:rPr>
      </w:pPr>
      <w:r w:rsidRPr="001F7890">
        <w:rPr>
          <w:rStyle w:val="FontStyle62"/>
          <w:sz w:val="20"/>
          <w:szCs w:val="20"/>
        </w:rPr>
        <w:t xml:space="preserve">В 1900 г. </w:t>
      </w:r>
      <w:r w:rsidR="00057AB5" w:rsidRPr="001F7890">
        <w:rPr>
          <w:rStyle w:val="FontStyle62"/>
          <w:sz w:val="20"/>
          <w:szCs w:val="20"/>
        </w:rPr>
        <w:t xml:space="preserve">почти одновременно и независимо друг от друга тремя учеными – </w:t>
      </w:r>
      <w:r w:rsidR="00BF4086" w:rsidRPr="001F7890">
        <w:rPr>
          <w:rStyle w:val="FontStyle62"/>
          <w:sz w:val="20"/>
          <w:szCs w:val="20"/>
        </w:rPr>
        <w:t xml:space="preserve">Г. </w:t>
      </w:r>
      <w:r w:rsidR="00057AB5" w:rsidRPr="001F7890">
        <w:rPr>
          <w:rStyle w:val="FontStyle62"/>
          <w:sz w:val="20"/>
          <w:szCs w:val="20"/>
        </w:rPr>
        <w:t xml:space="preserve">Де-Фризом, </w:t>
      </w:r>
      <w:r w:rsidR="00BF4086" w:rsidRPr="001F7890">
        <w:rPr>
          <w:rStyle w:val="FontStyle62"/>
          <w:sz w:val="20"/>
          <w:szCs w:val="20"/>
        </w:rPr>
        <w:t xml:space="preserve">К. </w:t>
      </w:r>
      <w:r w:rsidR="00057AB5" w:rsidRPr="001F7890">
        <w:rPr>
          <w:rStyle w:val="FontStyle62"/>
          <w:sz w:val="20"/>
          <w:szCs w:val="20"/>
        </w:rPr>
        <w:t xml:space="preserve">Корренсом и </w:t>
      </w:r>
      <w:r w:rsidR="00BF4086" w:rsidRPr="001F7890">
        <w:rPr>
          <w:rStyle w:val="FontStyle62"/>
          <w:sz w:val="20"/>
          <w:szCs w:val="20"/>
        </w:rPr>
        <w:t xml:space="preserve">Э. </w:t>
      </w:r>
      <w:r w:rsidR="00057AB5" w:rsidRPr="001F7890">
        <w:rPr>
          <w:rStyle w:val="FontStyle62"/>
          <w:sz w:val="20"/>
          <w:szCs w:val="20"/>
        </w:rPr>
        <w:t>Чермаком</w:t>
      </w:r>
      <w:r w:rsidR="002672A6">
        <w:rPr>
          <w:rStyle w:val="FontStyle62"/>
          <w:sz w:val="20"/>
          <w:szCs w:val="20"/>
        </w:rPr>
        <w:t xml:space="preserve"> </w:t>
      </w:r>
      <w:r w:rsidR="002672A6">
        <w:rPr>
          <w:rStyle w:val="FontStyle62"/>
          <w:rFonts w:ascii="Symbol" w:hAnsi="Symbol"/>
          <w:sz w:val="20"/>
          <w:szCs w:val="20"/>
        </w:rPr>
        <w:t></w:t>
      </w:r>
      <w:r w:rsidR="00057AB5" w:rsidRPr="001F7890">
        <w:rPr>
          <w:rStyle w:val="FontStyle62"/>
          <w:sz w:val="20"/>
          <w:szCs w:val="20"/>
        </w:rPr>
        <w:t xml:space="preserve"> </w:t>
      </w:r>
      <w:r w:rsidRPr="001F7890">
        <w:rPr>
          <w:rStyle w:val="FontStyle62"/>
          <w:sz w:val="20"/>
          <w:szCs w:val="20"/>
        </w:rPr>
        <w:t xml:space="preserve">законы </w:t>
      </w:r>
      <w:r w:rsidR="00057AB5" w:rsidRPr="001F7890">
        <w:rPr>
          <w:rStyle w:val="FontStyle62"/>
          <w:sz w:val="20"/>
          <w:szCs w:val="20"/>
        </w:rPr>
        <w:t>Г.</w:t>
      </w:r>
      <w:r w:rsidR="002672A6">
        <w:rPr>
          <w:rStyle w:val="FontStyle62"/>
          <w:sz w:val="20"/>
          <w:szCs w:val="20"/>
        </w:rPr>
        <w:t> </w:t>
      </w:r>
      <w:r w:rsidRPr="001F7890">
        <w:rPr>
          <w:rStyle w:val="FontStyle62"/>
          <w:sz w:val="20"/>
          <w:szCs w:val="20"/>
        </w:rPr>
        <w:t>Менделя были вторично открыты и должным образом оценены.</w:t>
      </w:r>
    </w:p>
    <w:p w:rsidR="00586429" w:rsidRPr="001F7890" w:rsidRDefault="00586429" w:rsidP="001F7890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Впервые идею связи между хромосомами и генами выдвинул в 1903 г</w:t>
      </w:r>
      <w:r w:rsidR="00057AB5" w:rsidRPr="001F7890">
        <w:rPr>
          <w:sz w:val="20"/>
          <w:szCs w:val="20"/>
        </w:rPr>
        <w:t>.</w:t>
      </w:r>
      <w:r w:rsidRPr="001F7890">
        <w:rPr>
          <w:sz w:val="20"/>
          <w:szCs w:val="20"/>
        </w:rPr>
        <w:t xml:space="preserve"> американский ученый </w:t>
      </w:r>
      <w:r w:rsidR="00BF4086" w:rsidRPr="001F7890">
        <w:rPr>
          <w:sz w:val="20"/>
          <w:szCs w:val="20"/>
        </w:rPr>
        <w:t xml:space="preserve">У. </w:t>
      </w:r>
      <w:r w:rsidRPr="001F7890">
        <w:rPr>
          <w:sz w:val="20"/>
          <w:szCs w:val="20"/>
        </w:rPr>
        <w:t>Сэттон. Он предположил, что:</w:t>
      </w:r>
    </w:p>
    <w:p w:rsidR="00586429" w:rsidRPr="001F7890" w:rsidRDefault="00BF4086" w:rsidP="00015F8C">
      <w:pPr>
        <w:pStyle w:val="a9"/>
        <w:numPr>
          <w:ilvl w:val="0"/>
          <w:numId w:val="43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д</w:t>
      </w:r>
      <w:r w:rsidR="00586429" w:rsidRPr="001F7890">
        <w:rPr>
          <w:sz w:val="20"/>
          <w:szCs w:val="20"/>
        </w:rPr>
        <w:t>иплоидные наборы хромосом состоят из двух сходных гаплои</w:t>
      </w:r>
      <w:r w:rsidR="00586429" w:rsidRPr="001F7890">
        <w:rPr>
          <w:sz w:val="20"/>
          <w:szCs w:val="20"/>
        </w:rPr>
        <w:t>д</w:t>
      </w:r>
      <w:r w:rsidR="00586429" w:rsidRPr="001F7890">
        <w:rPr>
          <w:sz w:val="20"/>
          <w:szCs w:val="20"/>
        </w:rPr>
        <w:t>ных наборов;</w:t>
      </w:r>
    </w:p>
    <w:p w:rsidR="00586429" w:rsidRPr="001F7890" w:rsidRDefault="00BF4086" w:rsidP="00015F8C">
      <w:pPr>
        <w:pStyle w:val="a9"/>
        <w:numPr>
          <w:ilvl w:val="0"/>
          <w:numId w:val="43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в</w:t>
      </w:r>
      <w:r w:rsidR="00586429" w:rsidRPr="001F7890">
        <w:rPr>
          <w:sz w:val="20"/>
          <w:szCs w:val="20"/>
        </w:rPr>
        <w:t xml:space="preserve"> процессе мейоза каждая гамета получает только одну хромос</w:t>
      </w:r>
      <w:r w:rsidR="00586429" w:rsidRPr="001F7890">
        <w:rPr>
          <w:sz w:val="20"/>
          <w:szCs w:val="20"/>
        </w:rPr>
        <w:t>о</w:t>
      </w:r>
      <w:r w:rsidR="00586429" w:rsidRPr="001F7890">
        <w:rPr>
          <w:sz w:val="20"/>
          <w:szCs w:val="20"/>
        </w:rPr>
        <w:t>му из каждой гомологичной пары;</w:t>
      </w:r>
    </w:p>
    <w:p w:rsidR="00586429" w:rsidRPr="001F7890" w:rsidRDefault="00BF4086" w:rsidP="00015F8C">
      <w:pPr>
        <w:pStyle w:val="a9"/>
        <w:numPr>
          <w:ilvl w:val="0"/>
          <w:numId w:val="43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г</w:t>
      </w:r>
      <w:r w:rsidR="00586429" w:rsidRPr="001F7890">
        <w:rPr>
          <w:sz w:val="20"/>
          <w:szCs w:val="20"/>
        </w:rPr>
        <w:t>ены являются частью хромосом, причем каждая гомологичная хромосома несет по одному гену;</w:t>
      </w:r>
    </w:p>
    <w:p w:rsidR="00586429" w:rsidRPr="001F7890" w:rsidRDefault="00BF4086" w:rsidP="00015F8C">
      <w:pPr>
        <w:pStyle w:val="a9"/>
        <w:numPr>
          <w:ilvl w:val="0"/>
          <w:numId w:val="439"/>
        </w:numPr>
        <w:tabs>
          <w:tab w:val="left" w:pos="482"/>
        </w:tabs>
        <w:ind w:left="0" w:firstLine="284"/>
        <w:jc w:val="both"/>
        <w:rPr>
          <w:rStyle w:val="FontStyle62"/>
          <w:sz w:val="20"/>
          <w:szCs w:val="20"/>
        </w:rPr>
      </w:pPr>
      <w:r w:rsidRPr="001F7890">
        <w:rPr>
          <w:sz w:val="20"/>
          <w:szCs w:val="20"/>
        </w:rPr>
        <w:t>п</w:t>
      </w:r>
      <w:r w:rsidR="00586429" w:rsidRPr="001F7890">
        <w:rPr>
          <w:rStyle w:val="FontStyle62"/>
          <w:sz w:val="20"/>
          <w:szCs w:val="20"/>
        </w:rPr>
        <w:t>оскольку число признаков у любого организма во много раз больше числа его хромосом</w:t>
      </w:r>
      <w:r w:rsidR="00057AB5" w:rsidRPr="001F7890">
        <w:rPr>
          <w:rStyle w:val="FontStyle62"/>
          <w:sz w:val="20"/>
          <w:szCs w:val="20"/>
        </w:rPr>
        <w:t>, поэтому</w:t>
      </w:r>
      <w:r w:rsidR="00586429" w:rsidRPr="001F7890">
        <w:rPr>
          <w:rStyle w:val="FontStyle62"/>
          <w:sz w:val="20"/>
          <w:szCs w:val="20"/>
        </w:rPr>
        <w:t xml:space="preserve"> каждая хромосома должна с</w:t>
      </w:r>
      <w:r w:rsidR="00586429" w:rsidRPr="001F7890">
        <w:rPr>
          <w:rStyle w:val="FontStyle62"/>
          <w:sz w:val="20"/>
          <w:szCs w:val="20"/>
        </w:rPr>
        <w:t>о</w:t>
      </w:r>
      <w:r w:rsidR="00586429" w:rsidRPr="001F7890">
        <w:rPr>
          <w:rStyle w:val="FontStyle62"/>
          <w:sz w:val="20"/>
          <w:szCs w:val="20"/>
        </w:rPr>
        <w:t>держать множество генов.</w:t>
      </w:r>
    </w:p>
    <w:p w:rsidR="00A47E9B" w:rsidRPr="001F7890" w:rsidRDefault="00A47E9B" w:rsidP="001F7890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В 1905 г. Э. Вильсон сформулировал основные положения хром</w:t>
      </w:r>
      <w:r w:rsidRPr="001F7890">
        <w:rPr>
          <w:sz w:val="20"/>
          <w:szCs w:val="20"/>
        </w:rPr>
        <w:t>о</w:t>
      </w:r>
      <w:r w:rsidRPr="001F7890">
        <w:rPr>
          <w:sz w:val="20"/>
          <w:szCs w:val="20"/>
        </w:rPr>
        <w:t>сомной теории определения пола.</w:t>
      </w:r>
    </w:p>
    <w:p w:rsidR="00A47E9B" w:rsidRPr="001F7890" w:rsidRDefault="00586429" w:rsidP="001F7890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Дальнейшее развитие классической генетики связано со школой американского биолога Т. Моргана.</w:t>
      </w:r>
    </w:p>
    <w:p w:rsidR="00586429" w:rsidRPr="001F7890" w:rsidRDefault="00586429" w:rsidP="001F7890">
      <w:pPr>
        <w:pStyle w:val="Style4"/>
        <w:widowControl/>
        <w:spacing w:line="240" w:lineRule="auto"/>
        <w:ind w:firstLine="284"/>
        <w:jc w:val="both"/>
        <w:rPr>
          <w:rStyle w:val="FontStyle62"/>
          <w:sz w:val="20"/>
          <w:szCs w:val="20"/>
        </w:rPr>
      </w:pPr>
      <w:r w:rsidRPr="001F7890">
        <w:rPr>
          <w:rStyle w:val="FontStyle62"/>
          <w:sz w:val="20"/>
          <w:szCs w:val="20"/>
        </w:rPr>
        <w:t xml:space="preserve">В 1919–1925 гг. была создана и утверждена </w:t>
      </w:r>
      <w:r w:rsidR="00057AB5" w:rsidRPr="001F7890">
        <w:rPr>
          <w:rStyle w:val="FontStyle62"/>
          <w:sz w:val="20"/>
          <w:szCs w:val="20"/>
        </w:rPr>
        <w:t>хромосомная теория наследственности (</w:t>
      </w:r>
      <w:r w:rsidRPr="001F7890">
        <w:rPr>
          <w:rStyle w:val="FontStyle62"/>
          <w:sz w:val="20"/>
          <w:szCs w:val="20"/>
        </w:rPr>
        <w:t>ХТН</w:t>
      </w:r>
      <w:r w:rsidR="00057AB5" w:rsidRPr="001F7890">
        <w:rPr>
          <w:rStyle w:val="FontStyle62"/>
          <w:sz w:val="20"/>
          <w:szCs w:val="20"/>
        </w:rPr>
        <w:t>)</w:t>
      </w:r>
      <w:r w:rsidRPr="001F7890">
        <w:rPr>
          <w:rStyle w:val="FontStyle62"/>
          <w:sz w:val="20"/>
          <w:szCs w:val="20"/>
        </w:rPr>
        <w:t>. Е</w:t>
      </w:r>
      <w:r w:rsidR="00BF4086" w:rsidRPr="001F7890">
        <w:rPr>
          <w:rStyle w:val="FontStyle62"/>
          <w:sz w:val="20"/>
          <w:szCs w:val="20"/>
        </w:rPr>
        <w:t>е</w:t>
      </w:r>
      <w:r w:rsidRPr="001F7890">
        <w:rPr>
          <w:rStyle w:val="FontStyle62"/>
          <w:sz w:val="20"/>
          <w:szCs w:val="20"/>
        </w:rPr>
        <w:t xml:space="preserve"> авторами являются Т. Морган, </w:t>
      </w:r>
      <w:r w:rsidR="00BF4086" w:rsidRPr="001F7890">
        <w:rPr>
          <w:rStyle w:val="FontStyle62"/>
          <w:sz w:val="20"/>
          <w:szCs w:val="20"/>
        </w:rPr>
        <w:t xml:space="preserve">А. </w:t>
      </w:r>
      <w:r w:rsidRPr="001F7890">
        <w:rPr>
          <w:rStyle w:val="FontStyle62"/>
          <w:sz w:val="20"/>
          <w:szCs w:val="20"/>
        </w:rPr>
        <w:t>Стерт</w:t>
      </w:r>
      <w:r w:rsidRPr="001F7890">
        <w:rPr>
          <w:rStyle w:val="FontStyle62"/>
          <w:sz w:val="20"/>
          <w:szCs w:val="20"/>
        </w:rPr>
        <w:t>е</w:t>
      </w:r>
      <w:r w:rsidRPr="001F7890">
        <w:rPr>
          <w:rStyle w:val="FontStyle62"/>
          <w:sz w:val="20"/>
          <w:szCs w:val="20"/>
        </w:rPr>
        <w:t>вант, К. Бриджес и Г. Меллер.</w:t>
      </w:r>
    </w:p>
    <w:p w:rsidR="00586429" w:rsidRPr="001F7890" w:rsidRDefault="00586429" w:rsidP="001F7890">
      <w:pPr>
        <w:pStyle w:val="Style4"/>
        <w:widowControl/>
        <w:spacing w:line="240" w:lineRule="auto"/>
        <w:ind w:left="754" w:hanging="470"/>
        <w:jc w:val="both"/>
        <w:rPr>
          <w:rStyle w:val="FontStyle62"/>
          <w:i/>
          <w:sz w:val="20"/>
          <w:szCs w:val="20"/>
        </w:rPr>
      </w:pPr>
      <w:r w:rsidRPr="001F7890">
        <w:rPr>
          <w:rStyle w:val="FontStyle62"/>
          <w:i/>
          <w:sz w:val="20"/>
          <w:szCs w:val="20"/>
        </w:rPr>
        <w:t>Основные положения ХТН.</w:t>
      </w:r>
    </w:p>
    <w:p w:rsidR="00586429" w:rsidRPr="001F7890" w:rsidRDefault="00586429" w:rsidP="00015F8C">
      <w:pPr>
        <w:pStyle w:val="a9"/>
        <w:numPr>
          <w:ilvl w:val="0"/>
          <w:numId w:val="44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Основным</w:t>
      </w:r>
      <w:r w:rsidR="00BF4086" w:rsidRPr="001F7890">
        <w:rPr>
          <w:sz w:val="20"/>
          <w:szCs w:val="20"/>
        </w:rPr>
        <w:t>и</w:t>
      </w:r>
      <w:r w:rsidRPr="001F7890">
        <w:rPr>
          <w:sz w:val="20"/>
          <w:szCs w:val="20"/>
        </w:rPr>
        <w:t xml:space="preserve"> материальным</w:t>
      </w:r>
      <w:r w:rsidR="00BF4086" w:rsidRPr="001F7890">
        <w:rPr>
          <w:sz w:val="20"/>
          <w:szCs w:val="20"/>
        </w:rPr>
        <w:t>и</w:t>
      </w:r>
      <w:r w:rsidRPr="001F7890">
        <w:rPr>
          <w:sz w:val="20"/>
          <w:szCs w:val="20"/>
        </w:rPr>
        <w:t xml:space="preserve"> носителями наследственности явл</w:t>
      </w:r>
      <w:r w:rsidRPr="001F7890">
        <w:rPr>
          <w:sz w:val="20"/>
          <w:szCs w:val="20"/>
        </w:rPr>
        <w:t>я</w:t>
      </w:r>
      <w:r w:rsidRPr="001F7890">
        <w:rPr>
          <w:sz w:val="20"/>
          <w:szCs w:val="20"/>
        </w:rPr>
        <w:t>ются хромосомы с локализованными в них генами.</w:t>
      </w:r>
    </w:p>
    <w:p w:rsidR="00586429" w:rsidRPr="001F7890" w:rsidRDefault="00586429" w:rsidP="00015F8C">
      <w:pPr>
        <w:pStyle w:val="a9"/>
        <w:numPr>
          <w:ilvl w:val="0"/>
          <w:numId w:val="44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Гены наследственно дискретны, относительно стабильны, но при этом могут мутировать.</w:t>
      </w:r>
    </w:p>
    <w:p w:rsidR="00586429" w:rsidRPr="001F7890" w:rsidRDefault="00586429" w:rsidP="00015F8C">
      <w:pPr>
        <w:pStyle w:val="a9"/>
        <w:numPr>
          <w:ilvl w:val="0"/>
          <w:numId w:val="44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Гены расположены в хромосомах линейно в особых участках (локусах) на определенном расстоянии друг от друга.</w:t>
      </w:r>
    </w:p>
    <w:p w:rsidR="00586429" w:rsidRPr="001F7890" w:rsidRDefault="00586429" w:rsidP="00015F8C">
      <w:pPr>
        <w:pStyle w:val="a9"/>
        <w:numPr>
          <w:ilvl w:val="0"/>
          <w:numId w:val="44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Гены, расположенные в одной хромосоме, образуют группу сц</w:t>
      </w:r>
      <w:r w:rsidRPr="001F7890">
        <w:rPr>
          <w:sz w:val="20"/>
          <w:szCs w:val="20"/>
        </w:rPr>
        <w:t>е</w:t>
      </w:r>
      <w:r w:rsidRPr="001F7890">
        <w:rPr>
          <w:sz w:val="20"/>
          <w:szCs w:val="20"/>
        </w:rPr>
        <w:t>пления и наследуются вместе.</w:t>
      </w:r>
    </w:p>
    <w:p w:rsidR="00586429" w:rsidRPr="001F7890" w:rsidRDefault="00586429" w:rsidP="00015F8C">
      <w:pPr>
        <w:pStyle w:val="a9"/>
        <w:numPr>
          <w:ilvl w:val="0"/>
          <w:numId w:val="44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Число групп сцепления равно гаплоидному набору хромосом и является постоянным для каждого вида.</w:t>
      </w:r>
    </w:p>
    <w:p w:rsidR="00586429" w:rsidRPr="001F7890" w:rsidRDefault="00586429" w:rsidP="00015F8C">
      <w:pPr>
        <w:pStyle w:val="a9"/>
        <w:numPr>
          <w:ilvl w:val="0"/>
          <w:numId w:val="44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Сцепление генов может нарушаться в результате кроссингов</w:t>
      </w:r>
      <w:r w:rsidRPr="001F7890">
        <w:rPr>
          <w:sz w:val="20"/>
          <w:szCs w:val="20"/>
        </w:rPr>
        <w:t>е</w:t>
      </w:r>
      <w:r w:rsidRPr="001F7890">
        <w:rPr>
          <w:sz w:val="20"/>
          <w:szCs w:val="20"/>
        </w:rPr>
        <w:t>ра</w:t>
      </w:r>
      <w:r w:rsidR="001D0359">
        <w:rPr>
          <w:sz w:val="20"/>
          <w:szCs w:val="20"/>
        </w:rPr>
        <w:t> </w:t>
      </w:r>
      <w:r w:rsidRPr="001F7890">
        <w:rPr>
          <w:sz w:val="20"/>
          <w:szCs w:val="20"/>
        </w:rPr>
        <w:t>− обмена гомологичными участками гомологичных хромосом.</w:t>
      </w:r>
    </w:p>
    <w:p w:rsidR="00586429" w:rsidRPr="001F7890" w:rsidRDefault="00586429" w:rsidP="00015F8C">
      <w:pPr>
        <w:pStyle w:val="Style3"/>
        <w:widowControl/>
        <w:numPr>
          <w:ilvl w:val="0"/>
          <w:numId w:val="445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62"/>
          <w:sz w:val="20"/>
          <w:szCs w:val="20"/>
        </w:rPr>
      </w:pPr>
      <w:r w:rsidRPr="001F7890">
        <w:rPr>
          <w:rStyle w:val="FontStyle62"/>
          <w:sz w:val="20"/>
          <w:szCs w:val="20"/>
        </w:rPr>
        <w:t>Расстояние между генами пропорционально проценту кросси</w:t>
      </w:r>
      <w:r w:rsidRPr="001F7890">
        <w:rPr>
          <w:rStyle w:val="FontStyle62"/>
          <w:sz w:val="20"/>
          <w:szCs w:val="20"/>
        </w:rPr>
        <w:t>н</w:t>
      </w:r>
      <w:r w:rsidRPr="001F7890">
        <w:rPr>
          <w:rStyle w:val="FontStyle62"/>
          <w:sz w:val="20"/>
          <w:szCs w:val="20"/>
        </w:rPr>
        <w:t>говера между ними.</w:t>
      </w:r>
    </w:p>
    <w:p w:rsidR="00586429" w:rsidRPr="002672A6" w:rsidRDefault="00586429" w:rsidP="001F7890">
      <w:pPr>
        <w:ind w:firstLine="284"/>
        <w:jc w:val="center"/>
        <w:rPr>
          <w:b/>
          <w:i/>
          <w:caps/>
          <w:noProof/>
          <w:sz w:val="22"/>
          <w:szCs w:val="20"/>
        </w:rPr>
      </w:pPr>
    </w:p>
    <w:p w:rsidR="00C3713C" w:rsidRPr="001F7890" w:rsidRDefault="00EA7251" w:rsidP="00D157AE">
      <w:pPr>
        <w:spacing w:line="238" w:lineRule="auto"/>
        <w:jc w:val="center"/>
        <w:rPr>
          <w:b/>
          <w:noProof/>
          <w:sz w:val="20"/>
          <w:szCs w:val="20"/>
        </w:rPr>
      </w:pPr>
      <w:r w:rsidRPr="001F7890">
        <w:rPr>
          <w:b/>
          <w:noProof/>
          <w:sz w:val="20"/>
          <w:szCs w:val="20"/>
        </w:rPr>
        <w:lastRenderedPageBreak/>
        <w:t>4.1</w:t>
      </w:r>
      <w:r w:rsidR="00BF4086" w:rsidRPr="001F7890">
        <w:rPr>
          <w:b/>
          <w:noProof/>
          <w:sz w:val="20"/>
          <w:szCs w:val="20"/>
        </w:rPr>
        <w:t>.</w:t>
      </w:r>
      <w:r w:rsidRPr="001F7890">
        <w:rPr>
          <w:b/>
          <w:noProof/>
          <w:sz w:val="20"/>
          <w:szCs w:val="20"/>
        </w:rPr>
        <w:t xml:space="preserve"> </w:t>
      </w:r>
      <w:r w:rsidR="00CE5A4C" w:rsidRPr="001F7890">
        <w:rPr>
          <w:b/>
          <w:noProof/>
          <w:sz w:val="20"/>
          <w:szCs w:val="20"/>
        </w:rPr>
        <w:t>Наследование пола и сцепленных с полом признаков</w:t>
      </w:r>
    </w:p>
    <w:p w:rsidR="00CE5A4C" w:rsidRPr="001F7890" w:rsidRDefault="00CE5A4C" w:rsidP="00D157AE">
      <w:pPr>
        <w:spacing w:line="238" w:lineRule="auto"/>
        <w:ind w:firstLine="284"/>
        <w:jc w:val="center"/>
        <w:rPr>
          <w:noProof/>
          <w:sz w:val="20"/>
          <w:szCs w:val="20"/>
        </w:rPr>
      </w:pPr>
    </w:p>
    <w:p w:rsidR="00EA7251" w:rsidRPr="001F7890" w:rsidRDefault="00CE5A4C" w:rsidP="00D157AE">
      <w:pPr>
        <w:pStyle w:val="Style11"/>
        <w:widowControl/>
        <w:spacing w:line="238" w:lineRule="auto"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Пол, как и любой другой признак организма, наследственно дете</w:t>
      </w:r>
      <w:r w:rsidRPr="001F7890">
        <w:rPr>
          <w:rStyle w:val="FontStyle131"/>
          <w:sz w:val="20"/>
          <w:szCs w:val="20"/>
        </w:rPr>
        <w:t>р</w:t>
      </w:r>
      <w:r w:rsidRPr="001F7890">
        <w:rPr>
          <w:rStyle w:val="FontStyle131"/>
          <w:sz w:val="20"/>
          <w:szCs w:val="20"/>
        </w:rPr>
        <w:t>минирован. Важная роль в генетической детерминации пола прина</w:t>
      </w:r>
      <w:r w:rsidRPr="001F7890">
        <w:rPr>
          <w:rStyle w:val="FontStyle131"/>
          <w:sz w:val="20"/>
          <w:szCs w:val="20"/>
        </w:rPr>
        <w:t>д</w:t>
      </w:r>
      <w:r w:rsidRPr="001F7890">
        <w:rPr>
          <w:rStyle w:val="FontStyle131"/>
          <w:sz w:val="20"/>
          <w:szCs w:val="20"/>
        </w:rPr>
        <w:t>лежит хромосомному аппарату.</w:t>
      </w:r>
    </w:p>
    <w:p w:rsidR="00CE5A4C" w:rsidRPr="001F7890" w:rsidRDefault="00CE5A4C" w:rsidP="00D157AE">
      <w:pPr>
        <w:pStyle w:val="Style11"/>
        <w:widowControl/>
        <w:spacing w:line="238" w:lineRule="auto"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 xml:space="preserve">Хромосомы, по которым различаются особи мужского и женского полов, принято называть </w:t>
      </w:r>
      <w:r w:rsidRPr="001F7890">
        <w:rPr>
          <w:rStyle w:val="FontStyle130"/>
          <w:i/>
          <w:sz w:val="20"/>
          <w:szCs w:val="20"/>
        </w:rPr>
        <w:t>половыми</w:t>
      </w:r>
      <w:r w:rsidR="00BF4086" w:rsidRPr="001F7890">
        <w:rPr>
          <w:rStyle w:val="FontStyle130"/>
          <w:b w:val="0"/>
          <w:sz w:val="20"/>
          <w:szCs w:val="20"/>
        </w:rPr>
        <w:t>,</w:t>
      </w:r>
      <w:r w:rsidRPr="001F7890">
        <w:rPr>
          <w:rStyle w:val="FontStyle130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</w:rPr>
        <w:t xml:space="preserve">или </w:t>
      </w:r>
      <w:r w:rsidRPr="001F7890">
        <w:rPr>
          <w:rStyle w:val="FontStyle130"/>
          <w:i/>
          <w:sz w:val="20"/>
          <w:szCs w:val="20"/>
        </w:rPr>
        <w:t>гетеросомами</w:t>
      </w:r>
      <w:r w:rsidRPr="001F7890">
        <w:rPr>
          <w:rStyle w:val="FontStyle130"/>
          <w:b w:val="0"/>
          <w:sz w:val="20"/>
          <w:szCs w:val="20"/>
        </w:rPr>
        <w:t xml:space="preserve">. </w:t>
      </w:r>
      <w:r w:rsidRPr="001F7890">
        <w:rPr>
          <w:rStyle w:val="FontStyle131"/>
          <w:sz w:val="20"/>
          <w:szCs w:val="20"/>
        </w:rPr>
        <w:t>Те половые хромосомы, которые у одного из полов являются парными, назвали</w:t>
      </w:r>
      <w:r w:rsidR="00BF4086" w:rsidRPr="001F7890">
        <w:rPr>
          <w:rStyle w:val="FontStyle131"/>
          <w:sz w:val="20"/>
          <w:szCs w:val="20"/>
        </w:rPr>
        <w:br/>
      </w:r>
      <w:r w:rsidRPr="001F7890">
        <w:rPr>
          <w:rStyle w:val="FontStyle131"/>
          <w:b/>
          <w:i/>
          <w:sz w:val="20"/>
          <w:szCs w:val="20"/>
        </w:rPr>
        <w:t>Х-хромосомами</w:t>
      </w:r>
      <w:r w:rsidR="006B4089" w:rsidRPr="001F7890">
        <w:rPr>
          <w:rStyle w:val="FontStyle131"/>
          <w:sz w:val="20"/>
          <w:szCs w:val="20"/>
        </w:rPr>
        <w:t xml:space="preserve"> (иногда </w:t>
      </w:r>
      <w:r w:rsidR="006B4089" w:rsidRPr="001F7890">
        <w:rPr>
          <w:rStyle w:val="FontStyle131"/>
          <w:sz w:val="20"/>
          <w:szCs w:val="20"/>
          <w:lang w:val="en-US"/>
        </w:rPr>
        <w:t>Z</w:t>
      </w:r>
      <w:r w:rsidR="006B4089" w:rsidRPr="001F7890">
        <w:rPr>
          <w:rStyle w:val="FontStyle131"/>
          <w:sz w:val="20"/>
          <w:szCs w:val="20"/>
        </w:rPr>
        <w:t>)</w:t>
      </w:r>
      <w:r w:rsidRPr="001F7890">
        <w:rPr>
          <w:rStyle w:val="FontStyle131"/>
          <w:sz w:val="20"/>
          <w:szCs w:val="20"/>
        </w:rPr>
        <w:t>. Непарная половая хромосома, имеющаяся только у особей одного пола и отсутствующая у другого, названа</w:t>
      </w:r>
      <w:r w:rsidR="002672A6">
        <w:rPr>
          <w:rStyle w:val="FontStyle131"/>
          <w:sz w:val="20"/>
          <w:szCs w:val="20"/>
        </w:rPr>
        <w:br/>
      </w:r>
      <w:proofErr w:type="gramStart"/>
      <w:r w:rsidRPr="001F7890">
        <w:rPr>
          <w:rStyle w:val="FontStyle131"/>
          <w:b/>
          <w:i/>
          <w:sz w:val="20"/>
          <w:szCs w:val="20"/>
        </w:rPr>
        <w:t>У-хромосомой</w:t>
      </w:r>
      <w:proofErr w:type="gramEnd"/>
      <w:r w:rsidR="006B4089" w:rsidRPr="001F7890">
        <w:rPr>
          <w:rStyle w:val="FontStyle131"/>
          <w:sz w:val="20"/>
          <w:szCs w:val="20"/>
        </w:rPr>
        <w:t xml:space="preserve"> (иногда </w:t>
      </w:r>
      <w:r w:rsidR="006B4089" w:rsidRPr="001F7890">
        <w:rPr>
          <w:rStyle w:val="FontStyle131"/>
          <w:sz w:val="20"/>
          <w:szCs w:val="20"/>
          <w:lang w:val="en-US"/>
        </w:rPr>
        <w:t>W</w:t>
      </w:r>
      <w:r w:rsidR="006B4089" w:rsidRPr="001F7890">
        <w:rPr>
          <w:rStyle w:val="FontStyle131"/>
          <w:sz w:val="20"/>
          <w:szCs w:val="20"/>
        </w:rPr>
        <w:t>)</w:t>
      </w:r>
      <w:r w:rsidRPr="001F7890">
        <w:rPr>
          <w:rStyle w:val="FontStyle131"/>
          <w:sz w:val="20"/>
          <w:szCs w:val="20"/>
        </w:rPr>
        <w:t>.</w:t>
      </w:r>
    </w:p>
    <w:p w:rsidR="00D157AE" w:rsidRDefault="00CE5A4C" w:rsidP="00D157AE">
      <w:pPr>
        <w:pStyle w:val="Style11"/>
        <w:widowControl/>
        <w:spacing w:line="238" w:lineRule="auto"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По хромосомной теории наследственности пол организма опред</w:t>
      </w:r>
      <w:r w:rsidRPr="001F7890">
        <w:rPr>
          <w:rStyle w:val="FontStyle131"/>
          <w:sz w:val="20"/>
          <w:szCs w:val="20"/>
        </w:rPr>
        <w:t>е</w:t>
      </w:r>
      <w:r w:rsidRPr="001F7890">
        <w:rPr>
          <w:rStyle w:val="FontStyle131"/>
          <w:sz w:val="20"/>
          <w:szCs w:val="20"/>
        </w:rPr>
        <w:t>ляется в момент оплодотворения.</w:t>
      </w:r>
    </w:p>
    <w:p w:rsidR="00CE5A4C" w:rsidRPr="001F7890" w:rsidRDefault="00CE5A4C" w:rsidP="00D157AE">
      <w:pPr>
        <w:pStyle w:val="Style11"/>
        <w:widowControl/>
        <w:spacing w:line="238" w:lineRule="auto"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Различают четыре основных типа хромосомного определения пола</w:t>
      </w:r>
      <w:r w:rsidR="00AD55EB" w:rsidRPr="001F7890">
        <w:rPr>
          <w:rStyle w:val="FontStyle131"/>
          <w:sz w:val="20"/>
          <w:szCs w:val="20"/>
        </w:rPr>
        <w:t xml:space="preserve"> (табл</w:t>
      </w:r>
      <w:r w:rsidR="005C69D3">
        <w:rPr>
          <w:rStyle w:val="FontStyle131"/>
          <w:sz w:val="20"/>
          <w:szCs w:val="20"/>
        </w:rPr>
        <w:t>.</w:t>
      </w:r>
      <w:r w:rsidR="00AD55EB" w:rsidRPr="001F7890">
        <w:rPr>
          <w:rStyle w:val="FontStyle131"/>
          <w:sz w:val="20"/>
          <w:szCs w:val="20"/>
        </w:rPr>
        <w:t xml:space="preserve"> </w:t>
      </w:r>
      <w:r w:rsidR="00BF4086" w:rsidRPr="001F7890">
        <w:rPr>
          <w:rStyle w:val="FontStyle131"/>
          <w:sz w:val="20"/>
          <w:szCs w:val="20"/>
        </w:rPr>
        <w:t>4.1</w:t>
      </w:r>
      <w:r w:rsidR="00AD55EB" w:rsidRPr="001F7890">
        <w:rPr>
          <w:rStyle w:val="FontStyle131"/>
          <w:sz w:val="20"/>
          <w:szCs w:val="20"/>
        </w:rPr>
        <w:t>)</w:t>
      </w:r>
      <w:r w:rsidRPr="001F7890">
        <w:rPr>
          <w:rStyle w:val="FontStyle131"/>
          <w:sz w:val="20"/>
          <w:szCs w:val="20"/>
        </w:rPr>
        <w:t>.</w:t>
      </w:r>
    </w:p>
    <w:p w:rsidR="00CE5A4C" w:rsidRPr="001F7890" w:rsidRDefault="00CE5A4C" w:rsidP="00D157AE">
      <w:pPr>
        <w:pStyle w:val="Style11"/>
        <w:widowControl/>
        <w:spacing w:line="238" w:lineRule="auto"/>
        <w:ind w:firstLine="284"/>
        <w:jc w:val="both"/>
        <w:rPr>
          <w:rStyle w:val="FontStyle131"/>
          <w:sz w:val="20"/>
          <w:szCs w:val="20"/>
        </w:rPr>
      </w:pPr>
    </w:p>
    <w:p w:rsidR="00AD55EB" w:rsidRPr="001F7890" w:rsidRDefault="00AD55EB" w:rsidP="00D157AE">
      <w:pPr>
        <w:pStyle w:val="Style11"/>
        <w:widowControl/>
        <w:spacing w:line="238" w:lineRule="auto"/>
        <w:jc w:val="center"/>
        <w:rPr>
          <w:rStyle w:val="FontStyle131"/>
          <w:b/>
          <w:sz w:val="16"/>
          <w:szCs w:val="16"/>
        </w:rPr>
      </w:pPr>
      <w:r w:rsidRPr="005C69D3">
        <w:rPr>
          <w:rStyle w:val="FontStyle131"/>
          <w:spacing w:val="20"/>
          <w:sz w:val="16"/>
          <w:szCs w:val="16"/>
        </w:rPr>
        <w:t>Таблица</w:t>
      </w:r>
      <w:r w:rsidRPr="001F7890">
        <w:rPr>
          <w:rStyle w:val="FontStyle131"/>
          <w:sz w:val="16"/>
          <w:szCs w:val="16"/>
        </w:rPr>
        <w:t xml:space="preserve"> </w:t>
      </w:r>
      <w:r w:rsidR="00B55212" w:rsidRPr="001F7890">
        <w:rPr>
          <w:rStyle w:val="FontStyle131"/>
          <w:sz w:val="16"/>
          <w:szCs w:val="16"/>
        </w:rPr>
        <w:t>4.1</w:t>
      </w:r>
      <w:r w:rsidR="00A133B4" w:rsidRPr="001F7890">
        <w:rPr>
          <w:rStyle w:val="FontStyle131"/>
          <w:sz w:val="16"/>
          <w:szCs w:val="16"/>
        </w:rPr>
        <w:t xml:space="preserve">. </w:t>
      </w:r>
      <w:r w:rsidR="00A133B4" w:rsidRPr="001F7890">
        <w:rPr>
          <w:rStyle w:val="FontStyle131"/>
          <w:b/>
          <w:sz w:val="16"/>
          <w:szCs w:val="16"/>
        </w:rPr>
        <w:t>Типы определения пола</w:t>
      </w:r>
    </w:p>
    <w:p w:rsidR="00AD55EB" w:rsidRPr="001F7890" w:rsidRDefault="00AD55EB" w:rsidP="00D157AE">
      <w:pPr>
        <w:pStyle w:val="Style11"/>
        <w:widowControl/>
        <w:spacing w:line="238" w:lineRule="auto"/>
        <w:ind w:firstLine="284"/>
        <w:jc w:val="both"/>
        <w:rPr>
          <w:rStyle w:val="FontStyle131"/>
          <w:sz w:val="16"/>
          <w:szCs w:val="16"/>
        </w:rPr>
      </w:pPr>
    </w:p>
    <w:tbl>
      <w:tblPr>
        <w:tblW w:w="6124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965"/>
        <w:gridCol w:w="2381"/>
        <w:gridCol w:w="652"/>
        <w:gridCol w:w="652"/>
        <w:gridCol w:w="1474"/>
      </w:tblGrid>
      <w:tr w:rsidR="00B55212" w:rsidRPr="001F7890" w:rsidTr="00B55212">
        <w:tc>
          <w:tcPr>
            <w:tcW w:w="96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55212" w:rsidRPr="001F7890" w:rsidRDefault="00B55212" w:rsidP="00D157AE">
            <w:pPr>
              <w:pStyle w:val="Style55"/>
              <w:widowControl/>
              <w:spacing w:line="238" w:lineRule="auto"/>
              <w:ind w:firstLine="0"/>
              <w:jc w:val="center"/>
              <w:rPr>
                <w:rStyle w:val="FontStyle176"/>
                <w:b w:val="0"/>
                <w:sz w:val="16"/>
                <w:szCs w:val="16"/>
              </w:rPr>
            </w:pPr>
            <w:r w:rsidRPr="001F7890">
              <w:rPr>
                <w:rStyle w:val="FontStyle176"/>
                <w:b w:val="0"/>
                <w:sz w:val="16"/>
                <w:szCs w:val="16"/>
              </w:rPr>
              <w:t>Тип</w:t>
            </w:r>
            <w:r w:rsidRPr="001F7890">
              <w:rPr>
                <w:rStyle w:val="FontStyle176"/>
                <w:b w:val="0"/>
                <w:sz w:val="16"/>
                <w:szCs w:val="16"/>
              </w:rPr>
              <w:br/>
              <w:t>определения пола</w:t>
            </w:r>
          </w:p>
        </w:tc>
        <w:tc>
          <w:tcPr>
            <w:tcW w:w="238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55212" w:rsidRPr="001F7890" w:rsidRDefault="00B55212" w:rsidP="00D157AE">
            <w:pPr>
              <w:pStyle w:val="Style55"/>
              <w:widowControl/>
              <w:spacing w:line="238" w:lineRule="auto"/>
              <w:ind w:firstLine="0"/>
              <w:jc w:val="center"/>
              <w:rPr>
                <w:rStyle w:val="FontStyle176"/>
                <w:b w:val="0"/>
                <w:sz w:val="16"/>
                <w:szCs w:val="16"/>
              </w:rPr>
            </w:pPr>
            <w:r w:rsidRPr="001F7890">
              <w:rPr>
                <w:rStyle w:val="FontStyle176"/>
                <w:b w:val="0"/>
                <w:sz w:val="16"/>
                <w:szCs w:val="16"/>
              </w:rPr>
              <w:t>Организмы</w:t>
            </w:r>
          </w:p>
        </w:tc>
        <w:tc>
          <w:tcPr>
            <w:tcW w:w="13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5212" w:rsidRPr="001F7890" w:rsidRDefault="00B55212" w:rsidP="00D157AE">
            <w:pPr>
              <w:pStyle w:val="Style55"/>
              <w:widowControl/>
              <w:spacing w:line="238" w:lineRule="auto"/>
              <w:ind w:firstLine="0"/>
              <w:jc w:val="center"/>
              <w:rPr>
                <w:rStyle w:val="FontStyle176"/>
                <w:b w:val="0"/>
                <w:sz w:val="16"/>
                <w:szCs w:val="16"/>
              </w:rPr>
            </w:pPr>
            <w:r w:rsidRPr="001F7890">
              <w:rPr>
                <w:rStyle w:val="FontStyle176"/>
                <w:b w:val="0"/>
                <w:sz w:val="16"/>
                <w:szCs w:val="16"/>
              </w:rPr>
              <w:t>Половые</w:t>
            </w:r>
            <w:r w:rsidRPr="001F7890">
              <w:rPr>
                <w:rStyle w:val="FontStyle176"/>
                <w:b w:val="0"/>
                <w:sz w:val="16"/>
                <w:szCs w:val="16"/>
              </w:rPr>
              <w:br/>
              <w:t>хромосомы</w:t>
            </w:r>
          </w:p>
        </w:tc>
        <w:tc>
          <w:tcPr>
            <w:tcW w:w="147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55212" w:rsidRPr="001F7890" w:rsidRDefault="00B55212" w:rsidP="00D157AE">
            <w:pPr>
              <w:pStyle w:val="Style64"/>
              <w:widowControl/>
              <w:spacing w:line="238" w:lineRule="auto"/>
              <w:jc w:val="center"/>
              <w:rPr>
                <w:rStyle w:val="FontStyle176"/>
                <w:b w:val="0"/>
                <w:sz w:val="16"/>
                <w:szCs w:val="16"/>
              </w:rPr>
            </w:pPr>
            <w:r w:rsidRPr="001F7890">
              <w:rPr>
                <w:rStyle w:val="FontStyle176"/>
                <w:b w:val="0"/>
                <w:sz w:val="16"/>
                <w:szCs w:val="16"/>
              </w:rPr>
              <w:t>Гетерогаметный</w:t>
            </w:r>
            <w:r w:rsidRPr="001F7890">
              <w:rPr>
                <w:rStyle w:val="FontStyle176"/>
                <w:b w:val="0"/>
                <w:sz w:val="16"/>
                <w:szCs w:val="16"/>
              </w:rPr>
              <w:br/>
              <w:t>пол</w:t>
            </w:r>
          </w:p>
        </w:tc>
      </w:tr>
      <w:tr w:rsidR="00B55212" w:rsidRPr="001F7890" w:rsidTr="00B55212">
        <w:tc>
          <w:tcPr>
            <w:tcW w:w="96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5212" w:rsidRPr="001F7890" w:rsidRDefault="00B55212" w:rsidP="00D157AE">
            <w:pPr>
              <w:spacing w:line="238" w:lineRule="auto"/>
              <w:jc w:val="center"/>
              <w:rPr>
                <w:rStyle w:val="FontStyle176"/>
                <w:b w:val="0"/>
                <w:sz w:val="16"/>
                <w:szCs w:val="16"/>
              </w:rPr>
            </w:pPr>
          </w:p>
        </w:tc>
        <w:tc>
          <w:tcPr>
            <w:tcW w:w="238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5212" w:rsidRPr="001F7890" w:rsidRDefault="00B55212" w:rsidP="00D157AE">
            <w:pPr>
              <w:spacing w:line="238" w:lineRule="auto"/>
              <w:jc w:val="center"/>
              <w:rPr>
                <w:rStyle w:val="FontStyle176"/>
                <w:b w:val="0"/>
                <w:sz w:val="16"/>
                <w:szCs w:val="16"/>
              </w:rPr>
            </w:pP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5212" w:rsidRPr="001F7890" w:rsidRDefault="00B55212" w:rsidP="00D157AE">
            <w:pPr>
              <w:pStyle w:val="Style109"/>
              <w:widowControl/>
              <w:spacing w:line="238" w:lineRule="auto"/>
              <w:jc w:val="center"/>
              <w:rPr>
                <w:rStyle w:val="FontStyle148"/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1F7890">
              <w:rPr>
                <w:rStyle w:val="FontStyle148"/>
                <w:rFonts w:ascii="Times New Roman" w:hAnsi="Times New Roman" w:cs="Times New Roman"/>
                <w:sz w:val="16"/>
                <w:szCs w:val="16"/>
                <w:lang w:eastAsia="en-US"/>
              </w:rPr>
              <w:t>♀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5212" w:rsidRPr="001F7890" w:rsidRDefault="00B55212" w:rsidP="00D157AE">
            <w:pPr>
              <w:pStyle w:val="Style109"/>
              <w:widowControl/>
              <w:spacing w:line="238" w:lineRule="auto"/>
              <w:jc w:val="center"/>
              <w:rPr>
                <w:rStyle w:val="FontStyle148"/>
                <w:rFonts w:ascii="Times New Roman" w:hAnsi="Times New Roman" w:cs="Times New Roman"/>
                <w:sz w:val="16"/>
                <w:szCs w:val="16"/>
              </w:rPr>
            </w:pPr>
            <w:r w:rsidRPr="001F7890">
              <w:rPr>
                <w:rStyle w:val="FontStyle148"/>
                <w:rFonts w:ascii="Times New Roman" w:hAnsi="Times New Roman" w:cs="Times New Roman"/>
                <w:sz w:val="16"/>
                <w:szCs w:val="16"/>
              </w:rPr>
              <w:t>♂</w:t>
            </w:r>
          </w:p>
        </w:tc>
        <w:tc>
          <w:tcPr>
            <w:tcW w:w="147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5212" w:rsidRPr="001F7890" w:rsidRDefault="00B55212" w:rsidP="00D157AE">
            <w:pPr>
              <w:pStyle w:val="Style1"/>
              <w:widowControl/>
              <w:spacing w:line="238" w:lineRule="auto"/>
              <w:ind w:firstLine="0"/>
              <w:jc w:val="center"/>
              <w:rPr>
                <w:sz w:val="16"/>
                <w:szCs w:val="16"/>
              </w:rPr>
            </w:pPr>
          </w:p>
        </w:tc>
      </w:tr>
      <w:tr w:rsidR="00A45CFE" w:rsidRPr="001F7890" w:rsidTr="00B55212"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45CFE" w:rsidRPr="001F7890" w:rsidRDefault="00A45CFE" w:rsidP="00D157AE">
            <w:pPr>
              <w:pStyle w:val="Style55"/>
              <w:widowControl/>
              <w:spacing w:line="238" w:lineRule="auto"/>
              <w:ind w:firstLine="0"/>
              <w:jc w:val="center"/>
              <w:rPr>
                <w:rStyle w:val="FontStyle176"/>
                <w:b w:val="0"/>
                <w:sz w:val="16"/>
                <w:szCs w:val="16"/>
              </w:rPr>
            </w:pPr>
            <w:r w:rsidRPr="001F7890">
              <w:rPr>
                <w:rStyle w:val="FontStyle176"/>
                <w:b w:val="0"/>
                <w:sz w:val="16"/>
                <w:szCs w:val="16"/>
              </w:rPr>
              <w:t>ХУ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45CFE" w:rsidRPr="001F7890" w:rsidRDefault="00B55212" w:rsidP="00D157AE">
            <w:pPr>
              <w:pStyle w:val="Style55"/>
              <w:widowControl/>
              <w:spacing w:line="238" w:lineRule="auto"/>
              <w:ind w:firstLine="0"/>
              <w:rPr>
                <w:rStyle w:val="FontStyle176"/>
                <w:b w:val="0"/>
                <w:sz w:val="16"/>
                <w:szCs w:val="16"/>
              </w:rPr>
            </w:pPr>
            <w:r w:rsidRPr="001F7890">
              <w:rPr>
                <w:rStyle w:val="FontStyle176"/>
                <w:b w:val="0"/>
                <w:sz w:val="16"/>
                <w:szCs w:val="16"/>
              </w:rPr>
              <w:t>Ч</w:t>
            </w:r>
            <w:r w:rsidR="00A45CFE" w:rsidRPr="001F7890">
              <w:rPr>
                <w:rStyle w:val="FontStyle176"/>
                <w:b w:val="0"/>
                <w:sz w:val="16"/>
                <w:szCs w:val="16"/>
              </w:rPr>
              <w:t>еловек, млекопитающие,</w:t>
            </w:r>
            <w:r w:rsidR="00D1777C" w:rsidRPr="001F7890">
              <w:rPr>
                <w:rStyle w:val="FontStyle176"/>
                <w:b w:val="0"/>
                <w:sz w:val="16"/>
                <w:szCs w:val="16"/>
              </w:rPr>
              <w:br/>
            </w:r>
            <w:r w:rsidR="008450DC" w:rsidRPr="001F7890">
              <w:rPr>
                <w:rStyle w:val="FontStyle176"/>
                <w:b w:val="0"/>
                <w:sz w:val="16"/>
                <w:szCs w:val="16"/>
              </w:rPr>
              <w:t>двукрылые насекомые, некот</w:t>
            </w:r>
            <w:r w:rsidR="008450DC" w:rsidRPr="001F7890">
              <w:rPr>
                <w:rStyle w:val="FontStyle176"/>
                <w:b w:val="0"/>
                <w:sz w:val="16"/>
                <w:szCs w:val="16"/>
              </w:rPr>
              <w:t>о</w:t>
            </w:r>
            <w:r w:rsidR="008450DC" w:rsidRPr="001F7890">
              <w:rPr>
                <w:rStyle w:val="FontStyle176"/>
                <w:b w:val="0"/>
                <w:sz w:val="16"/>
                <w:szCs w:val="16"/>
              </w:rPr>
              <w:t>рые виды рыб</w:t>
            </w:r>
            <w:r w:rsidR="005630AB" w:rsidRPr="001F7890">
              <w:rPr>
                <w:rStyle w:val="FontStyle176"/>
                <w:b w:val="0"/>
                <w:sz w:val="16"/>
                <w:szCs w:val="16"/>
              </w:rPr>
              <w:t>, растения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45CFE" w:rsidRPr="001F7890" w:rsidRDefault="00A45CFE" w:rsidP="00D157AE">
            <w:pPr>
              <w:pStyle w:val="Style55"/>
              <w:widowControl/>
              <w:spacing w:line="238" w:lineRule="auto"/>
              <w:ind w:firstLine="0"/>
              <w:jc w:val="center"/>
              <w:rPr>
                <w:rStyle w:val="FontStyle176"/>
                <w:b w:val="0"/>
                <w:sz w:val="16"/>
                <w:szCs w:val="16"/>
              </w:rPr>
            </w:pPr>
            <w:r w:rsidRPr="001F7890">
              <w:rPr>
                <w:rStyle w:val="FontStyle176"/>
                <w:b w:val="0"/>
                <w:sz w:val="16"/>
                <w:szCs w:val="16"/>
              </w:rPr>
              <w:t>XX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45CFE" w:rsidRPr="001F7890" w:rsidRDefault="00A45CFE" w:rsidP="00D157AE">
            <w:pPr>
              <w:pStyle w:val="Style55"/>
              <w:widowControl/>
              <w:spacing w:line="238" w:lineRule="auto"/>
              <w:ind w:firstLine="0"/>
              <w:jc w:val="center"/>
              <w:rPr>
                <w:rStyle w:val="FontStyle176"/>
                <w:b w:val="0"/>
                <w:sz w:val="16"/>
                <w:szCs w:val="16"/>
              </w:rPr>
            </w:pPr>
            <w:r w:rsidRPr="001F7890">
              <w:rPr>
                <w:rStyle w:val="FontStyle176"/>
                <w:b w:val="0"/>
                <w:sz w:val="16"/>
                <w:szCs w:val="16"/>
              </w:rPr>
              <w:t>ХУ</w:t>
            </w:r>
          </w:p>
        </w:tc>
        <w:tc>
          <w:tcPr>
            <w:tcW w:w="147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45CFE" w:rsidRPr="001F7890" w:rsidRDefault="00B55212" w:rsidP="00D157AE">
            <w:pPr>
              <w:pStyle w:val="Style55"/>
              <w:widowControl/>
              <w:spacing w:line="238" w:lineRule="auto"/>
              <w:ind w:firstLine="0"/>
              <w:jc w:val="center"/>
              <w:rPr>
                <w:rStyle w:val="FontStyle176"/>
                <w:b w:val="0"/>
                <w:sz w:val="16"/>
                <w:szCs w:val="16"/>
              </w:rPr>
            </w:pPr>
            <w:r w:rsidRPr="001F7890">
              <w:rPr>
                <w:rStyle w:val="FontStyle176"/>
                <w:b w:val="0"/>
                <w:sz w:val="16"/>
                <w:szCs w:val="16"/>
              </w:rPr>
              <w:t>М</w:t>
            </w:r>
            <w:r w:rsidR="00A45CFE" w:rsidRPr="001F7890">
              <w:rPr>
                <w:rStyle w:val="FontStyle176"/>
                <w:b w:val="0"/>
                <w:sz w:val="16"/>
                <w:szCs w:val="16"/>
              </w:rPr>
              <w:t>ужской</w:t>
            </w:r>
          </w:p>
        </w:tc>
      </w:tr>
      <w:tr w:rsidR="00CE5A4C" w:rsidRPr="001F7890" w:rsidTr="00B55212"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E5A4C" w:rsidRPr="001F7890" w:rsidRDefault="00CE5A4C" w:rsidP="00D157AE">
            <w:pPr>
              <w:pStyle w:val="Style55"/>
              <w:widowControl/>
              <w:spacing w:line="238" w:lineRule="auto"/>
              <w:ind w:firstLine="0"/>
              <w:jc w:val="center"/>
              <w:rPr>
                <w:rStyle w:val="FontStyle176"/>
                <w:b w:val="0"/>
                <w:sz w:val="16"/>
                <w:szCs w:val="16"/>
              </w:rPr>
            </w:pPr>
            <w:r w:rsidRPr="001F7890">
              <w:rPr>
                <w:rStyle w:val="FontStyle176"/>
                <w:b w:val="0"/>
                <w:sz w:val="16"/>
                <w:szCs w:val="16"/>
              </w:rPr>
              <w:t>ХУ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E5A4C" w:rsidRPr="001F7890" w:rsidRDefault="00B55212" w:rsidP="00D157AE">
            <w:pPr>
              <w:pStyle w:val="Style55"/>
              <w:widowControl/>
              <w:spacing w:line="238" w:lineRule="auto"/>
              <w:ind w:firstLine="0"/>
              <w:rPr>
                <w:rStyle w:val="FontStyle176"/>
                <w:b w:val="0"/>
                <w:sz w:val="16"/>
                <w:szCs w:val="16"/>
              </w:rPr>
            </w:pPr>
            <w:r w:rsidRPr="001F7890">
              <w:rPr>
                <w:rStyle w:val="FontStyle176"/>
                <w:b w:val="0"/>
                <w:sz w:val="16"/>
                <w:szCs w:val="16"/>
              </w:rPr>
              <w:t>П</w:t>
            </w:r>
            <w:r w:rsidR="00CE5A4C" w:rsidRPr="001F7890">
              <w:rPr>
                <w:rStyle w:val="FontStyle176"/>
                <w:b w:val="0"/>
                <w:sz w:val="16"/>
                <w:szCs w:val="16"/>
              </w:rPr>
              <w:t>тицы, бабочки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E5A4C" w:rsidRPr="001F7890" w:rsidRDefault="00CE5A4C" w:rsidP="00D157AE">
            <w:pPr>
              <w:pStyle w:val="Style55"/>
              <w:widowControl/>
              <w:spacing w:line="238" w:lineRule="auto"/>
              <w:ind w:firstLine="0"/>
              <w:jc w:val="center"/>
              <w:rPr>
                <w:rStyle w:val="FontStyle176"/>
                <w:b w:val="0"/>
                <w:sz w:val="16"/>
                <w:szCs w:val="16"/>
              </w:rPr>
            </w:pPr>
            <w:r w:rsidRPr="001F7890">
              <w:rPr>
                <w:rStyle w:val="FontStyle176"/>
                <w:b w:val="0"/>
                <w:sz w:val="16"/>
                <w:szCs w:val="16"/>
              </w:rPr>
              <w:t>ХУ</w:t>
            </w:r>
            <w:r w:rsidR="006B4089" w:rsidRPr="001F7890">
              <w:rPr>
                <w:rStyle w:val="FontStyle176"/>
                <w:b w:val="0"/>
                <w:sz w:val="16"/>
                <w:szCs w:val="16"/>
              </w:rPr>
              <w:br/>
              <w:t>(</w:t>
            </w:r>
            <w:r w:rsidR="006B4089" w:rsidRPr="001F7890">
              <w:rPr>
                <w:rStyle w:val="FontStyle176"/>
                <w:b w:val="0"/>
                <w:sz w:val="16"/>
                <w:szCs w:val="16"/>
                <w:lang w:val="en-US"/>
              </w:rPr>
              <w:t>ZW</w:t>
            </w:r>
            <w:r w:rsidR="006B4089" w:rsidRPr="001F7890">
              <w:rPr>
                <w:rStyle w:val="FontStyle176"/>
                <w:b w:val="0"/>
                <w:sz w:val="16"/>
                <w:szCs w:val="16"/>
              </w:rPr>
              <w:t>)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E5A4C" w:rsidRPr="001F7890" w:rsidRDefault="00CE5A4C" w:rsidP="00D157AE">
            <w:pPr>
              <w:pStyle w:val="Style55"/>
              <w:widowControl/>
              <w:spacing w:line="238" w:lineRule="auto"/>
              <w:ind w:firstLine="0"/>
              <w:jc w:val="center"/>
              <w:rPr>
                <w:rStyle w:val="FontStyle176"/>
                <w:b w:val="0"/>
                <w:sz w:val="16"/>
                <w:szCs w:val="16"/>
                <w:lang w:val="en-US"/>
              </w:rPr>
            </w:pPr>
            <w:r w:rsidRPr="001F7890">
              <w:rPr>
                <w:rStyle w:val="FontStyle176"/>
                <w:b w:val="0"/>
                <w:sz w:val="16"/>
                <w:szCs w:val="16"/>
              </w:rPr>
              <w:t>XX</w:t>
            </w:r>
            <w:r w:rsidR="006B4089" w:rsidRPr="001F7890">
              <w:rPr>
                <w:rStyle w:val="FontStyle176"/>
                <w:b w:val="0"/>
                <w:sz w:val="16"/>
                <w:szCs w:val="16"/>
                <w:lang w:val="en-US"/>
              </w:rPr>
              <w:br/>
              <w:t>(ZZ)</w:t>
            </w:r>
          </w:p>
        </w:tc>
        <w:tc>
          <w:tcPr>
            <w:tcW w:w="1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E5A4C" w:rsidRPr="001F7890" w:rsidRDefault="00B55212" w:rsidP="00D157AE">
            <w:pPr>
              <w:pStyle w:val="Style55"/>
              <w:widowControl/>
              <w:spacing w:line="238" w:lineRule="auto"/>
              <w:ind w:firstLine="0"/>
              <w:jc w:val="center"/>
              <w:rPr>
                <w:rStyle w:val="FontStyle176"/>
                <w:b w:val="0"/>
                <w:sz w:val="16"/>
                <w:szCs w:val="16"/>
              </w:rPr>
            </w:pPr>
            <w:r w:rsidRPr="001F7890">
              <w:rPr>
                <w:rStyle w:val="FontStyle176"/>
                <w:b w:val="0"/>
                <w:sz w:val="16"/>
                <w:szCs w:val="16"/>
              </w:rPr>
              <w:t>Ж</w:t>
            </w:r>
            <w:r w:rsidR="00CE5A4C" w:rsidRPr="001F7890">
              <w:rPr>
                <w:rStyle w:val="FontStyle176"/>
                <w:b w:val="0"/>
                <w:sz w:val="16"/>
                <w:szCs w:val="16"/>
              </w:rPr>
              <w:t>енский</w:t>
            </w:r>
          </w:p>
        </w:tc>
      </w:tr>
      <w:tr w:rsidR="00CE5A4C" w:rsidRPr="001F7890" w:rsidTr="00B55212"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E5A4C" w:rsidRPr="001F7890" w:rsidRDefault="00CE5A4C" w:rsidP="00D157AE">
            <w:pPr>
              <w:pStyle w:val="Style55"/>
              <w:widowControl/>
              <w:spacing w:line="238" w:lineRule="auto"/>
              <w:ind w:firstLine="0"/>
              <w:jc w:val="center"/>
              <w:rPr>
                <w:rStyle w:val="FontStyle176"/>
                <w:b w:val="0"/>
                <w:sz w:val="16"/>
                <w:szCs w:val="16"/>
              </w:rPr>
            </w:pPr>
            <w:r w:rsidRPr="001F7890">
              <w:rPr>
                <w:rStyle w:val="FontStyle176"/>
                <w:b w:val="0"/>
                <w:sz w:val="16"/>
                <w:szCs w:val="16"/>
              </w:rPr>
              <w:t>ХО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E5A4C" w:rsidRPr="001F7890" w:rsidRDefault="00B55212" w:rsidP="00D157AE">
            <w:pPr>
              <w:pStyle w:val="Style55"/>
              <w:widowControl/>
              <w:spacing w:line="238" w:lineRule="auto"/>
              <w:ind w:firstLine="0"/>
              <w:rPr>
                <w:rStyle w:val="FontStyle176"/>
                <w:b w:val="0"/>
                <w:sz w:val="16"/>
                <w:szCs w:val="16"/>
              </w:rPr>
            </w:pPr>
            <w:r w:rsidRPr="001F7890">
              <w:rPr>
                <w:rStyle w:val="FontStyle176"/>
                <w:b w:val="0"/>
                <w:sz w:val="16"/>
                <w:szCs w:val="16"/>
              </w:rPr>
              <w:t>К</w:t>
            </w:r>
            <w:r w:rsidR="00CE5A4C" w:rsidRPr="001F7890">
              <w:rPr>
                <w:rStyle w:val="FontStyle176"/>
                <w:b w:val="0"/>
                <w:sz w:val="16"/>
                <w:szCs w:val="16"/>
              </w:rPr>
              <w:t>узнечики, клоп</w:t>
            </w:r>
            <w:r w:rsidRPr="001F7890">
              <w:rPr>
                <w:rStyle w:val="FontStyle176"/>
                <w:b w:val="0"/>
                <w:sz w:val="16"/>
                <w:szCs w:val="16"/>
              </w:rPr>
              <w:t>ы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E5A4C" w:rsidRPr="001F7890" w:rsidRDefault="00CE5A4C" w:rsidP="00D157AE">
            <w:pPr>
              <w:pStyle w:val="Style55"/>
              <w:widowControl/>
              <w:spacing w:line="238" w:lineRule="auto"/>
              <w:ind w:firstLine="0"/>
              <w:jc w:val="center"/>
              <w:rPr>
                <w:rStyle w:val="FontStyle176"/>
                <w:b w:val="0"/>
                <w:sz w:val="16"/>
                <w:szCs w:val="16"/>
              </w:rPr>
            </w:pPr>
            <w:r w:rsidRPr="001F7890">
              <w:rPr>
                <w:rStyle w:val="FontStyle176"/>
                <w:b w:val="0"/>
                <w:sz w:val="16"/>
                <w:szCs w:val="16"/>
              </w:rPr>
              <w:t>XX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E5A4C" w:rsidRPr="001F7890" w:rsidRDefault="00CE5A4C" w:rsidP="00D157AE">
            <w:pPr>
              <w:pStyle w:val="Style55"/>
              <w:widowControl/>
              <w:spacing w:line="238" w:lineRule="auto"/>
              <w:ind w:firstLine="0"/>
              <w:jc w:val="center"/>
              <w:rPr>
                <w:rStyle w:val="FontStyle176"/>
                <w:b w:val="0"/>
                <w:sz w:val="16"/>
                <w:szCs w:val="16"/>
              </w:rPr>
            </w:pPr>
            <w:r w:rsidRPr="001F7890">
              <w:rPr>
                <w:rStyle w:val="FontStyle176"/>
                <w:b w:val="0"/>
                <w:sz w:val="16"/>
                <w:szCs w:val="16"/>
              </w:rPr>
              <w:t>ХО</w:t>
            </w:r>
          </w:p>
        </w:tc>
        <w:tc>
          <w:tcPr>
            <w:tcW w:w="1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E5A4C" w:rsidRPr="001F7890" w:rsidRDefault="00B55212" w:rsidP="00D157AE">
            <w:pPr>
              <w:pStyle w:val="Style55"/>
              <w:widowControl/>
              <w:spacing w:line="238" w:lineRule="auto"/>
              <w:ind w:firstLine="0"/>
              <w:jc w:val="center"/>
              <w:rPr>
                <w:rStyle w:val="FontStyle176"/>
                <w:b w:val="0"/>
                <w:sz w:val="16"/>
                <w:szCs w:val="16"/>
              </w:rPr>
            </w:pPr>
            <w:r w:rsidRPr="001F7890">
              <w:rPr>
                <w:rStyle w:val="FontStyle176"/>
                <w:b w:val="0"/>
                <w:sz w:val="16"/>
                <w:szCs w:val="16"/>
              </w:rPr>
              <w:t>М</w:t>
            </w:r>
            <w:r w:rsidR="00CE5A4C" w:rsidRPr="001F7890">
              <w:rPr>
                <w:rStyle w:val="FontStyle176"/>
                <w:b w:val="0"/>
                <w:sz w:val="16"/>
                <w:szCs w:val="16"/>
              </w:rPr>
              <w:t>ужской</w:t>
            </w:r>
          </w:p>
        </w:tc>
      </w:tr>
      <w:tr w:rsidR="00CE5A4C" w:rsidRPr="001F7890" w:rsidTr="00B55212"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E5A4C" w:rsidRPr="001F7890" w:rsidRDefault="00CE5A4C" w:rsidP="00D157AE">
            <w:pPr>
              <w:pStyle w:val="Style55"/>
              <w:widowControl/>
              <w:spacing w:line="238" w:lineRule="auto"/>
              <w:ind w:firstLine="0"/>
              <w:jc w:val="center"/>
              <w:rPr>
                <w:rStyle w:val="FontStyle176"/>
                <w:b w:val="0"/>
                <w:sz w:val="16"/>
                <w:szCs w:val="16"/>
              </w:rPr>
            </w:pPr>
            <w:r w:rsidRPr="001F7890">
              <w:rPr>
                <w:rStyle w:val="FontStyle176"/>
                <w:b w:val="0"/>
                <w:sz w:val="16"/>
                <w:szCs w:val="16"/>
              </w:rPr>
              <w:t>ХО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E5A4C" w:rsidRPr="001F7890" w:rsidRDefault="00B55212" w:rsidP="00D157AE">
            <w:pPr>
              <w:pStyle w:val="Style55"/>
              <w:widowControl/>
              <w:spacing w:line="238" w:lineRule="auto"/>
              <w:ind w:firstLine="0"/>
              <w:rPr>
                <w:rStyle w:val="FontStyle176"/>
                <w:b w:val="0"/>
                <w:sz w:val="16"/>
                <w:szCs w:val="16"/>
              </w:rPr>
            </w:pPr>
            <w:r w:rsidRPr="001F7890">
              <w:rPr>
                <w:rStyle w:val="FontStyle176"/>
                <w:b w:val="0"/>
                <w:sz w:val="16"/>
                <w:szCs w:val="16"/>
              </w:rPr>
              <w:t>М</w:t>
            </w:r>
            <w:r w:rsidR="00CE5A4C" w:rsidRPr="001F7890">
              <w:rPr>
                <w:rStyle w:val="FontStyle176"/>
                <w:b w:val="0"/>
                <w:sz w:val="16"/>
                <w:szCs w:val="16"/>
              </w:rPr>
              <w:t>ол</w:t>
            </w:r>
            <w:r w:rsidRPr="001F7890">
              <w:rPr>
                <w:rStyle w:val="FontStyle176"/>
                <w:b w:val="0"/>
                <w:sz w:val="16"/>
                <w:szCs w:val="16"/>
              </w:rPr>
              <w:t>и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E5A4C" w:rsidRPr="001F7890" w:rsidRDefault="00CE5A4C" w:rsidP="00D157AE">
            <w:pPr>
              <w:pStyle w:val="Style55"/>
              <w:widowControl/>
              <w:spacing w:line="238" w:lineRule="auto"/>
              <w:ind w:firstLine="0"/>
              <w:jc w:val="center"/>
              <w:rPr>
                <w:rStyle w:val="FontStyle176"/>
                <w:b w:val="0"/>
                <w:sz w:val="16"/>
                <w:szCs w:val="16"/>
              </w:rPr>
            </w:pPr>
            <w:r w:rsidRPr="001F7890">
              <w:rPr>
                <w:rStyle w:val="FontStyle176"/>
                <w:b w:val="0"/>
                <w:sz w:val="16"/>
                <w:szCs w:val="16"/>
              </w:rPr>
              <w:t>ХО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E5A4C" w:rsidRPr="001F7890" w:rsidRDefault="00CE5A4C" w:rsidP="00D157AE">
            <w:pPr>
              <w:pStyle w:val="Style55"/>
              <w:widowControl/>
              <w:spacing w:line="238" w:lineRule="auto"/>
              <w:ind w:firstLine="0"/>
              <w:jc w:val="center"/>
              <w:rPr>
                <w:rStyle w:val="FontStyle176"/>
                <w:b w:val="0"/>
                <w:sz w:val="16"/>
                <w:szCs w:val="16"/>
              </w:rPr>
            </w:pPr>
            <w:r w:rsidRPr="001F7890">
              <w:rPr>
                <w:rStyle w:val="FontStyle176"/>
                <w:b w:val="0"/>
                <w:sz w:val="16"/>
                <w:szCs w:val="16"/>
              </w:rPr>
              <w:t>XX</w:t>
            </w:r>
          </w:p>
        </w:tc>
        <w:tc>
          <w:tcPr>
            <w:tcW w:w="1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E5A4C" w:rsidRPr="001F7890" w:rsidRDefault="00B55212" w:rsidP="00D157AE">
            <w:pPr>
              <w:pStyle w:val="Style55"/>
              <w:widowControl/>
              <w:spacing w:line="238" w:lineRule="auto"/>
              <w:ind w:firstLine="0"/>
              <w:jc w:val="center"/>
              <w:rPr>
                <w:rStyle w:val="FontStyle176"/>
                <w:b w:val="0"/>
                <w:sz w:val="16"/>
                <w:szCs w:val="16"/>
              </w:rPr>
            </w:pPr>
            <w:r w:rsidRPr="001F7890">
              <w:rPr>
                <w:rStyle w:val="FontStyle176"/>
                <w:b w:val="0"/>
                <w:sz w:val="16"/>
                <w:szCs w:val="16"/>
              </w:rPr>
              <w:t>Ж</w:t>
            </w:r>
            <w:r w:rsidR="00CE5A4C" w:rsidRPr="001F7890">
              <w:rPr>
                <w:rStyle w:val="FontStyle176"/>
                <w:b w:val="0"/>
                <w:sz w:val="16"/>
                <w:szCs w:val="16"/>
              </w:rPr>
              <w:t>енский</w:t>
            </w:r>
          </w:p>
        </w:tc>
      </w:tr>
    </w:tbl>
    <w:p w:rsidR="00A45CFE" w:rsidRPr="001F7890" w:rsidRDefault="00A45CFE" w:rsidP="00D157AE">
      <w:pPr>
        <w:pStyle w:val="Style11"/>
        <w:widowControl/>
        <w:spacing w:line="238" w:lineRule="auto"/>
        <w:ind w:firstLine="284"/>
        <w:jc w:val="both"/>
        <w:rPr>
          <w:rStyle w:val="FontStyle131"/>
          <w:sz w:val="20"/>
          <w:szCs w:val="20"/>
        </w:rPr>
      </w:pPr>
    </w:p>
    <w:p w:rsidR="0088499E" w:rsidRPr="001F7890" w:rsidRDefault="00A45CFE" w:rsidP="00D157AE">
      <w:pPr>
        <w:pStyle w:val="Style11"/>
        <w:widowControl/>
        <w:spacing w:line="238" w:lineRule="auto"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Пол, имеющий две гомологичные половые хромосомы, называется</w:t>
      </w:r>
    </w:p>
    <w:p w:rsidR="0088499E" w:rsidRPr="001F7890" w:rsidRDefault="000346A8" w:rsidP="00D157AE">
      <w:pPr>
        <w:pStyle w:val="Style11"/>
        <w:widowControl/>
        <w:spacing w:line="238" w:lineRule="auto"/>
        <w:jc w:val="both"/>
        <w:rPr>
          <w:rStyle w:val="FontStyle131"/>
          <w:sz w:val="8"/>
          <w:szCs w:val="20"/>
        </w:rPr>
      </w:pPr>
      <w:r>
        <w:rPr>
          <w:rFonts w:ascii="Times New Roman" w:hAnsi="Times New Roman" w:cs="Times New Roman"/>
          <w:noProof/>
          <w:sz w:val="8"/>
          <w:szCs w:val="20"/>
        </w:rPr>
        <w:pict>
          <v:oval id="_x0000_s6012" style="position:absolute;left:0;text-align:left;margin-left:200pt;margin-top:2pt;width:19.85pt;height:19.85pt;z-index:252524032">
            <v:textbox style="mso-next-textbox:#_x0000_s6012">
              <w:txbxContent>
                <w:p w:rsidR="00D36577" w:rsidRPr="00A45CFE" w:rsidRDefault="00D36577" w:rsidP="00D1777C">
                  <w:pPr>
                    <w:ind w:left="-85" w:right="-227" w:hanging="142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Х</w:t>
                  </w:r>
                </w:p>
              </w:txbxContent>
            </v:textbox>
          </v:oval>
        </w:pict>
      </w:r>
    </w:p>
    <w:p w:rsidR="00EA7251" w:rsidRPr="001F7890" w:rsidRDefault="00A45CFE" w:rsidP="00D157AE">
      <w:pPr>
        <w:pStyle w:val="Style11"/>
        <w:widowControl/>
        <w:spacing w:line="238" w:lineRule="auto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b/>
          <w:i/>
          <w:sz w:val="20"/>
          <w:szCs w:val="20"/>
        </w:rPr>
        <w:t>гомогаметным</w:t>
      </w:r>
      <w:r w:rsidRPr="001F7890">
        <w:rPr>
          <w:rStyle w:val="FontStyle131"/>
          <w:sz w:val="20"/>
          <w:szCs w:val="20"/>
        </w:rPr>
        <w:t>. Он образует один тип гамет</w:t>
      </w:r>
      <w:r w:rsidR="006B4089" w:rsidRPr="001F7890">
        <w:rPr>
          <w:rStyle w:val="FontStyle131"/>
          <w:sz w:val="20"/>
          <w:szCs w:val="20"/>
        </w:rPr>
        <w:t xml:space="preserve">  </w:t>
      </w:r>
      <w:r w:rsidRPr="001F7890">
        <w:rPr>
          <w:rStyle w:val="FontStyle131"/>
          <w:sz w:val="20"/>
          <w:szCs w:val="20"/>
        </w:rPr>
        <w:t xml:space="preserve"> </w:t>
      </w:r>
      <w:r w:rsidR="0088499E" w:rsidRPr="001F7890">
        <w:rPr>
          <w:rStyle w:val="FontStyle131"/>
          <w:sz w:val="20"/>
          <w:szCs w:val="20"/>
        </w:rPr>
        <w:t xml:space="preserve">       </w:t>
      </w:r>
      <w:r w:rsidRPr="001F7890">
        <w:rPr>
          <w:rStyle w:val="FontStyle131"/>
          <w:sz w:val="20"/>
          <w:szCs w:val="20"/>
        </w:rPr>
        <w:t>по данным хром</w:t>
      </w:r>
      <w:r w:rsidRPr="001F7890">
        <w:rPr>
          <w:rStyle w:val="FontStyle131"/>
          <w:sz w:val="20"/>
          <w:szCs w:val="20"/>
        </w:rPr>
        <w:t>о</w:t>
      </w:r>
      <w:r w:rsidRPr="001F7890">
        <w:rPr>
          <w:rStyle w:val="FontStyle131"/>
          <w:sz w:val="20"/>
          <w:szCs w:val="20"/>
        </w:rPr>
        <w:t>сомам.</w:t>
      </w:r>
    </w:p>
    <w:p w:rsidR="00A45CFE" w:rsidRPr="001F7890" w:rsidRDefault="000346A8" w:rsidP="00D157AE">
      <w:pPr>
        <w:pStyle w:val="Style11"/>
        <w:widowControl/>
        <w:spacing w:after="120" w:line="238" w:lineRule="auto"/>
        <w:ind w:firstLine="284"/>
        <w:jc w:val="both"/>
        <w:rPr>
          <w:rStyle w:val="FontStyle131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oval id="_x0000_s3083" style="position:absolute;left:0;text-align:left;margin-left:90.25pt;margin-top:23.45pt;width:19.85pt;height:19.85pt;z-index:251399680">
            <v:textbox style="mso-next-textbox:#_x0000_s3083">
              <w:txbxContent>
                <w:p w:rsidR="00D36577" w:rsidRPr="00A45CFE" w:rsidRDefault="00D36577" w:rsidP="00D1777C">
                  <w:pPr>
                    <w:ind w:left="-85" w:right="-227" w:hanging="142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У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0"/>
          <w:szCs w:val="20"/>
        </w:rPr>
        <w:pict>
          <v:oval id="_x0000_s3082" style="position:absolute;left:0;text-align:left;margin-left:56.55pt;margin-top:23.45pt;width:19.85pt;height:19.85pt;z-index:251398656">
            <v:textbox style="mso-next-textbox:#_x0000_s3082">
              <w:txbxContent>
                <w:p w:rsidR="00D36577" w:rsidRPr="00A45CFE" w:rsidRDefault="00D36577" w:rsidP="00D1777C">
                  <w:pPr>
                    <w:ind w:left="-85" w:right="-227" w:hanging="142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Х</w:t>
                  </w:r>
                </w:p>
              </w:txbxContent>
            </v:textbox>
          </v:oval>
        </w:pict>
      </w:r>
      <w:r w:rsidR="00A45CFE" w:rsidRPr="001F7890">
        <w:rPr>
          <w:rStyle w:val="FontStyle131"/>
          <w:sz w:val="20"/>
          <w:szCs w:val="20"/>
        </w:rPr>
        <w:t>Пол, содержащий в кариотипе разные половые хромосомы Х и</w:t>
      </w:r>
      <w:proofErr w:type="gramStart"/>
      <w:r w:rsidR="00A45CFE" w:rsidRPr="001F7890">
        <w:rPr>
          <w:rStyle w:val="FontStyle131"/>
          <w:sz w:val="20"/>
          <w:szCs w:val="20"/>
        </w:rPr>
        <w:t xml:space="preserve"> У</w:t>
      </w:r>
      <w:proofErr w:type="gramEnd"/>
      <w:r w:rsidR="00A45CFE" w:rsidRPr="001F7890">
        <w:rPr>
          <w:rStyle w:val="FontStyle131"/>
          <w:sz w:val="20"/>
          <w:szCs w:val="20"/>
        </w:rPr>
        <w:t xml:space="preserve">, называют </w:t>
      </w:r>
      <w:r w:rsidR="00A45CFE" w:rsidRPr="001F7890">
        <w:rPr>
          <w:rStyle w:val="FontStyle131"/>
          <w:b/>
          <w:i/>
          <w:sz w:val="20"/>
          <w:szCs w:val="20"/>
        </w:rPr>
        <w:t>гетерогаметным</w:t>
      </w:r>
      <w:r w:rsidR="00A45CFE" w:rsidRPr="001F7890">
        <w:rPr>
          <w:rStyle w:val="FontStyle131"/>
          <w:sz w:val="20"/>
          <w:szCs w:val="20"/>
        </w:rPr>
        <w:t xml:space="preserve">. Он </w:t>
      </w:r>
      <w:r w:rsidR="00D41AEC" w:rsidRPr="001F7890">
        <w:rPr>
          <w:rStyle w:val="FontStyle131"/>
          <w:sz w:val="20"/>
          <w:szCs w:val="20"/>
        </w:rPr>
        <w:t>образует</w:t>
      </w:r>
      <w:r w:rsidR="00A45CFE" w:rsidRPr="001F7890">
        <w:rPr>
          <w:rStyle w:val="FontStyle131"/>
          <w:sz w:val="20"/>
          <w:szCs w:val="20"/>
        </w:rPr>
        <w:t xml:space="preserve"> два типа гамет по половым</w:t>
      </w:r>
      <w:r w:rsidR="00D1777C" w:rsidRPr="001F7890">
        <w:rPr>
          <w:rStyle w:val="FontStyle131"/>
          <w:sz w:val="20"/>
          <w:szCs w:val="20"/>
        </w:rPr>
        <w:br/>
      </w:r>
      <w:r w:rsidR="00D1777C" w:rsidRPr="001F7890">
        <w:rPr>
          <w:rStyle w:val="FontStyle131"/>
          <w:sz w:val="8"/>
          <w:szCs w:val="20"/>
        </w:rPr>
        <w:br/>
      </w:r>
      <w:r w:rsidR="00A45CFE" w:rsidRPr="001F7890">
        <w:rPr>
          <w:rStyle w:val="FontStyle131"/>
          <w:sz w:val="20"/>
          <w:szCs w:val="20"/>
        </w:rPr>
        <w:t xml:space="preserve">хромосомам </w:t>
      </w:r>
      <w:r w:rsidR="006E5D38" w:rsidRPr="001F7890">
        <w:rPr>
          <w:rStyle w:val="FontStyle131"/>
          <w:sz w:val="20"/>
          <w:szCs w:val="20"/>
        </w:rPr>
        <w:t xml:space="preserve"> </w:t>
      </w:r>
      <w:r w:rsidR="00A45CFE" w:rsidRPr="001F7890">
        <w:rPr>
          <w:rStyle w:val="FontStyle131"/>
          <w:sz w:val="20"/>
          <w:szCs w:val="20"/>
        </w:rPr>
        <w:t xml:space="preserve">   </w:t>
      </w:r>
      <w:r w:rsidR="00EA7251" w:rsidRPr="001F7890">
        <w:rPr>
          <w:rStyle w:val="FontStyle131"/>
          <w:sz w:val="20"/>
          <w:szCs w:val="20"/>
        </w:rPr>
        <w:t xml:space="preserve"> </w:t>
      </w:r>
      <w:r w:rsidR="002D2F8B" w:rsidRPr="001F7890">
        <w:rPr>
          <w:rStyle w:val="FontStyle131"/>
          <w:sz w:val="20"/>
          <w:szCs w:val="20"/>
        </w:rPr>
        <w:t xml:space="preserve">   </w:t>
      </w:r>
      <w:r w:rsidR="00057AB5" w:rsidRPr="001F7890">
        <w:rPr>
          <w:rStyle w:val="FontStyle131"/>
          <w:sz w:val="20"/>
          <w:szCs w:val="20"/>
        </w:rPr>
        <w:t xml:space="preserve"> </w:t>
      </w:r>
      <w:r w:rsidR="006B4089" w:rsidRPr="001F7890">
        <w:rPr>
          <w:rStyle w:val="FontStyle131"/>
          <w:sz w:val="20"/>
          <w:szCs w:val="20"/>
        </w:rPr>
        <w:t xml:space="preserve"> </w:t>
      </w:r>
      <w:r w:rsidR="00A45CFE" w:rsidRPr="001F7890">
        <w:rPr>
          <w:rStyle w:val="FontStyle131"/>
          <w:sz w:val="20"/>
          <w:szCs w:val="20"/>
        </w:rPr>
        <w:t>и</w:t>
      </w:r>
      <w:proofErr w:type="gramStart"/>
      <w:r w:rsidR="006B4089" w:rsidRPr="001F7890">
        <w:rPr>
          <w:rStyle w:val="FontStyle131"/>
          <w:sz w:val="20"/>
          <w:szCs w:val="20"/>
        </w:rPr>
        <w:t xml:space="preserve"> </w:t>
      </w:r>
      <w:r w:rsidR="0030390E" w:rsidRPr="001F7890">
        <w:rPr>
          <w:rStyle w:val="FontStyle131"/>
          <w:sz w:val="20"/>
          <w:szCs w:val="20"/>
        </w:rPr>
        <w:t xml:space="preserve"> </w:t>
      </w:r>
      <w:r w:rsidR="002D2F8B" w:rsidRPr="001F7890">
        <w:rPr>
          <w:rStyle w:val="FontStyle131"/>
          <w:sz w:val="20"/>
          <w:szCs w:val="20"/>
        </w:rPr>
        <w:t xml:space="preserve"> </w:t>
      </w:r>
      <w:r w:rsidR="006E5D38" w:rsidRPr="001F7890">
        <w:rPr>
          <w:rStyle w:val="FontStyle131"/>
          <w:sz w:val="20"/>
          <w:szCs w:val="20"/>
        </w:rPr>
        <w:t xml:space="preserve"> </w:t>
      </w:r>
      <w:r w:rsidR="00A45CFE" w:rsidRPr="001F7890">
        <w:rPr>
          <w:rStyle w:val="FontStyle131"/>
          <w:sz w:val="20"/>
          <w:szCs w:val="20"/>
        </w:rPr>
        <w:t xml:space="preserve">    </w:t>
      </w:r>
      <w:r w:rsidR="00EA7251" w:rsidRPr="001F7890">
        <w:rPr>
          <w:rStyle w:val="FontStyle131"/>
          <w:sz w:val="16"/>
          <w:szCs w:val="20"/>
        </w:rPr>
        <w:t xml:space="preserve"> </w:t>
      </w:r>
      <w:r w:rsidR="002D2F8B" w:rsidRPr="001F7890">
        <w:rPr>
          <w:rStyle w:val="FontStyle131"/>
          <w:sz w:val="16"/>
          <w:szCs w:val="20"/>
        </w:rPr>
        <w:t xml:space="preserve"> </w:t>
      </w:r>
      <w:r w:rsidR="00A45CFE" w:rsidRPr="001F7890">
        <w:rPr>
          <w:rStyle w:val="FontStyle131"/>
          <w:sz w:val="20"/>
          <w:szCs w:val="20"/>
        </w:rPr>
        <w:t>.</w:t>
      </w:r>
      <w:proofErr w:type="gramEnd"/>
    </w:p>
    <w:p w:rsidR="00E35344" w:rsidRPr="001F7890" w:rsidRDefault="00E35344" w:rsidP="00D157AE">
      <w:pPr>
        <w:pStyle w:val="Style11"/>
        <w:widowControl/>
        <w:spacing w:line="238" w:lineRule="auto"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Благодаря тому, что один пол гетерогаметный, а другой – гомог</w:t>
      </w:r>
      <w:r w:rsidRPr="001F7890">
        <w:rPr>
          <w:rStyle w:val="FontStyle131"/>
          <w:sz w:val="20"/>
          <w:szCs w:val="20"/>
        </w:rPr>
        <w:t>а</w:t>
      </w:r>
      <w:r w:rsidRPr="001F7890">
        <w:rPr>
          <w:rStyle w:val="FontStyle131"/>
          <w:sz w:val="20"/>
          <w:szCs w:val="20"/>
        </w:rPr>
        <w:t xml:space="preserve">метный, в поколениях обеспечивается равное </w:t>
      </w:r>
      <w:r w:rsidR="00E63243" w:rsidRPr="001F7890">
        <w:rPr>
          <w:rStyle w:val="FontStyle131"/>
          <w:sz w:val="20"/>
          <w:szCs w:val="20"/>
        </w:rPr>
        <w:t>со</w:t>
      </w:r>
      <w:r w:rsidRPr="001F7890">
        <w:rPr>
          <w:rStyle w:val="FontStyle131"/>
          <w:sz w:val="20"/>
          <w:szCs w:val="20"/>
        </w:rPr>
        <w:t>отношение полов.</w:t>
      </w:r>
    </w:p>
    <w:p w:rsidR="00A67347" w:rsidRPr="001F7890" w:rsidRDefault="00A67347" w:rsidP="00D157AE">
      <w:pPr>
        <w:pStyle w:val="Style11"/>
        <w:widowControl/>
        <w:spacing w:line="238" w:lineRule="auto"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 xml:space="preserve">Признаки, определяемые генами, локализованными в половых хромосомах, называются </w:t>
      </w:r>
      <w:r w:rsidRPr="001F7890">
        <w:rPr>
          <w:rStyle w:val="FontStyle131"/>
          <w:b/>
          <w:i/>
          <w:sz w:val="20"/>
          <w:szCs w:val="20"/>
        </w:rPr>
        <w:t>признаками, сцепленными с полом</w:t>
      </w:r>
      <w:r w:rsidRPr="001F7890">
        <w:rPr>
          <w:rStyle w:val="FontStyle131"/>
          <w:sz w:val="20"/>
          <w:szCs w:val="20"/>
        </w:rPr>
        <w:t>.</w:t>
      </w:r>
    </w:p>
    <w:p w:rsidR="00A45CFE" w:rsidRPr="001F7890" w:rsidRDefault="00A45CFE" w:rsidP="00D157AE">
      <w:pPr>
        <w:pStyle w:val="Style11"/>
        <w:widowControl/>
        <w:spacing w:line="238" w:lineRule="auto"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Гены, локализованные в половых хромосомах, принято обозначать символом половой хромосомы с индексом, обозначающим ген</w:t>
      </w:r>
      <w:r w:rsidR="005217CC" w:rsidRPr="001F7890">
        <w:rPr>
          <w:rStyle w:val="FontStyle131"/>
          <w:sz w:val="20"/>
          <w:szCs w:val="20"/>
        </w:rPr>
        <w:t>.</w:t>
      </w:r>
      <w:r w:rsidR="00D1777C" w:rsidRPr="001F7890">
        <w:rPr>
          <w:rStyle w:val="FontStyle131"/>
          <w:sz w:val="20"/>
          <w:szCs w:val="20"/>
        </w:rPr>
        <w:t xml:space="preserve"> Так, у </w:t>
      </w:r>
      <w:r w:rsidR="00D1777C" w:rsidRPr="001F7890">
        <w:rPr>
          <w:rStyle w:val="FontStyle131"/>
          <w:sz w:val="20"/>
          <w:szCs w:val="20"/>
        </w:rPr>
        <w:lastRenderedPageBreak/>
        <w:t>д</w:t>
      </w:r>
      <w:r w:rsidR="00E35344" w:rsidRPr="001F7890">
        <w:rPr>
          <w:rStyle w:val="FontStyle131"/>
          <w:sz w:val="20"/>
          <w:szCs w:val="20"/>
        </w:rPr>
        <w:t xml:space="preserve">розофилы доминантный аллель </w:t>
      </w:r>
      <w:r w:rsidRPr="001F7890">
        <w:rPr>
          <w:rStyle w:val="FontStyle131"/>
          <w:sz w:val="20"/>
          <w:szCs w:val="20"/>
        </w:rPr>
        <w:t>Х</w:t>
      </w:r>
      <w:proofErr w:type="gramStart"/>
      <w:r w:rsidRPr="001F7890">
        <w:rPr>
          <w:rStyle w:val="FontStyle131"/>
          <w:sz w:val="20"/>
          <w:szCs w:val="20"/>
          <w:vertAlign w:val="superscript"/>
          <w:lang w:val="en-US"/>
        </w:rPr>
        <w:t>W</w:t>
      </w:r>
      <w:proofErr w:type="gramEnd"/>
      <w:r w:rsidRPr="001F7890">
        <w:rPr>
          <w:rStyle w:val="FontStyle131"/>
          <w:sz w:val="20"/>
          <w:szCs w:val="20"/>
        </w:rPr>
        <w:t xml:space="preserve"> </w:t>
      </w:r>
      <w:r w:rsidR="00E35344" w:rsidRPr="001F7890">
        <w:rPr>
          <w:rStyle w:val="FontStyle131"/>
          <w:sz w:val="20"/>
          <w:szCs w:val="20"/>
        </w:rPr>
        <w:t>детерминирует красную (но</w:t>
      </w:r>
      <w:r w:rsidR="00E35344" w:rsidRPr="001F7890">
        <w:rPr>
          <w:rStyle w:val="FontStyle131"/>
          <w:sz w:val="20"/>
          <w:szCs w:val="20"/>
        </w:rPr>
        <w:t>р</w:t>
      </w:r>
      <w:r w:rsidR="00E35344" w:rsidRPr="001F7890">
        <w:rPr>
          <w:rStyle w:val="FontStyle131"/>
          <w:sz w:val="20"/>
          <w:szCs w:val="20"/>
        </w:rPr>
        <w:t xml:space="preserve">мальную) окраску глаз, рецессивный аллель </w:t>
      </w:r>
      <w:r w:rsidRPr="001F7890">
        <w:rPr>
          <w:rStyle w:val="FontStyle131"/>
          <w:sz w:val="20"/>
          <w:szCs w:val="20"/>
          <w:lang w:val="en-US"/>
        </w:rPr>
        <w:t>X</w:t>
      </w:r>
      <w:r w:rsidRPr="001F7890">
        <w:rPr>
          <w:rStyle w:val="FontStyle131"/>
          <w:sz w:val="20"/>
          <w:szCs w:val="20"/>
          <w:vertAlign w:val="superscript"/>
          <w:lang w:val="en-US"/>
        </w:rPr>
        <w:t>w</w:t>
      </w:r>
      <w:r w:rsidRPr="001F7890">
        <w:rPr>
          <w:rStyle w:val="FontStyle131"/>
          <w:sz w:val="20"/>
          <w:szCs w:val="20"/>
        </w:rPr>
        <w:t xml:space="preserve"> </w:t>
      </w:r>
      <w:r w:rsidR="00E35344" w:rsidRPr="001F7890">
        <w:rPr>
          <w:rStyle w:val="FontStyle131"/>
          <w:sz w:val="20"/>
          <w:szCs w:val="20"/>
        </w:rPr>
        <w:t>–</w:t>
      </w:r>
      <w:r w:rsidRPr="001F7890">
        <w:rPr>
          <w:rStyle w:val="FontStyle131"/>
          <w:sz w:val="20"/>
          <w:szCs w:val="20"/>
        </w:rPr>
        <w:t xml:space="preserve"> </w:t>
      </w:r>
      <w:r w:rsidR="00E35344" w:rsidRPr="001F7890">
        <w:rPr>
          <w:rStyle w:val="FontStyle131"/>
          <w:sz w:val="20"/>
          <w:szCs w:val="20"/>
        </w:rPr>
        <w:t>белую.</w:t>
      </w:r>
    </w:p>
    <w:p w:rsidR="00664D0F" w:rsidRPr="001F7890" w:rsidRDefault="003054FD" w:rsidP="001F7890">
      <w:pPr>
        <w:pStyle w:val="Style11"/>
        <w:widowControl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При локализации гена, определяющего тот или иной признак, в п</w:t>
      </w:r>
      <w:r w:rsidRPr="001F7890">
        <w:rPr>
          <w:rStyle w:val="FontStyle131"/>
          <w:sz w:val="20"/>
          <w:szCs w:val="20"/>
        </w:rPr>
        <w:t>о</w:t>
      </w:r>
      <w:r w:rsidRPr="001F7890">
        <w:rPr>
          <w:rStyle w:val="FontStyle131"/>
          <w:sz w:val="20"/>
          <w:szCs w:val="20"/>
        </w:rPr>
        <w:t>ловой хромосоме фенотипическое проявление действия этого гена б</w:t>
      </w:r>
      <w:r w:rsidRPr="001F7890">
        <w:rPr>
          <w:rStyle w:val="FontStyle131"/>
          <w:sz w:val="20"/>
          <w:szCs w:val="20"/>
        </w:rPr>
        <w:t>у</w:t>
      </w:r>
      <w:r w:rsidRPr="001F7890">
        <w:rPr>
          <w:rStyle w:val="FontStyle131"/>
          <w:sz w:val="20"/>
          <w:szCs w:val="20"/>
        </w:rPr>
        <w:t xml:space="preserve">дет находиться в зависимости от пола особи. </w:t>
      </w:r>
      <w:proofErr w:type="gramStart"/>
      <w:r w:rsidR="00664D0F" w:rsidRPr="001F7890">
        <w:rPr>
          <w:rStyle w:val="FontStyle131"/>
          <w:sz w:val="20"/>
          <w:szCs w:val="20"/>
        </w:rPr>
        <w:t>Признак обязательно проявится у мужской (при гетерогаметности мужского пола) и у же</w:t>
      </w:r>
      <w:r w:rsidR="00664D0F" w:rsidRPr="001F7890">
        <w:rPr>
          <w:rStyle w:val="FontStyle131"/>
          <w:sz w:val="20"/>
          <w:szCs w:val="20"/>
        </w:rPr>
        <w:t>н</w:t>
      </w:r>
      <w:r w:rsidR="00664D0F" w:rsidRPr="001F7890">
        <w:rPr>
          <w:rStyle w:val="FontStyle131"/>
          <w:sz w:val="20"/>
          <w:szCs w:val="20"/>
        </w:rPr>
        <w:t>ской (при гетерогаметности женского пола) особи независимо от того, какой ген (доминантный или рецессивный) из данной пары унаследует эта особь, так как, в отличие от Х-хромосомы, У-хромосома у больш</w:t>
      </w:r>
      <w:r w:rsidR="00664D0F" w:rsidRPr="001F7890">
        <w:rPr>
          <w:rStyle w:val="FontStyle131"/>
          <w:sz w:val="20"/>
          <w:szCs w:val="20"/>
        </w:rPr>
        <w:t>о</w:t>
      </w:r>
      <w:r w:rsidR="00664D0F" w:rsidRPr="001F7890">
        <w:rPr>
          <w:rStyle w:val="FontStyle131"/>
          <w:sz w:val="20"/>
          <w:szCs w:val="20"/>
        </w:rPr>
        <w:t>го числа видов не несет активных генов.</w:t>
      </w:r>
      <w:proofErr w:type="gramEnd"/>
    </w:p>
    <w:p w:rsidR="00664D0F" w:rsidRPr="001F7890" w:rsidRDefault="00664D0F" w:rsidP="001F7890">
      <w:pPr>
        <w:pStyle w:val="Style11"/>
        <w:widowControl/>
        <w:ind w:firstLine="284"/>
        <w:jc w:val="both"/>
        <w:rPr>
          <w:rStyle w:val="FontStyle130"/>
          <w:b w:val="0"/>
          <w:sz w:val="20"/>
          <w:szCs w:val="20"/>
        </w:rPr>
      </w:pPr>
      <w:r w:rsidRPr="001F7890">
        <w:rPr>
          <w:rStyle w:val="FontStyle131"/>
          <w:sz w:val="20"/>
          <w:szCs w:val="20"/>
        </w:rPr>
        <w:t>Такое состояние, когда ген проявляет свое действие, будучи в га</w:t>
      </w:r>
      <w:r w:rsidRPr="001F7890">
        <w:rPr>
          <w:rStyle w:val="FontStyle131"/>
          <w:sz w:val="20"/>
          <w:szCs w:val="20"/>
        </w:rPr>
        <w:t>п</w:t>
      </w:r>
      <w:r w:rsidRPr="001F7890">
        <w:rPr>
          <w:rStyle w:val="FontStyle131"/>
          <w:sz w:val="20"/>
          <w:szCs w:val="20"/>
        </w:rPr>
        <w:t xml:space="preserve">лоидном наборе, называется </w:t>
      </w:r>
      <w:r w:rsidRPr="001F7890">
        <w:rPr>
          <w:rStyle w:val="FontStyle130"/>
          <w:i/>
          <w:sz w:val="20"/>
          <w:szCs w:val="20"/>
        </w:rPr>
        <w:t>гемизиготным</w:t>
      </w:r>
      <w:r w:rsidRPr="001F7890">
        <w:rPr>
          <w:rStyle w:val="FontStyle130"/>
          <w:b w:val="0"/>
          <w:sz w:val="20"/>
          <w:szCs w:val="20"/>
        </w:rPr>
        <w:t>.</w:t>
      </w:r>
    </w:p>
    <w:p w:rsidR="00664D0F" w:rsidRPr="001F7890" w:rsidRDefault="003054FD" w:rsidP="001F7890">
      <w:pPr>
        <w:pStyle w:val="Style11"/>
        <w:widowControl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При решении генетических ситуаций у человека или составлении гене</w:t>
      </w:r>
      <w:r w:rsidR="0088499E" w:rsidRPr="001F7890">
        <w:rPr>
          <w:rStyle w:val="FontStyle131"/>
          <w:sz w:val="20"/>
          <w:szCs w:val="20"/>
        </w:rPr>
        <w:t>а</w:t>
      </w:r>
      <w:r w:rsidRPr="001F7890">
        <w:rPr>
          <w:rStyle w:val="FontStyle131"/>
          <w:sz w:val="20"/>
          <w:szCs w:val="20"/>
        </w:rPr>
        <w:t>логического древа</w:t>
      </w:r>
      <w:r w:rsidR="002E5BDB" w:rsidRPr="001F7890">
        <w:rPr>
          <w:rStyle w:val="FontStyle131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</w:rPr>
        <w:t>используют специальную систему обознач</w:t>
      </w:r>
      <w:r w:rsidRPr="001F7890">
        <w:rPr>
          <w:rStyle w:val="FontStyle131"/>
          <w:sz w:val="20"/>
          <w:szCs w:val="20"/>
        </w:rPr>
        <w:t>е</w:t>
      </w:r>
      <w:r w:rsidRPr="001F7890">
        <w:rPr>
          <w:rStyle w:val="FontStyle131"/>
          <w:sz w:val="20"/>
          <w:szCs w:val="20"/>
        </w:rPr>
        <w:t>ний (рис</w:t>
      </w:r>
      <w:r w:rsidR="00A133B4" w:rsidRPr="001F7890">
        <w:rPr>
          <w:rStyle w:val="FontStyle131"/>
          <w:sz w:val="20"/>
          <w:szCs w:val="20"/>
        </w:rPr>
        <w:t>.</w:t>
      </w:r>
      <w:r w:rsidRPr="001F7890">
        <w:rPr>
          <w:rStyle w:val="FontStyle131"/>
          <w:sz w:val="20"/>
          <w:szCs w:val="20"/>
        </w:rPr>
        <w:t xml:space="preserve"> </w:t>
      </w:r>
      <w:r w:rsidR="00D1777C" w:rsidRPr="001F7890">
        <w:rPr>
          <w:rStyle w:val="FontStyle131"/>
          <w:sz w:val="20"/>
          <w:szCs w:val="20"/>
        </w:rPr>
        <w:t>4.1</w:t>
      </w:r>
      <w:r w:rsidRPr="001F7890">
        <w:rPr>
          <w:rStyle w:val="FontStyle131"/>
          <w:sz w:val="20"/>
          <w:szCs w:val="20"/>
        </w:rPr>
        <w:t>)</w:t>
      </w:r>
    </w:p>
    <w:p w:rsidR="00664D0F" w:rsidRPr="001F7890" w:rsidRDefault="00664D0F" w:rsidP="001F7890">
      <w:pPr>
        <w:pStyle w:val="Style11"/>
        <w:widowControl/>
        <w:ind w:firstLine="284"/>
        <w:jc w:val="both"/>
        <w:rPr>
          <w:rStyle w:val="FontStyle131"/>
          <w:sz w:val="20"/>
          <w:szCs w:val="20"/>
        </w:rPr>
      </w:pPr>
    </w:p>
    <w:p w:rsidR="005217CC" w:rsidRPr="001F7890" w:rsidRDefault="00664D0F" w:rsidP="001F7890">
      <w:pPr>
        <w:pStyle w:val="Style11"/>
        <w:widowControl/>
        <w:jc w:val="center"/>
        <w:rPr>
          <w:rStyle w:val="FontStyle131"/>
          <w:i/>
          <w:sz w:val="20"/>
          <w:szCs w:val="20"/>
          <w:u w:val="single"/>
        </w:rPr>
      </w:pPr>
      <w:r w:rsidRPr="001F7890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3888000" cy="2574000"/>
            <wp:effectExtent l="0" t="0" r="0" b="0"/>
            <wp:docPr id="8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/>
                    <pic:cNvPicPr>
                      <a:picLocks noGrp="1"/>
                    </pic:cNvPicPr>
                  </pic:nvPicPr>
                  <pic:blipFill>
                    <a:blip r:embed="rId58" cstate="print">
                      <a:grayscl/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59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t="1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000" cy="257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D0F" w:rsidRPr="001F7890" w:rsidRDefault="00664D0F" w:rsidP="001F7890">
      <w:pPr>
        <w:pStyle w:val="Style11"/>
        <w:widowControl/>
        <w:jc w:val="both"/>
        <w:rPr>
          <w:rStyle w:val="FontStyle131"/>
          <w:sz w:val="16"/>
          <w:szCs w:val="20"/>
        </w:rPr>
      </w:pPr>
    </w:p>
    <w:p w:rsidR="003054FD" w:rsidRPr="001F7890" w:rsidRDefault="003054FD" w:rsidP="001F7890">
      <w:pPr>
        <w:pStyle w:val="Style11"/>
        <w:widowControl/>
        <w:ind w:left="426" w:right="454"/>
        <w:jc w:val="center"/>
        <w:rPr>
          <w:rStyle w:val="FontStyle131"/>
          <w:sz w:val="16"/>
          <w:szCs w:val="20"/>
        </w:rPr>
      </w:pPr>
      <w:r w:rsidRPr="001F7890">
        <w:rPr>
          <w:rStyle w:val="FontStyle131"/>
          <w:sz w:val="16"/>
          <w:szCs w:val="20"/>
        </w:rPr>
        <w:t>Рис</w:t>
      </w:r>
      <w:r w:rsidR="00A133B4" w:rsidRPr="001F7890">
        <w:rPr>
          <w:rStyle w:val="FontStyle131"/>
          <w:sz w:val="16"/>
          <w:szCs w:val="20"/>
        </w:rPr>
        <w:t xml:space="preserve">. </w:t>
      </w:r>
      <w:r w:rsidR="00897FD5" w:rsidRPr="001F7890">
        <w:rPr>
          <w:rStyle w:val="FontStyle131"/>
          <w:sz w:val="16"/>
          <w:szCs w:val="20"/>
        </w:rPr>
        <w:t>4.1.</w:t>
      </w:r>
      <w:r w:rsidRPr="001F7890">
        <w:rPr>
          <w:rStyle w:val="FontStyle131"/>
          <w:sz w:val="16"/>
          <w:szCs w:val="20"/>
        </w:rPr>
        <w:t xml:space="preserve"> Система обозначений при решении г</w:t>
      </w:r>
      <w:r w:rsidR="00A133B4" w:rsidRPr="001F7890">
        <w:rPr>
          <w:rStyle w:val="FontStyle131"/>
          <w:sz w:val="16"/>
          <w:szCs w:val="20"/>
        </w:rPr>
        <w:t>енетических ситуаций</w:t>
      </w:r>
      <w:r w:rsidR="0088499E" w:rsidRPr="001F7890">
        <w:rPr>
          <w:rStyle w:val="FontStyle131"/>
          <w:sz w:val="16"/>
          <w:szCs w:val="20"/>
        </w:rPr>
        <w:br/>
      </w:r>
      <w:r w:rsidR="00A133B4" w:rsidRPr="001F7890">
        <w:rPr>
          <w:rStyle w:val="FontStyle131"/>
          <w:sz w:val="16"/>
          <w:szCs w:val="20"/>
        </w:rPr>
        <w:t>у человека</w:t>
      </w:r>
    </w:p>
    <w:p w:rsidR="00D157AE" w:rsidRDefault="00D157AE" w:rsidP="001F7890">
      <w:pPr>
        <w:pStyle w:val="Style11"/>
        <w:widowControl/>
        <w:ind w:firstLine="284"/>
        <w:jc w:val="both"/>
        <w:rPr>
          <w:rStyle w:val="FontStyle131"/>
          <w:sz w:val="20"/>
          <w:szCs w:val="20"/>
        </w:rPr>
      </w:pPr>
    </w:p>
    <w:p w:rsidR="00664D0F" w:rsidRPr="001F7890" w:rsidRDefault="00F57B73" w:rsidP="001F7890">
      <w:pPr>
        <w:pStyle w:val="Style11"/>
        <w:widowControl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В</w:t>
      </w:r>
      <w:r w:rsidR="00664D0F" w:rsidRPr="001F7890">
        <w:rPr>
          <w:rStyle w:val="FontStyle131"/>
          <w:sz w:val="20"/>
          <w:szCs w:val="20"/>
        </w:rPr>
        <w:t xml:space="preserve"> отличие от признаков, гены которых локализованы в аутосомах, признаки</w:t>
      </w:r>
      <w:r w:rsidR="00E90880" w:rsidRPr="001F7890">
        <w:rPr>
          <w:rStyle w:val="FontStyle131"/>
          <w:sz w:val="20"/>
          <w:szCs w:val="20"/>
        </w:rPr>
        <w:t>,</w:t>
      </w:r>
      <w:r w:rsidR="00664D0F" w:rsidRPr="001F7890">
        <w:rPr>
          <w:rStyle w:val="FontStyle131"/>
          <w:sz w:val="20"/>
          <w:szCs w:val="20"/>
        </w:rPr>
        <w:t xml:space="preserve"> с</w:t>
      </w:r>
      <w:r w:rsidR="00E90880" w:rsidRPr="001F7890">
        <w:rPr>
          <w:rStyle w:val="FontStyle131"/>
          <w:sz w:val="20"/>
          <w:szCs w:val="20"/>
        </w:rPr>
        <w:t>цепленные с</w:t>
      </w:r>
      <w:r w:rsidR="00664D0F" w:rsidRPr="001F7890">
        <w:rPr>
          <w:rStyle w:val="FontStyle131"/>
          <w:sz w:val="20"/>
          <w:szCs w:val="20"/>
        </w:rPr>
        <w:t xml:space="preserve"> полом</w:t>
      </w:r>
      <w:r w:rsidR="00E90880" w:rsidRPr="001F7890">
        <w:rPr>
          <w:rStyle w:val="FontStyle131"/>
          <w:sz w:val="20"/>
          <w:szCs w:val="20"/>
        </w:rPr>
        <w:t>,</w:t>
      </w:r>
      <w:r w:rsidR="00664D0F" w:rsidRPr="001F7890">
        <w:rPr>
          <w:rStyle w:val="FontStyle131"/>
          <w:sz w:val="20"/>
          <w:szCs w:val="20"/>
        </w:rPr>
        <w:t xml:space="preserve"> наследуются по-другому. </w:t>
      </w:r>
      <w:r w:rsidR="00664D0F" w:rsidRPr="001F7890">
        <w:rPr>
          <w:rStyle w:val="FontStyle174"/>
          <w:b w:val="0"/>
          <w:sz w:val="20"/>
          <w:szCs w:val="20"/>
        </w:rPr>
        <w:t xml:space="preserve">В </w:t>
      </w:r>
      <w:r w:rsidR="00664D0F" w:rsidRPr="001F7890">
        <w:rPr>
          <w:rStyle w:val="FontStyle131"/>
          <w:sz w:val="20"/>
          <w:szCs w:val="20"/>
        </w:rPr>
        <w:t>этом сл</w:t>
      </w:r>
      <w:r w:rsidR="00664D0F" w:rsidRPr="001F7890">
        <w:rPr>
          <w:rStyle w:val="FontStyle131"/>
          <w:sz w:val="20"/>
          <w:szCs w:val="20"/>
        </w:rPr>
        <w:t>у</w:t>
      </w:r>
      <w:r w:rsidR="00664D0F" w:rsidRPr="001F7890">
        <w:rPr>
          <w:rStyle w:val="FontStyle131"/>
          <w:sz w:val="20"/>
          <w:szCs w:val="20"/>
        </w:rPr>
        <w:t>чае прямое и обратное скрещивания дают разные результаты.</w:t>
      </w:r>
    </w:p>
    <w:p w:rsidR="005217CC" w:rsidRPr="001F7890" w:rsidRDefault="00EA3DDB" w:rsidP="009B613F">
      <w:pPr>
        <w:widowControl w:val="0"/>
        <w:spacing w:line="238" w:lineRule="auto"/>
        <w:ind w:firstLine="284"/>
        <w:jc w:val="both"/>
        <w:rPr>
          <w:snapToGrid w:val="0"/>
          <w:sz w:val="20"/>
          <w:szCs w:val="20"/>
        </w:rPr>
      </w:pPr>
      <w:r w:rsidRPr="001F7890">
        <w:rPr>
          <w:rStyle w:val="FontStyle131"/>
          <w:b/>
          <w:sz w:val="20"/>
          <w:szCs w:val="20"/>
        </w:rPr>
        <w:lastRenderedPageBreak/>
        <w:t>Пример.</w:t>
      </w:r>
      <w:r w:rsidRPr="001F7890">
        <w:rPr>
          <w:rStyle w:val="FontStyle131"/>
          <w:sz w:val="20"/>
          <w:szCs w:val="20"/>
        </w:rPr>
        <w:t xml:space="preserve"> </w:t>
      </w:r>
      <w:r w:rsidR="005217CC" w:rsidRPr="001F7890">
        <w:rPr>
          <w:snapToGrid w:val="0"/>
          <w:sz w:val="20"/>
          <w:szCs w:val="20"/>
        </w:rPr>
        <w:t>У двудомного цветкового растения меландриум ген</w:t>
      </w:r>
      <w:r w:rsidR="005630AB" w:rsidRPr="001F7890">
        <w:rPr>
          <w:snapToGrid w:val="0"/>
          <w:sz w:val="20"/>
          <w:szCs w:val="20"/>
        </w:rPr>
        <w:t>ы</w:t>
      </w:r>
      <w:r w:rsidR="005217CC" w:rsidRPr="001F7890">
        <w:rPr>
          <w:snapToGrid w:val="0"/>
          <w:sz w:val="20"/>
          <w:szCs w:val="20"/>
        </w:rPr>
        <w:t>, о</w:t>
      </w:r>
      <w:r w:rsidR="005217CC" w:rsidRPr="001F7890">
        <w:rPr>
          <w:snapToGrid w:val="0"/>
          <w:sz w:val="20"/>
          <w:szCs w:val="20"/>
        </w:rPr>
        <w:t>п</w:t>
      </w:r>
      <w:r w:rsidR="005217CC" w:rsidRPr="001F7890">
        <w:rPr>
          <w:snapToGrid w:val="0"/>
          <w:sz w:val="20"/>
          <w:szCs w:val="20"/>
        </w:rPr>
        <w:t>ределяющ</w:t>
      </w:r>
      <w:r w:rsidR="005630AB" w:rsidRPr="001F7890">
        <w:rPr>
          <w:snapToGrid w:val="0"/>
          <w:sz w:val="20"/>
          <w:szCs w:val="20"/>
        </w:rPr>
        <w:t>ие</w:t>
      </w:r>
      <w:r w:rsidR="005217CC" w:rsidRPr="001F7890">
        <w:rPr>
          <w:snapToGrid w:val="0"/>
          <w:sz w:val="20"/>
          <w:szCs w:val="20"/>
        </w:rPr>
        <w:t xml:space="preserve"> ширину листьев, сцеплен</w:t>
      </w:r>
      <w:r w:rsidR="005630AB" w:rsidRPr="001F7890">
        <w:rPr>
          <w:snapToGrid w:val="0"/>
          <w:sz w:val="20"/>
          <w:szCs w:val="20"/>
        </w:rPr>
        <w:t>ы</w:t>
      </w:r>
      <w:r w:rsidR="005217CC" w:rsidRPr="001F7890">
        <w:rPr>
          <w:snapToGrid w:val="0"/>
          <w:sz w:val="20"/>
          <w:szCs w:val="20"/>
        </w:rPr>
        <w:t xml:space="preserve"> с Х-хромосомой. Ген </w:t>
      </w:r>
      <w:r w:rsidR="005217CC" w:rsidRPr="001F7890">
        <w:rPr>
          <w:snapToGrid w:val="0"/>
          <w:sz w:val="20"/>
          <w:szCs w:val="20"/>
          <w:lang w:val="en-US"/>
        </w:rPr>
        <w:t>S</w:t>
      </w:r>
      <w:r w:rsidR="005217CC" w:rsidRPr="001F7890">
        <w:rPr>
          <w:snapToGrid w:val="0"/>
          <w:sz w:val="20"/>
          <w:szCs w:val="20"/>
        </w:rPr>
        <w:t xml:space="preserve"> об</w:t>
      </w:r>
      <w:r w:rsidR="005217CC" w:rsidRPr="001F7890">
        <w:rPr>
          <w:snapToGrid w:val="0"/>
          <w:sz w:val="20"/>
          <w:szCs w:val="20"/>
        </w:rPr>
        <w:t>у</w:t>
      </w:r>
      <w:r w:rsidR="005217CC" w:rsidRPr="001F7890">
        <w:rPr>
          <w:snapToGrid w:val="0"/>
          <w:sz w:val="20"/>
          <w:szCs w:val="20"/>
        </w:rPr>
        <w:t xml:space="preserve">словливает широкие листья, рецессивный ген </w:t>
      </w:r>
      <w:r w:rsidR="005217CC" w:rsidRPr="001F7890">
        <w:rPr>
          <w:snapToGrid w:val="0"/>
          <w:sz w:val="20"/>
          <w:szCs w:val="20"/>
          <w:lang w:val="en-US"/>
        </w:rPr>
        <w:t>s</w:t>
      </w:r>
      <w:r w:rsidR="005217CC" w:rsidRPr="001F7890">
        <w:rPr>
          <w:snapToGrid w:val="0"/>
          <w:sz w:val="20"/>
          <w:szCs w:val="20"/>
        </w:rPr>
        <w:t xml:space="preserve"> − узкие листья.</w:t>
      </w:r>
    </w:p>
    <w:p w:rsidR="005217CC" w:rsidRPr="001F7890" w:rsidRDefault="005217CC" w:rsidP="009B613F">
      <w:pPr>
        <w:widowControl w:val="0"/>
        <w:spacing w:line="238" w:lineRule="auto"/>
        <w:ind w:firstLine="284"/>
        <w:jc w:val="both"/>
        <w:rPr>
          <w:snapToGrid w:val="0"/>
          <w:sz w:val="20"/>
          <w:szCs w:val="20"/>
        </w:rPr>
      </w:pPr>
      <w:r w:rsidRPr="001F7890">
        <w:rPr>
          <w:snapToGrid w:val="0"/>
          <w:sz w:val="20"/>
          <w:szCs w:val="20"/>
        </w:rPr>
        <w:t>Гомозиготное широколистное растение было опылено пыльцой у</w:t>
      </w:r>
      <w:r w:rsidRPr="001F7890">
        <w:rPr>
          <w:snapToGrid w:val="0"/>
          <w:sz w:val="20"/>
          <w:szCs w:val="20"/>
        </w:rPr>
        <w:t>з</w:t>
      </w:r>
      <w:r w:rsidRPr="001F7890">
        <w:rPr>
          <w:snapToGrid w:val="0"/>
          <w:sz w:val="20"/>
          <w:szCs w:val="20"/>
        </w:rPr>
        <w:t xml:space="preserve">колистного растения. Получили 90 растений </w:t>
      </w:r>
      <w:r w:rsidRPr="001F7890">
        <w:rPr>
          <w:snapToGrid w:val="0"/>
          <w:sz w:val="20"/>
          <w:szCs w:val="20"/>
          <w:lang w:val="en-US"/>
        </w:rPr>
        <w:t>F</w:t>
      </w:r>
      <w:r w:rsidRPr="001F7890">
        <w:rPr>
          <w:snapToGrid w:val="0"/>
          <w:sz w:val="20"/>
          <w:szCs w:val="20"/>
          <w:vertAlign w:val="subscript"/>
        </w:rPr>
        <w:t>1</w:t>
      </w:r>
      <w:r w:rsidRPr="001F7890">
        <w:rPr>
          <w:snapToGrid w:val="0"/>
          <w:sz w:val="20"/>
          <w:szCs w:val="20"/>
        </w:rPr>
        <w:t>.</w:t>
      </w:r>
    </w:p>
    <w:p w:rsidR="005217CC" w:rsidRPr="001F7890" w:rsidRDefault="005217CC" w:rsidP="009B613F">
      <w:pPr>
        <w:pStyle w:val="a9"/>
        <w:numPr>
          <w:ilvl w:val="0"/>
          <w:numId w:val="249"/>
        </w:numPr>
        <w:tabs>
          <w:tab w:val="left" w:pos="482"/>
        </w:tabs>
        <w:spacing w:line="238" w:lineRule="auto"/>
        <w:ind w:left="0" w:firstLine="284"/>
        <w:jc w:val="both"/>
        <w:rPr>
          <w:snapToGrid w:val="0"/>
          <w:sz w:val="20"/>
          <w:szCs w:val="20"/>
        </w:rPr>
      </w:pPr>
      <w:r w:rsidRPr="001F7890">
        <w:rPr>
          <w:snapToGrid w:val="0"/>
          <w:sz w:val="20"/>
          <w:szCs w:val="20"/>
        </w:rPr>
        <w:t>Сколько из них было женских?</w:t>
      </w:r>
    </w:p>
    <w:p w:rsidR="005217CC" w:rsidRPr="001F7890" w:rsidRDefault="005217CC" w:rsidP="009B613F">
      <w:pPr>
        <w:pStyle w:val="a9"/>
        <w:numPr>
          <w:ilvl w:val="0"/>
          <w:numId w:val="249"/>
        </w:numPr>
        <w:tabs>
          <w:tab w:val="left" w:pos="482"/>
        </w:tabs>
        <w:spacing w:line="238" w:lineRule="auto"/>
        <w:ind w:left="0" w:firstLine="284"/>
        <w:jc w:val="both"/>
        <w:rPr>
          <w:snapToGrid w:val="0"/>
          <w:sz w:val="20"/>
          <w:szCs w:val="20"/>
        </w:rPr>
      </w:pPr>
      <w:r w:rsidRPr="001F7890">
        <w:rPr>
          <w:snapToGrid w:val="0"/>
          <w:sz w:val="20"/>
          <w:szCs w:val="20"/>
        </w:rPr>
        <w:t>Сколько мужских растений имело широкие листья?</w:t>
      </w:r>
    </w:p>
    <w:p w:rsidR="005217CC" w:rsidRPr="001F7890" w:rsidRDefault="005217CC" w:rsidP="009B613F">
      <w:pPr>
        <w:pStyle w:val="a9"/>
        <w:numPr>
          <w:ilvl w:val="0"/>
          <w:numId w:val="249"/>
        </w:numPr>
        <w:tabs>
          <w:tab w:val="left" w:pos="482"/>
        </w:tabs>
        <w:spacing w:line="238" w:lineRule="auto"/>
        <w:ind w:left="0" w:firstLine="284"/>
        <w:jc w:val="both"/>
        <w:rPr>
          <w:snapToGrid w:val="0"/>
          <w:sz w:val="20"/>
          <w:szCs w:val="20"/>
        </w:rPr>
      </w:pPr>
      <w:r w:rsidRPr="001F7890">
        <w:rPr>
          <w:snapToGrid w:val="0"/>
          <w:sz w:val="20"/>
          <w:szCs w:val="20"/>
        </w:rPr>
        <w:t>Сколько женских растений имело широкие листья?</w:t>
      </w:r>
    </w:p>
    <w:p w:rsidR="005217CC" w:rsidRPr="001F7890" w:rsidRDefault="005217CC" w:rsidP="009B613F">
      <w:pPr>
        <w:pStyle w:val="a9"/>
        <w:numPr>
          <w:ilvl w:val="0"/>
          <w:numId w:val="249"/>
        </w:numPr>
        <w:tabs>
          <w:tab w:val="left" w:pos="482"/>
        </w:tabs>
        <w:spacing w:line="238" w:lineRule="auto"/>
        <w:ind w:left="0" w:firstLine="284"/>
        <w:jc w:val="both"/>
        <w:rPr>
          <w:snapToGrid w:val="0"/>
          <w:sz w:val="20"/>
          <w:szCs w:val="20"/>
        </w:rPr>
      </w:pPr>
      <w:r w:rsidRPr="001F7890">
        <w:rPr>
          <w:snapToGrid w:val="0"/>
          <w:sz w:val="20"/>
          <w:szCs w:val="20"/>
        </w:rPr>
        <w:t>От скрещивания между собой растений F</w:t>
      </w:r>
      <w:r w:rsidRPr="001F7890">
        <w:rPr>
          <w:snapToGrid w:val="0"/>
          <w:sz w:val="20"/>
          <w:szCs w:val="20"/>
          <w:vertAlign w:val="subscript"/>
        </w:rPr>
        <w:t>1</w:t>
      </w:r>
      <w:r w:rsidRPr="001F7890">
        <w:rPr>
          <w:snapToGrid w:val="0"/>
          <w:sz w:val="20"/>
          <w:szCs w:val="20"/>
        </w:rPr>
        <w:t xml:space="preserve"> получили 1280 гибр</w:t>
      </w:r>
      <w:r w:rsidRPr="001F7890">
        <w:rPr>
          <w:snapToGrid w:val="0"/>
          <w:sz w:val="20"/>
          <w:szCs w:val="20"/>
        </w:rPr>
        <w:t>и</w:t>
      </w:r>
      <w:r w:rsidRPr="001F7890">
        <w:rPr>
          <w:snapToGrid w:val="0"/>
          <w:sz w:val="20"/>
          <w:szCs w:val="20"/>
        </w:rPr>
        <w:t>дов F</w:t>
      </w:r>
      <w:r w:rsidRPr="001F7890">
        <w:rPr>
          <w:snapToGrid w:val="0"/>
          <w:sz w:val="20"/>
          <w:szCs w:val="20"/>
          <w:vertAlign w:val="subscript"/>
        </w:rPr>
        <w:t>2</w:t>
      </w:r>
      <w:r w:rsidRPr="001F7890">
        <w:rPr>
          <w:snapToGrid w:val="0"/>
          <w:sz w:val="20"/>
          <w:szCs w:val="20"/>
        </w:rPr>
        <w:t>. Сколько из них имело широкие листья?</w:t>
      </w:r>
    </w:p>
    <w:p w:rsidR="005217CC" w:rsidRPr="001F7890" w:rsidRDefault="005217CC" w:rsidP="009B613F">
      <w:pPr>
        <w:pStyle w:val="Style11"/>
        <w:widowControl/>
        <w:numPr>
          <w:ilvl w:val="0"/>
          <w:numId w:val="249"/>
        </w:numPr>
        <w:tabs>
          <w:tab w:val="left" w:pos="482"/>
        </w:tabs>
        <w:spacing w:line="238" w:lineRule="auto"/>
        <w:ind w:left="0" w:firstLine="284"/>
        <w:jc w:val="both"/>
        <w:rPr>
          <w:rFonts w:ascii="Times New Roman" w:hAnsi="Times New Roman" w:cs="Times New Roman"/>
          <w:snapToGrid w:val="0"/>
          <w:sz w:val="20"/>
          <w:szCs w:val="20"/>
        </w:rPr>
      </w:pPr>
      <w:r w:rsidRPr="001F7890">
        <w:rPr>
          <w:rFonts w:ascii="Times New Roman" w:hAnsi="Times New Roman" w:cs="Times New Roman"/>
          <w:snapToGrid w:val="0"/>
          <w:sz w:val="20"/>
          <w:szCs w:val="20"/>
        </w:rPr>
        <w:t xml:space="preserve">Сколько мужских растений было </w:t>
      </w:r>
      <w:proofErr w:type="gramStart"/>
      <w:r w:rsidRPr="001F7890">
        <w:rPr>
          <w:rFonts w:ascii="Times New Roman" w:hAnsi="Times New Roman" w:cs="Times New Roman"/>
          <w:snapToGrid w:val="0"/>
          <w:sz w:val="20"/>
          <w:szCs w:val="20"/>
        </w:rPr>
        <w:t>узколистными</w:t>
      </w:r>
      <w:proofErr w:type="gramEnd"/>
      <w:r w:rsidRPr="001F7890">
        <w:rPr>
          <w:rFonts w:ascii="Times New Roman" w:hAnsi="Times New Roman" w:cs="Times New Roman"/>
          <w:snapToGrid w:val="0"/>
          <w:sz w:val="20"/>
          <w:szCs w:val="20"/>
        </w:rPr>
        <w:t>?</w:t>
      </w:r>
    </w:p>
    <w:p w:rsidR="0041617F" w:rsidRPr="001F7890" w:rsidRDefault="00A133B4" w:rsidP="009B613F">
      <w:pPr>
        <w:pStyle w:val="Style11"/>
        <w:widowControl/>
        <w:spacing w:line="238" w:lineRule="auto"/>
        <w:ind w:firstLine="284"/>
        <w:jc w:val="both"/>
        <w:rPr>
          <w:rStyle w:val="FontStyle131"/>
          <w:i/>
          <w:sz w:val="20"/>
          <w:szCs w:val="20"/>
        </w:rPr>
      </w:pPr>
      <w:r w:rsidRPr="001F7890">
        <w:rPr>
          <w:rStyle w:val="FontStyle131"/>
          <w:i/>
          <w:sz w:val="20"/>
          <w:szCs w:val="20"/>
        </w:rPr>
        <w:t>Решение.</w:t>
      </w:r>
    </w:p>
    <w:p w:rsidR="0041617F" w:rsidRPr="001F7890" w:rsidRDefault="005217CC" w:rsidP="009B613F">
      <w:pPr>
        <w:pStyle w:val="Style29"/>
        <w:widowControl/>
        <w:tabs>
          <w:tab w:val="left" w:pos="470"/>
        </w:tabs>
        <w:spacing w:line="238" w:lineRule="auto"/>
        <w:ind w:firstLine="1985"/>
        <w:jc w:val="both"/>
        <w:rPr>
          <w:rStyle w:val="FontStyle130"/>
          <w:b w:val="0"/>
          <w:sz w:val="20"/>
          <w:szCs w:val="20"/>
          <w:u w:val="single"/>
        </w:rPr>
      </w:pPr>
      <w:r w:rsidRPr="001F7890">
        <w:rPr>
          <w:rStyle w:val="FontStyle130"/>
          <w:b w:val="0"/>
          <w:sz w:val="20"/>
          <w:szCs w:val="20"/>
          <w:u w:val="single"/>
        </w:rPr>
        <w:t>Меландриум</w:t>
      </w:r>
    </w:p>
    <w:p w:rsidR="0041617F" w:rsidRPr="001F7890" w:rsidRDefault="005217CC" w:rsidP="009B613F">
      <w:pPr>
        <w:pStyle w:val="Style29"/>
        <w:widowControl/>
        <w:tabs>
          <w:tab w:val="left" w:pos="470"/>
        </w:tabs>
        <w:spacing w:line="238" w:lineRule="auto"/>
        <w:ind w:firstLine="1985"/>
        <w:jc w:val="both"/>
        <w:rPr>
          <w:rStyle w:val="FontStyle130"/>
          <w:b w:val="0"/>
          <w:sz w:val="20"/>
          <w:szCs w:val="20"/>
        </w:rPr>
      </w:pPr>
      <w:r w:rsidRPr="001F7890">
        <w:rPr>
          <w:rStyle w:val="FontStyle130"/>
          <w:b w:val="0"/>
          <w:sz w:val="20"/>
          <w:szCs w:val="20"/>
        </w:rPr>
        <w:t>Ширина листьев</w:t>
      </w:r>
      <w:r w:rsidR="0041617F" w:rsidRPr="001F7890">
        <w:rPr>
          <w:rStyle w:val="FontStyle130"/>
          <w:b w:val="0"/>
          <w:sz w:val="20"/>
          <w:szCs w:val="20"/>
        </w:rPr>
        <w:t>.</w:t>
      </w:r>
    </w:p>
    <w:p w:rsidR="0041617F" w:rsidRPr="001F7890" w:rsidRDefault="000346A8" w:rsidP="009B613F">
      <w:pPr>
        <w:pStyle w:val="Style29"/>
        <w:widowControl/>
        <w:spacing w:line="238" w:lineRule="auto"/>
        <w:ind w:firstLine="1985"/>
        <w:jc w:val="both"/>
        <w:rPr>
          <w:rStyle w:val="FontStyle130"/>
          <w:b w:val="0"/>
          <w:sz w:val="20"/>
          <w:szCs w:val="20"/>
        </w:rPr>
      </w:pPr>
      <w:r>
        <w:rPr>
          <w:bCs/>
          <w:noProof/>
          <w:sz w:val="20"/>
          <w:szCs w:val="20"/>
        </w:rPr>
        <w:pict>
          <v:shape id="_x0000_s3098" type="#_x0000_t202" style="position:absolute;left:0;text-align:left;margin-left:69.85pt;margin-top:3.3pt;width:22.7pt;height:19.85pt;z-index:251401728" strokecolor="white [3212]">
            <v:textbox style="mso-next-textbox:#_x0000_s3098">
              <w:txbxContent>
                <w:p w:rsidR="00D36577" w:rsidRPr="0041617F" w:rsidRDefault="00D36577" w:rsidP="00EA7251">
                  <w:pPr>
                    <w:jc w:val="right"/>
                    <w:rPr>
                      <w:sz w:val="18"/>
                    </w:rPr>
                  </w:pPr>
                  <w:r w:rsidRPr="0041617F">
                    <w:rPr>
                      <w:sz w:val="18"/>
                    </w:rPr>
                    <w:t>Х</w:t>
                  </w:r>
                </w:p>
              </w:txbxContent>
            </v:textbox>
          </v:shape>
        </w:pict>
      </w:r>
      <w:r>
        <w:rPr>
          <w:bCs/>
          <w:noProof/>
          <w:sz w:val="20"/>
          <w:szCs w:val="20"/>
        </w:rPr>
        <w:pict>
          <v:shape id="_x0000_s3097" type="#_x0000_t87" style="position:absolute;left:0;text-align:left;margin-left:92.55pt;margin-top:3.3pt;width:5.65pt;height:19.85pt;z-index:251400704"/>
        </w:pict>
      </w:r>
      <w:r w:rsidR="0041617F" w:rsidRPr="001F7890">
        <w:rPr>
          <w:rStyle w:val="FontStyle130"/>
          <w:b w:val="0"/>
          <w:sz w:val="20"/>
          <w:szCs w:val="20"/>
          <w:lang w:val="en-US"/>
        </w:rPr>
        <w:t>S</w:t>
      </w:r>
      <w:r w:rsidR="0041617F" w:rsidRPr="001F7890">
        <w:rPr>
          <w:rStyle w:val="FontStyle130"/>
          <w:b w:val="0"/>
          <w:sz w:val="20"/>
          <w:szCs w:val="20"/>
        </w:rPr>
        <w:t xml:space="preserve"> – </w:t>
      </w:r>
      <w:proofErr w:type="gramStart"/>
      <w:r w:rsidR="005217CC" w:rsidRPr="001F7890">
        <w:rPr>
          <w:rStyle w:val="FontStyle130"/>
          <w:b w:val="0"/>
          <w:sz w:val="20"/>
          <w:szCs w:val="20"/>
        </w:rPr>
        <w:t>широкие</w:t>
      </w:r>
      <w:proofErr w:type="gramEnd"/>
      <w:r w:rsidR="005217CC" w:rsidRPr="001F7890">
        <w:rPr>
          <w:rStyle w:val="FontStyle130"/>
          <w:b w:val="0"/>
          <w:sz w:val="20"/>
          <w:szCs w:val="20"/>
        </w:rPr>
        <w:t xml:space="preserve"> листья</w:t>
      </w:r>
      <w:r w:rsidR="0041617F" w:rsidRPr="001F7890">
        <w:rPr>
          <w:rStyle w:val="FontStyle130"/>
          <w:b w:val="0"/>
          <w:sz w:val="20"/>
          <w:szCs w:val="20"/>
        </w:rPr>
        <w:t>;</w:t>
      </w:r>
    </w:p>
    <w:p w:rsidR="0041617F" w:rsidRPr="001F7890" w:rsidRDefault="0041617F" w:rsidP="009B613F">
      <w:pPr>
        <w:pStyle w:val="Style29"/>
        <w:widowControl/>
        <w:spacing w:line="238" w:lineRule="auto"/>
        <w:ind w:firstLine="1985"/>
        <w:jc w:val="both"/>
        <w:rPr>
          <w:rStyle w:val="FontStyle130"/>
          <w:b w:val="0"/>
          <w:sz w:val="20"/>
          <w:szCs w:val="20"/>
        </w:rPr>
      </w:pPr>
      <w:r w:rsidRPr="001F7890">
        <w:rPr>
          <w:rStyle w:val="FontStyle130"/>
          <w:b w:val="0"/>
          <w:sz w:val="20"/>
          <w:szCs w:val="20"/>
          <w:lang w:val="en-US"/>
        </w:rPr>
        <w:t>s</w:t>
      </w:r>
      <w:r w:rsidRPr="001F7890">
        <w:rPr>
          <w:rStyle w:val="FontStyle130"/>
          <w:b w:val="0"/>
          <w:sz w:val="20"/>
          <w:szCs w:val="20"/>
        </w:rPr>
        <w:t xml:space="preserve"> – </w:t>
      </w:r>
      <w:proofErr w:type="gramStart"/>
      <w:r w:rsidR="005217CC" w:rsidRPr="001F7890">
        <w:rPr>
          <w:rStyle w:val="FontStyle130"/>
          <w:b w:val="0"/>
          <w:sz w:val="20"/>
          <w:szCs w:val="20"/>
        </w:rPr>
        <w:t>узкие</w:t>
      </w:r>
      <w:proofErr w:type="gramEnd"/>
      <w:r w:rsidR="005217CC" w:rsidRPr="001F7890">
        <w:rPr>
          <w:rStyle w:val="FontStyle130"/>
          <w:b w:val="0"/>
          <w:sz w:val="20"/>
          <w:szCs w:val="20"/>
        </w:rPr>
        <w:t xml:space="preserve"> листья</w:t>
      </w:r>
      <w:r w:rsidRPr="001F7890">
        <w:rPr>
          <w:rStyle w:val="FontStyle130"/>
          <w:b w:val="0"/>
          <w:sz w:val="20"/>
          <w:szCs w:val="20"/>
        </w:rPr>
        <w:t>.</w:t>
      </w:r>
    </w:p>
    <w:p w:rsidR="00AD55EB" w:rsidRPr="001F7890" w:rsidRDefault="00AD55EB" w:rsidP="009B613F">
      <w:pPr>
        <w:pStyle w:val="Style29"/>
        <w:widowControl/>
        <w:tabs>
          <w:tab w:val="left" w:pos="470"/>
        </w:tabs>
        <w:spacing w:line="238" w:lineRule="auto"/>
        <w:ind w:firstLine="1985"/>
        <w:jc w:val="both"/>
        <w:rPr>
          <w:rStyle w:val="FontStyle130"/>
          <w:b w:val="0"/>
          <w:sz w:val="20"/>
          <w:szCs w:val="20"/>
        </w:rPr>
      </w:pPr>
      <w:proofErr w:type="gramStart"/>
      <w:r w:rsidRPr="001F7890">
        <w:rPr>
          <w:rStyle w:val="FontStyle130"/>
          <w:b w:val="0"/>
          <w:sz w:val="20"/>
          <w:szCs w:val="20"/>
          <w:lang w:val="en-US"/>
        </w:rPr>
        <w:t>F</w:t>
      </w:r>
      <w:r w:rsidRPr="001F7890">
        <w:rPr>
          <w:rStyle w:val="FontStyle130"/>
          <w:b w:val="0"/>
          <w:sz w:val="20"/>
          <w:szCs w:val="20"/>
          <w:vertAlign w:val="subscript"/>
        </w:rPr>
        <w:t>1</w:t>
      </w:r>
      <w:r w:rsidRPr="001F7890">
        <w:rPr>
          <w:rStyle w:val="FontStyle130"/>
          <w:b w:val="0"/>
          <w:sz w:val="20"/>
          <w:szCs w:val="20"/>
        </w:rPr>
        <w:t xml:space="preserve"> – </w:t>
      </w:r>
      <w:r w:rsidR="005217CC" w:rsidRPr="001F7890">
        <w:rPr>
          <w:rStyle w:val="FontStyle130"/>
          <w:b w:val="0"/>
          <w:sz w:val="20"/>
          <w:szCs w:val="20"/>
        </w:rPr>
        <w:t>90</w:t>
      </w:r>
      <w:r w:rsidRPr="001F7890">
        <w:rPr>
          <w:rStyle w:val="FontStyle130"/>
          <w:b w:val="0"/>
          <w:sz w:val="20"/>
          <w:szCs w:val="20"/>
        </w:rPr>
        <w:t xml:space="preserve"> </w:t>
      </w:r>
      <w:r w:rsidR="005217CC" w:rsidRPr="001F7890">
        <w:rPr>
          <w:rStyle w:val="FontStyle130"/>
          <w:b w:val="0"/>
          <w:sz w:val="20"/>
          <w:szCs w:val="20"/>
        </w:rPr>
        <w:t>растений</w:t>
      </w:r>
      <w:r w:rsidRPr="001F7890">
        <w:rPr>
          <w:rStyle w:val="FontStyle130"/>
          <w:b w:val="0"/>
          <w:sz w:val="20"/>
          <w:szCs w:val="20"/>
        </w:rPr>
        <w:t>.</w:t>
      </w:r>
      <w:proofErr w:type="gramEnd"/>
    </w:p>
    <w:p w:rsidR="0041617F" w:rsidRPr="001F7890" w:rsidRDefault="005217CC" w:rsidP="009B613F">
      <w:pPr>
        <w:pStyle w:val="Style22"/>
        <w:widowControl/>
        <w:spacing w:line="238" w:lineRule="auto"/>
        <w:ind w:firstLine="2268"/>
        <w:jc w:val="left"/>
        <w:rPr>
          <w:rStyle w:val="FontStyle131"/>
          <w:sz w:val="20"/>
          <w:szCs w:val="20"/>
          <w:vertAlign w:val="subscript"/>
        </w:rPr>
      </w:pPr>
      <w:r w:rsidRPr="001F7890">
        <w:rPr>
          <w:rStyle w:val="FontStyle131"/>
          <w:sz w:val="20"/>
          <w:szCs w:val="20"/>
          <w:vertAlign w:val="subscript"/>
        </w:rPr>
        <w:t>широкие</w:t>
      </w:r>
      <w:r w:rsidR="0041617F" w:rsidRPr="001F7890">
        <w:rPr>
          <w:rStyle w:val="FontStyle131"/>
          <w:sz w:val="20"/>
          <w:szCs w:val="20"/>
          <w:vertAlign w:val="subscript"/>
        </w:rPr>
        <w:t xml:space="preserve">     </w:t>
      </w:r>
      <w:r w:rsidRPr="001F7890">
        <w:rPr>
          <w:rStyle w:val="FontStyle131"/>
          <w:sz w:val="20"/>
          <w:szCs w:val="20"/>
          <w:vertAlign w:val="subscript"/>
        </w:rPr>
        <w:t xml:space="preserve">  </w:t>
      </w:r>
      <w:r w:rsidR="00F57B73" w:rsidRPr="001F7890">
        <w:rPr>
          <w:rStyle w:val="FontStyle131"/>
          <w:sz w:val="20"/>
          <w:szCs w:val="20"/>
          <w:vertAlign w:val="subscript"/>
        </w:rPr>
        <w:t xml:space="preserve">   </w:t>
      </w:r>
      <w:r w:rsidRPr="001F7890">
        <w:rPr>
          <w:rStyle w:val="FontStyle131"/>
          <w:sz w:val="20"/>
          <w:szCs w:val="20"/>
          <w:vertAlign w:val="subscript"/>
        </w:rPr>
        <w:t xml:space="preserve">    узкие</w:t>
      </w:r>
    </w:p>
    <w:p w:rsidR="0041617F" w:rsidRPr="001F7890" w:rsidRDefault="0041617F" w:rsidP="009B613F">
      <w:pPr>
        <w:pStyle w:val="Style22"/>
        <w:widowControl/>
        <w:spacing w:line="238" w:lineRule="auto"/>
        <w:ind w:firstLine="1985"/>
        <w:rPr>
          <w:rStyle w:val="FontStyle131"/>
          <w:sz w:val="20"/>
          <w:szCs w:val="20"/>
        </w:rPr>
      </w:pPr>
      <w:proofErr w:type="gramStart"/>
      <w:r w:rsidRPr="001F7890">
        <w:rPr>
          <w:rStyle w:val="FontStyle131"/>
          <w:sz w:val="20"/>
          <w:szCs w:val="20"/>
        </w:rPr>
        <w:t>Р</w:t>
      </w:r>
      <w:proofErr w:type="gramEnd"/>
      <w:r w:rsidRPr="001F7890">
        <w:rPr>
          <w:rStyle w:val="FontStyle131"/>
          <w:sz w:val="20"/>
          <w:szCs w:val="20"/>
        </w:rPr>
        <w:t xml:space="preserve"> ♀ Х</w:t>
      </w:r>
      <w:r w:rsidRPr="001F7890">
        <w:rPr>
          <w:rStyle w:val="FontStyle131"/>
          <w:sz w:val="20"/>
          <w:szCs w:val="20"/>
          <w:vertAlign w:val="superscript"/>
          <w:lang w:val="en-US"/>
        </w:rPr>
        <w:t>S</w:t>
      </w:r>
      <w:r w:rsidRPr="001F7890">
        <w:rPr>
          <w:rStyle w:val="FontStyle131"/>
          <w:sz w:val="20"/>
          <w:szCs w:val="20"/>
          <w:lang w:val="en-US"/>
        </w:rPr>
        <w:t>X</w:t>
      </w:r>
      <w:r w:rsidRPr="001F7890">
        <w:rPr>
          <w:rStyle w:val="FontStyle131"/>
          <w:caps/>
          <w:sz w:val="20"/>
          <w:szCs w:val="20"/>
          <w:vertAlign w:val="superscript"/>
          <w:lang w:val="en-US"/>
        </w:rPr>
        <w:t>s</w:t>
      </w:r>
      <w:r w:rsidRPr="001F7890">
        <w:rPr>
          <w:rStyle w:val="FontStyle131"/>
          <w:sz w:val="20"/>
          <w:szCs w:val="20"/>
        </w:rPr>
        <w:t xml:space="preserve"> × ♂ </w:t>
      </w:r>
      <w:r w:rsidRPr="001F7890">
        <w:rPr>
          <w:rStyle w:val="FontStyle131"/>
          <w:sz w:val="20"/>
          <w:szCs w:val="20"/>
          <w:lang w:val="en-US"/>
        </w:rPr>
        <w:t>X</w:t>
      </w:r>
      <w:r w:rsidRPr="001F7890">
        <w:rPr>
          <w:rStyle w:val="FontStyle131"/>
          <w:sz w:val="20"/>
          <w:szCs w:val="20"/>
          <w:vertAlign w:val="superscript"/>
          <w:lang w:val="en-US"/>
        </w:rPr>
        <w:t>s</w:t>
      </w:r>
      <w:r w:rsidRPr="001F7890">
        <w:rPr>
          <w:rStyle w:val="FontStyle131"/>
          <w:sz w:val="20"/>
          <w:szCs w:val="20"/>
        </w:rPr>
        <w:t>У</w:t>
      </w:r>
    </w:p>
    <w:p w:rsidR="0041617F" w:rsidRPr="001F7890" w:rsidRDefault="000346A8" w:rsidP="009B613F">
      <w:pPr>
        <w:pStyle w:val="Style22"/>
        <w:widowControl/>
        <w:spacing w:line="238" w:lineRule="auto"/>
        <w:ind w:firstLine="1985"/>
        <w:rPr>
          <w:rStyle w:val="FontStyle131"/>
          <w:sz w:val="24"/>
          <w:szCs w:val="20"/>
        </w:rPr>
      </w:pPr>
      <w:r>
        <w:rPr>
          <w:noProof/>
          <w:szCs w:val="20"/>
        </w:rPr>
        <w:pict>
          <v:oval id="_x0000_s3102" style="position:absolute;left:0;text-align:left;margin-left:116.95pt;margin-top:2.9pt;width:19.85pt;height:19.85pt;z-index:251405824">
            <v:textbox style="mso-next-textbox:#_x0000_s3102">
              <w:txbxContent>
                <w:p w:rsidR="00D36577" w:rsidRPr="0041617F" w:rsidRDefault="00D36577" w:rsidP="005630AB">
                  <w:pPr>
                    <w:ind w:left="-85" w:right="-227" w:hanging="142"/>
                    <w:jc w:val="center"/>
                    <w:rPr>
                      <w:sz w:val="18"/>
                      <w:szCs w:val="18"/>
                      <w:vertAlign w:val="superscript"/>
                      <w:lang w:val="en-US"/>
                    </w:rPr>
                  </w:pPr>
                  <w:r>
                    <w:rPr>
                      <w:sz w:val="18"/>
                      <w:szCs w:val="18"/>
                    </w:rPr>
                    <w:t>Х</w:t>
                  </w:r>
                  <w:proofErr w:type="gramStart"/>
                  <w:r>
                    <w:rPr>
                      <w:sz w:val="18"/>
                      <w:szCs w:val="18"/>
                      <w:vertAlign w:val="superscript"/>
                      <w:lang w:val="en-US"/>
                    </w:rPr>
                    <w:t>S</w:t>
                  </w:r>
                  <w:proofErr w:type="gramEnd"/>
                </w:p>
              </w:txbxContent>
            </v:textbox>
          </v:oval>
        </w:pict>
      </w:r>
      <w:r>
        <w:rPr>
          <w:noProof/>
          <w:szCs w:val="20"/>
        </w:rPr>
        <w:pict>
          <v:oval id="_x0000_s3100" style="position:absolute;left:0;text-align:left;margin-left:159.5pt;margin-top:2.9pt;width:19.85pt;height:19.85pt;z-index:251403776">
            <v:textbox style="mso-next-textbox:#_x0000_s3100">
              <w:txbxContent>
                <w:p w:rsidR="00D36577" w:rsidRPr="005217CC" w:rsidRDefault="00D36577" w:rsidP="005630AB">
                  <w:pPr>
                    <w:ind w:left="-85" w:right="-227" w:hanging="142"/>
                    <w:jc w:val="center"/>
                    <w:rPr>
                      <w:sz w:val="18"/>
                      <w:szCs w:val="18"/>
                      <w:vertAlign w:val="superscript"/>
                    </w:rPr>
                  </w:pPr>
                  <w:r>
                    <w:rPr>
                      <w:sz w:val="18"/>
                      <w:szCs w:val="18"/>
                    </w:rPr>
                    <w:t>Х</w:t>
                  </w:r>
                  <w:proofErr w:type="gramStart"/>
                  <w:r>
                    <w:rPr>
                      <w:sz w:val="18"/>
                      <w:szCs w:val="18"/>
                      <w:vertAlign w:val="superscript"/>
                      <w:lang w:val="en-US"/>
                    </w:rPr>
                    <w:t>s</w:t>
                  </w:r>
                  <w:proofErr w:type="gramEnd"/>
                </w:p>
              </w:txbxContent>
            </v:textbox>
          </v:oval>
        </w:pict>
      </w:r>
    </w:p>
    <w:p w:rsidR="001673BF" w:rsidRPr="001F7890" w:rsidRDefault="000346A8" w:rsidP="009B613F">
      <w:pPr>
        <w:pStyle w:val="Style22"/>
        <w:widowControl/>
        <w:spacing w:line="238" w:lineRule="auto"/>
        <w:ind w:firstLine="1985"/>
        <w:rPr>
          <w:rStyle w:val="FontStyle131"/>
          <w:sz w:val="20"/>
          <w:szCs w:val="20"/>
        </w:rPr>
      </w:pPr>
      <w:r>
        <w:rPr>
          <w:noProof/>
          <w:sz w:val="20"/>
          <w:szCs w:val="20"/>
        </w:rPr>
        <w:pict>
          <v:oval id="_x0000_s3099" style="position:absolute;left:0;text-align:left;margin-left:159.5pt;margin-top:8.95pt;width:19.85pt;height:19.85pt;z-index:251402752">
            <v:textbox style="mso-next-textbox:#_x0000_s3099">
              <w:txbxContent>
                <w:p w:rsidR="00D36577" w:rsidRPr="00A45CFE" w:rsidRDefault="00D36577" w:rsidP="005630AB">
                  <w:pPr>
                    <w:ind w:left="-85" w:right="-227" w:hanging="142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lang w:val="en-US"/>
                    </w:rPr>
                    <w:t>Y</w:t>
                  </w:r>
                </w:p>
              </w:txbxContent>
            </v:textbox>
          </v:oval>
        </w:pict>
      </w:r>
      <w:r w:rsidR="00F57B73" w:rsidRPr="001F7890">
        <w:rPr>
          <w:rStyle w:val="FontStyle131"/>
          <w:sz w:val="20"/>
          <w:szCs w:val="20"/>
          <w:lang w:val="en-US"/>
        </w:rPr>
        <w:t>G</w:t>
      </w:r>
    </w:p>
    <w:p w:rsidR="001673BF" w:rsidRPr="001F7890" w:rsidRDefault="001673BF" w:rsidP="009B613F">
      <w:pPr>
        <w:pStyle w:val="Style22"/>
        <w:widowControl/>
        <w:spacing w:line="238" w:lineRule="auto"/>
        <w:ind w:firstLine="1985"/>
        <w:rPr>
          <w:rStyle w:val="FontStyle131"/>
          <w:sz w:val="20"/>
          <w:szCs w:val="20"/>
        </w:rPr>
      </w:pPr>
    </w:p>
    <w:p w:rsidR="001673BF" w:rsidRPr="00D157AE" w:rsidRDefault="001673BF" w:rsidP="009B613F">
      <w:pPr>
        <w:pStyle w:val="Style22"/>
        <w:widowControl/>
        <w:spacing w:line="238" w:lineRule="auto"/>
        <w:ind w:firstLine="1985"/>
        <w:rPr>
          <w:rStyle w:val="FontStyle131"/>
          <w:sz w:val="20"/>
          <w:szCs w:val="20"/>
        </w:rPr>
      </w:pPr>
    </w:p>
    <w:p w:rsidR="0041617F" w:rsidRPr="001F7890" w:rsidRDefault="0041617F" w:rsidP="009B613F">
      <w:pPr>
        <w:pStyle w:val="Style22"/>
        <w:widowControl/>
        <w:spacing w:line="238" w:lineRule="auto"/>
        <w:ind w:firstLine="1985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  <w:lang w:val="en-US"/>
        </w:rPr>
        <w:t>F</w:t>
      </w:r>
      <w:r w:rsidRPr="001F7890">
        <w:rPr>
          <w:rStyle w:val="FontStyle131"/>
          <w:sz w:val="20"/>
          <w:szCs w:val="20"/>
          <w:vertAlign w:val="subscript"/>
        </w:rPr>
        <w:t>1</w:t>
      </w:r>
      <w:r w:rsidRPr="001F7890">
        <w:rPr>
          <w:rStyle w:val="FontStyle131"/>
          <w:sz w:val="20"/>
          <w:szCs w:val="20"/>
        </w:rPr>
        <w:t xml:space="preserve"> </w:t>
      </w:r>
      <w:r w:rsidR="00C74375" w:rsidRPr="001F7890">
        <w:rPr>
          <w:rStyle w:val="FontStyle131"/>
          <w:sz w:val="20"/>
          <w:szCs w:val="20"/>
        </w:rPr>
        <w:t xml:space="preserve">        </w:t>
      </w:r>
      <w:r w:rsidRPr="001F7890">
        <w:rPr>
          <w:rStyle w:val="FontStyle131"/>
          <w:sz w:val="20"/>
          <w:szCs w:val="20"/>
        </w:rPr>
        <w:t xml:space="preserve">♀ </w:t>
      </w:r>
      <w:r w:rsidRPr="001F7890">
        <w:rPr>
          <w:rStyle w:val="FontStyle131"/>
          <w:sz w:val="20"/>
          <w:szCs w:val="20"/>
          <w:lang w:val="en-US"/>
        </w:rPr>
        <w:t>X</w:t>
      </w:r>
      <w:r w:rsidRPr="001F7890">
        <w:rPr>
          <w:rStyle w:val="FontStyle131"/>
          <w:sz w:val="20"/>
          <w:szCs w:val="20"/>
          <w:vertAlign w:val="superscript"/>
          <w:lang w:val="en-US"/>
        </w:rPr>
        <w:t>S</w:t>
      </w:r>
      <w:r w:rsidRPr="001F7890">
        <w:rPr>
          <w:rStyle w:val="FontStyle131"/>
          <w:sz w:val="20"/>
          <w:szCs w:val="20"/>
          <w:lang w:val="en-US"/>
        </w:rPr>
        <w:t>X</w:t>
      </w:r>
      <w:r w:rsidR="005217CC" w:rsidRPr="001F7890">
        <w:rPr>
          <w:rStyle w:val="FontStyle131"/>
          <w:sz w:val="20"/>
          <w:szCs w:val="20"/>
          <w:vertAlign w:val="superscript"/>
          <w:lang w:val="en-US"/>
        </w:rPr>
        <w:t>s</w:t>
      </w:r>
      <w:r w:rsidRPr="001F7890">
        <w:rPr>
          <w:rStyle w:val="FontStyle131"/>
          <w:sz w:val="20"/>
          <w:szCs w:val="20"/>
        </w:rPr>
        <w:t xml:space="preserve"> – </w:t>
      </w:r>
      <w:r w:rsidR="005217CC" w:rsidRPr="001F7890">
        <w:rPr>
          <w:rStyle w:val="FontStyle131"/>
          <w:sz w:val="20"/>
          <w:szCs w:val="20"/>
        </w:rPr>
        <w:t>широкие листья</w:t>
      </w:r>
      <w:r w:rsidRPr="001F7890">
        <w:rPr>
          <w:rStyle w:val="FontStyle131"/>
          <w:sz w:val="20"/>
          <w:szCs w:val="20"/>
        </w:rPr>
        <w:t>;</w:t>
      </w:r>
    </w:p>
    <w:p w:rsidR="0041617F" w:rsidRPr="001F7890" w:rsidRDefault="0041617F" w:rsidP="009B613F">
      <w:pPr>
        <w:pStyle w:val="Style22"/>
        <w:widowControl/>
        <w:spacing w:line="238" w:lineRule="auto"/>
        <w:ind w:firstLine="2637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 xml:space="preserve">♂ </w:t>
      </w:r>
      <w:r w:rsidRPr="001F7890">
        <w:rPr>
          <w:rStyle w:val="FontStyle131"/>
          <w:sz w:val="20"/>
          <w:szCs w:val="20"/>
          <w:lang w:val="en-US"/>
        </w:rPr>
        <w:t>X</w:t>
      </w:r>
      <w:r w:rsidRPr="001F7890">
        <w:rPr>
          <w:rStyle w:val="FontStyle131"/>
          <w:sz w:val="20"/>
          <w:szCs w:val="20"/>
          <w:vertAlign w:val="superscript"/>
          <w:lang w:val="en-US"/>
        </w:rPr>
        <w:t>S</w:t>
      </w:r>
      <w:r w:rsidRPr="001F7890">
        <w:rPr>
          <w:rStyle w:val="FontStyle131"/>
          <w:sz w:val="20"/>
          <w:szCs w:val="20"/>
          <w:lang w:val="en-US"/>
        </w:rPr>
        <w:t>Y</w:t>
      </w:r>
      <w:r w:rsidRPr="001F7890">
        <w:rPr>
          <w:rStyle w:val="FontStyle131"/>
          <w:sz w:val="20"/>
          <w:szCs w:val="20"/>
        </w:rPr>
        <w:t xml:space="preserve"> </w:t>
      </w:r>
      <w:r w:rsidR="00C74375" w:rsidRPr="001F7890">
        <w:rPr>
          <w:rStyle w:val="FontStyle131"/>
          <w:sz w:val="20"/>
          <w:szCs w:val="20"/>
        </w:rPr>
        <w:t>–</w:t>
      </w:r>
      <w:r w:rsidRPr="001F7890">
        <w:rPr>
          <w:rStyle w:val="FontStyle131"/>
          <w:sz w:val="20"/>
          <w:szCs w:val="20"/>
        </w:rPr>
        <w:t xml:space="preserve"> </w:t>
      </w:r>
      <w:r w:rsidR="005217CC" w:rsidRPr="001F7890">
        <w:rPr>
          <w:rStyle w:val="FontStyle131"/>
          <w:sz w:val="20"/>
          <w:szCs w:val="20"/>
        </w:rPr>
        <w:t>широкие листья</w:t>
      </w:r>
      <w:r w:rsidR="00C74375" w:rsidRPr="001F7890">
        <w:rPr>
          <w:rStyle w:val="FontStyle131"/>
          <w:sz w:val="20"/>
          <w:szCs w:val="20"/>
        </w:rPr>
        <w:t>.</w:t>
      </w:r>
    </w:p>
    <w:p w:rsidR="00C74375" w:rsidRPr="001F7890" w:rsidRDefault="00C74375" w:rsidP="009B613F">
      <w:pPr>
        <w:pStyle w:val="Style11"/>
        <w:widowControl/>
        <w:spacing w:line="238" w:lineRule="auto"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 xml:space="preserve">На 1 часть приходится </w:t>
      </w:r>
      <w:r w:rsidR="005217CC" w:rsidRPr="001F7890">
        <w:rPr>
          <w:rStyle w:val="FontStyle131"/>
          <w:sz w:val="20"/>
          <w:szCs w:val="20"/>
        </w:rPr>
        <w:t>45</w:t>
      </w:r>
      <w:r w:rsidRPr="001F7890">
        <w:rPr>
          <w:rStyle w:val="FontStyle131"/>
          <w:sz w:val="20"/>
          <w:szCs w:val="20"/>
        </w:rPr>
        <w:t xml:space="preserve"> </w:t>
      </w:r>
      <w:r w:rsidR="005217CC" w:rsidRPr="001F7890">
        <w:rPr>
          <w:rStyle w:val="FontStyle131"/>
          <w:sz w:val="20"/>
          <w:szCs w:val="20"/>
        </w:rPr>
        <w:t>растений</w:t>
      </w:r>
      <w:r w:rsidRPr="001F7890">
        <w:rPr>
          <w:rStyle w:val="FontStyle131"/>
          <w:sz w:val="20"/>
          <w:szCs w:val="20"/>
        </w:rPr>
        <w:t xml:space="preserve"> (</w:t>
      </w:r>
      <w:r w:rsidR="005217CC" w:rsidRPr="001F7890">
        <w:rPr>
          <w:rStyle w:val="FontStyle131"/>
          <w:sz w:val="20"/>
          <w:szCs w:val="20"/>
        </w:rPr>
        <w:t>90 растений</w:t>
      </w:r>
      <w:r w:rsidR="00AD55EB" w:rsidRPr="001F7890">
        <w:rPr>
          <w:rStyle w:val="FontStyle131"/>
          <w:sz w:val="20"/>
          <w:szCs w:val="20"/>
        </w:rPr>
        <w:t xml:space="preserve"> </w:t>
      </w:r>
      <w:r w:rsidR="00AD55EB" w:rsidRPr="001F7890">
        <w:rPr>
          <w:rStyle w:val="FontStyle131"/>
          <w:sz w:val="20"/>
          <w:szCs w:val="20"/>
          <w:lang w:val="en-US"/>
        </w:rPr>
        <w:t>F</w:t>
      </w:r>
      <w:r w:rsidR="00AD55EB" w:rsidRPr="001F7890">
        <w:rPr>
          <w:rStyle w:val="FontStyle131"/>
          <w:sz w:val="20"/>
          <w:szCs w:val="20"/>
          <w:vertAlign w:val="subscript"/>
        </w:rPr>
        <w:t>1</w:t>
      </w:r>
      <w:proofErr w:type="gramStart"/>
      <w:r w:rsidR="00AD55EB" w:rsidRPr="001F7890">
        <w:rPr>
          <w:rStyle w:val="FontStyle131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</w:rPr>
        <w:t>:</w:t>
      </w:r>
      <w:proofErr w:type="gramEnd"/>
      <w:r w:rsidR="00AD55EB" w:rsidRPr="001F7890">
        <w:rPr>
          <w:rStyle w:val="FontStyle131"/>
          <w:sz w:val="20"/>
          <w:szCs w:val="20"/>
        </w:rPr>
        <w:t xml:space="preserve"> </w:t>
      </w:r>
      <w:r w:rsidR="005217CC" w:rsidRPr="001F7890">
        <w:rPr>
          <w:rStyle w:val="FontStyle131"/>
          <w:sz w:val="20"/>
          <w:szCs w:val="20"/>
        </w:rPr>
        <w:t>2</w:t>
      </w:r>
      <w:r w:rsidR="00AD55EB" w:rsidRPr="001F7890">
        <w:rPr>
          <w:rStyle w:val="FontStyle131"/>
          <w:sz w:val="20"/>
          <w:szCs w:val="20"/>
        </w:rPr>
        <w:t xml:space="preserve"> части</w:t>
      </w:r>
      <w:r w:rsidRPr="001F7890">
        <w:rPr>
          <w:rStyle w:val="FontStyle131"/>
          <w:sz w:val="20"/>
          <w:szCs w:val="20"/>
        </w:rPr>
        <w:t>).</w:t>
      </w:r>
    </w:p>
    <w:p w:rsidR="00CE5A4C" w:rsidRPr="001F7890" w:rsidRDefault="000346A8" w:rsidP="009B613F">
      <w:pPr>
        <w:pStyle w:val="Style11"/>
        <w:widowControl/>
        <w:spacing w:line="238" w:lineRule="auto"/>
        <w:ind w:firstLine="284"/>
        <w:jc w:val="both"/>
        <w:rPr>
          <w:rStyle w:val="FontStyle131"/>
          <w:i/>
          <w:sz w:val="20"/>
          <w:szCs w:val="20"/>
        </w:rPr>
      </w:pPr>
      <w:r w:rsidRPr="000346A8">
        <w:rPr>
          <w:rFonts w:ascii="Times New Roman" w:hAnsi="Times New Roman" w:cs="Times New Roman"/>
          <w:noProof/>
          <w:sz w:val="20"/>
          <w:szCs w:val="20"/>
        </w:rPr>
        <w:pict>
          <v:oval id="_x0000_s3110" style="position:absolute;left:0;text-align:left;margin-left:364pt;margin-top:6.75pt;width:22.7pt;height:19.85pt;z-index:251414016">
            <v:textbox style="mso-next-textbox:#_x0000_s3110">
              <w:txbxContent>
                <w:p w:rsidR="00D36577" w:rsidRPr="0041617F" w:rsidRDefault="00D36577" w:rsidP="00C74375">
                  <w:pPr>
                    <w:ind w:left="-142" w:right="-224" w:hanging="142"/>
                    <w:jc w:val="center"/>
                    <w:rPr>
                      <w:sz w:val="18"/>
                      <w:szCs w:val="18"/>
                      <w:vertAlign w:val="superscript"/>
                      <w:lang w:val="en-US"/>
                    </w:rPr>
                  </w:pPr>
                  <w:r>
                    <w:rPr>
                      <w:sz w:val="18"/>
                      <w:szCs w:val="18"/>
                    </w:rPr>
                    <w:t>Х</w:t>
                  </w:r>
                  <w:proofErr w:type="gramStart"/>
                  <w:r>
                    <w:rPr>
                      <w:sz w:val="18"/>
                      <w:szCs w:val="18"/>
                      <w:vertAlign w:val="superscript"/>
                      <w:lang w:val="en-US"/>
                    </w:rPr>
                    <w:t>s</w:t>
                  </w:r>
                  <w:proofErr w:type="gramEnd"/>
                </w:p>
              </w:txbxContent>
            </v:textbox>
          </v:oval>
        </w:pict>
      </w:r>
      <w:r w:rsidR="00A133B4" w:rsidRPr="001F7890">
        <w:rPr>
          <w:rStyle w:val="FontStyle131"/>
          <w:i/>
          <w:sz w:val="20"/>
          <w:szCs w:val="20"/>
        </w:rPr>
        <w:t>Ответы.</w:t>
      </w:r>
    </w:p>
    <w:p w:rsidR="00340EBE" w:rsidRPr="001F7890" w:rsidRDefault="000346A8" w:rsidP="009B613F">
      <w:pPr>
        <w:pStyle w:val="a9"/>
        <w:numPr>
          <w:ilvl w:val="0"/>
          <w:numId w:val="250"/>
        </w:numPr>
        <w:tabs>
          <w:tab w:val="left" w:pos="482"/>
        </w:tabs>
        <w:spacing w:line="238" w:lineRule="auto"/>
        <w:ind w:left="0" w:firstLine="284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pict>
          <v:oval id="_x0000_s3112" style="position:absolute;left:0;text-align:left;margin-left:364pt;margin-top:11.4pt;width:22.7pt;height:19.85pt;z-index:251416064">
            <v:textbox style="mso-next-textbox:#_x0000_s3112">
              <w:txbxContent>
                <w:p w:rsidR="00D36577" w:rsidRPr="00A45CFE" w:rsidRDefault="00D36577" w:rsidP="002241B5">
                  <w:pPr>
                    <w:ind w:left="-142" w:right="-224" w:hanging="142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lang w:val="en-US"/>
                    </w:rPr>
                    <w:t>Y</w:t>
                  </w:r>
                </w:p>
              </w:txbxContent>
            </v:textbox>
          </v:oval>
        </w:pict>
      </w:r>
      <w:r w:rsidR="005217CC" w:rsidRPr="001F7890">
        <w:rPr>
          <w:noProof/>
          <w:sz w:val="20"/>
          <w:szCs w:val="20"/>
        </w:rPr>
        <w:t xml:space="preserve">45 растений (1 часть </w:t>
      </w:r>
      <w:r w:rsidR="00EA3DDB" w:rsidRPr="001F7890">
        <w:rPr>
          <w:rFonts w:ascii="Arial" w:hAnsi="Arial" w:cs="Arial"/>
          <w:noProof/>
          <w:sz w:val="20"/>
          <w:szCs w:val="20"/>
        </w:rPr>
        <w:t>∙</w:t>
      </w:r>
      <w:r w:rsidR="005217CC" w:rsidRPr="001F7890">
        <w:rPr>
          <w:noProof/>
          <w:sz w:val="20"/>
          <w:szCs w:val="20"/>
        </w:rPr>
        <w:t xml:space="preserve"> 45 растений)</w:t>
      </w:r>
      <w:r w:rsidR="00C74375" w:rsidRPr="001F7890">
        <w:rPr>
          <w:noProof/>
          <w:sz w:val="20"/>
          <w:szCs w:val="20"/>
        </w:rPr>
        <w:t>.</w:t>
      </w:r>
    </w:p>
    <w:p w:rsidR="00C74375" w:rsidRPr="001F7890" w:rsidRDefault="003105BB" w:rsidP="009B613F">
      <w:pPr>
        <w:pStyle w:val="a9"/>
        <w:numPr>
          <w:ilvl w:val="0"/>
          <w:numId w:val="250"/>
        </w:numPr>
        <w:tabs>
          <w:tab w:val="left" w:pos="482"/>
        </w:tabs>
        <w:spacing w:line="238" w:lineRule="auto"/>
        <w:ind w:left="0"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 xml:space="preserve">45 растений (1 часть </w:t>
      </w:r>
      <w:r w:rsidR="00EA3DDB" w:rsidRPr="001F7890">
        <w:rPr>
          <w:rFonts w:ascii="Arial" w:hAnsi="Arial" w:cs="Arial"/>
          <w:noProof/>
          <w:sz w:val="20"/>
          <w:szCs w:val="20"/>
        </w:rPr>
        <w:t>∙</w:t>
      </w:r>
      <w:r w:rsidRPr="001F7890">
        <w:rPr>
          <w:noProof/>
          <w:sz w:val="20"/>
          <w:szCs w:val="20"/>
        </w:rPr>
        <w:t xml:space="preserve"> 45 растений)</w:t>
      </w:r>
      <w:r w:rsidR="00C74375" w:rsidRPr="001F7890">
        <w:rPr>
          <w:noProof/>
          <w:sz w:val="20"/>
          <w:szCs w:val="20"/>
        </w:rPr>
        <w:t>.</w:t>
      </w:r>
    </w:p>
    <w:p w:rsidR="00C74375" w:rsidRPr="001F7890" w:rsidRDefault="003105BB" w:rsidP="009B613F">
      <w:pPr>
        <w:pStyle w:val="a9"/>
        <w:numPr>
          <w:ilvl w:val="0"/>
          <w:numId w:val="250"/>
        </w:numPr>
        <w:tabs>
          <w:tab w:val="left" w:pos="482"/>
        </w:tabs>
        <w:spacing w:line="238" w:lineRule="auto"/>
        <w:ind w:left="0"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 xml:space="preserve">45 растений (1 часть </w:t>
      </w:r>
      <w:r w:rsidR="00EA3DDB" w:rsidRPr="001F7890">
        <w:rPr>
          <w:rFonts w:ascii="Arial" w:hAnsi="Arial" w:cs="Arial"/>
          <w:noProof/>
          <w:sz w:val="20"/>
          <w:szCs w:val="20"/>
        </w:rPr>
        <w:t>∙</w:t>
      </w:r>
      <w:r w:rsidRPr="001F7890">
        <w:rPr>
          <w:noProof/>
          <w:sz w:val="20"/>
          <w:szCs w:val="20"/>
        </w:rPr>
        <w:t xml:space="preserve"> 45 растений).</w:t>
      </w:r>
    </w:p>
    <w:p w:rsidR="003105BB" w:rsidRPr="001F7890" w:rsidRDefault="003105BB" w:rsidP="009B613F">
      <w:pPr>
        <w:pStyle w:val="Style22"/>
        <w:widowControl/>
        <w:spacing w:line="238" w:lineRule="auto"/>
        <w:ind w:firstLine="2410"/>
        <w:rPr>
          <w:rStyle w:val="FontStyle131"/>
          <w:sz w:val="20"/>
          <w:szCs w:val="20"/>
          <w:vertAlign w:val="subscript"/>
        </w:rPr>
      </w:pPr>
      <w:r w:rsidRPr="001F7890">
        <w:rPr>
          <w:rStyle w:val="FontStyle131"/>
          <w:sz w:val="20"/>
          <w:szCs w:val="20"/>
          <w:vertAlign w:val="subscript"/>
        </w:rPr>
        <w:t xml:space="preserve">широкие        </w:t>
      </w:r>
      <w:proofErr w:type="gramStart"/>
      <w:r w:rsidRPr="001F7890">
        <w:rPr>
          <w:rStyle w:val="FontStyle131"/>
          <w:sz w:val="20"/>
          <w:szCs w:val="20"/>
          <w:vertAlign w:val="subscript"/>
        </w:rPr>
        <w:t>широкие</w:t>
      </w:r>
      <w:proofErr w:type="gramEnd"/>
    </w:p>
    <w:p w:rsidR="003105BB" w:rsidRPr="001F7890" w:rsidRDefault="003105BB" w:rsidP="009B613F">
      <w:pPr>
        <w:pStyle w:val="Style22"/>
        <w:widowControl/>
        <w:spacing w:line="238" w:lineRule="auto"/>
        <w:ind w:firstLine="1985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  <w:lang w:val="en-US"/>
        </w:rPr>
        <w:t>F</w:t>
      </w:r>
      <w:r w:rsidRPr="001F7890">
        <w:rPr>
          <w:rStyle w:val="FontStyle131"/>
          <w:sz w:val="20"/>
          <w:szCs w:val="20"/>
          <w:vertAlign w:val="subscript"/>
        </w:rPr>
        <w:t>1</w:t>
      </w:r>
      <w:r w:rsidRPr="001F7890">
        <w:rPr>
          <w:rStyle w:val="FontStyle131"/>
          <w:sz w:val="20"/>
          <w:szCs w:val="20"/>
        </w:rPr>
        <w:t xml:space="preserve"> ♀ </w:t>
      </w:r>
      <w:r w:rsidRPr="001F7890">
        <w:rPr>
          <w:rStyle w:val="FontStyle131"/>
          <w:sz w:val="20"/>
          <w:szCs w:val="20"/>
          <w:lang w:val="en-US"/>
        </w:rPr>
        <w:t>X</w:t>
      </w:r>
      <w:r w:rsidRPr="001F7890">
        <w:rPr>
          <w:rStyle w:val="FontStyle131"/>
          <w:sz w:val="20"/>
          <w:szCs w:val="20"/>
          <w:vertAlign w:val="superscript"/>
          <w:lang w:val="en-US"/>
        </w:rPr>
        <w:t>S</w:t>
      </w:r>
      <w:r w:rsidRPr="001F7890">
        <w:rPr>
          <w:rStyle w:val="FontStyle131"/>
          <w:sz w:val="20"/>
          <w:szCs w:val="20"/>
          <w:lang w:val="en-US"/>
        </w:rPr>
        <w:t>X</w:t>
      </w:r>
      <w:r w:rsidRPr="001F7890">
        <w:rPr>
          <w:rStyle w:val="FontStyle131"/>
          <w:sz w:val="20"/>
          <w:szCs w:val="20"/>
          <w:vertAlign w:val="superscript"/>
          <w:lang w:val="en-US"/>
        </w:rPr>
        <w:t>s</w:t>
      </w:r>
      <w:r w:rsidRPr="001F7890">
        <w:rPr>
          <w:rStyle w:val="FontStyle131"/>
          <w:sz w:val="20"/>
          <w:szCs w:val="20"/>
        </w:rPr>
        <w:t xml:space="preserve"> × ♂ </w:t>
      </w:r>
      <w:r w:rsidRPr="001F7890">
        <w:rPr>
          <w:rStyle w:val="FontStyle131"/>
          <w:sz w:val="20"/>
          <w:szCs w:val="20"/>
          <w:lang w:val="en-US"/>
        </w:rPr>
        <w:t>X</w:t>
      </w:r>
      <w:r w:rsidRPr="001F7890">
        <w:rPr>
          <w:rStyle w:val="FontStyle131"/>
          <w:sz w:val="20"/>
          <w:szCs w:val="20"/>
          <w:vertAlign w:val="superscript"/>
          <w:lang w:val="en-US"/>
        </w:rPr>
        <w:t>S</w:t>
      </w:r>
      <w:r w:rsidRPr="001F7890">
        <w:rPr>
          <w:rStyle w:val="FontStyle131"/>
          <w:sz w:val="20"/>
          <w:szCs w:val="20"/>
          <w:lang w:val="en-US"/>
        </w:rPr>
        <w:t>Y</w:t>
      </w:r>
    </w:p>
    <w:p w:rsidR="003105BB" w:rsidRPr="001F7890" w:rsidRDefault="000346A8" w:rsidP="009B613F">
      <w:pPr>
        <w:pStyle w:val="Style22"/>
        <w:widowControl/>
        <w:spacing w:line="238" w:lineRule="auto"/>
        <w:ind w:firstLine="1985"/>
        <w:rPr>
          <w:rStyle w:val="FontStyle131"/>
          <w:sz w:val="24"/>
          <w:szCs w:val="20"/>
        </w:rPr>
      </w:pPr>
      <w:r>
        <w:rPr>
          <w:noProof/>
          <w:szCs w:val="20"/>
        </w:rPr>
        <w:pict>
          <v:oval id="_x0000_s5590" style="position:absolute;left:0;text-align:left;margin-left:163.95pt;margin-top:2.9pt;width:19.85pt;height:19.85pt;z-index:252110336">
            <v:textbox style="mso-next-textbox:#_x0000_s5590">
              <w:txbxContent>
                <w:p w:rsidR="00D36577" w:rsidRPr="0041617F" w:rsidRDefault="00D36577" w:rsidP="005630AB">
                  <w:pPr>
                    <w:ind w:left="-85" w:right="-227" w:hanging="142"/>
                    <w:jc w:val="center"/>
                    <w:rPr>
                      <w:sz w:val="18"/>
                      <w:szCs w:val="18"/>
                      <w:vertAlign w:val="superscript"/>
                      <w:lang w:val="en-US"/>
                    </w:rPr>
                  </w:pPr>
                  <w:r>
                    <w:rPr>
                      <w:sz w:val="18"/>
                      <w:szCs w:val="18"/>
                    </w:rPr>
                    <w:t>Х</w:t>
                  </w:r>
                  <w:proofErr w:type="gramStart"/>
                  <w:r>
                    <w:rPr>
                      <w:sz w:val="18"/>
                      <w:szCs w:val="18"/>
                      <w:vertAlign w:val="superscript"/>
                      <w:lang w:val="en-US"/>
                    </w:rPr>
                    <w:t>S</w:t>
                  </w:r>
                  <w:proofErr w:type="gramEnd"/>
                </w:p>
              </w:txbxContent>
            </v:textbox>
          </v:oval>
        </w:pict>
      </w:r>
      <w:r>
        <w:rPr>
          <w:noProof/>
          <w:szCs w:val="20"/>
        </w:rPr>
        <w:pict>
          <v:oval id="_x0000_s5588" style="position:absolute;left:0;text-align:left;margin-left:120.4pt;margin-top:2.9pt;width:19.85pt;height:19.85pt;z-index:252108288">
            <v:textbox style="mso-next-textbox:#_x0000_s5588">
              <w:txbxContent>
                <w:p w:rsidR="00D36577" w:rsidRPr="0041617F" w:rsidRDefault="00D36577" w:rsidP="005630AB">
                  <w:pPr>
                    <w:ind w:left="-85" w:right="-227" w:hanging="142"/>
                    <w:jc w:val="center"/>
                    <w:rPr>
                      <w:sz w:val="18"/>
                      <w:szCs w:val="18"/>
                      <w:vertAlign w:val="superscript"/>
                      <w:lang w:val="en-US"/>
                    </w:rPr>
                  </w:pPr>
                  <w:r>
                    <w:rPr>
                      <w:sz w:val="18"/>
                      <w:szCs w:val="18"/>
                    </w:rPr>
                    <w:t>Х</w:t>
                  </w:r>
                  <w:proofErr w:type="gramStart"/>
                  <w:r>
                    <w:rPr>
                      <w:sz w:val="18"/>
                      <w:szCs w:val="18"/>
                      <w:vertAlign w:val="superscript"/>
                      <w:lang w:val="en-US"/>
                    </w:rPr>
                    <w:t>S</w:t>
                  </w:r>
                  <w:proofErr w:type="gramEnd"/>
                </w:p>
              </w:txbxContent>
            </v:textbox>
          </v:oval>
        </w:pict>
      </w:r>
    </w:p>
    <w:p w:rsidR="003105BB" w:rsidRPr="001F7890" w:rsidRDefault="00F57B73" w:rsidP="009B613F">
      <w:pPr>
        <w:pStyle w:val="Style22"/>
        <w:widowControl/>
        <w:spacing w:line="238" w:lineRule="auto"/>
        <w:ind w:firstLine="1985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  <w:lang w:val="en-US"/>
        </w:rPr>
        <w:t>G</w:t>
      </w:r>
      <w:r w:rsidR="000346A8">
        <w:rPr>
          <w:noProof/>
          <w:sz w:val="20"/>
          <w:szCs w:val="20"/>
        </w:rPr>
        <w:pict>
          <v:oval id="_x0000_s5589" style="position:absolute;left:0;text-align:left;margin-left:120.4pt;margin-top:8.95pt;width:19.85pt;height:19.85pt;z-index:252109312;mso-position-horizontal-relative:text;mso-position-vertical-relative:text">
            <v:textbox style="mso-next-textbox:#_x0000_s5589">
              <w:txbxContent>
                <w:p w:rsidR="00D36577" w:rsidRPr="005217CC" w:rsidRDefault="00D36577" w:rsidP="005630AB">
                  <w:pPr>
                    <w:ind w:left="-85" w:right="-227" w:hanging="142"/>
                    <w:jc w:val="center"/>
                    <w:rPr>
                      <w:sz w:val="18"/>
                      <w:szCs w:val="18"/>
                      <w:vertAlign w:val="superscript"/>
                    </w:rPr>
                  </w:pPr>
                  <w:r>
                    <w:rPr>
                      <w:sz w:val="18"/>
                      <w:szCs w:val="18"/>
                    </w:rPr>
                    <w:t>Х</w:t>
                  </w:r>
                  <w:proofErr w:type="gramStart"/>
                  <w:r>
                    <w:rPr>
                      <w:sz w:val="18"/>
                      <w:szCs w:val="18"/>
                      <w:vertAlign w:val="superscript"/>
                      <w:lang w:val="en-US"/>
                    </w:rPr>
                    <w:t>s</w:t>
                  </w:r>
                  <w:proofErr w:type="gramEnd"/>
                </w:p>
              </w:txbxContent>
            </v:textbox>
          </v:oval>
        </w:pict>
      </w:r>
      <w:r w:rsidR="000346A8">
        <w:rPr>
          <w:noProof/>
          <w:sz w:val="20"/>
          <w:szCs w:val="20"/>
        </w:rPr>
        <w:pict>
          <v:oval id="_x0000_s5586" style="position:absolute;left:0;text-align:left;margin-left:163.95pt;margin-top:8.95pt;width:19.85pt;height:19.85pt;z-index:252106240;mso-position-horizontal-relative:text;mso-position-vertical-relative:text">
            <v:textbox style="mso-next-textbox:#_x0000_s5586">
              <w:txbxContent>
                <w:p w:rsidR="00D36577" w:rsidRPr="00A45CFE" w:rsidRDefault="00D36577" w:rsidP="005630AB">
                  <w:pPr>
                    <w:ind w:left="-85" w:right="-227" w:hanging="142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lang w:val="en-US"/>
                    </w:rPr>
                    <w:t>Y</w:t>
                  </w:r>
                </w:p>
              </w:txbxContent>
            </v:textbox>
          </v:oval>
        </w:pict>
      </w:r>
    </w:p>
    <w:p w:rsidR="003105BB" w:rsidRDefault="003105BB" w:rsidP="009B613F">
      <w:pPr>
        <w:spacing w:line="238" w:lineRule="auto"/>
        <w:ind w:firstLine="1985"/>
        <w:jc w:val="both"/>
        <w:rPr>
          <w:rStyle w:val="FontStyle131"/>
          <w:sz w:val="20"/>
          <w:szCs w:val="20"/>
        </w:rPr>
      </w:pPr>
    </w:p>
    <w:p w:rsidR="00D157AE" w:rsidRPr="00D157AE" w:rsidRDefault="00D157AE" w:rsidP="009B613F">
      <w:pPr>
        <w:spacing w:line="238" w:lineRule="auto"/>
        <w:ind w:firstLine="1985"/>
        <w:jc w:val="both"/>
        <w:rPr>
          <w:rStyle w:val="FontStyle131"/>
          <w:szCs w:val="19"/>
        </w:rPr>
      </w:pPr>
    </w:p>
    <w:p w:rsidR="003105BB" w:rsidRPr="001F7890" w:rsidRDefault="003105BB" w:rsidP="009B613F">
      <w:pPr>
        <w:spacing w:line="238" w:lineRule="auto"/>
        <w:ind w:firstLine="1985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  <w:lang w:val="en-US"/>
        </w:rPr>
        <w:t>F</w:t>
      </w:r>
      <w:r w:rsidRPr="001F7890">
        <w:rPr>
          <w:rStyle w:val="FontStyle131"/>
          <w:sz w:val="20"/>
          <w:szCs w:val="20"/>
          <w:vertAlign w:val="subscript"/>
        </w:rPr>
        <w:t>2</w:t>
      </w:r>
      <w:r w:rsidRPr="001F7890">
        <w:rPr>
          <w:rStyle w:val="FontStyle131"/>
          <w:sz w:val="20"/>
          <w:szCs w:val="20"/>
        </w:rPr>
        <w:t xml:space="preserve"> </w:t>
      </w:r>
      <w:r w:rsidR="0088499E" w:rsidRPr="001F7890">
        <w:rPr>
          <w:rStyle w:val="FontStyle131"/>
          <w:sz w:val="20"/>
          <w:szCs w:val="20"/>
        </w:rPr>
        <w:t xml:space="preserve">        </w:t>
      </w:r>
      <w:r w:rsidR="005307E8" w:rsidRPr="001F7890">
        <w:rPr>
          <w:rStyle w:val="FontStyle131"/>
          <w:sz w:val="20"/>
          <w:szCs w:val="20"/>
        </w:rPr>
        <w:t xml:space="preserve">♀ </w:t>
      </w:r>
      <w:r w:rsidR="005307E8" w:rsidRPr="001F7890">
        <w:rPr>
          <w:rStyle w:val="FontStyle131"/>
          <w:sz w:val="20"/>
          <w:szCs w:val="20"/>
          <w:lang w:val="en-US"/>
        </w:rPr>
        <w:t>X</w:t>
      </w:r>
      <w:r w:rsidR="005307E8" w:rsidRPr="001F7890">
        <w:rPr>
          <w:rStyle w:val="FontStyle131"/>
          <w:sz w:val="20"/>
          <w:szCs w:val="20"/>
          <w:vertAlign w:val="superscript"/>
          <w:lang w:val="en-US"/>
        </w:rPr>
        <w:t>S</w:t>
      </w:r>
      <w:r w:rsidR="005307E8" w:rsidRPr="001F7890">
        <w:rPr>
          <w:rStyle w:val="FontStyle131"/>
          <w:sz w:val="20"/>
          <w:szCs w:val="20"/>
          <w:lang w:val="en-US"/>
        </w:rPr>
        <w:t>X</w:t>
      </w:r>
      <w:r w:rsidR="005307E8" w:rsidRPr="001F7890">
        <w:rPr>
          <w:rStyle w:val="FontStyle131"/>
          <w:sz w:val="20"/>
          <w:szCs w:val="20"/>
          <w:vertAlign w:val="superscript"/>
          <w:lang w:val="en-US"/>
        </w:rPr>
        <w:t>S</w:t>
      </w:r>
      <w:r w:rsidR="005307E8" w:rsidRPr="001F7890">
        <w:rPr>
          <w:rStyle w:val="FontStyle131"/>
          <w:sz w:val="20"/>
          <w:szCs w:val="20"/>
        </w:rPr>
        <w:t xml:space="preserve"> – широкие листья;</w:t>
      </w:r>
    </w:p>
    <w:p w:rsidR="005307E8" w:rsidRPr="001F7890" w:rsidRDefault="005307E8" w:rsidP="009B613F">
      <w:pPr>
        <w:spacing w:line="238" w:lineRule="auto"/>
        <w:ind w:firstLine="2637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 xml:space="preserve">♀ </w:t>
      </w:r>
      <w:r w:rsidRPr="001F7890">
        <w:rPr>
          <w:rStyle w:val="FontStyle131"/>
          <w:sz w:val="20"/>
          <w:szCs w:val="20"/>
          <w:lang w:val="en-US"/>
        </w:rPr>
        <w:t>X</w:t>
      </w:r>
      <w:r w:rsidRPr="001F7890">
        <w:rPr>
          <w:rStyle w:val="FontStyle131"/>
          <w:sz w:val="20"/>
          <w:szCs w:val="20"/>
          <w:vertAlign w:val="superscript"/>
          <w:lang w:val="en-US"/>
        </w:rPr>
        <w:t>S</w:t>
      </w:r>
      <w:r w:rsidRPr="001F7890">
        <w:rPr>
          <w:rStyle w:val="FontStyle131"/>
          <w:sz w:val="20"/>
          <w:szCs w:val="20"/>
          <w:lang w:val="en-US"/>
        </w:rPr>
        <w:t>X</w:t>
      </w:r>
      <w:r w:rsidRPr="001F7890">
        <w:rPr>
          <w:rStyle w:val="FontStyle131"/>
          <w:sz w:val="20"/>
          <w:szCs w:val="20"/>
          <w:vertAlign w:val="superscript"/>
          <w:lang w:val="en-US"/>
        </w:rPr>
        <w:t>s</w:t>
      </w:r>
      <w:r w:rsidRPr="001F7890">
        <w:rPr>
          <w:rStyle w:val="FontStyle131"/>
          <w:sz w:val="20"/>
          <w:szCs w:val="20"/>
        </w:rPr>
        <w:t xml:space="preserve"> – широкие листья;</w:t>
      </w:r>
    </w:p>
    <w:p w:rsidR="005307E8" w:rsidRPr="001F7890" w:rsidRDefault="005307E8" w:rsidP="009B613F">
      <w:pPr>
        <w:pStyle w:val="Style22"/>
        <w:widowControl/>
        <w:spacing w:line="238" w:lineRule="auto"/>
        <w:ind w:firstLine="2637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 xml:space="preserve">♂ </w:t>
      </w:r>
      <w:r w:rsidRPr="001F7890">
        <w:rPr>
          <w:rStyle w:val="FontStyle131"/>
          <w:sz w:val="20"/>
          <w:szCs w:val="20"/>
          <w:lang w:val="en-US"/>
        </w:rPr>
        <w:t>X</w:t>
      </w:r>
      <w:r w:rsidRPr="001F7890">
        <w:rPr>
          <w:rStyle w:val="FontStyle131"/>
          <w:sz w:val="20"/>
          <w:szCs w:val="20"/>
          <w:vertAlign w:val="superscript"/>
          <w:lang w:val="en-US"/>
        </w:rPr>
        <w:t>S</w:t>
      </w:r>
      <w:r w:rsidRPr="001F7890">
        <w:rPr>
          <w:rStyle w:val="FontStyle131"/>
          <w:sz w:val="20"/>
          <w:szCs w:val="20"/>
          <w:lang w:val="en-US"/>
        </w:rPr>
        <w:t>Y</w:t>
      </w:r>
      <w:r w:rsidRPr="001F7890">
        <w:rPr>
          <w:rStyle w:val="FontStyle131"/>
          <w:sz w:val="20"/>
          <w:szCs w:val="20"/>
        </w:rPr>
        <w:t xml:space="preserve"> – широкие листья;</w:t>
      </w:r>
    </w:p>
    <w:p w:rsidR="005307E8" w:rsidRPr="001F7890" w:rsidRDefault="005307E8" w:rsidP="009B613F">
      <w:pPr>
        <w:pStyle w:val="Style22"/>
        <w:widowControl/>
        <w:spacing w:line="238" w:lineRule="auto"/>
        <w:ind w:firstLine="2637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 xml:space="preserve">♂ </w:t>
      </w:r>
      <w:r w:rsidRPr="001F7890">
        <w:rPr>
          <w:rStyle w:val="FontStyle131"/>
          <w:sz w:val="20"/>
          <w:szCs w:val="20"/>
          <w:lang w:val="en-US"/>
        </w:rPr>
        <w:t>X</w:t>
      </w:r>
      <w:r w:rsidRPr="001F7890">
        <w:rPr>
          <w:rStyle w:val="FontStyle131"/>
          <w:sz w:val="20"/>
          <w:szCs w:val="20"/>
          <w:vertAlign w:val="superscript"/>
          <w:lang w:val="en-US"/>
        </w:rPr>
        <w:t>s</w:t>
      </w:r>
      <w:r w:rsidRPr="001F7890">
        <w:rPr>
          <w:rStyle w:val="FontStyle131"/>
          <w:sz w:val="20"/>
          <w:szCs w:val="20"/>
          <w:lang w:val="en-US"/>
        </w:rPr>
        <w:t>Y</w:t>
      </w:r>
      <w:r w:rsidRPr="001F7890">
        <w:rPr>
          <w:rStyle w:val="FontStyle131"/>
          <w:sz w:val="20"/>
          <w:szCs w:val="20"/>
        </w:rPr>
        <w:t xml:space="preserve"> – узкие листья.</w:t>
      </w:r>
    </w:p>
    <w:p w:rsidR="0088499E" w:rsidRPr="001F7890" w:rsidRDefault="0088499E" w:rsidP="009B613F">
      <w:pPr>
        <w:spacing w:line="239" w:lineRule="auto"/>
        <w:ind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lastRenderedPageBreak/>
        <w:t>На 1 часть приходится 320 раст</w:t>
      </w:r>
      <w:r w:rsidR="00DE426F" w:rsidRPr="001F7890">
        <w:rPr>
          <w:noProof/>
          <w:sz w:val="20"/>
          <w:szCs w:val="20"/>
        </w:rPr>
        <w:t>ений (1280 растений : 4 части).</w:t>
      </w:r>
    </w:p>
    <w:p w:rsidR="0088499E" w:rsidRPr="001F7890" w:rsidRDefault="0088499E" w:rsidP="009B613F">
      <w:pPr>
        <w:pStyle w:val="a9"/>
        <w:numPr>
          <w:ilvl w:val="0"/>
          <w:numId w:val="251"/>
        </w:numPr>
        <w:tabs>
          <w:tab w:val="left" w:pos="482"/>
        </w:tabs>
        <w:spacing w:line="239" w:lineRule="auto"/>
        <w:ind w:left="0"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 xml:space="preserve">960 растений (3 части </w:t>
      </w:r>
      <w:r w:rsidR="00DE426F" w:rsidRPr="001F7890">
        <w:rPr>
          <w:rFonts w:ascii="Arial" w:hAnsi="Arial" w:cs="Arial"/>
          <w:noProof/>
          <w:sz w:val="20"/>
          <w:szCs w:val="20"/>
        </w:rPr>
        <w:t>∙</w:t>
      </w:r>
      <w:r w:rsidRPr="001F7890">
        <w:rPr>
          <w:noProof/>
          <w:sz w:val="20"/>
          <w:szCs w:val="20"/>
        </w:rPr>
        <w:t xml:space="preserve"> 320 растений).</w:t>
      </w:r>
    </w:p>
    <w:p w:rsidR="00C74375" w:rsidRPr="001F7890" w:rsidRDefault="005307E8" w:rsidP="009B613F">
      <w:pPr>
        <w:pStyle w:val="a9"/>
        <w:numPr>
          <w:ilvl w:val="0"/>
          <w:numId w:val="251"/>
        </w:numPr>
        <w:tabs>
          <w:tab w:val="left" w:pos="482"/>
        </w:tabs>
        <w:spacing w:line="239" w:lineRule="auto"/>
        <w:ind w:left="0"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 xml:space="preserve">320 растений </w:t>
      </w:r>
      <w:r w:rsidR="00C74375" w:rsidRPr="001F7890">
        <w:rPr>
          <w:noProof/>
          <w:sz w:val="20"/>
          <w:szCs w:val="20"/>
        </w:rPr>
        <w:t xml:space="preserve">(1 часть </w:t>
      </w:r>
      <w:r w:rsidR="00DE426F" w:rsidRPr="001F7890">
        <w:rPr>
          <w:rFonts w:ascii="Arial" w:hAnsi="Arial" w:cs="Arial"/>
          <w:noProof/>
          <w:sz w:val="20"/>
          <w:szCs w:val="20"/>
        </w:rPr>
        <w:t>∙</w:t>
      </w:r>
      <w:r w:rsidR="00C74375" w:rsidRPr="001F7890">
        <w:rPr>
          <w:noProof/>
          <w:sz w:val="20"/>
          <w:szCs w:val="20"/>
        </w:rPr>
        <w:t xml:space="preserve"> </w:t>
      </w:r>
      <w:r w:rsidRPr="001F7890">
        <w:rPr>
          <w:noProof/>
          <w:sz w:val="20"/>
          <w:szCs w:val="20"/>
        </w:rPr>
        <w:t>320 растений</w:t>
      </w:r>
      <w:r w:rsidR="00C74375" w:rsidRPr="001F7890">
        <w:rPr>
          <w:noProof/>
          <w:sz w:val="20"/>
          <w:szCs w:val="20"/>
        </w:rPr>
        <w:t>).</w:t>
      </w:r>
    </w:p>
    <w:p w:rsidR="00F15C7F" w:rsidRPr="001F7890" w:rsidRDefault="00F15C7F" w:rsidP="009B613F">
      <w:pPr>
        <w:pStyle w:val="Style35"/>
        <w:widowControl/>
        <w:spacing w:line="239" w:lineRule="auto"/>
        <w:ind w:firstLine="284"/>
        <w:jc w:val="both"/>
        <w:rPr>
          <w:rStyle w:val="FontStyle99"/>
          <w:b w:val="0"/>
          <w:caps/>
          <w:sz w:val="20"/>
          <w:szCs w:val="20"/>
        </w:rPr>
      </w:pPr>
    </w:p>
    <w:p w:rsidR="00D062C4" w:rsidRPr="001F7890" w:rsidRDefault="005630AB" w:rsidP="009B613F">
      <w:pPr>
        <w:pStyle w:val="Style11"/>
        <w:widowControl/>
        <w:spacing w:line="239" w:lineRule="auto"/>
        <w:ind w:firstLine="284"/>
        <w:jc w:val="both"/>
        <w:rPr>
          <w:rStyle w:val="FontStyle99"/>
          <w:b w:val="0"/>
          <w:sz w:val="20"/>
          <w:szCs w:val="20"/>
        </w:rPr>
      </w:pPr>
      <w:r w:rsidRPr="001F7890">
        <w:rPr>
          <w:rStyle w:val="FontStyle131"/>
          <w:b/>
          <w:sz w:val="20"/>
          <w:szCs w:val="20"/>
        </w:rPr>
        <w:t>Пример.</w:t>
      </w:r>
      <w:r w:rsidR="005307E8" w:rsidRPr="001F7890">
        <w:rPr>
          <w:rStyle w:val="FontStyle131"/>
          <w:caps/>
          <w:sz w:val="20"/>
          <w:szCs w:val="20"/>
        </w:rPr>
        <w:t xml:space="preserve"> </w:t>
      </w:r>
      <w:r w:rsidR="00D062C4" w:rsidRPr="001F7890">
        <w:rPr>
          <w:rStyle w:val="FontStyle99"/>
          <w:b w:val="0"/>
          <w:sz w:val="20"/>
          <w:szCs w:val="20"/>
        </w:rPr>
        <w:t>У небольшой рыбки (</w:t>
      </w:r>
      <w:r w:rsidR="00D062C4" w:rsidRPr="001F7890">
        <w:rPr>
          <w:rStyle w:val="FontStyle99"/>
          <w:b w:val="0"/>
          <w:i/>
          <w:sz w:val="20"/>
          <w:szCs w:val="20"/>
          <w:lang w:val="en-US"/>
        </w:rPr>
        <w:t>Aplocheilus</w:t>
      </w:r>
      <w:r w:rsidR="00D062C4" w:rsidRPr="001F7890">
        <w:rPr>
          <w:rStyle w:val="FontStyle99"/>
          <w:b w:val="0"/>
          <w:sz w:val="20"/>
          <w:szCs w:val="20"/>
        </w:rPr>
        <w:t xml:space="preserve">) пол наследуется по тому же типу, что и у дрозофилы. </w:t>
      </w:r>
      <w:proofErr w:type="gramStart"/>
      <w:r w:rsidR="00D062C4" w:rsidRPr="001F7890">
        <w:rPr>
          <w:rStyle w:val="FontStyle99"/>
          <w:b w:val="0"/>
          <w:sz w:val="20"/>
          <w:szCs w:val="20"/>
        </w:rPr>
        <w:t xml:space="preserve">Пара аллелей </w:t>
      </w:r>
      <w:r w:rsidR="00D062C4" w:rsidRPr="001F7890">
        <w:rPr>
          <w:rStyle w:val="FontStyle99"/>
          <w:b w:val="0"/>
          <w:sz w:val="20"/>
          <w:szCs w:val="20"/>
          <w:lang w:val="en-US"/>
        </w:rPr>
        <w:t>R</w:t>
      </w:r>
      <w:r w:rsidR="00D062C4" w:rsidRPr="001F7890">
        <w:rPr>
          <w:rStyle w:val="FontStyle99"/>
          <w:b w:val="0"/>
          <w:sz w:val="20"/>
          <w:szCs w:val="20"/>
        </w:rPr>
        <w:t xml:space="preserve"> и </w:t>
      </w:r>
      <w:r w:rsidR="00D062C4" w:rsidRPr="001F7890">
        <w:rPr>
          <w:rStyle w:val="FontStyle99"/>
          <w:b w:val="0"/>
          <w:sz w:val="20"/>
          <w:szCs w:val="20"/>
          <w:lang w:val="en-US"/>
        </w:rPr>
        <w:t>r</w:t>
      </w:r>
      <w:r w:rsidR="00D062C4" w:rsidRPr="001F7890">
        <w:rPr>
          <w:rStyle w:val="FontStyle99"/>
          <w:b w:val="0"/>
          <w:sz w:val="20"/>
          <w:szCs w:val="20"/>
        </w:rPr>
        <w:t>, обусловливающих окраску тела, локализованы в обеих половых хромосомах, как Х, так и У. Красный цвет является доминантным, белый − рецессивным.</w:t>
      </w:r>
      <w:proofErr w:type="gramEnd"/>
    </w:p>
    <w:p w:rsidR="00D062C4" w:rsidRPr="001F7890" w:rsidRDefault="00D062C4" w:rsidP="009B613F">
      <w:pPr>
        <w:pStyle w:val="Style35"/>
        <w:widowControl/>
        <w:spacing w:line="239" w:lineRule="auto"/>
        <w:ind w:firstLine="284"/>
        <w:jc w:val="both"/>
        <w:rPr>
          <w:rStyle w:val="FontStyle99"/>
          <w:b w:val="0"/>
          <w:sz w:val="20"/>
          <w:szCs w:val="20"/>
        </w:rPr>
      </w:pPr>
      <w:r w:rsidRPr="001F7890">
        <w:rPr>
          <w:rStyle w:val="FontStyle99"/>
          <w:b w:val="0"/>
          <w:sz w:val="20"/>
          <w:szCs w:val="20"/>
        </w:rPr>
        <w:t>От спаривания белой самки с красным гемизиготным самцом пол</w:t>
      </w:r>
      <w:r w:rsidRPr="001F7890">
        <w:rPr>
          <w:rStyle w:val="FontStyle99"/>
          <w:b w:val="0"/>
          <w:sz w:val="20"/>
          <w:szCs w:val="20"/>
        </w:rPr>
        <w:t>у</w:t>
      </w:r>
      <w:r w:rsidRPr="001F7890">
        <w:rPr>
          <w:rStyle w:val="FontStyle99"/>
          <w:b w:val="0"/>
          <w:sz w:val="20"/>
          <w:szCs w:val="20"/>
        </w:rPr>
        <w:t xml:space="preserve">чили в </w:t>
      </w:r>
      <w:r w:rsidRPr="001F7890">
        <w:rPr>
          <w:rStyle w:val="FontStyle99"/>
          <w:b w:val="0"/>
          <w:sz w:val="20"/>
          <w:szCs w:val="20"/>
          <w:lang w:val="en-US"/>
        </w:rPr>
        <w:t>F</w:t>
      </w:r>
      <w:r w:rsidRPr="001F7890">
        <w:rPr>
          <w:rStyle w:val="FontStyle99"/>
          <w:b w:val="0"/>
          <w:sz w:val="20"/>
          <w:szCs w:val="20"/>
          <w:vertAlign w:val="subscript"/>
        </w:rPr>
        <w:t>1</w:t>
      </w:r>
      <w:r w:rsidRPr="001F7890">
        <w:rPr>
          <w:rStyle w:val="FontStyle99"/>
          <w:b w:val="0"/>
          <w:sz w:val="20"/>
          <w:szCs w:val="20"/>
        </w:rPr>
        <w:t xml:space="preserve"> 18 потомков, а в </w:t>
      </w:r>
      <w:r w:rsidRPr="001F7890">
        <w:rPr>
          <w:rStyle w:val="FontStyle99"/>
          <w:b w:val="0"/>
          <w:sz w:val="20"/>
          <w:szCs w:val="20"/>
          <w:lang w:val="en-US"/>
        </w:rPr>
        <w:t>F</w:t>
      </w:r>
      <w:r w:rsidRPr="001F7890">
        <w:rPr>
          <w:rStyle w:val="FontStyle99"/>
          <w:b w:val="0"/>
          <w:sz w:val="20"/>
          <w:szCs w:val="20"/>
          <w:vertAlign w:val="subscript"/>
        </w:rPr>
        <w:t>2</w:t>
      </w:r>
      <w:r w:rsidRPr="001F7890">
        <w:rPr>
          <w:rStyle w:val="FontStyle99"/>
          <w:b w:val="0"/>
          <w:sz w:val="20"/>
          <w:szCs w:val="20"/>
        </w:rPr>
        <w:t xml:space="preserve"> – 44, из них 24 самки.</w:t>
      </w:r>
    </w:p>
    <w:p w:rsidR="00D062C4" w:rsidRPr="001F7890" w:rsidRDefault="00D062C4" w:rsidP="009B613F">
      <w:pPr>
        <w:pStyle w:val="Style29"/>
        <w:widowControl/>
        <w:numPr>
          <w:ilvl w:val="0"/>
          <w:numId w:val="252"/>
        </w:numPr>
        <w:tabs>
          <w:tab w:val="left" w:pos="482"/>
          <w:tab w:val="left" w:pos="567"/>
        </w:tabs>
        <w:spacing w:line="239" w:lineRule="auto"/>
        <w:ind w:left="0"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 xml:space="preserve">Сколько рыбок </w:t>
      </w:r>
      <w:r w:rsidRPr="001F7890">
        <w:rPr>
          <w:rStyle w:val="FontStyle131"/>
          <w:sz w:val="20"/>
          <w:szCs w:val="20"/>
          <w:lang w:val="en-US"/>
        </w:rPr>
        <w:t>F</w:t>
      </w:r>
      <w:r w:rsidRPr="001F7890">
        <w:rPr>
          <w:rStyle w:val="FontStyle131"/>
          <w:sz w:val="20"/>
          <w:szCs w:val="20"/>
          <w:vertAlign w:val="subscript"/>
        </w:rPr>
        <w:t>1</w:t>
      </w:r>
      <w:r w:rsidRPr="001F7890">
        <w:rPr>
          <w:rStyle w:val="FontStyle131"/>
          <w:sz w:val="20"/>
          <w:szCs w:val="20"/>
        </w:rPr>
        <w:t xml:space="preserve"> имели красную окраску?</w:t>
      </w:r>
    </w:p>
    <w:p w:rsidR="00D062C4" w:rsidRPr="001F7890" w:rsidRDefault="00D062C4" w:rsidP="009B613F">
      <w:pPr>
        <w:pStyle w:val="Style29"/>
        <w:widowControl/>
        <w:numPr>
          <w:ilvl w:val="0"/>
          <w:numId w:val="252"/>
        </w:numPr>
        <w:tabs>
          <w:tab w:val="left" w:pos="482"/>
          <w:tab w:val="left" w:pos="567"/>
        </w:tabs>
        <w:spacing w:line="239" w:lineRule="auto"/>
        <w:ind w:left="0"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 xml:space="preserve">Сколько разных генотипов было в </w:t>
      </w:r>
      <w:r w:rsidRPr="001F7890">
        <w:rPr>
          <w:rStyle w:val="FontStyle131"/>
          <w:sz w:val="20"/>
          <w:szCs w:val="20"/>
          <w:lang w:val="en-US"/>
        </w:rPr>
        <w:t>F</w:t>
      </w:r>
      <w:r w:rsidRPr="001F7890">
        <w:rPr>
          <w:rStyle w:val="FontStyle131"/>
          <w:sz w:val="20"/>
          <w:szCs w:val="20"/>
          <w:vertAlign w:val="subscript"/>
        </w:rPr>
        <w:t>2</w:t>
      </w:r>
      <w:r w:rsidRPr="001F7890">
        <w:rPr>
          <w:rStyle w:val="FontStyle131"/>
          <w:sz w:val="20"/>
          <w:szCs w:val="20"/>
        </w:rPr>
        <w:t>?</w:t>
      </w:r>
    </w:p>
    <w:p w:rsidR="00D062C4" w:rsidRPr="001F7890" w:rsidRDefault="00D062C4" w:rsidP="009B613F">
      <w:pPr>
        <w:pStyle w:val="Style29"/>
        <w:widowControl/>
        <w:numPr>
          <w:ilvl w:val="0"/>
          <w:numId w:val="252"/>
        </w:numPr>
        <w:tabs>
          <w:tab w:val="left" w:pos="0"/>
          <w:tab w:val="left" w:pos="482"/>
          <w:tab w:val="left" w:pos="567"/>
        </w:tabs>
        <w:spacing w:line="239" w:lineRule="auto"/>
        <w:ind w:left="0"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 xml:space="preserve">Сколько рыбок </w:t>
      </w:r>
      <w:r w:rsidRPr="001F7890">
        <w:rPr>
          <w:rStyle w:val="FontStyle131"/>
          <w:sz w:val="20"/>
          <w:szCs w:val="20"/>
          <w:lang w:val="en-US"/>
        </w:rPr>
        <w:t>F</w:t>
      </w:r>
      <w:r w:rsidRPr="001F7890">
        <w:rPr>
          <w:rStyle w:val="FontStyle131"/>
          <w:sz w:val="20"/>
          <w:szCs w:val="20"/>
          <w:vertAlign w:val="subscript"/>
        </w:rPr>
        <w:t>2</w:t>
      </w:r>
      <w:r w:rsidRPr="001F7890">
        <w:rPr>
          <w:rStyle w:val="FontStyle131"/>
          <w:sz w:val="20"/>
          <w:szCs w:val="20"/>
        </w:rPr>
        <w:t xml:space="preserve"> имели красную окраску?</w:t>
      </w:r>
    </w:p>
    <w:p w:rsidR="00D062C4" w:rsidRPr="001F7890" w:rsidRDefault="00D062C4" w:rsidP="009B613F">
      <w:pPr>
        <w:pStyle w:val="Style29"/>
        <w:widowControl/>
        <w:numPr>
          <w:ilvl w:val="0"/>
          <w:numId w:val="252"/>
        </w:numPr>
        <w:tabs>
          <w:tab w:val="left" w:pos="482"/>
          <w:tab w:val="left" w:pos="567"/>
        </w:tabs>
        <w:spacing w:line="239" w:lineRule="auto"/>
        <w:ind w:left="0"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 xml:space="preserve">Сколько рыбок-самок </w:t>
      </w:r>
      <w:r w:rsidRPr="001F7890">
        <w:rPr>
          <w:rStyle w:val="FontStyle131"/>
          <w:sz w:val="20"/>
          <w:szCs w:val="20"/>
          <w:lang w:val="en-US"/>
        </w:rPr>
        <w:t>F</w:t>
      </w:r>
      <w:r w:rsidRPr="001F7890">
        <w:rPr>
          <w:rStyle w:val="FontStyle131"/>
          <w:sz w:val="20"/>
          <w:szCs w:val="20"/>
          <w:vertAlign w:val="subscript"/>
        </w:rPr>
        <w:t>2</w:t>
      </w:r>
      <w:r w:rsidRPr="001F7890">
        <w:rPr>
          <w:rStyle w:val="FontStyle131"/>
          <w:sz w:val="20"/>
          <w:szCs w:val="20"/>
        </w:rPr>
        <w:t xml:space="preserve"> имели красную окраску?</w:t>
      </w:r>
    </w:p>
    <w:p w:rsidR="00D062C4" w:rsidRPr="001F7890" w:rsidRDefault="00D062C4" w:rsidP="009B613F">
      <w:pPr>
        <w:pStyle w:val="Style29"/>
        <w:widowControl/>
        <w:numPr>
          <w:ilvl w:val="0"/>
          <w:numId w:val="252"/>
        </w:numPr>
        <w:tabs>
          <w:tab w:val="left" w:pos="482"/>
          <w:tab w:val="left" w:pos="567"/>
        </w:tabs>
        <w:spacing w:line="239" w:lineRule="auto"/>
        <w:ind w:left="0" w:firstLine="284"/>
        <w:jc w:val="both"/>
        <w:rPr>
          <w:rStyle w:val="FontStyle131"/>
          <w:bCs/>
          <w:sz w:val="20"/>
          <w:szCs w:val="20"/>
        </w:rPr>
      </w:pPr>
      <w:r w:rsidRPr="001F7890">
        <w:rPr>
          <w:rStyle w:val="FontStyle131"/>
          <w:sz w:val="20"/>
          <w:szCs w:val="20"/>
        </w:rPr>
        <w:t>Сколько рыбок имели белую окраску?</w:t>
      </w:r>
    </w:p>
    <w:p w:rsidR="00D062C4" w:rsidRPr="001F7890" w:rsidRDefault="00A133B4" w:rsidP="009B613F">
      <w:pPr>
        <w:pStyle w:val="Style29"/>
        <w:widowControl/>
        <w:tabs>
          <w:tab w:val="left" w:pos="470"/>
        </w:tabs>
        <w:spacing w:line="239" w:lineRule="auto"/>
        <w:ind w:firstLine="284"/>
        <w:jc w:val="both"/>
        <w:rPr>
          <w:rStyle w:val="FontStyle131"/>
          <w:i/>
          <w:sz w:val="20"/>
          <w:szCs w:val="20"/>
        </w:rPr>
      </w:pPr>
      <w:r w:rsidRPr="001F7890">
        <w:rPr>
          <w:rStyle w:val="FontStyle131"/>
          <w:i/>
          <w:sz w:val="20"/>
          <w:szCs w:val="20"/>
        </w:rPr>
        <w:t>Решение.</w:t>
      </w:r>
    </w:p>
    <w:p w:rsidR="00D062C4" w:rsidRPr="001F7890" w:rsidRDefault="00D062C4" w:rsidP="009B613F">
      <w:pPr>
        <w:pStyle w:val="Style29"/>
        <w:widowControl/>
        <w:tabs>
          <w:tab w:val="left" w:pos="470"/>
        </w:tabs>
        <w:spacing w:line="239" w:lineRule="auto"/>
        <w:ind w:firstLine="1985"/>
        <w:jc w:val="both"/>
        <w:rPr>
          <w:rStyle w:val="FontStyle130"/>
          <w:b w:val="0"/>
          <w:sz w:val="20"/>
          <w:szCs w:val="20"/>
          <w:u w:val="single"/>
        </w:rPr>
      </w:pPr>
      <w:r w:rsidRPr="001F7890">
        <w:rPr>
          <w:rStyle w:val="FontStyle130"/>
          <w:b w:val="0"/>
          <w:sz w:val="20"/>
          <w:szCs w:val="20"/>
          <w:u w:val="single"/>
        </w:rPr>
        <w:t>Рыбка</w:t>
      </w:r>
    </w:p>
    <w:p w:rsidR="00D062C4" w:rsidRPr="001F7890" w:rsidRDefault="000346A8" w:rsidP="009B613F">
      <w:pPr>
        <w:pStyle w:val="Style29"/>
        <w:widowControl/>
        <w:tabs>
          <w:tab w:val="left" w:pos="470"/>
        </w:tabs>
        <w:spacing w:line="239" w:lineRule="auto"/>
        <w:ind w:firstLine="1985"/>
        <w:jc w:val="both"/>
        <w:rPr>
          <w:rStyle w:val="FontStyle130"/>
          <w:b w:val="0"/>
          <w:sz w:val="20"/>
          <w:szCs w:val="20"/>
        </w:rPr>
      </w:pPr>
      <w:r>
        <w:rPr>
          <w:bCs/>
          <w:noProof/>
          <w:sz w:val="20"/>
          <w:szCs w:val="20"/>
        </w:rPr>
        <w:pict>
          <v:shape id="_x0000_s3786" type="#_x0000_t202" style="position:absolute;left:0;text-align:left;margin-left:51.5pt;margin-top:11.4pt;width:39.9pt;height:19.85pt;z-index:251597312" strokecolor="white [3212]">
            <v:textbox style="mso-next-textbox:#_x0000_s3786">
              <w:txbxContent>
                <w:p w:rsidR="00D36577" w:rsidRPr="005307E8" w:rsidRDefault="00D36577" w:rsidP="005307E8">
                  <w:pPr>
                    <w:ind w:right="-222"/>
                    <w:jc w:val="center"/>
                    <w:rPr>
                      <w:sz w:val="18"/>
                    </w:rPr>
                  </w:pPr>
                  <w:r w:rsidRPr="005307E8">
                    <w:rPr>
                      <w:sz w:val="18"/>
                    </w:rPr>
                    <w:t>Х,</w:t>
                  </w:r>
                  <w:r>
                    <w:rPr>
                      <w:sz w:val="18"/>
                    </w:rPr>
                    <w:t xml:space="preserve"> </w:t>
                  </w:r>
                  <w:r w:rsidRPr="005307E8">
                    <w:rPr>
                      <w:sz w:val="18"/>
                    </w:rPr>
                    <w:t>У</w:t>
                  </w:r>
                </w:p>
              </w:txbxContent>
            </v:textbox>
          </v:shape>
        </w:pict>
      </w:r>
      <w:r>
        <w:rPr>
          <w:bCs/>
          <w:noProof/>
          <w:sz w:val="20"/>
          <w:szCs w:val="20"/>
        </w:rPr>
        <w:pict>
          <v:shape id="_x0000_s3770" type="#_x0000_t87" style="position:absolute;left:0;text-align:left;margin-left:91.4pt;margin-top:11.4pt;width:5.65pt;height:19.85pt;z-index:251590144"/>
        </w:pict>
      </w:r>
      <w:r w:rsidR="00D062C4" w:rsidRPr="001F7890">
        <w:rPr>
          <w:rStyle w:val="FontStyle130"/>
          <w:b w:val="0"/>
          <w:sz w:val="20"/>
          <w:szCs w:val="20"/>
        </w:rPr>
        <w:t>Окраска тела.</w:t>
      </w:r>
    </w:p>
    <w:p w:rsidR="00D062C4" w:rsidRPr="001F7890" w:rsidRDefault="00D062C4" w:rsidP="009B613F">
      <w:pPr>
        <w:pStyle w:val="Style35"/>
        <w:widowControl/>
        <w:spacing w:line="239" w:lineRule="auto"/>
        <w:ind w:firstLine="1985"/>
        <w:jc w:val="both"/>
        <w:rPr>
          <w:rStyle w:val="FontStyle99"/>
          <w:b w:val="0"/>
          <w:sz w:val="20"/>
          <w:szCs w:val="20"/>
        </w:rPr>
      </w:pPr>
      <w:r w:rsidRPr="001F7890">
        <w:rPr>
          <w:rStyle w:val="FontStyle99"/>
          <w:b w:val="0"/>
          <w:sz w:val="20"/>
          <w:szCs w:val="20"/>
          <w:lang w:val="en-US"/>
        </w:rPr>
        <w:t>R</w:t>
      </w:r>
      <w:r w:rsidRPr="001F7890">
        <w:rPr>
          <w:rStyle w:val="FontStyle99"/>
          <w:b w:val="0"/>
          <w:sz w:val="20"/>
          <w:szCs w:val="20"/>
        </w:rPr>
        <w:t xml:space="preserve"> – </w:t>
      </w:r>
      <w:proofErr w:type="gramStart"/>
      <w:r w:rsidRPr="001F7890">
        <w:rPr>
          <w:rStyle w:val="FontStyle99"/>
          <w:b w:val="0"/>
          <w:sz w:val="20"/>
          <w:szCs w:val="20"/>
        </w:rPr>
        <w:t>красная</w:t>
      </w:r>
      <w:proofErr w:type="gramEnd"/>
      <w:r w:rsidRPr="001F7890">
        <w:rPr>
          <w:rStyle w:val="FontStyle99"/>
          <w:b w:val="0"/>
          <w:sz w:val="20"/>
          <w:szCs w:val="20"/>
        </w:rPr>
        <w:t xml:space="preserve"> окраска;</w:t>
      </w:r>
    </w:p>
    <w:p w:rsidR="00D062C4" w:rsidRPr="001F7890" w:rsidRDefault="00F57B73" w:rsidP="009B613F">
      <w:pPr>
        <w:pStyle w:val="Style35"/>
        <w:widowControl/>
        <w:spacing w:line="239" w:lineRule="auto"/>
        <w:ind w:firstLine="1985"/>
        <w:jc w:val="both"/>
        <w:rPr>
          <w:rStyle w:val="FontStyle99"/>
          <w:b w:val="0"/>
          <w:sz w:val="20"/>
          <w:szCs w:val="20"/>
        </w:rPr>
      </w:pPr>
      <w:r w:rsidRPr="001F7890">
        <w:rPr>
          <w:rStyle w:val="FontStyle99"/>
          <w:b w:val="0"/>
          <w:sz w:val="20"/>
          <w:szCs w:val="20"/>
          <w:lang w:val="en-US"/>
        </w:rPr>
        <w:t>r</w:t>
      </w:r>
      <w:r w:rsidR="00D062C4" w:rsidRPr="001F7890">
        <w:rPr>
          <w:rStyle w:val="FontStyle99"/>
          <w:b w:val="0"/>
          <w:sz w:val="20"/>
          <w:szCs w:val="20"/>
        </w:rPr>
        <w:t xml:space="preserve"> – </w:t>
      </w:r>
      <w:proofErr w:type="gramStart"/>
      <w:r w:rsidR="00D062C4" w:rsidRPr="001F7890">
        <w:rPr>
          <w:rStyle w:val="FontStyle99"/>
          <w:b w:val="0"/>
          <w:sz w:val="20"/>
          <w:szCs w:val="20"/>
        </w:rPr>
        <w:t>белая</w:t>
      </w:r>
      <w:proofErr w:type="gramEnd"/>
      <w:r w:rsidR="00D062C4" w:rsidRPr="001F7890">
        <w:rPr>
          <w:rStyle w:val="FontStyle99"/>
          <w:b w:val="0"/>
          <w:sz w:val="20"/>
          <w:szCs w:val="20"/>
        </w:rPr>
        <w:t xml:space="preserve"> </w:t>
      </w:r>
      <w:r w:rsidR="004F10FE" w:rsidRPr="001F7890">
        <w:rPr>
          <w:rStyle w:val="FontStyle99"/>
          <w:b w:val="0"/>
          <w:sz w:val="20"/>
          <w:szCs w:val="20"/>
        </w:rPr>
        <w:t>окраска.</w:t>
      </w:r>
    </w:p>
    <w:p w:rsidR="004F10FE" w:rsidRPr="001F7890" w:rsidRDefault="004F10FE" w:rsidP="009B613F">
      <w:pPr>
        <w:pStyle w:val="Style35"/>
        <w:widowControl/>
        <w:spacing w:line="239" w:lineRule="auto"/>
        <w:ind w:firstLine="1985"/>
        <w:jc w:val="both"/>
        <w:rPr>
          <w:rStyle w:val="FontStyle99"/>
          <w:b w:val="0"/>
          <w:sz w:val="20"/>
          <w:szCs w:val="20"/>
        </w:rPr>
      </w:pPr>
      <w:proofErr w:type="gramStart"/>
      <w:r w:rsidRPr="001F7890">
        <w:rPr>
          <w:rStyle w:val="FontStyle99"/>
          <w:b w:val="0"/>
          <w:sz w:val="20"/>
          <w:szCs w:val="20"/>
          <w:lang w:val="en-US"/>
        </w:rPr>
        <w:t>F</w:t>
      </w:r>
      <w:r w:rsidRPr="001F7890">
        <w:rPr>
          <w:rStyle w:val="FontStyle99"/>
          <w:b w:val="0"/>
          <w:sz w:val="20"/>
          <w:szCs w:val="20"/>
          <w:vertAlign w:val="subscript"/>
        </w:rPr>
        <w:t>1</w:t>
      </w:r>
      <w:r w:rsidRPr="001F7890">
        <w:rPr>
          <w:rStyle w:val="FontStyle99"/>
          <w:b w:val="0"/>
          <w:sz w:val="20"/>
          <w:szCs w:val="20"/>
        </w:rPr>
        <w:t xml:space="preserve"> – 18 рыбок.</w:t>
      </w:r>
      <w:proofErr w:type="gramEnd"/>
    </w:p>
    <w:p w:rsidR="004F10FE" w:rsidRPr="001F7890" w:rsidRDefault="004F10FE" w:rsidP="009B613F">
      <w:pPr>
        <w:pStyle w:val="Style35"/>
        <w:widowControl/>
        <w:spacing w:line="239" w:lineRule="auto"/>
        <w:ind w:firstLine="1985"/>
        <w:jc w:val="both"/>
        <w:rPr>
          <w:rStyle w:val="FontStyle99"/>
          <w:b w:val="0"/>
          <w:sz w:val="20"/>
          <w:szCs w:val="20"/>
        </w:rPr>
      </w:pPr>
      <w:r w:rsidRPr="001F7890">
        <w:rPr>
          <w:rStyle w:val="FontStyle99"/>
          <w:b w:val="0"/>
          <w:sz w:val="20"/>
          <w:szCs w:val="20"/>
          <w:lang w:val="en-US"/>
        </w:rPr>
        <w:t>F</w:t>
      </w:r>
      <w:r w:rsidRPr="001F7890">
        <w:rPr>
          <w:rStyle w:val="FontStyle99"/>
          <w:b w:val="0"/>
          <w:sz w:val="20"/>
          <w:szCs w:val="20"/>
          <w:vertAlign w:val="subscript"/>
        </w:rPr>
        <w:t>2</w:t>
      </w:r>
      <w:r w:rsidRPr="001F7890">
        <w:rPr>
          <w:rStyle w:val="FontStyle99"/>
          <w:b w:val="0"/>
          <w:sz w:val="20"/>
          <w:szCs w:val="20"/>
        </w:rPr>
        <w:t xml:space="preserve"> – 44 рыбки, в т</w:t>
      </w:r>
      <w:r w:rsidR="005630AB" w:rsidRPr="001F7890">
        <w:rPr>
          <w:rStyle w:val="FontStyle99"/>
          <w:b w:val="0"/>
          <w:sz w:val="20"/>
          <w:szCs w:val="20"/>
        </w:rPr>
        <w:t xml:space="preserve">ом </w:t>
      </w:r>
      <w:r w:rsidRPr="001F7890">
        <w:rPr>
          <w:rStyle w:val="FontStyle99"/>
          <w:b w:val="0"/>
          <w:sz w:val="20"/>
          <w:szCs w:val="20"/>
        </w:rPr>
        <w:t>ч</w:t>
      </w:r>
      <w:r w:rsidR="005630AB" w:rsidRPr="001F7890">
        <w:rPr>
          <w:rStyle w:val="FontStyle99"/>
          <w:b w:val="0"/>
          <w:sz w:val="20"/>
          <w:szCs w:val="20"/>
        </w:rPr>
        <w:t>исле</w:t>
      </w:r>
      <w:r w:rsidRPr="001F7890">
        <w:rPr>
          <w:rStyle w:val="FontStyle99"/>
          <w:b w:val="0"/>
          <w:sz w:val="20"/>
          <w:szCs w:val="20"/>
        </w:rPr>
        <w:t xml:space="preserve"> 24 самки.</w:t>
      </w:r>
    </w:p>
    <w:p w:rsidR="00D062C4" w:rsidRPr="001F7890" w:rsidRDefault="008B540C" w:rsidP="009B613F">
      <w:pPr>
        <w:pStyle w:val="Style22"/>
        <w:widowControl/>
        <w:spacing w:line="239" w:lineRule="auto"/>
        <w:ind w:firstLine="2268"/>
        <w:rPr>
          <w:rStyle w:val="FontStyle131"/>
          <w:sz w:val="20"/>
          <w:szCs w:val="20"/>
          <w:vertAlign w:val="subscript"/>
        </w:rPr>
      </w:pPr>
      <w:r w:rsidRPr="001F7890">
        <w:rPr>
          <w:rStyle w:val="FontStyle131"/>
          <w:sz w:val="20"/>
          <w:szCs w:val="20"/>
          <w:vertAlign w:val="subscript"/>
        </w:rPr>
        <w:t xml:space="preserve">  </w:t>
      </w:r>
      <w:proofErr w:type="gramStart"/>
      <w:r w:rsidR="004F10FE" w:rsidRPr="001F7890">
        <w:rPr>
          <w:rStyle w:val="FontStyle131"/>
          <w:sz w:val="20"/>
          <w:szCs w:val="20"/>
          <w:vertAlign w:val="subscript"/>
        </w:rPr>
        <w:t>белая</w:t>
      </w:r>
      <w:proofErr w:type="gramEnd"/>
      <w:r w:rsidR="00D062C4" w:rsidRPr="001F7890">
        <w:rPr>
          <w:rStyle w:val="FontStyle131"/>
          <w:sz w:val="20"/>
          <w:szCs w:val="20"/>
          <w:vertAlign w:val="subscript"/>
        </w:rPr>
        <w:t xml:space="preserve">             </w:t>
      </w:r>
      <w:r w:rsidR="004F10FE" w:rsidRPr="001F7890">
        <w:rPr>
          <w:rStyle w:val="FontStyle131"/>
          <w:sz w:val="20"/>
          <w:szCs w:val="20"/>
          <w:vertAlign w:val="subscript"/>
        </w:rPr>
        <w:t>красная</w:t>
      </w:r>
    </w:p>
    <w:p w:rsidR="00D062C4" w:rsidRPr="001F7890" w:rsidRDefault="00D062C4" w:rsidP="009B613F">
      <w:pPr>
        <w:pStyle w:val="Style22"/>
        <w:widowControl/>
        <w:spacing w:line="239" w:lineRule="auto"/>
        <w:ind w:firstLine="1985"/>
        <w:rPr>
          <w:rStyle w:val="FontStyle131"/>
          <w:sz w:val="20"/>
          <w:szCs w:val="20"/>
          <w:vertAlign w:val="superscript"/>
        </w:rPr>
      </w:pPr>
      <w:proofErr w:type="gramStart"/>
      <w:r w:rsidRPr="001F7890">
        <w:rPr>
          <w:rStyle w:val="FontStyle131"/>
          <w:sz w:val="20"/>
          <w:szCs w:val="20"/>
        </w:rPr>
        <w:t>Р</w:t>
      </w:r>
      <w:proofErr w:type="gramEnd"/>
      <w:r w:rsidRPr="001F7890">
        <w:rPr>
          <w:rStyle w:val="FontStyle131"/>
          <w:sz w:val="20"/>
          <w:szCs w:val="20"/>
        </w:rPr>
        <w:t xml:space="preserve"> ♀ Х</w:t>
      </w:r>
      <w:r w:rsidRPr="001F7890">
        <w:rPr>
          <w:rStyle w:val="FontStyle131"/>
          <w:sz w:val="20"/>
          <w:szCs w:val="20"/>
          <w:vertAlign w:val="superscript"/>
          <w:lang w:val="en-US"/>
        </w:rPr>
        <w:t>r</w:t>
      </w:r>
      <w:r w:rsidRPr="001F7890">
        <w:rPr>
          <w:rStyle w:val="FontStyle131"/>
          <w:sz w:val="20"/>
          <w:szCs w:val="20"/>
          <w:lang w:val="en-US"/>
        </w:rPr>
        <w:t>X</w:t>
      </w:r>
      <w:r w:rsidRPr="001F7890">
        <w:rPr>
          <w:rStyle w:val="FontStyle131"/>
          <w:sz w:val="20"/>
          <w:szCs w:val="20"/>
          <w:vertAlign w:val="superscript"/>
          <w:lang w:val="en-US"/>
        </w:rPr>
        <w:t>r</w:t>
      </w:r>
      <w:r w:rsidRPr="001F7890">
        <w:rPr>
          <w:rStyle w:val="FontStyle131"/>
          <w:sz w:val="20"/>
          <w:szCs w:val="20"/>
        </w:rPr>
        <w:t xml:space="preserve"> × ♂ </w:t>
      </w:r>
      <w:r w:rsidRPr="001F7890">
        <w:rPr>
          <w:rStyle w:val="FontStyle131"/>
          <w:sz w:val="20"/>
          <w:szCs w:val="20"/>
          <w:lang w:val="en-US"/>
        </w:rPr>
        <w:t>X</w:t>
      </w:r>
      <w:r w:rsidRPr="001F7890">
        <w:rPr>
          <w:rStyle w:val="FontStyle131"/>
          <w:sz w:val="20"/>
          <w:szCs w:val="20"/>
          <w:vertAlign w:val="superscript"/>
          <w:lang w:val="en-US"/>
        </w:rPr>
        <w:t>R</w:t>
      </w:r>
      <w:r w:rsidRPr="001F7890">
        <w:rPr>
          <w:rStyle w:val="FontStyle131"/>
          <w:sz w:val="20"/>
          <w:szCs w:val="20"/>
        </w:rPr>
        <w:t>У</w:t>
      </w:r>
      <w:r w:rsidRPr="001F7890">
        <w:rPr>
          <w:rStyle w:val="FontStyle131"/>
          <w:sz w:val="20"/>
          <w:szCs w:val="20"/>
          <w:vertAlign w:val="superscript"/>
          <w:lang w:val="en-US"/>
        </w:rPr>
        <w:t>R</w:t>
      </w:r>
    </w:p>
    <w:p w:rsidR="00D062C4" w:rsidRPr="001F7890" w:rsidRDefault="000346A8" w:rsidP="009B613F">
      <w:pPr>
        <w:pStyle w:val="Style22"/>
        <w:widowControl/>
        <w:spacing w:line="239" w:lineRule="auto"/>
        <w:ind w:firstLine="1985"/>
        <w:rPr>
          <w:rStyle w:val="FontStyle131"/>
          <w:sz w:val="24"/>
          <w:szCs w:val="20"/>
        </w:rPr>
      </w:pPr>
      <w:r>
        <w:rPr>
          <w:noProof/>
          <w:szCs w:val="20"/>
        </w:rPr>
        <w:pict>
          <v:oval id="_x0000_s3775" style="position:absolute;left:0;text-align:left;margin-left:116.3pt;margin-top:2.9pt;width:19.85pt;height:19.85pt;z-index:251593216">
            <v:textbox style="mso-next-textbox:#_x0000_s3775">
              <w:txbxContent>
                <w:p w:rsidR="00D36577" w:rsidRPr="0041617F" w:rsidRDefault="00D36577" w:rsidP="005630AB">
                  <w:pPr>
                    <w:ind w:left="-85" w:right="-227" w:hanging="142"/>
                    <w:jc w:val="center"/>
                    <w:rPr>
                      <w:sz w:val="18"/>
                      <w:szCs w:val="18"/>
                      <w:vertAlign w:val="superscript"/>
                      <w:lang w:val="en-US"/>
                    </w:rPr>
                  </w:pPr>
                  <w:r>
                    <w:rPr>
                      <w:sz w:val="18"/>
                      <w:szCs w:val="18"/>
                    </w:rPr>
                    <w:t>Х</w:t>
                  </w:r>
                  <w:proofErr w:type="gramStart"/>
                  <w:r>
                    <w:rPr>
                      <w:sz w:val="18"/>
                      <w:szCs w:val="18"/>
                      <w:vertAlign w:val="superscript"/>
                      <w:lang w:val="en-US"/>
                    </w:rPr>
                    <w:t>r</w:t>
                  </w:r>
                  <w:proofErr w:type="gramEnd"/>
                </w:p>
              </w:txbxContent>
            </v:textbox>
          </v:oval>
        </w:pict>
      </w:r>
      <w:r>
        <w:rPr>
          <w:noProof/>
          <w:szCs w:val="20"/>
        </w:rPr>
        <w:pict>
          <v:oval id="_x0000_s3773" style="position:absolute;left:0;text-align:left;margin-left:157.75pt;margin-top:2.9pt;width:19.85pt;height:19.85pt;z-index:251592192">
            <v:textbox style="mso-next-textbox:#_x0000_s3773">
              <w:txbxContent>
                <w:p w:rsidR="00D36577" w:rsidRPr="0041617F" w:rsidRDefault="00D36577" w:rsidP="005630AB">
                  <w:pPr>
                    <w:ind w:left="-85" w:right="-227" w:hanging="142"/>
                    <w:jc w:val="center"/>
                    <w:rPr>
                      <w:sz w:val="18"/>
                      <w:szCs w:val="18"/>
                      <w:vertAlign w:val="superscript"/>
                      <w:lang w:val="en-US"/>
                    </w:rPr>
                  </w:pPr>
                  <w:r>
                    <w:rPr>
                      <w:sz w:val="18"/>
                      <w:szCs w:val="18"/>
                    </w:rPr>
                    <w:t>Х</w:t>
                  </w:r>
                  <w:proofErr w:type="gramStart"/>
                  <w:r>
                    <w:rPr>
                      <w:sz w:val="18"/>
                      <w:szCs w:val="18"/>
                      <w:vertAlign w:val="superscript"/>
                      <w:lang w:val="en-US"/>
                    </w:rPr>
                    <w:t>R</w:t>
                  </w:r>
                  <w:proofErr w:type="gramEnd"/>
                </w:p>
              </w:txbxContent>
            </v:textbox>
          </v:oval>
        </w:pict>
      </w:r>
    </w:p>
    <w:p w:rsidR="00D062C4" w:rsidRPr="001F7890" w:rsidRDefault="00D731A9" w:rsidP="009B613F">
      <w:pPr>
        <w:pStyle w:val="Style22"/>
        <w:widowControl/>
        <w:spacing w:line="239" w:lineRule="auto"/>
        <w:ind w:firstLine="1985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  <w:lang w:val="en-US"/>
        </w:rPr>
        <w:t>G</w:t>
      </w:r>
      <w:r w:rsidR="000346A8">
        <w:rPr>
          <w:noProof/>
          <w:sz w:val="20"/>
          <w:szCs w:val="20"/>
        </w:rPr>
        <w:pict>
          <v:oval id="_x0000_s3772" style="position:absolute;left:0;text-align:left;margin-left:157.75pt;margin-top:8.95pt;width:19.85pt;height:19.85pt;z-index:251591168;mso-position-horizontal-relative:text;mso-position-vertical-relative:text">
            <v:textbox style="mso-next-textbox:#_x0000_s3772">
              <w:txbxContent>
                <w:p w:rsidR="00D36577" w:rsidRPr="004F10FE" w:rsidRDefault="00D36577" w:rsidP="005630AB">
                  <w:pPr>
                    <w:ind w:left="-85" w:right="-227" w:hanging="142"/>
                    <w:jc w:val="center"/>
                    <w:rPr>
                      <w:sz w:val="18"/>
                      <w:szCs w:val="18"/>
                      <w:vertAlign w:val="superscript"/>
                    </w:rPr>
                  </w:pPr>
                  <w:r>
                    <w:rPr>
                      <w:sz w:val="18"/>
                      <w:szCs w:val="18"/>
                      <w:lang w:val="en-US"/>
                    </w:rPr>
                    <w:t>Y</w:t>
                  </w:r>
                  <w:r>
                    <w:rPr>
                      <w:sz w:val="18"/>
                      <w:szCs w:val="18"/>
                      <w:vertAlign w:val="superscript"/>
                      <w:lang w:val="en-US"/>
                    </w:rPr>
                    <w:t>R</w:t>
                  </w:r>
                </w:p>
              </w:txbxContent>
            </v:textbox>
          </v:oval>
        </w:pict>
      </w:r>
    </w:p>
    <w:p w:rsidR="008B540C" w:rsidRPr="001F7890" w:rsidRDefault="008B540C" w:rsidP="009B613F">
      <w:pPr>
        <w:pStyle w:val="Style22"/>
        <w:widowControl/>
        <w:spacing w:line="239" w:lineRule="auto"/>
        <w:ind w:firstLine="1985"/>
        <w:rPr>
          <w:rStyle w:val="FontStyle131"/>
          <w:sz w:val="20"/>
          <w:szCs w:val="20"/>
        </w:rPr>
      </w:pPr>
    </w:p>
    <w:p w:rsidR="004F10FE" w:rsidRPr="001F7890" w:rsidRDefault="004F10FE" w:rsidP="009B613F">
      <w:pPr>
        <w:pStyle w:val="Style22"/>
        <w:widowControl/>
        <w:spacing w:before="120" w:line="239" w:lineRule="auto"/>
        <w:ind w:firstLine="2410"/>
        <w:rPr>
          <w:rStyle w:val="FontStyle131"/>
          <w:sz w:val="20"/>
          <w:szCs w:val="20"/>
          <w:vertAlign w:val="subscript"/>
        </w:rPr>
      </w:pPr>
      <w:r w:rsidRPr="001F7890">
        <w:rPr>
          <w:rStyle w:val="FontStyle131"/>
          <w:sz w:val="20"/>
          <w:szCs w:val="20"/>
          <w:vertAlign w:val="subscript"/>
        </w:rPr>
        <w:t xml:space="preserve">красная </w:t>
      </w:r>
      <w:r w:rsidR="008B540C" w:rsidRPr="001F7890">
        <w:rPr>
          <w:rStyle w:val="FontStyle131"/>
          <w:sz w:val="20"/>
          <w:szCs w:val="20"/>
          <w:vertAlign w:val="subscript"/>
        </w:rPr>
        <w:t xml:space="preserve">     </w:t>
      </w:r>
      <w:r w:rsidRPr="001F7890">
        <w:rPr>
          <w:rStyle w:val="FontStyle131"/>
          <w:sz w:val="20"/>
          <w:szCs w:val="20"/>
          <w:vertAlign w:val="subscript"/>
        </w:rPr>
        <w:t xml:space="preserve">  </w:t>
      </w:r>
      <w:proofErr w:type="gramStart"/>
      <w:r w:rsidRPr="001F7890">
        <w:rPr>
          <w:rStyle w:val="FontStyle131"/>
          <w:sz w:val="20"/>
          <w:szCs w:val="20"/>
          <w:vertAlign w:val="subscript"/>
        </w:rPr>
        <w:t>красная</w:t>
      </w:r>
      <w:proofErr w:type="gramEnd"/>
    </w:p>
    <w:p w:rsidR="004F10FE" w:rsidRPr="001F7890" w:rsidRDefault="004F10FE" w:rsidP="009B613F">
      <w:pPr>
        <w:pStyle w:val="Style22"/>
        <w:widowControl/>
        <w:spacing w:line="239" w:lineRule="auto"/>
        <w:ind w:firstLine="1985"/>
        <w:rPr>
          <w:rStyle w:val="FontStyle131"/>
          <w:sz w:val="20"/>
          <w:szCs w:val="20"/>
          <w:vertAlign w:val="superscript"/>
        </w:rPr>
      </w:pPr>
      <w:r w:rsidRPr="001F7890">
        <w:rPr>
          <w:rStyle w:val="FontStyle131"/>
          <w:sz w:val="20"/>
          <w:szCs w:val="20"/>
          <w:lang w:val="en-US"/>
        </w:rPr>
        <w:t>F</w:t>
      </w:r>
      <w:r w:rsidRPr="001F7890">
        <w:rPr>
          <w:rStyle w:val="FontStyle131"/>
          <w:sz w:val="20"/>
          <w:szCs w:val="20"/>
          <w:vertAlign w:val="subscript"/>
        </w:rPr>
        <w:t xml:space="preserve">1 </w:t>
      </w:r>
      <w:r w:rsidRPr="001F7890">
        <w:rPr>
          <w:rStyle w:val="FontStyle131"/>
          <w:sz w:val="20"/>
          <w:szCs w:val="20"/>
        </w:rPr>
        <w:t>♀</w:t>
      </w:r>
      <w:r w:rsidRPr="001F7890">
        <w:rPr>
          <w:rStyle w:val="FontStyle131"/>
          <w:sz w:val="20"/>
          <w:szCs w:val="20"/>
          <w:vertAlign w:val="subscript"/>
        </w:rPr>
        <w:t xml:space="preserve"> </w:t>
      </w:r>
      <w:r w:rsidRPr="001F7890">
        <w:rPr>
          <w:rStyle w:val="FontStyle131"/>
          <w:sz w:val="20"/>
          <w:szCs w:val="20"/>
          <w:lang w:val="en-US"/>
        </w:rPr>
        <w:t>X</w:t>
      </w:r>
      <w:r w:rsidRPr="001F7890">
        <w:rPr>
          <w:rStyle w:val="FontStyle131"/>
          <w:sz w:val="20"/>
          <w:szCs w:val="20"/>
          <w:vertAlign w:val="superscript"/>
          <w:lang w:val="en-US"/>
        </w:rPr>
        <w:t>R</w:t>
      </w:r>
      <w:r w:rsidRPr="001F7890">
        <w:rPr>
          <w:rStyle w:val="FontStyle131"/>
          <w:sz w:val="20"/>
          <w:szCs w:val="20"/>
          <w:lang w:val="en-US"/>
        </w:rPr>
        <w:t>X</w:t>
      </w:r>
      <w:r w:rsidRPr="001F7890">
        <w:rPr>
          <w:rStyle w:val="FontStyle131"/>
          <w:sz w:val="20"/>
          <w:szCs w:val="20"/>
          <w:vertAlign w:val="superscript"/>
          <w:lang w:val="en-US"/>
        </w:rPr>
        <w:t>r</w:t>
      </w:r>
      <w:r w:rsidRPr="001F7890">
        <w:rPr>
          <w:rStyle w:val="FontStyle131"/>
          <w:sz w:val="20"/>
          <w:szCs w:val="20"/>
        </w:rPr>
        <w:t xml:space="preserve"> × ♂ </w:t>
      </w:r>
      <w:r w:rsidRPr="001F7890">
        <w:rPr>
          <w:rStyle w:val="FontStyle131"/>
          <w:sz w:val="20"/>
          <w:szCs w:val="20"/>
          <w:lang w:val="en-US"/>
        </w:rPr>
        <w:t>X</w:t>
      </w:r>
      <w:r w:rsidRPr="001F7890">
        <w:rPr>
          <w:rStyle w:val="FontStyle131"/>
          <w:sz w:val="20"/>
          <w:szCs w:val="20"/>
          <w:vertAlign w:val="superscript"/>
          <w:lang w:val="en-US"/>
        </w:rPr>
        <w:t>r</w:t>
      </w:r>
      <w:r w:rsidRPr="001F7890">
        <w:rPr>
          <w:rStyle w:val="FontStyle131"/>
          <w:sz w:val="20"/>
          <w:szCs w:val="20"/>
          <w:lang w:val="en-US"/>
        </w:rPr>
        <w:t>Y</w:t>
      </w:r>
      <w:r w:rsidRPr="001F7890">
        <w:rPr>
          <w:rStyle w:val="FontStyle131"/>
          <w:sz w:val="20"/>
          <w:szCs w:val="20"/>
          <w:vertAlign w:val="superscript"/>
          <w:lang w:val="en-US"/>
        </w:rPr>
        <w:t>R</w:t>
      </w:r>
    </w:p>
    <w:p w:rsidR="00D062C4" w:rsidRPr="001F7890" w:rsidRDefault="000346A8" w:rsidP="009B613F">
      <w:pPr>
        <w:pStyle w:val="Style22"/>
        <w:widowControl/>
        <w:spacing w:line="239" w:lineRule="auto"/>
        <w:ind w:firstLine="1985"/>
        <w:rPr>
          <w:rStyle w:val="FontStyle131"/>
          <w:sz w:val="22"/>
          <w:szCs w:val="23"/>
        </w:rPr>
      </w:pPr>
      <w:r>
        <w:rPr>
          <w:noProof/>
          <w:sz w:val="22"/>
          <w:szCs w:val="23"/>
        </w:rPr>
        <w:pict>
          <v:oval id="_x0000_s3787" style="position:absolute;left:0;text-align:left;margin-left:119.7pt;margin-top:2.55pt;width:19.85pt;height:19.85pt;z-index:251598336">
            <v:textbox style="mso-next-textbox:#_x0000_s3787">
              <w:txbxContent>
                <w:p w:rsidR="00D36577" w:rsidRPr="0041617F" w:rsidRDefault="00D36577" w:rsidP="005630AB">
                  <w:pPr>
                    <w:ind w:left="-85" w:right="-227" w:hanging="142"/>
                    <w:jc w:val="center"/>
                    <w:rPr>
                      <w:sz w:val="18"/>
                      <w:szCs w:val="18"/>
                      <w:vertAlign w:val="superscript"/>
                      <w:lang w:val="en-US"/>
                    </w:rPr>
                  </w:pPr>
                  <w:r>
                    <w:rPr>
                      <w:sz w:val="18"/>
                      <w:szCs w:val="18"/>
                    </w:rPr>
                    <w:t>Х</w:t>
                  </w:r>
                  <w:proofErr w:type="gramStart"/>
                  <w:r>
                    <w:rPr>
                      <w:sz w:val="18"/>
                      <w:szCs w:val="18"/>
                      <w:vertAlign w:val="superscript"/>
                      <w:lang w:val="en-US"/>
                    </w:rPr>
                    <w:t>R</w:t>
                  </w:r>
                  <w:proofErr w:type="gramEnd"/>
                </w:p>
              </w:txbxContent>
            </v:textbox>
          </v:oval>
        </w:pict>
      </w:r>
      <w:r>
        <w:rPr>
          <w:noProof/>
          <w:sz w:val="22"/>
          <w:szCs w:val="23"/>
        </w:rPr>
        <w:pict>
          <v:oval id="_x0000_s3788" style="position:absolute;left:0;text-align:left;margin-left:161.95pt;margin-top:2.55pt;width:19.85pt;height:19.85pt;z-index:251599360">
            <v:textbox style="mso-next-textbox:#_x0000_s3788">
              <w:txbxContent>
                <w:p w:rsidR="00D36577" w:rsidRPr="0041617F" w:rsidRDefault="00D36577" w:rsidP="005630AB">
                  <w:pPr>
                    <w:ind w:left="-85" w:right="-227" w:hanging="142"/>
                    <w:jc w:val="center"/>
                    <w:rPr>
                      <w:sz w:val="18"/>
                      <w:szCs w:val="18"/>
                      <w:vertAlign w:val="superscript"/>
                      <w:lang w:val="en-US"/>
                    </w:rPr>
                  </w:pPr>
                  <w:r>
                    <w:rPr>
                      <w:sz w:val="18"/>
                      <w:szCs w:val="18"/>
                    </w:rPr>
                    <w:t>Х</w:t>
                  </w:r>
                  <w:proofErr w:type="gramStart"/>
                  <w:r>
                    <w:rPr>
                      <w:sz w:val="18"/>
                      <w:szCs w:val="18"/>
                      <w:vertAlign w:val="superscript"/>
                      <w:lang w:val="en-US"/>
                    </w:rPr>
                    <w:t>r</w:t>
                  </w:r>
                  <w:proofErr w:type="gramEnd"/>
                </w:p>
              </w:txbxContent>
            </v:textbox>
          </v:oval>
        </w:pict>
      </w:r>
    </w:p>
    <w:p w:rsidR="004F10FE" w:rsidRPr="001F7890" w:rsidRDefault="00D731A9" w:rsidP="009B613F">
      <w:pPr>
        <w:pStyle w:val="Style22"/>
        <w:widowControl/>
        <w:spacing w:before="80" w:line="239" w:lineRule="auto"/>
        <w:ind w:firstLine="1985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  <w:lang w:val="en-US"/>
        </w:rPr>
        <w:t>G</w:t>
      </w:r>
      <w:r w:rsidR="000346A8">
        <w:rPr>
          <w:noProof/>
          <w:sz w:val="20"/>
          <w:szCs w:val="20"/>
        </w:rPr>
        <w:pict>
          <v:oval id="_x0000_s3789" style="position:absolute;left:0;text-align:left;margin-left:119.7pt;margin-top:9.75pt;width:19.85pt;height:19.85pt;z-index:251600384;mso-position-horizontal-relative:text;mso-position-vertical-relative:text">
            <v:textbox style="mso-next-textbox:#_x0000_s3789">
              <w:txbxContent>
                <w:p w:rsidR="00D36577" w:rsidRPr="0041617F" w:rsidRDefault="00D36577" w:rsidP="005630AB">
                  <w:pPr>
                    <w:ind w:left="-85" w:right="-227" w:hanging="142"/>
                    <w:jc w:val="center"/>
                    <w:rPr>
                      <w:sz w:val="18"/>
                      <w:szCs w:val="18"/>
                      <w:vertAlign w:val="superscript"/>
                      <w:lang w:val="en-US"/>
                    </w:rPr>
                  </w:pPr>
                  <w:r>
                    <w:rPr>
                      <w:sz w:val="18"/>
                      <w:szCs w:val="18"/>
                    </w:rPr>
                    <w:t>Х</w:t>
                  </w:r>
                  <w:proofErr w:type="gramStart"/>
                  <w:r>
                    <w:rPr>
                      <w:sz w:val="18"/>
                      <w:szCs w:val="18"/>
                      <w:vertAlign w:val="superscript"/>
                      <w:lang w:val="en-US"/>
                    </w:rPr>
                    <w:t>r</w:t>
                  </w:r>
                  <w:proofErr w:type="gramEnd"/>
                </w:p>
              </w:txbxContent>
            </v:textbox>
          </v:oval>
        </w:pict>
      </w:r>
      <w:r w:rsidR="000346A8">
        <w:rPr>
          <w:noProof/>
          <w:sz w:val="20"/>
          <w:szCs w:val="20"/>
        </w:rPr>
        <w:pict>
          <v:oval id="_x0000_s3790" style="position:absolute;left:0;text-align:left;margin-left:161.95pt;margin-top:9.75pt;width:19.85pt;height:19.85pt;z-index:251601408;mso-position-horizontal-relative:text;mso-position-vertical-relative:text">
            <v:textbox style="mso-next-textbox:#_x0000_s3790">
              <w:txbxContent>
                <w:p w:rsidR="00D36577" w:rsidRPr="004F10FE" w:rsidRDefault="00D36577" w:rsidP="005630AB">
                  <w:pPr>
                    <w:ind w:left="-85" w:right="-227" w:hanging="142"/>
                    <w:jc w:val="center"/>
                    <w:rPr>
                      <w:sz w:val="18"/>
                      <w:szCs w:val="18"/>
                      <w:vertAlign w:val="superscript"/>
                    </w:rPr>
                  </w:pPr>
                  <w:r>
                    <w:rPr>
                      <w:sz w:val="18"/>
                      <w:szCs w:val="18"/>
                      <w:lang w:val="en-US"/>
                    </w:rPr>
                    <w:t>Y</w:t>
                  </w:r>
                  <w:r>
                    <w:rPr>
                      <w:sz w:val="18"/>
                      <w:szCs w:val="18"/>
                      <w:vertAlign w:val="superscript"/>
                      <w:lang w:val="en-US"/>
                    </w:rPr>
                    <w:t>R</w:t>
                  </w:r>
                </w:p>
              </w:txbxContent>
            </v:textbox>
          </v:oval>
        </w:pict>
      </w:r>
    </w:p>
    <w:p w:rsidR="004F10FE" w:rsidRPr="001F7890" w:rsidRDefault="004F10FE" w:rsidP="009B613F">
      <w:pPr>
        <w:pStyle w:val="Style22"/>
        <w:widowControl/>
        <w:spacing w:line="239" w:lineRule="auto"/>
        <w:ind w:firstLine="1985"/>
        <w:rPr>
          <w:rStyle w:val="FontStyle131"/>
          <w:sz w:val="20"/>
          <w:szCs w:val="20"/>
        </w:rPr>
      </w:pPr>
    </w:p>
    <w:p w:rsidR="008B540C" w:rsidRPr="001F7890" w:rsidRDefault="008B540C" w:rsidP="009B613F">
      <w:pPr>
        <w:pStyle w:val="Style22"/>
        <w:widowControl/>
        <w:spacing w:line="239" w:lineRule="auto"/>
        <w:ind w:firstLine="1985"/>
        <w:rPr>
          <w:rStyle w:val="FontStyle131"/>
          <w:sz w:val="20"/>
          <w:szCs w:val="20"/>
        </w:rPr>
      </w:pPr>
    </w:p>
    <w:p w:rsidR="00D062C4" w:rsidRPr="001F7890" w:rsidRDefault="000346A8" w:rsidP="009B613F">
      <w:pPr>
        <w:pStyle w:val="Style22"/>
        <w:widowControl/>
        <w:spacing w:line="239" w:lineRule="auto"/>
        <w:ind w:firstLine="993"/>
        <w:rPr>
          <w:rStyle w:val="FontStyle131"/>
          <w:sz w:val="20"/>
          <w:szCs w:val="20"/>
        </w:rPr>
      </w:pPr>
      <w:r>
        <w:rPr>
          <w:noProof/>
          <w:sz w:val="20"/>
          <w:szCs w:val="20"/>
        </w:rPr>
        <w:pict>
          <v:shape id="_x0000_s3781" type="#_x0000_t202" style="position:absolute;left:0;text-align:left;margin-left:183.25pt;margin-top:.8pt;width:124.7pt;height:25.5pt;z-index:251596288" strokecolor="white [3212]">
            <v:textbox style="mso-next-textbox:#_x0000_s3781">
              <w:txbxContent>
                <w:p w:rsidR="00D36577" w:rsidRPr="005630AB" w:rsidRDefault="00D36577" w:rsidP="004F10FE">
                  <w:pPr>
                    <w:rPr>
                      <w:sz w:val="16"/>
                      <w:szCs w:val="20"/>
                    </w:rPr>
                  </w:pPr>
                  <w:r w:rsidRPr="005630AB">
                    <w:rPr>
                      <w:sz w:val="16"/>
                      <w:szCs w:val="20"/>
                    </w:rPr>
                    <w:t>24 самки</w:t>
                  </w:r>
                  <w:r w:rsidRPr="005630AB">
                    <w:rPr>
                      <w:sz w:val="16"/>
                      <w:szCs w:val="20"/>
                    </w:rPr>
                    <w:br/>
                    <w:t>(по 12 рыбок на</w:t>
                  </w:r>
                  <w:r>
                    <w:rPr>
                      <w:sz w:val="16"/>
                      <w:szCs w:val="20"/>
                    </w:rPr>
                    <w:t xml:space="preserve"> </w:t>
                  </w:r>
                  <w:r w:rsidRPr="005630AB">
                    <w:rPr>
                      <w:sz w:val="16"/>
                      <w:szCs w:val="20"/>
                    </w:rPr>
                    <w:t>1</w:t>
                  </w:r>
                  <w:r>
                    <w:rPr>
                      <w:sz w:val="16"/>
                      <w:szCs w:val="20"/>
                    </w:rPr>
                    <w:t xml:space="preserve"> </w:t>
                  </w:r>
                  <w:r w:rsidRPr="005630AB">
                    <w:rPr>
                      <w:sz w:val="16"/>
                      <w:szCs w:val="20"/>
                    </w:rPr>
                    <w:t>часть)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3776" type="#_x0000_t87" style="position:absolute;left:0;text-align:left;margin-left:177.6pt;margin-top:.8pt;width:5.65pt;height:22.7pt;rotation:180;z-index:251594240"/>
        </w:pict>
      </w:r>
      <w:r w:rsidR="00D062C4" w:rsidRPr="001F7890">
        <w:rPr>
          <w:rStyle w:val="FontStyle131"/>
          <w:sz w:val="20"/>
          <w:szCs w:val="20"/>
          <w:lang w:val="en-US"/>
        </w:rPr>
        <w:t>F</w:t>
      </w:r>
      <w:r w:rsidR="003934B8" w:rsidRPr="001F7890">
        <w:rPr>
          <w:rStyle w:val="FontStyle131"/>
          <w:sz w:val="20"/>
          <w:szCs w:val="20"/>
          <w:vertAlign w:val="subscript"/>
        </w:rPr>
        <w:t>2</w:t>
      </w:r>
      <w:r w:rsidR="00D062C4" w:rsidRPr="001F7890">
        <w:rPr>
          <w:rStyle w:val="FontStyle131"/>
          <w:sz w:val="20"/>
          <w:szCs w:val="20"/>
        </w:rPr>
        <w:t xml:space="preserve"> ♀ </w:t>
      </w:r>
      <w:r w:rsidR="00D062C4" w:rsidRPr="001F7890">
        <w:rPr>
          <w:rStyle w:val="FontStyle131"/>
          <w:sz w:val="20"/>
          <w:szCs w:val="20"/>
          <w:lang w:val="en-US"/>
        </w:rPr>
        <w:t>X</w:t>
      </w:r>
      <w:r w:rsidR="004F10FE" w:rsidRPr="001F7890">
        <w:rPr>
          <w:rStyle w:val="FontStyle131"/>
          <w:sz w:val="20"/>
          <w:szCs w:val="20"/>
          <w:vertAlign w:val="superscript"/>
          <w:lang w:val="en-US"/>
        </w:rPr>
        <w:t>R</w:t>
      </w:r>
      <w:r w:rsidR="00D062C4" w:rsidRPr="001F7890">
        <w:rPr>
          <w:rStyle w:val="FontStyle131"/>
          <w:sz w:val="20"/>
          <w:szCs w:val="20"/>
          <w:lang w:val="en-US"/>
        </w:rPr>
        <w:t>X</w:t>
      </w:r>
      <w:r w:rsidR="004F10FE" w:rsidRPr="001F7890">
        <w:rPr>
          <w:rStyle w:val="FontStyle131"/>
          <w:sz w:val="20"/>
          <w:szCs w:val="20"/>
          <w:vertAlign w:val="superscript"/>
          <w:lang w:val="en-US"/>
        </w:rPr>
        <w:t>r</w:t>
      </w:r>
      <w:r w:rsidR="00D062C4" w:rsidRPr="001F7890">
        <w:rPr>
          <w:rStyle w:val="FontStyle131"/>
          <w:sz w:val="20"/>
          <w:szCs w:val="20"/>
        </w:rPr>
        <w:t xml:space="preserve"> – </w:t>
      </w:r>
      <w:r w:rsidR="004F10FE" w:rsidRPr="001F7890">
        <w:rPr>
          <w:rStyle w:val="FontStyle131"/>
          <w:sz w:val="20"/>
          <w:szCs w:val="20"/>
        </w:rPr>
        <w:t>красная окраска</w:t>
      </w:r>
      <w:r w:rsidR="00D062C4" w:rsidRPr="001F7890">
        <w:rPr>
          <w:rStyle w:val="FontStyle131"/>
          <w:sz w:val="20"/>
          <w:szCs w:val="20"/>
        </w:rPr>
        <w:t>;</w:t>
      </w:r>
    </w:p>
    <w:p w:rsidR="00D062C4" w:rsidRPr="001F7890" w:rsidRDefault="00D062C4" w:rsidP="009B613F">
      <w:pPr>
        <w:pStyle w:val="Style22"/>
        <w:widowControl/>
        <w:spacing w:line="239" w:lineRule="auto"/>
        <w:ind w:firstLine="1247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 xml:space="preserve">♀ </w:t>
      </w:r>
      <w:r w:rsidRPr="001F7890">
        <w:rPr>
          <w:rStyle w:val="FontStyle131"/>
          <w:sz w:val="20"/>
          <w:szCs w:val="20"/>
          <w:lang w:val="en-US"/>
        </w:rPr>
        <w:t>X</w:t>
      </w:r>
      <w:r w:rsidR="004F10FE" w:rsidRPr="001F7890">
        <w:rPr>
          <w:rStyle w:val="FontStyle131"/>
          <w:sz w:val="20"/>
          <w:szCs w:val="20"/>
          <w:vertAlign w:val="superscript"/>
          <w:lang w:val="en-US"/>
        </w:rPr>
        <w:t>r</w:t>
      </w:r>
      <w:r w:rsidRPr="001F7890">
        <w:rPr>
          <w:rStyle w:val="FontStyle131"/>
          <w:sz w:val="20"/>
          <w:szCs w:val="20"/>
          <w:lang w:val="en-US"/>
        </w:rPr>
        <w:t>X</w:t>
      </w:r>
      <w:r w:rsidR="004F10FE" w:rsidRPr="001F7890">
        <w:rPr>
          <w:rStyle w:val="FontStyle131"/>
          <w:sz w:val="20"/>
          <w:szCs w:val="20"/>
          <w:vertAlign w:val="superscript"/>
          <w:lang w:val="en-US"/>
        </w:rPr>
        <w:t>r</w:t>
      </w:r>
      <w:r w:rsidRPr="001F7890">
        <w:rPr>
          <w:rStyle w:val="FontStyle131"/>
          <w:sz w:val="20"/>
          <w:szCs w:val="20"/>
        </w:rPr>
        <w:t xml:space="preserve"> – </w:t>
      </w:r>
      <w:r w:rsidR="004F10FE" w:rsidRPr="001F7890">
        <w:rPr>
          <w:rStyle w:val="FontStyle131"/>
          <w:sz w:val="20"/>
          <w:szCs w:val="20"/>
        </w:rPr>
        <w:t>белая</w:t>
      </w:r>
      <w:r w:rsidRPr="001F7890">
        <w:rPr>
          <w:rStyle w:val="FontStyle131"/>
          <w:sz w:val="20"/>
          <w:szCs w:val="20"/>
        </w:rPr>
        <w:t>;</w:t>
      </w:r>
    </w:p>
    <w:p w:rsidR="00D062C4" w:rsidRPr="001F7890" w:rsidRDefault="000346A8" w:rsidP="009B613F">
      <w:pPr>
        <w:pStyle w:val="Style22"/>
        <w:widowControl/>
        <w:spacing w:line="239" w:lineRule="auto"/>
        <w:ind w:firstLine="1247"/>
        <w:rPr>
          <w:rStyle w:val="FontStyle131"/>
          <w:sz w:val="20"/>
          <w:szCs w:val="20"/>
        </w:rPr>
      </w:pPr>
      <w:r w:rsidRPr="000346A8">
        <w:rPr>
          <w:i/>
          <w:noProof/>
          <w:sz w:val="20"/>
          <w:szCs w:val="20"/>
        </w:rPr>
        <w:pict>
          <v:shape id="_x0000_s6234" type="#_x0000_t202" style="position:absolute;left:0;text-align:left;margin-left:186.1pt;margin-top:-.25pt;width:124.7pt;height:25.5pt;z-index:252697088" strokecolor="white [3212]">
            <v:textbox style="mso-next-textbox:#_x0000_s6234">
              <w:txbxContent>
                <w:p w:rsidR="00D36577" w:rsidRPr="005630AB" w:rsidRDefault="00D36577" w:rsidP="005630AB">
                  <w:pPr>
                    <w:rPr>
                      <w:sz w:val="16"/>
                      <w:szCs w:val="20"/>
                    </w:rPr>
                  </w:pPr>
                  <w:r w:rsidRPr="005630AB">
                    <w:rPr>
                      <w:sz w:val="16"/>
                      <w:szCs w:val="20"/>
                    </w:rPr>
                    <w:t>44</w:t>
                  </w:r>
                  <w:r>
                    <w:rPr>
                      <w:sz w:val="16"/>
                      <w:szCs w:val="20"/>
                    </w:rPr>
                    <w:t xml:space="preserve"> – </w:t>
                  </w:r>
                  <w:r w:rsidRPr="005630AB">
                    <w:rPr>
                      <w:sz w:val="16"/>
                      <w:szCs w:val="20"/>
                    </w:rPr>
                    <w:t>24</w:t>
                  </w:r>
                  <w:r>
                    <w:rPr>
                      <w:sz w:val="16"/>
                      <w:szCs w:val="20"/>
                    </w:rPr>
                    <w:t xml:space="preserve"> </w:t>
                  </w:r>
                  <w:r w:rsidRPr="005630AB">
                    <w:rPr>
                      <w:sz w:val="16"/>
                      <w:szCs w:val="20"/>
                    </w:rPr>
                    <w:t>=</w:t>
                  </w:r>
                  <w:r>
                    <w:rPr>
                      <w:sz w:val="16"/>
                      <w:szCs w:val="20"/>
                    </w:rPr>
                    <w:t xml:space="preserve"> </w:t>
                  </w:r>
                  <w:r w:rsidRPr="005630AB">
                    <w:rPr>
                      <w:sz w:val="16"/>
                      <w:szCs w:val="20"/>
                    </w:rPr>
                    <w:t>20 самцов</w:t>
                  </w:r>
                  <w:r w:rsidRPr="005630AB">
                    <w:rPr>
                      <w:sz w:val="16"/>
                      <w:szCs w:val="20"/>
                    </w:rPr>
                    <w:br/>
                    <w:t>(по 10 рыбок на 1 часть)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3777" type="#_x0000_t87" style="position:absolute;left:0;text-align:left;margin-left:177.6pt;margin-top:-.25pt;width:5.65pt;height:22.7pt;rotation:180;z-index:251595264"/>
        </w:pict>
      </w:r>
      <w:r w:rsidR="00D062C4" w:rsidRPr="001F7890">
        <w:rPr>
          <w:rStyle w:val="FontStyle131"/>
          <w:sz w:val="20"/>
          <w:szCs w:val="20"/>
        </w:rPr>
        <w:t xml:space="preserve">♂ </w:t>
      </w:r>
      <w:r w:rsidR="00D062C4" w:rsidRPr="001F7890">
        <w:rPr>
          <w:rStyle w:val="FontStyle131"/>
          <w:sz w:val="20"/>
          <w:szCs w:val="20"/>
          <w:lang w:val="en-US"/>
        </w:rPr>
        <w:t>X</w:t>
      </w:r>
      <w:r w:rsidR="004F10FE" w:rsidRPr="001F7890">
        <w:rPr>
          <w:rStyle w:val="FontStyle131"/>
          <w:sz w:val="20"/>
          <w:szCs w:val="20"/>
          <w:vertAlign w:val="superscript"/>
          <w:lang w:val="en-US"/>
        </w:rPr>
        <w:t>R</w:t>
      </w:r>
      <w:r w:rsidR="00D062C4" w:rsidRPr="001F7890">
        <w:rPr>
          <w:rStyle w:val="FontStyle131"/>
          <w:sz w:val="20"/>
          <w:szCs w:val="20"/>
          <w:lang w:val="en-US"/>
        </w:rPr>
        <w:t>Y</w:t>
      </w:r>
      <w:r w:rsidR="004F10FE" w:rsidRPr="001F7890">
        <w:rPr>
          <w:rStyle w:val="FontStyle131"/>
          <w:sz w:val="20"/>
          <w:szCs w:val="20"/>
          <w:vertAlign w:val="superscript"/>
          <w:lang w:val="en-US"/>
        </w:rPr>
        <w:t>R</w:t>
      </w:r>
      <w:r w:rsidR="00D062C4" w:rsidRPr="001F7890">
        <w:rPr>
          <w:rStyle w:val="FontStyle131"/>
          <w:sz w:val="20"/>
          <w:szCs w:val="20"/>
        </w:rPr>
        <w:t xml:space="preserve"> – </w:t>
      </w:r>
      <w:r w:rsidR="004F10FE" w:rsidRPr="001F7890">
        <w:rPr>
          <w:rStyle w:val="FontStyle131"/>
          <w:sz w:val="20"/>
          <w:szCs w:val="20"/>
        </w:rPr>
        <w:t>красная</w:t>
      </w:r>
      <w:r w:rsidR="00D062C4" w:rsidRPr="001F7890">
        <w:rPr>
          <w:rStyle w:val="FontStyle131"/>
          <w:sz w:val="20"/>
          <w:szCs w:val="20"/>
        </w:rPr>
        <w:t>;</w:t>
      </w:r>
    </w:p>
    <w:p w:rsidR="00D062C4" w:rsidRPr="001F7890" w:rsidRDefault="00D062C4" w:rsidP="009B613F">
      <w:pPr>
        <w:pStyle w:val="Style22"/>
        <w:widowControl/>
        <w:spacing w:line="239" w:lineRule="auto"/>
        <w:ind w:firstLine="1247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 xml:space="preserve">♂ </w:t>
      </w:r>
      <w:r w:rsidRPr="001F7890">
        <w:rPr>
          <w:rStyle w:val="FontStyle131"/>
          <w:sz w:val="20"/>
          <w:szCs w:val="20"/>
          <w:lang w:val="en-US"/>
        </w:rPr>
        <w:t>X</w:t>
      </w:r>
      <w:r w:rsidR="004F10FE" w:rsidRPr="001F7890">
        <w:rPr>
          <w:rStyle w:val="FontStyle131"/>
          <w:sz w:val="20"/>
          <w:szCs w:val="20"/>
          <w:vertAlign w:val="superscript"/>
          <w:lang w:val="en-US"/>
        </w:rPr>
        <w:t>r</w:t>
      </w:r>
      <w:r w:rsidRPr="001F7890">
        <w:rPr>
          <w:rStyle w:val="FontStyle131"/>
          <w:sz w:val="20"/>
          <w:szCs w:val="20"/>
          <w:lang w:val="en-US"/>
        </w:rPr>
        <w:t>Y</w:t>
      </w:r>
      <w:r w:rsidR="004F10FE" w:rsidRPr="001F7890">
        <w:rPr>
          <w:rStyle w:val="FontStyle131"/>
          <w:sz w:val="20"/>
          <w:szCs w:val="20"/>
          <w:vertAlign w:val="superscript"/>
          <w:lang w:val="en-US"/>
        </w:rPr>
        <w:t>R</w:t>
      </w:r>
      <w:r w:rsidRPr="001F7890">
        <w:rPr>
          <w:rStyle w:val="FontStyle131"/>
          <w:sz w:val="20"/>
          <w:szCs w:val="20"/>
        </w:rPr>
        <w:t xml:space="preserve"> – </w:t>
      </w:r>
      <w:r w:rsidR="004F10FE" w:rsidRPr="001F7890">
        <w:rPr>
          <w:rStyle w:val="FontStyle131"/>
          <w:sz w:val="20"/>
          <w:szCs w:val="20"/>
        </w:rPr>
        <w:t>красная</w:t>
      </w:r>
      <w:r w:rsidRPr="001F7890">
        <w:rPr>
          <w:rStyle w:val="FontStyle131"/>
          <w:sz w:val="20"/>
          <w:szCs w:val="20"/>
        </w:rPr>
        <w:t>.</w:t>
      </w:r>
    </w:p>
    <w:p w:rsidR="00D062C4" w:rsidRPr="001F7890" w:rsidRDefault="00A133B4" w:rsidP="009B613F">
      <w:pPr>
        <w:pStyle w:val="Style11"/>
        <w:widowControl/>
        <w:spacing w:line="239" w:lineRule="auto"/>
        <w:ind w:firstLine="284"/>
        <w:jc w:val="both"/>
        <w:rPr>
          <w:rStyle w:val="FontStyle131"/>
          <w:i/>
          <w:sz w:val="20"/>
          <w:szCs w:val="20"/>
        </w:rPr>
      </w:pPr>
      <w:r w:rsidRPr="001F7890">
        <w:rPr>
          <w:rStyle w:val="FontStyle131"/>
          <w:i/>
          <w:sz w:val="20"/>
          <w:szCs w:val="20"/>
        </w:rPr>
        <w:t>Ответы.</w:t>
      </w:r>
    </w:p>
    <w:p w:rsidR="00D062C4" w:rsidRPr="001F7890" w:rsidRDefault="004F10FE" w:rsidP="009B613F">
      <w:pPr>
        <w:pStyle w:val="a9"/>
        <w:numPr>
          <w:ilvl w:val="0"/>
          <w:numId w:val="253"/>
        </w:numPr>
        <w:tabs>
          <w:tab w:val="left" w:pos="482"/>
        </w:tabs>
        <w:spacing w:line="239" w:lineRule="auto"/>
        <w:ind w:left="0"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 xml:space="preserve">18 рыбок </w:t>
      </w:r>
      <w:r w:rsidRPr="001F7890">
        <w:rPr>
          <w:noProof/>
          <w:sz w:val="20"/>
          <w:szCs w:val="20"/>
          <w:lang w:val="en-US"/>
        </w:rPr>
        <w:t>F</w:t>
      </w:r>
      <w:r w:rsidRPr="001F7890">
        <w:rPr>
          <w:noProof/>
          <w:sz w:val="20"/>
          <w:szCs w:val="20"/>
          <w:vertAlign w:val="subscript"/>
        </w:rPr>
        <w:t>1</w:t>
      </w:r>
      <w:r w:rsidRPr="001F7890">
        <w:rPr>
          <w:noProof/>
          <w:sz w:val="20"/>
          <w:szCs w:val="20"/>
        </w:rPr>
        <w:t xml:space="preserve"> имели красную окраску тела</w:t>
      </w:r>
      <w:r w:rsidR="00D062C4" w:rsidRPr="001F7890">
        <w:rPr>
          <w:noProof/>
          <w:sz w:val="20"/>
          <w:szCs w:val="20"/>
        </w:rPr>
        <w:t>.</w:t>
      </w:r>
    </w:p>
    <w:p w:rsidR="00D062C4" w:rsidRPr="001F7890" w:rsidRDefault="003934B8" w:rsidP="009B613F">
      <w:pPr>
        <w:pStyle w:val="a9"/>
        <w:numPr>
          <w:ilvl w:val="0"/>
          <w:numId w:val="253"/>
        </w:numPr>
        <w:tabs>
          <w:tab w:val="left" w:pos="482"/>
        </w:tabs>
        <w:spacing w:line="237" w:lineRule="auto"/>
        <w:ind w:left="0"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lastRenderedPageBreak/>
        <w:t xml:space="preserve">В </w:t>
      </w:r>
      <w:r w:rsidRPr="001F7890">
        <w:rPr>
          <w:noProof/>
          <w:sz w:val="20"/>
          <w:szCs w:val="20"/>
          <w:lang w:val="en-US"/>
        </w:rPr>
        <w:t>F</w:t>
      </w:r>
      <w:r w:rsidRPr="001F7890">
        <w:rPr>
          <w:noProof/>
          <w:sz w:val="20"/>
          <w:szCs w:val="20"/>
          <w:vertAlign w:val="subscript"/>
        </w:rPr>
        <w:t xml:space="preserve">2 </w:t>
      </w:r>
      <w:r w:rsidRPr="001F7890">
        <w:rPr>
          <w:noProof/>
          <w:sz w:val="20"/>
          <w:szCs w:val="20"/>
        </w:rPr>
        <w:t>было 4 разных генотипа</w:t>
      </w:r>
      <w:r w:rsidR="00D062C4" w:rsidRPr="001F7890">
        <w:rPr>
          <w:noProof/>
          <w:sz w:val="20"/>
          <w:szCs w:val="20"/>
        </w:rPr>
        <w:t>.</w:t>
      </w:r>
    </w:p>
    <w:p w:rsidR="00D062C4" w:rsidRPr="001F7890" w:rsidRDefault="003934B8" w:rsidP="009B613F">
      <w:pPr>
        <w:pStyle w:val="a9"/>
        <w:numPr>
          <w:ilvl w:val="0"/>
          <w:numId w:val="253"/>
        </w:numPr>
        <w:tabs>
          <w:tab w:val="left" w:pos="482"/>
        </w:tabs>
        <w:spacing w:line="237" w:lineRule="auto"/>
        <w:ind w:left="0"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 xml:space="preserve">32 рыбки </w:t>
      </w:r>
      <w:r w:rsidRPr="001F7890">
        <w:rPr>
          <w:noProof/>
          <w:sz w:val="20"/>
          <w:szCs w:val="20"/>
          <w:lang w:val="en-US"/>
        </w:rPr>
        <w:t>F</w:t>
      </w:r>
      <w:r w:rsidRPr="001F7890">
        <w:rPr>
          <w:noProof/>
          <w:sz w:val="20"/>
          <w:szCs w:val="20"/>
          <w:vertAlign w:val="subscript"/>
        </w:rPr>
        <w:t xml:space="preserve">2 </w:t>
      </w:r>
      <w:r w:rsidRPr="001F7890">
        <w:rPr>
          <w:noProof/>
          <w:sz w:val="20"/>
          <w:szCs w:val="20"/>
        </w:rPr>
        <w:t>имели красную окраску тела (</w:t>
      </w:r>
      <w:r w:rsidR="00D062C4" w:rsidRPr="001F7890">
        <w:rPr>
          <w:noProof/>
          <w:sz w:val="20"/>
          <w:szCs w:val="20"/>
        </w:rPr>
        <w:t>1</w:t>
      </w:r>
      <w:r w:rsidR="00EF7231" w:rsidRPr="001F7890">
        <w:rPr>
          <w:noProof/>
          <w:sz w:val="20"/>
          <w:szCs w:val="20"/>
        </w:rPr>
        <w:t xml:space="preserve"> часть</w:t>
      </w:r>
      <w:r w:rsidRPr="001F7890">
        <w:rPr>
          <w:noProof/>
          <w:sz w:val="20"/>
          <w:szCs w:val="20"/>
        </w:rPr>
        <w:t xml:space="preserve"> самок + 2</w:t>
      </w:r>
      <w:r w:rsidR="00EF7231" w:rsidRPr="001F7890">
        <w:rPr>
          <w:noProof/>
          <w:sz w:val="20"/>
          <w:szCs w:val="20"/>
        </w:rPr>
        <w:t xml:space="preserve"> части</w:t>
      </w:r>
      <w:r w:rsidRPr="001F7890">
        <w:rPr>
          <w:noProof/>
          <w:sz w:val="20"/>
          <w:szCs w:val="20"/>
        </w:rPr>
        <w:t xml:space="preserve"> самцов)</w:t>
      </w:r>
      <w:r w:rsidR="00D062C4" w:rsidRPr="001F7890">
        <w:rPr>
          <w:noProof/>
          <w:sz w:val="20"/>
          <w:szCs w:val="20"/>
        </w:rPr>
        <w:t>.</w:t>
      </w:r>
    </w:p>
    <w:p w:rsidR="00D062C4" w:rsidRPr="001F7890" w:rsidRDefault="003934B8" w:rsidP="009B613F">
      <w:pPr>
        <w:pStyle w:val="a9"/>
        <w:numPr>
          <w:ilvl w:val="0"/>
          <w:numId w:val="253"/>
        </w:numPr>
        <w:tabs>
          <w:tab w:val="left" w:pos="482"/>
        </w:tabs>
        <w:spacing w:line="237" w:lineRule="auto"/>
        <w:ind w:left="0"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>12 самок имели красную окраску (1 часть самок)</w:t>
      </w:r>
      <w:r w:rsidR="00D062C4" w:rsidRPr="001F7890">
        <w:rPr>
          <w:noProof/>
          <w:sz w:val="20"/>
          <w:szCs w:val="20"/>
        </w:rPr>
        <w:t>.</w:t>
      </w:r>
    </w:p>
    <w:p w:rsidR="00D062C4" w:rsidRPr="001F7890" w:rsidRDefault="003934B8" w:rsidP="009B613F">
      <w:pPr>
        <w:pStyle w:val="a9"/>
        <w:numPr>
          <w:ilvl w:val="0"/>
          <w:numId w:val="253"/>
        </w:numPr>
        <w:tabs>
          <w:tab w:val="left" w:pos="482"/>
        </w:tabs>
        <w:spacing w:line="237" w:lineRule="auto"/>
        <w:ind w:left="0"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>12 рыбок имели белую окраску (1 часть самок)</w:t>
      </w:r>
      <w:r w:rsidR="00D062C4" w:rsidRPr="001F7890">
        <w:rPr>
          <w:noProof/>
          <w:sz w:val="20"/>
          <w:szCs w:val="20"/>
        </w:rPr>
        <w:t>.</w:t>
      </w:r>
    </w:p>
    <w:p w:rsidR="00D062C4" w:rsidRPr="001F7890" w:rsidRDefault="00D062C4" w:rsidP="009B613F">
      <w:pPr>
        <w:pStyle w:val="Style35"/>
        <w:widowControl/>
        <w:spacing w:line="237" w:lineRule="auto"/>
        <w:ind w:firstLine="284"/>
        <w:jc w:val="both"/>
        <w:rPr>
          <w:rStyle w:val="FontStyle99"/>
          <w:b w:val="0"/>
          <w:sz w:val="20"/>
          <w:szCs w:val="20"/>
        </w:rPr>
      </w:pPr>
    </w:p>
    <w:p w:rsidR="00EF7231" w:rsidRPr="001F7890" w:rsidRDefault="00EF7231" w:rsidP="009B613F">
      <w:pPr>
        <w:pStyle w:val="Style11"/>
        <w:widowControl/>
        <w:spacing w:line="237" w:lineRule="auto"/>
        <w:ind w:firstLine="284"/>
        <w:jc w:val="both"/>
        <w:rPr>
          <w:rStyle w:val="FontStyle99"/>
          <w:b w:val="0"/>
          <w:sz w:val="20"/>
          <w:szCs w:val="20"/>
        </w:rPr>
      </w:pPr>
      <w:r w:rsidRPr="001F7890">
        <w:rPr>
          <w:rStyle w:val="FontStyle131"/>
          <w:b/>
          <w:sz w:val="20"/>
          <w:szCs w:val="20"/>
        </w:rPr>
        <w:t>Пример.</w:t>
      </w:r>
      <w:r w:rsidR="008B540C" w:rsidRPr="001F7890">
        <w:rPr>
          <w:rStyle w:val="FontStyle131"/>
          <w:sz w:val="20"/>
          <w:szCs w:val="20"/>
        </w:rPr>
        <w:t xml:space="preserve"> </w:t>
      </w:r>
      <w:proofErr w:type="gramStart"/>
      <w:r w:rsidR="003934B8" w:rsidRPr="001F7890">
        <w:rPr>
          <w:rStyle w:val="FontStyle99"/>
          <w:b w:val="0"/>
          <w:sz w:val="20"/>
          <w:szCs w:val="20"/>
        </w:rPr>
        <w:t xml:space="preserve">У кур рецессивный аллель гена </w:t>
      </w:r>
      <w:r w:rsidR="003934B8" w:rsidRPr="001F7890">
        <w:rPr>
          <w:rStyle w:val="FontStyle99"/>
          <w:b w:val="0"/>
          <w:sz w:val="20"/>
          <w:szCs w:val="20"/>
          <w:lang w:val="en-US"/>
        </w:rPr>
        <w:t>k</w:t>
      </w:r>
      <w:r w:rsidR="003934B8" w:rsidRPr="001F7890">
        <w:rPr>
          <w:rStyle w:val="FontStyle99"/>
          <w:b w:val="0"/>
          <w:sz w:val="20"/>
          <w:szCs w:val="20"/>
        </w:rPr>
        <w:t xml:space="preserve"> наследуется сцепле</w:t>
      </w:r>
      <w:r w:rsidR="00702123" w:rsidRPr="001F7890">
        <w:rPr>
          <w:rStyle w:val="FontStyle99"/>
          <w:b w:val="0"/>
          <w:sz w:val="20"/>
          <w:szCs w:val="20"/>
        </w:rPr>
        <w:t>н</w:t>
      </w:r>
      <w:r w:rsidR="003934B8" w:rsidRPr="001F7890">
        <w:rPr>
          <w:rStyle w:val="FontStyle99"/>
          <w:b w:val="0"/>
          <w:sz w:val="20"/>
          <w:szCs w:val="20"/>
        </w:rPr>
        <w:t>но с полом.</w:t>
      </w:r>
      <w:proofErr w:type="gramEnd"/>
      <w:r w:rsidR="003934B8" w:rsidRPr="001F7890">
        <w:rPr>
          <w:rStyle w:val="FontStyle99"/>
          <w:b w:val="0"/>
          <w:sz w:val="20"/>
          <w:szCs w:val="20"/>
        </w:rPr>
        <w:t xml:space="preserve"> Если в зиготе не содержится доминантный аллель гена</w:t>
      </w:r>
      <w:proofErr w:type="gramStart"/>
      <w:r w:rsidR="003934B8" w:rsidRPr="001F7890">
        <w:rPr>
          <w:rStyle w:val="FontStyle99"/>
          <w:b w:val="0"/>
          <w:sz w:val="20"/>
          <w:szCs w:val="20"/>
        </w:rPr>
        <w:t xml:space="preserve"> К</w:t>
      </w:r>
      <w:proofErr w:type="gramEnd"/>
      <w:r w:rsidR="003934B8" w:rsidRPr="001F7890">
        <w:rPr>
          <w:rStyle w:val="FontStyle99"/>
          <w:b w:val="0"/>
          <w:sz w:val="20"/>
          <w:szCs w:val="20"/>
        </w:rPr>
        <w:t>, то цыплята погибают до вылупления из яйца.</w:t>
      </w:r>
    </w:p>
    <w:p w:rsidR="003934B8" w:rsidRPr="001F7890" w:rsidRDefault="003934B8" w:rsidP="009B613F">
      <w:pPr>
        <w:pStyle w:val="Style11"/>
        <w:widowControl/>
        <w:spacing w:line="237" w:lineRule="auto"/>
        <w:ind w:firstLine="284"/>
        <w:jc w:val="both"/>
        <w:rPr>
          <w:rStyle w:val="FontStyle99"/>
          <w:b w:val="0"/>
          <w:sz w:val="20"/>
          <w:szCs w:val="20"/>
        </w:rPr>
      </w:pPr>
      <w:r w:rsidRPr="001F7890">
        <w:rPr>
          <w:rStyle w:val="FontStyle99"/>
          <w:b w:val="0"/>
          <w:sz w:val="20"/>
          <w:szCs w:val="20"/>
        </w:rPr>
        <w:t>Самец, гетерозиготный по данному гену, был скрещен с нормал</w:t>
      </w:r>
      <w:r w:rsidRPr="001F7890">
        <w:rPr>
          <w:rStyle w:val="FontStyle99"/>
          <w:b w:val="0"/>
          <w:sz w:val="20"/>
          <w:szCs w:val="20"/>
        </w:rPr>
        <w:t>ь</w:t>
      </w:r>
      <w:r w:rsidRPr="001F7890">
        <w:rPr>
          <w:rStyle w:val="FontStyle99"/>
          <w:b w:val="0"/>
          <w:sz w:val="20"/>
          <w:szCs w:val="20"/>
        </w:rPr>
        <w:t xml:space="preserve">ными самками. Из </w:t>
      </w:r>
      <w:r w:rsidR="00D41AEC" w:rsidRPr="001F7890">
        <w:rPr>
          <w:rStyle w:val="FontStyle99"/>
          <w:b w:val="0"/>
          <w:sz w:val="20"/>
          <w:szCs w:val="20"/>
        </w:rPr>
        <w:t>яиц</w:t>
      </w:r>
      <w:r w:rsidRPr="001F7890">
        <w:rPr>
          <w:rStyle w:val="FontStyle99"/>
          <w:b w:val="0"/>
          <w:sz w:val="20"/>
          <w:szCs w:val="20"/>
        </w:rPr>
        <w:t xml:space="preserve"> выл</w:t>
      </w:r>
      <w:r w:rsidR="00702123" w:rsidRPr="001F7890">
        <w:rPr>
          <w:rStyle w:val="FontStyle99"/>
          <w:b w:val="0"/>
          <w:sz w:val="20"/>
          <w:szCs w:val="20"/>
        </w:rPr>
        <w:t>у</w:t>
      </w:r>
      <w:r w:rsidRPr="001F7890">
        <w:rPr>
          <w:rStyle w:val="FontStyle99"/>
          <w:b w:val="0"/>
          <w:sz w:val="20"/>
          <w:szCs w:val="20"/>
        </w:rPr>
        <w:t>пились 72 цыпленка.</w:t>
      </w:r>
    </w:p>
    <w:p w:rsidR="003934B8" w:rsidRPr="001F7890" w:rsidRDefault="00A35386" w:rsidP="009B613F">
      <w:pPr>
        <w:pStyle w:val="Style35"/>
        <w:widowControl/>
        <w:numPr>
          <w:ilvl w:val="0"/>
          <w:numId w:val="254"/>
        </w:numPr>
        <w:tabs>
          <w:tab w:val="left" w:pos="482"/>
        </w:tabs>
        <w:spacing w:line="237" w:lineRule="auto"/>
        <w:ind w:left="0" w:firstLine="284"/>
        <w:jc w:val="both"/>
        <w:rPr>
          <w:rStyle w:val="FontStyle99"/>
          <w:b w:val="0"/>
          <w:sz w:val="20"/>
          <w:szCs w:val="20"/>
        </w:rPr>
      </w:pPr>
      <w:r w:rsidRPr="001F7890">
        <w:rPr>
          <w:rStyle w:val="FontStyle99"/>
          <w:b w:val="0"/>
          <w:sz w:val="20"/>
          <w:szCs w:val="20"/>
        </w:rPr>
        <w:t>Сколько разных генотипов может быть в результате такого скрещивания?</w:t>
      </w:r>
    </w:p>
    <w:p w:rsidR="00A35386" w:rsidRPr="001F7890" w:rsidRDefault="00A35386" w:rsidP="009B613F">
      <w:pPr>
        <w:pStyle w:val="Style35"/>
        <w:widowControl/>
        <w:numPr>
          <w:ilvl w:val="0"/>
          <w:numId w:val="254"/>
        </w:numPr>
        <w:tabs>
          <w:tab w:val="left" w:pos="482"/>
        </w:tabs>
        <w:spacing w:line="237" w:lineRule="auto"/>
        <w:ind w:left="0" w:firstLine="284"/>
        <w:jc w:val="both"/>
        <w:rPr>
          <w:rStyle w:val="FontStyle99"/>
          <w:b w:val="0"/>
          <w:sz w:val="20"/>
          <w:szCs w:val="20"/>
        </w:rPr>
      </w:pPr>
      <w:r w:rsidRPr="001F7890">
        <w:rPr>
          <w:rStyle w:val="FontStyle99"/>
          <w:b w:val="0"/>
          <w:sz w:val="20"/>
          <w:szCs w:val="20"/>
        </w:rPr>
        <w:t>Сколько цыплят может погибнуть до вылупления из яиц?</w:t>
      </w:r>
    </w:p>
    <w:p w:rsidR="00A35386" w:rsidRPr="001F7890" w:rsidRDefault="00A35386" w:rsidP="009B613F">
      <w:pPr>
        <w:pStyle w:val="Style35"/>
        <w:widowControl/>
        <w:numPr>
          <w:ilvl w:val="0"/>
          <w:numId w:val="254"/>
        </w:numPr>
        <w:tabs>
          <w:tab w:val="left" w:pos="482"/>
        </w:tabs>
        <w:spacing w:line="237" w:lineRule="auto"/>
        <w:ind w:left="0" w:firstLine="284"/>
        <w:jc w:val="both"/>
        <w:rPr>
          <w:rStyle w:val="FontStyle99"/>
          <w:b w:val="0"/>
          <w:sz w:val="20"/>
          <w:szCs w:val="20"/>
        </w:rPr>
      </w:pPr>
      <w:r w:rsidRPr="001F7890">
        <w:rPr>
          <w:rStyle w:val="FontStyle99"/>
          <w:b w:val="0"/>
          <w:sz w:val="20"/>
          <w:szCs w:val="20"/>
        </w:rPr>
        <w:t>Сколько среди погибших может быть курочек?</w:t>
      </w:r>
    </w:p>
    <w:p w:rsidR="00A35386" w:rsidRPr="001F7890" w:rsidRDefault="00A35386" w:rsidP="009B613F">
      <w:pPr>
        <w:pStyle w:val="Style35"/>
        <w:widowControl/>
        <w:numPr>
          <w:ilvl w:val="0"/>
          <w:numId w:val="254"/>
        </w:numPr>
        <w:tabs>
          <w:tab w:val="left" w:pos="482"/>
        </w:tabs>
        <w:spacing w:line="237" w:lineRule="auto"/>
        <w:ind w:left="0" w:firstLine="284"/>
        <w:jc w:val="both"/>
        <w:rPr>
          <w:rStyle w:val="FontStyle99"/>
          <w:b w:val="0"/>
          <w:sz w:val="20"/>
          <w:szCs w:val="20"/>
        </w:rPr>
      </w:pPr>
      <w:r w:rsidRPr="001F7890">
        <w:rPr>
          <w:rStyle w:val="FontStyle99"/>
          <w:b w:val="0"/>
          <w:sz w:val="20"/>
          <w:szCs w:val="20"/>
        </w:rPr>
        <w:t>Сколько живых петушков может быть при таком скрещивании?</w:t>
      </w:r>
    </w:p>
    <w:p w:rsidR="00A35386" w:rsidRPr="001F7890" w:rsidRDefault="00A35386" w:rsidP="009B613F">
      <w:pPr>
        <w:pStyle w:val="Style35"/>
        <w:widowControl/>
        <w:numPr>
          <w:ilvl w:val="0"/>
          <w:numId w:val="254"/>
        </w:numPr>
        <w:tabs>
          <w:tab w:val="left" w:pos="482"/>
        </w:tabs>
        <w:spacing w:line="237" w:lineRule="auto"/>
        <w:ind w:left="0" w:firstLine="284"/>
        <w:jc w:val="both"/>
        <w:rPr>
          <w:rStyle w:val="FontStyle99"/>
          <w:b w:val="0"/>
          <w:sz w:val="20"/>
          <w:szCs w:val="20"/>
        </w:rPr>
      </w:pPr>
      <w:r w:rsidRPr="001F7890">
        <w:rPr>
          <w:rStyle w:val="FontStyle99"/>
          <w:b w:val="0"/>
          <w:sz w:val="20"/>
          <w:szCs w:val="20"/>
        </w:rPr>
        <w:t>Сколько живых курочек может быть при таком скрещивании?</w:t>
      </w:r>
    </w:p>
    <w:p w:rsidR="00F15C7F" w:rsidRPr="001F7890" w:rsidRDefault="00A133B4" w:rsidP="009B613F">
      <w:pPr>
        <w:pStyle w:val="Style35"/>
        <w:widowControl/>
        <w:spacing w:line="237" w:lineRule="auto"/>
        <w:ind w:firstLine="284"/>
        <w:jc w:val="both"/>
        <w:rPr>
          <w:rStyle w:val="FontStyle99"/>
          <w:b w:val="0"/>
          <w:i/>
          <w:sz w:val="20"/>
          <w:szCs w:val="20"/>
        </w:rPr>
      </w:pPr>
      <w:r w:rsidRPr="001F7890">
        <w:rPr>
          <w:rStyle w:val="FontStyle99"/>
          <w:b w:val="0"/>
          <w:i/>
          <w:sz w:val="20"/>
          <w:szCs w:val="20"/>
        </w:rPr>
        <w:t>Решение.</w:t>
      </w:r>
    </w:p>
    <w:p w:rsidR="00A35386" w:rsidRPr="001F7890" w:rsidRDefault="00A35386" w:rsidP="009B613F">
      <w:pPr>
        <w:pStyle w:val="Style29"/>
        <w:widowControl/>
        <w:tabs>
          <w:tab w:val="left" w:pos="470"/>
        </w:tabs>
        <w:spacing w:line="237" w:lineRule="auto"/>
        <w:ind w:firstLine="1701"/>
        <w:jc w:val="both"/>
        <w:rPr>
          <w:rStyle w:val="FontStyle130"/>
          <w:b w:val="0"/>
          <w:sz w:val="20"/>
          <w:szCs w:val="20"/>
          <w:u w:val="single"/>
        </w:rPr>
      </w:pPr>
      <w:r w:rsidRPr="001F7890">
        <w:rPr>
          <w:rStyle w:val="FontStyle130"/>
          <w:b w:val="0"/>
          <w:sz w:val="20"/>
          <w:szCs w:val="20"/>
          <w:u w:val="single"/>
        </w:rPr>
        <w:t>Куры</w:t>
      </w:r>
    </w:p>
    <w:p w:rsidR="00A35386" w:rsidRPr="001F7890" w:rsidRDefault="00A35386" w:rsidP="009B613F">
      <w:pPr>
        <w:pStyle w:val="Style29"/>
        <w:widowControl/>
        <w:tabs>
          <w:tab w:val="left" w:pos="470"/>
        </w:tabs>
        <w:spacing w:line="237" w:lineRule="auto"/>
        <w:ind w:firstLine="1701"/>
        <w:jc w:val="both"/>
        <w:rPr>
          <w:rStyle w:val="FontStyle130"/>
          <w:b w:val="0"/>
          <w:sz w:val="20"/>
          <w:szCs w:val="20"/>
        </w:rPr>
      </w:pPr>
      <w:r w:rsidRPr="001F7890">
        <w:rPr>
          <w:rStyle w:val="FontStyle130"/>
          <w:b w:val="0"/>
          <w:sz w:val="20"/>
          <w:szCs w:val="20"/>
        </w:rPr>
        <w:t>Развитие эмбриона.</w:t>
      </w:r>
    </w:p>
    <w:p w:rsidR="00A35386" w:rsidRPr="001F7890" w:rsidRDefault="000346A8" w:rsidP="009B613F">
      <w:pPr>
        <w:pStyle w:val="Style29"/>
        <w:widowControl/>
        <w:tabs>
          <w:tab w:val="left" w:pos="470"/>
        </w:tabs>
        <w:spacing w:line="237" w:lineRule="auto"/>
        <w:ind w:firstLine="1701"/>
        <w:jc w:val="both"/>
        <w:rPr>
          <w:rStyle w:val="FontStyle130"/>
          <w:b w:val="0"/>
          <w:sz w:val="20"/>
          <w:szCs w:val="20"/>
        </w:rPr>
      </w:pPr>
      <w:r>
        <w:rPr>
          <w:bCs/>
          <w:noProof/>
          <w:sz w:val="20"/>
          <w:szCs w:val="20"/>
        </w:rPr>
        <w:pict>
          <v:shape id="_x0000_s3792" type="#_x0000_t202" style="position:absolute;left:0;text-align:left;margin-left:52.6pt;margin-top:-.1pt;width:22.7pt;height:19.85pt;z-index:251603456" strokecolor="white [3212]">
            <v:textbox style="mso-next-textbox:#_x0000_s3792">
              <w:txbxContent>
                <w:p w:rsidR="00D36577" w:rsidRPr="0041617F" w:rsidRDefault="00D36577" w:rsidP="00A35386">
                  <w:pPr>
                    <w:rPr>
                      <w:sz w:val="18"/>
                    </w:rPr>
                  </w:pPr>
                  <w:r w:rsidRPr="0041617F">
                    <w:rPr>
                      <w:sz w:val="18"/>
                    </w:rPr>
                    <w:t>Х</w:t>
                  </w:r>
                </w:p>
              </w:txbxContent>
            </v:textbox>
          </v:shape>
        </w:pict>
      </w:r>
      <w:r>
        <w:rPr>
          <w:bCs/>
          <w:noProof/>
          <w:sz w:val="20"/>
          <w:szCs w:val="20"/>
        </w:rPr>
        <w:pict>
          <v:shape id="_x0000_s3791" type="#_x0000_t87" style="position:absolute;left:0;text-align:left;margin-left:77.1pt;margin-top:-.1pt;width:5.65pt;height:19.85pt;z-index:251602432"/>
        </w:pict>
      </w:r>
      <w:proofErr w:type="gramStart"/>
      <w:r w:rsidR="00A35386" w:rsidRPr="001F7890">
        <w:rPr>
          <w:rStyle w:val="FontStyle130"/>
          <w:b w:val="0"/>
          <w:sz w:val="20"/>
          <w:szCs w:val="20"/>
        </w:rPr>
        <w:t>К</w:t>
      </w:r>
      <w:proofErr w:type="gramEnd"/>
      <w:r w:rsidR="00A35386" w:rsidRPr="001F7890">
        <w:rPr>
          <w:rStyle w:val="FontStyle130"/>
          <w:b w:val="0"/>
          <w:sz w:val="20"/>
          <w:szCs w:val="20"/>
        </w:rPr>
        <w:t xml:space="preserve"> – нормальное развитие;</w:t>
      </w:r>
    </w:p>
    <w:p w:rsidR="00A35386" w:rsidRPr="001F7890" w:rsidRDefault="00A35386" w:rsidP="009B613F">
      <w:pPr>
        <w:pStyle w:val="Style29"/>
        <w:widowControl/>
        <w:tabs>
          <w:tab w:val="left" w:pos="470"/>
        </w:tabs>
        <w:spacing w:line="237" w:lineRule="auto"/>
        <w:ind w:firstLine="1701"/>
        <w:jc w:val="both"/>
        <w:rPr>
          <w:rStyle w:val="FontStyle130"/>
          <w:b w:val="0"/>
          <w:sz w:val="20"/>
          <w:szCs w:val="20"/>
        </w:rPr>
      </w:pPr>
      <w:r w:rsidRPr="001F7890">
        <w:rPr>
          <w:rStyle w:val="FontStyle130"/>
          <w:b w:val="0"/>
          <w:sz w:val="20"/>
          <w:szCs w:val="20"/>
          <w:lang w:val="en-US"/>
        </w:rPr>
        <w:t>k</w:t>
      </w:r>
      <w:r w:rsidRPr="001F7890">
        <w:rPr>
          <w:rStyle w:val="FontStyle130"/>
          <w:b w:val="0"/>
          <w:sz w:val="20"/>
          <w:szCs w:val="20"/>
        </w:rPr>
        <w:t xml:space="preserve"> – </w:t>
      </w:r>
      <w:proofErr w:type="gramStart"/>
      <w:r w:rsidRPr="001F7890">
        <w:rPr>
          <w:rStyle w:val="FontStyle130"/>
          <w:b w:val="0"/>
          <w:sz w:val="20"/>
          <w:szCs w:val="20"/>
        </w:rPr>
        <w:t>гиб</w:t>
      </w:r>
      <w:r w:rsidR="00D731A9" w:rsidRPr="001F7890">
        <w:rPr>
          <w:rStyle w:val="FontStyle130"/>
          <w:b w:val="0"/>
          <w:sz w:val="20"/>
          <w:szCs w:val="20"/>
        </w:rPr>
        <w:t>ель</w:t>
      </w:r>
      <w:proofErr w:type="gramEnd"/>
      <w:r w:rsidRPr="001F7890">
        <w:rPr>
          <w:rStyle w:val="FontStyle130"/>
          <w:b w:val="0"/>
          <w:sz w:val="20"/>
          <w:szCs w:val="20"/>
        </w:rPr>
        <w:t xml:space="preserve"> до вылупления из яиц.</w:t>
      </w:r>
    </w:p>
    <w:p w:rsidR="008B0A44" w:rsidRPr="001F7890" w:rsidRDefault="008B0A44" w:rsidP="009B613F">
      <w:pPr>
        <w:pStyle w:val="Style29"/>
        <w:widowControl/>
        <w:tabs>
          <w:tab w:val="left" w:pos="470"/>
        </w:tabs>
        <w:spacing w:line="237" w:lineRule="auto"/>
        <w:ind w:firstLine="1701"/>
        <w:jc w:val="both"/>
        <w:rPr>
          <w:rStyle w:val="FontStyle130"/>
          <w:b w:val="0"/>
          <w:sz w:val="20"/>
          <w:szCs w:val="20"/>
        </w:rPr>
      </w:pPr>
      <w:proofErr w:type="gramStart"/>
      <w:r w:rsidRPr="001F7890">
        <w:rPr>
          <w:rStyle w:val="FontStyle130"/>
          <w:b w:val="0"/>
          <w:sz w:val="20"/>
          <w:szCs w:val="20"/>
          <w:lang w:val="en-US"/>
        </w:rPr>
        <w:t>F</w:t>
      </w:r>
      <w:r w:rsidRPr="001F7890">
        <w:rPr>
          <w:rStyle w:val="FontStyle130"/>
          <w:b w:val="0"/>
          <w:sz w:val="20"/>
          <w:szCs w:val="20"/>
          <w:vertAlign w:val="subscript"/>
        </w:rPr>
        <w:t>1</w:t>
      </w:r>
      <w:r w:rsidRPr="001F7890">
        <w:rPr>
          <w:rStyle w:val="FontStyle130"/>
          <w:b w:val="0"/>
          <w:sz w:val="20"/>
          <w:szCs w:val="20"/>
        </w:rPr>
        <w:t xml:space="preserve"> – 72 цыпленка.</w:t>
      </w:r>
      <w:proofErr w:type="gramEnd"/>
    </w:p>
    <w:p w:rsidR="00A35386" w:rsidRPr="001F7890" w:rsidRDefault="00AA2CB6" w:rsidP="009B613F">
      <w:pPr>
        <w:pStyle w:val="Style22"/>
        <w:widowControl/>
        <w:spacing w:line="237" w:lineRule="auto"/>
        <w:ind w:firstLine="1843"/>
        <w:rPr>
          <w:rStyle w:val="FontStyle131"/>
          <w:sz w:val="20"/>
          <w:szCs w:val="20"/>
          <w:vertAlign w:val="subscript"/>
        </w:rPr>
      </w:pPr>
      <w:r w:rsidRPr="001F7890">
        <w:rPr>
          <w:rStyle w:val="FontStyle131"/>
          <w:sz w:val="20"/>
          <w:szCs w:val="20"/>
          <w:vertAlign w:val="subscript"/>
        </w:rPr>
        <w:t xml:space="preserve"> </w:t>
      </w:r>
      <w:r w:rsidR="00A35386" w:rsidRPr="001F7890">
        <w:rPr>
          <w:rStyle w:val="FontStyle131"/>
          <w:sz w:val="20"/>
          <w:szCs w:val="20"/>
          <w:vertAlign w:val="subscript"/>
        </w:rPr>
        <w:t>норм</w:t>
      </w:r>
      <w:r w:rsidR="00F70A31" w:rsidRPr="001F7890">
        <w:rPr>
          <w:rStyle w:val="FontStyle131"/>
          <w:sz w:val="20"/>
          <w:szCs w:val="20"/>
          <w:vertAlign w:val="subscript"/>
        </w:rPr>
        <w:t>альное</w:t>
      </w:r>
      <w:r w:rsidR="00A35386" w:rsidRPr="001F7890">
        <w:rPr>
          <w:rStyle w:val="FontStyle131"/>
          <w:sz w:val="20"/>
          <w:szCs w:val="20"/>
          <w:vertAlign w:val="subscript"/>
        </w:rPr>
        <w:t xml:space="preserve">      </w:t>
      </w:r>
      <w:proofErr w:type="gramStart"/>
      <w:r w:rsidR="00A35386" w:rsidRPr="001F7890">
        <w:rPr>
          <w:rStyle w:val="FontStyle131"/>
          <w:sz w:val="20"/>
          <w:szCs w:val="20"/>
          <w:vertAlign w:val="subscript"/>
        </w:rPr>
        <w:t>норм</w:t>
      </w:r>
      <w:r w:rsidR="00F70A31" w:rsidRPr="001F7890">
        <w:rPr>
          <w:rStyle w:val="FontStyle131"/>
          <w:sz w:val="20"/>
          <w:szCs w:val="20"/>
          <w:vertAlign w:val="subscript"/>
        </w:rPr>
        <w:t>альное</w:t>
      </w:r>
      <w:proofErr w:type="gramEnd"/>
    </w:p>
    <w:p w:rsidR="00A35386" w:rsidRPr="001F7890" w:rsidRDefault="00A35386" w:rsidP="009B613F">
      <w:pPr>
        <w:pStyle w:val="Style22"/>
        <w:widowControl/>
        <w:spacing w:line="237" w:lineRule="auto"/>
        <w:ind w:firstLine="1701"/>
        <w:rPr>
          <w:rStyle w:val="FontStyle131"/>
          <w:sz w:val="20"/>
          <w:szCs w:val="20"/>
        </w:rPr>
      </w:pPr>
      <w:proofErr w:type="gramStart"/>
      <w:r w:rsidRPr="001F7890">
        <w:rPr>
          <w:rStyle w:val="FontStyle131"/>
          <w:sz w:val="20"/>
          <w:szCs w:val="20"/>
        </w:rPr>
        <w:t>Р</w:t>
      </w:r>
      <w:proofErr w:type="gramEnd"/>
      <w:r w:rsidRPr="001F7890">
        <w:rPr>
          <w:rStyle w:val="FontStyle131"/>
          <w:sz w:val="20"/>
          <w:szCs w:val="20"/>
        </w:rPr>
        <w:t xml:space="preserve"> ♀ Х</w:t>
      </w:r>
      <w:r w:rsidRPr="001F7890">
        <w:rPr>
          <w:rStyle w:val="FontStyle131"/>
          <w:sz w:val="20"/>
          <w:szCs w:val="20"/>
          <w:vertAlign w:val="superscript"/>
          <w:lang w:val="en-US"/>
        </w:rPr>
        <w:t>K</w:t>
      </w:r>
      <w:r w:rsidRPr="001F7890">
        <w:rPr>
          <w:rStyle w:val="FontStyle131"/>
          <w:sz w:val="20"/>
          <w:szCs w:val="20"/>
          <w:lang w:val="en-US"/>
        </w:rPr>
        <w:t>Y</w:t>
      </w:r>
      <w:r w:rsidRPr="001F7890">
        <w:rPr>
          <w:rStyle w:val="FontStyle131"/>
          <w:sz w:val="20"/>
          <w:szCs w:val="20"/>
        </w:rPr>
        <w:t xml:space="preserve"> × ♂ </w:t>
      </w:r>
      <w:r w:rsidRPr="001F7890">
        <w:rPr>
          <w:rStyle w:val="FontStyle131"/>
          <w:sz w:val="20"/>
          <w:szCs w:val="20"/>
          <w:lang w:val="en-US"/>
        </w:rPr>
        <w:t>X</w:t>
      </w:r>
      <w:r w:rsidRPr="001F7890">
        <w:rPr>
          <w:rStyle w:val="FontStyle131"/>
          <w:sz w:val="20"/>
          <w:szCs w:val="20"/>
          <w:vertAlign w:val="superscript"/>
          <w:lang w:val="en-US"/>
        </w:rPr>
        <w:t>K</w:t>
      </w:r>
      <w:r w:rsidRPr="001F7890">
        <w:rPr>
          <w:rStyle w:val="FontStyle131"/>
          <w:sz w:val="20"/>
          <w:szCs w:val="20"/>
          <w:lang w:val="en-US"/>
        </w:rPr>
        <w:t>X</w:t>
      </w:r>
      <w:r w:rsidRPr="001F7890">
        <w:rPr>
          <w:rStyle w:val="FontStyle131"/>
          <w:sz w:val="20"/>
          <w:szCs w:val="20"/>
          <w:vertAlign w:val="superscript"/>
          <w:lang w:val="en-US"/>
        </w:rPr>
        <w:t>k</w:t>
      </w:r>
    </w:p>
    <w:p w:rsidR="00A35386" w:rsidRPr="001F7890" w:rsidRDefault="000346A8" w:rsidP="009B613F">
      <w:pPr>
        <w:pStyle w:val="Style22"/>
        <w:widowControl/>
        <w:spacing w:line="237" w:lineRule="auto"/>
        <w:ind w:firstLine="1701"/>
        <w:rPr>
          <w:rStyle w:val="FontStyle131"/>
          <w:sz w:val="24"/>
          <w:szCs w:val="20"/>
        </w:rPr>
      </w:pPr>
      <w:r>
        <w:rPr>
          <w:noProof/>
          <w:szCs w:val="20"/>
        </w:rPr>
        <w:pict>
          <v:oval id="_x0000_s3794" style="position:absolute;left:0;text-align:left;margin-left:143.4pt;margin-top:2.9pt;width:19.85pt;height:19.85pt;z-index:251605504">
            <v:textbox style="mso-next-textbox:#_x0000_s3794">
              <w:txbxContent>
                <w:p w:rsidR="00D36577" w:rsidRPr="0041617F" w:rsidRDefault="00D36577" w:rsidP="00EF7231">
                  <w:pPr>
                    <w:ind w:left="-85" w:right="-227" w:hanging="142"/>
                    <w:jc w:val="center"/>
                    <w:rPr>
                      <w:sz w:val="18"/>
                      <w:szCs w:val="18"/>
                      <w:vertAlign w:val="superscript"/>
                      <w:lang w:val="en-US"/>
                    </w:rPr>
                  </w:pPr>
                  <w:r>
                    <w:rPr>
                      <w:sz w:val="18"/>
                      <w:szCs w:val="18"/>
                    </w:rPr>
                    <w:t>Х</w:t>
                  </w:r>
                  <w:proofErr w:type="gramStart"/>
                  <w:r>
                    <w:rPr>
                      <w:sz w:val="18"/>
                      <w:szCs w:val="18"/>
                      <w:vertAlign w:val="superscript"/>
                      <w:lang w:val="en-US"/>
                    </w:rPr>
                    <w:t>K</w:t>
                  </w:r>
                  <w:proofErr w:type="gramEnd"/>
                </w:p>
              </w:txbxContent>
            </v:textbox>
          </v:oval>
        </w:pict>
      </w:r>
      <w:r>
        <w:rPr>
          <w:noProof/>
          <w:szCs w:val="20"/>
        </w:rPr>
        <w:pict>
          <v:oval id="_x0000_s3796" style="position:absolute;left:0;text-align:left;margin-left:102.6pt;margin-top:2.9pt;width:19.85pt;height:19.85pt;z-index:251607552">
            <v:textbox style="mso-next-textbox:#_x0000_s3796">
              <w:txbxContent>
                <w:p w:rsidR="00D36577" w:rsidRPr="0041617F" w:rsidRDefault="00D36577" w:rsidP="00EF7231">
                  <w:pPr>
                    <w:ind w:left="-85" w:right="-227" w:hanging="142"/>
                    <w:jc w:val="center"/>
                    <w:rPr>
                      <w:sz w:val="18"/>
                      <w:szCs w:val="18"/>
                      <w:vertAlign w:val="superscript"/>
                      <w:lang w:val="en-US"/>
                    </w:rPr>
                  </w:pPr>
                  <w:r>
                    <w:rPr>
                      <w:sz w:val="18"/>
                      <w:szCs w:val="18"/>
                    </w:rPr>
                    <w:t>Х</w:t>
                  </w:r>
                  <w:proofErr w:type="gramStart"/>
                  <w:r>
                    <w:rPr>
                      <w:sz w:val="18"/>
                      <w:szCs w:val="18"/>
                      <w:vertAlign w:val="superscript"/>
                      <w:lang w:val="en-US"/>
                    </w:rPr>
                    <w:t>K</w:t>
                  </w:r>
                  <w:proofErr w:type="gramEnd"/>
                </w:p>
              </w:txbxContent>
            </v:textbox>
          </v:oval>
        </w:pict>
      </w:r>
    </w:p>
    <w:p w:rsidR="00A35386" w:rsidRPr="001F7890" w:rsidRDefault="00D731A9" w:rsidP="009B613F">
      <w:pPr>
        <w:pStyle w:val="Style22"/>
        <w:widowControl/>
        <w:spacing w:line="237" w:lineRule="auto"/>
        <w:ind w:firstLine="1701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  <w:lang w:val="en-US"/>
        </w:rPr>
        <w:t>G</w:t>
      </w:r>
      <w:r w:rsidR="000346A8">
        <w:rPr>
          <w:noProof/>
          <w:sz w:val="20"/>
          <w:szCs w:val="20"/>
        </w:rPr>
        <w:pict>
          <v:oval id="_x0000_s3795" style="position:absolute;left:0;text-align:left;margin-left:102.6pt;margin-top:8.95pt;width:19.85pt;height:19.85pt;z-index:251606528;mso-position-horizontal-relative:text;mso-position-vertical-relative:text">
            <v:textbox style="mso-next-textbox:#_x0000_s3795">
              <w:txbxContent>
                <w:p w:rsidR="00D36577" w:rsidRPr="00A35386" w:rsidRDefault="00D36577" w:rsidP="00EF7231">
                  <w:pPr>
                    <w:ind w:left="-85" w:right="-227" w:hanging="142"/>
                    <w:jc w:val="center"/>
                    <w:rPr>
                      <w:sz w:val="18"/>
                      <w:szCs w:val="18"/>
                      <w:vertAlign w:val="superscript"/>
                      <w:lang w:val="en-US"/>
                    </w:rPr>
                  </w:pPr>
                  <w:r>
                    <w:rPr>
                      <w:sz w:val="18"/>
                      <w:szCs w:val="18"/>
                      <w:lang w:val="en-US"/>
                    </w:rPr>
                    <w:t>Y</w:t>
                  </w:r>
                </w:p>
              </w:txbxContent>
            </v:textbox>
          </v:oval>
        </w:pict>
      </w:r>
      <w:r w:rsidR="000346A8">
        <w:rPr>
          <w:noProof/>
          <w:sz w:val="20"/>
          <w:szCs w:val="20"/>
        </w:rPr>
        <w:pict>
          <v:oval id="_x0000_s3793" style="position:absolute;left:0;text-align:left;margin-left:143.4pt;margin-top:8.95pt;width:19.85pt;height:19.85pt;z-index:251604480;mso-position-horizontal-relative:text;mso-position-vertical-relative:text">
            <v:textbox style="mso-next-textbox:#_x0000_s3793">
              <w:txbxContent>
                <w:p w:rsidR="00D36577" w:rsidRPr="00A35386" w:rsidRDefault="00D36577" w:rsidP="00EF7231">
                  <w:pPr>
                    <w:ind w:left="-85" w:right="-227" w:hanging="142"/>
                    <w:jc w:val="center"/>
                    <w:rPr>
                      <w:sz w:val="18"/>
                      <w:szCs w:val="18"/>
                      <w:vertAlign w:val="superscript"/>
                    </w:rPr>
                  </w:pPr>
                  <w:r>
                    <w:rPr>
                      <w:sz w:val="18"/>
                      <w:szCs w:val="18"/>
                      <w:lang w:val="en-US"/>
                    </w:rPr>
                    <w:t>X</w:t>
                  </w:r>
                  <w:r>
                    <w:rPr>
                      <w:sz w:val="18"/>
                      <w:szCs w:val="18"/>
                      <w:vertAlign w:val="superscript"/>
                      <w:lang w:val="en-US"/>
                    </w:rPr>
                    <w:t>k</w:t>
                  </w:r>
                </w:p>
              </w:txbxContent>
            </v:textbox>
          </v:oval>
        </w:pict>
      </w:r>
    </w:p>
    <w:p w:rsidR="00A35386" w:rsidRPr="001F7890" w:rsidRDefault="00A35386" w:rsidP="009B613F">
      <w:pPr>
        <w:pStyle w:val="Style22"/>
        <w:widowControl/>
        <w:spacing w:line="237" w:lineRule="auto"/>
        <w:ind w:firstLine="1701"/>
        <w:rPr>
          <w:rStyle w:val="FontStyle131"/>
          <w:sz w:val="24"/>
          <w:szCs w:val="20"/>
        </w:rPr>
      </w:pPr>
    </w:p>
    <w:p w:rsidR="00EF7231" w:rsidRPr="001F7890" w:rsidRDefault="000346A8" w:rsidP="009B613F">
      <w:pPr>
        <w:pStyle w:val="Style22"/>
        <w:widowControl/>
        <w:spacing w:line="237" w:lineRule="auto"/>
        <w:ind w:firstLine="1701"/>
        <w:rPr>
          <w:rStyle w:val="FontStyle131"/>
          <w:sz w:val="20"/>
          <w:szCs w:val="20"/>
        </w:rPr>
      </w:pPr>
      <w:r>
        <w:rPr>
          <w:noProof/>
          <w:sz w:val="20"/>
          <w:szCs w:val="20"/>
        </w:rPr>
        <w:pict>
          <v:shape id="_x0000_s3797" type="#_x0000_t87" style="position:absolute;left:0;text-align:left;margin-left:245.15pt;margin-top:9.25pt;width:5.65pt;height:34pt;rotation:180;z-index:251608576"/>
        </w:pict>
      </w:r>
    </w:p>
    <w:p w:rsidR="00A35386" w:rsidRPr="001F7890" w:rsidRDefault="000346A8" w:rsidP="009B613F">
      <w:pPr>
        <w:pStyle w:val="Style22"/>
        <w:widowControl/>
        <w:spacing w:line="237" w:lineRule="auto"/>
        <w:ind w:firstLine="1701"/>
        <w:rPr>
          <w:rStyle w:val="FontStyle131"/>
          <w:sz w:val="20"/>
          <w:szCs w:val="20"/>
        </w:rPr>
      </w:pPr>
      <w:r>
        <w:rPr>
          <w:noProof/>
          <w:sz w:val="20"/>
          <w:szCs w:val="20"/>
        </w:rPr>
        <w:pict>
          <v:shape id="_x0000_s5969" type="#_x0000_t202" style="position:absolute;left:0;text-align:left;margin-left:250.8pt;margin-top:4.15pt;width:47.5pt;height:20.35pt;z-index:252484096" fillcolor="white [3212]" strokecolor="white [3212]">
            <v:textbox style="mso-next-textbox:#_x0000_s5969">
              <w:txbxContent>
                <w:p w:rsidR="00D36577" w:rsidRPr="00D731A9" w:rsidRDefault="00D36577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3 части</w:t>
                  </w:r>
                </w:p>
              </w:txbxContent>
            </v:textbox>
          </v:shape>
        </w:pict>
      </w:r>
      <w:r w:rsidR="00A35386" w:rsidRPr="001F7890">
        <w:rPr>
          <w:rStyle w:val="FontStyle131"/>
          <w:sz w:val="20"/>
          <w:szCs w:val="20"/>
          <w:lang w:val="en-US"/>
        </w:rPr>
        <w:t>F</w:t>
      </w:r>
      <w:r w:rsidR="00A35386" w:rsidRPr="001F7890">
        <w:rPr>
          <w:rStyle w:val="FontStyle131"/>
          <w:sz w:val="20"/>
          <w:szCs w:val="20"/>
          <w:vertAlign w:val="subscript"/>
        </w:rPr>
        <w:t>1</w:t>
      </w:r>
      <w:r w:rsidR="00A35386" w:rsidRPr="001F7890">
        <w:rPr>
          <w:rStyle w:val="FontStyle131"/>
          <w:sz w:val="20"/>
          <w:szCs w:val="20"/>
        </w:rPr>
        <w:t xml:space="preserve"> ♂ </w:t>
      </w:r>
      <w:r w:rsidR="00A35386" w:rsidRPr="001F7890">
        <w:rPr>
          <w:rStyle w:val="FontStyle131"/>
          <w:sz w:val="20"/>
          <w:szCs w:val="20"/>
          <w:lang w:val="en-US"/>
        </w:rPr>
        <w:t>X</w:t>
      </w:r>
      <w:r w:rsidR="00A35386" w:rsidRPr="001F7890">
        <w:rPr>
          <w:rStyle w:val="FontStyle131"/>
          <w:sz w:val="20"/>
          <w:szCs w:val="20"/>
          <w:vertAlign w:val="superscript"/>
          <w:lang w:val="en-US"/>
        </w:rPr>
        <w:t>K</w:t>
      </w:r>
      <w:r w:rsidR="00A35386" w:rsidRPr="001F7890">
        <w:rPr>
          <w:rStyle w:val="FontStyle131"/>
          <w:sz w:val="20"/>
          <w:szCs w:val="20"/>
          <w:lang w:val="en-US"/>
        </w:rPr>
        <w:t>X</w:t>
      </w:r>
      <w:r w:rsidR="00A35386" w:rsidRPr="001F7890">
        <w:rPr>
          <w:rStyle w:val="FontStyle131"/>
          <w:sz w:val="20"/>
          <w:szCs w:val="20"/>
          <w:vertAlign w:val="superscript"/>
          <w:lang w:val="en-US"/>
        </w:rPr>
        <w:t>K</w:t>
      </w:r>
      <w:r w:rsidR="00A35386" w:rsidRPr="001F7890">
        <w:rPr>
          <w:rStyle w:val="FontStyle131"/>
          <w:sz w:val="20"/>
          <w:szCs w:val="20"/>
        </w:rPr>
        <w:t xml:space="preserve"> – нормальное развитие;</w:t>
      </w:r>
    </w:p>
    <w:p w:rsidR="00A35386" w:rsidRPr="001F7890" w:rsidRDefault="00A35386" w:rsidP="009B613F">
      <w:pPr>
        <w:pStyle w:val="Style22"/>
        <w:widowControl/>
        <w:spacing w:line="237" w:lineRule="auto"/>
        <w:ind w:firstLine="1928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 xml:space="preserve">♂ </w:t>
      </w:r>
      <w:r w:rsidRPr="001F7890">
        <w:rPr>
          <w:rStyle w:val="FontStyle131"/>
          <w:sz w:val="20"/>
          <w:szCs w:val="20"/>
          <w:lang w:val="en-US"/>
        </w:rPr>
        <w:t>X</w:t>
      </w:r>
      <w:r w:rsidRPr="001F7890">
        <w:rPr>
          <w:rStyle w:val="FontStyle131"/>
          <w:sz w:val="20"/>
          <w:szCs w:val="20"/>
          <w:vertAlign w:val="superscript"/>
          <w:lang w:val="en-US"/>
        </w:rPr>
        <w:t>K</w:t>
      </w:r>
      <w:r w:rsidRPr="001F7890">
        <w:rPr>
          <w:rStyle w:val="FontStyle131"/>
          <w:sz w:val="20"/>
          <w:szCs w:val="20"/>
          <w:lang w:val="en-US"/>
        </w:rPr>
        <w:t>X</w:t>
      </w:r>
      <w:r w:rsidRPr="001F7890">
        <w:rPr>
          <w:rStyle w:val="FontStyle131"/>
          <w:sz w:val="20"/>
          <w:szCs w:val="20"/>
          <w:vertAlign w:val="superscript"/>
          <w:lang w:val="en-US"/>
        </w:rPr>
        <w:t>k</w:t>
      </w:r>
      <w:r w:rsidRPr="001F7890">
        <w:rPr>
          <w:rStyle w:val="FontStyle131"/>
          <w:sz w:val="20"/>
          <w:szCs w:val="20"/>
        </w:rPr>
        <w:t xml:space="preserve"> – нормальные;</w:t>
      </w:r>
    </w:p>
    <w:p w:rsidR="00A35386" w:rsidRPr="001F7890" w:rsidRDefault="000346A8" w:rsidP="009B613F">
      <w:pPr>
        <w:pStyle w:val="Style22"/>
        <w:widowControl/>
        <w:spacing w:line="237" w:lineRule="auto"/>
        <w:ind w:firstLine="1928"/>
        <w:rPr>
          <w:rStyle w:val="FontStyle131"/>
          <w:sz w:val="20"/>
          <w:szCs w:val="20"/>
        </w:rPr>
      </w:pPr>
      <w:r>
        <w:rPr>
          <w:noProof/>
          <w:sz w:val="20"/>
          <w:szCs w:val="20"/>
        </w:rPr>
        <w:pict>
          <v:shape id="_x0000_s3808" type="#_x0000_t32" style="position:absolute;left:0;text-align:left;margin-left:97.65pt;margin-top:9.2pt;width:28.35pt;height:14.25pt;flip:x;z-index:251611648" o:connectortype="straight"/>
        </w:pict>
      </w:r>
      <w:r>
        <w:rPr>
          <w:noProof/>
          <w:sz w:val="20"/>
          <w:szCs w:val="20"/>
        </w:rPr>
        <w:pict>
          <v:shape id="_x0000_s3807" type="#_x0000_t32" style="position:absolute;left:0;text-align:left;margin-left:94.1pt;margin-top:9.2pt;width:28.35pt;height:14.25pt;z-index:251610624" o:connectortype="straight"/>
        </w:pict>
      </w:r>
      <w:r w:rsidR="00A35386" w:rsidRPr="001F7890">
        <w:rPr>
          <w:rStyle w:val="FontStyle131"/>
          <w:sz w:val="20"/>
          <w:szCs w:val="20"/>
        </w:rPr>
        <w:t xml:space="preserve">♀ </w:t>
      </w:r>
      <w:r w:rsidR="00A35386" w:rsidRPr="001F7890">
        <w:rPr>
          <w:rStyle w:val="FontStyle131"/>
          <w:sz w:val="20"/>
          <w:szCs w:val="20"/>
          <w:lang w:val="en-US"/>
        </w:rPr>
        <w:t>X</w:t>
      </w:r>
      <w:r w:rsidR="00A35386" w:rsidRPr="001F7890">
        <w:rPr>
          <w:rStyle w:val="FontStyle131"/>
          <w:sz w:val="20"/>
          <w:szCs w:val="20"/>
          <w:vertAlign w:val="superscript"/>
          <w:lang w:val="en-US"/>
        </w:rPr>
        <w:t>K</w:t>
      </w:r>
      <w:r w:rsidR="00A35386" w:rsidRPr="001F7890">
        <w:rPr>
          <w:rStyle w:val="FontStyle131"/>
          <w:sz w:val="20"/>
          <w:szCs w:val="20"/>
          <w:lang w:val="en-US"/>
        </w:rPr>
        <w:t>Y</w:t>
      </w:r>
      <w:r w:rsidR="00A35386" w:rsidRPr="001F7890">
        <w:rPr>
          <w:rStyle w:val="FontStyle131"/>
          <w:sz w:val="20"/>
          <w:szCs w:val="20"/>
        </w:rPr>
        <w:t xml:space="preserve"> – нормальные;</w:t>
      </w:r>
    </w:p>
    <w:p w:rsidR="00A35386" w:rsidRPr="001F7890" w:rsidRDefault="00A35386" w:rsidP="009B613F">
      <w:pPr>
        <w:pStyle w:val="Style22"/>
        <w:widowControl/>
        <w:spacing w:line="237" w:lineRule="auto"/>
        <w:ind w:firstLine="1928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 xml:space="preserve">♀ </w:t>
      </w:r>
      <w:r w:rsidRPr="001F7890">
        <w:rPr>
          <w:rStyle w:val="FontStyle131"/>
          <w:sz w:val="20"/>
          <w:szCs w:val="20"/>
          <w:lang w:val="en-US"/>
        </w:rPr>
        <w:t>X</w:t>
      </w:r>
      <w:r w:rsidRPr="001F7890">
        <w:rPr>
          <w:rStyle w:val="FontStyle131"/>
          <w:sz w:val="20"/>
          <w:szCs w:val="20"/>
          <w:vertAlign w:val="superscript"/>
          <w:lang w:val="en-US"/>
        </w:rPr>
        <w:t>k</w:t>
      </w:r>
      <w:r w:rsidRPr="001F7890">
        <w:rPr>
          <w:rStyle w:val="FontStyle131"/>
          <w:sz w:val="20"/>
          <w:szCs w:val="20"/>
          <w:lang w:val="en-US"/>
        </w:rPr>
        <w:t>Y</w:t>
      </w:r>
      <w:r w:rsidRPr="001F7890">
        <w:rPr>
          <w:rStyle w:val="FontStyle131"/>
          <w:sz w:val="20"/>
          <w:szCs w:val="20"/>
        </w:rPr>
        <w:t xml:space="preserve"> – погибают до вылупления из яиц.</w:t>
      </w:r>
    </w:p>
    <w:p w:rsidR="00A35386" w:rsidRPr="001F7890" w:rsidRDefault="00A35386" w:rsidP="009B613F">
      <w:pPr>
        <w:pStyle w:val="Style11"/>
        <w:widowControl/>
        <w:spacing w:line="237" w:lineRule="auto"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 xml:space="preserve">На 1 часть приходится </w:t>
      </w:r>
      <w:r w:rsidR="00194BEE" w:rsidRPr="001F7890">
        <w:rPr>
          <w:rStyle w:val="FontStyle131"/>
          <w:sz w:val="20"/>
          <w:szCs w:val="20"/>
        </w:rPr>
        <w:t xml:space="preserve">24 </w:t>
      </w:r>
      <w:r w:rsidR="00AC6592" w:rsidRPr="001F7890">
        <w:rPr>
          <w:rStyle w:val="FontStyle131"/>
          <w:sz w:val="20"/>
          <w:szCs w:val="20"/>
        </w:rPr>
        <w:t xml:space="preserve">вылупившихся </w:t>
      </w:r>
      <w:r w:rsidR="00194BEE" w:rsidRPr="001F7890">
        <w:rPr>
          <w:rStyle w:val="FontStyle131"/>
          <w:sz w:val="20"/>
          <w:szCs w:val="20"/>
        </w:rPr>
        <w:t>цыпленка</w:t>
      </w:r>
      <w:r w:rsidRPr="001F7890">
        <w:rPr>
          <w:rStyle w:val="FontStyle131"/>
          <w:sz w:val="20"/>
          <w:szCs w:val="20"/>
        </w:rPr>
        <w:t xml:space="preserve"> (</w:t>
      </w:r>
      <w:r w:rsidR="00194BEE" w:rsidRPr="001F7890">
        <w:rPr>
          <w:rStyle w:val="FontStyle131"/>
          <w:sz w:val="20"/>
          <w:szCs w:val="20"/>
        </w:rPr>
        <w:t>72</w:t>
      </w:r>
      <w:proofErr w:type="gramStart"/>
      <w:r w:rsidR="00EF7231" w:rsidRPr="001F7890">
        <w:rPr>
          <w:rStyle w:val="FontStyle131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</w:rPr>
        <w:t>:</w:t>
      </w:r>
      <w:proofErr w:type="gramEnd"/>
      <w:r w:rsidR="00EF7231" w:rsidRPr="001F7890">
        <w:rPr>
          <w:rStyle w:val="FontStyle131"/>
          <w:sz w:val="20"/>
          <w:szCs w:val="20"/>
        </w:rPr>
        <w:t xml:space="preserve"> </w:t>
      </w:r>
      <w:r w:rsidR="00194BEE" w:rsidRPr="001F7890">
        <w:rPr>
          <w:rStyle w:val="FontStyle131"/>
          <w:sz w:val="20"/>
          <w:szCs w:val="20"/>
        </w:rPr>
        <w:t>3</w:t>
      </w:r>
      <w:r w:rsidRPr="001F7890">
        <w:rPr>
          <w:rStyle w:val="FontStyle131"/>
          <w:sz w:val="20"/>
          <w:szCs w:val="20"/>
        </w:rPr>
        <w:t>).</w:t>
      </w:r>
    </w:p>
    <w:p w:rsidR="00A35386" w:rsidRPr="001F7890" w:rsidRDefault="00A133B4" w:rsidP="009B613F">
      <w:pPr>
        <w:pStyle w:val="Style11"/>
        <w:widowControl/>
        <w:spacing w:line="237" w:lineRule="auto"/>
        <w:ind w:firstLine="284"/>
        <w:jc w:val="both"/>
        <w:rPr>
          <w:rStyle w:val="FontStyle131"/>
          <w:i/>
          <w:sz w:val="20"/>
          <w:szCs w:val="20"/>
        </w:rPr>
      </w:pPr>
      <w:r w:rsidRPr="001F7890">
        <w:rPr>
          <w:rStyle w:val="FontStyle131"/>
          <w:i/>
          <w:sz w:val="20"/>
          <w:szCs w:val="20"/>
        </w:rPr>
        <w:t>Ответы.</w:t>
      </w:r>
    </w:p>
    <w:p w:rsidR="00A35386" w:rsidRPr="001F7890" w:rsidRDefault="00194BEE" w:rsidP="009B613F">
      <w:pPr>
        <w:pStyle w:val="a9"/>
        <w:numPr>
          <w:ilvl w:val="0"/>
          <w:numId w:val="255"/>
        </w:numPr>
        <w:tabs>
          <w:tab w:val="left" w:pos="482"/>
        </w:tabs>
        <w:spacing w:line="237" w:lineRule="auto"/>
        <w:ind w:left="0"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 xml:space="preserve">3 генотипа (цыплята с генотипом </w:t>
      </w:r>
      <w:r w:rsidRPr="001F7890">
        <w:rPr>
          <w:rStyle w:val="FontStyle131"/>
          <w:sz w:val="20"/>
          <w:szCs w:val="20"/>
        </w:rPr>
        <w:t xml:space="preserve">♀ </w:t>
      </w:r>
      <w:r w:rsidRPr="001F7890">
        <w:rPr>
          <w:rStyle w:val="FontStyle131"/>
          <w:sz w:val="20"/>
          <w:szCs w:val="20"/>
          <w:lang w:val="en-US"/>
        </w:rPr>
        <w:t>X</w:t>
      </w:r>
      <w:r w:rsidRPr="001F7890">
        <w:rPr>
          <w:rStyle w:val="FontStyle131"/>
          <w:sz w:val="20"/>
          <w:szCs w:val="20"/>
          <w:vertAlign w:val="superscript"/>
          <w:lang w:val="en-US"/>
        </w:rPr>
        <w:t>k</w:t>
      </w:r>
      <w:r w:rsidRPr="001F7890">
        <w:rPr>
          <w:rStyle w:val="FontStyle131"/>
          <w:sz w:val="20"/>
          <w:szCs w:val="20"/>
          <w:lang w:val="en-US"/>
        </w:rPr>
        <w:t>Y</w:t>
      </w:r>
      <w:r w:rsidRPr="001F7890">
        <w:rPr>
          <w:rStyle w:val="FontStyle131"/>
          <w:sz w:val="20"/>
          <w:szCs w:val="20"/>
        </w:rPr>
        <w:t xml:space="preserve"> погибают)</w:t>
      </w:r>
      <w:r w:rsidR="00A35386" w:rsidRPr="001F7890">
        <w:rPr>
          <w:noProof/>
          <w:sz w:val="20"/>
          <w:szCs w:val="20"/>
        </w:rPr>
        <w:t>.</w:t>
      </w:r>
    </w:p>
    <w:p w:rsidR="00A35386" w:rsidRPr="00026652" w:rsidRDefault="00194BEE" w:rsidP="009B613F">
      <w:pPr>
        <w:pStyle w:val="a9"/>
        <w:numPr>
          <w:ilvl w:val="0"/>
          <w:numId w:val="255"/>
        </w:numPr>
        <w:tabs>
          <w:tab w:val="left" w:pos="482"/>
        </w:tabs>
        <w:spacing w:line="237" w:lineRule="auto"/>
        <w:ind w:left="0"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>24 цыпленка могут погибнуть до вылупления из яиц (1 часть</w:t>
      </w:r>
      <w:r w:rsidR="002672A6">
        <w:rPr>
          <w:noProof/>
          <w:sz w:val="20"/>
          <w:szCs w:val="20"/>
        </w:rPr>
        <w:t> </w:t>
      </w:r>
      <w:r w:rsidR="00026652" w:rsidRPr="00026652">
        <w:rPr>
          <w:noProof/>
          <w:sz w:val="20"/>
          <w:szCs w:val="20"/>
        </w:rPr>
        <w:t>×</w:t>
      </w:r>
      <w:r w:rsidR="00EF7231" w:rsidRPr="00026652">
        <w:rPr>
          <w:noProof/>
          <w:sz w:val="20"/>
          <w:szCs w:val="20"/>
        </w:rPr>
        <w:br/>
      </w:r>
      <w:r w:rsidR="00026652" w:rsidRPr="00026652">
        <w:rPr>
          <w:noProof/>
          <w:sz w:val="20"/>
          <w:szCs w:val="20"/>
        </w:rPr>
        <w:t>×</w:t>
      </w:r>
      <w:r w:rsidR="002672A6" w:rsidRPr="00026652">
        <w:rPr>
          <w:noProof/>
          <w:sz w:val="20"/>
          <w:szCs w:val="20"/>
        </w:rPr>
        <w:t> </w:t>
      </w:r>
      <w:r w:rsidRPr="00026652">
        <w:rPr>
          <w:noProof/>
          <w:sz w:val="20"/>
          <w:szCs w:val="20"/>
        </w:rPr>
        <w:t>24 цыпленка)</w:t>
      </w:r>
      <w:r w:rsidR="00A35386" w:rsidRPr="00026652">
        <w:rPr>
          <w:noProof/>
          <w:sz w:val="20"/>
          <w:szCs w:val="20"/>
        </w:rPr>
        <w:t>.</w:t>
      </w:r>
    </w:p>
    <w:p w:rsidR="00A35386" w:rsidRPr="00026652" w:rsidRDefault="00194BEE" w:rsidP="009B613F">
      <w:pPr>
        <w:pStyle w:val="a9"/>
        <w:numPr>
          <w:ilvl w:val="0"/>
          <w:numId w:val="255"/>
        </w:numPr>
        <w:tabs>
          <w:tab w:val="left" w:pos="482"/>
        </w:tabs>
        <w:spacing w:line="237" w:lineRule="auto"/>
        <w:ind w:left="0" w:firstLine="284"/>
        <w:jc w:val="both"/>
        <w:rPr>
          <w:noProof/>
          <w:sz w:val="20"/>
          <w:szCs w:val="20"/>
        </w:rPr>
      </w:pPr>
      <w:r w:rsidRPr="00026652">
        <w:rPr>
          <w:noProof/>
          <w:sz w:val="20"/>
          <w:szCs w:val="20"/>
        </w:rPr>
        <w:t>24 курочки могут погибнуть до вылупления из яиц (1 часть</w:t>
      </w:r>
      <w:r w:rsidR="002672A6" w:rsidRPr="00026652">
        <w:rPr>
          <w:noProof/>
          <w:sz w:val="20"/>
          <w:szCs w:val="20"/>
        </w:rPr>
        <w:t> </w:t>
      </w:r>
      <w:r w:rsidR="00026652" w:rsidRPr="00026652">
        <w:rPr>
          <w:noProof/>
          <w:sz w:val="20"/>
          <w:szCs w:val="20"/>
        </w:rPr>
        <w:t>×</w:t>
      </w:r>
      <w:r w:rsidR="00D157AE" w:rsidRPr="00026652">
        <w:rPr>
          <w:noProof/>
          <w:sz w:val="20"/>
          <w:szCs w:val="20"/>
        </w:rPr>
        <w:br/>
      </w:r>
      <w:r w:rsidR="00026652" w:rsidRPr="00026652">
        <w:rPr>
          <w:noProof/>
          <w:sz w:val="20"/>
          <w:szCs w:val="20"/>
        </w:rPr>
        <w:t>×</w:t>
      </w:r>
      <w:r w:rsidR="002672A6" w:rsidRPr="00026652">
        <w:rPr>
          <w:noProof/>
          <w:sz w:val="20"/>
          <w:szCs w:val="20"/>
        </w:rPr>
        <w:t xml:space="preserve"> </w:t>
      </w:r>
      <w:r w:rsidRPr="00026652">
        <w:rPr>
          <w:noProof/>
          <w:sz w:val="20"/>
          <w:szCs w:val="20"/>
        </w:rPr>
        <w:t>24 цыпленка)</w:t>
      </w:r>
      <w:r w:rsidR="00A35386" w:rsidRPr="00026652">
        <w:rPr>
          <w:noProof/>
          <w:sz w:val="20"/>
          <w:szCs w:val="20"/>
        </w:rPr>
        <w:t>.</w:t>
      </w:r>
    </w:p>
    <w:p w:rsidR="00A35386" w:rsidRPr="001F7890" w:rsidRDefault="00194BEE" w:rsidP="009B613F">
      <w:pPr>
        <w:pStyle w:val="a9"/>
        <w:numPr>
          <w:ilvl w:val="0"/>
          <w:numId w:val="255"/>
        </w:numPr>
        <w:tabs>
          <w:tab w:val="left" w:pos="482"/>
        </w:tabs>
        <w:spacing w:line="239" w:lineRule="auto"/>
        <w:ind w:left="0"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lastRenderedPageBreak/>
        <w:t xml:space="preserve">48 живых петушков (2 части </w:t>
      </w:r>
      <w:r w:rsidR="00EF7231" w:rsidRPr="001F7890">
        <w:rPr>
          <w:rFonts w:ascii="Arial" w:hAnsi="Arial" w:cs="Arial"/>
          <w:noProof/>
          <w:sz w:val="20"/>
          <w:szCs w:val="20"/>
        </w:rPr>
        <w:t>∙</w:t>
      </w:r>
      <w:r w:rsidRPr="001F7890">
        <w:rPr>
          <w:noProof/>
          <w:sz w:val="20"/>
          <w:szCs w:val="20"/>
        </w:rPr>
        <w:t xml:space="preserve"> 24 цыпленка)</w:t>
      </w:r>
      <w:r w:rsidR="00A35386" w:rsidRPr="001F7890">
        <w:rPr>
          <w:noProof/>
          <w:sz w:val="20"/>
          <w:szCs w:val="20"/>
        </w:rPr>
        <w:t>.</w:t>
      </w:r>
    </w:p>
    <w:p w:rsidR="00A35386" w:rsidRPr="001F7890" w:rsidRDefault="00194BEE" w:rsidP="009B613F">
      <w:pPr>
        <w:pStyle w:val="a9"/>
        <w:numPr>
          <w:ilvl w:val="0"/>
          <w:numId w:val="255"/>
        </w:numPr>
        <w:tabs>
          <w:tab w:val="left" w:pos="482"/>
        </w:tabs>
        <w:spacing w:line="239" w:lineRule="auto"/>
        <w:ind w:left="0" w:firstLine="284"/>
        <w:jc w:val="both"/>
        <w:rPr>
          <w:noProof/>
          <w:sz w:val="20"/>
          <w:szCs w:val="20"/>
        </w:rPr>
      </w:pPr>
      <w:r w:rsidRPr="001F7890">
        <w:rPr>
          <w:noProof/>
          <w:sz w:val="20"/>
          <w:szCs w:val="20"/>
        </w:rPr>
        <w:t xml:space="preserve">24 живые курочки (1 часть </w:t>
      </w:r>
      <w:r w:rsidR="00EF7231" w:rsidRPr="001F7890">
        <w:rPr>
          <w:rFonts w:ascii="Arial" w:hAnsi="Arial" w:cs="Arial"/>
          <w:noProof/>
          <w:sz w:val="20"/>
          <w:szCs w:val="20"/>
        </w:rPr>
        <w:t>∙</w:t>
      </w:r>
      <w:r w:rsidRPr="001F7890">
        <w:rPr>
          <w:noProof/>
          <w:sz w:val="20"/>
          <w:szCs w:val="20"/>
        </w:rPr>
        <w:t xml:space="preserve"> 24 цыпленка</w:t>
      </w:r>
      <w:r w:rsidR="00A35386" w:rsidRPr="001F7890">
        <w:rPr>
          <w:noProof/>
          <w:sz w:val="20"/>
          <w:szCs w:val="20"/>
        </w:rPr>
        <w:t>).</w:t>
      </w:r>
    </w:p>
    <w:p w:rsidR="00F15C7F" w:rsidRPr="001F7890" w:rsidRDefault="00F15C7F" w:rsidP="009B613F">
      <w:pPr>
        <w:pStyle w:val="Style35"/>
        <w:widowControl/>
        <w:spacing w:line="239" w:lineRule="auto"/>
        <w:ind w:firstLine="284"/>
        <w:jc w:val="both"/>
        <w:rPr>
          <w:rStyle w:val="FontStyle99"/>
          <w:b w:val="0"/>
          <w:caps/>
          <w:sz w:val="20"/>
          <w:szCs w:val="20"/>
        </w:rPr>
      </w:pPr>
    </w:p>
    <w:p w:rsidR="00AA2CB6" w:rsidRPr="001F7890" w:rsidRDefault="00141ECD" w:rsidP="009B613F">
      <w:pPr>
        <w:pStyle w:val="21"/>
        <w:spacing w:line="239" w:lineRule="auto"/>
        <w:ind w:firstLine="284"/>
        <w:jc w:val="both"/>
        <w:rPr>
          <w:sz w:val="20"/>
        </w:rPr>
      </w:pPr>
      <w:r w:rsidRPr="001F7890">
        <w:rPr>
          <w:b/>
          <w:sz w:val="20"/>
        </w:rPr>
        <w:t>Пример.</w:t>
      </w:r>
      <w:r w:rsidR="00AA2CB6" w:rsidRPr="001F7890">
        <w:rPr>
          <w:sz w:val="20"/>
        </w:rPr>
        <w:t xml:space="preserve"> Рецессивный ген </w:t>
      </w:r>
      <w:r w:rsidR="00AA2CB6" w:rsidRPr="001F7890">
        <w:rPr>
          <w:sz w:val="20"/>
          <w:lang w:val="en-US"/>
        </w:rPr>
        <w:t>h</w:t>
      </w:r>
      <w:r w:rsidR="00AA2CB6" w:rsidRPr="001F7890">
        <w:rPr>
          <w:sz w:val="20"/>
        </w:rPr>
        <w:t>, обусловливающий гемофилию чел</w:t>
      </w:r>
      <w:r w:rsidR="00AA2CB6" w:rsidRPr="001F7890">
        <w:rPr>
          <w:sz w:val="20"/>
        </w:rPr>
        <w:t>о</w:t>
      </w:r>
      <w:r w:rsidR="00AA2CB6" w:rsidRPr="001F7890">
        <w:rPr>
          <w:sz w:val="20"/>
        </w:rPr>
        <w:t>века, локализован в половой Х</w:t>
      </w:r>
      <w:r w:rsidRPr="001F7890">
        <w:rPr>
          <w:sz w:val="20"/>
        </w:rPr>
        <w:t>-</w:t>
      </w:r>
      <w:r w:rsidR="00AA2CB6" w:rsidRPr="001F7890">
        <w:rPr>
          <w:sz w:val="20"/>
        </w:rPr>
        <w:t>хромосоме. Ген Н контролирует но</w:t>
      </w:r>
      <w:r w:rsidR="00AA2CB6" w:rsidRPr="001F7890">
        <w:rPr>
          <w:sz w:val="20"/>
        </w:rPr>
        <w:t>р</w:t>
      </w:r>
      <w:r w:rsidR="00AA2CB6" w:rsidRPr="001F7890">
        <w:rPr>
          <w:sz w:val="20"/>
        </w:rPr>
        <w:t>мальное состояние крови.</w:t>
      </w:r>
    </w:p>
    <w:p w:rsidR="00AA2CB6" w:rsidRPr="001F7890" w:rsidRDefault="00AA2CB6" w:rsidP="009B613F">
      <w:pPr>
        <w:pStyle w:val="21"/>
        <w:spacing w:line="239" w:lineRule="auto"/>
        <w:ind w:firstLine="284"/>
        <w:jc w:val="both"/>
        <w:rPr>
          <w:sz w:val="20"/>
        </w:rPr>
      </w:pPr>
      <w:r w:rsidRPr="001F7890">
        <w:rPr>
          <w:sz w:val="20"/>
        </w:rPr>
        <w:t>Фенотипически здоровая женщина, отец которой был болен гем</w:t>
      </w:r>
      <w:r w:rsidRPr="001F7890">
        <w:rPr>
          <w:sz w:val="20"/>
        </w:rPr>
        <w:t>о</w:t>
      </w:r>
      <w:r w:rsidRPr="001F7890">
        <w:rPr>
          <w:sz w:val="20"/>
        </w:rPr>
        <w:t>филией, вышла замуж за здорового юношу. У них было 8 детей.</w:t>
      </w:r>
    </w:p>
    <w:p w:rsidR="00AA2CB6" w:rsidRPr="001F7890" w:rsidRDefault="00141ECD" w:rsidP="009B613F">
      <w:pPr>
        <w:pStyle w:val="21"/>
        <w:numPr>
          <w:ilvl w:val="0"/>
          <w:numId w:val="256"/>
        </w:numPr>
        <w:tabs>
          <w:tab w:val="clear" w:pos="360"/>
          <w:tab w:val="left" w:pos="482"/>
        </w:tabs>
        <w:spacing w:line="239" w:lineRule="auto"/>
        <w:ind w:left="0" w:firstLine="284"/>
        <w:jc w:val="both"/>
        <w:rPr>
          <w:sz w:val="20"/>
        </w:rPr>
      </w:pPr>
      <w:r w:rsidRPr="001F7890">
        <w:rPr>
          <w:sz w:val="20"/>
        </w:rPr>
        <w:t>Напишите схему родословной этой семьи.</w:t>
      </w:r>
      <w:r w:rsidR="00D016CD" w:rsidRPr="001F7890">
        <w:rPr>
          <w:sz w:val="20"/>
        </w:rPr>
        <w:t xml:space="preserve"> Какие могут быть женские и мужские гаметы при данном примере</w:t>
      </w:r>
      <w:r w:rsidR="00AA2CB6" w:rsidRPr="001F7890">
        <w:rPr>
          <w:sz w:val="20"/>
        </w:rPr>
        <w:t>?</w:t>
      </w:r>
    </w:p>
    <w:p w:rsidR="00AA2CB6" w:rsidRPr="001F7890" w:rsidRDefault="00AA2CB6" w:rsidP="009B613F">
      <w:pPr>
        <w:pStyle w:val="21"/>
        <w:numPr>
          <w:ilvl w:val="0"/>
          <w:numId w:val="256"/>
        </w:numPr>
        <w:tabs>
          <w:tab w:val="clear" w:pos="360"/>
          <w:tab w:val="left" w:pos="482"/>
        </w:tabs>
        <w:spacing w:line="239" w:lineRule="auto"/>
        <w:ind w:left="0" w:firstLine="284"/>
        <w:jc w:val="both"/>
        <w:rPr>
          <w:sz w:val="20"/>
        </w:rPr>
      </w:pPr>
      <w:r w:rsidRPr="001F7890">
        <w:rPr>
          <w:sz w:val="20"/>
        </w:rPr>
        <w:t>Какие могут быть генотипы у девочек?</w:t>
      </w:r>
    </w:p>
    <w:p w:rsidR="00AA2CB6" w:rsidRPr="001F7890" w:rsidRDefault="00AA2CB6" w:rsidP="009B613F">
      <w:pPr>
        <w:pStyle w:val="21"/>
        <w:numPr>
          <w:ilvl w:val="0"/>
          <w:numId w:val="256"/>
        </w:numPr>
        <w:tabs>
          <w:tab w:val="clear" w:pos="360"/>
          <w:tab w:val="left" w:pos="482"/>
        </w:tabs>
        <w:spacing w:line="239" w:lineRule="auto"/>
        <w:ind w:left="0" w:firstLine="284"/>
        <w:jc w:val="both"/>
        <w:rPr>
          <w:sz w:val="20"/>
        </w:rPr>
      </w:pPr>
      <w:r w:rsidRPr="001F7890">
        <w:rPr>
          <w:sz w:val="20"/>
        </w:rPr>
        <w:t>Какие могут быть генотипы у мальчиков?</w:t>
      </w:r>
    </w:p>
    <w:p w:rsidR="00D016CD" w:rsidRPr="001F7890" w:rsidRDefault="00AA2CB6" w:rsidP="009B613F">
      <w:pPr>
        <w:pStyle w:val="21"/>
        <w:numPr>
          <w:ilvl w:val="0"/>
          <w:numId w:val="256"/>
        </w:numPr>
        <w:tabs>
          <w:tab w:val="clear" w:pos="360"/>
          <w:tab w:val="left" w:pos="482"/>
        </w:tabs>
        <w:spacing w:line="239" w:lineRule="auto"/>
        <w:ind w:left="0" w:firstLine="284"/>
        <w:jc w:val="both"/>
        <w:rPr>
          <w:sz w:val="20"/>
        </w:rPr>
      </w:pPr>
      <w:r w:rsidRPr="001F7890">
        <w:rPr>
          <w:sz w:val="20"/>
        </w:rPr>
        <w:t>Одна из девочек этой семьи, которая имеет генотип Х</w:t>
      </w:r>
      <w:r w:rsidRPr="001F7890">
        <w:rPr>
          <w:sz w:val="20"/>
          <w:vertAlign w:val="superscript"/>
        </w:rPr>
        <w:t>Н</w:t>
      </w:r>
      <w:r w:rsidRPr="001F7890">
        <w:rPr>
          <w:sz w:val="20"/>
        </w:rPr>
        <w:t>Х</w:t>
      </w:r>
      <w:r w:rsidRPr="001F7890">
        <w:rPr>
          <w:sz w:val="20"/>
          <w:vertAlign w:val="superscript"/>
        </w:rPr>
        <w:t>Н</w:t>
      </w:r>
      <w:r w:rsidRPr="001F7890">
        <w:rPr>
          <w:sz w:val="20"/>
        </w:rPr>
        <w:t>, вышла замуж за юношу</w:t>
      </w:r>
      <w:r w:rsidR="00141ECD" w:rsidRPr="001F7890">
        <w:rPr>
          <w:sz w:val="20"/>
        </w:rPr>
        <w:t>-</w:t>
      </w:r>
      <w:r w:rsidRPr="001F7890">
        <w:rPr>
          <w:sz w:val="20"/>
        </w:rPr>
        <w:t xml:space="preserve">гемофилика. </w:t>
      </w:r>
      <w:r w:rsidR="00141ECD" w:rsidRPr="001F7890">
        <w:rPr>
          <w:sz w:val="20"/>
        </w:rPr>
        <w:t xml:space="preserve">У них родился сын. </w:t>
      </w:r>
      <w:r w:rsidR="00D016CD" w:rsidRPr="001F7890">
        <w:rPr>
          <w:sz w:val="20"/>
        </w:rPr>
        <w:t>Напишите схему родословной этой семьи.</w:t>
      </w:r>
    </w:p>
    <w:p w:rsidR="00AA2CB6" w:rsidRPr="001F7890" w:rsidRDefault="00141ECD" w:rsidP="009B613F">
      <w:pPr>
        <w:pStyle w:val="21"/>
        <w:numPr>
          <w:ilvl w:val="0"/>
          <w:numId w:val="256"/>
        </w:numPr>
        <w:tabs>
          <w:tab w:val="clear" w:pos="360"/>
          <w:tab w:val="left" w:pos="482"/>
        </w:tabs>
        <w:spacing w:line="239" w:lineRule="auto"/>
        <w:ind w:left="0" w:firstLine="284"/>
        <w:jc w:val="both"/>
        <w:rPr>
          <w:sz w:val="20"/>
        </w:rPr>
      </w:pPr>
      <w:r w:rsidRPr="001F7890">
        <w:rPr>
          <w:sz w:val="20"/>
        </w:rPr>
        <w:t>Определите</w:t>
      </w:r>
      <w:r w:rsidR="00AA2CB6" w:rsidRPr="001F7890">
        <w:rPr>
          <w:sz w:val="20"/>
        </w:rPr>
        <w:t xml:space="preserve"> генотип</w:t>
      </w:r>
      <w:r w:rsidR="00D016CD" w:rsidRPr="001F7890">
        <w:rPr>
          <w:sz w:val="20"/>
        </w:rPr>
        <w:t xml:space="preserve"> сына, родившегося в последней семье</w:t>
      </w:r>
      <w:r w:rsidRPr="001F7890">
        <w:rPr>
          <w:sz w:val="20"/>
        </w:rPr>
        <w:t>.</w:t>
      </w:r>
    </w:p>
    <w:p w:rsidR="00AA2CB6" w:rsidRPr="001F7890" w:rsidRDefault="00AA2CB6" w:rsidP="009B613F">
      <w:pPr>
        <w:pStyle w:val="Style35"/>
        <w:widowControl/>
        <w:spacing w:line="239" w:lineRule="auto"/>
        <w:ind w:firstLine="284"/>
        <w:jc w:val="both"/>
        <w:rPr>
          <w:rStyle w:val="FontStyle99"/>
          <w:b w:val="0"/>
          <w:i/>
          <w:sz w:val="20"/>
          <w:szCs w:val="20"/>
        </w:rPr>
      </w:pPr>
      <w:r w:rsidRPr="001F7890">
        <w:rPr>
          <w:rStyle w:val="FontStyle99"/>
          <w:b w:val="0"/>
          <w:i/>
          <w:sz w:val="20"/>
          <w:szCs w:val="20"/>
        </w:rPr>
        <w:t>Решение.</w:t>
      </w:r>
    </w:p>
    <w:p w:rsidR="00AA2CB6" w:rsidRPr="001F7890" w:rsidRDefault="00AA2CB6" w:rsidP="009B613F">
      <w:pPr>
        <w:pStyle w:val="Style4"/>
        <w:widowControl/>
        <w:spacing w:line="239" w:lineRule="auto"/>
        <w:ind w:firstLine="1560"/>
        <w:jc w:val="both"/>
        <w:rPr>
          <w:rStyle w:val="FontStyle62"/>
          <w:sz w:val="20"/>
          <w:szCs w:val="20"/>
          <w:u w:val="single"/>
        </w:rPr>
      </w:pPr>
      <w:r w:rsidRPr="001F7890">
        <w:rPr>
          <w:rStyle w:val="FontStyle62"/>
          <w:sz w:val="20"/>
          <w:szCs w:val="20"/>
          <w:u w:val="single"/>
        </w:rPr>
        <w:t>Человек</w:t>
      </w:r>
    </w:p>
    <w:p w:rsidR="00AA2CB6" w:rsidRPr="001F7890" w:rsidRDefault="00AA2CB6" w:rsidP="009B613F">
      <w:pPr>
        <w:pStyle w:val="Style4"/>
        <w:widowControl/>
        <w:spacing w:line="239" w:lineRule="auto"/>
        <w:ind w:firstLine="1560"/>
        <w:jc w:val="both"/>
        <w:rPr>
          <w:rStyle w:val="FontStyle62"/>
          <w:sz w:val="20"/>
          <w:szCs w:val="20"/>
        </w:rPr>
      </w:pPr>
      <w:r w:rsidRPr="001F7890">
        <w:rPr>
          <w:rStyle w:val="FontStyle62"/>
          <w:sz w:val="20"/>
          <w:szCs w:val="20"/>
        </w:rPr>
        <w:t>Свертываемость крови.</w:t>
      </w:r>
    </w:p>
    <w:p w:rsidR="00AA2CB6" w:rsidRPr="001F7890" w:rsidRDefault="00AA2CB6" w:rsidP="009B613F">
      <w:pPr>
        <w:pStyle w:val="Style4"/>
        <w:widowControl/>
        <w:spacing w:line="239" w:lineRule="auto"/>
        <w:ind w:firstLine="1560"/>
        <w:jc w:val="both"/>
        <w:rPr>
          <w:rStyle w:val="FontStyle62"/>
          <w:sz w:val="20"/>
          <w:szCs w:val="20"/>
        </w:rPr>
      </w:pPr>
      <w:r w:rsidRPr="001F7890">
        <w:rPr>
          <w:rStyle w:val="FontStyle62"/>
          <w:sz w:val="20"/>
          <w:szCs w:val="20"/>
          <w:lang w:val="en-US"/>
        </w:rPr>
        <w:t>H</w:t>
      </w:r>
      <w:r w:rsidRPr="001F7890">
        <w:rPr>
          <w:rStyle w:val="FontStyle62"/>
          <w:sz w:val="20"/>
          <w:szCs w:val="20"/>
        </w:rPr>
        <w:t xml:space="preserve"> – </w:t>
      </w:r>
      <w:proofErr w:type="gramStart"/>
      <w:r w:rsidRPr="001F7890">
        <w:rPr>
          <w:rStyle w:val="FontStyle62"/>
          <w:sz w:val="20"/>
          <w:szCs w:val="20"/>
        </w:rPr>
        <w:t>нормальная</w:t>
      </w:r>
      <w:proofErr w:type="gramEnd"/>
      <w:r w:rsidRPr="001F7890">
        <w:rPr>
          <w:rStyle w:val="FontStyle62"/>
          <w:sz w:val="20"/>
          <w:szCs w:val="20"/>
        </w:rPr>
        <w:t xml:space="preserve"> свертываемость;</w:t>
      </w:r>
    </w:p>
    <w:p w:rsidR="00AA2CB6" w:rsidRPr="001F7890" w:rsidRDefault="00AA2CB6" w:rsidP="009B613F">
      <w:pPr>
        <w:pStyle w:val="Style4"/>
        <w:widowControl/>
        <w:spacing w:line="239" w:lineRule="auto"/>
        <w:ind w:firstLine="1560"/>
        <w:rPr>
          <w:rStyle w:val="FontStyle62"/>
          <w:sz w:val="20"/>
          <w:szCs w:val="20"/>
        </w:rPr>
      </w:pPr>
      <w:r w:rsidRPr="001F7890">
        <w:rPr>
          <w:rStyle w:val="FontStyle62"/>
          <w:sz w:val="20"/>
          <w:szCs w:val="20"/>
          <w:lang w:val="en-US"/>
        </w:rPr>
        <w:t>h</w:t>
      </w:r>
      <w:r w:rsidRPr="001F7890">
        <w:rPr>
          <w:rStyle w:val="FontStyle62"/>
          <w:sz w:val="20"/>
          <w:szCs w:val="20"/>
        </w:rPr>
        <w:t xml:space="preserve"> – </w:t>
      </w:r>
      <w:proofErr w:type="gramStart"/>
      <w:r w:rsidRPr="001F7890">
        <w:rPr>
          <w:rStyle w:val="FontStyle62"/>
          <w:sz w:val="20"/>
          <w:szCs w:val="20"/>
        </w:rPr>
        <w:t>несвертываемость</w:t>
      </w:r>
      <w:proofErr w:type="gramEnd"/>
      <w:r w:rsidRPr="001F7890">
        <w:rPr>
          <w:rStyle w:val="FontStyle62"/>
          <w:sz w:val="20"/>
          <w:szCs w:val="20"/>
        </w:rPr>
        <w:t xml:space="preserve"> (гемофилия).</w:t>
      </w:r>
    </w:p>
    <w:p w:rsidR="00AA2CB6" w:rsidRPr="001F7890" w:rsidRDefault="00AA2CB6" w:rsidP="009B613F">
      <w:pPr>
        <w:pStyle w:val="Style4"/>
        <w:widowControl/>
        <w:spacing w:before="60" w:line="239" w:lineRule="auto"/>
        <w:ind w:firstLine="1985"/>
        <w:rPr>
          <w:rStyle w:val="FontStyle62"/>
          <w:sz w:val="20"/>
          <w:szCs w:val="20"/>
          <w:vertAlign w:val="subscript"/>
        </w:rPr>
      </w:pPr>
      <w:r w:rsidRPr="001F7890">
        <w:rPr>
          <w:rStyle w:val="FontStyle62"/>
          <w:sz w:val="20"/>
          <w:szCs w:val="20"/>
          <w:vertAlign w:val="subscript"/>
        </w:rPr>
        <w:t>норм</w:t>
      </w:r>
      <w:proofErr w:type="gramStart"/>
      <w:r w:rsidRPr="001F7890">
        <w:rPr>
          <w:rStyle w:val="FontStyle62"/>
          <w:sz w:val="20"/>
          <w:szCs w:val="20"/>
          <w:vertAlign w:val="subscript"/>
        </w:rPr>
        <w:t>.</w:t>
      </w:r>
      <w:proofErr w:type="gramEnd"/>
      <w:r w:rsidRPr="001F7890">
        <w:rPr>
          <w:rStyle w:val="FontStyle62"/>
          <w:sz w:val="20"/>
          <w:szCs w:val="20"/>
          <w:vertAlign w:val="subscript"/>
        </w:rPr>
        <w:t xml:space="preserve">                                        </w:t>
      </w:r>
      <w:proofErr w:type="gramStart"/>
      <w:r w:rsidRPr="001F7890">
        <w:rPr>
          <w:rStyle w:val="FontStyle62"/>
          <w:sz w:val="20"/>
          <w:szCs w:val="20"/>
          <w:vertAlign w:val="subscript"/>
        </w:rPr>
        <w:t>н</w:t>
      </w:r>
      <w:proofErr w:type="gramEnd"/>
      <w:r w:rsidRPr="001F7890">
        <w:rPr>
          <w:rStyle w:val="FontStyle62"/>
          <w:sz w:val="20"/>
          <w:szCs w:val="20"/>
          <w:vertAlign w:val="subscript"/>
        </w:rPr>
        <w:t>орм.</w:t>
      </w:r>
    </w:p>
    <w:p w:rsidR="00AA2CB6" w:rsidRPr="001F7890" w:rsidRDefault="000346A8" w:rsidP="009B613F">
      <w:pPr>
        <w:pStyle w:val="Style4"/>
        <w:widowControl/>
        <w:spacing w:line="239" w:lineRule="auto"/>
        <w:ind w:firstLine="284"/>
        <w:jc w:val="both"/>
        <w:rPr>
          <w:rStyle w:val="FontStyle62"/>
          <w:sz w:val="20"/>
          <w:szCs w:val="20"/>
        </w:rPr>
      </w:pPr>
      <w:r>
        <w:rPr>
          <w:noProof/>
          <w:sz w:val="20"/>
          <w:szCs w:val="20"/>
        </w:rPr>
        <w:pict>
          <v:shape id="_x0000_s6014" type="#_x0000_t202" style="position:absolute;left:0;text-align:left;margin-left:170.25pt;margin-top:3.8pt;width:31.2pt;height:19.85pt;z-index:252527104">
            <v:textbox style="mso-next-textbox:#_x0000_s6014">
              <w:txbxContent>
                <w:p w:rsidR="00D36577" w:rsidRPr="00AA2CB6" w:rsidRDefault="00D36577" w:rsidP="00141ECD">
                  <w:pPr>
                    <w:ind w:left="-170" w:right="-170"/>
                    <w:jc w:val="center"/>
                    <w:rPr>
                      <w:sz w:val="16"/>
                      <w:lang w:val="en-US"/>
                    </w:rPr>
                  </w:pPr>
                  <w:r w:rsidRPr="00AA2CB6">
                    <w:rPr>
                      <w:sz w:val="18"/>
                      <w:lang w:val="en-US"/>
                    </w:rPr>
                    <w:t>X</w:t>
                  </w:r>
                  <w:r w:rsidRPr="00AA2CB6">
                    <w:rPr>
                      <w:sz w:val="18"/>
                      <w:vertAlign w:val="superscript"/>
                    </w:rPr>
                    <w:t>Н</w:t>
                  </w:r>
                  <w:r w:rsidRPr="00AA2CB6">
                    <w:rPr>
                      <w:sz w:val="18"/>
                      <w:lang w:val="en-US"/>
                    </w:rPr>
                    <w:t>Y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oval id="_x0000_s6013" style="position:absolute;left:0;text-align:left;margin-left:92.35pt;margin-top:3.8pt;width:31.2pt;height:19.85pt;z-index:252526080">
            <v:textbox style="mso-next-textbox:#_x0000_s6013">
              <w:txbxContent>
                <w:p w:rsidR="00D36577" w:rsidRPr="00AA2CB6" w:rsidRDefault="00D36577" w:rsidP="00141ECD">
                  <w:pPr>
                    <w:ind w:left="-227" w:right="-227"/>
                    <w:jc w:val="center"/>
                    <w:rPr>
                      <w:sz w:val="18"/>
                      <w:szCs w:val="20"/>
                      <w:vertAlign w:val="superscript"/>
                    </w:rPr>
                  </w:pPr>
                  <w:r w:rsidRPr="00AA2CB6">
                    <w:rPr>
                      <w:sz w:val="18"/>
                      <w:szCs w:val="20"/>
                    </w:rPr>
                    <w:t>Х</w:t>
                  </w:r>
                  <w:r w:rsidRPr="00AA2CB6">
                    <w:rPr>
                      <w:sz w:val="18"/>
                      <w:szCs w:val="20"/>
                      <w:vertAlign w:val="superscript"/>
                    </w:rPr>
                    <w:t>Н</w:t>
                  </w:r>
                  <w:r w:rsidRPr="00AA2CB6">
                    <w:rPr>
                      <w:sz w:val="18"/>
                      <w:szCs w:val="20"/>
                    </w:rPr>
                    <w:t>Х</w:t>
                  </w:r>
                  <w:proofErr w:type="gramStart"/>
                  <w:r w:rsidRPr="00AA2CB6">
                    <w:rPr>
                      <w:sz w:val="18"/>
                      <w:szCs w:val="20"/>
                      <w:vertAlign w:val="superscript"/>
                      <w:lang w:val="en-US"/>
                    </w:rPr>
                    <w:t>h</w:t>
                  </w:r>
                  <w:proofErr w:type="gramEnd"/>
                </w:p>
              </w:txbxContent>
            </v:textbox>
          </v:oval>
        </w:pict>
      </w:r>
    </w:p>
    <w:p w:rsidR="00AA2CB6" w:rsidRPr="001F7890" w:rsidRDefault="000346A8" w:rsidP="009B613F">
      <w:pPr>
        <w:pStyle w:val="Style4"/>
        <w:widowControl/>
        <w:spacing w:line="239" w:lineRule="auto"/>
        <w:ind w:firstLine="0"/>
        <w:jc w:val="both"/>
        <w:rPr>
          <w:rStyle w:val="FontStyle62"/>
          <w:sz w:val="20"/>
          <w:szCs w:val="20"/>
        </w:rPr>
      </w:pPr>
      <w:r>
        <w:rPr>
          <w:noProof/>
          <w:sz w:val="20"/>
          <w:szCs w:val="20"/>
        </w:rPr>
        <w:pict>
          <v:shape id="_x0000_s6016" type="#_x0000_t32" style="position:absolute;left:0;text-align:left;margin-left:147.8pt;margin-top:3.5pt;width:0;height:53.85pt;z-index:252529152;mso-position-horizontal-relative:margin" o:connectortype="straight">
            <w10:wrap anchorx="margin"/>
          </v:shape>
        </w:pict>
      </w:r>
      <w:r>
        <w:rPr>
          <w:noProof/>
          <w:sz w:val="20"/>
          <w:szCs w:val="20"/>
        </w:rPr>
        <w:pict>
          <v:shape id="_x0000_s6015" type="#_x0000_t32" style="position:absolute;left:0;text-align:left;margin-left:122.45pt;margin-top:2.3pt;width:48.2pt;height:0;z-index:252528128;mso-position-horizontal-relative:margin" o:connectortype="straight">
            <w10:wrap anchorx="margin"/>
          </v:shape>
        </w:pict>
      </w:r>
    </w:p>
    <w:p w:rsidR="00AA2CB6" w:rsidRPr="001F7890" w:rsidRDefault="000346A8" w:rsidP="009B613F">
      <w:pPr>
        <w:pStyle w:val="Style4"/>
        <w:widowControl/>
        <w:spacing w:line="239" w:lineRule="auto"/>
        <w:ind w:firstLine="284"/>
        <w:jc w:val="both"/>
        <w:rPr>
          <w:rStyle w:val="FontStyle62"/>
          <w:sz w:val="20"/>
          <w:szCs w:val="20"/>
        </w:rPr>
      </w:pPr>
      <w:r>
        <w:rPr>
          <w:noProof/>
          <w:sz w:val="20"/>
          <w:szCs w:val="20"/>
        </w:rPr>
        <w:pict>
          <v:oval id="_x0000_s6030" style="position:absolute;left:0;text-align:left;margin-left:178.05pt;margin-top:3.2pt;width:19.85pt;height:19.85pt;z-index:252543488">
            <v:textbox style="mso-next-textbox:#_x0000_s6030">
              <w:txbxContent>
                <w:p w:rsidR="00D36577" w:rsidRPr="00AA2CB6" w:rsidRDefault="00D36577" w:rsidP="00141ECD">
                  <w:pPr>
                    <w:ind w:left="-85" w:right="-227" w:hanging="142"/>
                    <w:jc w:val="center"/>
                    <w:rPr>
                      <w:sz w:val="18"/>
                      <w:szCs w:val="18"/>
                      <w:vertAlign w:val="superscript"/>
                    </w:rPr>
                  </w:pPr>
                  <w:r>
                    <w:rPr>
                      <w:sz w:val="18"/>
                      <w:szCs w:val="18"/>
                    </w:rPr>
                    <w:t>Х</w:t>
                  </w:r>
                  <w:r>
                    <w:rPr>
                      <w:sz w:val="18"/>
                      <w:szCs w:val="18"/>
                      <w:vertAlign w:val="superscript"/>
                    </w:rPr>
                    <w:t>Н</w:t>
                  </w:r>
                </w:p>
              </w:txbxContent>
            </v:textbox>
          </v:oval>
        </w:pict>
      </w:r>
      <w:r>
        <w:rPr>
          <w:noProof/>
          <w:sz w:val="20"/>
          <w:szCs w:val="20"/>
        </w:rPr>
        <w:pict>
          <v:oval id="_x0000_s6028" style="position:absolute;left:0;text-align:left;margin-left:98.25pt;margin-top:3.2pt;width:19.85pt;height:19.85pt;z-index:252541440">
            <v:textbox style="mso-next-textbox:#_x0000_s6028">
              <w:txbxContent>
                <w:p w:rsidR="00D36577" w:rsidRPr="00AA2CB6" w:rsidRDefault="00D36577" w:rsidP="00141ECD">
                  <w:pPr>
                    <w:ind w:left="-85" w:right="-227" w:hanging="142"/>
                    <w:jc w:val="center"/>
                    <w:rPr>
                      <w:sz w:val="18"/>
                      <w:szCs w:val="18"/>
                      <w:vertAlign w:val="superscript"/>
                    </w:rPr>
                  </w:pPr>
                  <w:r>
                    <w:rPr>
                      <w:sz w:val="18"/>
                      <w:szCs w:val="18"/>
                    </w:rPr>
                    <w:t>Х</w:t>
                  </w:r>
                  <w:r>
                    <w:rPr>
                      <w:sz w:val="18"/>
                      <w:szCs w:val="18"/>
                      <w:vertAlign w:val="superscript"/>
                    </w:rPr>
                    <w:t>Н</w:t>
                  </w:r>
                </w:p>
              </w:txbxContent>
            </v:textbox>
          </v:oval>
        </w:pict>
      </w:r>
    </w:p>
    <w:p w:rsidR="00AA2CB6" w:rsidRPr="001F7890" w:rsidRDefault="00AA2CB6" w:rsidP="009B613F">
      <w:pPr>
        <w:pStyle w:val="Style4"/>
        <w:widowControl/>
        <w:spacing w:line="239" w:lineRule="auto"/>
        <w:ind w:firstLine="284"/>
        <w:jc w:val="both"/>
        <w:rPr>
          <w:rStyle w:val="FontStyle62"/>
          <w:sz w:val="20"/>
          <w:szCs w:val="20"/>
        </w:rPr>
      </w:pPr>
    </w:p>
    <w:p w:rsidR="00AA2CB6" w:rsidRPr="001F7890" w:rsidRDefault="000346A8" w:rsidP="009B613F">
      <w:pPr>
        <w:pStyle w:val="Style4"/>
        <w:widowControl/>
        <w:spacing w:line="239" w:lineRule="auto"/>
        <w:ind w:firstLine="284"/>
        <w:jc w:val="both"/>
        <w:rPr>
          <w:rStyle w:val="FontStyle62"/>
          <w:sz w:val="20"/>
          <w:szCs w:val="20"/>
        </w:rPr>
      </w:pPr>
      <w:r>
        <w:rPr>
          <w:noProof/>
          <w:sz w:val="20"/>
          <w:szCs w:val="20"/>
        </w:rPr>
        <w:pict>
          <v:oval id="_x0000_s6031" style="position:absolute;left:0;text-align:left;margin-left:178.05pt;margin-top:0;width:19.85pt;height:19.85pt;z-index:252544512">
            <v:textbox style="mso-next-textbox:#_x0000_s6031">
              <w:txbxContent>
                <w:p w:rsidR="00D36577" w:rsidRPr="00A35386" w:rsidRDefault="00D36577" w:rsidP="00141ECD">
                  <w:pPr>
                    <w:ind w:left="-85" w:right="-227" w:hanging="142"/>
                    <w:jc w:val="center"/>
                    <w:rPr>
                      <w:sz w:val="18"/>
                      <w:szCs w:val="18"/>
                      <w:vertAlign w:val="superscript"/>
                      <w:lang w:val="en-US"/>
                    </w:rPr>
                  </w:pPr>
                  <w:r>
                    <w:rPr>
                      <w:sz w:val="18"/>
                      <w:szCs w:val="18"/>
                      <w:lang w:val="en-US"/>
                    </w:rPr>
                    <w:t>Y</w:t>
                  </w:r>
                </w:p>
              </w:txbxContent>
            </v:textbox>
          </v:oval>
        </w:pict>
      </w:r>
      <w:r>
        <w:rPr>
          <w:noProof/>
          <w:sz w:val="20"/>
          <w:szCs w:val="20"/>
        </w:rPr>
        <w:pict>
          <v:oval id="_x0000_s6029" style="position:absolute;left:0;text-align:left;margin-left:98.25pt;margin-top:0;width:19.85pt;height:19.85pt;z-index:252542464">
            <v:textbox style="mso-next-textbox:#_x0000_s6029">
              <w:txbxContent>
                <w:p w:rsidR="00D36577" w:rsidRPr="00AA2CB6" w:rsidRDefault="00D36577" w:rsidP="00141ECD">
                  <w:pPr>
                    <w:ind w:left="-85" w:right="-227" w:hanging="142"/>
                    <w:jc w:val="center"/>
                    <w:rPr>
                      <w:sz w:val="18"/>
                      <w:szCs w:val="18"/>
                      <w:vertAlign w:val="superscript"/>
                    </w:rPr>
                  </w:pPr>
                  <w:r>
                    <w:rPr>
                      <w:sz w:val="18"/>
                      <w:szCs w:val="18"/>
                    </w:rPr>
                    <w:t>Х</w:t>
                  </w:r>
                  <w:proofErr w:type="gramStart"/>
                  <w:r>
                    <w:rPr>
                      <w:sz w:val="18"/>
                      <w:szCs w:val="18"/>
                      <w:vertAlign w:val="superscript"/>
                      <w:lang w:val="en-US"/>
                    </w:rPr>
                    <w:t>h</w:t>
                  </w:r>
                  <w:proofErr w:type="gramEnd"/>
                </w:p>
              </w:txbxContent>
            </v:textbox>
          </v:oval>
        </w:pict>
      </w:r>
    </w:p>
    <w:p w:rsidR="00AA2CB6" w:rsidRPr="001F7890" w:rsidRDefault="000346A8" w:rsidP="009B613F">
      <w:pPr>
        <w:pStyle w:val="Style4"/>
        <w:widowControl/>
        <w:spacing w:line="239" w:lineRule="auto"/>
        <w:ind w:firstLine="284"/>
        <w:jc w:val="both"/>
        <w:rPr>
          <w:rStyle w:val="FontStyle62"/>
          <w:sz w:val="20"/>
          <w:szCs w:val="20"/>
        </w:rPr>
      </w:pPr>
      <w:r>
        <w:rPr>
          <w:noProof/>
          <w:sz w:val="20"/>
          <w:szCs w:val="20"/>
        </w:rPr>
        <w:pict>
          <v:shape id="_x0000_s6020" type="#_x0000_t32" style="position:absolute;left:0;text-align:left;margin-left:88.15pt;margin-top:11.2pt;width:121.5pt;height:0;z-index:252533248;mso-position-horizontal-relative:margin" o:connectortype="straight">
            <w10:wrap anchorx="margin"/>
          </v:shape>
        </w:pict>
      </w:r>
    </w:p>
    <w:p w:rsidR="00AA2CB6" w:rsidRPr="001F7890" w:rsidRDefault="000346A8" w:rsidP="009B613F">
      <w:pPr>
        <w:pStyle w:val="Style4"/>
        <w:widowControl/>
        <w:spacing w:line="239" w:lineRule="auto"/>
        <w:ind w:firstLine="284"/>
        <w:jc w:val="both"/>
        <w:rPr>
          <w:rStyle w:val="FontStyle62"/>
          <w:sz w:val="20"/>
          <w:szCs w:val="20"/>
        </w:rPr>
      </w:pPr>
      <w:r>
        <w:rPr>
          <w:noProof/>
          <w:sz w:val="20"/>
          <w:szCs w:val="20"/>
        </w:rPr>
        <w:pict>
          <v:shape id="_x0000_s6035" type="#_x0000_t202" style="position:absolute;left:0;text-align:left;margin-left:201.45pt;margin-top:3.45pt;width:31.2pt;height:19.85pt;z-index:252548608">
            <v:textbox style="mso-next-textbox:#_x0000_s6035">
              <w:txbxContent>
                <w:p w:rsidR="00D36577" w:rsidRPr="00AA2CB6" w:rsidRDefault="00D36577" w:rsidP="00141ECD">
                  <w:pPr>
                    <w:ind w:left="-28" w:right="-170" w:hanging="142"/>
                    <w:jc w:val="center"/>
                    <w:rPr>
                      <w:sz w:val="16"/>
                      <w:lang w:val="en-US"/>
                    </w:rPr>
                  </w:pPr>
                  <w:r w:rsidRPr="00AA2CB6">
                    <w:rPr>
                      <w:sz w:val="18"/>
                      <w:lang w:val="en-US"/>
                    </w:rPr>
                    <w:t>X</w:t>
                  </w:r>
                  <w:r>
                    <w:rPr>
                      <w:sz w:val="18"/>
                      <w:vertAlign w:val="superscript"/>
                      <w:lang w:val="en-US"/>
                    </w:rPr>
                    <w:t>h</w:t>
                  </w:r>
                  <w:r w:rsidRPr="00AA2CB6">
                    <w:rPr>
                      <w:sz w:val="18"/>
                      <w:lang w:val="en-US"/>
                    </w:rPr>
                    <w:t>Y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6034" type="#_x0000_t202" style="position:absolute;left:0;text-align:left;margin-left:154.75pt;margin-top:3.45pt;width:31.2pt;height:19.85pt;z-index:252547584">
            <v:textbox style="mso-next-textbox:#_x0000_s6034">
              <w:txbxContent>
                <w:p w:rsidR="00D36577" w:rsidRPr="00AA2CB6" w:rsidRDefault="00D36577" w:rsidP="00141ECD">
                  <w:pPr>
                    <w:ind w:left="-28" w:right="-170" w:hanging="142"/>
                    <w:jc w:val="center"/>
                    <w:rPr>
                      <w:sz w:val="16"/>
                      <w:lang w:val="en-US"/>
                    </w:rPr>
                  </w:pPr>
                  <w:r w:rsidRPr="00AA2CB6">
                    <w:rPr>
                      <w:sz w:val="18"/>
                      <w:lang w:val="en-US"/>
                    </w:rPr>
                    <w:t>X</w:t>
                  </w:r>
                  <w:r w:rsidRPr="00AA2CB6">
                    <w:rPr>
                      <w:sz w:val="18"/>
                      <w:vertAlign w:val="superscript"/>
                    </w:rPr>
                    <w:t>Н</w:t>
                  </w:r>
                  <w:r w:rsidRPr="00AA2CB6">
                    <w:rPr>
                      <w:sz w:val="18"/>
                      <w:lang w:val="en-US"/>
                    </w:rPr>
                    <w:t>Y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oval id="_x0000_s6033" style="position:absolute;left:0;text-align:left;margin-left:109.35pt;margin-top:3.45pt;width:31.2pt;height:19.85pt;z-index:252546560">
            <v:textbox style="mso-next-textbox:#_x0000_s6033">
              <w:txbxContent>
                <w:p w:rsidR="00D36577" w:rsidRPr="00AA2CB6" w:rsidRDefault="00D36577" w:rsidP="00141ECD">
                  <w:pPr>
                    <w:ind w:left="57" w:right="-227" w:hanging="284"/>
                    <w:jc w:val="center"/>
                    <w:rPr>
                      <w:sz w:val="18"/>
                      <w:szCs w:val="20"/>
                      <w:vertAlign w:val="superscript"/>
                    </w:rPr>
                  </w:pPr>
                  <w:r w:rsidRPr="00AA2CB6">
                    <w:rPr>
                      <w:sz w:val="18"/>
                      <w:szCs w:val="20"/>
                    </w:rPr>
                    <w:t>Х</w:t>
                  </w:r>
                  <w:r w:rsidRPr="00AA2CB6">
                    <w:rPr>
                      <w:sz w:val="18"/>
                      <w:szCs w:val="20"/>
                      <w:vertAlign w:val="superscript"/>
                    </w:rPr>
                    <w:t>Н</w:t>
                  </w:r>
                  <w:r w:rsidRPr="00AA2CB6">
                    <w:rPr>
                      <w:sz w:val="18"/>
                      <w:szCs w:val="20"/>
                    </w:rPr>
                    <w:t>Х</w:t>
                  </w:r>
                  <w:proofErr w:type="gramStart"/>
                  <w:r w:rsidRPr="00AA2CB6">
                    <w:rPr>
                      <w:sz w:val="18"/>
                      <w:szCs w:val="20"/>
                      <w:vertAlign w:val="superscript"/>
                      <w:lang w:val="en-US"/>
                    </w:rPr>
                    <w:t>h</w:t>
                  </w:r>
                  <w:proofErr w:type="gramEnd"/>
                </w:p>
              </w:txbxContent>
            </v:textbox>
          </v:oval>
        </w:pict>
      </w:r>
      <w:r>
        <w:rPr>
          <w:noProof/>
          <w:sz w:val="20"/>
          <w:szCs w:val="20"/>
        </w:rPr>
        <w:pict>
          <v:oval id="_x0000_s6032" style="position:absolute;left:0;text-align:left;margin-left:66.6pt;margin-top:3.45pt;width:31.2pt;height:19.85pt;z-index:252545536">
            <v:textbox style="mso-next-textbox:#_x0000_s6032">
              <w:txbxContent>
                <w:p w:rsidR="00D36577" w:rsidRPr="008B4EAF" w:rsidRDefault="00D36577" w:rsidP="00141ECD">
                  <w:pPr>
                    <w:ind w:left="57" w:right="-227" w:hanging="284"/>
                    <w:jc w:val="center"/>
                    <w:rPr>
                      <w:sz w:val="18"/>
                      <w:szCs w:val="20"/>
                      <w:vertAlign w:val="superscript"/>
                      <w:lang w:val="en-US"/>
                    </w:rPr>
                  </w:pPr>
                  <w:r w:rsidRPr="00AA2CB6">
                    <w:rPr>
                      <w:sz w:val="18"/>
                      <w:szCs w:val="20"/>
                    </w:rPr>
                    <w:t>Х</w:t>
                  </w:r>
                  <w:r w:rsidRPr="00AA2CB6">
                    <w:rPr>
                      <w:sz w:val="18"/>
                      <w:szCs w:val="20"/>
                      <w:vertAlign w:val="superscript"/>
                    </w:rPr>
                    <w:t>Н</w:t>
                  </w:r>
                  <w:r w:rsidRPr="00AA2CB6">
                    <w:rPr>
                      <w:sz w:val="18"/>
                      <w:szCs w:val="20"/>
                    </w:rPr>
                    <w:t>Х</w:t>
                  </w:r>
                  <w:proofErr w:type="gramStart"/>
                  <w:r>
                    <w:rPr>
                      <w:sz w:val="18"/>
                      <w:szCs w:val="20"/>
                      <w:vertAlign w:val="superscript"/>
                      <w:lang w:val="en-US"/>
                    </w:rPr>
                    <w:t>H</w:t>
                  </w:r>
                  <w:proofErr w:type="gramEnd"/>
                </w:p>
              </w:txbxContent>
            </v:textbox>
          </v:oval>
        </w:pict>
      </w:r>
    </w:p>
    <w:p w:rsidR="00AA2CB6" w:rsidRPr="001F7890" w:rsidRDefault="00AA2CB6" w:rsidP="009B613F">
      <w:pPr>
        <w:pStyle w:val="Style4"/>
        <w:widowControl/>
        <w:spacing w:line="239" w:lineRule="auto"/>
        <w:ind w:firstLine="284"/>
        <w:jc w:val="both"/>
        <w:rPr>
          <w:rStyle w:val="FontStyle62"/>
          <w:sz w:val="20"/>
          <w:szCs w:val="20"/>
        </w:rPr>
      </w:pPr>
    </w:p>
    <w:p w:rsidR="00AA2CB6" w:rsidRPr="001F7890" w:rsidRDefault="00AA2CB6" w:rsidP="009B613F">
      <w:pPr>
        <w:pStyle w:val="Style4"/>
        <w:widowControl/>
        <w:spacing w:line="239" w:lineRule="auto"/>
        <w:ind w:firstLine="284"/>
        <w:jc w:val="both"/>
        <w:rPr>
          <w:rStyle w:val="FontStyle62"/>
          <w:sz w:val="10"/>
          <w:szCs w:val="20"/>
        </w:rPr>
      </w:pPr>
    </w:p>
    <w:p w:rsidR="00AA2CB6" w:rsidRPr="001F7890" w:rsidRDefault="008B4EAF" w:rsidP="009B613F">
      <w:pPr>
        <w:pStyle w:val="Style4"/>
        <w:widowControl/>
        <w:spacing w:line="239" w:lineRule="auto"/>
        <w:ind w:left="1843" w:right="28" w:hanging="425"/>
        <w:rPr>
          <w:rStyle w:val="FontStyle62"/>
          <w:sz w:val="20"/>
          <w:szCs w:val="20"/>
          <w:vertAlign w:val="superscript"/>
        </w:rPr>
      </w:pPr>
      <w:r w:rsidRPr="001F7890">
        <w:rPr>
          <w:rStyle w:val="FontStyle62"/>
          <w:sz w:val="20"/>
          <w:szCs w:val="20"/>
          <w:vertAlign w:val="superscript"/>
        </w:rPr>
        <w:t xml:space="preserve">   норм</w:t>
      </w:r>
      <w:proofErr w:type="gramStart"/>
      <w:r w:rsidRPr="001F7890">
        <w:rPr>
          <w:rStyle w:val="FontStyle62"/>
          <w:sz w:val="20"/>
          <w:szCs w:val="20"/>
          <w:vertAlign w:val="superscript"/>
        </w:rPr>
        <w:t>.</w:t>
      </w:r>
      <w:proofErr w:type="gramEnd"/>
      <w:r w:rsidRPr="001F7890">
        <w:rPr>
          <w:rStyle w:val="FontStyle62"/>
          <w:sz w:val="20"/>
          <w:szCs w:val="20"/>
          <w:vertAlign w:val="superscript"/>
        </w:rPr>
        <w:t xml:space="preserve">                </w:t>
      </w:r>
      <w:proofErr w:type="gramStart"/>
      <w:r w:rsidRPr="001F7890">
        <w:rPr>
          <w:rStyle w:val="FontStyle62"/>
          <w:sz w:val="20"/>
          <w:szCs w:val="20"/>
          <w:vertAlign w:val="superscript"/>
        </w:rPr>
        <w:t>н</w:t>
      </w:r>
      <w:proofErr w:type="gramEnd"/>
      <w:r w:rsidRPr="001F7890">
        <w:rPr>
          <w:rStyle w:val="FontStyle62"/>
          <w:sz w:val="20"/>
          <w:szCs w:val="20"/>
          <w:vertAlign w:val="superscript"/>
        </w:rPr>
        <w:t>орм.                  норм.              гемофилия</w:t>
      </w:r>
    </w:p>
    <w:p w:rsidR="00AA2CB6" w:rsidRPr="001F7890" w:rsidRDefault="008B4EAF" w:rsidP="009B613F">
      <w:pPr>
        <w:pStyle w:val="Style35"/>
        <w:widowControl/>
        <w:spacing w:line="239" w:lineRule="auto"/>
        <w:ind w:firstLine="284"/>
        <w:jc w:val="left"/>
        <w:rPr>
          <w:rStyle w:val="FontStyle99"/>
          <w:b w:val="0"/>
          <w:sz w:val="20"/>
          <w:szCs w:val="20"/>
        </w:rPr>
      </w:pPr>
      <w:r w:rsidRPr="001F7890">
        <w:rPr>
          <w:rStyle w:val="FontStyle99"/>
          <w:b w:val="0"/>
          <w:sz w:val="20"/>
          <w:szCs w:val="20"/>
        </w:rPr>
        <w:t>На 1 генотип может приходиться по 2 ребенка (8 детей</w:t>
      </w:r>
      <w:proofErr w:type="gramStart"/>
      <w:r w:rsidRPr="001F7890">
        <w:rPr>
          <w:rStyle w:val="FontStyle99"/>
          <w:b w:val="0"/>
          <w:sz w:val="20"/>
          <w:szCs w:val="20"/>
        </w:rPr>
        <w:t xml:space="preserve"> :</w:t>
      </w:r>
      <w:proofErr w:type="gramEnd"/>
      <w:r w:rsidRPr="001F7890">
        <w:rPr>
          <w:rStyle w:val="FontStyle99"/>
          <w:b w:val="0"/>
          <w:sz w:val="20"/>
          <w:szCs w:val="20"/>
        </w:rPr>
        <w:t xml:space="preserve"> 4 возмо</w:t>
      </w:r>
      <w:r w:rsidRPr="001F7890">
        <w:rPr>
          <w:rStyle w:val="FontStyle99"/>
          <w:b w:val="0"/>
          <w:sz w:val="20"/>
          <w:szCs w:val="20"/>
        </w:rPr>
        <w:t>ж</w:t>
      </w:r>
      <w:r w:rsidRPr="001F7890">
        <w:rPr>
          <w:rStyle w:val="FontStyle99"/>
          <w:b w:val="0"/>
          <w:sz w:val="20"/>
          <w:szCs w:val="20"/>
        </w:rPr>
        <w:t>ных генотипа).</w:t>
      </w:r>
    </w:p>
    <w:p w:rsidR="008B4EAF" w:rsidRPr="001F7890" w:rsidRDefault="000346A8" w:rsidP="009B613F">
      <w:pPr>
        <w:pStyle w:val="Style35"/>
        <w:widowControl/>
        <w:spacing w:line="239" w:lineRule="auto"/>
        <w:ind w:firstLine="284"/>
        <w:jc w:val="left"/>
        <w:rPr>
          <w:rStyle w:val="FontStyle99"/>
          <w:b w:val="0"/>
          <w:i/>
          <w:sz w:val="20"/>
          <w:szCs w:val="20"/>
        </w:rPr>
      </w:pPr>
      <w:r w:rsidRPr="000346A8">
        <w:rPr>
          <w:bCs/>
          <w:caps/>
          <w:noProof/>
          <w:sz w:val="20"/>
          <w:szCs w:val="20"/>
        </w:rPr>
        <w:pict>
          <v:oval id="_x0000_s6038" style="position:absolute;left:0;text-align:left;margin-left:280.55pt;margin-top:7.25pt;width:19.85pt;height:19.85pt;z-index:252551680">
            <v:textbox style="mso-next-textbox:#_x0000_s6038">
              <w:txbxContent>
                <w:p w:rsidR="00D36577" w:rsidRPr="00AA2CB6" w:rsidRDefault="00D36577" w:rsidP="00D016CD">
                  <w:pPr>
                    <w:ind w:left="-142" w:right="-284" w:hanging="142"/>
                    <w:jc w:val="center"/>
                    <w:rPr>
                      <w:sz w:val="18"/>
                      <w:szCs w:val="18"/>
                      <w:vertAlign w:val="superscript"/>
                    </w:rPr>
                  </w:pPr>
                  <w:r>
                    <w:rPr>
                      <w:sz w:val="18"/>
                      <w:szCs w:val="18"/>
                    </w:rPr>
                    <w:t>Х</w:t>
                  </w:r>
                  <w:r>
                    <w:rPr>
                      <w:sz w:val="18"/>
                      <w:szCs w:val="18"/>
                      <w:vertAlign w:val="superscript"/>
                    </w:rPr>
                    <w:t>Н</w:t>
                  </w:r>
                </w:p>
              </w:txbxContent>
            </v:textbox>
          </v:oval>
        </w:pict>
      </w:r>
      <w:r w:rsidR="008B4EAF" w:rsidRPr="001F7890">
        <w:rPr>
          <w:rStyle w:val="FontStyle99"/>
          <w:b w:val="0"/>
          <w:i/>
          <w:sz w:val="20"/>
          <w:szCs w:val="20"/>
        </w:rPr>
        <w:t>Ответы.</w:t>
      </w:r>
    </w:p>
    <w:p w:rsidR="008B4EAF" w:rsidRDefault="000346A8" w:rsidP="009B613F">
      <w:pPr>
        <w:pStyle w:val="Style35"/>
        <w:widowControl/>
        <w:numPr>
          <w:ilvl w:val="0"/>
          <w:numId w:val="257"/>
        </w:numPr>
        <w:tabs>
          <w:tab w:val="left" w:pos="482"/>
        </w:tabs>
        <w:spacing w:line="239" w:lineRule="auto"/>
        <w:ind w:left="0" w:firstLine="284"/>
        <w:jc w:val="left"/>
        <w:rPr>
          <w:rStyle w:val="FontStyle99"/>
          <w:b w:val="0"/>
          <w:sz w:val="20"/>
          <w:szCs w:val="20"/>
        </w:rPr>
      </w:pPr>
      <w:r w:rsidRPr="000346A8">
        <w:rPr>
          <w:bCs/>
          <w:caps/>
          <w:noProof/>
          <w:sz w:val="20"/>
          <w:szCs w:val="20"/>
        </w:rPr>
        <w:pict>
          <v:oval id="_x0000_s6039" style="position:absolute;left:0;text-align:left;margin-left:140.55pt;margin-top:15.6pt;width:19.85pt;height:19.85pt;z-index:252552704">
            <v:textbox style="mso-next-textbox:#_x0000_s6039">
              <w:txbxContent>
                <w:p w:rsidR="00D36577" w:rsidRPr="00A35386" w:rsidRDefault="00D36577" w:rsidP="00D016CD">
                  <w:pPr>
                    <w:ind w:left="-142" w:right="-284" w:hanging="142"/>
                    <w:jc w:val="center"/>
                    <w:rPr>
                      <w:sz w:val="18"/>
                      <w:szCs w:val="18"/>
                      <w:vertAlign w:val="superscript"/>
                      <w:lang w:val="en-US"/>
                    </w:rPr>
                  </w:pPr>
                  <w:r>
                    <w:rPr>
                      <w:sz w:val="18"/>
                      <w:szCs w:val="18"/>
                      <w:lang w:val="en-US"/>
                    </w:rPr>
                    <w:t>Y</w:t>
                  </w:r>
                </w:p>
              </w:txbxContent>
            </v:textbox>
          </v:oval>
        </w:pict>
      </w:r>
      <w:r>
        <w:rPr>
          <w:bCs/>
          <w:noProof/>
          <w:sz w:val="20"/>
          <w:szCs w:val="20"/>
        </w:rPr>
        <w:pict>
          <v:oval id="_x0000_s6036" style="position:absolute;left:0;text-align:left;margin-left:109.35pt;margin-top:15.6pt;width:19.85pt;height:19.85pt;z-index:252549632">
            <v:textbox style="mso-next-textbox:#_x0000_s6036">
              <w:txbxContent>
                <w:p w:rsidR="00D36577" w:rsidRPr="00AA2CB6" w:rsidRDefault="00D36577" w:rsidP="00D016CD">
                  <w:pPr>
                    <w:ind w:left="-142" w:right="-284" w:hanging="142"/>
                    <w:jc w:val="center"/>
                    <w:rPr>
                      <w:sz w:val="18"/>
                      <w:szCs w:val="18"/>
                      <w:vertAlign w:val="superscript"/>
                    </w:rPr>
                  </w:pPr>
                  <w:r>
                    <w:rPr>
                      <w:sz w:val="18"/>
                      <w:szCs w:val="18"/>
                    </w:rPr>
                    <w:t>Х</w:t>
                  </w:r>
                  <w:r>
                    <w:rPr>
                      <w:sz w:val="18"/>
                      <w:szCs w:val="18"/>
                      <w:vertAlign w:val="superscript"/>
                    </w:rPr>
                    <w:t>Н</w:t>
                  </w:r>
                </w:p>
              </w:txbxContent>
            </v:textbox>
          </v:oval>
        </w:pict>
      </w:r>
      <w:r w:rsidRPr="000346A8">
        <w:rPr>
          <w:bCs/>
          <w:i/>
          <w:caps/>
          <w:noProof/>
          <w:sz w:val="20"/>
          <w:szCs w:val="20"/>
        </w:rPr>
        <w:pict>
          <v:oval id="_x0000_s6037" style="position:absolute;left:0;text-align:left;margin-left:7.8pt;margin-top:15.6pt;width:19.85pt;height:19.85pt;z-index:252550656">
            <v:textbox style="mso-next-textbox:#_x0000_s6037">
              <w:txbxContent>
                <w:p w:rsidR="00D36577" w:rsidRPr="00AA2CB6" w:rsidRDefault="00D36577" w:rsidP="00D016CD">
                  <w:pPr>
                    <w:ind w:left="-142" w:right="-284" w:hanging="142"/>
                    <w:jc w:val="center"/>
                    <w:rPr>
                      <w:sz w:val="18"/>
                      <w:szCs w:val="18"/>
                      <w:vertAlign w:val="superscript"/>
                    </w:rPr>
                  </w:pPr>
                  <w:r>
                    <w:rPr>
                      <w:sz w:val="18"/>
                      <w:szCs w:val="18"/>
                    </w:rPr>
                    <w:t>Х</w:t>
                  </w:r>
                  <w:proofErr w:type="gramStart"/>
                  <w:r>
                    <w:rPr>
                      <w:sz w:val="18"/>
                      <w:szCs w:val="18"/>
                      <w:vertAlign w:val="superscript"/>
                      <w:lang w:val="en-US"/>
                    </w:rPr>
                    <w:t>h</w:t>
                  </w:r>
                  <w:proofErr w:type="gramEnd"/>
                </w:p>
              </w:txbxContent>
            </v:textbox>
          </v:oval>
        </w:pict>
      </w:r>
      <w:r w:rsidR="00F44978">
        <w:rPr>
          <w:rStyle w:val="FontStyle99"/>
          <w:b w:val="0"/>
          <w:sz w:val="20"/>
          <w:szCs w:val="20"/>
        </w:rPr>
        <w:t xml:space="preserve">Родословная этой семьи приведена выше. </w:t>
      </w:r>
      <w:r w:rsidR="008B4EAF" w:rsidRPr="001F7890">
        <w:rPr>
          <w:rStyle w:val="FontStyle99"/>
          <w:b w:val="0"/>
          <w:sz w:val="20"/>
          <w:szCs w:val="20"/>
        </w:rPr>
        <w:t>Женские гаметы</w:t>
      </w:r>
      <w:r w:rsidR="00F44978">
        <w:rPr>
          <w:rStyle w:val="FontStyle99"/>
          <w:b w:val="0"/>
          <w:sz w:val="20"/>
          <w:szCs w:val="20"/>
        </w:rPr>
        <w:t xml:space="preserve"> </w:t>
      </w:r>
      <w:r w:rsidR="008B4EAF" w:rsidRPr="001F7890">
        <w:rPr>
          <w:rStyle w:val="FontStyle99"/>
          <w:b w:val="0"/>
          <w:sz w:val="20"/>
          <w:szCs w:val="20"/>
        </w:rPr>
        <w:t xml:space="preserve"> </w:t>
      </w:r>
      <w:r w:rsidR="00F44978">
        <w:rPr>
          <w:rStyle w:val="FontStyle99"/>
          <w:b w:val="0"/>
          <w:sz w:val="20"/>
          <w:szCs w:val="20"/>
        </w:rPr>
        <w:t xml:space="preserve">        </w:t>
      </w:r>
      <w:r w:rsidR="00F44978">
        <w:rPr>
          <w:rStyle w:val="FontStyle99"/>
          <w:b w:val="0"/>
          <w:sz w:val="20"/>
          <w:szCs w:val="20"/>
        </w:rPr>
        <w:br/>
      </w:r>
      <w:r w:rsidR="00F44978" w:rsidRPr="006E081D">
        <w:rPr>
          <w:rStyle w:val="FontStyle99"/>
          <w:b w:val="0"/>
          <w:sz w:val="10"/>
          <w:szCs w:val="20"/>
        </w:rPr>
        <w:br/>
      </w:r>
      <w:r w:rsidR="00801434" w:rsidRPr="001F7890">
        <w:rPr>
          <w:rStyle w:val="FontStyle99"/>
          <w:b w:val="0"/>
          <w:sz w:val="20"/>
          <w:szCs w:val="20"/>
        </w:rPr>
        <w:t>и</w:t>
      </w:r>
      <w:proofErr w:type="gramStart"/>
      <w:r w:rsidR="00801434" w:rsidRPr="001F7890">
        <w:rPr>
          <w:rStyle w:val="FontStyle99"/>
          <w:b w:val="0"/>
          <w:sz w:val="20"/>
          <w:szCs w:val="20"/>
        </w:rPr>
        <w:t xml:space="preserve">          ,</w:t>
      </w:r>
      <w:proofErr w:type="gramEnd"/>
      <w:r w:rsidR="00801434" w:rsidRPr="001F7890">
        <w:rPr>
          <w:rStyle w:val="FontStyle99"/>
          <w:b w:val="0"/>
          <w:sz w:val="20"/>
          <w:szCs w:val="20"/>
        </w:rPr>
        <w:t xml:space="preserve"> мужские гаметы           и         </w:t>
      </w:r>
      <w:r w:rsidR="00801434" w:rsidRPr="001F7890">
        <w:rPr>
          <w:rStyle w:val="FontStyle99"/>
          <w:b w:val="0"/>
          <w:sz w:val="14"/>
          <w:szCs w:val="20"/>
        </w:rPr>
        <w:t xml:space="preserve"> </w:t>
      </w:r>
      <w:r w:rsidR="00801434" w:rsidRPr="001F7890">
        <w:rPr>
          <w:rStyle w:val="FontStyle99"/>
          <w:b w:val="0"/>
          <w:sz w:val="20"/>
          <w:szCs w:val="20"/>
        </w:rPr>
        <w:t>.</w:t>
      </w:r>
    </w:p>
    <w:p w:rsidR="00F44978" w:rsidRPr="006E081D" w:rsidRDefault="00F44978" w:rsidP="009B613F">
      <w:pPr>
        <w:pStyle w:val="Style35"/>
        <w:widowControl/>
        <w:tabs>
          <w:tab w:val="left" w:pos="482"/>
        </w:tabs>
        <w:spacing w:line="239" w:lineRule="auto"/>
        <w:ind w:left="284"/>
        <w:jc w:val="left"/>
        <w:rPr>
          <w:rStyle w:val="FontStyle99"/>
          <w:b w:val="0"/>
          <w:szCs w:val="20"/>
        </w:rPr>
      </w:pPr>
    </w:p>
    <w:p w:rsidR="00801434" w:rsidRPr="001F7890" w:rsidRDefault="00801434" w:rsidP="009B613F">
      <w:pPr>
        <w:pStyle w:val="Style35"/>
        <w:widowControl/>
        <w:numPr>
          <w:ilvl w:val="0"/>
          <w:numId w:val="257"/>
        </w:numPr>
        <w:tabs>
          <w:tab w:val="left" w:pos="482"/>
        </w:tabs>
        <w:spacing w:line="239" w:lineRule="auto"/>
        <w:ind w:left="0" w:firstLine="284"/>
        <w:jc w:val="left"/>
        <w:rPr>
          <w:rStyle w:val="FontStyle99"/>
          <w:b w:val="0"/>
          <w:sz w:val="20"/>
          <w:szCs w:val="20"/>
        </w:rPr>
      </w:pPr>
      <w:r w:rsidRPr="001F7890">
        <w:rPr>
          <w:rStyle w:val="FontStyle99"/>
          <w:b w:val="0"/>
          <w:sz w:val="20"/>
          <w:szCs w:val="20"/>
        </w:rPr>
        <w:t>Х</w:t>
      </w:r>
      <w:r w:rsidRPr="001F7890">
        <w:rPr>
          <w:rStyle w:val="FontStyle99"/>
          <w:b w:val="0"/>
          <w:sz w:val="20"/>
          <w:szCs w:val="20"/>
          <w:vertAlign w:val="superscript"/>
        </w:rPr>
        <w:t>Н</w:t>
      </w:r>
      <w:r w:rsidRPr="001F7890">
        <w:rPr>
          <w:rStyle w:val="FontStyle99"/>
          <w:b w:val="0"/>
          <w:sz w:val="20"/>
          <w:szCs w:val="20"/>
        </w:rPr>
        <w:t>Х</w:t>
      </w:r>
      <w:r w:rsidRPr="001F7890">
        <w:rPr>
          <w:rStyle w:val="FontStyle99"/>
          <w:b w:val="0"/>
          <w:sz w:val="20"/>
          <w:szCs w:val="20"/>
          <w:vertAlign w:val="superscript"/>
        </w:rPr>
        <w:t>Н</w:t>
      </w:r>
      <w:r w:rsidRPr="001F7890">
        <w:rPr>
          <w:rStyle w:val="FontStyle99"/>
          <w:b w:val="0"/>
          <w:sz w:val="20"/>
          <w:szCs w:val="20"/>
        </w:rPr>
        <w:t xml:space="preserve"> и Х</w:t>
      </w:r>
      <w:r w:rsidRPr="001F7890">
        <w:rPr>
          <w:rStyle w:val="FontStyle99"/>
          <w:b w:val="0"/>
          <w:sz w:val="20"/>
          <w:szCs w:val="20"/>
          <w:vertAlign w:val="superscript"/>
        </w:rPr>
        <w:t>Н</w:t>
      </w:r>
      <w:r w:rsidRPr="001F7890">
        <w:rPr>
          <w:rStyle w:val="FontStyle99"/>
          <w:b w:val="0"/>
          <w:sz w:val="20"/>
          <w:szCs w:val="20"/>
        </w:rPr>
        <w:t>Х</w:t>
      </w:r>
      <w:proofErr w:type="gramStart"/>
      <w:r w:rsidRPr="001F7890">
        <w:rPr>
          <w:rStyle w:val="FontStyle99"/>
          <w:b w:val="0"/>
          <w:sz w:val="20"/>
          <w:szCs w:val="20"/>
          <w:vertAlign w:val="superscript"/>
          <w:lang w:val="en-US"/>
        </w:rPr>
        <w:t>h</w:t>
      </w:r>
      <w:proofErr w:type="gramEnd"/>
      <w:r w:rsidRPr="001F7890">
        <w:rPr>
          <w:rStyle w:val="FontStyle99"/>
          <w:b w:val="0"/>
          <w:sz w:val="20"/>
          <w:szCs w:val="20"/>
        </w:rPr>
        <w:t>.</w:t>
      </w:r>
    </w:p>
    <w:p w:rsidR="00801434" w:rsidRPr="001F7890" w:rsidRDefault="00801434" w:rsidP="009B613F">
      <w:pPr>
        <w:pStyle w:val="Style35"/>
        <w:widowControl/>
        <w:numPr>
          <w:ilvl w:val="0"/>
          <w:numId w:val="257"/>
        </w:numPr>
        <w:tabs>
          <w:tab w:val="left" w:pos="482"/>
        </w:tabs>
        <w:spacing w:line="239" w:lineRule="auto"/>
        <w:ind w:left="0" w:firstLine="284"/>
        <w:jc w:val="left"/>
        <w:rPr>
          <w:rStyle w:val="FontStyle99"/>
          <w:b w:val="0"/>
          <w:sz w:val="20"/>
          <w:szCs w:val="20"/>
        </w:rPr>
      </w:pPr>
      <w:r w:rsidRPr="001F7890">
        <w:rPr>
          <w:rStyle w:val="FontStyle99"/>
          <w:b w:val="0"/>
          <w:sz w:val="20"/>
          <w:szCs w:val="20"/>
        </w:rPr>
        <w:t>Х</w:t>
      </w:r>
      <w:r w:rsidRPr="001F7890">
        <w:rPr>
          <w:rStyle w:val="FontStyle99"/>
          <w:b w:val="0"/>
          <w:sz w:val="20"/>
          <w:szCs w:val="20"/>
          <w:vertAlign w:val="superscript"/>
        </w:rPr>
        <w:t>Н</w:t>
      </w:r>
      <w:proofErr w:type="gramStart"/>
      <w:r w:rsidR="006E5242" w:rsidRPr="001F7890">
        <w:rPr>
          <w:rStyle w:val="FontStyle99"/>
          <w:b w:val="0"/>
          <w:sz w:val="20"/>
          <w:szCs w:val="20"/>
          <w:lang w:val="en-US"/>
        </w:rPr>
        <w:t>Y</w:t>
      </w:r>
      <w:proofErr w:type="gramEnd"/>
      <w:r w:rsidR="006E5242" w:rsidRPr="00F44978">
        <w:rPr>
          <w:rStyle w:val="FontStyle99"/>
          <w:b w:val="0"/>
          <w:sz w:val="20"/>
          <w:szCs w:val="20"/>
        </w:rPr>
        <w:t xml:space="preserve"> </w:t>
      </w:r>
      <w:r w:rsidR="006E5242" w:rsidRPr="001F7890">
        <w:rPr>
          <w:rStyle w:val="FontStyle99"/>
          <w:b w:val="0"/>
          <w:sz w:val="20"/>
          <w:szCs w:val="20"/>
        </w:rPr>
        <w:t>и Х</w:t>
      </w:r>
      <w:r w:rsidR="006E5242" w:rsidRPr="001F7890">
        <w:rPr>
          <w:rStyle w:val="FontStyle99"/>
          <w:b w:val="0"/>
          <w:sz w:val="20"/>
          <w:szCs w:val="20"/>
          <w:vertAlign w:val="superscript"/>
          <w:lang w:val="en-US"/>
        </w:rPr>
        <w:t>h</w:t>
      </w:r>
      <w:r w:rsidR="006E5242" w:rsidRPr="001F7890">
        <w:rPr>
          <w:rStyle w:val="FontStyle99"/>
          <w:b w:val="0"/>
          <w:sz w:val="20"/>
          <w:szCs w:val="20"/>
          <w:lang w:val="en-US"/>
        </w:rPr>
        <w:t>Y</w:t>
      </w:r>
      <w:r w:rsidR="006E5242" w:rsidRPr="001F7890">
        <w:rPr>
          <w:rStyle w:val="FontStyle99"/>
          <w:b w:val="0"/>
          <w:sz w:val="20"/>
          <w:szCs w:val="20"/>
        </w:rPr>
        <w:t>.</w:t>
      </w:r>
    </w:p>
    <w:p w:rsidR="006E5242" w:rsidRPr="001F7890" w:rsidRDefault="006E5242" w:rsidP="00E738B5">
      <w:pPr>
        <w:pStyle w:val="Style4"/>
        <w:widowControl/>
        <w:spacing w:line="238" w:lineRule="auto"/>
        <w:ind w:firstLine="284"/>
        <w:rPr>
          <w:rStyle w:val="FontStyle62"/>
          <w:sz w:val="20"/>
          <w:szCs w:val="20"/>
          <w:vertAlign w:val="subscript"/>
        </w:rPr>
      </w:pPr>
      <w:r w:rsidRPr="001F7890">
        <w:rPr>
          <w:rStyle w:val="FontStyle62"/>
          <w:sz w:val="20"/>
          <w:szCs w:val="20"/>
        </w:rPr>
        <w:lastRenderedPageBreak/>
        <w:t xml:space="preserve">4.                               </w:t>
      </w:r>
      <w:r w:rsidRPr="001F7890">
        <w:rPr>
          <w:rStyle w:val="FontStyle62"/>
          <w:sz w:val="20"/>
          <w:szCs w:val="20"/>
          <w:vertAlign w:val="subscript"/>
        </w:rPr>
        <w:t>норм</w:t>
      </w:r>
      <w:proofErr w:type="gramStart"/>
      <w:r w:rsidRPr="001F7890">
        <w:rPr>
          <w:rStyle w:val="FontStyle62"/>
          <w:sz w:val="20"/>
          <w:szCs w:val="20"/>
          <w:vertAlign w:val="subscript"/>
        </w:rPr>
        <w:t>.</w:t>
      </w:r>
      <w:proofErr w:type="gramEnd"/>
      <w:r w:rsidRPr="001F7890">
        <w:rPr>
          <w:rStyle w:val="FontStyle62"/>
          <w:sz w:val="20"/>
          <w:szCs w:val="20"/>
          <w:vertAlign w:val="subscript"/>
        </w:rPr>
        <w:t xml:space="preserve">                                  </w:t>
      </w:r>
      <w:proofErr w:type="gramStart"/>
      <w:r w:rsidRPr="001F7890">
        <w:rPr>
          <w:rStyle w:val="FontStyle62"/>
          <w:sz w:val="20"/>
          <w:szCs w:val="20"/>
          <w:vertAlign w:val="subscript"/>
        </w:rPr>
        <w:t>г</w:t>
      </w:r>
      <w:proofErr w:type="gramEnd"/>
      <w:r w:rsidRPr="001F7890">
        <w:rPr>
          <w:rStyle w:val="FontStyle62"/>
          <w:sz w:val="20"/>
          <w:szCs w:val="20"/>
          <w:vertAlign w:val="subscript"/>
        </w:rPr>
        <w:t>емофилия</w:t>
      </w:r>
    </w:p>
    <w:p w:rsidR="006E5242" w:rsidRPr="001F7890" w:rsidRDefault="000346A8" w:rsidP="00E738B5">
      <w:pPr>
        <w:pStyle w:val="Style4"/>
        <w:widowControl/>
        <w:spacing w:line="238" w:lineRule="auto"/>
        <w:ind w:firstLine="284"/>
        <w:jc w:val="both"/>
        <w:rPr>
          <w:rStyle w:val="FontStyle62"/>
          <w:sz w:val="20"/>
          <w:szCs w:val="20"/>
        </w:rPr>
      </w:pPr>
      <w:r>
        <w:rPr>
          <w:noProof/>
          <w:sz w:val="20"/>
          <w:szCs w:val="20"/>
        </w:rPr>
        <w:pict>
          <v:shape id="_x0000_s6054" type="#_x0000_t202" style="position:absolute;left:0;text-align:left;margin-left:170.25pt;margin-top:3.8pt;width:31.2pt;height:19.85pt;z-index:252555776">
            <v:textbox style="mso-next-textbox:#_x0000_s6054">
              <w:txbxContent>
                <w:p w:rsidR="00D36577" w:rsidRPr="00AA2CB6" w:rsidRDefault="00D36577" w:rsidP="006E5242">
                  <w:pPr>
                    <w:ind w:right="-169" w:hanging="142"/>
                    <w:jc w:val="center"/>
                    <w:rPr>
                      <w:sz w:val="16"/>
                      <w:lang w:val="en-US"/>
                    </w:rPr>
                  </w:pPr>
                  <w:r w:rsidRPr="00AA2CB6">
                    <w:rPr>
                      <w:sz w:val="18"/>
                      <w:lang w:val="en-US"/>
                    </w:rPr>
                    <w:t>X</w:t>
                  </w:r>
                  <w:r>
                    <w:rPr>
                      <w:sz w:val="18"/>
                      <w:vertAlign w:val="superscript"/>
                      <w:lang w:val="en-US"/>
                    </w:rPr>
                    <w:t>h</w:t>
                  </w:r>
                  <w:r w:rsidRPr="00AA2CB6">
                    <w:rPr>
                      <w:sz w:val="18"/>
                      <w:lang w:val="en-US"/>
                    </w:rPr>
                    <w:t>Y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oval id="_x0000_s6053" style="position:absolute;left:0;text-align:left;margin-left:92.35pt;margin-top:3.8pt;width:31.2pt;height:19.85pt;z-index:252554752">
            <v:textbox style="mso-next-textbox:#_x0000_s6053">
              <w:txbxContent>
                <w:p w:rsidR="00D36577" w:rsidRPr="00AA2CB6" w:rsidRDefault="00D36577" w:rsidP="006E5242">
                  <w:pPr>
                    <w:ind w:right="-234" w:hanging="284"/>
                    <w:jc w:val="center"/>
                    <w:rPr>
                      <w:sz w:val="18"/>
                      <w:szCs w:val="20"/>
                      <w:vertAlign w:val="superscript"/>
                    </w:rPr>
                  </w:pPr>
                  <w:r w:rsidRPr="00AA2CB6">
                    <w:rPr>
                      <w:sz w:val="18"/>
                      <w:szCs w:val="20"/>
                    </w:rPr>
                    <w:t>Х</w:t>
                  </w:r>
                  <w:r w:rsidRPr="00AA2CB6">
                    <w:rPr>
                      <w:sz w:val="18"/>
                      <w:szCs w:val="20"/>
                      <w:vertAlign w:val="superscript"/>
                    </w:rPr>
                    <w:t>Н</w:t>
                  </w:r>
                  <w:r w:rsidRPr="00AA2CB6">
                    <w:rPr>
                      <w:sz w:val="18"/>
                      <w:szCs w:val="20"/>
                    </w:rPr>
                    <w:t>Х</w:t>
                  </w:r>
                  <w:proofErr w:type="gramStart"/>
                  <w:r>
                    <w:rPr>
                      <w:sz w:val="18"/>
                      <w:szCs w:val="20"/>
                      <w:vertAlign w:val="superscript"/>
                      <w:lang w:val="en-US"/>
                    </w:rPr>
                    <w:t>H</w:t>
                  </w:r>
                  <w:proofErr w:type="gramEnd"/>
                </w:p>
              </w:txbxContent>
            </v:textbox>
          </v:oval>
        </w:pict>
      </w:r>
    </w:p>
    <w:p w:rsidR="006E5242" w:rsidRPr="001F7890" w:rsidRDefault="000346A8" w:rsidP="00E738B5">
      <w:pPr>
        <w:pStyle w:val="Style4"/>
        <w:widowControl/>
        <w:spacing w:line="238" w:lineRule="auto"/>
        <w:ind w:firstLine="0"/>
        <w:jc w:val="both"/>
        <w:rPr>
          <w:rStyle w:val="FontStyle62"/>
          <w:sz w:val="20"/>
          <w:szCs w:val="20"/>
        </w:rPr>
      </w:pPr>
      <w:r>
        <w:rPr>
          <w:noProof/>
          <w:sz w:val="20"/>
          <w:szCs w:val="20"/>
        </w:rPr>
        <w:pict>
          <v:shape id="_x0000_s6056" type="#_x0000_t32" style="position:absolute;left:0;text-align:left;margin-left:147.8pt;margin-top:3.5pt;width:0;height:53.85pt;z-index:252557824;mso-position-horizontal-relative:margin" o:connectortype="straight">
            <w10:wrap anchorx="margin"/>
          </v:shape>
        </w:pict>
      </w:r>
      <w:r>
        <w:rPr>
          <w:noProof/>
          <w:sz w:val="20"/>
          <w:szCs w:val="20"/>
        </w:rPr>
        <w:pict>
          <v:shape id="_x0000_s6055" type="#_x0000_t32" style="position:absolute;left:0;text-align:left;margin-left:122.45pt;margin-top:2.3pt;width:48.2pt;height:0;z-index:252556800;mso-position-horizontal-relative:margin" o:connectortype="straight">
            <w10:wrap anchorx="margin"/>
          </v:shape>
        </w:pict>
      </w:r>
    </w:p>
    <w:p w:rsidR="006E5242" w:rsidRPr="001F7890" w:rsidRDefault="000346A8" w:rsidP="00E738B5">
      <w:pPr>
        <w:pStyle w:val="Style4"/>
        <w:widowControl/>
        <w:spacing w:line="238" w:lineRule="auto"/>
        <w:ind w:firstLine="284"/>
        <w:jc w:val="both"/>
        <w:rPr>
          <w:rStyle w:val="FontStyle62"/>
          <w:sz w:val="20"/>
          <w:szCs w:val="20"/>
        </w:rPr>
      </w:pPr>
      <w:r>
        <w:rPr>
          <w:noProof/>
          <w:sz w:val="20"/>
          <w:szCs w:val="20"/>
        </w:rPr>
        <w:pict>
          <v:oval id="_x0000_s6060" style="position:absolute;left:0;text-align:left;margin-left:178.05pt;margin-top:3.7pt;width:19.85pt;height:19.85pt;z-index:252561920">
            <v:textbox style="mso-next-textbox:#_x0000_s6060">
              <w:txbxContent>
                <w:p w:rsidR="00D36577" w:rsidRPr="006E5242" w:rsidRDefault="00D36577" w:rsidP="006E5242">
                  <w:pPr>
                    <w:ind w:left="-142" w:right="-224" w:hanging="142"/>
                    <w:jc w:val="center"/>
                    <w:rPr>
                      <w:sz w:val="18"/>
                      <w:szCs w:val="18"/>
                      <w:vertAlign w:val="superscript"/>
                      <w:lang w:val="en-US"/>
                    </w:rPr>
                  </w:pPr>
                  <w:r>
                    <w:rPr>
                      <w:sz w:val="18"/>
                      <w:szCs w:val="18"/>
                    </w:rPr>
                    <w:t>Х</w:t>
                  </w:r>
                  <w:proofErr w:type="gramStart"/>
                  <w:r>
                    <w:rPr>
                      <w:sz w:val="18"/>
                      <w:szCs w:val="18"/>
                      <w:vertAlign w:val="superscript"/>
                      <w:lang w:val="en-US"/>
                    </w:rPr>
                    <w:t>h</w:t>
                  </w:r>
                  <w:proofErr w:type="gramEnd"/>
                </w:p>
              </w:txbxContent>
            </v:textbox>
          </v:oval>
        </w:pict>
      </w:r>
    </w:p>
    <w:p w:rsidR="006E5242" w:rsidRPr="001F7890" w:rsidRDefault="000346A8" w:rsidP="00E738B5">
      <w:pPr>
        <w:pStyle w:val="Style4"/>
        <w:widowControl/>
        <w:spacing w:line="238" w:lineRule="auto"/>
        <w:ind w:firstLine="284"/>
        <w:jc w:val="both"/>
        <w:rPr>
          <w:rStyle w:val="FontStyle62"/>
          <w:sz w:val="20"/>
          <w:szCs w:val="20"/>
        </w:rPr>
      </w:pPr>
      <w:r>
        <w:rPr>
          <w:noProof/>
          <w:sz w:val="20"/>
          <w:szCs w:val="20"/>
        </w:rPr>
        <w:pict>
          <v:oval id="_x0000_s6058" style="position:absolute;left:0;text-align:left;margin-left:98.25pt;margin-top:2.2pt;width:19.85pt;height:19.85pt;z-index:252559872">
            <v:textbox style="mso-next-textbox:#_x0000_s6058">
              <w:txbxContent>
                <w:p w:rsidR="00D36577" w:rsidRPr="00AA2CB6" w:rsidRDefault="00D36577" w:rsidP="006E5242">
                  <w:pPr>
                    <w:ind w:left="-142" w:right="-224" w:hanging="142"/>
                    <w:jc w:val="center"/>
                    <w:rPr>
                      <w:sz w:val="18"/>
                      <w:szCs w:val="18"/>
                      <w:vertAlign w:val="superscript"/>
                    </w:rPr>
                  </w:pPr>
                  <w:r>
                    <w:rPr>
                      <w:sz w:val="18"/>
                      <w:szCs w:val="18"/>
                    </w:rPr>
                    <w:t>Х</w:t>
                  </w:r>
                  <w:r>
                    <w:rPr>
                      <w:sz w:val="18"/>
                      <w:szCs w:val="18"/>
                      <w:vertAlign w:val="superscript"/>
                    </w:rPr>
                    <w:t>Н</w:t>
                  </w:r>
                </w:p>
              </w:txbxContent>
            </v:textbox>
          </v:oval>
        </w:pict>
      </w:r>
    </w:p>
    <w:p w:rsidR="006E5242" w:rsidRPr="001F7890" w:rsidRDefault="000346A8" w:rsidP="00E738B5">
      <w:pPr>
        <w:pStyle w:val="Style4"/>
        <w:widowControl/>
        <w:spacing w:line="238" w:lineRule="auto"/>
        <w:ind w:firstLine="284"/>
        <w:jc w:val="both"/>
        <w:rPr>
          <w:rStyle w:val="FontStyle62"/>
          <w:sz w:val="20"/>
          <w:szCs w:val="20"/>
        </w:rPr>
      </w:pPr>
      <w:r>
        <w:rPr>
          <w:noProof/>
          <w:sz w:val="20"/>
          <w:szCs w:val="20"/>
        </w:rPr>
        <w:pict>
          <v:oval id="_x0000_s6061" style="position:absolute;left:0;text-align:left;margin-left:178.05pt;margin-top:.45pt;width:19.85pt;height:19.85pt;z-index:252562944">
            <v:textbox style="mso-next-textbox:#_x0000_s6061">
              <w:txbxContent>
                <w:p w:rsidR="00D36577" w:rsidRPr="00A35386" w:rsidRDefault="00D36577" w:rsidP="006E5242">
                  <w:pPr>
                    <w:ind w:left="-142" w:right="-224" w:hanging="142"/>
                    <w:jc w:val="center"/>
                    <w:rPr>
                      <w:sz w:val="18"/>
                      <w:szCs w:val="18"/>
                      <w:vertAlign w:val="superscript"/>
                      <w:lang w:val="en-US"/>
                    </w:rPr>
                  </w:pPr>
                  <w:r>
                    <w:rPr>
                      <w:sz w:val="18"/>
                      <w:szCs w:val="18"/>
                      <w:lang w:val="en-US"/>
                    </w:rPr>
                    <w:t>Y</w:t>
                  </w:r>
                </w:p>
              </w:txbxContent>
            </v:textbox>
          </v:oval>
        </w:pict>
      </w:r>
    </w:p>
    <w:p w:rsidR="006E5242" w:rsidRPr="001F7890" w:rsidRDefault="006E5242" w:rsidP="00E738B5">
      <w:pPr>
        <w:pStyle w:val="Style4"/>
        <w:widowControl/>
        <w:spacing w:line="238" w:lineRule="auto"/>
        <w:ind w:firstLine="284"/>
        <w:jc w:val="both"/>
        <w:rPr>
          <w:rStyle w:val="FontStyle62"/>
          <w:sz w:val="20"/>
          <w:szCs w:val="20"/>
        </w:rPr>
      </w:pPr>
    </w:p>
    <w:p w:rsidR="006E5242" w:rsidRPr="001F7890" w:rsidRDefault="000346A8" w:rsidP="00E738B5">
      <w:pPr>
        <w:pStyle w:val="Style4"/>
        <w:widowControl/>
        <w:spacing w:line="238" w:lineRule="auto"/>
        <w:ind w:firstLine="284"/>
        <w:jc w:val="both"/>
        <w:rPr>
          <w:rStyle w:val="FontStyle62"/>
          <w:sz w:val="20"/>
          <w:szCs w:val="20"/>
        </w:rPr>
      </w:pPr>
      <w:r>
        <w:rPr>
          <w:noProof/>
          <w:sz w:val="20"/>
          <w:szCs w:val="20"/>
        </w:rPr>
        <w:pict>
          <v:shape id="_x0000_s6065" type="#_x0000_t202" style="position:absolute;left:0;text-align:left;margin-left:170.65pt;margin-top:3.3pt;width:31.2pt;height:19.85pt;z-index:252567040">
            <v:textbox style="mso-next-textbox:#_x0000_s6065">
              <w:txbxContent>
                <w:p w:rsidR="00D36577" w:rsidRPr="00AA2CB6" w:rsidRDefault="00D36577" w:rsidP="006E5242">
                  <w:pPr>
                    <w:ind w:right="-169" w:hanging="142"/>
                    <w:jc w:val="center"/>
                    <w:rPr>
                      <w:sz w:val="16"/>
                      <w:lang w:val="en-US"/>
                    </w:rPr>
                  </w:pPr>
                  <w:r w:rsidRPr="00AA2CB6">
                    <w:rPr>
                      <w:sz w:val="18"/>
                      <w:lang w:val="en-US"/>
                    </w:rPr>
                    <w:t>X</w:t>
                  </w:r>
                  <w:r>
                    <w:rPr>
                      <w:sz w:val="18"/>
                      <w:vertAlign w:val="superscript"/>
                    </w:rPr>
                    <w:t>Н</w:t>
                  </w:r>
                  <w:r w:rsidRPr="00AA2CB6">
                    <w:rPr>
                      <w:sz w:val="18"/>
                      <w:lang w:val="en-US"/>
                    </w:rPr>
                    <w:t>Y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oval id="_x0000_s6063" style="position:absolute;left:0;text-align:left;margin-left:97.8pt;margin-top:3.3pt;width:31.2pt;height:19.85pt;z-index:252564992">
            <v:textbox style="mso-next-textbox:#_x0000_s6063">
              <w:txbxContent>
                <w:p w:rsidR="00D36577" w:rsidRPr="00AA2CB6" w:rsidRDefault="00D36577" w:rsidP="006E5242">
                  <w:pPr>
                    <w:ind w:right="-234" w:hanging="284"/>
                    <w:jc w:val="center"/>
                    <w:rPr>
                      <w:sz w:val="18"/>
                      <w:szCs w:val="20"/>
                      <w:vertAlign w:val="superscript"/>
                    </w:rPr>
                  </w:pPr>
                  <w:r w:rsidRPr="00AA2CB6">
                    <w:rPr>
                      <w:sz w:val="18"/>
                      <w:szCs w:val="20"/>
                    </w:rPr>
                    <w:t>Х</w:t>
                  </w:r>
                  <w:r w:rsidRPr="00AA2CB6">
                    <w:rPr>
                      <w:sz w:val="18"/>
                      <w:szCs w:val="20"/>
                      <w:vertAlign w:val="superscript"/>
                    </w:rPr>
                    <w:t>Н</w:t>
                  </w:r>
                  <w:r w:rsidRPr="00AA2CB6">
                    <w:rPr>
                      <w:sz w:val="18"/>
                      <w:szCs w:val="20"/>
                    </w:rPr>
                    <w:t>Х</w:t>
                  </w:r>
                  <w:proofErr w:type="gramStart"/>
                  <w:r w:rsidRPr="00AA2CB6">
                    <w:rPr>
                      <w:sz w:val="18"/>
                      <w:szCs w:val="20"/>
                      <w:vertAlign w:val="superscript"/>
                      <w:lang w:val="en-US"/>
                    </w:rPr>
                    <w:t>h</w:t>
                  </w:r>
                  <w:proofErr w:type="gramEnd"/>
                </w:p>
              </w:txbxContent>
            </v:textbox>
          </v:oval>
        </w:pict>
      </w:r>
      <w:r>
        <w:rPr>
          <w:noProof/>
          <w:sz w:val="20"/>
          <w:szCs w:val="20"/>
        </w:rPr>
        <w:pict>
          <v:shape id="_x0000_s6057" type="#_x0000_t32" style="position:absolute;left:0;text-align:left;margin-left:106.95pt;margin-top:-.4pt;width:85.05pt;height:0;z-index:252558848;mso-position-horizontal-relative:margin" o:connectortype="straight">
            <w10:wrap anchorx="margin"/>
          </v:shape>
        </w:pict>
      </w:r>
    </w:p>
    <w:p w:rsidR="006E5242" w:rsidRPr="001F7890" w:rsidRDefault="006E5242" w:rsidP="00E738B5">
      <w:pPr>
        <w:pStyle w:val="Style4"/>
        <w:widowControl/>
        <w:spacing w:line="238" w:lineRule="auto"/>
        <w:ind w:firstLine="284"/>
        <w:jc w:val="both"/>
        <w:rPr>
          <w:rStyle w:val="FontStyle62"/>
          <w:sz w:val="20"/>
          <w:szCs w:val="20"/>
        </w:rPr>
      </w:pPr>
    </w:p>
    <w:p w:rsidR="006E5242" w:rsidRPr="00E738B5" w:rsidRDefault="006E5242" w:rsidP="00E738B5">
      <w:pPr>
        <w:pStyle w:val="Style4"/>
        <w:widowControl/>
        <w:spacing w:line="238" w:lineRule="auto"/>
        <w:ind w:firstLine="284"/>
        <w:jc w:val="both"/>
        <w:rPr>
          <w:rStyle w:val="FontStyle62"/>
          <w:sz w:val="6"/>
          <w:szCs w:val="20"/>
        </w:rPr>
      </w:pPr>
    </w:p>
    <w:p w:rsidR="006E5242" w:rsidRPr="001F7890" w:rsidRDefault="006E5242" w:rsidP="00E738B5">
      <w:pPr>
        <w:pStyle w:val="Style4"/>
        <w:widowControl/>
        <w:spacing w:line="238" w:lineRule="auto"/>
        <w:ind w:left="1843" w:right="28" w:firstLine="284"/>
        <w:rPr>
          <w:rStyle w:val="FontStyle62"/>
          <w:sz w:val="20"/>
          <w:szCs w:val="20"/>
          <w:vertAlign w:val="superscript"/>
        </w:rPr>
      </w:pPr>
      <w:r w:rsidRPr="001F7890">
        <w:rPr>
          <w:rStyle w:val="FontStyle62"/>
          <w:sz w:val="20"/>
          <w:szCs w:val="20"/>
          <w:vertAlign w:val="superscript"/>
        </w:rPr>
        <w:t xml:space="preserve"> норм</w:t>
      </w:r>
      <w:proofErr w:type="gramStart"/>
      <w:r w:rsidRPr="001F7890">
        <w:rPr>
          <w:rStyle w:val="FontStyle62"/>
          <w:sz w:val="20"/>
          <w:szCs w:val="20"/>
          <w:vertAlign w:val="superscript"/>
        </w:rPr>
        <w:t>.</w:t>
      </w:r>
      <w:proofErr w:type="gramEnd"/>
      <w:r w:rsidRPr="001F7890">
        <w:rPr>
          <w:rStyle w:val="FontStyle62"/>
          <w:sz w:val="20"/>
          <w:szCs w:val="20"/>
          <w:vertAlign w:val="superscript"/>
        </w:rPr>
        <w:t xml:space="preserve">                                  </w:t>
      </w:r>
      <w:proofErr w:type="gramStart"/>
      <w:r w:rsidRPr="001F7890">
        <w:rPr>
          <w:rStyle w:val="FontStyle62"/>
          <w:sz w:val="20"/>
          <w:szCs w:val="20"/>
          <w:vertAlign w:val="superscript"/>
        </w:rPr>
        <w:t>н</w:t>
      </w:r>
      <w:proofErr w:type="gramEnd"/>
      <w:r w:rsidRPr="001F7890">
        <w:rPr>
          <w:rStyle w:val="FontStyle62"/>
          <w:sz w:val="20"/>
          <w:szCs w:val="20"/>
          <w:vertAlign w:val="superscript"/>
        </w:rPr>
        <w:t>орм.</w:t>
      </w:r>
    </w:p>
    <w:p w:rsidR="006E5242" w:rsidRPr="001F7890" w:rsidRDefault="006E5242" w:rsidP="00E738B5">
      <w:pPr>
        <w:pStyle w:val="Style35"/>
        <w:widowControl/>
        <w:tabs>
          <w:tab w:val="left" w:pos="567"/>
        </w:tabs>
        <w:spacing w:line="238" w:lineRule="auto"/>
        <w:ind w:left="284"/>
        <w:jc w:val="left"/>
        <w:rPr>
          <w:rStyle w:val="FontStyle99"/>
          <w:b w:val="0"/>
          <w:sz w:val="20"/>
          <w:szCs w:val="20"/>
        </w:rPr>
      </w:pPr>
      <w:r w:rsidRPr="001F7890">
        <w:rPr>
          <w:rStyle w:val="FontStyle99"/>
          <w:b w:val="0"/>
          <w:sz w:val="20"/>
          <w:szCs w:val="20"/>
        </w:rPr>
        <w:t>5. Х</w:t>
      </w:r>
      <w:r w:rsidR="005F4564">
        <w:rPr>
          <w:rStyle w:val="FontStyle99"/>
          <w:b w:val="0"/>
          <w:sz w:val="20"/>
          <w:szCs w:val="20"/>
          <w:vertAlign w:val="superscript"/>
        </w:rPr>
        <w:t>Н</w:t>
      </w:r>
      <w:proofErr w:type="gramStart"/>
      <w:r w:rsidRPr="001F7890">
        <w:rPr>
          <w:rStyle w:val="FontStyle99"/>
          <w:b w:val="0"/>
          <w:sz w:val="20"/>
          <w:szCs w:val="20"/>
          <w:lang w:val="en-US"/>
        </w:rPr>
        <w:t>Y</w:t>
      </w:r>
      <w:proofErr w:type="gramEnd"/>
      <w:r w:rsidRPr="001F7890">
        <w:rPr>
          <w:rStyle w:val="FontStyle99"/>
          <w:b w:val="0"/>
          <w:sz w:val="20"/>
          <w:szCs w:val="20"/>
        </w:rPr>
        <w:t>.</w:t>
      </w:r>
    </w:p>
    <w:p w:rsidR="008B4EAF" w:rsidRPr="001F7890" w:rsidRDefault="008B4EAF" w:rsidP="00E738B5">
      <w:pPr>
        <w:pStyle w:val="Style35"/>
        <w:widowControl/>
        <w:spacing w:line="238" w:lineRule="auto"/>
        <w:jc w:val="center"/>
        <w:rPr>
          <w:rStyle w:val="FontStyle99"/>
          <w:b w:val="0"/>
          <w:i/>
          <w:caps/>
          <w:sz w:val="20"/>
          <w:szCs w:val="20"/>
        </w:rPr>
      </w:pPr>
    </w:p>
    <w:p w:rsidR="00AC6592" w:rsidRPr="001F7890" w:rsidRDefault="00D016CD" w:rsidP="00E738B5">
      <w:pPr>
        <w:pStyle w:val="Style35"/>
        <w:widowControl/>
        <w:spacing w:line="238" w:lineRule="auto"/>
        <w:jc w:val="center"/>
        <w:rPr>
          <w:rStyle w:val="FontStyle99"/>
          <w:sz w:val="20"/>
          <w:szCs w:val="20"/>
        </w:rPr>
      </w:pPr>
      <w:r w:rsidRPr="001F7890">
        <w:rPr>
          <w:rStyle w:val="FontStyle99"/>
          <w:sz w:val="20"/>
          <w:szCs w:val="20"/>
        </w:rPr>
        <w:t>Задания</w:t>
      </w:r>
    </w:p>
    <w:p w:rsidR="00AC6592" w:rsidRPr="001F7890" w:rsidRDefault="00AC6592" w:rsidP="00E738B5">
      <w:pPr>
        <w:pStyle w:val="Style35"/>
        <w:widowControl/>
        <w:spacing w:line="238" w:lineRule="auto"/>
        <w:jc w:val="center"/>
        <w:rPr>
          <w:rStyle w:val="FontStyle99"/>
          <w:b w:val="0"/>
          <w:caps/>
          <w:sz w:val="20"/>
          <w:szCs w:val="20"/>
        </w:rPr>
      </w:pPr>
    </w:p>
    <w:p w:rsidR="00244866" w:rsidRPr="001F7890" w:rsidRDefault="00244866" w:rsidP="00E738B5">
      <w:pPr>
        <w:spacing w:line="238" w:lineRule="auto"/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>Задание 14</w:t>
      </w:r>
      <w:r w:rsidR="00E738B5">
        <w:rPr>
          <w:b/>
          <w:sz w:val="20"/>
          <w:szCs w:val="20"/>
        </w:rPr>
        <w:t>1</w:t>
      </w:r>
      <w:r w:rsidRPr="001F7890">
        <w:rPr>
          <w:b/>
          <w:sz w:val="20"/>
          <w:szCs w:val="20"/>
        </w:rPr>
        <w:t>.</w:t>
      </w:r>
    </w:p>
    <w:p w:rsidR="00244866" w:rsidRPr="001F7890" w:rsidRDefault="00244866" w:rsidP="00E738B5">
      <w:pPr>
        <w:pStyle w:val="21"/>
        <w:spacing w:line="238" w:lineRule="auto"/>
        <w:ind w:firstLine="284"/>
        <w:jc w:val="both"/>
        <w:rPr>
          <w:sz w:val="20"/>
        </w:rPr>
      </w:pPr>
      <w:r w:rsidRPr="001F7890">
        <w:rPr>
          <w:sz w:val="20"/>
        </w:rPr>
        <w:t xml:space="preserve">У дрозофилы рецессивный ген </w:t>
      </w:r>
      <w:r w:rsidRPr="001F7890">
        <w:rPr>
          <w:sz w:val="20"/>
          <w:lang w:val="en-US"/>
        </w:rPr>
        <w:t>s</w:t>
      </w:r>
      <w:r w:rsidRPr="001F7890">
        <w:rPr>
          <w:sz w:val="20"/>
        </w:rPr>
        <w:t xml:space="preserve">, обусловливающий укороченное тело, локализован в Х-хромосоме. Доминантный ген </w:t>
      </w:r>
      <w:r w:rsidRPr="001F7890">
        <w:rPr>
          <w:sz w:val="20"/>
          <w:lang w:val="en-US"/>
        </w:rPr>
        <w:t>S</w:t>
      </w:r>
      <w:r w:rsidRPr="001F7890">
        <w:rPr>
          <w:sz w:val="20"/>
        </w:rPr>
        <w:t xml:space="preserve"> обусловливает нормальные размеры тела.</w:t>
      </w:r>
    </w:p>
    <w:p w:rsidR="00244866" w:rsidRPr="001F7890" w:rsidRDefault="00244866" w:rsidP="00E738B5">
      <w:pPr>
        <w:spacing w:line="238" w:lineRule="auto"/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Гетерозиготная самка, имеющая нормальные размеры тела, скр</w:t>
      </w:r>
      <w:r w:rsidRPr="001F7890">
        <w:rPr>
          <w:sz w:val="20"/>
          <w:szCs w:val="20"/>
        </w:rPr>
        <w:t>е</w:t>
      </w:r>
      <w:r w:rsidRPr="001F7890">
        <w:rPr>
          <w:sz w:val="20"/>
          <w:szCs w:val="20"/>
        </w:rPr>
        <w:t>щена с самцом, также имеющим нормальные размеры тела. Получили 48 мух.</w:t>
      </w:r>
    </w:p>
    <w:p w:rsidR="00244866" w:rsidRPr="001F7890" w:rsidRDefault="00244866" w:rsidP="00E738B5">
      <w:pPr>
        <w:pStyle w:val="a9"/>
        <w:numPr>
          <w:ilvl w:val="0"/>
          <w:numId w:val="259"/>
        </w:numPr>
        <w:tabs>
          <w:tab w:val="left" w:pos="482"/>
        </w:tabs>
        <w:spacing w:line="238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типов гамет может образовать самка?</w:t>
      </w:r>
    </w:p>
    <w:p w:rsidR="00244866" w:rsidRPr="001F7890" w:rsidRDefault="00244866" w:rsidP="00E738B5">
      <w:pPr>
        <w:pStyle w:val="a9"/>
        <w:numPr>
          <w:ilvl w:val="0"/>
          <w:numId w:val="259"/>
        </w:numPr>
        <w:tabs>
          <w:tab w:val="left" w:pos="482"/>
        </w:tabs>
        <w:spacing w:line="238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типов гамет может образовать самец?</w:t>
      </w:r>
    </w:p>
    <w:p w:rsidR="00244866" w:rsidRPr="001F7890" w:rsidRDefault="00244866" w:rsidP="00E738B5">
      <w:pPr>
        <w:pStyle w:val="a9"/>
        <w:numPr>
          <w:ilvl w:val="0"/>
          <w:numId w:val="259"/>
        </w:numPr>
        <w:tabs>
          <w:tab w:val="left" w:pos="482"/>
        </w:tabs>
        <w:spacing w:line="238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самок, полученных при этом скрещивании, имеет но</w:t>
      </w:r>
      <w:r w:rsidRPr="001F7890">
        <w:rPr>
          <w:sz w:val="20"/>
          <w:szCs w:val="20"/>
        </w:rPr>
        <w:t>р</w:t>
      </w:r>
      <w:r w:rsidRPr="001F7890">
        <w:rPr>
          <w:sz w:val="20"/>
          <w:szCs w:val="20"/>
        </w:rPr>
        <w:t>мальные размеры тела?</w:t>
      </w:r>
    </w:p>
    <w:p w:rsidR="00244866" w:rsidRPr="001F7890" w:rsidRDefault="00244866" w:rsidP="00E738B5">
      <w:pPr>
        <w:pStyle w:val="a9"/>
        <w:numPr>
          <w:ilvl w:val="0"/>
          <w:numId w:val="259"/>
        </w:numPr>
        <w:tabs>
          <w:tab w:val="left" w:pos="482"/>
        </w:tabs>
        <w:spacing w:line="238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из них являются гомозиготными?</w:t>
      </w:r>
    </w:p>
    <w:p w:rsidR="00244866" w:rsidRPr="001F7890" w:rsidRDefault="00244866" w:rsidP="00E738B5">
      <w:pPr>
        <w:pStyle w:val="a9"/>
        <w:numPr>
          <w:ilvl w:val="0"/>
          <w:numId w:val="259"/>
        </w:numPr>
        <w:tabs>
          <w:tab w:val="left" w:pos="482"/>
        </w:tabs>
        <w:spacing w:line="238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самцов имеют укороченное тело?</w:t>
      </w:r>
    </w:p>
    <w:p w:rsidR="00244866" w:rsidRPr="001F7890" w:rsidRDefault="00244866" w:rsidP="00E738B5">
      <w:pPr>
        <w:spacing w:line="238" w:lineRule="auto"/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>Задание 14</w:t>
      </w:r>
      <w:r w:rsidR="00E738B5">
        <w:rPr>
          <w:b/>
          <w:sz w:val="20"/>
          <w:szCs w:val="20"/>
        </w:rPr>
        <w:t>2</w:t>
      </w:r>
      <w:r w:rsidRPr="001F7890">
        <w:rPr>
          <w:b/>
          <w:sz w:val="20"/>
          <w:szCs w:val="20"/>
        </w:rPr>
        <w:t>.</w:t>
      </w:r>
    </w:p>
    <w:p w:rsidR="00244866" w:rsidRPr="001F7890" w:rsidRDefault="00244866" w:rsidP="00E738B5">
      <w:pPr>
        <w:pStyle w:val="21"/>
        <w:spacing w:line="238" w:lineRule="auto"/>
        <w:ind w:firstLine="284"/>
        <w:jc w:val="both"/>
        <w:rPr>
          <w:snapToGrid w:val="0"/>
          <w:sz w:val="20"/>
        </w:rPr>
      </w:pPr>
      <w:r w:rsidRPr="001F7890">
        <w:rPr>
          <w:snapToGrid w:val="0"/>
          <w:sz w:val="20"/>
        </w:rPr>
        <w:t>У двудомного цветкового растения меландриум наследование пола происходит по такому же типу, как и у дрозофилы. Рецессивный ген, обусловливающий развитие узких листьев, локализован в Х-хром</w:t>
      </w:r>
      <w:proofErr w:type="gramStart"/>
      <w:r w:rsidRPr="001F7890">
        <w:rPr>
          <w:snapToGrid w:val="0"/>
          <w:sz w:val="20"/>
        </w:rPr>
        <w:t>о-</w:t>
      </w:r>
      <w:proofErr w:type="gramEnd"/>
      <w:r w:rsidRPr="001F7890">
        <w:rPr>
          <w:snapToGrid w:val="0"/>
          <w:sz w:val="20"/>
        </w:rPr>
        <w:br/>
        <w:t>соме. Доминируют широкие листья.</w:t>
      </w:r>
    </w:p>
    <w:p w:rsidR="00244866" w:rsidRPr="001F7890" w:rsidRDefault="00244866" w:rsidP="00E738B5">
      <w:pPr>
        <w:widowControl w:val="0"/>
        <w:spacing w:line="238" w:lineRule="auto"/>
        <w:ind w:firstLine="284"/>
        <w:jc w:val="both"/>
        <w:rPr>
          <w:snapToGrid w:val="0"/>
          <w:sz w:val="20"/>
          <w:szCs w:val="20"/>
        </w:rPr>
      </w:pPr>
      <w:r w:rsidRPr="001F7890">
        <w:rPr>
          <w:snapToGrid w:val="0"/>
          <w:sz w:val="20"/>
          <w:szCs w:val="20"/>
        </w:rPr>
        <w:t xml:space="preserve">Гетерозиготное широколистное растение скрестили с </w:t>
      </w:r>
      <w:proofErr w:type="gramStart"/>
      <w:r w:rsidRPr="001F7890">
        <w:rPr>
          <w:snapToGrid w:val="0"/>
          <w:sz w:val="20"/>
          <w:szCs w:val="20"/>
        </w:rPr>
        <w:t>узколистным</w:t>
      </w:r>
      <w:proofErr w:type="gramEnd"/>
      <w:r w:rsidRPr="001F7890">
        <w:rPr>
          <w:snapToGrid w:val="0"/>
          <w:sz w:val="20"/>
          <w:szCs w:val="20"/>
        </w:rPr>
        <w:t xml:space="preserve"> и получили 220 гибридов. </w:t>
      </w:r>
    </w:p>
    <w:p w:rsidR="00244866" w:rsidRPr="001F7890" w:rsidRDefault="00244866" w:rsidP="00E738B5">
      <w:pPr>
        <w:pStyle w:val="a9"/>
        <w:numPr>
          <w:ilvl w:val="0"/>
          <w:numId w:val="260"/>
        </w:numPr>
        <w:tabs>
          <w:tab w:val="left" w:pos="482"/>
        </w:tabs>
        <w:spacing w:line="238" w:lineRule="auto"/>
        <w:ind w:left="0" w:firstLine="284"/>
        <w:jc w:val="both"/>
        <w:rPr>
          <w:snapToGrid w:val="0"/>
          <w:sz w:val="20"/>
          <w:szCs w:val="20"/>
        </w:rPr>
      </w:pPr>
      <w:r w:rsidRPr="001F7890">
        <w:rPr>
          <w:snapToGrid w:val="0"/>
          <w:sz w:val="20"/>
          <w:szCs w:val="20"/>
        </w:rPr>
        <w:t>Сколько растений имело широкие листья?</w:t>
      </w:r>
    </w:p>
    <w:p w:rsidR="00244866" w:rsidRPr="001F7890" w:rsidRDefault="00244866" w:rsidP="00E738B5">
      <w:pPr>
        <w:pStyle w:val="a9"/>
        <w:numPr>
          <w:ilvl w:val="0"/>
          <w:numId w:val="260"/>
        </w:numPr>
        <w:tabs>
          <w:tab w:val="left" w:pos="482"/>
        </w:tabs>
        <w:spacing w:line="238" w:lineRule="auto"/>
        <w:ind w:left="0" w:firstLine="284"/>
        <w:jc w:val="both"/>
        <w:rPr>
          <w:snapToGrid w:val="0"/>
          <w:sz w:val="20"/>
          <w:szCs w:val="20"/>
        </w:rPr>
      </w:pPr>
      <w:r w:rsidRPr="001F7890">
        <w:rPr>
          <w:snapToGrid w:val="0"/>
          <w:sz w:val="20"/>
          <w:szCs w:val="20"/>
        </w:rPr>
        <w:t>Сколько женских растений имело широкие листья?</w:t>
      </w:r>
    </w:p>
    <w:p w:rsidR="00244866" w:rsidRPr="001F7890" w:rsidRDefault="00244866" w:rsidP="00E738B5">
      <w:pPr>
        <w:pStyle w:val="a9"/>
        <w:numPr>
          <w:ilvl w:val="0"/>
          <w:numId w:val="260"/>
        </w:numPr>
        <w:tabs>
          <w:tab w:val="left" w:pos="482"/>
        </w:tabs>
        <w:spacing w:line="238" w:lineRule="auto"/>
        <w:ind w:left="0" w:firstLine="284"/>
        <w:jc w:val="both"/>
        <w:rPr>
          <w:snapToGrid w:val="0"/>
          <w:sz w:val="20"/>
          <w:szCs w:val="20"/>
        </w:rPr>
      </w:pPr>
      <w:r w:rsidRPr="001F7890">
        <w:rPr>
          <w:snapToGrid w:val="0"/>
          <w:sz w:val="20"/>
          <w:szCs w:val="20"/>
        </w:rPr>
        <w:t>Сколько мужских растений имело узкие листья?</w:t>
      </w:r>
    </w:p>
    <w:p w:rsidR="00244866" w:rsidRPr="001F7890" w:rsidRDefault="00244866" w:rsidP="00E738B5">
      <w:pPr>
        <w:pStyle w:val="a9"/>
        <w:numPr>
          <w:ilvl w:val="0"/>
          <w:numId w:val="260"/>
        </w:numPr>
        <w:tabs>
          <w:tab w:val="left" w:pos="482"/>
        </w:tabs>
        <w:spacing w:line="238" w:lineRule="auto"/>
        <w:ind w:left="0" w:firstLine="284"/>
        <w:jc w:val="both"/>
        <w:rPr>
          <w:snapToGrid w:val="0"/>
          <w:sz w:val="20"/>
          <w:szCs w:val="20"/>
        </w:rPr>
      </w:pPr>
      <w:r w:rsidRPr="001F7890">
        <w:rPr>
          <w:snapToGrid w:val="0"/>
          <w:sz w:val="20"/>
          <w:szCs w:val="20"/>
        </w:rPr>
        <w:t>Гетерозиготное растение опылили пыльцой широколистного ра</w:t>
      </w:r>
      <w:r w:rsidRPr="001F7890">
        <w:rPr>
          <w:snapToGrid w:val="0"/>
          <w:sz w:val="20"/>
          <w:szCs w:val="20"/>
        </w:rPr>
        <w:t>с</w:t>
      </w:r>
      <w:r w:rsidRPr="001F7890">
        <w:rPr>
          <w:snapToGrid w:val="0"/>
          <w:sz w:val="20"/>
          <w:szCs w:val="20"/>
        </w:rPr>
        <w:t>тения и получили 20 гибридов. Сколько из них имело узкие листья?</w:t>
      </w:r>
    </w:p>
    <w:p w:rsidR="00244866" w:rsidRPr="001F7890" w:rsidRDefault="00244866" w:rsidP="00E738B5">
      <w:pPr>
        <w:pStyle w:val="a9"/>
        <w:numPr>
          <w:ilvl w:val="0"/>
          <w:numId w:val="260"/>
        </w:numPr>
        <w:tabs>
          <w:tab w:val="left" w:pos="482"/>
        </w:tabs>
        <w:spacing w:line="238" w:lineRule="auto"/>
        <w:ind w:left="0" w:firstLine="284"/>
        <w:jc w:val="both"/>
        <w:rPr>
          <w:snapToGrid w:val="0"/>
          <w:sz w:val="20"/>
          <w:szCs w:val="20"/>
        </w:rPr>
      </w:pPr>
      <w:r w:rsidRPr="001F7890">
        <w:rPr>
          <w:snapToGrid w:val="0"/>
          <w:sz w:val="20"/>
          <w:szCs w:val="20"/>
        </w:rPr>
        <w:t>Сколько мужских растений имело широкие листья?</w:t>
      </w:r>
    </w:p>
    <w:p w:rsidR="00113A0E" w:rsidRPr="001F7890" w:rsidRDefault="00113A0E" w:rsidP="00113A0E">
      <w:pPr>
        <w:widowControl w:val="0"/>
        <w:spacing w:line="241" w:lineRule="auto"/>
        <w:ind w:firstLine="284"/>
        <w:jc w:val="both"/>
        <w:rPr>
          <w:b/>
          <w:snapToGrid w:val="0"/>
          <w:sz w:val="20"/>
          <w:szCs w:val="20"/>
        </w:rPr>
      </w:pPr>
      <w:r w:rsidRPr="001F7890">
        <w:rPr>
          <w:b/>
          <w:snapToGrid w:val="0"/>
          <w:sz w:val="20"/>
          <w:szCs w:val="20"/>
        </w:rPr>
        <w:lastRenderedPageBreak/>
        <w:t>Задание 14</w:t>
      </w:r>
      <w:r>
        <w:rPr>
          <w:b/>
          <w:snapToGrid w:val="0"/>
          <w:sz w:val="20"/>
          <w:szCs w:val="20"/>
        </w:rPr>
        <w:t>3</w:t>
      </w:r>
      <w:r w:rsidRPr="001F7890">
        <w:rPr>
          <w:b/>
          <w:snapToGrid w:val="0"/>
          <w:sz w:val="20"/>
          <w:szCs w:val="20"/>
        </w:rPr>
        <w:t>.</w:t>
      </w:r>
    </w:p>
    <w:p w:rsidR="00113A0E" w:rsidRPr="001F7890" w:rsidRDefault="00113A0E" w:rsidP="00113A0E">
      <w:pPr>
        <w:pStyle w:val="21"/>
        <w:spacing w:line="241" w:lineRule="auto"/>
        <w:ind w:firstLine="284"/>
        <w:jc w:val="both"/>
        <w:rPr>
          <w:snapToGrid w:val="0"/>
          <w:sz w:val="20"/>
        </w:rPr>
      </w:pPr>
      <w:r w:rsidRPr="001F7890">
        <w:rPr>
          <w:snapToGrid w:val="0"/>
          <w:sz w:val="20"/>
        </w:rPr>
        <w:t>Одна пара генов</w:t>
      </w:r>
      <w:proofErr w:type="gramStart"/>
      <w:r w:rsidRPr="001F7890">
        <w:rPr>
          <w:snapToGrid w:val="0"/>
          <w:sz w:val="20"/>
        </w:rPr>
        <w:t xml:space="preserve"> В</w:t>
      </w:r>
      <w:proofErr w:type="gramEnd"/>
      <w:r w:rsidRPr="001F7890">
        <w:rPr>
          <w:snapToGrid w:val="0"/>
          <w:sz w:val="20"/>
        </w:rPr>
        <w:t xml:space="preserve"> и </w:t>
      </w:r>
      <w:r w:rsidRPr="001F7890">
        <w:rPr>
          <w:snapToGrid w:val="0"/>
          <w:sz w:val="20"/>
          <w:lang w:val="en-US"/>
        </w:rPr>
        <w:t>b</w:t>
      </w:r>
      <w:r w:rsidRPr="001F7890">
        <w:rPr>
          <w:snapToGrid w:val="0"/>
          <w:sz w:val="20"/>
        </w:rPr>
        <w:t xml:space="preserve">, определяющих окраску шерсти у кошек, </w:t>
      </w:r>
      <w:r>
        <w:rPr>
          <w:snapToGrid w:val="0"/>
          <w:sz w:val="20"/>
        </w:rPr>
        <w:t>н</w:t>
      </w:r>
      <w:r>
        <w:rPr>
          <w:snapToGrid w:val="0"/>
          <w:sz w:val="20"/>
        </w:rPr>
        <w:t>а</w:t>
      </w:r>
      <w:r>
        <w:rPr>
          <w:snapToGrid w:val="0"/>
          <w:sz w:val="20"/>
        </w:rPr>
        <w:t xml:space="preserve">следуется </w:t>
      </w:r>
      <w:r w:rsidRPr="001F7890">
        <w:rPr>
          <w:snapToGrid w:val="0"/>
          <w:sz w:val="20"/>
        </w:rPr>
        <w:t>сцеплен</w:t>
      </w:r>
      <w:r>
        <w:rPr>
          <w:snapToGrid w:val="0"/>
          <w:sz w:val="20"/>
        </w:rPr>
        <w:t>н</w:t>
      </w:r>
      <w:r w:rsidRPr="001F7890">
        <w:rPr>
          <w:snapToGrid w:val="0"/>
          <w:sz w:val="20"/>
        </w:rPr>
        <w:t>о с полом. Ген</w:t>
      </w:r>
      <w:proofErr w:type="gramStart"/>
      <w:r w:rsidRPr="001F7890">
        <w:rPr>
          <w:snapToGrid w:val="0"/>
          <w:sz w:val="20"/>
        </w:rPr>
        <w:t xml:space="preserve"> В</w:t>
      </w:r>
      <w:proofErr w:type="gramEnd"/>
      <w:r w:rsidRPr="001F7890">
        <w:rPr>
          <w:snapToGrid w:val="0"/>
          <w:sz w:val="20"/>
        </w:rPr>
        <w:t xml:space="preserve"> обусловливает рыжую окраску, ген </w:t>
      </w:r>
      <w:r w:rsidRPr="001F7890">
        <w:rPr>
          <w:snapToGrid w:val="0"/>
          <w:sz w:val="20"/>
          <w:lang w:val="en-US"/>
        </w:rPr>
        <w:t>b</w:t>
      </w:r>
      <w:r w:rsidRPr="001F7890">
        <w:rPr>
          <w:snapToGrid w:val="0"/>
          <w:sz w:val="20"/>
        </w:rPr>
        <w:t xml:space="preserve"> − черную, а гетерозиготы В</w:t>
      </w:r>
      <w:r w:rsidRPr="001F7890">
        <w:rPr>
          <w:snapToGrid w:val="0"/>
          <w:sz w:val="20"/>
          <w:lang w:val="en-US"/>
        </w:rPr>
        <w:t>b</w:t>
      </w:r>
      <w:r w:rsidRPr="001F7890">
        <w:rPr>
          <w:snapToGrid w:val="0"/>
          <w:sz w:val="20"/>
        </w:rPr>
        <w:t xml:space="preserve"> определяют  пеструю окраску.</w:t>
      </w:r>
    </w:p>
    <w:p w:rsidR="00113A0E" w:rsidRPr="001F7890" w:rsidRDefault="00113A0E" w:rsidP="00113A0E">
      <w:pPr>
        <w:widowControl w:val="0"/>
        <w:spacing w:line="241" w:lineRule="auto"/>
        <w:ind w:firstLine="284"/>
        <w:jc w:val="both"/>
        <w:rPr>
          <w:snapToGrid w:val="0"/>
          <w:sz w:val="20"/>
          <w:szCs w:val="20"/>
        </w:rPr>
      </w:pPr>
      <w:r w:rsidRPr="001F7890">
        <w:rPr>
          <w:snapToGrid w:val="0"/>
          <w:sz w:val="20"/>
          <w:szCs w:val="20"/>
        </w:rPr>
        <w:t>Черного кота спаривали с пестрой кошкой. Получили 12 котят, из них 6 кошек.</w:t>
      </w:r>
    </w:p>
    <w:p w:rsidR="00113A0E" w:rsidRPr="001F7890" w:rsidRDefault="00113A0E" w:rsidP="00113A0E">
      <w:pPr>
        <w:pStyle w:val="a9"/>
        <w:numPr>
          <w:ilvl w:val="0"/>
          <w:numId w:val="261"/>
        </w:numPr>
        <w:tabs>
          <w:tab w:val="left" w:pos="482"/>
        </w:tabs>
        <w:spacing w:line="241" w:lineRule="auto"/>
        <w:ind w:left="0" w:firstLine="284"/>
        <w:jc w:val="both"/>
        <w:rPr>
          <w:snapToGrid w:val="0"/>
          <w:sz w:val="20"/>
          <w:szCs w:val="20"/>
        </w:rPr>
      </w:pPr>
      <w:r w:rsidRPr="001F7890">
        <w:rPr>
          <w:snapToGrid w:val="0"/>
          <w:sz w:val="20"/>
          <w:szCs w:val="20"/>
        </w:rPr>
        <w:t>Сколько котят имело рыжую масть?</w:t>
      </w:r>
    </w:p>
    <w:p w:rsidR="00113A0E" w:rsidRPr="001F7890" w:rsidRDefault="00113A0E" w:rsidP="00113A0E">
      <w:pPr>
        <w:pStyle w:val="a9"/>
        <w:numPr>
          <w:ilvl w:val="0"/>
          <w:numId w:val="261"/>
        </w:numPr>
        <w:tabs>
          <w:tab w:val="left" w:pos="482"/>
        </w:tabs>
        <w:spacing w:line="241" w:lineRule="auto"/>
        <w:ind w:left="0" w:firstLine="284"/>
        <w:jc w:val="both"/>
        <w:rPr>
          <w:snapToGrid w:val="0"/>
          <w:sz w:val="20"/>
          <w:szCs w:val="20"/>
        </w:rPr>
      </w:pPr>
      <w:r w:rsidRPr="001F7890">
        <w:rPr>
          <w:snapToGrid w:val="0"/>
          <w:sz w:val="20"/>
          <w:szCs w:val="20"/>
        </w:rPr>
        <w:t>Сколько кошек было рыжей масти?</w:t>
      </w:r>
    </w:p>
    <w:p w:rsidR="00113A0E" w:rsidRPr="001F7890" w:rsidRDefault="00113A0E" w:rsidP="00113A0E">
      <w:pPr>
        <w:pStyle w:val="a9"/>
        <w:numPr>
          <w:ilvl w:val="0"/>
          <w:numId w:val="261"/>
        </w:numPr>
        <w:tabs>
          <w:tab w:val="left" w:pos="482"/>
        </w:tabs>
        <w:spacing w:line="241" w:lineRule="auto"/>
        <w:ind w:left="0" w:firstLine="284"/>
        <w:jc w:val="both"/>
        <w:rPr>
          <w:snapToGrid w:val="0"/>
          <w:sz w:val="20"/>
          <w:szCs w:val="20"/>
        </w:rPr>
      </w:pPr>
      <w:r w:rsidRPr="001F7890">
        <w:rPr>
          <w:snapToGrid w:val="0"/>
          <w:sz w:val="20"/>
          <w:szCs w:val="20"/>
        </w:rPr>
        <w:t>Сколько кошек был</w:t>
      </w:r>
      <w:r>
        <w:rPr>
          <w:snapToGrid w:val="0"/>
          <w:sz w:val="20"/>
          <w:szCs w:val="20"/>
        </w:rPr>
        <w:t xml:space="preserve">о </w:t>
      </w:r>
      <w:proofErr w:type="gramStart"/>
      <w:r>
        <w:rPr>
          <w:snapToGrid w:val="0"/>
          <w:sz w:val="20"/>
          <w:szCs w:val="20"/>
        </w:rPr>
        <w:t>пестрыми</w:t>
      </w:r>
      <w:proofErr w:type="gramEnd"/>
      <w:r w:rsidRPr="001F7890">
        <w:rPr>
          <w:snapToGrid w:val="0"/>
          <w:sz w:val="20"/>
          <w:szCs w:val="20"/>
        </w:rPr>
        <w:t>?</w:t>
      </w:r>
    </w:p>
    <w:p w:rsidR="00113A0E" w:rsidRPr="001F7890" w:rsidRDefault="00113A0E" w:rsidP="00113A0E">
      <w:pPr>
        <w:pStyle w:val="a9"/>
        <w:numPr>
          <w:ilvl w:val="0"/>
          <w:numId w:val="261"/>
        </w:numPr>
        <w:tabs>
          <w:tab w:val="left" w:pos="482"/>
        </w:tabs>
        <w:spacing w:line="241" w:lineRule="auto"/>
        <w:ind w:left="0" w:firstLine="284"/>
        <w:jc w:val="both"/>
        <w:rPr>
          <w:snapToGrid w:val="0"/>
          <w:sz w:val="20"/>
          <w:szCs w:val="20"/>
        </w:rPr>
      </w:pPr>
      <w:r w:rsidRPr="001F7890">
        <w:rPr>
          <w:snapToGrid w:val="0"/>
          <w:sz w:val="20"/>
          <w:szCs w:val="20"/>
        </w:rPr>
        <w:t>Сколько котят было черными?</w:t>
      </w:r>
    </w:p>
    <w:p w:rsidR="00113A0E" w:rsidRPr="001F7890" w:rsidRDefault="00113A0E" w:rsidP="00113A0E">
      <w:pPr>
        <w:pStyle w:val="a9"/>
        <w:numPr>
          <w:ilvl w:val="0"/>
          <w:numId w:val="261"/>
        </w:numPr>
        <w:tabs>
          <w:tab w:val="left" w:pos="482"/>
        </w:tabs>
        <w:spacing w:line="241" w:lineRule="auto"/>
        <w:ind w:left="0" w:firstLine="284"/>
        <w:jc w:val="both"/>
        <w:rPr>
          <w:snapToGrid w:val="0"/>
          <w:sz w:val="20"/>
          <w:szCs w:val="20"/>
        </w:rPr>
      </w:pPr>
      <w:r w:rsidRPr="001F7890">
        <w:rPr>
          <w:snapToGrid w:val="0"/>
          <w:sz w:val="20"/>
          <w:szCs w:val="20"/>
        </w:rPr>
        <w:t>Сколько котов имело черную масть?</w:t>
      </w:r>
    </w:p>
    <w:p w:rsidR="00113A0E" w:rsidRPr="001F7890" w:rsidRDefault="00113A0E" w:rsidP="00113A0E">
      <w:pPr>
        <w:widowControl w:val="0"/>
        <w:spacing w:line="241" w:lineRule="auto"/>
        <w:ind w:firstLine="284"/>
        <w:jc w:val="both"/>
        <w:rPr>
          <w:b/>
          <w:snapToGrid w:val="0"/>
          <w:sz w:val="20"/>
          <w:szCs w:val="20"/>
        </w:rPr>
      </w:pPr>
      <w:r w:rsidRPr="001F7890">
        <w:rPr>
          <w:b/>
          <w:snapToGrid w:val="0"/>
          <w:sz w:val="20"/>
          <w:szCs w:val="20"/>
        </w:rPr>
        <w:t>Задание 14</w:t>
      </w:r>
      <w:r>
        <w:rPr>
          <w:b/>
          <w:snapToGrid w:val="0"/>
          <w:sz w:val="20"/>
          <w:szCs w:val="20"/>
        </w:rPr>
        <w:t>4</w:t>
      </w:r>
      <w:r w:rsidRPr="001F7890">
        <w:rPr>
          <w:b/>
          <w:snapToGrid w:val="0"/>
          <w:sz w:val="20"/>
          <w:szCs w:val="20"/>
        </w:rPr>
        <w:t>.</w:t>
      </w:r>
    </w:p>
    <w:p w:rsidR="00113A0E" w:rsidRPr="001F7890" w:rsidRDefault="00113A0E" w:rsidP="00113A0E">
      <w:pPr>
        <w:pStyle w:val="21"/>
        <w:spacing w:line="241" w:lineRule="auto"/>
        <w:ind w:firstLine="284"/>
        <w:jc w:val="both"/>
        <w:rPr>
          <w:sz w:val="20"/>
        </w:rPr>
      </w:pPr>
      <w:r w:rsidRPr="001F7890">
        <w:rPr>
          <w:sz w:val="20"/>
        </w:rPr>
        <w:t>Окраска крыльев у бабочек обусловливается локализованным в</w:t>
      </w:r>
      <w:r w:rsidRPr="001F7890">
        <w:rPr>
          <w:sz w:val="20"/>
        </w:rPr>
        <w:br/>
        <w:t xml:space="preserve">Х-хромосоме геном </w:t>
      </w:r>
      <w:r w:rsidRPr="001F7890">
        <w:rPr>
          <w:sz w:val="20"/>
          <w:lang w:val="en-US"/>
        </w:rPr>
        <w:t>D</w:t>
      </w:r>
      <w:r w:rsidRPr="001F7890">
        <w:rPr>
          <w:sz w:val="20"/>
        </w:rPr>
        <w:t xml:space="preserve">. </w:t>
      </w:r>
      <w:proofErr w:type="gramStart"/>
      <w:r w:rsidRPr="001F7890">
        <w:rPr>
          <w:sz w:val="20"/>
        </w:rPr>
        <w:t>Доминантный</w:t>
      </w:r>
      <w:proofErr w:type="gramEnd"/>
      <w:r w:rsidRPr="001F7890">
        <w:rPr>
          <w:sz w:val="20"/>
        </w:rPr>
        <w:t xml:space="preserve"> аллель гена </w:t>
      </w:r>
      <w:r w:rsidRPr="001F7890">
        <w:rPr>
          <w:sz w:val="20"/>
          <w:lang w:val="en-US"/>
        </w:rPr>
        <w:t>D</w:t>
      </w:r>
      <w:r w:rsidRPr="001F7890">
        <w:rPr>
          <w:sz w:val="20"/>
        </w:rPr>
        <w:t xml:space="preserve"> обусловливает развитие яркой окраски</w:t>
      </w:r>
      <w:r>
        <w:rPr>
          <w:sz w:val="20"/>
        </w:rPr>
        <w:t xml:space="preserve"> крыльев</w:t>
      </w:r>
      <w:r w:rsidRPr="001F7890">
        <w:rPr>
          <w:sz w:val="20"/>
        </w:rPr>
        <w:t xml:space="preserve">, а рецессивный аллель </w:t>
      </w:r>
      <w:r w:rsidRPr="001F7890">
        <w:rPr>
          <w:sz w:val="20"/>
          <w:lang w:val="en-US"/>
        </w:rPr>
        <w:t>d</w:t>
      </w:r>
      <w:r w:rsidRPr="001F7890">
        <w:rPr>
          <w:sz w:val="20"/>
        </w:rPr>
        <w:t xml:space="preserve"> </w:t>
      </w:r>
      <w:r>
        <w:rPr>
          <w:sz w:val="20"/>
        </w:rPr>
        <w:t>–</w:t>
      </w:r>
      <w:r w:rsidRPr="001F7890">
        <w:rPr>
          <w:sz w:val="20"/>
        </w:rPr>
        <w:t xml:space="preserve"> тусклой</w:t>
      </w:r>
      <w:r>
        <w:rPr>
          <w:sz w:val="20"/>
        </w:rPr>
        <w:t xml:space="preserve"> окраски</w:t>
      </w:r>
      <w:r w:rsidRPr="001F7890">
        <w:rPr>
          <w:sz w:val="20"/>
        </w:rPr>
        <w:t>.</w:t>
      </w:r>
    </w:p>
    <w:p w:rsidR="00113A0E" w:rsidRPr="001F7890" w:rsidRDefault="00113A0E" w:rsidP="00113A0E">
      <w:pPr>
        <w:pStyle w:val="21"/>
        <w:spacing w:line="241" w:lineRule="auto"/>
        <w:ind w:firstLine="284"/>
        <w:jc w:val="both"/>
        <w:rPr>
          <w:sz w:val="20"/>
        </w:rPr>
      </w:pPr>
      <w:r w:rsidRPr="001F7890">
        <w:rPr>
          <w:sz w:val="20"/>
        </w:rPr>
        <w:t>Скрещивали бабочек с яркой окраской крыл</w:t>
      </w:r>
      <w:r w:rsidR="002672A6">
        <w:rPr>
          <w:sz w:val="20"/>
        </w:rPr>
        <w:t>ь</w:t>
      </w:r>
      <w:r w:rsidRPr="001F7890">
        <w:rPr>
          <w:sz w:val="20"/>
        </w:rPr>
        <w:t xml:space="preserve">ев с гомозиготными самцами с тусклыми крыльями. Получили 20 потомков </w:t>
      </w:r>
      <w:r w:rsidRPr="001F7890">
        <w:rPr>
          <w:sz w:val="20"/>
          <w:lang w:val="en-US"/>
        </w:rPr>
        <w:t>F</w:t>
      </w:r>
      <w:r w:rsidRPr="001F7890">
        <w:rPr>
          <w:sz w:val="20"/>
          <w:vertAlign w:val="subscript"/>
        </w:rPr>
        <w:t>1</w:t>
      </w:r>
      <w:r w:rsidRPr="001F7890">
        <w:rPr>
          <w:sz w:val="20"/>
        </w:rPr>
        <w:t>, а от скр</w:t>
      </w:r>
      <w:r w:rsidRPr="001F7890">
        <w:rPr>
          <w:sz w:val="20"/>
        </w:rPr>
        <w:t>е</w:t>
      </w:r>
      <w:r w:rsidRPr="001F7890">
        <w:rPr>
          <w:sz w:val="20"/>
        </w:rPr>
        <w:t xml:space="preserve">щивания гибридов </w:t>
      </w:r>
      <w:r w:rsidRPr="001F7890">
        <w:rPr>
          <w:sz w:val="20"/>
          <w:lang w:val="en-US"/>
        </w:rPr>
        <w:t>F</w:t>
      </w:r>
      <w:r w:rsidRPr="001F7890">
        <w:rPr>
          <w:sz w:val="20"/>
          <w:vertAlign w:val="subscript"/>
        </w:rPr>
        <w:t>1</w:t>
      </w:r>
      <w:r w:rsidRPr="001F7890">
        <w:rPr>
          <w:sz w:val="20"/>
        </w:rPr>
        <w:t xml:space="preserve"> между собой − 120 потомков </w:t>
      </w:r>
      <w:r w:rsidRPr="001F7890">
        <w:rPr>
          <w:sz w:val="20"/>
          <w:lang w:val="en-US"/>
        </w:rPr>
        <w:t>F</w:t>
      </w:r>
      <w:r w:rsidRPr="001F7890">
        <w:rPr>
          <w:sz w:val="20"/>
          <w:vertAlign w:val="subscript"/>
        </w:rPr>
        <w:t>2</w:t>
      </w:r>
      <w:r w:rsidRPr="001F7890">
        <w:rPr>
          <w:sz w:val="20"/>
        </w:rPr>
        <w:t>.</w:t>
      </w:r>
    </w:p>
    <w:p w:rsidR="00113A0E" w:rsidRPr="001F7890" w:rsidRDefault="00113A0E" w:rsidP="00113A0E">
      <w:pPr>
        <w:pStyle w:val="a9"/>
        <w:numPr>
          <w:ilvl w:val="0"/>
          <w:numId w:val="262"/>
        </w:numPr>
        <w:tabs>
          <w:tab w:val="left" w:pos="482"/>
        </w:tabs>
        <w:spacing w:line="241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гибридов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 могли иметь яркую окраску крыльев?</w:t>
      </w:r>
    </w:p>
    <w:p w:rsidR="00113A0E" w:rsidRPr="001F7890" w:rsidRDefault="00113A0E" w:rsidP="00113A0E">
      <w:pPr>
        <w:pStyle w:val="a9"/>
        <w:numPr>
          <w:ilvl w:val="0"/>
          <w:numId w:val="262"/>
        </w:numPr>
        <w:tabs>
          <w:tab w:val="left" w:pos="482"/>
        </w:tabs>
        <w:spacing w:line="241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самцов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 могли иметь яркую окраску крыльев?</w:t>
      </w:r>
    </w:p>
    <w:p w:rsidR="00113A0E" w:rsidRPr="001F7890" w:rsidRDefault="00113A0E" w:rsidP="00113A0E">
      <w:pPr>
        <w:pStyle w:val="a9"/>
        <w:numPr>
          <w:ilvl w:val="0"/>
          <w:numId w:val="262"/>
        </w:numPr>
        <w:tabs>
          <w:tab w:val="left" w:pos="482"/>
        </w:tabs>
        <w:spacing w:line="241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самок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могли быть с тусклой окраской крыльев?</w:t>
      </w:r>
    </w:p>
    <w:p w:rsidR="00113A0E" w:rsidRPr="001F7890" w:rsidRDefault="00113A0E" w:rsidP="00113A0E">
      <w:pPr>
        <w:pStyle w:val="a9"/>
        <w:numPr>
          <w:ilvl w:val="0"/>
          <w:numId w:val="262"/>
        </w:numPr>
        <w:tabs>
          <w:tab w:val="left" w:pos="482"/>
        </w:tabs>
        <w:spacing w:line="241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самцов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могли быть с яркой окраской крыльев?</w:t>
      </w:r>
    </w:p>
    <w:p w:rsidR="00113A0E" w:rsidRPr="001F7890" w:rsidRDefault="00113A0E" w:rsidP="00113A0E">
      <w:pPr>
        <w:pStyle w:val="a9"/>
        <w:numPr>
          <w:ilvl w:val="0"/>
          <w:numId w:val="262"/>
        </w:numPr>
        <w:tabs>
          <w:tab w:val="left" w:pos="482"/>
        </w:tabs>
        <w:spacing w:line="241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В другой комбинации скрещивали самок, имевших тусклую о</w:t>
      </w:r>
      <w:r w:rsidRPr="001F7890">
        <w:rPr>
          <w:sz w:val="20"/>
          <w:szCs w:val="20"/>
        </w:rPr>
        <w:t>к</w:t>
      </w:r>
      <w:r w:rsidRPr="001F7890">
        <w:rPr>
          <w:sz w:val="20"/>
          <w:szCs w:val="20"/>
        </w:rPr>
        <w:t xml:space="preserve">раску крыльев с гомозиготными самцами с яркой окраской. В </w:t>
      </w:r>
      <w:r w:rsidRPr="001F7890">
        <w:rPr>
          <w:sz w:val="20"/>
          <w:szCs w:val="20"/>
          <w:lang w:val="en-US"/>
        </w:rPr>
        <w:t>F</w:t>
      </w:r>
      <w:r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пол</w:t>
      </w:r>
      <w:r w:rsidRPr="001F7890">
        <w:rPr>
          <w:sz w:val="20"/>
          <w:szCs w:val="20"/>
        </w:rPr>
        <w:t>у</w:t>
      </w:r>
      <w:r w:rsidRPr="001F7890">
        <w:rPr>
          <w:sz w:val="20"/>
          <w:szCs w:val="20"/>
        </w:rPr>
        <w:t xml:space="preserve">чили 48 гибридов. Сколько самцов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могли иметь яркую окраску крыльев?</w:t>
      </w:r>
    </w:p>
    <w:p w:rsidR="00D016CD" w:rsidRPr="001F7890" w:rsidRDefault="00D016CD" w:rsidP="00F44978">
      <w:pPr>
        <w:pStyle w:val="21"/>
        <w:spacing w:line="238" w:lineRule="auto"/>
        <w:ind w:firstLine="284"/>
        <w:jc w:val="both"/>
        <w:rPr>
          <w:rStyle w:val="FontStyle99"/>
          <w:caps/>
          <w:sz w:val="20"/>
          <w:szCs w:val="20"/>
        </w:rPr>
      </w:pPr>
      <w:r w:rsidRPr="001F7890">
        <w:rPr>
          <w:rStyle w:val="FontStyle99"/>
          <w:sz w:val="20"/>
          <w:szCs w:val="20"/>
        </w:rPr>
        <w:t xml:space="preserve">Задание </w:t>
      </w:r>
      <w:r w:rsidR="00AC6592" w:rsidRPr="001F7890">
        <w:rPr>
          <w:rStyle w:val="FontStyle99"/>
          <w:caps/>
          <w:sz w:val="20"/>
          <w:szCs w:val="20"/>
        </w:rPr>
        <w:t>14</w:t>
      </w:r>
      <w:r w:rsidR="00113A0E">
        <w:rPr>
          <w:rStyle w:val="FontStyle99"/>
          <w:caps/>
          <w:sz w:val="20"/>
          <w:szCs w:val="20"/>
        </w:rPr>
        <w:t>5</w:t>
      </w:r>
      <w:r w:rsidR="00AC6592" w:rsidRPr="001F7890">
        <w:rPr>
          <w:rStyle w:val="FontStyle99"/>
          <w:caps/>
          <w:sz w:val="20"/>
          <w:szCs w:val="20"/>
        </w:rPr>
        <w:t>.</w:t>
      </w:r>
    </w:p>
    <w:p w:rsidR="00AC6592" w:rsidRPr="001F7890" w:rsidRDefault="00AC6592" w:rsidP="00F44978">
      <w:pPr>
        <w:pStyle w:val="21"/>
        <w:spacing w:line="238" w:lineRule="auto"/>
        <w:ind w:firstLine="284"/>
        <w:jc w:val="both"/>
        <w:rPr>
          <w:sz w:val="20"/>
        </w:rPr>
      </w:pPr>
      <w:r w:rsidRPr="001F7890">
        <w:rPr>
          <w:sz w:val="20"/>
        </w:rPr>
        <w:t xml:space="preserve">У аквариумных рыбок </w:t>
      </w:r>
      <w:r w:rsidRPr="001F7890">
        <w:rPr>
          <w:i/>
          <w:sz w:val="20"/>
          <w:lang w:val="en-US"/>
        </w:rPr>
        <w:t>Aplocheilus</w:t>
      </w:r>
      <w:r w:rsidRPr="001F7890">
        <w:rPr>
          <w:sz w:val="20"/>
        </w:rPr>
        <w:t xml:space="preserve"> доминантный ген </w:t>
      </w:r>
      <w:r w:rsidRPr="001F7890">
        <w:rPr>
          <w:sz w:val="20"/>
          <w:lang w:val="en-US"/>
        </w:rPr>
        <w:t>R</w:t>
      </w:r>
      <w:r w:rsidRPr="001F7890">
        <w:rPr>
          <w:sz w:val="20"/>
        </w:rPr>
        <w:t>, определя</w:t>
      </w:r>
      <w:r w:rsidRPr="001F7890">
        <w:rPr>
          <w:sz w:val="20"/>
        </w:rPr>
        <w:t>ю</w:t>
      </w:r>
      <w:r w:rsidRPr="001F7890">
        <w:rPr>
          <w:sz w:val="20"/>
        </w:rPr>
        <w:t xml:space="preserve">щий красную окраску тела, ген </w:t>
      </w:r>
      <w:r w:rsidRPr="001F7890">
        <w:rPr>
          <w:sz w:val="20"/>
          <w:lang w:val="en-US"/>
        </w:rPr>
        <w:t>r</w:t>
      </w:r>
      <w:r w:rsidRPr="001F7890">
        <w:rPr>
          <w:sz w:val="20"/>
        </w:rPr>
        <w:t>, контролирующий белую окраску т</w:t>
      </w:r>
      <w:r w:rsidRPr="001F7890">
        <w:rPr>
          <w:sz w:val="20"/>
        </w:rPr>
        <w:t>е</w:t>
      </w:r>
      <w:r w:rsidRPr="001F7890">
        <w:rPr>
          <w:sz w:val="20"/>
        </w:rPr>
        <w:t>ла, локализованы в обеих половых хромосомах, как Х, так и У. Тип определения пола у этой породы рыбы</w:t>
      </w:r>
      <w:r w:rsidR="00D016CD" w:rsidRPr="001F7890">
        <w:rPr>
          <w:sz w:val="20"/>
        </w:rPr>
        <w:t xml:space="preserve"> такой же</w:t>
      </w:r>
      <w:r w:rsidRPr="001F7890">
        <w:rPr>
          <w:sz w:val="20"/>
        </w:rPr>
        <w:t xml:space="preserve">, как и у </w:t>
      </w:r>
      <w:r w:rsidR="00F44978">
        <w:rPr>
          <w:sz w:val="20"/>
        </w:rPr>
        <w:t xml:space="preserve">мухи </w:t>
      </w:r>
      <w:r w:rsidRPr="001F7890">
        <w:rPr>
          <w:sz w:val="20"/>
        </w:rPr>
        <w:t>дроз</w:t>
      </w:r>
      <w:r w:rsidRPr="001F7890">
        <w:rPr>
          <w:sz w:val="20"/>
        </w:rPr>
        <w:t>о</w:t>
      </w:r>
      <w:r w:rsidRPr="001F7890">
        <w:rPr>
          <w:sz w:val="20"/>
        </w:rPr>
        <w:t>филы.</w:t>
      </w:r>
    </w:p>
    <w:p w:rsidR="00AC6592" w:rsidRPr="001F7890" w:rsidRDefault="00AC6592" w:rsidP="00F44978">
      <w:pPr>
        <w:pStyle w:val="21"/>
        <w:spacing w:line="238" w:lineRule="auto"/>
        <w:ind w:firstLine="284"/>
        <w:jc w:val="both"/>
        <w:rPr>
          <w:sz w:val="20"/>
        </w:rPr>
      </w:pPr>
      <w:r w:rsidRPr="001F7890">
        <w:rPr>
          <w:sz w:val="20"/>
        </w:rPr>
        <w:t>От скрещивания красной самки с белым гомозиготным самцом п</w:t>
      </w:r>
      <w:r w:rsidRPr="001F7890">
        <w:rPr>
          <w:sz w:val="20"/>
        </w:rPr>
        <w:t>о</w:t>
      </w:r>
      <w:r w:rsidRPr="001F7890">
        <w:rPr>
          <w:sz w:val="20"/>
        </w:rPr>
        <w:t xml:space="preserve">лучили в </w:t>
      </w:r>
      <w:r w:rsidRPr="001F7890">
        <w:rPr>
          <w:sz w:val="20"/>
          <w:lang w:val="en-US"/>
        </w:rPr>
        <w:t>F</w:t>
      </w:r>
      <w:r w:rsidRPr="001F7890">
        <w:rPr>
          <w:sz w:val="20"/>
          <w:vertAlign w:val="subscript"/>
        </w:rPr>
        <w:t>1</w:t>
      </w:r>
      <w:r w:rsidRPr="001F7890">
        <w:rPr>
          <w:sz w:val="20"/>
        </w:rPr>
        <w:t xml:space="preserve"> 12 потомков, а в </w:t>
      </w:r>
      <w:r w:rsidRPr="001F7890">
        <w:rPr>
          <w:sz w:val="20"/>
          <w:lang w:val="en-US"/>
        </w:rPr>
        <w:t>F</w:t>
      </w:r>
      <w:r w:rsidRPr="001F7890">
        <w:rPr>
          <w:sz w:val="20"/>
          <w:vertAlign w:val="subscript"/>
        </w:rPr>
        <w:t>2</w:t>
      </w:r>
      <w:r w:rsidRPr="001F7890">
        <w:rPr>
          <w:sz w:val="20"/>
        </w:rPr>
        <w:t xml:space="preserve"> </w:t>
      </w:r>
      <w:r w:rsidR="00D016CD" w:rsidRPr="001F7890">
        <w:rPr>
          <w:sz w:val="20"/>
        </w:rPr>
        <w:t xml:space="preserve">− </w:t>
      </w:r>
      <w:r w:rsidRPr="001F7890">
        <w:rPr>
          <w:sz w:val="20"/>
        </w:rPr>
        <w:t>38, из них 20</w:t>
      </w:r>
      <w:r w:rsidR="00335CDF" w:rsidRPr="001F7890">
        <w:rPr>
          <w:sz w:val="20"/>
        </w:rPr>
        <w:t xml:space="preserve"> − </w:t>
      </w:r>
      <w:r w:rsidRPr="001F7890">
        <w:rPr>
          <w:sz w:val="20"/>
        </w:rPr>
        <w:t>самки.</w:t>
      </w:r>
    </w:p>
    <w:p w:rsidR="00AC6592" w:rsidRPr="001F7890" w:rsidRDefault="00AC6592" w:rsidP="00015F8C">
      <w:pPr>
        <w:pStyle w:val="21"/>
        <w:numPr>
          <w:ilvl w:val="0"/>
          <w:numId w:val="258"/>
        </w:numPr>
        <w:tabs>
          <w:tab w:val="left" w:pos="482"/>
        </w:tabs>
        <w:spacing w:line="238" w:lineRule="auto"/>
        <w:ind w:left="0" w:firstLine="284"/>
        <w:jc w:val="both"/>
        <w:rPr>
          <w:sz w:val="20"/>
        </w:rPr>
      </w:pPr>
      <w:r w:rsidRPr="001F7890">
        <w:rPr>
          <w:sz w:val="20"/>
        </w:rPr>
        <w:t xml:space="preserve">Сколько рыбок </w:t>
      </w:r>
      <w:r w:rsidRPr="001F7890">
        <w:rPr>
          <w:sz w:val="20"/>
          <w:lang w:val="en-US"/>
        </w:rPr>
        <w:t>F</w:t>
      </w:r>
      <w:r w:rsidRPr="001F7890">
        <w:rPr>
          <w:sz w:val="20"/>
          <w:vertAlign w:val="subscript"/>
        </w:rPr>
        <w:t>1</w:t>
      </w:r>
      <w:r w:rsidR="00F65575" w:rsidRPr="001F7890">
        <w:rPr>
          <w:sz w:val="20"/>
        </w:rPr>
        <w:t xml:space="preserve"> имели красную окраску тела</w:t>
      </w:r>
      <w:r w:rsidRPr="001F7890">
        <w:rPr>
          <w:sz w:val="20"/>
        </w:rPr>
        <w:t>?</w:t>
      </w:r>
    </w:p>
    <w:p w:rsidR="00AC6592" w:rsidRPr="001F7890" w:rsidRDefault="00AC6592" w:rsidP="00015F8C">
      <w:pPr>
        <w:pStyle w:val="21"/>
        <w:numPr>
          <w:ilvl w:val="0"/>
          <w:numId w:val="258"/>
        </w:numPr>
        <w:tabs>
          <w:tab w:val="left" w:pos="482"/>
        </w:tabs>
        <w:spacing w:line="238" w:lineRule="auto"/>
        <w:ind w:left="0" w:firstLine="284"/>
        <w:jc w:val="both"/>
        <w:rPr>
          <w:sz w:val="20"/>
        </w:rPr>
      </w:pPr>
      <w:r w:rsidRPr="001F7890">
        <w:rPr>
          <w:sz w:val="20"/>
        </w:rPr>
        <w:t xml:space="preserve">Сколько разных генотипов было в </w:t>
      </w:r>
      <w:r w:rsidRPr="001F7890">
        <w:rPr>
          <w:sz w:val="20"/>
          <w:lang w:val="en-US"/>
        </w:rPr>
        <w:t>F</w:t>
      </w:r>
      <w:r w:rsidRPr="001F7890">
        <w:rPr>
          <w:sz w:val="20"/>
          <w:vertAlign w:val="subscript"/>
        </w:rPr>
        <w:t>2</w:t>
      </w:r>
      <w:r w:rsidRPr="001F7890">
        <w:rPr>
          <w:sz w:val="20"/>
        </w:rPr>
        <w:t>?</w:t>
      </w:r>
    </w:p>
    <w:p w:rsidR="00AC6592" w:rsidRPr="001F7890" w:rsidRDefault="00AC6592" w:rsidP="00015F8C">
      <w:pPr>
        <w:pStyle w:val="21"/>
        <w:numPr>
          <w:ilvl w:val="0"/>
          <w:numId w:val="258"/>
        </w:numPr>
        <w:tabs>
          <w:tab w:val="left" w:pos="482"/>
        </w:tabs>
        <w:spacing w:line="238" w:lineRule="auto"/>
        <w:ind w:left="0" w:firstLine="284"/>
        <w:jc w:val="both"/>
        <w:rPr>
          <w:sz w:val="20"/>
        </w:rPr>
      </w:pPr>
      <w:r w:rsidRPr="001F7890">
        <w:rPr>
          <w:sz w:val="20"/>
        </w:rPr>
        <w:t xml:space="preserve">Сколько рыбок </w:t>
      </w:r>
      <w:r w:rsidRPr="001F7890">
        <w:rPr>
          <w:sz w:val="20"/>
          <w:lang w:val="en-US"/>
        </w:rPr>
        <w:t>F</w:t>
      </w:r>
      <w:r w:rsidRPr="001F7890">
        <w:rPr>
          <w:sz w:val="20"/>
          <w:vertAlign w:val="subscript"/>
        </w:rPr>
        <w:t>2</w:t>
      </w:r>
      <w:r w:rsidR="00F65575" w:rsidRPr="001F7890">
        <w:rPr>
          <w:sz w:val="20"/>
        </w:rPr>
        <w:t xml:space="preserve"> имели белую окраску</w:t>
      </w:r>
      <w:r w:rsidRPr="001F7890">
        <w:rPr>
          <w:sz w:val="20"/>
        </w:rPr>
        <w:t>?</w:t>
      </w:r>
    </w:p>
    <w:p w:rsidR="00AC6592" w:rsidRPr="001F7890" w:rsidRDefault="00AC6592" w:rsidP="00015F8C">
      <w:pPr>
        <w:pStyle w:val="21"/>
        <w:numPr>
          <w:ilvl w:val="0"/>
          <w:numId w:val="258"/>
        </w:numPr>
        <w:tabs>
          <w:tab w:val="left" w:pos="482"/>
        </w:tabs>
        <w:spacing w:line="238" w:lineRule="auto"/>
        <w:ind w:left="0" w:firstLine="284"/>
        <w:jc w:val="both"/>
        <w:rPr>
          <w:sz w:val="20"/>
        </w:rPr>
      </w:pPr>
      <w:r w:rsidRPr="001F7890">
        <w:rPr>
          <w:sz w:val="20"/>
        </w:rPr>
        <w:t>Сколько самок имели красную окраску и были гомозиготн</w:t>
      </w:r>
      <w:r w:rsidR="00F65575" w:rsidRPr="001F7890">
        <w:rPr>
          <w:sz w:val="20"/>
        </w:rPr>
        <w:t>ыми</w:t>
      </w:r>
      <w:r w:rsidRPr="001F7890">
        <w:rPr>
          <w:sz w:val="20"/>
        </w:rPr>
        <w:t>?</w:t>
      </w:r>
    </w:p>
    <w:p w:rsidR="00AC6592" w:rsidRPr="001F7890" w:rsidRDefault="00AC6592" w:rsidP="00015F8C">
      <w:pPr>
        <w:pStyle w:val="21"/>
        <w:numPr>
          <w:ilvl w:val="0"/>
          <w:numId w:val="258"/>
        </w:numPr>
        <w:tabs>
          <w:tab w:val="left" w:pos="482"/>
        </w:tabs>
        <w:spacing w:line="238" w:lineRule="auto"/>
        <w:ind w:left="0" w:firstLine="284"/>
        <w:jc w:val="both"/>
        <w:rPr>
          <w:sz w:val="20"/>
        </w:rPr>
      </w:pPr>
      <w:r w:rsidRPr="001F7890">
        <w:rPr>
          <w:sz w:val="20"/>
        </w:rPr>
        <w:t xml:space="preserve">Сколько самцов в </w:t>
      </w:r>
      <w:r w:rsidRPr="001F7890">
        <w:rPr>
          <w:sz w:val="20"/>
          <w:lang w:val="en-US"/>
        </w:rPr>
        <w:t>F</w:t>
      </w:r>
      <w:r w:rsidRPr="001F7890">
        <w:rPr>
          <w:sz w:val="20"/>
          <w:vertAlign w:val="subscript"/>
        </w:rPr>
        <w:t>2</w:t>
      </w:r>
      <w:r w:rsidR="00F65575" w:rsidRPr="001F7890">
        <w:rPr>
          <w:sz w:val="20"/>
        </w:rPr>
        <w:t xml:space="preserve"> имели красную окраску тела</w:t>
      </w:r>
      <w:r w:rsidRPr="001F7890">
        <w:rPr>
          <w:sz w:val="20"/>
        </w:rPr>
        <w:t>?</w:t>
      </w:r>
    </w:p>
    <w:p w:rsidR="00AC6592" w:rsidRPr="001F7890" w:rsidRDefault="00EE2C9D" w:rsidP="00936336">
      <w:pPr>
        <w:pStyle w:val="21"/>
        <w:ind w:firstLine="284"/>
        <w:jc w:val="both"/>
        <w:rPr>
          <w:b/>
          <w:sz w:val="20"/>
        </w:rPr>
      </w:pPr>
      <w:r w:rsidRPr="001F7890">
        <w:rPr>
          <w:b/>
          <w:sz w:val="20"/>
        </w:rPr>
        <w:lastRenderedPageBreak/>
        <w:t>Задание 146.</w:t>
      </w:r>
    </w:p>
    <w:p w:rsidR="00AC6592" w:rsidRPr="001F7890" w:rsidRDefault="00AC6592" w:rsidP="00936336">
      <w:pPr>
        <w:pStyle w:val="21"/>
        <w:ind w:firstLine="284"/>
        <w:jc w:val="both"/>
        <w:rPr>
          <w:sz w:val="20"/>
        </w:rPr>
      </w:pPr>
      <w:r w:rsidRPr="001F7890">
        <w:rPr>
          <w:sz w:val="20"/>
        </w:rPr>
        <w:t>У кур полосатое оперение определяется доминантным геном</w:t>
      </w:r>
      <w:proofErr w:type="gramStart"/>
      <w:r w:rsidRPr="001F7890">
        <w:rPr>
          <w:sz w:val="20"/>
        </w:rPr>
        <w:t xml:space="preserve"> В</w:t>
      </w:r>
      <w:proofErr w:type="gramEnd"/>
      <w:r w:rsidRPr="001F7890">
        <w:rPr>
          <w:sz w:val="20"/>
        </w:rPr>
        <w:t xml:space="preserve"> и наследуется сцепленно с полом. При скрещивании полосатых кур (</w:t>
      </w:r>
      <w:r w:rsidRPr="001F7890">
        <w:rPr>
          <w:sz w:val="20"/>
          <w:lang w:val="en-US"/>
        </w:rPr>
        <w:t>X</w:t>
      </w:r>
      <w:proofErr w:type="gramStart"/>
      <w:r w:rsidRPr="001F7890">
        <w:rPr>
          <w:sz w:val="20"/>
          <w:vertAlign w:val="superscript"/>
        </w:rPr>
        <w:t>в</w:t>
      </w:r>
      <w:proofErr w:type="gramEnd"/>
      <w:r w:rsidRPr="001F7890">
        <w:rPr>
          <w:sz w:val="20"/>
          <w:lang w:val="en-US"/>
        </w:rPr>
        <w:t>Y</w:t>
      </w:r>
      <w:r w:rsidRPr="001F7890">
        <w:rPr>
          <w:sz w:val="20"/>
        </w:rPr>
        <w:t xml:space="preserve">) с петухом </w:t>
      </w:r>
      <w:r w:rsidR="00B56946" w:rsidRPr="001F7890">
        <w:rPr>
          <w:sz w:val="20"/>
        </w:rPr>
        <w:t>(</w:t>
      </w:r>
      <w:r w:rsidRPr="001F7890">
        <w:rPr>
          <w:sz w:val="20"/>
        </w:rPr>
        <w:t>Х</w:t>
      </w:r>
      <w:r w:rsidRPr="001F7890">
        <w:rPr>
          <w:sz w:val="20"/>
          <w:vertAlign w:val="superscript"/>
          <w:lang w:val="en-US"/>
        </w:rPr>
        <w:t>b</w:t>
      </w:r>
      <w:r w:rsidRPr="001F7890">
        <w:rPr>
          <w:sz w:val="20"/>
          <w:vertAlign w:val="superscript"/>
        </w:rPr>
        <w:t xml:space="preserve"> </w:t>
      </w:r>
      <w:r w:rsidRPr="001F7890">
        <w:rPr>
          <w:sz w:val="20"/>
        </w:rPr>
        <w:t>Х</w:t>
      </w:r>
      <w:r w:rsidRPr="001F7890">
        <w:rPr>
          <w:sz w:val="20"/>
          <w:vertAlign w:val="superscript"/>
          <w:lang w:val="en-US"/>
        </w:rPr>
        <w:t>b</w:t>
      </w:r>
      <w:r w:rsidR="00B56946" w:rsidRPr="001F7890">
        <w:rPr>
          <w:sz w:val="20"/>
        </w:rPr>
        <w:t>)</w:t>
      </w:r>
      <w:r w:rsidRPr="001F7890">
        <w:rPr>
          <w:sz w:val="20"/>
        </w:rPr>
        <w:t xml:space="preserve">, имеющим рецессивный ген черной окраски </w:t>
      </w:r>
      <w:r w:rsidRPr="001F7890">
        <w:rPr>
          <w:sz w:val="20"/>
          <w:lang w:val="en-US"/>
        </w:rPr>
        <w:t>b</w:t>
      </w:r>
      <w:r w:rsidRPr="001F7890">
        <w:rPr>
          <w:sz w:val="20"/>
        </w:rPr>
        <w:t xml:space="preserve"> в </w:t>
      </w:r>
      <w:r w:rsidRPr="001F7890">
        <w:rPr>
          <w:sz w:val="20"/>
          <w:lang w:val="en-US"/>
        </w:rPr>
        <w:t>F</w:t>
      </w:r>
      <w:r w:rsidRPr="001F7890">
        <w:rPr>
          <w:sz w:val="20"/>
          <w:vertAlign w:val="subscript"/>
        </w:rPr>
        <w:t>1</w:t>
      </w:r>
      <w:r w:rsidRPr="001F7890">
        <w:rPr>
          <w:sz w:val="20"/>
        </w:rPr>
        <w:t xml:space="preserve"> получили</w:t>
      </w:r>
      <w:r w:rsidR="00B56946" w:rsidRPr="001F7890">
        <w:rPr>
          <w:sz w:val="20"/>
        </w:rPr>
        <w:t xml:space="preserve"> </w:t>
      </w:r>
      <w:r w:rsidRPr="001F7890">
        <w:rPr>
          <w:sz w:val="20"/>
        </w:rPr>
        <w:t xml:space="preserve">18 цыплят, от скрещивания которых между собой в </w:t>
      </w:r>
      <w:r w:rsidRPr="001F7890">
        <w:rPr>
          <w:sz w:val="20"/>
          <w:lang w:val="en-US"/>
        </w:rPr>
        <w:t>F</w:t>
      </w:r>
      <w:r w:rsidRPr="001F7890">
        <w:rPr>
          <w:sz w:val="20"/>
          <w:vertAlign w:val="subscript"/>
        </w:rPr>
        <w:t>2</w:t>
      </w:r>
      <w:r w:rsidR="00335CDF" w:rsidRPr="001F7890">
        <w:rPr>
          <w:sz w:val="20"/>
        </w:rPr>
        <w:t xml:space="preserve"> получили </w:t>
      </w:r>
      <w:r w:rsidRPr="001F7890">
        <w:rPr>
          <w:sz w:val="20"/>
        </w:rPr>
        <w:t>56 цыплят.</w:t>
      </w:r>
    </w:p>
    <w:p w:rsidR="00AC6592" w:rsidRPr="001F7890" w:rsidRDefault="00AC6592" w:rsidP="00936336">
      <w:pPr>
        <w:pStyle w:val="a9"/>
        <w:numPr>
          <w:ilvl w:val="0"/>
          <w:numId w:val="26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цыплят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 были петушками?</w:t>
      </w:r>
    </w:p>
    <w:p w:rsidR="00AC6592" w:rsidRPr="001F7890" w:rsidRDefault="00AC6592" w:rsidP="00936336">
      <w:pPr>
        <w:pStyle w:val="a9"/>
        <w:numPr>
          <w:ilvl w:val="0"/>
          <w:numId w:val="26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петушков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 имели черную окраску?</w:t>
      </w:r>
    </w:p>
    <w:p w:rsidR="00AC6592" w:rsidRPr="001F7890" w:rsidRDefault="00AC6592" w:rsidP="00936336">
      <w:pPr>
        <w:pStyle w:val="a9"/>
        <w:numPr>
          <w:ilvl w:val="0"/>
          <w:numId w:val="26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курочек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имели черную окраску?</w:t>
      </w:r>
    </w:p>
    <w:p w:rsidR="00AC6592" w:rsidRPr="001F7890" w:rsidRDefault="00AC6592" w:rsidP="00936336">
      <w:pPr>
        <w:pStyle w:val="a9"/>
        <w:numPr>
          <w:ilvl w:val="0"/>
          <w:numId w:val="26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петушков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имели полосатую окраску?</w:t>
      </w:r>
    </w:p>
    <w:p w:rsidR="00AC6592" w:rsidRPr="001F7890" w:rsidRDefault="00AC6592" w:rsidP="00936336">
      <w:pPr>
        <w:pStyle w:val="a9"/>
        <w:numPr>
          <w:ilvl w:val="0"/>
          <w:numId w:val="26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петушков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были гомозиготами по этому признаку?</w:t>
      </w:r>
    </w:p>
    <w:p w:rsidR="00AC6592" w:rsidRPr="001F7890" w:rsidRDefault="00B56946" w:rsidP="00936336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>Задание 147.</w:t>
      </w:r>
    </w:p>
    <w:p w:rsidR="00AC6592" w:rsidRPr="001F7890" w:rsidRDefault="00E738B5" w:rsidP="00936336">
      <w:pPr>
        <w:widowControl w:val="0"/>
        <w:ind w:firstLine="284"/>
        <w:jc w:val="both"/>
        <w:rPr>
          <w:snapToGrid w:val="0"/>
          <w:sz w:val="20"/>
          <w:szCs w:val="20"/>
        </w:rPr>
      </w:pPr>
      <w:proofErr w:type="gramStart"/>
      <w:r>
        <w:rPr>
          <w:snapToGrid w:val="0"/>
          <w:sz w:val="20"/>
          <w:szCs w:val="20"/>
        </w:rPr>
        <w:t xml:space="preserve">У кур рецессивный аллель гена </w:t>
      </w:r>
      <w:r>
        <w:rPr>
          <w:snapToGrid w:val="0"/>
          <w:sz w:val="20"/>
          <w:szCs w:val="20"/>
          <w:lang w:val="en-US"/>
        </w:rPr>
        <w:t>k</w:t>
      </w:r>
      <w:r>
        <w:rPr>
          <w:snapToGrid w:val="0"/>
          <w:sz w:val="20"/>
          <w:szCs w:val="20"/>
        </w:rPr>
        <w:t xml:space="preserve"> наследуется сц</w:t>
      </w:r>
      <w:r w:rsidR="0055497C">
        <w:rPr>
          <w:snapToGrid w:val="0"/>
          <w:sz w:val="20"/>
          <w:szCs w:val="20"/>
        </w:rPr>
        <w:t>е</w:t>
      </w:r>
      <w:r>
        <w:rPr>
          <w:snapToGrid w:val="0"/>
          <w:sz w:val="20"/>
          <w:szCs w:val="20"/>
        </w:rPr>
        <w:t>пле</w:t>
      </w:r>
      <w:r w:rsidR="0055497C">
        <w:rPr>
          <w:snapToGrid w:val="0"/>
          <w:sz w:val="20"/>
          <w:szCs w:val="20"/>
        </w:rPr>
        <w:t>н</w:t>
      </w:r>
      <w:r>
        <w:rPr>
          <w:snapToGrid w:val="0"/>
          <w:sz w:val="20"/>
          <w:szCs w:val="20"/>
        </w:rPr>
        <w:t>но</w:t>
      </w:r>
      <w:r w:rsidR="0055497C">
        <w:rPr>
          <w:snapToGrid w:val="0"/>
          <w:sz w:val="20"/>
          <w:szCs w:val="20"/>
        </w:rPr>
        <w:t xml:space="preserve"> с полом</w:t>
      </w:r>
      <w:r w:rsidR="00AC6592" w:rsidRPr="001F7890">
        <w:rPr>
          <w:snapToGrid w:val="0"/>
          <w:sz w:val="20"/>
          <w:szCs w:val="20"/>
        </w:rPr>
        <w:t>.</w:t>
      </w:r>
      <w:proofErr w:type="gramEnd"/>
      <w:r w:rsidR="0055497C">
        <w:rPr>
          <w:snapToGrid w:val="0"/>
          <w:sz w:val="20"/>
          <w:szCs w:val="20"/>
        </w:rPr>
        <w:t xml:space="preserve"> Если в зиготе не содержится доминантный аллель гена</w:t>
      </w:r>
      <w:proofErr w:type="gramStart"/>
      <w:r w:rsidR="0055497C">
        <w:rPr>
          <w:snapToGrid w:val="0"/>
          <w:sz w:val="20"/>
          <w:szCs w:val="20"/>
        </w:rPr>
        <w:t xml:space="preserve"> К</w:t>
      </w:r>
      <w:proofErr w:type="gramEnd"/>
      <w:r w:rsidR="0055497C">
        <w:rPr>
          <w:snapToGrid w:val="0"/>
          <w:sz w:val="20"/>
          <w:szCs w:val="20"/>
        </w:rPr>
        <w:t>, то цыплята погибают до вылупления из яйца. Самец, гетерозиготный по данному гену, был скрещен с нормальными самками. Из яиц вылупилось 72 цыпленка</w:t>
      </w:r>
      <w:r w:rsidR="002672A6">
        <w:rPr>
          <w:snapToGrid w:val="0"/>
          <w:sz w:val="20"/>
          <w:szCs w:val="20"/>
        </w:rPr>
        <w:t>.</w:t>
      </w:r>
    </w:p>
    <w:p w:rsidR="00AC6592" w:rsidRPr="001F7890" w:rsidRDefault="00AC6592" w:rsidP="00936336">
      <w:pPr>
        <w:pStyle w:val="a9"/>
        <w:numPr>
          <w:ilvl w:val="0"/>
          <w:numId w:val="264"/>
        </w:numPr>
        <w:tabs>
          <w:tab w:val="left" w:pos="482"/>
        </w:tabs>
        <w:ind w:left="0" w:firstLine="284"/>
        <w:jc w:val="both"/>
        <w:rPr>
          <w:snapToGrid w:val="0"/>
          <w:sz w:val="20"/>
          <w:szCs w:val="20"/>
        </w:rPr>
      </w:pPr>
      <w:r w:rsidRPr="001F7890">
        <w:rPr>
          <w:snapToGrid w:val="0"/>
          <w:sz w:val="20"/>
          <w:szCs w:val="20"/>
        </w:rPr>
        <w:t xml:space="preserve">Сколько </w:t>
      </w:r>
      <w:r w:rsidR="00936336">
        <w:rPr>
          <w:snapToGrid w:val="0"/>
          <w:sz w:val="20"/>
          <w:szCs w:val="20"/>
        </w:rPr>
        <w:t xml:space="preserve">разных </w:t>
      </w:r>
      <w:r w:rsidR="00B95BF0" w:rsidRPr="001F7890">
        <w:rPr>
          <w:snapToGrid w:val="0"/>
          <w:sz w:val="20"/>
          <w:szCs w:val="20"/>
        </w:rPr>
        <w:t>генотипов мо</w:t>
      </w:r>
      <w:r w:rsidR="0055497C">
        <w:rPr>
          <w:snapToGrid w:val="0"/>
          <w:sz w:val="20"/>
          <w:szCs w:val="20"/>
        </w:rPr>
        <w:t xml:space="preserve">жет быть </w:t>
      </w:r>
      <w:r w:rsidR="00936336">
        <w:rPr>
          <w:snapToGrid w:val="0"/>
          <w:sz w:val="20"/>
          <w:szCs w:val="20"/>
        </w:rPr>
        <w:t>при</w:t>
      </w:r>
      <w:r w:rsidR="0055497C">
        <w:rPr>
          <w:snapToGrid w:val="0"/>
          <w:sz w:val="20"/>
          <w:szCs w:val="20"/>
        </w:rPr>
        <w:t xml:space="preserve"> тако</w:t>
      </w:r>
      <w:r w:rsidR="00936336">
        <w:rPr>
          <w:snapToGrid w:val="0"/>
          <w:sz w:val="20"/>
          <w:szCs w:val="20"/>
        </w:rPr>
        <w:t>м</w:t>
      </w:r>
      <w:r w:rsidR="0055497C">
        <w:rPr>
          <w:snapToGrid w:val="0"/>
          <w:sz w:val="20"/>
          <w:szCs w:val="20"/>
        </w:rPr>
        <w:t xml:space="preserve"> скрещивания</w:t>
      </w:r>
      <w:r w:rsidRPr="001F7890">
        <w:rPr>
          <w:snapToGrid w:val="0"/>
          <w:sz w:val="20"/>
          <w:szCs w:val="20"/>
        </w:rPr>
        <w:t>?</w:t>
      </w:r>
    </w:p>
    <w:p w:rsidR="00AC6592" w:rsidRPr="001F7890" w:rsidRDefault="00AC6592" w:rsidP="00936336">
      <w:pPr>
        <w:pStyle w:val="a9"/>
        <w:numPr>
          <w:ilvl w:val="0"/>
          <w:numId w:val="264"/>
        </w:numPr>
        <w:tabs>
          <w:tab w:val="left" w:pos="482"/>
        </w:tabs>
        <w:ind w:left="0" w:firstLine="284"/>
        <w:jc w:val="both"/>
        <w:rPr>
          <w:snapToGrid w:val="0"/>
          <w:sz w:val="20"/>
          <w:szCs w:val="20"/>
        </w:rPr>
      </w:pPr>
      <w:r w:rsidRPr="001F7890">
        <w:rPr>
          <w:snapToGrid w:val="0"/>
          <w:sz w:val="20"/>
          <w:szCs w:val="20"/>
        </w:rPr>
        <w:t xml:space="preserve">Сколько </w:t>
      </w:r>
      <w:r w:rsidR="0055497C">
        <w:rPr>
          <w:snapToGrid w:val="0"/>
          <w:sz w:val="20"/>
          <w:szCs w:val="20"/>
        </w:rPr>
        <w:t>цыплят может погибнуть до вылупления из яиц</w:t>
      </w:r>
      <w:r w:rsidRPr="001F7890">
        <w:rPr>
          <w:snapToGrid w:val="0"/>
          <w:sz w:val="20"/>
          <w:szCs w:val="20"/>
        </w:rPr>
        <w:t>?</w:t>
      </w:r>
    </w:p>
    <w:p w:rsidR="00AC6592" w:rsidRPr="001F7890" w:rsidRDefault="00AC6592" w:rsidP="00936336">
      <w:pPr>
        <w:pStyle w:val="a9"/>
        <w:numPr>
          <w:ilvl w:val="0"/>
          <w:numId w:val="264"/>
        </w:numPr>
        <w:tabs>
          <w:tab w:val="left" w:pos="482"/>
        </w:tabs>
        <w:ind w:left="0" w:firstLine="284"/>
        <w:jc w:val="both"/>
        <w:rPr>
          <w:snapToGrid w:val="0"/>
          <w:sz w:val="20"/>
          <w:szCs w:val="20"/>
        </w:rPr>
      </w:pPr>
      <w:r w:rsidRPr="001F7890">
        <w:rPr>
          <w:snapToGrid w:val="0"/>
          <w:sz w:val="20"/>
          <w:szCs w:val="20"/>
        </w:rPr>
        <w:t>Сколько</w:t>
      </w:r>
      <w:r w:rsidR="00B95BF0" w:rsidRPr="001F7890">
        <w:rPr>
          <w:snapToGrid w:val="0"/>
          <w:sz w:val="20"/>
          <w:szCs w:val="20"/>
        </w:rPr>
        <w:t xml:space="preserve"> </w:t>
      </w:r>
      <w:r w:rsidR="0055497C">
        <w:rPr>
          <w:snapToGrid w:val="0"/>
          <w:sz w:val="20"/>
          <w:szCs w:val="20"/>
        </w:rPr>
        <w:t>среди погибших может быть курочек</w:t>
      </w:r>
      <w:r w:rsidRPr="001F7890">
        <w:rPr>
          <w:snapToGrid w:val="0"/>
          <w:sz w:val="20"/>
          <w:szCs w:val="20"/>
        </w:rPr>
        <w:t>?</w:t>
      </w:r>
    </w:p>
    <w:p w:rsidR="00AC6592" w:rsidRPr="001F7890" w:rsidRDefault="00AC6592" w:rsidP="00936336">
      <w:pPr>
        <w:pStyle w:val="a9"/>
        <w:numPr>
          <w:ilvl w:val="0"/>
          <w:numId w:val="264"/>
        </w:numPr>
        <w:tabs>
          <w:tab w:val="left" w:pos="482"/>
        </w:tabs>
        <w:ind w:left="0" w:firstLine="284"/>
        <w:jc w:val="both"/>
        <w:rPr>
          <w:snapToGrid w:val="0"/>
          <w:sz w:val="20"/>
          <w:szCs w:val="20"/>
        </w:rPr>
      </w:pPr>
      <w:r w:rsidRPr="001F7890">
        <w:rPr>
          <w:snapToGrid w:val="0"/>
          <w:sz w:val="20"/>
          <w:szCs w:val="20"/>
        </w:rPr>
        <w:t>Сколько</w:t>
      </w:r>
      <w:r w:rsidR="00B95BF0" w:rsidRPr="001F7890">
        <w:rPr>
          <w:snapToGrid w:val="0"/>
          <w:sz w:val="20"/>
          <w:szCs w:val="20"/>
        </w:rPr>
        <w:t xml:space="preserve"> </w:t>
      </w:r>
      <w:r w:rsidR="0055497C">
        <w:rPr>
          <w:snapToGrid w:val="0"/>
          <w:sz w:val="20"/>
          <w:szCs w:val="20"/>
        </w:rPr>
        <w:t>живых петушков может быть при таком скрещивании</w:t>
      </w:r>
      <w:r w:rsidRPr="001F7890">
        <w:rPr>
          <w:snapToGrid w:val="0"/>
          <w:sz w:val="20"/>
          <w:szCs w:val="20"/>
        </w:rPr>
        <w:t>?</w:t>
      </w:r>
    </w:p>
    <w:p w:rsidR="00AC6592" w:rsidRPr="001F7890" w:rsidRDefault="00AC6592" w:rsidP="00936336">
      <w:pPr>
        <w:pStyle w:val="a9"/>
        <w:numPr>
          <w:ilvl w:val="0"/>
          <w:numId w:val="264"/>
        </w:numPr>
        <w:tabs>
          <w:tab w:val="left" w:pos="482"/>
        </w:tabs>
        <w:ind w:left="0" w:firstLine="284"/>
        <w:jc w:val="both"/>
        <w:rPr>
          <w:snapToGrid w:val="0"/>
          <w:sz w:val="20"/>
          <w:szCs w:val="20"/>
        </w:rPr>
      </w:pPr>
      <w:r w:rsidRPr="001F7890">
        <w:rPr>
          <w:snapToGrid w:val="0"/>
          <w:sz w:val="20"/>
          <w:szCs w:val="20"/>
        </w:rPr>
        <w:t xml:space="preserve">Сколько </w:t>
      </w:r>
      <w:r w:rsidR="0055497C">
        <w:rPr>
          <w:snapToGrid w:val="0"/>
          <w:sz w:val="20"/>
          <w:szCs w:val="20"/>
        </w:rPr>
        <w:t>живых курочек может быть при таком скрещивании</w:t>
      </w:r>
      <w:r w:rsidRPr="001F7890">
        <w:rPr>
          <w:snapToGrid w:val="0"/>
          <w:sz w:val="20"/>
          <w:szCs w:val="20"/>
        </w:rPr>
        <w:t>?</w:t>
      </w:r>
    </w:p>
    <w:p w:rsidR="00B56946" w:rsidRPr="001F7890" w:rsidRDefault="00B56946" w:rsidP="00936336">
      <w:pPr>
        <w:pStyle w:val="21"/>
        <w:ind w:firstLine="284"/>
        <w:jc w:val="both"/>
        <w:rPr>
          <w:b/>
          <w:sz w:val="20"/>
        </w:rPr>
      </w:pPr>
      <w:r w:rsidRPr="001F7890">
        <w:rPr>
          <w:b/>
          <w:sz w:val="20"/>
        </w:rPr>
        <w:t>Задание 148.</w:t>
      </w:r>
    </w:p>
    <w:p w:rsidR="00AC6592" w:rsidRPr="001F7890" w:rsidRDefault="00AC6592" w:rsidP="00936336">
      <w:pPr>
        <w:pStyle w:val="21"/>
        <w:ind w:firstLine="284"/>
        <w:jc w:val="both"/>
        <w:rPr>
          <w:sz w:val="20"/>
        </w:rPr>
      </w:pPr>
      <w:r w:rsidRPr="001F7890">
        <w:rPr>
          <w:sz w:val="20"/>
        </w:rPr>
        <w:t xml:space="preserve">Рецессивный ген </w:t>
      </w:r>
      <w:r w:rsidRPr="001F7890">
        <w:rPr>
          <w:sz w:val="20"/>
          <w:lang w:val="en-US"/>
        </w:rPr>
        <w:t>h</w:t>
      </w:r>
      <w:r w:rsidRPr="001F7890">
        <w:rPr>
          <w:sz w:val="20"/>
        </w:rPr>
        <w:t>, обусловливающий гемофилию человека, лок</w:t>
      </w:r>
      <w:r w:rsidRPr="001F7890">
        <w:rPr>
          <w:sz w:val="20"/>
        </w:rPr>
        <w:t>а</w:t>
      </w:r>
      <w:r w:rsidRPr="001F7890">
        <w:rPr>
          <w:sz w:val="20"/>
        </w:rPr>
        <w:t>лизован в половой Х</w:t>
      </w:r>
      <w:r w:rsidR="00B56946" w:rsidRPr="001F7890">
        <w:rPr>
          <w:sz w:val="20"/>
        </w:rPr>
        <w:t>-</w:t>
      </w:r>
      <w:r w:rsidRPr="001F7890">
        <w:rPr>
          <w:sz w:val="20"/>
        </w:rPr>
        <w:t>хромосоме. Ген Н контролирует нормальное с</w:t>
      </w:r>
      <w:r w:rsidRPr="001F7890">
        <w:rPr>
          <w:sz w:val="20"/>
        </w:rPr>
        <w:t>о</w:t>
      </w:r>
      <w:r w:rsidRPr="001F7890">
        <w:rPr>
          <w:sz w:val="20"/>
        </w:rPr>
        <w:t>стояние крови.</w:t>
      </w:r>
    </w:p>
    <w:p w:rsidR="00AC6592" w:rsidRPr="001F7890" w:rsidRDefault="00AC6592" w:rsidP="00936336">
      <w:pPr>
        <w:pStyle w:val="21"/>
        <w:ind w:firstLine="284"/>
        <w:jc w:val="both"/>
        <w:rPr>
          <w:sz w:val="20"/>
        </w:rPr>
      </w:pPr>
      <w:r w:rsidRPr="001F7890">
        <w:rPr>
          <w:sz w:val="20"/>
        </w:rPr>
        <w:t>Фенотипически здоровая женщина, отец которой был болен гем</w:t>
      </w:r>
      <w:r w:rsidRPr="001F7890">
        <w:rPr>
          <w:sz w:val="20"/>
        </w:rPr>
        <w:t>о</w:t>
      </w:r>
      <w:r w:rsidRPr="001F7890">
        <w:rPr>
          <w:sz w:val="20"/>
        </w:rPr>
        <w:t xml:space="preserve">филией, вышла замуж за здорового юношу. У них было </w:t>
      </w:r>
      <w:r w:rsidR="002145B4" w:rsidRPr="001F7890">
        <w:rPr>
          <w:sz w:val="20"/>
        </w:rPr>
        <w:t>4</w:t>
      </w:r>
      <w:r w:rsidRPr="001F7890">
        <w:rPr>
          <w:sz w:val="20"/>
        </w:rPr>
        <w:t xml:space="preserve"> детей.</w:t>
      </w:r>
    </w:p>
    <w:p w:rsidR="00AC6592" w:rsidRPr="001F7890" w:rsidRDefault="00AC6592" w:rsidP="00936336">
      <w:pPr>
        <w:pStyle w:val="21"/>
        <w:numPr>
          <w:ilvl w:val="0"/>
          <w:numId w:val="265"/>
        </w:numPr>
        <w:tabs>
          <w:tab w:val="left" w:pos="482"/>
        </w:tabs>
        <w:ind w:left="0" w:firstLine="284"/>
        <w:jc w:val="both"/>
        <w:rPr>
          <w:sz w:val="20"/>
        </w:rPr>
      </w:pPr>
      <w:r w:rsidRPr="001F7890">
        <w:rPr>
          <w:sz w:val="20"/>
        </w:rPr>
        <w:t xml:space="preserve">Какие могут быть женские и мужские гаметы </w:t>
      </w:r>
      <w:r w:rsidR="00B95BF0" w:rsidRPr="001F7890">
        <w:rPr>
          <w:sz w:val="20"/>
        </w:rPr>
        <w:t>в</w:t>
      </w:r>
      <w:r w:rsidRPr="001F7890">
        <w:rPr>
          <w:sz w:val="20"/>
        </w:rPr>
        <w:t xml:space="preserve"> данном примере?</w:t>
      </w:r>
    </w:p>
    <w:p w:rsidR="00AC6592" w:rsidRPr="001F7890" w:rsidRDefault="00AC6592" w:rsidP="00936336">
      <w:pPr>
        <w:pStyle w:val="21"/>
        <w:numPr>
          <w:ilvl w:val="0"/>
          <w:numId w:val="265"/>
        </w:numPr>
        <w:tabs>
          <w:tab w:val="left" w:pos="482"/>
        </w:tabs>
        <w:ind w:left="0" w:firstLine="284"/>
        <w:jc w:val="both"/>
        <w:rPr>
          <w:sz w:val="20"/>
        </w:rPr>
      </w:pPr>
      <w:r w:rsidRPr="001F7890">
        <w:rPr>
          <w:sz w:val="20"/>
        </w:rPr>
        <w:t>Какие могут быть генотипы у девочек</w:t>
      </w:r>
      <w:r w:rsidR="00B95BF0" w:rsidRPr="001F7890">
        <w:rPr>
          <w:sz w:val="20"/>
        </w:rPr>
        <w:t>?</w:t>
      </w:r>
    </w:p>
    <w:p w:rsidR="00AC6592" w:rsidRPr="001F7890" w:rsidRDefault="00AC6592" w:rsidP="00936336">
      <w:pPr>
        <w:pStyle w:val="21"/>
        <w:numPr>
          <w:ilvl w:val="0"/>
          <w:numId w:val="265"/>
        </w:numPr>
        <w:tabs>
          <w:tab w:val="left" w:pos="482"/>
        </w:tabs>
        <w:ind w:left="0" w:firstLine="284"/>
        <w:jc w:val="both"/>
        <w:rPr>
          <w:sz w:val="20"/>
        </w:rPr>
      </w:pPr>
      <w:r w:rsidRPr="001F7890">
        <w:rPr>
          <w:sz w:val="20"/>
        </w:rPr>
        <w:t>Какие могут быть</w:t>
      </w:r>
      <w:r w:rsidR="00B95BF0" w:rsidRPr="001F7890">
        <w:rPr>
          <w:sz w:val="20"/>
        </w:rPr>
        <w:t xml:space="preserve"> генотипы у мальчиков</w:t>
      </w:r>
      <w:r w:rsidRPr="001F7890">
        <w:rPr>
          <w:sz w:val="20"/>
        </w:rPr>
        <w:t>?</w:t>
      </w:r>
    </w:p>
    <w:p w:rsidR="00AC6592" w:rsidRPr="001F7890" w:rsidRDefault="00AC6592" w:rsidP="00936336">
      <w:pPr>
        <w:pStyle w:val="21"/>
        <w:numPr>
          <w:ilvl w:val="0"/>
          <w:numId w:val="265"/>
        </w:numPr>
        <w:tabs>
          <w:tab w:val="left" w:pos="482"/>
        </w:tabs>
        <w:ind w:left="0" w:firstLine="284"/>
        <w:jc w:val="both"/>
        <w:rPr>
          <w:sz w:val="20"/>
        </w:rPr>
      </w:pPr>
      <w:r w:rsidRPr="001F7890">
        <w:rPr>
          <w:sz w:val="20"/>
        </w:rPr>
        <w:t>Одна из девочек этой семьи, которая имеет генотип Х</w:t>
      </w:r>
      <w:r w:rsidRPr="001F7890">
        <w:rPr>
          <w:sz w:val="20"/>
          <w:vertAlign w:val="superscript"/>
        </w:rPr>
        <w:t>Н</w:t>
      </w:r>
      <w:r w:rsidRPr="001F7890">
        <w:rPr>
          <w:sz w:val="20"/>
        </w:rPr>
        <w:t>Х</w:t>
      </w:r>
      <w:r w:rsidRPr="001F7890">
        <w:rPr>
          <w:sz w:val="20"/>
          <w:vertAlign w:val="superscript"/>
        </w:rPr>
        <w:t>Н</w:t>
      </w:r>
      <w:r w:rsidRPr="001F7890">
        <w:rPr>
          <w:sz w:val="20"/>
        </w:rPr>
        <w:t>, вышла замуж за юношу</w:t>
      </w:r>
      <w:r w:rsidR="002145B4" w:rsidRPr="001F7890">
        <w:rPr>
          <w:sz w:val="20"/>
        </w:rPr>
        <w:t>-</w:t>
      </w:r>
      <w:r w:rsidRPr="001F7890">
        <w:rPr>
          <w:sz w:val="20"/>
        </w:rPr>
        <w:t>гемофилика. У них родил</w:t>
      </w:r>
      <w:r w:rsidR="002145B4" w:rsidRPr="001F7890">
        <w:rPr>
          <w:sz w:val="20"/>
        </w:rPr>
        <w:t>ась</w:t>
      </w:r>
      <w:r w:rsidRPr="001F7890">
        <w:rPr>
          <w:sz w:val="20"/>
        </w:rPr>
        <w:t xml:space="preserve"> </w:t>
      </w:r>
      <w:r w:rsidR="002145B4" w:rsidRPr="001F7890">
        <w:rPr>
          <w:sz w:val="20"/>
        </w:rPr>
        <w:t>дочь</w:t>
      </w:r>
      <w:r w:rsidRPr="001F7890">
        <w:rPr>
          <w:sz w:val="20"/>
        </w:rPr>
        <w:t>.</w:t>
      </w:r>
    </w:p>
    <w:p w:rsidR="00AC6592" w:rsidRPr="001F7890" w:rsidRDefault="00B95BF0" w:rsidP="00936336">
      <w:pPr>
        <w:pStyle w:val="21"/>
        <w:numPr>
          <w:ilvl w:val="0"/>
          <w:numId w:val="265"/>
        </w:numPr>
        <w:tabs>
          <w:tab w:val="left" w:pos="482"/>
        </w:tabs>
        <w:ind w:left="0" w:firstLine="284"/>
        <w:jc w:val="both"/>
        <w:rPr>
          <w:sz w:val="20"/>
        </w:rPr>
      </w:pPr>
      <w:r w:rsidRPr="001F7890">
        <w:rPr>
          <w:sz w:val="20"/>
        </w:rPr>
        <w:t>О</w:t>
      </w:r>
      <w:r w:rsidR="00AC6592" w:rsidRPr="001F7890">
        <w:rPr>
          <w:sz w:val="20"/>
        </w:rPr>
        <w:t>пределит</w:t>
      </w:r>
      <w:r w:rsidR="002145B4" w:rsidRPr="001F7890">
        <w:rPr>
          <w:sz w:val="20"/>
        </w:rPr>
        <w:t>е</w:t>
      </w:r>
      <w:r w:rsidR="00AC6592" w:rsidRPr="001F7890">
        <w:rPr>
          <w:sz w:val="20"/>
        </w:rPr>
        <w:t xml:space="preserve"> е</w:t>
      </w:r>
      <w:r w:rsidR="002145B4" w:rsidRPr="001F7890">
        <w:rPr>
          <w:sz w:val="20"/>
        </w:rPr>
        <w:t>е</w:t>
      </w:r>
      <w:r w:rsidR="00AC6592" w:rsidRPr="001F7890">
        <w:rPr>
          <w:sz w:val="20"/>
        </w:rPr>
        <w:t xml:space="preserve"> генотип и пока</w:t>
      </w:r>
      <w:r w:rsidR="002145B4" w:rsidRPr="001F7890">
        <w:rPr>
          <w:sz w:val="20"/>
        </w:rPr>
        <w:t>жите</w:t>
      </w:r>
      <w:r w:rsidR="00AC6592" w:rsidRPr="001F7890">
        <w:rPr>
          <w:sz w:val="20"/>
        </w:rPr>
        <w:t xml:space="preserve"> в общей схеме родослов</w:t>
      </w:r>
      <w:r w:rsidRPr="001F7890">
        <w:rPr>
          <w:sz w:val="20"/>
        </w:rPr>
        <w:t>ной</w:t>
      </w:r>
      <w:r w:rsidR="00B56946" w:rsidRPr="001F7890">
        <w:rPr>
          <w:sz w:val="20"/>
        </w:rPr>
        <w:t>.</w:t>
      </w:r>
    </w:p>
    <w:p w:rsidR="00B95BF0" w:rsidRPr="001F7890" w:rsidRDefault="00B56946" w:rsidP="00936336">
      <w:pPr>
        <w:pStyle w:val="21"/>
        <w:ind w:firstLine="284"/>
        <w:jc w:val="both"/>
        <w:rPr>
          <w:b/>
          <w:sz w:val="20"/>
        </w:rPr>
      </w:pPr>
      <w:r w:rsidRPr="001F7890">
        <w:rPr>
          <w:b/>
          <w:sz w:val="20"/>
        </w:rPr>
        <w:t>Задание 149.</w:t>
      </w:r>
    </w:p>
    <w:p w:rsidR="00AC6592" w:rsidRPr="001F7890" w:rsidRDefault="00AC6592" w:rsidP="00936336">
      <w:pPr>
        <w:pStyle w:val="21"/>
        <w:ind w:firstLine="284"/>
        <w:jc w:val="both"/>
        <w:rPr>
          <w:sz w:val="20"/>
        </w:rPr>
      </w:pPr>
      <w:r w:rsidRPr="001F7890">
        <w:rPr>
          <w:sz w:val="20"/>
        </w:rPr>
        <w:t xml:space="preserve">Рецессивный ген </w:t>
      </w:r>
      <w:r w:rsidR="00B95BF0" w:rsidRPr="001F7890">
        <w:rPr>
          <w:sz w:val="20"/>
          <w:lang w:val="en-US"/>
        </w:rPr>
        <w:t>d</w:t>
      </w:r>
      <w:r w:rsidRPr="001F7890">
        <w:rPr>
          <w:sz w:val="20"/>
        </w:rPr>
        <w:t xml:space="preserve">, обусловливающий </w:t>
      </w:r>
      <w:r w:rsidR="00B95BF0" w:rsidRPr="001F7890">
        <w:rPr>
          <w:sz w:val="20"/>
        </w:rPr>
        <w:t>цветовую слепоту у</w:t>
      </w:r>
      <w:r w:rsidRPr="001F7890">
        <w:rPr>
          <w:sz w:val="20"/>
        </w:rPr>
        <w:t xml:space="preserve"> челов</w:t>
      </w:r>
      <w:r w:rsidRPr="001F7890">
        <w:rPr>
          <w:sz w:val="20"/>
        </w:rPr>
        <w:t>е</w:t>
      </w:r>
      <w:r w:rsidRPr="001F7890">
        <w:rPr>
          <w:sz w:val="20"/>
        </w:rPr>
        <w:t>ка, локализован в половой Х</w:t>
      </w:r>
      <w:r w:rsidR="002145B4" w:rsidRPr="001F7890">
        <w:rPr>
          <w:sz w:val="20"/>
        </w:rPr>
        <w:t>-</w:t>
      </w:r>
      <w:r w:rsidRPr="001F7890">
        <w:rPr>
          <w:sz w:val="20"/>
        </w:rPr>
        <w:t xml:space="preserve">хромосоме. Ген </w:t>
      </w:r>
      <w:r w:rsidR="00B95BF0" w:rsidRPr="001F7890">
        <w:rPr>
          <w:sz w:val="20"/>
          <w:lang w:val="en-US"/>
        </w:rPr>
        <w:t>D</w:t>
      </w:r>
      <w:r w:rsidRPr="001F7890">
        <w:rPr>
          <w:sz w:val="20"/>
        </w:rPr>
        <w:t xml:space="preserve"> контролирует но</w:t>
      </w:r>
      <w:r w:rsidRPr="001F7890">
        <w:rPr>
          <w:sz w:val="20"/>
        </w:rPr>
        <w:t>р</w:t>
      </w:r>
      <w:r w:rsidRPr="001F7890">
        <w:rPr>
          <w:sz w:val="20"/>
        </w:rPr>
        <w:t xml:space="preserve">мальное </w:t>
      </w:r>
      <w:r w:rsidR="00B95BF0" w:rsidRPr="001F7890">
        <w:rPr>
          <w:sz w:val="20"/>
        </w:rPr>
        <w:t>зрение</w:t>
      </w:r>
      <w:r w:rsidRPr="001F7890">
        <w:rPr>
          <w:sz w:val="20"/>
        </w:rPr>
        <w:t>.</w:t>
      </w:r>
    </w:p>
    <w:p w:rsidR="00AC6592" w:rsidRPr="001F7890" w:rsidRDefault="00AC6592" w:rsidP="00936336">
      <w:pPr>
        <w:pStyle w:val="21"/>
        <w:ind w:firstLine="284"/>
        <w:jc w:val="both"/>
        <w:rPr>
          <w:sz w:val="20"/>
        </w:rPr>
      </w:pPr>
      <w:r w:rsidRPr="001F7890">
        <w:rPr>
          <w:sz w:val="20"/>
        </w:rPr>
        <w:t xml:space="preserve">Фенотипически здоровая женщина, отец которой </w:t>
      </w:r>
      <w:r w:rsidR="00B95BF0" w:rsidRPr="001F7890">
        <w:rPr>
          <w:sz w:val="20"/>
        </w:rPr>
        <w:t>страдал дальт</w:t>
      </w:r>
      <w:r w:rsidR="00B95BF0" w:rsidRPr="001F7890">
        <w:rPr>
          <w:sz w:val="20"/>
        </w:rPr>
        <w:t>о</w:t>
      </w:r>
      <w:r w:rsidR="00B95BF0" w:rsidRPr="001F7890">
        <w:rPr>
          <w:sz w:val="20"/>
        </w:rPr>
        <w:t xml:space="preserve">низмом, вышла замуж за </w:t>
      </w:r>
      <w:r w:rsidRPr="001F7890">
        <w:rPr>
          <w:sz w:val="20"/>
        </w:rPr>
        <w:t>юношу</w:t>
      </w:r>
      <w:r w:rsidR="00B95BF0" w:rsidRPr="001F7890">
        <w:rPr>
          <w:sz w:val="20"/>
        </w:rPr>
        <w:t>-дальтоника</w:t>
      </w:r>
      <w:r w:rsidRPr="001F7890">
        <w:rPr>
          <w:sz w:val="20"/>
        </w:rPr>
        <w:t>. У них было 8 детей.</w:t>
      </w:r>
    </w:p>
    <w:p w:rsidR="00AC6592" w:rsidRPr="001F7890" w:rsidRDefault="00AC6592" w:rsidP="00936336">
      <w:pPr>
        <w:pStyle w:val="21"/>
        <w:numPr>
          <w:ilvl w:val="0"/>
          <w:numId w:val="266"/>
        </w:numPr>
        <w:tabs>
          <w:tab w:val="left" w:pos="482"/>
        </w:tabs>
        <w:ind w:left="0" w:firstLine="284"/>
        <w:jc w:val="both"/>
        <w:rPr>
          <w:sz w:val="20"/>
        </w:rPr>
      </w:pPr>
      <w:r w:rsidRPr="001F7890">
        <w:rPr>
          <w:sz w:val="20"/>
        </w:rPr>
        <w:lastRenderedPageBreak/>
        <w:t xml:space="preserve">Какие могут быть женские и мужские гаметы </w:t>
      </w:r>
      <w:r w:rsidR="00B95BF0" w:rsidRPr="001F7890">
        <w:rPr>
          <w:sz w:val="20"/>
        </w:rPr>
        <w:t>в</w:t>
      </w:r>
      <w:r w:rsidRPr="001F7890">
        <w:rPr>
          <w:sz w:val="20"/>
        </w:rPr>
        <w:t xml:space="preserve"> данном примере?</w:t>
      </w:r>
    </w:p>
    <w:p w:rsidR="00AC6592" w:rsidRPr="001F7890" w:rsidRDefault="00AC6592" w:rsidP="00936336">
      <w:pPr>
        <w:pStyle w:val="21"/>
        <w:numPr>
          <w:ilvl w:val="0"/>
          <w:numId w:val="266"/>
        </w:numPr>
        <w:tabs>
          <w:tab w:val="left" w:pos="482"/>
        </w:tabs>
        <w:ind w:left="0" w:firstLine="284"/>
        <w:jc w:val="both"/>
        <w:rPr>
          <w:sz w:val="20"/>
        </w:rPr>
      </w:pPr>
      <w:r w:rsidRPr="001F7890">
        <w:rPr>
          <w:sz w:val="20"/>
        </w:rPr>
        <w:t>Какие могут быть генотипы у девочек</w:t>
      </w:r>
      <w:r w:rsidR="00B95BF0" w:rsidRPr="001F7890">
        <w:rPr>
          <w:sz w:val="20"/>
        </w:rPr>
        <w:t>?</w:t>
      </w:r>
    </w:p>
    <w:p w:rsidR="00AC6592" w:rsidRPr="001F7890" w:rsidRDefault="00AC6592" w:rsidP="00936336">
      <w:pPr>
        <w:pStyle w:val="21"/>
        <w:numPr>
          <w:ilvl w:val="0"/>
          <w:numId w:val="266"/>
        </w:numPr>
        <w:tabs>
          <w:tab w:val="left" w:pos="482"/>
        </w:tabs>
        <w:ind w:left="0" w:firstLine="284"/>
        <w:jc w:val="both"/>
        <w:rPr>
          <w:sz w:val="20"/>
        </w:rPr>
      </w:pPr>
      <w:r w:rsidRPr="001F7890">
        <w:rPr>
          <w:sz w:val="20"/>
        </w:rPr>
        <w:t>Какие могут быть генотипы у мальчиков?</w:t>
      </w:r>
    </w:p>
    <w:p w:rsidR="00AC6592" w:rsidRPr="001F7890" w:rsidRDefault="00AC6592" w:rsidP="00936336">
      <w:pPr>
        <w:pStyle w:val="21"/>
        <w:numPr>
          <w:ilvl w:val="0"/>
          <w:numId w:val="266"/>
        </w:numPr>
        <w:tabs>
          <w:tab w:val="left" w:pos="482"/>
        </w:tabs>
        <w:ind w:left="0" w:firstLine="284"/>
        <w:jc w:val="both"/>
        <w:rPr>
          <w:sz w:val="20"/>
        </w:rPr>
      </w:pPr>
      <w:r w:rsidRPr="001F7890">
        <w:rPr>
          <w:sz w:val="20"/>
        </w:rPr>
        <w:t xml:space="preserve">Одна из девочек этой семьи, которая имеет </w:t>
      </w:r>
      <w:r w:rsidR="00B95BF0" w:rsidRPr="001F7890">
        <w:rPr>
          <w:sz w:val="20"/>
        </w:rPr>
        <w:t xml:space="preserve">генотип </w:t>
      </w:r>
      <w:r w:rsidRPr="001F7890">
        <w:rPr>
          <w:sz w:val="20"/>
        </w:rPr>
        <w:t>Х</w:t>
      </w:r>
      <w:proofErr w:type="gramStart"/>
      <w:r w:rsidR="00B95BF0" w:rsidRPr="001F7890">
        <w:rPr>
          <w:sz w:val="20"/>
          <w:vertAlign w:val="superscript"/>
          <w:lang w:val="en-US"/>
        </w:rPr>
        <w:t>D</w:t>
      </w:r>
      <w:proofErr w:type="gramEnd"/>
      <w:r w:rsidRPr="001F7890">
        <w:rPr>
          <w:sz w:val="20"/>
        </w:rPr>
        <w:t>Х</w:t>
      </w:r>
      <w:r w:rsidR="00B95BF0" w:rsidRPr="001F7890">
        <w:rPr>
          <w:sz w:val="20"/>
          <w:vertAlign w:val="superscript"/>
          <w:lang w:val="en-US"/>
        </w:rPr>
        <w:t>d</w:t>
      </w:r>
      <w:r w:rsidRPr="001F7890">
        <w:rPr>
          <w:sz w:val="20"/>
        </w:rPr>
        <w:t>, вышла замуж за юношу (</w:t>
      </w:r>
      <w:r w:rsidRPr="001F7890">
        <w:rPr>
          <w:sz w:val="20"/>
          <w:lang w:val="en-US"/>
        </w:rPr>
        <w:t>X</w:t>
      </w:r>
      <w:r w:rsidR="00B95BF0" w:rsidRPr="001F7890">
        <w:rPr>
          <w:sz w:val="20"/>
          <w:vertAlign w:val="superscript"/>
          <w:lang w:val="en-US"/>
        </w:rPr>
        <w:t>D</w:t>
      </w:r>
      <w:r w:rsidRPr="001F7890">
        <w:rPr>
          <w:sz w:val="20"/>
          <w:lang w:val="en-US"/>
        </w:rPr>
        <w:t>Y</w:t>
      </w:r>
      <w:r w:rsidRPr="001F7890">
        <w:rPr>
          <w:sz w:val="20"/>
        </w:rPr>
        <w:t>). У них родился сын.</w:t>
      </w:r>
    </w:p>
    <w:p w:rsidR="00AC6592" w:rsidRPr="001F7890" w:rsidRDefault="00AC6592" w:rsidP="00936336">
      <w:pPr>
        <w:pStyle w:val="21"/>
        <w:numPr>
          <w:ilvl w:val="0"/>
          <w:numId w:val="266"/>
        </w:numPr>
        <w:tabs>
          <w:tab w:val="left" w:pos="482"/>
        </w:tabs>
        <w:ind w:left="0" w:firstLine="284"/>
        <w:jc w:val="both"/>
        <w:rPr>
          <w:sz w:val="20"/>
        </w:rPr>
      </w:pPr>
      <w:r w:rsidRPr="001F7890">
        <w:rPr>
          <w:sz w:val="20"/>
        </w:rPr>
        <w:t>Требуется определить его генотип и показать в общей схеме р</w:t>
      </w:r>
      <w:r w:rsidRPr="001F7890">
        <w:rPr>
          <w:sz w:val="20"/>
        </w:rPr>
        <w:t>о</w:t>
      </w:r>
      <w:r w:rsidRPr="001F7890">
        <w:rPr>
          <w:sz w:val="20"/>
        </w:rPr>
        <w:t>дословной</w:t>
      </w:r>
      <w:r w:rsidR="00B56946" w:rsidRPr="001F7890">
        <w:rPr>
          <w:sz w:val="20"/>
        </w:rPr>
        <w:t>.</w:t>
      </w:r>
    </w:p>
    <w:p w:rsidR="00A133B4" w:rsidRPr="001F7890" w:rsidRDefault="00B56946" w:rsidP="00936336">
      <w:pPr>
        <w:widowControl w:val="0"/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>Задание 150.</w:t>
      </w:r>
    </w:p>
    <w:p w:rsidR="00266CC9" w:rsidRPr="001F7890" w:rsidRDefault="00266CC9" w:rsidP="00936336">
      <w:pPr>
        <w:widowControl w:val="0"/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У дрозофилы гомогаметным является женский пол, а гетерогаме</w:t>
      </w:r>
      <w:r w:rsidRPr="001F7890">
        <w:rPr>
          <w:sz w:val="20"/>
          <w:szCs w:val="20"/>
        </w:rPr>
        <w:t>т</w:t>
      </w:r>
      <w:r w:rsidRPr="001F7890">
        <w:rPr>
          <w:sz w:val="20"/>
          <w:szCs w:val="20"/>
        </w:rPr>
        <w:t xml:space="preserve">ным – мужской. У-хромосома у нее генетически </w:t>
      </w:r>
      <w:proofErr w:type="gramStart"/>
      <w:r w:rsidRPr="001F7890">
        <w:rPr>
          <w:sz w:val="20"/>
          <w:szCs w:val="20"/>
        </w:rPr>
        <w:t>инертна</w:t>
      </w:r>
      <w:proofErr w:type="gramEnd"/>
      <w:r w:rsidRPr="001F7890">
        <w:rPr>
          <w:sz w:val="20"/>
          <w:szCs w:val="20"/>
        </w:rPr>
        <w:t>.</w:t>
      </w:r>
    </w:p>
    <w:p w:rsidR="00266CC9" w:rsidRPr="001F7890" w:rsidRDefault="00266CC9" w:rsidP="00936336">
      <w:pPr>
        <w:widowControl w:val="0"/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Доминантный ген красной окраски глаз </w:t>
      </w:r>
      <w:r w:rsidRPr="001F7890">
        <w:rPr>
          <w:sz w:val="20"/>
          <w:szCs w:val="20"/>
          <w:lang w:val="en-US"/>
        </w:rPr>
        <w:t>W</w:t>
      </w:r>
      <w:r w:rsidRPr="001F7890">
        <w:rPr>
          <w:sz w:val="20"/>
          <w:szCs w:val="20"/>
        </w:rPr>
        <w:t xml:space="preserve"> и рецессивный ген белой окраски </w:t>
      </w:r>
      <w:r w:rsidRPr="001F7890">
        <w:rPr>
          <w:sz w:val="20"/>
          <w:szCs w:val="20"/>
          <w:lang w:val="en-US"/>
        </w:rPr>
        <w:t>w</w:t>
      </w:r>
      <w:r w:rsidRPr="001F7890">
        <w:rPr>
          <w:sz w:val="20"/>
          <w:szCs w:val="20"/>
        </w:rPr>
        <w:t xml:space="preserve"> находятся в Х-хромосоме.</w:t>
      </w:r>
    </w:p>
    <w:p w:rsidR="00266CC9" w:rsidRPr="001F7890" w:rsidRDefault="00266CC9" w:rsidP="00936336">
      <w:pPr>
        <w:pStyle w:val="a9"/>
        <w:numPr>
          <w:ilvl w:val="0"/>
          <w:numId w:val="26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Определит</w:t>
      </w:r>
      <w:r w:rsidR="002145B4" w:rsidRPr="001F7890">
        <w:rPr>
          <w:sz w:val="20"/>
          <w:szCs w:val="20"/>
        </w:rPr>
        <w:t>е,</w:t>
      </w:r>
      <w:r w:rsidRPr="001F7890">
        <w:rPr>
          <w:sz w:val="20"/>
          <w:szCs w:val="20"/>
        </w:rPr>
        <w:t xml:space="preserve"> какие типы гамет образуются у гетерозиготной красноглазой самки; красноглазого самца; белоглазого самца.</w:t>
      </w:r>
    </w:p>
    <w:p w:rsidR="00266CC9" w:rsidRPr="001F7890" w:rsidRDefault="00266CC9" w:rsidP="00936336">
      <w:pPr>
        <w:pStyle w:val="a9"/>
        <w:numPr>
          <w:ilvl w:val="0"/>
          <w:numId w:val="26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Гетерозиготная красноглазая самка скрещена с красноглазым самцом. Какой цвет глаз будет у гибридов в первом поколении?</w:t>
      </w:r>
    </w:p>
    <w:p w:rsidR="00266CC9" w:rsidRPr="001F7890" w:rsidRDefault="00266CC9" w:rsidP="00936336">
      <w:pPr>
        <w:pStyle w:val="a9"/>
        <w:numPr>
          <w:ilvl w:val="0"/>
          <w:numId w:val="26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Гомозиготная красноглазая самка скрещена с белоглазым са</w:t>
      </w:r>
      <w:r w:rsidRPr="001F7890">
        <w:rPr>
          <w:sz w:val="20"/>
          <w:szCs w:val="20"/>
        </w:rPr>
        <w:t>м</w:t>
      </w:r>
      <w:r w:rsidRPr="001F7890">
        <w:rPr>
          <w:sz w:val="20"/>
          <w:szCs w:val="20"/>
        </w:rPr>
        <w:t>цом. Какую окраску глаз будут иметь гибриды первого и второго п</w:t>
      </w:r>
      <w:r w:rsidRPr="001F7890">
        <w:rPr>
          <w:sz w:val="20"/>
          <w:szCs w:val="20"/>
        </w:rPr>
        <w:t>о</w:t>
      </w:r>
      <w:r w:rsidRPr="001F7890">
        <w:rPr>
          <w:sz w:val="20"/>
          <w:szCs w:val="20"/>
        </w:rPr>
        <w:t>колени</w:t>
      </w:r>
      <w:r w:rsidR="00B56946" w:rsidRPr="001F7890">
        <w:rPr>
          <w:sz w:val="20"/>
          <w:szCs w:val="20"/>
        </w:rPr>
        <w:t>й</w:t>
      </w:r>
      <w:r w:rsidRPr="001F7890">
        <w:rPr>
          <w:sz w:val="20"/>
          <w:szCs w:val="20"/>
        </w:rPr>
        <w:t>?</w:t>
      </w:r>
    </w:p>
    <w:p w:rsidR="00266CC9" w:rsidRPr="001F7890" w:rsidRDefault="00266CC9" w:rsidP="00936336">
      <w:pPr>
        <w:pStyle w:val="a9"/>
        <w:numPr>
          <w:ilvl w:val="0"/>
          <w:numId w:val="26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Белоглазая самка скрещена с красноглазым самцом. Какой цвет глаз будет у самцов в </w:t>
      </w:r>
      <w:r w:rsidR="00664D0F" w:rsidRPr="001F7890">
        <w:rPr>
          <w:sz w:val="20"/>
          <w:szCs w:val="20"/>
        </w:rPr>
        <w:t>первом</w:t>
      </w:r>
      <w:r w:rsidRPr="001F7890">
        <w:rPr>
          <w:sz w:val="20"/>
          <w:szCs w:val="20"/>
        </w:rPr>
        <w:t xml:space="preserve"> поколении?</w:t>
      </w:r>
    </w:p>
    <w:p w:rsidR="00CC4171" w:rsidRPr="001F7890" w:rsidRDefault="00266CC9" w:rsidP="00936336">
      <w:pPr>
        <w:pStyle w:val="a9"/>
        <w:numPr>
          <w:ilvl w:val="0"/>
          <w:numId w:val="26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Белоглазая самка скрещена с красноглазым самцом. Какой цвет глаз будет у сам</w:t>
      </w:r>
      <w:r w:rsidR="00664D0F" w:rsidRPr="001F7890">
        <w:rPr>
          <w:sz w:val="20"/>
          <w:szCs w:val="20"/>
        </w:rPr>
        <w:t>ок</w:t>
      </w:r>
      <w:r w:rsidRPr="001F7890">
        <w:rPr>
          <w:sz w:val="20"/>
          <w:szCs w:val="20"/>
        </w:rPr>
        <w:t xml:space="preserve"> во втором поколении?</w:t>
      </w:r>
    </w:p>
    <w:p w:rsidR="00EE2C9D" w:rsidRPr="001F7890" w:rsidRDefault="00EE2C9D" w:rsidP="00936336">
      <w:pPr>
        <w:pStyle w:val="Style7"/>
        <w:widowControl/>
        <w:spacing w:line="240" w:lineRule="auto"/>
        <w:ind w:firstLine="284"/>
        <w:jc w:val="center"/>
        <w:rPr>
          <w:rStyle w:val="FontStyle97"/>
        </w:rPr>
      </w:pPr>
    </w:p>
    <w:p w:rsidR="0005334C" w:rsidRPr="001F7890" w:rsidRDefault="00664D0F" w:rsidP="00936336">
      <w:pPr>
        <w:pStyle w:val="Style7"/>
        <w:widowControl/>
        <w:spacing w:line="240" w:lineRule="auto"/>
        <w:ind w:firstLine="0"/>
        <w:jc w:val="center"/>
        <w:rPr>
          <w:rStyle w:val="FontStyle97"/>
        </w:rPr>
      </w:pPr>
      <w:r w:rsidRPr="001F7890">
        <w:rPr>
          <w:rStyle w:val="FontStyle97"/>
        </w:rPr>
        <w:t>4.2</w:t>
      </w:r>
      <w:r w:rsidR="00B56946" w:rsidRPr="001F7890">
        <w:rPr>
          <w:rStyle w:val="FontStyle97"/>
        </w:rPr>
        <w:t>.</w:t>
      </w:r>
      <w:r w:rsidRPr="001F7890">
        <w:rPr>
          <w:rStyle w:val="FontStyle97"/>
        </w:rPr>
        <w:t xml:space="preserve"> Наследование признаков при полном сцеплении генов</w:t>
      </w:r>
    </w:p>
    <w:p w:rsidR="0005334C" w:rsidRPr="001F7890" w:rsidRDefault="0005334C" w:rsidP="00936336">
      <w:pPr>
        <w:pStyle w:val="Style35"/>
        <w:widowControl/>
        <w:ind w:firstLine="284"/>
        <w:jc w:val="both"/>
        <w:rPr>
          <w:rStyle w:val="FontStyle99"/>
          <w:b w:val="0"/>
          <w:sz w:val="20"/>
          <w:szCs w:val="20"/>
        </w:rPr>
      </w:pPr>
    </w:p>
    <w:p w:rsidR="00AF60A0" w:rsidRDefault="00664D0F" w:rsidP="00936336">
      <w:pPr>
        <w:pStyle w:val="Style11"/>
        <w:widowControl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З</w:t>
      </w:r>
      <w:r w:rsidR="002B4AC9" w:rsidRPr="001F7890">
        <w:rPr>
          <w:rStyle w:val="FontStyle131"/>
          <w:sz w:val="20"/>
          <w:szCs w:val="20"/>
        </w:rPr>
        <w:t>акон независимого комбинирования признаков</w:t>
      </w:r>
      <w:r w:rsidR="003B0FB4" w:rsidRPr="001F7890">
        <w:rPr>
          <w:rStyle w:val="FontStyle131"/>
          <w:sz w:val="20"/>
          <w:szCs w:val="20"/>
        </w:rPr>
        <w:t xml:space="preserve"> </w:t>
      </w:r>
      <w:r w:rsidR="002B4AC9" w:rsidRPr="001F7890">
        <w:rPr>
          <w:rStyle w:val="FontStyle131"/>
          <w:sz w:val="20"/>
          <w:szCs w:val="20"/>
        </w:rPr>
        <w:t>осуществляется при условии, если гены, определяющие эти признаки, находятся в н</w:t>
      </w:r>
      <w:r w:rsidR="002B4AC9" w:rsidRPr="001F7890">
        <w:rPr>
          <w:rStyle w:val="FontStyle131"/>
          <w:sz w:val="20"/>
          <w:szCs w:val="20"/>
        </w:rPr>
        <w:t>е</w:t>
      </w:r>
      <w:r w:rsidR="002B4AC9" w:rsidRPr="001F7890">
        <w:rPr>
          <w:rStyle w:val="FontStyle131"/>
          <w:sz w:val="20"/>
          <w:szCs w:val="20"/>
        </w:rPr>
        <w:t>гомологичных хромосомах. В</w:t>
      </w:r>
      <w:r w:rsidR="002B4AC9" w:rsidRPr="001F7890">
        <w:rPr>
          <w:rStyle w:val="FontStyle174"/>
          <w:b w:val="0"/>
          <w:sz w:val="20"/>
          <w:szCs w:val="20"/>
        </w:rPr>
        <w:t xml:space="preserve"> </w:t>
      </w:r>
      <w:r w:rsidR="002B4AC9" w:rsidRPr="001F7890">
        <w:rPr>
          <w:rStyle w:val="FontStyle131"/>
          <w:sz w:val="20"/>
          <w:szCs w:val="20"/>
        </w:rPr>
        <w:t>силу этого у каждого вида организмов число пар признаков, наследующихся независимо, ограничено числом пар хромосом.</w:t>
      </w:r>
    </w:p>
    <w:p w:rsidR="002B4AC9" w:rsidRPr="001F7890" w:rsidRDefault="002B4AC9" w:rsidP="00936336">
      <w:pPr>
        <w:pStyle w:val="Style11"/>
        <w:widowControl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В то же время число генов, определяющих различные признаки, очень велико по сравнению с количеством гомологичных пар хром</w:t>
      </w:r>
      <w:r w:rsidRPr="001F7890">
        <w:rPr>
          <w:rStyle w:val="FontStyle131"/>
          <w:sz w:val="20"/>
          <w:szCs w:val="20"/>
        </w:rPr>
        <w:t>о</w:t>
      </w:r>
      <w:r w:rsidRPr="001F7890">
        <w:rPr>
          <w:rStyle w:val="FontStyle131"/>
          <w:sz w:val="20"/>
          <w:szCs w:val="20"/>
        </w:rPr>
        <w:t>сом. Поэтому следует предположить, что в каждой паре хромосом ра</w:t>
      </w:r>
      <w:r w:rsidRPr="001F7890">
        <w:rPr>
          <w:rStyle w:val="FontStyle131"/>
          <w:sz w:val="20"/>
          <w:szCs w:val="20"/>
        </w:rPr>
        <w:t>с</w:t>
      </w:r>
      <w:r w:rsidRPr="001F7890">
        <w:rPr>
          <w:rStyle w:val="FontStyle131"/>
          <w:sz w:val="20"/>
          <w:szCs w:val="20"/>
        </w:rPr>
        <w:t>положен не один ген, а множество.</w:t>
      </w:r>
    </w:p>
    <w:p w:rsidR="003B0FB4" w:rsidRPr="001F7890" w:rsidRDefault="003B0FB4" w:rsidP="00936336">
      <w:pPr>
        <w:pStyle w:val="Style4"/>
        <w:widowControl/>
        <w:spacing w:line="240" w:lineRule="auto"/>
        <w:ind w:firstLine="284"/>
        <w:jc w:val="both"/>
        <w:rPr>
          <w:rStyle w:val="FontStyle62"/>
          <w:sz w:val="20"/>
          <w:szCs w:val="20"/>
        </w:rPr>
      </w:pPr>
      <w:r w:rsidRPr="001F7890">
        <w:rPr>
          <w:rStyle w:val="FontStyle62"/>
          <w:sz w:val="20"/>
          <w:szCs w:val="20"/>
        </w:rPr>
        <w:t>Так, в соматических клетках дрозофилы (</w:t>
      </w:r>
      <w:r w:rsidRPr="001F7890">
        <w:rPr>
          <w:rStyle w:val="FontStyle62"/>
          <w:i/>
          <w:sz w:val="20"/>
          <w:szCs w:val="20"/>
          <w:lang w:val="en-US"/>
        </w:rPr>
        <w:t>Drosophila</w:t>
      </w:r>
      <w:r w:rsidRPr="001F7890">
        <w:rPr>
          <w:rStyle w:val="FontStyle62"/>
          <w:i/>
          <w:sz w:val="20"/>
          <w:szCs w:val="20"/>
        </w:rPr>
        <w:t xml:space="preserve"> </w:t>
      </w:r>
      <w:r w:rsidRPr="001F7890">
        <w:rPr>
          <w:rStyle w:val="FontStyle62"/>
          <w:i/>
          <w:sz w:val="20"/>
          <w:szCs w:val="20"/>
          <w:lang w:val="en-US"/>
        </w:rPr>
        <w:t>melanogaster</w:t>
      </w:r>
      <w:r w:rsidRPr="001F7890">
        <w:rPr>
          <w:rStyle w:val="FontStyle62"/>
          <w:sz w:val="20"/>
          <w:szCs w:val="20"/>
        </w:rPr>
        <w:t>) содержится четыре пары хромосом (2</w:t>
      </w:r>
      <w:r w:rsidRPr="001F7890">
        <w:rPr>
          <w:rStyle w:val="FontStyle62"/>
          <w:sz w:val="20"/>
          <w:szCs w:val="20"/>
          <w:lang w:val="en-US"/>
        </w:rPr>
        <w:t>n</w:t>
      </w:r>
      <w:r w:rsidR="00FF0000" w:rsidRPr="001F7890">
        <w:rPr>
          <w:rStyle w:val="FontStyle62"/>
          <w:sz w:val="20"/>
          <w:szCs w:val="20"/>
        </w:rPr>
        <w:t xml:space="preserve"> </w:t>
      </w:r>
      <w:r w:rsidRPr="001F7890">
        <w:rPr>
          <w:rStyle w:val="FontStyle62"/>
          <w:sz w:val="20"/>
          <w:szCs w:val="20"/>
        </w:rPr>
        <w:t>=</w:t>
      </w:r>
      <w:r w:rsidR="00FF0000" w:rsidRPr="001F7890">
        <w:rPr>
          <w:rStyle w:val="FontStyle62"/>
          <w:sz w:val="20"/>
          <w:szCs w:val="20"/>
        </w:rPr>
        <w:t xml:space="preserve"> </w:t>
      </w:r>
      <w:r w:rsidRPr="001F7890">
        <w:rPr>
          <w:rStyle w:val="FontStyle62"/>
          <w:sz w:val="20"/>
          <w:szCs w:val="20"/>
        </w:rPr>
        <w:t>8), а число генов, детермин</w:t>
      </w:r>
      <w:r w:rsidRPr="001F7890">
        <w:rPr>
          <w:rStyle w:val="FontStyle62"/>
          <w:sz w:val="20"/>
          <w:szCs w:val="20"/>
        </w:rPr>
        <w:t>и</w:t>
      </w:r>
      <w:r w:rsidRPr="001F7890">
        <w:rPr>
          <w:rStyle w:val="FontStyle62"/>
          <w:sz w:val="20"/>
          <w:szCs w:val="20"/>
        </w:rPr>
        <w:t xml:space="preserve">рующих свойства и признаки этих насекомых, более 1100, в том числе в первой хромосоме локализовано более 400 генов, в четвертой </w:t>
      </w:r>
      <w:r w:rsidR="00AF60A0">
        <w:rPr>
          <w:rStyle w:val="FontStyle62"/>
          <w:sz w:val="20"/>
          <w:szCs w:val="20"/>
        </w:rPr>
        <w:t>хром</w:t>
      </w:r>
      <w:r w:rsidR="00AF60A0">
        <w:rPr>
          <w:rStyle w:val="FontStyle62"/>
          <w:sz w:val="20"/>
          <w:szCs w:val="20"/>
        </w:rPr>
        <w:t>о</w:t>
      </w:r>
      <w:r w:rsidR="00AF60A0">
        <w:rPr>
          <w:rStyle w:val="FontStyle62"/>
          <w:sz w:val="20"/>
          <w:szCs w:val="20"/>
        </w:rPr>
        <w:t xml:space="preserve">соме </w:t>
      </w:r>
      <w:r w:rsidRPr="001F7890">
        <w:rPr>
          <w:rStyle w:val="FontStyle62"/>
          <w:sz w:val="20"/>
          <w:szCs w:val="20"/>
        </w:rPr>
        <w:t>– 42.</w:t>
      </w:r>
    </w:p>
    <w:p w:rsidR="003B0FB4" w:rsidRPr="001F7890" w:rsidRDefault="003B0FB4" w:rsidP="00936336">
      <w:pPr>
        <w:pStyle w:val="Style11"/>
        <w:widowControl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lastRenderedPageBreak/>
        <w:t>Гены, находящиеся в одной хромосоме</w:t>
      </w:r>
      <w:r w:rsidR="00702123" w:rsidRPr="001F7890">
        <w:rPr>
          <w:rStyle w:val="FontStyle131"/>
          <w:sz w:val="20"/>
          <w:szCs w:val="20"/>
        </w:rPr>
        <w:t>,</w:t>
      </w:r>
      <w:r w:rsidRPr="001F7890">
        <w:rPr>
          <w:rStyle w:val="FontStyle131"/>
          <w:sz w:val="20"/>
          <w:szCs w:val="20"/>
        </w:rPr>
        <w:t xml:space="preserve"> называются </w:t>
      </w:r>
      <w:r w:rsidRPr="001F7890">
        <w:rPr>
          <w:rStyle w:val="FontStyle131"/>
          <w:b/>
          <w:i/>
          <w:sz w:val="20"/>
          <w:szCs w:val="20"/>
        </w:rPr>
        <w:t>сцепленными</w:t>
      </w:r>
      <w:r w:rsidRPr="001F7890">
        <w:rPr>
          <w:rStyle w:val="FontStyle131"/>
          <w:sz w:val="20"/>
          <w:szCs w:val="20"/>
        </w:rPr>
        <w:t>, и в соответствии с поведением хромосом в мейозе должны наслед</w:t>
      </w:r>
      <w:r w:rsidRPr="001F7890">
        <w:rPr>
          <w:rStyle w:val="FontStyle131"/>
          <w:sz w:val="20"/>
          <w:szCs w:val="20"/>
        </w:rPr>
        <w:t>о</w:t>
      </w:r>
      <w:r w:rsidRPr="001F7890">
        <w:rPr>
          <w:rStyle w:val="FontStyle131"/>
          <w:sz w:val="20"/>
          <w:szCs w:val="20"/>
        </w:rPr>
        <w:t xml:space="preserve">ваться вместе, образуя </w:t>
      </w:r>
      <w:r w:rsidRPr="001F7890">
        <w:rPr>
          <w:rStyle w:val="FontStyle131"/>
          <w:b/>
          <w:i/>
          <w:sz w:val="20"/>
          <w:szCs w:val="20"/>
        </w:rPr>
        <w:t>группу сцепления</w:t>
      </w:r>
      <w:r w:rsidRPr="001F7890">
        <w:rPr>
          <w:rStyle w:val="FontStyle131"/>
          <w:sz w:val="20"/>
          <w:szCs w:val="20"/>
        </w:rPr>
        <w:t>.</w:t>
      </w:r>
    </w:p>
    <w:p w:rsidR="003A047A" w:rsidRPr="001F7890" w:rsidRDefault="003A047A" w:rsidP="00936336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Впервые явление сцепленного наследования было открыто англи</w:t>
      </w:r>
      <w:r w:rsidRPr="001F7890">
        <w:rPr>
          <w:sz w:val="20"/>
          <w:szCs w:val="20"/>
        </w:rPr>
        <w:t>й</w:t>
      </w:r>
      <w:r w:rsidRPr="001F7890">
        <w:rPr>
          <w:sz w:val="20"/>
          <w:szCs w:val="20"/>
        </w:rPr>
        <w:t>скими генетиками В. Бетсоном и Р. Пеннетом (1906 г.) при изучении наследования окраски цветков (пурпурная – белая) и формы пыльц</w:t>
      </w:r>
      <w:r w:rsidRPr="001F7890">
        <w:rPr>
          <w:sz w:val="20"/>
          <w:szCs w:val="20"/>
        </w:rPr>
        <w:t>е</w:t>
      </w:r>
      <w:r w:rsidRPr="001F7890">
        <w:rPr>
          <w:sz w:val="20"/>
          <w:szCs w:val="20"/>
        </w:rPr>
        <w:t>вых зерен (овальная – округлая) у душистого горошка.</w:t>
      </w:r>
    </w:p>
    <w:p w:rsidR="003A047A" w:rsidRPr="001F7890" w:rsidRDefault="003A047A" w:rsidP="00936336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Теоретическое обоснование и дальнейшее развитие это явление п</w:t>
      </w:r>
      <w:r w:rsidRPr="001F7890">
        <w:rPr>
          <w:sz w:val="20"/>
          <w:szCs w:val="20"/>
        </w:rPr>
        <w:t>о</w:t>
      </w:r>
      <w:r w:rsidRPr="001F7890">
        <w:rPr>
          <w:sz w:val="20"/>
          <w:szCs w:val="20"/>
        </w:rPr>
        <w:t xml:space="preserve">лучило в работах Т. Моргана и его сотрудников </w:t>
      </w:r>
      <w:r w:rsidR="00FF0000" w:rsidRPr="001F7890">
        <w:rPr>
          <w:sz w:val="20"/>
          <w:szCs w:val="20"/>
        </w:rPr>
        <w:t>К.</w:t>
      </w:r>
      <w:r w:rsidR="002672A6">
        <w:rPr>
          <w:sz w:val="20"/>
          <w:szCs w:val="20"/>
        </w:rPr>
        <w:t> </w:t>
      </w:r>
      <w:r w:rsidRPr="001F7890">
        <w:rPr>
          <w:sz w:val="20"/>
          <w:szCs w:val="20"/>
        </w:rPr>
        <w:t>Бриджеса и</w:t>
      </w:r>
      <w:r w:rsidR="002672A6">
        <w:rPr>
          <w:sz w:val="20"/>
          <w:szCs w:val="20"/>
        </w:rPr>
        <w:br/>
      </w:r>
      <w:r w:rsidR="00FF0000" w:rsidRPr="001F7890">
        <w:rPr>
          <w:sz w:val="20"/>
          <w:szCs w:val="20"/>
        </w:rPr>
        <w:t>А.</w:t>
      </w:r>
      <w:r w:rsidR="002672A6">
        <w:rPr>
          <w:sz w:val="20"/>
          <w:szCs w:val="20"/>
        </w:rPr>
        <w:t> </w:t>
      </w:r>
      <w:r w:rsidRPr="001F7890">
        <w:rPr>
          <w:sz w:val="20"/>
          <w:szCs w:val="20"/>
        </w:rPr>
        <w:t>Стертеванта, которые в 1910 г. создали хромосомную теорию н</w:t>
      </w:r>
      <w:r w:rsidRPr="001F7890">
        <w:rPr>
          <w:sz w:val="20"/>
          <w:szCs w:val="20"/>
        </w:rPr>
        <w:t>а</w:t>
      </w:r>
      <w:r w:rsidRPr="001F7890">
        <w:rPr>
          <w:sz w:val="20"/>
          <w:szCs w:val="20"/>
        </w:rPr>
        <w:t>следственности. Объектом их исследований была дрозофила.</w:t>
      </w:r>
    </w:p>
    <w:p w:rsidR="008C27E0" w:rsidRPr="001F7890" w:rsidRDefault="008C27E0" w:rsidP="00936336">
      <w:pPr>
        <w:pStyle w:val="Style11"/>
        <w:widowControl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0"/>
          <w:b w:val="0"/>
          <w:sz w:val="20"/>
          <w:szCs w:val="20"/>
        </w:rPr>
        <w:t>С</w:t>
      </w:r>
      <w:r w:rsidR="002B4AC9" w:rsidRPr="001F7890">
        <w:rPr>
          <w:rStyle w:val="FontStyle130"/>
          <w:b w:val="0"/>
          <w:sz w:val="20"/>
          <w:szCs w:val="20"/>
        </w:rPr>
        <w:t xml:space="preserve">цепленное наследование </w:t>
      </w:r>
      <w:r w:rsidR="002B4AC9" w:rsidRPr="001F7890">
        <w:rPr>
          <w:rStyle w:val="FontStyle131"/>
          <w:sz w:val="20"/>
          <w:szCs w:val="20"/>
        </w:rPr>
        <w:t xml:space="preserve">составляет сущность </w:t>
      </w:r>
      <w:r w:rsidR="002B4AC9" w:rsidRPr="001F7890">
        <w:rPr>
          <w:rStyle w:val="FontStyle131"/>
          <w:b/>
          <w:i/>
          <w:sz w:val="20"/>
          <w:szCs w:val="20"/>
        </w:rPr>
        <w:t>закона сцепления Моргана</w:t>
      </w:r>
      <w:r w:rsidR="00664D0F" w:rsidRPr="001F7890">
        <w:rPr>
          <w:rStyle w:val="FontStyle131"/>
          <w:sz w:val="20"/>
          <w:szCs w:val="20"/>
        </w:rPr>
        <w:t>: п</w:t>
      </w:r>
      <w:r w:rsidR="003A047A" w:rsidRPr="001F7890">
        <w:rPr>
          <w:rStyle w:val="FontStyle131"/>
          <w:sz w:val="20"/>
          <w:szCs w:val="20"/>
        </w:rPr>
        <w:t>ри полном сцеплении гены, локализованные в одной хр</w:t>
      </w:r>
      <w:r w:rsidR="003A047A" w:rsidRPr="001F7890">
        <w:rPr>
          <w:rStyle w:val="FontStyle131"/>
          <w:sz w:val="20"/>
          <w:szCs w:val="20"/>
        </w:rPr>
        <w:t>о</w:t>
      </w:r>
      <w:r w:rsidR="003A047A" w:rsidRPr="001F7890">
        <w:rPr>
          <w:rStyle w:val="FontStyle131"/>
          <w:sz w:val="20"/>
          <w:szCs w:val="20"/>
        </w:rPr>
        <w:t>мосоме, наследуются совместно и независимо от генов, локализова</w:t>
      </w:r>
      <w:r w:rsidR="003A047A" w:rsidRPr="001F7890">
        <w:rPr>
          <w:rStyle w:val="FontStyle131"/>
          <w:sz w:val="20"/>
          <w:szCs w:val="20"/>
        </w:rPr>
        <w:t>н</w:t>
      </w:r>
      <w:r w:rsidR="003A047A" w:rsidRPr="001F7890">
        <w:rPr>
          <w:rStyle w:val="FontStyle131"/>
          <w:sz w:val="20"/>
          <w:szCs w:val="20"/>
        </w:rPr>
        <w:t>ных в других хромосомах и образующих другие группы сцепления.</w:t>
      </w:r>
    </w:p>
    <w:p w:rsidR="00C74272" w:rsidRPr="001F7890" w:rsidRDefault="000023E8" w:rsidP="00936336">
      <w:pPr>
        <w:pStyle w:val="Style11"/>
        <w:widowControl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Для установления характера наследования изучаемых признаков (независимое или сцепленное) используют анализирующее скрещив</w:t>
      </w:r>
      <w:r w:rsidRPr="001F7890">
        <w:rPr>
          <w:rStyle w:val="FontStyle131"/>
          <w:sz w:val="20"/>
          <w:szCs w:val="20"/>
        </w:rPr>
        <w:t>а</w:t>
      </w:r>
      <w:r w:rsidRPr="001F7890">
        <w:rPr>
          <w:rStyle w:val="FontStyle131"/>
          <w:sz w:val="20"/>
          <w:szCs w:val="20"/>
        </w:rPr>
        <w:t xml:space="preserve">ние гибридов </w:t>
      </w:r>
      <w:r w:rsidRPr="001F7890">
        <w:rPr>
          <w:rStyle w:val="FontStyle131"/>
          <w:sz w:val="20"/>
          <w:szCs w:val="20"/>
          <w:lang w:val="en-US"/>
        </w:rPr>
        <w:t>F</w:t>
      </w:r>
      <w:r w:rsidRPr="001F7890">
        <w:rPr>
          <w:rStyle w:val="FontStyle131"/>
          <w:sz w:val="20"/>
          <w:szCs w:val="20"/>
          <w:vertAlign w:val="subscript"/>
        </w:rPr>
        <w:t>1</w:t>
      </w:r>
      <w:r w:rsidRPr="001F7890">
        <w:rPr>
          <w:rStyle w:val="FontStyle131"/>
          <w:sz w:val="20"/>
          <w:szCs w:val="20"/>
        </w:rPr>
        <w:t xml:space="preserve"> с особью, имеющей изучаемые признаки в рецесси</w:t>
      </w:r>
      <w:r w:rsidRPr="001F7890">
        <w:rPr>
          <w:rStyle w:val="FontStyle131"/>
          <w:sz w:val="20"/>
          <w:szCs w:val="20"/>
        </w:rPr>
        <w:t>в</w:t>
      </w:r>
      <w:r w:rsidRPr="001F7890">
        <w:rPr>
          <w:rStyle w:val="FontStyle131"/>
          <w:sz w:val="20"/>
          <w:szCs w:val="20"/>
        </w:rPr>
        <w:t>ном состоянии</w:t>
      </w:r>
      <w:r w:rsidR="008B0A44" w:rsidRPr="001F7890">
        <w:rPr>
          <w:rStyle w:val="FontStyle131"/>
          <w:sz w:val="20"/>
          <w:szCs w:val="20"/>
        </w:rPr>
        <w:t xml:space="preserve"> (</w:t>
      </w:r>
      <w:r w:rsidR="002E5BDB" w:rsidRPr="001F7890">
        <w:rPr>
          <w:rStyle w:val="FontStyle131"/>
          <w:sz w:val="20"/>
          <w:szCs w:val="20"/>
        </w:rPr>
        <w:t>рис</w:t>
      </w:r>
      <w:r w:rsidR="00A133B4" w:rsidRPr="001F7890">
        <w:rPr>
          <w:rStyle w:val="FontStyle131"/>
          <w:sz w:val="20"/>
          <w:szCs w:val="20"/>
        </w:rPr>
        <w:t xml:space="preserve">. </w:t>
      </w:r>
      <w:r w:rsidR="00FF0000" w:rsidRPr="001F7890">
        <w:rPr>
          <w:rStyle w:val="FontStyle131"/>
          <w:sz w:val="20"/>
          <w:szCs w:val="20"/>
        </w:rPr>
        <w:t>4.2</w:t>
      </w:r>
      <w:r w:rsidR="008B0A44" w:rsidRPr="001F7890">
        <w:rPr>
          <w:rStyle w:val="FontStyle131"/>
          <w:sz w:val="20"/>
          <w:szCs w:val="20"/>
        </w:rPr>
        <w:t>)</w:t>
      </w:r>
      <w:r w:rsidRPr="001F7890">
        <w:rPr>
          <w:rStyle w:val="FontStyle131"/>
          <w:sz w:val="20"/>
          <w:szCs w:val="20"/>
        </w:rPr>
        <w:t>.</w:t>
      </w:r>
    </w:p>
    <w:p w:rsidR="00041C65" w:rsidRPr="001F7890" w:rsidRDefault="00041C65" w:rsidP="00936336">
      <w:pPr>
        <w:pStyle w:val="Style11"/>
        <w:widowControl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При локализации генов в разных хромосомах число фенотипич</w:t>
      </w:r>
      <w:r w:rsidRPr="001F7890">
        <w:rPr>
          <w:rStyle w:val="FontStyle131"/>
          <w:sz w:val="20"/>
          <w:szCs w:val="20"/>
        </w:rPr>
        <w:t>е</w:t>
      </w:r>
      <w:r w:rsidRPr="001F7890">
        <w:rPr>
          <w:rStyle w:val="FontStyle131"/>
          <w:sz w:val="20"/>
          <w:szCs w:val="20"/>
        </w:rPr>
        <w:t xml:space="preserve">ских классов в </w:t>
      </w:r>
      <w:proofErr w:type="gramStart"/>
      <w:r w:rsidRPr="001F7890">
        <w:rPr>
          <w:rStyle w:val="FontStyle131"/>
          <w:sz w:val="20"/>
          <w:szCs w:val="20"/>
          <w:lang w:val="en-US"/>
        </w:rPr>
        <w:t>F</w:t>
      </w:r>
      <w:proofErr w:type="gramEnd"/>
      <w:r w:rsidRPr="001F7890">
        <w:rPr>
          <w:rStyle w:val="FontStyle131"/>
          <w:sz w:val="20"/>
          <w:szCs w:val="20"/>
          <w:vertAlign w:val="subscript"/>
        </w:rPr>
        <w:t>а</w:t>
      </w:r>
      <w:r w:rsidRPr="001F7890">
        <w:rPr>
          <w:rStyle w:val="FontStyle131"/>
          <w:sz w:val="20"/>
          <w:szCs w:val="20"/>
        </w:rPr>
        <w:t xml:space="preserve"> равняется числу изучаемых альтернативных призн</w:t>
      </w:r>
      <w:r w:rsidRPr="001F7890">
        <w:rPr>
          <w:rStyle w:val="FontStyle131"/>
          <w:sz w:val="20"/>
          <w:szCs w:val="20"/>
        </w:rPr>
        <w:t>а</w:t>
      </w:r>
      <w:r w:rsidRPr="001F7890">
        <w:rPr>
          <w:rStyle w:val="FontStyle131"/>
          <w:sz w:val="20"/>
          <w:szCs w:val="20"/>
        </w:rPr>
        <w:t>ков – 4 при дигибридном скрещивании, 8 при тригибридном и т. д.</w:t>
      </w:r>
    </w:p>
    <w:p w:rsidR="00041C65" w:rsidRPr="001F7890" w:rsidRDefault="00C74272" w:rsidP="00936336">
      <w:pPr>
        <w:pStyle w:val="Style11"/>
        <w:widowControl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 xml:space="preserve">При локализации генов в одной хромосоме у дигетерозиготной особи </w:t>
      </w:r>
      <w:r w:rsidRPr="001F7890">
        <w:rPr>
          <w:rStyle w:val="FontStyle131"/>
          <w:sz w:val="20"/>
          <w:szCs w:val="20"/>
          <w:lang w:val="en-US"/>
        </w:rPr>
        <w:t>AaBb</w:t>
      </w:r>
      <w:r w:rsidRPr="001F7890">
        <w:rPr>
          <w:rStyle w:val="FontStyle131"/>
          <w:sz w:val="20"/>
          <w:szCs w:val="20"/>
        </w:rPr>
        <w:t xml:space="preserve"> гаметообразование протекает обычным путем, но незав</w:t>
      </w:r>
      <w:r w:rsidRPr="001F7890">
        <w:rPr>
          <w:rStyle w:val="FontStyle131"/>
          <w:sz w:val="20"/>
          <w:szCs w:val="20"/>
        </w:rPr>
        <w:t>и</w:t>
      </w:r>
      <w:r w:rsidRPr="001F7890">
        <w:rPr>
          <w:rStyle w:val="FontStyle131"/>
          <w:sz w:val="20"/>
          <w:szCs w:val="20"/>
        </w:rPr>
        <w:t>симого распределения генов в гаметах не наблюдается, так как н</w:t>
      </w:r>
      <w:r w:rsidRPr="001F7890">
        <w:rPr>
          <w:rStyle w:val="FontStyle130"/>
          <w:b w:val="0"/>
          <w:sz w:val="20"/>
          <w:szCs w:val="20"/>
        </w:rPr>
        <w:t>езав</w:t>
      </w:r>
      <w:r w:rsidRPr="001F7890">
        <w:rPr>
          <w:rStyle w:val="FontStyle130"/>
          <w:b w:val="0"/>
          <w:sz w:val="20"/>
          <w:szCs w:val="20"/>
        </w:rPr>
        <w:t>и</w:t>
      </w:r>
      <w:r w:rsidRPr="001F7890">
        <w:rPr>
          <w:rStyle w:val="FontStyle130"/>
          <w:b w:val="0"/>
          <w:sz w:val="20"/>
          <w:szCs w:val="20"/>
        </w:rPr>
        <w:t xml:space="preserve">симо в половых клетках распределяются не </w:t>
      </w:r>
      <w:r w:rsidRPr="001F7890">
        <w:rPr>
          <w:rStyle w:val="FontStyle131"/>
          <w:sz w:val="20"/>
          <w:szCs w:val="20"/>
        </w:rPr>
        <w:t xml:space="preserve">гены, </w:t>
      </w:r>
      <w:r w:rsidRPr="001F7890">
        <w:rPr>
          <w:rStyle w:val="FontStyle130"/>
          <w:b w:val="0"/>
          <w:sz w:val="20"/>
          <w:szCs w:val="20"/>
        </w:rPr>
        <w:t>а хромосомы</w:t>
      </w:r>
      <w:r w:rsidR="00FF0000" w:rsidRPr="001F7890">
        <w:rPr>
          <w:rStyle w:val="FontStyle130"/>
          <w:b w:val="0"/>
          <w:sz w:val="20"/>
          <w:szCs w:val="20"/>
        </w:rPr>
        <w:t>.</w:t>
      </w:r>
      <w:r w:rsidR="00041C65" w:rsidRPr="001F7890">
        <w:rPr>
          <w:rStyle w:val="FontStyle130"/>
          <w:b w:val="0"/>
          <w:sz w:val="20"/>
          <w:szCs w:val="20"/>
        </w:rPr>
        <w:t xml:space="preserve"> </w:t>
      </w:r>
      <w:r w:rsidR="00041C65" w:rsidRPr="001F7890">
        <w:rPr>
          <w:rStyle w:val="FontStyle131"/>
          <w:sz w:val="20"/>
          <w:szCs w:val="20"/>
        </w:rPr>
        <w:t>П</w:t>
      </w:r>
      <w:r w:rsidR="00041C65" w:rsidRPr="001F7890">
        <w:rPr>
          <w:rStyle w:val="FontStyle131"/>
          <w:sz w:val="20"/>
          <w:szCs w:val="20"/>
        </w:rPr>
        <w:t>о</w:t>
      </w:r>
      <w:r w:rsidR="00041C65" w:rsidRPr="001F7890">
        <w:rPr>
          <w:rStyle w:val="FontStyle131"/>
          <w:sz w:val="20"/>
          <w:szCs w:val="20"/>
        </w:rPr>
        <w:t xml:space="preserve">этому при сцепленном наследовании в </w:t>
      </w:r>
      <w:proofErr w:type="gramStart"/>
      <w:r w:rsidR="00041C65" w:rsidRPr="001F7890">
        <w:rPr>
          <w:rStyle w:val="FontStyle131"/>
          <w:sz w:val="20"/>
          <w:szCs w:val="20"/>
          <w:lang w:val="en-US"/>
        </w:rPr>
        <w:t>F</w:t>
      </w:r>
      <w:proofErr w:type="gramEnd"/>
      <w:r w:rsidR="00041C65" w:rsidRPr="001F7890">
        <w:rPr>
          <w:rStyle w:val="FontStyle131"/>
          <w:sz w:val="20"/>
          <w:szCs w:val="20"/>
          <w:vertAlign w:val="subscript"/>
        </w:rPr>
        <w:t>а</w:t>
      </w:r>
      <w:r w:rsidR="00041C65" w:rsidRPr="001F7890">
        <w:rPr>
          <w:rStyle w:val="FontStyle131"/>
          <w:sz w:val="20"/>
          <w:szCs w:val="20"/>
        </w:rPr>
        <w:t xml:space="preserve"> образуется только два фен</w:t>
      </w:r>
      <w:r w:rsidR="00041C65" w:rsidRPr="001F7890">
        <w:rPr>
          <w:rStyle w:val="FontStyle131"/>
          <w:sz w:val="20"/>
          <w:szCs w:val="20"/>
        </w:rPr>
        <w:t>о</w:t>
      </w:r>
      <w:r w:rsidR="00041C65" w:rsidRPr="001F7890">
        <w:rPr>
          <w:rStyle w:val="FontStyle131"/>
          <w:sz w:val="20"/>
          <w:szCs w:val="20"/>
        </w:rPr>
        <w:t>типических класса в соотношении 1:1.</w:t>
      </w:r>
    </w:p>
    <w:p w:rsidR="00041C65" w:rsidRPr="001F7890" w:rsidRDefault="00041C65" w:rsidP="00936336">
      <w:pPr>
        <w:pStyle w:val="Style54"/>
        <w:widowControl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Все гены, находящиеся в одной хромосоме и наследующиеся сце</w:t>
      </w:r>
      <w:r w:rsidRPr="001F7890">
        <w:rPr>
          <w:rStyle w:val="FontStyle131"/>
          <w:sz w:val="20"/>
          <w:szCs w:val="20"/>
        </w:rPr>
        <w:t>п</w:t>
      </w:r>
      <w:r w:rsidRPr="001F7890">
        <w:rPr>
          <w:rStyle w:val="FontStyle131"/>
          <w:sz w:val="20"/>
          <w:szCs w:val="20"/>
        </w:rPr>
        <w:t xml:space="preserve">ленно, составляют </w:t>
      </w:r>
      <w:r w:rsidRPr="001F7890">
        <w:rPr>
          <w:rStyle w:val="FontStyle130"/>
          <w:i/>
          <w:sz w:val="20"/>
          <w:szCs w:val="20"/>
        </w:rPr>
        <w:t>группу сцепления</w:t>
      </w:r>
      <w:r w:rsidRPr="001F7890">
        <w:rPr>
          <w:rStyle w:val="FontStyle130"/>
          <w:b w:val="0"/>
          <w:sz w:val="20"/>
          <w:szCs w:val="20"/>
        </w:rPr>
        <w:t xml:space="preserve">. </w:t>
      </w:r>
      <w:r w:rsidRPr="001F7890">
        <w:rPr>
          <w:rStyle w:val="FontStyle131"/>
          <w:sz w:val="20"/>
          <w:szCs w:val="20"/>
        </w:rPr>
        <w:t>Следовательно, число групп сцепления у каждого вида равно гаплоидному набору хромосом, так как гомологичные хромосомы содержат идентичные наборы генов.</w:t>
      </w:r>
    </w:p>
    <w:p w:rsidR="00041C65" w:rsidRPr="001F7890" w:rsidRDefault="0040297F" w:rsidP="00936336">
      <w:pPr>
        <w:pStyle w:val="Style54"/>
        <w:widowControl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Большое внимание уделяют условным обозначениям соответс</w:t>
      </w:r>
      <w:r w:rsidRPr="001F7890">
        <w:rPr>
          <w:rStyle w:val="FontStyle131"/>
          <w:sz w:val="20"/>
          <w:szCs w:val="20"/>
        </w:rPr>
        <w:t>т</w:t>
      </w:r>
      <w:r w:rsidRPr="001F7890">
        <w:rPr>
          <w:rStyle w:val="FontStyle131"/>
          <w:sz w:val="20"/>
          <w:szCs w:val="20"/>
        </w:rPr>
        <w:t>вующих генов. Ген обозначают буквенными символами, первая буква которого соответствует названию данного признака. К ней обычно д</w:t>
      </w:r>
      <w:r w:rsidRPr="001F7890">
        <w:rPr>
          <w:rStyle w:val="FontStyle131"/>
          <w:sz w:val="20"/>
          <w:szCs w:val="20"/>
        </w:rPr>
        <w:t>о</w:t>
      </w:r>
      <w:r w:rsidRPr="001F7890">
        <w:rPr>
          <w:rStyle w:val="FontStyle131"/>
          <w:sz w:val="20"/>
          <w:szCs w:val="20"/>
        </w:rPr>
        <w:t>бавляют одну-две буквы (иногда индекс), чтобы символы могли отл</w:t>
      </w:r>
      <w:r w:rsidRPr="001F7890">
        <w:rPr>
          <w:rStyle w:val="FontStyle131"/>
          <w:sz w:val="20"/>
          <w:szCs w:val="20"/>
        </w:rPr>
        <w:t>и</w:t>
      </w:r>
      <w:r w:rsidRPr="001F7890">
        <w:rPr>
          <w:rStyle w:val="FontStyle131"/>
          <w:sz w:val="20"/>
          <w:szCs w:val="20"/>
        </w:rPr>
        <w:t xml:space="preserve">чаться </w:t>
      </w:r>
      <w:proofErr w:type="gramStart"/>
      <w:r w:rsidRPr="001F7890">
        <w:rPr>
          <w:rStyle w:val="FontStyle131"/>
          <w:sz w:val="20"/>
          <w:szCs w:val="20"/>
        </w:rPr>
        <w:t>от</w:t>
      </w:r>
      <w:proofErr w:type="gramEnd"/>
      <w:r w:rsidRPr="001F7890">
        <w:rPr>
          <w:rStyle w:val="FontStyle131"/>
          <w:sz w:val="20"/>
          <w:szCs w:val="20"/>
        </w:rPr>
        <w:t xml:space="preserve"> уже используемых у данного вида. Например, у дрозофилы доминантный ген </w:t>
      </w:r>
      <w:r w:rsidRPr="001F7890">
        <w:rPr>
          <w:rStyle w:val="FontStyle131"/>
          <w:sz w:val="20"/>
          <w:szCs w:val="20"/>
          <w:lang w:val="en-US"/>
        </w:rPr>
        <w:t>Bar</w:t>
      </w:r>
      <w:r w:rsidRPr="001F7890">
        <w:rPr>
          <w:rStyle w:val="FontStyle131"/>
          <w:sz w:val="20"/>
          <w:szCs w:val="20"/>
        </w:rPr>
        <w:t xml:space="preserve"> – узкие глаза – обозначают буквой</w:t>
      </w:r>
      <w:proofErr w:type="gramStart"/>
      <w:r w:rsidRPr="001F7890">
        <w:rPr>
          <w:rStyle w:val="FontStyle131"/>
          <w:sz w:val="20"/>
          <w:szCs w:val="20"/>
        </w:rPr>
        <w:t xml:space="preserve"> В</w:t>
      </w:r>
      <w:proofErr w:type="gramEnd"/>
      <w:r w:rsidR="00C54B47" w:rsidRPr="001F7890">
        <w:rPr>
          <w:rStyle w:val="FontStyle131"/>
          <w:sz w:val="20"/>
          <w:szCs w:val="20"/>
        </w:rPr>
        <w:t xml:space="preserve">, ген </w:t>
      </w:r>
      <w:r w:rsidR="00C54B47" w:rsidRPr="001F7890">
        <w:rPr>
          <w:rStyle w:val="FontStyle131"/>
          <w:sz w:val="20"/>
          <w:szCs w:val="20"/>
          <w:lang w:val="en-US"/>
        </w:rPr>
        <w:t>Beadexoid</w:t>
      </w:r>
      <w:r w:rsidR="00C54B47" w:rsidRPr="001F7890">
        <w:rPr>
          <w:rStyle w:val="FontStyle131"/>
          <w:sz w:val="20"/>
          <w:szCs w:val="20"/>
        </w:rPr>
        <w:t xml:space="preserve"> – узкие длинные крылья – обозначают </w:t>
      </w:r>
      <w:r w:rsidR="00C54B47" w:rsidRPr="001F7890">
        <w:rPr>
          <w:rStyle w:val="FontStyle131"/>
          <w:sz w:val="20"/>
          <w:szCs w:val="20"/>
          <w:lang w:val="en-US"/>
        </w:rPr>
        <w:t>Bxd</w:t>
      </w:r>
      <w:r w:rsidR="00C54B47" w:rsidRPr="001F7890">
        <w:rPr>
          <w:rStyle w:val="FontStyle131"/>
          <w:sz w:val="20"/>
          <w:szCs w:val="20"/>
        </w:rPr>
        <w:t xml:space="preserve">, ген </w:t>
      </w:r>
      <w:r w:rsidR="00C54B47" w:rsidRPr="001F7890">
        <w:rPr>
          <w:rStyle w:val="FontStyle131"/>
          <w:sz w:val="20"/>
          <w:szCs w:val="20"/>
          <w:lang w:val="en-US"/>
        </w:rPr>
        <w:t>Bag</w:t>
      </w:r>
      <w:r w:rsidR="00C54B47" w:rsidRPr="001F7890">
        <w:rPr>
          <w:rStyle w:val="FontStyle131"/>
          <w:sz w:val="20"/>
          <w:szCs w:val="20"/>
        </w:rPr>
        <w:t xml:space="preserve"> − взд</w:t>
      </w:r>
      <w:r w:rsidR="00C54B47" w:rsidRPr="001F7890">
        <w:rPr>
          <w:rStyle w:val="FontStyle131"/>
          <w:sz w:val="20"/>
          <w:szCs w:val="20"/>
        </w:rPr>
        <w:t>у</w:t>
      </w:r>
      <w:r w:rsidR="00C54B47" w:rsidRPr="001F7890">
        <w:rPr>
          <w:rStyle w:val="FontStyle131"/>
          <w:sz w:val="20"/>
          <w:szCs w:val="20"/>
        </w:rPr>
        <w:t xml:space="preserve">тые крылья – </w:t>
      </w:r>
      <w:r w:rsidR="00C54B47" w:rsidRPr="001F7890">
        <w:rPr>
          <w:rStyle w:val="FontStyle131"/>
          <w:sz w:val="20"/>
          <w:szCs w:val="20"/>
          <w:lang w:val="en-US"/>
        </w:rPr>
        <w:t>Bg</w:t>
      </w:r>
      <w:r w:rsidR="00C54B47" w:rsidRPr="001F7890">
        <w:rPr>
          <w:rStyle w:val="FontStyle131"/>
          <w:sz w:val="20"/>
          <w:szCs w:val="20"/>
        </w:rPr>
        <w:t xml:space="preserve"> и т. д.</w:t>
      </w:r>
    </w:p>
    <w:p w:rsidR="008925A0" w:rsidRDefault="008925A0" w:rsidP="00936336">
      <w:pPr>
        <w:pStyle w:val="Style54"/>
        <w:widowControl/>
        <w:spacing w:line="238" w:lineRule="auto"/>
        <w:jc w:val="center"/>
        <w:rPr>
          <w:rStyle w:val="FontStyle131"/>
          <w:sz w:val="20"/>
          <w:szCs w:val="16"/>
        </w:rPr>
      </w:pPr>
      <w:r w:rsidRPr="001F7890">
        <w:rPr>
          <w:rStyle w:val="FontStyle131"/>
          <w:sz w:val="20"/>
          <w:szCs w:val="16"/>
        </w:rPr>
        <w:lastRenderedPageBreak/>
        <w:t>Тип наследования</w:t>
      </w:r>
    </w:p>
    <w:p w:rsidR="008925A0" w:rsidRPr="001F7890" w:rsidRDefault="000346A8" w:rsidP="00936336">
      <w:pPr>
        <w:pStyle w:val="Style54"/>
        <w:widowControl/>
        <w:spacing w:line="238" w:lineRule="auto"/>
        <w:jc w:val="center"/>
        <w:rPr>
          <w:rStyle w:val="FontStyle131"/>
          <w:sz w:val="20"/>
          <w:szCs w:val="16"/>
        </w:rPr>
      </w:pPr>
      <w:r>
        <w:rPr>
          <w:noProof/>
          <w:sz w:val="20"/>
          <w:szCs w:val="16"/>
        </w:rPr>
        <w:pict>
          <v:shape id="_x0000_s3574" type="#_x0000_t32" style="position:absolute;left:0;text-align:left;margin-left:69.45pt;margin-top:1.05pt;width:85.05pt;height:11.35pt;flip:x;z-index:251423232" o:connectortype="straight">
            <v:stroke endarrow="block"/>
          </v:shape>
        </w:pict>
      </w:r>
      <w:r>
        <w:rPr>
          <w:noProof/>
          <w:sz w:val="20"/>
          <w:szCs w:val="16"/>
        </w:rPr>
        <w:pict>
          <v:shape id="_x0000_s3575" type="#_x0000_t32" style="position:absolute;left:0;text-align:left;margin-left:154.5pt;margin-top:1.05pt;width:85.05pt;height:11.35pt;z-index:251424256" o:connectortype="straight">
            <v:stroke endarrow="block"/>
          </v:shape>
        </w:pict>
      </w:r>
    </w:p>
    <w:p w:rsidR="00BA396F" w:rsidRDefault="00BA396F" w:rsidP="00936336">
      <w:pPr>
        <w:pStyle w:val="Style54"/>
        <w:widowControl/>
        <w:spacing w:line="238" w:lineRule="auto"/>
        <w:jc w:val="center"/>
        <w:rPr>
          <w:rStyle w:val="FontStyle131"/>
          <w:sz w:val="20"/>
          <w:szCs w:val="16"/>
        </w:rPr>
        <w:sectPr w:rsidR="00BA396F" w:rsidSect="00A537DD">
          <w:pgSz w:w="8392" w:h="11907" w:code="11"/>
          <w:pgMar w:top="1191" w:right="1134" w:bottom="1503" w:left="1134" w:header="709" w:footer="850" w:gutter="0"/>
          <w:pgBorders w:zOrder="back">
            <w:top w:val="single" w:sz="2" w:space="1" w:color="FFFFFF" w:themeColor="background1"/>
            <w:left w:val="single" w:sz="2" w:space="4" w:color="FFFFFF" w:themeColor="background1"/>
            <w:bottom w:val="single" w:sz="2" w:space="1" w:color="FFFFFF" w:themeColor="background1"/>
            <w:right w:val="single" w:sz="2" w:space="4" w:color="FFFFFF" w:themeColor="background1"/>
          </w:pgBorders>
          <w:cols w:space="708"/>
          <w:docGrid w:linePitch="360"/>
        </w:sectPr>
      </w:pPr>
    </w:p>
    <w:p w:rsidR="00041C65" w:rsidRPr="001F7890" w:rsidRDefault="000346A8" w:rsidP="00936336">
      <w:pPr>
        <w:pStyle w:val="Style54"/>
        <w:widowControl/>
        <w:spacing w:line="238" w:lineRule="auto"/>
        <w:jc w:val="center"/>
        <w:rPr>
          <w:rStyle w:val="FontStyle131"/>
          <w:sz w:val="20"/>
          <w:szCs w:val="16"/>
        </w:rPr>
      </w:pPr>
      <w:r>
        <w:rPr>
          <w:noProof/>
          <w:sz w:val="20"/>
          <w:szCs w:val="16"/>
        </w:rPr>
        <w:lastRenderedPageBreak/>
        <w:pict>
          <v:shape id="_x0000_s5599" type="#_x0000_t32" style="position:absolute;left:0;text-align:left;margin-left:69.45pt;margin-top:9.7pt;width:0;height:14.3pt;z-index:252118528" o:connectortype="straight">
            <v:stroke endarrow="block"/>
          </v:shape>
        </w:pict>
      </w:r>
      <w:r w:rsidR="00041C65" w:rsidRPr="001F7890">
        <w:rPr>
          <w:rStyle w:val="FontStyle131"/>
          <w:sz w:val="20"/>
          <w:szCs w:val="16"/>
        </w:rPr>
        <w:t>Независимое</w:t>
      </w:r>
    </w:p>
    <w:p w:rsidR="00C74272" w:rsidRPr="001F7890" w:rsidRDefault="00C74272" w:rsidP="00936336">
      <w:pPr>
        <w:pStyle w:val="Style11"/>
        <w:widowControl/>
        <w:spacing w:line="238" w:lineRule="auto"/>
        <w:jc w:val="center"/>
        <w:rPr>
          <w:rStyle w:val="FontStyle131"/>
          <w:sz w:val="20"/>
          <w:szCs w:val="16"/>
        </w:rPr>
      </w:pPr>
    </w:p>
    <w:p w:rsidR="008925A0" w:rsidRPr="001F7890" w:rsidRDefault="00C74272" w:rsidP="00936336">
      <w:pPr>
        <w:pStyle w:val="Style11"/>
        <w:widowControl/>
        <w:spacing w:line="238" w:lineRule="auto"/>
        <w:jc w:val="center"/>
        <w:rPr>
          <w:rStyle w:val="FontStyle131"/>
          <w:sz w:val="20"/>
          <w:szCs w:val="16"/>
        </w:rPr>
      </w:pPr>
      <w:r w:rsidRPr="001F7890">
        <w:rPr>
          <w:rStyle w:val="FontStyle131"/>
          <w:sz w:val="20"/>
          <w:szCs w:val="16"/>
        </w:rPr>
        <w:t>Г</w:t>
      </w:r>
      <w:r w:rsidR="008925A0" w:rsidRPr="001F7890">
        <w:rPr>
          <w:rStyle w:val="FontStyle131"/>
          <w:sz w:val="20"/>
          <w:szCs w:val="16"/>
        </w:rPr>
        <w:t>ены локализованы</w:t>
      </w:r>
      <w:r w:rsidR="00041C65" w:rsidRPr="001F7890">
        <w:rPr>
          <w:rStyle w:val="FontStyle131"/>
          <w:sz w:val="20"/>
          <w:szCs w:val="16"/>
        </w:rPr>
        <w:br/>
      </w:r>
      <w:r w:rsidR="008925A0" w:rsidRPr="001F7890">
        <w:rPr>
          <w:rStyle w:val="FontStyle131"/>
          <w:sz w:val="20"/>
          <w:szCs w:val="16"/>
        </w:rPr>
        <w:t>в разных</w:t>
      </w:r>
      <w:r w:rsidR="00ED0C3E" w:rsidRPr="001F7890">
        <w:rPr>
          <w:rStyle w:val="FontStyle131"/>
          <w:sz w:val="20"/>
          <w:szCs w:val="16"/>
        </w:rPr>
        <w:t xml:space="preserve"> </w:t>
      </w:r>
      <w:r w:rsidR="008925A0" w:rsidRPr="001F7890">
        <w:rPr>
          <w:rStyle w:val="FontStyle131"/>
          <w:sz w:val="20"/>
          <w:szCs w:val="16"/>
        </w:rPr>
        <w:t>хромосом</w:t>
      </w:r>
      <w:r w:rsidR="00351EA0" w:rsidRPr="001F7890">
        <w:rPr>
          <w:rStyle w:val="FontStyle131"/>
          <w:sz w:val="20"/>
          <w:szCs w:val="16"/>
        </w:rPr>
        <w:t>ах</w:t>
      </w:r>
    </w:p>
    <w:p w:rsidR="00351EA0" w:rsidRPr="001F7890" w:rsidRDefault="00351EA0" w:rsidP="00936336">
      <w:pPr>
        <w:pStyle w:val="Style11"/>
        <w:widowControl/>
        <w:spacing w:line="238" w:lineRule="auto"/>
        <w:jc w:val="center"/>
        <w:rPr>
          <w:rStyle w:val="FontStyle131"/>
          <w:sz w:val="20"/>
          <w:szCs w:val="16"/>
        </w:rPr>
      </w:pPr>
    </w:p>
    <w:p w:rsidR="008925A0" w:rsidRPr="001F7890" w:rsidRDefault="000346A8" w:rsidP="00936336">
      <w:pPr>
        <w:pStyle w:val="Style11"/>
        <w:widowControl/>
        <w:spacing w:line="238" w:lineRule="auto"/>
        <w:ind w:firstLine="1077"/>
        <w:rPr>
          <w:rStyle w:val="FontStyle131"/>
          <w:sz w:val="20"/>
          <w:szCs w:val="16"/>
        </w:rPr>
      </w:pPr>
      <w:r w:rsidRPr="000346A8">
        <w:rPr>
          <w:rFonts w:ascii="Times New Roman" w:hAnsi="Times New Roman" w:cs="Times New Roman"/>
          <w:noProof/>
          <w:sz w:val="20"/>
          <w:szCs w:val="16"/>
          <w:u w:val="single"/>
        </w:rPr>
        <w:pict>
          <v:shape id="_x0000_s3584" type="#_x0000_t202" style="position:absolute;left:0;text-align:left;margin-left:-21.5pt;margin-top:1.05pt;width:1in;height:23.7pt;z-index:251433472" strokecolor="white [3212]">
            <v:textbox style="mso-next-textbox:#_x0000_s3584">
              <w:txbxContent>
                <w:p w:rsidR="00D36577" w:rsidRPr="00082C55" w:rsidRDefault="00D36577" w:rsidP="00A752F3">
                  <w:pPr>
                    <w:jc w:val="right"/>
                    <w:rPr>
                      <w:sz w:val="20"/>
                      <w:szCs w:val="20"/>
                      <w:vertAlign w:val="subscript"/>
                    </w:rPr>
                  </w:pPr>
                  <w:r w:rsidRPr="00082C55">
                    <w:rPr>
                      <w:sz w:val="20"/>
                      <w:szCs w:val="20"/>
                    </w:rPr>
                    <w:t xml:space="preserve">Генотип </w:t>
                  </w:r>
                  <w:r w:rsidRPr="00082C55">
                    <w:rPr>
                      <w:sz w:val="20"/>
                      <w:szCs w:val="20"/>
                      <w:lang w:val="en-US"/>
                    </w:rPr>
                    <w:t>F</w:t>
                  </w:r>
                  <w:r w:rsidRPr="00082C55">
                    <w:rPr>
                      <w:sz w:val="20"/>
                      <w:szCs w:val="20"/>
                      <w:vertAlign w:val="subscript"/>
                    </w:rPr>
                    <w:t>1</w:t>
                  </w:r>
                </w:p>
              </w:txbxContent>
            </v:textbox>
          </v:shape>
        </w:pict>
      </w:r>
      <w:r w:rsidR="008925A0" w:rsidRPr="001F7890">
        <w:rPr>
          <w:rStyle w:val="FontStyle131"/>
          <w:sz w:val="20"/>
          <w:szCs w:val="16"/>
        </w:rPr>
        <w:t>А     В</w:t>
      </w:r>
    </w:p>
    <w:tbl>
      <w:tblPr>
        <w:tblStyle w:val="aa"/>
        <w:tblW w:w="0" w:type="auto"/>
        <w:tblInd w:w="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83"/>
        <w:gridCol w:w="113"/>
        <w:gridCol w:w="283"/>
      </w:tblGrid>
      <w:tr w:rsidR="00B05FBA" w:rsidRPr="001F7890" w:rsidTr="00B05FBA">
        <w:trPr>
          <w:trHeight w:val="20"/>
        </w:trPr>
        <w:tc>
          <w:tcPr>
            <w:tcW w:w="283" w:type="dxa"/>
            <w:tcBorders>
              <w:top w:val="single" w:sz="8" w:space="0" w:color="auto"/>
              <w:bottom w:val="single" w:sz="8" w:space="0" w:color="auto"/>
            </w:tcBorders>
          </w:tcPr>
          <w:p w:rsidR="00B05FBA" w:rsidRPr="001F7890" w:rsidRDefault="00B05FBA" w:rsidP="00936336">
            <w:pPr>
              <w:pStyle w:val="Style11"/>
              <w:widowControl/>
              <w:spacing w:line="238" w:lineRule="auto"/>
              <w:ind w:hanging="283"/>
              <w:rPr>
                <w:rStyle w:val="FontStyle131"/>
                <w:sz w:val="4"/>
                <w:szCs w:val="16"/>
              </w:rPr>
            </w:pPr>
          </w:p>
        </w:tc>
        <w:tc>
          <w:tcPr>
            <w:tcW w:w="113" w:type="dxa"/>
          </w:tcPr>
          <w:p w:rsidR="00B05FBA" w:rsidRPr="001F7890" w:rsidRDefault="00B05FBA" w:rsidP="00936336">
            <w:pPr>
              <w:pStyle w:val="Style11"/>
              <w:widowControl/>
              <w:spacing w:line="238" w:lineRule="auto"/>
              <w:jc w:val="center"/>
              <w:rPr>
                <w:rStyle w:val="FontStyle131"/>
                <w:sz w:val="4"/>
                <w:szCs w:val="16"/>
              </w:rPr>
            </w:pPr>
          </w:p>
        </w:tc>
        <w:tc>
          <w:tcPr>
            <w:tcW w:w="283" w:type="dxa"/>
            <w:tcBorders>
              <w:top w:val="single" w:sz="8" w:space="0" w:color="auto"/>
              <w:bottom w:val="single" w:sz="8" w:space="0" w:color="auto"/>
            </w:tcBorders>
          </w:tcPr>
          <w:p w:rsidR="00B05FBA" w:rsidRPr="001F7890" w:rsidRDefault="00B05FBA" w:rsidP="00936336">
            <w:pPr>
              <w:pStyle w:val="Style11"/>
              <w:widowControl/>
              <w:spacing w:line="238" w:lineRule="auto"/>
              <w:jc w:val="center"/>
              <w:rPr>
                <w:rStyle w:val="FontStyle131"/>
                <w:sz w:val="4"/>
                <w:szCs w:val="16"/>
              </w:rPr>
            </w:pPr>
          </w:p>
        </w:tc>
      </w:tr>
    </w:tbl>
    <w:p w:rsidR="008925A0" w:rsidRPr="001F7890" w:rsidRDefault="008925A0" w:rsidP="00936336">
      <w:pPr>
        <w:pStyle w:val="Style11"/>
        <w:widowControl/>
        <w:spacing w:after="120" w:line="238" w:lineRule="auto"/>
        <w:ind w:firstLine="1077"/>
        <w:rPr>
          <w:rStyle w:val="FontStyle131"/>
          <w:sz w:val="20"/>
          <w:szCs w:val="16"/>
        </w:rPr>
      </w:pPr>
      <w:r w:rsidRPr="001F7890">
        <w:rPr>
          <w:rStyle w:val="FontStyle131"/>
          <w:sz w:val="20"/>
          <w:szCs w:val="16"/>
        </w:rPr>
        <w:t xml:space="preserve">а      </w:t>
      </w:r>
      <w:r w:rsidRPr="001F7890">
        <w:rPr>
          <w:rStyle w:val="FontStyle131"/>
          <w:sz w:val="20"/>
          <w:szCs w:val="16"/>
          <w:lang w:val="en-US"/>
        </w:rPr>
        <w:t>b</w:t>
      </w:r>
    </w:p>
    <w:p w:rsidR="00406B8C" w:rsidRPr="001F7890" w:rsidRDefault="000346A8" w:rsidP="00936336">
      <w:pPr>
        <w:pStyle w:val="Style11"/>
        <w:widowControl/>
        <w:spacing w:line="238" w:lineRule="auto"/>
        <w:ind w:firstLine="567"/>
        <w:jc w:val="center"/>
        <w:rPr>
          <w:rStyle w:val="FontStyle131"/>
          <w:sz w:val="20"/>
          <w:szCs w:val="16"/>
        </w:rPr>
      </w:pPr>
      <w:r>
        <w:rPr>
          <w:rFonts w:ascii="Times New Roman" w:hAnsi="Times New Roman" w:cs="Times New Roman"/>
          <w:noProof/>
          <w:sz w:val="20"/>
          <w:szCs w:val="16"/>
        </w:rPr>
        <w:pict>
          <v:shape id="_x0000_s3592" type="#_x0000_t88" style="position:absolute;left:0;text-align:left;margin-left:103.2pt;margin-top:2.25pt;width:5.65pt;height:87.85pt;z-index:251441664"/>
        </w:pict>
      </w:r>
      <w:r>
        <w:rPr>
          <w:rFonts w:ascii="Times New Roman" w:hAnsi="Times New Roman" w:cs="Times New Roman"/>
          <w:noProof/>
          <w:sz w:val="20"/>
          <w:szCs w:val="16"/>
        </w:rPr>
        <w:pict>
          <v:oval id="_x0000_s3586" style="position:absolute;left:0;text-align:left;margin-left:69.45pt;margin-top:.75pt;width:22.7pt;height:22.7pt;z-index:251435520">
            <v:textbox style="mso-next-textbox:#_x0000_s3586">
              <w:txbxContent>
                <w:p w:rsidR="00D36577" w:rsidRPr="00846236" w:rsidRDefault="00D36577" w:rsidP="00846236">
                  <w:pPr>
                    <w:ind w:right="-284" w:hanging="284"/>
                    <w:jc w:val="center"/>
                    <w:rPr>
                      <w:sz w:val="18"/>
                    </w:rPr>
                  </w:pPr>
                  <w:r w:rsidRPr="00846236">
                    <w:rPr>
                      <w:rStyle w:val="FontStyle131"/>
                      <w:szCs w:val="24"/>
                      <w:u w:val="single"/>
                    </w:rPr>
                    <w:t>А</w:t>
                  </w:r>
                  <w:r w:rsidRPr="00846236">
                    <w:rPr>
                      <w:rStyle w:val="FontStyle131"/>
                      <w:szCs w:val="24"/>
                    </w:rPr>
                    <w:t xml:space="preserve">  </w:t>
                  </w:r>
                  <w:r w:rsidRPr="00846236">
                    <w:rPr>
                      <w:rStyle w:val="FontStyle131"/>
                      <w:szCs w:val="24"/>
                      <w:u w:val="single"/>
                    </w:rPr>
                    <w:t>В</w:t>
                  </w:r>
                </w:p>
              </w:txbxContent>
            </v:textbox>
          </v:oval>
        </w:pict>
      </w:r>
    </w:p>
    <w:p w:rsidR="00406B8C" w:rsidRPr="001F7890" w:rsidRDefault="00406B8C" w:rsidP="00936336">
      <w:pPr>
        <w:pStyle w:val="Style11"/>
        <w:widowControl/>
        <w:spacing w:line="238" w:lineRule="auto"/>
        <w:ind w:firstLine="567"/>
        <w:jc w:val="center"/>
        <w:rPr>
          <w:rStyle w:val="FontStyle131"/>
          <w:sz w:val="20"/>
          <w:szCs w:val="16"/>
        </w:rPr>
      </w:pPr>
    </w:p>
    <w:p w:rsidR="00406B8C" w:rsidRPr="001F7890" w:rsidRDefault="000346A8" w:rsidP="00936336">
      <w:pPr>
        <w:pStyle w:val="Style11"/>
        <w:widowControl/>
        <w:spacing w:line="238" w:lineRule="auto"/>
        <w:ind w:firstLine="567"/>
        <w:jc w:val="center"/>
        <w:rPr>
          <w:rStyle w:val="FontStyle131"/>
          <w:sz w:val="20"/>
          <w:szCs w:val="16"/>
        </w:rPr>
      </w:pPr>
      <w:r>
        <w:rPr>
          <w:rFonts w:ascii="Times New Roman" w:hAnsi="Times New Roman" w:cs="Times New Roman"/>
          <w:noProof/>
          <w:sz w:val="20"/>
          <w:szCs w:val="16"/>
        </w:rPr>
        <w:pict>
          <v:oval id="_x0000_s3587" style="position:absolute;left:0;text-align:left;margin-left:69.45pt;margin-top:.45pt;width:22.7pt;height:22.7pt;z-index:251436544">
            <v:textbox style="mso-next-textbox:#_x0000_s3587">
              <w:txbxContent>
                <w:p w:rsidR="00D36577" w:rsidRPr="00ED0C3E" w:rsidRDefault="00D36577" w:rsidP="00082C55">
                  <w:pPr>
                    <w:ind w:right="-284" w:hanging="284"/>
                    <w:jc w:val="center"/>
                    <w:rPr>
                      <w:sz w:val="18"/>
                      <w:lang w:val="en-US"/>
                    </w:rPr>
                  </w:pPr>
                  <w:r w:rsidRPr="00ED0C3E">
                    <w:rPr>
                      <w:rStyle w:val="FontStyle131"/>
                      <w:szCs w:val="24"/>
                      <w:u w:val="single"/>
                    </w:rPr>
                    <w:t>А</w:t>
                  </w:r>
                  <w:r w:rsidRPr="00ED0C3E">
                    <w:rPr>
                      <w:rStyle w:val="FontStyle131"/>
                      <w:szCs w:val="24"/>
                    </w:rPr>
                    <w:t xml:space="preserve"> </w:t>
                  </w:r>
                  <w:r w:rsidRPr="00ED0C3E">
                    <w:rPr>
                      <w:rStyle w:val="FontStyle131"/>
                      <w:szCs w:val="24"/>
                      <w:lang w:val="en-US"/>
                    </w:rPr>
                    <w:t xml:space="preserve"> </w:t>
                  </w:r>
                  <w:r w:rsidRPr="00ED0C3E">
                    <w:rPr>
                      <w:rStyle w:val="FontStyle131"/>
                      <w:szCs w:val="24"/>
                      <w:u w:val="single"/>
                      <w:lang w:val="en-US"/>
                    </w:rPr>
                    <w:t>b</w:t>
                  </w:r>
                </w:p>
              </w:txbxContent>
            </v:textbox>
          </v:oval>
        </w:pict>
      </w:r>
    </w:p>
    <w:p w:rsidR="00406B8C" w:rsidRPr="001F7890" w:rsidRDefault="000346A8" w:rsidP="00936336">
      <w:pPr>
        <w:pStyle w:val="Style11"/>
        <w:widowControl/>
        <w:spacing w:line="238" w:lineRule="auto"/>
        <w:ind w:firstLine="567"/>
        <w:jc w:val="center"/>
        <w:rPr>
          <w:rStyle w:val="FontStyle131"/>
          <w:sz w:val="20"/>
          <w:szCs w:val="16"/>
        </w:rPr>
      </w:pPr>
      <w:r>
        <w:rPr>
          <w:rFonts w:ascii="Times New Roman" w:hAnsi="Times New Roman" w:cs="Times New Roman"/>
          <w:noProof/>
          <w:sz w:val="20"/>
          <w:szCs w:val="16"/>
        </w:rPr>
        <w:pict>
          <v:shape id="_x0000_s3585" type="#_x0000_t202" style="position:absolute;left:0;text-align:left;margin-left:-17pt;margin-top:-.25pt;width:1in;height:23.7pt;z-index:251434496" strokecolor="white [3212]">
            <v:textbox style="mso-next-textbox:#_x0000_s3585">
              <w:txbxContent>
                <w:p w:rsidR="00D36577" w:rsidRPr="00082C55" w:rsidRDefault="00D36577" w:rsidP="00ED5C68">
                  <w:pPr>
                    <w:jc w:val="center"/>
                    <w:rPr>
                      <w:sz w:val="20"/>
                      <w:szCs w:val="21"/>
                      <w:vertAlign w:val="subscript"/>
                    </w:rPr>
                  </w:pPr>
                  <w:r w:rsidRPr="00082C55">
                    <w:rPr>
                      <w:sz w:val="20"/>
                      <w:szCs w:val="21"/>
                    </w:rPr>
                    <w:t xml:space="preserve">Гаметы </w:t>
                  </w:r>
                  <w:r w:rsidRPr="00082C55">
                    <w:rPr>
                      <w:sz w:val="20"/>
                      <w:szCs w:val="21"/>
                      <w:lang w:val="en-US"/>
                    </w:rPr>
                    <w:t>F</w:t>
                  </w:r>
                  <w:r w:rsidRPr="00082C55">
                    <w:rPr>
                      <w:sz w:val="20"/>
                      <w:szCs w:val="21"/>
                      <w:vertAlign w:val="subscript"/>
                    </w:rPr>
                    <w:t>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0"/>
          <w:szCs w:val="16"/>
        </w:rPr>
        <w:pict>
          <v:shape id="_x0000_s3630" type="#_x0000_t202" style="position:absolute;left:0;text-align:left;margin-left:108.85pt;margin-top:3.8pt;width:51.75pt;height:23.7pt;z-index:251471360" strokecolor="white [3212]">
            <v:textbox style="mso-next-textbox:#_x0000_s3630">
              <w:txbxContent>
                <w:p w:rsidR="00D36577" w:rsidRPr="00C74272" w:rsidRDefault="00D36577" w:rsidP="00EF3B7C">
                  <w:pPr>
                    <w:rPr>
                      <w:sz w:val="20"/>
                      <w:vertAlign w:val="subscript"/>
                    </w:rPr>
                  </w:pPr>
                  <w:r w:rsidRPr="00C74272">
                    <w:rPr>
                      <w:sz w:val="20"/>
                    </w:rPr>
                    <w:t>4 типа</w:t>
                  </w:r>
                </w:p>
              </w:txbxContent>
            </v:textbox>
          </v:shape>
        </w:pict>
      </w:r>
    </w:p>
    <w:p w:rsidR="00406B8C" w:rsidRPr="001F7890" w:rsidRDefault="000346A8" w:rsidP="00936336">
      <w:pPr>
        <w:pStyle w:val="Style11"/>
        <w:widowControl/>
        <w:spacing w:line="238" w:lineRule="auto"/>
        <w:ind w:firstLine="567"/>
        <w:jc w:val="center"/>
        <w:rPr>
          <w:rStyle w:val="FontStyle131"/>
          <w:sz w:val="20"/>
          <w:szCs w:val="16"/>
        </w:rPr>
      </w:pPr>
      <w:r>
        <w:rPr>
          <w:rFonts w:ascii="Times New Roman" w:hAnsi="Times New Roman" w:cs="Times New Roman"/>
          <w:noProof/>
          <w:sz w:val="20"/>
          <w:szCs w:val="16"/>
        </w:rPr>
        <w:pict>
          <v:oval id="_x0000_s3588" style="position:absolute;left:0;text-align:left;margin-left:69.45pt;margin-top:.15pt;width:22.7pt;height:22.7pt;z-index:251437568">
            <v:textbox style="mso-next-textbox:#_x0000_s3588">
              <w:txbxContent>
                <w:p w:rsidR="00D36577" w:rsidRPr="008B0A44" w:rsidRDefault="00D36577" w:rsidP="00082C55">
                  <w:pPr>
                    <w:ind w:right="-284" w:hanging="284"/>
                    <w:jc w:val="center"/>
                    <w:rPr>
                      <w:sz w:val="20"/>
                    </w:rPr>
                  </w:pPr>
                  <w:proofErr w:type="gramStart"/>
                  <w:r w:rsidRPr="008B0A44">
                    <w:rPr>
                      <w:rStyle w:val="FontStyle131"/>
                      <w:sz w:val="20"/>
                      <w:szCs w:val="24"/>
                      <w:u w:val="single"/>
                      <w:lang w:val="en-US"/>
                    </w:rPr>
                    <w:t>a</w:t>
                  </w:r>
                  <w:r w:rsidRPr="008B0A44">
                    <w:rPr>
                      <w:rStyle w:val="FontStyle131"/>
                      <w:sz w:val="20"/>
                      <w:szCs w:val="24"/>
                    </w:rPr>
                    <w:t xml:space="preserve">  </w:t>
                  </w:r>
                  <w:r w:rsidRPr="008B0A44">
                    <w:rPr>
                      <w:rStyle w:val="FontStyle131"/>
                      <w:sz w:val="20"/>
                      <w:szCs w:val="24"/>
                      <w:u w:val="single"/>
                    </w:rPr>
                    <w:t>В</w:t>
                  </w:r>
                  <w:proofErr w:type="gramEnd"/>
                </w:p>
              </w:txbxContent>
            </v:textbox>
          </v:oval>
        </w:pict>
      </w:r>
    </w:p>
    <w:p w:rsidR="00406B8C" w:rsidRPr="001F7890" w:rsidRDefault="00406B8C" w:rsidP="00936336">
      <w:pPr>
        <w:pStyle w:val="Style11"/>
        <w:widowControl/>
        <w:spacing w:line="238" w:lineRule="auto"/>
        <w:ind w:firstLine="567"/>
        <w:jc w:val="center"/>
        <w:rPr>
          <w:rStyle w:val="FontStyle131"/>
          <w:sz w:val="20"/>
          <w:szCs w:val="16"/>
        </w:rPr>
      </w:pPr>
    </w:p>
    <w:p w:rsidR="00406B8C" w:rsidRPr="001F7890" w:rsidRDefault="000346A8" w:rsidP="00936336">
      <w:pPr>
        <w:pStyle w:val="Style11"/>
        <w:widowControl/>
        <w:spacing w:line="238" w:lineRule="auto"/>
        <w:ind w:firstLine="567"/>
        <w:jc w:val="center"/>
        <w:rPr>
          <w:rStyle w:val="FontStyle131"/>
          <w:sz w:val="20"/>
          <w:szCs w:val="16"/>
        </w:rPr>
      </w:pPr>
      <w:r>
        <w:rPr>
          <w:rFonts w:ascii="Times New Roman" w:hAnsi="Times New Roman" w:cs="Times New Roman"/>
          <w:noProof/>
          <w:sz w:val="20"/>
          <w:szCs w:val="16"/>
        </w:rPr>
        <w:pict>
          <v:oval id="_x0000_s3589" style="position:absolute;left:0;text-align:left;margin-left:69.45pt;margin-top:-.15pt;width:22.7pt;height:22.7pt;z-index:251438592">
            <v:textbox style="mso-next-textbox:#_x0000_s3589">
              <w:txbxContent>
                <w:p w:rsidR="00D36577" w:rsidRPr="00ED0C3E" w:rsidRDefault="00D36577" w:rsidP="00082C55">
                  <w:pPr>
                    <w:ind w:right="-284" w:hanging="284"/>
                    <w:jc w:val="center"/>
                    <w:rPr>
                      <w:sz w:val="18"/>
                      <w:lang w:val="en-US"/>
                    </w:rPr>
                  </w:pPr>
                  <w:proofErr w:type="gramStart"/>
                  <w:r w:rsidRPr="00ED0C3E">
                    <w:rPr>
                      <w:rStyle w:val="FontStyle131"/>
                      <w:szCs w:val="24"/>
                      <w:u w:val="single"/>
                      <w:lang w:val="en-US"/>
                    </w:rPr>
                    <w:t>a</w:t>
                  </w:r>
                  <w:r w:rsidRPr="00ED0C3E">
                    <w:rPr>
                      <w:rStyle w:val="FontStyle131"/>
                      <w:szCs w:val="24"/>
                    </w:rPr>
                    <w:t xml:space="preserve">  </w:t>
                  </w:r>
                  <w:r w:rsidRPr="00ED0C3E">
                    <w:rPr>
                      <w:rStyle w:val="FontStyle131"/>
                      <w:szCs w:val="24"/>
                      <w:u w:val="single"/>
                      <w:lang w:val="en-US"/>
                    </w:rPr>
                    <w:t>b</w:t>
                  </w:r>
                  <w:proofErr w:type="gramEnd"/>
                </w:p>
              </w:txbxContent>
            </v:textbox>
          </v:oval>
        </w:pict>
      </w:r>
    </w:p>
    <w:p w:rsidR="008B0A44" w:rsidRPr="001F7890" w:rsidRDefault="008B0A44" w:rsidP="00936336">
      <w:pPr>
        <w:pStyle w:val="Style11"/>
        <w:widowControl/>
        <w:spacing w:after="120" w:line="238" w:lineRule="auto"/>
        <w:ind w:firstLine="567"/>
        <w:jc w:val="center"/>
        <w:rPr>
          <w:rStyle w:val="FontStyle131"/>
          <w:sz w:val="20"/>
          <w:szCs w:val="16"/>
        </w:rPr>
      </w:pPr>
    </w:p>
    <w:p w:rsidR="00351EA0" w:rsidRPr="001F7890" w:rsidRDefault="000346A8" w:rsidP="00936336">
      <w:pPr>
        <w:pStyle w:val="Style11"/>
        <w:widowControl/>
        <w:spacing w:line="238" w:lineRule="auto"/>
        <w:ind w:firstLine="567"/>
        <w:jc w:val="center"/>
        <w:rPr>
          <w:rStyle w:val="FontStyle131"/>
          <w:sz w:val="20"/>
          <w:szCs w:val="16"/>
        </w:rPr>
      </w:pPr>
      <w:r>
        <w:rPr>
          <w:rFonts w:ascii="Times New Roman" w:hAnsi="Times New Roman" w:cs="Times New Roman"/>
          <w:noProof/>
          <w:sz w:val="20"/>
          <w:szCs w:val="16"/>
        </w:rPr>
        <w:pict>
          <v:shape id="_x0000_s3624" type="#_x0000_t202" style="position:absolute;left:0;text-align:left;margin-left:108.85pt;margin-top:8.55pt;width:44.25pt;height:99.2pt;z-index:251465216" strokecolor="white [3212]">
            <v:textbox style="mso-next-textbox:#_x0000_s3624">
              <w:txbxContent>
                <w:p w:rsidR="00D36577" w:rsidRDefault="00D36577" w:rsidP="001A3E81">
                  <w:pPr>
                    <w:spacing w:line="276" w:lineRule="auto"/>
                    <w:rPr>
                      <w:sz w:val="20"/>
                      <w:szCs w:val="21"/>
                      <w:vertAlign w:val="superscript"/>
                    </w:rPr>
                  </w:pPr>
                  <w:r w:rsidRPr="00853977">
                    <w:rPr>
                      <w:sz w:val="20"/>
                      <w:szCs w:val="21"/>
                      <w:vertAlign w:val="superscript"/>
                      <w:lang w:val="en-US"/>
                    </w:rPr>
                    <w:t>25 %</w:t>
                  </w:r>
                </w:p>
                <w:p w:rsidR="00D36577" w:rsidRPr="00B05FBA" w:rsidRDefault="00D36577" w:rsidP="001A3E81">
                  <w:pPr>
                    <w:spacing w:line="276" w:lineRule="auto"/>
                    <w:rPr>
                      <w:sz w:val="20"/>
                      <w:szCs w:val="21"/>
                      <w:vertAlign w:val="superscript"/>
                    </w:rPr>
                  </w:pPr>
                </w:p>
                <w:p w:rsidR="00D36577" w:rsidRDefault="00D36577" w:rsidP="001A3E81">
                  <w:pPr>
                    <w:spacing w:line="276" w:lineRule="auto"/>
                    <w:rPr>
                      <w:sz w:val="20"/>
                      <w:szCs w:val="21"/>
                      <w:vertAlign w:val="superscript"/>
                    </w:rPr>
                  </w:pPr>
                  <w:r w:rsidRPr="00853977">
                    <w:rPr>
                      <w:sz w:val="20"/>
                      <w:szCs w:val="21"/>
                      <w:vertAlign w:val="superscript"/>
                    </w:rPr>
                    <w:t>25 %</w:t>
                  </w:r>
                </w:p>
                <w:p w:rsidR="00D36577" w:rsidRPr="00853977" w:rsidRDefault="00D36577" w:rsidP="001A3E81">
                  <w:pPr>
                    <w:spacing w:line="276" w:lineRule="auto"/>
                    <w:rPr>
                      <w:sz w:val="20"/>
                      <w:szCs w:val="21"/>
                      <w:vertAlign w:val="superscript"/>
                    </w:rPr>
                  </w:pPr>
                </w:p>
                <w:p w:rsidR="00D36577" w:rsidRDefault="00D36577" w:rsidP="001A3E81">
                  <w:pPr>
                    <w:spacing w:line="276" w:lineRule="auto"/>
                    <w:rPr>
                      <w:sz w:val="20"/>
                      <w:szCs w:val="21"/>
                      <w:vertAlign w:val="superscript"/>
                    </w:rPr>
                  </w:pPr>
                  <w:r w:rsidRPr="00853977">
                    <w:rPr>
                      <w:sz w:val="20"/>
                      <w:szCs w:val="21"/>
                      <w:vertAlign w:val="superscript"/>
                    </w:rPr>
                    <w:t>25 %</w:t>
                  </w:r>
                </w:p>
                <w:p w:rsidR="00D36577" w:rsidRPr="00853977" w:rsidRDefault="00D36577" w:rsidP="001A3E81">
                  <w:pPr>
                    <w:spacing w:line="276" w:lineRule="auto"/>
                    <w:rPr>
                      <w:sz w:val="20"/>
                      <w:szCs w:val="21"/>
                      <w:vertAlign w:val="superscript"/>
                    </w:rPr>
                  </w:pPr>
                </w:p>
                <w:p w:rsidR="00D36577" w:rsidRPr="00853977" w:rsidRDefault="00D36577" w:rsidP="001A3E81">
                  <w:pPr>
                    <w:spacing w:line="276" w:lineRule="auto"/>
                    <w:rPr>
                      <w:sz w:val="20"/>
                      <w:szCs w:val="21"/>
                      <w:vertAlign w:val="superscript"/>
                    </w:rPr>
                  </w:pPr>
                  <w:r w:rsidRPr="00853977">
                    <w:rPr>
                      <w:sz w:val="20"/>
                      <w:szCs w:val="21"/>
                      <w:vertAlign w:val="superscript"/>
                    </w:rPr>
                    <w:t>25 %</w:t>
                  </w:r>
                </w:p>
              </w:txbxContent>
            </v:textbox>
          </v:shape>
        </w:pict>
      </w:r>
      <w:r w:rsidR="00351EA0" w:rsidRPr="001F7890">
        <w:rPr>
          <w:rStyle w:val="FontStyle131"/>
          <w:sz w:val="20"/>
          <w:szCs w:val="16"/>
        </w:rPr>
        <w:t>А     В</w:t>
      </w:r>
    </w:p>
    <w:tbl>
      <w:tblPr>
        <w:tblStyle w:val="aa"/>
        <w:tblW w:w="0" w:type="auto"/>
        <w:tblInd w:w="1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83"/>
        <w:gridCol w:w="113"/>
        <w:gridCol w:w="283"/>
      </w:tblGrid>
      <w:tr w:rsidR="00572BBA" w:rsidRPr="001F7890" w:rsidTr="00572BBA">
        <w:trPr>
          <w:trHeight w:val="20"/>
        </w:trPr>
        <w:tc>
          <w:tcPr>
            <w:tcW w:w="283" w:type="dxa"/>
            <w:tcBorders>
              <w:top w:val="single" w:sz="8" w:space="0" w:color="auto"/>
              <w:bottom w:val="single" w:sz="8" w:space="0" w:color="auto"/>
            </w:tcBorders>
          </w:tcPr>
          <w:p w:rsidR="00572BBA" w:rsidRPr="001F7890" w:rsidRDefault="00572BBA" w:rsidP="00936336">
            <w:pPr>
              <w:pStyle w:val="Style11"/>
              <w:widowControl/>
              <w:spacing w:line="238" w:lineRule="auto"/>
              <w:jc w:val="center"/>
              <w:rPr>
                <w:rStyle w:val="FontStyle131"/>
                <w:sz w:val="4"/>
                <w:szCs w:val="16"/>
              </w:rPr>
            </w:pPr>
          </w:p>
        </w:tc>
        <w:tc>
          <w:tcPr>
            <w:tcW w:w="113" w:type="dxa"/>
          </w:tcPr>
          <w:p w:rsidR="00572BBA" w:rsidRPr="001F7890" w:rsidRDefault="00572BBA" w:rsidP="00936336">
            <w:pPr>
              <w:pStyle w:val="Style11"/>
              <w:widowControl/>
              <w:spacing w:line="238" w:lineRule="auto"/>
              <w:jc w:val="center"/>
              <w:rPr>
                <w:rStyle w:val="FontStyle131"/>
                <w:sz w:val="4"/>
                <w:szCs w:val="16"/>
              </w:rPr>
            </w:pPr>
          </w:p>
        </w:tc>
        <w:tc>
          <w:tcPr>
            <w:tcW w:w="283" w:type="dxa"/>
            <w:tcBorders>
              <w:top w:val="single" w:sz="8" w:space="0" w:color="auto"/>
              <w:bottom w:val="single" w:sz="8" w:space="0" w:color="auto"/>
            </w:tcBorders>
          </w:tcPr>
          <w:p w:rsidR="00572BBA" w:rsidRPr="001F7890" w:rsidRDefault="00572BBA" w:rsidP="00936336">
            <w:pPr>
              <w:pStyle w:val="Style11"/>
              <w:widowControl/>
              <w:spacing w:line="238" w:lineRule="auto"/>
              <w:jc w:val="center"/>
              <w:rPr>
                <w:rStyle w:val="FontStyle131"/>
                <w:sz w:val="4"/>
                <w:szCs w:val="16"/>
              </w:rPr>
            </w:pPr>
          </w:p>
        </w:tc>
      </w:tr>
    </w:tbl>
    <w:p w:rsidR="00351EA0" w:rsidRPr="001F7890" w:rsidRDefault="00572BBA" w:rsidP="00936336">
      <w:pPr>
        <w:pStyle w:val="Style11"/>
        <w:widowControl/>
        <w:spacing w:line="238" w:lineRule="auto"/>
        <w:ind w:firstLine="567"/>
        <w:jc w:val="center"/>
        <w:rPr>
          <w:rStyle w:val="FontStyle131"/>
          <w:sz w:val="20"/>
          <w:szCs w:val="16"/>
        </w:rPr>
      </w:pPr>
      <w:r w:rsidRPr="001F7890">
        <w:rPr>
          <w:rStyle w:val="FontStyle131"/>
          <w:sz w:val="20"/>
          <w:szCs w:val="16"/>
        </w:rPr>
        <w:t xml:space="preserve"> </w:t>
      </w:r>
      <w:r w:rsidR="00351EA0" w:rsidRPr="001F7890">
        <w:rPr>
          <w:rStyle w:val="FontStyle131"/>
          <w:sz w:val="20"/>
          <w:szCs w:val="16"/>
        </w:rPr>
        <w:t xml:space="preserve">а       </w:t>
      </w:r>
      <w:r w:rsidR="00351EA0" w:rsidRPr="001F7890">
        <w:rPr>
          <w:rStyle w:val="FontStyle131"/>
          <w:sz w:val="20"/>
          <w:szCs w:val="16"/>
          <w:lang w:val="en-US"/>
        </w:rPr>
        <w:t>b</w:t>
      </w:r>
    </w:p>
    <w:p w:rsidR="00351EA0" w:rsidRPr="001F7890" w:rsidRDefault="00351EA0" w:rsidP="00936336">
      <w:pPr>
        <w:pStyle w:val="Style11"/>
        <w:widowControl/>
        <w:spacing w:line="238" w:lineRule="auto"/>
        <w:ind w:firstLine="567"/>
        <w:jc w:val="center"/>
        <w:rPr>
          <w:rStyle w:val="FontStyle131"/>
          <w:sz w:val="20"/>
          <w:szCs w:val="16"/>
        </w:rPr>
      </w:pPr>
      <w:r w:rsidRPr="001F7890">
        <w:rPr>
          <w:rStyle w:val="FontStyle131"/>
          <w:sz w:val="20"/>
          <w:szCs w:val="16"/>
        </w:rPr>
        <w:t xml:space="preserve">А  </w:t>
      </w:r>
      <w:r w:rsidR="00194CB6" w:rsidRPr="001F7890">
        <w:rPr>
          <w:rStyle w:val="FontStyle131"/>
          <w:sz w:val="20"/>
          <w:szCs w:val="16"/>
        </w:rPr>
        <w:t xml:space="preserve"> </w:t>
      </w:r>
      <w:r w:rsidRPr="001F7890">
        <w:rPr>
          <w:rStyle w:val="FontStyle131"/>
          <w:sz w:val="20"/>
          <w:szCs w:val="16"/>
        </w:rPr>
        <w:t xml:space="preserve">   </w:t>
      </w:r>
      <w:r w:rsidR="00194CB6" w:rsidRPr="001F7890">
        <w:rPr>
          <w:rStyle w:val="FontStyle131"/>
          <w:sz w:val="20"/>
          <w:szCs w:val="16"/>
          <w:lang w:val="en-US"/>
        </w:rPr>
        <w:t>b</w:t>
      </w:r>
    </w:p>
    <w:tbl>
      <w:tblPr>
        <w:tblStyle w:val="aa"/>
        <w:tblW w:w="0" w:type="auto"/>
        <w:tblInd w:w="1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83"/>
        <w:gridCol w:w="113"/>
        <w:gridCol w:w="283"/>
      </w:tblGrid>
      <w:tr w:rsidR="00572BBA" w:rsidRPr="001F7890" w:rsidTr="00A97699">
        <w:trPr>
          <w:trHeight w:val="20"/>
        </w:trPr>
        <w:tc>
          <w:tcPr>
            <w:tcW w:w="283" w:type="dxa"/>
            <w:tcBorders>
              <w:top w:val="single" w:sz="8" w:space="0" w:color="auto"/>
              <w:bottom w:val="single" w:sz="8" w:space="0" w:color="auto"/>
            </w:tcBorders>
          </w:tcPr>
          <w:p w:rsidR="00572BBA" w:rsidRPr="001F7890" w:rsidRDefault="00572BBA" w:rsidP="00936336">
            <w:pPr>
              <w:pStyle w:val="Style11"/>
              <w:widowControl/>
              <w:spacing w:line="238" w:lineRule="auto"/>
              <w:jc w:val="center"/>
              <w:rPr>
                <w:rStyle w:val="FontStyle131"/>
                <w:sz w:val="4"/>
                <w:szCs w:val="16"/>
              </w:rPr>
            </w:pPr>
          </w:p>
        </w:tc>
        <w:tc>
          <w:tcPr>
            <w:tcW w:w="113" w:type="dxa"/>
          </w:tcPr>
          <w:p w:rsidR="00572BBA" w:rsidRPr="001F7890" w:rsidRDefault="00572BBA" w:rsidP="00936336">
            <w:pPr>
              <w:pStyle w:val="Style11"/>
              <w:widowControl/>
              <w:spacing w:line="238" w:lineRule="auto"/>
              <w:jc w:val="center"/>
              <w:rPr>
                <w:rStyle w:val="FontStyle131"/>
                <w:sz w:val="4"/>
                <w:szCs w:val="16"/>
              </w:rPr>
            </w:pPr>
          </w:p>
        </w:tc>
        <w:tc>
          <w:tcPr>
            <w:tcW w:w="283" w:type="dxa"/>
            <w:tcBorders>
              <w:top w:val="single" w:sz="8" w:space="0" w:color="auto"/>
              <w:bottom w:val="single" w:sz="8" w:space="0" w:color="auto"/>
            </w:tcBorders>
          </w:tcPr>
          <w:p w:rsidR="00572BBA" w:rsidRPr="001F7890" w:rsidRDefault="00572BBA" w:rsidP="00936336">
            <w:pPr>
              <w:pStyle w:val="Style11"/>
              <w:widowControl/>
              <w:spacing w:line="238" w:lineRule="auto"/>
              <w:jc w:val="center"/>
              <w:rPr>
                <w:rStyle w:val="FontStyle131"/>
                <w:sz w:val="4"/>
                <w:szCs w:val="16"/>
              </w:rPr>
            </w:pPr>
          </w:p>
        </w:tc>
      </w:tr>
    </w:tbl>
    <w:p w:rsidR="00351EA0" w:rsidRPr="001F7890" w:rsidRDefault="000346A8" w:rsidP="00936336">
      <w:pPr>
        <w:pStyle w:val="Style11"/>
        <w:widowControl/>
        <w:spacing w:line="238" w:lineRule="auto"/>
        <w:ind w:firstLine="567"/>
        <w:jc w:val="center"/>
        <w:rPr>
          <w:rStyle w:val="FontStyle131"/>
          <w:sz w:val="20"/>
          <w:szCs w:val="16"/>
        </w:rPr>
      </w:pPr>
      <w:r>
        <w:rPr>
          <w:rFonts w:ascii="Times New Roman" w:hAnsi="Times New Roman" w:cs="Times New Roman"/>
          <w:noProof/>
          <w:sz w:val="20"/>
          <w:szCs w:val="16"/>
        </w:rPr>
        <w:pict>
          <v:shape id="_x0000_s3594" type="#_x0000_t202" style="position:absolute;left:0;text-align:left;margin-left:-27.3pt;margin-top:4.4pt;width:89.25pt;height:23.7pt;z-index:251443712;mso-position-horizontal-relative:text;mso-position-vertical-relative:text" strokecolor="white [3212]">
            <v:textbox style="mso-next-textbox:#_x0000_s3594">
              <w:txbxContent>
                <w:p w:rsidR="00D36577" w:rsidRPr="00853977" w:rsidRDefault="00D36577" w:rsidP="00A752F3">
                  <w:pPr>
                    <w:jc w:val="right"/>
                    <w:rPr>
                      <w:sz w:val="20"/>
                      <w:szCs w:val="21"/>
                      <w:vertAlign w:val="subscript"/>
                    </w:rPr>
                  </w:pPr>
                  <w:r w:rsidRPr="00853977">
                    <w:rPr>
                      <w:sz w:val="20"/>
                      <w:szCs w:val="21"/>
                    </w:rPr>
                    <w:t xml:space="preserve">Потомство </w:t>
                  </w:r>
                  <w:proofErr w:type="gramStart"/>
                  <w:r w:rsidRPr="00853977">
                    <w:rPr>
                      <w:sz w:val="20"/>
                      <w:szCs w:val="21"/>
                      <w:lang w:val="en-US"/>
                    </w:rPr>
                    <w:t>F</w:t>
                  </w:r>
                  <w:proofErr w:type="gramEnd"/>
                  <w:r w:rsidRPr="00853977">
                    <w:rPr>
                      <w:sz w:val="20"/>
                      <w:szCs w:val="21"/>
                      <w:vertAlign w:val="subscript"/>
                    </w:rPr>
                    <w:t>а</w:t>
                  </w:r>
                </w:p>
              </w:txbxContent>
            </v:textbox>
          </v:shape>
        </w:pict>
      </w:r>
      <w:r w:rsidR="00351EA0" w:rsidRPr="001F7890">
        <w:rPr>
          <w:rStyle w:val="FontStyle131"/>
          <w:sz w:val="20"/>
          <w:szCs w:val="16"/>
        </w:rPr>
        <w:t xml:space="preserve">а       </w:t>
      </w:r>
      <w:r w:rsidR="00351EA0" w:rsidRPr="001F7890">
        <w:rPr>
          <w:rStyle w:val="FontStyle131"/>
          <w:sz w:val="20"/>
          <w:szCs w:val="16"/>
          <w:lang w:val="en-US"/>
        </w:rPr>
        <w:t>b</w:t>
      </w:r>
    </w:p>
    <w:p w:rsidR="00351EA0" w:rsidRPr="001F7890" w:rsidRDefault="00194CB6" w:rsidP="00936336">
      <w:pPr>
        <w:pStyle w:val="Style11"/>
        <w:widowControl/>
        <w:spacing w:line="238" w:lineRule="auto"/>
        <w:ind w:firstLine="567"/>
        <w:jc w:val="center"/>
        <w:rPr>
          <w:rStyle w:val="FontStyle131"/>
          <w:sz w:val="20"/>
          <w:szCs w:val="16"/>
        </w:rPr>
      </w:pPr>
      <w:proofErr w:type="gramStart"/>
      <w:r w:rsidRPr="001F7890">
        <w:rPr>
          <w:rStyle w:val="FontStyle131"/>
          <w:sz w:val="20"/>
          <w:szCs w:val="16"/>
          <w:lang w:val="en-US"/>
        </w:rPr>
        <w:t>a</w:t>
      </w:r>
      <w:proofErr w:type="gramEnd"/>
      <w:r w:rsidRPr="001F7890">
        <w:rPr>
          <w:rStyle w:val="FontStyle131"/>
          <w:sz w:val="20"/>
          <w:szCs w:val="16"/>
        </w:rPr>
        <w:t xml:space="preserve"> </w:t>
      </w:r>
      <w:r w:rsidR="00351EA0" w:rsidRPr="001F7890">
        <w:rPr>
          <w:rStyle w:val="FontStyle131"/>
          <w:sz w:val="20"/>
          <w:szCs w:val="16"/>
        </w:rPr>
        <w:t xml:space="preserve">     В</w:t>
      </w:r>
    </w:p>
    <w:tbl>
      <w:tblPr>
        <w:tblStyle w:val="aa"/>
        <w:tblW w:w="0" w:type="auto"/>
        <w:tblInd w:w="1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83"/>
        <w:gridCol w:w="113"/>
        <w:gridCol w:w="283"/>
      </w:tblGrid>
      <w:tr w:rsidR="00572BBA" w:rsidRPr="001F7890" w:rsidTr="00A97699">
        <w:trPr>
          <w:trHeight w:val="20"/>
        </w:trPr>
        <w:tc>
          <w:tcPr>
            <w:tcW w:w="283" w:type="dxa"/>
            <w:tcBorders>
              <w:top w:val="single" w:sz="8" w:space="0" w:color="auto"/>
              <w:bottom w:val="single" w:sz="8" w:space="0" w:color="auto"/>
            </w:tcBorders>
          </w:tcPr>
          <w:p w:rsidR="00572BBA" w:rsidRPr="001F7890" w:rsidRDefault="00572BBA" w:rsidP="00936336">
            <w:pPr>
              <w:pStyle w:val="Style11"/>
              <w:widowControl/>
              <w:spacing w:line="238" w:lineRule="auto"/>
              <w:jc w:val="center"/>
              <w:rPr>
                <w:rStyle w:val="FontStyle131"/>
                <w:sz w:val="4"/>
                <w:szCs w:val="16"/>
              </w:rPr>
            </w:pPr>
          </w:p>
        </w:tc>
        <w:tc>
          <w:tcPr>
            <w:tcW w:w="113" w:type="dxa"/>
          </w:tcPr>
          <w:p w:rsidR="00572BBA" w:rsidRPr="001F7890" w:rsidRDefault="00572BBA" w:rsidP="00936336">
            <w:pPr>
              <w:pStyle w:val="Style11"/>
              <w:widowControl/>
              <w:spacing w:line="238" w:lineRule="auto"/>
              <w:jc w:val="center"/>
              <w:rPr>
                <w:rStyle w:val="FontStyle131"/>
                <w:sz w:val="4"/>
                <w:szCs w:val="16"/>
              </w:rPr>
            </w:pPr>
          </w:p>
        </w:tc>
        <w:tc>
          <w:tcPr>
            <w:tcW w:w="283" w:type="dxa"/>
            <w:tcBorders>
              <w:top w:val="single" w:sz="8" w:space="0" w:color="auto"/>
              <w:bottom w:val="single" w:sz="8" w:space="0" w:color="auto"/>
            </w:tcBorders>
          </w:tcPr>
          <w:p w:rsidR="00572BBA" w:rsidRPr="001F7890" w:rsidRDefault="00572BBA" w:rsidP="00936336">
            <w:pPr>
              <w:pStyle w:val="Style11"/>
              <w:widowControl/>
              <w:spacing w:line="238" w:lineRule="auto"/>
              <w:jc w:val="center"/>
              <w:rPr>
                <w:rStyle w:val="FontStyle131"/>
                <w:sz w:val="4"/>
                <w:szCs w:val="16"/>
              </w:rPr>
            </w:pPr>
          </w:p>
        </w:tc>
      </w:tr>
    </w:tbl>
    <w:p w:rsidR="00351EA0" w:rsidRPr="001F7890" w:rsidRDefault="00351EA0" w:rsidP="00936336">
      <w:pPr>
        <w:pStyle w:val="Style11"/>
        <w:widowControl/>
        <w:spacing w:line="238" w:lineRule="auto"/>
        <w:ind w:firstLine="567"/>
        <w:jc w:val="center"/>
        <w:rPr>
          <w:rStyle w:val="FontStyle131"/>
          <w:sz w:val="20"/>
          <w:szCs w:val="16"/>
        </w:rPr>
      </w:pPr>
      <w:r w:rsidRPr="001F7890">
        <w:rPr>
          <w:rStyle w:val="FontStyle131"/>
          <w:sz w:val="20"/>
          <w:szCs w:val="16"/>
        </w:rPr>
        <w:t xml:space="preserve">а       </w:t>
      </w:r>
      <w:r w:rsidRPr="001F7890">
        <w:rPr>
          <w:rStyle w:val="FontStyle131"/>
          <w:sz w:val="20"/>
          <w:szCs w:val="16"/>
          <w:lang w:val="en-US"/>
        </w:rPr>
        <w:t>b</w:t>
      </w:r>
    </w:p>
    <w:p w:rsidR="00351EA0" w:rsidRPr="001F7890" w:rsidRDefault="00194CB6" w:rsidP="00936336">
      <w:pPr>
        <w:pStyle w:val="Style11"/>
        <w:widowControl/>
        <w:spacing w:line="238" w:lineRule="auto"/>
        <w:ind w:firstLine="567"/>
        <w:jc w:val="center"/>
        <w:rPr>
          <w:rStyle w:val="FontStyle131"/>
          <w:sz w:val="20"/>
          <w:szCs w:val="16"/>
        </w:rPr>
      </w:pPr>
      <w:proofErr w:type="gramStart"/>
      <w:r w:rsidRPr="001F7890">
        <w:rPr>
          <w:rStyle w:val="FontStyle131"/>
          <w:sz w:val="20"/>
          <w:szCs w:val="16"/>
          <w:lang w:val="en-US"/>
        </w:rPr>
        <w:t>a</w:t>
      </w:r>
      <w:proofErr w:type="gramEnd"/>
      <w:r w:rsidRPr="001F7890">
        <w:rPr>
          <w:rStyle w:val="FontStyle131"/>
          <w:sz w:val="20"/>
          <w:szCs w:val="16"/>
        </w:rPr>
        <w:t xml:space="preserve">  </w:t>
      </w:r>
      <w:r w:rsidR="00351EA0" w:rsidRPr="001F7890">
        <w:rPr>
          <w:rStyle w:val="FontStyle131"/>
          <w:sz w:val="20"/>
          <w:szCs w:val="16"/>
        </w:rPr>
        <w:t xml:space="preserve">     </w:t>
      </w:r>
      <w:r w:rsidRPr="001F7890">
        <w:rPr>
          <w:rStyle w:val="FontStyle131"/>
          <w:sz w:val="20"/>
          <w:szCs w:val="16"/>
          <w:lang w:val="en-US"/>
        </w:rPr>
        <w:t>b</w:t>
      </w:r>
    </w:p>
    <w:tbl>
      <w:tblPr>
        <w:tblStyle w:val="aa"/>
        <w:tblW w:w="0" w:type="auto"/>
        <w:tblInd w:w="1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83"/>
        <w:gridCol w:w="113"/>
        <w:gridCol w:w="283"/>
      </w:tblGrid>
      <w:tr w:rsidR="00572BBA" w:rsidRPr="001F7890" w:rsidTr="00A97699">
        <w:trPr>
          <w:trHeight w:val="20"/>
        </w:trPr>
        <w:tc>
          <w:tcPr>
            <w:tcW w:w="283" w:type="dxa"/>
            <w:tcBorders>
              <w:top w:val="single" w:sz="8" w:space="0" w:color="auto"/>
              <w:bottom w:val="single" w:sz="8" w:space="0" w:color="auto"/>
            </w:tcBorders>
          </w:tcPr>
          <w:p w:rsidR="00572BBA" w:rsidRPr="001F7890" w:rsidRDefault="00572BBA" w:rsidP="00936336">
            <w:pPr>
              <w:pStyle w:val="Style11"/>
              <w:widowControl/>
              <w:spacing w:line="238" w:lineRule="auto"/>
              <w:jc w:val="center"/>
              <w:rPr>
                <w:rStyle w:val="FontStyle131"/>
                <w:sz w:val="4"/>
                <w:szCs w:val="16"/>
              </w:rPr>
            </w:pPr>
          </w:p>
        </w:tc>
        <w:tc>
          <w:tcPr>
            <w:tcW w:w="113" w:type="dxa"/>
          </w:tcPr>
          <w:p w:rsidR="00572BBA" w:rsidRPr="001F7890" w:rsidRDefault="00572BBA" w:rsidP="00936336">
            <w:pPr>
              <w:pStyle w:val="Style11"/>
              <w:widowControl/>
              <w:spacing w:line="238" w:lineRule="auto"/>
              <w:jc w:val="center"/>
              <w:rPr>
                <w:rStyle w:val="FontStyle131"/>
                <w:sz w:val="4"/>
                <w:szCs w:val="16"/>
              </w:rPr>
            </w:pPr>
          </w:p>
        </w:tc>
        <w:tc>
          <w:tcPr>
            <w:tcW w:w="283" w:type="dxa"/>
            <w:tcBorders>
              <w:top w:val="single" w:sz="8" w:space="0" w:color="auto"/>
              <w:bottom w:val="single" w:sz="8" w:space="0" w:color="auto"/>
            </w:tcBorders>
          </w:tcPr>
          <w:p w:rsidR="00572BBA" w:rsidRPr="001F7890" w:rsidRDefault="00572BBA" w:rsidP="00936336">
            <w:pPr>
              <w:pStyle w:val="Style11"/>
              <w:widowControl/>
              <w:spacing w:line="238" w:lineRule="auto"/>
              <w:jc w:val="center"/>
              <w:rPr>
                <w:rStyle w:val="FontStyle131"/>
                <w:sz w:val="4"/>
                <w:szCs w:val="16"/>
              </w:rPr>
            </w:pPr>
          </w:p>
        </w:tc>
      </w:tr>
    </w:tbl>
    <w:p w:rsidR="00351EA0" w:rsidRPr="001F7890" w:rsidRDefault="00351EA0" w:rsidP="00936336">
      <w:pPr>
        <w:pStyle w:val="Style11"/>
        <w:widowControl/>
        <w:spacing w:line="238" w:lineRule="auto"/>
        <w:ind w:firstLine="567"/>
        <w:jc w:val="center"/>
        <w:rPr>
          <w:rStyle w:val="FontStyle131"/>
          <w:sz w:val="20"/>
          <w:szCs w:val="16"/>
        </w:rPr>
      </w:pPr>
      <w:r w:rsidRPr="001F7890">
        <w:rPr>
          <w:rStyle w:val="FontStyle131"/>
          <w:sz w:val="20"/>
          <w:szCs w:val="16"/>
        </w:rPr>
        <w:t xml:space="preserve">а       </w:t>
      </w:r>
      <w:r w:rsidRPr="001F7890">
        <w:rPr>
          <w:rStyle w:val="FontStyle131"/>
          <w:sz w:val="20"/>
          <w:szCs w:val="16"/>
          <w:lang w:val="en-US"/>
        </w:rPr>
        <w:t>b</w:t>
      </w:r>
    </w:p>
    <w:p w:rsidR="008925A0" w:rsidRPr="001F7890" w:rsidRDefault="000346A8" w:rsidP="00936336">
      <w:pPr>
        <w:pStyle w:val="Style11"/>
        <w:widowControl/>
        <w:spacing w:line="238" w:lineRule="auto"/>
        <w:jc w:val="center"/>
        <w:rPr>
          <w:rStyle w:val="FontStyle131"/>
          <w:sz w:val="20"/>
          <w:szCs w:val="16"/>
        </w:rPr>
      </w:pPr>
      <w:r>
        <w:rPr>
          <w:rFonts w:ascii="Times New Roman" w:hAnsi="Times New Roman" w:cs="Times New Roman"/>
          <w:noProof/>
          <w:sz w:val="20"/>
          <w:szCs w:val="16"/>
        </w:rPr>
        <w:lastRenderedPageBreak/>
        <w:pict>
          <v:shape id="_x0000_s5600" type="#_x0000_t32" style="position:absolute;left:0;text-align:left;margin-left:68.75pt;margin-top:9.7pt;width:0;height:14.3pt;z-index:252119552" o:connectortype="straight">
            <v:stroke endarrow="block"/>
          </v:shape>
        </w:pict>
      </w:r>
      <w:r w:rsidR="008925A0" w:rsidRPr="001F7890">
        <w:rPr>
          <w:rStyle w:val="FontStyle131"/>
          <w:sz w:val="20"/>
          <w:szCs w:val="16"/>
        </w:rPr>
        <w:t>Сцепленное</w:t>
      </w:r>
    </w:p>
    <w:p w:rsidR="00C74272" w:rsidRPr="001F7890" w:rsidRDefault="00C74272" w:rsidP="00936336">
      <w:pPr>
        <w:pStyle w:val="Style11"/>
        <w:widowControl/>
        <w:spacing w:line="238" w:lineRule="auto"/>
        <w:jc w:val="center"/>
        <w:rPr>
          <w:rStyle w:val="FontStyle131"/>
          <w:sz w:val="20"/>
          <w:szCs w:val="16"/>
        </w:rPr>
      </w:pPr>
    </w:p>
    <w:p w:rsidR="008925A0" w:rsidRPr="001F7890" w:rsidRDefault="00C74272" w:rsidP="00936336">
      <w:pPr>
        <w:pStyle w:val="Style11"/>
        <w:widowControl/>
        <w:spacing w:line="238" w:lineRule="auto"/>
        <w:jc w:val="center"/>
        <w:rPr>
          <w:rStyle w:val="FontStyle131"/>
          <w:sz w:val="20"/>
          <w:szCs w:val="16"/>
        </w:rPr>
      </w:pPr>
      <w:r w:rsidRPr="001F7890">
        <w:rPr>
          <w:rStyle w:val="FontStyle131"/>
          <w:sz w:val="20"/>
          <w:szCs w:val="16"/>
        </w:rPr>
        <w:t>Г</w:t>
      </w:r>
      <w:r w:rsidR="008925A0" w:rsidRPr="001F7890">
        <w:rPr>
          <w:rStyle w:val="FontStyle131"/>
          <w:sz w:val="20"/>
          <w:szCs w:val="16"/>
        </w:rPr>
        <w:t>ены локализованы</w:t>
      </w:r>
      <w:r w:rsidR="00082C55" w:rsidRPr="001F7890">
        <w:rPr>
          <w:rStyle w:val="FontStyle131"/>
          <w:sz w:val="20"/>
          <w:szCs w:val="16"/>
        </w:rPr>
        <w:br/>
      </w:r>
      <w:r w:rsidR="008925A0" w:rsidRPr="001F7890">
        <w:rPr>
          <w:rStyle w:val="FontStyle131"/>
          <w:sz w:val="20"/>
          <w:szCs w:val="16"/>
        </w:rPr>
        <w:t>в одной</w:t>
      </w:r>
      <w:r w:rsidR="00ED0C3E" w:rsidRPr="001F7890">
        <w:rPr>
          <w:rStyle w:val="FontStyle131"/>
          <w:sz w:val="20"/>
          <w:szCs w:val="16"/>
        </w:rPr>
        <w:t xml:space="preserve"> </w:t>
      </w:r>
      <w:r w:rsidR="008925A0" w:rsidRPr="001F7890">
        <w:rPr>
          <w:rStyle w:val="FontStyle131"/>
          <w:sz w:val="20"/>
          <w:szCs w:val="16"/>
        </w:rPr>
        <w:t>хромосоме</w:t>
      </w:r>
    </w:p>
    <w:p w:rsidR="00406B8C" w:rsidRPr="001F7890" w:rsidRDefault="00406B8C" w:rsidP="00936336">
      <w:pPr>
        <w:pStyle w:val="Style11"/>
        <w:widowControl/>
        <w:spacing w:line="238" w:lineRule="auto"/>
        <w:jc w:val="center"/>
        <w:rPr>
          <w:rStyle w:val="FontStyle131"/>
          <w:sz w:val="20"/>
          <w:szCs w:val="16"/>
        </w:rPr>
      </w:pPr>
    </w:p>
    <w:p w:rsidR="00406B8C" w:rsidRPr="001F7890" w:rsidRDefault="00406B8C" w:rsidP="00936336">
      <w:pPr>
        <w:pStyle w:val="Style11"/>
        <w:widowControl/>
        <w:spacing w:line="238" w:lineRule="auto"/>
        <w:jc w:val="center"/>
        <w:rPr>
          <w:rStyle w:val="FontStyle131"/>
          <w:sz w:val="20"/>
          <w:szCs w:val="16"/>
        </w:rPr>
      </w:pPr>
      <w:r w:rsidRPr="001F7890">
        <w:rPr>
          <w:rStyle w:val="FontStyle131"/>
          <w:sz w:val="20"/>
          <w:szCs w:val="16"/>
        </w:rPr>
        <w:t>А     В</w:t>
      </w:r>
    </w:p>
    <w:tbl>
      <w:tblPr>
        <w:tblStyle w:val="aa"/>
        <w:tblW w:w="0" w:type="auto"/>
        <w:tblInd w:w="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737"/>
      </w:tblGrid>
      <w:tr w:rsidR="00B05FBA" w:rsidRPr="001F7890" w:rsidTr="00B05FBA">
        <w:trPr>
          <w:trHeight w:val="20"/>
        </w:trPr>
        <w:tc>
          <w:tcPr>
            <w:tcW w:w="737" w:type="dxa"/>
            <w:tcBorders>
              <w:top w:val="single" w:sz="8" w:space="0" w:color="auto"/>
              <w:bottom w:val="single" w:sz="8" w:space="0" w:color="auto"/>
            </w:tcBorders>
          </w:tcPr>
          <w:p w:rsidR="00B05FBA" w:rsidRPr="001F7890" w:rsidRDefault="00B05FBA" w:rsidP="00936336">
            <w:pPr>
              <w:pStyle w:val="Style11"/>
              <w:widowControl/>
              <w:spacing w:line="238" w:lineRule="auto"/>
              <w:jc w:val="center"/>
              <w:rPr>
                <w:rStyle w:val="FontStyle131"/>
                <w:sz w:val="4"/>
                <w:szCs w:val="16"/>
              </w:rPr>
            </w:pPr>
          </w:p>
        </w:tc>
      </w:tr>
    </w:tbl>
    <w:p w:rsidR="00406B8C" w:rsidRPr="001F7890" w:rsidRDefault="00082C55" w:rsidP="00936336">
      <w:pPr>
        <w:pStyle w:val="Style11"/>
        <w:widowControl/>
        <w:spacing w:line="238" w:lineRule="auto"/>
        <w:ind w:firstLine="993"/>
        <w:rPr>
          <w:rStyle w:val="FontStyle131"/>
          <w:sz w:val="20"/>
          <w:szCs w:val="16"/>
        </w:rPr>
      </w:pPr>
      <w:r w:rsidRPr="001F7890">
        <w:rPr>
          <w:rStyle w:val="FontStyle131"/>
          <w:sz w:val="20"/>
          <w:szCs w:val="16"/>
        </w:rPr>
        <w:t xml:space="preserve">  </w:t>
      </w:r>
      <w:r w:rsidR="00406B8C" w:rsidRPr="001F7890">
        <w:rPr>
          <w:rStyle w:val="FontStyle131"/>
          <w:sz w:val="20"/>
          <w:szCs w:val="16"/>
        </w:rPr>
        <w:t xml:space="preserve">а      </w:t>
      </w:r>
      <w:r w:rsidR="00406B8C" w:rsidRPr="001F7890">
        <w:rPr>
          <w:rStyle w:val="FontStyle131"/>
          <w:sz w:val="20"/>
          <w:szCs w:val="16"/>
          <w:lang w:val="en-US"/>
        </w:rPr>
        <w:t>b</w:t>
      </w:r>
    </w:p>
    <w:p w:rsidR="00406B8C" w:rsidRPr="001F7890" w:rsidRDefault="00406B8C" w:rsidP="00936336">
      <w:pPr>
        <w:pStyle w:val="Style11"/>
        <w:widowControl/>
        <w:spacing w:line="238" w:lineRule="auto"/>
        <w:jc w:val="center"/>
        <w:rPr>
          <w:rStyle w:val="FontStyle131"/>
          <w:sz w:val="20"/>
          <w:szCs w:val="16"/>
        </w:rPr>
      </w:pPr>
    </w:p>
    <w:p w:rsidR="00EF3B7C" w:rsidRPr="001F7890" w:rsidRDefault="00EF3B7C" w:rsidP="00936336">
      <w:pPr>
        <w:pStyle w:val="Style11"/>
        <w:widowControl/>
        <w:spacing w:line="238" w:lineRule="auto"/>
        <w:jc w:val="center"/>
        <w:rPr>
          <w:rStyle w:val="FontStyle131"/>
          <w:sz w:val="20"/>
          <w:szCs w:val="16"/>
        </w:rPr>
      </w:pPr>
    </w:p>
    <w:p w:rsidR="00CF37F0" w:rsidRPr="001F7890" w:rsidRDefault="00CF37F0" w:rsidP="00936336">
      <w:pPr>
        <w:pStyle w:val="Style11"/>
        <w:widowControl/>
        <w:spacing w:line="238" w:lineRule="auto"/>
        <w:jc w:val="center"/>
        <w:rPr>
          <w:rStyle w:val="FontStyle131"/>
          <w:sz w:val="20"/>
          <w:szCs w:val="16"/>
        </w:rPr>
      </w:pPr>
    </w:p>
    <w:p w:rsidR="00406B8C" w:rsidRPr="001F7890" w:rsidRDefault="000346A8" w:rsidP="00936336">
      <w:pPr>
        <w:pStyle w:val="Style11"/>
        <w:widowControl/>
        <w:spacing w:line="238" w:lineRule="auto"/>
        <w:jc w:val="center"/>
        <w:rPr>
          <w:rStyle w:val="FontStyle131"/>
          <w:sz w:val="20"/>
          <w:szCs w:val="16"/>
        </w:rPr>
      </w:pPr>
      <w:r>
        <w:rPr>
          <w:rFonts w:ascii="Times New Roman" w:hAnsi="Times New Roman" w:cs="Times New Roman"/>
          <w:noProof/>
          <w:sz w:val="20"/>
          <w:szCs w:val="16"/>
        </w:rPr>
        <w:pict>
          <v:oval id="_x0000_s3590" style="position:absolute;left:0;text-align:left;margin-left:56.7pt;margin-top:.75pt;width:22.7pt;height:22.7pt;z-index:251439616">
            <v:textbox style="mso-next-textbox:#_x0000_s3590">
              <w:txbxContent>
                <w:p w:rsidR="00D36577" w:rsidRPr="00C74272" w:rsidRDefault="00D36577" w:rsidP="00853977">
                  <w:pPr>
                    <w:ind w:right="-284" w:hanging="284"/>
                    <w:jc w:val="center"/>
                    <w:rPr>
                      <w:sz w:val="18"/>
                    </w:rPr>
                  </w:pPr>
                  <w:r w:rsidRPr="00C74272">
                    <w:rPr>
                      <w:rStyle w:val="FontStyle131"/>
                      <w:szCs w:val="24"/>
                      <w:u w:val="single"/>
                    </w:rPr>
                    <w:t>А</w:t>
                  </w:r>
                  <w:r w:rsidRPr="00C74272">
                    <w:rPr>
                      <w:rStyle w:val="FontStyle131"/>
                      <w:szCs w:val="24"/>
                      <w:u w:val="single"/>
                      <w:lang w:val="en-US"/>
                    </w:rPr>
                    <w:t xml:space="preserve">  </w:t>
                  </w:r>
                  <w:r w:rsidRPr="00C74272">
                    <w:rPr>
                      <w:rStyle w:val="FontStyle131"/>
                      <w:szCs w:val="24"/>
                      <w:u w:val="single"/>
                    </w:rPr>
                    <w:t>В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0"/>
          <w:szCs w:val="16"/>
        </w:rPr>
        <w:pict>
          <v:shape id="_x0000_s3631" type="#_x0000_t202" style="position:absolute;left:0;text-align:left;margin-left:92pt;margin-top:9.8pt;width:51.75pt;height:23.7pt;z-index:251472384" strokecolor="white [3212]">
            <v:textbox style="mso-next-textbox:#_x0000_s3631">
              <w:txbxContent>
                <w:p w:rsidR="00D36577" w:rsidRPr="00C74272" w:rsidRDefault="00D36577" w:rsidP="00EF3B7C">
                  <w:pPr>
                    <w:rPr>
                      <w:sz w:val="20"/>
                      <w:vertAlign w:val="subscript"/>
                    </w:rPr>
                  </w:pPr>
                  <w:r w:rsidRPr="00C74272">
                    <w:rPr>
                      <w:sz w:val="20"/>
                    </w:rPr>
                    <w:t>2 типа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0"/>
          <w:szCs w:val="16"/>
        </w:rPr>
        <w:pict>
          <v:shape id="_x0000_s3593" type="#_x0000_t88" style="position:absolute;left:0;text-align:left;margin-left:86.35pt;margin-top:.75pt;width:5.65pt;height:42.5pt;z-index:251442688"/>
        </w:pict>
      </w:r>
    </w:p>
    <w:p w:rsidR="00406B8C" w:rsidRPr="001F7890" w:rsidRDefault="00406B8C" w:rsidP="00936336">
      <w:pPr>
        <w:pStyle w:val="Style11"/>
        <w:widowControl/>
        <w:spacing w:line="238" w:lineRule="auto"/>
        <w:jc w:val="center"/>
        <w:rPr>
          <w:rStyle w:val="FontStyle131"/>
          <w:sz w:val="20"/>
          <w:szCs w:val="16"/>
        </w:rPr>
      </w:pPr>
    </w:p>
    <w:p w:rsidR="00406B8C" w:rsidRPr="001F7890" w:rsidRDefault="000346A8" w:rsidP="00936336">
      <w:pPr>
        <w:pStyle w:val="Style11"/>
        <w:widowControl/>
        <w:spacing w:line="238" w:lineRule="auto"/>
        <w:jc w:val="center"/>
        <w:rPr>
          <w:rStyle w:val="FontStyle131"/>
          <w:sz w:val="20"/>
          <w:szCs w:val="16"/>
        </w:rPr>
      </w:pPr>
      <w:r>
        <w:rPr>
          <w:rFonts w:ascii="Times New Roman" w:hAnsi="Times New Roman" w:cs="Times New Roman"/>
          <w:noProof/>
          <w:sz w:val="20"/>
          <w:szCs w:val="16"/>
        </w:rPr>
        <w:pict>
          <v:oval id="_x0000_s3591" style="position:absolute;left:0;text-align:left;margin-left:56.7pt;margin-top:.45pt;width:22.7pt;height:22.7pt;z-index:251440640">
            <v:textbox style="mso-next-textbox:#_x0000_s3591">
              <w:txbxContent>
                <w:p w:rsidR="00D36577" w:rsidRPr="00C74272" w:rsidRDefault="00D36577" w:rsidP="00853977">
                  <w:pPr>
                    <w:ind w:right="-284" w:hanging="284"/>
                    <w:jc w:val="center"/>
                    <w:rPr>
                      <w:sz w:val="18"/>
                      <w:lang w:val="en-US"/>
                    </w:rPr>
                  </w:pPr>
                  <w:proofErr w:type="gramStart"/>
                  <w:r w:rsidRPr="00C74272">
                    <w:rPr>
                      <w:rStyle w:val="FontStyle131"/>
                      <w:szCs w:val="24"/>
                      <w:u w:val="single"/>
                      <w:lang w:val="en-US"/>
                    </w:rPr>
                    <w:t>a  b</w:t>
                  </w:r>
                  <w:proofErr w:type="gramEnd"/>
                </w:p>
              </w:txbxContent>
            </v:textbox>
          </v:oval>
        </w:pict>
      </w:r>
    </w:p>
    <w:p w:rsidR="00406B8C" w:rsidRPr="001F7890" w:rsidRDefault="00406B8C" w:rsidP="00936336">
      <w:pPr>
        <w:pStyle w:val="Style11"/>
        <w:widowControl/>
        <w:spacing w:line="238" w:lineRule="auto"/>
        <w:jc w:val="center"/>
        <w:rPr>
          <w:rStyle w:val="FontStyle131"/>
          <w:sz w:val="20"/>
          <w:szCs w:val="16"/>
        </w:rPr>
      </w:pPr>
    </w:p>
    <w:p w:rsidR="00406B8C" w:rsidRPr="001F7890" w:rsidRDefault="00406B8C" w:rsidP="00936336">
      <w:pPr>
        <w:pStyle w:val="Style11"/>
        <w:widowControl/>
        <w:spacing w:line="238" w:lineRule="auto"/>
        <w:jc w:val="center"/>
        <w:rPr>
          <w:rStyle w:val="FontStyle131"/>
          <w:sz w:val="20"/>
          <w:szCs w:val="16"/>
        </w:rPr>
      </w:pPr>
    </w:p>
    <w:p w:rsidR="00406B8C" w:rsidRPr="001F7890" w:rsidRDefault="00406B8C" w:rsidP="00936336">
      <w:pPr>
        <w:pStyle w:val="Style11"/>
        <w:widowControl/>
        <w:spacing w:line="238" w:lineRule="auto"/>
        <w:jc w:val="center"/>
        <w:rPr>
          <w:rStyle w:val="FontStyle131"/>
          <w:sz w:val="20"/>
          <w:szCs w:val="16"/>
        </w:rPr>
      </w:pPr>
    </w:p>
    <w:p w:rsidR="00351EA0" w:rsidRPr="001F7890" w:rsidRDefault="00351EA0" w:rsidP="00936336">
      <w:pPr>
        <w:pStyle w:val="Style11"/>
        <w:widowControl/>
        <w:spacing w:line="238" w:lineRule="auto"/>
        <w:jc w:val="center"/>
        <w:rPr>
          <w:rStyle w:val="FontStyle131"/>
          <w:sz w:val="20"/>
          <w:szCs w:val="16"/>
        </w:rPr>
      </w:pPr>
    </w:p>
    <w:p w:rsidR="00194CB6" w:rsidRPr="001F7890" w:rsidRDefault="00194CB6" w:rsidP="00936336">
      <w:pPr>
        <w:pStyle w:val="Style11"/>
        <w:widowControl/>
        <w:spacing w:line="238" w:lineRule="auto"/>
        <w:jc w:val="center"/>
        <w:rPr>
          <w:rStyle w:val="FontStyle131"/>
          <w:sz w:val="36"/>
          <w:szCs w:val="16"/>
        </w:rPr>
      </w:pPr>
    </w:p>
    <w:p w:rsidR="00194CB6" w:rsidRPr="001F7890" w:rsidRDefault="000346A8" w:rsidP="00936336">
      <w:pPr>
        <w:pStyle w:val="Style11"/>
        <w:widowControl/>
        <w:spacing w:line="238" w:lineRule="auto"/>
        <w:jc w:val="center"/>
        <w:rPr>
          <w:rStyle w:val="FontStyle131"/>
          <w:sz w:val="20"/>
          <w:szCs w:val="16"/>
        </w:rPr>
      </w:pPr>
      <w:r>
        <w:rPr>
          <w:rFonts w:ascii="Times New Roman" w:hAnsi="Times New Roman" w:cs="Times New Roman"/>
          <w:noProof/>
          <w:sz w:val="20"/>
          <w:szCs w:val="16"/>
        </w:rPr>
        <w:pict>
          <v:shape id="_x0000_s3629" type="#_x0000_t202" style="position:absolute;left:0;text-align:left;margin-left:92pt;margin-top:4.55pt;width:44.25pt;height:53.85pt;z-index:251470336" strokecolor="white [3212]">
            <v:textbox style="mso-next-textbox:#_x0000_s3629">
              <w:txbxContent>
                <w:p w:rsidR="00D36577" w:rsidRDefault="00D36577" w:rsidP="001A3E81">
                  <w:pPr>
                    <w:spacing w:line="276" w:lineRule="auto"/>
                    <w:rPr>
                      <w:sz w:val="20"/>
                      <w:szCs w:val="21"/>
                      <w:vertAlign w:val="superscript"/>
                    </w:rPr>
                  </w:pPr>
                  <w:r w:rsidRPr="00853977">
                    <w:rPr>
                      <w:sz w:val="20"/>
                      <w:szCs w:val="21"/>
                      <w:vertAlign w:val="superscript"/>
                      <w:lang w:val="en-US"/>
                    </w:rPr>
                    <w:t>50 %</w:t>
                  </w:r>
                </w:p>
                <w:p w:rsidR="00D36577" w:rsidRPr="001A3E81" w:rsidRDefault="00D36577" w:rsidP="001A3E81">
                  <w:pPr>
                    <w:spacing w:line="276" w:lineRule="auto"/>
                    <w:rPr>
                      <w:sz w:val="20"/>
                      <w:szCs w:val="21"/>
                      <w:vertAlign w:val="superscript"/>
                    </w:rPr>
                  </w:pPr>
                </w:p>
                <w:p w:rsidR="00D36577" w:rsidRPr="00853977" w:rsidRDefault="00D36577" w:rsidP="00853977">
                  <w:pPr>
                    <w:spacing w:line="480" w:lineRule="auto"/>
                    <w:rPr>
                      <w:sz w:val="20"/>
                      <w:szCs w:val="21"/>
                      <w:vertAlign w:val="superscript"/>
                    </w:rPr>
                  </w:pPr>
                  <w:r w:rsidRPr="00853977">
                    <w:rPr>
                      <w:sz w:val="20"/>
                      <w:szCs w:val="21"/>
                      <w:vertAlign w:val="superscript"/>
                    </w:rPr>
                    <w:t>50 %</w:t>
                  </w:r>
                </w:p>
              </w:txbxContent>
            </v:textbox>
          </v:shape>
        </w:pict>
      </w:r>
      <w:r w:rsidR="00194CB6" w:rsidRPr="001F7890">
        <w:rPr>
          <w:rStyle w:val="FontStyle131"/>
          <w:sz w:val="20"/>
          <w:szCs w:val="16"/>
        </w:rPr>
        <w:t>А     В</w:t>
      </w:r>
    </w:p>
    <w:tbl>
      <w:tblPr>
        <w:tblStyle w:val="aa"/>
        <w:tblW w:w="0" w:type="auto"/>
        <w:tblInd w:w="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737"/>
      </w:tblGrid>
      <w:tr w:rsidR="00B05FBA" w:rsidRPr="001F7890" w:rsidTr="00A97699">
        <w:trPr>
          <w:trHeight w:val="20"/>
        </w:trPr>
        <w:tc>
          <w:tcPr>
            <w:tcW w:w="737" w:type="dxa"/>
            <w:tcBorders>
              <w:top w:val="single" w:sz="8" w:space="0" w:color="auto"/>
              <w:bottom w:val="single" w:sz="8" w:space="0" w:color="auto"/>
            </w:tcBorders>
          </w:tcPr>
          <w:p w:rsidR="00B05FBA" w:rsidRPr="001F7890" w:rsidRDefault="00B05FBA" w:rsidP="00936336">
            <w:pPr>
              <w:pStyle w:val="Style11"/>
              <w:widowControl/>
              <w:spacing w:line="238" w:lineRule="auto"/>
              <w:jc w:val="center"/>
              <w:rPr>
                <w:rStyle w:val="FontStyle131"/>
                <w:sz w:val="4"/>
                <w:szCs w:val="16"/>
              </w:rPr>
            </w:pPr>
          </w:p>
        </w:tc>
      </w:tr>
    </w:tbl>
    <w:p w:rsidR="00194CB6" w:rsidRPr="001F7890" w:rsidRDefault="00194CB6" w:rsidP="00936336">
      <w:pPr>
        <w:pStyle w:val="Style11"/>
        <w:widowControl/>
        <w:spacing w:line="238" w:lineRule="auto"/>
        <w:jc w:val="center"/>
        <w:rPr>
          <w:rStyle w:val="FontStyle131"/>
          <w:sz w:val="20"/>
          <w:szCs w:val="16"/>
        </w:rPr>
      </w:pPr>
      <w:r w:rsidRPr="001F7890">
        <w:rPr>
          <w:rStyle w:val="FontStyle131"/>
          <w:sz w:val="20"/>
          <w:szCs w:val="16"/>
        </w:rPr>
        <w:t xml:space="preserve">а       </w:t>
      </w:r>
      <w:r w:rsidRPr="001F7890">
        <w:rPr>
          <w:rStyle w:val="FontStyle131"/>
          <w:sz w:val="20"/>
          <w:szCs w:val="16"/>
          <w:lang w:val="en-US"/>
        </w:rPr>
        <w:t>b</w:t>
      </w:r>
    </w:p>
    <w:p w:rsidR="00194CB6" w:rsidRPr="001F7890" w:rsidRDefault="00EF3B7C" w:rsidP="00936336">
      <w:pPr>
        <w:pStyle w:val="Style11"/>
        <w:widowControl/>
        <w:spacing w:line="238" w:lineRule="auto"/>
        <w:jc w:val="center"/>
        <w:rPr>
          <w:rStyle w:val="FontStyle131"/>
          <w:sz w:val="20"/>
          <w:szCs w:val="16"/>
        </w:rPr>
      </w:pPr>
      <w:proofErr w:type="gramStart"/>
      <w:r w:rsidRPr="001F7890">
        <w:rPr>
          <w:rStyle w:val="FontStyle131"/>
          <w:sz w:val="20"/>
          <w:szCs w:val="16"/>
          <w:lang w:val="en-US"/>
        </w:rPr>
        <w:t>a</w:t>
      </w:r>
      <w:proofErr w:type="gramEnd"/>
      <w:r w:rsidRPr="001F7890">
        <w:rPr>
          <w:rStyle w:val="FontStyle131"/>
          <w:sz w:val="20"/>
          <w:szCs w:val="16"/>
        </w:rPr>
        <w:t xml:space="preserve"> </w:t>
      </w:r>
      <w:r w:rsidR="00194CB6" w:rsidRPr="001F7890">
        <w:rPr>
          <w:rStyle w:val="FontStyle131"/>
          <w:sz w:val="20"/>
          <w:szCs w:val="16"/>
        </w:rPr>
        <w:t xml:space="preserve">      </w:t>
      </w:r>
      <w:r w:rsidR="00194CB6" w:rsidRPr="001F7890">
        <w:rPr>
          <w:rStyle w:val="FontStyle131"/>
          <w:sz w:val="20"/>
          <w:szCs w:val="16"/>
          <w:lang w:val="en-US"/>
        </w:rPr>
        <w:t>b</w:t>
      </w:r>
    </w:p>
    <w:tbl>
      <w:tblPr>
        <w:tblStyle w:val="aa"/>
        <w:tblW w:w="0" w:type="auto"/>
        <w:tblInd w:w="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737"/>
      </w:tblGrid>
      <w:tr w:rsidR="00B05FBA" w:rsidRPr="001F7890" w:rsidTr="00A97699">
        <w:trPr>
          <w:trHeight w:val="20"/>
        </w:trPr>
        <w:tc>
          <w:tcPr>
            <w:tcW w:w="737" w:type="dxa"/>
            <w:tcBorders>
              <w:top w:val="single" w:sz="8" w:space="0" w:color="auto"/>
              <w:bottom w:val="single" w:sz="8" w:space="0" w:color="auto"/>
            </w:tcBorders>
          </w:tcPr>
          <w:p w:rsidR="00B05FBA" w:rsidRPr="001F7890" w:rsidRDefault="00B05FBA" w:rsidP="00936336">
            <w:pPr>
              <w:pStyle w:val="Style11"/>
              <w:widowControl/>
              <w:spacing w:line="238" w:lineRule="auto"/>
              <w:jc w:val="center"/>
              <w:rPr>
                <w:rStyle w:val="FontStyle131"/>
                <w:sz w:val="4"/>
                <w:szCs w:val="16"/>
              </w:rPr>
            </w:pPr>
          </w:p>
        </w:tc>
      </w:tr>
    </w:tbl>
    <w:p w:rsidR="00194CB6" w:rsidRPr="001F7890" w:rsidRDefault="00194CB6" w:rsidP="00936336">
      <w:pPr>
        <w:pStyle w:val="Style11"/>
        <w:widowControl/>
        <w:spacing w:line="238" w:lineRule="auto"/>
        <w:jc w:val="center"/>
        <w:rPr>
          <w:rStyle w:val="FontStyle131"/>
          <w:sz w:val="20"/>
          <w:szCs w:val="16"/>
        </w:rPr>
      </w:pPr>
      <w:r w:rsidRPr="001F7890">
        <w:rPr>
          <w:rStyle w:val="FontStyle131"/>
          <w:sz w:val="20"/>
          <w:szCs w:val="16"/>
        </w:rPr>
        <w:t xml:space="preserve">а       </w:t>
      </w:r>
      <w:r w:rsidRPr="001F7890">
        <w:rPr>
          <w:rStyle w:val="FontStyle131"/>
          <w:sz w:val="20"/>
          <w:szCs w:val="16"/>
          <w:lang w:val="en-US"/>
        </w:rPr>
        <w:t>b</w:t>
      </w:r>
    </w:p>
    <w:p w:rsidR="00041C65" w:rsidRDefault="00041C65" w:rsidP="00936336">
      <w:pPr>
        <w:pStyle w:val="Style11"/>
        <w:widowControl/>
        <w:spacing w:line="238" w:lineRule="auto"/>
        <w:jc w:val="center"/>
        <w:rPr>
          <w:rStyle w:val="FontStyle131"/>
          <w:sz w:val="20"/>
          <w:szCs w:val="16"/>
        </w:rPr>
      </w:pPr>
    </w:p>
    <w:p w:rsidR="00BA396F" w:rsidRPr="001F7890" w:rsidRDefault="00BA396F" w:rsidP="00936336">
      <w:pPr>
        <w:pStyle w:val="Style11"/>
        <w:widowControl/>
        <w:spacing w:line="238" w:lineRule="auto"/>
        <w:jc w:val="center"/>
        <w:rPr>
          <w:rStyle w:val="FontStyle131"/>
          <w:sz w:val="20"/>
          <w:szCs w:val="16"/>
        </w:rPr>
      </w:pPr>
    </w:p>
    <w:p w:rsidR="00BA396F" w:rsidRDefault="00BA396F" w:rsidP="00936336">
      <w:pPr>
        <w:pStyle w:val="Style11"/>
        <w:widowControl/>
        <w:spacing w:line="238" w:lineRule="auto"/>
        <w:ind w:firstLine="284"/>
        <w:jc w:val="center"/>
        <w:rPr>
          <w:rStyle w:val="FontStyle131"/>
          <w:sz w:val="16"/>
          <w:szCs w:val="16"/>
        </w:rPr>
        <w:sectPr w:rsidR="00BA396F" w:rsidSect="00832CCC">
          <w:type w:val="continuous"/>
          <w:pgSz w:w="8392" w:h="11907" w:code="11"/>
          <w:pgMar w:top="1191" w:right="1134" w:bottom="1503" w:left="1134" w:header="709" w:footer="794" w:gutter="0"/>
          <w:pgBorders w:zOrder="back">
            <w:top w:val="single" w:sz="2" w:space="1" w:color="FFFFFF" w:themeColor="background1"/>
            <w:left w:val="single" w:sz="2" w:space="4" w:color="FFFFFF" w:themeColor="background1"/>
            <w:bottom w:val="single" w:sz="2" w:space="1" w:color="FFFFFF" w:themeColor="background1"/>
            <w:right w:val="single" w:sz="2" w:space="4" w:color="FFFFFF" w:themeColor="background1"/>
          </w:pgBorders>
          <w:cols w:num="2" w:space="708"/>
          <w:docGrid w:linePitch="360"/>
        </w:sectPr>
      </w:pPr>
    </w:p>
    <w:p w:rsidR="00F62E5E" w:rsidRPr="001F7890" w:rsidRDefault="00F62E5E" w:rsidP="00936336">
      <w:pPr>
        <w:pStyle w:val="Style11"/>
        <w:widowControl/>
        <w:spacing w:line="238" w:lineRule="auto"/>
        <w:ind w:firstLine="284"/>
        <w:jc w:val="center"/>
        <w:rPr>
          <w:rStyle w:val="FontStyle131"/>
          <w:sz w:val="16"/>
          <w:szCs w:val="16"/>
        </w:rPr>
      </w:pPr>
    </w:p>
    <w:p w:rsidR="000023E8" w:rsidRPr="001F7890" w:rsidRDefault="00A47E9B" w:rsidP="00936336">
      <w:pPr>
        <w:pStyle w:val="Style11"/>
        <w:widowControl/>
        <w:spacing w:line="238" w:lineRule="auto"/>
        <w:jc w:val="center"/>
        <w:rPr>
          <w:rStyle w:val="FontStyle131"/>
          <w:sz w:val="16"/>
          <w:szCs w:val="16"/>
        </w:rPr>
      </w:pPr>
      <w:r w:rsidRPr="001F7890">
        <w:rPr>
          <w:rStyle w:val="FontStyle131"/>
          <w:sz w:val="16"/>
          <w:szCs w:val="16"/>
        </w:rPr>
        <w:t>Рис</w:t>
      </w:r>
      <w:r w:rsidR="00A133B4" w:rsidRPr="001F7890">
        <w:rPr>
          <w:rStyle w:val="FontStyle131"/>
          <w:sz w:val="16"/>
          <w:szCs w:val="16"/>
        </w:rPr>
        <w:t>.</w:t>
      </w:r>
      <w:r w:rsidRPr="001F7890">
        <w:rPr>
          <w:rStyle w:val="FontStyle131"/>
          <w:sz w:val="16"/>
          <w:szCs w:val="16"/>
        </w:rPr>
        <w:t xml:space="preserve"> </w:t>
      </w:r>
      <w:r w:rsidR="001A3E81" w:rsidRPr="001F7890">
        <w:rPr>
          <w:rStyle w:val="FontStyle131"/>
          <w:sz w:val="16"/>
          <w:szCs w:val="16"/>
        </w:rPr>
        <w:t>4.2</w:t>
      </w:r>
      <w:r w:rsidR="002145B4" w:rsidRPr="001F7890">
        <w:rPr>
          <w:rStyle w:val="FontStyle131"/>
          <w:sz w:val="16"/>
          <w:szCs w:val="16"/>
        </w:rPr>
        <w:t>.</w:t>
      </w:r>
      <w:r w:rsidR="008925A0" w:rsidRPr="001F7890">
        <w:rPr>
          <w:rStyle w:val="FontStyle131"/>
          <w:sz w:val="16"/>
          <w:szCs w:val="16"/>
        </w:rPr>
        <w:t xml:space="preserve"> Схема образования гамет</w:t>
      </w:r>
      <w:r w:rsidR="008B0A44" w:rsidRPr="001F7890">
        <w:rPr>
          <w:rStyle w:val="FontStyle131"/>
          <w:sz w:val="16"/>
          <w:szCs w:val="16"/>
        </w:rPr>
        <w:t xml:space="preserve"> </w:t>
      </w:r>
      <w:r w:rsidR="00C54B47" w:rsidRPr="001F7890">
        <w:rPr>
          <w:rStyle w:val="FontStyle131"/>
          <w:sz w:val="16"/>
          <w:szCs w:val="16"/>
        </w:rPr>
        <w:t xml:space="preserve">и генотипов </w:t>
      </w:r>
      <w:r w:rsidR="008B0A44" w:rsidRPr="001F7890">
        <w:rPr>
          <w:rStyle w:val="FontStyle131"/>
          <w:sz w:val="16"/>
          <w:szCs w:val="16"/>
        </w:rPr>
        <w:t>при незави</w:t>
      </w:r>
      <w:r w:rsidR="00A133B4" w:rsidRPr="001F7890">
        <w:rPr>
          <w:rStyle w:val="FontStyle131"/>
          <w:sz w:val="16"/>
          <w:szCs w:val="16"/>
        </w:rPr>
        <w:t>симом и сцепленном</w:t>
      </w:r>
      <w:r w:rsidR="00C54B47" w:rsidRPr="001F7890">
        <w:rPr>
          <w:rStyle w:val="FontStyle131"/>
          <w:sz w:val="16"/>
          <w:szCs w:val="16"/>
        </w:rPr>
        <w:br/>
      </w:r>
      <w:r w:rsidR="00A133B4" w:rsidRPr="001F7890">
        <w:rPr>
          <w:rStyle w:val="FontStyle131"/>
          <w:sz w:val="16"/>
          <w:szCs w:val="16"/>
        </w:rPr>
        <w:t>наследовании</w:t>
      </w:r>
    </w:p>
    <w:p w:rsidR="001A3E81" w:rsidRPr="001F7890" w:rsidRDefault="001A3E81" w:rsidP="00936336">
      <w:pPr>
        <w:pStyle w:val="Style11"/>
        <w:widowControl/>
        <w:spacing w:line="238" w:lineRule="auto"/>
        <w:ind w:firstLine="284"/>
        <w:jc w:val="both"/>
        <w:rPr>
          <w:rStyle w:val="FontStyle130"/>
          <w:sz w:val="20"/>
          <w:szCs w:val="20"/>
        </w:rPr>
      </w:pPr>
    </w:p>
    <w:p w:rsidR="001A3E81" w:rsidRPr="001F7890" w:rsidRDefault="001A3E81" w:rsidP="00936336">
      <w:pPr>
        <w:pStyle w:val="Style11"/>
        <w:widowControl/>
        <w:spacing w:line="238" w:lineRule="auto"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0"/>
          <w:sz w:val="20"/>
          <w:szCs w:val="20"/>
        </w:rPr>
        <w:t>Пример.</w:t>
      </w:r>
      <w:r w:rsidRPr="001F7890">
        <w:rPr>
          <w:rStyle w:val="FontStyle130"/>
          <w:b w:val="0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</w:rPr>
        <w:t>У томатов гены, контролирующие высоту растений и форму плодов, локализованы в одной аутосоме и наследуются сце</w:t>
      </w:r>
      <w:r w:rsidRPr="001F7890">
        <w:rPr>
          <w:rStyle w:val="FontStyle131"/>
          <w:sz w:val="20"/>
          <w:szCs w:val="20"/>
        </w:rPr>
        <w:t>п</w:t>
      </w:r>
      <w:r w:rsidRPr="001F7890">
        <w:rPr>
          <w:rStyle w:val="FontStyle131"/>
          <w:sz w:val="20"/>
          <w:szCs w:val="20"/>
        </w:rPr>
        <w:t>ленно.</w:t>
      </w:r>
    </w:p>
    <w:p w:rsidR="001A3E81" w:rsidRPr="001F7890" w:rsidRDefault="001A3E81" w:rsidP="00936336">
      <w:pPr>
        <w:pStyle w:val="Style11"/>
        <w:widowControl/>
        <w:spacing w:line="238" w:lineRule="auto"/>
        <w:ind w:firstLine="284"/>
        <w:jc w:val="both"/>
        <w:rPr>
          <w:rStyle w:val="FontStyle153"/>
          <w:b w:val="0"/>
          <w:sz w:val="20"/>
          <w:szCs w:val="20"/>
        </w:rPr>
      </w:pPr>
      <w:r w:rsidRPr="001F7890">
        <w:rPr>
          <w:rStyle w:val="FontStyle131"/>
          <w:sz w:val="20"/>
          <w:szCs w:val="20"/>
        </w:rPr>
        <w:t>Скрещивали гомозиготное растение с доминантными генами выс</w:t>
      </w:r>
      <w:r w:rsidRPr="001F7890">
        <w:rPr>
          <w:rStyle w:val="FontStyle131"/>
          <w:sz w:val="20"/>
          <w:szCs w:val="20"/>
        </w:rPr>
        <w:t>о</w:t>
      </w:r>
      <w:r w:rsidRPr="001F7890">
        <w:rPr>
          <w:rStyle w:val="FontStyle131"/>
          <w:sz w:val="20"/>
          <w:szCs w:val="20"/>
        </w:rPr>
        <w:t>корослости (Н) и шаровидной формы плодов (Р) с растениями, име</w:t>
      </w:r>
      <w:r w:rsidRPr="001F7890">
        <w:rPr>
          <w:rStyle w:val="FontStyle131"/>
          <w:sz w:val="20"/>
          <w:szCs w:val="20"/>
        </w:rPr>
        <w:t>ю</w:t>
      </w:r>
      <w:r w:rsidRPr="001F7890">
        <w:rPr>
          <w:rStyle w:val="FontStyle131"/>
          <w:sz w:val="20"/>
          <w:szCs w:val="20"/>
        </w:rPr>
        <w:t>щими карликовый рост (</w:t>
      </w:r>
      <w:r w:rsidRPr="001F7890">
        <w:rPr>
          <w:rStyle w:val="FontStyle131"/>
          <w:sz w:val="20"/>
          <w:szCs w:val="20"/>
          <w:lang w:val="en-US"/>
        </w:rPr>
        <w:t>h</w:t>
      </w:r>
      <w:r w:rsidRPr="001F7890">
        <w:rPr>
          <w:rStyle w:val="FontStyle131"/>
          <w:sz w:val="20"/>
          <w:szCs w:val="20"/>
        </w:rPr>
        <w:t xml:space="preserve">) и грушевидную форму плодов (р). В </w:t>
      </w:r>
      <w:r w:rsidRPr="001F7890">
        <w:rPr>
          <w:rStyle w:val="FontStyle153"/>
          <w:b w:val="0"/>
          <w:sz w:val="20"/>
          <w:szCs w:val="20"/>
          <w:lang w:val="en-US"/>
        </w:rPr>
        <w:t>F</w:t>
      </w:r>
      <w:r w:rsidRPr="001F7890">
        <w:rPr>
          <w:rStyle w:val="FontStyle153"/>
          <w:b w:val="0"/>
          <w:sz w:val="20"/>
          <w:szCs w:val="20"/>
          <w:vertAlign w:val="subscript"/>
        </w:rPr>
        <w:t>1</w:t>
      </w:r>
      <w:r w:rsidRPr="001F7890">
        <w:rPr>
          <w:rStyle w:val="FontStyle153"/>
          <w:b w:val="0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</w:rPr>
        <w:t>п</w:t>
      </w:r>
      <w:r w:rsidRPr="001F7890">
        <w:rPr>
          <w:rStyle w:val="FontStyle131"/>
          <w:sz w:val="20"/>
          <w:szCs w:val="20"/>
        </w:rPr>
        <w:t>о</w:t>
      </w:r>
      <w:r w:rsidRPr="001F7890">
        <w:rPr>
          <w:rStyle w:val="FontStyle131"/>
          <w:sz w:val="20"/>
          <w:szCs w:val="20"/>
        </w:rPr>
        <w:t xml:space="preserve">лучили 118 растений, </w:t>
      </w:r>
      <w:r w:rsidRPr="001F7890">
        <w:rPr>
          <w:rStyle w:val="FontStyle131"/>
          <w:sz w:val="20"/>
          <w:szCs w:val="20"/>
          <w:lang w:val="en-US"/>
        </w:rPr>
        <w:t>F</w:t>
      </w:r>
      <w:r w:rsidRPr="001F7890">
        <w:rPr>
          <w:rStyle w:val="FontStyle131"/>
          <w:sz w:val="20"/>
          <w:szCs w:val="20"/>
          <w:vertAlign w:val="subscript"/>
        </w:rPr>
        <w:t>2</w:t>
      </w:r>
      <w:r w:rsidRPr="001F7890">
        <w:rPr>
          <w:rStyle w:val="FontStyle131"/>
          <w:sz w:val="20"/>
          <w:szCs w:val="20"/>
        </w:rPr>
        <w:t xml:space="preserve"> − 1124 растения</w:t>
      </w:r>
      <w:r w:rsidRPr="001F7890">
        <w:rPr>
          <w:rStyle w:val="FontStyle153"/>
          <w:b w:val="0"/>
          <w:sz w:val="20"/>
          <w:szCs w:val="20"/>
        </w:rPr>
        <w:t>.</w:t>
      </w:r>
    </w:p>
    <w:p w:rsidR="00CB64BB" w:rsidRPr="001F7890" w:rsidRDefault="00CB64BB" w:rsidP="00936336">
      <w:pPr>
        <w:pStyle w:val="Style33"/>
        <w:widowControl/>
        <w:numPr>
          <w:ilvl w:val="0"/>
          <w:numId w:val="268"/>
        </w:numPr>
        <w:tabs>
          <w:tab w:val="left" w:pos="482"/>
        </w:tabs>
        <w:spacing w:line="238" w:lineRule="auto"/>
        <w:ind w:left="0"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 xml:space="preserve">Сколько высокорослых растений с шаровидными плодами может быть в </w:t>
      </w:r>
      <w:r w:rsidRPr="001F7890">
        <w:rPr>
          <w:rStyle w:val="FontStyle131"/>
          <w:sz w:val="20"/>
          <w:szCs w:val="20"/>
          <w:lang w:val="en-US"/>
        </w:rPr>
        <w:t>F</w:t>
      </w:r>
      <w:r w:rsidRPr="001F7890">
        <w:rPr>
          <w:rStyle w:val="FontStyle131"/>
          <w:sz w:val="20"/>
          <w:szCs w:val="20"/>
          <w:vertAlign w:val="subscript"/>
        </w:rPr>
        <w:t>1</w:t>
      </w:r>
      <w:r w:rsidRPr="001F7890">
        <w:rPr>
          <w:rStyle w:val="FontStyle131"/>
          <w:sz w:val="20"/>
          <w:szCs w:val="20"/>
        </w:rPr>
        <w:t>?</w:t>
      </w:r>
    </w:p>
    <w:p w:rsidR="00CB64BB" w:rsidRPr="001F7890" w:rsidRDefault="00CB64BB" w:rsidP="00936336">
      <w:pPr>
        <w:pStyle w:val="Style33"/>
        <w:widowControl/>
        <w:numPr>
          <w:ilvl w:val="0"/>
          <w:numId w:val="268"/>
        </w:numPr>
        <w:tabs>
          <w:tab w:val="left" w:pos="482"/>
        </w:tabs>
        <w:spacing w:line="238" w:lineRule="auto"/>
        <w:ind w:left="0" w:firstLine="284"/>
        <w:jc w:val="both"/>
        <w:rPr>
          <w:rStyle w:val="FontStyle153"/>
          <w:b w:val="0"/>
          <w:sz w:val="20"/>
          <w:szCs w:val="20"/>
        </w:rPr>
      </w:pPr>
      <w:r w:rsidRPr="001F7890">
        <w:rPr>
          <w:rStyle w:val="FontStyle131"/>
          <w:sz w:val="20"/>
          <w:szCs w:val="20"/>
        </w:rPr>
        <w:lastRenderedPageBreak/>
        <w:t>Сколько типов гамет мо</w:t>
      </w:r>
      <w:r w:rsidR="00E044BA" w:rsidRPr="001F7890">
        <w:rPr>
          <w:rStyle w:val="FontStyle131"/>
          <w:sz w:val="20"/>
          <w:szCs w:val="20"/>
        </w:rPr>
        <w:t>гут</w:t>
      </w:r>
      <w:r w:rsidRPr="001F7890">
        <w:rPr>
          <w:rStyle w:val="FontStyle131"/>
          <w:sz w:val="20"/>
          <w:szCs w:val="20"/>
        </w:rPr>
        <w:t xml:space="preserve"> образов</w:t>
      </w:r>
      <w:r w:rsidR="00E044BA" w:rsidRPr="001F7890">
        <w:rPr>
          <w:rStyle w:val="FontStyle131"/>
          <w:sz w:val="20"/>
          <w:szCs w:val="20"/>
        </w:rPr>
        <w:t>ывать</w:t>
      </w:r>
      <w:r w:rsidRPr="001F7890">
        <w:rPr>
          <w:rStyle w:val="FontStyle131"/>
          <w:sz w:val="20"/>
          <w:szCs w:val="20"/>
        </w:rPr>
        <w:t xml:space="preserve"> растени</w:t>
      </w:r>
      <w:r w:rsidR="00E044BA" w:rsidRPr="001F7890">
        <w:rPr>
          <w:rStyle w:val="FontStyle131"/>
          <w:sz w:val="20"/>
          <w:szCs w:val="20"/>
        </w:rPr>
        <w:t>я</w:t>
      </w:r>
      <w:r w:rsidRPr="001F7890">
        <w:rPr>
          <w:rStyle w:val="FontStyle131"/>
          <w:sz w:val="20"/>
          <w:szCs w:val="20"/>
        </w:rPr>
        <w:t xml:space="preserve"> </w:t>
      </w:r>
      <w:r w:rsidRPr="001F7890">
        <w:rPr>
          <w:rStyle w:val="FontStyle153"/>
          <w:b w:val="0"/>
          <w:sz w:val="20"/>
          <w:szCs w:val="20"/>
          <w:lang w:val="en-US"/>
        </w:rPr>
        <w:t>F</w:t>
      </w:r>
      <w:r w:rsidRPr="001F7890">
        <w:rPr>
          <w:rStyle w:val="FontStyle153"/>
          <w:b w:val="0"/>
          <w:sz w:val="20"/>
          <w:szCs w:val="20"/>
          <w:vertAlign w:val="subscript"/>
        </w:rPr>
        <w:t>1</w:t>
      </w:r>
      <w:r w:rsidRPr="001F7890">
        <w:rPr>
          <w:rStyle w:val="FontStyle153"/>
          <w:b w:val="0"/>
          <w:sz w:val="20"/>
          <w:szCs w:val="20"/>
        </w:rPr>
        <w:t>?</w:t>
      </w:r>
    </w:p>
    <w:p w:rsidR="00CB64BB" w:rsidRPr="001F7890" w:rsidRDefault="00CB64BB" w:rsidP="00936336">
      <w:pPr>
        <w:pStyle w:val="Style33"/>
        <w:widowControl/>
        <w:numPr>
          <w:ilvl w:val="0"/>
          <w:numId w:val="268"/>
        </w:numPr>
        <w:tabs>
          <w:tab w:val="left" w:pos="482"/>
        </w:tabs>
        <w:spacing w:line="238" w:lineRule="auto"/>
        <w:ind w:left="0" w:firstLine="284"/>
        <w:jc w:val="both"/>
        <w:rPr>
          <w:rStyle w:val="FontStyle153"/>
          <w:b w:val="0"/>
          <w:sz w:val="20"/>
          <w:szCs w:val="20"/>
        </w:rPr>
      </w:pPr>
      <w:r w:rsidRPr="001F7890">
        <w:rPr>
          <w:rStyle w:val="FontStyle131"/>
          <w:sz w:val="20"/>
          <w:szCs w:val="20"/>
        </w:rPr>
        <w:t xml:space="preserve">Сколько разных генотипов получено в </w:t>
      </w:r>
      <w:r w:rsidRPr="001F7890">
        <w:rPr>
          <w:rStyle w:val="FontStyle153"/>
          <w:b w:val="0"/>
          <w:sz w:val="20"/>
          <w:szCs w:val="20"/>
          <w:lang w:val="en-US"/>
        </w:rPr>
        <w:t>F</w:t>
      </w:r>
      <w:r w:rsidRPr="001F7890">
        <w:rPr>
          <w:rStyle w:val="FontStyle153"/>
          <w:b w:val="0"/>
          <w:sz w:val="20"/>
          <w:szCs w:val="20"/>
          <w:vertAlign w:val="subscript"/>
        </w:rPr>
        <w:t>2</w:t>
      </w:r>
      <w:r w:rsidRPr="001F7890">
        <w:rPr>
          <w:rStyle w:val="FontStyle153"/>
          <w:b w:val="0"/>
          <w:sz w:val="20"/>
          <w:szCs w:val="20"/>
        </w:rPr>
        <w:t>?</w:t>
      </w:r>
    </w:p>
    <w:p w:rsidR="00CB64BB" w:rsidRPr="001F7890" w:rsidRDefault="00CB64BB" w:rsidP="00936336">
      <w:pPr>
        <w:pStyle w:val="Style33"/>
        <w:widowControl/>
        <w:numPr>
          <w:ilvl w:val="0"/>
          <w:numId w:val="268"/>
        </w:numPr>
        <w:tabs>
          <w:tab w:val="left" w:pos="482"/>
        </w:tabs>
        <w:spacing w:line="238" w:lineRule="auto"/>
        <w:ind w:left="0" w:firstLine="284"/>
        <w:jc w:val="both"/>
        <w:rPr>
          <w:rStyle w:val="FontStyle153"/>
          <w:b w:val="0"/>
          <w:sz w:val="20"/>
          <w:szCs w:val="20"/>
        </w:rPr>
      </w:pPr>
      <w:r w:rsidRPr="001F7890">
        <w:rPr>
          <w:rStyle w:val="FontStyle131"/>
          <w:sz w:val="20"/>
          <w:szCs w:val="20"/>
        </w:rPr>
        <w:t xml:space="preserve">Сколько растений </w:t>
      </w:r>
      <w:r w:rsidRPr="001F7890">
        <w:rPr>
          <w:rStyle w:val="FontStyle153"/>
          <w:b w:val="0"/>
          <w:sz w:val="20"/>
          <w:szCs w:val="20"/>
          <w:lang w:val="en-US"/>
        </w:rPr>
        <w:t>F</w:t>
      </w:r>
      <w:r w:rsidRPr="001F7890">
        <w:rPr>
          <w:rStyle w:val="FontStyle153"/>
          <w:b w:val="0"/>
          <w:sz w:val="20"/>
          <w:szCs w:val="20"/>
          <w:vertAlign w:val="subscript"/>
        </w:rPr>
        <w:t xml:space="preserve">2 </w:t>
      </w:r>
      <w:r w:rsidRPr="001F7890">
        <w:rPr>
          <w:rStyle w:val="FontStyle153"/>
          <w:b w:val="0"/>
          <w:sz w:val="20"/>
          <w:szCs w:val="20"/>
        </w:rPr>
        <w:t>могли иметь карликовый рост и грушеви</w:t>
      </w:r>
      <w:r w:rsidRPr="001F7890">
        <w:rPr>
          <w:rStyle w:val="FontStyle153"/>
          <w:b w:val="0"/>
          <w:sz w:val="20"/>
          <w:szCs w:val="20"/>
        </w:rPr>
        <w:t>д</w:t>
      </w:r>
      <w:r w:rsidRPr="001F7890">
        <w:rPr>
          <w:rStyle w:val="FontStyle153"/>
          <w:b w:val="0"/>
          <w:sz w:val="20"/>
          <w:szCs w:val="20"/>
        </w:rPr>
        <w:t>ные плоды?</w:t>
      </w:r>
    </w:p>
    <w:p w:rsidR="00CB64BB" w:rsidRPr="001F7890" w:rsidRDefault="00CB64BB" w:rsidP="00936336">
      <w:pPr>
        <w:pStyle w:val="Style33"/>
        <w:widowControl/>
        <w:numPr>
          <w:ilvl w:val="0"/>
          <w:numId w:val="268"/>
        </w:numPr>
        <w:tabs>
          <w:tab w:val="left" w:pos="482"/>
        </w:tabs>
        <w:spacing w:line="238" w:lineRule="auto"/>
        <w:ind w:left="0"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Сколько групп сцепления может иметь томат?</w:t>
      </w:r>
    </w:p>
    <w:p w:rsidR="00CB64BB" w:rsidRPr="001F7890" w:rsidRDefault="00CB64BB" w:rsidP="00936336">
      <w:pPr>
        <w:pStyle w:val="Style33"/>
        <w:widowControl/>
        <w:tabs>
          <w:tab w:val="left" w:pos="413"/>
        </w:tabs>
        <w:spacing w:line="238" w:lineRule="auto"/>
        <w:ind w:firstLine="284"/>
        <w:jc w:val="both"/>
        <w:rPr>
          <w:rStyle w:val="FontStyle130"/>
          <w:b w:val="0"/>
          <w:i/>
          <w:sz w:val="20"/>
          <w:szCs w:val="20"/>
        </w:rPr>
      </w:pPr>
      <w:r w:rsidRPr="001F7890">
        <w:rPr>
          <w:rStyle w:val="FontStyle130"/>
          <w:b w:val="0"/>
          <w:i/>
          <w:sz w:val="20"/>
          <w:szCs w:val="20"/>
        </w:rPr>
        <w:t>Решение.</w:t>
      </w:r>
    </w:p>
    <w:p w:rsidR="00CB64BB" w:rsidRPr="001F7890" w:rsidRDefault="00ED5C68" w:rsidP="00936336">
      <w:pPr>
        <w:pStyle w:val="Style33"/>
        <w:widowControl/>
        <w:tabs>
          <w:tab w:val="left" w:pos="413"/>
        </w:tabs>
        <w:spacing w:line="238" w:lineRule="auto"/>
        <w:ind w:firstLine="1985"/>
        <w:jc w:val="both"/>
        <w:rPr>
          <w:rStyle w:val="FontStyle130"/>
          <w:b w:val="0"/>
          <w:sz w:val="20"/>
          <w:szCs w:val="20"/>
          <w:u w:val="single"/>
        </w:rPr>
      </w:pPr>
      <w:r w:rsidRPr="001F7890">
        <w:rPr>
          <w:rStyle w:val="FontStyle130"/>
          <w:b w:val="0"/>
          <w:sz w:val="20"/>
          <w:szCs w:val="20"/>
          <w:u w:val="single"/>
        </w:rPr>
        <w:t>Томат</w:t>
      </w:r>
    </w:p>
    <w:p w:rsidR="00CB64BB" w:rsidRPr="001F7890" w:rsidRDefault="00ED5C68" w:rsidP="00936336">
      <w:pPr>
        <w:pStyle w:val="Style33"/>
        <w:widowControl/>
        <w:tabs>
          <w:tab w:val="left" w:pos="413"/>
        </w:tabs>
        <w:spacing w:line="238" w:lineRule="auto"/>
        <w:ind w:firstLine="1985"/>
        <w:jc w:val="both"/>
        <w:rPr>
          <w:rStyle w:val="FontStyle130"/>
          <w:b w:val="0"/>
          <w:sz w:val="20"/>
          <w:szCs w:val="20"/>
        </w:rPr>
      </w:pPr>
      <w:r w:rsidRPr="001F7890">
        <w:rPr>
          <w:rStyle w:val="FontStyle130"/>
          <w:b w:val="0"/>
          <w:sz w:val="20"/>
          <w:szCs w:val="20"/>
        </w:rPr>
        <w:t>Высота растений;</w:t>
      </w:r>
    </w:p>
    <w:p w:rsidR="00CB64BB" w:rsidRPr="001F7890" w:rsidRDefault="00CB64BB" w:rsidP="00936336">
      <w:pPr>
        <w:pStyle w:val="Style33"/>
        <w:widowControl/>
        <w:tabs>
          <w:tab w:val="left" w:pos="413"/>
        </w:tabs>
        <w:spacing w:line="238" w:lineRule="auto"/>
        <w:ind w:firstLine="1985"/>
        <w:jc w:val="both"/>
        <w:rPr>
          <w:rStyle w:val="FontStyle130"/>
          <w:b w:val="0"/>
          <w:sz w:val="20"/>
          <w:szCs w:val="20"/>
        </w:rPr>
      </w:pPr>
      <w:r w:rsidRPr="001F7890">
        <w:rPr>
          <w:rStyle w:val="FontStyle130"/>
          <w:b w:val="0"/>
          <w:sz w:val="20"/>
          <w:szCs w:val="20"/>
        </w:rPr>
        <w:t>Форма плодов.</w:t>
      </w:r>
    </w:p>
    <w:p w:rsidR="00CB64BB" w:rsidRPr="001F7890" w:rsidRDefault="000346A8" w:rsidP="00936336">
      <w:pPr>
        <w:pStyle w:val="Style33"/>
        <w:widowControl/>
        <w:tabs>
          <w:tab w:val="left" w:pos="-1134"/>
        </w:tabs>
        <w:spacing w:line="238" w:lineRule="auto"/>
        <w:ind w:firstLine="1985"/>
        <w:jc w:val="both"/>
        <w:rPr>
          <w:rStyle w:val="FontStyle130"/>
          <w:b w:val="0"/>
          <w:sz w:val="20"/>
          <w:szCs w:val="20"/>
        </w:rPr>
      </w:pPr>
      <w:r>
        <w:rPr>
          <w:bCs/>
          <w:noProof/>
          <w:sz w:val="20"/>
          <w:szCs w:val="20"/>
        </w:rPr>
        <w:pict>
          <v:shape id="_x0000_s3632" type="#_x0000_t87" style="position:absolute;left:0;text-align:left;margin-left:91.25pt;margin-top:.5pt;width:5.65pt;height:45.35pt;z-index:251473408"/>
        </w:pict>
      </w:r>
      <w:r w:rsidR="00CB64BB" w:rsidRPr="001F7890">
        <w:rPr>
          <w:rStyle w:val="FontStyle130"/>
          <w:b w:val="0"/>
          <w:sz w:val="20"/>
          <w:szCs w:val="20"/>
          <w:lang w:val="en-US"/>
        </w:rPr>
        <w:t>H</w:t>
      </w:r>
      <w:r w:rsidR="00CB64BB" w:rsidRPr="001F7890">
        <w:rPr>
          <w:rStyle w:val="FontStyle130"/>
          <w:b w:val="0"/>
          <w:sz w:val="20"/>
          <w:szCs w:val="20"/>
        </w:rPr>
        <w:t xml:space="preserve"> – </w:t>
      </w:r>
      <w:proofErr w:type="gramStart"/>
      <w:r w:rsidR="00CB64BB" w:rsidRPr="001F7890">
        <w:rPr>
          <w:rStyle w:val="FontStyle130"/>
          <w:b w:val="0"/>
          <w:sz w:val="20"/>
          <w:szCs w:val="20"/>
        </w:rPr>
        <w:t>высокорослость</w:t>
      </w:r>
      <w:proofErr w:type="gramEnd"/>
      <w:r w:rsidR="00CB64BB" w:rsidRPr="001F7890">
        <w:rPr>
          <w:rStyle w:val="FontStyle130"/>
          <w:b w:val="0"/>
          <w:sz w:val="20"/>
          <w:szCs w:val="20"/>
        </w:rPr>
        <w:t>;</w:t>
      </w:r>
    </w:p>
    <w:p w:rsidR="00CB64BB" w:rsidRPr="001F7890" w:rsidRDefault="00CB64BB" w:rsidP="00936336">
      <w:pPr>
        <w:pStyle w:val="Style33"/>
        <w:widowControl/>
        <w:tabs>
          <w:tab w:val="left" w:pos="-1134"/>
        </w:tabs>
        <w:spacing w:line="238" w:lineRule="auto"/>
        <w:ind w:firstLine="1985"/>
        <w:jc w:val="both"/>
        <w:rPr>
          <w:rStyle w:val="FontStyle130"/>
          <w:b w:val="0"/>
          <w:sz w:val="20"/>
          <w:szCs w:val="20"/>
        </w:rPr>
      </w:pPr>
      <w:r w:rsidRPr="001F7890">
        <w:rPr>
          <w:rStyle w:val="FontStyle130"/>
          <w:b w:val="0"/>
          <w:sz w:val="20"/>
          <w:szCs w:val="20"/>
          <w:lang w:val="en-US"/>
        </w:rPr>
        <w:t>h</w:t>
      </w:r>
      <w:r w:rsidRPr="001F7890">
        <w:rPr>
          <w:rStyle w:val="FontStyle130"/>
          <w:b w:val="0"/>
          <w:sz w:val="20"/>
          <w:szCs w:val="20"/>
        </w:rPr>
        <w:t xml:space="preserve"> – </w:t>
      </w:r>
      <w:proofErr w:type="gramStart"/>
      <w:r w:rsidRPr="001F7890">
        <w:rPr>
          <w:rStyle w:val="FontStyle130"/>
          <w:b w:val="0"/>
          <w:sz w:val="20"/>
          <w:szCs w:val="20"/>
        </w:rPr>
        <w:t>карликовость</w:t>
      </w:r>
      <w:proofErr w:type="gramEnd"/>
      <w:r w:rsidRPr="001F7890">
        <w:rPr>
          <w:rStyle w:val="FontStyle130"/>
          <w:b w:val="0"/>
          <w:sz w:val="20"/>
          <w:szCs w:val="20"/>
        </w:rPr>
        <w:t>;</w:t>
      </w:r>
    </w:p>
    <w:p w:rsidR="00CB64BB" w:rsidRPr="001F7890" w:rsidRDefault="00CB64BB" w:rsidP="00936336">
      <w:pPr>
        <w:pStyle w:val="Style33"/>
        <w:widowControl/>
        <w:tabs>
          <w:tab w:val="left" w:pos="-1134"/>
        </w:tabs>
        <w:spacing w:line="238" w:lineRule="auto"/>
        <w:ind w:firstLine="1985"/>
        <w:jc w:val="both"/>
        <w:rPr>
          <w:rStyle w:val="FontStyle130"/>
          <w:b w:val="0"/>
          <w:sz w:val="20"/>
          <w:szCs w:val="20"/>
        </w:rPr>
      </w:pPr>
      <w:proofErr w:type="gramStart"/>
      <w:r w:rsidRPr="001F7890">
        <w:rPr>
          <w:rStyle w:val="FontStyle130"/>
          <w:b w:val="0"/>
          <w:sz w:val="20"/>
          <w:szCs w:val="20"/>
        </w:rPr>
        <w:t>Р</w:t>
      </w:r>
      <w:proofErr w:type="gramEnd"/>
      <w:r w:rsidRPr="001F7890">
        <w:rPr>
          <w:rStyle w:val="FontStyle130"/>
          <w:b w:val="0"/>
          <w:sz w:val="20"/>
          <w:szCs w:val="20"/>
        </w:rPr>
        <w:t xml:space="preserve"> – шаровидные плоды;</w:t>
      </w:r>
    </w:p>
    <w:p w:rsidR="00CB64BB" w:rsidRPr="001F7890" w:rsidRDefault="00CB64BB" w:rsidP="00936336">
      <w:pPr>
        <w:pStyle w:val="Style33"/>
        <w:widowControl/>
        <w:tabs>
          <w:tab w:val="left" w:pos="-1134"/>
        </w:tabs>
        <w:spacing w:line="238" w:lineRule="auto"/>
        <w:ind w:firstLine="1985"/>
        <w:jc w:val="both"/>
        <w:rPr>
          <w:rStyle w:val="FontStyle130"/>
          <w:b w:val="0"/>
          <w:sz w:val="20"/>
          <w:szCs w:val="20"/>
        </w:rPr>
      </w:pPr>
      <w:proofErr w:type="gramStart"/>
      <w:r w:rsidRPr="001F7890">
        <w:rPr>
          <w:rStyle w:val="FontStyle130"/>
          <w:b w:val="0"/>
          <w:sz w:val="20"/>
          <w:szCs w:val="20"/>
        </w:rPr>
        <w:t>р</w:t>
      </w:r>
      <w:proofErr w:type="gramEnd"/>
      <w:r w:rsidRPr="001F7890">
        <w:rPr>
          <w:rStyle w:val="FontStyle130"/>
          <w:b w:val="0"/>
          <w:sz w:val="20"/>
          <w:szCs w:val="20"/>
        </w:rPr>
        <w:t xml:space="preserve"> – грушевидные плоды.</w:t>
      </w:r>
    </w:p>
    <w:p w:rsidR="00CB64BB" w:rsidRPr="001F7890" w:rsidRDefault="00CB64BB" w:rsidP="00936336">
      <w:pPr>
        <w:pStyle w:val="Style33"/>
        <w:widowControl/>
        <w:tabs>
          <w:tab w:val="left" w:pos="413"/>
        </w:tabs>
        <w:spacing w:line="238" w:lineRule="auto"/>
        <w:ind w:firstLine="1985"/>
        <w:jc w:val="both"/>
        <w:rPr>
          <w:rStyle w:val="FontStyle130"/>
          <w:b w:val="0"/>
          <w:sz w:val="20"/>
          <w:szCs w:val="20"/>
        </w:rPr>
      </w:pPr>
      <w:proofErr w:type="gramStart"/>
      <w:r w:rsidRPr="001F7890">
        <w:rPr>
          <w:rStyle w:val="FontStyle130"/>
          <w:b w:val="0"/>
          <w:sz w:val="20"/>
          <w:szCs w:val="20"/>
          <w:lang w:val="en-US"/>
        </w:rPr>
        <w:t>F</w:t>
      </w:r>
      <w:r w:rsidRPr="001F7890">
        <w:rPr>
          <w:rStyle w:val="FontStyle130"/>
          <w:b w:val="0"/>
          <w:sz w:val="20"/>
          <w:szCs w:val="20"/>
          <w:vertAlign w:val="subscript"/>
        </w:rPr>
        <w:t>1</w:t>
      </w:r>
      <w:r w:rsidRPr="001F7890">
        <w:rPr>
          <w:rStyle w:val="FontStyle130"/>
          <w:b w:val="0"/>
          <w:sz w:val="20"/>
          <w:szCs w:val="20"/>
        </w:rPr>
        <w:t xml:space="preserve"> – 118 растений.</w:t>
      </w:r>
      <w:proofErr w:type="gramEnd"/>
    </w:p>
    <w:p w:rsidR="00CB64BB" w:rsidRPr="001F7890" w:rsidRDefault="00CB64BB" w:rsidP="00936336">
      <w:pPr>
        <w:pStyle w:val="Style33"/>
        <w:widowControl/>
        <w:tabs>
          <w:tab w:val="left" w:pos="413"/>
        </w:tabs>
        <w:spacing w:line="238" w:lineRule="auto"/>
        <w:ind w:firstLine="1985"/>
        <w:jc w:val="both"/>
        <w:rPr>
          <w:rStyle w:val="FontStyle130"/>
          <w:b w:val="0"/>
          <w:sz w:val="20"/>
          <w:szCs w:val="20"/>
        </w:rPr>
      </w:pPr>
      <w:proofErr w:type="gramStart"/>
      <w:r w:rsidRPr="001F7890">
        <w:rPr>
          <w:rStyle w:val="FontStyle130"/>
          <w:b w:val="0"/>
          <w:sz w:val="20"/>
          <w:szCs w:val="20"/>
          <w:lang w:val="en-US"/>
        </w:rPr>
        <w:t>F</w:t>
      </w:r>
      <w:r w:rsidRPr="001F7890">
        <w:rPr>
          <w:rStyle w:val="FontStyle130"/>
          <w:b w:val="0"/>
          <w:sz w:val="20"/>
          <w:szCs w:val="20"/>
          <w:vertAlign w:val="subscript"/>
        </w:rPr>
        <w:t>2</w:t>
      </w:r>
      <w:r w:rsidRPr="001F7890">
        <w:rPr>
          <w:rStyle w:val="FontStyle130"/>
          <w:b w:val="0"/>
          <w:sz w:val="20"/>
          <w:szCs w:val="20"/>
        </w:rPr>
        <w:t xml:space="preserve"> – 1124 растения.</w:t>
      </w:r>
      <w:proofErr w:type="gramEnd"/>
    </w:p>
    <w:p w:rsidR="00CB64BB" w:rsidRPr="001F7890" w:rsidRDefault="00ED5C68" w:rsidP="00936336">
      <w:pPr>
        <w:pStyle w:val="Style33"/>
        <w:widowControl/>
        <w:tabs>
          <w:tab w:val="left" w:pos="413"/>
        </w:tabs>
        <w:spacing w:line="238" w:lineRule="auto"/>
        <w:ind w:firstLine="2268"/>
        <w:jc w:val="both"/>
        <w:rPr>
          <w:rStyle w:val="FontStyle130"/>
          <w:b w:val="0"/>
          <w:sz w:val="20"/>
          <w:szCs w:val="20"/>
          <w:vertAlign w:val="subscript"/>
        </w:rPr>
      </w:pPr>
      <w:r w:rsidRPr="001F7890">
        <w:rPr>
          <w:rStyle w:val="FontStyle130"/>
          <w:b w:val="0"/>
          <w:sz w:val="20"/>
          <w:szCs w:val="20"/>
          <w:vertAlign w:val="subscript"/>
        </w:rPr>
        <w:t xml:space="preserve">  </w:t>
      </w:r>
      <w:r w:rsidR="00F70A31" w:rsidRPr="001F7890">
        <w:rPr>
          <w:rStyle w:val="FontStyle130"/>
          <w:b w:val="0"/>
          <w:sz w:val="20"/>
          <w:szCs w:val="20"/>
          <w:vertAlign w:val="subscript"/>
        </w:rPr>
        <w:t>в</w:t>
      </w:r>
      <w:r w:rsidR="00CB64BB" w:rsidRPr="001F7890">
        <w:rPr>
          <w:rStyle w:val="FontStyle130"/>
          <w:b w:val="0"/>
          <w:sz w:val="20"/>
          <w:szCs w:val="20"/>
          <w:vertAlign w:val="subscript"/>
        </w:rPr>
        <w:t>ыс. шар</w:t>
      </w:r>
      <w:proofErr w:type="gramStart"/>
      <w:r w:rsidR="00CB64BB" w:rsidRPr="001F7890">
        <w:rPr>
          <w:rStyle w:val="FontStyle130"/>
          <w:b w:val="0"/>
          <w:sz w:val="20"/>
          <w:szCs w:val="20"/>
          <w:vertAlign w:val="subscript"/>
        </w:rPr>
        <w:t>.</w:t>
      </w:r>
      <w:proofErr w:type="gramEnd"/>
      <w:r w:rsidR="00CB64BB" w:rsidRPr="001F7890">
        <w:rPr>
          <w:rStyle w:val="FontStyle130"/>
          <w:b w:val="0"/>
          <w:sz w:val="20"/>
          <w:szCs w:val="20"/>
          <w:vertAlign w:val="subscript"/>
        </w:rPr>
        <w:t xml:space="preserve">   </w:t>
      </w:r>
      <w:r w:rsidRPr="001F7890">
        <w:rPr>
          <w:rStyle w:val="FontStyle130"/>
          <w:b w:val="0"/>
          <w:sz w:val="20"/>
          <w:szCs w:val="20"/>
          <w:vertAlign w:val="subscript"/>
        </w:rPr>
        <w:t xml:space="preserve">   </w:t>
      </w:r>
      <w:r w:rsidR="00F70A31" w:rsidRPr="001F7890">
        <w:rPr>
          <w:rStyle w:val="FontStyle130"/>
          <w:b w:val="0"/>
          <w:sz w:val="20"/>
          <w:szCs w:val="20"/>
          <w:vertAlign w:val="subscript"/>
        </w:rPr>
        <w:t xml:space="preserve">   </w:t>
      </w:r>
      <w:r w:rsidR="00CB64BB" w:rsidRPr="001F7890">
        <w:rPr>
          <w:rStyle w:val="FontStyle130"/>
          <w:b w:val="0"/>
          <w:sz w:val="20"/>
          <w:szCs w:val="20"/>
          <w:vertAlign w:val="subscript"/>
        </w:rPr>
        <w:t xml:space="preserve"> </w:t>
      </w:r>
      <w:proofErr w:type="gramStart"/>
      <w:r w:rsidR="00CB64BB" w:rsidRPr="001F7890">
        <w:rPr>
          <w:rStyle w:val="FontStyle130"/>
          <w:b w:val="0"/>
          <w:sz w:val="20"/>
          <w:szCs w:val="20"/>
          <w:vertAlign w:val="subscript"/>
        </w:rPr>
        <w:t>к</w:t>
      </w:r>
      <w:proofErr w:type="gramEnd"/>
      <w:r w:rsidR="00CB64BB" w:rsidRPr="001F7890">
        <w:rPr>
          <w:rStyle w:val="FontStyle130"/>
          <w:b w:val="0"/>
          <w:sz w:val="20"/>
          <w:szCs w:val="20"/>
          <w:vertAlign w:val="subscript"/>
        </w:rPr>
        <w:t>арл. груш.</w:t>
      </w:r>
    </w:p>
    <w:p w:rsidR="00CB64BB" w:rsidRPr="001F7890" w:rsidRDefault="00CB64BB" w:rsidP="00936336">
      <w:pPr>
        <w:pStyle w:val="Style26"/>
        <w:widowControl/>
        <w:spacing w:line="238" w:lineRule="auto"/>
        <w:ind w:firstLine="1985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  <w:lang w:val="en-US"/>
        </w:rPr>
        <w:t>P</w:t>
      </w:r>
      <w:r w:rsidRPr="001F7890">
        <w:rPr>
          <w:rStyle w:val="FontStyle131"/>
          <w:sz w:val="20"/>
          <w:szCs w:val="20"/>
        </w:rPr>
        <w:t xml:space="preserve"> ♀ </w:t>
      </w:r>
      <w:r w:rsidRPr="001F7890">
        <w:rPr>
          <w:rStyle w:val="FontStyle131"/>
          <w:sz w:val="20"/>
          <w:szCs w:val="20"/>
          <w:lang w:val="en-US"/>
        </w:rPr>
        <w:t>H</w:t>
      </w:r>
      <w:r w:rsidRPr="001F7890">
        <w:rPr>
          <w:rStyle w:val="FontStyle131"/>
          <w:sz w:val="20"/>
          <w:szCs w:val="20"/>
        </w:rPr>
        <w:t xml:space="preserve">     </w:t>
      </w:r>
      <w:r w:rsidRPr="001F7890">
        <w:rPr>
          <w:rStyle w:val="FontStyle131"/>
          <w:sz w:val="20"/>
          <w:szCs w:val="20"/>
          <w:lang w:val="en-US"/>
        </w:rPr>
        <w:t>P</w:t>
      </w:r>
      <w:r w:rsidRPr="001F7890">
        <w:rPr>
          <w:rStyle w:val="FontStyle131"/>
          <w:sz w:val="20"/>
          <w:szCs w:val="20"/>
        </w:rPr>
        <w:t xml:space="preserve"> × ♂ </w:t>
      </w:r>
      <w:r w:rsidRPr="001F7890">
        <w:rPr>
          <w:rStyle w:val="FontStyle131"/>
          <w:sz w:val="20"/>
          <w:szCs w:val="20"/>
          <w:lang w:val="en-US"/>
        </w:rPr>
        <w:t>h</w:t>
      </w:r>
      <w:r w:rsidRPr="001F7890">
        <w:rPr>
          <w:rStyle w:val="FontStyle131"/>
          <w:sz w:val="20"/>
          <w:szCs w:val="20"/>
        </w:rPr>
        <w:t xml:space="preserve">     </w:t>
      </w:r>
      <w:r w:rsidRPr="001F7890">
        <w:rPr>
          <w:rStyle w:val="FontStyle131"/>
          <w:sz w:val="20"/>
          <w:szCs w:val="20"/>
          <w:lang w:val="en-US"/>
        </w:rPr>
        <w:t>p</w:t>
      </w:r>
    </w:p>
    <w:tbl>
      <w:tblPr>
        <w:tblStyle w:val="aa"/>
        <w:tblW w:w="0" w:type="auto"/>
        <w:tblInd w:w="22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624"/>
        <w:gridCol w:w="283"/>
        <w:gridCol w:w="624"/>
      </w:tblGrid>
      <w:tr w:rsidR="00E044BA" w:rsidRPr="001F7890" w:rsidTr="00E044BA">
        <w:trPr>
          <w:trHeight w:val="20"/>
        </w:trPr>
        <w:tc>
          <w:tcPr>
            <w:tcW w:w="624" w:type="dxa"/>
            <w:tcBorders>
              <w:top w:val="single" w:sz="8" w:space="0" w:color="auto"/>
              <w:bottom w:val="single" w:sz="8" w:space="0" w:color="auto"/>
            </w:tcBorders>
          </w:tcPr>
          <w:p w:rsidR="00E044BA" w:rsidRPr="001F7890" w:rsidRDefault="00E044BA" w:rsidP="00936336">
            <w:pPr>
              <w:pStyle w:val="Style11"/>
              <w:widowControl/>
              <w:spacing w:line="238" w:lineRule="auto"/>
              <w:jc w:val="center"/>
              <w:rPr>
                <w:rStyle w:val="FontStyle131"/>
                <w:sz w:val="4"/>
                <w:szCs w:val="16"/>
              </w:rPr>
            </w:pPr>
          </w:p>
        </w:tc>
        <w:tc>
          <w:tcPr>
            <w:tcW w:w="283" w:type="dxa"/>
          </w:tcPr>
          <w:p w:rsidR="00E044BA" w:rsidRPr="001F7890" w:rsidRDefault="00E044BA" w:rsidP="00936336">
            <w:pPr>
              <w:pStyle w:val="Style11"/>
              <w:widowControl/>
              <w:spacing w:line="238" w:lineRule="auto"/>
              <w:jc w:val="center"/>
              <w:rPr>
                <w:rStyle w:val="FontStyle131"/>
                <w:sz w:val="4"/>
                <w:szCs w:val="16"/>
              </w:rPr>
            </w:pPr>
          </w:p>
        </w:tc>
        <w:tc>
          <w:tcPr>
            <w:tcW w:w="624" w:type="dxa"/>
            <w:tcBorders>
              <w:top w:val="single" w:sz="8" w:space="0" w:color="auto"/>
              <w:bottom w:val="single" w:sz="8" w:space="0" w:color="auto"/>
            </w:tcBorders>
          </w:tcPr>
          <w:p w:rsidR="00E044BA" w:rsidRPr="001F7890" w:rsidRDefault="00E044BA" w:rsidP="00936336">
            <w:pPr>
              <w:pStyle w:val="Style11"/>
              <w:widowControl/>
              <w:spacing w:line="238" w:lineRule="auto"/>
              <w:jc w:val="center"/>
              <w:rPr>
                <w:rStyle w:val="FontStyle131"/>
                <w:sz w:val="4"/>
                <w:szCs w:val="16"/>
              </w:rPr>
            </w:pPr>
          </w:p>
        </w:tc>
      </w:tr>
    </w:tbl>
    <w:p w:rsidR="00CB64BB" w:rsidRPr="001F7890" w:rsidRDefault="00CB64BB" w:rsidP="00936336">
      <w:pPr>
        <w:pStyle w:val="Style26"/>
        <w:widowControl/>
        <w:spacing w:line="238" w:lineRule="auto"/>
        <w:ind w:firstLine="2353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  <w:lang w:val="en-US"/>
        </w:rPr>
        <w:t>H</w:t>
      </w:r>
      <w:r w:rsidRPr="001F7890">
        <w:rPr>
          <w:rStyle w:val="FontStyle131"/>
          <w:sz w:val="20"/>
          <w:szCs w:val="20"/>
        </w:rPr>
        <w:t xml:space="preserve">     </w:t>
      </w:r>
      <w:r w:rsidRPr="001F7890">
        <w:rPr>
          <w:rStyle w:val="FontStyle131"/>
          <w:sz w:val="20"/>
          <w:szCs w:val="20"/>
          <w:lang w:val="en-US"/>
        </w:rPr>
        <w:t>P</w:t>
      </w:r>
      <w:r w:rsidRPr="001F7890">
        <w:rPr>
          <w:rStyle w:val="FontStyle131"/>
          <w:sz w:val="20"/>
          <w:szCs w:val="20"/>
        </w:rPr>
        <w:t xml:space="preserve">        </w:t>
      </w:r>
      <w:r w:rsidRPr="001F7890">
        <w:rPr>
          <w:rStyle w:val="FontStyle131"/>
          <w:sz w:val="20"/>
          <w:szCs w:val="20"/>
          <w:lang w:val="en-US"/>
        </w:rPr>
        <w:t>h</w:t>
      </w:r>
      <w:r w:rsidRPr="001F7890">
        <w:rPr>
          <w:rStyle w:val="FontStyle131"/>
          <w:sz w:val="20"/>
          <w:szCs w:val="20"/>
        </w:rPr>
        <w:t xml:space="preserve">     </w:t>
      </w:r>
      <w:r w:rsidRPr="001F7890">
        <w:rPr>
          <w:rStyle w:val="FontStyle131"/>
          <w:sz w:val="20"/>
          <w:szCs w:val="20"/>
          <w:lang w:val="en-US"/>
        </w:rPr>
        <w:t>p</w:t>
      </w:r>
    </w:p>
    <w:p w:rsidR="00CB64BB" w:rsidRPr="001F7890" w:rsidRDefault="000346A8" w:rsidP="00936336">
      <w:pPr>
        <w:pStyle w:val="Style26"/>
        <w:widowControl/>
        <w:spacing w:before="120" w:after="120" w:line="238" w:lineRule="auto"/>
        <w:ind w:firstLine="1985"/>
        <w:rPr>
          <w:rStyle w:val="FontStyle131"/>
          <w:sz w:val="20"/>
          <w:szCs w:val="20"/>
        </w:rPr>
      </w:pPr>
      <w:r>
        <w:rPr>
          <w:noProof/>
          <w:sz w:val="20"/>
          <w:szCs w:val="20"/>
        </w:rPr>
        <w:pict>
          <v:oval id="_x0000_s3636" style="position:absolute;left:0;text-align:left;margin-left:116.95pt;margin-top:.9pt;width:25.5pt;height:22.7pt;z-index:251477504">
            <v:textbox style="mso-next-textbox:#_x0000_s3636">
              <w:txbxContent>
                <w:p w:rsidR="00D36577" w:rsidRPr="008C4B84" w:rsidRDefault="00D36577" w:rsidP="00E044BA">
                  <w:pPr>
                    <w:ind w:right="-284" w:hanging="284"/>
                    <w:jc w:val="center"/>
                    <w:rPr>
                      <w:sz w:val="18"/>
                    </w:rPr>
                  </w:pPr>
                  <w:r w:rsidRPr="008C4B84">
                    <w:rPr>
                      <w:rStyle w:val="FontStyle131"/>
                      <w:szCs w:val="24"/>
                      <w:u w:val="single"/>
                      <w:lang w:val="en-US"/>
                    </w:rPr>
                    <w:t>H   P</w:t>
                  </w:r>
                </w:p>
              </w:txbxContent>
            </v:textbox>
          </v:oval>
        </w:pict>
      </w:r>
      <w:r>
        <w:rPr>
          <w:noProof/>
          <w:sz w:val="20"/>
          <w:szCs w:val="20"/>
        </w:rPr>
        <w:pict>
          <v:oval id="_x0000_s3635" style="position:absolute;left:0;text-align:left;margin-left:164.6pt;margin-top:.9pt;width:25.5pt;height:22.7pt;z-index:251476480">
            <v:textbox style="mso-next-textbox:#_x0000_s3635">
              <w:txbxContent>
                <w:p w:rsidR="00D36577" w:rsidRPr="008C4B84" w:rsidRDefault="00D36577" w:rsidP="00E044BA">
                  <w:pPr>
                    <w:ind w:right="-284" w:hanging="284"/>
                    <w:jc w:val="center"/>
                    <w:rPr>
                      <w:sz w:val="18"/>
                    </w:rPr>
                  </w:pPr>
                  <w:proofErr w:type="gramStart"/>
                  <w:r w:rsidRPr="008C4B84">
                    <w:rPr>
                      <w:rStyle w:val="FontStyle131"/>
                      <w:szCs w:val="24"/>
                      <w:u w:val="single"/>
                      <w:lang w:val="en-US"/>
                    </w:rPr>
                    <w:t>h</w:t>
                  </w:r>
                  <w:proofErr w:type="gramEnd"/>
                  <w:r w:rsidRPr="008C4B84">
                    <w:rPr>
                      <w:rStyle w:val="FontStyle131"/>
                      <w:szCs w:val="24"/>
                      <w:u w:val="single"/>
                      <w:lang w:val="en-US"/>
                    </w:rPr>
                    <w:t xml:space="preserve">   p</w:t>
                  </w:r>
                </w:p>
              </w:txbxContent>
            </v:textbox>
          </v:oval>
        </w:pict>
      </w:r>
      <w:r w:rsidR="00CB64BB" w:rsidRPr="001F7890">
        <w:rPr>
          <w:rStyle w:val="FontStyle131"/>
          <w:sz w:val="20"/>
          <w:szCs w:val="20"/>
          <w:lang w:val="en-US"/>
        </w:rPr>
        <w:t>G</w:t>
      </w:r>
    </w:p>
    <w:p w:rsidR="00CB64BB" w:rsidRPr="001F7890" w:rsidRDefault="00D057A0" w:rsidP="00936336">
      <w:pPr>
        <w:pStyle w:val="Style26"/>
        <w:widowControl/>
        <w:spacing w:line="238" w:lineRule="auto"/>
        <w:ind w:firstLine="2977"/>
        <w:rPr>
          <w:rStyle w:val="FontStyle131"/>
          <w:sz w:val="20"/>
          <w:szCs w:val="20"/>
          <w:vertAlign w:val="subscript"/>
        </w:rPr>
      </w:pPr>
      <w:r w:rsidRPr="001F7890">
        <w:rPr>
          <w:rStyle w:val="FontStyle131"/>
          <w:sz w:val="20"/>
          <w:szCs w:val="20"/>
          <w:vertAlign w:val="subscript"/>
        </w:rPr>
        <w:t>выс. шар.</w:t>
      </w:r>
    </w:p>
    <w:p w:rsidR="00C31B04" w:rsidRPr="001F7890" w:rsidRDefault="00CB64BB" w:rsidP="00936336">
      <w:pPr>
        <w:pStyle w:val="Style26"/>
        <w:widowControl/>
        <w:spacing w:line="238" w:lineRule="auto"/>
        <w:ind w:firstLine="1985"/>
        <w:rPr>
          <w:rStyle w:val="FontStyle131"/>
          <w:sz w:val="20"/>
          <w:szCs w:val="20"/>
          <w:u w:val="single"/>
        </w:rPr>
      </w:pPr>
      <w:r w:rsidRPr="001F7890">
        <w:rPr>
          <w:rStyle w:val="FontStyle131"/>
          <w:sz w:val="20"/>
          <w:szCs w:val="20"/>
          <w:lang w:val="en-US"/>
        </w:rPr>
        <w:t>F</w:t>
      </w:r>
      <w:r w:rsidRPr="001F7890">
        <w:rPr>
          <w:rStyle w:val="FontStyle131"/>
          <w:sz w:val="20"/>
          <w:szCs w:val="20"/>
          <w:vertAlign w:val="subscript"/>
        </w:rPr>
        <w:t>1</w:t>
      </w:r>
      <w:r w:rsidRPr="001F7890">
        <w:rPr>
          <w:rStyle w:val="FontStyle131"/>
          <w:sz w:val="20"/>
          <w:szCs w:val="20"/>
        </w:rPr>
        <w:t xml:space="preserve">           ♀ Н     Р</w:t>
      </w:r>
      <w:r w:rsidR="00C31B04" w:rsidRPr="001F7890">
        <w:rPr>
          <w:rStyle w:val="FontStyle131"/>
          <w:sz w:val="20"/>
          <w:szCs w:val="20"/>
        </w:rPr>
        <w:t xml:space="preserve"> × ♂ </w:t>
      </w:r>
      <w:r w:rsidR="00C31B04" w:rsidRPr="001F7890">
        <w:rPr>
          <w:rStyle w:val="FontStyle131"/>
          <w:sz w:val="20"/>
          <w:szCs w:val="20"/>
          <w:lang w:val="en-US"/>
        </w:rPr>
        <w:t>H</w:t>
      </w:r>
      <w:r w:rsidR="00C31B04" w:rsidRPr="001F7890">
        <w:rPr>
          <w:rStyle w:val="FontStyle131"/>
          <w:sz w:val="20"/>
          <w:szCs w:val="20"/>
        </w:rPr>
        <w:t xml:space="preserve">     </w:t>
      </w:r>
      <w:r w:rsidR="00C31B04" w:rsidRPr="001F7890">
        <w:rPr>
          <w:rStyle w:val="FontStyle131"/>
          <w:sz w:val="20"/>
          <w:szCs w:val="20"/>
          <w:lang w:val="en-US"/>
        </w:rPr>
        <w:t>P</w:t>
      </w:r>
    </w:p>
    <w:tbl>
      <w:tblPr>
        <w:tblStyle w:val="aa"/>
        <w:tblW w:w="0" w:type="auto"/>
        <w:tblInd w:w="28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567"/>
        <w:gridCol w:w="340"/>
        <w:gridCol w:w="567"/>
      </w:tblGrid>
      <w:tr w:rsidR="00C31B04" w:rsidRPr="001F7890" w:rsidTr="00C31B04">
        <w:trPr>
          <w:trHeight w:val="20"/>
        </w:trPr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</w:tcPr>
          <w:p w:rsidR="00C31B04" w:rsidRPr="001F7890" w:rsidRDefault="00C31B04" w:rsidP="00936336">
            <w:pPr>
              <w:pStyle w:val="Style11"/>
              <w:widowControl/>
              <w:spacing w:line="238" w:lineRule="auto"/>
              <w:jc w:val="center"/>
              <w:rPr>
                <w:rStyle w:val="FontStyle131"/>
                <w:sz w:val="4"/>
                <w:szCs w:val="16"/>
              </w:rPr>
            </w:pPr>
          </w:p>
        </w:tc>
        <w:tc>
          <w:tcPr>
            <w:tcW w:w="340" w:type="dxa"/>
          </w:tcPr>
          <w:p w:rsidR="00C31B04" w:rsidRPr="001F7890" w:rsidRDefault="00C31B04" w:rsidP="00936336">
            <w:pPr>
              <w:pStyle w:val="Style11"/>
              <w:widowControl/>
              <w:spacing w:line="238" w:lineRule="auto"/>
              <w:jc w:val="center"/>
              <w:rPr>
                <w:rStyle w:val="FontStyle131"/>
                <w:sz w:val="4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</w:tcPr>
          <w:p w:rsidR="00C31B04" w:rsidRPr="001F7890" w:rsidRDefault="00C31B04" w:rsidP="00936336">
            <w:pPr>
              <w:pStyle w:val="Style11"/>
              <w:widowControl/>
              <w:spacing w:line="238" w:lineRule="auto"/>
              <w:jc w:val="center"/>
              <w:rPr>
                <w:rStyle w:val="FontStyle131"/>
                <w:sz w:val="4"/>
                <w:szCs w:val="16"/>
              </w:rPr>
            </w:pPr>
          </w:p>
        </w:tc>
      </w:tr>
    </w:tbl>
    <w:p w:rsidR="00ED5C68" w:rsidRPr="001F7890" w:rsidRDefault="00267BCE" w:rsidP="00936336">
      <w:pPr>
        <w:pStyle w:val="Style26"/>
        <w:widowControl/>
        <w:spacing w:line="238" w:lineRule="auto"/>
        <w:ind w:firstLine="2835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 xml:space="preserve">  </w:t>
      </w:r>
      <w:proofErr w:type="gramStart"/>
      <w:r w:rsidR="00ED5C68" w:rsidRPr="001F7890">
        <w:rPr>
          <w:rStyle w:val="FontStyle131"/>
          <w:sz w:val="20"/>
          <w:szCs w:val="20"/>
          <w:lang w:val="en-US"/>
        </w:rPr>
        <w:t>h</w:t>
      </w:r>
      <w:proofErr w:type="gramEnd"/>
      <w:r w:rsidR="00ED5C68" w:rsidRPr="001F7890">
        <w:rPr>
          <w:rStyle w:val="FontStyle131"/>
          <w:sz w:val="20"/>
          <w:szCs w:val="20"/>
        </w:rPr>
        <w:t xml:space="preserve">     </w:t>
      </w:r>
      <w:r w:rsidR="00ED5C68" w:rsidRPr="001F7890">
        <w:rPr>
          <w:rStyle w:val="FontStyle131"/>
          <w:sz w:val="20"/>
          <w:szCs w:val="20"/>
          <w:lang w:val="en-US"/>
        </w:rPr>
        <w:t>p</w:t>
      </w:r>
      <w:r w:rsidR="00ED5C68" w:rsidRPr="001F7890">
        <w:rPr>
          <w:rStyle w:val="FontStyle131"/>
          <w:sz w:val="20"/>
          <w:szCs w:val="20"/>
        </w:rPr>
        <w:t xml:space="preserve">         </w:t>
      </w:r>
      <w:r w:rsidR="00ED5C68" w:rsidRPr="001F7890">
        <w:rPr>
          <w:rStyle w:val="FontStyle131"/>
          <w:sz w:val="20"/>
          <w:szCs w:val="20"/>
          <w:lang w:val="en-US"/>
        </w:rPr>
        <w:t>h</w:t>
      </w:r>
      <w:r w:rsidR="00ED5C68" w:rsidRPr="001F7890">
        <w:rPr>
          <w:rStyle w:val="FontStyle131"/>
          <w:sz w:val="20"/>
          <w:szCs w:val="20"/>
        </w:rPr>
        <w:t xml:space="preserve">     </w:t>
      </w:r>
      <w:r w:rsidR="00ED5C68" w:rsidRPr="001F7890">
        <w:rPr>
          <w:rStyle w:val="FontStyle131"/>
          <w:sz w:val="20"/>
          <w:szCs w:val="20"/>
          <w:lang w:val="en-US"/>
        </w:rPr>
        <w:t>p</w:t>
      </w:r>
    </w:p>
    <w:p w:rsidR="00CB64BB" w:rsidRPr="001F7890" w:rsidRDefault="000346A8" w:rsidP="00936336">
      <w:pPr>
        <w:pStyle w:val="Style26"/>
        <w:widowControl/>
        <w:spacing w:line="238" w:lineRule="auto"/>
        <w:ind w:firstLine="1985"/>
        <w:rPr>
          <w:rStyle w:val="FontStyle131"/>
          <w:sz w:val="20"/>
          <w:szCs w:val="20"/>
        </w:rPr>
      </w:pPr>
      <w:r>
        <w:rPr>
          <w:noProof/>
          <w:sz w:val="20"/>
          <w:szCs w:val="20"/>
        </w:rPr>
        <w:pict>
          <v:oval id="_x0000_s3640" style="position:absolute;left:0;text-align:left;margin-left:192.55pt;margin-top:2.55pt;width:25.5pt;height:22.7pt;z-index:251481600">
            <v:textbox style="mso-next-textbox:#_x0000_s3640">
              <w:txbxContent>
                <w:p w:rsidR="00D36577" w:rsidRPr="008C4B84" w:rsidRDefault="00D36577" w:rsidP="00C31B04">
                  <w:pPr>
                    <w:ind w:right="-284" w:hanging="284"/>
                    <w:jc w:val="center"/>
                    <w:rPr>
                      <w:sz w:val="18"/>
                    </w:rPr>
                  </w:pPr>
                  <w:r w:rsidRPr="008C4B84">
                    <w:rPr>
                      <w:rStyle w:val="FontStyle131"/>
                      <w:szCs w:val="24"/>
                      <w:u w:val="single"/>
                      <w:lang w:val="en-US"/>
                    </w:rPr>
                    <w:t>H   P</w:t>
                  </w:r>
                </w:p>
              </w:txbxContent>
            </v:textbox>
          </v:oval>
        </w:pict>
      </w:r>
      <w:r>
        <w:rPr>
          <w:noProof/>
          <w:sz w:val="20"/>
          <w:szCs w:val="20"/>
        </w:rPr>
        <w:pict>
          <v:oval id="_x0000_s3639" style="position:absolute;left:0;text-align:left;margin-left:147.15pt;margin-top:2.55pt;width:22.7pt;height:22.7pt;z-index:251480576">
            <v:textbox style="mso-next-textbox:#_x0000_s3639">
              <w:txbxContent>
                <w:p w:rsidR="00D36577" w:rsidRPr="008C4B84" w:rsidRDefault="00D36577" w:rsidP="00C31B04">
                  <w:pPr>
                    <w:ind w:right="-284" w:hanging="284"/>
                    <w:jc w:val="center"/>
                    <w:rPr>
                      <w:sz w:val="18"/>
                    </w:rPr>
                  </w:pPr>
                  <w:r w:rsidRPr="008C4B84">
                    <w:rPr>
                      <w:rStyle w:val="FontStyle131"/>
                      <w:szCs w:val="24"/>
                      <w:u w:val="single"/>
                      <w:lang w:val="en-US"/>
                    </w:rPr>
                    <w:t>H   P</w:t>
                  </w:r>
                </w:p>
              </w:txbxContent>
            </v:textbox>
          </v:oval>
        </w:pict>
      </w:r>
    </w:p>
    <w:p w:rsidR="00D057A0" w:rsidRPr="001F7890" w:rsidRDefault="000346A8" w:rsidP="00936336">
      <w:pPr>
        <w:pStyle w:val="Style26"/>
        <w:widowControl/>
        <w:spacing w:line="238" w:lineRule="auto"/>
        <w:ind w:firstLine="1985"/>
        <w:rPr>
          <w:rStyle w:val="FontStyle131"/>
          <w:sz w:val="20"/>
          <w:szCs w:val="20"/>
        </w:rPr>
      </w:pPr>
      <w:r>
        <w:rPr>
          <w:noProof/>
          <w:sz w:val="20"/>
          <w:szCs w:val="20"/>
        </w:rPr>
        <w:pict>
          <v:shape id="_x0000_s3644" type="#_x0000_t32" style="position:absolute;left:0;text-align:left;margin-left:169.85pt;margin-top:.9pt;width:22.7pt;height:24.4pt;flip:x;z-index:251485696" o:connectortype="straight">
            <v:stroke endarrow="block"/>
          </v:shape>
        </w:pict>
      </w:r>
      <w:r>
        <w:rPr>
          <w:noProof/>
          <w:sz w:val="20"/>
          <w:szCs w:val="20"/>
        </w:rPr>
        <w:pict>
          <v:shape id="_x0000_s3645" type="#_x0000_t32" style="position:absolute;left:0;text-align:left;margin-left:169pt;margin-top:.85pt;width:22.7pt;height:24.45pt;flip:x y;z-index:251486720" o:connectortype="straight">
            <v:stroke endarrow="block"/>
          </v:shape>
        </w:pict>
      </w:r>
      <w:r>
        <w:rPr>
          <w:noProof/>
          <w:sz w:val="20"/>
          <w:szCs w:val="20"/>
        </w:rPr>
        <w:pict>
          <v:shape id="_x0000_s3643" type="#_x0000_t32" style="position:absolute;left:0;text-align:left;margin-left:169pt;margin-top:.75pt;width:22.7pt;height:.05pt;flip:x;z-index:251484672" o:connectortype="straight">
            <v:stroke endarrow="block"/>
          </v:shape>
        </w:pict>
      </w:r>
    </w:p>
    <w:p w:rsidR="00D057A0" w:rsidRPr="001F7890" w:rsidRDefault="000346A8" w:rsidP="00936336">
      <w:pPr>
        <w:pStyle w:val="Style26"/>
        <w:widowControl/>
        <w:spacing w:line="238" w:lineRule="auto"/>
        <w:ind w:firstLine="1985"/>
        <w:rPr>
          <w:rStyle w:val="FontStyle131"/>
          <w:sz w:val="20"/>
          <w:szCs w:val="20"/>
        </w:rPr>
      </w:pPr>
      <w:r>
        <w:rPr>
          <w:noProof/>
          <w:sz w:val="20"/>
          <w:szCs w:val="20"/>
        </w:rPr>
        <w:pict>
          <v:oval id="_x0000_s3642" style="position:absolute;left:0;text-align:left;margin-left:192.55pt;margin-top:2.25pt;width:25.5pt;height:22.7pt;z-index:251483648">
            <v:textbox style="mso-next-textbox:#_x0000_s3642">
              <w:txbxContent>
                <w:p w:rsidR="00D36577" w:rsidRPr="008C4B84" w:rsidRDefault="00D36577" w:rsidP="00C31B04">
                  <w:pPr>
                    <w:ind w:right="-284" w:hanging="284"/>
                    <w:jc w:val="center"/>
                    <w:rPr>
                      <w:sz w:val="18"/>
                    </w:rPr>
                  </w:pPr>
                  <w:proofErr w:type="gramStart"/>
                  <w:r w:rsidRPr="008C4B84">
                    <w:rPr>
                      <w:rStyle w:val="FontStyle131"/>
                      <w:szCs w:val="24"/>
                      <w:u w:val="single"/>
                      <w:lang w:val="en-US"/>
                    </w:rPr>
                    <w:t>h</w:t>
                  </w:r>
                  <w:proofErr w:type="gramEnd"/>
                  <w:r w:rsidRPr="008C4B84">
                    <w:rPr>
                      <w:rStyle w:val="FontStyle131"/>
                      <w:szCs w:val="24"/>
                      <w:u w:val="single"/>
                      <w:lang w:val="en-US"/>
                    </w:rPr>
                    <w:t xml:space="preserve">   p</w:t>
                  </w:r>
                </w:p>
              </w:txbxContent>
            </v:textbox>
          </v:oval>
        </w:pict>
      </w:r>
      <w:r>
        <w:rPr>
          <w:noProof/>
          <w:sz w:val="20"/>
          <w:szCs w:val="20"/>
        </w:rPr>
        <w:pict>
          <v:oval id="_x0000_s3641" style="position:absolute;left:0;text-align:left;margin-left:147.15pt;margin-top:2.2pt;width:22.7pt;height:22.7pt;z-index:251482624">
            <v:textbox style="mso-next-textbox:#_x0000_s3641">
              <w:txbxContent>
                <w:p w:rsidR="00D36577" w:rsidRPr="008C4B84" w:rsidRDefault="00D36577" w:rsidP="00C31B04">
                  <w:pPr>
                    <w:ind w:right="-284" w:hanging="284"/>
                    <w:jc w:val="center"/>
                    <w:rPr>
                      <w:sz w:val="18"/>
                    </w:rPr>
                  </w:pPr>
                  <w:proofErr w:type="gramStart"/>
                  <w:r w:rsidRPr="008C4B84">
                    <w:rPr>
                      <w:rStyle w:val="FontStyle131"/>
                      <w:szCs w:val="24"/>
                      <w:u w:val="single"/>
                      <w:lang w:val="en-US"/>
                    </w:rPr>
                    <w:t>h</w:t>
                  </w:r>
                  <w:proofErr w:type="gramEnd"/>
                  <w:r w:rsidRPr="008C4B84">
                    <w:rPr>
                      <w:rStyle w:val="FontStyle131"/>
                      <w:szCs w:val="24"/>
                      <w:u w:val="single"/>
                      <w:lang w:val="en-US"/>
                    </w:rPr>
                    <w:t xml:space="preserve">   p</w:t>
                  </w:r>
                </w:p>
              </w:txbxContent>
            </v:textbox>
          </v:oval>
        </w:pict>
      </w:r>
      <w:r w:rsidR="00267BCE" w:rsidRPr="001F7890">
        <w:rPr>
          <w:rStyle w:val="FontStyle131"/>
          <w:sz w:val="20"/>
          <w:szCs w:val="20"/>
          <w:lang w:val="en-US"/>
        </w:rPr>
        <w:t>G</w:t>
      </w:r>
    </w:p>
    <w:p w:rsidR="00CF37F0" w:rsidRPr="001F7890" w:rsidRDefault="000346A8" w:rsidP="00936336">
      <w:pPr>
        <w:pStyle w:val="Style26"/>
        <w:widowControl/>
        <w:spacing w:line="238" w:lineRule="auto"/>
        <w:ind w:firstLine="1985"/>
        <w:rPr>
          <w:rStyle w:val="FontStyle131"/>
          <w:sz w:val="20"/>
          <w:szCs w:val="20"/>
        </w:rPr>
      </w:pPr>
      <w:r>
        <w:rPr>
          <w:noProof/>
          <w:sz w:val="20"/>
          <w:szCs w:val="20"/>
        </w:rPr>
        <w:pict>
          <v:shape id="_x0000_s3646" type="#_x0000_t32" style="position:absolute;left:0;text-align:left;margin-left:169.85pt;margin-top:2.35pt;width:22.7pt;height:0;flip:x;z-index:251487744" o:connectortype="straight">
            <v:stroke endarrow="block"/>
          </v:shape>
        </w:pict>
      </w:r>
    </w:p>
    <w:p w:rsidR="00CF37F0" w:rsidRPr="001F7890" w:rsidRDefault="00D057A0" w:rsidP="00936336">
      <w:pPr>
        <w:pStyle w:val="Style26"/>
        <w:widowControl/>
        <w:spacing w:line="238" w:lineRule="auto"/>
        <w:ind w:firstLine="567"/>
        <w:rPr>
          <w:rStyle w:val="FontStyle131"/>
          <w:sz w:val="20"/>
          <w:szCs w:val="20"/>
          <w:vertAlign w:val="subscript"/>
        </w:rPr>
      </w:pPr>
      <w:r w:rsidRPr="001F7890">
        <w:rPr>
          <w:rStyle w:val="FontStyle131"/>
          <w:sz w:val="20"/>
          <w:szCs w:val="20"/>
          <w:lang w:val="en-US"/>
        </w:rPr>
        <w:t>F</w:t>
      </w:r>
      <w:r w:rsidRPr="001F7890">
        <w:rPr>
          <w:rStyle w:val="FontStyle131"/>
          <w:sz w:val="20"/>
          <w:szCs w:val="20"/>
          <w:vertAlign w:val="subscript"/>
        </w:rPr>
        <w:t>2</w:t>
      </w:r>
    </w:p>
    <w:p w:rsidR="00D057A0" w:rsidRPr="001F7890" w:rsidRDefault="000346A8" w:rsidP="00936336">
      <w:pPr>
        <w:pStyle w:val="Style26"/>
        <w:widowControl/>
        <w:spacing w:line="238" w:lineRule="auto"/>
        <w:ind w:firstLine="284"/>
        <w:rPr>
          <w:rStyle w:val="FontStyle131"/>
          <w:sz w:val="20"/>
          <w:szCs w:val="20"/>
        </w:rPr>
      </w:pPr>
      <w:r>
        <w:rPr>
          <w:noProof/>
          <w:sz w:val="20"/>
          <w:szCs w:val="20"/>
        </w:rPr>
        <w:pict>
          <v:shape id="_x0000_s3658" type="#_x0000_t202" style="position:absolute;left:0;text-align:left;margin-left:269.55pt;margin-top:6.65pt;width:24.25pt;height:96.4pt;z-index:251500032;mso-wrap-style:none" strokecolor="white [3212]">
            <v:textbox style="mso-next-textbox:#_x0000_s3658">
              <w:txbxContent>
                <w:p w:rsidR="00D36577" w:rsidRPr="00CF37F0" w:rsidRDefault="00D36577" w:rsidP="0032765E">
                  <w:pPr>
                    <w:pStyle w:val="Style26"/>
                    <w:spacing w:line="264" w:lineRule="auto"/>
                    <w:ind w:firstLine="0"/>
                    <w:rPr>
                      <w:sz w:val="20"/>
                    </w:rPr>
                  </w:pPr>
                  <w:r w:rsidRPr="00CF37F0">
                    <w:rPr>
                      <w:sz w:val="20"/>
                    </w:rPr>
                    <w:t>1</w:t>
                  </w:r>
                </w:p>
                <w:p w:rsidR="00D36577" w:rsidRPr="00472130" w:rsidRDefault="00D36577" w:rsidP="0032765E">
                  <w:pPr>
                    <w:pStyle w:val="Style26"/>
                    <w:spacing w:line="264" w:lineRule="auto"/>
                    <w:ind w:firstLine="0"/>
                    <w:rPr>
                      <w:sz w:val="40"/>
                    </w:rPr>
                  </w:pPr>
                </w:p>
                <w:p w:rsidR="00D36577" w:rsidRPr="00CF37F0" w:rsidRDefault="00D36577" w:rsidP="0032765E">
                  <w:pPr>
                    <w:pStyle w:val="Style26"/>
                    <w:spacing w:line="264" w:lineRule="auto"/>
                    <w:ind w:firstLine="0"/>
                    <w:rPr>
                      <w:sz w:val="20"/>
                    </w:rPr>
                  </w:pPr>
                  <w:r w:rsidRPr="00CF37F0">
                    <w:rPr>
                      <w:sz w:val="20"/>
                    </w:rPr>
                    <w:t>2</w:t>
                  </w:r>
                </w:p>
                <w:p w:rsidR="00D36577" w:rsidRPr="00472130" w:rsidRDefault="00D36577" w:rsidP="0032765E">
                  <w:pPr>
                    <w:pStyle w:val="Style26"/>
                    <w:spacing w:line="264" w:lineRule="auto"/>
                    <w:ind w:firstLine="0"/>
                    <w:rPr>
                      <w:sz w:val="40"/>
                    </w:rPr>
                  </w:pPr>
                </w:p>
                <w:p w:rsidR="00D36577" w:rsidRPr="00CF37F0" w:rsidRDefault="00D36577" w:rsidP="0032765E">
                  <w:pPr>
                    <w:pStyle w:val="Style26"/>
                    <w:spacing w:line="264" w:lineRule="auto"/>
                    <w:ind w:firstLine="0"/>
                  </w:pPr>
                  <w:r w:rsidRPr="00CF37F0">
                    <w:rPr>
                      <w:sz w:val="20"/>
                    </w:rPr>
                    <w:t>1</w:t>
                  </w:r>
                </w:p>
              </w:txbxContent>
            </v:textbox>
            <w10:wrap type="square"/>
          </v:shape>
        </w:pict>
      </w:r>
      <w:r>
        <w:rPr>
          <w:noProof/>
          <w:sz w:val="20"/>
          <w:szCs w:val="20"/>
        </w:rPr>
        <w:pict>
          <v:shape id="_x0000_s3651" type="#_x0000_t88" style="position:absolute;left:0;text-align:left;margin-left:218.05pt;margin-top:1.05pt;width:5.65pt;height:70.85pt;z-index:251492864"/>
        </w:pict>
      </w:r>
      <w:r>
        <w:rPr>
          <w:noProof/>
          <w:sz w:val="20"/>
          <w:szCs w:val="20"/>
        </w:rPr>
        <w:pict>
          <v:shape id="_x0000_s3656" type="#_x0000_t88" style="position:absolute;left:0;text-align:left;margin-left:263.9pt;margin-top:-.15pt;width:5.65pt;height:34pt;z-index:251497984"/>
        </w:pict>
      </w:r>
      <w:r w:rsidR="00D057A0" w:rsidRPr="001F7890">
        <w:rPr>
          <w:rStyle w:val="FontStyle131"/>
          <w:sz w:val="20"/>
          <w:szCs w:val="20"/>
          <w:lang w:val="en-US"/>
        </w:rPr>
        <w:t>H</w:t>
      </w:r>
      <w:r w:rsidR="00D057A0" w:rsidRPr="001F7890">
        <w:rPr>
          <w:rStyle w:val="FontStyle131"/>
          <w:sz w:val="20"/>
          <w:szCs w:val="20"/>
        </w:rPr>
        <w:t xml:space="preserve">     </w:t>
      </w:r>
      <w:r w:rsidR="00D057A0" w:rsidRPr="001F7890">
        <w:rPr>
          <w:rStyle w:val="FontStyle131"/>
          <w:sz w:val="20"/>
          <w:szCs w:val="20"/>
          <w:lang w:val="en-US"/>
        </w:rPr>
        <w:t>P</w:t>
      </w:r>
      <w:r w:rsidR="00D057A0" w:rsidRPr="001F7890">
        <w:rPr>
          <w:rStyle w:val="FontStyle131"/>
          <w:sz w:val="20"/>
          <w:szCs w:val="20"/>
        </w:rPr>
        <w:t xml:space="preserve">  </w:t>
      </w:r>
      <w:r w:rsidR="00C31B04" w:rsidRPr="001F7890">
        <w:rPr>
          <w:rStyle w:val="FontStyle131"/>
          <w:sz w:val="20"/>
          <w:szCs w:val="20"/>
        </w:rPr>
        <w:t xml:space="preserve"> </w:t>
      </w:r>
      <w:r w:rsidR="00D057A0" w:rsidRPr="001F7890">
        <w:rPr>
          <w:rStyle w:val="FontStyle131"/>
          <w:sz w:val="20"/>
          <w:szCs w:val="20"/>
        </w:rPr>
        <w:t xml:space="preserve"> высокорослые, шаровидные плоды;</w:t>
      </w:r>
    </w:p>
    <w:tbl>
      <w:tblPr>
        <w:tblStyle w:val="aa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567"/>
      </w:tblGrid>
      <w:tr w:rsidR="00C31B04" w:rsidRPr="001F7890" w:rsidTr="00C31B04">
        <w:trPr>
          <w:trHeight w:val="20"/>
        </w:trPr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</w:tcPr>
          <w:p w:rsidR="00C31B04" w:rsidRPr="001F7890" w:rsidRDefault="00C31B04" w:rsidP="00936336">
            <w:pPr>
              <w:pStyle w:val="Style11"/>
              <w:widowControl/>
              <w:spacing w:line="238" w:lineRule="auto"/>
              <w:ind w:firstLine="284"/>
              <w:jc w:val="center"/>
              <w:rPr>
                <w:rStyle w:val="FontStyle131"/>
                <w:sz w:val="4"/>
                <w:szCs w:val="16"/>
              </w:rPr>
            </w:pPr>
          </w:p>
        </w:tc>
      </w:tr>
    </w:tbl>
    <w:p w:rsidR="00D057A0" w:rsidRPr="001F7890" w:rsidRDefault="00D057A0" w:rsidP="00936336">
      <w:pPr>
        <w:pStyle w:val="Style26"/>
        <w:widowControl/>
        <w:spacing w:line="238" w:lineRule="auto"/>
        <w:ind w:firstLine="284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  <w:lang w:val="en-US"/>
        </w:rPr>
        <w:t>H</w:t>
      </w:r>
      <w:r w:rsidRPr="001F7890">
        <w:rPr>
          <w:rStyle w:val="FontStyle131"/>
          <w:sz w:val="20"/>
          <w:szCs w:val="20"/>
        </w:rPr>
        <w:t xml:space="preserve">     </w:t>
      </w:r>
      <w:r w:rsidRPr="001F7890">
        <w:rPr>
          <w:rStyle w:val="FontStyle131"/>
          <w:sz w:val="20"/>
          <w:szCs w:val="20"/>
          <w:lang w:val="en-US"/>
        </w:rPr>
        <w:t>P</w:t>
      </w:r>
    </w:p>
    <w:p w:rsidR="00D057A0" w:rsidRPr="001F7890" w:rsidRDefault="000346A8" w:rsidP="00936336">
      <w:pPr>
        <w:pStyle w:val="Style26"/>
        <w:widowControl/>
        <w:spacing w:line="238" w:lineRule="auto"/>
        <w:ind w:firstLine="284"/>
        <w:rPr>
          <w:rStyle w:val="FontStyle131"/>
          <w:sz w:val="20"/>
          <w:szCs w:val="20"/>
        </w:rPr>
      </w:pPr>
      <w:r>
        <w:rPr>
          <w:noProof/>
          <w:sz w:val="20"/>
          <w:szCs w:val="20"/>
        </w:rPr>
        <w:pict>
          <v:shape id="_x0000_s3653" type="#_x0000_t202" style="position:absolute;left:0;text-align:left;margin-left:223.7pt;margin-top:.7pt;width:20.2pt;height:20.6pt;z-index:251494912;mso-wrap-style:none" strokecolor="white [3212]">
            <v:textbox style="mso-next-textbox:#_x0000_s3653;mso-fit-shape-to-text:t">
              <w:txbxContent>
                <w:p w:rsidR="00D36577" w:rsidRPr="00CF37F0" w:rsidRDefault="00D36577" w:rsidP="00BB0352">
                  <w:pPr>
                    <w:pStyle w:val="Style26"/>
                    <w:spacing w:line="264" w:lineRule="auto"/>
                    <w:ind w:firstLine="0"/>
                  </w:pPr>
                  <w:r w:rsidRPr="00CF37F0">
                    <w:rPr>
                      <w:sz w:val="20"/>
                    </w:rPr>
                    <w:t>3</w:t>
                  </w:r>
                </w:p>
              </w:txbxContent>
            </v:textbox>
            <w10:wrap type="square"/>
          </v:shape>
        </w:pict>
      </w:r>
      <w:r>
        <w:rPr>
          <w:noProof/>
          <w:sz w:val="20"/>
          <w:szCs w:val="20"/>
        </w:rPr>
        <w:pict>
          <v:shape id="_x0000_s3657" type="#_x0000_t88" style="position:absolute;left:0;text-align:left;margin-left:263.9pt;margin-top:6.55pt;width:5.65pt;height:36.85pt;z-index:251499008"/>
        </w:pict>
      </w:r>
      <w:proofErr w:type="gramStart"/>
      <w:r w:rsidR="00D057A0" w:rsidRPr="001F7890">
        <w:rPr>
          <w:rStyle w:val="FontStyle131"/>
          <w:sz w:val="20"/>
          <w:szCs w:val="20"/>
          <w:lang w:val="en-US"/>
        </w:rPr>
        <w:t>h</w:t>
      </w:r>
      <w:proofErr w:type="gramEnd"/>
      <w:r w:rsidR="00D057A0" w:rsidRPr="001F7890">
        <w:rPr>
          <w:rStyle w:val="FontStyle131"/>
          <w:sz w:val="20"/>
          <w:szCs w:val="20"/>
        </w:rPr>
        <w:t xml:space="preserve">      </w:t>
      </w:r>
      <w:r w:rsidR="00D057A0" w:rsidRPr="001F7890">
        <w:rPr>
          <w:rStyle w:val="FontStyle131"/>
          <w:sz w:val="20"/>
          <w:szCs w:val="20"/>
          <w:lang w:val="en-US"/>
        </w:rPr>
        <w:t>p</w:t>
      </w:r>
      <w:r w:rsidR="00D057A0" w:rsidRPr="001F7890">
        <w:rPr>
          <w:rStyle w:val="FontStyle131"/>
          <w:sz w:val="20"/>
          <w:szCs w:val="20"/>
        </w:rPr>
        <w:t xml:space="preserve"> </w:t>
      </w:r>
      <w:r w:rsidR="00C31B04" w:rsidRPr="001F7890">
        <w:rPr>
          <w:rStyle w:val="FontStyle131"/>
          <w:sz w:val="20"/>
          <w:szCs w:val="20"/>
        </w:rPr>
        <w:t xml:space="preserve">  </w:t>
      </w:r>
      <w:r w:rsidR="00D057A0" w:rsidRPr="001F7890">
        <w:rPr>
          <w:rStyle w:val="FontStyle131"/>
          <w:sz w:val="20"/>
          <w:szCs w:val="20"/>
        </w:rPr>
        <w:t xml:space="preserve"> высокорослые, шаровидные плоды;</w:t>
      </w:r>
    </w:p>
    <w:tbl>
      <w:tblPr>
        <w:tblStyle w:val="aa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567"/>
      </w:tblGrid>
      <w:tr w:rsidR="00C31B04" w:rsidRPr="001F7890" w:rsidTr="00A97699">
        <w:trPr>
          <w:trHeight w:val="20"/>
        </w:trPr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</w:tcPr>
          <w:p w:rsidR="00C31B04" w:rsidRPr="001F7890" w:rsidRDefault="00C31B04" w:rsidP="00936336">
            <w:pPr>
              <w:pStyle w:val="Style11"/>
              <w:widowControl/>
              <w:spacing w:line="238" w:lineRule="auto"/>
              <w:ind w:firstLine="284"/>
              <w:jc w:val="center"/>
              <w:rPr>
                <w:rStyle w:val="FontStyle131"/>
                <w:sz w:val="4"/>
                <w:szCs w:val="16"/>
              </w:rPr>
            </w:pPr>
          </w:p>
        </w:tc>
      </w:tr>
    </w:tbl>
    <w:p w:rsidR="00D057A0" w:rsidRPr="001F7890" w:rsidRDefault="00D057A0" w:rsidP="00936336">
      <w:pPr>
        <w:pStyle w:val="Style26"/>
        <w:widowControl/>
        <w:spacing w:line="238" w:lineRule="auto"/>
        <w:ind w:firstLine="284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  <w:lang w:val="en-US"/>
        </w:rPr>
        <w:t>H</w:t>
      </w:r>
      <w:r w:rsidRPr="001F7890">
        <w:rPr>
          <w:rStyle w:val="FontStyle131"/>
          <w:sz w:val="20"/>
          <w:szCs w:val="20"/>
        </w:rPr>
        <w:t xml:space="preserve">     </w:t>
      </w:r>
      <w:r w:rsidRPr="001F7890">
        <w:rPr>
          <w:rStyle w:val="FontStyle131"/>
          <w:sz w:val="20"/>
          <w:szCs w:val="20"/>
          <w:lang w:val="en-US"/>
        </w:rPr>
        <w:t>p</w:t>
      </w:r>
    </w:p>
    <w:p w:rsidR="00D057A0" w:rsidRPr="001F7890" w:rsidRDefault="00D057A0" w:rsidP="00936336">
      <w:pPr>
        <w:pStyle w:val="Style26"/>
        <w:widowControl/>
        <w:spacing w:line="238" w:lineRule="auto"/>
        <w:ind w:firstLine="284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  <w:lang w:val="en-US"/>
        </w:rPr>
        <w:t>H</w:t>
      </w:r>
      <w:r w:rsidRPr="001F7890">
        <w:rPr>
          <w:rStyle w:val="FontStyle131"/>
          <w:sz w:val="20"/>
          <w:szCs w:val="20"/>
        </w:rPr>
        <w:t xml:space="preserve">     </w:t>
      </w:r>
      <w:r w:rsidRPr="001F7890">
        <w:rPr>
          <w:rStyle w:val="FontStyle131"/>
          <w:sz w:val="20"/>
          <w:szCs w:val="20"/>
          <w:lang w:val="en-US"/>
        </w:rPr>
        <w:t>P</w:t>
      </w:r>
      <w:r w:rsidRPr="001F7890">
        <w:rPr>
          <w:rStyle w:val="FontStyle131"/>
          <w:sz w:val="20"/>
          <w:szCs w:val="20"/>
        </w:rPr>
        <w:t xml:space="preserve">  </w:t>
      </w:r>
      <w:r w:rsidR="00C31B04" w:rsidRPr="001F7890">
        <w:rPr>
          <w:rStyle w:val="FontStyle131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</w:rPr>
        <w:t xml:space="preserve"> высокорослые, шаровидные плоды;</w:t>
      </w:r>
    </w:p>
    <w:tbl>
      <w:tblPr>
        <w:tblStyle w:val="aa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567"/>
      </w:tblGrid>
      <w:tr w:rsidR="00C31B04" w:rsidRPr="001F7890" w:rsidTr="00A97699">
        <w:trPr>
          <w:trHeight w:val="20"/>
        </w:trPr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</w:tcPr>
          <w:p w:rsidR="00C31B04" w:rsidRPr="001F7890" w:rsidRDefault="00C31B04" w:rsidP="00936336">
            <w:pPr>
              <w:pStyle w:val="Style11"/>
              <w:widowControl/>
              <w:spacing w:line="238" w:lineRule="auto"/>
              <w:ind w:firstLine="284"/>
              <w:jc w:val="center"/>
              <w:rPr>
                <w:rStyle w:val="FontStyle131"/>
                <w:sz w:val="4"/>
                <w:szCs w:val="16"/>
              </w:rPr>
            </w:pPr>
          </w:p>
        </w:tc>
      </w:tr>
    </w:tbl>
    <w:p w:rsidR="00D057A0" w:rsidRPr="001F7890" w:rsidRDefault="000346A8" w:rsidP="00936336">
      <w:pPr>
        <w:pStyle w:val="Style26"/>
        <w:widowControl/>
        <w:spacing w:line="238" w:lineRule="auto"/>
        <w:ind w:firstLine="284"/>
        <w:rPr>
          <w:rStyle w:val="FontStyle131"/>
          <w:sz w:val="20"/>
          <w:szCs w:val="20"/>
        </w:rPr>
      </w:pPr>
      <w:r>
        <w:rPr>
          <w:noProof/>
          <w:sz w:val="20"/>
          <w:szCs w:val="20"/>
        </w:rPr>
        <w:pict>
          <v:shape id="_x0000_s3655" type="#_x0000_t88" style="position:absolute;left:0;text-align:left;margin-left:263.9pt;margin-top:1.8pt;width:5.65pt;height:34pt;z-index:251496960;mso-position-horizontal-relative:text;mso-position-vertical-relative:text"/>
        </w:pict>
      </w:r>
      <w:r>
        <w:rPr>
          <w:noProof/>
          <w:sz w:val="20"/>
          <w:szCs w:val="20"/>
        </w:rPr>
        <w:pict>
          <v:shape id="_x0000_s3654" type="#_x0000_t202" style="position:absolute;left:0;text-align:left;margin-left:223.7pt;margin-top:9.55pt;width:20.2pt;height:20.6pt;z-index:251495936;mso-wrap-style:none;mso-position-horizontal-relative:text;mso-position-vertical-relative:text" strokecolor="white [3212]">
            <v:textbox style="mso-next-textbox:#_x0000_s3654;mso-fit-shape-to-text:t">
              <w:txbxContent>
                <w:p w:rsidR="00D36577" w:rsidRPr="00CF37F0" w:rsidRDefault="00D36577" w:rsidP="00BB0352">
                  <w:pPr>
                    <w:pStyle w:val="Style26"/>
                    <w:spacing w:line="264" w:lineRule="auto"/>
                    <w:ind w:firstLine="0"/>
                  </w:pPr>
                  <w:r w:rsidRPr="00CF37F0">
                    <w:rPr>
                      <w:sz w:val="20"/>
                    </w:rPr>
                    <w:t>1</w:t>
                  </w:r>
                </w:p>
              </w:txbxContent>
            </v:textbox>
            <w10:wrap type="square"/>
          </v:shape>
        </w:pict>
      </w:r>
      <w:r>
        <w:rPr>
          <w:noProof/>
          <w:sz w:val="20"/>
          <w:szCs w:val="20"/>
        </w:rPr>
        <w:pict>
          <v:shape id="_x0000_s3652" type="#_x0000_t88" style="position:absolute;left:0;text-align:left;margin-left:218.05pt;margin-top:1.8pt;width:5.65pt;height:34pt;z-index:251493888;mso-position-horizontal-relative:text;mso-position-vertical-relative:text"/>
        </w:pict>
      </w:r>
      <w:proofErr w:type="gramStart"/>
      <w:r w:rsidR="00D057A0" w:rsidRPr="001F7890">
        <w:rPr>
          <w:rStyle w:val="FontStyle131"/>
          <w:sz w:val="20"/>
          <w:szCs w:val="20"/>
          <w:lang w:val="en-US"/>
        </w:rPr>
        <w:t>h</w:t>
      </w:r>
      <w:proofErr w:type="gramEnd"/>
      <w:r w:rsidR="00D057A0" w:rsidRPr="001F7890">
        <w:rPr>
          <w:rStyle w:val="FontStyle131"/>
          <w:sz w:val="20"/>
          <w:szCs w:val="20"/>
        </w:rPr>
        <w:t xml:space="preserve">      </w:t>
      </w:r>
      <w:r w:rsidR="00D057A0" w:rsidRPr="001F7890">
        <w:rPr>
          <w:rStyle w:val="FontStyle131"/>
          <w:sz w:val="20"/>
          <w:szCs w:val="20"/>
          <w:lang w:val="en-US"/>
        </w:rPr>
        <w:t>p</w:t>
      </w:r>
    </w:p>
    <w:p w:rsidR="00D057A0" w:rsidRPr="001F7890" w:rsidRDefault="00D057A0" w:rsidP="00936336">
      <w:pPr>
        <w:pStyle w:val="Style26"/>
        <w:widowControl/>
        <w:spacing w:line="238" w:lineRule="auto"/>
        <w:ind w:firstLine="284"/>
        <w:rPr>
          <w:rStyle w:val="FontStyle131"/>
          <w:sz w:val="20"/>
          <w:szCs w:val="20"/>
        </w:rPr>
      </w:pPr>
      <w:proofErr w:type="gramStart"/>
      <w:r w:rsidRPr="001F7890">
        <w:rPr>
          <w:rStyle w:val="FontStyle131"/>
          <w:sz w:val="20"/>
          <w:szCs w:val="20"/>
          <w:lang w:val="en-US"/>
        </w:rPr>
        <w:t>h</w:t>
      </w:r>
      <w:proofErr w:type="gramEnd"/>
      <w:r w:rsidRPr="001F7890">
        <w:rPr>
          <w:rStyle w:val="FontStyle131"/>
          <w:sz w:val="20"/>
          <w:szCs w:val="20"/>
        </w:rPr>
        <w:t xml:space="preserve">      </w:t>
      </w:r>
      <w:r w:rsidRPr="001F7890">
        <w:rPr>
          <w:rStyle w:val="FontStyle131"/>
          <w:sz w:val="20"/>
          <w:szCs w:val="20"/>
          <w:lang w:val="en-US"/>
        </w:rPr>
        <w:t>p</w:t>
      </w:r>
      <w:r w:rsidRPr="001F7890">
        <w:rPr>
          <w:rStyle w:val="FontStyle131"/>
          <w:sz w:val="20"/>
          <w:szCs w:val="20"/>
        </w:rPr>
        <w:t xml:space="preserve">   </w:t>
      </w:r>
      <w:r w:rsidR="00C31B04" w:rsidRPr="001F7890">
        <w:rPr>
          <w:rStyle w:val="FontStyle131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</w:rPr>
        <w:t>карликовые, грушевидные плоды.</w:t>
      </w:r>
    </w:p>
    <w:tbl>
      <w:tblPr>
        <w:tblStyle w:val="aa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567"/>
      </w:tblGrid>
      <w:tr w:rsidR="00C31B04" w:rsidRPr="001F7890" w:rsidTr="00A97699">
        <w:trPr>
          <w:trHeight w:val="20"/>
        </w:trPr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</w:tcPr>
          <w:p w:rsidR="00C31B04" w:rsidRPr="001F7890" w:rsidRDefault="00C31B04" w:rsidP="00936336">
            <w:pPr>
              <w:pStyle w:val="Style11"/>
              <w:widowControl/>
              <w:spacing w:line="238" w:lineRule="auto"/>
              <w:ind w:firstLine="284"/>
              <w:jc w:val="center"/>
              <w:rPr>
                <w:rStyle w:val="FontStyle131"/>
                <w:sz w:val="4"/>
                <w:szCs w:val="16"/>
              </w:rPr>
            </w:pPr>
          </w:p>
        </w:tc>
      </w:tr>
    </w:tbl>
    <w:p w:rsidR="00D057A0" w:rsidRPr="001F7890" w:rsidRDefault="00D057A0" w:rsidP="00936336">
      <w:pPr>
        <w:pStyle w:val="Style26"/>
        <w:widowControl/>
        <w:spacing w:line="238" w:lineRule="auto"/>
        <w:ind w:firstLine="284"/>
        <w:rPr>
          <w:rStyle w:val="FontStyle131"/>
          <w:sz w:val="20"/>
          <w:szCs w:val="20"/>
        </w:rPr>
      </w:pPr>
      <w:proofErr w:type="gramStart"/>
      <w:r w:rsidRPr="001F7890">
        <w:rPr>
          <w:rStyle w:val="FontStyle131"/>
          <w:sz w:val="20"/>
          <w:szCs w:val="20"/>
          <w:lang w:val="en-US"/>
        </w:rPr>
        <w:t>h</w:t>
      </w:r>
      <w:proofErr w:type="gramEnd"/>
      <w:r w:rsidRPr="001F7890">
        <w:rPr>
          <w:rStyle w:val="FontStyle131"/>
          <w:sz w:val="20"/>
          <w:szCs w:val="20"/>
        </w:rPr>
        <w:t xml:space="preserve">      </w:t>
      </w:r>
      <w:r w:rsidRPr="001F7890">
        <w:rPr>
          <w:rStyle w:val="FontStyle131"/>
          <w:sz w:val="20"/>
          <w:szCs w:val="20"/>
          <w:lang w:val="en-US"/>
        </w:rPr>
        <w:t>p</w:t>
      </w:r>
    </w:p>
    <w:p w:rsidR="00BB0352" w:rsidRPr="001F7890" w:rsidRDefault="00BB0352" w:rsidP="00936336">
      <w:pPr>
        <w:pStyle w:val="Style26"/>
        <w:widowControl/>
        <w:spacing w:line="238" w:lineRule="auto"/>
        <w:ind w:firstLine="284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На 1 часть приходится 281 растение (1124 растения</w:t>
      </w:r>
      <w:proofErr w:type="gramStart"/>
      <w:r w:rsidRPr="001F7890">
        <w:rPr>
          <w:rStyle w:val="FontStyle131"/>
          <w:sz w:val="20"/>
          <w:szCs w:val="20"/>
        </w:rPr>
        <w:t xml:space="preserve"> :</w:t>
      </w:r>
      <w:proofErr w:type="gramEnd"/>
      <w:r w:rsidRPr="001F7890">
        <w:rPr>
          <w:rStyle w:val="FontStyle131"/>
          <w:sz w:val="20"/>
          <w:szCs w:val="20"/>
        </w:rPr>
        <w:t xml:space="preserve"> 4 части).</w:t>
      </w:r>
    </w:p>
    <w:p w:rsidR="00BB0352" w:rsidRPr="001F7890" w:rsidRDefault="00BB0352" w:rsidP="00936336">
      <w:pPr>
        <w:pStyle w:val="Style26"/>
        <w:widowControl/>
        <w:spacing w:line="238" w:lineRule="auto"/>
        <w:ind w:firstLine="284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Р</w:t>
      </w:r>
      <w:r w:rsidR="00CB64BB" w:rsidRPr="001F7890">
        <w:rPr>
          <w:rStyle w:val="FontStyle131"/>
          <w:sz w:val="20"/>
          <w:szCs w:val="20"/>
        </w:rPr>
        <w:t>асщеплени</w:t>
      </w:r>
      <w:r w:rsidRPr="001F7890">
        <w:rPr>
          <w:rStyle w:val="FontStyle131"/>
          <w:sz w:val="20"/>
          <w:szCs w:val="20"/>
        </w:rPr>
        <w:t>е</w:t>
      </w:r>
      <w:r w:rsidR="00CB64BB" w:rsidRPr="001F7890">
        <w:rPr>
          <w:rStyle w:val="FontStyle131"/>
          <w:sz w:val="20"/>
          <w:szCs w:val="20"/>
        </w:rPr>
        <w:t xml:space="preserve"> по фенотипу </w:t>
      </w:r>
      <w:r w:rsidR="00D237BD" w:rsidRPr="001F7890">
        <w:rPr>
          <w:rStyle w:val="FontStyle131"/>
          <w:sz w:val="20"/>
          <w:szCs w:val="20"/>
        </w:rPr>
        <w:t xml:space="preserve">идет в соотношении </w:t>
      </w:r>
      <w:r w:rsidR="00CB64BB" w:rsidRPr="001F7890">
        <w:rPr>
          <w:rStyle w:val="FontStyle131"/>
          <w:sz w:val="20"/>
          <w:szCs w:val="20"/>
        </w:rPr>
        <w:t>3:1</w:t>
      </w:r>
      <w:r w:rsidRPr="001F7890">
        <w:rPr>
          <w:rStyle w:val="FontStyle131"/>
          <w:sz w:val="20"/>
          <w:szCs w:val="20"/>
        </w:rPr>
        <w:t>.</w:t>
      </w:r>
    </w:p>
    <w:p w:rsidR="00BB0352" w:rsidRPr="001F7890" w:rsidRDefault="00BB0352" w:rsidP="00936336">
      <w:pPr>
        <w:pStyle w:val="Style26"/>
        <w:widowControl/>
        <w:spacing w:line="240" w:lineRule="auto"/>
        <w:ind w:firstLine="284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lastRenderedPageBreak/>
        <w:t>Расщепление по</w:t>
      </w:r>
      <w:r w:rsidR="00CB64BB" w:rsidRPr="001F7890">
        <w:rPr>
          <w:rStyle w:val="FontStyle131"/>
          <w:sz w:val="20"/>
          <w:szCs w:val="20"/>
        </w:rPr>
        <w:t xml:space="preserve"> генотипу </w:t>
      </w:r>
      <w:r w:rsidR="00D237BD" w:rsidRPr="001F7890">
        <w:rPr>
          <w:rStyle w:val="FontStyle131"/>
          <w:sz w:val="20"/>
          <w:szCs w:val="20"/>
        </w:rPr>
        <w:t xml:space="preserve">идет в соотношении </w:t>
      </w:r>
      <w:r w:rsidR="00CB64BB" w:rsidRPr="001F7890">
        <w:rPr>
          <w:rStyle w:val="FontStyle131"/>
          <w:sz w:val="20"/>
          <w:szCs w:val="20"/>
        </w:rPr>
        <w:t>1:2:1</w:t>
      </w:r>
      <w:r w:rsidRPr="001F7890">
        <w:rPr>
          <w:rStyle w:val="FontStyle131"/>
          <w:sz w:val="20"/>
          <w:szCs w:val="20"/>
        </w:rPr>
        <w:t>.</w:t>
      </w:r>
    </w:p>
    <w:p w:rsidR="00CB64BB" w:rsidRPr="001F7890" w:rsidRDefault="00CB64BB" w:rsidP="00936336">
      <w:pPr>
        <w:pStyle w:val="Style26"/>
        <w:widowControl/>
        <w:spacing w:line="240" w:lineRule="auto"/>
        <w:ind w:firstLine="284"/>
        <w:rPr>
          <w:rStyle w:val="FontStyle131"/>
          <w:i/>
          <w:sz w:val="20"/>
          <w:szCs w:val="20"/>
        </w:rPr>
      </w:pPr>
      <w:r w:rsidRPr="001F7890">
        <w:rPr>
          <w:rStyle w:val="FontStyle131"/>
          <w:i/>
          <w:sz w:val="20"/>
          <w:szCs w:val="20"/>
        </w:rPr>
        <w:t>Ответы</w:t>
      </w:r>
      <w:r w:rsidR="00A133B4" w:rsidRPr="001F7890">
        <w:rPr>
          <w:rStyle w:val="FontStyle131"/>
          <w:i/>
          <w:sz w:val="20"/>
          <w:szCs w:val="20"/>
        </w:rPr>
        <w:t>.</w:t>
      </w:r>
    </w:p>
    <w:p w:rsidR="00CB64BB" w:rsidRPr="001F7890" w:rsidRDefault="00BB0352" w:rsidP="00936336">
      <w:pPr>
        <w:pStyle w:val="Style33"/>
        <w:widowControl/>
        <w:numPr>
          <w:ilvl w:val="0"/>
          <w:numId w:val="269"/>
        </w:numPr>
        <w:tabs>
          <w:tab w:val="left" w:pos="482"/>
        </w:tabs>
        <w:ind w:left="0"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В</w:t>
      </w:r>
      <w:r w:rsidR="00267BCE" w:rsidRPr="001F7890">
        <w:rPr>
          <w:rStyle w:val="FontStyle131"/>
          <w:sz w:val="20"/>
          <w:szCs w:val="20"/>
        </w:rPr>
        <w:t>се</w:t>
      </w:r>
      <w:r w:rsidRPr="001F7890">
        <w:rPr>
          <w:rStyle w:val="FontStyle131"/>
          <w:sz w:val="20"/>
          <w:szCs w:val="20"/>
        </w:rPr>
        <w:t xml:space="preserve"> 118 растений </w:t>
      </w:r>
      <w:r w:rsidR="00267BCE" w:rsidRPr="001F7890">
        <w:rPr>
          <w:rStyle w:val="FontStyle131"/>
          <w:sz w:val="20"/>
          <w:szCs w:val="20"/>
          <w:lang w:val="en-US"/>
        </w:rPr>
        <w:t>F</w:t>
      </w:r>
      <w:r w:rsidR="00267BCE" w:rsidRPr="001F7890">
        <w:rPr>
          <w:rStyle w:val="FontStyle131"/>
          <w:sz w:val="20"/>
          <w:szCs w:val="20"/>
          <w:vertAlign w:val="subscript"/>
        </w:rPr>
        <w:t>1</w:t>
      </w:r>
      <w:r w:rsidR="00267BCE" w:rsidRPr="001F7890">
        <w:rPr>
          <w:rStyle w:val="FontStyle131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</w:rPr>
        <w:t>будут</w:t>
      </w:r>
      <w:r w:rsidR="00CB64BB" w:rsidRPr="001F7890">
        <w:rPr>
          <w:rStyle w:val="FontStyle131"/>
          <w:sz w:val="20"/>
          <w:szCs w:val="20"/>
        </w:rPr>
        <w:t xml:space="preserve"> высокорослы</w:t>
      </w:r>
      <w:r w:rsidRPr="001F7890">
        <w:rPr>
          <w:rStyle w:val="FontStyle131"/>
          <w:sz w:val="20"/>
          <w:szCs w:val="20"/>
        </w:rPr>
        <w:t xml:space="preserve">ми </w:t>
      </w:r>
      <w:r w:rsidR="00CB64BB" w:rsidRPr="001F7890">
        <w:rPr>
          <w:rStyle w:val="FontStyle131"/>
          <w:sz w:val="20"/>
          <w:szCs w:val="20"/>
        </w:rPr>
        <w:t>с шаровидными пл</w:t>
      </w:r>
      <w:r w:rsidR="00CB64BB" w:rsidRPr="001F7890">
        <w:rPr>
          <w:rStyle w:val="FontStyle131"/>
          <w:sz w:val="20"/>
          <w:szCs w:val="20"/>
        </w:rPr>
        <w:t>о</w:t>
      </w:r>
      <w:r w:rsidR="00CB64BB" w:rsidRPr="001F7890">
        <w:rPr>
          <w:rStyle w:val="FontStyle131"/>
          <w:sz w:val="20"/>
          <w:szCs w:val="20"/>
        </w:rPr>
        <w:t>дами.</w:t>
      </w:r>
    </w:p>
    <w:p w:rsidR="00BB0352" w:rsidRPr="001F7890" w:rsidRDefault="00CB64BB" w:rsidP="00936336">
      <w:pPr>
        <w:pStyle w:val="Style29"/>
        <w:widowControl/>
        <w:numPr>
          <w:ilvl w:val="0"/>
          <w:numId w:val="269"/>
        </w:numPr>
        <w:tabs>
          <w:tab w:val="left" w:pos="482"/>
        </w:tabs>
        <w:ind w:left="0"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Растени</w:t>
      </w:r>
      <w:r w:rsidR="00472130" w:rsidRPr="001F7890">
        <w:rPr>
          <w:rStyle w:val="FontStyle131"/>
          <w:sz w:val="20"/>
          <w:szCs w:val="20"/>
        </w:rPr>
        <w:t>я</w:t>
      </w:r>
      <w:r w:rsidRPr="001F7890">
        <w:rPr>
          <w:rStyle w:val="FontStyle131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  <w:lang w:val="en-US"/>
        </w:rPr>
        <w:t>F</w:t>
      </w:r>
      <w:r w:rsidR="00BB0352" w:rsidRPr="001F7890">
        <w:rPr>
          <w:rStyle w:val="FontStyle131"/>
          <w:sz w:val="20"/>
          <w:szCs w:val="20"/>
          <w:vertAlign w:val="subscript"/>
        </w:rPr>
        <w:t>1</w:t>
      </w:r>
      <w:r w:rsidRPr="001F7890">
        <w:rPr>
          <w:rStyle w:val="FontStyle131"/>
          <w:sz w:val="20"/>
          <w:szCs w:val="20"/>
        </w:rPr>
        <w:t xml:space="preserve"> могут образовать два типа гамет.</w:t>
      </w:r>
    </w:p>
    <w:p w:rsidR="00CB64BB" w:rsidRPr="001F7890" w:rsidRDefault="00CB64BB" w:rsidP="00936336">
      <w:pPr>
        <w:pStyle w:val="Style29"/>
        <w:widowControl/>
        <w:numPr>
          <w:ilvl w:val="0"/>
          <w:numId w:val="269"/>
        </w:numPr>
        <w:tabs>
          <w:tab w:val="left" w:pos="482"/>
        </w:tabs>
        <w:ind w:left="0"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 xml:space="preserve">В гибриде </w:t>
      </w:r>
      <w:r w:rsidRPr="001F7890">
        <w:rPr>
          <w:rStyle w:val="FontStyle131"/>
          <w:sz w:val="20"/>
          <w:szCs w:val="20"/>
          <w:lang w:val="en-US"/>
        </w:rPr>
        <w:t>F</w:t>
      </w:r>
      <w:r w:rsidRPr="001F7890">
        <w:rPr>
          <w:rStyle w:val="FontStyle131"/>
          <w:sz w:val="20"/>
          <w:szCs w:val="20"/>
          <w:vertAlign w:val="subscript"/>
        </w:rPr>
        <w:t>2</w:t>
      </w:r>
      <w:r w:rsidRPr="001F7890">
        <w:rPr>
          <w:rStyle w:val="FontStyle131"/>
          <w:sz w:val="20"/>
          <w:szCs w:val="20"/>
        </w:rPr>
        <w:t xml:space="preserve"> получено три разных генотипа.</w:t>
      </w:r>
    </w:p>
    <w:p w:rsidR="00CB64BB" w:rsidRPr="001F7890" w:rsidRDefault="00BB0352" w:rsidP="00936336">
      <w:pPr>
        <w:pStyle w:val="Style33"/>
        <w:widowControl/>
        <w:numPr>
          <w:ilvl w:val="0"/>
          <w:numId w:val="269"/>
        </w:numPr>
        <w:tabs>
          <w:tab w:val="left" w:pos="482"/>
        </w:tabs>
        <w:ind w:left="0"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 xml:space="preserve">281 растение </w:t>
      </w:r>
      <w:r w:rsidRPr="001F7890">
        <w:rPr>
          <w:rStyle w:val="FontStyle131"/>
          <w:sz w:val="20"/>
          <w:szCs w:val="20"/>
          <w:lang w:val="en-US"/>
        </w:rPr>
        <w:t>F</w:t>
      </w:r>
      <w:r w:rsidR="00CB64BB" w:rsidRPr="001F7890">
        <w:rPr>
          <w:rStyle w:val="FontStyle131"/>
          <w:sz w:val="20"/>
          <w:szCs w:val="20"/>
          <w:vertAlign w:val="subscript"/>
        </w:rPr>
        <w:t>2</w:t>
      </w:r>
      <w:r w:rsidR="00CB64BB" w:rsidRPr="001F7890">
        <w:rPr>
          <w:rStyle w:val="FontStyle131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</w:rPr>
        <w:t>будет иметь карликовый рост и грушевидные плоды (1 часть</w:t>
      </w:r>
      <w:r w:rsidR="00267BCE" w:rsidRPr="001F7890">
        <w:rPr>
          <w:rStyle w:val="FontStyle131"/>
          <w:sz w:val="20"/>
          <w:szCs w:val="20"/>
        </w:rPr>
        <w:t xml:space="preserve"> </w:t>
      </w:r>
      <w:r w:rsidR="00472130" w:rsidRPr="001F7890">
        <w:rPr>
          <w:rStyle w:val="FontStyle131"/>
          <w:rFonts w:ascii="Arial" w:hAnsi="Arial" w:cs="Arial"/>
          <w:sz w:val="20"/>
          <w:szCs w:val="20"/>
        </w:rPr>
        <w:t>∙</w:t>
      </w:r>
      <w:r w:rsidR="00267BCE" w:rsidRPr="001F7890">
        <w:rPr>
          <w:rStyle w:val="FontStyle131"/>
          <w:sz w:val="20"/>
          <w:szCs w:val="20"/>
        </w:rPr>
        <w:t xml:space="preserve"> 281 растение</w:t>
      </w:r>
      <w:r w:rsidRPr="001F7890">
        <w:rPr>
          <w:rStyle w:val="FontStyle131"/>
          <w:sz w:val="20"/>
          <w:szCs w:val="20"/>
        </w:rPr>
        <w:t>)</w:t>
      </w:r>
      <w:r w:rsidR="00CB64BB" w:rsidRPr="001F7890">
        <w:rPr>
          <w:rStyle w:val="FontStyle131"/>
          <w:sz w:val="20"/>
          <w:szCs w:val="20"/>
        </w:rPr>
        <w:t>.</w:t>
      </w:r>
    </w:p>
    <w:p w:rsidR="00EF3B7C" w:rsidRPr="001F7890" w:rsidRDefault="00BB0352" w:rsidP="00936336">
      <w:pPr>
        <w:pStyle w:val="Style35"/>
        <w:widowControl/>
        <w:numPr>
          <w:ilvl w:val="0"/>
          <w:numId w:val="269"/>
        </w:numPr>
        <w:tabs>
          <w:tab w:val="left" w:pos="482"/>
        </w:tabs>
        <w:ind w:left="0"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Томат будет иметь 12 групп сцепления (2</w:t>
      </w:r>
      <w:r w:rsidRPr="001F7890">
        <w:rPr>
          <w:rStyle w:val="FontStyle131"/>
          <w:sz w:val="20"/>
          <w:szCs w:val="20"/>
          <w:lang w:val="en-US"/>
        </w:rPr>
        <w:t>n</w:t>
      </w:r>
      <w:r w:rsidR="00472130" w:rsidRPr="001F7890">
        <w:rPr>
          <w:rStyle w:val="FontStyle131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</w:rPr>
        <w:t>=</w:t>
      </w:r>
      <w:r w:rsidR="00472130" w:rsidRPr="001F7890">
        <w:rPr>
          <w:rStyle w:val="FontStyle131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</w:rPr>
        <w:t>24)</w:t>
      </w:r>
      <w:r w:rsidR="00CB64BB" w:rsidRPr="001F7890">
        <w:rPr>
          <w:rStyle w:val="FontStyle131"/>
          <w:sz w:val="20"/>
          <w:szCs w:val="20"/>
        </w:rPr>
        <w:t>.</w:t>
      </w:r>
    </w:p>
    <w:p w:rsidR="00CF37F0" w:rsidRPr="001F7890" w:rsidRDefault="00CF37F0" w:rsidP="00936336">
      <w:pPr>
        <w:pStyle w:val="Style35"/>
        <w:widowControl/>
        <w:tabs>
          <w:tab w:val="left" w:pos="1530"/>
        </w:tabs>
        <w:ind w:firstLine="284"/>
        <w:jc w:val="both"/>
        <w:rPr>
          <w:rStyle w:val="FontStyle99"/>
          <w:b w:val="0"/>
          <w:i/>
          <w:sz w:val="20"/>
          <w:szCs w:val="20"/>
          <w:u w:val="single"/>
        </w:rPr>
      </w:pPr>
    </w:p>
    <w:p w:rsidR="00CF37F0" w:rsidRPr="001F7890" w:rsidRDefault="00472130" w:rsidP="00936336">
      <w:pPr>
        <w:pStyle w:val="Style35"/>
        <w:widowControl/>
        <w:jc w:val="center"/>
        <w:rPr>
          <w:rStyle w:val="FontStyle99"/>
          <w:sz w:val="20"/>
          <w:szCs w:val="20"/>
        </w:rPr>
      </w:pPr>
      <w:r w:rsidRPr="001F7890">
        <w:rPr>
          <w:rStyle w:val="FontStyle99"/>
          <w:sz w:val="20"/>
          <w:szCs w:val="20"/>
        </w:rPr>
        <w:t>Задания</w:t>
      </w:r>
    </w:p>
    <w:p w:rsidR="00CF37F0" w:rsidRPr="001F7890" w:rsidRDefault="00CF37F0" w:rsidP="00936336">
      <w:pPr>
        <w:pStyle w:val="Style35"/>
        <w:widowControl/>
        <w:ind w:firstLine="284"/>
        <w:jc w:val="both"/>
        <w:rPr>
          <w:rStyle w:val="FontStyle99"/>
          <w:b w:val="0"/>
          <w:i/>
          <w:sz w:val="20"/>
          <w:szCs w:val="20"/>
        </w:rPr>
      </w:pPr>
    </w:p>
    <w:p w:rsidR="00472130" w:rsidRPr="001F7890" w:rsidRDefault="00472130" w:rsidP="00936336">
      <w:pPr>
        <w:pStyle w:val="21"/>
        <w:ind w:firstLine="284"/>
        <w:jc w:val="both"/>
        <w:rPr>
          <w:b/>
          <w:sz w:val="20"/>
        </w:rPr>
      </w:pPr>
      <w:r w:rsidRPr="001F7890">
        <w:rPr>
          <w:b/>
          <w:sz w:val="20"/>
        </w:rPr>
        <w:t xml:space="preserve">Задание </w:t>
      </w:r>
      <w:r w:rsidR="00ED6553" w:rsidRPr="001F7890">
        <w:rPr>
          <w:b/>
          <w:sz w:val="20"/>
        </w:rPr>
        <w:t>151.</w:t>
      </w:r>
    </w:p>
    <w:p w:rsidR="00ED6553" w:rsidRPr="001F7890" w:rsidRDefault="00ED6553" w:rsidP="00936336">
      <w:pPr>
        <w:pStyle w:val="21"/>
        <w:ind w:firstLine="284"/>
        <w:jc w:val="both"/>
        <w:rPr>
          <w:sz w:val="20"/>
        </w:rPr>
      </w:pPr>
      <w:r w:rsidRPr="001F7890">
        <w:rPr>
          <w:sz w:val="20"/>
        </w:rPr>
        <w:t>У растений горошка душистого гены, детерминирующие окраску цветков и наличие усиков на листьях, локализованы в одной хромос</w:t>
      </w:r>
      <w:r w:rsidRPr="001F7890">
        <w:rPr>
          <w:sz w:val="20"/>
        </w:rPr>
        <w:t>о</w:t>
      </w:r>
      <w:r w:rsidRPr="001F7890">
        <w:rPr>
          <w:sz w:val="20"/>
        </w:rPr>
        <w:t>ме и наследуются сцепленно.</w:t>
      </w:r>
    </w:p>
    <w:p w:rsidR="00ED6553" w:rsidRPr="001F7890" w:rsidRDefault="00ED6553" w:rsidP="00936336">
      <w:pPr>
        <w:pStyle w:val="21"/>
        <w:ind w:firstLine="284"/>
        <w:jc w:val="both"/>
        <w:rPr>
          <w:sz w:val="20"/>
        </w:rPr>
      </w:pPr>
      <w:r w:rsidRPr="001F7890">
        <w:rPr>
          <w:sz w:val="20"/>
        </w:rPr>
        <w:t xml:space="preserve">При скрещивании гомозиготных растений, имеющих ярко-красную окраску цветков и усики на листьях (генотип </w:t>
      </w:r>
      <w:r w:rsidRPr="001F7890">
        <w:rPr>
          <w:sz w:val="20"/>
          <w:lang w:val="en-US"/>
        </w:rPr>
        <w:t>RRTT</w:t>
      </w:r>
      <w:r w:rsidRPr="001F7890">
        <w:rPr>
          <w:sz w:val="20"/>
        </w:rPr>
        <w:t xml:space="preserve">), с растением, имеющим бледно-розовые цветки и без усиков на листьях (генотип </w:t>
      </w:r>
      <w:r w:rsidRPr="001F7890">
        <w:rPr>
          <w:sz w:val="20"/>
          <w:lang w:val="en-US"/>
        </w:rPr>
        <w:t>rrtt</w:t>
      </w:r>
      <w:r w:rsidRPr="001F7890">
        <w:rPr>
          <w:sz w:val="20"/>
        </w:rPr>
        <w:t xml:space="preserve">), в </w:t>
      </w:r>
      <w:r w:rsidRPr="001F7890">
        <w:rPr>
          <w:sz w:val="20"/>
          <w:lang w:val="en-US"/>
        </w:rPr>
        <w:t>F</w:t>
      </w:r>
      <w:r w:rsidRPr="001F7890">
        <w:rPr>
          <w:sz w:val="20"/>
          <w:vertAlign w:val="subscript"/>
        </w:rPr>
        <w:t>1</w:t>
      </w:r>
      <w:r w:rsidRPr="001F7890">
        <w:rPr>
          <w:sz w:val="20"/>
        </w:rPr>
        <w:t xml:space="preserve"> получили</w:t>
      </w:r>
      <w:r w:rsidR="00267BCE" w:rsidRPr="001F7890">
        <w:rPr>
          <w:sz w:val="20"/>
        </w:rPr>
        <w:t xml:space="preserve"> </w:t>
      </w:r>
      <w:r w:rsidRPr="001F7890">
        <w:rPr>
          <w:sz w:val="20"/>
        </w:rPr>
        <w:t>56 гибридов. Их скрестили с растениями, у которых оба признака находились в рецессивном состоянии, и получили</w:t>
      </w:r>
      <w:r w:rsidR="00472130" w:rsidRPr="001F7890">
        <w:rPr>
          <w:sz w:val="20"/>
        </w:rPr>
        <w:br/>
      </w:r>
      <w:r w:rsidRPr="001F7890">
        <w:rPr>
          <w:sz w:val="20"/>
        </w:rPr>
        <w:t xml:space="preserve">180 растений </w:t>
      </w:r>
      <w:r w:rsidRPr="001F7890">
        <w:rPr>
          <w:sz w:val="20"/>
          <w:lang w:val="en-US"/>
        </w:rPr>
        <w:t>F</w:t>
      </w:r>
      <w:r w:rsidRPr="001F7890">
        <w:rPr>
          <w:sz w:val="20"/>
          <w:vertAlign w:val="subscript"/>
          <w:lang w:val="en-US"/>
        </w:rPr>
        <w:t>a</w:t>
      </w:r>
      <w:r w:rsidRPr="001F7890">
        <w:rPr>
          <w:sz w:val="20"/>
        </w:rPr>
        <w:t>.</w:t>
      </w:r>
    </w:p>
    <w:p w:rsidR="00ED6553" w:rsidRPr="001F7890" w:rsidRDefault="00ED6553" w:rsidP="00936336">
      <w:pPr>
        <w:pStyle w:val="21"/>
        <w:numPr>
          <w:ilvl w:val="0"/>
          <w:numId w:val="270"/>
        </w:numPr>
        <w:tabs>
          <w:tab w:val="left" w:pos="482"/>
        </w:tabs>
        <w:ind w:left="0" w:firstLine="284"/>
        <w:jc w:val="both"/>
        <w:rPr>
          <w:sz w:val="20"/>
        </w:rPr>
      </w:pPr>
      <w:r w:rsidRPr="001F7890">
        <w:rPr>
          <w:sz w:val="20"/>
        </w:rPr>
        <w:t xml:space="preserve">Сколько типов гамет могут образовать растения </w:t>
      </w:r>
      <w:r w:rsidRPr="001F7890">
        <w:rPr>
          <w:sz w:val="20"/>
          <w:lang w:val="en-US"/>
        </w:rPr>
        <w:t>F</w:t>
      </w:r>
      <w:r w:rsidRPr="001F7890">
        <w:rPr>
          <w:sz w:val="20"/>
          <w:vertAlign w:val="subscript"/>
        </w:rPr>
        <w:t>1</w:t>
      </w:r>
      <w:r w:rsidRPr="001F7890">
        <w:rPr>
          <w:sz w:val="20"/>
        </w:rPr>
        <w:t>?</w:t>
      </w:r>
    </w:p>
    <w:p w:rsidR="00267BCE" w:rsidRPr="001F7890" w:rsidRDefault="00267BCE" w:rsidP="00936336">
      <w:pPr>
        <w:pStyle w:val="21"/>
        <w:numPr>
          <w:ilvl w:val="0"/>
          <w:numId w:val="270"/>
        </w:numPr>
        <w:tabs>
          <w:tab w:val="left" w:pos="482"/>
        </w:tabs>
        <w:ind w:left="0" w:firstLine="284"/>
        <w:jc w:val="both"/>
        <w:rPr>
          <w:sz w:val="20"/>
        </w:rPr>
      </w:pPr>
      <w:r w:rsidRPr="001F7890">
        <w:rPr>
          <w:sz w:val="20"/>
        </w:rPr>
        <w:t xml:space="preserve">Сколько разных генотипов может быть в </w:t>
      </w:r>
      <w:r w:rsidRPr="001F7890">
        <w:rPr>
          <w:sz w:val="20"/>
          <w:lang w:val="en-US"/>
        </w:rPr>
        <w:t>F</w:t>
      </w:r>
      <w:r w:rsidRPr="001F7890">
        <w:rPr>
          <w:sz w:val="20"/>
          <w:vertAlign w:val="subscript"/>
          <w:lang w:val="en-US"/>
        </w:rPr>
        <w:t>a</w:t>
      </w:r>
      <w:r w:rsidRPr="001F7890">
        <w:rPr>
          <w:sz w:val="20"/>
        </w:rPr>
        <w:t>?</w:t>
      </w:r>
    </w:p>
    <w:p w:rsidR="00267BCE" w:rsidRPr="001F7890" w:rsidRDefault="00267BCE" w:rsidP="00936336">
      <w:pPr>
        <w:pStyle w:val="21"/>
        <w:numPr>
          <w:ilvl w:val="0"/>
          <w:numId w:val="270"/>
        </w:numPr>
        <w:tabs>
          <w:tab w:val="left" w:pos="482"/>
        </w:tabs>
        <w:ind w:left="0" w:firstLine="284"/>
        <w:jc w:val="both"/>
        <w:rPr>
          <w:sz w:val="20"/>
        </w:rPr>
      </w:pPr>
      <w:r w:rsidRPr="001F7890">
        <w:rPr>
          <w:sz w:val="20"/>
        </w:rPr>
        <w:t xml:space="preserve">Сколько разных фенотипов может быть в </w:t>
      </w:r>
      <w:r w:rsidRPr="001F7890">
        <w:rPr>
          <w:sz w:val="20"/>
          <w:lang w:val="en-US"/>
        </w:rPr>
        <w:t>F</w:t>
      </w:r>
      <w:r w:rsidRPr="001F7890">
        <w:rPr>
          <w:sz w:val="20"/>
          <w:vertAlign w:val="subscript"/>
          <w:lang w:val="en-US"/>
        </w:rPr>
        <w:t>a</w:t>
      </w:r>
      <w:r w:rsidRPr="001F7890">
        <w:rPr>
          <w:sz w:val="20"/>
        </w:rPr>
        <w:t>?</w:t>
      </w:r>
    </w:p>
    <w:p w:rsidR="00ED6553" w:rsidRPr="001F7890" w:rsidRDefault="00ED6553" w:rsidP="00936336">
      <w:pPr>
        <w:pStyle w:val="21"/>
        <w:numPr>
          <w:ilvl w:val="0"/>
          <w:numId w:val="270"/>
        </w:numPr>
        <w:tabs>
          <w:tab w:val="left" w:pos="482"/>
        </w:tabs>
        <w:ind w:left="0" w:firstLine="284"/>
        <w:jc w:val="both"/>
        <w:rPr>
          <w:sz w:val="20"/>
        </w:rPr>
      </w:pPr>
      <w:r w:rsidRPr="001F7890">
        <w:rPr>
          <w:sz w:val="20"/>
        </w:rPr>
        <w:t xml:space="preserve">Сколько растений </w:t>
      </w:r>
      <w:r w:rsidRPr="001F7890">
        <w:rPr>
          <w:sz w:val="20"/>
          <w:lang w:val="en-US"/>
        </w:rPr>
        <w:t>F</w:t>
      </w:r>
      <w:r w:rsidRPr="001F7890">
        <w:rPr>
          <w:sz w:val="20"/>
          <w:vertAlign w:val="subscript"/>
          <w:lang w:val="en-US"/>
        </w:rPr>
        <w:t>a</w:t>
      </w:r>
      <w:r w:rsidRPr="001F7890">
        <w:rPr>
          <w:sz w:val="20"/>
        </w:rPr>
        <w:t xml:space="preserve"> могли иметь бледно-розовую окраску цве</w:t>
      </w:r>
      <w:r w:rsidRPr="001F7890">
        <w:rPr>
          <w:sz w:val="20"/>
        </w:rPr>
        <w:t>т</w:t>
      </w:r>
      <w:r w:rsidRPr="001F7890">
        <w:rPr>
          <w:sz w:val="20"/>
        </w:rPr>
        <w:t>ков и листья без усиков?</w:t>
      </w:r>
    </w:p>
    <w:p w:rsidR="00ED6553" w:rsidRPr="001F7890" w:rsidRDefault="00ED6553" w:rsidP="00936336">
      <w:pPr>
        <w:pStyle w:val="21"/>
        <w:numPr>
          <w:ilvl w:val="0"/>
          <w:numId w:val="270"/>
        </w:numPr>
        <w:tabs>
          <w:tab w:val="left" w:pos="482"/>
        </w:tabs>
        <w:ind w:left="0" w:firstLine="284"/>
        <w:jc w:val="both"/>
        <w:rPr>
          <w:sz w:val="20"/>
        </w:rPr>
      </w:pPr>
      <w:r w:rsidRPr="001F7890">
        <w:rPr>
          <w:sz w:val="20"/>
        </w:rPr>
        <w:t xml:space="preserve">Сколько растений </w:t>
      </w:r>
      <w:r w:rsidRPr="001F7890">
        <w:rPr>
          <w:sz w:val="20"/>
          <w:lang w:val="en-US"/>
        </w:rPr>
        <w:t>F</w:t>
      </w:r>
      <w:r w:rsidRPr="001F7890">
        <w:rPr>
          <w:sz w:val="20"/>
          <w:vertAlign w:val="subscript"/>
          <w:lang w:val="en-US"/>
        </w:rPr>
        <w:t>a</w:t>
      </w:r>
      <w:r w:rsidRPr="001F7890">
        <w:rPr>
          <w:sz w:val="20"/>
        </w:rPr>
        <w:t xml:space="preserve"> могли иметь ярко-красную окраску цветков и листья с усиками?</w:t>
      </w:r>
    </w:p>
    <w:p w:rsidR="00ED6553" w:rsidRPr="001F7890" w:rsidRDefault="00472130" w:rsidP="00936336">
      <w:pPr>
        <w:pStyle w:val="21"/>
        <w:ind w:firstLine="284"/>
        <w:jc w:val="both"/>
        <w:rPr>
          <w:b/>
          <w:sz w:val="20"/>
        </w:rPr>
      </w:pPr>
      <w:r w:rsidRPr="001F7890">
        <w:rPr>
          <w:b/>
          <w:sz w:val="20"/>
        </w:rPr>
        <w:t>Задание 152.</w:t>
      </w:r>
    </w:p>
    <w:p w:rsidR="00267BCE" w:rsidRPr="001F7890" w:rsidRDefault="00267BCE" w:rsidP="00936336">
      <w:pPr>
        <w:pStyle w:val="21"/>
        <w:ind w:firstLine="284"/>
        <w:jc w:val="both"/>
        <w:rPr>
          <w:sz w:val="20"/>
        </w:rPr>
      </w:pPr>
      <w:r w:rsidRPr="001F7890">
        <w:rPr>
          <w:sz w:val="20"/>
        </w:rPr>
        <w:t>У томата гены, определяющие высоту растений и форму плодов, наследуются сцеплен</w:t>
      </w:r>
      <w:r w:rsidR="00472130" w:rsidRPr="001F7890">
        <w:rPr>
          <w:sz w:val="20"/>
        </w:rPr>
        <w:t>н</w:t>
      </w:r>
      <w:r w:rsidRPr="001F7890">
        <w:rPr>
          <w:sz w:val="20"/>
        </w:rPr>
        <w:t>о и локализованы в одной хромосоме.</w:t>
      </w:r>
    </w:p>
    <w:p w:rsidR="00267BCE" w:rsidRPr="001F7890" w:rsidRDefault="00267BCE" w:rsidP="00936336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Скрещивали гомозиготное растение с доминантными генами выс</w:t>
      </w:r>
      <w:r w:rsidRPr="001F7890">
        <w:rPr>
          <w:sz w:val="20"/>
          <w:szCs w:val="20"/>
        </w:rPr>
        <w:t>о</w:t>
      </w:r>
      <w:r w:rsidRPr="001F7890">
        <w:rPr>
          <w:sz w:val="20"/>
          <w:szCs w:val="20"/>
        </w:rPr>
        <w:t>корослости (Н) и шаровидной формы плодов (Р) с растениями, име</w:t>
      </w:r>
      <w:r w:rsidRPr="001F7890">
        <w:rPr>
          <w:sz w:val="20"/>
          <w:szCs w:val="20"/>
        </w:rPr>
        <w:t>ю</w:t>
      </w:r>
      <w:r w:rsidRPr="001F7890">
        <w:rPr>
          <w:sz w:val="20"/>
          <w:szCs w:val="20"/>
        </w:rPr>
        <w:t xml:space="preserve">щими карликовый рост (аллель </w:t>
      </w:r>
      <w:r w:rsidRPr="001F7890">
        <w:rPr>
          <w:sz w:val="20"/>
          <w:szCs w:val="20"/>
          <w:lang w:val="en-US"/>
        </w:rPr>
        <w:t>h</w:t>
      </w:r>
      <w:r w:rsidRPr="001F7890">
        <w:rPr>
          <w:sz w:val="20"/>
          <w:szCs w:val="20"/>
        </w:rPr>
        <w:t>) и грушевидную форму плодов (р).</w:t>
      </w:r>
      <w:r w:rsidR="00472130" w:rsidRPr="001F7890">
        <w:rPr>
          <w:sz w:val="20"/>
          <w:szCs w:val="20"/>
        </w:rPr>
        <w:br/>
      </w:r>
      <w:r w:rsidRPr="001F7890">
        <w:rPr>
          <w:sz w:val="20"/>
          <w:szCs w:val="20"/>
        </w:rPr>
        <w:t xml:space="preserve">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 получили 96 растений,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– 960 растений.</w:t>
      </w:r>
    </w:p>
    <w:p w:rsidR="00267BCE" w:rsidRPr="001F7890" w:rsidRDefault="00267BCE" w:rsidP="00936336">
      <w:pPr>
        <w:pStyle w:val="a9"/>
        <w:numPr>
          <w:ilvl w:val="0"/>
          <w:numId w:val="27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высокорослых растений с шаровидными плодами может быть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>?</w:t>
      </w:r>
    </w:p>
    <w:p w:rsidR="00267BCE" w:rsidRPr="001F7890" w:rsidRDefault="00267BCE" w:rsidP="00936336">
      <w:pPr>
        <w:pStyle w:val="a9"/>
        <w:numPr>
          <w:ilvl w:val="0"/>
          <w:numId w:val="27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типов гамет может образовать растение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>?</w:t>
      </w:r>
    </w:p>
    <w:p w:rsidR="00267BCE" w:rsidRPr="001F7890" w:rsidRDefault="00267BCE" w:rsidP="00936336">
      <w:pPr>
        <w:pStyle w:val="a9"/>
        <w:numPr>
          <w:ilvl w:val="0"/>
          <w:numId w:val="27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разных генотипов может быть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?</w:t>
      </w:r>
    </w:p>
    <w:p w:rsidR="00267BCE" w:rsidRPr="001F7890" w:rsidRDefault="00267BCE" w:rsidP="00936336">
      <w:pPr>
        <w:pStyle w:val="a9"/>
        <w:numPr>
          <w:ilvl w:val="0"/>
          <w:numId w:val="27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lastRenderedPageBreak/>
        <w:t xml:space="preserve">Сколько растений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могли иметь карликовый рост и грушеви</w:t>
      </w:r>
      <w:r w:rsidRPr="001F7890">
        <w:rPr>
          <w:sz w:val="20"/>
          <w:szCs w:val="20"/>
        </w:rPr>
        <w:t>д</w:t>
      </w:r>
      <w:r w:rsidRPr="001F7890">
        <w:rPr>
          <w:sz w:val="20"/>
          <w:szCs w:val="20"/>
        </w:rPr>
        <w:t>ные плоды?</w:t>
      </w:r>
    </w:p>
    <w:p w:rsidR="00267BCE" w:rsidRPr="001F7890" w:rsidRDefault="00267BCE" w:rsidP="00936336">
      <w:pPr>
        <w:pStyle w:val="a9"/>
        <w:numPr>
          <w:ilvl w:val="0"/>
          <w:numId w:val="27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групп сцепления может иметь томат?</w:t>
      </w:r>
    </w:p>
    <w:p w:rsidR="00267BCE" w:rsidRPr="001F7890" w:rsidRDefault="00472130" w:rsidP="00936336">
      <w:pPr>
        <w:pStyle w:val="21"/>
        <w:ind w:firstLine="284"/>
        <w:jc w:val="both"/>
        <w:rPr>
          <w:b/>
          <w:sz w:val="20"/>
        </w:rPr>
      </w:pPr>
      <w:r w:rsidRPr="001F7890">
        <w:rPr>
          <w:b/>
          <w:sz w:val="20"/>
        </w:rPr>
        <w:t>Задание 153.</w:t>
      </w:r>
    </w:p>
    <w:p w:rsidR="00267BCE" w:rsidRPr="001F7890" w:rsidRDefault="00267BCE" w:rsidP="00936336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У кукурузы гены, обусловливающие фертильность пыльцы и мат</w:t>
      </w:r>
      <w:r w:rsidRPr="001F7890">
        <w:rPr>
          <w:sz w:val="20"/>
          <w:szCs w:val="20"/>
        </w:rPr>
        <w:t>о</w:t>
      </w:r>
      <w:r w:rsidRPr="001F7890">
        <w:rPr>
          <w:sz w:val="20"/>
          <w:szCs w:val="20"/>
        </w:rPr>
        <w:t>вую поверхность листьев, локализованы в одной хромосоме. Нормал</w:t>
      </w:r>
      <w:r w:rsidRPr="001F7890">
        <w:rPr>
          <w:sz w:val="20"/>
          <w:szCs w:val="20"/>
        </w:rPr>
        <w:t>ь</w:t>
      </w:r>
      <w:r w:rsidRPr="001F7890">
        <w:rPr>
          <w:sz w:val="20"/>
          <w:szCs w:val="20"/>
        </w:rPr>
        <w:t>ная фертильность (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</w:rPr>
        <w:t xml:space="preserve">) является доминантной по отношению </w:t>
      </w:r>
      <w:proofErr w:type="gramStart"/>
      <w:r w:rsidRPr="001F7890">
        <w:rPr>
          <w:sz w:val="20"/>
          <w:szCs w:val="20"/>
        </w:rPr>
        <w:t>к</w:t>
      </w:r>
      <w:proofErr w:type="gramEnd"/>
      <w:r w:rsidRPr="001F7890">
        <w:rPr>
          <w:sz w:val="20"/>
          <w:szCs w:val="20"/>
        </w:rPr>
        <w:t xml:space="preserve"> пон</w:t>
      </w:r>
      <w:r w:rsidRPr="001F7890">
        <w:rPr>
          <w:sz w:val="20"/>
          <w:szCs w:val="20"/>
        </w:rPr>
        <w:t>и</w:t>
      </w:r>
      <w:r w:rsidRPr="001F7890">
        <w:rPr>
          <w:sz w:val="20"/>
          <w:szCs w:val="20"/>
        </w:rPr>
        <w:t>женной (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</w:rPr>
        <w:t>), а матовая поверхность листа (</w:t>
      </w:r>
      <w:r w:rsidRPr="001F7890">
        <w:rPr>
          <w:sz w:val="20"/>
          <w:szCs w:val="20"/>
          <w:lang w:val="en-US"/>
        </w:rPr>
        <w:t>G</w:t>
      </w:r>
      <w:r w:rsidRPr="001F7890">
        <w:rPr>
          <w:sz w:val="20"/>
          <w:szCs w:val="20"/>
        </w:rPr>
        <w:t>) доминантна по отнош</w:t>
      </w:r>
      <w:r w:rsidRPr="001F7890">
        <w:rPr>
          <w:sz w:val="20"/>
          <w:szCs w:val="20"/>
        </w:rPr>
        <w:t>е</w:t>
      </w:r>
      <w:r w:rsidRPr="001F7890">
        <w:rPr>
          <w:sz w:val="20"/>
          <w:szCs w:val="20"/>
        </w:rPr>
        <w:t>нию к глянцевой (</w:t>
      </w:r>
      <w:r w:rsidRPr="001F7890">
        <w:rPr>
          <w:sz w:val="20"/>
          <w:szCs w:val="20"/>
          <w:lang w:val="en-US"/>
        </w:rPr>
        <w:t>g</w:t>
      </w:r>
      <w:r w:rsidRPr="001F7890">
        <w:rPr>
          <w:sz w:val="20"/>
          <w:szCs w:val="20"/>
        </w:rPr>
        <w:t>).</w:t>
      </w:r>
    </w:p>
    <w:p w:rsidR="00267BCE" w:rsidRPr="001F7890" w:rsidRDefault="00267BCE" w:rsidP="00936336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При скрещивании гомозиготного растения, имеющего пониженную фертильность и матовую поверхность листьев, с растением, имеющим нормальную фертильность и глянцевую поверхность листьев, получ</w:t>
      </w:r>
      <w:r w:rsidRPr="001F7890">
        <w:rPr>
          <w:sz w:val="20"/>
          <w:szCs w:val="20"/>
        </w:rPr>
        <w:t>и</w:t>
      </w:r>
      <w:r w:rsidRPr="001F7890">
        <w:rPr>
          <w:sz w:val="20"/>
          <w:szCs w:val="20"/>
        </w:rPr>
        <w:t xml:space="preserve">ли 80 гибридов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, от переопыления которых получили 1280 растений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.</w:t>
      </w:r>
    </w:p>
    <w:p w:rsidR="00267BCE" w:rsidRPr="001F7890" w:rsidRDefault="00267BCE" w:rsidP="00936336">
      <w:pPr>
        <w:pStyle w:val="a9"/>
        <w:numPr>
          <w:ilvl w:val="0"/>
          <w:numId w:val="27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разных типов гамет могут образовать растения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>?</w:t>
      </w:r>
    </w:p>
    <w:p w:rsidR="00267BCE" w:rsidRPr="001F7890" w:rsidRDefault="00267BCE" w:rsidP="00936336">
      <w:pPr>
        <w:pStyle w:val="a9"/>
        <w:numPr>
          <w:ilvl w:val="0"/>
          <w:numId w:val="27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 xml:space="preserve">2 </w:t>
      </w:r>
      <w:r w:rsidR="00472130" w:rsidRPr="001F7890">
        <w:rPr>
          <w:sz w:val="20"/>
          <w:szCs w:val="20"/>
        </w:rPr>
        <w:t xml:space="preserve"> могут иметь оба </w:t>
      </w:r>
      <w:r w:rsidRPr="001F7890">
        <w:rPr>
          <w:sz w:val="20"/>
          <w:szCs w:val="20"/>
        </w:rPr>
        <w:t>доминантных признака?</w:t>
      </w:r>
    </w:p>
    <w:p w:rsidR="00267BCE" w:rsidRPr="001F7890" w:rsidRDefault="00267BCE" w:rsidP="00936336">
      <w:pPr>
        <w:pStyle w:val="a9"/>
        <w:numPr>
          <w:ilvl w:val="0"/>
          <w:numId w:val="27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разных генотипов может быть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?</w:t>
      </w:r>
    </w:p>
    <w:p w:rsidR="00267BCE" w:rsidRPr="001F7890" w:rsidRDefault="00267BCE" w:rsidP="00936336">
      <w:pPr>
        <w:pStyle w:val="a9"/>
        <w:numPr>
          <w:ilvl w:val="0"/>
          <w:numId w:val="27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могут иметь пониженную фертильность и матовые листья?</w:t>
      </w:r>
    </w:p>
    <w:p w:rsidR="00267BCE" w:rsidRPr="001F7890" w:rsidRDefault="00267BCE" w:rsidP="00936336">
      <w:pPr>
        <w:pStyle w:val="a9"/>
        <w:numPr>
          <w:ilvl w:val="0"/>
          <w:numId w:val="27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могут иметь </w:t>
      </w:r>
      <w:r w:rsidR="00113A0E">
        <w:rPr>
          <w:sz w:val="20"/>
          <w:szCs w:val="20"/>
        </w:rPr>
        <w:t>гены в гомозиготном</w:t>
      </w:r>
      <w:r w:rsidRPr="001F7890">
        <w:rPr>
          <w:sz w:val="20"/>
          <w:szCs w:val="20"/>
        </w:rPr>
        <w:t xml:space="preserve"> состо</w:t>
      </w:r>
      <w:r w:rsidRPr="001F7890">
        <w:rPr>
          <w:sz w:val="20"/>
          <w:szCs w:val="20"/>
        </w:rPr>
        <w:t>я</w:t>
      </w:r>
      <w:r w:rsidRPr="001F7890">
        <w:rPr>
          <w:sz w:val="20"/>
          <w:szCs w:val="20"/>
        </w:rPr>
        <w:t>нии?</w:t>
      </w:r>
    </w:p>
    <w:p w:rsidR="00267BCE" w:rsidRPr="001F7890" w:rsidRDefault="00472130" w:rsidP="00936336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>Задание 154.</w:t>
      </w:r>
    </w:p>
    <w:p w:rsidR="00267BCE" w:rsidRPr="001F7890" w:rsidRDefault="00267BCE" w:rsidP="00936336">
      <w:pPr>
        <w:pStyle w:val="21"/>
        <w:ind w:firstLine="284"/>
        <w:jc w:val="both"/>
        <w:rPr>
          <w:sz w:val="20"/>
        </w:rPr>
      </w:pPr>
      <w:r w:rsidRPr="001F7890">
        <w:rPr>
          <w:sz w:val="20"/>
        </w:rPr>
        <w:t xml:space="preserve">У примулы китайской длина пестика и окраска </w:t>
      </w:r>
      <w:r w:rsidR="00113A0E">
        <w:rPr>
          <w:sz w:val="20"/>
        </w:rPr>
        <w:t>р</w:t>
      </w:r>
      <w:r w:rsidRPr="001F7890">
        <w:rPr>
          <w:sz w:val="20"/>
        </w:rPr>
        <w:t>ыльц</w:t>
      </w:r>
      <w:r w:rsidR="00113A0E">
        <w:rPr>
          <w:sz w:val="20"/>
        </w:rPr>
        <w:t>а пестика</w:t>
      </w:r>
      <w:r w:rsidRPr="001F7890">
        <w:rPr>
          <w:sz w:val="20"/>
        </w:rPr>
        <w:t xml:space="preserve"> о</w:t>
      </w:r>
      <w:r w:rsidRPr="001F7890">
        <w:rPr>
          <w:sz w:val="20"/>
        </w:rPr>
        <w:t>п</w:t>
      </w:r>
      <w:r w:rsidRPr="001F7890">
        <w:rPr>
          <w:sz w:val="20"/>
        </w:rPr>
        <w:t>ределяется генами, локализованными в одной хромосоме. Короткий пестик (</w:t>
      </w:r>
      <w:r w:rsidRPr="001F7890">
        <w:rPr>
          <w:sz w:val="20"/>
          <w:lang w:val="en-US"/>
        </w:rPr>
        <w:t>L</w:t>
      </w:r>
      <w:r w:rsidRPr="001F7890">
        <w:rPr>
          <w:sz w:val="20"/>
        </w:rPr>
        <w:t xml:space="preserve">) является доминантным по отношению </w:t>
      </w:r>
      <w:proofErr w:type="gramStart"/>
      <w:r w:rsidRPr="001F7890">
        <w:rPr>
          <w:sz w:val="20"/>
        </w:rPr>
        <w:t>к</w:t>
      </w:r>
      <w:proofErr w:type="gramEnd"/>
      <w:r w:rsidRPr="001F7890">
        <w:rPr>
          <w:sz w:val="20"/>
        </w:rPr>
        <w:t xml:space="preserve"> длинному (</w:t>
      </w:r>
      <w:r w:rsidRPr="001F7890">
        <w:rPr>
          <w:sz w:val="20"/>
          <w:lang w:val="en-US"/>
        </w:rPr>
        <w:t>l</w:t>
      </w:r>
      <w:r w:rsidRPr="001F7890">
        <w:rPr>
          <w:sz w:val="20"/>
        </w:rPr>
        <w:t>), а з</w:t>
      </w:r>
      <w:r w:rsidRPr="001F7890">
        <w:rPr>
          <w:sz w:val="20"/>
        </w:rPr>
        <w:t>е</w:t>
      </w:r>
      <w:r w:rsidRPr="001F7890">
        <w:rPr>
          <w:sz w:val="20"/>
        </w:rPr>
        <w:t>леная окраска рыльца (</w:t>
      </w:r>
      <w:r w:rsidRPr="001F7890">
        <w:rPr>
          <w:sz w:val="20"/>
          <w:lang w:val="en-US"/>
        </w:rPr>
        <w:t>Rs</w:t>
      </w:r>
      <w:r w:rsidRPr="001F7890">
        <w:rPr>
          <w:sz w:val="20"/>
        </w:rPr>
        <w:t>) доминантна по отношению к красной (</w:t>
      </w:r>
      <w:r w:rsidRPr="001F7890">
        <w:rPr>
          <w:sz w:val="20"/>
          <w:lang w:val="en-US"/>
        </w:rPr>
        <w:t>rs</w:t>
      </w:r>
      <w:r w:rsidRPr="001F7890">
        <w:rPr>
          <w:sz w:val="20"/>
        </w:rPr>
        <w:t>).</w:t>
      </w:r>
    </w:p>
    <w:p w:rsidR="00267BCE" w:rsidRPr="001F7890" w:rsidRDefault="00267BCE" w:rsidP="00936336">
      <w:pPr>
        <w:pStyle w:val="21"/>
        <w:ind w:firstLine="284"/>
        <w:jc w:val="both"/>
        <w:rPr>
          <w:sz w:val="20"/>
        </w:rPr>
      </w:pPr>
      <w:r w:rsidRPr="001F7890">
        <w:rPr>
          <w:sz w:val="20"/>
        </w:rPr>
        <w:t>Гомозиготное растение, имеющее короткий пестик и красное рыл</w:t>
      </w:r>
      <w:r w:rsidRPr="001F7890">
        <w:rPr>
          <w:sz w:val="20"/>
        </w:rPr>
        <w:t>ь</w:t>
      </w:r>
      <w:r w:rsidRPr="001F7890">
        <w:rPr>
          <w:sz w:val="20"/>
        </w:rPr>
        <w:t>це, скрестили с растением, имеющим длинный пестик и зеленое рыл</w:t>
      </w:r>
      <w:r w:rsidRPr="001F7890">
        <w:rPr>
          <w:sz w:val="20"/>
        </w:rPr>
        <w:t>ь</w:t>
      </w:r>
      <w:r w:rsidRPr="001F7890">
        <w:rPr>
          <w:sz w:val="20"/>
        </w:rPr>
        <w:t xml:space="preserve">це. В </w:t>
      </w:r>
      <w:r w:rsidRPr="001F7890">
        <w:rPr>
          <w:sz w:val="20"/>
          <w:lang w:val="en-US"/>
        </w:rPr>
        <w:t>F</w:t>
      </w:r>
      <w:r w:rsidRPr="001F7890">
        <w:rPr>
          <w:sz w:val="20"/>
          <w:vertAlign w:val="subscript"/>
        </w:rPr>
        <w:t>1</w:t>
      </w:r>
      <w:r w:rsidRPr="001F7890">
        <w:rPr>
          <w:sz w:val="20"/>
        </w:rPr>
        <w:t xml:space="preserve"> получили 120 растений, в </w:t>
      </w:r>
      <w:r w:rsidRPr="001F7890">
        <w:rPr>
          <w:sz w:val="20"/>
          <w:lang w:val="en-US"/>
        </w:rPr>
        <w:t>F</w:t>
      </w:r>
      <w:r w:rsidRPr="001F7890">
        <w:rPr>
          <w:sz w:val="20"/>
          <w:vertAlign w:val="subscript"/>
        </w:rPr>
        <w:t>2</w:t>
      </w:r>
      <w:r w:rsidRPr="001F7890">
        <w:rPr>
          <w:sz w:val="20"/>
        </w:rPr>
        <w:t xml:space="preserve"> – 480 растений.</w:t>
      </w:r>
    </w:p>
    <w:p w:rsidR="00267BCE" w:rsidRPr="001F7890" w:rsidRDefault="00267BCE" w:rsidP="00936336">
      <w:pPr>
        <w:pStyle w:val="a9"/>
        <w:numPr>
          <w:ilvl w:val="0"/>
          <w:numId w:val="27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типов гамет может образовать растение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>?</w:t>
      </w:r>
    </w:p>
    <w:p w:rsidR="00267BCE" w:rsidRPr="001F7890" w:rsidRDefault="00267BCE" w:rsidP="00936336">
      <w:pPr>
        <w:pStyle w:val="a9"/>
        <w:numPr>
          <w:ilvl w:val="0"/>
          <w:numId w:val="27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 могл</w:t>
      </w:r>
      <w:r w:rsidR="00A407D4" w:rsidRPr="001F7890">
        <w:rPr>
          <w:sz w:val="20"/>
          <w:szCs w:val="20"/>
        </w:rPr>
        <w:t>и</w:t>
      </w:r>
      <w:r w:rsidRPr="001F7890">
        <w:rPr>
          <w:sz w:val="20"/>
          <w:szCs w:val="20"/>
        </w:rPr>
        <w:t xml:space="preserve"> иметь короткий пестик и зеленое рыльце?</w:t>
      </w:r>
    </w:p>
    <w:p w:rsidR="00267BCE" w:rsidRPr="001F7890" w:rsidRDefault="00267BCE" w:rsidP="00936336">
      <w:pPr>
        <w:pStyle w:val="a9"/>
        <w:numPr>
          <w:ilvl w:val="0"/>
          <w:numId w:val="27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разных генотипов могло быть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?</w:t>
      </w:r>
    </w:p>
    <w:p w:rsidR="00267BCE" w:rsidRPr="001F7890" w:rsidRDefault="00267BCE" w:rsidP="00936336">
      <w:pPr>
        <w:pStyle w:val="a9"/>
        <w:numPr>
          <w:ilvl w:val="0"/>
          <w:numId w:val="27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могли иметь оба признака в доминантном состоянии?</w:t>
      </w:r>
    </w:p>
    <w:p w:rsidR="00267BCE" w:rsidRPr="001F7890" w:rsidRDefault="00267BCE" w:rsidP="00936336">
      <w:pPr>
        <w:pStyle w:val="a9"/>
        <w:numPr>
          <w:ilvl w:val="0"/>
          <w:numId w:val="27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могли иметь короткий пестик и </w:t>
      </w:r>
      <w:r w:rsidR="00113A0E">
        <w:rPr>
          <w:sz w:val="20"/>
          <w:szCs w:val="20"/>
        </w:rPr>
        <w:t>красное</w:t>
      </w:r>
      <w:r w:rsidRPr="001F7890">
        <w:rPr>
          <w:sz w:val="20"/>
          <w:szCs w:val="20"/>
        </w:rPr>
        <w:t xml:space="preserve"> рыльце?</w:t>
      </w:r>
    </w:p>
    <w:p w:rsidR="00267BCE" w:rsidRPr="001F7890" w:rsidRDefault="00A407D4" w:rsidP="00936336">
      <w:pPr>
        <w:pStyle w:val="21"/>
        <w:ind w:firstLine="284"/>
        <w:jc w:val="both"/>
        <w:rPr>
          <w:b/>
          <w:sz w:val="20"/>
        </w:rPr>
      </w:pPr>
      <w:r w:rsidRPr="001F7890">
        <w:rPr>
          <w:b/>
          <w:sz w:val="20"/>
        </w:rPr>
        <w:t>Задание 155.</w:t>
      </w:r>
    </w:p>
    <w:p w:rsidR="00267BCE" w:rsidRPr="001F7890" w:rsidRDefault="00267BCE" w:rsidP="00936336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У пшеницы в хромосоме 2</w:t>
      </w:r>
      <w:r w:rsidRPr="001F7890">
        <w:rPr>
          <w:sz w:val="20"/>
          <w:szCs w:val="20"/>
          <w:lang w:val="en-US"/>
        </w:rPr>
        <w:t>D</w:t>
      </w:r>
      <w:r w:rsidRPr="001F7890">
        <w:rPr>
          <w:sz w:val="20"/>
          <w:szCs w:val="20"/>
        </w:rPr>
        <w:t xml:space="preserve"> локализованы гены карликовости </w:t>
      </w:r>
      <w:r w:rsidRPr="001F7890">
        <w:rPr>
          <w:sz w:val="20"/>
          <w:szCs w:val="20"/>
          <w:lang w:val="en-US"/>
        </w:rPr>
        <w:t>D</w:t>
      </w:r>
      <w:r w:rsidRPr="001F7890">
        <w:rPr>
          <w:sz w:val="20"/>
          <w:szCs w:val="20"/>
        </w:rPr>
        <w:t xml:space="preserve"> и безлигульности </w:t>
      </w:r>
      <w:r w:rsidRPr="001F7890">
        <w:rPr>
          <w:sz w:val="20"/>
          <w:szCs w:val="20"/>
          <w:lang w:val="en-US"/>
        </w:rPr>
        <w:t>tg</w:t>
      </w:r>
      <w:r w:rsidRPr="001F7890">
        <w:rPr>
          <w:sz w:val="20"/>
          <w:szCs w:val="20"/>
        </w:rPr>
        <w:t>.</w:t>
      </w:r>
    </w:p>
    <w:p w:rsidR="00267BCE" w:rsidRPr="001F7890" w:rsidRDefault="00267BCE" w:rsidP="00936336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lastRenderedPageBreak/>
        <w:t>Скрещивали карликов</w:t>
      </w:r>
      <w:r w:rsidR="00646D80" w:rsidRPr="001F7890">
        <w:rPr>
          <w:sz w:val="20"/>
          <w:szCs w:val="20"/>
        </w:rPr>
        <w:t>ые</w:t>
      </w:r>
      <w:r w:rsidRPr="001F7890">
        <w:rPr>
          <w:sz w:val="20"/>
          <w:szCs w:val="20"/>
        </w:rPr>
        <w:t xml:space="preserve"> без</w:t>
      </w:r>
      <w:r w:rsidR="00A407D4" w:rsidRPr="001F7890">
        <w:rPr>
          <w:sz w:val="20"/>
          <w:szCs w:val="20"/>
        </w:rPr>
        <w:t>ли</w:t>
      </w:r>
      <w:r w:rsidRPr="001F7890">
        <w:rPr>
          <w:sz w:val="20"/>
          <w:szCs w:val="20"/>
        </w:rPr>
        <w:t>гульн</w:t>
      </w:r>
      <w:r w:rsidR="00646D80" w:rsidRPr="001F7890">
        <w:rPr>
          <w:sz w:val="20"/>
          <w:szCs w:val="20"/>
        </w:rPr>
        <w:t>ы</w:t>
      </w:r>
      <w:r w:rsidRPr="001F7890">
        <w:rPr>
          <w:sz w:val="20"/>
          <w:szCs w:val="20"/>
        </w:rPr>
        <w:t>е растени</w:t>
      </w:r>
      <w:r w:rsidR="00646D80" w:rsidRPr="001F7890">
        <w:rPr>
          <w:sz w:val="20"/>
          <w:szCs w:val="20"/>
        </w:rPr>
        <w:t>я</w:t>
      </w:r>
      <w:r w:rsidRPr="001F7890">
        <w:rPr>
          <w:sz w:val="20"/>
          <w:szCs w:val="20"/>
        </w:rPr>
        <w:t xml:space="preserve"> с высокорослым</w:t>
      </w:r>
      <w:r w:rsidR="00646D80" w:rsidRPr="001F7890">
        <w:rPr>
          <w:sz w:val="20"/>
          <w:szCs w:val="20"/>
        </w:rPr>
        <w:t>и</w:t>
      </w:r>
      <w:r w:rsidRPr="001F7890">
        <w:rPr>
          <w:sz w:val="20"/>
          <w:szCs w:val="20"/>
        </w:rPr>
        <w:t xml:space="preserve"> растениями, имеющими лигулы. </w:t>
      </w:r>
      <w:r w:rsidR="00646D80" w:rsidRPr="001F7890">
        <w:rPr>
          <w:sz w:val="20"/>
          <w:szCs w:val="20"/>
        </w:rPr>
        <w:t>В</w:t>
      </w:r>
      <w:r w:rsidRPr="001F7890">
        <w:rPr>
          <w:sz w:val="20"/>
          <w:szCs w:val="20"/>
        </w:rPr>
        <w:t xml:space="preserve">се растения были </w:t>
      </w:r>
      <w:r w:rsidR="00646D80" w:rsidRPr="001F7890">
        <w:rPr>
          <w:sz w:val="20"/>
          <w:szCs w:val="20"/>
        </w:rPr>
        <w:t xml:space="preserve">карликовыми и </w:t>
      </w:r>
      <w:r w:rsidR="00E63243" w:rsidRPr="001F7890">
        <w:rPr>
          <w:sz w:val="20"/>
          <w:szCs w:val="20"/>
        </w:rPr>
        <w:t>имели</w:t>
      </w:r>
      <w:r w:rsidRPr="001F7890">
        <w:rPr>
          <w:sz w:val="20"/>
          <w:szCs w:val="20"/>
        </w:rPr>
        <w:t xml:space="preserve"> лигул</w:t>
      </w:r>
      <w:r w:rsidR="00E63243" w:rsidRPr="001F7890">
        <w:rPr>
          <w:sz w:val="20"/>
          <w:szCs w:val="20"/>
        </w:rPr>
        <w:t>ы</w:t>
      </w:r>
      <w:r w:rsidRPr="001F7890">
        <w:rPr>
          <w:sz w:val="20"/>
          <w:szCs w:val="20"/>
        </w:rPr>
        <w:t xml:space="preserve">. Их скрестили с </w:t>
      </w:r>
      <w:r w:rsidR="00646D80" w:rsidRPr="001F7890">
        <w:rPr>
          <w:sz w:val="20"/>
          <w:szCs w:val="20"/>
        </w:rPr>
        <w:t>высокоросл</w:t>
      </w:r>
      <w:r w:rsidR="00A407D4" w:rsidRPr="001F7890">
        <w:rPr>
          <w:sz w:val="20"/>
          <w:szCs w:val="20"/>
        </w:rPr>
        <w:t>ы</w:t>
      </w:r>
      <w:r w:rsidR="00646D80" w:rsidRPr="001F7890">
        <w:rPr>
          <w:sz w:val="20"/>
          <w:szCs w:val="20"/>
        </w:rPr>
        <w:t xml:space="preserve">ми </w:t>
      </w:r>
      <w:r w:rsidRPr="001F7890">
        <w:rPr>
          <w:sz w:val="20"/>
          <w:szCs w:val="20"/>
        </w:rPr>
        <w:t xml:space="preserve">растениями, </w:t>
      </w:r>
      <w:r w:rsidR="00646D80" w:rsidRPr="001F7890">
        <w:rPr>
          <w:sz w:val="20"/>
          <w:szCs w:val="20"/>
        </w:rPr>
        <w:t xml:space="preserve">не </w:t>
      </w:r>
      <w:r w:rsidRPr="001F7890">
        <w:rPr>
          <w:sz w:val="20"/>
          <w:szCs w:val="20"/>
        </w:rPr>
        <w:t>име</w:t>
      </w:r>
      <w:r w:rsidRPr="001F7890">
        <w:rPr>
          <w:sz w:val="20"/>
          <w:szCs w:val="20"/>
        </w:rPr>
        <w:t>ю</w:t>
      </w:r>
      <w:r w:rsidRPr="001F7890">
        <w:rPr>
          <w:sz w:val="20"/>
          <w:szCs w:val="20"/>
        </w:rPr>
        <w:t>щими лигул.</w:t>
      </w:r>
      <w:r w:rsidR="00646D80" w:rsidRPr="001F7890">
        <w:rPr>
          <w:sz w:val="20"/>
          <w:szCs w:val="20"/>
        </w:rPr>
        <w:t xml:space="preserve"> В </w:t>
      </w:r>
      <w:proofErr w:type="gramStart"/>
      <w:r w:rsidR="00646D80" w:rsidRPr="001F7890">
        <w:rPr>
          <w:sz w:val="20"/>
          <w:szCs w:val="20"/>
          <w:lang w:val="en-US"/>
        </w:rPr>
        <w:t>F</w:t>
      </w:r>
      <w:proofErr w:type="gramEnd"/>
      <w:r w:rsidR="00646D80" w:rsidRPr="001F7890">
        <w:rPr>
          <w:sz w:val="20"/>
          <w:szCs w:val="20"/>
          <w:vertAlign w:val="subscript"/>
        </w:rPr>
        <w:t>а</w:t>
      </w:r>
      <w:r w:rsidR="00646D80" w:rsidRPr="001F7890">
        <w:rPr>
          <w:sz w:val="20"/>
          <w:szCs w:val="20"/>
        </w:rPr>
        <w:t xml:space="preserve"> получили 120 растений.</w:t>
      </w:r>
    </w:p>
    <w:p w:rsidR="00267BCE" w:rsidRPr="001F7890" w:rsidRDefault="00267BCE" w:rsidP="00936336">
      <w:pPr>
        <w:pStyle w:val="a9"/>
        <w:numPr>
          <w:ilvl w:val="0"/>
          <w:numId w:val="27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типов гамет может образовать растение </w:t>
      </w:r>
      <w:r w:rsidRPr="001F7890">
        <w:rPr>
          <w:sz w:val="20"/>
          <w:szCs w:val="20"/>
          <w:lang w:val="en-US"/>
        </w:rPr>
        <w:t>F</w:t>
      </w:r>
      <w:r w:rsidR="00113A0E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>?</w:t>
      </w:r>
    </w:p>
    <w:p w:rsidR="00267BCE" w:rsidRPr="001F7890" w:rsidRDefault="00267BCE" w:rsidP="00936336">
      <w:pPr>
        <w:pStyle w:val="a9"/>
        <w:numPr>
          <w:ilvl w:val="0"/>
          <w:numId w:val="27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  <w:lang w:val="en-US"/>
        </w:rPr>
        <w:t>C</w:t>
      </w:r>
      <w:r w:rsidRPr="001F7890">
        <w:rPr>
          <w:sz w:val="20"/>
          <w:szCs w:val="20"/>
        </w:rPr>
        <w:t xml:space="preserve">колько различных фенотипов может быть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  <w:lang w:val="en-US"/>
        </w:rPr>
        <w:t>a</w:t>
      </w:r>
      <w:r w:rsidRPr="001F7890">
        <w:rPr>
          <w:sz w:val="20"/>
          <w:szCs w:val="20"/>
        </w:rPr>
        <w:t>?</w:t>
      </w:r>
    </w:p>
    <w:p w:rsidR="00267BCE" w:rsidRPr="001F7890" w:rsidRDefault="00267BCE" w:rsidP="00936336">
      <w:pPr>
        <w:pStyle w:val="a9"/>
        <w:numPr>
          <w:ilvl w:val="0"/>
          <w:numId w:val="27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  <w:lang w:val="en-US"/>
        </w:rPr>
        <w:t>a</w:t>
      </w:r>
      <w:r w:rsidRPr="001F7890">
        <w:rPr>
          <w:sz w:val="20"/>
          <w:szCs w:val="20"/>
        </w:rPr>
        <w:t xml:space="preserve"> были карликовыми и безлигульными?</w:t>
      </w:r>
    </w:p>
    <w:p w:rsidR="00267BCE" w:rsidRPr="001F7890" w:rsidRDefault="00267BCE" w:rsidP="00936336">
      <w:pPr>
        <w:pStyle w:val="a9"/>
        <w:numPr>
          <w:ilvl w:val="0"/>
          <w:numId w:val="27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  <w:lang w:val="en-US"/>
        </w:rPr>
        <w:t>a</w:t>
      </w:r>
      <w:r w:rsidRPr="001F7890">
        <w:rPr>
          <w:sz w:val="20"/>
          <w:szCs w:val="20"/>
        </w:rPr>
        <w:t xml:space="preserve"> имели лигулы и нормальную высоту?</w:t>
      </w:r>
    </w:p>
    <w:p w:rsidR="00267BCE" w:rsidRPr="001F7890" w:rsidRDefault="00267BCE" w:rsidP="00936336">
      <w:pPr>
        <w:pStyle w:val="a9"/>
        <w:numPr>
          <w:ilvl w:val="0"/>
          <w:numId w:val="27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групп сцепления может быть у мягкой пшеницы?</w:t>
      </w:r>
    </w:p>
    <w:p w:rsidR="00267BCE" w:rsidRPr="001F7890" w:rsidRDefault="00A407D4" w:rsidP="00936336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>Задание 156.</w:t>
      </w:r>
    </w:p>
    <w:p w:rsidR="00A407D4" w:rsidRPr="001F7890" w:rsidRDefault="00A407D4" w:rsidP="00936336">
      <w:pPr>
        <w:pStyle w:val="21"/>
        <w:ind w:firstLine="284"/>
        <w:jc w:val="both"/>
        <w:rPr>
          <w:sz w:val="20"/>
        </w:rPr>
      </w:pPr>
      <w:r w:rsidRPr="001F7890">
        <w:rPr>
          <w:sz w:val="20"/>
        </w:rPr>
        <w:t xml:space="preserve">У гороха гены, контролирующие форму стебля, опушение растений и окраску цветков, локализованы в одной хромосоме. Стелющаяся форма стебля (Р) доминирует над </w:t>
      </w:r>
      <w:proofErr w:type="gramStart"/>
      <w:r w:rsidRPr="001F7890">
        <w:rPr>
          <w:sz w:val="20"/>
        </w:rPr>
        <w:t>прямостоячей</w:t>
      </w:r>
      <w:proofErr w:type="gramEnd"/>
      <w:r w:rsidRPr="001F7890">
        <w:rPr>
          <w:sz w:val="20"/>
        </w:rPr>
        <w:t xml:space="preserve"> (р), опушенность ра</w:t>
      </w:r>
      <w:r w:rsidRPr="001F7890">
        <w:rPr>
          <w:sz w:val="20"/>
        </w:rPr>
        <w:t>с</w:t>
      </w:r>
      <w:r w:rsidRPr="001F7890">
        <w:rPr>
          <w:sz w:val="20"/>
        </w:rPr>
        <w:t>тения (</w:t>
      </w:r>
      <w:r w:rsidRPr="001F7890">
        <w:rPr>
          <w:sz w:val="20"/>
          <w:lang w:val="en-US"/>
        </w:rPr>
        <w:t>N</w:t>
      </w:r>
      <w:r w:rsidRPr="001F7890">
        <w:rPr>
          <w:sz w:val="20"/>
        </w:rPr>
        <w:t>) – над отсутствием опушения (</w:t>
      </w:r>
      <w:r w:rsidRPr="001F7890">
        <w:rPr>
          <w:sz w:val="20"/>
          <w:lang w:val="en-US"/>
        </w:rPr>
        <w:t>n</w:t>
      </w:r>
      <w:r w:rsidRPr="001F7890">
        <w:rPr>
          <w:sz w:val="20"/>
        </w:rPr>
        <w:t>), а пурпурная окраска цве</w:t>
      </w:r>
      <w:r w:rsidRPr="001F7890">
        <w:rPr>
          <w:sz w:val="20"/>
        </w:rPr>
        <w:t>т</w:t>
      </w:r>
      <w:r w:rsidRPr="001F7890">
        <w:rPr>
          <w:sz w:val="20"/>
        </w:rPr>
        <w:t>ков (А) – над белой (а).</w:t>
      </w:r>
    </w:p>
    <w:p w:rsidR="00A407D4" w:rsidRPr="001F7890" w:rsidRDefault="00A407D4" w:rsidP="00936336">
      <w:pPr>
        <w:pStyle w:val="21"/>
        <w:ind w:firstLine="284"/>
        <w:jc w:val="both"/>
        <w:rPr>
          <w:sz w:val="20"/>
        </w:rPr>
      </w:pPr>
      <w:r w:rsidRPr="001F7890">
        <w:rPr>
          <w:sz w:val="20"/>
        </w:rPr>
        <w:t xml:space="preserve">Скрещивали гомозиготное растение со стелющимся </w:t>
      </w:r>
      <w:r w:rsidR="00113A0E" w:rsidRPr="001F7890">
        <w:rPr>
          <w:sz w:val="20"/>
        </w:rPr>
        <w:t>опушенн</w:t>
      </w:r>
      <w:r w:rsidR="00113A0E">
        <w:rPr>
          <w:sz w:val="20"/>
        </w:rPr>
        <w:t>ым</w:t>
      </w:r>
      <w:r w:rsidR="00113A0E" w:rsidRPr="001F7890">
        <w:rPr>
          <w:sz w:val="20"/>
        </w:rPr>
        <w:t xml:space="preserve"> </w:t>
      </w:r>
      <w:r w:rsidRPr="001F7890">
        <w:rPr>
          <w:sz w:val="20"/>
        </w:rPr>
        <w:t xml:space="preserve">стеблем и белыми цветками с гомозиготным растением, имеющим прямостоячий </w:t>
      </w:r>
      <w:r w:rsidR="00113A0E" w:rsidRPr="001F7890">
        <w:rPr>
          <w:sz w:val="20"/>
        </w:rPr>
        <w:t>неопушенны</w:t>
      </w:r>
      <w:r w:rsidR="00113A0E">
        <w:rPr>
          <w:sz w:val="20"/>
        </w:rPr>
        <w:t>й</w:t>
      </w:r>
      <w:r w:rsidR="00113A0E" w:rsidRPr="001F7890">
        <w:rPr>
          <w:sz w:val="20"/>
        </w:rPr>
        <w:t xml:space="preserve"> </w:t>
      </w:r>
      <w:r w:rsidRPr="001F7890">
        <w:rPr>
          <w:sz w:val="20"/>
        </w:rPr>
        <w:t xml:space="preserve">стебель и красные цветки. В </w:t>
      </w:r>
      <w:r w:rsidRPr="001F7890">
        <w:rPr>
          <w:sz w:val="20"/>
          <w:lang w:val="en-US"/>
        </w:rPr>
        <w:t>F</w:t>
      </w:r>
      <w:r w:rsidRPr="001F7890">
        <w:rPr>
          <w:sz w:val="20"/>
          <w:vertAlign w:val="subscript"/>
        </w:rPr>
        <w:t>1</w:t>
      </w:r>
      <w:r w:rsidRPr="001F7890">
        <w:rPr>
          <w:sz w:val="20"/>
        </w:rPr>
        <w:t xml:space="preserve"> получили</w:t>
      </w:r>
      <w:r w:rsidRPr="001F7890">
        <w:rPr>
          <w:sz w:val="20"/>
        </w:rPr>
        <w:br/>
        <w:t xml:space="preserve">82 растения, в </w:t>
      </w:r>
      <w:r w:rsidRPr="001F7890">
        <w:rPr>
          <w:sz w:val="20"/>
          <w:lang w:val="en-US"/>
        </w:rPr>
        <w:t>F</w:t>
      </w:r>
      <w:r w:rsidRPr="001F7890">
        <w:rPr>
          <w:sz w:val="20"/>
          <w:vertAlign w:val="subscript"/>
        </w:rPr>
        <w:t xml:space="preserve">2 </w:t>
      </w:r>
      <w:r w:rsidRPr="001F7890">
        <w:rPr>
          <w:sz w:val="20"/>
        </w:rPr>
        <w:t>– 320 растений.</w:t>
      </w:r>
    </w:p>
    <w:p w:rsidR="00A407D4" w:rsidRPr="001F7890" w:rsidRDefault="00A407D4" w:rsidP="00936336">
      <w:pPr>
        <w:pStyle w:val="21"/>
        <w:numPr>
          <w:ilvl w:val="0"/>
          <w:numId w:val="271"/>
        </w:numPr>
        <w:tabs>
          <w:tab w:val="left" w:pos="482"/>
        </w:tabs>
        <w:ind w:left="0" w:firstLine="284"/>
        <w:jc w:val="both"/>
        <w:rPr>
          <w:sz w:val="20"/>
        </w:rPr>
      </w:pPr>
      <w:r w:rsidRPr="001F7890">
        <w:rPr>
          <w:sz w:val="20"/>
        </w:rPr>
        <w:t xml:space="preserve">Сколько разных типов гамет может образовать растение </w:t>
      </w:r>
      <w:r w:rsidRPr="001F7890">
        <w:rPr>
          <w:sz w:val="20"/>
          <w:lang w:val="en-US"/>
        </w:rPr>
        <w:t>F</w:t>
      </w:r>
      <w:r w:rsidRPr="001F7890">
        <w:rPr>
          <w:sz w:val="20"/>
          <w:vertAlign w:val="subscript"/>
        </w:rPr>
        <w:t>1</w:t>
      </w:r>
      <w:r w:rsidRPr="001F7890">
        <w:rPr>
          <w:sz w:val="20"/>
        </w:rPr>
        <w:t>?</w:t>
      </w:r>
    </w:p>
    <w:p w:rsidR="00A407D4" w:rsidRPr="001F7890" w:rsidRDefault="00A407D4" w:rsidP="00936336">
      <w:pPr>
        <w:pStyle w:val="21"/>
        <w:numPr>
          <w:ilvl w:val="0"/>
          <w:numId w:val="271"/>
        </w:numPr>
        <w:tabs>
          <w:tab w:val="left" w:pos="482"/>
        </w:tabs>
        <w:ind w:left="0" w:firstLine="284"/>
        <w:jc w:val="both"/>
        <w:rPr>
          <w:sz w:val="20"/>
        </w:rPr>
      </w:pPr>
      <w:r w:rsidRPr="001F7890">
        <w:rPr>
          <w:sz w:val="20"/>
        </w:rPr>
        <w:t xml:space="preserve">Сколько разных генотипов может быть в </w:t>
      </w:r>
      <w:r w:rsidRPr="001F7890">
        <w:rPr>
          <w:sz w:val="20"/>
          <w:lang w:val="en-US"/>
        </w:rPr>
        <w:t>F</w:t>
      </w:r>
      <w:r w:rsidRPr="001F7890">
        <w:rPr>
          <w:sz w:val="20"/>
          <w:vertAlign w:val="subscript"/>
        </w:rPr>
        <w:t>2</w:t>
      </w:r>
      <w:r w:rsidRPr="001F7890">
        <w:rPr>
          <w:sz w:val="20"/>
        </w:rPr>
        <w:t>?</w:t>
      </w:r>
    </w:p>
    <w:p w:rsidR="00A407D4" w:rsidRPr="001F7890" w:rsidRDefault="00A407D4" w:rsidP="00936336">
      <w:pPr>
        <w:pStyle w:val="21"/>
        <w:numPr>
          <w:ilvl w:val="0"/>
          <w:numId w:val="271"/>
        </w:numPr>
        <w:tabs>
          <w:tab w:val="left" w:pos="482"/>
        </w:tabs>
        <w:ind w:left="0" w:firstLine="284"/>
        <w:jc w:val="both"/>
        <w:rPr>
          <w:sz w:val="20"/>
        </w:rPr>
      </w:pPr>
      <w:r w:rsidRPr="001F7890">
        <w:rPr>
          <w:sz w:val="20"/>
        </w:rPr>
        <w:t xml:space="preserve">Сколько разных фенотипов может быть в </w:t>
      </w:r>
      <w:r w:rsidRPr="001F7890">
        <w:rPr>
          <w:sz w:val="20"/>
          <w:lang w:val="en-US"/>
        </w:rPr>
        <w:t>F</w:t>
      </w:r>
      <w:r w:rsidRPr="001F7890">
        <w:rPr>
          <w:sz w:val="20"/>
          <w:vertAlign w:val="subscript"/>
        </w:rPr>
        <w:t>2</w:t>
      </w:r>
      <w:r w:rsidRPr="001F7890">
        <w:rPr>
          <w:sz w:val="20"/>
        </w:rPr>
        <w:t>?</w:t>
      </w:r>
    </w:p>
    <w:p w:rsidR="00A407D4" w:rsidRPr="001F7890" w:rsidRDefault="00A407D4" w:rsidP="00936336">
      <w:pPr>
        <w:pStyle w:val="21"/>
        <w:numPr>
          <w:ilvl w:val="0"/>
          <w:numId w:val="271"/>
        </w:numPr>
        <w:tabs>
          <w:tab w:val="left" w:pos="482"/>
        </w:tabs>
        <w:ind w:left="0" w:firstLine="284"/>
        <w:jc w:val="both"/>
        <w:rPr>
          <w:sz w:val="20"/>
        </w:rPr>
      </w:pPr>
      <w:r w:rsidRPr="001F7890">
        <w:rPr>
          <w:sz w:val="20"/>
        </w:rPr>
        <w:t xml:space="preserve">Сколько растений </w:t>
      </w:r>
      <w:r w:rsidRPr="001F7890">
        <w:rPr>
          <w:sz w:val="20"/>
          <w:lang w:val="en-US"/>
        </w:rPr>
        <w:t>F</w:t>
      </w:r>
      <w:r w:rsidRPr="001F7890">
        <w:rPr>
          <w:sz w:val="20"/>
          <w:vertAlign w:val="subscript"/>
        </w:rPr>
        <w:t>2</w:t>
      </w:r>
      <w:r w:rsidRPr="001F7890">
        <w:rPr>
          <w:sz w:val="20"/>
        </w:rPr>
        <w:t xml:space="preserve"> могли быть со стелющимся </w:t>
      </w:r>
      <w:r w:rsidR="00113A0E" w:rsidRPr="001F7890">
        <w:rPr>
          <w:sz w:val="20"/>
        </w:rPr>
        <w:t xml:space="preserve">опушенным </w:t>
      </w:r>
      <w:r w:rsidRPr="001F7890">
        <w:rPr>
          <w:sz w:val="20"/>
        </w:rPr>
        <w:t>стеблем и белыми цветками?</w:t>
      </w:r>
    </w:p>
    <w:p w:rsidR="00A407D4" w:rsidRPr="001F7890" w:rsidRDefault="00A407D4" w:rsidP="00936336">
      <w:pPr>
        <w:pStyle w:val="21"/>
        <w:numPr>
          <w:ilvl w:val="0"/>
          <w:numId w:val="271"/>
        </w:numPr>
        <w:tabs>
          <w:tab w:val="left" w:pos="482"/>
        </w:tabs>
        <w:ind w:left="0" w:firstLine="284"/>
        <w:jc w:val="both"/>
        <w:rPr>
          <w:sz w:val="20"/>
        </w:rPr>
      </w:pPr>
      <w:r w:rsidRPr="001F7890">
        <w:rPr>
          <w:sz w:val="20"/>
        </w:rPr>
        <w:t>Сколько групп сцепления может быть у гороха?</w:t>
      </w:r>
    </w:p>
    <w:p w:rsidR="00A407D4" w:rsidRPr="001F7890" w:rsidRDefault="00A407D4" w:rsidP="00936336">
      <w:pPr>
        <w:pStyle w:val="21"/>
        <w:ind w:left="644" w:hanging="360"/>
        <w:jc w:val="both"/>
        <w:rPr>
          <w:b/>
          <w:sz w:val="20"/>
        </w:rPr>
      </w:pPr>
      <w:r w:rsidRPr="001F7890">
        <w:rPr>
          <w:b/>
          <w:sz w:val="20"/>
        </w:rPr>
        <w:t>Задание 157.</w:t>
      </w:r>
    </w:p>
    <w:p w:rsidR="00A407D4" w:rsidRPr="001F7890" w:rsidRDefault="00A407D4" w:rsidP="00936336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У томата округлая форма плода (О) доминантна по отношению к </w:t>
      </w:r>
      <w:proofErr w:type="gramStart"/>
      <w:r w:rsidRPr="001F7890">
        <w:rPr>
          <w:sz w:val="20"/>
          <w:szCs w:val="20"/>
        </w:rPr>
        <w:t>плоской</w:t>
      </w:r>
      <w:proofErr w:type="gramEnd"/>
      <w:r w:rsidRPr="001F7890">
        <w:rPr>
          <w:sz w:val="20"/>
          <w:szCs w:val="20"/>
        </w:rPr>
        <w:t xml:space="preserve"> (о), одиночные цветки (</w:t>
      </w:r>
      <w:r w:rsidRPr="001F7890">
        <w:rPr>
          <w:sz w:val="20"/>
          <w:szCs w:val="20"/>
          <w:lang w:val="en-US"/>
        </w:rPr>
        <w:t>S</w:t>
      </w:r>
      <w:r w:rsidRPr="001F7890">
        <w:rPr>
          <w:sz w:val="20"/>
          <w:szCs w:val="20"/>
        </w:rPr>
        <w:t>) доминантны по отношению к цве</w:t>
      </w:r>
      <w:r w:rsidRPr="001F7890">
        <w:rPr>
          <w:sz w:val="20"/>
          <w:szCs w:val="20"/>
        </w:rPr>
        <w:t>т</w:t>
      </w:r>
      <w:r w:rsidRPr="001F7890">
        <w:rPr>
          <w:sz w:val="20"/>
          <w:szCs w:val="20"/>
        </w:rPr>
        <w:t>кам, собранным в соцветие (</w:t>
      </w:r>
      <w:r w:rsidRPr="001F7890">
        <w:rPr>
          <w:sz w:val="20"/>
          <w:szCs w:val="20"/>
          <w:lang w:val="en-US"/>
        </w:rPr>
        <w:t>s</w:t>
      </w:r>
      <w:r w:rsidRPr="001F7890">
        <w:rPr>
          <w:sz w:val="20"/>
          <w:szCs w:val="20"/>
        </w:rPr>
        <w:t>) и признак опушения плода (р) рецесс</w:t>
      </w:r>
      <w:r w:rsidRPr="001F7890">
        <w:rPr>
          <w:sz w:val="20"/>
          <w:szCs w:val="20"/>
        </w:rPr>
        <w:t>и</w:t>
      </w:r>
      <w:r w:rsidRPr="001F7890">
        <w:rPr>
          <w:sz w:val="20"/>
          <w:szCs w:val="20"/>
        </w:rPr>
        <w:t>вен по отношению к неопушенному (Р). Все три гена находятся по второй хромосоме.</w:t>
      </w:r>
    </w:p>
    <w:p w:rsidR="00A407D4" w:rsidRPr="001F7890" w:rsidRDefault="00A407D4" w:rsidP="00936336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Скрещивали растения с </w:t>
      </w:r>
      <w:r w:rsidR="00113A0E">
        <w:rPr>
          <w:sz w:val="20"/>
          <w:szCs w:val="20"/>
        </w:rPr>
        <w:t xml:space="preserve">неопушенными </w:t>
      </w:r>
      <w:r w:rsidRPr="001F7890">
        <w:rPr>
          <w:sz w:val="20"/>
          <w:szCs w:val="20"/>
        </w:rPr>
        <w:t>округлыми плодами и ед</w:t>
      </w:r>
      <w:r w:rsidRPr="001F7890">
        <w:rPr>
          <w:sz w:val="20"/>
          <w:szCs w:val="20"/>
        </w:rPr>
        <w:t>и</w:t>
      </w:r>
      <w:r w:rsidRPr="001F7890">
        <w:rPr>
          <w:sz w:val="20"/>
          <w:szCs w:val="20"/>
        </w:rPr>
        <w:t>ничными цветками с растениями, имеющими опушенные плоские пл</w:t>
      </w:r>
      <w:r w:rsidRPr="001F7890">
        <w:rPr>
          <w:sz w:val="20"/>
          <w:szCs w:val="20"/>
        </w:rPr>
        <w:t>о</w:t>
      </w:r>
      <w:r w:rsidRPr="001F7890">
        <w:rPr>
          <w:sz w:val="20"/>
          <w:szCs w:val="20"/>
        </w:rPr>
        <w:t xml:space="preserve">ды и цветки, собранные в соцветия.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 получили 99 растений, от с</w:t>
      </w:r>
      <w:r w:rsidRPr="001F7890">
        <w:rPr>
          <w:sz w:val="20"/>
          <w:szCs w:val="20"/>
        </w:rPr>
        <w:t>а</w:t>
      </w:r>
      <w:r w:rsidRPr="001F7890">
        <w:rPr>
          <w:sz w:val="20"/>
          <w:szCs w:val="20"/>
        </w:rPr>
        <w:t>моопыления завязалось 400 семян. Все они были всхожими.</w:t>
      </w:r>
    </w:p>
    <w:p w:rsidR="00A407D4" w:rsidRPr="001F7890" w:rsidRDefault="00A407D4" w:rsidP="00936336">
      <w:pPr>
        <w:pStyle w:val="a9"/>
        <w:numPr>
          <w:ilvl w:val="0"/>
          <w:numId w:val="27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разных типов гамет может образовать растений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>?</w:t>
      </w:r>
    </w:p>
    <w:p w:rsidR="00A407D4" w:rsidRPr="001F7890" w:rsidRDefault="00A407D4" w:rsidP="00936336">
      <w:pPr>
        <w:pStyle w:val="a9"/>
        <w:numPr>
          <w:ilvl w:val="0"/>
          <w:numId w:val="27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 могут иметь все три признака в доминан</w:t>
      </w:r>
      <w:r w:rsidRPr="001F7890">
        <w:rPr>
          <w:sz w:val="20"/>
          <w:szCs w:val="20"/>
        </w:rPr>
        <w:t>т</w:t>
      </w:r>
      <w:r w:rsidRPr="001F7890">
        <w:rPr>
          <w:sz w:val="20"/>
          <w:szCs w:val="20"/>
        </w:rPr>
        <w:t>ном состоянии?</w:t>
      </w:r>
    </w:p>
    <w:p w:rsidR="00A407D4" w:rsidRPr="001F7890" w:rsidRDefault="00A407D4" w:rsidP="00936336">
      <w:pPr>
        <w:pStyle w:val="a9"/>
        <w:numPr>
          <w:ilvl w:val="0"/>
          <w:numId w:val="27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разных генотипов может быть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?</w:t>
      </w:r>
    </w:p>
    <w:p w:rsidR="00A407D4" w:rsidRPr="001F7890" w:rsidRDefault="00A407D4" w:rsidP="00936336">
      <w:pPr>
        <w:pStyle w:val="21"/>
        <w:numPr>
          <w:ilvl w:val="0"/>
          <w:numId w:val="277"/>
        </w:numPr>
        <w:tabs>
          <w:tab w:val="left" w:pos="482"/>
        </w:tabs>
        <w:ind w:left="0" w:firstLine="284"/>
        <w:jc w:val="both"/>
        <w:rPr>
          <w:sz w:val="20"/>
        </w:rPr>
      </w:pPr>
      <w:r w:rsidRPr="001F7890">
        <w:rPr>
          <w:sz w:val="20"/>
        </w:rPr>
        <w:t xml:space="preserve">Сколько разных фенотипов может быть в </w:t>
      </w:r>
      <w:r w:rsidRPr="001F7890">
        <w:rPr>
          <w:sz w:val="20"/>
          <w:lang w:val="en-US"/>
        </w:rPr>
        <w:t>F</w:t>
      </w:r>
      <w:r w:rsidRPr="001F7890">
        <w:rPr>
          <w:sz w:val="20"/>
          <w:vertAlign w:val="subscript"/>
        </w:rPr>
        <w:t>2</w:t>
      </w:r>
      <w:r w:rsidRPr="001F7890">
        <w:rPr>
          <w:sz w:val="20"/>
        </w:rPr>
        <w:t>?</w:t>
      </w:r>
    </w:p>
    <w:p w:rsidR="00A407D4" w:rsidRPr="001F7890" w:rsidRDefault="00A407D4" w:rsidP="00936336">
      <w:pPr>
        <w:pStyle w:val="a9"/>
        <w:numPr>
          <w:ilvl w:val="0"/>
          <w:numId w:val="27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lastRenderedPageBreak/>
        <w:t xml:space="preserve">Сколько растений </w:t>
      </w:r>
      <w:r w:rsidRPr="001F7890">
        <w:rPr>
          <w:sz w:val="20"/>
          <w:szCs w:val="20"/>
          <w:lang w:val="en-US"/>
        </w:rPr>
        <w:t>F</w:t>
      </w:r>
      <w:r w:rsidR="00897FD5"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могут иметь все три признака в рецесси</w:t>
      </w:r>
      <w:r w:rsidRPr="001F7890">
        <w:rPr>
          <w:sz w:val="20"/>
          <w:szCs w:val="20"/>
        </w:rPr>
        <w:t>в</w:t>
      </w:r>
      <w:r w:rsidRPr="001F7890">
        <w:rPr>
          <w:sz w:val="20"/>
          <w:szCs w:val="20"/>
        </w:rPr>
        <w:t>ном состоянии?</w:t>
      </w:r>
    </w:p>
    <w:p w:rsidR="00ED6553" w:rsidRPr="001F7890" w:rsidRDefault="00A407D4" w:rsidP="00936336">
      <w:pPr>
        <w:pStyle w:val="21"/>
        <w:ind w:firstLine="284"/>
        <w:jc w:val="both"/>
        <w:rPr>
          <w:b/>
          <w:sz w:val="20"/>
        </w:rPr>
      </w:pPr>
      <w:r w:rsidRPr="001F7890">
        <w:rPr>
          <w:b/>
          <w:sz w:val="20"/>
        </w:rPr>
        <w:t>Задание 158.</w:t>
      </w:r>
    </w:p>
    <w:p w:rsidR="00A407D4" w:rsidRPr="001F7890" w:rsidRDefault="00A407D4" w:rsidP="00936336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У ячменя в </w:t>
      </w:r>
      <w:r w:rsidRPr="001F7890">
        <w:rPr>
          <w:sz w:val="20"/>
          <w:szCs w:val="20"/>
          <w:lang w:val="en-US"/>
        </w:rPr>
        <w:t>I</w:t>
      </w:r>
      <w:r w:rsidRPr="001F7890">
        <w:rPr>
          <w:sz w:val="20"/>
          <w:szCs w:val="20"/>
        </w:rPr>
        <w:t xml:space="preserve"> хромосоме локализованы гены</w:t>
      </w:r>
      <w:r w:rsidR="000A2280" w:rsidRPr="001F7890">
        <w:rPr>
          <w:sz w:val="20"/>
          <w:szCs w:val="20"/>
        </w:rPr>
        <w:t xml:space="preserve"> </w:t>
      </w:r>
      <w:r w:rsidR="000A2280" w:rsidRPr="001F7890">
        <w:rPr>
          <w:sz w:val="20"/>
          <w:szCs w:val="20"/>
          <w:lang w:val="en-US"/>
        </w:rPr>
        <w:t>n</w:t>
      </w:r>
      <w:r w:rsidR="000A2280" w:rsidRPr="001F7890">
        <w:rPr>
          <w:sz w:val="20"/>
          <w:szCs w:val="20"/>
        </w:rPr>
        <w:t xml:space="preserve"> (голозерность)</w:t>
      </w:r>
      <w:r w:rsidR="000A2280">
        <w:rPr>
          <w:sz w:val="20"/>
          <w:szCs w:val="20"/>
        </w:rPr>
        <w:t xml:space="preserve"> и </w:t>
      </w:r>
      <w:r w:rsidRPr="001F7890">
        <w:rPr>
          <w:sz w:val="20"/>
          <w:szCs w:val="20"/>
          <w:lang w:val="en-US"/>
        </w:rPr>
        <w:t>gs</w:t>
      </w:r>
      <w:r w:rsidRPr="001F7890">
        <w:rPr>
          <w:sz w:val="20"/>
          <w:szCs w:val="20"/>
        </w:rPr>
        <w:t xml:space="preserve"> (отсутствие воскового налета). Доминируют гены </w:t>
      </w:r>
      <w:r w:rsidR="000A2280" w:rsidRPr="001F7890">
        <w:rPr>
          <w:sz w:val="20"/>
          <w:szCs w:val="20"/>
        </w:rPr>
        <w:t xml:space="preserve">пленчатости </w:t>
      </w:r>
      <w:r w:rsidR="000A2280" w:rsidRPr="001F7890">
        <w:rPr>
          <w:sz w:val="20"/>
          <w:szCs w:val="20"/>
          <w:lang w:val="en-US"/>
        </w:rPr>
        <w:t>N</w:t>
      </w:r>
      <w:r w:rsidR="000A2280" w:rsidRPr="000A2280">
        <w:rPr>
          <w:sz w:val="20"/>
          <w:szCs w:val="20"/>
        </w:rPr>
        <w:t xml:space="preserve"> </w:t>
      </w:r>
      <w:r w:rsidR="000A2280">
        <w:rPr>
          <w:sz w:val="20"/>
          <w:szCs w:val="20"/>
        </w:rPr>
        <w:t xml:space="preserve">и </w:t>
      </w:r>
      <w:r w:rsidRPr="001F7890">
        <w:rPr>
          <w:sz w:val="20"/>
          <w:szCs w:val="20"/>
          <w:lang w:val="en-US"/>
        </w:rPr>
        <w:t>Gs</w:t>
      </w:r>
      <w:r w:rsidRPr="001F7890">
        <w:rPr>
          <w:sz w:val="20"/>
          <w:szCs w:val="20"/>
        </w:rPr>
        <w:t xml:space="preserve"> (наличие воскового налета).</w:t>
      </w:r>
    </w:p>
    <w:p w:rsidR="00A407D4" w:rsidRPr="001F7890" w:rsidRDefault="00A407D4" w:rsidP="00936336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Скрещивали пленчатые растения без воскового налета и голозе</w:t>
      </w:r>
      <w:r w:rsidRPr="001F7890">
        <w:rPr>
          <w:sz w:val="20"/>
          <w:szCs w:val="20"/>
        </w:rPr>
        <w:t>р</w:t>
      </w:r>
      <w:r w:rsidRPr="001F7890">
        <w:rPr>
          <w:sz w:val="20"/>
          <w:szCs w:val="20"/>
        </w:rPr>
        <w:t xml:space="preserve">ные с восковым налетом.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 получили 88 растений,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– 960 раст</w:t>
      </w:r>
      <w:r w:rsidRPr="001F7890">
        <w:rPr>
          <w:sz w:val="20"/>
          <w:szCs w:val="20"/>
        </w:rPr>
        <w:t>е</w:t>
      </w:r>
      <w:r w:rsidRPr="001F7890">
        <w:rPr>
          <w:sz w:val="20"/>
          <w:szCs w:val="20"/>
        </w:rPr>
        <w:t>ний.</w:t>
      </w:r>
    </w:p>
    <w:p w:rsidR="00A407D4" w:rsidRPr="001F7890" w:rsidRDefault="00A407D4" w:rsidP="00936336">
      <w:pPr>
        <w:pStyle w:val="a9"/>
        <w:numPr>
          <w:ilvl w:val="0"/>
          <w:numId w:val="27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гибридов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 были пленчатыми и имели восковой налет?</w:t>
      </w:r>
    </w:p>
    <w:p w:rsidR="00A407D4" w:rsidRPr="001F7890" w:rsidRDefault="00A407D4" w:rsidP="00936336">
      <w:pPr>
        <w:pStyle w:val="a9"/>
        <w:numPr>
          <w:ilvl w:val="0"/>
          <w:numId w:val="27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типов гамет может образовать растение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>?</w:t>
      </w:r>
    </w:p>
    <w:p w:rsidR="00A407D4" w:rsidRPr="001F7890" w:rsidRDefault="00A407D4" w:rsidP="00936336">
      <w:pPr>
        <w:pStyle w:val="a9"/>
        <w:numPr>
          <w:ilvl w:val="0"/>
          <w:numId w:val="27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разных фенотипов может быть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?</w:t>
      </w:r>
    </w:p>
    <w:p w:rsidR="00A407D4" w:rsidRPr="001F7890" w:rsidRDefault="00A407D4" w:rsidP="00936336">
      <w:pPr>
        <w:pStyle w:val="a9"/>
        <w:numPr>
          <w:ilvl w:val="0"/>
          <w:numId w:val="27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разных генотипов может быть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?</w:t>
      </w:r>
    </w:p>
    <w:p w:rsidR="00A407D4" w:rsidRPr="001F7890" w:rsidRDefault="00A407D4" w:rsidP="00936336">
      <w:pPr>
        <w:pStyle w:val="a9"/>
        <w:numPr>
          <w:ilvl w:val="0"/>
          <w:numId w:val="27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групп сцепления может быть у ячменя?</w:t>
      </w:r>
    </w:p>
    <w:p w:rsidR="00267BCE" w:rsidRPr="001F7890" w:rsidRDefault="00897FD5" w:rsidP="00936336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>Задание 159.</w:t>
      </w:r>
    </w:p>
    <w:p w:rsidR="00ED6553" w:rsidRPr="001F7890" w:rsidRDefault="00ED6553" w:rsidP="00936336">
      <w:pPr>
        <w:pStyle w:val="21"/>
        <w:ind w:firstLine="284"/>
        <w:jc w:val="both"/>
        <w:rPr>
          <w:sz w:val="20"/>
        </w:rPr>
      </w:pPr>
      <w:proofErr w:type="gramStart"/>
      <w:r w:rsidRPr="001F7890">
        <w:rPr>
          <w:sz w:val="20"/>
        </w:rPr>
        <w:t>У кукурузы зеленая окраска всходов (</w:t>
      </w:r>
      <w:r w:rsidRPr="001F7890">
        <w:rPr>
          <w:sz w:val="20"/>
          <w:lang w:val="en-US"/>
        </w:rPr>
        <w:t>V</w:t>
      </w:r>
      <w:r w:rsidRPr="001F7890">
        <w:rPr>
          <w:sz w:val="20"/>
        </w:rPr>
        <w:t>) является доминантной по отношению к золотистой (</w:t>
      </w:r>
      <w:r w:rsidRPr="001F7890">
        <w:rPr>
          <w:sz w:val="20"/>
          <w:lang w:val="en-US"/>
        </w:rPr>
        <w:t>v</w:t>
      </w:r>
      <w:r w:rsidRPr="001F7890">
        <w:rPr>
          <w:sz w:val="20"/>
        </w:rPr>
        <w:t>), а отсутствие лигул (</w:t>
      </w:r>
      <w:r w:rsidRPr="001F7890">
        <w:rPr>
          <w:sz w:val="20"/>
          <w:lang w:val="en-US"/>
        </w:rPr>
        <w:t>Lg</w:t>
      </w:r>
      <w:r w:rsidRPr="001F7890">
        <w:rPr>
          <w:sz w:val="20"/>
        </w:rPr>
        <w:t>) доминантно по отношению к наличию лигул (</w:t>
      </w:r>
      <w:r w:rsidRPr="001F7890">
        <w:rPr>
          <w:sz w:val="20"/>
          <w:lang w:val="en-US"/>
        </w:rPr>
        <w:t>lg</w:t>
      </w:r>
      <w:r w:rsidRPr="001F7890">
        <w:rPr>
          <w:sz w:val="20"/>
        </w:rPr>
        <w:t>).</w:t>
      </w:r>
      <w:proofErr w:type="gramEnd"/>
      <w:r w:rsidRPr="001F7890">
        <w:rPr>
          <w:sz w:val="20"/>
        </w:rPr>
        <w:t xml:space="preserve"> Оба гена находятся в одной хром</w:t>
      </w:r>
      <w:r w:rsidRPr="001F7890">
        <w:rPr>
          <w:sz w:val="20"/>
        </w:rPr>
        <w:t>о</w:t>
      </w:r>
      <w:r w:rsidRPr="001F7890">
        <w:rPr>
          <w:sz w:val="20"/>
        </w:rPr>
        <w:t>соме.</w:t>
      </w:r>
    </w:p>
    <w:p w:rsidR="00ED6553" w:rsidRPr="001F7890" w:rsidRDefault="00ED6553" w:rsidP="00936336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Скрещивали безлигульное растение с золотистой окраской всходов с растением, имеющим лигулы и зеленую окраску всходов.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 пол</w:t>
      </w:r>
      <w:r w:rsidRPr="001F7890">
        <w:rPr>
          <w:sz w:val="20"/>
          <w:szCs w:val="20"/>
        </w:rPr>
        <w:t>у</w:t>
      </w:r>
      <w:r w:rsidRPr="001F7890">
        <w:rPr>
          <w:sz w:val="20"/>
          <w:szCs w:val="20"/>
        </w:rPr>
        <w:t xml:space="preserve">чили 110 гибридов, а от скрещивания их с гомозиготной формой по обоим рецессивным признакам в </w:t>
      </w:r>
      <w:proofErr w:type="gramStart"/>
      <w:r w:rsidRPr="001F7890">
        <w:rPr>
          <w:sz w:val="20"/>
          <w:szCs w:val="20"/>
          <w:lang w:val="en-US"/>
        </w:rPr>
        <w:t>F</w:t>
      </w:r>
      <w:proofErr w:type="gramEnd"/>
      <w:r w:rsidRPr="001F7890">
        <w:rPr>
          <w:sz w:val="20"/>
          <w:szCs w:val="20"/>
          <w:vertAlign w:val="subscript"/>
        </w:rPr>
        <w:t>а</w:t>
      </w:r>
      <w:r w:rsidRPr="001F7890">
        <w:rPr>
          <w:sz w:val="20"/>
          <w:szCs w:val="20"/>
        </w:rPr>
        <w:t xml:space="preserve"> </w:t>
      </w:r>
      <w:r w:rsidR="00897FD5" w:rsidRPr="001F7890">
        <w:rPr>
          <w:sz w:val="20"/>
          <w:szCs w:val="20"/>
        </w:rPr>
        <w:t xml:space="preserve">− </w:t>
      </w:r>
      <w:r w:rsidRPr="001F7890">
        <w:rPr>
          <w:sz w:val="20"/>
          <w:szCs w:val="20"/>
        </w:rPr>
        <w:t>400 растений</w:t>
      </w:r>
      <w:r w:rsidR="00897FD5" w:rsidRPr="001F7890">
        <w:rPr>
          <w:sz w:val="20"/>
          <w:szCs w:val="20"/>
        </w:rPr>
        <w:t>.</w:t>
      </w:r>
    </w:p>
    <w:p w:rsidR="00ED6553" w:rsidRPr="001F7890" w:rsidRDefault="00ED6553" w:rsidP="00936336">
      <w:pPr>
        <w:pStyle w:val="a9"/>
        <w:numPr>
          <w:ilvl w:val="0"/>
          <w:numId w:val="27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групп сцепления может быть у кукурузы?</w:t>
      </w:r>
    </w:p>
    <w:p w:rsidR="00ED6553" w:rsidRPr="001F7890" w:rsidRDefault="00ED6553" w:rsidP="00936336">
      <w:pPr>
        <w:pStyle w:val="a9"/>
        <w:numPr>
          <w:ilvl w:val="0"/>
          <w:numId w:val="27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разных типов гамет может образовать растение</w:t>
      </w:r>
      <w:r w:rsidR="000A2280">
        <w:rPr>
          <w:sz w:val="20"/>
          <w:szCs w:val="20"/>
        </w:rPr>
        <w:t xml:space="preserve"> </w:t>
      </w:r>
      <w:r w:rsidR="000A2280">
        <w:rPr>
          <w:sz w:val="20"/>
          <w:szCs w:val="20"/>
          <w:lang w:val="en-US"/>
        </w:rPr>
        <w:t>F</w:t>
      </w:r>
      <w:r w:rsidR="000A228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>?</w:t>
      </w:r>
    </w:p>
    <w:p w:rsidR="00ED6553" w:rsidRPr="001F7890" w:rsidRDefault="00ED6553" w:rsidP="00936336">
      <w:pPr>
        <w:pStyle w:val="a9"/>
        <w:numPr>
          <w:ilvl w:val="0"/>
          <w:numId w:val="27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  <w:lang w:val="en-US"/>
        </w:rPr>
        <w:t>a</w:t>
      </w:r>
      <w:r w:rsidRPr="001F7890">
        <w:rPr>
          <w:sz w:val="20"/>
          <w:szCs w:val="20"/>
          <w:vertAlign w:val="subscript"/>
        </w:rPr>
        <w:t xml:space="preserve"> </w:t>
      </w:r>
      <w:r w:rsidRPr="001F7890">
        <w:rPr>
          <w:sz w:val="20"/>
          <w:szCs w:val="20"/>
        </w:rPr>
        <w:t>могли быть безлигулыми и иметь золот</w:t>
      </w:r>
      <w:r w:rsidRPr="001F7890">
        <w:rPr>
          <w:sz w:val="20"/>
          <w:szCs w:val="20"/>
        </w:rPr>
        <w:t>и</w:t>
      </w:r>
      <w:r w:rsidRPr="001F7890">
        <w:rPr>
          <w:sz w:val="20"/>
          <w:szCs w:val="20"/>
        </w:rPr>
        <w:t>стую окраску всходов?</w:t>
      </w:r>
    </w:p>
    <w:p w:rsidR="00ED6553" w:rsidRPr="001F7890" w:rsidRDefault="00ED6553" w:rsidP="00936336">
      <w:pPr>
        <w:pStyle w:val="a9"/>
        <w:numPr>
          <w:ilvl w:val="0"/>
          <w:numId w:val="27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разных генотипов может быть в </w:t>
      </w:r>
      <w:proofErr w:type="gramStart"/>
      <w:r w:rsidRPr="001F7890">
        <w:rPr>
          <w:sz w:val="20"/>
          <w:szCs w:val="20"/>
          <w:lang w:val="en-US"/>
        </w:rPr>
        <w:t>F</w:t>
      </w:r>
      <w:proofErr w:type="gramEnd"/>
      <w:r w:rsidRPr="001F7890">
        <w:rPr>
          <w:sz w:val="20"/>
          <w:szCs w:val="20"/>
          <w:vertAlign w:val="subscript"/>
        </w:rPr>
        <w:t>а</w:t>
      </w:r>
      <w:r w:rsidRPr="001F7890">
        <w:rPr>
          <w:sz w:val="20"/>
          <w:szCs w:val="20"/>
        </w:rPr>
        <w:t>?</w:t>
      </w:r>
    </w:p>
    <w:p w:rsidR="00ED6553" w:rsidRPr="001F7890" w:rsidRDefault="00ED6553" w:rsidP="00936336">
      <w:pPr>
        <w:pStyle w:val="a9"/>
        <w:numPr>
          <w:ilvl w:val="0"/>
          <w:numId w:val="27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  <w:lang w:val="en-US"/>
        </w:rPr>
        <w:t>a</w:t>
      </w:r>
      <w:r w:rsidRPr="001F7890">
        <w:rPr>
          <w:sz w:val="20"/>
          <w:szCs w:val="20"/>
        </w:rPr>
        <w:t xml:space="preserve"> могли иметь лигулы и зеленую окраску всходов?</w:t>
      </w:r>
    </w:p>
    <w:p w:rsidR="00ED6553" w:rsidRPr="001F7890" w:rsidRDefault="00897FD5" w:rsidP="00936336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>Задание 160.</w:t>
      </w:r>
    </w:p>
    <w:p w:rsidR="00ED6553" w:rsidRPr="001F7890" w:rsidRDefault="00ED6553" w:rsidP="00936336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У дрозофилы ген </w:t>
      </w:r>
      <w:r w:rsidRPr="001F7890">
        <w:rPr>
          <w:sz w:val="20"/>
          <w:szCs w:val="20"/>
          <w:lang w:val="en-US"/>
        </w:rPr>
        <w:t>ct</w:t>
      </w:r>
      <w:r w:rsidRPr="001F7890">
        <w:rPr>
          <w:sz w:val="20"/>
          <w:szCs w:val="20"/>
        </w:rPr>
        <w:t xml:space="preserve">, определяющий наличие вырезки на крыльях, и ген </w:t>
      </w:r>
      <w:r w:rsidRPr="001F7890">
        <w:rPr>
          <w:sz w:val="20"/>
          <w:szCs w:val="20"/>
          <w:lang w:val="en-US"/>
        </w:rPr>
        <w:t>cv</w:t>
      </w:r>
      <w:r w:rsidR="00897FD5" w:rsidRPr="001F7890">
        <w:rPr>
          <w:sz w:val="20"/>
          <w:szCs w:val="20"/>
        </w:rPr>
        <w:t>, определяющий</w:t>
      </w:r>
      <w:r w:rsidRPr="001F7890">
        <w:rPr>
          <w:sz w:val="20"/>
          <w:szCs w:val="20"/>
        </w:rPr>
        <w:t xml:space="preserve"> отсутствие поперечной жилки на крыле, лок</w:t>
      </w:r>
      <w:r w:rsidRPr="001F7890">
        <w:rPr>
          <w:sz w:val="20"/>
          <w:szCs w:val="20"/>
        </w:rPr>
        <w:t>а</w:t>
      </w:r>
      <w:r w:rsidRPr="001F7890">
        <w:rPr>
          <w:sz w:val="20"/>
          <w:szCs w:val="20"/>
        </w:rPr>
        <w:t xml:space="preserve">лизованы в одной хромосоме. Ген </w:t>
      </w:r>
      <w:r w:rsidRPr="001F7890">
        <w:rPr>
          <w:sz w:val="20"/>
          <w:szCs w:val="20"/>
          <w:lang w:val="en-US"/>
        </w:rPr>
        <w:t>Ct</w:t>
      </w:r>
      <w:r w:rsidRPr="001F7890">
        <w:rPr>
          <w:sz w:val="20"/>
          <w:szCs w:val="20"/>
        </w:rPr>
        <w:t xml:space="preserve"> (нормальные крылья) доминантен по отношению к гену с</w:t>
      </w:r>
      <w:proofErr w:type="gramStart"/>
      <w:r w:rsidRPr="001F7890">
        <w:rPr>
          <w:sz w:val="20"/>
          <w:szCs w:val="20"/>
          <w:lang w:val="en-US"/>
        </w:rPr>
        <w:t>t</w:t>
      </w:r>
      <w:proofErr w:type="gramEnd"/>
      <w:r w:rsidR="00E3397C">
        <w:rPr>
          <w:sz w:val="20"/>
          <w:szCs w:val="20"/>
        </w:rPr>
        <w:t xml:space="preserve"> (крылья с вырезкой)</w:t>
      </w:r>
      <w:r w:rsidRPr="001F7890">
        <w:rPr>
          <w:sz w:val="20"/>
          <w:szCs w:val="20"/>
        </w:rPr>
        <w:t xml:space="preserve">, а ген </w:t>
      </w:r>
      <w:r w:rsidRPr="001F7890">
        <w:rPr>
          <w:sz w:val="20"/>
          <w:szCs w:val="20"/>
          <w:lang w:val="en-US"/>
        </w:rPr>
        <w:t>Cv</w:t>
      </w:r>
      <w:r w:rsidRPr="001F7890">
        <w:rPr>
          <w:sz w:val="20"/>
          <w:szCs w:val="20"/>
        </w:rPr>
        <w:t xml:space="preserve"> (наличие поп</w:t>
      </w:r>
      <w:r w:rsidRPr="001F7890">
        <w:rPr>
          <w:sz w:val="20"/>
          <w:szCs w:val="20"/>
        </w:rPr>
        <w:t>е</w:t>
      </w:r>
      <w:r w:rsidRPr="001F7890">
        <w:rPr>
          <w:sz w:val="20"/>
          <w:szCs w:val="20"/>
        </w:rPr>
        <w:t xml:space="preserve">речной жилки на крыле) доминантен по отношению к гену </w:t>
      </w:r>
      <w:r w:rsidRPr="001F7890">
        <w:rPr>
          <w:sz w:val="20"/>
          <w:szCs w:val="20"/>
          <w:lang w:val="en-US"/>
        </w:rPr>
        <w:t>cv</w:t>
      </w:r>
      <w:r w:rsidR="00E3397C">
        <w:rPr>
          <w:sz w:val="20"/>
          <w:szCs w:val="20"/>
        </w:rPr>
        <w:t xml:space="preserve"> (отсу</w:t>
      </w:r>
      <w:r w:rsidR="00E3397C">
        <w:rPr>
          <w:sz w:val="20"/>
          <w:szCs w:val="20"/>
        </w:rPr>
        <w:t>т</w:t>
      </w:r>
      <w:r w:rsidR="00E3397C">
        <w:rPr>
          <w:sz w:val="20"/>
          <w:szCs w:val="20"/>
        </w:rPr>
        <w:t>ствие поперечной жилки на крыле)</w:t>
      </w:r>
      <w:r w:rsidRPr="001F7890">
        <w:rPr>
          <w:sz w:val="20"/>
          <w:szCs w:val="20"/>
        </w:rPr>
        <w:t>.</w:t>
      </w:r>
    </w:p>
    <w:p w:rsidR="00ED6553" w:rsidRPr="001F7890" w:rsidRDefault="00ED6553" w:rsidP="000A2280">
      <w:pPr>
        <w:spacing w:line="238" w:lineRule="auto"/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Скрещивали гомозиготных мух, имеющих вырезные крылья и п</w:t>
      </w:r>
      <w:r w:rsidRPr="001F7890">
        <w:rPr>
          <w:sz w:val="20"/>
          <w:szCs w:val="20"/>
        </w:rPr>
        <w:t>о</w:t>
      </w:r>
      <w:r w:rsidRPr="001F7890">
        <w:rPr>
          <w:sz w:val="20"/>
          <w:szCs w:val="20"/>
        </w:rPr>
        <w:t xml:space="preserve">перечную жилку на крыле, с мухами, имеющими нормальные крылья без поперечной жилки.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 получили 52 гибрида. Их скрестили с </w:t>
      </w:r>
      <w:r w:rsidRPr="001F7890">
        <w:rPr>
          <w:sz w:val="20"/>
          <w:szCs w:val="20"/>
        </w:rPr>
        <w:lastRenderedPageBreak/>
        <w:t xml:space="preserve">муами, </w:t>
      </w:r>
      <w:proofErr w:type="gramStart"/>
      <w:r w:rsidRPr="001F7890">
        <w:rPr>
          <w:sz w:val="20"/>
          <w:szCs w:val="20"/>
        </w:rPr>
        <w:t>у</w:t>
      </w:r>
      <w:proofErr w:type="gramEnd"/>
      <w:r w:rsidRPr="001F7890">
        <w:rPr>
          <w:sz w:val="20"/>
          <w:szCs w:val="20"/>
        </w:rPr>
        <w:t xml:space="preserve"> </w:t>
      </w:r>
      <w:proofErr w:type="gramStart"/>
      <w:r w:rsidRPr="001F7890">
        <w:rPr>
          <w:sz w:val="20"/>
          <w:szCs w:val="20"/>
        </w:rPr>
        <w:t>которых</w:t>
      </w:r>
      <w:proofErr w:type="gramEnd"/>
      <w:r w:rsidRPr="001F7890">
        <w:rPr>
          <w:sz w:val="20"/>
          <w:szCs w:val="20"/>
        </w:rPr>
        <w:t xml:space="preserve"> оба признака в рецессивном состоянии.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  <w:lang w:val="en-US"/>
        </w:rPr>
        <w:t>a</w:t>
      </w:r>
      <w:r w:rsidRPr="001F7890">
        <w:rPr>
          <w:sz w:val="20"/>
          <w:szCs w:val="20"/>
        </w:rPr>
        <w:t xml:space="preserve"> получ</w:t>
      </w:r>
      <w:r w:rsidRPr="001F7890">
        <w:rPr>
          <w:sz w:val="20"/>
          <w:szCs w:val="20"/>
        </w:rPr>
        <w:t>и</w:t>
      </w:r>
      <w:r w:rsidRPr="001F7890">
        <w:rPr>
          <w:sz w:val="20"/>
          <w:szCs w:val="20"/>
        </w:rPr>
        <w:t>ли 160 мух.</w:t>
      </w:r>
    </w:p>
    <w:p w:rsidR="00ED6553" w:rsidRPr="001F7890" w:rsidRDefault="00ED6553" w:rsidP="000A2280">
      <w:pPr>
        <w:pStyle w:val="a9"/>
        <w:numPr>
          <w:ilvl w:val="0"/>
          <w:numId w:val="279"/>
        </w:numPr>
        <w:tabs>
          <w:tab w:val="left" w:pos="482"/>
        </w:tabs>
        <w:spacing w:line="238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мух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 имели оба признака в доминантном состоянии?</w:t>
      </w:r>
    </w:p>
    <w:p w:rsidR="00ED6553" w:rsidRPr="001F7890" w:rsidRDefault="00ED6553" w:rsidP="000A2280">
      <w:pPr>
        <w:pStyle w:val="a9"/>
        <w:numPr>
          <w:ilvl w:val="0"/>
          <w:numId w:val="279"/>
        </w:numPr>
        <w:tabs>
          <w:tab w:val="left" w:pos="482"/>
        </w:tabs>
        <w:spacing w:line="238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разных генотипов имели мухи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  <w:lang w:val="en-US"/>
        </w:rPr>
        <w:t>a</w:t>
      </w:r>
      <w:r w:rsidRPr="001F7890">
        <w:rPr>
          <w:sz w:val="20"/>
          <w:szCs w:val="20"/>
        </w:rPr>
        <w:t>?</w:t>
      </w:r>
    </w:p>
    <w:p w:rsidR="00ED6553" w:rsidRPr="001F7890" w:rsidRDefault="00ED6553" w:rsidP="000A2280">
      <w:pPr>
        <w:pStyle w:val="a9"/>
        <w:numPr>
          <w:ilvl w:val="0"/>
          <w:numId w:val="279"/>
        </w:numPr>
        <w:tabs>
          <w:tab w:val="left" w:pos="482"/>
        </w:tabs>
        <w:spacing w:line="238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разных фенотипов имели мухи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  <w:lang w:val="en-US"/>
        </w:rPr>
        <w:t>a</w:t>
      </w:r>
      <w:r w:rsidRPr="001F7890">
        <w:rPr>
          <w:sz w:val="20"/>
          <w:szCs w:val="20"/>
        </w:rPr>
        <w:t>?</w:t>
      </w:r>
    </w:p>
    <w:p w:rsidR="00ED6553" w:rsidRPr="001F7890" w:rsidRDefault="00ED6553" w:rsidP="000A2280">
      <w:pPr>
        <w:pStyle w:val="a9"/>
        <w:numPr>
          <w:ilvl w:val="0"/>
          <w:numId w:val="279"/>
        </w:numPr>
        <w:tabs>
          <w:tab w:val="left" w:pos="482"/>
        </w:tabs>
        <w:spacing w:line="238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мух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  <w:lang w:val="en-US"/>
        </w:rPr>
        <w:t>a</w:t>
      </w:r>
      <w:r w:rsidR="00897FD5" w:rsidRPr="001F7890">
        <w:rPr>
          <w:sz w:val="20"/>
          <w:szCs w:val="20"/>
        </w:rPr>
        <w:t xml:space="preserve"> </w:t>
      </w:r>
      <w:r w:rsidRPr="001F7890">
        <w:rPr>
          <w:sz w:val="20"/>
          <w:szCs w:val="20"/>
        </w:rPr>
        <w:t>имели нормальные крылья?</w:t>
      </w:r>
    </w:p>
    <w:p w:rsidR="00ED6553" w:rsidRPr="001F7890" w:rsidRDefault="00ED6553" w:rsidP="000A2280">
      <w:pPr>
        <w:pStyle w:val="a9"/>
        <w:numPr>
          <w:ilvl w:val="0"/>
          <w:numId w:val="279"/>
        </w:numPr>
        <w:tabs>
          <w:tab w:val="left" w:pos="482"/>
        </w:tabs>
        <w:spacing w:line="238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мух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  <w:lang w:val="en-US"/>
        </w:rPr>
        <w:t>a</w:t>
      </w:r>
      <w:r w:rsidRPr="001F7890">
        <w:rPr>
          <w:sz w:val="20"/>
          <w:szCs w:val="20"/>
        </w:rPr>
        <w:t xml:space="preserve"> имели вырезные крылья и поперечную жилку?</w:t>
      </w:r>
    </w:p>
    <w:p w:rsidR="00ED6553" w:rsidRPr="001F7890" w:rsidRDefault="00ED6553" w:rsidP="000A2280">
      <w:pPr>
        <w:spacing w:line="238" w:lineRule="auto"/>
        <w:ind w:firstLine="284"/>
        <w:jc w:val="both"/>
        <w:rPr>
          <w:sz w:val="20"/>
          <w:szCs w:val="20"/>
        </w:rPr>
      </w:pPr>
    </w:p>
    <w:p w:rsidR="00373996" w:rsidRPr="001F7890" w:rsidRDefault="00373996" w:rsidP="000A2280">
      <w:pPr>
        <w:pStyle w:val="Style35"/>
        <w:widowControl/>
        <w:spacing w:line="238" w:lineRule="auto"/>
        <w:jc w:val="center"/>
        <w:rPr>
          <w:rStyle w:val="FontStyle99"/>
          <w:sz w:val="20"/>
          <w:szCs w:val="20"/>
        </w:rPr>
      </w:pPr>
      <w:r w:rsidRPr="001F7890">
        <w:rPr>
          <w:rStyle w:val="FontStyle99"/>
          <w:sz w:val="20"/>
          <w:szCs w:val="20"/>
        </w:rPr>
        <w:t>4.3</w:t>
      </w:r>
      <w:r w:rsidR="00897FD5" w:rsidRPr="001F7890">
        <w:rPr>
          <w:rStyle w:val="FontStyle99"/>
          <w:sz w:val="20"/>
          <w:szCs w:val="20"/>
        </w:rPr>
        <w:t>.</w:t>
      </w:r>
      <w:r w:rsidRPr="001F7890">
        <w:rPr>
          <w:rStyle w:val="FontStyle99"/>
          <w:sz w:val="20"/>
          <w:szCs w:val="20"/>
        </w:rPr>
        <w:t xml:space="preserve"> Неполное сцепление генов. Кроссинговер</w:t>
      </w:r>
    </w:p>
    <w:p w:rsidR="00D90DB5" w:rsidRPr="001F7890" w:rsidRDefault="00D90DB5" w:rsidP="000A2280">
      <w:pPr>
        <w:pStyle w:val="Style11"/>
        <w:widowControl/>
        <w:spacing w:line="238" w:lineRule="auto"/>
        <w:ind w:firstLine="284"/>
        <w:jc w:val="both"/>
        <w:rPr>
          <w:rStyle w:val="FontStyle131"/>
          <w:sz w:val="20"/>
          <w:szCs w:val="20"/>
        </w:rPr>
      </w:pPr>
    </w:p>
    <w:p w:rsidR="00F865F5" w:rsidRPr="001F7890" w:rsidRDefault="002B4AC9" w:rsidP="000A2280">
      <w:pPr>
        <w:pStyle w:val="Style11"/>
        <w:widowControl/>
        <w:spacing w:line="238" w:lineRule="auto"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Сцепление генов не бывает абсолютным</w:t>
      </w:r>
      <w:r w:rsidR="00F865F5" w:rsidRPr="001F7890">
        <w:rPr>
          <w:rStyle w:val="FontStyle131"/>
          <w:sz w:val="20"/>
          <w:szCs w:val="20"/>
        </w:rPr>
        <w:t>, так как хромосомы обл</w:t>
      </w:r>
      <w:r w:rsidR="00F865F5" w:rsidRPr="001F7890">
        <w:rPr>
          <w:rStyle w:val="FontStyle131"/>
          <w:sz w:val="20"/>
          <w:szCs w:val="20"/>
        </w:rPr>
        <w:t>а</w:t>
      </w:r>
      <w:r w:rsidR="00F865F5" w:rsidRPr="001F7890">
        <w:rPr>
          <w:rStyle w:val="FontStyle131"/>
          <w:sz w:val="20"/>
          <w:szCs w:val="20"/>
        </w:rPr>
        <w:t>дают способностью</w:t>
      </w:r>
      <w:r w:rsidR="00D90DB5" w:rsidRPr="001F7890">
        <w:rPr>
          <w:rStyle w:val="FontStyle131"/>
          <w:sz w:val="20"/>
          <w:szCs w:val="20"/>
        </w:rPr>
        <w:t xml:space="preserve"> </w:t>
      </w:r>
      <w:r w:rsidR="00F865F5" w:rsidRPr="001F7890">
        <w:rPr>
          <w:rStyle w:val="FontStyle131"/>
          <w:sz w:val="20"/>
          <w:szCs w:val="20"/>
        </w:rPr>
        <w:t xml:space="preserve">к </w:t>
      </w:r>
      <w:r w:rsidR="007F7952" w:rsidRPr="001F7890">
        <w:rPr>
          <w:rStyle w:val="FontStyle131"/>
          <w:b/>
          <w:i/>
          <w:sz w:val="20"/>
          <w:szCs w:val="20"/>
        </w:rPr>
        <w:t>рекомбинации</w:t>
      </w:r>
      <w:r w:rsidR="007F7952" w:rsidRPr="001F7890">
        <w:rPr>
          <w:rStyle w:val="FontStyle131"/>
          <w:sz w:val="20"/>
          <w:szCs w:val="20"/>
        </w:rPr>
        <w:t xml:space="preserve"> </w:t>
      </w:r>
      <w:r w:rsidR="003B1CA7" w:rsidRPr="001F7890">
        <w:rPr>
          <w:rStyle w:val="FontStyle131"/>
          <w:sz w:val="20"/>
          <w:szCs w:val="20"/>
        </w:rPr>
        <w:t xml:space="preserve">− </w:t>
      </w:r>
      <w:r w:rsidR="007F7952" w:rsidRPr="001F7890">
        <w:rPr>
          <w:rStyle w:val="FontStyle131"/>
          <w:sz w:val="20"/>
          <w:szCs w:val="20"/>
        </w:rPr>
        <w:t xml:space="preserve">взаимному </w:t>
      </w:r>
      <w:r w:rsidRPr="001F7890">
        <w:rPr>
          <w:rStyle w:val="FontStyle131"/>
          <w:sz w:val="20"/>
          <w:szCs w:val="20"/>
        </w:rPr>
        <w:t>обмену идентичн</w:t>
      </w:r>
      <w:r w:rsidRPr="001F7890">
        <w:rPr>
          <w:rStyle w:val="FontStyle131"/>
          <w:sz w:val="20"/>
          <w:szCs w:val="20"/>
        </w:rPr>
        <w:t>ы</w:t>
      </w:r>
      <w:r w:rsidRPr="001F7890">
        <w:rPr>
          <w:rStyle w:val="FontStyle131"/>
          <w:sz w:val="20"/>
          <w:szCs w:val="20"/>
        </w:rPr>
        <w:t>ми участками</w:t>
      </w:r>
      <w:r w:rsidR="003B1CA7" w:rsidRPr="001F7890">
        <w:rPr>
          <w:rStyle w:val="FontStyle131"/>
          <w:sz w:val="20"/>
          <w:szCs w:val="20"/>
        </w:rPr>
        <w:t xml:space="preserve"> − </w:t>
      </w:r>
      <w:r w:rsidR="007F7952" w:rsidRPr="001F7890">
        <w:rPr>
          <w:rStyle w:val="FontStyle131"/>
          <w:sz w:val="20"/>
          <w:szCs w:val="20"/>
        </w:rPr>
        <w:t>в</w:t>
      </w:r>
      <w:r w:rsidR="00F865F5" w:rsidRPr="001F7890">
        <w:rPr>
          <w:rStyle w:val="FontStyle131"/>
          <w:sz w:val="20"/>
          <w:szCs w:val="20"/>
        </w:rPr>
        <w:t xml:space="preserve"> результате кроссинговера</w:t>
      </w:r>
      <w:r w:rsidRPr="001F7890">
        <w:rPr>
          <w:rStyle w:val="FontStyle131"/>
          <w:sz w:val="20"/>
          <w:szCs w:val="20"/>
        </w:rPr>
        <w:t>, происходяще</w:t>
      </w:r>
      <w:r w:rsidR="00F865F5" w:rsidRPr="001F7890">
        <w:rPr>
          <w:rStyle w:val="FontStyle131"/>
          <w:sz w:val="20"/>
          <w:szCs w:val="20"/>
        </w:rPr>
        <w:t>го</w:t>
      </w:r>
      <w:r w:rsidRPr="001F7890">
        <w:rPr>
          <w:rStyle w:val="FontStyle131"/>
          <w:sz w:val="20"/>
          <w:szCs w:val="20"/>
        </w:rPr>
        <w:t xml:space="preserve"> в профазе I мейоза</w:t>
      </w:r>
      <w:r w:rsidR="007F7952" w:rsidRPr="001F7890">
        <w:rPr>
          <w:rStyle w:val="FontStyle131"/>
          <w:sz w:val="20"/>
          <w:szCs w:val="20"/>
        </w:rPr>
        <w:t xml:space="preserve"> (рис. 4.3)</w:t>
      </w:r>
      <w:r w:rsidR="00F865F5" w:rsidRPr="001F7890">
        <w:rPr>
          <w:rStyle w:val="FontStyle131"/>
          <w:sz w:val="20"/>
          <w:szCs w:val="20"/>
        </w:rPr>
        <w:t>.</w:t>
      </w:r>
    </w:p>
    <w:p w:rsidR="007F7952" w:rsidRPr="001F7890" w:rsidRDefault="007F7952" w:rsidP="000A2280">
      <w:pPr>
        <w:pStyle w:val="Style11"/>
        <w:widowControl/>
        <w:spacing w:line="238" w:lineRule="auto"/>
        <w:ind w:firstLine="284"/>
        <w:jc w:val="both"/>
        <w:rPr>
          <w:rStyle w:val="FontStyle131"/>
          <w:sz w:val="20"/>
          <w:szCs w:val="20"/>
        </w:rPr>
      </w:pPr>
    </w:p>
    <w:p w:rsidR="003F45E6" w:rsidRPr="001F7890" w:rsidRDefault="000346A8" w:rsidP="000A2280">
      <w:pPr>
        <w:pStyle w:val="Style11"/>
        <w:widowControl/>
        <w:spacing w:line="238" w:lineRule="auto"/>
        <w:jc w:val="center"/>
        <w:rPr>
          <w:rStyle w:val="FontStyle153"/>
          <w:b w:val="0"/>
          <w:sz w:val="20"/>
          <w:szCs w:val="20"/>
        </w:rPr>
      </w:pPr>
      <w:r>
        <w:rPr>
          <w:rFonts w:ascii="Times New Roman" w:hAnsi="Times New Roman" w:cs="Times New Roman"/>
          <w:bCs/>
          <w:noProof/>
          <w:sz w:val="20"/>
          <w:szCs w:val="20"/>
        </w:rPr>
        <w:pict>
          <v:shape id="_x0000_s3812" type="#_x0000_t32" style="position:absolute;left:0;text-align:left;margin-left:150pt;margin-top:27.95pt;width:.75pt;height:27pt;rotation:270;z-index:251612672" o:connectortype="straight">
            <v:stroke endarrow="block"/>
          </v:shape>
        </w:pict>
      </w:r>
      <w:r w:rsidR="00E46C29" w:rsidRPr="001F7890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1430386" cy="1080000"/>
            <wp:effectExtent l="0" t="0" r="0" b="0"/>
            <wp:docPr id="2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61">
                              <a14:imgEffect>
                                <a14:sharpenSoften amount="100000"/>
                              </a14:imgEffect>
                              <a14:imgEffect>
                                <a14:brightnessContrast bright="-15000" contrast="80000"/>
                              </a14:imgEffect>
                            </a14:imgLayer>
                          </a14:imgProps>
                        </a:ext>
                      </a:extLst>
                    </a:blip>
                    <a:srcRect l="2427" t="6761" b="4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386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3726" w:rsidRPr="001F7890">
        <w:rPr>
          <w:rStyle w:val="FontStyle153"/>
          <w:b w:val="0"/>
          <w:sz w:val="20"/>
          <w:szCs w:val="20"/>
        </w:rPr>
        <w:t xml:space="preserve">               </w:t>
      </w:r>
      <w:r w:rsidR="00173726" w:rsidRPr="001F7890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1618773" cy="1080000"/>
            <wp:effectExtent l="19050" t="0" r="477" b="0"/>
            <wp:docPr id="2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63">
                              <a14:imgEffect>
                                <a14:sharpenSoften amount="100000"/>
                              </a14:imgEffect>
                              <a14:imgEffect>
                                <a14:brightnessContrast bright="-15000" contrast="80000"/>
                              </a14:imgEffect>
                            </a14:imgLayer>
                          </a14:imgProps>
                        </a:ext>
                      </a:extLst>
                    </a:blip>
                    <a:srcRect r="4186" b="7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773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5E6" w:rsidRPr="001F7890" w:rsidRDefault="00E46C29" w:rsidP="000A2280">
      <w:pPr>
        <w:pStyle w:val="Style11"/>
        <w:widowControl/>
        <w:spacing w:line="238" w:lineRule="auto"/>
        <w:ind w:firstLine="3686"/>
        <w:rPr>
          <w:rStyle w:val="FontStyle153"/>
          <w:b w:val="0"/>
          <w:i/>
          <w:szCs w:val="20"/>
        </w:rPr>
      </w:pPr>
      <w:r w:rsidRPr="001F7890">
        <w:rPr>
          <w:rStyle w:val="FontStyle153"/>
          <w:b w:val="0"/>
          <w:i/>
          <w:szCs w:val="20"/>
        </w:rPr>
        <w:t xml:space="preserve">1     </w:t>
      </w:r>
      <w:r w:rsidR="00E92D3E" w:rsidRPr="001F7890">
        <w:rPr>
          <w:rStyle w:val="FontStyle153"/>
          <w:b w:val="0"/>
          <w:i/>
          <w:szCs w:val="20"/>
        </w:rPr>
        <w:t xml:space="preserve">   </w:t>
      </w:r>
      <w:r w:rsidRPr="001F7890">
        <w:rPr>
          <w:rStyle w:val="FontStyle153"/>
          <w:b w:val="0"/>
          <w:i/>
          <w:szCs w:val="20"/>
        </w:rPr>
        <w:t xml:space="preserve">     2      </w:t>
      </w:r>
      <w:r w:rsidR="00E92D3E" w:rsidRPr="001F7890">
        <w:rPr>
          <w:rStyle w:val="FontStyle153"/>
          <w:b w:val="0"/>
          <w:i/>
          <w:szCs w:val="20"/>
        </w:rPr>
        <w:t xml:space="preserve">   </w:t>
      </w:r>
      <w:r w:rsidRPr="001F7890">
        <w:rPr>
          <w:rStyle w:val="FontStyle153"/>
          <w:b w:val="0"/>
          <w:i/>
          <w:szCs w:val="20"/>
        </w:rPr>
        <w:t xml:space="preserve">    3     </w:t>
      </w:r>
      <w:r w:rsidR="00E92D3E" w:rsidRPr="001F7890">
        <w:rPr>
          <w:rStyle w:val="FontStyle153"/>
          <w:b w:val="0"/>
          <w:i/>
          <w:szCs w:val="20"/>
        </w:rPr>
        <w:t xml:space="preserve">   </w:t>
      </w:r>
      <w:r w:rsidRPr="001F7890">
        <w:rPr>
          <w:rStyle w:val="FontStyle153"/>
          <w:b w:val="0"/>
          <w:i/>
          <w:szCs w:val="20"/>
        </w:rPr>
        <w:t xml:space="preserve">      4</w:t>
      </w:r>
    </w:p>
    <w:p w:rsidR="00E46C29" w:rsidRPr="000A2280" w:rsidRDefault="00E46C29" w:rsidP="000A2280">
      <w:pPr>
        <w:pStyle w:val="Style11"/>
        <w:widowControl/>
        <w:spacing w:line="238" w:lineRule="auto"/>
        <w:ind w:left="284" w:right="312"/>
        <w:rPr>
          <w:rStyle w:val="FontStyle153"/>
          <w:b w:val="0"/>
          <w:szCs w:val="20"/>
        </w:rPr>
      </w:pPr>
    </w:p>
    <w:p w:rsidR="00E46C29" w:rsidRPr="001F7890" w:rsidRDefault="00E46C29" w:rsidP="000A2280">
      <w:pPr>
        <w:pStyle w:val="Style5"/>
        <w:widowControl/>
        <w:spacing w:line="238" w:lineRule="auto"/>
        <w:ind w:left="284" w:right="312" w:firstLine="0"/>
        <w:jc w:val="center"/>
        <w:rPr>
          <w:rStyle w:val="FontStyle11"/>
          <w:sz w:val="16"/>
          <w:szCs w:val="20"/>
        </w:rPr>
      </w:pPr>
      <w:r w:rsidRPr="001F7890">
        <w:rPr>
          <w:rStyle w:val="FontStyle11"/>
          <w:sz w:val="16"/>
          <w:szCs w:val="20"/>
        </w:rPr>
        <w:t>Рис</w:t>
      </w:r>
      <w:r w:rsidR="00A133B4" w:rsidRPr="001F7890">
        <w:rPr>
          <w:rStyle w:val="FontStyle11"/>
          <w:sz w:val="16"/>
          <w:szCs w:val="20"/>
        </w:rPr>
        <w:t>.</w:t>
      </w:r>
      <w:r w:rsidRPr="001F7890">
        <w:rPr>
          <w:rStyle w:val="FontStyle11"/>
          <w:sz w:val="16"/>
          <w:szCs w:val="20"/>
        </w:rPr>
        <w:t xml:space="preserve"> </w:t>
      </w:r>
      <w:r w:rsidR="00CC33EA" w:rsidRPr="001F7890">
        <w:rPr>
          <w:rStyle w:val="FontStyle11"/>
          <w:sz w:val="16"/>
          <w:szCs w:val="20"/>
        </w:rPr>
        <w:t>4.3</w:t>
      </w:r>
      <w:r w:rsidR="00CB43FE" w:rsidRPr="001F7890">
        <w:rPr>
          <w:rStyle w:val="FontStyle11"/>
          <w:sz w:val="16"/>
          <w:szCs w:val="20"/>
        </w:rPr>
        <w:t>.</w:t>
      </w:r>
      <w:r w:rsidRPr="001F7890">
        <w:rPr>
          <w:rStyle w:val="FontStyle11"/>
          <w:sz w:val="16"/>
          <w:szCs w:val="20"/>
        </w:rPr>
        <w:t xml:space="preserve"> Схема двойного перекреста хромосом и находящихся в них генов</w:t>
      </w:r>
      <w:r w:rsidR="00A133B4" w:rsidRPr="001F7890">
        <w:rPr>
          <w:rStyle w:val="FontStyle11"/>
          <w:sz w:val="16"/>
          <w:szCs w:val="20"/>
        </w:rPr>
        <w:t>:</w:t>
      </w:r>
    </w:p>
    <w:p w:rsidR="00E46C29" w:rsidRPr="001F7890" w:rsidRDefault="00E46C29" w:rsidP="000A2280">
      <w:pPr>
        <w:pStyle w:val="Style5"/>
        <w:widowControl/>
        <w:spacing w:line="238" w:lineRule="auto"/>
        <w:ind w:left="284" w:right="312" w:firstLine="0"/>
        <w:jc w:val="center"/>
        <w:rPr>
          <w:rStyle w:val="FontStyle12"/>
          <w:i w:val="0"/>
          <w:sz w:val="16"/>
          <w:szCs w:val="20"/>
        </w:rPr>
      </w:pPr>
      <w:r w:rsidRPr="001F7890">
        <w:rPr>
          <w:rStyle w:val="FontStyle11"/>
          <w:i/>
          <w:sz w:val="16"/>
          <w:szCs w:val="20"/>
        </w:rPr>
        <w:t>1</w:t>
      </w:r>
      <w:r w:rsidRPr="001F7890">
        <w:rPr>
          <w:rStyle w:val="FontStyle11"/>
          <w:sz w:val="16"/>
          <w:szCs w:val="20"/>
        </w:rPr>
        <w:t xml:space="preserve"> − </w:t>
      </w:r>
      <w:r w:rsidRPr="001F7890">
        <w:rPr>
          <w:rStyle w:val="FontStyle13"/>
          <w:b w:val="0"/>
          <w:szCs w:val="20"/>
        </w:rPr>
        <w:t xml:space="preserve">отсутствие кроссинговера; </w:t>
      </w:r>
      <w:r w:rsidRPr="001F7890">
        <w:rPr>
          <w:rStyle w:val="FontStyle13"/>
          <w:b w:val="0"/>
          <w:i/>
          <w:szCs w:val="20"/>
        </w:rPr>
        <w:t>2</w:t>
      </w:r>
      <w:r w:rsidRPr="001F7890">
        <w:rPr>
          <w:rStyle w:val="FontStyle13"/>
          <w:b w:val="0"/>
          <w:szCs w:val="20"/>
        </w:rPr>
        <w:t xml:space="preserve"> − кроссинговер между генами</w:t>
      </w:r>
      <w:proofErr w:type="gramStart"/>
      <w:r w:rsidRPr="001F7890">
        <w:rPr>
          <w:rStyle w:val="FontStyle13"/>
          <w:b w:val="0"/>
          <w:szCs w:val="20"/>
        </w:rPr>
        <w:t xml:space="preserve"> </w:t>
      </w:r>
      <w:r w:rsidRPr="001F7890">
        <w:rPr>
          <w:rStyle w:val="FontStyle12"/>
          <w:i w:val="0"/>
          <w:sz w:val="16"/>
          <w:szCs w:val="20"/>
        </w:rPr>
        <w:t>А</w:t>
      </w:r>
      <w:proofErr w:type="gramEnd"/>
      <w:r w:rsidRPr="001F7890">
        <w:rPr>
          <w:rStyle w:val="FontStyle12"/>
          <w:i w:val="0"/>
          <w:sz w:val="16"/>
          <w:szCs w:val="20"/>
        </w:rPr>
        <w:t xml:space="preserve"> </w:t>
      </w:r>
      <w:r w:rsidRPr="001F7890">
        <w:rPr>
          <w:rStyle w:val="FontStyle13"/>
          <w:b w:val="0"/>
          <w:szCs w:val="20"/>
        </w:rPr>
        <w:t xml:space="preserve">и </w:t>
      </w:r>
      <w:r w:rsidRPr="001F7890">
        <w:rPr>
          <w:rStyle w:val="FontStyle12"/>
          <w:i w:val="0"/>
          <w:sz w:val="16"/>
          <w:szCs w:val="20"/>
        </w:rPr>
        <w:t>В;</w:t>
      </w:r>
      <w:r w:rsidR="00CB43FE" w:rsidRPr="001F7890">
        <w:rPr>
          <w:rStyle w:val="FontStyle12"/>
          <w:i w:val="0"/>
          <w:sz w:val="16"/>
          <w:szCs w:val="20"/>
        </w:rPr>
        <w:t xml:space="preserve"> </w:t>
      </w:r>
      <w:r w:rsidR="00CB43FE" w:rsidRPr="001F7890">
        <w:rPr>
          <w:rStyle w:val="FontStyle12"/>
          <w:i w:val="0"/>
          <w:sz w:val="16"/>
          <w:szCs w:val="20"/>
        </w:rPr>
        <w:br/>
      </w:r>
      <w:r w:rsidRPr="001F7890">
        <w:rPr>
          <w:rStyle w:val="FontStyle12"/>
          <w:sz w:val="16"/>
          <w:szCs w:val="20"/>
        </w:rPr>
        <w:t>3</w:t>
      </w:r>
      <w:r w:rsidRPr="001F7890">
        <w:rPr>
          <w:rStyle w:val="FontStyle12"/>
          <w:b/>
          <w:i w:val="0"/>
          <w:sz w:val="16"/>
          <w:szCs w:val="20"/>
        </w:rPr>
        <w:t xml:space="preserve"> − </w:t>
      </w:r>
      <w:r w:rsidRPr="001F7890">
        <w:rPr>
          <w:rStyle w:val="FontStyle13"/>
          <w:b w:val="0"/>
          <w:szCs w:val="20"/>
        </w:rPr>
        <w:t xml:space="preserve">кроссинговер между генами </w:t>
      </w:r>
      <w:r w:rsidRPr="001F7890">
        <w:rPr>
          <w:rStyle w:val="FontStyle12"/>
          <w:i w:val="0"/>
          <w:sz w:val="16"/>
          <w:szCs w:val="20"/>
        </w:rPr>
        <w:t>В и С;</w:t>
      </w:r>
      <w:r w:rsidR="00AD61BF" w:rsidRPr="001F7890">
        <w:rPr>
          <w:rStyle w:val="FontStyle12"/>
          <w:i w:val="0"/>
          <w:sz w:val="16"/>
          <w:szCs w:val="20"/>
        </w:rPr>
        <w:t xml:space="preserve"> </w:t>
      </w:r>
      <w:r w:rsidRPr="001F7890">
        <w:rPr>
          <w:rStyle w:val="FontStyle12"/>
          <w:sz w:val="16"/>
          <w:szCs w:val="20"/>
        </w:rPr>
        <w:t>4</w:t>
      </w:r>
      <w:r w:rsidR="003F45E6" w:rsidRPr="001F7890">
        <w:rPr>
          <w:rStyle w:val="FontStyle12"/>
          <w:i w:val="0"/>
          <w:sz w:val="16"/>
          <w:szCs w:val="20"/>
        </w:rPr>
        <w:t xml:space="preserve"> − </w:t>
      </w:r>
      <w:r w:rsidRPr="001F7890">
        <w:rPr>
          <w:rStyle w:val="FontStyle13"/>
          <w:b w:val="0"/>
          <w:szCs w:val="20"/>
        </w:rPr>
        <w:t>двойной кроссинговер</w:t>
      </w:r>
      <w:r w:rsidR="00CC33EA" w:rsidRPr="001F7890">
        <w:rPr>
          <w:rStyle w:val="FontStyle13"/>
          <w:b w:val="0"/>
          <w:szCs w:val="20"/>
        </w:rPr>
        <w:br/>
      </w:r>
      <w:r w:rsidRPr="001F7890">
        <w:rPr>
          <w:rStyle w:val="FontStyle13"/>
          <w:b w:val="0"/>
          <w:szCs w:val="20"/>
        </w:rPr>
        <w:t>между генами</w:t>
      </w:r>
      <w:r w:rsidR="00CC33EA" w:rsidRPr="001F7890">
        <w:rPr>
          <w:rStyle w:val="FontStyle13"/>
          <w:b w:val="0"/>
          <w:szCs w:val="20"/>
        </w:rPr>
        <w:t xml:space="preserve"> </w:t>
      </w:r>
      <w:r w:rsidRPr="001F7890">
        <w:rPr>
          <w:rStyle w:val="FontStyle12"/>
          <w:i w:val="0"/>
          <w:sz w:val="16"/>
          <w:szCs w:val="20"/>
        </w:rPr>
        <w:t xml:space="preserve">А </w:t>
      </w:r>
      <w:r w:rsidR="003F45E6" w:rsidRPr="001F7890">
        <w:rPr>
          <w:rStyle w:val="FontStyle12"/>
          <w:i w:val="0"/>
          <w:sz w:val="16"/>
          <w:szCs w:val="20"/>
        </w:rPr>
        <w:t>и</w:t>
      </w:r>
      <w:r w:rsidRPr="001F7890">
        <w:rPr>
          <w:rStyle w:val="FontStyle12"/>
          <w:i w:val="0"/>
          <w:sz w:val="16"/>
          <w:szCs w:val="20"/>
        </w:rPr>
        <w:t xml:space="preserve"> В</w:t>
      </w:r>
      <w:r w:rsidR="00CC33EA" w:rsidRPr="001F7890">
        <w:rPr>
          <w:rStyle w:val="FontStyle12"/>
          <w:i w:val="0"/>
          <w:sz w:val="16"/>
          <w:szCs w:val="20"/>
        </w:rPr>
        <w:t xml:space="preserve">, </w:t>
      </w:r>
      <w:r w:rsidRPr="001F7890">
        <w:rPr>
          <w:rStyle w:val="FontStyle12"/>
          <w:i w:val="0"/>
          <w:sz w:val="16"/>
          <w:szCs w:val="20"/>
        </w:rPr>
        <w:t xml:space="preserve">В </w:t>
      </w:r>
      <w:r w:rsidR="003F45E6" w:rsidRPr="001F7890">
        <w:rPr>
          <w:rStyle w:val="FontStyle12"/>
          <w:i w:val="0"/>
          <w:sz w:val="16"/>
          <w:szCs w:val="20"/>
        </w:rPr>
        <w:t>и</w:t>
      </w:r>
      <w:r w:rsidR="00A133B4" w:rsidRPr="001F7890">
        <w:rPr>
          <w:rStyle w:val="FontStyle12"/>
          <w:i w:val="0"/>
          <w:sz w:val="16"/>
          <w:szCs w:val="20"/>
        </w:rPr>
        <w:t xml:space="preserve"> С</w:t>
      </w:r>
    </w:p>
    <w:p w:rsidR="00E46C29" w:rsidRPr="001F7890" w:rsidRDefault="00E46C29" w:rsidP="000A2280">
      <w:pPr>
        <w:pStyle w:val="Style5"/>
        <w:widowControl/>
        <w:spacing w:line="238" w:lineRule="auto"/>
        <w:ind w:firstLine="284"/>
        <w:jc w:val="center"/>
        <w:rPr>
          <w:rStyle w:val="FontStyle12"/>
          <w:sz w:val="20"/>
          <w:szCs w:val="20"/>
        </w:rPr>
      </w:pPr>
    </w:p>
    <w:p w:rsidR="007F7952" w:rsidRPr="001F7890" w:rsidRDefault="007F7952" w:rsidP="000A2280">
      <w:pPr>
        <w:pStyle w:val="Style11"/>
        <w:widowControl/>
        <w:spacing w:line="238" w:lineRule="auto"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В результате кроссинговера изменяется состав доминантных и р</w:t>
      </w:r>
      <w:r w:rsidRPr="001F7890">
        <w:rPr>
          <w:rStyle w:val="FontStyle131"/>
          <w:sz w:val="20"/>
          <w:szCs w:val="20"/>
        </w:rPr>
        <w:t>е</w:t>
      </w:r>
      <w:r w:rsidRPr="001F7890">
        <w:rPr>
          <w:rStyle w:val="FontStyle131"/>
          <w:sz w:val="20"/>
          <w:szCs w:val="20"/>
        </w:rPr>
        <w:t>цессивных аллелей генов в группах сцепления. Гомологичные хром</w:t>
      </w:r>
      <w:r w:rsidRPr="001F7890">
        <w:rPr>
          <w:rStyle w:val="FontStyle131"/>
          <w:sz w:val="20"/>
          <w:szCs w:val="20"/>
        </w:rPr>
        <w:t>о</w:t>
      </w:r>
      <w:r w:rsidRPr="001F7890">
        <w:rPr>
          <w:rStyle w:val="FontStyle131"/>
          <w:sz w:val="20"/>
          <w:szCs w:val="20"/>
        </w:rPr>
        <w:t xml:space="preserve">сомы, в которых произошел кроссинговер, называют </w:t>
      </w:r>
      <w:r w:rsidRPr="001F7890">
        <w:rPr>
          <w:rStyle w:val="FontStyle131"/>
          <w:b/>
          <w:i/>
          <w:sz w:val="20"/>
          <w:szCs w:val="20"/>
        </w:rPr>
        <w:t>рекомбинан</w:t>
      </w:r>
      <w:r w:rsidRPr="001F7890">
        <w:rPr>
          <w:rStyle w:val="FontStyle131"/>
          <w:b/>
          <w:i/>
          <w:sz w:val="20"/>
          <w:szCs w:val="20"/>
        </w:rPr>
        <w:t>т</w:t>
      </w:r>
      <w:r w:rsidRPr="001F7890">
        <w:rPr>
          <w:rStyle w:val="FontStyle131"/>
          <w:b/>
          <w:i/>
          <w:sz w:val="20"/>
          <w:szCs w:val="20"/>
        </w:rPr>
        <w:t>ными</w:t>
      </w:r>
      <w:r w:rsidRPr="001F7890">
        <w:rPr>
          <w:rStyle w:val="FontStyle131"/>
          <w:sz w:val="20"/>
          <w:szCs w:val="20"/>
        </w:rPr>
        <w:t xml:space="preserve">, </w:t>
      </w:r>
      <w:r w:rsidR="003B1CA7" w:rsidRPr="001F7890">
        <w:rPr>
          <w:rStyle w:val="FontStyle131"/>
          <w:sz w:val="20"/>
          <w:szCs w:val="20"/>
        </w:rPr>
        <w:t xml:space="preserve">или </w:t>
      </w:r>
      <w:r w:rsidR="003B1CA7" w:rsidRPr="001F7890">
        <w:rPr>
          <w:rStyle w:val="FontStyle131"/>
          <w:b/>
          <w:i/>
          <w:sz w:val="20"/>
          <w:szCs w:val="20"/>
        </w:rPr>
        <w:t>кроссоверными</w:t>
      </w:r>
      <w:r w:rsidR="003B1CA7" w:rsidRPr="001F7890">
        <w:rPr>
          <w:rStyle w:val="FontStyle131"/>
          <w:sz w:val="20"/>
          <w:szCs w:val="20"/>
        </w:rPr>
        <w:t xml:space="preserve">, </w:t>
      </w:r>
      <w:r w:rsidRPr="001F7890">
        <w:rPr>
          <w:rStyle w:val="FontStyle131"/>
          <w:sz w:val="20"/>
          <w:szCs w:val="20"/>
        </w:rPr>
        <w:t xml:space="preserve">а гибриды – </w:t>
      </w:r>
      <w:r w:rsidRPr="001F7890">
        <w:rPr>
          <w:rStyle w:val="FontStyle131"/>
          <w:b/>
          <w:i/>
          <w:sz w:val="20"/>
          <w:szCs w:val="20"/>
        </w:rPr>
        <w:t>рекомбинантами</w:t>
      </w:r>
      <w:r w:rsidRPr="001F7890">
        <w:rPr>
          <w:rStyle w:val="FontStyle131"/>
          <w:sz w:val="20"/>
          <w:szCs w:val="20"/>
        </w:rPr>
        <w:t xml:space="preserve">, или </w:t>
      </w:r>
      <w:r w:rsidRPr="001F7890">
        <w:rPr>
          <w:rStyle w:val="FontStyle131"/>
          <w:b/>
          <w:i/>
          <w:sz w:val="20"/>
          <w:szCs w:val="20"/>
        </w:rPr>
        <w:t>кро</w:t>
      </w:r>
      <w:r w:rsidRPr="001F7890">
        <w:rPr>
          <w:rStyle w:val="FontStyle131"/>
          <w:b/>
          <w:i/>
          <w:sz w:val="20"/>
          <w:szCs w:val="20"/>
        </w:rPr>
        <w:t>с</w:t>
      </w:r>
      <w:r w:rsidRPr="001F7890">
        <w:rPr>
          <w:rStyle w:val="FontStyle131"/>
          <w:b/>
          <w:i/>
          <w:sz w:val="20"/>
          <w:szCs w:val="20"/>
        </w:rPr>
        <w:t>соверами</w:t>
      </w:r>
      <w:r w:rsidRPr="001F7890">
        <w:rPr>
          <w:rStyle w:val="FontStyle131"/>
          <w:sz w:val="20"/>
          <w:szCs w:val="20"/>
        </w:rPr>
        <w:t>.</w:t>
      </w:r>
      <w:r w:rsidR="000E3F98" w:rsidRPr="001F7890">
        <w:rPr>
          <w:rStyle w:val="FontStyle131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</w:rPr>
        <w:t xml:space="preserve">Гаметы, </w:t>
      </w:r>
      <w:r w:rsidR="000E3F98" w:rsidRPr="001F7890">
        <w:rPr>
          <w:rStyle w:val="FontStyle131"/>
          <w:sz w:val="20"/>
          <w:szCs w:val="20"/>
        </w:rPr>
        <w:t>содержащие хромосомы, претерпевшие кроссинг</w:t>
      </w:r>
      <w:r w:rsidR="000E3F98" w:rsidRPr="001F7890">
        <w:rPr>
          <w:rStyle w:val="FontStyle131"/>
          <w:sz w:val="20"/>
          <w:szCs w:val="20"/>
        </w:rPr>
        <w:t>о</w:t>
      </w:r>
      <w:r w:rsidR="000E3F98" w:rsidRPr="001F7890">
        <w:rPr>
          <w:rStyle w:val="FontStyle131"/>
          <w:sz w:val="20"/>
          <w:szCs w:val="20"/>
        </w:rPr>
        <w:t>вер, также</w:t>
      </w:r>
      <w:r w:rsidRPr="001F7890">
        <w:rPr>
          <w:rStyle w:val="FontStyle131"/>
          <w:sz w:val="20"/>
          <w:szCs w:val="20"/>
        </w:rPr>
        <w:t xml:space="preserve"> называются </w:t>
      </w:r>
      <w:r w:rsidRPr="001F7890">
        <w:rPr>
          <w:rStyle w:val="FontStyle130"/>
          <w:i/>
          <w:sz w:val="20"/>
          <w:szCs w:val="20"/>
        </w:rPr>
        <w:t>кроссоверными</w:t>
      </w:r>
      <w:r w:rsidRPr="001F7890">
        <w:rPr>
          <w:rStyle w:val="FontStyle131"/>
          <w:sz w:val="20"/>
          <w:szCs w:val="20"/>
        </w:rPr>
        <w:t>.</w:t>
      </w:r>
    </w:p>
    <w:p w:rsidR="007F7952" w:rsidRPr="001F7890" w:rsidRDefault="007F7952" w:rsidP="000A2280">
      <w:pPr>
        <w:pStyle w:val="Style11"/>
        <w:widowControl/>
        <w:spacing w:line="238" w:lineRule="auto"/>
        <w:ind w:firstLine="284"/>
        <w:jc w:val="both"/>
        <w:rPr>
          <w:rStyle w:val="FontStyle153"/>
          <w:b w:val="0"/>
          <w:sz w:val="20"/>
          <w:szCs w:val="20"/>
        </w:rPr>
      </w:pPr>
      <w:r w:rsidRPr="001F7890">
        <w:rPr>
          <w:rStyle w:val="FontStyle131"/>
          <w:sz w:val="20"/>
          <w:szCs w:val="20"/>
        </w:rPr>
        <w:t>При сцепленном наследовании сила сцепления может быть разной. При полном сцеплении в потомстве гибрида появляются организмы только с родительскими сочетаниями признаков, а рекомбинанты о</w:t>
      </w:r>
      <w:r w:rsidRPr="001F7890">
        <w:rPr>
          <w:rStyle w:val="FontStyle131"/>
          <w:sz w:val="20"/>
          <w:szCs w:val="20"/>
        </w:rPr>
        <w:t>т</w:t>
      </w:r>
      <w:r w:rsidRPr="001F7890">
        <w:rPr>
          <w:rStyle w:val="FontStyle131"/>
          <w:sz w:val="20"/>
          <w:szCs w:val="20"/>
        </w:rPr>
        <w:t>сутствуют. При неполном сцеплении всегда наблюдается в той или иной мере преобладание форм с родительскими сочетаниями призн</w:t>
      </w:r>
      <w:r w:rsidRPr="001F7890">
        <w:rPr>
          <w:rStyle w:val="FontStyle131"/>
          <w:sz w:val="20"/>
          <w:szCs w:val="20"/>
        </w:rPr>
        <w:t>а</w:t>
      </w:r>
      <w:r w:rsidRPr="001F7890">
        <w:rPr>
          <w:rStyle w:val="FontStyle131"/>
          <w:sz w:val="20"/>
          <w:szCs w:val="20"/>
        </w:rPr>
        <w:t>ков</w:t>
      </w:r>
      <w:r w:rsidRPr="001F7890">
        <w:rPr>
          <w:rStyle w:val="FontStyle153"/>
          <w:b w:val="0"/>
          <w:sz w:val="20"/>
          <w:szCs w:val="20"/>
        </w:rPr>
        <w:t>.</w:t>
      </w:r>
    </w:p>
    <w:p w:rsidR="007F7952" w:rsidRDefault="007F7952" w:rsidP="002E4F79">
      <w:pPr>
        <w:pStyle w:val="Style11"/>
        <w:widowControl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b/>
          <w:i/>
          <w:sz w:val="20"/>
          <w:szCs w:val="20"/>
        </w:rPr>
        <w:lastRenderedPageBreak/>
        <w:t>Величина кроссинговера</w:t>
      </w:r>
      <w:r w:rsidRPr="001F7890">
        <w:rPr>
          <w:rStyle w:val="FontStyle131"/>
          <w:sz w:val="20"/>
          <w:szCs w:val="20"/>
        </w:rPr>
        <w:t>, отражающая силу сцепления между г</w:t>
      </w:r>
      <w:r w:rsidRPr="001F7890">
        <w:rPr>
          <w:rStyle w:val="FontStyle131"/>
          <w:sz w:val="20"/>
          <w:szCs w:val="20"/>
        </w:rPr>
        <w:t>е</w:t>
      </w:r>
      <w:r w:rsidRPr="001F7890">
        <w:rPr>
          <w:rStyle w:val="FontStyle131"/>
          <w:sz w:val="20"/>
          <w:szCs w:val="20"/>
        </w:rPr>
        <w:t>нами, измеряется отношением числа рекомбинантов к общему числу особей и выражается в процентах.</w:t>
      </w:r>
    </w:p>
    <w:p w:rsidR="00C63A8E" w:rsidRPr="00AD33EA" w:rsidRDefault="00C63A8E" w:rsidP="002E4F79">
      <w:pPr>
        <w:pStyle w:val="Style11"/>
        <w:widowControl/>
        <w:ind w:firstLine="284"/>
        <w:jc w:val="both"/>
        <w:rPr>
          <w:rStyle w:val="FontStyle131"/>
          <w:sz w:val="20"/>
          <w:szCs w:val="20"/>
        </w:rPr>
      </w:pPr>
      <w:r>
        <w:rPr>
          <w:rStyle w:val="FontStyle131"/>
          <w:sz w:val="20"/>
          <w:szCs w:val="20"/>
        </w:rPr>
        <w:t>По проценту кроссинговера условно определяют расстояние между генами в данной группе сцепления:</w:t>
      </w:r>
      <w:r w:rsidRPr="00C63A8E">
        <w:rPr>
          <w:rStyle w:val="FontStyle131"/>
          <w:sz w:val="20"/>
          <w:szCs w:val="20"/>
        </w:rPr>
        <w:t xml:space="preserve"> </w:t>
      </w:r>
      <w:r>
        <w:rPr>
          <w:rStyle w:val="FontStyle131"/>
          <w:sz w:val="20"/>
          <w:szCs w:val="20"/>
        </w:rPr>
        <w:t>ч</w:t>
      </w:r>
      <w:r w:rsidRPr="001F7890">
        <w:rPr>
          <w:rStyle w:val="FontStyle131"/>
          <w:sz w:val="20"/>
          <w:szCs w:val="20"/>
        </w:rPr>
        <w:t xml:space="preserve">ем </w:t>
      </w:r>
      <w:r>
        <w:rPr>
          <w:rStyle w:val="FontStyle131"/>
          <w:sz w:val="20"/>
          <w:szCs w:val="20"/>
        </w:rPr>
        <w:t xml:space="preserve">больше будет кроссоверных особей в </w:t>
      </w:r>
      <w:proofErr w:type="gramStart"/>
      <w:r>
        <w:rPr>
          <w:rStyle w:val="FontStyle131"/>
          <w:sz w:val="20"/>
          <w:szCs w:val="20"/>
          <w:lang w:val="en-US"/>
        </w:rPr>
        <w:t>F</w:t>
      </w:r>
      <w:proofErr w:type="gramEnd"/>
      <w:r>
        <w:rPr>
          <w:rStyle w:val="FontStyle131"/>
          <w:sz w:val="20"/>
          <w:szCs w:val="20"/>
          <w:vertAlign w:val="subscript"/>
        </w:rPr>
        <w:t>а</w:t>
      </w:r>
      <w:r>
        <w:rPr>
          <w:rStyle w:val="FontStyle131"/>
          <w:sz w:val="20"/>
          <w:szCs w:val="20"/>
        </w:rPr>
        <w:t>, тем дальше будут расположены анализируемые гены в хромосоме.</w:t>
      </w:r>
      <w:r w:rsidR="00AD33EA">
        <w:rPr>
          <w:rStyle w:val="FontStyle131"/>
          <w:sz w:val="20"/>
          <w:szCs w:val="20"/>
        </w:rPr>
        <w:t xml:space="preserve"> Так, у дрозофилы частота кроссинговера между геном </w:t>
      </w:r>
      <w:r w:rsidR="00AD33EA">
        <w:rPr>
          <w:rStyle w:val="FontStyle131"/>
          <w:sz w:val="20"/>
          <w:szCs w:val="20"/>
          <w:lang w:val="en-US"/>
        </w:rPr>
        <w:t>b</w:t>
      </w:r>
      <w:r w:rsidR="00AD33EA">
        <w:rPr>
          <w:rStyle w:val="FontStyle131"/>
          <w:sz w:val="20"/>
          <w:szCs w:val="20"/>
        </w:rPr>
        <w:t xml:space="preserve">, детерминирующим черную окраску тела, и </w:t>
      </w:r>
      <w:r w:rsidR="00AD33EA">
        <w:rPr>
          <w:rStyle w:val="FontStyle131"/>
          <w:sz w:val="20"/>
          <w:szCs w:val="20"/>
          <w:lang w:val="en-US"/>
        </w:rPr>
        <w:t>vg</w:t>
      </w:r>
      <w:r w:rsidR="00AD33EA">
        <w:rPr>
          <w:rStyle w:val="FontStyle131"/>
          <w:sz w:val="20"/>
          <w:szCs w:val="20"/>
        </w:rPr>
        <w:t>, детерминирующим ра</w:t>
      </w:r>
      <w:r w:rsidR="00AD33EA">
        <w:rPr>
          <w:rStyle w:val="FontStyle131"/>
          <w:sz w:val="20"/>
          <w:szCs w:val="20"/>
        </w:rPr>
        <w:t>з</w:t>
      </w:r>
      <w:r w:rsidR="00AD33EA">
        <w:rPr>
          <w:rStyle w:val="FontStyle131"/>
          <w:sz w:val="20"/>
          <w:szCs w:val="20"/>
        </w:rPr>
        <w:t>витие рудиментарных (недоразвитых) крыльев, равна 17 %, между г</w:t>
      </w:r>
      <w:r w:rsidR="00AD33EA">
        <w:rPr>
          <w:rStyle w:val="FontStyle131"/>
          <w:sz w:val="20"/>
          <w:szCs w:val="20"/>
        </w:rPr>
        <w:t>е</w:t>
      </w:r>
      <w:r w:rsidR="00AD33EA">
        <w:rPr>
          <w:rStyle w:val="FontStyle131"/>
          <w:sz w:val="20"/>
          <w:szCs w:val="20"/>
        </w:rPr>
        <w:t xml:space="preserve">ном </w:t>
      </w:r>
      <w:r w:rsidR="00AD33EA">
        <w:rPr>
          <w:rStyle w:val="FontStyle131"/>
          <w:sz w:val="20"/>
          <w:szCs w:val="20"/>
          <w:lang w:val="en-US"/>
        </w:rPr>
        <w:t>b</w:t>
      </w:r>
      <w:r w:rsidR="00AD33EA" w:rsidRPr="00AD33EA">
        <w:rPr>
          <w:rStyle w:val="FontStyle131"/>
          <w:sz w:val="20"/>
          <w:szCs w:val="20"/>
        </w:rPr>
        <w:t xml:space="preserve"> </w:t>
      </w:r>
      <w:r w:rsidR="00AD33EA">
        <w:rPr>
          <w:rStyle w:val="FontStyle131"/>
          <w:sz w:val="20"/>
          <w:szCs w:val="20"/>
        </w:rPr>
        <w:t xml:space="preserve">и геном </w:t>
      </w:r>
      <w:r w:rsidR="00AD33EA">
        <w:rPr>
          <w:rStyle w:val="FontStyle131"/>
          <w:sz w:val="20"/>
          <w:szCs w:val="20"/>
          <w:lang w:val="en-US"/>
        </w:rPr>
        <w:t>ch</w:t>
      </w:r>
      <w:r w:rsidR="00AD33EA">
        <w:rPr>
          <w:rStyle w:val="FontStyle131"/>
          <w:sz w:val="20"/>
          <w:szCs w:val="20"/>
        </w:rPr>
        <w:t xml:space="preserve">, обусловливающим ярко-красную окраску глаз, − 9 %, а между </w:t>
      </w:r>
      <w:r w:rsidR="00AD33EA">
        <w:rPr>
          <w:rStyle w:val="FontStyle131"/>
          <w:sz w:val="20"/>
          <w:szCs w:val="20"/>
          <w:lang w:val="en-US"/>
        </w:rPr>
        <w:t>ch</w:t>
      </w:r>
      <w:r w:rsidR="00AD33EA" w:rsidRPr="00AD33EA">
        <w:rPr>
          <w:rStyle w:val="FontStyle131"/>
          <w:sz w:val="20"/>
          <w:szCs w:val="20"/>
        </w:rPr>
        <w:t xml:space="preserve"> </w:t>
      </w:r>
      <w:r w:rsidR="00AD33EA">
        <w:rPr>
          <w:rStyle w:val="FontStyle131"/>
          <w:sz w:val="20"/>
          <w:szCs w:val="20"/>
        </w:rPr>
        <w:t xml:space="preserve">и </w:t>
      </w:r>
      <w:r w:rsidR="00AD33EA">
        <w:rPr>
          <w:rStyle w:val="FontStyle131"/>
          <w:sz w:val="20"/>
          <w:szCs w:val="20"/>
          <w:lang w:val="en-US"/>
        </w:rPr>
        <w:t>vg</w:t>
      </w:r>
      <w:r w:rsidR="00AD33EA">
        <w:rPr>
          <w:rStyle w:val="FontStyle131"/>
          <w:sz w:val="20"/>
          <w:szCs w:val="20"/>
        </w:rPr>
        <w:t xml:space="preserve"> – 8 %.</w:t>
      </w:r>
    </w:p>
    <w:p w:rsidR="007F7952" w:rsidRPr="001F7890" w:rsidRDefault="00AD33EA" w:rsidP="002E4F79">
      <w:pPr>
        <w:pStyle w:val="Style11"/>
        <w:widowControl/>
        <w:ind w:firstLine="284"/>
        <w:jc w:val="both"/>
        <w:rPr>
          <w:rStyle w:val="FontStyle131"/>
          <w:sz w:val="20"/>
          <w:szCs w:val="20"/>
        </w:rPr>
      </w:pPr>
      <w:r>
        <w:rPr>
          <w:rStyle w:val="FontStyle131"/>
          <w:sz w:val="20"/>
          <w:szCs w:val="20"/>
        </w:rPr>
        <w:t xml:space="preserve">После тщательного изучения </w:t>
      </w:r>
      <w:r w:rsidR="00613A1D">
        <w:rPr>
          <w:rStyle w:val="FontStyle131"/>
          <w:sz w:val="20"/>
          <w:szCs w:val="20"/>
        </w:rPr>
        <w:t xml:space="preserve">данного явления </w:t>
      </w:r>
      <w:r w:rsidR="007F7952" w:rsidRPr="001F7890">
        <w:rPr>
          <w:rStyle w:val="FontStyle131"/>
          <w:sz w:val="20"/>
          <w:szCs w:val="20"/>
        </w:rPr>
        <w:t>Т. Морган сформ</w:t>
      </w:r>
      <w:r w:rsidR="007F7952" w:rsidRPr="001F7890">
        <w:rPr>
          <w:rStyle w:val="FontStyle131"/>
          <w:sz w:val="20"/>
          <w:szCs w:val="20"/>
        </w:rPr>
        <w:t>у</w:t>
      </w:r>
      <w:r w:rsidR="007F7952" w:rsidRPr="001F7890">
        <w:rPr>
          <w:rStyle w:val="FontStyle131"/>
          <w:sz w:val="20"/>
          <w:szCs w:val="20"/>
        </w:rPr>
        <w:t xml:space="preserve">лировал </w:t>
      </w:r>
      <w:r w:rsidR="007F7952" w:rsidRPr="001F7890">
        <w:rPr>
          <w:rStyle w:val="FontStyle131"/>
          <w:b/>
          <w:i/>
          <w:sz w:val="20"/>
          <w:szCs w:val="20"/>
        </w:rPr>
        <w:t>закон линейного расположения генов в хромосоме</w:t>
      </w:r>
      <w:r w:rsidR="007F7952" w:rsidRPr="001F7890">
        <w:rPr>
          <w:rStyle w:val="FontStyle131"/>
          <w:sz w:val="20"/>
          <w:szCs w:val="20"/>
        </w:rPr>
        <w:t>: гены расположены в хромосомах линейно, а частота кроссинговера отраж</w:t>
      </w:r>
      <w:r w:rsidR="007F7952" w:rsidRPr="001F7890">
        <w:rPr>
          <w:rStyle w:val="FontStyle131"/>
          <w:sz w:val="20"/>
          <w:szCs w:val="20"/>
        </w:rPr>
        <w:t>а</w:t>
      </w:r>
      <w:r w:rsidR="007F7952" w:rsidRPr="001F7890">
        <w:rPr>
          <w:rStyle w:val="FontStyle131"/>
          <w:sz w:val="20"/>
          <w:szCs w:val="20"/>
        </w:rPr>
        <w:t xml:space="preserve">ет относительное расстояние между ними. </w:t>
      </w:r>
    </w:p>
    <w:p w:rsidR="007F7952" w:rsidRPr="001F7890" w:rsidRDefault="007F7952" w:rsidP="002E4F79">
      <w:pPr>
        <w:pStyle w:val="Style11"/>
        <w:widowControl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Закон линейного расположения генов в хромосоме позволил сост</w:t>
      </w:r>
      <w:r w:rsidRPr="001F7890">
        <w:rPr>
          <w:rStyle w:val="FontStyle131"/>
          <w:sz w:val="20"/>
          <w:szCs w:val="20"/>
        </w:rPr>
        <w:t>а</w:t>
      </w:r>
      <w:r w:rsidRPr="001F7890">
        <w:rPr>
          <w:rStyle w:val="FontStyle131"/>
          <w:sz w:val="20"/>
          <w:szCs w:val="20"/>
        </w:rPr>
        <w:t>вить генетические карты хромосом.</w:t>
      </w:r>
      <w:r w:rsidR="00613A1D">
        <w:rPr>
          <w:rStyle w:val="FontStyle131"/>
          <w:sz w:val="20"/>
          <w:szCs w:val="20"/>
        </w:rPr>
        <w:t xml:space="preserve"> </w:t>
      </w:r>
      <w:r w:rsidRPr="001F7890">
        <w:rPr>
          <w:rStyle w:val="FontStyle131"/>
          <w:b/>
          <w:i/>
          <w:sz w:val="20"/>
          <w:szCs w:val="20"/>
        </w:rPr>
        <w:t>Генетической картой хромосом</w:t>
      </w:r>
      <w:r w:rsidRPr="001F7890">
        <w:rPr>
          <w:rStyle w:val="FontStyle131"/>
          <w:sz w:val="20"/>
          <w:szCs w:val="20"/>
        </w:rPr>
        <w:t xml:space="preserve"> называется схематическое изображение относительного положения генов, находящихся в одной группе сцепления.</w:t>
      </w:r>
    </w:p>
    <w:p w:rsidR="00CC33EA" w:rsidRDefault="00CC33EA" w:rsidP="002E4F79">
      <w:pPr>
        <w:pStyle w:val="Style11"/>
        <w:widowControl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В настоящее время составлены генетические карты</w:t>
      </w:r>
      <w:r w:rsidR="00805541" w:rsidRPr="001F7890">
        <w:rPr>
          <w:rStyle w:val="FontStyle131"/>
          <w:sz w:val="20"/>
          <w:szCs w:val="20"/>
        </w:rPr>
        <w:t xml:space="preserve"> хромосом</w:t>
      </w:r>
      <w:r w:rsidRPr="001F7890">
        <w:rPr>
          <w:rStyle w:val="FontStyle131"/>
          <w:sz w:val="20"/>
          <w:szCs w:val="20"/>
        </w:rPr>
        <w:t xml:space="preserve"> др</w:t>
      </w:r>
      <w:r w:rsidRPr="001F7890">
        <w:rPr>
          <w:rStyle w:val="FontStyle131"/>
          <w:sz w:val="20"/>
          <w:szCs w:val="20"/>
        </w:rPr>
        <w:t>о</w:t>
      </w:r>
      <w:r w:rsidRPr="001F7890">
        <w:rPr>
          <w:rStyle w:val="FontStyle131"/>
          <w:sz w:val="20"/>
          <w:szCs w:val="20"/>
        </w:rPr>
        <w:t>зофилы</w:t>
      </w:r>
      <w:r w:rsidR="002C683B" w:rsidRPr="001F7890">
        <w:rPr>
          <w:rStyle w:val="FontStyle131"/>
          <w:sz w:val="20"/>
          <w:szCs w:val="20"/>
        </w:rPr>
        <w:t xml:space="preserve"> (рис. 4.4)</w:t>
      </w:r>
      <w:r w:rsidRPr="001F7890">
        <w:rPr>
          <w:rStyle w:val="FontStyle131"/>
          <w:sz w:val="20"/>
          <w:szCs w:val="20"/>
        </w:rPr>
        <w:t>, кукурузы, томата (рис. 4.</w:t>
      </w:r>
      <w:r w:rsidR="002C683B" w:rsidRPr="001F7890">
        <w:rPr>
          <w:rStyle w:val="FontStyle131"/>
          <w:sz w:val="20"/>
          <w:szCs w:val="20"/>
        </w:rPr>
        <w:t>5</w:t>
      </w:r>
      <w:r w:rsidRPr="001F7890">
        <w:rPr>
          <w:rStyle w:val="FontStyle131"/>
          <w:sz w:val="20"/>
          <w:szCs w:val="20"/>
        </w:rPr>
        <w:t>), ячменя, гороха, львин</w:t>
      </w:r>
      <w:r w:rsidRPr="001F7890">
        <w:rPr>
          <w:rStyle w:val="FontStyle131"/>
          <w:sz w:val="20"/>
          <w:szCs w:val="20"/>
        </w:rPr>
        <w:t>о</w:t>
      </w:r>
      <w:r w:rsidRPr="001F7890">
        <w:rPr>
          <w:rStyle w:val="FontStyle131"/>
          <w:sz w:val="20"/>
          <w:szCs w:val="20"/>
        </w:rPr>
        <w:t>го зева, нейроспоры и некоторых других видов организмов.</w:t>
      </w:r>
    </w:p>
    <w:p w:rsidR="00386EB0" w:rsidRPr="001F7890" w:rsidRDefault="00386EB0" w:rsidP="002E4F79">
      <w:pPr>
        <w:pStyle w:val="Style11"/>
        <w:widowControl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При составлении генетических карт в первую очередь определяют группы сцепления (</w:t>
      </w:r>
      <w:r w:rsidRPr="001F7890">
        <w:rPr>
          <w:rStyle w:val="FontStyle131"/>
          <w:sz w:val="20"/>
          <w:szCs w:val="20"/>
          <w:lang w:val="en-US"/>
        </w:rPr>
        <w:t>I</w:t>
      </w:r>
      <w:r w:rsidRPr="001F7890">
        <w:rPr>
          <w:rStyle w:val="FontStyle131"/>
          <w:sz w:val="20"/>
          <w:szCs w:val="20"/>
        </w:rPr>
        <w:t xml:space="preserve">, </w:t>
      </w:r>
      <w:r w:rsidRPr="001F7890">
        <w:rPr>
          <w:rStyle w:val="FontStyle131"/>
          <w:sz w:val="20"/>
          <w:szCs w:val="20"/>
          <w:lang w:val="en-US"/>
        </w:rPr>
        <w:t>II</w:t>
      </w:r>
      <w:r w:rsidRPr="001F7890">
        <w:rPr>
          <w:rStyle w:val="FontStyle131"/>
          <w:sz w:val="20"/>
          <w:szCs w:val="20"/>
        </w:rPr>
        <w:t xml:space="preserve">, </w:t>
      </w:r>
      <w:r w:rsidRPr="001F7890">
        <w:rPr>
          <w:rStyle w:val="FontStyle131"/>
          <w:sz w:val="20"/>
          <w:szCs w:val="20"/>
          <w:lang w:val="en-US"/>
        </w:rPr>
        <w:t>III</w:t>
      </w:r>
      <w:r w:rsidRPr="001F7890">
        <w:rPr>
          <w:rStyle w:val="FontStyle131"/>
          <w:sz w:val="20"/>
          <w:szCs w:val="20"/>
        </w:rPr>
        <w:t xml:space="preserve"> и т. д.). Затем в каждой группе сцепления последовательно записывают местоположение гена, указывая его ра</w:t>
      </w:r>
      <w:r w:rsidRPr="001F7890">
        <w:rPr>
          <w:rStyle w:val="FontStyle131"/>
          <w:sz w:val="20"/>
          <w:szCs w:val="20"/>
        </w:rPr>
        <w:t>с</w:t>
      </w:r>
      <w:r w:rsidRPr="001F7890">
        <w:rPr>
          <w:rStyle w:val="FontStyle131"/>
          <w:sz w:val="20"/>
          <w:szCs w:val="20"/>
        </w:rPr>
        <w:t xml:space="preserve">стояние от точки хромосомы, условно принятой за </w:t>
      </w:r>
      <w:proofErr w:type="gramStart"/>
      <w:r w:rsidRPr="001F7890">
        <w:rPr>
          <w:rStyle w:val="FontStyle131"/>
          <w:sz w:val="20"/>
          <w:szCs w:val="20"/>
        </w:rPr>
        <w:t>нулевую</w:t>
      </w:r>
      <w:proofErr w:type="gramEnd"/>
      <w:r w:rsidRPr="001F7890">
        <w:rPr>
          <w:rStyle w:val="FontStyle131"/>
          <w:sz w:val="20"/>
          <w:szCs w:val="20"/>
        </w:rPr>
        <w:t>.</w:t>
      </w:r>
    </w:p>
    <w:p w:rsidR="00386EB0" w:rsidRDefault="00386EB0" w:rsidP="002E4F79">
      <w:pPr>
        <w:pStyle w:val="Style11"/>
        <w:widowControl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Для определения местоположения гена в группе сцепления пров</w:t>
      </w:r>
      <w:r w:rsidRPr="001F7890">
        <w:rPr>
          <w:rStyle w:val="FontStyle131"/>
          <w:sz w:val="20"/>
          <w:szCs w:val="20"/>
        </w:rPr>
        <w:t>о</w:t>
      </w:r>
      <w:r w:rsidRPr="001F7890">
        <w:rPr>
          <w:rStyle w:val="FontStyle131"/>
          <w:sz w:val="20"/>
          <w:szCs w:val="20"/>
        </w:rPr>
        <w:t>дят систему скрещиваний специально подобранных родительских ос</w:t>
      </w:r>
      <w:r w:rsidRPr="001F7890">
        <w:rPr>
          <w:rStyle w:val="FontStyle131"/>
          <w:sz w:val="20"/>
          <w:szCs w:val="20"/>
        </w:rPr>
        <w:t>о</w:t>
      </w:r>
      <w:r w:rsidRPr="001F7890">
        <w:rPr>
          <w:rStyle w:val="FontStyle131"/>
          <w:sz w:val="20"/>
          <w:szCs w:val="20"/>
        </w:rPr>
        <w:t>бей с альтернативными признаками, гены которых находятся в одной группе сцепления.</w:t>
      </w:r>
    </w:p>
    <w:p w:rsidR="00C63A8E" w:rsidRDefault="00386EB0" w:rsidP="002E4F79">
      <w:pPr>
        <w:pStyle w:val="Style13"/>
        <w:widowControl/>
        <w:ind w:firstLine="284"/>
        <w:jc w:val="both"/>
        <w:rPr>
          <w:rStyle w:val="FontStyle130"/>
          <w:sz w:val="20"/>
          <w:szCs w:val="20"/>
        </w:rPr>
      </w:pPr>
      <w:r w:rsidRPr="001F7890">
        <w:rPr>
          <w:rStyle w:val="FontStyle131"/>
          <w:sz w:val="20"/>
          <w:szCs w:val="20"/>
        </w:rPr>
        <w:t xml:space="preserve">Гибриды </w:t>
      </w:r>
      <w:r w:rsidRPr="001F7890">
        <w:rPr>
          <w:rStyle w:val="FontStyle131"/>
          <w:sz w:val="20"/>
          <w:szCs w:val="20"/>
          <w:lang w:val="en-US"/>
        </w:rPr>
        <w:t>F</w:t>
      </w:r>
      <w:r w:rsidRPr="001F7890">
        <w:rPr>
          <w:rStyle w:val="FontStyle131"/>
          <w:sz w:val="20"/>
          <w:szCs w:val="20"/>
          <w:vertAlign w:val="subscript"/>
        </w:rPr>
        <w:t>1</w:t>
      </w:r>
      <w:r w:rsidRPr="001F7890">
        <w:rPr>
          <w:rStyle w:val="FontStyle131"/>
          <w:sz w:val="20"/>
          <w:szCs w:val="20"/>
        </w:rPr>
        <w:t xml:space="preserve"> скрещивают с линией-анализатором, имеющей гены в рецессивном состоянии, что позволяет выявить в </w:t>
      </w:r>
      <w:proofErr w:type="gramStart"/>
      <w:r w:rsidRPr="001F7890">
        <w:rPr>
          <w:rStyle w:val="FontStyle131"/>
          <w:sz w:val="20"/>
          <w:szCs w:val="20"/>
          <w:lang w:val="en-US"/>
        </w:rPr>
        <w:t>F</w:t>
      </w:r>
      <w:proofErr w:type="gramEnd"/>
      <w:r w:rsidRPr="001F7890">
        <w:rPr>
          <w:rStyle w:val="FontStyle131"/>
          <w:sz w:val="20"/>
          <w:szCs w:val="20"/>
          <w:vertAlign w:val="subscript"/>
        </w:rPr>
        <w:t>а</w:t>
      </w:r>
      <w:r w:rsidRPr="001F7890">
        <w:rPr>
          <w:rStyle w:val="FontStyle131"/>
          <w:sz w:val="20"/>
          <w:szCs w:val="20"/>
        </w:rPr>
        <w:t xml:space="preserve"> рекомбинанты (кроссоверные гибридные особи). Чем больше в гибридной популяции </w:t>
      </w:r>
      <w:proofErr w:type="gramStart"/>
      <w:r w:rsidRPr="001F7890">
        <w:rPr>
          <w:rStyle w:val="FontStyle131"/>
          <w:sz w:val="20"/>
          <w:szCs w:val="20"/>
          <w:lang w:val="en-US"/>
        </w:rPr>
        <w:t>F</w:t>
      </w:r>
      <w:proofErr w:type="gramEnd"/>
      <w:r w:rsidRPr="001F7890">
        <w:rPr>
          <w:rStyle w:val="FontStyle131"/>
          <w:sz w:val="20"/>
          <w:szCs w:val="20"/>
          <w:vertAlign w:val="subscript"/>
        </w:rPr>
        <w:t>а</w:t>
      </w:r>
      <w:r w:rsidRPr="001F7890">
        <w:rPr>
          <w:rStyle w:val="FontStyle131"/>
          <w:sz w:val="20"/>
          <w:szCs w:val="20"/>
        </w:rPr>
        <w:t xml:space="preserve"> кроссоверных особей, тем больше расстояние между изучаемыми</w:t>
      </w:r>
      <w:r>
        <w:rPr>
          <w:rStyle w:val="FontStyle131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</w:rPr>
        <w:t>генами.</w:t>
      </w:r>
    </w:p>
    <w:p w:rsidR="00C63A8E" w:rsidRDefault="00C63A8E" w:rsidP="002E4F79">
      <w:pPr>
        <w:pStyle w:val="Style13"/>
        <w:widowControl/>
        <w:ind w:firstLine="284"/>
        <w:jc w:val="both"/>
        <w:rPr>
          <w:rStyle w:val="FontStyle130"/>
          <w:sz w:val="20"/>
          <w:szCs w:val="20"/>
        </w:rPr>
      </w:pPr>
    </w:p>
    <w:p w:rsidR="00C63A8E" w:rsidRPr="001F7890" w:rsidRDefault="00C63A8E" w:rsidP="002E4F79">
      <w:pPr>
        <w:pStyle w:val="Style13"/>
        <w:widowControl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0"/>
          <w:sz w:val="20"/>
          <w:szCs w:val="20"/>
        </w:rPr>
        <w:t>Пример.</w:t>
      </w:r>
      <w:r w:rsidRPr="001F7890">
        <w:rPr>
          <w:rStyle w:val="FontStyle130"/>
          <w:b w:val="0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</w:rPr>
        <w:t xml:space="preserve">У кукурузы признаки блестящих листьев (ген </w:t>
      </w:r>
      <w:r w:rsidRPr="001F7890">
        <w:rPr>
          <w:rStyle w:val="FontStyle131"/>
          <w:sz w:val="20"/>
          <w:szCs w:val="20"/>
          <w:lang w:val="en-US"/>
        </w:rPr>
        <w:t>gl</w:t>
      </w:r>
      <w:r w:rsidRPr="001F7890">
        <w:rPr>
          <w:rStyle w:val="FontStyle131"/>
          <w:sz w:val="20"/>
          <w:szCs w:val="20"/>
        </w:rPr>
        <w:t>) и надр</w:t>
      </w:r>
      <w:r w:rsidRPr="001F7890">
        <w:rPr>
          <w:rStyle w:val="FontStyle131"/>
          <w:sz w:val="20"/>
          <w:szCs w:val="20"/>
        </w:rPr>
        <w:t>е</w:t>
      </w:r>
      <w:r w:rsidRPr="001F7890">
        <w:rPr>
          <w:rStyle w:val="FontStyle131"/>
          <w:sz w:val="20"/>
          <w:szCs w:val="20"/>
        </w:rPr>
        <w:t>занн</w:t>
      </w:r>
      <w:r>
        <w:rPr>
          <w:rStyle w:val="FontStyle131"/>
          <w:sz w:val="20"/>
          <w:szCs w:val="20"/>
        </w:rPr>
        <w:t>ой формы</w:t>
      </w:r>
      <w:r w:rsidRPr="001F7890">
        <w:rPr>
          <w:rStyle w:val="FontStyle131"/>
          <w:sz w:val="20"/>
          <w:szCs w:val="20"/>
        </w:rPr>
        <w:t xml:space="preserve"> (</w:t>
      </w:r>
      <w:r w:rsidRPr="001F7890">
        <w:rPr>
          <w:rStyle w:val="FontStyle131"/>
          <w:sz w:val="20"/>
          <w:szCs w:val="20"/>
          <w:lang w:val="en-US"/>
        </w:rPr>
        <w:t>st</w:t>
      </w:r>
      <w:r w:rsidRPr="001F7890">
        <w:rPr>
          <w:rStyle w:val="FontStyle131"/>
          <w:sz w:val="20"/>
          <w:szCs w:val="20"/>
        </w:rPr>
        <w:t>) листьев являются рецессивными по отношению к матовым (</w:t>
      </w:r>
      <w:r w:rsidRPr="001F7890">
        <w:rPr>
          <w:rStyle w:val="FontStyle131"/>
          <w:sz w:val="20"/>
          <w:szCs w:val="20"/>
          <w:lang w:val="en-US"/>
        </w:rPr>
        <w:t>Gl</w:t>
      </w:r>
      <w:r w:rsidRPr="001F7890">
        <w:rPr>
          <w:rStyle w:val="FontStyle131"/>
          <w:sz w:val="20"/>
          <w:szCs w:val="20"/>
        </w:rPr>
        <w:t>) и нормальной формы листьям (</w:t>
      </w:r>
      <w:r w:rsidRPr="001F7890">
        <w:rPr>
          <w:rStyle w:val="FontStyle131"/>
          <w:sz w:val="20"/>
          <w:szCs w:val="20"/>
          <w:lang w:val="en-US"/>
        </w:rPr>
        <w:t>St</w:t>
      </w:r>
      <w:r w:rsidRPr="001F7890">
        <w:rPr>
          <w:rStyle w:val="FontStyle131"/>
          <w:sz w:val="20"/>
          <w:szCs w:val="20"/>
        </w:rPr>
        <w:t>) и наследуются сце</w:t>
      </w:r>
      <w:r w:rsidRPr="001F7890">
        <w:rPr>
          <w:rStyle w:val="FontStyle131"/>
          <w:sz w:val="20"/>
          <w:szCs w:val="20"/>
        </w:rPr>
        <w:t>п</w:t>
      </w:r>
      <w:r w:rsidRPr="001F7890">
        <w:rPr>
          <w:rStyle w:val="FontStyle131"/>
          <w:sz w:val="20"/>
          <w:szCs w:val="20"/>
        </w:rPr>
        <w:t>ленно.</w:t>
      </w:r>
    </w:p>
    <w:p w:rsidR="00C63A8E" w:rsidRPr="001F7890" w:rsidRDefault="00C63A8E" w:rsidP="00C63A8E">
      <w:pPr>
        <w:pStyle w:val="Style11"/>
        <w:widowControl/>
        <w:spacing w:line="237" w:lineRule="auto"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lastRenderedPageBreak/>
        <w:t>От скрещивания линии кукурузы с блестящими надрезанными л</w:t>
      </w:r>
      <w:r w:rsidRPr="001F7890">
        <w:rPr>
          <w:rStyle w:val="FontStyle131"/>
          <w:sz w:val="20"/>
          <w:szCs w:val="20"/>
        </w:rPr>
        <w:t>и</w:t>
      </w:r>
      <w:r w:rsidRPr="001F7890">
        <w:rPr>
          <w:rStyle w:val="FontStyle131"/>
          <w:sz w:val="20"/>
          <w:szCs w:val="20"/>
        </w:rPr>
        <w:t xml:space="preserve">стьями с растениями, имеющими матовые нормальной формы листья, получили 116 растений </w:t>
      </w:r>
      <w:r w:rsidRPr="001F7890">
        <w:rPr>
          <w:rStyle w:val="FontStyle131"/>
          <w:sz w:val="20"/>
          <w:szCs w:val="20"/>
          <w:lang w:val="en-US"/>
        </w:rPr>
        <w:t>F</w:t>
      </w:r>
      <w:r w:rsidRPr="001F7890">
        <w:rPr>
          <w:rStyle w:val="FontStyle131"/>
          <w:sz w:val="20"/>
          <w:szCs w:val="20"/>
          <w:vertAlign w:val="subscript"/>
        </w:rPr>
        <w:t>1</w:t>
      </w:r>
      <w:r w:rsidRPr="001F7890">
        <w:rPr>
          <w:rStyle w:val="FontStyle131"/>
          <w:sz w:val="20"/>
          <w:szCs w:val="20"/>
        </w:rPr>
        <w:t xml:space="preserve">. От скрещивания растений </w:t>
      </w:r>
      <w:r w:rsidRPr="001F7890">
        <w:rPr>
          <w:rStyle w:val="FontStyle131"/>
          <w:sz w:val="20"/>
          <w:szCs w:val="20"/>
          <w:lang w:val="en-US"/>
        </w:rPr>
        <w:t>F</w:t>
      </w:r>
      <w:r w:rsidRPr="001F7890">
        <w:rPr>
          <w:rStyle w:val="FontStyle131"/>
          <w:sz w:val="20"/>
          <w:szCs w:val="20"/>
          <w:vertAlign w:val="subscript"/>
        </w:rPr>
        <w:t>1</w:t>
      </w:r>
      <w:r w:rsidRPr="001F7890">
        <w:rPr>
          <w:rStyle w:val="FontStyle131"/>
          <w:sz w:val="20"/>
          <w:szCs w:val="20"/>
        </w:rPr>
        <w:t xml:space="preserve"> с линией-анализатором получено 726 гибридов, из которых 92 были кроссове</w:t>
      </w:r>
      <w:r w:rsidRPr="001F7890">
        <w:rPr>
          <w:rStyle w:val="FontStyle131"/>
          <w:sz w:val="20"/>
          <w:szCs w:val="20"/>
        </w:rPr>
        <w:t>р</w:t>
      </w:r>
      <w:r w:rsidRPr="001F7890">
        <w:rPr>
          <w:rStyle w:val="FontStyle131"/>
          <w:sz w:val="20"/>
          <w:szCs w:val="20"/>
        </w:rPr>
        <w:t xml:space="preserve">ными между генами </w:t>
      </w:r>
      <w:r w:rsidRPr="001F7890">
        <w:rPr>
          <w:rStyle w:val="FontStyle131"/>
          <w:sz w:val="20"/>
          <w:szCs w:val="20"/>
          <w:lang w:val="en-US"/>
        </w:rPr>
        <w:t>gl</w:t>
      </w:r>
      <w:r w:rsidRPr="001F7890">
        <w:rPr>
          <w:rStyle w:val="FontStyle131"/>
          <w:sz w:val="20"/>
          <w:szCs w:val="20"/>
        </w:rPr>
        <w:t xml:space="preserve"> и </w:t>
      </w:r>
      <w:r w:rsidRPr="001F7890">
        <w:rPr>
          <w:rStyle w:val="FontStyle131"/>
          <w:sz w:val="20"/>
          <w:szCs w:val="20"/>
          <w:lang w:val="en-US"/>
        </w:rPr>
        <w:t>st</w:t>
      </w:r>
      <w:r w:rsidRPr="001F7890">
        <w:rPr>
          <w:rStyle w:val="FontStyle131"/>
          <w:sz w:val="20"/>
          <w:szCs w:val="20"/>
        </w:rPr>
        <w:t>.</w:t>
      </w:r>
    </w:p>
    <w:p w:rsidR="00C63A8E" w:rsidRPr="001F7890" w:rsidRDefault="00C63A8E" w:rsidP="00C63A8E">
      <w:pPr>
        <w:pStyle w:val="Style33"/>
        <w:widowControl/>
        <w:numPr>
          <w:ilvl w:val="0"/>
          <w:numId w:val="440"/>
        </w:numPr>
        <w:tabs>
          <w:tab w:val="left" w:pos="482"/>
        </w:tabs>
        <w:spacing w:line="237" w:lineRule="auto"/>
        <w:ind w:left="0"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 xml:space="preserve">Сколько растений </w:t>
      </w:r>
      <w:r w:rsidRPr="001F7890">
        <w:rPr>
          <w:rStyle w:val="FontStyle131"/>
          <w:sz w:val="20"/>
          <w:szCs w:val="20"/>
          <w:lang w:val="en-US"/>
        </w:rPr>
        <w:t>F</w:t>
      </w:r>
      <w:r w:rsidRPr="001F7890">
        <w:rPr>
          <w:rStyle w:val="FontStyle131"/>
          <w:sz w:val="20"/>
          <w:szCs w:val="20"/>
          <w:vertAlign w:val="subscript"/>
        </w:rPr>
        <w:t>1</w:t>
      </w:r>
      <w:r w:rsidRPr="001F7890">
        <w:rPr>
          <w:rStyle w:val="FontStyle131"/>
          <w:sz w:val="20"/>
          <w:szCs w:val="20"/>
        </w:rPr>
        <w:t xml:space="preserve"> имели матовые нормальной формы листья?</w:t>
      </w:r>
    </w:p>
    <w:p w:rsidR="00C63A8E" w:rsidRPr="001F7890" w:rsidRDefault="00C63A8E" w:rsidP="00C63A8E">
      <w:pPr>
        <w:pStyle w:val="Style33"/>
        <w:widowControl/>
        <w:numPr>
          <w:ilvl w:val="0"/>
          <w:numId w:val="440"/>
        </w:numPr>
        <w:tabs>
          <w:tab w:val="left" w:pos="482"/>
        </w:tabs>
        <w:spacing w:line="237" w:lineRule="auto"/>
        <w:ind w:left="0"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 xml:space="preserve">Сколько растений </w:t>
      </w:r>
      <w:proofErr w:type="gramStart"/>
      <w:r w:rsidRPr="001F7890">
        <w:rPr>
          <w:rStyle w:val="FontStyle131"/>
          <w:sz w:val="20"/>
          <w:szCs w:val="20"/>
          <w:lang w:val="en-US"/>
        </w:rPr>
        <w:t>F</w:t>
      </w:r>
      <w:proofErr w:type="gramEnd"/>
      <w:r w:rsidRPr="001F7890">
        <w:rPr>
          <w:rStyle w:val="FontStyle131"/>
          <w:sz w:val="20"/>
          <w:szCs w:val="20"/>
          <w:vertAlign w:val="subscript"/>
        </w:rPr>
        <w:t>а</w:t>
      </w:r>
      <w:r w:rsidRPr="001F7890">
        <w:rPr>
          <w:rStyle w:val="FontStyle131"/>
          <w:sz w:val="20"/>
          <w:szCs w:val="20"/>
        </w:rPr>
        <w:t xml:space="preserve"> имели матовые надрезанные листья?</w:t>
      </w:r>
    </w:p>
    <w:p w:rsidR="00C63A8E" w:rsidRPr="001F7890" w:rsidRDefault="00C63A8E" w:rsidP="00C63A8E">
      <w:pPr>
        <w:pStyle w:val="Style33"/>
        <w:widowControl/>
        <w:numPr>
          <w:ilvl w:val="0"/>
          <w:numId w:val="440"/>
        </w:numPr>
        <w:tabs>
          <w:tab w:val="left" w:pos="482"/>
        </w:tabs>
        <w:spacing w:line="237" w:lineRule="auto"/>
        <w:ind w:left="0"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 xml:space="preserve">Сколько разных фенотипов было в </w:t>
      </w:r>
      <w:proofErr w:type="gramStart"/>
      <w:r w:rsidRPr="001F7890">
        <w:rPr>
          <w:rStyle w:val="FontStyle131"/>
          <w:sz w:val="20"/>
          <w:szCs w:val="20"/>
          <w:lang w:val="en-US"/>
        </w:rPr>
        <w:t>F</w:t>
      </w:r>
      <w:proofErr w:type="gramEnd"/>
      <w:r w:rsidRPr="001F7890">
        <w:rPr>
          <w:rStyle w:val="FontStyle131"/>
          <w:sz w:val="20"/>
          <w:szCs w:val="20"/>
          <w:vertAlign w:val="subscript"/>
        </w:rPr>
        <w:t>а</w:t>
      </w:r>
      <w:r w:rsidRPr="001F7890">
        <w:rPr>
          <w:rStyle w:val="FontStyle131"/>
          <w:sz w:val="20"/>
          <w:szCs w:val="20"/>
        </w:rPr>
        <w:t>?</w:t>
      </w:r>
    </w:p>
    <w:p w:rsidR="00C63A8E" w:rsidRPr="001F7890" w:rsidRDefault="00C63A8E" w:rsidP="00C63A8E">
      <w:pPr>
        <w:pStyle w:val="Style33"/>
        <w:widowControl/>
        <w:numPr>
          <w:ilvl w:val="0"/>
          <w:numId w:val="440"/>
        </w:numPr>
        <w:tabs>
          <w:tab w:val="left" w:pos="482"/>
        </w:tabs>
        <w:spacing w:line="237" w:lineRule="auto"/>
        <w:ind w:left="0"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 xml:space="preserve">Сколько разных генотипов было в </w:t>
      </w:r>
      <w:proofErr w:type="gramStart"/>
      <w:r w:rsidRPr="001F7890">
        <w:rPr>
          <w:rStyle w:val="FontStyle131"/>
          <w:sz w:val="20"/>
          <w:szCs w:val="20"/>
          <w:lang w:val="en-US"/>
        </w:rPr>
        <w:t>F</w:t>
      </w:r>
      <w:proofErr w:type="gramEnd"/>
      <w:r w:rsidRPr="001F7890">
        <w:rPr>
          <w:rStyle w:val="FontStyle131"/>
          <w:sz w:val="20"/>
          <w:szCs w:val="20"/>
          <w:vertAlign w:val="subscript"/>
        </w:rPr>
        <w:t>а</w:t>
      </w:r>
      <w:r w:rsidRPr="001F7890">
        <w:rPr>
          <w:rStyle w:val="FontStyle131"/>
          <w:sz w:val="20"/>
          <w:szCs w:val="20"/>
        </w:rPr>
        <w:t>?</w:t>
      </w:r>
    </w:p>
    <w:p w:rsidR="00C63A8E" w:rsidRPr="001F7890" w:rsidRDefault="00C63A8E" w:rsidP="00C63A8E">
      <w:pPr>
        <w:pStyle w:val="Style35"/>
        <w:widowControl/>
        <w:numPr>
          <w:ilvl w:val="0"/>
          <w:numId w:val="440"/>
        </w:numPr>
        <w:tabs>
          <w:tab w:val="left" w:pos="482"/>
        </w:tabs>
        <w:spacing w:line="237" w:lineRule="auto"/>
        <w:ind w:left="0"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 xml:space="preserve">Какое расстояние будет между генами </w:t>
      </w:r>
      <w:r w:rsidRPr="001F7890">
        <w:rPr>
          <w:rStyle w:val="FontStyle131"/>
          <w:sz w:val="20"/>
          <w:szCs w:val="20"/>
          <w:lang w:val="en-US"/>
        </w:rPr>
        <w:t>gl</w:t>
      </w:r>
      <w:r w:rsidRPr="001F7890">
        <w:rPr>
          <w:rStyle w:val="FontStyle131"/>
          <w:sz w:val="20"/>
          <w:szCs w:val="20"/>
        </w:rPr>
        <w:t xml:space="preserve"> и </w:t>
      </w:r>
      <w:r w:rsidRPr="001F7890">
        <w:rPr>
          <w:rStyle w:val="FontStyle131"/>
          <w:sz w:val="20"/>
          <w:szCs w:val="20"/>
          <w:lang w:val="en-US"/>
        </w:rPr>
        <w:t>st</w:t>
      </w:r>
      <w:r w:rsidRPr="001F7890">
        <w:rPr>
          <w:rStyle w:val="FontStyle131"/>
          <w:sz w:val="20"/>
          <w:szCs w:val="20"/>
        </w:rPr>
        <w:t>?</w:t>
      </w:r>
    </w:p>
    <w:p w:rsidR="00386EB0" w:rsidRDefault="00386EB0" w:rsidP="00386EB0">
      <w:pPr>
        <w:pStyle w:val="Style11"/>
        <w:widowControl/>
        <w:spacing w:line="237" w:lineRule="auto"/>
        <w:ind w:firstLine="284"/>
        <w:jc w:val="both"/>
        <w:rPr>
          <w:rStyle w:val="FontStyle131"/>
          <w:sz w:val="20"/>
          <w:szCs w:val="20"/>
        </w:rPr>
      </w:pPr>
    </w:p>
    <w:p w:rsidR="002F2531" w:rsidRDefault="00FC7C77" w:rsidP="00FC7C77">
      <w:pPr>
        <w:pStyle w:val="Style13"/>
        <w:widowControl/>
        <w:spacing w:line="237" w:lineRule="auto"/>
        <w:jc w:val="both"/>
        <w:rPr>
          <w:rStyle w:val="FontStyle130"/>
          <w:sz w:val="20"/>
          <w:szCs w:val="20"/>
        </w:rPr>
      </w:pPr>
      <w:r>
        <w:rPr>
          <w:noProof/>
        </w:rPr>
        <w:drawing>
          <wp:inline distT="0" distB="0" distL="0" distR="0">
            <wp:extent cx="3886199" cy="396826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6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5279" r="9792" b="6463"/>
                    <a:stretch/>
                  </pic:blipFill>
                  <pic:spPr bwMode="auto">
                    <a:xfrm>
                      <a:off x="0" y="0"/>
                      <a:ext cx="3890217" cy="3972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3A8E" w:rsidRPr="002F2531" w:rsidRDefault="00C63A8E" w:rsidP="00C63A8E">
      <w:pPr>
        <w:pStyle w:val="Style11"/>
        <w:widowControl/>
        <w:jc w:val="center"/>
        <w:rPr>
          <w:rStyle w:val="FontStyle131"/>
          <w:sz w:val="20"/>
          <w:szCs w:val="20"/>
        </w:rPr>
      </w:pPr>
    </w:p>
    <w:p w:rsidR="00C63A8E" w:rsidRPr="001F7890" w:rsidRDefault="00C63A8E" w:rsidP="00C63A8E">
      <w:pPr>
        <w:pStyle w:val="Style11"/>
        <w:widowControl/>
        <w:jc w:val="center"/>
        <w:rPr>
          <w:rStyle w:val="FontStyle131"/>
          <w:sz w:val="16"/>
          <w:szCs w:val="20"/>
        </w:rPr>
      </w:pPr>
      <w:r w:rsidRPr="001F7890">
        <w:rPr>
          <w:rStyle w:val="FontStyle131"/>
          <w:sz w:val="16"/>
          <w:szCs w:val="20"/>
        </w:rPr>
        <w:t>Рис. 4.4. Генетические карты хромосом дрозофилы</w:t>
      </w:r>
    </w:p>
    <w:p w:rsidR="00E92D3E" w:rsidRPr="001F7890" w:rsidRDefault="00E92D3E" w:rsidP="00936336">
      <w:pPr>
        <w:jc w:val="center"/>
        <w:rPr>
          <w:rStyle w:val="FontStyle131"/>
          <w:sz w:val="20"/>
          <w:szCs w:val="20"/>
        </w:rPr>
      </w:pPr>
      <w:r w:rsidRPr="001F7890">
        <w:rPr>
          <w:rStyle w:val="FontStyle131"/>
          <w:noProof/>
          <w:sz w:val="20"/>
          <w:szCs w:val="20"/>
        </w:rPr>
        <w:lastRenderedPageBreak/>
        <w:drawing>
          <wp:inline distT="0" distB="0" distL="0" distR="0">
            <wp:extent cx="3865944" cy="538200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6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944" cy="5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D3E" w:rsidRPr="001F7890" w:rsidRDefault="00E92D3E" w:rsidP="00936336">
      <w:pPr>
        <w:jc w:val="center"/>
        <w:rPr>
          <w:rStyle w:val="FontStyle131"/>
          <w:sz w:val="16"/>
          <w:szCs w:val="20"/>
        </w:rPr>
      </w:pPr>
    </w:p>
    <w:p w:rsidR="00E92D3E" w:rsidRPr="001F7890" w:rsidRDefault="00E92D3E" w:rsidP="00936336">
      <w:pPr>
        <w:jc w:val="center"/>
        <w:rPr>
          <w:rStyle w:val="FontStyle131"/>
          <w:sz w:val="16"/>
          <w:szCs w:val="20"/>
        </w:rPr>
      </w:pPr>
      <w:r w:rsidRPr="001F7890">
        <w:rPr>
          <w:rStyle w:val="FontStyle131"/>
          <w:sz w:val="16"/>
          <w:szCs w:val="20"/>
        </w:rPr>
        <w:t>Рис</w:t>
      </w:r>
      <w:r w:rsidR="00CC33EA" w:rsidRPr="001F7890">
        <w:rPr>
          <w:rStyle w:val="FontStyle131"/>
          <w:sz w:val="16"/>
          <w:szCs w:val="20"/>
        </w:rPr>
        <w:t>. 4.</w:t>
      </w:r>
      <w:r w:rsidR="00805541" w:rsidRPr="001F7890">
        <w:rPr>
          <w:rStyle w:val="FontStyle131"/>
          <w:sz w:val="16"/>
          <w:szCs w:val="20"/>
        </w:rPr>
        <w:t>5</w:t>
      </w:r>
      <w:r w:rsidRPr="001F7890">
        <w:rPr>
          <w:rStyle w:val="FontStyle131"/>
          <w:sz w:val="16"/>
          <w:szCs w:val="20"/>
        </w:rPr>
        <w:t>. Генетическ</w:t>
      </w:r>
      <w:r w:rsidR="003E1C9D" w:rsidRPr="001F7890">
        <w:rPr>
          <w:rStyle w:val="FontStyle131"/>
          <w:sz w:val="16"/>
          <w:szCs w:val="20"/>
        </w:rPr>
        <w:t>ие</w:t>
      </w:r>
      <w:r w:rsidRPr="001F7890">
        <w:rPr>
          <w:rStyle w:val="FontStyle131"/>
          <w:sz w:val="16"/>
          <w:szCs w:val="20"/>
        </w:rPr>
        <w:t xml:space="preserve"> карт</w:t>
      </w:r>
      <w:r w:rsidR="003E1C9D" w:rsidRPr="001F7890">
        <w:rPr>
          <w:rStyle w:val="FontStyle131"/>
          <w:sz w:val="16"/>
          <w:szCs w:val="20"/>
        </w:rPr>
        <w:t>ы</w:t>
      </w:r>
      <w:r w:rsidRPr="001F7890">
        <w:rPr>
          <w:rStyle w:val="FontStyle131"/>
          <w:sz w:val="16"/>
          <w:szCs w:val="20"/>
        </w:rPr>
        <w:t xml:space="preserve"> хромосом томата:</w:t>
      </w:r>
    </w:p>
    <w:p w:rsidR="00E92D3E" w:rsidRPr="001F7890" w:rsidRDefault="00E92D3E" w:rsidP="00936336">
      <w:pPr>
        <w:jc w:val="center"/>
        <w:rPr>
          <w:rStyle w:val="FontStyle131"/>
          <w:sz w:val="16"/>
          <w:szCs w:val="20"/>
        </w:rPr>
      </w:pPr>
      <w:proofErr w:type="gramStart"/>
      <w:r w:rsidRPr="001F7890">
        <w:rPr>
          <w:rStyle w:val="FontStyle131"/>
          <w:sz w:val="16"/>
          <w:szCs w:val="20"/>
          <w:lang w:val="en-US"/>
        </w:rPr>
        <w:t>I</w:t>
      </w:r>
      <w:r w:rsidRPr="001F7890">
        <w:rPr>
          <w:rStyle w:val="FontStyle131"/>
          <w:sz w:val="16"/>
          <w:szCs w:val="20"/>
        </w:rPr>
        <w:t>−</w:t>
      </w:r>
      <w:r w:rsidRPr="001F7890">
        <w:rPr>
          <w:rStyle w:val="FontStyle131"/>
          <w:sz w:val="16"/>
          <w:szCs w:val="20"/>
          <w:lang w:val="en-US"/>
        </w:rPr>
        <w:t>XII</w:t>
      </w:r>
      <w:r w:rsidRPr="001F7890">
        <w:rPr>
          <w:rStyle w:val="FontStyle131"/>
          <w:sz w:val="16"/>
          <w:szCs w:val="20"/>
        </w:rPr>
        <w:t xml:space="preserve"> – обозначения хромосом.</w:t>
      </w:r>
      <w:proofErr w:type="gramEnd"/>
      <w:r w:rsidRPr="001F7890">
        <w:rPr>
          <w:rStyle w:val="FontStyle131"/>
          <w:sz w:val="16"/>
          <w:szCs w:val="20"/>
        </w:rPr>
        <w:t xml:space="preserve"> Числа означают расстояние между генами</w:t>
      </w:r>
      <w:r w:rsidRPr="001F7890">
        <w:rPr>
          <w:rStyle w:val="FontStyle131"/>
          <w:sz w:val="16"/>
          <w:szCs w:val="20"/>
        </w:rPr>
        <w:br/>
        <w:t>в процентах кроссинговера</w:t>
      </w:r>
    </w:p>
    <w:p w:rsidR="0002139F" w:rsidRPr="001F7890" w:rsidRDefault="00A133B4" w:rsidP="000A2280">
      <w:pPr>
        <w:pStyle w:val="Style35"/>
        <w:widowControl/>
        <w:spacing w:line="237" w:lineRule="auto"/>
        <w:ind w:firstLine="284"/>
        <w:jc w:val="both"/>
        <w:rPr>
          <w:rStyle w:val="FontStyle131"/>
          <w:i/>
          <w:sz w:val="20"/>
          <w:szCs w:val="20"/>
        </w:rPr>
      </w:pPr>
      <w:r w:rsidRPr="001F7890">
        <w:rPr>
          <w:rStyle w:val="FontStyle131"/>
          <w:i/>
          <w:sz w:val="20"/>
          <w:szCs w:val="20"/>
        </w:rPr>
        <w:lastRenderedPageBreak/>
        <w:t>Решение</w:t>
      </w:r>
      <w:r w:rsidR="00486D24" w:rsidRPr="001F7890">
        <w:rPr>
          <w:rStyle w:val="FontStyle131"/>
          <w:i/>
          <w:sz w:val="20"/>
          <w:szCs w:val="20"/>
        </w:rPr>
        <w:t>.</w:t>
      </w:r>
    </w:p>
    <w:p w:rsidR="00A34E19" w:rsidRPr="001F7890" w:rsidRDefault="00A34E19" w:rsidP="000A2280">
      <w:pPr>
        <w:pStyle w:val="Style35"/>
        <w:widowControl/>
        <w:spacing w:after="120" w:line="237" w:lineRule="auto"/>
        <w:ind w:firstLine="284"/>
        <w:jc w:val="both"/>
        <w:rPr>
          <w:rStyle w:val="FontStyle131"/>
          <w:i/>
          <w:sz w:val="20"/>
          <w:szCs w:val="20"/>
        </w:rPr>
      </w:pPr>
      <w:r w:rsidRPr="001F7890">
        <w:rPr>
          <w:rStyle w:val="FontStyle131"/>
          <w:i/>
          <w:sz w:val="20"/>
          <w:szCs w:val="20"/>
        </w:rPr>
        <w:t xml:space="preserve">1. Записываем объект исследования, изучаемые признаки и </w:t>
      </w:r>
      <w:r w:rsidR="00CB43FE" w:rsidRPr="001F7890">
        <w:rPr>
          <w:rStyle w:val="FontStyle131"/>
          <w:i/>
          <w:sz w:val="20"/>
          <w:szCs w:val="20"/>
        </w:rPr>
        <w:t>обозн</w:t>
      </w:r>
      <w:r w:rsidR="00CB43FE" w:rsidRPr="001F7890">
        <w:rPr>
          <w:rStyle w:val="FontStyle131"/>
          <w:i/>
          <w:sz w:val="20"/>
          <w:szCs w:val="20"/>
        </w:rPr>
        <w:t>а</w:t>
      </w:r>
      <w:r w:rsidR="00CB43FE" w:rsidRPr="001F7890">
        <w:rPr>
          <w:rStyle w:val="FontStyle131"/>
          <w:i/>
          <w:sz w:val="20"/>
          <w:szCs w:val="20"/>
        </w:rPr>
        <w:t>чения аллелей</w:t>
      </w:r>
      <w:r w:rsidRPr="001F7890">
        <w:rPr>
          <w:rStyle w:val="FontStyle131"/>
          <w:i/>
          <w:sz w:val="20"/>
          <w:szCs w:val="20"/>
        </w:rPr>
        <w:t>.</w:t>
      </w:r>
    </w:p>
    <w:p w:rsidR="0002139F" w:rsidRPr="001F7890" w:rsidRDefault="0002139F" w:rsidP="000A2280">
      <w:pPr>
        <w:pStyle w:val="Style35"/>
        <w:widowControl/>
        <w:spacing w:line="237" w:lineRule="auto"/>
        <w:ind w:firstLine="1985"/>
        <w:jc w:val="both"/>
        <w:rPr>
          <w:rStyle w:val="FontStyle131"/>
          <w:sz w:val="20"/>
          <w:szCs w:val="20"/>
          <w:u w:val="single"/>
        </w:rPr>
      </w:pPr>
      <w:r w:rsidRPr="001F7890">
        <w:rPr>
          <w:rStyle w:val="FontStyle131"/>
          <w:sz w:val="20"/>
          <w:szCs w:val="20"/>
          <w:u w:val="single"/>
        </w:rPr>
        <w:t>Кукуруза</w:t>
      </w:r>
    </w:p>
    <w:p w:rsidR="0002139F" w:rsidRPr="001F7890" w:rsidRDefault="00CB43FE" w:rsidP="000A2280">
      <w:pPr>
        <w:pStyle w:val="Style35"/>
        <w:widowControl/>
        <w:spacing w:line="237" w:lineRule="auto"/>
        <w:ind w:firstLine="1985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Характер поверхности листьев;</w:t>
      </w:r>
    </w:p>
    <w:p w:rsidR="0002139F" w:rsidRPr="001F7890" w:rsidRDefault="0002139F" w:rsidP="000A2280">
      <w:pPr>
        <w:pStyle w:val="Style35"/>
        <w:widowControl/>
        <w:spacing w:line="237" w:lineRule="auto"/>
        <w:ind w:firstLine="1985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Форма листьев.</w:t>
      </w:r>
    </w:p>
    <w:p w:rsidR="0002139F" w:rsidRPr="001F7890" w:rsidRDefault="000346A8" w:rsidP="000A2280">
      <w:pPr>
        <w:pStyle w:val="Style35"/>
        <w:widowControl/>
        <w:spacing w:line="237" w:lineRule="auto"/>
        <w:ind w:firstLine="1985"/>
        <w:jc w:val="both"/>
        <w:rPr>
          <w:rStyle w:val="FontStyle131"/>
          <w:sz w:val="20"/>
          <w:szCs w:val="20"/>
        </w:rPr>
      </w:pPr>
      <w:r>
        <w:rPr>
          <w:noProof/>
          <w:sz w:val="20"/>
          <w:szCs w:val="20"/>
        </w:rPr>
        <w:pict>
          <v:shape id="_x0000_s3693" type="#_x0000_t87" style="position:absolute;left:0;text-align:left;margin-left:90.8pt;margin-top:3.3pt;width:5.65pt;height:42.5pt;z-index:251526656"/>
        </w:pict>
      </w:r>
      <w:r w:rsidR="0002139F" w:rsidRPr="001F7890">
        <w:rPr>
          <w:rStyle w:val="FontStyle131"/>
          <w:sz w:val="20"/>
          <w:szCs w:val="20"/>
          <w:lang w:val="en-US"/>
        </w:rPr>
        <w:t>Gl</w:t>
      </w:r>
      <w:r w:rsidR="00C74F9C" w:rsidRPr="001F7890">
        <w:rPr>
          <w:rStyle w:val="FontStyle131"/>
          <w:sz w:val="20"/>
          <w:szCs w:val="20"/>
        </w:rPr>
        <w:t xml:space="preserve"> – матовые листья;</w:t>
      </w:r>
    </w:p>
    <w:p w:rsidR="0002139F" w:rsidRPr="001F7890" w:rsidRDefault="0002139F" w:rsidP="000A2280">
      <w:pPr>
        <w:pStyle w:val="Style35"/>
        <w:widowControl/>
        <w:spacing w:line="237" w:lineRule="auto"/>
        <w:ind w:firstLine="1985"/>
        <w:jc w:val="both"/>
        <w:rPr>
          <w:rStyle w:val="FontStyle131"/>
          <w:sz w:val="20"/>
          <w:szCs w:val="20"/>
        </w:rPr>
      </w:pPr>
      <w:proofErr w:type="gramStart"/>
      <w:r w:rsidRPr="001F7890">
        <w:rPr>
          <w:rStyle w:val="FontStyle131"/>
          <w:sz w:val="20"/>
          <w:szCs w:val="20"/>
          <w:lang w:val="en-US"/>
        </w:rPr>
        <w:t>gl</w:t>
      </w:r>
      <w:proofErr w:type="gramEnd"/>
      <w:r w:rsidR="00C74F9C" w:rsidRPr="001F7890">
        <w:rPr>
          <w:rStyle w:val="FontStyle131"/>
          <w:sz w:val="20"/>
          <w:szCs w:val="20"/>
        </w:rPr>
        <w:t xml:space="preserve"> – блестящие листья;</w:t>
      </w:r>
    </w:p>
    <w:p w:rsidR="0002139F" w:rsidRPr="001F7890" w:rsidRDefault="0002139F" w:rsidP="000A2280">
      <w:pPr>
        <w:pStyle w:val="Style35"/>
        <w:widowControl/>
        <w:spacing w:line="237" w:lineRule="auto"/>
        <w:ind w:firstLine="1985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  <w:lang w:val="en-US"/>
        </w:rPr>
        <w:t>St</w:t>
      </w:r>
      <w:r w:rsidR="00C74F9C" w:rsidRPr="001F7890">
        <w:rPr>
          <w:rStyle w:val="FontStyle131"/>
          <w:sz w:val="20"/>
          <w:szCs w:val="20"/>
        </w:rPr>
        <w:t xml:space="preserve"> – нормальные листья;</w:t>
      </w:r>
    </w:p>
    <w:p w:rsidR="0002139F" w:rsidRPr="001F7890" w:rsidRDefault="0002139F" w:rsidP="000A2280">
      <w:pPr>
        <w:pStyle w:val="Style35"/>
        <w:widowControl/>
        <w:spacing w:line="237" w:lineRule="auto"/>
        <w:ind w:firstLine="1985"/>
        <w:jc w:val="both"/>
        <w:rPr>
          <w:rStyle w:val="FontStyle131"/>
          <w:sz w:val="20"/>
          <w:szCs w:val="20"/>
        </w:rPr>
      </w:pPr>
      <w:proofErr w:type="gramStart"/>
      <w:r w:rsidRPr="001F7890">
        <w:rPr>
          <w:rStyle w:val="FontStyle131"/>
          <w:sz w:val="20"/>
          <w:szCs w:val="20"/>
          <w:lang w:val="en-US"/>
        </w:rPr>
        <w:t>st</w:t>
      </w:r>
      <w:proofErr w:type="gramEnd"/>
      <w:r w:rsidR="00C74F9C" w:rsidRPr="001F7890">
        <w:rPr>
          <w:rStyle w:val="FontStyle131"/>
          <w:sz w:val="20"/>
          <w:szCs w:val="20"/>
        </w:rPr>
        <w:t xml:space="preserve"> – надрезанные листья.</w:t>
      </w:r>
    </w:p>
    <w:p w:rsidR="0002139F" w:rsidRPr="001F7890" w:rsidRDefault="00C74F9C" w:rsidP="000A2280">
      <w:pPr>
        <w:pStyle w:val="Style35"/>
        <w:widowControl/>
        <w:spacing w:line="237" w:lineRule="auto"/>
        <w:ind w:firstLine="1985"/>
        <w:jc w:val="both"/>
        <w:rPr>
          <w:rStyle w:val="FontStyle99"/>
          <w:b w:val="0"/>
          <w:sz w:val="20"/>
          <w:szCs w:val="20"/>
        </w:rPr>
      </w:pPr>
      <w:proofErr w:type="gramStart"/>
      <w:r w:rsidRPr="001F7890">
        <w:rPr>
          <w:rStyle w:val="FontStyle99"/>
          <w:b w:val="0"/>
          <w:sz w:val="20"/>
          <w:szCs w:val="20"/>
          <w:lang w:val="en-US"/>
        </w:rPr>
        <w:t>F</w:t>
      </w:r>
      <w:r w:rsidRPr="001F7890">
        <w:rPr>
          <w:rStyle w:val="FontStyle99"/>
          <w:b w:val="0"/>
          <w:sz w:val="20"/>
          <w:szCs w:val="20"/>
          <w:vertAlign w:val="subscript"/>
        </w:rPr>
        <w:t>1</w:t>
      </w:r>
      <w:r w:rsidRPr="001F7890">
        <w:rPr>
          <w:rStyle w:val="FontStyle99"/>
          <w:b w:val="0"/>
          <w:sz w:val="20"/>
          <w:szCs w:val="20"/>
        </w:rPr>
        <w:t xml:space="preserve"> – 116 растений.</w:t>
      </w:r>
      <w:proofErr w:type="gramEnd"/>
    </w:p>
    <w:p w:rsidR="00C74F9C" w:rsidRPr="001F7890" w:rsidRDefault="00C74F9C" w:rsidP="000A2280">
      <w:pPr>
        <w:pStyle w:val="Style35"/>
        <w:widowControl/>
        <w:spacing w:line="237" w:lineRule="auto"/>
        <w:ind w:left="2382" w:hanging="397"/>
        <w:jc w:val="left"/>
        <w:rPr>
          <w:rStyle w:val="FontStyle131"/>
          <w:sz w:val="20"/>
          <w:szCs w:val="20"/>
        </w:rPr>
      </w:pPr>
      <w:r w:rsidRPr="001F7890">
        <w:rPr>
          <w:rStyle w:val="FontStyle99"/>
          <w:b w:val="0"/>
          <w:sz w:val="20"/>
          <w:szCs w:val="20"/>
          <w:lang w:val="en-US"/>
        </w:rPr>
        <w:t>F</w:t>
      </w:r>
      <w:r w:rsidRPr="001F7890">
        <w:rPr>
          <w:rStyle w:val="FontStyle99"/>
          <w:b w:val="0"/>
          <w:sz w:val="20"/>
          <w:szCs w:val="20"/>
          <w:vertAlign w:val="subscript"/>
        </w:rPr>
        <w:t>а</w:t>
      </w:r>
      <w:r w:rsidRPr="001F7890">
        <w:rPr>
          <w:rStyle w:val="FontStyle99"/>
          <w:b w:val="0"/>
          <w:sz w:val="20"/>
          <w:szCs w:val="20"/>
        </w:rPr>
        <w:t xml:space="preserve"> – 726 растений, в т</w:t>
      </w:r>
      <w:r w:rsidR="00486D24" w:rsidRPr="001F7890">
        <w:rPr>
          <w:rStyle w:val="FontStyle99"/>
          <w:b w:val="0"/>
          <w:sz w:val="20"/>
          <w:szCs w:val="20"/>
        </w:rPr>
        <w:t>ом числ</w:t>
      </w:r>
      <w:r w:rsidR="002A6AEB">
        <w:rPr>
          <w:rStyle w:val="FontStyle99"/>
          <w:b w:val="0"/>
          <w:sz w:val="20"/>
          <w:szCs w:val="20"/>
        </w:rPr>
        <w:t>е</w:t>
      </w:r>
      <w:r w:rsidRPr="001F7890">
        <w:rPr>
          <w:rStyle w:val="FontStyle99"/>
          <w:b w:val="0"/>
          <w:sz w:val="20"/>
          <w:szCs w:val="20"/>
        </w:rPr>
        <w:t xml:space="preserve"> 92 кроссоверных между генами </w:t>
      </w:r>
      <w:r w:rsidRPr="001F7890">
        <w:rPr>
          <w:rStyle w:val="FontStyle131"/>
          <w:sz w:val="20"/>
          <w:szCs w:val="20"/>
          <w:lang w:val="en-US"/>
        </w:rPr>
        <w:t>gl</w:t>
      </w:r>
      <w:r w:rsidRPr="001F7890">
        <w:rPr>
          <w:rStyle w:val="FontStyle131"/>
          <w:sz w:val="20"/>
          <w:szCs w:val="20"/>
        </w:rPr>
        <w:t xml:space="preserve"> и </w:t>
      </w:r>
      <w:r w:rsidRPr="001F7890">
        <w:rPr>
          <w:rStyle w:val="FontStyle131"/>
          <w:sz w:val="20"/>
          <w:szCs w:val="20"/>
          <w:lang w:val="en-US"/>
        </w:rPr>
        <w:t>st</w:t>
      </w:r>
      <w:r w:rsidRPr="001F7890">
        <w:rPr>
          <w:rStyle w:val="FontStyle131"/>
          <w:sz w:val="20"/>
          <w:szCs w:val="20"/>
        </w:rPr>
        <w:t>.</w:t>
      </w:r>
    </w:p>
    <w:p w:rsidR="00AD61BF" w:rsidRPr="001F7890" w:rsidRDefault="00A34E19" w:rsidP="00936336">
      <w:pPr>
        <w:pStyle w:val="Style35"/>
        <w:widowControl/>
        <w:spacing w:before="120" w:after="120"/>
        <w:ind w:firstLine="284"/>
        <w:jc w:val="both"/>
        <w:rPr>
          <w:rStyle w:val="FontStyle131"/>
          <w:i/>
          <w:sz w:val="20"/>
          <w:szCs w:val="20"/>
        </w:rPr>
      </w:pPr>
      <w:r w:rsidRPr="001F7890">
        <w:rPr>
          <w:rStyle w:val="FontStyle131"/>
          <w:i/>
          <w:sz w:val="20"/>
          <w:szCs w:val="20"/>
        </w:rPr>
        <w:t>2</w:t>
      </w:r>
      <w:r w:rsidR="00AD61BF" w:rsidRPr="001F7890">
        <w:rPr>
          <w:rStyle w:val="FontStyle131"/>
          <w:i/>
          <w:sz w:val="20"/>
          <w:szCs w:val="20"/>
        </w:rPr>
        <w:t xml:space="preserve">. </w:t>
      </w:r>
      <w:r w:rsidRPr="001F7890">
        <w:rPr>
          <w:rStyle w:val="FontStyle131"/>
          <w:i/>
          <w:sz w:val="20"/>
          <w:szCs w:val="20"/>
        </w:rPr>
        <w:t>Составляем схему скрещивания исходных родительских комп</w:t>
      </w:r>
      <w:r w:rsidRPr="001F7890">
        <w:rPr>
          <w:rStyle w:val="FontStyle131"/>
          <w:i/>
          <w:sz w:val="20"/>
          <w:szCs w:val="20"/>
        </w:rPr>
        <w:t>о</w:t>
      </w:r>
      <w:r w:rsidRPr="001F7890">
        <w:rPr>
          <w:rStyle w:val="FontStyle131"/>
          <w:i/>
          <w:sz w:val="20"/>
          <w:szCs w:val="20"/>
        </w:rPr>
        <w:t xml:space="preserve">нентов и получаем гибрид </w:t>
      </w:r>
      <w:r w:rsidRPr="001F7890">
        <w:rPr>
          <w:rStyle w:val="FontStyle131"/>
          <w:i/>
          <w:sz w:val="20"/>
          <w:szCs w:val="20"/>
          <w:lang w:val="en-US"/>
        </w:rPr>
        <w:t>F</w:t>
      </w:r>
      <w:r w:rsidRPr="001F7890">
        <w:rPr>
          <w:rStyle w:val="FontStyle131"/>
          <w:i/>
          <w:sz w:val="20"/>
          <w:szCs w:val="20"/>
          <w:vertAlign w:val="subscript"/>
        </w:rPr>
        <w:t>1</w:t>
      </w:r>
      <w:r w:rsidRPr="001F7890">
        <w:rPr>
          <w:rStyle w:val="FontStyle131"/>
          <w:i/>
          <w:sz w:val="20"/>
          <w:szCs w:val="20"/>
        </w:rPr>
        <w:t>.</w:t>
      </w:r>
    </w:p>
    <w:p w:rsidR="00C74F9C" w:rsidRPr="001F7890" w:rsidRDefault="00CB43FE" w:rsidP="00936336">
      <w:pPr>
        <w:pStyle w:val="Style35"/>
        <w:widowControl/>
        <w:ind w:firstLine="2268"/>
        <w:jc w:val="left"/>
        <w:rPr>
          <w:rStyle w:val="FontStyle131"/>
          <w:sz w:val="20"/>
          <w:szCs w:val="20"/>
          <w:vertAlign w:val="subscript"/>
        </w:rPr>
      </w:pPr>
      <w:r w:rsidRPr="001F7890">
        <w:rPr>
          <w:rStyle w:val="FontStyle131"/>
          <w:sz w:val="20"/>
          <w:szCs w:val="20"/>
          <w:vertAlign w:val="subscript"/>
        </w:rPr>
        <w:t xml:space="preserve">  </w:t>
      </w:r>
      <w:r w:rsidR="00C74F9C" w:rsidRPr="001F7890">
        <w:rPr>
          <w:rStyle w:val="FontStyle131"/>
          <w:sz w:val="20"/>
          <w:szCs w:val="20"/>
          <w:vertAlign w:val="subscript"/>
        </w:rPr>
        <w:t xml:space="preserve">блест. надр.     </w:t>
      </w:r>
      <w:r w:rsidRPr="001F7890">
        <w:rPr>
          <w:rStyle w:val="FontStyle131"/>
          <w:sz w:val="20"/>
          <w:szCs w:val="20"/>
          <w:vertAlign w:val="subscript"/>
        </w:rPr>
        <w:t xml:space="preserve">     </w:t>
      </w:r>
      <w:r w:rsidR="00C74F9C" w:rsidRPr="001F7890">
        <w:rPr>
          <w:rStyle w:val="FontStyle131"/>
          <w:sz w:val="20"/>
          <w:szCs w:val="20"/>
          <w:vertAlign w:val="subscript"/>
        </w:rPr>
        <w:t xml:space="preserve">  мат. норм.</w:t>
      </w:r>
    </w:p>
    <w:p w:rsidR="00C74F9C" w:rsidRPr="001F7890" w:rsidRDefault="00C74F9C" w:rsidP="00936336">
      <w:pPr>
        <w:pStyle w:val="Style35"/>
        <w:widowControl/>
        <w:ind w:firstLine="1985"/>
        <w:jc w:val="both"/>
        <w:rPr>
          <w:rStyle w:val="FontStyle131"/>
          <w:sz w:val="20"/>
          <w:szCs w:val="20"/>
        </w:rPr>
      </w:pPr>
      <w:proofErr w:type="gramStart"/>
      <w:r w:rsidRPr="001F7890">
        <w:rPr>
          <w:rStyle w:val="FontStyle99"/>
          <w:b w:val="0"/>
          <w:sz w:val="20"/>
          <w:szCs w:val="20"/>
        </w:rPr>
        <w:t>Р</w:t>
      </w:r>
      <w:proofErr w:type="gramEnd"/>
      <w:r w:rsidRPr="001F7890">
        <w:rPr>
          <w:rStyle w:val="FontStyle99"/>
          <w:b w:val="0"/>
          <w:sz w:val="20"/>
          <w:szCs w:val="20"/>
        </w:rPr>
        <w:t xml:space="preserve"> ♀ </w:t>
      </w:r>
      <w:r w:rsidRPr="001F7890">
        <w:rPr>
          <w:rStyle w:val="FontStyle131"/>
          <w:sz w:val="20"/>
          <w:szCs w:val="20"/>
          <w:lang w:val="en-US"/>
        </w:rPr>
        <w:t>gl</w:t>
      </w:r>
      <w:r w:rsidRPr="001F7890">
        <w:rPr>
          <w:rStyle w:val="FontStyle131"/>
          <w:sz w:val="20"/>
          <w:szCs w:val="20"/>
        </w:rPr>
        <w:t xml:space="preserve">      </w:t>
      </w:r>
      <w:r w:rsidRPr="001F7890">
        <w:rPr>
          <w:rStyle w:val="FontStyle131"/>
          <w:sz w:val="20"/>
          <w:szCs w:val="20"/>
          <w:lang w:val="en-US"/>
        </w:rPr>
        <w:t>st</w:t>
      </w:r>
      <w:r w:rsidRPr="001F7890">
        <w:rPr>
          <w:rStyle w:val="FontStyle131"/>
          <w:sz w:val="20"/>
          <w:szCs w:val="20"/>
        </w:rPr>
        <w:t xml:space="preserve"> ×</w:t>
      </w:r>
      <w:r w:rsidRPr="001F7890">
        <w:rPr>
          <w:rStyle w:val="FontStyle99"/>
          <w:b w:val="0"/>
          <w:sz w:val="20"/>
          <w:szCs w:val="20"/>
        </w:rPr>
        <w:t xml:space="preserve"> ♂ </w:t>
      </w:r>
      <w:r w:rsidRPr="001F7890">
        <w:rPr>
          <w:rStyle w:val="FontStyle131"/>
          <w:sz w:val="20"/>
          <w:szCs w:val="20"/>
          <w:lang w:val="en-US"/>
        </w:rPr>
        <w:t>Gl</w:t>
      </w:r>
      <w:r w:rsidRPr="001F7890">
        <w:rPr>
          <w:rStyle w:val="FontStyle131"/>
          <w:sz w:val="20"/>
          <w:szCs w:val="20"/>
        </w:rPr>
        <w:t xml:space="preserve">     </w:t>
      </w:r>
      <w:r w:rsidRPr="001F7890">
        <w:rPr>
          <w:rStyle w:val="FontStyle131"/>
          <w:sz w:val="20"/>
          <w:szCs w:val="20"/>
          <w:lang w:val="en-US"/>
        </w:rPr>
        <w:t>St</w:t>
      </w:r>
    </w:p>
    <w:tbl>
      <w:tblPr>
        <w:tblStyle w:val="aa"/>
        <w:tblW w:w="0" w:type="auto"/>
        <w:tblInd w:w="22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737"/>
        <w:gridCol w:w="283"/>
        <w:gridCol w:w="737"/>
      </w:tblGrid>
      <w:tr w:rsidR="002C683B" w:rsidRPr="001F7890" w:rsidTr="002C683B">
        <w:trPr>
          <w:trHeight w:val="20"/>
        </w:trPr>
        <w:tc>
          <w:tcPr>
            <w:tcW w:w="737" w:type="dxa"/>
            <w:tcBorders>
              <w:top w:val="single" w:sz="8" w:space="0" w:color="auto"/>
              <w:bottom w:val="single" w:sz="8" w:space="0" w:color="auto"/>
            </w:tcBorders>
          </w:tcPr>
          <w:p w:rsidR="002C683B" w:rsidRPr="001F7890" w:rsidRDefault="002C683B" w:rsidP="00936336">
            <w:pPr>
              <w:pStyle w:val="Style11"/>
              <w:widowControl/>
              <w:jc w:val="center"/>
              <w:rPr>
                <w:rStyle w:val="FontStyle131"/>
                <w:sz w:val="4"/>
                <w:szCs w:val="16"/>
              </w:rPr>
            </w:pPr>
          </w:p>
        </w:tc>
        <w:tc>
          <w:tcPr>
            <w:tcW w:w="283" w:type="dxa"/>
          </w:tcPr>
          <w:p w:rsidR="002C683B" w:rsidRPr="001F7890" w:rsidRDefault="002C683B" w:rsidP="00936336">
            <w:pPr>
              <w:pStyle w:val="Style11"/>
              <w:widowControl/>
              <w:jc w:val="center"/>
              <w:rPr>
                <w:rStyle w:val="FontStyle131"/>
                <w:sz w:val="4"/>
                <w:szCs w:val="16"/>
              </w:rPr>
            </w:pPr>
          </w:p>
        </w:tc>
        <w:tc>
          <w:tcPr>
            <w:tcW w:w="737" w:type="dxa"/>
            <w:tcBorders>
              <w:top w:val="single" w:sz="8" w:space="0" w:color="auto"/>
              <w:bottom w:val="single" w:sz="8" w:space="0" w:color="auto"/>
            </w:tcBorders>
          </w:tcPr>
          <w:p w:rsidR="002C683B" w:rsidRPr="001F7890" w:rsidRDefault="002C683B" w:rsidP="00936336">
            <w:pPr>
              <w:pStyle w:val="Style11"/>
              <w:widowControl/>
              <w:jc w:val="center"/>
              <w:rPr>
                <w:rStyle w:val="FontStyle131"/>
                <w:sz w:val="4"/>
                <w:szCs w:val="16"/>
              </w:rPr>
            </w:pPr>
          </w:p>
        </w:tc>
      </w:tr>
    </w:tbl>
    <w:p w:rsidR="00C74F9C" w:rsidRPr="001F7890" w:rsidRDefault="00C74F9C" w:rsidP="00936336">
      <w:pPr>
        <w:pStyle w:val="Style35"/>
        <w:widowControl/>
        <w:ind w:firstLine="2325"/>
        <w:jc w:val="both"/>
        <w:rPr>
          <w:rStyle w:val="FontStyle99"/>
          <w:b w:val="0"/>
          <w:sz w:val="20"/>
          <w:szCs w:val="20"/>
          <w:lang w:val="en-US"/>
        </w:rPr>
      </w:pPr>
      <w:proofErr w:type="gramStart"/>
      <w:r w:rsidRPr="001F7890">
        <w:rPr>
          <w:rStyle w:val="FontStyle131"/>
          <w:sz w:val="20"/>
          <w:szCs w:val="20"/>
          <w:lang w:val="en-US"/>
        </w:rPr>
        <w:t>gl</w:t>
      </w:r>
      <w:proofErr w:type="gramEnd"/>
      <w:r w:rsidRPr="001F7890">
        <w:rPr>
          <w:rStyle w:val="FontStyle131"/>
          <w:sz w:val="20"/>
          <w:szCs w:val="20"/>
          <w:lang w:val="en-US"/>
        </w:rPr>
        <w:t xml:space="preserve">      st     </w:t>
      </w:r>
      <w:r w:rsidR="00CB43FE" w:rsidRPr="001F7890">
        <w:rPr>
          <w:rStyle w:val="FontStyle131"/>
          <w:sz w:val="20"/>
          <w:szCs w:val="20"/>
          <w:lang w:val="en-US"/>
        </w:rPr>
        <w:t xml:space="preserve"> </w:t>
      </w:r>
      <w:r w:rsidRPr="001F7890">
        <w:rPr>
          <w:rStyle w:val="FontStyle131"/>
          <w:sz w:val="20"/>
          <w:szCs w:val="20"/>
          <w:lang w:val="en-US"/>
        </w:rPr>
        <w:t xml:space="preserve">   Gl     St</w:t>
      </w:r>
    </w:p>
    <w:p w:rsidR="00C74F9C" w:rsidRPr="001F7890" w:rsidRDefault="000346A8" w:rsidP="00936336">
      <w:pPr>
        <w:pStyle w:val="Style35"/>
        <w:widowControl/>
        <w:spacing w:before="120" w:after="120"/>
        <w:ind w:firstLine="1985"/>
        <w:jc w:val="both"/>
        <w:rPr>
          <w:rStyle w:val="FontStyle99"/>
          <w:b w:val="0"/>
          <w:caps/>
          <w:sz w:val="20"/>
          <w:szCs w:val="20"/>
          <w:lang w:val="en-US"/>
        </w:rPr>
      </w:pPr>
      <w:r>
        <w:rPr>
          <w:bCs/>
          <w:caps/>
          <w:noProof/>
          <w:sz w:val="20"/>
          <w:szCs w:val="20"/>
        </w:rPr>
        <w:pict>
          <v:oval id="_x0000_s3697" style="position:absolute;left:0;text-align:left;margin-left:117.6pt;margin-top:2.5pt;width:25.5pt;height:22.7pt;z-index:251530752">
            <v:textbox style="mso-next-textbox:#_x0000_s3697">
              <w:txbxContent>
                <w:p w:rsidR="00D36577" w:rsidRPr="00203C56" w:rsidRDefault="00D36577" w:rsidP="002C683B">
                  <w:pPr>
                    <w:ind w:right="-284" w:hanging="284"/>
                    <w:jc w:val="center"/>
                    <w:rPr>
                      <w:sz w:val="18"/>
                    </w:rPr>
                  </w:pPr>
                  <w:proofErr w:type="gramStart"/>
                  <w:r w:rsidRPr="00203C56">
                    <w:rPr>
                      <w:rStyle w:val="FontStyle131"/>
                      <w:szCs w:val="24"/>
                      <w:u w:val="single"/>
                      <w:lang w:val="en-US"/>
                    </w:rPr>
                    <w:t>gl  st</w:t>
                  </w:r>
                  <w:proofErr w:type="gramEnd"/>
                </w:p>
              </w:txbxContent>
            </v:textbox>
          </v:oval>
        </w:pict>
      </w:r>
      <w:r>
        <w:rPr>
          <w:bCs/>
          <w:caps/>
          <w:noProof/>
          <w:sz w:val="20"/>
          <w:szCs w:val="20"/>
        </w:rPr>
        <w:pict>
          <v:oval id="_x0000_s3696" style="position:absolute;left:0;text-align:left;margin-left:169pt;margin-top:2.5pt;width:25.5pt;height:22.7pt;z-index:251529728">
            <v:textbox style="mso-next-textbox:#_x0000_s3696">
              <w:txbxContent>
                <w:p w:rsidR="00D36577" w:rsidRPr="00203C56" w:rsidRDefault="00D36577" w:rsidP="002C683B">
                  <w:pPr>
                    <w:ind w:right="-284" w:hanging="284"/>
                    <w:jc w:val="center"/>
                    <w:rPr>
                      <w:sz w:val="18"/>
                    </w:rPr>
                  </w:pPr>
                  <w:proofErr w:type="gramStart"/>
                  <w:r w:rsidRPr="00203C56">
                    <w:rPr>
                      <w:rStyle w:val="FontStyle131"/>
                      <w:szCs w:val="24"/>
                      <w:u w:val="single"/>
                      <w:lang w:val="en-US"/>
                    </w:rPr>
                    <w:t>Gl  St</w:t>
                  </w:r>
                  <w:proofErr w:type="gramEnd"/>
                </w:p>
              </w:txbxContent>
            </v:textbox>
          </v:oval>
        </w:pict>
      </w:r>
      <w:r w:rsidR="00C74F9C" w:rsidRPr="001F7890">
        <w:rPr>
          <w:rStyle w:val="FontStyle99"/>
          <w:b w:val="0"/>
          <w:caps/>
          <w:sz w:val="20"/>
          <w:szCs w:val="20"/>
          <w:lang w:val="en-US"/>
        </w:rPr>
        <w:t>G</w:t>
      </w:r>
    </w:p>
    <w:p w:rsidR="00A34E19" w:rsidRPr="001F7890" w:rsidRDefault="00A34E19" w:rsidP="00936336">
      <w:pPr>
        <w:pStyle w:val="Style35"/>
        <w:widowControl/>
        <w:ind w:firstLine="2835"/>
        <w:jc w:val="both"/>
        <w:rPr>
          <w:rStyle w:val="FontStyle99"/>
          <w:b w:val="0"/>
          <w:caps/>
          <w:sz w:val="20"/>
          <w:szCs w:val="20"/>
          <w:vertAlign w:val="subscript"/>
          <w:lang w:val="en-US"/>
        </w:rPr>
      </w:pPr>
      <w:r w:rsidRPr="001F7890">
        <w:rPr>
          <w:rStyle w:val="FontStyle131"/>
          <w:sz w:val="20"/>
          <w:szCs w:val="20"/>
          <w:vertAlign w:val="subscript"/>
        </w:rPr>
        <w:t>мат</w:t>
      </w:r>
      <w:r w:rsidRPr="001F7890">
        <w:rPr>
          <w:rStyle w:val="FontStyle131"/>
          <w:sz w:val="20"/>
          <w:szCs w:val="20"/>
          <w:vertAlign w:val="subscript"/>
          <w:lang w:val="en-US"/>
        </w:rPr>
        <w:t xml:space="preserve">. </w:t>
      </w:r>
      <w:r w:rsidRPr="001F7890">
        <w:rPr>
          <w:rStyle w:val="FontStyle131"/>
          <w:sz w:val="20"/>
          <w:szCs w:val="20"/>
          <w:vertAlign w:val="subscript"/>
        </w:rPr>
        <w:t>норм</w:t>
      </w:r>
      <w:r w:rsidRPr="001F7890">
        <w:rPr>
          <w:rStyle w:val="FontStyle131"/>
          <w:sz w:val="20"/>
          <w:szCs w:val="20"/>
          <w:vertAlign w:val="subscript"/>
          <w:lang w:val="en-US"/>
        </w:rPr>
        <w:t>.</w:t>
      </w:r>
    </w:p>
    <w:p w:rsidR="00A34E19" w:rsidRPr="001F7890" w:rsidRDefault="00A34E19" w:rsidP="00936336">
      <w:pPr>
        <w:ind w:firstLine="1985"/>
        <w:jc w:val="both"/>
        <w:rPr>
          <w:rStyle w:val="FontStyle131"/>
          <w:sz w:val="20"/>
          <w:szCs w:val="20"/>
        </w:rPr>
      </w:pPr>
      <w:r w:rsidRPr="001F7890">
        <w:rPr>
          <w:rStyle w:val="FontStyle99"/>
          <w:b w:val="0"/>
          <w:caps/>
          <w:sz w:val="20"/>
          <w:szCs w:val="20"/>
          <w:lang w:val="en-US"/>
        </w:rPr>
        <w:t>F</w:t>
      </w:r>
      <w:r w:rsidRPr="001F7890">
        <w:rPr>
          <w:rStyle w:val="FontStyle99"/>
          <w:b w:val="0"/>
          <w:caps/>
          <w:sz w:val="20"/>
          <w:szCs w:val="20"/>
          <w:vertAlign w:val="subscript"/>
          <w:lang w:val="en-US"/>
        </w:rPr>
        <w:t>1</w:t>
      </w:r>
      <w:r w:rsidRPr="001F7890">
        <w:rPr>
          <w:rStyle w:val="FontStyle99"/>
          <w:b w:val="0"/>
          <w:caps/>
          <w:sz w:val="20"/>
          <w:szCs w:val="20"/>
          <w:lang w:val="en-US"/>
        </w:rPr>
        <w:t xml:space="preserve">          </w:t>
      </w:r>
      <w:r w:rsidR="00173726" w:rsidRPr="001F7890">
        <w:rPr>
          <w:rStyle w:val="FontStyle99"/>
          <w:b w:val="0"/>
          <w:caps/>
          <w:sz w:val="20"/>
          <w:szCs w:val="20"/>
          <w:lang w:val="en-US"/>
        </w:rPr>
        <w:t xml:space="preserve"> </w:t>
      </w:r>
      <w:r w:rsidRPr="001F7890">
        <w:rPr>
          <w:rStyle w:val="FontStyle131"/>
          <w:sz w:val="20"/>
          <w:szCs w:val="20"/>
          <w:lang w:val="en-US"/>
        </w:rPr>
        <w:t>gl      st</w:t>
      </w:r>
    </w:p>
    <w:tbl>
      <w:tblPr>
        <w:tblStyle w:val="aa"/>
        <w:tblW w:w="0" w:type="auto"/>
        <w:tblInd w:w="26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737"/>
      </w:tblGrid>
      <w:tr w:rsidR="002C683B" w:rsidRPr="001F7890" w:rsidTr="002C683B">
        <w:trPr>
          <w:trHeight w:val="20"/>
        </w:trPr>
        <w:tc>
          <w:tcPr>
            <w:tcW w:w="737" w:type="dxa"/>
            <w:tcBorders>
              <w:top w:val="single" w:sz="8" w:space="0" w:color="auto"/>
              <w:bottom w:val="single" w:sz="8" w:space="0" w:color="auto"/>
            </w:tcBorders>
          </w:tcPr>
          <w:p w:rsidR="002C683B" w:rsidRPr="001F7890" w:rsidRDefault="002C683B" w:rsidP="00936336">
            <w:pPr>
              <w:pStyle w:val="Style11"/>
              <w:widowControl/>
              <w:jc w:val="center"/>
              <w:rPr>
                <w:rStyle w:val="FontStyle131"/>
                <w:sz w:val="4"/>
                <w:szCs w:val="16"/>
              </w:rPr>
            </w:pPr>
          </w:p>
        </w:tc>
      </w:tr>
    </w:tbl>
    <w:p w:rsidR="00A34E19" w:rsidRPr="001F7890" w:rsidRDefault="00A34E19" w:rsidP="00936336">
      <w:pPr>
        <w:pStyle w:val="Style35"/>
        <w:widowControl/>
        <w:ind w:firstLine="2694"/>
        <w:jc w:val="both"/>
        <w:rPr>
          <w:rStyle w:val="FontStyle99"/>
          <w:b w:val="0"/>
          <w:sz w:val="20"/>
          <w:szCs w:val="20"/>
        </w:rPr>
      </w:pPr>
      <w:r w:rsidRPr="001F7890">
        <w:rPr>
          <w:rStyle w:val="FontStyle99"/>
          <w:b w:val="0"/>
          <w:caps/>
          <w:sz w:val="20"/>
          <w:szCs w:val="20"/>
          <w:lang w:val="en-US"/>
        </w:rPr>
        <w:t>G</w:t>
      </w:r>
      <w:r w:rsidRPr="001F7890">
        <w:rPr>
          <w:rStyle w:val="FontStyle99"/>
          <w:b w:val="0"/>
          <w:sz w:val="20"/>
          <w:szCs w:val="20"/>
          <w:lang w:val="en-US"/>
        </w:rPr>
        <w:t>l</w:t>
      </w:r>
      <w:r w:rsidRPr="001F7890">
        <w:rPr>
          <w:rStyle w:val="FontStyle99"/>
          <w:b w:val="0"/>
          <w:sz w:val="20"/>
          <w:szCs w:val="20"/>
        </w:rPr>
        <w:t xml:space="preserve">   </w:t>
      </w:r>
      <w:r w:rsidR="002C683B" w:rsidRPr="001F7890">
        <w:rPr>
          <w:rStyle w:val="FontStyle99"/>
          <w:b w:val="0"/>
          <w:sz w:val="20"/>
          <w:szCs w:val="20"/>
        </w:rPr>
        <w:t xml:space="preserve"> </w:t>
      </w:r>
      <w:r w:rsidRPr="001F7890">
        <w:rPr>
          <w:rStyle w:val="FontStyle99"/>
          <w:b w:val="0"/>
          <w:sz w:val="20"/>
          <w:szCs w:val="20"/>
        </w:rPr>
        <w:t xml:space="preserve">  </w:t>
      </w:r>
      <w:r w:rsidRPr="001F7890">
        <w:rPr>
          <w:rStyle w:val="FontStyle99"/>
          <w:b w:val="0"/>
          <w:sz w:val="20"/>
          <w:szCs w:val="20"/>
          <w:lang w:val="en-US"/>
        </w:rPr>
        <w:t>St</w:t>
      </w:r>
    </w:p>
    <w:p w:rsidR="00A34E19" w:rsidRPr="001F7890" w:rsidRDefault="00A34E19" w:rsidP="00936336">
      <w:pPr>
        <w:pStyle w:val="Style35"/>
        <w:widowControl/>
        <w:spacing w:before="120"/>
        <w:ind w:firstLine="284"/>
        <w:jc w:val="both"/>
        <w:rPr>
          <w:rStyle w:val="FontStyle131"/>
          <w:i/>
          <w:sz w:val="20"/>
          <w:szCs w:val="20"/>
        </w:rPr>
      </w:pPr>
      <w:r w:rsidRPr="001F7890">
        <w:rPr>
          <w:rStyle w:val="FontStyle131"/>
          <w:i/>
          <w:sz w:val="20"/>
          <w:szCs w:val="20"/>
        </w:rPr>
        <w:t xml:space="preserve">3. Выписываем гаметы, которые образует гибрид </w:t>
      </w:r>
      <w:r w:rsidRPr="001F7890">
        <w:rPr>
          <w:rStyle w:val="FontStyle131"/>
          <w:i/>
          <w:sz w:val="20"/>
          <w:szCs w:val="20"/>
          <w:lang w:val="en-US"/>
        </w:rPr>
        <w:t>F</w:t>
      </w:r>
      <w:r w:rsidRPr="001F7890">
        <w:rPr>
          <w:rStyle w:val="FontStyle131"/>
          <w:i/>
          <w:sz w:val="20"/>
          <w:szCs w:val="20"/>
          <w:vertAlign w:val="subscript"/>
        </w:rPr>
        <w:t>1</w:t>
      </w:r>
      <w:r w:rsidRPr="001F7890">
        <w:rPr>
          <w:rStyle w:val="FontStyle131"/>
          <w:i/>
          <w:sz w:val="20"/>
          <w:szCs w:val="20"/>
        </w:rPr>
        <w:t>. Их может быть 4 типа: 2 типа гамет образуются без кроссинговера и 2 типа – с участием кроссинговера.</w:t>
      </w:r>
      <w:r w:rsidR="002A6AEB">
        <w:rPr>
          <w:rStyle w:val="FontStyle131"/>
          <w:i/>
          <w:sz w:val="20"/>
          <w:szCs w:val="20"/>
        </w:rPr>
        <w:t xml:space="preserve"> </w:t>
      </w:r>
    </w:p>
    <w:p w:rsidR="00A34E19" w:rsidRPr="001F7890" w:rsidRDefault="00A34E19" w:rsidP="00936336">
      <w:pPr>
        <w:pStyle w:val="Style35"/>
        <w:widowControl/>
        <w:spacing w:before="120" w:after="120"/>
        <w:ind w:firstLine="284"/>
        <w:jc w:val="both"/>
        <w:rPr>
          <w:rStyle w:val="FontStyle131"/>
          <w:i/>
          <w:sz w:val="20"/>
          <w:szCs w:val="20"/>
        </w:rPr>
      </w:pPr>
      <w:r w:rsidRPr="001F7890">
        <w:rPr>
          <w:rStyle w:val="FontStyle131"/>
          <w:i/>
          <w:sz w:val="20"/>
          <w:szCs w:val="20"/>
        </w:rPr>
        <w:t>4.</w:t>
      </w:r>
      <w:r w:rsidR="002A6AEB">
        <w:rPr>
          <w:rStyle w:val="FontStyle131"/>
          <w:i/>
          <w:sz w:val="20"/>
          <w:szCs w:val="20"/>
        </w:rPr>
        <w:t> </w:t>
      </w:r>
      <w:r w:rsidRPr="001F7890">
        <w:rPr>
          <w:rStyle w:val="FontStyle131"/>
          <w:i/>
          <w:sz w:val="20"/>
          <w:szCs w:val="20"/>
        </w:rPr>
        <w:t xml:space="preserve">Записываем схему скрещивания гибрида </w:t>
      </w:r>
      <w:r w:rsidRPr="001F7890">
        <w:rPr>
          <w:rStyle w:val="FontStyle131"/>
          <w:i/>
          <w:sz w:val="20"/>
          <w:szCs w:val="20"/>
          <w:lang w:val="en-US"/>
        </w:rPr>
        <w:t>F</w:t>
      </w:r>
      <w:r w:rsidRPr="001F7890">
        <w:rPr>
          <w:rStyle w:val="FontStyle131"/>
          <w:i/>
          <w:sz w:val="20"/>
          <w:szCs w:val="20"/>
          <w:vertAlign w:val="subscript"/>
        </w:rPr>
        <w:t>1</w:t>
      </w:r>
      <w:r w:rsidRPr="001F7890">
        <w:rPr>
          <w:rStyle w:val="FontStyle131"/>
          <w:i/>
          <w:sz w:val="20"/>
          <w:szCs w:val="20"/>
        </w:rPr>
        <w:t xml:space="preserve"> с линией-анализатором. Выписываем гамету, которую может образовать л</w:t>
      </w:r>
      <w:r w:rsidRPr="001F7890">
        <w:rPr>
          <w:rStyle w:val="FontStyle131"/>
          <w:i/>
          <w:sz w:val="20"/>
          <w:szCs w:val="20"/>
        </w:rPr>
        <w:t>и</w:t>
      </w:r>
      <w:r w:rsidRPr="001F7890">
        <w:rPr>
          <w:rStyle w:val="FontStyle131"/>
          <w:i/>
          <w:sz w:val="20"/>
          <w:szCs w:val="20"/>
        </w:rPr>
        <w:t xml:space="preserve">ния-анализатор. </w:t>
      </w:r>
    </w:p>
    <w:p w:rsidR="000001B0" w:rsidRPr="001F7890" w:rsidRDefault="000346A8" w:rsidP="00936336">
      <w:pPr>
        <w:ind w:firstLine="1985"/>
        <w:jc w:val="both"/>
        <w:rPr>
          <w:rStyle w:val="FontStyle131"/>
          <w:sz w:val="20"/>
          <w:szCs w:val="20"/>
        </w:rPr>
      </w:pPr>
      <w:r w:rsidRPr="000346A8">
        <w:rPr>
          <w:bCs/>
          <w:noProof/>
          <w:sz w:val="20"/>
          <w:szCs w:val="20"/>
        </w:rPr>
        <w:pict>
          <v:shapetype id="_x0000_t125" coordsize="21600,21600" o:spt="125" path="m21600,21600l,21600,21600,,,xe">
            <v:stroke joinstyle="miter"/>
            <v:path o:extrusionok="f" gradientshapeok="t" o:connecttype="custom" o:connectlocs="10800,0;10800,10800;10800,21600" textboxrect="5400,5400,16200,16200"/>
          </v:shapetype>
          <v:shape id="_x0000_s4580" type="#_x0000_t125" style="position:absolute;left:0;text-align:left;margin-left:159.1pt;margin-top:11pt;width:5.65pt;height:5.65pt;z-index:251740672"/>
        </w:pict>
      </w:r>
      <w:r w:rsidR="00C74F9C" w:rsidRPr="001F7890">
        <w:rPr>
          <w:rStyle w:val="FontStyle99"/>
          <w:b w:val="0"/>
          <w:caps/>
          <w:sz w:val="20"/>
          <w:szCs w:val="20"/>
          <w:lang w:val="en-US"/>
        </w:rPr>
        <w:t>F</w:t>
      </w:r>
      <w:r w:rsidR="00C74F9C" w:rsidRPr="001F7890">
        <w:rPr>
          <w:rStyle w:val="FontStyle99"/>
          <w:b w:val="0"/>
          <w:caps/>
          <w:sz w:val="20"/>
          <w:szCs w:val="20"/>
          <w:vertAlign w:val="subscript"/>
        </w:rPr>
        <w:t>1</w:t>
      </w:r>
      <w:r w:rsidR="00C74F9C" w:rsidRPr="001F7890">
        <w:rPr>
          <w:rStyle w:val="FontStyle99"/>
          <w:b w:val="0"/>
          <w:caps/>
          <w:sz w:val="20"/>
          <w:szCs w:val="20"/>
        </w:rPr>
        <w:t xml:space="preserve">  </w:t>
      </w:r>
      <w:r w:rsidR="000001B0" w:rsidRPr="001F7890">
        <w:rPr>
          <w:rStyle w:val="FontStyle99"/>
          <w:b w:val="0"/>
          <w:caps/>
          <w:sz w:val="20"/>
          <w:szCs w:val="20"/>
        </w:rPr>
        <w:t xml:space="preserve">         ♀ </w:t>
      </w:r>
      <w:r w:rsidR="000001B0" w:rsidRPr="001F7890">
        <w:rPr>
          <w:rStyle w:val="FontStyle131"/>
          <w:sz w:val="20"/>
          <w:szCs w:val="20"/>
          <w:lang w:val="en-US"/>
        </w:rPr>
        <w:t>gl</w:t>
      </w:r>
      <w:r w:rsidR="000001B0" w:rsidRPr="001F7890">
        <w:rPr>
          <w:rStyle w:val="FontStyle131"/>
          <w:sz w:val="20"/>
          <w:szCs w:val="20"/>
        </w:rPr>
        <w:t xml:space="preserve">      </w:t>
      </w:r>
      <w:r w:rsidR="000001B0" w:rsidRPr="001F7890">
        <w:rPr>
          <w:rStyle w:val="FontStyle131"/>
          <w:sz w:val="20"/>
          <w:szCs w:val="20"/>
          <w:lang w:val="en-US"/>
        </w:rPr>
        <w:t>st</w:t>
      </w:r>
      <w:r w:rsidR="000001B0" w:rsidRPr="001F7890">
        <w:rPr>
          <w:rStyle w:val="FontStyle131"/>
          <w:sz w:val="20"/>
          <w:szCs w:val="20"/>
        </w:rPr>
        <w:t xml:space="preserve"> × ♂ </w:t>
      </w:r>
      <w:r w:rsidR="000001B0" w:rsidRPr="001F7890">
        <w:rPr>
          <w:rStyle w:val="FontStyle131"/>
          <w:sz w:val="20"/>
          <w:szCs w:val="20"/>
          <w:lang w:val="en-US"/>
        </w:rPr>
        <w:t>gl</w:t>
      </w:r>
      <w:r w:rsidR="000001B0" w:rsidRPr="001F7890">
        <w:rPr>
          <w:rStyle w:val="FontStyle131"/>
          <w:sz w:val="20"/>
          <w:szCs w:val="20"/>
        </w:rPr>
        <w:t xml:space="preserve">      </w:t>
      </w:r>
      <w:r w:rsidR="000001B0" w:rsidRPr="001F7890">
        <w:rPr>
          <w:rStyle w:val="FontStyle131"/>
          <w:sz w:val="20"/>
          <w:szCs w:val="20"/>
          <w:lang w:val="en-US"/>
        </w:rPr>
        <w:t>st</w:t>
      </w:r>
    </w:p>
    <w:tbl>
      <w:tblPr>
        <w:tblStyle w:val="aa"/>
        <w:tblW w:w="0" w:type="auto"/>
        <w:tblInd w:w="28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737"/>
        <w:gridCol w:w="283"/>
        <w:gridCol w:w="737"/>
      </w:tblGrid>
      <w:tr w:rsidR="00706424" w:rsidRPr="001F7890" w:rsidTr="00706424">
        <w:trPr>
          <w:trHeight w:val="20"/>
        </w:trPr>
        <w:tc>
          <w:tcPr>
            <w:tcW w:w="737" w:type="dxa"/>
            <w:tcBorders>
              <w:top w:val="single" w:sz="8" w:space="0" w:color="auto"/>
              <w:bottom w:val="single" w:sz="8" w:space="0" w:color="auto"/>
            </w:tcBorders>
          </w:tcPr>
          <w:p w:rsidR="00706424" w:rsidRPr="001F7890" w:rsidRDefault="00706424" w:rsidP="00936336">
            <w:pPr>
              <w:pStyle w:val="Style11"/>
              <w:widowControl/>
              <w:jc w:val="center"/>
              <w:rPr>
                <w:rStyle w:val="FontStyle131"/>
                <w:sz w:val="4"/>
                <w:szCs w:val="16"/>
              </w:rPr>
            </w:pPr>
          </w:p>
        </w:tc>
        <w:tc>
          <w:tcPr>
            <w:tcW w:w="283" w:type="dxa"/>
          </w:tcPr>
          <w:p w:rsidR="00706424" w:rsidRPr="001F7890" w:rsidRDefault="00706424" w:rsidP="00936336">
            <w:pPr>
              <w:pStyle w:val="Style11"/>
              <w:widowControl/>
              <w:jc w:val="center"/>
              <w:rPr>
                <w:rStyle w:val="FontStyle131"/>
                <w:sz w:val="4"/>
                <w:szCs w:val="16"/>
              </w:rPr>
            </w:pPr>
          </w:p>
        </w:tc>
        <w:tc>
          <w:tcPr>
            <w:tcW w:w="737" w:type="dxa"/>
            <w:tcBorders>
              <w:top w:val="single" w:sz="8" w:space="0" w:color="auto"/>
              <w:bottom w:val="single" w:sz="8" w:space="0" w:color="auto"/>
            </w:tcBorders>
          </w:tcPr>
          <w:p w:rsidR="00706424" w:rsidRPr="001F7890" w:rsidRDefault="00706424" w:rsidP="00936336">
            <w:pPr>
              <w:pStyle w:val="Style11"/>
              <w:widowControl/>
              <w:jc w:val="center"/>
              <w:rPr>
                <w:rStyle w:val="FontStyle131"/>
                <w:sz w:val="4"/>
                <w:szCs w:val="16"/>
              </w:rPr>
            </w:pPr>
          </w:p>
        </w:tc>
      </w:tr>
    </w:tbl>
    <w:p w:rsidR="00C74F9C" w:rsidRPr="001F7890" w:rsidRDefault="000001B0" w:rsidP="00936336">
      <w:pPr>
        <w:pStyle w:val="Style35"/>
        <w:widowControl/>
        <w:ind w:firstLine="2892"/>
        <w:jc w:val="both"/>
        <w:rPr>
          <w:rStyle w:val="FontStyle99"/>
          <w:b w:val="0"/>
          <w:sz w:val="20"/>
          <w:szCs w:val="20"/>
        </w:rPr>
      </w:pPr>
      <w:r w:rsidRPr="001F7890">
        <w:rPr>
          <w:rStyle w:val="FontStyle99"/>
          <w:b w:val="0"/>
          <w:caps/>
          <w:sz w:val="20"/>
          <w:szCs w:val="20"/>
          <w:lang w:val="en-US"/>
        </w:rPr>
        <w:t>G</w:t>
      </w:r>
      <w:r w:rsidRPr="001F7890">
        <w:rPr>
          <w:rStyle w:val="FontStyle99"/>
          <w:b w:val="0"/>
          <w:sz w:val="20"/>
          <w:szCs w:val="20"/>
          <w:lang w:val="en-US"/>
        </w:rPr>
        <w:t>l</w:t>
      </w:r>
      <w:r w:rsidRPr="001F7890">
        <w:rPr>
          <w:rStyle w:val="FontStyle99"/>
          <w:b w:val="0"/>
          <w:sz w:val="20"/>
          <w:szCs w:val="20"/>
        </w:rPr>
        <w:t xml:space="preserve"> </w:t>
      </w:r>
      <w:r w:rsidR="00F2528B" w:rsidRPr="001F7890">
        <w:rPr>
          <w:rStyle w:val="FontStyle99"/>
          <w:b w:val="0"/>
          <w:sz w:val="20"/>
          <w:szCs w:val="20"/>
        </w:rPr>
        <w:t xml:space="preserve">  </w:t>
      </w:r>
      <w:r w:rsidR="00A34E19" w:rsidRPr="001F7890">
        <w:rPr>
          <w:rStyle w:val="FontStyle99"/>
          <w:b w:val="0"/>
          <w:sz w:val="20"/>
          <w:szCs w:val="20"/>
        </w:rPr>
        <w:t xml:space="preserve"> </w:t>
      </w:r>
      <w:r w:rsidRPr="001F7890">
        <w:rPr>
          <w:rStyle w:val="FontStyle99"/>
          <w:b w:val="0"/>
          <w:sz w:val="20"/>
          <w:szCs w:val="20"/>
        </w:rPr>
        <w:t xml:space="preserve"> </w:t>
      </w:r>
      <w:r w:rsidRPr="001F7890">
        <w:rPr>
          <w:rStyle w:val="FontStyle99"/>
          <w:b w:val="0"/>
          <w:sz w:val="20"/>
          <w:szCs w:val="20"/>
          <w:lang w:val="en-US"/>
        </w:rPr>
        <w:t>St</w:t>
      </w:r>
      <w:r w:rsidRPr="001F7890">
        <w:rPr>
          <w:rStyle w:val="FontStyle99"/>
          <w:b w:val="0"/>
          <w:sz w:val="20"/>
          <w:szCs w:val="20"/>
        </w:rPr>
        <w:t xml:space="preserve">     </w:t>
      </w:r>
      <w:r w:rsidR="00203C56" w:rsidRPr="001F7890">
        <w:rPr>
          <w:rStyle w:val="FontStyle99"/>
          <w:b w:val="0"/>
          <w:sz w:val="20"/>
          <w:szCs w:val="20"/>
        </w:rPr>
        <w:t xml:space="preserve"> </w:t>
      </w:r>
      <w:r w:rsidRPr="001F7890">
        <w:rPr>
          <w:rStyle w:val="FontStyle99"/>
          <w:b w:val="0"/>
          <w:sz w:val="20"/>
          <w:szCs w:val="20"/>
        </w:rPr>
        <w:t xml:space="preserve">  </w:t>
      </w:r>
      <w:r w:rsidRPr="001F7890">
        <w:rPr>
          <w:rStyle w:val="FontStyle99"/>
          <w:b w:val="0"/>
          <w:sz w:val="20"/>
          <w:szCs w:val="20"/>
          <w:lang w:val="en-US"/>
        </w:rPr>
        <w:t>gl</w:t>
      </w:r>
      <w:r w:rsidRPr="001F7890">
        <w:rPr>
          <w:rStyle w:val="FontStyle99"/>
          <w:b w:val="0"/>
          <w:sz w:val="20"/>
          <w:szCs w:val="20"/>
        </w:rPr>
        <w:t xml:space="preserve">      </w:t>
      </w:r>
      <w:r w:rsidRPr="001F7890">
        <w:rPr>
          <w:rStyle w:val="FontStyle99"/>
          <w:b w:val="0"/>
          <w:sz w:val="20"/>
          <w:szCs w:val="20"/>
          <w:lang w:val="en-US"/>
        </w:rPr>
        <w:t>st</w:t>
      </w:r>
    </w:p>
    <w:p w:rsidR="00C74F9C" w:rsidRPr="001F7890" w:rsidRDefault="000346A8" w:rsidP="00613A1D">
      <w:pPr>
        <w:pStyle w:val="Style35"/>
        <w:widowControl/>
        <w:ind w:firstLine="1985"/>
        <w:jc w:val="both"/>
        <w:rPr>
          <w:rStyle w:val="FontStyle99"/>
          <w:b w:val="0"/>
          <w:caps/>
          <w:sz w:val="24"/>
          <w:szCs w:val="20"/>
        </w:rPr>
      </w:pPr>
      <w:r>
        <w:rPr>
          <w:bCs/>
          <w:caps/>
          <w:noProof/>
          <w:szCs w:val="20"/>
        </w:rPr>
        <w:pict>
          <v:oval id="_x0000_s3704" style="position:absolute;left:0;text-align:left;margin-left:198.85pt;margin-top:5.45pt;width:25.5pt;height:22.7pt;z-index:251537920">
            <v:textbox style="mso-next-textbox:#_x0000_s3704">
              <w:txbxContent>
                <w:p w:rsidR="00D36577" w:rsidRPr="00A34E19" w:rsidRDefault="00D36577" w:rsidP="00F2528B">
                  <w:pPr>
                    <w:ind w:right="-284" w:hanging="284"/>
                    <w:jc w:val="center"/>
                    <w:rPr>
                      <w:sz w:val="18"/>
                      <w:u w:val="single"/>
                    </w:rPr>
                  </w:pPr>
                  <w:proofErr w:type="gramStart"/>
                  <w:r w:rsidRPr="00A34E19">
                    <w:rPr>
                      <w:rStyle w:val="FontStyle131"/>
                      <w:szCs w:val="24"/>
                      <w:u w:val="single"/>
                      <w:lang w:val="en-US"/>
                    </w:rPr>
                    <w:t>gl  st</w:t>
                  </w:r>
                  <w:proofErr w:type="gramEnd"/>
                </w:p>
              </w:txbxContent>
            </v:textbox>
          </v:oval>
        </w:pict>
      </w:r>
      <w:r>
        <w:rPr>
          <w:bCs/>
          <w:caps/>
          <w:noProof/>
          <w:szCs w:val="20"/>
        </w:rPr>
        <w:pict>
          <v:oval id="_x0000_s3703" style="position:absolute;left:0;text-align:left;margin-left:148.05pt;margin-top:5.45pt;width:25.5pt;height:22.7pt;z-index:251536896">
            <v:textbox style="mso-next-textbox:#_x0000_s3703">
              <w:txbxContent>
                <w:p w:rsidR="00D36577" w:rsidRPr="00203C56" w:rsidRDefault="00D36577" w:rsidP="00F2528B">
                  <w:pPr>
                    <w:ind w:right="-284" w:hanging="284"/>
                    <w:jc w:val="center"/>
                    <w:rPr>
                      <w:sz w:val="18"/>
                    </w:rPr>
                  </w:pPr>
                  <w:proofErr w:type="gramStart"/>
                  <w:r>
                    <w:rPr>
                      <w:rStyle w:val="FontStyle131"/>
                      <w:szCs w:val="24"/>
                      <w:u w:val="single"/>
                      <w:lang w:val="en-US"/>
                    </w:rPr>
                    <w:t xml:space="preserve">gl  </w:t>
                  </w:r>
                  <w:r w:rsidRPr="00203C56">
                    <w:rPr>
                      <w:rStyle w:val="FontStyle131"/>
                      <w:szCs w:val="24"/>
                      <w:u w:val="single"/>
                      <w:lang w:val="en-US"/>
                    </w:rPr>
                    <w:t>st</w:t>
                  </w:r>
                  <w:proofErr w:type="gramEnd"/>
                </w:p>
              </w:txbxContent>
            </v:textbox>
          </v:oval>
        </w:pict>
      </w:r>
      <w:r w:rsidR="002F2531" w:rsidRPr="001F7890">
        <w:rPr>
          <w:rStyle w:val="FontStyle99"/>
          <w:b w:val="0"/>
          <w:caps/>
          <w:sz w:val="20"/>
          <w:szCs w:val="20"/>
          <w:lang w:val="en-US"/>
        </w:rPr>
        <w:t>G</w:t>
      </w:r>
      <w:r>
        <w:rPr>
          <w:bCs/>
          <w:caps/>
          <w:noProof/>
          <w:szCs w:val="20"/>
        </w:rPr>
        <w:pict>
          <v:shape id="_x0000_s3715" type="#_x0000_t87" style="position:absolute;left:0;text-align:left;margin-left:138.25pt;margin-top:4.7pt;width:5.65pt;height:45.35pt;z-index:251546112;mso-position-horizontal-relative:text;mso-position-vertical-relative:text"/>
        </w:pict>
      </w:r>
    </w:p>
    <w:p w:rsidR="00C74F9C" w:rsidRPr="001F7890" w:rsidRDefault="000346A8" w:rsidP="00936336">
      <w:pPr>
        <w:pStyle w:val="Style35"/>
        <w:widowControl/>
        <w:ind w:firstLine="1985"/>
        <w:jc w:val="both"/>
        <w:rPr>
          <w:rStyle w:val="FontStyle99"/>
          <w:b w:val="0"/>
          <w:caps/>
          <w:sz w:val="20"/>
          <w:szCs w:val="20"/>
        </w:rPr>
      </w:pPr>
      <w:r w:rsidRPr="000346A8">
        <w:rPr>
          <w:bCs/>
          <w:caps/>
          <w:noProof/>
          <w:szCs w:val="20"/>
        </w:rPr>
        <w:pict>
          <v:shape id="_x0000_s4480" type="#_x0000_t202" style="position:absolute;left:0;text-align:left;margin-left:51.3pt;margin-top:4.5pt;width:84.65pt;height:27.15pt;z-index:251732480" strokecolor="white [3212]">
            <v:textbox style="mso-next-textbox:#_x0000_s4480">
              <w:txbxContent>
                <w:p w:rsidR="00D36577" w:rsidRPr="00613A1D" w:rsidRDefault="00D36577" w:rsidP="00613A1D">
                  <w:pPr>
                    <w:ind w:right="-104"/>
                    <w:jc w:val="right"/>
                    <w:rPr>
                      <w:sz w:val="16"/>
                      <w:szCs w:val="21"/>
                    </w:rPr>
                  </w:pPr>
                  <w:r w:rsidRPr="00613A1D">
                    <w:rPr>
                      <w:sz w:val="16"/>
                      <w:szCs w:val="21"/>
                    </w:rPr>
                    <w:t>некроссов</w:t>
                  </w:r>
                  <w:r>
                    <w:rPr>
                      <w:sz w:val="16"/>
                      <w:szCs w:val="21"/>
                    </w:rPr>
                    <w:t>ерные</w:t>
                  </w:r>
                  <w:r w:rsidRPr="00613A1D">
                    <w:rPr>
                      <w:sz w:val="16"/>
                      <w:szCs w:val="21"/>
                    </w:rPr>
                    <w:br/>
                    <w:t>гаметы</w:t>
                  </w:r>
                  <w:r>
                    <w:rPr>
                      <w:sz w:val="16"/>
                      <w:szCs w:val="21"/>
                    </w:rPr>
                    <w:t xml:space="preserve"> </w:t>
                  </w:r>
                </w:p>
              </w:txbxContent>
            </v:textbox>
          </v:shape>
        </w:pict>
      </w:r>
    </w:p>
    <w:p w:rsidR="000001B0" w:rsidRPr="001F7890" w:rsidRDefault="000346A8" w:rsidP="00936336">
      <w:pPr>
        <w:pStyle w:val="Style35"/>
        <w:widowControl/>
        <w:ind w:firstLine="1985"/>
        <w:jc w:val="both"/>
        <w:rPr>
          <w:rStyle w:val="FontStyle99"/>
          <w:b w:val="0"/>
          <w:caps/>
          <w:sz w:val="24"/>
          <w:szCs w:val="20"/>
        </w:rPr>
      </w:pPr>
      <w:r>
        <w:rPr>
          <w:bCs/>
          <w:caps/>
          <w:noProof/>
          <w:szCs w:val="20"/>
        </w:rPr>
        <w:pict>
          <v:oval id="_x0000_s3702" style="position:absolute;left:0;text-align:left;margin-left:148.05pt;margin-top:5.15pt;width:25.5pt;height:22.7pt;z-index:251535872">
            <v:textbox style="mso-next-textbox:#_x0000_s3702">
              <w:txbxContent>
                <w:p w:rsidR="00D36577" w:rsidRPr="00203C56" w:rsidRDefault="00D36577" w:rsidP="00F2528B">
                  <w:pPr>
                    <w:ind w:right="-284" w:hanging="284"/>
                    <w:jc w:val="center"/>
                    <w:rPr>
                      <w:sz w:val="18"/>
                    </w:rPr>
                  </w:pPr>
                  <w:proofErr w:type="gramStart"/>
                  <w:r w:rsidRPr="00203C56">
                    <w:rPr>
                      <w:rStyle w:val="FontStyle131"/>
                      <w:szCs w:val="24"/>
                      <w:u w:val="single"/>
                      <w:lang w:val="en-US"/>
                    </w:rPr>
                    <w:t>Gl  St</w:t>
                  </w:r>
                  <w:proofErr w:type="gramEnd"/>
                </w:p>
              </w:txbxContent>
            </v:textbox>
          </v:oval>
        </w:pict>
      </w:r>
    </w:p>
    <w:p w:rsidR="002F2531" w:rsidRDefault="002F2531" w:rsidP="00936336">
      <w:pPr>
        <w:pStyle w:val="Style35"/>
        <w:widowControl/>
        <w:spacing w:before="80"/>
        <w:ind w:firstLine="1985"/>
        <w:jc w:val="both"/>
        <w:rPr>
          <w:rStyle w:val="FontStyle99"/>
          <w:b w:val="0"/>
          <w:caps/>
          <w:sz w:val="24"/>
          <w:szCs w:val="20"/>
        </w:rPr>
      </w:pPr>
    </w:p>
    <w:p w:rsidR="000001B0" w:rsidRPr="001F7890" w:rsidRDefault="000346A8" w:rsidP="002F2705">
      <w:pPr>
        <w:pStyle w:val="Style35"/>
        <w:widowControl/>
        <w:spacing w:before="80"/>
        <w:ind w:firstLine="1985"/>
        <w:jc w:val="both"/>
        <w:rPr>
          <w:rStyle w:val="FontStyle99"/>
          <w:b w:val="0"/>
          <w:caps/>
          <w:sz w:val="24"/>
          <w:szCs w:val="20"/>
        </w:rPr>
      </w:pPr>
      <w:r>
        <w:rPr>
          <w:bCs/>
          <w:caps/>
          <w:noProof/>
          <w:szCs w:val="20"/>
        </w:rPr>
        <w:lastRenderedPageBreak/>
        <w:pict>
          <v:shape id="_x0000_s4481" type="#_x0000_t202" style="position:absolute;left:0;text-align:left;margin-left:74pt;margin-top:10.15pt;width:61.5pt;height:27.15pt;z-index:251733504" strokecolor="white [3212]">
            <v:textbox style="mso-next-textbox:#_x0000_s4481">
              <w:txbxContent>
                <w:p w:rsidR="00D36577" w:rsidRPr="00613A1D" w:rsidRDefault="00D36577" w:rsidP="00613A1D">
                  <w:pPr>
                    <w:ind w:right="-104"/>
                    <w:jc w:val="right"/>
                    <w:rPr>
                      <w:sz w:val="16"/>
                      <w:szCs w:val="21"/>
                    </w:rPr>
                  </w:pPr>
                  <w:r w:rsidRPr="00613A1D">
                    <w:rPr>
                      <w:sz w:val="16"/>
                      <w:szCs w:val="21"/>
                    </w:rPr>
                    <w:t>кроссов</w:t>
                  </w:r>
                  <w:r>
                    <w:rPr>
                      <w:sz w:val="16"/>
                      <w:szCs w:val="21"/>
                    </w:rPr>
                    <w:t>ерные</w:t>
                  </w:r>
                  <w:r w:rsidRPr="00613A1D">
                    <w:rPr>
                      <w:sz w:val="16"/>
                      <w:szCs w:val="21"/>
                    </w:rPr>
                    <w:t xml:space="preserve"> гаметы</w:t>
                  </w:r>
                </w:p>
              </w:txbxContent>
            </v:textbox>
          </v:shape>
        </w:pict>
      </w:r>
      <w:r>
        <w:rPr>
          <w:bCs/>
          <w:caps/>
          <w:noProof/>
          <w:szCs w:val="20"/>
        </w:rPr>
        <w:pict>
          <v:shape id="_x0000_s3716" type="#_x0000_t87" style="position:absolute;left:0;text-align:left;margin-left:138.25pt;margin-top:.9pt;width:5.65pt;height:45.35pt;z-index:251547136"/>
        </w:pict>
      </w:r>
      <w:r w:rsidRPr="000346A8">
        <w:rPr>
          <w:bCs/>
          <w:caps/>
          <w:noProof/>
          <w:sz w:val="20"/>
          <w:szCs w:val="20"/>
        </w:rPr>
        <w:pict>
          <v:oval id="_x0000_s3701" style="position:absolute;left:0;text-align:left;margin-left:148.05pt;margin-top:.85pt;width:25.5pt;height:22.7pt;z-index:251534848">
            <v:textbox style="mso-next-textbox:#_x0000_s3701">
              <w:txbxContent>
                <w:p w:rsidR="00D36577" w:rsidRPr="00203C56" w:rsidRDefault="00D36577" w:rsidP="00F2528B">
                  <w:pPr>
                    <w:ind w:right="-284" w:hanging="284"/>
                    <w:jc w:val="center"/>
                    <w:rPr>
                      <w:sz w:val="18"/>
                    </w:rPr>
                  </w:pPr>
                  <w:proofErr w:type="gramStart"/>
                  <w:r w:rsidRPr="00203C56">
                    <w:rPr>
                      <w:rStyle w:val="FontStyle131"/>
                      <w:szCs w:val="24"/>
                      <w:u w:val="single"/>
                      <w:lang w:val="en-US"/>
                    </w:rPr>
                    <w:t>Gl  st</w:t>
                  </w:r>
                  <w:proofErr w:type="gramEnd"/>
                </w:p>
              </w:txbxContent>
            </v:textbox>
          </v:oval>
        </w:pict>
      </w:r>
    </w:p>
    <w:p w:rsidR="000001B0" w:rsidRPr="001F7890" w:rsidRDefault="000346A8" w:rsidP="002F2705">
      <w:pPr>
        <w:pStyle w:val="Style35"/>
        <w:widowControl/>
        <w:ind w:firstLine="1985"/>
        <w:jc w:val="both"/>
        <w:rPr>
          <w:rStyle w:val="FontStyle99"/>
          <w:b w:val="0"/>
          <w:caps/>
          <w:sz w:val="20"/>
          <w:szCs w:val="20"/>
        </w:rPr>
      </w:pPr>
      <w:r>
        <w:rPr>
          <w:bCs/>
          <w:caps/>
          <w:noProof/>
          <w:sz w:val="20"/>
          <w:szCs w:val="20"/>
        </w:rPr>
        <w:pict>
          <v:oval id="_x0000_s3700" style="position:absolute;left:0;text-align:left;margin-left:148.05pt;margin-top:9.75pt;width:25.5pt;height:22.7pt;z-index:251533824">
            <v:textbox style="mso-next-textbox:#_x0000_s3700">
              <w:txbxContent>
                <w:p w:rsidR="00D36577" w:rsidRPr="00203C56" w:rsidRDefault="00D36577" w:rsidP="00F2528B">
                  <w:pPr>
                    <w:ind w:right="-284" w:hanging="284"/>
                    <w:jc w:val="center"/>
                    <w:rPr>
                      <w:sz w:val="18"/>
                    </w:rPr>
                  </w:pPr>
                  <w:proofErr w:type="gramStart"/>
                  <w:r w:rsidRPr="00203C56">
                    <w:rPr>
                      <w:rStyle w:val="FontStyle131"/>
                      <w:szCs w:val="24"/>
                      <w:u w:val="single"/>
                      <w:lang w:val="en-US"/>
                    </w:rPr>
                    <w:t>gl  St</w:t>
                  </w:r>
                  <w:proofErr w:type="gramEnd"/>
                </w:p>
              </w:txbxContent>
            </v:textbox>
          </v:oval>
        </w:pict>
      </w:r>
    </w:p>
    <w:p w:rsidR="00A34E19" w:rsidRPr="001F7890" w:rsidRDefault="00A34E19" w:rsidP="002F2705">
      <w:pPr>
        <w:pStyle w:val="Style35"/>
        <w:widowControl/>
        <w:ind w:firstLine="1985"/>
        <w:jc w:val="both"/>
        <w:rPr>
          <w:rStyle w:val="FontStyle99"/>
          <w:b w:val="0"/>
          <w:caps/>
          <w:sz w:val="20"/>
          <w:szCs w:val="20"/>
        </w:rPr>
      </w:pPr>
    </w:p>
    <w:p w:rsidR="00A34E19" w:rsidRPr="001F7890" w:rsidRDefault="00A34E19" w:rsidP="002F2705">
      <w:pPr>
        <w:pStyle w:val="Style35"/>
        <w:widowControl/>
        <w:ind w:firstLine="1985"/>
        <w:jc w:val="both"/>
        <w:rPr>
          <w:rStyle w:val="FontStyle99"/>
          <w:b w:val="0"/>
          <w:caps/>
          <w:sz w:val="20"/>
          <w:szCs w:val="20"/>
        </w:rPr>
      </w:pPr>
    </w:p>
    <w:p w:rsidR="00A34E19" w:rsidRPr="001F7890" w:rsidRDefault="00A34E19" w:rsidP="002F2705">
      <w:pPr>
        <w:pStyle w:val="Style35"/>
        <w:widowControl/>
        <w:spacing w:before="100" w:after="120"/>
        <w:ind w:firstLine="284"/>
        <w:jc w:val="both"/>
        <w:rPr>
          <w:rStyle w:val="FontStyle99"/>
          <w:b w:val="0"/>
          <w:i/>
          <w:sz w:val="20"/>
          <w:szCs w:val="20"/>
        </w:rPr>
      </w:pPr>
      <w:r w:rsidRPr="001F7890">
        <w:rPr>
          <w:rStyle w:val="FontStyle99"/>
          <w:b w:val="0"/>
          <w:i/>
          <w:sz w:val="20"/>
          <w:szCs w:val="20"/>
        </w:rPr>
        <w:t>5. Получаем потомство от анализирующего скрещивания и ра</w:t>
      </w:r>
      <w:r w:rsidRPr="001F7890">
        <w:rPr>
          <w:rStyle w:val="FontStyle99"/>
          <w:b w:val="0"/>
          <w:i/>
          <w:sz w:val="20"/>
          <w:szCs w:val="20"/>
        </w:rPr>
        <w:t>с</w:t>
      </w:r>
      <w:r w:rsidRPr="001F7890">
        <w:rPr>
          <w:rStyle w:val="FontStyle99"/>
          <w:b w:val="0"/>
          <w:i/>
          <w:sz w:val="20"/>
          <w:szCs w:val="20"/>
        </w:rPr>
        <w:t>считываем число растений, приходящихся на каждый класс</w:t>
      </w:r>
      <w:r w:rsidR="0022504D" w:rsidRPr="001F7890">
        <w:rPr>
          <w:rStyle w:val="FontStyle99"/>
          <w:b w:val="0"/>
          <w:i/>
          <w:sz w:val="20"/>
          <w:szCs w:val="20"/>
        </w:rPr>
        <w:t xml:space="preserve"> некросс</w:t>
      </w:r>
      <w:r w:rsidR="0022504D" w:rsidRPr="001F7890">
        <w:rPr>
          <w:rStyle w:val="FontStyle99"/>
          <w:b w:val="0"/>
          <w:i/>
          <w:sz w:val="20"/>
          <w:szCs w:val="20"/>
        </w:rPr>
        <w:t>о</w:t>
      </w:r>
      <w:r w:rsidR="0022504D" w:rsidRPr="001F7890">
        <w:rPr>
          <w:rStyle w:val="FontStyle99"/>
          <w:b w:val="0"/>
          <w:i/>
          <w:sz w:val="20"/>
          <w:szCs w:val="20"/>
        </w:rPr>
        <w:t>верных и кроссоверных особей</w:t>
      </w:r>
      <w:r w:rsidRPr="001F7890">
        <w:rPr>
          <w:rStyle w:val="FontStyle99"/>
          <w:b w:val="0"/>
          <w:i/>
          <w:sz w:val="20"/>
          <w:szCs w:val="20"/>
        </w:rPr>
        <w:t>.</w:t>
      </w:r>
    </w:p>
    <w:p w:rsidR="00A34E19" w:rsidRPr="001F7890" w:rsidRDefault="000346A8" w:rsidP="002F2705">
      <w:pPr>
        <w:pStyle w:val="Style26"/>
        <w:widowControl/>
        <w:spacing w:line="240" w:lineRule="auto"/>
        <w:ind w:left="284" w:firstLine="0"/>
        <w:rPr>
          <w:rStyle w:val="FontStyle131"/>
          <w:sz w:val="20"/>
          <w:szCs w:val="20"/>
          <w:vertAlign w:val="subscript"/>
        </w:rPr>
      </w:pPr>
      <w:r w:rsidRPr="000346A8">
        <w:rPr>
          <w:noProof/>
          <w:sz w:val="20"/>
          <w:szCs w:val="20"/>
        </w:rPr>
        <w:pict>
          <v:shape id="_x0000_s3710" type="#_x0000_t202" style="position:absolute;left:0;text-align:left;margin-left:192pt;margin-top:3.95pt;width:116.2pt;height:68.05pt;z-index:251544064" strokecolor="white [3212]">
            <v:textbox style="mso-next-textbox:#_x0000_s3710">
              <w:txbxContent>
                <w:p w:rsidR="00D36577" w:rsidRPr="00787685" w:rsidRDefault="00D36577" w:rsidP="00253995">
                  <w:pPr>
                    <w:pStyle w:val="Style26"/>
                    <w:spacing w:line="264" w:lineRule="auto"/>
                    <w:ind w:left="-142" w:right="-100" w:firstLine="0"/>
                    <w:jc w:val="center"/>
                    <w:rPr>
                      <w:b/>
                      <w:i/>
                      <w:sz w:val="16"/>
                    </w:rPr>
                  </w:pPr>
                  <w:r w:rsidRPr="00787685">
                    <w:rPr>
                      <w:b/>
                      <w:i/>
                      <w:sz w:val="16"/>
                    </w:rPr>
                    <w:t>Некроссоверные особи</w:t>
                  </w:r>
                  <w:r w:rsidRPr="00787685">
                    <w:rPr>
                      <w:b/>
                      <w:i/>
                      <w:sz w:val="16"/>
                    </w:rPr>
                    <w:br/>
                    <w:t>2 части</w:t>
                  </w:r>
                </w:p>
                <w:p w:rsidR="00D36577" w:rsidRPr="00787685" w:rsidRDefault="00D36577" w:rsidP="00253995">
                  <w:pPr>
                    <w:pStyle w:val="Style26"/>
                    <w:spacing w:line="264" w:lineRule="auto"/>
                    <w:ind w:left="-142" w:right="-100" w:firstLine="0"/>
                    <w:jc w:val="center"/>
                    <w:rPr>
                      <w:sz w:val="16"/>
                    </w:rPr>
                  </w:pPr>
                  <w:r w:rsidRPr="00787685">
                    <w:rPr>
                      <w:sz w:val="16"/>
                    </w:rPr>
                    <w:t>726</w:t>
                  </w:r>
                  <w:r>
                    <w:rPr>
                      <w:sz w:val="16"/>
                    </w:rPr>
                    <w:t xml:space="preserve"> – </w:t>
                  </w:r>
                  <w:r w:rsidRPr="00787685">
                    <w:rPr>
                      <w:sz w:val="16"/>
                    </w:rPr>
                    <w:t>92</w:t>
                  </w:r>
                  <w:r>
                    <w:rPr>
                      <w:sz w:val="16"/>
                    </w:rPr>
                    <w:t xml:space="preserve"> </w:t>
                  </w:r>
                  <w:r w:rsidRPr="00787685">
                    <w:rPr>
                      <w:sz w:val="16"/>
                    </w:rPr>
                    <w:t>=</w:t>
                  </w:r>
                  <w:r>
                    <w:rPr>
                      <w:sz w:val="16"/>
                    </w:rPr>
                    <w:t xml:space="preserve"> </w:t>
                  </w:r>
                  <w:r w:rsidRPr="00787685">
                    <w:rPr>
                      <w:sz w:val="16"/>
                    </w:rPr>
                    <w:t>634 растения</w:t>
                  </w:r>
                </w:p>
                <w:p w:rsidR="00D36577" w:rsidRPr="00787685" w:rsidRDefault="00D36577" w:rsidP="00253995">
                  <w:pPr>
                    <w:pStyle w:val="Style26"/>
                    <w:spacing w:line="264" w:lineRule="auto"/>
                    <w:ind w:left="-142" w:right="-100" w:firstLine="0"/>
                    <w:jc w:val="center"/>
                    <w:rPr>
                      <w:sz w:val="16"/>
                    </w:rPr>
                  </w:pPr>
                  <w:r w:rsidRPr="00787685">
                    <w:rPr>
                      <w:sz w:val="16"/>
                    </w:rPr>
                    <w:t>(по 317 растений на 1 часть)</w:t>
                  </w:r>
                </w:p>
                <w:p w:rsidR="00D36577" w:rsidRPr="00787685" w:rsidRDefault="00D36577" w:rsidP="00253995">
                  <w:pPr>
                    <w:pStyle w:val="Style26"/>
                    <w:spacing w:line="240" w:lineRule="auto"/>
                    <w:ind w:left="-142" w:right="-100" w:firstLine="0"/>
                    <w:jc w:val="center"/>
                    <w:rPr>
                      <w:sz w:val="16"/>
                    </w:rPr>
                  </w:pPr>
                  <w:r w:rsidRPr="00787685">
                    <w:rPr>
                      <w:sz w:val="16"/>
                    </w:rPr>
                    <w:t>100</w:t>
                  </w:r>
                  <w:r>
                    <w:rPr>
                      <w:sz w:val="16"/>
                    </w:rPr>
                    <w:t xml:space="preserve"> − </w:t>
                  </w:r>
                  <w:r w:rsidRPr="00787685">
                    <w:rPr>
                      <w:sz w:val="16"/>
                    </w:rPr>
                    <w:t>12,6</w:t>
                  </w:r>
                  <w:r>
                    <w:rPr>
                      <w:sz w:val="16"/>
                    </w:rPr>
                    <w:t xml:space="preserve"> </w:t>
                  </w:r>
                  <w:r w:rsidRPr="00787685">
                    <w:rPr>
                      <w:sz w:val="16"/>
                    </w:rPr>
                    <w:t>=</w:t>
                  </w:r>
                  <w:r>
                    <w:rPr>
                      <w:sz w:val="16"/>
                    </w:rPr>
                    <w:t xml:space="preserve"> </w:t>
                  </w:r>
                  <w:r w:rsidRPr="00787685">
                    <w:rPr>
                      <w:sz w:val="16"/>
                    </w:rPr>
                    <w:t>87,4 %</w:t>
                  </w:r>
                  <w:r w:rsidRPr="00787685">
                    <w:rPr>
                      <w:sz w:val="16"/>
                    </w:rPr>
                    <w:br/>
                    <w:t>(по 43,7 % на 1 часть)</w:t>
                  </w:r>
                </w:p>
              </w:txbxContent>
            </v:textbox>
            <w10:wrap type="square"/>
          </v:shape>
        </w:pict>
      </w:r>
      <w:r w:rsidR="000001B0" w:rsidRPr="001F7890">
        <w:rPr>
          <w:rStyle w:val="FontStyle131"/>
          <w:sz w:val="20"/>
          <w:szCs w:val="20"/>
          <w:lang w:val="en-US"/>
        </w:rPr>
        <w:t>F</w:t>
      </w:r>
      <w:r w:rsidR="000001B0" w:rsidRPr="001F7890">
        <w:rPr>
          <w:rStyle w:val="FontStyle131"/>
          <w:sz w:val="20"/>
          <w:szCs w:val="20"/>
          <w:vertAlign w:val="subscript"/>
        </w:rPr>
        <w:t>а</w:t>
      </w:r>
    </w:p>
    <w:p w:rsidR="000001B0" w:rsidRPr="001F7890" w:rsidRDefault="000346A8" w:rsidP="002F2705">
      <w:pPr>
        <w:pStyle w:val="Style26"/>
        <w:widowControl/>
        <w:spacing w:line="240" w:lineRule="auto"/>
        <w:ind w:firstLine="85"/>
        <w:rPr>
          <w:rStyle w:val="FontStyle131"/>
          <w:sz w:val="20"/>
          <w:szCs w:val="20"/>
        </w:rPr>
      </w:pPr>
      <w:r w:rsidRPr="000346A8">
        <w:rPr>
          <w:noProof/>
          <w:sz w:val="20"/>
          <w:szCs w:val="20"/>
          <w:u w:val="single"/>
        </w:rPr>
        <w:pict>
          <v:shape id="_x0000_s3713" type="#_x0000_t88" style="position:absolute;left:0;text-align:left;margin-left:185.7pt;margin-top:1.05pt;width:5.65pt;height:51pt;z-index:251545088"/>
        </w:pict>
      </w:r>
      <w:proofErr w:type="gramStart"/>
      <w:r w:rsidR="000001B0" w:rsidRPr="001F7890">
        <w:rPr>
          <w:rStyle w:val="FontStyle131"/>
          <w:sz w:val="20"/>
          <w:szCs w:val="20"/>
          <w:lang w:val="en-US"/>
        </w:rPr>
        <w:t>gl</w:t>
      </w:r>
      <w:proofErr w:type="gramEnd"/>
      <w:r w:rsidR="000001B0" w:rsidRPr="001F7890">
        <w:rPr>
          <w:rStyle w:val="FontStyle131"/>
          <w:sz w:val="20"/>
          <w:szCs w:val="20"/>
        </w:rPr>
        <w:t xml:space="preserve">     </w:t>
      </w:r>
      <w:r w:rsidR="000001B0" w:rsidRPr="001F7890">
        <w:rPr>
          <w:rStyle w:val="FontStyle131"/>
          <w:sz w:val="20"/>
          <w:szCs w:val="20"/>
          <w:lang w:val="en-US"/>
        </w:rPr>
        <w:t>st</w:t>
      </w:r>
      <w:r w:rsidR="000001B0" w:rsidRPr="001F7890">
        <w:rPr>
          <w:rStyle w:val="FontStyle131"/>
          <w:sz w:val="20"/>
          <w:szCs w:val="20"/>
        </w:rPr>
        <w:t xml:space="preserve">   </w:t>
      </w:r>
      <w:r w:rsidR="0022504D" w:rsidRPr="001F7890">
        <w:rPr>
          <w:rStyle w:val="FontStyle131"/>
          <w:sz w:val="20"/>
          <w:szCs w:val="20"/>
        </w:rPr>
        <w:t xml:space="preserve"> </w:t>
      </w:r>
      <w:r w:rsidR="000001B0" w:rsidRPr="001F7890">
        <w:rPr>
          <w:rStyle w:val="FontStyle131"/>
          <w:sz w:val="20"/>
          <w:szCs w:val="20"/>
        </w:rPr>
        <w:t>блестящие</w:t>
      </w:r>
      <w:r w:rsidR="0022504D" w:rsidRPr="001F7890">
        <w:rPr>
          <w:rStyle w:val="FontStyle131"/>
          <w:sz w:val="20"/>
          <w:szCs w:val="20"/>
        </w:rPr>
        <w:t xml:space="preserve"> </w:t>
      </w:r>
      <w:r w:rsidR="000001B0" w:rsidRPr="001F7890">
        <w:rPr>
          <w:rStyle w:val="FontStyle131"/>
          <w:sz w:val="20"/>
          <w:szCs w:val="20"/>
        </w:rPr>
        <w:t>надрезанные листья;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737"/>
      </w:tblGrid>
      <w:tr w:rsidR="00F2528B" w:rsidRPr="001F7890" w:rsidTr="00F2528B">
        <w:trPr>
          <w:trHeight w:val="40"/>
        </w:trPr>
        <w:tc>
          <w:tcPr>
            <w:tcW w:w="737" w:type="dxa"/>
            <w:tcBorders>
              <w:top w:val="single" w:sz="8" w:space="0" w:color="auto"/>
              <w:bottom w:val="single" w:sz="8" w:space="0" w:color="auto"/>
            </w:tcBorders>
          </w:tcPr>
          <w:p w:rsidR="00F2528B" w:rsidRPr="001F7890" w:rsidRDefault="00F2528B" w:rsidP="002F2705">
            <w:pPr>
              <w:pStyle w:val="Style11"/>
              <w:widowControl/>
              <w:ind w:left="-2835" w:firstLine="85"/>
              <w:jc w:val="center"/>
              <w:rPr>
                <w:rStyle w:val="FontStyle131"/>
                <w:sz w:val="4"/>
                <w:szCs w:val="16"/>
              </w:rPr>
            </w:pPr>
          </w:p>
        </w:tc>
      </w:tr>
    </w:tbl>
    <w:p w:rsidR="000001B0" w:rsidRPr="001F7890" w:rsidRDefault="000001B0" w:rsidP="002F2705">
      <w:pPr>
        <w:pStyle w:val="Style26"/>
        <w:widowControl/>
        <w:spacing w:line="240" w:lineRule="auto"/>
        <w:ind w:firstLine="85"/>
        <w:rPr>
          <w:rStyle w:val="FontStyle131"/>
          <w:sz w:val="20"/>
          <w:szCs w:val="20"/>
        </w:rPr>
      </w:pPr>
      <w:proofErr w:type="gramStart"/>
      <w:r w:rsidRPr="001F7890">
        <w:rPr>
          <w:rStyle w:val="FontStyle131"/>
          <w:sz w:val="20"/>
          <w:szCs w:val="20"/>
          <w:lang w:val="en-US"/>
        </w:rPr>
        <w:t>gl</w:t>
      </w:r>
      <w:proofErr w:type="gramEnd"/>
      <w:r w:rsidRPr="001F7890">
        <w:rPr>
          <w:rStyle w:val="FontStyle131"/>
          <w:sz w:val="20"/>
          <w:szCs w:val="20"/>
        </w:rPr>
        <w:t xml:space="preserve">     </w:t>
      </w:r>
      <w:r w:rsidRPr="001F7890">
        <w:rPr>
          <w:rStyle w:val="FontStyle131"/>
          <w:sz w:val="20"/>
          <w:szCs w:val="20"/>
          <w:lang w:val="en-US"/>
        </w:rPr>
        <w:t>st</w:t>
      </w:r>
    </w:p>
    <w:p w:rsidR="000001B0" w:rsidRPr="001F7890" w:rsidRDefault="000001B0" w:rsidP="002F2705">
      <w:pPr>
        <w:pStyle w:val="Style26"/>
        <w:widowControl/>
        <w:spacing w:line="240" w:lineRule="auto"/>
        <w:ind w:firstLine="85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  <w:lang w:val="en-US"/>
        </w:rPr>
        <w:t>Gl</w:t>
      </w:r>
      <w:r w:rsidRPr="001F7890">
        <w:rPr>
          <w:rStyle w:val="FontStyle131"/>
          <w:sz w:val="20"/>
          <w:szCs w:val="20"/>
        </w:rPr>
        <w:t xml:space="preserve">    </w:t>
      </w:r>
      <w:r w:rsidRPr="001F7890">
        <w:rPr>
          <w:rStyle w:val="FontStyle131"/>
          <w:sz w:val="20"/>
          <w:szCs w:val="20"/>
          <w:lang w:val="en-US"/>
        </w:rPr>
        <w:t>St</w:t>
      </w:r>
      <w:r w:rsidRPr="001F7890">
        <w:rPr>
          <w:rStyle w:val="FontStyle131"/>
          <w:sz w:val="20"/>
          <w:szCs w:val="20"/>
        </w:rPr>
        <w:t xml:space="preserve">   </w:t>
      </w:r>
      <w:r w:rsidR="0022504D" w:rsidRPr="001F7890">
        <w:rPr>
          <w:rStyle w:val="FontStyle131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</w:rPr>
        <w:t xml:space="preserve">матовые </w:t>
      </w:r>
      <w:r w:rsidR="008415AC" w:rsidRPr="001F7890">
        <w:rPr>
          <w:rStyle w:val="FontStyle131"/>
          <w:sz w:val="20"/>
          <w:szCs w:val="20"/>
        </w:rPr>
        <w:t>нормальные</w:t>
      </w:r>
      <w:r w:rsidRPr="001F7890">
        <w:rPr>
          <w:rStyle w:val="FontStyle131"/>
          <w:sz w:val="20"/>
          <w:szCs w:val="20"/>
        </w:rPr>
        <w:t xml:space="preserve"> листья;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737"/>
      </w:tblGrid>
      <w:tr w:rsidR="0022504D" w:rsidRPr="001F7890" w:rsidTr="00A97699">
        <w:trPr>
          <w:trHeight w:val="40"/>
        </w:trPr>
        <w:tc>
          <w:tcPr>
            <w:tcW w:w="737" w:type="dxa"/>
            <w:tcBorders>
              <w:top w:val="single" w:sz="8" w:space="0" w:color="auto"/>
              <w:bottom w:val="single" w:sz="8" w:space="0" w:color="auto"/>
            </w:tcBorders>
          </w:tcPr>
          <w:p w:rsidR="0022504D" w:rsidRPr="001F7890" w:rsidRDefault="0022504D" w:rsidP="002F2705">
            <w:pPr>
              <w:pStyle w:val="Style11"/>
              <w:widowControl/>
              <w:ind w:left="-2835" w:firstLine="85"/>
              <w:jc w:val="center"/>
              <w:rPr>
                <w:rStyle w:val="FontStyle131"/>
                <w:sz w:val="4"/>
                <w:szCs w:val="16"/>
              </w:rPr>
            </w:pPr>
          </w:p>
        </w:tc>
      </w:tr>
    </w:tbl>
    <w:p w:rsidR="000001B0" w:rsidRPr="001F7890" w:rsidRDefault="000346A8" w:rsidP="002F2705">
      <w:pPr>
        <w:pStyle w:val="Style26"/>
        <w:widowControl/>
        <w:spacing w:line="240" w:lineRule="auto"/>
        <w:ind w:firstLine="85"/>
        <w:rPr>
          <w:rStyle w:val="FontStyle131"/>
          <w:sz w:val="20"/>
          <w:szCs w:val="20"/>
        </w:rPr>
      </w:pPr>
      <w:r>
        <w:rPr>
          <w:noProof/>
          <w:sz w:val="20"/>
          <w:szCs w:val="20"/>
        </w:rPr>
        <w:pict>
          <v:shape id="_x0000_s5611" type="#_x0000_t88" style="position:absolute;left:0;text-align:left;margin-left:185.7pt;margin-top:9.25pt;width:5.65pt;height:51pt;z-index:252130816;mso-position-horizontal-relative:text;mso-position-vertical-relative:text"/>
        </w:pict>
      </w:r>
      <w:proofErr w:type="gramStart"/>
      <w:r w:rsidR="000001B0" w:rsidRPr="001F7890">
        <w:rPr>
          <w:rStyle w:val="FontStyle131"/>
          <w:sz w:val="20"/>
          <w:szCs w:val="20"/>
          <w:lang w:val="en-US"/>
        </w:rPr>
        <w:t>gl</w:t>
      </w:r>
      <w:proofErr w:type="gramEnd"/>
      <w:r w:rsidR="000001B0" w:rsidRPr="001F7890">
        <w:rPr>
          <w:rStyle w:val="FontStyle131"/>
          <w:sz w:val="20"/>
          <w:szCs w:val="20"/>
        </w:rPr>
        <w:t xml:space="preserve">     </w:t>
      </w:r>
      <w:r w:rsidR="000001B0" w:rsidRPr="001F7890">
        <w:rPr>
          <w:rStyle w:val="FontStyle131"/>
          <w:sz w:val="20"/>
          <w:szCs w:val="20"/>
          <w:lang w:val="en-US"/>
        </w:rPr>
        <w:t>st</w:t>
      </w:r>
    </w:p>
    <w:p w:rsidR="000001B0" w:rsidRPr="001F7890" w:rsidRDefault="000346A8" w:rsidP="002F2705">
      <w:pPr>
        <w:pStyle w:val="Style26"/>
        <w:widowControl/>
        <w:spacing w:line="240" w:lineRule="auto"/>
        <w:ind w:firstLine="85"/>
        <w:rPr>
          <w:rStyle w:val="FontStyle131"/>
          <w:sz w:val="20"/>
          <w:szCs w:val="20"/>
        </w:rPr>
      </w:pPr>
      <w:r>
        <w:rPr>
          <w:noProof/>
          <w:sz w:val="20"/>
          <w:szCs w:val="20"/>
        </w:rPr>
        <w:pict>
          <v:shape id="_x0000_s5610" type="#_x0000_t202" style="position:absolute;left:0;text-align:left;margin-left:192.65pt;margin-top:1.2pt;width:116.2pt;height:59.55pt;z-index:252129792" strokecolor="white [3212]">
            <v:textbox style="mso-next-textbox:#_x0000_s5610">
              <w:txbxContent>
                <w:p w:rsidR="00D36577" w:rsidRPr="00787685" w:rsidRDefault="00D36577" w:rsidP="00253995">
                  <w:pPr>
                    <w:pStyle w:val="Style26"/>
                    <w:spacing w:line="264" w:lineRule="auto"/>
                    <w:ind w:right="-100" w:hanging="142"/>
                    <w:jc w:val="center"/>
                    <w:rPr>
                      <w:b/>
                      <w:i/>
                      <w:sz w:val="16"/>
                      <w:szCs w:val="20"/>
                    </w:rPr>
                  </w:pPr>
                  <w:r w:rsidRPr="00787685">
                    <w:rPr>
                      <w:b/>
                      <w:i/>
                      <w:sz w:val="16"/>
                      <w:szCs w:val="20"/>
                    </w:rPr>
                    <w:t>Кроссоверные особи:</w:t>
                  </w:r>
                  <w:r w:rsidRPr="00787685">
                    <w:rPr>
                      <w:b/>
                      <w:i/>
                      <w:sz w:val="16"/>
                      <w:szCs w:val="20"/>
                    </w:rPr>
                    <w:br/>
                    <w:t>2 части</w:t>
                  </w:r>
                </w:p>
                <w:p w:rsidR="00D36577" w:rsidRPr="00787685" w:rsidRDefault="00D36577" w:rsidP="00253995">
                  <w:pPr>
                    <w:pStyle w:val="Style26"/>
                    <w:spacing w:line="264" w:lineRule="auto"/>
                    <w:ind w:right="-100" w:hanging="142"/>
                    <w:jc w:val="center"/>
                    <w:rPr>
                      <w:sz w:val="16"/>
                      <w:szCs w:val="20"/>
                    </w:rPr>
                  </w:pPr>
                  <w:r w:rsidRPr="00787685">
                    <w:rPr>
                      <w:sz w:val="16"/>
                      <w:szCs w:val="20"/>
                    </w:rPr>
                    <w:t>92 растения</w:t>
                  </w:r>
                  <w:r w:rsidRPr="00787685">
                    <w:rPr>
                      <w:sz w:val="16"/>
                      <w:szCs w:val="20"/>
                    </w:rPr>
                    <w:br/>
                    <w:t>(по 46 растений на 1 часть)</w:t>
                  </w:r>
                </w:p>
                <w:p w:rsidR="00D36577" w:rsidRPr="00787685" w:rsidRDefault="00D36577" w:rsidP="00253995">
                  <w:pPr>
                    <w:pStyle w:val="Style26"/>
                    <w:spacing w:line="264" w:lineRule="auto"/>
                    <w:ind w:right="-100" w:hanging="142"/>
                    <w:jc w:val="center"/>
                    <w:rPr>
                      <w:sz w:val="16"/>
                      <w:szCs w:val="20"/>
                    </w:rPr>
                  </w:pPr>
                  <w:r w:rsidRPr="00787685">
                    <w:rPr>
                      <w:sz w:val="16"/>
                      <w:szCs w:val="20"/>
                    </w:rPr>
                    <w:t>12,6 % (по 6,3 % на 1 часть)</w:t>
                  </w:r>
                </w:p>
              </w:txbxContent>
            </v:textbox>
            <w10:wrap type="square"/>
          </v:shape>
        </w:pict>
      </w:r>
      <w:r w:rsidR="000001B0" w:rsidRPr="001F7890">
        <w:rPr>
          <w:rStyle w:val="FontStyle131"/>
          <w:sz w:val="20"/>
          <w:szCs w:val="20"/>
          <w:lang w:val="en-US"/>
        </w:rPr>
        <w:t>Gl</w:t>
      </w:r>
      <w:r w:rsidR="000001B0" w:rsidRPr="001F7890">
        <w:rPr>
          <w:rStyle w:val="FontStyle131"/>
          <w:sz w:val="20"/>
          <w:szCs w:val="20"/>
        </w:rPr>
        <w:t xml:space="preserve">    </w:t>
      </w:r>
      <w:r w:rsidR="000001B0" w:rsidRPr="001F7890">
        <w:rPr>
          <w:rStyle w:val="FontStyle131"/>
          <w:sz w:val="20"/>
          <w:szCs w:val="20"/>
          <w:lang w:val="en-US"/>
        </w:rPr>
        <w:t>st</w:t>
      </w:r>
      <w:r w:rsidR="000001B0" w:rsidRPr="001F7890">
        <w:rPr>
          <w:rStyle w:val="FontStyle131"/>
          <w:sz w:val="20"/>
          <w:szCs w:val="20"/>
        </w:rPr>
        <w:t xml:space="preserve">  </w:t>
      </w:r>
      <w:r w:rsidR="005C74FB" w:rsidRPr="001F7890">
        <w:rPr>
          <w:rStyle w:val="FontStyle131"/>
          <w:sz w:val="20"/>
          <w:szCs w:val="20"/>
        </w:rPr>
        <w:t xml:space="preserve"> </w:t>
      </w:r>
      <w:r w:rsidR="000001B0" w:rsidRPr="001F7890">
        <w:rPr>
          <w:rStyle w:val="FontStyle131"/>
          <w:sz w:val="20"/>
          <w:szCs w:val="20"/>
        </w:rPr>
        <w:t xml:space="preserve"> матовые надрезанные листья;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737"/>
      </w:tblGrid>
      <w:tr w:rsidR="005C74FB" w:rsidRPr="001F7890" w:rsidTr="00A97699">
        <w:trPr>
          <w:trHeight w:val="40"/>
        </w:trPr>
        <w:tc>
          <w:tcPr>
            <w:tcW w:w="737" w:type="dxa"/>
            <w:tcBorders>
              <w:top w:val="single" w:sz="8" w:space="0" w:color="auto"/>
              <w:bottom w:val="single" w:sz="8" w:space="0" w:color="auto"/>
            </w:tcBorders>
          </w:tcPr>
          <w:p w:rsidR="005C74FB" w:rsidRPr="001F7890" w:rsidRDefault="005C74FB" w:rsidP="002F2705">
            <w:pPr>
              <w:pStyle w:val="Style11"/>
              <w:widowControl/>
              <w:ind w:left="-2835" w:firstLine="85"/>
              <w:jc w:val="center"/>
              <w:rPr>
                <w:rStyle w:val="FontStyle131"/>
                <w:sz w:val="4"/>
                <w:szCs w:val="16"/>
              </w:rPr>
            </w:pPr>
          </w:p>
        </w:tc>
      </w:tr>
    </w:tbl>
    <w:p w:rsidR="000001B0" w:rsidRPr="001F7890" w:rsidRDefault="000001B0" w:rsidP="002F2705">
      <w:pPr>
        <w:pStyle w:val="Style26"/>
        <w:widowControl/>
        <w:spacing w:line="240" w:lineRule="auto"/>
        <w:ind w:firstLine="85"/>
        <w:rPr>
          <w:rStyle w:val="FontStyle131"/>
          <w:sz w:val="20"/>
          <w:szCs w:val="20"/>
        </w:rPr>
      </w:pPr>
      <w:proofErr w:type="gramStart"/>
      <w:r w:rsidRPr="001F7890">
        <w:rPr>
          <w:rStyle w:val="FontStyle131"/>
          <w:sz w:val="20"/>
          <w:szCs w:val="20"/>
          <w:lang w:val="en-US"/>
        </w:rPr>
        <w:t>gl</w:t>
      </w:r>
      <w:proofErr w:type="gramEnd"/>
      <w:r w:rsidRPr="001F7890">
        <w:rPr>
          <w:rStyle w:val="FontStyle131"/>
          <w:sz w:val="20"/>
          <w:szCs w:val="20"/>
        </w:rPr>
        <w:t xml:space="preserve">     </w:t>
      </w:r>
      <w:r w:rsidRPr="001F7890">
        <w:rPr>
          <w:rStyle w:val="FontStyle131"/>
          <w:sz w:val="20"/>
          <w:szCs w:val="20"/>
          <w:lang w:val="en-US"/>
        </w:rPr>
        <w:t>st</w:t>
      </w:r>
    </w:p>
    <w:p w:rsidR="000001B0" w:rsidRPr="001F7890" w:rsidRDefault="000001B0" w:rsidP="002F2705">
      <w:pPr>
        <w:pStyle w:val="Style26"/>
        <w:widowControl/>
        <w:spacing w:line="240" w:lineRule="auto"/>
        <w:ind w:firstLine="85"/>
        <w:rPr>
          <w:rStyle w:val="FontStyle131"/>
          <w:sz w:val="20"/>
          <w:szCs w:val="20"/>
        </w:rPr>
      </w:pPr>
      <w:proofErr w:type="gramStart"/>
      <w:r w:rsidRPr="001F7890">
        <w:rPr>
          <w:rStyle w:val="FontStyle131"/>
          <w:sz w:val="20"/>
          <w:szCs w:val="20"/>
          <w:lang w:val="en-US"/>
        </w:rPr>
        <w:t>gl</w:t>
      </w:r>
      <w:proofErr w:type="gramEnd"/>
      <w:r w:rsidRPr="001F7890">
        <w:rPr>
          <w:rStyle w:val="FontStyle131"/>
          <w:sz w:val="20"/>
          <w:szCs w:val="20"/>
        </w:rPr>
        <w:t xml:space="preserve">    </w:t>
      </w:r>
      <w:r w:rsidRPr="001F7890">
        <w:rPr>
          <w:rStyle w:val="FontStyle131"/>
          <w:sz w:val="20"/>
          <w:szCs w:val="20"/>
          <w:lang w:val="en-US"/>
        </w:rPr>
        <w:t>St</w:t>
      </w:r>
      <w:r w:rsidRPr="001F7890">
        <w:rPr>
          <w:rStyle w:val="FontStyle131"/>
          <w:sz w:val="20"/>
          <w:szCs w:val="20"/>
        </w:rPr>
        <w:t xml:space="preserve">   </w:t>
      </w:r>
      <w:r w:rsidR="005C74FB" w:rsidRPr="001F7890">
        <w:rPr>
          <w:rStyle w:val="FontStyle131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</w:rPr>
        <w:t>блестящие нормальные листья.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737"/>
      </w:tblGrid>
      <w:tr w:rsidR="005C74FB" w:rsidRPr="001F7890" w:rsidTr="00A97699">
        <w:trPr>
          <w:trHeight w:val="40"/>
        </w:trPr>
        <w:tc>
          <w:tcPr>
            <w:tcW w:w="737" w:type="dxa"/>
            <w:tcBorders>
              <w:top w:val="single" w:sz="8" w:space="0" w:color="auto"/>
              <w:bottom w:val="single" w:sz="8" w:space="0" w:color="auto"/>
            </w:tcBorders>
          </w:tcPr>
          <w:p w:rsidR="005C74FB" w:rsidRPr="001F7890" w:rsidRDefault="005C74FB" w:rsidP="002F2705">
            <w:pPr>
              <w:pStyle w:val="Style11"/>
              <w:widowControl/>
              <w:ind w:left="-2835" w:firstLine="85"/>
              <w:jc w:val="center"/>
              <w:rPr>
                <w:rStyle w:val="FontStyle131"/>
                <w:sz w:val="4"/>
                <w:szCs w:val="16"/>
              </w:rPr>
            </w:pPr>
          </w:p>
        </w:tc>
      </w:tr>
    </w:tbl>
    <w:p w:rsidR="000001B0" w:rsidRPr="001F7890" w:rsidRDefault="000001B0" w:rsidP="002F2705">
      <w:pPr>
        <w:pStyle w:val="Style26"/>
        <w:widowControl/>
        <w:spacing w:line="240" w:lineRule="auto"/>
        <w:ind w:firstLine="85"/>
        <w:rPr>
          <w:rStyle w:val="FontStyle131"/>
          <w:sz w:val="20"/>
          <w:szCs w:val="20"/>
        </w:rPr>
      </w:pPr>
      <w:proofErr w:type="gramStart"/>
      <w:r w:rsidRPr="001F7890">
        <w:rPr>
          <w:rStyle w:val="FontStyle131"/>
          <w:sz w:val="20"/>
          <w:szCs w:val="20"/>
          <w:lang w:val="en-US"/>
        </w:rPr>
        <w:t>gl</w:t>
      </w:r>
      <w:proofErr w:type="gramEnd"/>
      <w:r w:rsidRPr="001F7890">
        <w:rPr>
          <w:rStyle w:val="FontStyle131"/>
          <w:sz w:val="20"/>
          <w:szCs w:val="20"/>
        </w:rPr>
        <w:t xml:space="preserve">     </w:t>
      </w:r>
      <w:r w:rsidRPr="001F7890">
        <w:rPr>
          <w:rStyle w:val="FontStyle131"/>
          <w:sz w:val="20"/>
          <w:szCs w:val="20"/>
          <w:lang w:val="en-US"/>
        </w:rPr>
        <w:t>st</w:t>
      </w:r>
    </w:p>
    <w:p w:rsidR="0009684E" w:rsidRPr="001F7890" w:rsidRDefault="0009684E" w:rsidP="002F2705">
      <w:pPr>
        <w:pStyle w:val="Style35"/>
        <w:widowControl/>
        <w:spacing w:before="200" w:after="120"/>
        <w:ind w:firstLine="284"/>
        <w:jc w:val="both"/>
        <w:rPr>
          <w:rStyle w:val="FontStyle99"/>
          <w:b w:val="0"/>
          <w:i/>
          <w:sz w:val="20"/>
          <w:szCs w:val="20"/>
        </w:rPr>
      </w:pPr>
      <w:r w:rsidRPr="001F7890">
        <w:rPr>
          <w:rStyle w:val="FontStyle99"/>
          <w:b w:val="0"/>
          <w:i/>
          <w:sz w:val="20"/>
          <w:szCs w:val="20"/>
        </w:rPr>
        <w:t>6. Находим расстояние между генами.</w:t>
      </w:r>
    </w:p>
    <w:p w:rsidR="00E407C9" w:rsidRDefault="0009684E" w:rsidP="002F2705">
      <w:pPr>
        <w:pStyle w:val="Style26"/>
        <w:widowControl/>
        <w:spacing w:line="240" w:lineRule="auto"/>
        <w:ind w:firstLine="284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 xml:space="preserve">Расстояние между генами </w:t>
      </w:r>
      <w:r w:rsidR="005C74FB" w:rsidRPr="001F7890">
        <w:rPr>
          <w:rStyle w:val="FontStyle131"/>
          <w:sz w:val="20"/>
          <w:szCs w:val="20"/>
        </w:rPr>
        <w:t>равно</w:t>
      </w:r>
      <w:r w:rsidR="00F00EBE">
        <w:rPr>
          <w:rStyle w:val="FontStyle131"/>
          <w:sz w:val="20"/>
          <w:szCs w:val="20"/>
        </w:rPr>
        <w:t>:</w:t>
      </w:r>
      <w:r w:rsidRPr="001F7890">
        <w:rPr>
          <w:rStyle w:val="FontStyle131"/>
          <w:sz w:val="20"/>
          <w:szCs w:val="20"/>
        </w:rPr>
        <w:t xml:space="preserve"> </w:t>
      </w:r>
      <m:oMath>
        <m:f>
          <m:fPr>
            <m:ctrlPr>
              <w:rPr>
                <w:rStyle w:val="FontStyle131"/>
                <w:rFonts w:ascii="Cambria Math"/>
                <w:i/>
                <w:sz w:val="20"/>
                <w:szCs w:val="20"/>
              </w:rPr>
            </m:ctrlPr>
          </m:fPr>
          <m:num>
            <m:r>
              <m:rPr>
                <m:nor/>
              </m:rPr>
              <w:rPr>
                <w:rStyle w:val="FontStyle131"/>
                <w:sz w:val="20"/>
                <w:szCs w:val="20"/>
              </w:rPr>
              <m:t>92</m:t>
            </m:r>
          </m:num>
          <m:den>
            <m:r>
              <m:rPr>
                <m:nor/>
              </m:rPr>
              <w:rPr>
                <w:rStyle w:val="FontStyle131"/>
                <w:sz w:val="20"/>
                <w:szCs w:val="20"/>
              </w:rPr>
              <m:t>726</m:t>
            </m:r>
          </m:den>
        </m:f>
      </m:oMath>
      <w:r w:rsidRPr="001F7890">
        <w:rPr>
          <w:rStyle w:val="FontStyle131"/>
          <w:sz w:val="20"/>
          <w:szCs w:val="20"/>
        </w:rPr>
        <w:t xml:space="preserve"> </w:t>
      </w:r>
      <w:r w:rsidR="00F00EBE">
        <w:rPr>
          <w:rStyle w:val="FontStyle131"/>
          <w:sz w:val="20"/>
          <w:szCs w:val="20"/>
        </w:rPr>
        <w:t>·</w:t>
      </w:r>
      <w:r w:rsidRPr="001F7890">
        <w:rPr>
          <w:rStyle w:val="FontStyle131"/>
          <w:sz w:val="20"/>
          <w:szCs w:val="20"/>
        </w:rPr>
        <w:t xml:space="preserve"> 100 % = 12,6 %.</w:t>
      </w:r>
    </w:p>
    <w:p w:rsidR="00B6475A" w:rsidRPr="001F7890" w:rsidRDefault="000346A8" w:rsidP="002F2705">
      <w:pPr>
        <w:pStyle w:val="Style26"/>
        <w:widowControl/>
        <w:spacing w:before="60" w:after="60" w:line="240" w:lineRule="auto"/>
        <w:ind w:firstLine="0"/>
        <w:jc w:val="center"/>
        <w:rPr>
          <w:rStyle w:val="FontStyle131"/>
          <w:sz w:val="20"/>
          <w:szCs w:val="20"/>
          <w:vertAlign w:val="subscript"/>
        </w:rPr>
      </w:pPr>
      <w:r w:rsidRPr="000346A8">
        <w:rPr>
          <w:noProof/>
          <w:sz w:val="20"/>
          <w:szCs w:val="20"/>
        </w:rPr>
        <w:pict>
          <v:shape id="_x0000_s6292" type="#_x0000_t32" style="position:absolute;left:0;text-align:left;margin-left:191.35pt;margin-top:6.6pt;width:0;height:25.5pt;z-index:252738048" o:connectortype="straight"/>
        </w:pict>
      </w:r>
      <w:r w:rsidRPr="000346A8">
        <w:rPr>
          <w:noProof/>
          <w:sz w:val="20"/>
          <w:szCs w:val="20"/>
        </w:rPr>
        <w:pict>
          <v:shape id="_x0000_s6291" type="#_x0000_t32" style="position:absolute;left:0;text-align:left;margin-left:125.15pt;margin-top:6.6pt;width:0;height:25.5pt;z-index:252737024" o:connectortype="straight"/>
        </w:pict>
      </w:r>
      <w:r w:rsidR="00B6475A" w:rsidRPr="001F7890">
        <w:rPr>
          <w:rStyle w:val="FontStyle131"/>
          <w:sz w:val="20"/>
          <w:szCs w:val="20"/>
          <w:vertAlign w:val="subscript"/>
        </w:rPr>
        <w:t>1</w:t>
      </w:r>
      <w:r w:rsidR="00B6475A" w:rsidRPr="00FC7C77">
        <w:rPr>
          <w:rStyle w:val="FontStyle131"/>
          <w:sz w:val="20"/>
          <w:szCs w:val="20"/>
          <w:vertAlign w:val="subscript"/>
        </w:rPr>
        <w:t>2</w:t>
      </w:r>
      <w:r w:rsidR="00B6475A">
        <w:rPr>
          <w:rStyle w:val="FontStyle131"/>
          <w:sz w:val="20"/>
          <w:szCs w:val="20"/>
          <w:vertAlign w:val="subscript"/>
        </w:rPr>
        <w:t>,</w:t>
      </w:r>
      <w:r w:rsidR="00B6475A" w:rsidRPr="00FC7C77">
        <w:rPr>
          <w:rStyle w:val="FontStyle131"/>
          <w:sz w:val="20"/>
          <w:szCs w:val="20"/>
          <w:vertAlign w:val="subscript"/>
        </w:rPr>
        <w:t>6</w:t>
      </w:r>
    </w:p>
    <w:p w:rsidR="00B6475A" w:rsidRPr="001F7890" w:rsidRDefault="000346A8" w:rsidP="002F2705">
      <w:pPr>
        <w:pStyle w:val="Style26"/>
        <w:widowControl/>
        <w:spacing w:line="240" w:lineRule="auto"/>
        <w:ind w:firstLine="2268"/>
        <w:jc w:val="left"/>
        <w:rPr>
          <w:rStyle w:val="FontStyle131"/>
          <w:sz w:val="20"/>
          <w:szCs w:val="20"/>
        </w:rPr>
      </w:pPr>
      <w:r>
        <w:rPr>
          <w:noProof/>
          <w:sz w:val="20"/>
          <w:szCs w:val="20"/>
        </w:rPr>
        <w:pict>
          <v:shape id="_x0000_s6285" type="#_x0000_t32" style="position:absolute;left:0;text-align:left;margin-left:125.15pt;margin-top:1.3pt;width:66.6pt;height:0;flip:y;z-index:252730880" o:connectortype="straight">
            <v:stroke startarrow="block" endarrow="block"/>
          </v:shape>
        </w:pict>
      </w:r>
      <w:proofErr w:type="gramStart"/>
      <w:r w:rsidR="00B6475A">
        <w:rPr>
          <w:rStyle w:val="FontStyle131"/>
          <w:sz w:val="20"/>
          <w:szCs w:val="20"/>
          <w:lang w:val="en-US"/>
        </w:rPr>
        <w:t>gl</w:t>
      </w:r>
      <w:proofErr w:type="gramEnd"/>
      <w:r w:rsidR="00B6475A" w:rsidRPr="001F7890">
        <w:rPr>
          <w:rStyle w:val="FontStyle131"/>
          <w:sz w:val="20"/>
          <w:szCs w:val="20"/>
        </w:rPr>
        <w:t xml:space="preserve">     </w:t>
      </w:r>
      <w:r w:rsidR="00B6475A" w:rsidRPr="007070DE">
        <w:rPr>
          <w:rStyle w:val="FontStyle131"/>
          <w:sz w:val="20"/>
          <w:szCs w:val="20"/>
        </w:rPr>
        <w:t xml:space="preserve"> </w:t>
      </w:r>
      <w:r w:rsidR="00B6475A" w:rsidRPr="001F7890">
        <w:rPr>
          <w:rStyle w:val="FontStyle131"/>
          <w:sz w:val="20"/>
          <w:szCs w:val="20"/>
        </w:rPr>
        <w:t xml:space="preserve">  </w:t>
      </w:r>
      <w:r w:rsidR="00B6475A" w:rsidRPr="00FC7C77">
        <w:rPr>
          <w:rStyle w:val="FontStyle131"/>
          <w:sz w:val="20"/>
          <w:szCs w:val="20"/>
        </w:rPr>
        <w:t xml:space="preserve">             </w:t>
      </w:r>
      <w:r w:rsidR="00B6475A" w:rsidRPr="001F7890">
        <w:rPr>
          <w:rStyle w:val="FontStyle131"/>
          <w:sz w:val="20"/>
          <w:szCs w:val="20"/>
        </w:rPr>
        <w:t xml:space="preserve">  </w:t>
      </w:r>
      <w:r w:rsidR="00B6475A">
        <w:rPr>
          <w:rStyle w:val="FontStyle131"/>
          <w:sz w:val="20"/>
          <w:szCs w:val="20"/>
          <w:lang w:val="en-US"/>
        </w:rPr>
        <w:t>st</w:t>
      </w:r>
    </w:p>
    <w:p w:rsidR="00B6475A" w:rsidRPr="00B6475A" w:rsidRDefault="000346A8" w:rsidP="002F2705">
      <w:pPr>
        <w:pStyle w:val="Style26"/>
        <w:widowControl/>
        <w:spacing w:line="240" w:lineRule="auto"/>
        <w:ind w:firstLine="1985"/>
        <w:jc w:val="left"/>
        <w:rPr>
          <w:rStyle w:val="FontStyle131"/>
          <w:sz w:val="20"/>
          <w:szCs w:val="20"/>
        </w:rPr>
      </w:pPr>
      <w:r>
        <w:rPr>
          <w:noProof/>
          <w:sz w:val="20"/>
          <w:szCs w:val="20"/>
        </w:rPr>
        <w:pict>
          <v:oval id="_x0000_s6287" style="position:absolute;left:0;text-align:left;margin-left:188.5pt;margin-top:-.25pt;width:2.85pt;height:5.65pt;z-index:252732928" fillcolor="black [3213]"/>
        </w:pict>
      </w:r>
      <w:r>
        <w:rPr>
          <w:noProof/>
          <w:sz w:val="20"/>
          <w:szCs w:val="20"/>
        </w:rPr>
        <w:pict>
          <v:oval id="_x0000_s6288" style="position:absolute;left:0;text-align:left;margin-left:122.3pt;margin-top:-.25pt;width:2.85pt;height:5.65pt;z-index:252733952" fillcolor="black [3213]"/>
        </w:pict>
      </w:r>
      <w:r>
        <w:rPr>
          <w:noProof/>
          <w:sz w:val="20"/>
          <w:szCs w:val="20"/>
        </w:rPr>
        <w:pict>
          <v:shape id="_x0000_s6282" type="#_x0000_t32" style="position:absolute;left:0;text-align:left;margin-left:113.3pt;margin-top:2.6pt;width:85.05pt;height:0;z-index:252727808" o:connectortype="straight" strokeweight="3pt"/>
        </w:pict>
      </w:r>
    </w:p>
    <w:p w:rsidR="002F2705" w:rsidRPr="001F7890" w:rsidRDefault="002F2705" w:rsidP="002F2705">
      <w:pPr>
        <w:pStyle w:val="Style26"/>
        <w:widowControl/>
        <w:spacing w:line="240" w:lineRule="auto"/>
        <w:ind w:firstLine="284"/>
        <w:rPr>
          <w:rStyle w:val="FontStyle131"/>
          <w:i/>
          <w:sz w:val="20"/>
          <w:szCs w:val="20"/>
        </w:rPr>
      </w:pPr>
      <w:r w:rsidRPr="001F7890">
        <w:rPr>
          <w:rStyle w:val="FontStyle131"/>
          <w:i/>
          <w:sz w:val="20"/>
          <w:szCs w:val="20"/>
        </w:rPr>
        <w:t>Ответы.</w:t>
      </w:r>
    </w:p>
    <w:p w:rsidR="002F2705" w:rsidRPr="001F7890" w:rsidRDefault="002F2705" w:rsidP="002F2705">
      <w:pPr>
        <w:pStyle w:val="Style26"/>
        <w:widowControl/>
        <w:numPr>
          <w:ilvl w:val="0"/>
          <w:numId w:val="280"/>
        </w:numPr>
        <w:tabs>
          <w:tab w:val="left" w:pos="482"/>
        </w:tabs>
        <w:spacing w:line="240" w:lineRule="auto"/>
        <w:ind w:left="0" w:firstLine="284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 xml:space="preserve">116 растений </w:t>
      </w:r>
      <w:r w:rsidRPr="001F7890">
        <w:rPr>
          <w:rStyle w:val="FontStyle131"/>
          <w:sz w:val="20"/>
          <w:szCs w:val="20"/>
          <w:lang w:val="en-US"/>
        </w:rPr>
        <w:t>F</w:t>
      </w:r>
      <w:r w:rsidRPr="001F7890">
        <w:rPr>
          <w:rStyle w:val="FontStyle131"/>
          <w:sz w:val="20"/>
          <w:szCs w:val="20"/>
          <w:vertAlign w:val="subscript"/>
        </w:rPr>
        <w:t>1</w:t>
      </w:r>
      <w:r w:rsidRPr="001F7890">
        <w:rPr>
          <w:rStyle w:val="FontStyle131"/>
          <w:sz w:val="20"/>
          <w:szCs w:val="20"/>
        </w:rPr>
        <w:t xml:space="preserve"> имели матовые нормальной формы листья.</w:t>
      </w:r>
    </w:p>
    <w:p w:rsidR="002F2705" w:rsidRPr="001F7890" w:rsidRDefault="002F2705" w:rsidP="002F2705">
      <w:pPr>
        <w:pStyle w:val="Style26"/>
        <w:widowControl/>
        <w:numPr>
          <w:ilvl w:val="0"/>
          <w:numId w:val="280"/>
        </w:numPr>
        <w:tabs>
          <w:tab w:val="left" w:pos="482"/>
        </w:tabs>
        <w:spacing w:line="240" w:lineRule="auto"/>
        <w:ind w:left="0" w:firstLine="284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 xml:space="preserve">46 растений </w:t>
      </w:r>
      <w:proofErr w:type="gramStart"/>
      <w:r w:rsidRPr="001F7890">
        <w:rPr>
          <w:rStyle w:val="FontStyle131"/>
          <w:sz w:val="20"/>
          <w:szCs w:val="20"/>
          <w:lang w:val="en-US"/>
        </w:rPr>
        <w:t>F</w:t>
      </w:r>
      <w:proofErr w:type="gramEnd"/>
      <w:r w:rsidRPr="001F7890">
        <w:rPr>
          <w:rStyle w:val="FontStyle131"/>
          <w:sz w:val="20"/>
          <w:szCs w:val="20"/>
          <w:vertAlign w:val="subscript"/>
        </w:rPr>
        <w:t>а</w:t>
      </w:r>
      <w:r w:rsidRPr="001F7890">
        <w:rPr>
          <w:rStyle w:val="FontStyle131"/>
          <w:sz w:val="20"/>
          <w:szCs w:val="20"/>
        </w:rPr>
        <w:t xml:space="preserve"> имели матовые надрезанные листья.</w:t>
      </w:r>
    </w:p>
    <w:p w:rsidR="002F2705" w:rsidRPr="001F7890" w:rsidRDefault="002F2705" w:rsidP="002F2705">
      <w:pPr>
        <w:pStyle w:val="Style26"/>
        <w:widowControl/>
        <w:numPr>
          <w:ilvl w:val="0"/>
          <w:numId w:val="280"/>
        </w:numPr>
        <w:tabs>
          <w:tab w:val="left" w:pos="482"/>
        </w:tabs>
        <w:spacing w:line="240" w:lineRule="auto"/>
        <w:ind w:left="0" w:firstLine="284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 xml:space="preserve">4 </w:t>
      </w:r>
      <w:proofErr w:type="gramStart"/>
      <w:r w:rsidRPr="001F7890">
        <w:rPr>
          <w:rStyle w:val="FontStyle131"/>
          <w:sz w:val="20"/>
          <w:szCs w:val="20"/>
        </w:rPr>
        <w:t>разных</w:t>
      </w:r>
      <w:proofErr w:type="gramEnd"/>
      <w:r w:rsidRPr="001F7890">
        <w:rPr>
          <w:rStyle w:val="FontStyle131"/>
          <w:sz w:val="20"/>
          <w:szCs w:val="20"/>
        </w:rPr>
        <w:t xml:space="preserve"> фенотипа было в </w:t>
      </w:r>
      <w:r w:rsidRPr="001F7890">
        <w:rPr>
          <w:rStyle w:val="FontStyle131"/>
          <w:sz w:val="20"/>
          <w:szCs w:val="20"/>
          <w:lang w:val="en-US"/>
        </w:rPr>
        <w:t>F</w:t>
      </w:r>
      <w:r w:rsidRPr="001F7890">
        <w:rPr>
          <w:rStyle w:val="FontStyle131"/>
          <w:sz w:val="20"/>
          <w:szCs w:val="20"/>
          <w:vertAlign w:val="subscript"/>
        </w:rPr>
        <w:t>а</w:t>
      </w:r>
      <w:r w:rsidRPr="001F7890">
        <w:rPr>
          <w:rStyle w:val="FontStyle131"/>
          <w:sz w:val="20"/>
          <w:szCs w:val="20"/>
        </w:rPr>
        <w:t>.</w:t>
      </w:r>
    </w:p>
    <w:p w:rsidR="002F2705" w:rsidRPr="001F7890" w:rsidRDefault="002F2705" w:rsidP="002F2705">
      <w:pPr>
        <w:pStyle w:val="Style26"/>
        <w:widowControl/>
        <w:numPr>
          <w:ilvl w:val="0"/>
          <w:numId w:val="280"/>
        </w:numPr>
        <w:tabs>
          <w:tab w:val="left" w:pos="482"/>
        </w:tabs>
        <w:spacing w:line="240" w:lineRule="auto"/>
        <w:ind w:left="0" w:firstLine="284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 xml:space="preserve">4 </w:t>
      </w:r>
      <w:proofErr w:type="gramStart"/>
      <w:r w:rsidRPr="001F7890">
        <w:rPr>
          <w:rStyle w:val="FontStyle131"/>
          <w:sz w:val="20"/>
          <w:szCs w:val="20"/>
        </w:rPr>
        <w:t>разных</w:t>
      </w:r>
      <w:proofErr w:type="gramEnd"/>
      <w:r w:rsidRPr="001F7890">
        <w:rPr>
          <w:rStyle w:val="FontStyle131"/>
          <w:sz w:val="20"/>
          <w:szCs w:val="20"/>
        </w:rPr>
        <w:t xml:space="preserve"> генотипа было в </w:t>
      </w:r>
      <w:r w:rsidRPr="001F7890">
        <w:rPr>
          <w:rStyle w:val="FontStyle131"/>
          <w:sz w:val="20"/>
          <w:szCs w:val="20"/>
          <w:lang w:val="en-US"/>
        </w:rPr>
        <w:t>F</w:t>
      </w:r>
      <w:r w:rsidRPr="001F7890">
        <w:rPr>
          <w:rStyle w:val="FontStyle131"/>
          <w:sz w:val="20"/>
          <w:szCs w:val="20"/>
          <w:vertAlign w:val="subscript"/>
        </w:rPr>
        <w:t>а</w:t>
      </w:r>
      <w:r w:rsidRPr="001F7890">
        <w:rPr>
          <w:rStyle w:val="FontStyle131"/>
          <w:sz w:val="20"/>
          <w:szCs w:val="20"/>
        </w:rPr>
        <w:t>.</w:t>
      </w:r>
    </w:p>
    <w:p w:rsidR="002F2705" w:rsidRPr="001F7890" w:rsidRDefault="002F2705" w:rsidP="002F2705">
      <w:pPr>
        <w:pStyle w:val="Style26"/>
        <w:widowControl/>
        <w:numPr>
          <w:ilvl w:val="0"/>
          <w:numId w:val="280"/>
        </w:numPr>
        <w:tabs>
          <w:tab w:val="left" w:pos="482"/>
        </w:tabs>
        <w:spacing w:line="240" w:lineRule="auto"/>
        <w:ind w:left="0" w:firstLine="284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Расстояние между генами составило 12,6 % (морганид).</w:t>
      </w:r>
    </w:p>
    <w:p w:rsidR="00E407C9" w:rsidRPr="001F7890" w:rsidRDefault="00E407C9" w:rsidP="002F2705">
      <w:pPr>
        <w:pStyle w:val="Style26"/>
        <w:widowControl/>
        <w:spacing w:line="240" w:lineRule="auto"/>
        <w:ind w:firstLine="284"/>
        <w:rPr>
          <w:rStyle w:val="FontStyle131"/>
          <w:sz w:val="20"/>
          <w:szCs w:val="20"/>
        </w:rPr>
      </w:pPr>
    </w:p>
    <w:p w:rsidR="00744BC8" w:rsidRPr="001F7890" w:rsidRDefault="005C74FB" w:rsidP="002F2705">
      <w:pPr>
        <w:pStyle w:val="Style26"/>
        <w:widowControl/>
        <w:spacing w:line="240" w:lineRule="auto"/>
        <w:ind w:firstLine="284"/>
        <w:rPr>
          <w:rStyle w:val="FontStyle131"/>
          <w:sz w:val="20"/>
          <w:szCs w:val="20"/>
        </w:rPr>
      </w:pPr>
      <w:r w:rsidRPr="001F7890">
        <w:rPr>
          <w:rStyle w:val="FontStyle131"/>
          <w:b/>
          <w:sz w:val="20"/>
          <w:szCs w:val="20"/>
        </w:rPr>
        <w:t>Пример.</w:t>
      </w:r>
      <w:r w:rsidR="00253995" w:rsidRPr="001F7890">
        <w:rPr>
          <w:rStyle w:val="FontStyle131"/>
          <w:sz w:val="20"/>
          <w:szCs w:val="20"/>
        </w:rPr>
        <w:t xml:space="preserve"> </w:t>
      </w:r>
      <w:r w:rsidR="00744BC8" w:rsidRPr="001F7890">
        <w:rPr>
          <w:rStyle w:val="FontStyle131"/>
          <w:sz w:val="20"/>
          <w:szCs w:val="20"/>
        </w:rPr>
        <w:t xml:space="preserve">У кукурузы в </w:t>
      </w:r>
      <w:r w:rsidR="00744BC8" w:rsidRPr="001F7890">
        <w:rPr>
          <w:rStyle w:val="FontStyle131"/>
          <w:sz w:val="20"/>
          <w:szCs w:val="20"/>
          <w:lang w:val="en-US"/>
        </w:rPr>
        <w:t>IX</w:t>
      </w:r>
      <w:r w:rsidR="00744BC8" w:rsidRPr="001F7890">
        <w:rPr>
          <w:rStyle w:val="FontStyle131"/>
          <w:sz w:val="20"/>
          <w:szCs w:val="20"/>
        </w:rPr>
        <w:t xml:space="preserve"> хромосоме локализованы гены </w:t>
      </w:r>
      <w:r w:rsidR="00744BC8" w:rsidRPr="001F7890">
        <w:rPr>
          <w:rStyle w:val="FontStyle131"/>
          <w:sz w:val="20"/>
          <w:szCs w:val="20"/>
          <w:lang w:val="en-US"/>
        </w:rPr>
        <w:t>c</w:t>
      </w:r>
      <w:r w:rsidR="00744BC8" w:rsidRPr="001F7890">
        <w:rPr>
          <w:rStyle w:val="FontStyle131"/>
          <w:sz w:val="20"/>
          <w:szCs w:val="20"/>
        </w:rPr>
        <w:t xml:space="preserve">, </w:t>
      </w:r>
      <w:r w:rsidR="00744BC8" w:rsidRPr="001F7890">
        <w:rPr>
          <w:rStyle w:val="FontStyle131"/>
          <w:sz w:val="20"/>
          <w:szCs w:val="20"/>
          <w:lang w:val="en-US"/>
        </w:rPr>
        <w:t>sh</w:t>
      </w:r>
      <w:r w:rsidR="00744BC8" w:rsidRPr="001F7890">
        <w:rPr>
          <w:rStyle w:val="FontStyle131"/>
          <w:sz w:val="20"/>
          <w:szCs w:val="20"/>
        </w:rPr>
        <w:t xml:space="preserve">, </w:t>
      </w:r>
      <w:r w:rsidR="00744BC8" w:rsidRPr="001F7890">
        <w:rPr>
          <w:rStyle w:val="FontStyle131"/>
          <w:sz w:val="20"/>
          <w:szCs w:val="20"/>
          <w:lang w:val="en-US"/>
        </w:rPr>
        <w:t>bp</w:t>
      </w:r>
      <w:r w:rsidR="00744BC8" w:rsidRPr="001F7890">
        <w:rPr>
          <w:rStyle w:val="FontStyle131"/>
          <w:sz w:val="20"/>
          <w:szCs w:val="20"/>
        </w:rPr>
        <w:t>, детерминирующие окра</w:t>
      </w:r>
      <w:r w:rsidR="00A97699" w:rsidRPr="001F7890">
        <w:rPr>
          <w:rStyle w:val="FontStyle131"/>
          <w:sz w:val="20"/>
          <w:szCs w:val="20"/>
        </w:rPr>
        <w:t>ску</w:t>
      </w:r>
      <w:r w:rsidR="00744BC8" w:rsidRPr="001F7890">
        <w:rPr>
          <w:rStyle w:val="FontStyle131"/>
          <w:sz w:val="20"/>
          <w:szCs w:val="20"/>
        </w:rPr>
        <w:t xml:space="preserve"> алейрон</w:t>
      </w:r>
      <w:r w:rsidR="00A97699" w:rsidRPr="001F7890">
        <w:rPr>
          <w:rStyle w:val="FontStyle131"/>
          <w:sz w:val="20"/>
          <w:szCs w:val="20"/>
        </w:rPr>
        <w:t>а</w:t>
      </w:r>
      <w:r w:rsidR="00744BC8" w:rsidRPr="001F7890">
        <w:rPr>
          <w:rStyle w:val="FontStyle131"/>
          <w:sz w:val="20"/>
          <w:szCs w:val="20"/>
        </w:rPr>
        <w:t>, форму</w:t>
      </w:r>
      <w:r w:rsidR="00A97699" w:rsidRPr="001F7890">
        <w:rPr>
          <w:rStyle w:val="FontStyle131"/>
          <w:sz w:val="20"/>
          <w:szCs w:val="20"/>
        </w:rPr>
        <w:t xml:space="preserve"> зерновок и</w:t>
      </w:r>
      <w:r w:rsidR="00744BC8" w:rsidRPr="001F7890">
        <w:rPr>
          <w:rStyle w:val="FontStyle131"/>
          <w:sz w:val="20"/>
          <w:szCs w:val="20"/>
        </w:rPr>
        <w:t xml:space="preserve"> </w:t>
      </w:r>
      <w:r w:rsidR="00A87E7B" w:rsidRPr="001F7890">
        <w:rPr>
          <w:rStyle w:val="FontStyle131"/>
          <w:sz w:val="20"/>
          <w:szCs w:val="20"/>
        </w:rPr>
        <w:t>окраску</w:t>
      </w:r>
      <w:r w:rsidR="00744BC8" w:rsidRPr="001F7890">
        <w:rPr>
          <w:rStyle w:val="FontStyle131"/>
          <w:sz w:val="20"/>
          <w:szCs w:val="20"/>
        </w:rPr>
        <w:t xml:space="preserve"> пер</w:t>
      </w:r>
      <w:r w:rsidR="00744BC8" w:rsidRPr="001F7890">
        <w:rPr>
          <w:rStyle w:val="FontStyle131"/>
          <w:sz w:val="20"/>
          <w:szCs w:val="20"/>
        </w:rPr>
        <w:t>и</w:t>
      </w:r>
      <w:r w:rsidR="00744BC8" w:rsidRPr="001F7890">
        <w:rPr>
          <w:rStyle w:val="FontStyle131"/>
          <w:sz w:val="20"/>
          <w:szCs w:val="20"/>
        </w:rPr>
        <w:t>карпа.</w:t>
      </w:r>
    </w:p>
    <w:p w:rsidR="00A87E7B" w:rsidRPr="001F7890" w:rsidRDefault="00744BC8" w:rsidP="002F2705">
      <w:pPr>
        <w:pStyle w:val="Style11"/>
        <w:widowControl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Скрещивали гомозиготную линию, имеющую доминантные пр</w:t>
      </w:r>
      <w:r w:rsidRPr="001F7890">
        <w:rPr>
          <w:rStyle w:val="FontStyle131"/>
          <w:sz w:val="20"/>
          <w:szCs w:val="20"/>
        </w:rPr>
        <w:t>и</w:t>
      </w:r>
      <w:r w:rsidRPr="001F7890">
        <w:rPr>
          <w:rStyle w:val="FontStyle131"/>
          <w:sz w:val="20"/>
          <w:szCs w:val="20"/>
        </w:rPr>
        <w:t>знаки (неокрашенный алейрон, гладкую форму, светлый перикарп), с линией, у которой все признаки были в рецессивном состоянии</w:t>
      </w:r>
      <w:r w:rsidR="0019783E" w:rsidRPr="001F7890">
        <w:rPr>
          <w:rStyle w:val="FontStyle131"/>
          <w:sz w:val="20"/>
          <w:szCs w:val="20"/>
        </w:rPr>
        <w:t xml:space="preserve"> (окр</w:t>
      </w:r>
      <w:r w:rsidR="0019783E" w:rsidRPr="001F7890">
        <w:rPr>
          <w:rStyle w:val="FontStyle131"/>
          <w:sz w:val="20"/>
          <w:szCs w:val="20"/>
        </w:rPr>
        <w:t>а</w:t>
      </w:r>
      <w:r w:rsidR="0019783E" w:rsidRPr="001F7890">
        <w:rPr>
          <w:rStyle w:val="FontStyle131"/>
          <w:sz w:val="20"/>
          <w:szCs w:val="20"/>
        </w:rPr>
        <w:t>шенный алейрон, морщинистая форма, коричневая окраска перика</w:t>
      </w:r>
      <w:r w:rsidR="0019783E" w:rsidRPr="001F7890">
        <w:rPr>
          <w:rStyle w:val="FontStyle131"/>
          <w:sz w:val="20"/>
          <w:szCs w:val="20"/>
        </w:rPr>
        <w:t>р</w:t>
      </w:r>
      <w:r w:rsidR="0019783E" w:rsidRPr="001F7890">
        <w:rPr>
          <w:rStyle w:val="FontStyle131"/>
          <w:sz w:val="20"/>
          <w:szCs w:val="20"/>
        </w:rPr>
        <w:lastRenderedPageBreak/>
        <w:t>па)</w:t>
      </w:r>
      <w:r w:rsidRPr="001F7890">
        <w:rPr>
          <w:rStyle w:val="FontStyle131"/>
          <w:sz w:val="20"/>
          <w:szCs w:val="20"/>
        </w:rPr>
        <w:t xml:space="preserve">. </w:t>
      </w:r>
      <w:proofErr w:type="gramStart"/>
      <w:r w:rsidRPr="001F7890">
        <w:rPr>
          <w:rStyle w:val="FontStyle131"/>
          <w:sz w:val="20"/>
          <w:szCs w:val="20"/>
        </w:rPr>
        <w:t xml:space="preserve">Гибриды </w:t>
      </w:r>
      <w:r w:rsidRPr="001F7890">
        <w:rPr>
          <w:rStyle w:val="FontStyle131"/>
          <w:sz w:val="20"/>
          <w:szCs w:val="20"/>
          <w:lang w:val="en-US"/>
        </w:rPr>
        <w:t>F</w:t>
      </w:r>
      <w:r w:rsidRPr="001F7890">
        <w:rPr>
          <w:rStyle w:val="FontStyle131"/>
          <w:sz w:val="20"/>
          <w:szCs w:val="20"/>
          <w:vertAlign w:val="subscript"/>
        </w:rPr>
        <w:t>1</w:t>
      </w:r>
      <w:r w:rsidRPr="001F7890">
        <w:rPr>
          <w:rStyle w:val="FontStyle131"/>
          <w:sz w:val="20"/>
          <w:szCs w:val="20"/>
        </w:rPr>
        <w:t xml:space="preserve"> скрещивали с линией-анализатором и получили</w:t>
      </w:r>
      <w:r w:rsidR="005C74FB" w:rsidRPr="001F7890">
        <w:rPr>
          <w:rStyle w:val="FontStyle131"/>
          <w:sz w:val="20"/>
          <w:szCs w:val="20"/>
        </w:rPr>
        <w:br/>
      </w:r>
      <w:r w:rsidRPr="001F7890">
        <w:rPr>
          <w:rStyle w:val="FontStyle131"/>
          <w:sz w:val="20"/>
          <w:szCs w:val="20"/>
        </w:rPr>
        <w:t xml:space="preserve">400 растений </w:t>
      </w:r>
      <w:r w:rsidRPr="001F7890">
        <w:rPr>
          <w:rStyle w:val="FontStyle131"/>
          <w:sz w:val="20"/>
          <w:szCs w:val="20"/>
          <w:lang w:val="en-US"/>
        </w:rPr>
        <w:t>F</w:t>
      </w:r>
      <w:r w:rsidRPr="001F7890">
        <w:rPr>
          <w:rStyle w:val="FontStyle131"/>
          <w:sz w:val="20"/>
          <w:szCs w:val="20"/>
          <w:vertAlign w:val="subscript"/>
        </w:rPr>
        <w:t>а</w:t>
      </w:r>
      <w:r w:rsidRPr="001F7890">
        <w:rPr>
          <w:rStyle w:val="FontStyle131"/>
          <w:sz w:val="20"/>
          <w:szCs w:val="20"/>
        </w:rPr>
        <w:t xml:space="preserve">, </w:t>
      </w:r>
      <w:r w:rsidR="00A87E7B" w:rsidRPr="001F7890">
        <w:rPr>
          <w:rStyle w:val="FontStyle131"/>
          <w:sz w:val="20"/>
          <w:szCs w:val="20"/>
        </w:rPr>
        <w:t>из которых 6 имели зерновки с окрашенным алейр</w:t>
      </w:r>
      <w:r w:rsidR="00A87E7B" w:rsidRPr="001F7890">
        <w:rPr>
          <w:rStyle w:val="FontStyle131"/>
          <w:sz w:val="20"/>
          <w:szCs w:val="20"/>
        </w:rPr>
        <w:t>о</w:t>
      </w:r>
      <w:r w:rsidR="00A87E7B" w:rsidRPr="001F7890">
        <w:rPr>
          <w:rStyle w:val="FontStyle131"/>
          <w:sz w:val="20"/>
          <w:szCs w:val="20"/>
        </w:rPr>
        <w:t xml:space="preserve">ном, гладкой формы и </w:t>
      </w:r>
      <w:r w:rsidR="005C74FB" w:rsidRPr="001F7890">
        <w:rPr>
          <w:rStyle w:val="FontStyle131"/>
          <w:sz w:val="20"/>
          <w:szCs w:val="20"/>
        </w:rPr>
        <w:t xml:space="preserve">со </w:t>
      </w:r>
      <w:r w:rsidR="00A87E7B" w:rsidRPr="001F7890">
        <w:rPr>
          <w:rStyle w:val="FontStyle131"/>
          <w:sz w:val="20"/>
          <w:szCs w:val="20"/>
        </w:rPr>
        <w:t>светлым перикарпом, а 30 – зерновки с нео</w:t>
      </w:r>
      <w:r w:rsidR="00A87E7B" w:rsidRPr="001F7890">
        <w:rPr>
          <w:rStyle w:val="FontStyle131"/>
          <w:sz w:val="20"/>
          <w:szCs w:val="20"/>
        </w:rPr>
        <w:t>к</w:t>
      </w:r>
      <w:r w:rsidR="00A87E7B" w:rsidRPr="001F7890">
        <w:rPr>
          <w:rStyle w:val="FontStyle131"/>
          <w:sz w:val="20"/>
          <w:szCs w:val="20"/>
        </w:rPr>
        <w:t xml:space="preserve">рашенным алейроном, гладкой формы и </w:t>
      </w:r>
      <w:r w:rsidR="005C74FB" w:rsidRPr="001F7890">
        <w:rPr>
          <w:rStyle w:val="FontStyle131"/>
          <w:sz w:val="20"/>
          <w:szCs w:val="20"/>
        </w:rPr>
        <w:t xml:space="preserve">с </w:t>
      </w:r>
      <w:r w:rsidR="00A87E7B" w:rsidRPr="001F7890">
        <w:rPr>
          <w:rStyle w:val="FontStyle131"/>
          <w:sz w:val="20"/>
          <w:szCs w:val="20"/>
        </w:rPr>
        <w:t>коричневым перикарпом.</w:t>
      </w:r>
      <w:proofErr w:type="gramEnd"/>
    </w:p>
    <w:p w:rsidR="00A87E7B" w:rsidRPr="001F7890" w:rsidRDefault="00A87E7B" w:rsidP="00936336">
      <w:pPr>
        <w:pStyle w:val="Style33"/>
        <w:widowControl/>
        <w:numPr>
          <w:ilvl w:val="0"/>
          <w:numId w:val="281"/>
        </w:numPr>
        <w:tabs>
          <w:tab w:val="left" w:pos="0"/>
          <w:tab w:val="left" w:pos="482"/>
          <w:tab w:val="left" w:pos="567"/>
        </w:tabs>
        <w:ind w:left="0"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Сколько растений имели зерновки с неокрашенным алейроном, морщинистой формы и с коричневым перикарпом</w:t>
      </w:r>
      <w:proofErr w:type="gramStart"/>
      <w:r w:rsidR="004569FE" w:rsidRPr="001F7890">
        <w:rPr>
          <w:rStyle w:val="FontStyle131"/>
          <w:sz w:val="20"/>
          <w:szCs w:val="20"/>
        </w:rPr>
        <w:t xml:space="preserve"> (%)</w:t>
      </w:r>
      <w:r w:rsidRPr="001F7890">
        <w:rPr>
          <w:rStyle w:val="FontStyle131"/>
          <w:sz w:val="20"/>
          <w:szCs w:val="20"/>
        </w:rPr>
        <w:t>?</w:t>
      </w:r>
      <w:proofErr w:type="gramEnd"/>
    </w:p>
    <w:p w:rsidR="00A87E7B" w:rsidRPr="001F7890" w:rsidRDefault="00A87E7B" w:rsidP="00936336">
      <w:pPr>
        <w:pStyle w:val="Style33"/>
        <w:widowControl/>
        <w:numPr>
          <w:ilvl w:val="0"/>
          <w:numId w:val="281"/>
        </w:numPr>
        <w:tabs>
          <w:tab w:val="left" w:pos="0"/>
          <w:tab w:val="left" w:pos="482"/>
          <w:tab w:val="left" w:pos="567"/>
        </w:tabs>
        <w:ind w:left="0"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Сколько растений могли иметь зерновки с окрашенным алейр</w:t>
      </w:r>
      <w:r w:rsidRPr="001F7890">
        <w:rPr>
          <w:rStyle w:val="FontStyle131"/>
          <w:sz w:val="20"/>
          <w:szCs w:val="20"/>
        </w:rPr>
        <w:t>о</w:t>
      </w:r>
      <w:r w:rsidRPr="001F7890">
        <w:rPr>
          <w:rStyle w:val="FontStyle131"/>
          <w:sz w:val="20"/>
          <w:szCs w:val="20"/>
        </w:rPr>
        <w:t>ном, морщинистой формы и с коричневым перикарпом</w:t>
      </w:r>
      <w:proofErr w:type="gramStart"/>
      <w:r w:rsidRPr="001F7890">
        <w:rPr>
          <w:rStyle w:val="FontStyle131"/>
          <w:sz w:val="20"/>
          <w:szCs w:val="20"/>
        </w:rPr>
        <w:t xml:space="preserve"> (%)?</w:t>
      </w:r>
      <w:proofErr w:type="gramEnd"/>
    </w:p>
    <w:p w:rsidR="00A87E7B" w:rsidRPr="001F7890" w:rsidRDefault="00A87E7B" w:rsidP="00936336">
      <w:pPr>
        <w:pStyle w:val="Style33"/>
        <w:widowControl/>
        <w:numPr>
          <w:ilvl w:val="0"/>
          <w:numId w:val="281"/>
        </w:numPr>
        <w:tabs>
          <w:tab w:val="left" w:pos="482"/>
          <w:tab w:val="left" w:pos="567"/>
        </w:tabs>
        <w:ind w:left="0"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 xml:space="preserve">Чему равно расстояние в морганидах между генами </w:t>
      </w:r>
      <w:r w:rsidRPr="001F7890">
        <w:rPr>
          <w:rStyle w:val="FontStyle131"/>
          <w:sz w:val="20"/>
          <w:szCs w:val="20"/>
          <w:lang w:val="en-US"/>
        </w:rPr>
        <w:t>c</w:t>
      </w:r>
      <w:r w:rsidRPr="001F7890">
        <w:rPr>
          <w:rStyle w:val="FontStyle131"/>
          <w:sz w:val="20"/>
          <w:szCs w:val="20"/>
        </w:rPr>
        <w:t xml:space="preserve"> и </w:t>
      </w:r>
      <w:r w:rsidRPr="001F7890">
        <w:rPr>
          <w:rStyle w:val="FontStyle131"/>
          <w:sz w:val="20"/>
          <w:szCs w:val="20"/>
          <w:lang w:val="en-US"/>
        </w:rPr>
        <w:t>sh</w:t>
      </w:r>
      <w:r w:rsidRPr="001F7890">
        <w:rPr>
          <w:rStyle w:val="FontStyle131"/>
          <w:sz w:val="20"/>
          <w:szCs w:val="20"/>
        </w:rPr>
        <w:t>?</w:t>
      </w:r>
    </w:p>
    <w:p w:rsidR="00A87E7B" w:rsidRPr="001F7890" w:rsidRDefault="001D730F" w:rsidP="00936336">
      <w:pPr>
        <w:pStyle w:val="Style33"/>
        <w:widowControl/>
        <w:numPr>
          <w:ilvl w:val="0"/>
          <w:numId w:val="281"/>
        </w:numPr>
        <w:tabs>
          <w:tab w:val="left" w:pos="482"/>
          <w:tab w:val="left" w:pos="567"/>
        </w:tabs>
        <w:ind w:left="0"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Чему равно</w:t>
      </w:r>
      <w:r w:rsidR="00A87E7B" w:rsidRPr="001F7890">
        <w:rPr>
          <w:rStyle w:val="FontStyle131"/>
          <w:sz w:val="20"/>
          <w:szCs w:val="20"/>
        </w:rPr>
        <w:t xml:space="preserve"> расстояние </w:t>
      </w:r>
      <w:r w:rsidRPr="001F7890">
        <w:rPr>
          <w:rStyle w:val="FontStyle131"/>
          <w:sz w:val="20"/>
          <w:szCs w:val="20"/>
        </w:rPr>
        <w:t xml:space="preserve">в </w:t>
      </w:r>
      <w:r w:rsidR="002F2705">
        <w:rPr>
          <w:rStyle w:val="FontStyle131"/>
          <w:sz w:val="20"/>
          <w:szCs w:val="20"/>
        </w:rPr>
        <w:t>морганидах</w:t>
      </w:r>
      <w:r w:rsidRPr="001F7890">
        <w:rPr>
          <w:rStyle w:val="FontStyle131"/>
          <w:sz w:val="20"/>
          <w:szCs w:val="20"/>
        </w:rPr>
        <w:t xml:space="preserve"> </w:t>
      </w:r>
      <w:r w:rsidR="00A87E7B" w:rsidRPr="001F7890">
        <w:rPr>
          <w:rStyle w:val="FontStyle131"/>
          <w:sz w:val="20"/>
          <w:szCs w:val="20"/>
        </w:rPr>
        <w:t xml:space="preserve">между генами </w:t>
      </w:r>
      <w:r w:rsidR="00A87E7B" w:rsidRPr="001F7890">
        <w:rPr>
          <w:rStyle w:val="FontStyle131"/>
          <w:sz w:val="20"/>
          <w:szCs w:val="20"/>
          <w:lang w:val="en-US"/>
        </w:rPr>
        <w:t>sh</w:t>
      </w:r>
      <w:r w:rsidR="00A87E7B" w:rsidRPr="001F7890">
        <w:rPr>
          <w:rStyle w:val="FontStyle131"/>
          <w:sz w:val="20"/>
          <w:szCs w:val="20"/>
        </w:rPr>
        <w:t xml:space="preserve"> и </w:t>
      </w:r>
      <w:r w:rsidR="00A87E7B" w:rsidRPr="001F7890">
        <w:rPr>
          <w:rStyle w:val="FontStyle131"/>
          <w:sz w:val="20"/>
          <w:szCs w:val="20"/>
          <w:lang w:val="en-US"/>
        </w:rPr>
        <w:t>bp</w:t>
      </w:r>
      <w:r w:rsidR="00A87E7B" w:rsidRPr="001F7890">
        <w:rPr>
          <w:rStyle w:val="FontStyle131"/>
          <w:sz w:val="20"/>
          <w:szCs w:val="20"/>
        </w:rPr>
        <w:t>?</w:t>
      </w:r>
    </w:p>
    <w:p w:rsidR="00A87E7B" w:rsidRPr="001F7890" w:rsidRDefault="00A87E7B" w:rsidP="002F2705">
      <w:pPr>
        <w:pStyle w:val="Style33"/>
        <w:widowControl/>
        <w:numPr>
          <w:ilvl w:val="0"/>
          <w:numId w:val="281"/>
        </w:numPr>
        <w:tabs>
          <w:tab w:val="left" w:pos="482"/>
        </w:tabs>
        <w:ind w:left="0"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 xml:space="preserve">Чему равно расстояние в морганидах между генами </w:t>
      </w:r>
      <w:r w:rsidRPr="001F7890">
        <w:rPr>
          <w:rStyle w:val="FontStyle131"/>
          <w:sz w:val="20"/>
          <w:szCs w:val="20"/>
          <w:lang w:val="en-US"/>
        </w:rPr>
        <w:t>c</w:t>
      </w:r>
      <w:r w:rsidRPr="001F7890">
        <w:rPr>
          <w:rStyle w:val="FontStyle131"/>
          <w:sz w:val="20"/>
          <w:szCs w:val="20"/>
        </w:rPr>
        <w:t xml:space="preserve"> и </w:t>
      </w:r>
      <w:r w:rsidRPr="001F7890">
        <w:rPr>
          <w:rStyle w:val="FontStyle131"/>
          <w:sz w:val="20"/>
          <w:szCs w:val="20"/>
          <w:lang w:val="en-US"/>
        </w:rPr>
        <w:t>bp</w:t>
      </w:r>
      <w:r w:rsidRPr="001F7890">
        <w:rPr>
          <w:rStyle w:val="FontStyle131"/>
          <w:sz w:val="20"/>
          <w:szCs w:val="20"/>
        </w:rPr>
        <w:t>?</w:t>
      </w:r>
    </w:p>
    <w:p w:rsidR="00A87E7B" w:rsidRPr="001F7890" w:rsidRDefault="00A133B4" w:rsidP="00936336">
      <w:pPr>
        <w:pStyle w:val="Style33"/>
        <w:widowControl/>
        <w:tabs>
          <w:tab w:val="left" w:pos="437"/>
        </w:tabs>
        <w:ind w:firstLine="284"/>
        <w:jc w:val="both"/>
        <w:rPr>
          <w:rStyle w:val="FontStyle131"/>
          <w:i/>
          <w:sz w:val="20"/>
          <w:szCs w:val="20"/>
        </w:rPr>
      </w:pPr>
      <w:r w:rsidRPr="001F7890">
        <w:rPr>
          <w:rStyle w:val="FontStyle131"/>
          <w:i/>
          <w:sz w:val="20"/>
          <w:szCs w:val="20"/>
        </w:rPr>
        <w:t>Решение.</w:t>
      </w:r>
    </w:p>
    <w:p w:rsidR="00A87E7B" w:rsidRPr="001F7890" w:rsidRDefault="00A87E7B" w:rsidP="00936336">
      <w:pPr>
        <w:pStyle w:val="Style35"/>
        <w:widowControl/>
        <w:ind w:firstLine="1418"/>
        <w:jc w:val="both"/>
        <w:rPr>
          <w:rStyle w:val="FontStyle131"/>
          <w:sz w:val="20"/>
          <w:szCs w:val="20"/>
          <w:u w:val="single"/>
        </w:rPr>
      </w:pPr>
      <w:r w:rsidRPr="001F7890">
        <w:rPr>
          <w:rStyle w:val="FontStyle131"/>
          <w:sz w:val="20"/>
          <w:szCs w:val="20"/>
          <w:u w:val="single"/>
        </w:rPr>
        <w:t>Кукуруза</w:t>
      </w:r>
    </w:p>
    <w:p w:rsidR="00A87E7B" w:rsidRPr="001F7890" w:rsidRDefault="0009684E" w:rsidP="00936336">
      <w:pPr>
        <w:pStyle w:val="Style35"/>
        <w:widowControl/>
        <w:ind w:firstLine="1418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Окраска алейронового слоя;</w:t>
      </w:r>
    </w:p>
    <w:p w:rsidR="00A87E7B" w:rsidRPr="001F7890" w:rsidRDefault="00A87E7B" w:rsidP="00936336">
      <w:pPr>
        <w:pStyle w:val="Style35"/>
        <w:widowControl/>
        <w:ind w:firstLine="1418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 xml:space="preserve">Характер поверхности </w:t>
      </w:r>
      <w:r w:rsidR="008415AC" w:rsidRPr="001F7890">
        <w:rPr>
          <w:rStyle w:val="FontStyle131"/>
          <w:sz w:val="20"/>
          <w:szCs w:val="20"/>
        </w:rPr>
        <w:t>алейрона</w:t>
      </w:r>
      <w:r w:rsidR="0009684E" w:rsidRPr="001F7890">
        <w:rPr>
          <w:rStyle w:val="FontStyle131"/>
          <w:sz w:val="20"/>
          <w:szCs w:val="20"/>
        </w:rPr>
        <w:t>;</w:t>
      </w:r>
    </w:p>
    <w:p w:rsidR="00A87E7B" w:rsidRPr="001F7890" w:rsidRDefault="00A87E7B" w:rsidP="00936336">
      <w:pPr>
        <w:pStyle w:val="Style35"/>
        <w:widowControl/>
        <w:ind w:firstLine="1418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Окраска перикарпа.</w:t>
      </w:r>
    </w:p>
    <w:p w:rsidR="00A87E7B" w:rsidRPr="001F7890" w:rsidRDefault="000346A8" w:rsidP="00936336">
      <w:pPr>
        <w:pStyle w:val="Style35"/>
        <w:widowControl/>
        <w:ind w:firstLine="1418"/>
        <w:jc w:val="both"/>
        <w:rPr>
          <w:rStyle w:val="FontStyle131"/>
          <w:sz w:val="20"/>
          <w:szCs w:val="20"/>
        </w:rPr>
      </w:pPr>
      <w:r>
        <w:rPr>
          <w:noProof/>
          <w:sz w:val="20"/>
          <w:szCs w:val="20"/>
        </w:rPr>
        <w:pict>
          <v:shape id="_x0000_s3718" type="#_x0000_t87" style="position:absolute;left:0;text-align:left;margin-left:63.15pt;margin-top:-.05pt;width:5.65pt;height:68.05pt;z-index:251549184"/>
        </w:pict>
      </w:r>
      <w:r w:rsidR="00A87E7B" w:rsidRPr="001F7890">
        <w:rPr>
          <w:rStyle w:val="FontStyle131"/>
          <w:sz w:val="20"/>
          <w:szCs w:val="20"/>
        </w:rPr>
        <w:t>С – неокрашенный алейрон;</w:t>
      </w:r>
    </w:p>
    <w:p w:rsidR="00A87E7B" w:rsidRPr="001F7890" w:rsidRDefault="00A87E7B" w:rsidP="00936336">
      <w:pPr>
        <w:pStyle w:val="Style35"/>
        <w:widowControl/>
        <w:ind w:firstLine="1418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с – окрашенный алейрон;</w:t>
      </w:r>
    </w:p>
    <w:p w:rsidR="00A87E7B" w:rsidRPr="001F7890" w:rsidRDefault="00A87E7B" w:rsidP="00936336">
      <w:pPr>
        <w:pStyle w:val="Style35"/>
        <w:widowControl/>
        <w:ind w:firstLine="1418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  <w:lang w:val="en-US"/>
        </w:rPr>
        <w:t>Sh</w:t>
      </w:r>
      <w:r w:rsidRPr="001F7890">
        <w:rPr>
          <w:rStyle w:val="FontStyle131"/>
          <w:sz w:val="20"/>
          <w:szCs w:val="20"/>
        </w:rPr>
        <w:t xml:space="preserve"> – гладкий алейрон;</w:t>
      </w:r>
    </w:p>
    <w:p w:rsidR="00A87E7B" w:rsidRPr="001F7890" w:rsidRDefault="00A87E7B" w:rsidP="00936336">
      <w:pPr>
        <w:pStyle w:val="Style35"/>
        <w:widowControl/>
        <w:ind w:firstLine="1418"/>
        <w:jc w:val="both"/>
        <w:rPr>
          <w:rStyle w:val="FontStyle131"/>
          <w:sz w:val="20"/>
          <w:szCs w:val="20"/>
        </w:rPr>
      </w:pPr>
      <w:proofErr w:type="gramStart"/>
      <w:r w:rsidRPr="001F7890">
        <w:rPr>
          <w:rStyle w:val="FontStyle131"/>
          <w:sz w:val="20"/>
          <w:szCs w:val="20"/>
          <w:lang w:val="en-US"/>
        </w:rPr>
        <w:t>sh</w:t>
      </w:r>
      <w:proofErr w:type="gramEnd"/>
      <w:r w:rsidRPr="001F7890">
        <w:rPr>
          <w:rStyle w:val="FontStyle131"/>
          <w:sz w:val="20"/>
          <w:szCs w:val="20"/>
        </w:rPr>
        <w:t xml:space="preserve"> – морщинистый алейрон;</w:t>
      </w:r>
    </w:p>
    <w:p w:rsidR="00A87E7B" w:rsidRPr="001F7890" w:rsidRDefault="00A87E7B" w:rsidP="00936336">
      <w:pPr>
        <w:pStyle w:val="Style35"/>
        <w:widowControl/>
        <w:ind w:firstLine="1418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  <w:lang w:val="en-US"/>
        </w:rPr>
        <w:t>Bp</w:t>
      </w:r>
      <w:r w:rsidRPr="001F7890">
        <w:rPr>
          <w:rStyle w:val="FontStyle131"/>
          <w:sz w:val="20"/>
          <w:szCs w:val="20"/>
        </w:rPr>
        <w:t xml:space="preserve"> – светлый перикарп;</w:t>
      </w:r>
    </w:p>
    <w:p w:rsidR="00A87E7B" w:rsidRPr="001F7890" w:rsidRDefault="00A87E7B" w:rsidP="00936336">
      <w:pPr>
        <w:pStyle w:val="Style35"/>
        <w:widowControl/>
        <w:ind w:firstLine="1418"/>
        <w:jc w:val="both"/>
        <w:rPr>
          <w:rStyle w:val="FontStyle131"/>
          <w:sz w:val="20"/>
          <w:szCs w:val="20"/>
        </w:rPr>
      </w:pPr>
      <w:proofErr w:type="gramStart"/>
      <w:r w:rsidRPr="001F7890">
        <w:rPr>
          <w:rStyle w:val="FontStyle131"/>
          <w:sz w:val="20"/>
          <w:szCs w:val="20"/>
          <w:lang w:val="en-US"/>
        </w:rPr>
        <w:t>bp</w:t>
      </w:r>
      <w:proofErr w:type="gramEnd"/>
      <w:r w:rsidRPr="001F7890">
        <w:rPr>
          <w:rStyle w:val="FontStyle131"/>
          <w:sz w:val="20"/>
          <w:szCs w:val="20"/>
        </w:rPr>
        <w:t xml:space="preserve"> – коричневый перикарп.</w:t>
      </w:r>
    </w:p>
    <w:p w:rsidR="00A97699" w:rsidRPr="001F7890" w:rsidRDefault="00A87E7B" w:rsidP="00936336">
      <w:pPr>
        <w:pStyle w:val="Style35"/>
        <w:widowControl/>
        <w:ind w:left="1843" w:hanging="425"/>
        <w:jc w:val="both"/>
        <w:rPr>
          <w:rStyle w:val="FontStyle99"/>
          <w:b w:val="0"/>
          <w:sz w:val="20"/>
          <w:szCs w:val="20"/>
        </w:rPr>
      </w:pPr>
      <w:r w:rsidRPr="001F7890">
        <w:rPr>
          <w:rStyle w:val="FontStyle99"/>
          <w:b w:val="0"/>
          <w:sz w:val="20"/>
          <w:szCs w:val="20"/>
          <w:lang w:val="en-US"/>
        </w:rPr>
        <w:t>F</w:t>
      </w:r>
      <w:r w:rsidRPr="001F7890">
        <w:rPr>
          <w:rStyle w:val="FontStyle99"/>
          <w:b w:val="0"/>
          <w:sz w:val="20"/>
          <w:szCs w:val="20"/>
          <w:vertAlign w:val="subscript"/>
        </w:rPr>
        <w:t>а</w:t>
      </w:r>
      <w:r w:rsidRPr="001F7890">
        <w:rPr>
          <w:rStyle w:val="FontStyle99"/>
          <w:b w:val="0"/>
          <w:sz w:val="20"/>
          <w:szCs w:val="20"/>
        </w:rPr>
        <w:t xml:space="preserve"> – 400 растений, в т</w:t>
      </w:r>
      <w:r w:rsidR="00A97699" w:rsidRPr="001F7890">
        <w:rPr>
          <w:rStyle w:val="FontStyle99"/>
          <w:b w:val="0"/>
          <w:sz w:val="20"/>
          <w:szCs w:val="20"/>
        </w:rPr>
        <w:t>ом числе:</w:t>
      </w:r>
    </w:p>
    <w:p w:rsidR="00A97699" w:rsidRPr="001F7890" w:rsidRDefault="00D926DE" w:rsidP="00936336">
      <w:pPr>
        <w:pStyle w:val="Style35"/>
        <w:widowControl/>
        <w:ind w:left="1843"/>
        <w:jc w:val="both"/>
        <w:rPr>
          <w:rStyle w:val="FontStyle131"/>
          <w:sz w:val="20"/>
          <w:szCs w:val="20"/>
        </w:rPr>
      </w:pPr>
      <w:r w:rsidRPr="001F7890">
        <w:rPr>
          <w:rStyle w:val="FontStyle99"/>
          <w:b w:val="0"/>
          <w:sz w:val="20"/>
          <w:szCs w:val="20"/>
        </w:rPr>
        <w:t>12</w:t>
      </w:r>
      <w:r w:rsidR="0009684E" w:rsidRPr="001F7890">
        <w:rPr>
          <w:rStyle w:val="FontStyle99"/>
          <w:b w:val="0"/>
          <w:sz w:val="20"/>
          <w:szCs w:val="20"/>
        </w:rPr>
        <w:t xml:space="preserve"> (6</w:t>
      </w:r>
      <w:r w:rsidR="00A97699" w:rsidRPr="001F7890">
        <w:rPr>
          <w:rStyle w:val="FontStyle99"/>
          <w:b w:val="0"/>
          <w:sz w:val="20"/>
          <w:szCs w:val="20"/>
        </w:rPr>
        <w:t xml:space="preserve"> </w:t>
      </w:r>
      <w:r w:rsidR="0009684E" w:rsidRPr="001F7890">
        <w:rPr>
          <w:rStyle w:val="FontStyle99"/>
          <w:b w:val="0"/>
          <w:sz w:val="20"/>
          <w:szCs w:val="20"/>
        </w:rPr>
        <w:t>+</w:t>
      </w:r>
      <w:r w:rsidR="00A97699" w:rsidRPr="001F7890">
        <w:rPr>
          <w:rStyle w:val="FontStyle99"/>
          <w:b w:val="0"/>
          <w:sz w:val="20"/>
          <w:szCs w:val="20"/>
        </w:rPr>
        <w:t xml:space="preserve"> </w:t>
      </w:r>
      <w:r w:rsidR="0009684E" w:rsidRPr="001F7890">
        <w:rPr>
          <w:rStyle w:val="FontStyle99"/>
          <w:b w:val="0"/>
          <w:sz w:val="20"/>
          <w:szCs w:val="20"/>
        </w:rPr>
        <w:t>6)</w:t>
      </w:r>
      <w:r w:rsidR="00A87E7B" w:rsidRPr="001F7890">
        <w:rPr>
          <w:rStyle w:val="FontStyle99"/>
          <w:b w:val="0"/>
          <w:sz w:val="20"/>
          <w:szCs w:val="20"/>
        </w:rPr>
        <w:t xml:space="preserve"> кроссоверных между генами </w:t>
      </w:r>
      <w:r w:rsidR="00A87E7B" w:rsidRPr="001F7890">
        <w:rPr>
          <w:rStyle w:val="FontStyle99"/>
          <w:b w:val="0"/>
          <w:sz w:val="20"/>
          <w:szCs w:val="20"/>
          <w:lang w:val="en-US"/>
        </w:rPr>
        <w:t>c</w:t>
      </w:r>
      <w:r w:rsidR="00A87E7B" w:rsidRPr="001F7890">
        <w:rPr>
          <w:rStyle w:val="FontStyle131"/>
          <w:sz w:val="20"/>
          <w:szCs w:val="20"/>
        </w:rPr>
        <w:t xml:space="preserve"> и </w:t>
      </w:r>
      <w:r w:rsidR="00A87E7B" w:rsidRPr="001F7890">
        <w:rPr>
          <w:rStyle w:val="FontStyle131"/>
          <w:sz w:val="20"/>
          <w:szCs w:val="20"/>
          <w:lang w:val="en-US"/>
        </w:rPr>
        <w:t>sh</w:t>
      </w:r>
      <w:r w:rsidR="00A97699" w:rsidRPr="001F7890">
        <w:rPr>
          <w:rStyle w:val="FontStyle131"/>
          <w:sz w:val="20"/>
          <w:szCs w:val="20"/>
        </w:rPr>
        <w:t>;</w:t>
      </w:r>
    </w:p>
    <w:p w:rsidR="00A87E7B" w:rsidRPr="001F7890" w:rsidRDefault="00D926DE" w:rsidP="00936336">
      <w:pPr>
        <w:pStyle w:val="Style35"/>
        <w:widowControl/>
        <w:ind w:left="1843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6</w:t>
      </w:r>
      <w:r w:rsidR="00A87E7B" w:rsidRPr="001F7890">
        <w:rPr>
          <w:rStyle w:val="FontStyle131"/>
          <w:sz w:val="20"/>
          <w:szCs w:val="20"/>
        </w:rPr>
        <w:t>0</w:t>
      </w:r>
      <w:r w:rsidR="0009684E" w:rsidRPr="001F7890">
        <w:rPr>
          <w:rStyle w:val="FontStyle131"/>
          <w:sz w:val="20"/>
          <w:szCs w:val="20"/>
        </w:rPr>
        <w:t xml:space="preserve"> (30</w:t>
      </w:r>
      <w:r w:rsidR="00A97699" w:rsidRPr="001F7890">
        <w:rPr>
          <w:rStyle w:val="FontStyle131"/>
          <w:sz w:val="20"/>
          <w:szCs w:val="20"/>
        </w:rPr>
        <w:t xml:space="preserve"> </w:t>
      </w:r>
      <w:r w:rsidR="0009684E" w:rsidRPr="001F7890">
        <w:rPr>
          <w:rStyle w:val="FontStyle131"/>
          <w:sz w:val="20"/>
          <w:szCs w:val="20"/>
        </w:rPr>
        <w:t>+</w:t>
      </w:r>
      <w:r w:rsidR="00A97699" w:rsidRPr="001F7890">
        <w:rPr>
          <w:rStyle w:val="FontStyle131"/>
          <w:sz w:val="20"/>
          <w:szCs w:val="20"/>
        </w:rPr>
        <w:t xml:space="preserve"> </w:t>
      </w:r>
      <w:r w:rsidR="0009684E" w:rsidRPr="001F7890">
        <w:rPr>
          <w:rStyle w:val="FontStyle131"/>
          <w:sz w:val="20"/>
          <w:szCs w:val="20"/>
        </w:rPr>
        <w:t>30)</w:t>
      </w:r>
      <w:r w:rsidR="00A87E7B" w:rsidRPr="001F7890">
        <w:rPr>
          <w:rStyle w:val="FontStyle131"/>
          <w:sz w:val="20"/>
          <w:szCs w:val="20"/>
        </w:rPr>
        <w:t xml:space="preserve"> кроссоверных между генами </w:t>
      </w:r>
      <w:r w:rsidR="00A87E7B" w:rsidRPr="001F7890">
        <w:rPr>
          <w:rStyle w:val="FontStyle131"/>
          <w:sz w:val="20"/>
          <w:szCs w:val="20"/>
          <w:lang w:val="en-US"/>
        </w:rPr>
        <w:t>sh</w:t>
      </w:r>
      <w:r w:rsidR="00A87E7B" w:rsidRPr="001F7890">
        <w:rPr>
          <w:rStyle w:val="FontStyle131"/>
          <w:sz w:val="20"/>
          <w:szCs w:val="20"/>
        </w:rPr>
        <w:t xml:space="preserve"> и </w:t>
      </w:r>
      <w:r w:rsidR="00A87E7B" w:rsidRPr="001F7890">
        <w:rPr>
          <w:rStyle w:val="FontStyle131"/>
          <w:sz w:val="20"/>
          <w:szCs w:val="20"/>
          <w:lang w:val="en-US"/>
        </w:rPr>
        <w:t>bp</w:t>
      </w:r>
      <w:r w:rsidR="00A87E7B" w:rsidRPr="001F7890">
        <w:rPr>
          <w:rStyle w:val="FontStyle131"/>
          <w:sz w:val="20"/>
          <w:szCs w:val="20"/>
        </w:rPr>
        <w:t>.</w:t>
      </w:r>
    </w:p>
    <w:p w:rsidR="00A87E7B" w:rsidRPr="001F7890" w:rsidRDefault="0024054B" w:rsidP="00936336">
      <w:pPr>
        <w:pStyle w:val="Style35"/>
        <w:widowControl/>
        <w:spacing w:before="120"/>
        <w:ind w:firstLine="1701"/>
        <w:jc w:val="left"/>
        <w:rPr>
          <w:rStyle w:val="FontStyle131"/>
          <w:sz w:val="20"/>
          <w:szCs w:val="20"/>
          <w:vertAlign w:val="subscript"/>
        </w:rPr>
      </w:pPr>
      <w:r w:rsidRPr="001F7890">
        <w:rPr>
          <w:rStyle w:val="FontStyle131"/>
          <w:sz w:val="20"/>
          <w:szCs w:val="20"/>
          <w:vertAlign w:val="subscript"/>
        </w:rPr>
        <w:t>неокр.</w:t>
      </w:r>
      <w:r w:rsidR="007348DD" w:rsidRPr="001F7890">
        <w:rPr>
          <w:rStyle w:val="FontStyle131"/>
          <w:sz w:val="20"/>
          <w:szCs w:val="20"/>
          <w:vertAlign w:val="subscript"/>
        </w:rPr>
        <w:t xml:space="preserve">   </w:t>
      </w:r>
      <w:r w:rsidRPr="001F7890">
        <w:rPr>
          <w:rStyle w:val="FontStyle131"/>
          <w:sz w:val="20"/>
          <w:szCs w:val="20"/>
          <w:vertAlign w:val="subscript"/>
        </w:rPr>
        <w:t>глад</w:t>
      </w:r>
      <w:proofErr w:type="gramStart"/>
      <w:r w:rsidRPr="001F7890">
        <w:rPr>
          <w:rStyle w:val="FontStyle131"/>
          <w:sz w:val="20"/>
          <w:szCs w:val="20"/>
          <w:vertAlign w:val="subscript"/>
        </w:rPr>
        <w:t>.</w:t>
      </w:r>
      <w:proofErr w:type="gramEnd"/>
      <w:r w:rsidR="007348DD" w:rsidRPr="001F7890">
        <w:rPr>
          <w:rStyle w:val="FontStyle131"/>
          <w:sz w:val="20"/>
          <w:szCs w:val="20"/>
          <w:vertAlign w:val="subscript"/>
        </w:rPr>
        <w:t xml:space="preserve">   </w:t>
      </w:r>
      <w:r w:rsidRPr="001F7890">
        <w:rPr>
          <w:rStyle w:val="FontStyle131"/>
          <w:sz w:val="20"/>
          <w:szCs w:val="20"/>
          <w:vertAlign w:val="subscript"/>
        </w:rPr>
        <w:t xml:space="preserve"> </w:t>
      </w:r>
      <w:proofErr w:type="gramStart"/>
      <w:r w:rsidRPr="001F7890">
        <w:rPr>
          <w:rStyle w:val="FontStyle131"/>
          <w:sz w:val="20"/>
          <w:szCs w:val="20"/>
          <w:vertAlign w:val="subscript"/>
        </w:rPr>
        <w:t>с</w:t>
      </w:r>
      <w:proofErr w:type="gramEnd"/>
      <w:r w:rsidRPr="001F7890">
        <w:rPr>
          <w:rStyle w:val="FontStyle131"/>
          <w:sz w:val="20"/>
          <w:szCs w:val="20"/>
          <w:vertAlign w:val="subscript"/>
        </w:rPr>
        <w:t>ветл.</w:t>
      </w:r>
      <w:r w:rsidR="00A87E7B" w:rsidRPr="001F7890">
        <w:rPr>
          <w:rStyle w:val="FontStyle131"/>
          <w:sz w:val="20"/>
          <w:szCs w:val="20"/>
          <w:vertAlign w:val="subscript"/>
        </w:rPr>
        <w:t xml:space="preserve">      </w:t>
      </w:r>
      <w:r w:rsidR="00F70A31" w:rsidRPr="001F7890">
        <w:rPr>
          <w:rStyle w:val="FontStyle131"/>
          <w:sz w:val="20"/>
          <w:szCs w:val="20"/>
          <w:vertAlign w:val="subscript"/>
        </w:rPr>
        <w:t xml:space="preserve">   </w:t>
      </w:r>
      <w:r w:rsidRPr="001F7890">
        <w:rPr>
          <w:rStyle w:val="FontStyle131"/>
          <w:sz w:val="20"/>
          <w:szCs w:val="20"/>
          <w:vertAlign w:val="subscript"/>
        </w:rPr>
        <w:t xml:space="preserve"> окр. </w:t>
      </w:r>
      <w:r w:rsidR="007348DD" w:rsidRPr="001F7890">
        <w:rPr>
          <w:rStyle w:val="FontStyle131"/>
          <w:sz w:val="20"/>
          <w:szCs w:val="20"/>
          <w:vertAlign w:val="subscript"/>
        </w:rPr>
        <w:t xml:space="preserve">  </w:t>
      </w:r>
      <w:r w:rsidRPr="001F7890">
        <w:rPr>
          <w:rStyle w:val="FontStyle131"/>
          <w:sz w:val="20"/>
          <w:szCs w:val="20"/>
          <w:vertAlign w:val="subscript"/>
        </w:rPr>
        <w:t xml:space="preserve">морщ. </w:t>
      </w:r>
      <w:r w:rsidR="007348DD" w:rsidRPr="001F7890">
        <w:rPr>
          <w:rStyle w:val="FontStyle131"/>
          <w:sz w:val="20"/>
          <w:szCs w:val="20"/>
          <w:vertAlign w:val="subscript"/>
        </w:rPr>
        <w:t xml:space="preserve">  </w:t>
      </w:r>
      <w:r w:rsidRPr="001F7890">
        <w:rPr>
          <w:rStyle w:val="FontStyle131"/>
          <w:sz w:val="20"/>
          <w:szCs w:val="20"/>
          <w:vertAlign w:val="subscript"/>
        </w:rPr>
        <w:t>корич.</w:t>
      </w:r>
    </w:p>
    <w:p w:rsidR="00A87E7B" w:rsidRPr="001F7890" w:rsidRDefault="00A87E7B" w:rsidP="00936336">
      <w:pPr>
        <w:pStyle w:val="Style35"/>
        <w:widowControl/>
        <w:ind w:firstLine="1418"/>
        <w:jc w:val="both"/>
        <w:rPr>
          <w:rStyle w:val="FontStyle131"/>
          <w:sz w:val="20"/>
          <w:szCs w:val="20"/>
        </w:rPr>
      </w:pPr>
      <w:proofErr w:type="gramStart"/>
      <w:r w:rsidRPr="001F7890">
        <w:rPr>
          <w:rStyle w:val="FontStyle99"/>
          <w:b w:val="0"/>
          <w:sz w:val="20"/>
          <w:szCs w:val="20"/>
        </w:rPr>
        <w:t>Р</w:t>
      </w:r>
      <w:proofErr w:type="gramEnd"/>
      <w:r w:rsidRPr="001F7890">
        <w:rPr>
          <w:rStyle w:val="FontStyle99"/>
          <w:b w:val="0"/>
          <w:sz w:val="20"/>
          <w:szCs w:val="20"/>
        </w:rPr>
        <w:t xml:space="preserve"> ♀ </w:t>
      </w:r>
      <w:r w:rsidR="0024054B" w:rsidRPr="001F7890">
        <w:rPr>
          <w:rStyle w:val="FontStyle99"/>
          <w:b w:val="0"/>
          <w:sz w:val="20"/>
          <w:szCs w:val="20"/>
        </w:rPr>
        <w:t>С</w:t>
      </w:r>
      <w:r w:rsidRPr="001F7890">
        <w:rPr>
          <w:rStyle w:val="FontStyle131"/>
          <w:sz w:val="20"/>
          <w:szCs w:val="20"/>
        </w:rPr>
        <w:t xml:space="preserve">     </w:t>
      </w:r>
      <w:r w:rsidR="0024054B" w:rsidRPr="001F7890">
        <w:rPr>
          <w:rStyle w:val="FontStyle131"/>
          <w:sz w:val="20"/>
          <w:szCs w:val="20"/>
          <w:lang w:val="en-US"/>
        </w:rPr>
        <w:t>Sh</w:t>
      </w:r>
      <w:r w:rsidR="0024054B" w:rsidRPr="001F7890">
        <w:rPr>
          <w:rStyle w:val="FontStyle131"/>
          <w:sz w:val="20"/>
          <w:szCs w:val="20"/>
        </w:rPr>
        <w:t xml:space="preserve">     </w:t>
      </w:r>
      <w:r w:rsidR="0024054B" w:rsidRPr="001F7890">
        <w:rPr>
          <w:rStyle w:val="FontStyle131"/>
          <w:sz w:val="20"/>
          <w:szCs w:val="20"/>
          <w:lang w:val="en-US"/>
        </w:rPr>
        <w:t>Bp</w:t>
      </w:r>
      <w:r w:rsidRPr="001F7890">
        <w:rPr>
          <w:rStyle w:val="FontStyle131"/>
          <w:sz w:val="20"/>
          <w:szCs w:val="20"/>
        </w:rPr>
        <w:t xml:space="preserve"> ×</w:t>
      </w:r>
      <w:r w:rsidRPr="001F7890">
        <w:rPr>
          <w:rStyle w:val="FontStyle99"/>
          <w:b w:val="0"/>
          <w:sz w:val="20"/>
          <w:szCs w:val="20"/>
        </w:rPr>
        <w:t xml:space="preserve"> ♂ </w:t>
      </w:r>
      <w:r w:rsidR="0024054B" w:rsidRPr="001F7890">
        <w:rPr>
          <w:rStyle w:val="FontStyle99"/>
          <w:b w:val="0"/>
          <w:sz w:val="20"/>
          <w:szCs w:val="20"/>
          <w:lang w:val="en-US"/>
        </w:rPr>
        <w:t>c</w:t>
      </w:r>
      <w:r w:rsidRPr="001F7890">
        <w:rPr>
          <w:rStyle w:val="FontStyle131"/>
          <w:sz w:val="20"/>
          <w:szCs w:val="20"/>
        </w:rPr>
        <w:t xml:space="preserve">     </w:t>
      </w:r>
      <w:r w:rsidR="0024054B" w:rsidRPr="001F7890">
        <w:rPr>
          <w:rStyle w:val="FontStyle131"/>
          <w:sz w:val="20"/>
          <w:szCs w:val="20"/>
          <w:lang w:val="en-US"/>
        </w:rPr>
        <w:t>sh</w:t>
      </w:r>
      <w:r w:rsidR="0024054B" w:rsidRPr="001F7890">
        <w:rPr>
          <w:rStyle w:val="FontStyle131"/>
          <w:sz w:val="20"/>
          <w:szCs w:val="20"/>
        </w:rPr>
        <w:t xml:space="preserve">     </w:t>
      </w:r>
      <w:r w:rsidR="0024054B" w:rsidRPr="001F7890">
        <w:rPr>
          <w:rStyle w:val="FontStyle131"/>
          <w:sz w:val="20"/>
          <w:szCs w:val="20"/>
          <w:lang w:val="en-US"/>
        </w:rPr>
        <w:t>bp</w:t>
      </w:r>
    </w:p>
    <w:tbl>
      <w:tblPr>
        <w:tblStyle w:val="aa"/>
        <w:tblW w:w="0" w:type="auto"/>
        <w:tblInd w:w="1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1191"/>
        <w:gridCol w:w="283"/>
        <w:gridCol w:w="1191"/>
      </w:tblGrid>
      <w:tr w:rsidR="00A97699" w:rsidRPr="001F7890" w:rsidTr="00A97699">
        <w:trPr>
          <w:trHeight w:val="40"/>
        </w:trPr>
        <w:tc>
          <w:tcPr>
            <w:tcW w:w="1191" w:type="dxa"/>
            <w:tcBorders>
              <w:top w:val="single" w:sz="8" w:space="0" w:color="auto"/>
              <w:bottom w:val="single" w:sz="8" w:space="0" w:color="auto"/>
            </w:tcBorders>
          </w:tcPr>
          <w:p w:rsidR="00A97699" w:rsidRPr="001F7890" w:rsidRDefault="00A97699" w:rsidP="00936336">
            <w:pPr>
              <w:pStyle w:val="Style11"/>
              <w:widowControl/>
              <w:ind w:left="-2835" w:firstLine="85"/>
              <w:jc w:val="center"/>
              <w:rPr>
                <w:rStyle w:val="FontStyle131"/>
                <w:sz w:val="4"/>
                <w:szCs w:val="16"/>
              </w:rPr>
            </w:pPr>
          </w:p>
        </w:tc>
        <w:tc>
          <w:tcPr>
            <w:tcW w:w="283" w:type="dxa"/>
          </w:tcPr>
          <w:p w:rsidR="00A97699" w:rsidRPr="001F7890" w:rsidRDefault="00A97699" w:rsidP="00936336">
            <w:pPr>
              <w:pStyle w:val="Style11"/>
              <w:widowControl/>
              <w:ind w:left="-2835" w:firstLine="85"/>
              <w:jc w:val="center"/>
              <w:rPr>
                <w:rStyle w:val="FontStyle131"/>
                <w:sz w:val="4"/>
                <w:szCs w:val="16"/>
              </w:rPr>
            </w:pPr>
          </w:p>
        </w:tc>
        <w:tc>
          <w:tcPr>
            <w:tcW w:w="1191" w:type="dxa"/>
            <w:tcBorders>
              <w:top w:val="single" w:sz="8" w:space="0" w:color="auto"/>
              <w:bottom w:val="single" w:sz="8" w:space="0" w:color="auto"/>
            </w:tcBorders>
          </w:tcPr>
          <w:p w:rsidR="00A97699" w:rsidRPr="001F7890" w:rsidRDefault="00A97699" w:rsidP="00936336">
            <w:pPr>
              <w:pStyle w:val="Style11"/>
              <w:widowControl/>
              <w:ind w:left="-2835" w:firstLine="85"/>
              <w:jc w:val="center"/>
              <w:rPr>
                <w:rStyle w:val="FontStyle131"/>
                <w:sz w:val="4"/>
                <w:szCs w:val="16"/>
              </w:rPr>
            </w:pPr>
          </w:p>
        </w:tc>
      </w:tr>
    </w:tbl>
    <w:p w:rsidR="00A87E7B" w:rsidRPr="001F7890" w:rsidRDefault="0024054B" w:rsidP="00936336">
      <w:pPr>
        <w:pStyle w:val="Style35"/>
        <w:widowControl/>
        <w:ind w:firstLine="1758"/>
        <w:jc w:val="both"/>
        <w:rPr>
          <w:rStyle w:val="FontStyle99"/>
          <w:b w:val="0"/>
          <w:sz w:val="20"/>
          <w:szCs w:val="20"/>
          <w:lang w:val="en-US"/>
        </w:rPr>
      </w:pPr>
      <w:r w:rsidRPr="001F7890">
        <w:rPr>
          <w:rStyle w:val="FontStyle131"/>
          <w:sz w:val="20"/>
          <w:szCs w:val="20"/>
          <w:lang w:val="en-US"/>
        </w:rPr>
        <w:t>C</w:t>
      </w:r>
      <w:r w:rsidR="00A87E7B" w:rsidRPr="001F7890">
        <w:rPr>
          <w:rStyle w:val="FontStyle131"/>
          <w:sz w:val="20"/>
          <w:szCs w:val="20"/>
          <w:lang w:val="en-US"/>
        </w:rPr>
        <w:t xml:space="preserve">     </w:t>
      </w:r>
      <w:r w:rsidRPr="001F7890">
        <w:rPr>
          <w:rStyle w:val="FontStyle131"/>
          <w:sz w:val="20"/>
          <w:szCs w:val="20"/>
          <w:lang w:val="en-US"/>
        </w:rPr>
        <w:t>Sh     Bp</w:t>
      </w:r>
      <w:r w:rsidR="00A87E7B" w:rsidRPr="001F7890">
        <w:rPr>
          <w:rStyle w:val="FontStyle131"/>
          <w:sz w:val="20"/>
          <w:szCs w:val="20"/>
          <w:lang w:val="en-US"/>
        </w:rPr>
        <w:t xml:space="preserve">        </w:t>
      </w:r>
      <w:r w:rsidRPr="001F7890">
        <w:rPr>
          <w:rStyle w:val="FontStyle131"/>
          <w:sz w:val="20"/>
          <w:szCs w:val="20"/>
          <w:lang w:val="en-US"/>
        </w:rPr>
        <w:t>c</w:t>
      </w:r>
      <w:r w:rsidR="00A87E7B" w:rsidRPr="001F7890">
        <w:rPr>
          <w:rStyle w:val="FontStyle131"/>
          <w:sz w:val="20"/>
          <w:szCs w:val="20"/>
          <w:lang w:val="en-US"/>
        </w:rPr>
        <w:t xml:space="preserve">     </w:t>
      </w:r>
      <w:r w:rsidRPr="001F7890">
        <w:rPr>
          <w:rStyle w:val="FontStyle131"/>
          <w:sz w:val="20"/>
          <w:szCs w:val="20"/>
          <w:lang w:val="en-US"/>
        </w:rPr>
        <w:t>sh     bp</w:t>
      </w:r>
    </w:p>
    <w:p w:rsidR="00A87E7B" w:rsidRPr="001F7890" w:rsidRDefault="000346A8" w:rsidP="00936336">
      <w:pPr>
        <w:pStyle w:val="Style35"/>
        <w:widowControl/>
        <w:spacing w:before="240" w:after="120"/>
        <w:ind w:firstLine="1418"/>
        <w:jc w:val="both"/>
        <w:rPr>
          <w:rStyle w:val="FontStyle99"/>
          <w:b w:val="0"/>
          <w:caps/>
          <w:sz w:val="20"/>
          <w:szCs w:val="20"/>
          <w:lang w:val="en-US"/>
        </w:rPr>
      </w:pPr>
      <w:r>
        <w:rPr>
          <w:bCs/>
          <w:caps/>
          <w:noProof/>
          <w:sz w:val="20"/>
          <w:szCs w:val="20"/>
        </w:rPr>
        <w:pict>
          <v:oval id="_x0000_s3721" style="position:absolute;left:0;text-align:left;margin-left:170.25pt;margin-top:6.75pt;width:42.5pt;height:22.7pt;z-index:251552256">
            <v:textbox style="mso-next-textbox:#_x0000_s3721">
              <w:txbxContent>
                <w:p w:rsidR="00D36577" w:rsidRPr="00203C56" w:rsidRDefault="00D36577" w:rsidP="007348DD">
                  <w:pPr>
                    <w:ind w:right="-284" w:hanging="284"/>
                    <w:jc w:val="center"/>
                    <w:rPr>
                      <w:sz w:val="18"/>
                    </w:rPr>
                  </w:pPr>
                  <w:proofErr w:type="gramStart"/>
                  <w:r w:rsidRPr="00203C56">
                    <w:rPr>
                      <w:rStyle w:val="FontStyle131"/>
                      <w:szCs w:val="24"/>
                      <w:u w:val="single"/>
                      <w:lang w:val="en-US"/>
                    </w:rPr>
                    <w:t>c  sh</w:t>
                  </w:r>
                  <w:proofErr w:type="gramEnd"/>
                  <w:r w:rsidRPr="00203C56">
                    <w:rPr>
                      <w:rStyle w:val="FontStyle131"/>
                      <w:szCs w:val="24"/>
                      <w:u w:val="single"/>
                      <w:lang w:val="en-US"/>
                    </w:rPr>
                    <w:t xml:space="preserve">  bp</w:t>
                  </w:r>
                </w:p>
              </w:txbxContent>
            </v:textbox>
          </v:oval>
        </w:pict>
      </w:r>
      <w:r>
        <w:rPr>
          <w:bCs/>
          <w:caps/>
          <w:noProof/>
          <w:sz w:val="20"/>
          <w:szCs w:val="20"/>
        </w:rPr>
        <w:pict>
          <v:oval id="_x0000_s3722" style="position:absolute;left:0;text-align:left;margin-left:97.85pt;margin-top:6.75pt;width:42.5pt;height:22.7pt;z-index:251553280">
            <v:textbox style="mso-next-textbox:#_x0000_s3722">
              <w:txbxContent>
                <w:p w:rsidR="00D36577" w:rsidRPr="006C1544" w:rsidRDefault="00D36577" w:rsidP="007348DD">
                  <w:pPr>
                    <w:ind w:right="-284" w:hanging="284"/>
                    <w:jc w:val="center"/>
                    <w:rPr>
                      <w:spacing w:val="-6"/>
                      <w:sz w:val="18"/>
                      <w:lang w:val="en-US"/>
                    </w:rPr>
                  </w:pPr>
                  <w:r w:rsidRPr="006C1544">
                    <w:rPr>
                      <w:rStyle w:val="FontStyle131"/>
                      <w:spacing w:val="-6"/>
                      <w:szCs w:val="24"/>
                      <w:u w:val="single"/>
                      <w:lang w:val="en-US"/>
                    </w:rPr>
                    <w:t xml:space="preserve">C  </w:t>
                  </w:r>
                  <w:proofErr w:type="gramStart"/>
                  <w:r w:rsidRPr="006C1544">
                    <w:rPr>
                      <w:rStyle w:val="FontStyle131"/>
                      <w:spacing w:val="-6"/>
                      <w:szCs w:val="24"/>
                      <w:u w:val="single"/>
                      <w:lang w:val="en-US"/>
                    </w:rPr>
                    <w:t>Sh</w:t>
                  </w:r>
                  <w:r w:rsidRPr="006C1544">
                    <w:rPr>
                      <w:rStyle w:val="FontStyle131"/>
                      <w:spacing w:val="-6"/>
                      <w:szCs w:val="24"/>
                      <w:u w:val="single"/>
                    </w:rPr>
                    <w:t xml:space="preserve">  </w:t>
                  </w:r>
                  <w:r w:rsidRPr="006C1544">
                    <w:rPr>
                      <w:rStyle w:val="FontStyle131"/>
                      <w:spacing w:val="-6"/>
                      <w:szCs w:val="24"/>
                      <w:u w:val="single"/>
                      <w:lang w:val="en-US"/>
                    </w:rPr>
                    <w:t>Bp</w:t>
                  </w:r>
                  <w:proofErr w:type="gramEnd"/>
                </w:p>
              </w:txbxContent>
            </v:textbox>
          </v:oval>
        </w:pict>
      </w:r>
      <w:r w:rsidR="00A87E7B" w:rsidRPr="001F7890">
        <w:rPr>
          <w:rStyle w:val="FontStyle99"/>
          <w:b w:val="0"/>
          <w:caps/>
          <w:sz w:val="20"/>
          <w:szCs w:val="20"/>
          <w:lang w:val="en-US"/>
        </w:rPr>
        <w:t>G</w:t>
      </w:r>
    </w:p>
    <w:p w:rsidR="00A87E7B" w:rsidRPr="001F7890" w:rsidRDefault="0024054B" w:rsidP="00936336">
      <w:pPr>
        <w:pStyle w:val="Style35"/>
        <w:widowControl/>
        <w:spacing w:before="240"/>
        <w:ind w:firstLine="2410"/>
        <w:jc w:val="both"/>
        <w:rPr>
          <w:rStyle w:val="FontStyle99"/>
          <w:b w:val="0"/>
          <w:caps/>
          <w:sz w:val="20"/>
          <w:szCs w:val="20"/>
          <w:vertAlign w:val="subscript"/>
          <w:lang w:val="en-US"/>
        </w:rPr>
      </w:pPr>
      <w:r w:rsidRPr="001F7890">
        <w:rPr>
          <w:rStyle w:val="FontStyle131"/>
          <w:sz w:val="20"/>
          <w:szCs w:val="20"/>
          <w:vertAlign w:val="subscript"/>
        </w:rPr>
        <w:t>неокр</w:t>
      </w:r>
      <w:r w:rsidRPr="001F7890">
        <w:rPr>
          <w:rStyle w:val="FontStyle131"/>
          <w:sz w:val="20"/>
          <w:szCs w:val="20"/>
          <w:vertAlign w:val="subscript"/>
          <w:lang w:val="en-US"/>
        </w:rPr>
        <w:t xml:space="preserve">. </w:t>
      </w:r>
      <w:r w:rsidR="00AC0C2D" w:rsidRPr="001F7890">
        <w:rPr>
          <w:rStyle w:val="FontStyle131"/>
          <w:sz w:val="20"/>
          <w:szCs w:val="20"/>
          <w:vertAlign w:val="subscript"/>
          <w:lang w:val="en-US"/>
        </w:rPr>
        <w:t xml:space="preserve"> </w:t>
      </w:r>
      <w:r w:rsidRPr="001F7890">
        <w:rPr>
          <w:rStyle w:val="FontStyle131"/>
          <w:sz w:val="20"/>
          <w:szCs w:val="20"/>
          <w:vertAlign w:val="subscript"/>
        </w:rPr>
        <w:t>глад</w:t>
      </w:r>
      <w:proofErr w:type="gramStart"/>
      <w:r w:rsidRPr="001F7890">
        <w:rPr>
          <w:rStyle w:val="FontStyle131"/>
          <w:sz w:val="20"/>
          <w:szCs w:val="20"/>
          <w:vertAlign w:val="subscript"/>
          <w:lang w:val="en-US"/>
        </w:rPr>
        <w:t>.</w:t>
      </w:r>
      <w:proofErr w:type="gramEnd"/>
      <w:r w:rsidRPr="001F7890">
        <w:rPr>
          <w:rStyle w:val="FontStyle131"/>
          <w:sz w:val="20"/>
          <w:szCs w:val="20"/>
          <w:vertAlign w:val="subscript"/>
          <w:lang w:val="en-US"/>
        </w:rPr>
        <w:t xml:space="preserve"> </w:t>
      </w:r>
      <w:r w:rsidR="00AC0C2D" w:rsidRPr="001F7890">
        <w:rPr>
          <w:rStyle w:val="FontStyle131"/>
          <w:sz w:val="20"/>
          <w:szCs w:val="20"/>
          <w:vertAlign w:val="subscript"/>
          <w:lang w:val="en-US"/>
        </w:rPr>
        <w:t xml:space="preserve">  </w:t>
      </w:r>
      <w:proofErr w:type="gramStart"/>
      <w:r w:rsidRPr="001F7890">
        <w:rPr>
          <w:rStyle w:val="FontStyle131"/>
          <w:sz w:val="20"/>
          <w:szCs w:val="20"/>
          <w:vertAlign w:val="subscript"/>
        </w:rPr>
        <w:t>с</w:t>
      </w:r>
      <w:proofErr w:type="gramEnd"/>
      <w:r w:rsidRPr="001F7890">
        <w:rPr>
          <w:rStyle w:val="FontStyle131"/>
          <w:sz w:val="20"/>
          <w:szCs w:val="20"/>
          <w:vertAlign w:val="subscript"/>
        </w:rPr>
        <w:t>ветл</w:t>
      </w:r>
      <w:r w:rsidR="004569FE" w:rsidRPr="001F7890">
        <w:rPr>
          <w:rStyle w:val="FontStyle131"/>
          <w:sz w:val="20"/>
          <w:szCs w:val="20"/>
          <w:vertAlign w:val="subscript"/>
          <w:lang w:val="en-US"/>
        </w:rPr>
        <w:t>.</w:t>
      </w:r>
    </w:p>
    <w:p w:rsidR="00A87E7B" w:rsidRPr="001F7890" w:rsidRDefault="000346A8" w:rsidP="00936336">
      <w:pPr>
        <w:ind w:firstLine="1418"/>
        <w:jc w:val="both"/>
        <w:rPr>
          <w:rStyle w:val="FontStyle131"/>
          <w:sz w:val="20"/>
          <w:szCs w:val="20"/>
          <w:u w:val="single"/>
          <w:lang w:val="en-US"/>
        </w:rPr>
      </w:pPr>
      <w:r w:rsidRPr="000346A8">
        <w:rPr>
          <w:bCs/>
          <w:caps/>
          <w:noProof/>
          <w:sz w:val="20"/>
          <w:szCs w:val="20"/>
        </w:rPr>
        <w:pict>
          <v:shape id="_x0000_s3753" type="#_x0000_t125" style="position:absolute;left:0;text-align:left;margin-left:156.45pt;margin-top:11pt;width:5.65pt;height:5.65pt;flip:x y;z-index:251578880" fillcolor="#00b050"/>
        </w:pict>
      </w:r>
      <w:r w:rsidRPr="000346A8">
        <w:rPr>
          <w:bCs/>
          <w:caps/>
          <w:noProof/>
          <w:sz w:val="20"/>
          <w:szCs w:val="20"/>
        </w:rPr>
        <w:pict>
          <v:shape id="_x0000_s3742" type="#_x0000_t125" style="position:absolute;left:0;text-align:left;margin-left:134.7pt;margin-top:11pt;width:5.65pt;height:5.65pt;z-index:251568640" fillcolor="#e36c0a [2409]"/>
        </w:pict>
      </w:r>
      <w:r w:rsidR="00A87E7B" w:rsidRPr="001F7890">
        <w:rPr>
          <w:rStyle w:val="FontStyle99"/>
          <w:b w:val="0"/>
          <w:caps/>
          <w:sz w:val="20"/>
          <w:szCs w:val="20"/>
          <w:lang w:val="en-US"/>
        </w:rPr>
        <w:t>F</w:t>
      </w:r>
      <w:r w:rsidR="00A87E7B" w:rsidRPr="001F7890">
        <w:rPr>
          <w:rStyle w:val="FontStyle99"/>
          <w:b w:val="0"/>
          <w:caps/>
          <w:sz w:val="20"/>
          <w:szCs w:val="20"/>
          <w:vertAlign w:val="subscript"/>
          <w:lang w:val="en-US"/>
        </w:rPr>
        <w:t>1</w:t>
      </w:r>
      <w:r w:rsidR="00A87E7B" w:rsidRPr="001F7890">
        <w:rPr>
          <w:rStyle w:val="FontStyle99"/>
          <w:b w:val="0"/>
          <w:caps/>
          <w:sz w:val="20"/>
          <w:szCs w:val="20"/>
          <w:lang w:val="en-US"/>
        </w:rPr>
        <w:t xml:space="preserve">    </w:t>
      </w:r>
      <w:r w:rsidR="0024054B" w:rsidRPr="001F7890">
        <w:rPr>
          <w:rStyle w:val="FontStyle99"/>
          <w:b w:val="0"/>
          <w:caps/>
          <w:sz w:val="20"/>
          <w:szCs w:val="20"/>
          <w:lang w:val="en-US"/>
        </w:rPr>
        <w:t xml:space="preserve">     </w:t>
      </w:r>
      <w:r w:rsidR="00A87E7B" w:rsidRPr="001F7890">
        <w:rPr>
          <w:rStyle w:val="FontStyle99"/>
          <w:b w:val="0"/>
          <w:caps/>
          <w:sz w:val="20"/>
          <w:szCs w:val="20"/>
          <w:lang w:val="en-US"/>
        </w:rPr>
        <w:t xml:space="preserve">    ♀ </w:t>
      </w:r>
      <w:r w:rsidR="0024054B" w:rsidRPr="001F7890">
        <w:rPr>
          <w:rStyle w:val="FontStyle99"/>
          <w:b w:val="0"/>
          <w:caps/>
          <w:sz w:val="20"/>
          <w:szCs w:val="20"/>
          <w:lang w:val="en-US"/>
        </w:rPr>
        <w:t xml:space="preserve">C     </w:t>
      </w:r>
      <w:r w:rsidR="0024054B" w:rsidRPr="001F7890">
        <w:rPr>
          <w:rStyle w:val="FontStyle99"/>
          <w:b w:val="0"/>
          <w:sz w:val="20"/>
          <w:szCs w:val="20"/>
          <w:lang w:val="en-US"/>
        </w:rPr>
        <w:t>Sh     Bp</w:t>
      </w:r>
      <w:r w:rsidR="00A87E7B" w:rsidRPr="001F7890">
        <w:rPr>
          <w:rStyle w:val="FontStyle131"/>
          <w:sz w:val="20"/>
          <w:szCs w:val="20"/>
          <w:lang w:val="en-US"/>
        </w:rPr>
        <w:t xml:space="preserve"> × ♂ </w:t>
      </w:r>
      <w:r w:rsidR="0024054B" w:rsidRPr="001F7890">
        <w:rPr>
          <w:rStyle w:val="FontStyle131"/>
          <w:sz w:val="20"/>
          <w:szCs w:val="20"/>
          <w:lang w:val="en-US"/>
        </w:rPr>
        <w:t>c     sh     bp</w:t>
      </w:r>
    </w:p>
    <w:tbl>
      <w:tblPr>
        <w:tblStyle w:val="aa"/>
        <w:tblW w:w="0" w:type="auto"/>
        <w:tblInd w:w="24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1134"/>
        <w:gridCol w:w="283"/>
        <w:gridCol w:w="1134"/>
      </w:tblGrid>
      <w:tr w:rsidR="00AC0C2D" w:rsidRPr="00A537DD" w:rsidTr="00AC0C2D">
        <w:trPr>
          <w:trHeight w:val="40"/>
        </w:trPr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</w:tcPr>
          <w:p w:rsidR="00AC0C2D" w:rsidRPr="001F7890" w:rsidRDefault="00AC0C2D" w:rsidP="00936336">
            <w:pPr>
              <w:pStyle w:val="Style11"/>
              <w:widowControl/>
              <w:ind w:left="-2835" w:firstLine="85"/>
              <w:jc w:val="center"/>
              <w:rPr>
                <w:rStyle w:val="FontStyle131"/>
                <w:sz w:val="4"/>
                <w:szCs w:val="16"/>
                <w:lang w:val="en-US"/>
              </w:rPr>
            </w:pPr>
          </w:p>
        </w:tc>
        <w:tc>
          <w:tcPr>
            <w:tcW w:w="283" w:type="dxa"/>
          </w:tcPr>
          <w:p w:rsidR="00AC0C2D" w:rsidRPr="001F7890" w:rsidRDefault="00AC0C2D" w:rsidP="00936336">
            <w:pPr>
              <w:pStyle w:val="Style11"/>
              <w:widowControl/>
              <w:ind w:left="-2835" w:firstLine="85"/>
              <w:jc w:val="center"/>
              <w:rPr>
                <w:rStyle w:val="FontStyle131"/>
                <w:sz w:val="4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</w:tcPr>
          <w:p w:rsidR="00AC0C2D" w:rsidRPr="001F7890" w:rsidRDefault="00AC0C2D" w:rsidP="00936336">
            <w:pPr>
              <w:pStyle w:val="Style11"/>
              <w:widowControl/>
              <w:ind w:left="-2835" w:firstLine="85"/>
              <w:jc w:val="center"/>
              <w:rPr>
                <w:rStyle w:val="FontStyle131"/>
                <w:sz w:val="4"/>
                <w:szCs w:val="16"/>
                <w:lang w:val="en-US"/>
              </w:rPr>
            </w:pPr>
          </w:p>
        </w:tc>
      </w:tr>
    </w:tbl>
    <w:p w:rsidR="00A87E7B" w:rsidRPr="001F7890" w:rsidRDefault="0024054B" w:rsidP="00936336">
      <w:pPr>
        <w:pStyle w:val="Style35"/>
        <w:widowControl/>
        <w:ind w:firstLine="2438"/>
        <w:jc w:val="both"/>
        <w:rPr>
          <w:rStyle w:val="FontStyle99"/>
          <w:b w:val="0"/>
          <w:sz w:val="20"/>
          <w:szCs w:val="20"/>
          <w:lang w:val="en-US"/>
        </w:rPr>
      </w:pPr>
      <w:proofErr w:type="gramStart"/>
      <w:r w:rsidRPr="001F7890">
        <w:rPr>
          <w:rStyle w:val="FontStyle99"/>
          <w:b w:val="0"/>
          <w:sz w:val="20"/>
          <w:szCs w:val="20"/>
          <w:lang w:val="en-US"/>
        </w:rPr>
        <w:t>c</w:t>
      </w:r>
      <w:proofErr w:type="gramEnd"/>
      <w:r w:rsidRPr="001F7890">
        <w:rPr>
          <w:rStyle w:val="FontStyle99"/>
          <w:b w:val="0"/>
          <w:sz w:val="20"/>
          <w:szCs w:val="20"/>
          <w:lang w:val="en-US"/>
        </w:rPr>
        <w:t xml:space="preserve">    </w:t>
      </w:r>
      <w:r w:rsidR="005E0920" w:rsidRPr="001F7890">
        <w:rPr>
          <w:rStyle w:val="FontStyle99"/>
          <w:b w:val="0"/>
          <w:sz w:val="20"/>
          <w:szCs w:val="20"/>
          <w:lang w:val="en-US"/>
        </w:rPr>
        <w:t xml:space="preserve"> </w:t>
      </w:r>
      <w:r w:rsidRPr="001F7890">
        <w:rPr>
          <w:rStyle w:val="FontStyle99"/>
          <w:b w:val="0"/>
          <w:sz w:val="20"/>
          <w:szCs w:val="20"/>
          <w:lang w:val="en-US"/>
        </w:rPr>
        <w:t xml:space="preserve"> sh   </w:t>
      </w:r>
      <w:r w:rsidR="005E0920" w:rsidRPr="001F7890">
        <w:rPr>
          <w:rStyle w:val="FontStyle99"/>
          <w:b w:val="0"/>
          <w:sz w:val="20"/>
          <w:szCs w:val="20"/>
          <w:lang w:val="en-US"/>
        </w:rPr>
        <w:t xml:space="preserve"> </w:t>
      </w:r>
      <w:r w:rsidRPr="001F7890">
        <w:rPr>
          <w:rStyle w:val="FontStyle99"/>
          <w:b w:val="0"/>
          <w:sz w:val="20"/>
          <w:szCs w:val="20"/>
          <w:lang w:val="en-US"/>
        </w:rPr>
        <w:t xml:space="preserve">  bp      </w:t>
      </w:r>
      <w:r w:rsidR="00AC0C2D" w:rsidRPr="001F7890">
        <w:rPr>
          <w:rStyle w:val="FontStyle99"/>
          <w:b w:val="0"/>
          <w:sz w:val="20"/>
          <w:szCs w:val="20"/>
          <w:lang w:val="en-US"/>
        </w:rPr>
        <w:t xml:space="preserve">  </w:t>
      </w:r>
      <w:r w:rsidRPr="001F7890">
        <w:rPr>
          <w:rStyle w:val="FontStyle99"/>
          <w:b w:val="0"/>
          <w:sz w:val="20"/>
          <w:szCs w:val="20"/>
          <w:lang w:val="en-US"/>
        </w:rPr>
        <w:t>c     sh     bp</w:t>
      </w:r>
    </w:p>
    <w:p w:rsidR="00A87E7B" w:rsidRPr="001F7890" w:rsidRDefault="007700E7" w:rsidP="00936336">
      <w:pPr>
        <w:pStyle w:val="Style35"/>
        <w:widowControl/>
        <w:ind w:firstLine="1418"/>
        <w:jc w:val="both"/>
        <w:rPr>
          <w:rStyle w:val="FontStyle99"/>
          <w:b w:val="0"/>
          <w:caps/>
          <w:sz w:val="20"/>
          <w:szCs w:val="20"/>
          <w:lang w:val="en-US"/>
        </w:rPr>
      </w:pPr>
      <w:r w:rsidRPr="001F7890">
        <w:rPr>
          <w:rStyle w:val="FontStyle99"/>
          <w:b w:val="0"/>
          <w:caps/>
          <w:sz w:val="20"/>
          <w:szCs w:val="20"/>
          <w:lang w:val="en-US"/>
        </w:rPr>
        <w:t>G</w:t>
      </w:r>
      <w:r w:rsidR="000346A8">
        <w:rPr>
          <w:bCs/>
          <w:caps/>
          <w:noProof/>
          <w:sz w:val="20"/>
          <w:szCs w:val="20"/>
        </w:rPr>
        <w:pict>
          <v:shape id="_x0000_s3737" type="#_x0000_t87" style="position:absolute;left:0;text-align:left;margin-left:120.75pt;margin-top:6pt;width:5.65pt;height:45.35pt;z-index:251563520;mso-position-horizontal-relative:text;mso-position-vertical-relative:text"/>
        </w:pict>
      </w:r>
      <w:r w:rsidR="000346A8">
        <w:rPr>
          <w:bCs/>
          <w:caps/>
          <w:noProof/>
          <w:sz w:val="20"/>
          <w:szCs w:val="20"/>
        </w:rPr>
        <w:pict>
          <v:oval id="_x0000_s3740" style="position:absolute;left:0;text-align:left;margin-left:131.25pt;margin-top:5.95pt;width:42.5pt;height:22.7pt;z-index:251566592;mso-position-horizontal-relative:text;mso-position-vertical-relative:text">
            <v:textbox style="mso-next-textbox:#_x0000_s3740">
              <w:txbxContent>
                <w:p w:rsidR="00D36577" w:rsidRPr="006C1544" w:rsidRDefault="00D36577" w:rsidP="00AC0C2D">
                  <w:pPr>
                    <w:ind w:right="-284" w:hanging="284"/>
                    <w:jc w:val="center"/>
                    <w:rPr>
                      <w:spacing w:val="-6"/>
                      <w:sz w:val="18"/>
                      <w:lang w:val="en-US"/>
                    </w:rPr>
                  </w:pPr>
                  <w:r w:rsidRPr="006C1544">
                    <w:rPr>
                      <w:rStyle w:val="FontStyle131"/>
                      <w:spacing w:val="-6"/>
                      <w:szCs w:val="24"/>
                      <w:u w:val="single"/>
                      <w:lang w:val="en-US"/>
                    </w:rPr>
                    <w:t xml:space="preserve">C  </w:t>
                  </w:r>
                  <w:proofErr w:type="gramStart"/>
                  <w:r w:rsidRPr="006C1544">
                    <w:rPr>
                      <w:rStyle w:val="FontStyle131"/>
                      <w:spacing w:val="-6"/>
                      <w:szCs w:val="24"/>
                      <w:u w:val="single"/>
                      <w:lang w:val="en-US"/>
                    </w:rPr>
                    <w:t>Sh</w:t>
                  </w:r>
                  <w:r w:rsidRPr="006C1544">
                    <w:rPr>
                      <w:rStyle w:val="FontStyle131"/>
                      <w:spacing w:val="-6"/>
                      <w:szCs w:val="24"/>
                      <w:u w:val="single"/>
                    </w:rPr>
                    <w:t xml:space="preserve">  </w:t>
                  </w:r>
                  <w:r w:rsidRPr="006C1544">
                    <w:rPr>
                      <w:rStyle w:val="FontStyle131"/>
                      <w:spacing w:val="-6"/>
                      <w:szCs w:val="24"/>
                      <w:u w:val="single"/>
                      <w:lang w:val="en-US"/>
                    </w:rPr>
                    <w:t>Bp</w:t>
                  </w:r>
                  <w:proofErr w:type="gramEnd"/>
                </w:p>
              </w:txbxContent>
            </v:textbox>
          </v:oval>
        </w:pict>
      </w:r>
      <w:r w:rsidR="000346A8">
        <w:rPr>
          <w:bCs/>
          <w:caps/>
          <w:noProof/>
          <w:sz w:val="20"/>
          <w:szCs w:val="20"/>
        </w:rPr>
        <w:pict>
          <v:oval id="_x0000_s3729" style="position:absolute;left:0;text-align:left;margin-left:212.75pt;margin-top:5.95pt;width:42.5pt;height:22.7pt;z-index:251556352;mso-position-horizontal-relative:text;mso-position-vertical-relative:text">
            <v:textbox style="mso-next-textbox:#_x0000_s3729">
              <w:txbxContent>
                <w:p w:rsidR="00D36577" w:rsidRPr="00203C56" w:rsidRDefault="00D36577" w:rsidP="00AC0C2D">
                  <w:pPr>
                    <w:ind w:right="-284" w:hanging="284"/>
                    <w:jc w:val="center"/>
                    <w:rPr>
                      <w:sz w:val="18"/>
                      <w:u w:val="single"/>
                    </w:rPr>
                  </w:pPr>
                  <w:proofErr w:type="gramStart"/>
                  <w:r w:rsidRPr="00203C56">
                    <w:rPr>
                      <w:rStyle w:val="FontStyle131"/>
                      <w:szCs w:val="24"/>
                      <w:u w:val="single"/>
                      <w:lang w:val="en-US"/>
                    </w:rPr>
                    <w:t>c  sh</w:t>
                  </w:r>
                  <w:proofErr w:type="gramEnd"/>
                  <w:r w:rsidRPr="00203C56">
                    <w:rPr>
                      <w:rStyle w:val="FontStyle131"/>
                      <w:szCs w:val="24"/>
                      <w:u w:val="single"/>
                      <w:lang w:val="en-US"/>
                    </w:rPr>
                    <w:t xml:space="preserve">  bp</w:t>
                  </w:r>
                </w:p>
                <w:p w:rsidR="00D36577" w:rsidRPr="0024054B" w:rsidRDefault="00D36577" w:rsidP="0024054B"/>
              </w:txbxContent>
            </v:textbox>
          </v:oval>
        </w:pict>
      </w:r>
      <w:r w:rsidR="00A87E7B" w:rsidRPr="001F7890">
        <w:rPr>
          <w:rStyle w:val="FontStyle99"/>
          <w:b w:val="0"/>
          <w:caps/>
          <w:sz w:val="20"/>
          <w:szCs w:val="20"/>
          <w:lang w:val="en-US"/>
        </w:rPr>
        <w:t xml:space="preserve"> </w:t>
      </w:r>
    </w:p>
    <w:p w:rsidR="00A87E7B" w:rsidRPr="001F7890" w:rsidRDefault="000346A8" w:rsidP="00936336">
      <w:pPr>
        <w:pStyle w:val="Style35"/>
        <w:widowControl/>
        <w:ind w:firstLine="1418"/>
        <w:jc w:val="both"/>
        <w:rPr>
          <w:rStyle w:val="FontStyle99"/>
          <w:b w:val="0"/>
          <w:caps/>
          <w:sz w:val="20"/>
          <w:szCs w:val="20"/>
          <w:lang w:val="en-US"/>
        </w:rPr>
      </w:pPr>
      <w:r>
        <w:rPr>
          <w:bCs/>
          <w:caps/>
          <w:noProof/>
          <w:sz w:val="20"/>
          <w:szCs w:val="20"/>
        </w:rPr>
        <w:pict>
          <v:shape id="_x0000_s4482" type="#_x0000_t202" style="position:absolute;left:0;text-align:left;margin-left:42pt;margin-top:2.7pt;width:78.65pt;height:27.15pt;z-index:251734528" strokecolor="white [3212]">
            <v:textbox style="mso-next-textbox:#_x0000_s4482">
              <w:txbxContent>
                <w:p w:rsidR="00D36577" w:rsidRPr="007700E7" w:rsidRDefault="00D36577" w:rsidP="0019783E">
                  <w:pPr>
                    <w:ind w:right="-104"/>
                    <w:jc w:val="right"/>
                    <w:rPr>
                      <w:sz w:val="16"/>
                      <w:szCs w:val="21"/>
                    </w:rPr>
                  </w:pPr>
                  <w:r w:rsidRPr="007700E7">
                    <w:rPr>
                      <w:sz w:val="16"/>
                      <w:szCs w:val="21"/>
                    </w:rPr>
                    <w:t>некроссоверные гаметы</w:t>
                  </w:r>
                </w:p>
              </w:txbxContent>
            </v:textbox>
          </v:shape>
        </w:pict>
      </w:r>
    </w:p>
    <w:p w:rsidR="00A87E7B" w:rsidRPr="001F7890" w:rsidRDefault="000346A8" w:rsidP="00936336">
      <w:pPr>
        <w:pStyle w:val="Style35"/>
        <w:widowControl/>
        <w:ind w:firstLine="1418"/>
        <w:jc w:val="both"/>
        <w:rPr>
          <w:rStyle w:val="FontStyle99"/>
          <w:b w:val="0"/>
          <w:caps/>
          <w:sz w:val="20"/>
          <w:szCs w:val="20"/>
          <w:lang w:val="en-US"/>
        </w:rPr>
      </w:pPr>
      <w:r>
        <w:rPr>
          <w:bCs/>
          <w:caps/>
          <w:noProof/>
          <w:sz w:val="20"/>
          <w:szCs w:val="20"/>
        </w:rPr>
        <w:pict>
          <v:oval id="_x0000_s3741" style="position:absolute;left:0;text-align:left;margin-left:131.25pt;margin-top:5.65pt;width:42.5pt;height:22.7pt;z-index:251567616">
            <v:textbox style="mso-next-textbox:#_x0000_s3741">
              <w:txbxContent>
                <w:p w:rsidR="00D36577" w:rsidRPr="00203C56" w:rsidRDefault="00D36577" w:rsidP="00AC0C2D">
                  <w:pPr>
                    <w:ind w:right="-284" w:hanging="284"/>
                    <w:jc w:val="center"/>
                    <w:rPr>
                      <w:sz w:val="18"/>
                    </w:rPr>
                  </w:pPr>
                  <w:proofErr w:type="gramStart"/>
                  <w:r w:rsidRPr="00203C56">
                    <w:rPr>
                      <w:rStyle w:val="FontStyle131"/>
                      <w:szCs w:val="24"/>
                      <w:u w:val="single"/>
                      <w:lang w:val="en-US"/>
                    </w:rPr>
                    <w:t>c  sh</w:t>
                  </w:r>
                  <w:proofErr w:type="gramEnd"/>
                  <w:r w:rsidRPr="00203C56">
                    <w:rPr>
                      <w:rStyle w:val="FontStyle131"/>
                      <w:szCs w:val="24"/>
                      <w:u w:val="single"/>
                      <w:lang w:val="en-US"/>
                    </w:rPr>
                    <w:t xml:space="preserve">  bp</w:t>
                  </w:r>
                </w:p>
                <w:p w:rsidR="00D36577" w:rsidRPr="0024054B" w:rsidRDefault="00D36577" w:rsidP="0024054B"/>
              </w:txbxContent>
            </v:textbox>
          </v:oval>
        </w:pict>
      </w:r>
    </w:p>
    <w:p w:rsidR="00A87E7B" w:rsidRPr="001F7890" w:rsidRDefault="00A87E7B" w:rsidP="00936336">
      <w:pPr>
        <w:pStyle w:val="Style35"/>
        <w:widowControl/>
        <w:ind w:firstLine="1418"/>
        <w:jc w:val="both"/>
        <w:rPr>
          <w:rStyle w:val="FontStyle99"/>
          <w:b w:val="0"/>
          <w:caps/>
          <w:sz w:val="20"/>
          <w:szCs w:val="20"/>
          <w:lang w:val="en-US"/>
        </w:rPr>
      </w:pPr>
    </w:p>
    <w:p w:rsidR="00A87E7B" w:rsidRPr="002F2705" w:rsidRDefault="000346A8" w:rsidP="00936336">
      <w:pPr>
        <w:pStyle w:val="Style35"/>
        <w:widowControl/>
        <w:ind w:firstLine="1418"/>
        <w:jc w:val="both"/>
        <w:rPr>
          <w:rStyle w:val="FontStyle99"/>
          <w:b w:val="0"/>
          <w:caps/>
          <w:szCs w:val="20"/>
          <w:lang w:val="en-US"/>
        </w:rPr>
      </w:pPr>
      <w:r>
        <w:rPr>
          <w:bCs/>
          <w:caps/>
          <w:noProof/>
          <w:sz w:val="16"/>
          <w:szCs w:val="20"/>
        </w:rPr>
        <w:lastRenderedPageBreak/>
        <w:pict>
          <v:shape id="_x0000_s3738" type="#_x0000_t87" style="position:absolute;left:0;text-align:left;margin-left:120.75pt;margin-top:3.05pt;width:5.65pt;height:45.35pt;z-index:251564544"/>
        </w:pict>
      </w:r>
      <w:r>
        <w:rPr>
          <w:bCs/>
          <w:caps/>
          <w:noProof/>
          <w:sz w:val="16"/>
          <w:szCs w:val="20"/>
        </w:rPr>
        <w:pict>
          <v:oval id="_x0000_s3743" style="position:absolute;left:0;text-align:left;margin-left:131.25pt;margin-top:1.8pt;width:42.5pt;height:22.7pt;z-index:251569664">
            <v:textbox style="mso-next-textbox:#_x0000_s3743">
              <w:txbxContent>
                <w:p w:rsidR="00D36577" w:rsidRPr="006C1544" w:rsidRDefault="00D36577" w:rsidP="00AC0C2D">
                  <w:pPr>
                    <w:ind w:right="-284" w:hanging="284"/>
                    <w:jc w:val="center"/>
                    <w:rPr>
                      <w:spacing w:val="-6"/>
                      <w:sz w:val="18"/>
                      <w:lang w:val="en-US"/>
                    </w:rPr>
                  </w:pPr>
                  <w:proofErr w:type="gramStart"/>
                  <w:r w:rsidRPr="006C1544">
                    <w:rPr>
                      <w:rStyle w:val="FontStyle131"/>
                      <w:spacing w:val="-6"/>
                      <w:szCs w:val="24"/>
                      <w:u w:val="single"/>
                      <w:lang w:val="en-US"/>
                    </w:rPr>
                    <w:t>c  Sh</w:t>
                  </w:r>
                  <w:proofErr w:type="gramEnd"/>
                  <w:r w:rsidRPr="006C1544">
                    <w:rPr>
                      <w:rStyle w:val="FontStyle131"/>
                      <w:spacing w:val="-6"/>
                      <w:szCs w:val="24"/>
                      <w:u w:val="single"/>
                    </w:rPr>
                    <w:t xml:space="preserve">  </w:t>
                  </w:r>
                  <w:r w:rsidRPr="006C1544">
                    <w:rPr>
                      <w:rStyle w:val="FontStyle131"/>
                      <w:spacing w:val="-6"/>
                      <w:szCs w:val="24"/>
                      <w:u w:val="single"/>
                      <w:lang w:val="en-US"/>
                    </w:rPr>
                    <w:t>Bp</w:t>
                  </w:r>
                </w:p>
              </w:txbxContent>
            </v:textbox>
          </v:oval>
        </w:pict>
      </w:r>
      <w:r>
        <w:rPr>
          <w:bCs/>
          <w:caps/>
          <w:noProof/>
          <w:sz w:val="16"/>
          <w:szCs w:val="20"/>
        </w:rPr>
        <w:pict>
          <v:shape id="_x0000_s4485" type="#_x0000_t202" style="position:absolute;left:0;text-align:left;margin-left:39.15pt;margin-top:9.25pt;width:79.65pt;height:41.4pt;z-index:251736576" strokecolor="white [3212]">
            <v:textbox style="mso-next-textbox:#_x0000_s4485">
              <w:txbxContent>
                <w:p w:rsidR="00D36577" w:rsidRPr="007700E7" w:rsidRDefault="00D36577" w:rsidP="005E0920">
                  <w:pPr>
                    <w:ind w:right="-104"/>
                    <w:jc w:val="right"/>
                    <w:rPr>
                      <w:sz w:val="16"/>
                      <w:szCs w:val="21"/>
                    </w:rPr>
                  </w:pPr>
                  <w:r w:rsidRPr="007700E7">
                    <w:rPr>
                      <w:sz w:val="16"/>
                      <w:szCs w:val="21"/>
                    </w:rPr>
                    <w:t>кроссоверные</w:t>
                  </w:r>
                  <w:r w:rsidRPr="007700E7">
                    <w:rPr>
                      <w:sz w:val="16"/>
                      <w:szCs w:val="21"/>
                    </w:rPr>
                    <w:br/>
                    <w:t>между генами</w:t>
                  </w:r>
                  <w:r w:rsidRPr="007700E7">
                    <w:rPr>
                      <w:sz w:val="16"/>
                      <w:szCs w:val="21"/>
                    </w:rPr>
                    <w:br/>
                  </w:r>
                  <w:r w:rsidRPr="007700E7">
                    <w:rPr>
                      <w:sz w:val="16"/>
                      <w:szCs w:val="21"/>
                      <w:lang w:val="en-US"/>
                    </w:rPr>
                    <w:t>c</w:t>
                  </w:r>
                  <w:r w:rsidRPr="007700E7">
                    <w:rPr>
                      <w:sz w:val="16"/>
                      <w:szCs w:val="21"/>
                    </w:rPr>
                    <w:t xml:space="preserve"> и </w:t>
                  </w:r>
                  <w:r w:rsidRPr="007700E7">
                    <w:rPr>
                      <w:sz w:val="16"/>
                      <w:szCs w:val="21"/>
                      <w:lang w:val="en-US"/>
                    </w:rPr>
                    <w:t>sh</w:t>
                  </w:r>
                </w:p>
              </w:txbxContent>
            </v:textbox>
          </v:shape>
        </w:pict>
      </w:r>
    </w:p>
    <w:p w:rsidR="00A87E7B" w:rsidRPr="001F7890" w:rsidRDefault="00A87E7B" w:rsidP="00936336">
      <w:pPr>
        <w:pStyle w:val="Style35"/>
        <w:widowControl/>
        <w:ind w:firstLine="1418"/>
        <w:jc w:val="both"/>
        <w:rPr>
          <w:rStyle w:val="FontStyle99"/>
          <w:b w:val="0"/>
          <w:caps/>
          <w:sz w:val="20"/>
          <w:szCs w:val="20"/>
          <w:lang w:val="en-US"/>
        </w:rPr>
      </w:pPr>
    </w:p>
    <w:p w:rsidR="00A87E7B" w:rsidRPr="001F7890" w:rsidRDefault="000346A8" w:rsidP="00936336">
      <w:pPr>
        <w:pStyle w:val="Style35"/>
        <w:widowControl/>
        <w:ind w:firstLine="284"/>
        <w:jc w:val="both"/>
        <w:rPr>
          <w:rStyle w:val="FontStyle99"/>
          <w:b w:val="0"/>
          <w:caps/>
          <w:sz w:val="20"/>
          <w:szCs w:val="20"/>
          <w:lang w:val="en-US"/>
        </w:rPr>
      </w:pPr>
      <w:r>
        <w:rPr>
          <w:bCs/>
          <w:caps/>
          <w:noProof/>
          <w:sz w:val="20"/>
          <w:szCs w:val="20"/>
        </w:rPr>
        <w:pict>
          <v:oval id="_x0000_s3744" style="position:absolute;left:0;text-align:left;margin-left:131.25pt;margin-top:5pt;width:42.5pt;height:22.7pt;z-index:251570688;mso-position-horizontal-relative:text;mso-position-vertical-relative:text">
            <v:textbox style="mso-next-textbox:#_x0000_s3744">
              <w:txbxContent>
                <w:p w:rsidR="00D36577" w:rsidRPr="006C1544" w:rsidRDefault="00D36577" w:rsidP="00AC0C2D">
                  <w:pPr>
                    <w:ind w:right="-284" w:hanging="284"/>
                    <w:jc w:val="center"/>
                    <w:rPr>
                      <w:spacing w:val="-6"/>
                      <w:sz w:val="18"/>
                    </w:rPr>
                  </w:pPr>
                  <w:proofErr w:type="gramStart"/>
                  <w:r w:rsidRPr="006C1544">
                    <w:rPr>
                      <w:rStyle w:val="FontStyle131"/>
                      <w:spacing w:val="-6"/>
                      <w:szCs w:val="24"/>
                      <w:u w:val="single"/>
                      <w:lang w:val="en-US"/>
                    </w:rPr>
                    <w:t>C  sh</w:t>
                  </w:r>
                  <w:proofErr w:type="gramEnd"/>
                  <w:r w:rsidRPr="006C1544">
                    <w:rPr>
                      <w:rStyle w:val="FontStyle131"/>
                      <w:spacing w:val="-6"/>
                      <w:szCs w:val="24"/>
                      <w:u w:val="single"/>
                      <w:lang w:val="en-US"/>
                    </w:rPr>
                    <w:t xml:space="preserve">  bp</w:t>
                  </w:r>
                </w:p>
                <w:p w:rsidR="00D36577" w:rsidRPr="0024054B" w:rsidRDefault="00D36577" w:rsidP="0024054B"/>
              </w:txbxContent>
            </v:textbox>
          </v:oval>
        </w:pict>
      </w:r>
    </w:p>
    <w:p w:rsidR="00764F53" w:rsidRPr="001F7890" w:rsidRDefault="00764F53" w:rsidP="00936336">
      <w:pPr>
        <w:pStyle w:val="Style35"/>
        <w:widowControl/>
        <w:ind w:firstLine="1418"/>
        <w:jc w:val="both"/>
        <w:rPr>
          <w:rStyle w:val="FontStyle99"/>
          <w:b w:val="0"/>
          <w:caps/>
          <w:sz w:val="20"/>
          <w:szCs w:val="20"/>
          <w:lang w:val="en-US"/>
        </w:rPr>
      </w:pPr>
    </w:p>
    <w:p w:rsidR="00764F53" w:rsidRPr="001F7890" w:rsidRDefault="000346A8" w:rsidP="00936336">
      <w:pPr>
        <w:pStyle w:val="Style35"/>
        <w:widowControl/>
        <w:ind w:firstLine="1418"/>
        <w:jc w:val="both"/>
        <w:rPr>
          <w:rStyle w:val="FontStyle99"/>
          <w:b w:val="0"/>
          <w:caps/>
          <w:sz w:val="28"/>
          <w:szCs w:val="20"/>
          <w:lang w:val="en-US"/>
        </w:rPr>
      </w:pPr>
      <w:r>
        <w:rPr>
          <w:bCs/>
          <w:caps/>
          <w:noProof/>
          <w:sz w:val="28"/>
          <w:szCs w:val="20"/>
        </w:rPr>
        <w:pict>
          <v:shape id="_x0000_s4484" type="#_x0000_t202" style="position:absolute;left:0;text-align:left;margin-left:35.8pt;margin-top:14.1pt;width:83pt;height:41.4pt;z-index:251735552" strokecolor="white [3212]">
            <v:textbox style="mso-next-textbox:#_x0000_s4484">
              <w:txbxContent>
                <w:p w:rsidR="00D36577" w:rsidRPr="007700E7" w:rsidRDefault="00D36577" w:rsidP="005E0920">
                  <w:pPr>
                    <w:ind w:right="-104"/>
                    <w:jc w:val="right"/>
                    <w:rPr>
                      <w:sz w:val="16"/>
                      <w:szCs w:val="21"/>
                    </w:rPr>
                  </w:pPr>
                  <w:r w:rsidRPr="007700E7">
                    <w:rPr>
                      <w:sz w:val="16"/>
                      <w:szCs w:val="21"/>
                    </w:rPr>
                    <w:t>кроссоверные</w:t>
                  </w:r>
                  <w:r w:rsidRPr="007700E7">
                    <w:rPr>
                      <w:sz w:val="16"/>
                      <w:szCs w:val="21"/>
                    </w:rPr>
                    <w:br/>
                    <w:t>между генами</w:t>
                  </w:r>
                  <w:r w:rsidRPr="007700E7">
                    <w:rPr>
                      <w:sz w:val="16"/>
                      <w:szCs w:val="21"/>
                    </w:rPr>
                    <w:br/>
                  </w:r>
                  <w:r w:rsidRPr="007700E7">
                    <w:rPr>
                      <w:sz w:val="16"/>
                      <w:szCs w:val="21"/>
                      <w:lang w:val="en-US"/>
                    </w:rPr>
                    <w:t>sh</w:t>
                  </w:r>
                  <w:r w:rsidRPr="007700E7">
                    <w:rPr>
                      <w:sz w:val="16"/>
                      <w:szCs w:val="21"/>
                    </w:rPr>
                    <w:t xml:space="preserve"> и </w:t>
                  </w:r>
                  <w:r w:rsidRPr="007700E7">
                    <w:rPr>
                      <w:sz w:val="16"/>
                      <w:szCs w:val="21"/>
                      <w:lang w:val="en-US"/>
                    </w:rPr>
                    <w:t>bp</w:t>
                  </w:r>
                </w:p>
              </w:txbxContent>
            </v:textbox>
          </v:shape>
        </w:pict>
      </w:r>
      <w:r>
        <w:rPr>
          <w:bCs/>
          <w:caps/>
          <w:noProof/>
          <w:sz w:val="28"/>
          <w:szCs w:val="20"/>
        </w:rPr>
        <w:pict>
          <v:oval id="_x0000_s3749" style="position:absolute;left:0;text-align:left;margin-left:131.25pt;margin-top:9.5pt;width:42.5pt;height:22.7pt;z-index:251574784">
            <v:textbox style="mso-next-textbox:#_x0000_s3749">
              <w:txbxContent>
                <w:p w:rsidR="00D36577" w:rsidRPr="0019783E" w:rsidRDefault="00D36577" w:rsidP="00AC0C2D">
                  <w:pPr>
                    <w:ind w:right="-284" w:hanging="284"/>
                    <w:jc w:val="center"/>
                    <w:rPr>
                      <w:spacing w:val="-6"/>
                      <w:sz w:val="18"/>
                      <w:lang w:val="en-US"/>
                    </w:rPr>
                  </w:pPr>
                  <w:r w:rsidRPr="0019783E">
                    <w:rPr>
                      <w:rStyle w:val="FontStyle131"/>
                      <w:spacing w:val="-6"/>
                      <w:szCs w:val="24"/>
                      <w:u w:val="single"/>
                      <w:lang w:val="en-US"/>
                    </w:rPr>
                    <w:t xml:space="preserve">C  </w:t>
                  </w:r>
                  <w:proofErr w:type="gramStart"/>
                  <w:r w:rsidRPr="0019783E">
                    <w:rPr>
                      <w:rStyle w:val="FontStyle131"/>
                      <w:spacing w:val="-6"/>
                      <w:szCs w:val="24"/>
                      <w:u w:val="single"/>
                      <w:lang w:val="en-US"/>
                    </w:rPr>
                    <w:t>Sh</w:t>
                  </w:r>
                  <w:r w:rsidRPr="0019783E">
                    <w:rPr>
                      <w:rStyle w:val="FontStyle131"/>
                      <w:spacing w:val="-6"/>
                      <w:szCs w:val="24"/>
                      <w:u w:val="single"/>
                    </w:rPr>
                    <w:t xml:space="preserve">  </w:t>
                  </w:r>
                  <w:r w:rsidRPr="0019783E">
                    <w:rPr>
                      <w:rStyle w:val="FontStyle131"/>
                      <w:spacing w:val="-6"/>
                      <w:szCs w:val="24"/>
                      <w:u w:val="single"/>
                      <w:lang w:val="en-US"/>
                    </w:rPr>
                    <w:t>bp</w:t>
                  </w:r>
                  <w:proofErr w:type="gramEnd"/>
                </w:p>
              </w:txbxContent>
            </v:textbox>
          </v:oval>
        </w:pict>
      </w:r>
      <w:r>
        <w:rPr>
          <w:bCs/>
          <w:caps/>
          <w:noProof/>
          <w:sz w:val="28"/>
          <w:szCs w:val="20"/>
        </w:rPr>
        <w:pict>
          <v:shape id="_x0000_s3748" type="#_x0000_t87" style="position:absolute;left:0;text-align:left;margin-left:120.75pt;margin-top:9.5pt;width:5.65pt;height:45.35pt;z-index:251573760"/>
        </w:pict>
      </w:r>
    </w:p>
    <w:p w:rsidR="00764F53" w:rsidRPr="001F7890" w:rsidRDefault="00764F53" w:rsidP="00936336">
      <w:pPr>
        <w:pStyle w:val="Style35"/>
        <w:widowControl/>
        <w:ind w:firstLine="1418"/>
        <w:jc w:val="both"/>
        <w:rPr>
          <w:rStyle w:val="FontStyle99"/>
          <w:b w:val="0"/>
          <w:caps/>
          <w:sz w:val="20"/>
          <w:szCs w:val="20"/>
          <w:lang w:val="en-US"/>
        </w:rPr>
      </w:pPr>
    </w:p>
    <w:p w:rsidR="005E0920" w:rsidRPr="001F7890" w:rsidRDefault="000346A8" w:rsidP="00936336">
      <w:pPr>
        <w:ind w:firstLine="1418"/>
        <w:jc w:val="center"/>
        <w:rPr>
          <w:rStyle w:val="FontStyle131"/>
          <w:sz w:val="20"/>
          <w:szCs w:val="20"/>
          <w:lang w:val="en-US"/>
        </w:rPr>
      </w:pPr>
      <w:r w:rsidRPr="000346A8">
        <w:rPr>
          <w:bCs/>
          <w:caps/>
          <w:noProof/>
          <w:sz w:val="20"/>
          <w:szCs w:val="20"/>
        </w:rPr>
        <w:pict>
          <v:oval id="_x0000_s3750" style="position:absolute;left:0;text-align:left;margin-left:131.25pt;margin-top:5.2pt;width:42.5pt;height:22.7pt;z-index:251575808">
            <v:textbox style="mso-next-textbox:#_x0000_s3750">
              <w:txbxContent>
                <w:p w:rsidR="00D36577" w:rsidRPr="0019783E" w:rsidRDefault="00D36577" w:rsidP="00AC0C2D">
                  <w:pPr>
                    <w:ind w:right="-284" w:hanging="284"/>
                    <w:jc w:val="center"/>
                    <w:rPr>
                      <w:spacing w:val="-6"/>
                      <w:sz w:val="18"/>
                    </w:rPr>
                  </w:pPr>
                  <w:proofErr w:type="gramStart"/>
                  <w:r w:rsidRPr="0019783E">
                    <w:rPr>
                      <w:rStyle w:val="FontStyle131"/>
                      <w:spacing w:val="-6"/>
                      <w:szCs w:val="24"/>
                      <w:u w:val="single"/>
                      <w:lang w:val="en-US"/>
                    </w:rPr>
                    <w:t>c  sh</w:t>
                  </w:r>
                  <w:proofErr w:type="gramEnd"/>
                  <w:r w:rsidRPr="0019783E">
                    <w:rPr>
                      <w:rStyle w:val="FontStyle131"/>
                      <w:spacing w:val="-6"/>
                      <w:szCs w:val="24"/>
                      <w:u w:val="single"/>
                      <w:lang w:val="en-US"/>
                    </w:rPr>
                    <w:t xml:space="preserve">  Bp</w:t>
                  </w:r>
                </w:p>
                <w:p w:rsidR="00D36577" w:rsidRPr="0024054B" w:rsidRDefault="00D36577" w:rsidP="00764F53"/>
              </w:txbxContent>
            </v:textbox>
          </v:oval>
        </w:pict>
      </w:r>
    </w:p>
    <w:p w:rsidR="005E0920" w:rsidRPr="001F7890" w:rsidRDefault="005E0920" w:rsidP="00936336">
      <w:pPr>
        <w:ind w:firstLine="1418"/>
        <w:jc w:val="center"/>
        <w:rPr>
          <w:rStyle w:val="FontStyle131"/>
          <w:sz w:val="20"/>
          <w:szCs w:val="20"/>
          <w:lang w:val="en-US"/>
        </w:rPr>
      </w:pPr>
    </w:p>
    <w:p w:rsidR="005E0920" w:rsidRPr="001F7890" w:rsidRDefault="005E0920" w:rsidP="00936336">
      <w:pPr>
        <w:ind w:firstLine="1418"/>
        <w:jc w:val="center"/>
        <w:rPr>
          <w:rStyle w:val="FontStyle131"/>
          <w:sz w:val="20"/>
          <w:szCs w:val="20"/>
          <w:lang w:val="en-US"/>
        </w:rPr>
      </w:pPr>
    </w:p>
    <w:p w:rsidR="00C1198E" w:rsidRPr="001F7890" w:rsidRDefault="00C1198E" w:rsidP="00936336">
      <w:pPr>
        <w:ind w:firstLine="1418"/>
        <w:jc w:val="center"/>
        <w:rPr>
          <w:rStyle w:val="FontStyle131"/>
          <w:sz w:val="20"/>
          <w:szCs w:val="20"/>
          <w:lang w:val="en-US"/>
        </w:rPr>
      </w:pPr>
    </w:p>
    <w:p w:rsidR="005E0920" w:rsidRPr="007700E7" w:rsidRDefault="000346A8" w:rsidP="00936336">
      <w:pPr>
        <w:ind w:firstLine="284"/>
        <w:jc w:val="both"/>
        <w:rPr>
          <w:rStyle w:val="FontStyle131"/>
          <w:sz w:val="20"/>
          <w:szCs w:val="20"/>
          <w:vertAlign w:val="subscript"/>
        </w:rPr>
      </w:pPr>
      <w:r w:rsidRPr="000346A8">
        <w:rPr>
          <w:noProof/>
          <w:sz w:val="20"/>
          <w:szCs w:val="20"/>
        </w:rPr>
        <w:pict>
          <v:shape id="_x0000_s3735" type="#_x0000_t202" style="position:absolute;left:0;text-align:left;margin-left:162.1pt;margin-top:3.35pt;width:141.75pt;height:68.05pt;z-index:251561472" strokecolor="white [3212]">
            <v:textbox style="mso-next-textbox:#_x0000_s3735" inset="0,,0">
              <w:txbxContent>
                <w:p w:rsidR="00D36577" w:rsidRPr="005E0920" w:rsidRDefault="00D36577" w:rsidP="00A87E7B">
                  <w:pPr>
                    <w:pStyle w:val="Style26"/>
                    <w:spacing w:line="264" w:lineRule="auto"/>
                    <w:ind w:firstLine="0"/>
                    <w:jc w:val="center"/>
                    <w:rPr>
                      <w:b/>
                      <w:i/>
                      <w:sz w:val="16"/>
                    </w:rPr>
                  </w:pPr>
                  <w:r w:rsidRPr="005E0920">
                    <w:rPr>
                      <w:b/>
                      <w:i/>
                      <w:sz w:val="16"/>
                    </w:rPr>
                    <w:t>Некроссоверные особи:</w:t>
                  </w:r>
                  <w:r>
                    <w:rPr>
                      <w:b/>
                      <w:i/>
                      <w:sz w:val="16"/>
                    </w:rPr>
                    <w:br/>
                  </w:r>
                  <w:r w:rsidRPr="005E0920">
                    <w:rPr>
                      <w:b/>
                      <w:i/>
                      <w:sz w:val="16"/>
                    </w:rPr>
                    <w:t>2 части</w:t>
                  </w:r>
                </w:p>
                <w:p w:rsidR="00D36577" w:rsidRPr="005E0920" w:rsidRDefault="00D36577" w:rsidP="00A87E7B">
                  <w:pPr>
                    <w:pStyle w:val="Style26"/>
                    <w:spacing w:line="264" w:lineRule="auto"/>
                    <w:ind w:firstLine="0"/>
                    <w:jc w:val="center"/>
                    <w:rPr>
                      <w:sz w:val="16"/>
                    </w:rPr>
                  </w:pPr>
                  <w:r w:rsidRPr="005E0920">
                    <w:rPr>
                      <w:sz w:val="16"/>
                    </w:rPr>
                    <w:t>400</w:t>
                  </w:r>
                  <w:r>
                    <w:rPr>
                      <w:sz w:val="16"/>
                    </w:rPr>
                    <w:t xml:space="preserve"> – </w:t>
                  </w:r>
                  <w:r w:rsidRPr="005E0920">
                    <w:rPr>
                      <w:sz w:val="16"/>
                    </w:rPr>
                    <w:t>12</w:t>
                  </w:r>
                  <w:r>
                    <w:rPr>
                      <w:sz w:val="16"/>
                    </w:rPr>
                    <w:t xml:space="preserve"> – </w:t>
                  </w:r>
                  <w:r w:rsidRPr="005E0920">
                    <w:rPr>
                      <w:sz w:val="16"/>
                    </w:rPr>
                    <w:t>60</w:t>
                  </w:r>
                  <w:r>
                    <w:rPr>
                      <w:sz w:val="16"/>
                    </w:rPr>
                    <w:t xml:space="preserve"> </w:t>
                  </w:r>
                  <w:r w:rsidRPr="005E0920">
                    <w:rPr>
                      <w:sz w:val="16"/>
                    </w:rPr>
                    <w:t>=</w:t>
                  </w:r>
                  <w:r>
                    <w:rPr>
                      <w:sz w:val="16"/>
                    </w:rPr>
                    <w:t xml:space="preserve"> </w:t>
                  </w:r>
                  <w:r w:rsidRPr="005E0920">
                    <w:rPr>
                      <w:sz w:val="16"/>
                    </w:rPr>
                    <w:t>328 растения</w:t>
                  </w:r>
                </w:p>
                <w:p w:rsidR="00D36577" w:rsidRPr="005E0920" w:rsidRDefault="00D36577" w:rsidP="00A87E7B">
                  <w:pPr>
                    <w:pStyle w:val="Style26"/>
                    <w:spacing w:line="264" w:lineRule="auto"/>
                    <w:ind w:firstLine="0"/>
                    <w:jc w:val="center"/>
                    <w:rPr>
                      <w:sz w:val="16"/>
                    </w:rPr>
                  </w:pPr>
                  <w:r w:rsidRPr="005E0920">
                    <w:rPr>
                      <w:sz w:val="16"/>
                    </w:rPr>
                    <w:t>(по 164 растения на 1 часть)</w:t>
                  </w:r>
                </w:p>
                <w:p w:rsidR="00D36577" w:rsidRPr="005E0920" w:rsidRDefault="00D36577" w:rsidP="00A87E7B">
                  <w:pPr>
                    <w:pStyle w:val="Style26"/>
                    <w:spacing w:line="264" w:lineRule="auto"/>
                    <w:ind w:firstLine="0"/>
                    <w:jc w:val="center"/>
                    <w:rPr>
                      <w:sz w:val="16"/>
                    </w:rPr>
                  </w:pPr>
                  <w:r w:rsidRPr="005E0920">
                    <w:rPr>
                      <w:sz w:val="16"/>
                    </w:rPr>
                    <w:t>100</w:t>
                  </w:r>
                  <w:r>
                    <w:rPr>
                      <w:sz w:val="16"/>
                    </w:rPr>
                    <w:t xml:space="preserve"> – </w:t>
                  </w:r>
                  <w:r w:rsidRPr="005E0920">
                    <w:rPr>
                      <w:sz w:val="16"/>
                    </w:rPr>
                    <w:t>3</w:t>
                  </w:r>
                  <w:r>
                    <w:rPr>
                      <w:sz w:val="16"/>
                    </w:rPr>
                    <w:t xml:space="preserve"> – </w:t>
                  </w:r>
                  <w:r w:rsidRPr="005E0920">
                    <w:rPr>
                      <w:sz w:val="16"/>
                    </w:rPr>
                    <w:t>15</w:t>
                  </w:r>
                  <w:r>
                    <w:rPr>
                      <w:sz w:val="16"/>
                    </w:rPr>
                    <w:t xml:space="preserve"> </w:t>
                  </w:r>
                  <w:r w:rsidRPr="005E0920">
                    <w:rPr>
                      <w:sz w:val="16"/>
                    </w:rPr>
                    <w:t>=</w:t>
                  </w:r>
                  <w:r>
                    <w:rPr>
                      <w:sz w:val="16"/>
                    </w:rPr>
                    <w:t xml:space="preserve"> </w:t>
                  </w:r>
                  <w:r w:rsidRPr="005E0920">
                    <w:rPr>
                      <w:sz w:val="16"/>
                    </w:rPr>
                    <w:t>82 %</w:t>
                  </w:r>
                  <w:r>
                    <w:rPr>
                      <w:sz w:val="16"/>
                    </w:rPr>
                    <w:br/>
                  </w:r>
                  <w:r w:rsidRPr="005E0920">
                    <w:rPr>
                      <w:sz w:val="16"/>
                    </w:rPr>
                    <w:t>(по 41 % на 1 часть)</w:t>
                  </w:r>
                </w:p>
              </w:txbxContent>
            </v:textbox>
            <w10:wrap type="square"/>
          </v:shape>
        </w:pict>
      </w:r>
      <w:r w:rsidR="00A87E7B" w:rsidRPr="001F7890">
        <w:rPr>
          <w:rStyle w:val="FontStyle131"/>
          <w:sz w:val="20"/>
          <w:szCs w:val="20"/>
          <w:lang w:val="en-US"/>
        </w:rPr>
        <w:t>F</w:t>
      </w:r>
      <w:r w:rsidR="00A87E7B" w:rsidRPr="001F7890">
        <w:rPr>
          <w:rStyle w:val="FontStyle131"/>
          <w:sz w:val="20"/>
          <w:szCs w:val="20"/>
          <w:vertAlign w:val="subscript"/>
        </w:rPr>
        <w:t>а</w:t>
      </w:r>
    </w:p>
    <w:p w:rsidR="00A87E7B" w:rsidRPr="007700E7" w:rsidRDefault="000346A8" w:rsidP="00936336">
      <w:pPr>
        <w:ind w:firstLine="57"/>
        <w:jc w:val="both"/>
        <w:rPr>
          <w:rStyle w:val="FontStyle131"/>
          <w:sz w:val="20"/>
          <w:szCs w:val="20"/>
        </w:rPr>
      </w:pPr>
      <w:r w:rsidRPr="000346A8">
        <w:rPr>
          <w:noProof/>
          <w:sz w:val="20"/>
          <w:szCs w:val="20"/>
          <w:u w:val="single"/>
        </w:rPr>
        <w:pict>
          <v:shape id="_x0000_s3736" type="#_x0000_t88" style="position:absolute;left:0;text-align:left;margin-left:162.1pt;margin-top:0;width:5.65pt;height:53.85pt;z-index:251562496"/>
        </w:pict>
      </w:r>
      <w:proofErr w:type="gramStart"/>
      <w:r w:rsidR="00D85BE9" w:rsidRPr="001F7890">
        <w:rPr>
          <w:rStyle w:val="FontStyle131"/>
          <w:sz w:val="20"/>
          <w:szCs w:val="20"/>
          <w:lang w:val="en-US"/>
        </w:rPr>
        <w:t>C</w:t>
      </w:r>
      <w:r w:rsidR="00D85BE9" w:rsidRPr="007700E7">
        <w:rPr>
          <w:rStyle w:val="FontStyle131"/>
          <w:sz w:val="20"/>
          <w:szCs w:val="20"/>
        </w:rPr>
        <w:t xml:space="preserve"> </w:t>
      </w:r>
      <w:r w:rsidR="00C1198E" w:rsidRPr="007700E7">
        <w:rPr>
          <w:rStyle w:val="FontStyle131"/>
          <w:sz w:val="20"/>
          <w:szCs w:val="20"/>
        </w:rPr>
        <w:t xml:space="preserve"> </w:t>
      </w:r>
      <w:r w:rsidR="00D85BE9" w:rsidRPr="007700E7">
        <w:rPr>
          <w:rStyle w:val="FontStyle131"/>
          <w:sz w:val="20"/>
          <w:szCs w:val="20"/>
        </w:rPr>
        <w:t xml:space="preserve"> </w:t>
      </w:r>
      <w:r w:rsidR="00C1198E" w:rsidRPr="007700E7">
        <w:rPr>
          <w:rStyle w:val="FontStyle131"/>
          <w:sz w:val="20"/>
          <w:szCs w:val="20"/>
        </w:rPr>
        <w:t xml:space="preserve"> </w:t>
      </w:r>
      <w:r w:rsidR="00D85BE9" w:rsidRPr="007700E7">
        <w:rPr>
          <w:rStyle w:val="FontStyle131"/>
          <w:sz w:val="20"/>
          <w:szCs w:val="20"/>
        </w:rPr>
        <w:t xml:space="preserve"> </w:t>
      </w:r>
      <w:r w:rsidR="00D85BE9" w:rsidRPr="001F7890">
        <w:rPr>
          <w:rStyle w:val="FontStyle131"/>
          <w:sz w:val="20"/>
          <w:szCs w:val="20"/>
          <w:lang w:val="en-US"/>
        </w:rPr>
        <w:t>Sh</w:t>
      </w:r>
      <w:r w:rsidR="00D85BE9" w:rsidRPr="007700E7">
        <w:rPr>
          <w:rStyle w:val="FontStyle131"/>
          <w:sz w:val="20"/>
          <w:szCs w:val="20"/>
        </w:rPr>
        <w:t xml:space="preserve">  </w:t>
      </w:r>
      <w:r w:rsidR="00C1198E" w:rsidRPr="007700E7">
        <w:rPr>
          <w:rStyle w:val="FontStyle131"/>
          <w:sz w:val="20"/>
          <w:szCs w:val="20"/>
        </w:rPr>
        <w:t xml:space="preserve">  </w:t>
      </w:r>
      <w:r w:rsidR="00D85BE9" w:rsidRPr="007700E7">
        <w:rPr>
          <w:rStyle w:val="FontStyle131"/>
          <w:sz w:val="20"/>
          <w:szCs w:val="20"/>
        </w:rPr>
        <w:t xml:space="preserve"> </w:t>
      </w:r>
      <w:r w:rsidR="00D85BE9" w:rsidRPr="001F7890">
        <w:rPr>
          <w:rStyle w:val="FontStyle131"/>
          <w:sz w:val="20"/>
          <w:szCs w:val="20"/>
          <w:lang w:val="en-US"/>
        </w:rPr>
        <w:t>Bp</w:t>
      </w:r>
      <w:r w:rsidR="00A87E7B" w:rsidRPr="007700E7">
        <w:rPr>
          <w:rStyle w:val="FontStyle131"/>
          <w:sz w:val="20"/>
          <w:szCs w:val="20"/>
        </w:rPr>
        <w:t xml:space="preserve"> </w:t>
      </w:r>
      <w:r w:rsidR="00D85BE9" w:rsidRPr="007700E7">
        <w:rPr>
          <w:rStyle w:val="FontStyle131"/>
          <w:sz w:val="20"/>
          <w:szCs w:val="20"/>
        </w:rPr>
        <w:t xml:space="preserve"> </w:t>
      </w:r>
      <w:r w:rsidR="00A87E7B" w:rsidRPr="007700E7">
        <w:rPr>
          <w:rStyle w:val="FontStyle131"/>
          <w:sz w:val="20"/>
          <w:szCs w:val="20"/>
        </w:rPr>
        <w:t xml:space="preserve"> </w:t>
      </w:r>
      <w:r w:rsidR="00C1198E" w:rsidRPr="007700E7">
        <w:rPr>
          <w:rStyle w:val="FontStyle131"/>
          <w:sz w:val="20"/>
          <w:szCs w:val="20"/>
        </w:rPr>
        <w:t xml:space="preserve"> </w:t>
      </w:r>
      <w:r w:rsidR="00D85BE9" w:rsidRPr="001F7890">
        <w:rPr>
          <w:rStyle w:val="FontStyle131"/>
          <w:sz w:val="20"/>
          <w:szCs w:val="20"/>
        </w:rPr>
        <w:t>неокр</w:t>
      </w:r>
      <w:r w:rsidR="005E0920" w:rsidRPr="007700E7">
        <w:rPr>
          <w:rStyle w:val="FontStyle131"/>
          <w:sz w:val="20"/>
          <w:szCs w:val="20"/>
        </w:rPr>
        <w:t>.</w:t>
      </w:r>
      <w:proofErr w:type="gramEnd"/>
      <w:r w:rsidR="00D85BE9" w:rsidRPr="007700E7">
        <w:rPr>
          <w:rStyle w:val="FontStyle131"/>
          <w:sz w:val="20"/>
          <w:szCs w:val="20"/>
        </w:rPr>
        <w:t xml:space="preserve"> </w:t>
      </w:r>
      <w:r w:rsidR="00D85BE9" w:rsidRPr="001F7890">
        <w:rPr>
          <w:rStyle w:val="FontStyle131"/>
          <w:sz w:val="20"/>
          <w:szCs w:val="20"/>
        </w:rPr>
        <w:t>гл</w:t>
      </w:r>
      <w:r w:rsidR="005E0920" w:rsidRPr="007700E7">
        <w:rPr>
          <w:rStyle w:val="FontStyle131"/>
          <w:sz w:val="20"/>
          <w:szCs w:val="20"/>
        </w:rPr>
        <w:t>.</w:t>
      </w:r>
      <w:r w:rsidR="00D85BE9" w:rsidRPr="007700E7">
        <w:rPr>
          <w:rStyle w:val="FontStyle131"/>
          <w:sz w:val="20"/>
          <w:szCs w:val="20"/>
        </w:rPr>
        <w:t xml:space="preserve"> </w:t>
      </w:r>
      <w:r w:rsidR="00D85BE9" w:rsidRPr="001F7890">
        <w:rPr>
          <w:rStyle w:val="FontStyle131"/>
          <w:sz w:val="20"/>
          <w:szCs w:val="20"/>
        </w:rPr>
        <w:t>св</w:t>
      </w:r>
      <w:r w:rsidR="005E0920" w:rsidRPr="007700E7">
        <w:rPr>
          <w:rStyle w:val="FontStyle131"/>
          <w:sz w:val="20"/>
          <w:szCs w:val="20"/>
        </w:rPr>
        <w:t>.</w:t>
      </w:r>
      <w:r w:rsidR="00A87E7B" w:rsidRPr="007700E7">
        <w:rPr>
          <w:rStyle w:val="FontStyle131"/>
          <w:sz w:val="20"/>
          <w:szCs w:val="20"/>
        </w:rPr>
        <w:t>;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1191"/>
      </w:tblGrid>
      <w:tr w:rsidR="00AC0C2D" w:rsidRPr="007700E7" w:rsidTr="00C1198E">
        <w:trPr>
          <w:trHeight w:val="40"/>
        </w:trPr>
        <w:tc>
          <w:tcPr>
            <w:tcW w:w="1191" w:type="dxa"/>
            <w:tcBorders>
              <w:top w:val="single" w:sz="8" w:space="0" w:color="auto"/>
              <w:bottom w:val="single" w:sz="8" w:space="0" w:color="auto"/>
            </w:tcBorders>
          </w:tcPr>
          <w:p w:rsidR="00AC0C2D" w:rsidRPr="007700E7" w:rsidRDefault="00AC0C2D" w:rsidP="00936336">
            <w:pPr>
              <w:pStyle w:val="Style11"/>
              <w:widowControl/>
              <w:ind w:left="-2835" w:firstLine="57"/>
              <w:jc w:val="center"/>
              <w:rPr>
                <w:rStyle w:val="FontStyle131"/>
                <w:sz w:val="4"/>
                <w:szCs w:val="16"/>
              </w:rPr>
            </w:pPr>
          </w:p>
        </w:tc>
      </w:tr>
    </w:tbl>
    <w:p w:rsidR="00A87E7B" w:rsidRPr="00E31A1B" w:rsidRDefault="00D85BE9" w:rsidP="00936336">
      <w:pPr>
        <w:pStyle w:val="Style26"/>
        <w:widowControl/>
        <w:spacing w:line="240" w:lineRule="auto"/>
        <w:ind w:firstLine="57"/>
        <w:rPr>
          <w:rStyle w:val="FontStyle131"/>
          <w:sz w:val="20"/>
          <w:szCs w:val="20"/>
        </w:rPr>
      </w:pPr>
      <w:proofErr w:type="gramStart"/>
      <w:r w:rsidRPr="001F7890">
        <w:rPr>
          <w:rStyle w:val="FontStyle131"/>
          <w:sz w:val="20"/>
          <w:szCs w:val="20"/>
          <w:lang w:val="en-US"/>
        </w:rPr>
        <w:t>c</w:t>
      </w:r>
      <w:proofErr w:type="gramEnd"/>
      <w:r w:rsidRPr="00E31A1B">
        <w:rPr>
          <w:rStyle w:val="FontStyle131"/>
          <w:sz w:val="20"/>
          <w:szCs w:val="20"/>
        </w:rPr>
        <w:t xml:space="preserve">   </w:t>
      </w:r>
      <w:r w:rsidR="00C1198E" w:rsidRPr="00E31A1B">
        <w:rPr>
          <w:rStyle w:val="FontStyle131"/>
          <w:sz w:val="20"/>
          <w:szCs w:val="20"/>
        </w:rPr>
        <w:t xml:space="preserve">   </w:t>
      </w:r>
      <w:r w:rsidRPr="001F7890">
        <w:rPr>
          <w:rStyle w:val="FontStyle131"/>
          <w:sz w:val="20"/>
          <w:szCs w:val="20"/>
          <w:lang w:val="en-US"/>
        </w:rPr>
        <w:t>sh</w:t>
      </w:r>
      <w:r w:rsidRPr="00E31A1B">
        <w:rPr>
          <w:rStyle w:val="FontStyle131"/>
          <w:sz w:val="20"/>
          <w:szCs w:val="20"/>
        </w:rPr>
        <w:t xml:space="preserve">  </w:t>
      </w:r>
      <w:r w:rsidR="00C1198E" w:rsidRPr="00E31A1B">
        <w:rPr>
          <w:rStyle w:val="FontStyle131"/>
          <w:sz w:val="20"/>
          <w:szCs w:val="20"/>
        </w:rPr>
        <w:t xml:space="preserve">   </w:t>
      </w:r>
      <w:r w:rsidRPr="00E31A1B">
        <w:rPr>
          <w:rStyle w:val="FontStyle131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  <w:lang w:val="en-US"/>
        </w:rPr>
        <w:t>bp</w:t>
      </w:r>
    </w:p>
    <w:p w:rsidR="00A87E7B" w:rsidRPr="00E31A1B" w:rsidRDefault="00D85BE9" w:rsidP="00936336">
      <w:pPr>
        <w:pStyle w:val="Style26"/>
        <w:widowControl/>
        <w:spacing w:line="240" w:lineRule="auto"/>
        <w:ind w:firstLine="57"/>
        <w:rPr>
          <w:rStyle w:val="FontStyle131"/>
          <w:sz w:val="20"/>
          <w:szCs w:val="20"/>
        </w:rPr>
      </w:pPr>
      <w:proofErr w:type="gramStart"/>
      <w:r w:rsidRPr="001F7890">
        <w:rPr>
          <w:rStyle w:val="FontStyle131"/>
          <w:sz w:val="20"/>
          <w:szCs w:val="20"/>
          <w:lang w:val="en-US"/>
        </w:rPr>
        <w:t>c</w:t>
      </w:r>
      <w:proofErr w:type="gramEnd"/>
      <w:r w:rsidRPr="00E31A1B">
        <w:rPr>
          <w:rStyle w:val="FontStyle131"/>
          <w:sz w:val="20"/>
          <w:szCs w:val="20"/>
        </w:rPr>
        <w:t xml:space="preserve">  </w:t>
      </w:r>
      <w:r w:rsidR="00C1198E" w:rsidRPr="00E31A1B">
        <w:rPr>
          <w:rStyle w:val="FontStyle131"/>
          <w:sz w:val="20"/>
          <w:szCs w:val="20"/>
        </w:rPr>
        <w:t xml:space="preserve">   </w:t>
      </w:r>
      <w:r w:rsidRPr="00E31A1B">
        <w:rPr>
          <w:rStyle w:val="FontStyle131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  <w:lang w:val="en-US"/>
        </w:rPr>
        <w:t>sh</w:t>
      </w:r>
      <w:r w:rsidRPr="00E31A1B">
        <w:rPr>
          <w:rStyle w:val="FontStyle131"/>
          <w:sz w:val="20"/>
          <w:szCs w:val="20"/>
        </w:rPr>
        <w:t xml:space="preserve"> </w:t>
      </w:r>
      <w:r w:rsidR="00C1198E" w:rsidRPr="00E31A1B">
        <w:rPr>
          <w:rStyle w:val="FontStyle131"/>
          <w:sz w:val="20"/>
          <w:szCs w:val="20"/>
        </w:rPr>
        <w:t xml:space="preserve">   </w:t>
      </w:r>
      <w:r w:rsidRPr="00E31A1B">
        <w:rPr>
          <w:rStyle w:val="FontStyle131"/>
          <w:sz w:val="20"/>
          <w:szCs w:val="20"/>
        </w:rPr>
        <w:t xml:space="preserve">  </w:t>
      </w:r>
      <w:r w:rsidRPr="001F7890">
        <w:rPr>
          <w:rStyle w:val="FontStyle131"/>
          <w:sz w:val="20"/>
          <w:szCs w:val="20"/>
          <w:lang w:val="en-US"/>
        </w:rPr>
        <w:t>bp</w:t>
      </w:r>
      <w:r w:rsidRPr="00E31A1B">
        <w:rPr>
          <w:rStyle w:val="FontStyle131"/>
          <w:sz w:val="20"/>
          <w:szCs w:val="20"/>
        </w:rPr>
        <w:t xml:space="preserve">   </w:t>
      </w:r>
      <w:r w:rsidR="00C1198E" w:rsidRPr="00E31A1B">
        <w:rPr>
          <w:rStyle w:val="FontStyle131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</w:rPr>
        <w:t>ок</w:t>
      </w:r>
      <w:r w:rsidR="005E0920" w:rsidRPr="001F7890">
        <w:rPr>
          <w:rStyle w:val="FontStyle131"/>
          <w:sz w:val="20"/>
          <w:szCs w:val="20"/>
        </w:rPr>
        <w:t>р</w:t>
      </w:r>
      <w:r w:rsidR="005E0920" w:rsidRPr="00E31A1B">
        <w:rPr>
          <w:rStyle w:val="FontStyle131"/>
          <w:sz w:val="20"/>
          <w:szCs w:val="20"/>
        </w:rPr>
        <w:t>.</w:t>
      </w:r>
      <w:r w:rsidRPr="00E31A1B">
        <w:rPr>
          <w:rStyle w:val="FontStyle131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</w:rPr>
        <w:t>морщ</w:t>
      </w:r>
      <w:r w:rsidR="005E0920" w:rsidRPr="00E31A1B">
        <w:rPr>
          <w:rStyle w:val="FontStyle131"/>
          <w:sz w:val="20"/>
          <w:szCs w:val="20"/>
        </w:rPr>
        <w:t>.</w:t>
      </w:r>
      <w:r w:rsidRPr="00E31A1B">
        <w:rPr>
          <w:rStyle w:val="FontStyle131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</w:rPr>
        <w:t>корич</w:t>
      </w:r>
      <w:r w:rsidR="005E0920" w:rsidRPr="00E31A1B">
        <w:rPr>
          <w:rStyle w:val="FontStyle131"/>
          <w:sz w:val="20"/>
          <w:szCs w:val="20"/>
        </w:rPr>
        <w:t>.</w:t>
      </w:r>
      <w:r w:rsidR="00A87E7B" w:rsidRPr="00E31A1B">
        <w:rPr>
          <w:rStyle w:val="FontStyle131"/>
          <w:sz w:val="20"/>
          <w:szCs w:val="20"/>
        </w:rPr>
        <w:t>;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1191"/>
      </w:tblGrid>
      <w:tr w:rsidR="00C1198E" w:rsidRPr="00FC7C77" w:rsidTr="009140CF">
        <w:trPr>
          <w:trHeight w:val="40"/>
        </w:trPr>
        <w:tc>
          <w:tcPr>
            <w:tcW w:w="1191" w:type="dxa"/>
            <w:tcBorders>
              <w:top w:val="single" w:sz="8" w:space="0" w:color="auto"/>
              <w:bottom w:val="single" w:sz="8" w:space="0" w:color="auto"/>
            </w:tcBorders>
          </w:tcPr>
          <w:p w:rsidR="00C1198E" w:rsidRPr="00E31A1B" w:rsidRDefault="00C1198E" w:rsidP="00936336">
            <w:pPr>
              <w:pStyle w:val="Style11"/>
              <w:widowControl/>
              <w:ind w:left="-2835" w:firstLine="57"/>
              <w:jc w:val="center"/>
              <w:rPr>
                <w:rStyle w:val="FontStyle131"/>
                <w:sz w:val="4"/>
                <w:szCs w:val="16"/>
              </w:rPr>
            </w:pPr>
          </w:p>
        </w:tc>
      </w:tr>
    </w:tbl>
    <w:p w:rsidR="00A87E7B" w:rsidRPr="00E31A1B" w:rsidRDefault="00D85BE9" w:rsidP="00936336">
      <w:pPr>
        <w:pStyle w:val="Style26"/>
        <w:widowControl/>
        <w:spacing w:line="240" w:lineRule="auto"/>
        <w:ind w:firstLine="57"/>
        <w:rPr>
          <w:rStyle w:val="FontStyle131"/>
          <w:sz w:val="20"/>
          <w:szCs w:val="20"/>
        </w:rPr>
      </w:pPr>
      <w:proofErr w:type="gramStart"/>
      <w:r w:rsidRPr="001F7890">
        <w:rPr>
          <w:rStyle w:val="FontStyle131"/>
          <w:sz w:val="20"/>
          <w:szCs w:val="20"/>
          <w:lang w:val="en-US"/>
        </w:rPr>
        <w:t>c</w:t>
      </w:r>
      <w:proofErr w:type="gramEnd"/>
      <w:r w:rsidRPr="00E31A1B">
        <w:rPr>
          <w:rStyle w:val="FontStyle131"/>
          <w:sz w:val="20"/>
          <w:szCs w:val="20"/>
        </w:rPr>
        <w:t xml:space="preserve"> </w:t>
      </w:r>
      <w:r w:rsidR="00C1198E" w:rsidRPr="00E31A1B">
        <w:rPr>
          <w:rStyle w:val="FontStyle131"/>
          <w:sz w:val="20"/>
          <w:szCs w:val="20"/>
        </w:rPr>
        <w:t xml:space="preserve">  </w:t>
      </w:r>
      <w:r w:rsidRPr="00E31A1B">
        <w:rPr>
          <w:rStyle w:val="FontStyle131"/>
          <w:sz w:val="20"/>
          <w:szCs w:val="20"/>
        </w:rPr>
        <w:t xml:space="preserve"> </w:t>
      </w:r>
      <w:r w:rsidR="00C1198E" w:rsidRPr="00E31A1B">
        <w:rPr>
          <w:rStyle w:val="FontStyle131"/>
          <w:sz w:val="20"/>
          <w:szCs w:val="20"/>
        </w:rPr>
        <w:t xml:space="preserve"> </w:t>
      </w:r>
      <w:r w:rsidRPr="00E31A1B">
        <w:rPr>
          <w:rStyle w:val="FontStyle131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  <w:lang w:val="en-US"/>
        </w:rPr>
        <w:t>sh</w:t>
      </w:r>
      <w:r w:rsidRPr="00E31A1B">
        <w:rPr>
          <w:rStyle w:val="FontStyle131"/>
          <w:sz w:val="20"/>
          <w:szCs w:val="20"/>
        </w:rPr>
        <w:t xml:space="preserve">   </w:t>
      </w:r>
      <w:r w:rsidR="00C1198E" w:rsidRPr="00E31A1B">
        <w:rPr>
          <w:rStyle w:val="FontStyle131"/>
          <w:sz w:val="20"/>
          <w:szCs w:val="20"/>
        </w:rPr>
        <w:t xml:space="preserve">   </w:t>
      </w:r>
      <w:r w:rsidRPr="001F7890">
        <w:rPr>
          <w:rStyle w:val="FontStyle131"/>
          <w:sz w:val="20"/>
          <w:szCs w:val="20"/>
          <w:lang w:val="en-US"/>
        </w:rPr>
        <w:t>bp</w:t>
      </w:r>
    </w:p>
    <w:p w:rsidR="00A87E7B" w:rsidRPr="00E31A1B" w:rsidRDefault="000346A8" w:rsidP="00936336">
      <w:pPr>
        <w:pStyle w:val="Style26"/>
        <w:widowControl/>
        <w:spacing w:line="240" w:lineRule="auto"/>
        <w:ind w:firstLine="57"/>
        <w:rPr>
          <w:rStyle w:val="FontStyle131"/>
          <w:sz w:val="20"/>
          <w:szCs w:val="20"/>
        </w:rPr>
      </w:pPr>
      <w:r>
        <w:rPr>
          <w:noProof/>
          <w:sz w:val="20"/>
          <w:szCs w:val="20"/>
        </w:rPr>
        <w:pict>
          <v:shape id="_x0000_s3760" type="#_x0000_t88" style="position:absolute;left:0;text-align:left;margin-left:162.1pt;margin-top:-.35pt;width:5.65pt;height:53.85pt;z-index:251582976"/>
        </w:pict>
      </w:r>
      <w:r>
        <w:rPr>
          <w:noProof/>
          <w:sz w:val="20"/>
          <w:szCs w:val="20"/>
        </w:rPr>
        <w:pict>
          <v:shape id="_x0000_s3739" type="#_x0000_t202" style="position:absolute;left:0;text-align:left;margin-left:167.75pt;margin-top:5.3pt;width:139.55pt;height:48.2pt;z-index:251565568" strokecolor="white [3212]">
            <v:textbox style="mso-next-textbox:#_x0000_s3739" inset="0,0,0">
              <w:txbxContent>
                <w:p w:rsidR="00D36577" w:rsidRPr="005E0920" w:rsidRDefault="00D36577" w:rsidP="00F540DB">
                  <w:pPr>
                    <w:pStyle w:val="Style26"/>
                    <w:spacing w:line="264" w:lineRule="auto"/>
                    <w:ind w:right="-204" w:hanging="142"/>
                    <w:jc w:val="center"/>
                    <w:rPr>
                      <w:b/>
                      <w:i/>
                      <w:sz w:val="16"/>
                      <w:szCs w:val="16"/>
                    </w:rPr>
                  </w:pPr>
                  <w:r w:rsidRPr="005E0920">
                    <w:rPr>
                      <w:b/>
                      <w:i/>
                      <w:sz w:val="16"/>
                      <w:szCs w:val="16"/>
                    </w:rPr>
                    <w:t>Кроссоверные особи между</w:t>
                  </w:r>
                  <w:r w:rsidRPr="005E0920">
                    <w:rPr>
                      <w:rStyle w:val="FontStyle131"/>
                      <w:sz w:val="16"/>
                      <w:szCs w:val="16"/>
                    </w:rPr>
                    <w:t xml:space="preserve"> </w:t>
                  </w:r>
                  <w:r w:rsidRPr="005E0920">
                    <w:rPr>
                      <w:rStyle w:val="FontStyle131"/>
                      <w:b/>
                      <w:i/>
                      <w:sz w:val="16"/>
                      <w:szCs w:val="16"/>
                      <w:lang w:val="en-US"/>
                    </w:rPr>
                    <w:t>c</w:t>
                  </w:r>
                  <w:r w:rsidRPr="005E0920">
                    <w:rPr>
                      <w:rStyle w:val="FontStyle131"/>
                      <w:b/>
                      <w:i/>
                      <w:sz w:val="16"/>
                      <w:szCs w:val="16"/>
                    </w:rPr>
                    <w:t xml:space="preserve"> и </w:t>
                  </w:r>
                  <w:r w:rsidRPr="005E0920">
                    <w:rPr>
                      <w:rStyle w:val="FontStyle131"/>
                      <w:b/>
                      <w:i/>
                      <w:sz w:val="16"/>
                      <w:szCs w:val="16"/>
                      <w:lang w:val="en-US"/>
                    </w:rPr>
                    <w:t>sh</w:t>
                  </w:r>
                  <w:r w:rsidRPr="005E0920">
                    <w:rPr>
                      <w:b/>
                      <w:i/>
                      <w:sz w:val="16"/>
                      <w:szCs w:val="16"/>
                    </w:rPr>
                    <w:t>:</w:t>
                  </w:r>
                  <w:r>
                    <w:rPr>
                      <w:b/>
                      <w:i/>
                      <w:sz w:val="16"/>
                      <w:szCs w:val="16"/>
                    </w:rPr>
                    <w:br/>
                  </w:r>
                  <w:r w:rsidRPr="005E0920">
                    <w:rPr>
                      <w:b/>
                      <w:i/>
                      <w:sz w:val="16"/>
                      <w:szCs w:val="16"/>
                    </w:rPr>
                    <w:t>2 части</w:t>
                  </w:r>
                </w:p>
                <w:p w:rsidR="00D36577" w:rsidRPr="005E0920" w:rsidRDefault="00D36577" w:rsidP="00A87E7B">
                  <w:pPr>
                    <w:pStyle w:val="Style26"/>
                    <w:spacing w:line="264" w:lineRule="auto"/>
                    <w:ind w:firstLine="0"/>
                    <w:jc w:val="center"/>
                    <w:rPr>
                      <w:sz w:val="16"/>
                      <w:szCs w:val="16"/>
                    </w:rPr>
                  </w:pPr>
                  <w:r w:rsidRPr="005E0920">
                    <w:rPr>
                      <w:sz w:val="16"/>
                      <w:szCs w:val="16"/>
                    </w:rPr>
                    <w:t>12 растений (по 6 растени</w:t>
                  </w:r>
                  <w:r>
                    <w:rPr>
                      <w:sz w:val="16"/>
                      <w:szCs w:val="16"/>
                    </w:rPr>
                    <w:t>й</w:t>
                  </w:r>
                  <w:r w:rsidRPr="005E0920">
                    <w:rPr>
                      <w:sz w:val="16"/>
                      <w:szCs w:val="16"/>
                    </w:rPr>
                    <w:t xml:space="preserve"> на 1 часть)</w:t>
                  </w:r>
                </w:p>
                <w:p w:rsidR="00D36577" w:rsidRPr="005E0920" w:rsidRDefault="00D36577" w:rsidP="00A87E7B">
                  <w:pPr>
                    <w:pStyle w:val="Style26"/>
                    <w:spacing w:line="264" w:lineRule="auto"/>
                    <w:ind w:firstLine="0"/>
                    <w:jc w:val="center"/>
                    <w:rPr>
                      <w:sz w:val="16"/>
                      <w:szCs w:val="16"/>
                    </w:rPr>
                  </w:pPr>
                  <w:r w:rsidRPr="005E0920">
                    <w:rPr>
                      <w:sz w:val="16"/>
                      <w:szCs w:val="16"/>
                    </w:rPr>
                    <w:t>3 % (по 1,5 % на 1 часть)</w:t>
                  </w:r>
                </w:p>
              </w:txbxContent>
            </v:textbox>
            <w10:wrap type="square"/>
          </v:shape>
        </w:pict>
      </w:r>
      <w:proofErr w:type="gramStart"/>
      <w:r w:rsidR="00D85BE9" w:rsidRPr="001F7890">
        <w:rPr>
          <w:rStyle w:val="FontStyle131"/>
          <w:sz w:val="20"/>
          <w:szCs w:val="20"/>
          <w:lang w:val="en-US"/>
        </w:rPr>
        <w:t>c</w:t>
      </w:r>
      <w:proofErr w:type="gramEnd"/>
      <w:r w:rsidR="00D85BE9" w:rsidRPr="00E31A1B">
        <w:rPr>
          <w:rStyle w:val="FontStyle131"/>
          <w:sz w:val="20"/>
          <w:szCs w:val="20"/>
        </w:rPr>
        <w:t xml:space="preserve"> </w:t>
      </w:r>
      <w:r w:rsidR="00A05B1A" w:rsidRPr="00E31A1B">
        <w:rPr>
          <w:rStyle w:val="FontStyle131"/>
          <w:sz w:val="20"/>
          <w:szCs w:val="20"/>
        </w:rPr>
        <w:t xml:space="preserve">  </w:t>
      </w:r>
      <w:r w:rsidR="00D85BE9" w:rsidRPr="00E31A1B">
        <w:rPr>
          <w:rStyle w:val="FontStyle131"/>
          <w:sz w:val="20"/>
          <w:szCs w:val="20"/>
        </w:rPr>
        <w:t xml:space="preserve">  </w:t>
      </w:r>
      <w:r w:rsidR="00D85BE9" w:rsidRPr="001F7890">
        <w:rPr>
          <w:rStyle w:val="FontStyle131"/>
          <w:sz w:val="20"/>
          <w:szCs w:val="20"/>
          <w:lang w:val="en-US"/>
        </w:rPr>
        <w:t>Sh</w:t>
      </w:r>
      <w:r w:rsidR="00D85BE9" w:rsidRPr="00E31A1B">
        <w:rPr>
          <w:rStyle w:val="FontStyle131"/>
          <w:sz w:val="20"/>
          <w:szCs w:val="20"/>
        </w:rPr>
        <w:t xml:space="preserve">  </w:t>
      </w:r>
      <w:r w:rsidR="00A05B1A" w:rsidRPr="00E31A1B">
        <w:rPr>
          <w:rStyle w:val="FontStyle131"/>
          <w:sz w:val="20"/>
          <w:szCs w:val="20"/>
        </w:rPr>
        <w:t xml:space="preserve">  </w:t>
      </w:r>
      <w:r w:rsidR="00D85BE9" w:rsidRPr="00E31A1B">
        <w:rPr>
          <w:rStyle w:val="FontStyle131"/>
          <w:sz w:val="20"/>
          <w:szCs w:val="20"/>
        </w:rPr>
        <w:t xml:space="preserve"> </w:t>
      </w:r>
      <w:r w:rsidR="00D85BE9" w:rsidRPr="001F7890">
        <w:rPr>
          <w:rStyle w:val="FontStyle131"/>
          <w:sz w:val="20"/>
          <w:szCs w:val="20"/>
          <w:lang w:val="en-US"/>
        </w:rPr>
        <w:t>Bp</w:t>
      </w:r>
      <w:r w:rsidR="00A87E7B" w:rsidRPr="00E31A1B">
        <w:rPr>
          <w:rStyle w:val="FontStyle131"/>
          <w:sz w:val="20"/>
          <w:szCs w:val="20"/>
        </w:rPr>
        <w:t xml:space="preserve">  </w:t>
      </w:r>
      <w:r w:rsidR="00A05B1A" w:rsidRPr="00E31A1B">
        <w:rPr>
          <w:rStyle w:val="FontStyle131"/>
          <w:sz w:val="20"/>
          <w:szCs w:val="20"/>
        </w:rPr>
        <w:t xml:space="preserve"> </w:t>
      </w:r>
      <w:r w:rsidR="00A87E7B" w:rsidRPr="00E31A1B">
        <w:rPr>
          <w:rStyle w:val="FontStyle131"/>
          <w:sz w:val="20"/>
          <w:szCs w:val="20"/>
        </w:rPr>
        <w:t xml:space="preserve"> </w:t>
      </w:r>
      <w:r w:rsidR="00D85BE9" w:rsidRPr="001F7890">
        <w:rPr>
          <w:rStyle w:val="FontStyle131"/>
          <w:sz w:val="20"/>
          <w:szCs w:val="20"/>
        </w:rPr>
        <w:t>окр</w:t>
      </w:r>
      <w:r w:rsidR="005E0920" w:rsidRPr="00E31A1B">
        <w:rPr>
          <w:rStyle w:val="FontStyle131"/>
          <w:sz w:val="20"/>
          <w:szCs w:val="20"/>
        </w:rPr>
        <w:t>.</w:t>
      </w:r>
      <w:r w:rsidR="00D85BE9" w:rsidRPr="00E31A1B">
        <w:rPr>
          <w:rStyle w:val="FontStyle131"/>
          <w:sz w:val="20"/>
          <w:szCs w:val="20"/>
        </w:rPr>
        <w:t xml:space="preserve"> </w:t>
      </w:r>
      <w:r w:rsidR="00D85BE9" w:rsidRPr="001F7890">
        <w:rPr>
          <w:rStyle w:val="FontStyle131"/>
          <w:sz w:val="20"/>
          <w:szCs w:val="20"/>
        </w:rPr>
        <w:t>гл</w:t>
      </w:r>
      <w:r w:rsidR="005E0920" w:rsidRPr="00E31A1B">
        <w:rPr>
          <w:rStyle w:val="FontStyle131"/>
          <w:sz w:val="20"/>
          <w:szCs w:val="20"/>
        </w:rPr>
        <w:t>.</w:t>
      </w:r>
      <w:r w:rsidR="00D85BE9" w:rsidRPr="00E31A1B">
        <w:rPr>
          <w:rStyle w:val="FontStyle131"/>
          <w:sz w:val="20"/>
          <w:szCs w:val="20"/>
        </w:rPr>
        <w:t xml:space="preserve"> </w:t>
      </w:r>
      <w:r w:rsidR="00D85BE9" w:rsidRPr="001F7890">
        <w:rPr>
          <w:rStyle w:val="FontStyle131"/>
          <w:sz w:val="20"/>
          <w:szCs w:val="20"/>
        </w:rPr>
        <w:t>св</w:t>
      </w:r>
      <w:r w:rsidR="005E0920" w:rsidRPr="00E31A1B">
        <w:rPr>
          <w:rStyle w:val="FontStyle131"/>
          <w:sz w:val="20"/>
          <w:szCs w:val="20"/>
        </w:rPr>
        <w:t>.</w:t>
      </w:r>
      <w:r w:rsidR="00A87E7B" w:rsidRPr="00E31A1B">
        <w:rPr>
          <w:rStyle w:val="FontStyle131"/>
          <w:sz w:val="20"/>
          <w:szCs w:val="20"/>
        </w:rPr>
        <w:t>;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1191"/>
      </w:tblGrid>
      <w:tr w:rsidR="00A05B1A" w:rsidRPr="00FC7C77" w:rsidTr="009140CF">
        <w:trPr>
          <w:trHeight w:val="40"/>
        </w:trPr>
        <w:tc>
          <w:tcPr>
            <w:tcW w:w="1191" w:type="dxa"/>
            <w:tcBorders>
              <w:top w:val="single" w:sz="8" w:space="0" w:color="auto"/>
              <w:bottom w:val="single" w:sz="8" w:space="0" w:color="auto"/>
            </w:tcBorders>
          </w:tcPr>
          <w:p w:rsidR="00A05B1A" w:rsidRPr="00E31A1B" w:rsidRDefault="00A05B1A" w:rsidP="00936336">
            <w:pPr>
              <w:pStyle w:val="Style11"/>
              <w:widowControl/>
              <w:ind w:left="-2835" w:firstLine="57"/>
              <w:jc w:val="center"/>
              <w:rPr>
                <w:rStyle w:val="FontStyle131"/>
                <w:sz w:val="4"/>
                <w:szCs w:val="16"/>
              </w:rPr>
            </w:pPr>
          </w:p>
        </w:tc>
      </w:tr>
    </w:tbl>
    <w:p w:rsidR="00A87E7B" w:rsidRPr="00E31A1B" w:rsidRDefault="00D85BE9" w:rsidP="00936336">
      <w:pPr>
        <w:pStyle w:val="Style26"/>
        <w:widowControl/>
        <w:spacing w:line="240" w:lineRule="auto"/>
        <w:ind w:firstLine="57"/>
        <w:rPr>
          <w:rStyle w:val="FontStyle131"/>
          <w:sz w:val="20"/>
          <w:szCs w:val="20"/>
        </w:rPr>
      </w:pPr>
      <w:proofErr w:type="gramStart"/>
      <w:r w:rsidRPr="001F7890">
        <w:rPr>
          <w:rStyle w:val="FontStyle131"/>
          <w:sz w:val="20"/>
          <w:szCs w:val="20"/>
          <w:lang w:val="en-US"/>
        </w:rPr>
        <w:t>c</w:t>
      </w:r>
      <w:proofErr w:type="gramEnd"/>
      <w:r w:rsidRPr="00E31A1B">
        <w:rPr>
          <w:rStyle w:val="FontStyle131"/>
          <w:sz w:val="20"/>
          <w:szCs w:val="20"/>
        </w:rPr>
        <w:t xml:space="preserve">   </w:t>
      </w:r>
      <w:r w:rsidR="00A05B1A" w:rsidRPr="00E31A1B">
        <w:rPr>
          <w:rStyle w:val="FontStyle131"/>
          <w:sz w:val="20"/>
          <w:szCs w:val="20"/>
        </w:rPr>
        <w:t xml:space="preserve">  </w:t>
      </w:r>
      <w:r w:rsidRPr="001F7890">
        <w:rPr>
          <w:rStyle w:val="FontStyle131"/>
          <w:sz w:val="20"/>
          <w:szCs w:val="20"/>
          <w:lang w:val="en-US"/>
        </w:rPr>
        <w:t>sh</w:t>
      </w:r>
      <w:r w:rsidRPr="00E31A1B">
        <w:rPr>
          <w:rStyle w:val="FontStyle131"/>
          <w:sz w:val="20"/>
          <w:szCs w:val="20"/>
        </w:rPr>
        <w:t xml:space="preserve">   </w:t>
      </w:r>
      <w:r w:rsidR="00A05B1A" w:rsidRPr="00E31A1B">
        <w:rPr>
          <w:rStyle w:val="FontStyle131"/>
          <w:sz w:val="20"/>
          <w:szCs w:val="20"/>
        </w:rPr>
        <w:t xml:space="preserve">  </w:t>
      </w:r>
      <w:r w:rsidRPr="001F7890">
        <w:rPr>
          <w:rStyle w:val="FontStyle131"/>
          <w:sz w:val="20"/>
          <w:szCs w:val="20"/>
          <w:lang w:val="en-US"/>
        </w:rPr>
        <w:t>bp</w:t>
      </w:r>
    </w:p>
    <w:p w:rsidR="00A87E7B" w:rsidRPr="007700E7" w:rsidRDefault="00D85BE9" w:rsidP="00936336">
      <w:pPr>
        <w:pStyle w:val="Style26"/>
        <w:widowControl/>
        <w:spacing w:line="240" w:lineRule="auto"/>
        <w:ind w:firstLine="57"/>
        <w:rPr>
          <w:rStyle w:val="FontStyle131"/>
          <w:sz w:val="20"/>
          <w:szCs w:val="20"/>
        </w:rPr>
      </w:pPr>
      <w:proofErr w:type="gramStart"/>
      <w:r w:rsidRPr="001F7890">
        <w:rPr>
          <w:rStyle w:val="FontStyle131"/>
          <w:sz w:val="20"/>
          <w:szCs w:val="20"/>
          <w:lang w:val="en-US"/>
        </w:rPr>
        <w:t>C</w:t>
      </w:r>
      <w:r w:rsidRPr="007700E7">
        <w:rPr>
          <w:rStyle w:val="FontStyle131"/>
          <w:sz w:val="20"/>
          <w:szCs w:val="20"/>
        </w:rPr>
        <w:t xml:space="preserve">  </w:t>
      </w:r>
      <w:r w:rsidR="00A05B1A" w:rsidRPr="007700E7">
        <w:rPr>
          <w:rStyle w:val="FontStyle131"/>
          <w:sz w:val="20"/>
          <w:szCs w:val="20"/>
        </w:rPr>
        <w:t xml:space="preserve">  </w:t>
      </w:r>
      <w:r w:rsidRPr="007700E7">
        <w:rPr>
          <w:rStyle w:val="FontStyle131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  <w:lang w:val="en-US"/>
        </w:rPr>
        <w:t>sh</w:t>
      </w:r>
      <w:r w:rsidRPr="007700E7">
        <w:rPr>
          <w:rStyle w:val="FontStyle131"/>
          <w:sz w:val="20"/>
          <w:szCs w:val="20"/>
        </w:rPr>
        <w:t xml:space="preserve">  </w:t>
      </w:r>
      <w:r w:rsidR="00A05B1A" w:rsidRPr="007700E7">
        <w:rPr>
          <w:rStyle w:val="FontStyle131"/>
          <w:sz w:val="20"/>
          <w:szCs w:val="20"/>
        </w:rPr>
        <w:t xml:space="preserve">  </w:t>
      </w:r>
      <w:r w:rsidRPr="007700E7">
        <w:rPr>
          <w:rStyle w:val="FontStyle131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  <w:lang w:val="en-US"/>
        </w:rPr>
        <w:t>bp</w:t>
      </w:r>
      <w:r w:rsidR="00A87E7B" w:rsidRPr="007700E7">
        <w:rPr>
          <w:rStyle w:val="FontStyle131"/>
          <w:sz w:val="20"/>
          <w:szCs w:val="20"/>
        </w:rPr>
        <w:t xml:space="preserve">   </w:t>
      </w:r>
      <w:r w:rsidR="00A05B1A" w:rsidRPr="007700E7">
        <w:rPr>
          <w:rStyle w:val="FontStyle131"/>
          <w:sz w:val="20"/>
          <w:szCs w:val="20"/>
        </w:rPr>
        <w:t xml:space="preserve"> </w:t>
      </w:r>
      <w:r w:rsidR="007700E7">
        <w:rPr>
          <w:rStyle w:val="FontStyle131"/>
          <w:sz w:val="20"/>
          <w:szCs w:val="20"/>
        </w:rPr>
        <w:t xml:space="preserve"> </w:t>
      </w:r>
      <w:r w:rsidR="004569FE" w:rsidRPr="001F7890">
        <w:rPr>
          <w:rStyle w:val="FontStyle131"/>
          <w:sz w:val="20"/>
          <w:szCs w:val="20"/>
        </w:rPr>
        <w:t>не</w:t>
      </w:r>
      <w:r w:rsidRPr="001F7890">
        <w:rPr>
          <w:rStyle w:val="FontStyle131"/>
          <w:sz w:val="20"/>
          <w:szCs w:val="20"/>
        </w:rPr>
        <w:t>окр</w:t>
      </w:r>
      <w:r w:rsidR="005E0920" w:rsidRPr="007700E7">
        <w:rPr>
          <w:rStyle w:val="FontStyle131"/>
          <w:sz w:val="20"/>
          <w:szCs w:val="20"/>
        </w:rPr>
        <w:t>.</w:t>
      </w:r>
      <w:proofErr w:type="gramEnd"/>
      <w:r w:rsidRPr="007700E7">
        <w:rPr>
          <w:rStyle w:val="FontStyle131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</w:rPr>
        <w:t>морщ</w:t>
      </w:r>
      <w:r w:rsidR="005E0920" w:rsidRPr="007700E7">
        <w:rPr>
          <w:rStyle w:val="FontStyle131"/>
          <w:sz w:val="20"/>
          <w:szCs w:val="20"/>
        </w:rPr>
        <w:t>.</w:t>
      </w:r>
      <w:r w:rsidRPr="007700E7">
        <w:rPr>
          <w:rStyle w:val="FontStyle131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</w:rPr>
        <w:t>корич</w:t>
      </w:r>
      <w:r w:rsidR="005E0920" w:rsidRPr="007700E7">
        <w:rPr>
          <w:rStyle w:val="FontStyle131"/>
          <w:sz w:val="20"/>
          <w:szCs w:val="20"/>
        </w:rPr>
        <w:t>.</w:t>
      </w:r>
      <w:r w:rsidRPr="007700E7">
        <w:rPr>
          <w:rStyle w:val="FontStyle131"/>
          <w:sz w:val="20"/>
          <w:szCs w:val="20"/>
        </w:rPr>
        <w:t>;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1191"/>
      </w:tblGrid>
      <w:tr w:rsidR="00A05B1A" w:rsidRPr="007700E7" w:rsidTr="009140CF">
        <w:trPr>
          <w:trHeight w:val="40"/>
        </w:trPr>
        <w:tc>
          <w:tcPr>
            <w:tcW w:w="1191" w:type="dxa"/>
            <w:tcBorders>
              <w:top w:val="single" w:sz="8" w:space="0" w:color="auto"/>
              <w:bottom w:val="single" w:sz="8" w:space="0" w:color="auto"/>
            </w:tcBorders>
          </w:tcPr>
          <w:p w:rsidR="00A05B1A" w:rsidRPr="007700E7" w:rsidRDefault="00A05B1A" w:rsidP="00936336">
            <w:pPr>
              <w:pStyle w:val="Style11"/>
              <w:widowControl/>
              <w:ind w:left="-2835" w:firstLine="57"/>
              <w:jc w:val="center"/>
              <w:rPr>
                <w:rStyle w:val="FontStyle131"/>
                <w:sz w:val="4"/>
                <w:szCs w:val="16"/>
              </w:rPr>
            </w:pPr>
          </w:p>
        </w:tc>
      </w:tr>
    </w:tbl>
    <w:p w:rsidR="00A87E7B" w:rsidRPr="007700E7" w:rsidRDefault="000346A8" w:rsidP="00936336">
      <w:pPr>
        <w:pStyle w:val="Style26"/>
        <w:widowControl/>
        <w:spacing w:line="240" w:lineRule="auto"/>
        <w:ind w:firstLine="57"/>
        <w:rPr>
          <w:rStyle w:val="FontStyle131"/>
          <w:sz w:val="20"/>
          <w:szCs w:val="20"/>
        </w:rPr>
      </w:pPr>
      <w:r>
        <w:rPr>
          <w:noProof/>
          <w:sz w:val="20"/>
          <w:szCs w:val="20"/>
        </w:rPr>
        <w:pict>
          <v:shape id="_x0000_s3761" type="#_x0000_t88" style="position:absolute;left:0;text-align:left;margin-left:162.1pt;margin-top:10.4pt;width:5.65pt;height:53.85pt;z-index:251584000;mso-position-horizontal-relative:text;mso-position-vertical-relative:text"/>
        </w:pict>
      </w:r>
      <w:r>
        <w:rPr>
          <w:noProof/>
          <w:sz w:val="20"/>
          <w:szCs w:val="20"/>
        </w:rPr>
        <w:pict>
          <v:shape id="_x0000_s3762" type="#_x0000_t202" style="position:absolute;left:0;text-align:left;margin-left:169.15pt;margin-top:7.15pt;width:139.55pt;height:49pt;z-index:251585024;mso-position-horizontal-relative:text;mso-position-vertical-relative:text" strokecolor="white [3212]">
            <v:textbox style="mso-next-textbox:#_x0000_s3762" inset="0,.3mm,0">
              <w:txbxContent>
                <w:p w:rsidR="00D36577" w:rsidRPr="00E80C06" w:rsidRDefault="00D36577" w:rsidP="00F540DB">
                  <w:pPr>
                    <w:pStyle w:val="Style26"/>
                    <w:spacing w:line="264" w:lineRule="auto"/>
                    <w:ind w:right="-204" w:hanging="142"/>
                    <w:jc w:val="center"/>
                    <w:rPr>
                      <w:b/>
                      <w:i/>
                      <w:sz w:val="16"/>
                      <w:szCs w:val="16"/>
                    </w:rPr>
                  </w:pPr>
                  <w:r w:rsidRPr="00E80C06">
                    <w:rPr>
                      <w:b/>
                      <w:i/>
                      <w:sz w:val="16"/>
                      <w:szCs w:val="16"/>
                    </w:rPr>
                    <w:t>Кроссоверные особи между</w:t>
                  </w:r>
                  <w:r w:rsidRPr="00E80C06">
                    <w:rPr>
                      <w:rStyle w:val="FontStyle131"/>
                      <w:sz w:val="16"/>
                      <w:szCs w:val="16"/>
                    </w:rPr>
                    <w:t xml:space="preserve"> </w:t>
                  </w:r>
                  <w:r w:rsidRPr="00E80C06">
                    <w:rPr>
                      <w:rStyle w:val="FontStyle131"/>
                      <w:b/>
                      <w:i/>
                      <w:sz w:val="16"/>
                      <w:szCs w:val="16"/>
                      <w:lang w:val="en-US"/>
                    </w:rPr>
                    <w:t>sh</w:t>
                  </w:r>
                  <w:r w:rsidRPr="00E80C06">
                    <w:rPr>
                      <w:rStyle w:val="FontStyle131"/>
                      <w:b/>
                      <w:i/>
                      <w:sz w:val="16"/>
                      <w:szCs w:val="16"/>
                    </w:rPr>
                    <w:t xml:space="preserve"> и </w:t>
                  </w:r>
                  <w:r w:rsidRPr="00E80C06">
                    <w:rPr>
                      <w:rStyle w:val="FontStyle131"/>
                      <w:b/>
                      <w:i/>
                      <w:sz w:val="16"/>
                      <w:szCs w:val="16"/>
                      <w:lang w:val="en-US"/>
                    </w:rPr>
                    <w:t>bp</w:t>
                  </w:r>
                  <w:r w:rsidRPr="00E80C06">
                    <w:rPr>
                      <w:b/>
                      <w:i/>
                      <w:sz w:val="16"/>
                      <w:szCs w:val="16"/>
                    </w:rPr>
                    <w:t>:</w:t>
                  </w:r>
                  <w:r>
                    <w:rPr>
                      <w:b/>
                      <w:i/>
                      <w:sz w:val="16"/>
                      <w:szCs w:val="16"/>
                    </w:rPr>
                    <w:br/>
                  </w:r>
                  <w:r w:rsidRPr="00E80C06">
                    <w:rPr>
                      <w:b/>
                      <w:i/>
                      <w:sz w:val="16"/>
                      <w:szCs w:val="16"/>
                    </w:rPr>
                    <w:t>2 части</w:t>
                  </w:r>
                </w:p>
                <w:p w:rsidR="00D36577" w:rsidRPr="00E80C06" w:rsidRDefault="00D36577" w:rsidP="00F540DB">
                  <w:pPr>
                    <w:pStyle w:val="Style26"/>
                    <w:spacing w:line="264" w:lineRule="auto"/>
                    <w:ind w:firstLine="0"/>
                    <w:jc w:val="center"/>
                    <w:rPr>
                      <w:sz w:val="16"/>
                      <w:szCs w:val="16"/>
                    </w:rPr>
                  </w:pPr>
                  <w:r w:rsidRPr="00E80C06">
                    <w:rPr>
                      <w:sz w:val="16"/>
                      <w:szCs w:val="16"/>
                    </w:rPr>
                    <w:t>60 растений (по 30 растений на 1 часть)</w:t>
                  </w:r>
                </w:p>
                <w:p w:rsidR="00D36577" w:rsidRPr="00E80C06" w:rsidRDefault="00D36577" w:rsidP="00F540DB">
                  <w:pPr>
                    <w:pStyle w:val="Style26"/>
                    <w:spacing w:line="264" w:lineRule="auto"/>
                    <w:ind w:firstLine="0"/>
                    <w:jc w:val="center"/>
                    <w:rPr>
                      <w:sz w:val="16"/>
                      <w:szCs w:val="16"/>
                    </w:rPr>
                  </w:pPr>
                  <w:r w:rsidRPr="00E80C06">
                    <w:rPr>
                      <w:sz w:val="16"/>
                      <w:szCs w:val="16"/>
                    </w:rPr>
                    <w:t>15 % (по 7,5 % на 1 часть)</w:t>
                  </w:r>
                </w:p>
              </w:txbxContent>
            </v:textbox>
            <w10:wrap type="square"/>
          </v:shape>
        </w:pict>
      </w:r>
      <w:proofErr w:type="gramStart"/>
      <w:r w:rsidR="00D85BE9" w:rsidRPr="001F7890">
        <w:rPr>
          <w:rStyle w:val="FontStyle131"/>
          <w:sz w:val="20"/>
          <w:szCs w:val="20"/>
          <w:lang w:val="en-US"/>
        </w:rPr>
        <w:t>c</w:t>
      </w:r>
      <w:proofErr w:type="gramEnd"/>
      <w:r w:rsidR="00D85BE9" w:rsidRPr="007700E7">
        <w:rPr>
          <w:rStyle w:val="FontStyle131"/>
          <w:sz w:val="20"/>
          <w:szCs w:val="20"/>
        </w:rPr>
        <w:t xml:space="preserve"> </w:t>
      </w:r>
      <w:r w:rsidR="00A05B1A" w:rsidRPr="007700E7">
        <w:rPr>
          <w:rStyle w:val="FontStyle131"/>
          <w:sz w:val="20"/>
          <w:szCs w:val="20"/>
        </w:rPr>
        <w:t xml:space="preserve">  </w:t>
      </w:r>
      <w:r w:rsidR="00D85BE9" w:rsidRPr="007700E7">
        <w:rPr>
          <w:rStyle w:val="FontStyle131"/>
          <w:sz w:val="20"/>
          <w:szCs w:val="20"/>
        </w:rPr>
        <w:t xml:space="preserve">  </w:t>
      </w:r>
      <w:r w:rsidR="00D85BE9" w:rsidRPr="001F7890">
        <w:rPr>
          <w:rStyle w:val="FontStyle131"/>
          <w:sz w:val="20"/>
          <w:szCs w:val="20"/>
          <w:lang w:val="en-US"/>
        </w:rPr>
        <w:t>sh</w:t>
      </w:r>
      <w:r w:rsidR="00D85BE9" w:rsidRPr="007700E7">
        <w:rPr>
          <w:rStyle w:val="FontStyle131"/>
          <w:sz w:val="20"/>
          <w:szCs w:val="20"/>
        </w:rPr>
        <w:t xml:space="preserve">  </w:t>
      </w:r>
      <w:r w:rsidR="00A05B1A" w:rsidRPr="007700E7">
        <w:rPr>
          <w:rStyle w:val="FontStyle131"/>
          <w:sz w:val="20"/>
          <w:szCs w:val="20"/>
        </w:rPr>
        <w:t xml:space="preserve">  </w:t>
      </w:r>
      <w:r w:rsidR="00D85BE9" w:rsidRPr="007700E7">
        <w:rPr>
          <w:rStyle w:val="FontStyle131"/>
          <w:sz w:val="20"/>
          <w:szCs w:val="20"/>
        </w:rPr>
        <w:t xml:space="preserve"> </w:t>
      </w:r>
      <w:r w:rsidR="00D85BE9" w:rsidRPr="001F7890">
        <w:rPr>
          <w:rStyle w:val="FontStyle131"/>
          <w:sz w:val="20"/>
          <w:szCs w:val="20"/>
          <w:lang w:val="en-US"/>
        </w:rPr>
        <w:t>bp</w:t>
      </w:r>
    </w:p>
    <w:p w:rsidR="00D85BE9" w:rsidRPr="007700E7" w:rsidRDefault="00D85BE9" w:rsidP="00936336">
      <w:pPr>
        <w:pStyle w:val="Style26"/>
        <w:widowControl/>
        <w:spacing w:line="240" w:lineRule="auto"/>
        <w:ind w:firstLine="57"/>
        <w:rPr>
          <w:rStyle w:val="FontStyle131"/>
          <w:sz w:val="20"/>
          <w:szCs w:val="20"/>
        </w:rPr>
      </w:pPr>
      <w:proofErr w:type="gramStart"/>
      <w:r w:rsidRPr="001F7890">
        <w:rPr>
          <w:rStyle w:val="FontStyle131"/>
          <w:sz w:val="20"/>
          <w:szCs w:val="20"/>
          <w:lang w:val="en-US"/>
        </w:rPr>
        <w:t>C</w:t>
      </w:r>
      <w:r w:rsidRPr="007700E7">
        <w:rPr>
          <w:rStyle w:val="FontStyle131"/>
          <w:sz w:val="20"/>
          <w:szCs w:val="20"/>
        </w:rPr>
        <w:t xml:space="preserve">  </w:t>
      </w:r>
      <w:r w:rsidR="00225245" w:rsidRPr="007700E7">
        <w:rPr>
          <w:rStyle w:val="FontStyle131"/>
          <w:sz w:val="20"/>
          <w:szCs w:val="20"/>
        </w:rPr>
        <w:t xml:space="preserve">  </w:t>
      </w:r>
      <w:r w:rsidRPr="007700E7">
        <w:rPr>
          <w:rStyle w:val="FontStyle131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  <w:lang w:val="en-US"/>
        </w:rPr>
        <w:t>Sh</w:t>
      </w:r>
      <w:r w:rsidRPr="007700E7">
        <w:rPr>
          <w:rStyle w:val="FontStyle131"/>
          <w:sz w:val="20"/>
          <w:szCs w:val="20"/>
        </w:rPr>
        <w:t xml:space="preserve"> </w:t>
      </w:r>
      <w:r w:rsidR="00225245" w:rsidRPr="007700E7">
        <w:rPr>
          <w:rStyle w:val="FontStyle131"/>
          <w:sz w:val="20"/>
          <w:szCs w:val="20"/>
        </w:rPr>
        <w:t xml:space="preserve">  </w:t>
      </w:r>
      <w:r w:rsidRPr="007700E7">
        <w:rPr>
          <w:rStyle w:val="FontStyle131"/>
          <w:sz w:val="20"/>
          <w:szCs w:val="20"/>
        </w:rPr>
        <w:t xml:space="preserve">  </w:t>
      </w:r>
      <w:r w:rsidRPr="001F7890">
        <w:rPr>
          <w:rStyle w:val="FontStyle131"/>
          <w:sz w:val="20"/>
          <w:szCs w:val="20"/>
          <w:lang w:val="en-US"/>
        </w:rPr>
        <w:t>bp</w:t>
      </w:r>
      <w:r w:rsidRPr="007700E7">
        <w:rPr>
          <w:rStyle w:val="FontStyle131"/>
          <w:sz w:val="20"/>
          <w:szCs w:val="20"/>
        </w:rPr>
        <w:t xml:space="preserve">  </w:t>
      </w:r>
      <w:r w:rsidR="00225245" w:rsidRPr="007700E7">
        <w:rPr>
          <w:rStyle w:val="FontStyle131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</w:rPr>
        <w:t>неокр</w:t>
      </w:r>
      <w:r w:rsidR="00E80C06" w:rsidRPr="007700E7">
        <w:rPr>
          <w:rStyle w:val="FontStyle131"/>
          <w:sz w:val="20"/>
          <w:szCs w:val="20"/>
        </w:rPr>
        <w:t>.</w:t>
      </w:r>
      <w:proofErr w:type="gramEnd"/>
      <w:r w:rsidRPr="007700E7">
        <w:rPr>
          <w:rStyle w:val="FontStyle131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</w:rPr>
        <w:t>гл</w:t>
      </w:r>
      <w:r w:rsidR="00E80C06" w:rsidRPr="007700E7">
        <w:rPr>
          <w:rStyle w:val="FontStyle131"/>
          <w:sz w:val="20"/>
          <w:szCs w:val="20"/>
        </w:rPr>
        <w:t>.</w:t>
      </w:r>
      <w:r w:rsidRPr="007700E7">
        <w:rPr>
          <w:rStyle w:val="FontStyle131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</w:rPr>
        <w:t>корич</w:t>
      </w:r>
      <w:r w:rsidR="00E80C06" w:rsidRPr="007700E7">
        <w:rPr>
          <w:rStyle w:val="FontStyle131"/>
          <w:sz w:val="20"/>
          <w:szCs w:val="20"/>
        </w:rPr>
        <w:t>.</w:t>
      </w:r>
      <w:r w:rsidRPr="007700E7">
        <w:rPr>
          <w:rStyle w:val="FontStyle131"/>
          <w:sz w:val="20"/>
          <w:szCs w:val="20"/>
        </w:rPr>
        <w:t>;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1191"/>
      </w:tblGrid>
      <w:tr w:rsidR="00225245" w:rsidRPr="007700E7" w:rsidTr="009140CF">
        <w:trPr>
          <w:trHeight w:val="40"/>
        </w:trPr>
        <w:tc>
          <w:tcPr>
            <w:tcW w:w="1191" w:type="dxa"/>
            <w:tcBorders>
              <w:top w:val="single" w:sz="8" w:space="0" w:color="auto"/>
              <w:bottom w:val="single" w:sz="8" w:space="0" w:color="auto"/>
            </w:tcBorders>
          </w:tcPr>
          <w:p w:rsidR="00225245" w:rsidRPr="007700E7" w:rsidRDefault="00225245" w:rsidP="00936336">
            <w:pPr>
              <w:pStyle w:val="Style11"/>
              <w:widowControl/>
              <w:ind w:left="-2835" w:firstLine="57"/>
              <w:jc w:val="center"/>
              <w:rPr>
                <w:rStyle w:val="FontStyle131"/>
                <w:sz w:val="4"/>
                <w:szCs w:val="16"/>
              </w:rPr>
            </w:pPr>
          </w:p>
        </w:tc>
      </w:tr>
    </w:tbl>
    <w:p w:rsidR="00D85BE9" w:rsidRPr="00E31A1B" w:rsidRDefault="00D85BE9" w:rsidP="00936336">
      <w:pPr>
        <w:pStyle w:val="Style26"/>
        <w:widowControl/>
        <w:spacing w:line="240" w:lineRule="auto"/>
        <w:ind w:firstLine="57"/>
        <w:rPr>
          <w:rStyle w:val="FontStyle131"/>
          <w:sz w:val="20"/>
          <w:szCs w:val="20"/>
        </w:rPr>
      </w:pPr>
      <w:proofErr w:type="gramStart"/>
      <w:r w:rsidRPr="001F7890">
        <w:rPr>
          <w:rStyle w:val="FontStyle131"/>
          <w:sz w:val="20"/>
          <w:szCs w:val="20"/>
          <w:lang w:val="en-US"/>
        </w:rPr>
        <w:t>c</w:t>
      </w:r>
      <w:proofErr w:type="gramEnd"/>
      <w:r w:rsidRPr="00E31A1B">
        <w:rPr>
          <w:rStyle w:val="FontStyle131"/>
          <w:sz w:val="20"/>
          <w:szCs w:val="20"/>
        </w:rPr>
        <w:t xml:space="preserve"> </w:t>
      </w:r>
      <w:r w:rsidR="00225245" w:rsidRPr="00E31A1B">
        <w:rPr>
          <w:rStyle w:val="FontStyle131"/>
          <w:sz w:val="20"/>
          <w:szCs w:val="20"/>
        </w:rPr>
        <w:t xml:space="preserve"> </w:t>
      </w:r>
      <w:r w:rsidRPr="00E31A1B">
        <w:rPr>
          <w:rStyle w:val="FontStyle131"/>
          <w:sz w:val="20"/>
          <w:szCs w:val="20"/>
        </w:rPr>
        <w:t xml:space="preserve"> </w:t>
      </w:r>
      <w:r w:rsidR="00225245" w:rsidRPr="00E31A1B">
        <w:rPr>
          <w:rStyle w:val="FontStyle131"/>
          <w:sz w:val="20"/>
          <w:szCs w:val="20"/>
        </w:rPr>
        <w:t xml:space="preserve">  </w:t>
      </w:r>
      <w:r w:rsidRPr="00E31A1B">
        <w:rPr>
          <w:rStyle w:val="FontStyle131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  <w:lang w:val="en-US"/>
        </w:rPr>
        <w:t>sh</w:t>
      </w:r>
      <w:r w:rsidRPr="00E31A1B">
        <w:rPr>
          <w:rStyle w:val="FontStyle131"/>
          <w:sz w:val="20"/>
          <w:szCs w:val="20"/>
        </w:rPr>
        <w:t xml:space="preserve">   </w:t>
      </w:r>
      <w:r w:rsidR="00225245" w:rsidRPr="00E31A1B">
        <w:rPr>
          <w:rStyle w:val="FontStyle131"/>
          <w:sz w:val="20"/>
          <w:szCs w:val="20"/>
        </w:rPr>
        <w:t xml:space="preserve">  </w:t>
      </w:r>
      <w:r w:rsidRPr="001F7890">
        <w:rPr>
          <w:rStyle w:val="FontStyle131"/>
          <w:sz w:val="20"/>
          <w:szCs w:val="20"/>
          <w:lang w:val="en-US"/>
        </w:rPr>
        <w:t>bp</w:t>
      </w:r>
    </w:p>
    <w:p w:rsidR="00D85BE9" w:rsidRPr="00E31A1B" w:rsidRDefault="00D85BE9" w:rsidP="00936336">
      <w:pPr>
        <w:pStyle w:val="Style26"/>
        <w:widowControl/>
        <w:spacing w:line="240" w:lineRule="auto"/>
        <w:ind w:firstLine="57"/>
        <w:rPr>
          <w:rStyle w:val="FontStyle131"/>
          <w:sz w:val="20"/>
          <w:szCs w:val="20"/>
        </w:rPr>
      </w:pPr>
      <w:proofErr w:type="gramStart"/>
      <w:r w:rsidRPr="001F7890">
        <w:rPr>
          <w:rStyle w:val="FontStyle131"/>
          <w:sz w:val="20"/>
          <w:szCs w:val="20"/>
          <w:lang w:val="en-US"/>
        </w:rPr>
        <w:t>c</w:t>
      </w:r>
      <w:proofErr w:type="gramEnd"/>
      <w:r w:rsidRPr="00E31A1B">
        <w:rPr>
          <w:rStyle w:val="FontStyle131"/>
          <w:sz w:val="20"/>
          <w:szCs w:val="20"/>
        </w:rPr>
        <w:t xml:space="preserve">  </w:t>
      </w:r>
      <w:r w:rsidR="00225245" w:rsidRPr="00E31A1B">
        <w:rPr>
          <w:rStyle w:val="FontStyle131"/>
          <w:sz w:val="20"/>
          <w:szCs w:val="20"/>
        </w:rPr>
        <w:t xml:space="preserve"> </w:t>
      </w:r>
      <w:r w:rsidR="00E80C06" w:rsidRPr="00E31A1B">
        <w:rPr>
          <w:rStyle w:val="FontStyle131"/>
          <w:sz w:val="20"/>
          <w:szCs w:val="20"/>
        </w:rPr>
        <w:t xml:space="preserve"> </w:t>
      </w:r>
      <w:r w:rsidRPr="00E31A1B">
        <w:rPr>
          <w:rStyle w:val="FontStyle131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  <w:lang w:val="en-US"/>
        </w:rPr>
        <w:t>sh</w:t>
      </w:r>
      <w:r w:rsidRPr="00E31A1B">
        <w:rPr>
          <w:rStyle w:val="FontStyle131"/>
          <w:sz w:val="20"/>
          <w:szCs w:val="20"/>
        </w:rPr>
        <w:t xml:space="preserve">   </w:t>
      </w:r>
      <w:r w:rsidR="00225245" w:rsidRPr="00E31A1B">
        <w:rPr>
          <w:rStyle w:val="FontStyle131"/>
          <w:sz w:val="20"/>
          <w:szCs w:val="20"/>
        </w:rPr>
        <w:t xml:space="preserve">  </w:t>
      </w:r>
      <w:r w:rsidRPr="001F7890">
        <w:rPr>
          <w:rStyle w:val="FontStyle131"/>
          <w:sz w:val="20"/>
          <w:szCs w:val="20"/>
          <w:lang w:val="en-US"/>
        </w:rPr>
        <w:t>Bp</w:t>
      </w:r>
      <w:r w:rsidRPr="00E31A1B">
        <w:rPr>
          <w:rStyle w:val="FontStyle131"/>
          <w:sz w:val="20"/>
          <w:szCs w:val="20"/>
        </w:rPr>
        <w:t xml:space="preserve">   </w:t>
      </w:r>
      <w:r w:rsidR="00225245" w:rsidRPr="00E31A1B">
        <w:rPr>
          <w:rStyle w:val="FontStyle131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</w:rPr>
        <w:t>окр</w:t>
      </w:r>
      <w:r w:rsidR="00E80C06" w:rsidRPr="00E31A1B">
        <w:rPr>
          <w:rStyle w:val="FontStyle131"/>
          <w:sz w:val="20"/>
          <w:szCs w:val="20"/>
        </w:rPr>
        <w:t>.</w:t>
      </w:r>
      <w:r w:rsidRPr="00E31A1B">
        <w:rPr>
          <w:rStyle w:val="FontStyle131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</w:rPr>
        <w:t>морщ</w:t>
      </w:r>
      <w:r w:rsidR="00E80C06" w:rsidRPr="00E31A1B">
        <w:rPr>
          <w:rStyle w:val="FontStyle131"/>
          <w:sz w:val="20"/>
          <w:szCs w:val="20"/>
        </w:rPr>
        <w:t>.</w:t>
      </w:r>
      <w:r w:rsidRPr="00E31A1B">
        <w:rPr>
          <w:rStyle w:val="FontStyle131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</w:rPr>
        <w:t>св</w:t>
      </w:r>
      <w:r w:rsidR="00E80C06" w:rsidRPr="00E31A1B">
        <w:rPr>
          <w:rStyle w:val="FontStyle131"/>
          <w:sz w:val="20"/>
          <w:szCs w:val="20"/>
        </w:rPr>
        <w:t>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1191"/>
      </w:tblGrid>
      <w:tr w:rsidR="00225245" w:rsidRPr="00FC7C77" w:rsidTr="009140CF">
        <w:trPr>
          <w:trHeight w:val="40"/>
        </w:trPr>
        <w:tc>
          <w:tcPr>
            <w:tcW w:w="1191" w:type="dxa"/>
            <w:tcBorders>
              <w:top w:val="single" w:sz="8" w:space="0" w:color="auto"/>
              <w:bottom w:val="single" w:sz="8" w:space="0" w:color="auto"/>
            </w:tcBorders>
          </w:tcPr>
          <w:p w:rsidR="00225245" w:rsidRPr="00E31A1B" w:rsidRDefault="00225245" w:rsidP="00936336">
            <w:pPr>
              <w:pStyle w:val="Style11"/>
              <w:widowControl/>
              <w:ind w:left="-2835" w:firstLine="57"/>
              <w:jc w:val="center"/>
              <w:rPr>
                <w:rStyle w:val="FontStyle131"/>
                <w:sz w:val="4"/>
                <w:szCs w:val="16"/>
              </w:rPr>
            </w:pPr>
          </w:p>
        </w:tc>
      </w:tr>
    </w:tbl>
    <w:p w:rsidR="00D85BE9" w:rsidRPr="001F7890" w:rsidRDefault="00D85BE9" w:rsidP="00936336">
      <w:pPr>
        <w:pStyle w:val="Style26"/>
        <w:widowControl/>
        <w:spacing w:line="240" w:lineRule="auto"/>
        <w:ind w:firstLine="57"/>
        <w:rPr>
          <w:rStyle w:val="FontStyle131"/>
          <w:sz w:val="20"/>
          <w:szCs w:val="20"/>
        </w:rPr>
      </w:pPr>
      <w:proofErr w:type="gramStart"/>
      <w:r w:rsidRPr="001F7890">
        <w:rPr>
          <w:rStyle w:val="FontStyle131"/>
          <w:sz w:val="20"/>
          <w:szCs w:val="20"/>
          <w:lang w:val="en-US"/>
        </w:rPr>
        <w:t>c</w:t>
      </w:r>
      <w:proofErr w:type="gramEnd"/>
      <w:r w:rsidRPr="001F7890">
        <w:rPr>
          <w:rStyle w:val="FontStyle131"/>
          <w:sz w:val="20"/>
          <w:szCs w:val="20"/>
        </w:rPr>
        <w:t xml:space="preserve"> </w:t>
      </w:r>
      <w:r w:rsidR="00225245" w:rsidRPr="001F7890">
        <w:rPr>
          <w:rStyle w:val="FontStyle131"/>
          <w:sz w:val="20"/>
          <w:szCs w:val="20"/>
        </w:rPr>
        <w:t xml:space="preserve">  </w:t>
      </w:r>
      <w:r w:rsidRPr="001F7890">
        <w:rPr>
          <w:rStyle w:val="FontStyle131"/>
          <w:sz w:val="20"/>
          <w:szCs w:val="20"/>
        </w:rPr>
        <w:t xml:space="preserve">  </w:t>
      </w:r>
      <w:r w:rsidRPr="001F7890">
        <w:rPr>
          <w:rStyle w:val="FontStyle131"/>
          <w:sz w:val="20"/>
          <w:szCs w:val="20"/>
          <w:lang w:val="en-US"/>
        </w:rPr>
        <w:t>sh</w:t>
      </w:r>
      <w:r w:rsidRPr="001F7890">
        <w:rPr>
          <w:rStyle w:val="FontStyle131"/>
          <w:sz w:val="20"/>
          <w:szCs w:val="20"/>
        </w:rPr>
        <w:t xml:space="preserve">   </w:t>
      </w:r>
      <w:r w:rsidR="00225245" w:rsidRPr="001F7890">
        <w:rPr>
          <w:rStyle w:val="FontStyle131"/>
          <w:sz w:val="20"/>
          <w:szCs w:val="20"/>
        </w:rPr>
        <w:t xml:space="preserve">  </w:t>
      </w:r>
      <w:r w:rsidRPr="001F7890">
        <w:rPr>
          <w:rStyle w:val="FontStyle131"/>
          <w:sz w:val="20"/>
          <w:szCs w:val="20"/>
          <w:lang w:val="en-US"/>
        </w:rPr>
        <w:t>bp</w:t>
      </w:r>
    </w:p>
    <w:p w:rsidR="00E866A2" w:rsidRPr="001F7890" w:rsidRDefault="00E866A2" w:rsidP="00936336">
      <w:pPr>
        <w:pStyle w:val="Style26"/>
        <w:widowControl/>
        <w:spacing w:line="240" w:lineRule="auto"/>
        <w:ind w:firstLine="0"/>
        <w:rPr>
          <w:rStyle w:val="FontStyle131"/>
          <w:sz w:val="20"/>
          <w:szCs w:val="20"/>
        </w:rPr>
      </w:pPr>
    </w:p>
    <w:p w:rsidR="00A87E7B" w:rsidRPr="00F00EBE" w:rsidRDefault="00A87E7B" w:rsidP="00936336">
      <w:pPr>
        <w:pStyle w:val="Style26"/>
        <w:widowControl/>
        <w:spacing w:after="240" w:line="240" w:lineRule="auto"/>
        <w:ind w:firstLine="284"/>
        <w:rPr>
          <w:rStyle w:val="FontStyle131"/>
          <w:spacing w:val="-3"/>
          <w:sz w:val="20"/>
          <w:szCs w:val="20"/>
        </w:rPr>
      </w:pPr>
      <w:r w:rsidRPr="00F00EBE">
        <w:rPr>
          <w:rStyle w:val="FontStyle131"/>
          <w:spacing w:val="-3"/>
          <w:sz w:val="20"/>
          <w:szCs w:val="20"/>
        </w:rPr>
        <w:t xml:space="preserve">Расстояние между генами </w:t>
      </w:r>
      <w:r w:rsidR="00F540DB" w:rsidRPr="00F00EBE">
        <w:rPr>
          <w:rStyle w:val="FontStyle99"/>
          <w:b w:val="0"/>
          <w:spacing w:val="-3"/>
          <w:sz w:val="20"/>
          <w:szCs w:val="20"/>
          <w:lang w:val="en-US"/>
        </w:rPr>
        <w:t>c</w:t>
      </w:r>
      <w:r w:rsidR="00F540DB" w:rsidRPr="00F00EBE">
        <w:rPr>
          <w:rStyle w:val="FontStyle131"/>
          <w:spacing w:val="-3"/>
          <w:sz w:val="20"/>
          <w:szCs w:val="20"/>
        </w:rPr>
        <w:t xml:space="preserve"> и </w:t>
      </w:r>
      <w:r w:rsidR="00F540DB" w:rsidRPr="00F00EBE">
        <w:rPr>
          <w:rStyle w:val="FontStyle131"/>
          <w:spacing w:val="-3"/>
          <w:sz w:val="20"/>
          <w:szCs w:val="20"/>
          <w:lang w:val="en-US"/>
        </w:rPr>
        <w:t>sh</w:t>
      </w:r>
      <w:r w:rsidR="00F540DB" w:rsidRPr="00F00EBE">
        <w:rPr>
          <w:rStyle w:val="FontStyle131"/>
          <w:spacing w:val="-3"/>
          <w:sz w:val="20"/>
          <w:szCs w:val="20"/>
        </w:rPr>
        <w:t xml:space="preserve"> </w:t>
      </w:r>
      <w:r w:rsidR="00225245" w:rsidRPr="00F00EBE">
        <w:rPr>
          <w:rStyle w:val="FontStyle131"/>
          <w:spacing w:val="-3"/>
          <w:sz w:val="20"/>
          <w:szCs w:val="20"/>
        </w:rPr>
        <w:t>равно</w:t>
      </w:r>
      <w:r w:rsidR="00F00EBE" w:rsidRPr="00F00EBE">
        <w:rPr>
          <w:rStyle w:val="FontStyle131"/>
          <w:spacing w:val="-3"/>
          <w:sz w:val="20"/>
          <w:szCs w:val="20"/>
        </w:rPr>
        <w:t>:</w:t>
      </w:r>
      <w:r w:rsidR="0019783E" w:rsidRPr="00F00EBE">
        <w:rPr>
          <w:rStyle w:val="FontStyle131"/>
          <w:spacing w:val="-3"/>
          <w:sz w:val="20"/>
          <w:szCs w:val="20"/>
        </w:rPr>
        <w:t xml:space="preserve"> </w:t>
      </w:r>
      <m:oMath>
        <m:f>
          <m:fPr>
            <m:ctrlPr>
              <w:rPr>
                <w:rStyle w:val="FontStyle131"/>
                <w:rFonts w:ascii="Cambria Math"/>
                <w:i/>
                <w:spacing w:val="-3"/>
                <w:sz w:val="20"/>
                <w:szCs w:val="20"/>
              </w:rPr>
            </m:ctrlPr>
          </m:fPr>
          <m:num>
            <m:r>
              <m:rPr>
                <m:nor/>
              </m:rPr>
              <w:rPr>
                <w:rStyle w:val="FontStyle131"/>
                <w:spacing w:val="-3"/>
                <w:sz w:val="20"/>
                <w:szCs w:val="20"/>
              </w:rPr>
              <m:t>12</m:t>
            </m:r>
          </m:num>
          <m:den>
            <m:r>
              <m:rPr>
                <m:nor/>
              </m:rPr>
              <w:rPr>
                <w:rStyle w:val="FontStyle131"/>
                <w:spacing w:val="-3"/>
                <w:sz w:val="20"/>
                <w:szCs w:val="20"/>
              </w:rPr>
              <m:t>400</m:t>
            </m:r>
          </m:den>
        </m:f>
      </m:oMath>
      <w:r w:rsidR="0019783E" w:rsidRPr="00F00EBE">
        <w:rPr>
          <w:rStyle w:val="FontStyle131"/>
          <w:spacing w:val="-3"/>
          <w:sz w:val="20"/>
          <w:szCs w:val="20"/>
        </w:rPr>
        <w:t xml:space="preserve"> </w:t>
      </w:r>
      <w:r w:rsidR="002A6AEB" w:rsidRPr="00F00EBE">
        <w:rPr>
          <w:rStyle w:val="FontStyle131"/>
          <w:spacing w:val="-3"/>
          <w:sz w:val="20"/>
          <w:szCs w:val="20"/>
        </w:rPr>
        <w:t>·</w:t>
      </w:r>
      <w:r w:rsidR="0019783E" w:rsidRPr="00F00EBE">
        <w:rPr>
          <w:rStyle w:val="FontStyle131"/>
          <w:spacing w:val="-3"/>
          <w:sz w:val="20"/>
          <w:szCs w:val="20"/>
        </w:rPr>
        <w:t xml:space="preserve"> 100 % =</w:t>
      </w:r>
      <w:r w:rsidRPr="00F00EBE">
        <w:rPr>
          <w:rStyle w:val="FontStyle131"/>
          <w:spacing w:val="-3"/>
          <w:sz w:val="20"/>
          <w:szCs w:val="20"/>
        </w:rPr>
        <w:t xml:space="preserve"> </w:t>
      </w:r>
      <w:r w:rsidR="00684C3E" w:rsidRPr="00F00EBE">
        <w:rPr>
          <w:rStyle w:val="FontStyle131"/>
          <w:spacing w:val="-3"/>
          <w:sz w:val="20"/>
          <w:szCs w:val="20"/>
        </w:rPr>
        <w:t>3</w:t>
      </w:r>
      <w:r w:rsidRPr="00F00EBE">
        <w:rPr>
          <w:rStyle w:val="FontStyle131"/>
          <w:spacing w:val="-3"/>
          <w:sz w:val="20"/>
          <w:szCs w:val="20"/>
        </w:rPr>
        <w:t xml:space="preserve"> %</w:t>
      </w:r>
      <w:r w:rsidR="00EF6F9E" w:rsidRPr="00F00EBE">
        <w:rPr>
          <w:rStyle w:val="FontStyle131"/>
          <w:spacing w:val="-3"/>
          <w:sz w:val="20"/>
          <w:szCs w:val="20"/>
        </w:rPr>
        <w:t xml:space="preserve"> (морганиды)</w:t>
      </w:r>
      <w:r w:rsidRPr="00F00EBE">
        <w:rPr>
          <w:rStyle w:val="FontStyle131"/>
          <w:spacing w:val="-3"/>
          <w:sz w:val="20"/>
          <w:szCs w:val="20"/>
        </w:rPr>
        <w:t>.</w:t>
      </w:r>
    </w:p>
    <w:p w:rsidR="00F540DB" w:rsidRPr="00F00EBE" w:rsidRDefault="00F540DB" w:rsidP="00936336">
      <w:pPr>
        <w:pStyle w:val="Style26"/>
        <w:widowControl/>
        <w:spacing w:before="120" w:line="240" w:lineRule="auto"/>
        <w:ind w:firstLine="284"/>
        <w:rPr>
          <w:rStyle w:val="FontStyle131"/>
          <w:spacing w:val="-4"/>
          <w:sz w:val="20"/>
          <w:szCs w:val="20"/>
        </w:rPr>
      </w:pPr>
      <w:r w:rsidRPr="00F00EBE">
        <w:rPr>
          <w:rStyle w:val="FontStyle131"/>
          <w:spacing w:val="-4"/>
          <w:sz w:val="20"/>
          <w:szCs w:val="20"/>
        </w:rPr>
        <w:t xml:space="preserve">Расстояние между генами </w:t>
      </w:r>
      <w:r w:rsidRPr="00F00EBE">
        <w:rPr>
          <w:rStyle w:val="FontStyle131"/>
          <w:spacing w:val="-4"/>
          <w:sz w:val="20"/>
          <w:szCs w:val="20"/>
          <w:lang w:val="en-US"/>
        </w:rPr>
        <w:t>sh</w:t>
      </w:r>
      <w:r w:rsidRPr="00F00EBE">
        <w:rPr>
          <w:rStyle w:val="FontStyle131"/>
          <w:spacing w:val="-4"/>
          <w:sz w:val="20"/>
          <w:szCs w:val="20"/>
        </w:rPr>
        <w:t xml:space="preserve"> и </w:t>
      </w:r>
      <w:r w:rsidRPr="00F00EBE">
        <w:rPr>
          <w:rStyle w:val="FontStyle131"/>
          <w:spacing w:val="-4"/>
          <w:sz w:val="20"/>
          <w:szCs w:val="20"/>
          <w:lang w:val="en-US"/>
        </w:rPr>
        <w:t>bp</w:t>
      </w:r>
      <w:r w:rsidRPr="00F00EBE">
        <w:rPr>
          <w:rStyle w:val="FontStyle131"/>
          <w:spacing w:val="-4"/>
          <w:sz w:val="20"/>
          <w:szCs w:val="20"/>
        </w:rPr>
        <w:t xml:space="preserve"> </w:t>
      </w:r>
      <w:r w:rsidR="00225245" w:rsidRPr="00F00EBE">
        <w:rPr>
          <w:rStyle w:val="FontStyle131"/>
          <w:spacing w:val="-4"/>
          <w:sz w:val="20"/>
          <w:szCs w:val="20"/>
        </w:rPr>
        <w:t>равно</w:t>
      </w:r>
      <w:r w:rsidR="00F00EBE" w:rsidRPr="00F00EBE">
        <w:rPr>
          <w:rStyle w:val="FontStyle131"/>
          <w:spacing w:val="-4"/>
          <w:sz w:val="20"/>
          <w:szCs w:val="20"/>
        </w:rPr>
        <w:t>:</w:t>
      </w:r>
      <w:r w:rsidR="0019783E" w:rsidRPr="00F00EBE">
        <w:rPr>
          <w:rStyle w:val="FontStyle131"/>
          <w:spacing w:val="-4"/>
          <w:sz w:val="20"/>
          <w:szCs w:val="20"/>
        </w:rPr>
        <w:t xml:space="preserve"> </w:t>
      </w:r>
      <m:oMath>
        <m:f>
          <m:fPr>
            <m:ctrlPr>
              <w:rPr>
                <w:rStyle w:val="FontStyle131"/>
                <w:rFonts w:ascii="Cambria Math"/>
                <w:i/>
                <w:spacing w:val="-4"/>
                <w:sz w:val="20"/>
                <w:szCs w:val="20"/>
              </w:rPr>
            </m:ctrlPr>
          </m:fPr>
          <m:num>
            <m:r>
              <m:rPr>
                <m:nor/>
              </m:rPr>
              <w:rPr>
                <w:rStyle w:val="FontStyle131"/>
                <w:spacing w:val="-4"/>
                <w:sz w:val="20"/>
                <w:szCs w:val="20"/>
              </w:rPr>
              <m:t>60</m:t>
            </m:r>
          </m:num>
          <m:den>
            <m:r>
              <m:rPr>
                <m:nor/>
              </m:rPr>
              <w:rPr>
                <w:rStyle w:val="FontStyle131"/>
                <w:spacing w:val="-4"/>
                <w:sz w:val="20"/>
                <w:szCs w:val="20"/>
              </w:rPr>
              <m:t>400</m:t>
            </m:r>
          </m:den>
        </m:f>
      </m:oMath>
      <w:r w:rsidR="0019783E" w:rsidRPr="00F00EBE">
        <w:rPr>
          <w:rStyle w:val="FontStyle131"/>
          <w:spacing w:val="-4"/>
          <w:sz w:val="20"/>
          <w:szCs w:val="20"/>
        </w:rPr>
        <w:t xml:space="preserve"> </w:t>
      </w:r>
      <w:r w:rsidR="002A6AEB" w:rsidRPr="00F00EBE">
        <w:rPr>
          <w:rStyle w:val="FontStyle131"/>
          <w:spacing w:val="-4"/>
          <w:sz w:val="20"/>
          <w:szCs w:val="20"/>
        </w:rPr>
        <w:t>·</w:t>
      </w:r>
      <w:r w:rsidR="0019783E" w:rsidRPr="00F00EBE">
        <w:rPr>
          <w:rStyle w:val="FontStyle131"/>
          <w:spacing w:val="-4"/>
          <w:sz w:val="20"/>
          <w:szCs w:val="20"/>
        </w:rPr>
        <w:t xml:space="preserve"> 100 % = </w:t>
      </w:r>
      <w:r w:rsidR="00684C3E" w:rsidRPr="00F00EBE">
        <w:rPr>
          <w:rStyle w:val="FontStyle131"/>
          <w:spacing w:val="-4"/>
          <w:sz w:val="20"/>
          <w:szCs w:val="20"/>
        </w:rPr>
        <w:t>15</w:t>
      </w:r>
      <w:r w:rsidRPr="00F00EBE">
        <w:rPr>
          <w:rStyle w:val="FontStyle131"/>
          <w:spacing w:val="-4"/>
          <w:sz w:val="20"/>
          <w:szCs w:val="20"/>
        </w:rPr>
        <w:t xml:space="preserve"> %</w:t>
      </w:r>
      <w:r w:rsidR="00EF6F9E" w:rsidRPr="00F00EBE">
        <w:rPr>
          <w:rStyle w:val="FontStyle131"/>
          <w:spacing w:val="-4"/>
          <w:sz w:val="20"/>
          <w:szCs w:val="20"/>
        </w:rPr>
        <w:t xml:space="preserve"> (морганид)</w:t>
      </w:r>
      <w:r w:rsidRPr="00F00EBE">
        <w:rPr>
          <w:rStyle w:val="FontStyle131"/>
          <w:spacing w:val="-4"/>
          <w:sz w:val="20"/>
          <w:szCs w:val="20"/>
        </w:rPr>
        <w:t>.</w:t>
      </w:r>
    </w:p>
    <w:p w:rsidR="00F1367F" w:rsidRPr="001F7890" w:rsidRDefault="000346A8" w:rsidP="00936336">
      <w:pPr>
        <w:pStyle w:val="Style26"/>
        <w:widowControl/>
        <w:spacing w:line="240" w:lineRule="auto"/>
        <w:ind w:firstLine="2127"/>
        <w:jc w:val="left"/>
        <w:rPr>
          <w:rStyle w:val="FontStyle131"/>
          <w:sz w:val="20"/>
          <w:szCs w:val="20"/>
          <w:vertAlign w:val="subscript"/>
        </w:rPr>
      </w:pPr>
      <w:r w:rsidRPr="000346A8">
        <w:rPr>
          <w:noProof/>
          <w:sz w:val="20"/>
          <w:szCs w:val="20"/>
        </w:rPr>
        <w:pict>
          <v:shape id="_x0000_s6079" type="#_x0000_t32" style="position:absolute;left:0;text-align:left;margin-left:125.15pt;margin-top:6.6pt;width:0;height:31.2pt;z-index:252581376" o:connectortype="straight"/>
        </w:pict>
      </w:r>
      <w:r w:rsidRPr="000346A8">
        <w:rPr>
          <w:noProof/>
          <w:sz w:val="20"/>
          <w:szCs w:val="20"/>
        </w:rPr>
        <w:pict>
          <v:shape id="_x0000_s6078" type="#_x0000_t32" style="position:absolute;left:0;text-align:left;margin-left:203.3pt;margin-top:9.95pt;width:0;height:44pt;z-index:252580352" o:connectortype="straight"/>
        </w:pict>
      </w:r>
      <w:r>
        <w:rPr>
          <w:noProof/>
          <w:sz w:val="20"/>
          <w:szCs w:val="20"/>
          <w:vertAlign w:val="subscript"/>
        </w:rPr>
        <w:pict>
          <v:shape id="_x0000_s6077" type="#_x0000_t32" style="position:absolute;left:0;text-align:left;margin-left:93.95pt;margin-top:6.6pt;width:0;height:44pt;z-index:252579328" o:connectortype="straight"/>
        </w:pict>
      </w:r>
      <w:r w:rsidR="00F1367F" w:rsidRPr="001F7890">
        <w:rPr>
          <w:rStyle w:val="FontStyle131"/>
          <w:sz w:val="20"/>
          <w:szCs w:val="20"/>
          <w:vertAlign w:val="subscript"/>
        </w:rPr>
        <w:t>3,0                          15,0</w:t>
      </w:r>
    </w:p>
    <w:p w:rsidR="00F1367F" w:rsidRPr="001F7890" w:rsidRDefault="000346A8" w:rsidP="00936336">
      <w:pPr>
        <w:pStyle w:val="Style26"/>
        <w:widowControl/>
        <w:spacing w:line="240" w:lineRule="auto"/>
        <w:ind w:firstLine="2127"/>
        <w:jc w:val="left"/>
        <w:rPr>
          <w:rStyle w:val="FontStyle131"/>
          <w:sz w:val="20"/>
          <w:szCs w:val="20"/>
        </w:rPr>
      </w:pPr>
      <w:r>
        <w:rPr>
          <w:noProof/>
          <w:sz w:val="20"/>
          <w:szCs w:val="20"/>
        </w:rPr>
        <w:pict>
          <v:shape id="_x0000_s6071" type="#_x0000_t32" style="position:absolute;left:0;text-align:left;margin-left:125.15pt;margin-top:9.6pt;width:77.95pt;height:0;z-index:252574208" o:connectortype="straight">
            <v:stroke startarrow="block" endarrow="block"/>
          </v:shape>
        </w:pict>
      </w:r>
      <w:r>
        <w:rPr>
          <w:noProof/>
          <w:sz w:val="20"/>
          <w:szCs w:val="20"/>
        </w:rPr>
        <w:pict>
          <v:shape id="_x0000_s6070" type="#_x0000_t32" style="position:absolute;left:0;text-align:left;margin-left:93.95pt;margin-top:9.6pt;width:31.2pt;height:0;z-index:252573184" o:connectortype="straight">
            <v:stroke startarrow="block" endarrow="block"/>
          </v:shape>
        </w:pict>
      </w:r>
    </w:p>
    <w:p w:rsidR="00F1367F" w:rsidRPr="001F7890" w:rsidRDefault="000346A8" w:rsidP="00936336">
      <w:pPr>
        <w:pStyle w:val="Style26"/>
        <w:widowControl/>
        <w:spacing w:line="240" w:lineRule="auto"/>
        <w:ind w:firstLine="1701"/>
        <w:jc w:val="left"/>
        <w:rPr>
          <w:rStyle w:val="FontStyle131"/>
          <w:sz w:val="20"/>
          <w:szCs w:val="20"/>
        </w:rPr>
      </w:pPr>
      <w:r>
        <w:rPr>
          <w:noProof/>
          <w:sz w:val="20"/>
          <w:szCs w:val="20"/>
        </w:rPr>
        <w:pict>
          <v:oval id="_x0000_s6075" style="position:absolute;left:0;text-align:left;margin-left:122.3pt;margin-top:11.25pt;width:2.85pt;height:5.65pt;z-index:252578304" fillcolor="black [3213]"/>
        </w:pict>
      </w:r>
      <w:r>
        <w:rPr>
          <w:noProof/>
          <w:sz w:val="20"/>
          <w:szCs w:val="20"/>
        </w:rPr>
        <w:pict>
          <v:oval id="_x0000_s6074" style="position:absolute;left:0;text-align:left;margin-left:203.3pt;margin-top:11.25pt;width:2.85pt;height:5.65pt;z-index:252577280" fillcolor="black [3213]"/>
        </w:pict>
      </w:r>
      <w:r>
        <w:rPr>
          <w:noProof/>
          <w:sz w:val="20"/>
          <w:szCs w:val="20"/>
        </w:rPr>
        <w:pict>
          <v:oval id="_x0000_s6073" style="position:absolute;left:0;text-align:left;margin-left:93.95pt;margin-top:11.25pt;width:2.85pt;height:5.65pt;z-index:252576256" fillcolor="black [3213]" strokecolor="black [3213]"/>
        </w:pict>
      </w:r>
      <w:proofErr w:type="gramStart"/>
      <w:r w:rsidR="005F4564">
        <w:rPr>
          <w:rStyle w:val="FontStyle131"/>
          <w:sz w:val="20"/>
          <w:szCs w:val="20"/>
          <w:lang w:val="en-US"/>
        </w:rPr>
        <w:t>c</w:t>
      </w:r>
      <w:proofErr w:type="gramEnd"/>
      <w:r w:rsidR="00F1367F" w:rsidRPr="001F7890">
        <w:rPr>
          <w:rStyle w:val="FontStyle131"/>
          <w:sz w:val="20"/>
          <w:szCs w:val="20"/>
        </w:rPr>
        <w:t xml:space="preserve">     </w:t>
      </w:r>
      <w:r w:rsidR="005F4564" w:rsidRPr="007070DE">
        <w:rPr>
          <w:rStyle w:val="FontStyle131"/>
          <w:sz w:val="20"/>
          <w:szCs w:val="20"/>
        </w:rPr>
        <w:t xml:space="preserve"> </w:t>
      </w:r>
      <w:r w:rsidR="00F1367F" w:rsidRPr="001F7890">
        <w:rPr>
          <w:rStyle w:val="FontStyle131"/>
          <w:sz w:val="20"/>
          <w:szCs w:val="20"/>
        </w:rPr>
        <w:t xml:space="preserve">    </w:t>
      </w:r>
      <w:r w:rsidR="005F4564">
        <w:rPr>
          <w:rStyle w:val="FontStyle131"/>
          <w:sz w:val="20"/>
          <w:szCs w:val="20"/>
          <w:lang w:val="en-US"/>
        </w:rPr>
        <w:t>s</w:t>
      </w:r>
      <w:r w:rsidR="00F1367F" w:rsidRPr="001F7890">
        <w:rPr>
          <w:rStyle w:val="FontStyle131"/>
          <w:sz w:val="20"/>
          <w:szCs w:val="20"/>
          <w:lang w:val="en-US"/>
        </w:rPr>
        <w:t>h</w:t>
      </w:r>
      <w:r w:rsidR="00F1367F" w:rsidRPr="001F7890">
        <w:rPr>
          <w:rStyle w:val="FontStyle131"/>
          <w:sz w:val="20"/>
          <w:szCs w:val="20"/>
        </w:rPr>
        <w:t xml:space="preserve">                        </w:t>
      </w:r>
      <w:r w:rsidR="005F4564" w:rsidRPr="007070DE">
        <w:rPr>
          <w:rStyle w:val="FontStyle131"/>
          <w:sz w:val="20"/>
          <w:szCs w:val="20"/>
        </w:rPr>
        <w:t xml:space="preserve"> </w:t>
      </w:r>
      <w:r w:rsidR="00F1367F" w:rsidRPr="001F7890">
        <w:rPr>
          <w:rStyle w:val="FontStyle131"/>
          <w:sz w:val="20"/>
          <w:szCs w:val="20"/>
        </w:rPr>
        <w:t xml:space="preserve">  </w:t>
      </w:r>
      <w:r w:rsidR="005F4564">
        <w:rPr>
          <w:rStyle w:val="FontStyle131"/>
          <w:sz w:val="20"/>
          <w:szCs w:val="20"/>
          <w:lang w:val="en-US"/>
        </w:rPr>
        <w:t>b</w:t>
      </w:r>
      <w:r w:rsidR="00F1367F" w:rsidRPr="001F7890">
        <w:rPr>
          <w:rStyle w:val="FontStyle131"/>
          <w:sz w:val="20"/>
          <w:szCs w:val="20"/>
          <w:lang w:val="en-US"/>
        </w:rPr>
        <w:t>p</w:t>
      </w:r>
    </w:p>
    <w:p w:rsidR="00F1367F" w:rsidRPr="001F7890" w:rsidRDefault="000346A8" w:rsidP="00936336">
      <w:pPr>
        <w:pStyle w:val="Style26"/>
        <w:widowControl/>
        <w:spacing w:line="240" w:lineRule="auto"/>
        <w:ind w:firstLine="1985"/>
        <w:jc w:val="left"/>
        <w:rPr>
          <w:rStyle w:val="FontStyle131"/>
          <w:sz w:val="20"/>
          <w:szCs w:val="20"/>
        </w:rPr>
      </w:pPr>
      <w:r>
        <w:rPr>
          <w:noProof/>
          <w:sz w:val="20"/>
          <w:szCs w:val="20"/>
        </w:rPr>
        <w:pict>
          <v:shape id="_x0000_s6072" type="#_x0000_t32" style="position:absolute;left:0;text-align:left;margin-left:93.95pt;margin-top:9.6pt;width:110.55pt;height:0;flip:y;z-index:252575232" o:connectortype="straight">
            <v:stroke startarrow="block" endarrow="block"/>
          </v:shape>
        </w:pict>
      </w:r>
      <w:r>
        <w:rPr>
          <w:noProof/>
          <w:sz w:val="20"/>
          <w:szCs w:val="20"/>
        </w:rPr>
        <w:pict>
          <v:shape id="_x0000_s6069" type="#_x0000_t32" style="position:absolute;left:0;text-align:left;margin-left:88.15pt;margin-top:2.6pt;width:129.75pt;height:0;z-index:252572160" o:connectortype="straight" strokeweight="3pt"/>
        </w:pict>
      </w:r>
    </w:p>
    <w:p w:rsidR="00F1367F" w:rsidRPr="001F7890" w:rsidRDefault="00F1367F" w:rsidP="00936336">
      <w:pPr>
        <w:pStyle w:val="Style26"/>
        <w:widowControl/>
        <w:spacing w:after="120" w:line="240" w:lineRule="auto"/>
        <w:ind w:firstLine="0"/>
        <w:jc w:val="center"/>
        <w:rPr>
          <w:rStyle w:val="FontStyle131"/>
          <w:sz w:val="20"/>
          <w:szCs w:val="20"/>
          <w:vertAlign w:val="superscript"/>
        </w:rPr>
      </w:pPr>
      <w:r w:rsidRPr="001F7890">
        <w:rPr>
          <w:rStyle w:val="FontStyle131"/>
          <w:sz w:val="20"/>
          <w:szCs w:val="20"/>
          <w:vertAlign w:val="superscript"/>
        </w:rPr>
        <w:t>18,0</w:t>
      </w:r>
    </w:p>
    <w:p w:rsidR="00F540DB" w:rsidRPr="001F7890" w:rsidRDefault="00F540DB" w:rsidP="00936336">
      <w:pPr>
        <w:pStyle w:val="Style26"/>
        <w:widowControl/>
        <w:spacing w:line="240" w:lineRule="auto"/>
        <w:ind w:firstLine="284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 xml:space="preserve">Расстояние между генами </w:t>
      </w:r>
      <w:r w:rsidRPr="001F7890">
        <w:rPr>
          <w:rStyle w:val="FontStyle131"/>
          <w:sz w:val="20"/>
          <w:szCs w:val="20"/>
          <w:lang w:val="en-US"/>
        </w:rPr>
        <w:t>c</w:t>
      </w:r>
      <w:r w:rsidRPr="001F7890">
        <w:rPr>
          <w:rStyle w:val="FontStyle131"/>
          <w:sz w:val="20"/>
          <w:szCs w:val="20"/>
        </w:rPr>
        <w:t xml:space="preserve"> и </w:t>
      </w:r>
      <w:r w:rsidRPr="001F7890">
        <w:rPr>
          <w:rStyle w:val="FontStyle131"/>
          <w:sz w:val="20"/>
          <w:szCs w:val="20"/>
          <w:lang w:val="en-US"/>
        </w:rPr>
        <w:t>bp</w:t>
      </w:r>
      <w:r w:rsidRPr="001F7890">
        <w:rPr>
          <w:rStyle w:val="FontStyle131"/>
          <w:sz w:val="20"/>
          <w:szCs w:val="20"/>
        </w:rPr>
        <w:t xml:space="preserve"> </w:t>
      </w:r>
      <w:r w:rsidR="00225245" w:rsidRPr="001F7890">
        <w:rPr>
          <w:rStyle w:val="FontStyle131"/>
          <w:sz w:val="20"/>
          <w:szCs w:val="20"/>
        </w:rPr>
        <w:t>равно:</w:t>
      </w:r>
      <w:r w:rsidR="0019783E" w:rsidRPr="001F7890">
        <w:rPr>
          <w:rStyle w:val="FontStyle131"/>
          <w:sz w:val="20"/>
          <w:szCs w:val="20"/>
        </w:rPr>
        <w:t xml:space="preserve"> 3 + 15 </w:t>
      </w:r>
      <w:r w:rsidR="00225245" w:rsidRPr="001F7890">
        <w:rPr>
          <w:rStyle w:val="FontStyle131"/>
          <w:sz w:val="20"/>
          <w:szCs w:val="20"/>
        </w:rPr>
        <w:t>=</w:t>
      </w:r>
      <w:r w:rsidRPr="001F7890">
        <w:rPr>
          <w:rStyle w:val="FontStyle131"/>
          <w:sz w:val="20"/>
          <w:szCs w:val="20"/>
        </w:rPr>
        <w:t xml:space="preserve"> </w:t>
      </w:r>
      <w:r w:rsidR="00684C3E" w:rsidRPr="001F7890">
        <w:rPr>
          <w:rStyle w:val="FontStyle131"/>
          <w:sz w:val="20"/>
          <w:szCs w:val="20"/>
        </w:rPr>
        <w:t>18</w:t>
      </w:r>
      <w:r w:rsidRPr="001F7890">
        <w:rPr>
          <w:rStyle w:val="FontStyle131"/>
          <w:sz w:val="20"/>
          <w:szCs w:val="20"/>
        </w:rPr>
        <w:t xml:space="preserve"> %</w:t>
      </w:r>
      <w:r w:rsidR="00EF6F9E">
        <w:rPr>
          <w:rStyle w:val="FontStyle131"/>
          <w:sz w:val="20"/>
          <w:szCs w:val="20"/>
        </w:rPr>
        <w:t xml:space="preserve"> (морганид)</w:t>
      </w:r>
      <w:r w:rsidRPr="001F7890">
        <w:rPr>
          <w:rStyle w:val="FontStyle131"/>
          <w:sz w:val="20"/>
          <w:szCs w:val="20"/>
        </w:rPr>
        <w:t>.</w:t>
      </w:r>
    </w:p>
    <w:p w:rsidR="00A87E7B" w:rsidRPr="001F7890" w:rsidRDefault="00A133B4" w:rsidP="00936336">
      <w:pPr>
        <w:pStyle w:val="Style26"/>
        <w:widowControl/>
        <w:spacing w:line="240" w:lineRule="auto"/>
        <w:ind w:firstLine="284"/>
        <w:rPr>
          <w:rStyle w:val="FontStyle131"/>
          <w:i/>
          <w:sz w:val="20"/>
          <w:szCs w:val="20"/>
        </w:rPr>
      </w:pPr>
      <w:r w:rsidRPr="001F7890">
        <w:rPr>
          <w:rStyle w:val="FontStyle131"/>
          <w:i/>
          <w:sz w:val="20"/>
          <w:szCs w:val="20"/>
        </w:rPr>
        <w:t>Ответы.</w:t>
      </w:r>
    </w:p>
    <w:p w:rsidR="00A87E7B" w:rsidRPr="001F7890" w:rsidRDefault="00684C3E" w:rsidP="00936336">
      <w:pPr>
        <w:pStyle w:val="Style26"/>
        <w:widowControl/>
        <w:numPr>
          <w:ilvl w:val="0"/>
          <w:numId w:val="282"/>
        </w:numPr>
        <w:tabs>
          <w:tab w:val="left" w:pos="482"/>
        </w:tabs>
        <w:spacing w:line="240" w:lineRule="auto"/>
        <w:ind w:left="0" w:firstLine="284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1,5</w:t>
      </w:r>
      <w:r w:rsidR="004569FE" w:rsidRPr="001F7890">
        <w:rPr>
          <w:rStyle w:val="FontStyle131"/>
          <w:sz w:val="20"/>
          <w:szCs w:val="20"/>
        </w:rPr>
        <w:t xml:space="preserve"> % растений </w:t>
      </w:r>
      <w:proofErr w:type="gramStart"/>
      <w:r w:rsidR="00A87E7B" w:rsidRPr="001F7890">
        <w:rPr>
          <w:rStyle w:val="FontStyle131"/>
          <w:sz w:val="20"/>
          <w:szCs w:val="20"/>
          <w:lang w:val="en-US"/>
        </w:rPr>
        <w:t>F</w:t>
      </w:r>
      <w:proofErr w:type="gramEnd"/>
      <w:r w:rsidR="004569FE" w:rsidRPr="001F7890">
        <w:rPr>
          <w:rStyle w:val="FontStyle131"/>
          <w:sz w:val="20"/>
          <w:szCs w:val="20"/>
          <w:vertAlign w:val="subscript"/>
        </w:rPr>
        <w:t>а</w:t>
      </w:r>
      <w:r w:rsidR="00A87E7B" w:rsidRPr="001F7890">
        <w:rPr>
          <w:rStyle w:val="FontStyle131"/>
          <w:sz w:val="20"/>
          <w:szCs w:val="20"/>
        </w:rPr>
        <w:t xml:space="preserve"> имели </w:t>
      </w:r>
      <w:r w:rsidR="004569FE" w:rsidRPr="001F7890">
        <w:rPr>
          <w:rStyle w:val="FontStyle131"/>
          <w:sz w:val="20"/>
          <w:szCs w:val="20"/>
        </w:rPr>
        <w:t>зерновки с неокрашенным алейроном, морщинистой формы и с коричневым перикарпом</w:t>
      </w:r>
      <w:r w:rsidR="00A87E7B" w:rsidRPr="001F7890">
        <w:rPr>
          <w:rStyle w:val="FontStyle131"/>
          <w:sz w:val="20"/>
          <w:szCs w:val="20"/>
        </w:rPr>
        <w:t>.</w:t>
      </w:r>
    </w:p>
    <w:p w:rsidR="00A87E7B" w:rsidRPr="001F7890" w:rsidRDefault="00684C3E" w:rsidP="00936336">
      <w:pPr>
        <w:pStyle w:val="Style26"/>
        <w:widowControl/>
        <w:numPr>
          <w:ilvl w:val="0"/>
          <w:numId w:val="282"/>
        </w:numPr>
        <w:tabs>
          <w:tab w:val="left" w:pos="482"/>
        </w:tabs>
        <w:spacing w:line="240" w:lineRule="auto"/>
        <w:ind w:left="0" w:firstLine="284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lastRenderedPageBreak/>
        <w:t>41</w:t>
      </w:r>
      <w:r w:rsidR="004569FE" w:rsidRPr="001F7890">
        <w:rPr>
          <w:rStyle w:val="FontStyle131"/>
          <w:sz w:val="20"/>
          <w:szCs w:val="20"/>
        </w:rPr>
        <w:t xml:space="preserve"> %</w:t>
      </w:r>
      <w:r w:rsidR="00A87E7B" w:rsidRPr="001F7890">
        <w:rPr>
          <w:rStyle w:val="FontStyle131"/>
          <w:sz w:val="20"/>
          <w:szCs w:val="20"/>
        </w:rPr>
        <w:t xml:space="preserve"> растений </w:t>
      </w:r>
      <w:proofErr w:type="gramStart"/>
      <w:r w:rsidR="00A87E7B" w:rsidRPr="001F7890">
        <w:rPr>
          <w:rStyle w:val="FontStyle131"/>
          <w:sz w:val="20"/>
          <w:szCs w:val="20"/>
          <w:lang w:val="en-US"/>
        </w:rPr>
        <w:t>F</w:t>
      </w:r>
      <w:proofErr w:type="gramEnd"/>
      <w:r w:rsidR="00A87E7B" w:rsidRPr="001F7890">
        <w:rPr>
          <w:rStyle w:val="FontStyle131"/>
          <w:sz w:val="20"/>
          <w:szCs w:val="20"/>
          <w:vertAlign w:val="subscript"/>
        </w:rPr>
        <w:t>а</w:t>
      </w:r>
      <w:r w:rsidR="00A87E7B" w:rsidRPr="001F7890">
        <w:rPr>
          <w:rStyle w:val="FontStyle131"/>
          <w:sz w:val="20"/>
          <w:szCs w:val="20"/>
        </w:rPr>
        <w:t xml:space="preserve"> </w:t>
      </w:r>
      <w:r w:rsidR="004569FE" w:rsidRPr="001F7890">
        <w:rPr>
          <w:rStyle w:val="FontStyle131"/>
          <w:sz w:val="20"/>
          <w:szCs w:val="20"/>
        </w:rPr>
        <w:t>могли иметь зерновки с окрашенным алейр</w:t>
      </w:r>
      <w:r w:rsidR="004569FE" w:rsidRPr="001F7890">
        <w:rPr>
          <w:rStyle w:val="FontStyle131"/>
          <w:sz w:val="20"/>
          <w:szCs w:val="20"/>
        </w:rPr>
        <w:t>о</w:t>
      </w:r>
      <w:r w:rsidR="004569FE" w:rsidRPr="001F7890">
        <w:rPr>
          <w:rStyle w:val="FontStyle131"/>
          <w:sz w:val="20"/>
          <w:szCs w:val="20"/>
        </w:rPr>
        <w:t>ном, морщинистой формы и с коричневым перикарпом</w:t>
      </w:r>
      <w:r w:rsidR="00A87E7B" w:rsidRPr="001F7890">
        <w:rPr>
          <w:rStyle w:val="FontStyle131"/>
          <w:sz w:val="20"/>
          <w:szCs w:val="20"/>
        </w:rPr>
        <w:t>.</w:t>
      </w:r>
    </w:p>
    <w:p w:rsidR="004569FE" w:rsidRPr="001F7890" w:rsidRDefault="004569FE" w:rsidP="00936336">
      <w:pPr>
        <w:pStyle w:val="Style26"/>
        <w:widowControl/>
        <w:numPr>
          <w:ilvl w:val="0"/>
          <w:numId w:val="282"/>
        </w:numPr>
        <w:tabs>
          <w:tab w:val="left" w:pos="482"/>
        </w:tabs>
        <w:spacing w:line="240" w:lineRule="auto"/>
        <w:ind w:left="0" w:firstLine="284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 xml:space="preserve">Расстояние между генами </w:t>
      </w:r>
      <w:r w:rsidRPr="001F7890">
        <w:rPr>
          <w:rStyle w:val="FontStyle99"/>
          <w:b w:val="0"/>
          <w:sz w:val="20"/>
          <w:szCs w:val="20"/>
          <w:lang w:val="en-US"/>
        </w:rPr>
        <w:t>c</w:t>
      </w:r>
      <w:r w:rsidRPr="001F7890">
        <w:rPr>
          <w:rStyle w:val="FontStyle131"/>
          <w:sz w:val="20"/>
          <w:szCs w:val="20"/>
        </w:rPr>
        <w:t xml:space="preserve"> и </w:t>
      </w:r>
      <w:r w:rsidRPr="001F7890">
        <w:rPr>
          <w:rStyle w:val="FontStyle131"/>
          <w:sz w:val="20"/>
          <w:szCs w:val="20"/>
          <w:lang w:val="en-US"/>
        </w:rPr>
        <w:t>sh</w:t>
      </w:r>
      <w:r w:rsidRPr="001F7890">
        <w:rPr>
          <w:rStyle w:val="FontStyle131"/>
          <w:sz w:val="20"/>
          <w:szCs w:val="20"/>
        </w:rPr>
        <w:t xml:space="preserve"> составляет </w:t>
      </w:r>
      <w:r w:rsidR="00684C3E" w:rsidRPr="001F7890">
        <w:rPr>
          <w:rStyle w:val="FontStyle131"/>
          <w:sz w:val="20"/>
          <w:szCs w:val="20"/>
        </w:rPr>
        <w:t>3</w:t>
      </w:r>
      <w:r w:rsidRPr="001F7890">
        <w:rPr>
          <w:rStyle w:val="FontStyle131"/>
          <w:sz w:val="20"/>
          <w:szCs w:val="20"/>
        </w:rPr>
        <w:t xml:space="preserve"> морганид</w:t>
      </w:r>
      <w:r w:rsidR="00684C3E" w:rsidRPr="001F7890">
        <w:rPr>
          <w:rStyle w:val="FontStyle131"/>
          <w:sz w:val="20"/>
          <w:szCs w:val="20"/>
        </w:rPr>
        <w:t>ы</w:t>
      </w:r>
      <w:r w:rsidRPr="001F7890">
        <w:rPr>
          <w:rStyle w:val="FontStyle131"/>
          <w:sz w:val="20"/>
          <w:szCs w:val="20"/>
        </w:rPr>
        <w:t>.</w:t>
      </w:r>
    </w:p>
    <w:p w:rsidR="00A87E7B" w:rsidRPr="001F7890" w:rsidRDefault="004569FE" w:rsidP="00936336">
      <w:pPr>
        <w:pStyle w:val="Style26"/>
        <w:widowControl/>
        <w:numPr>
          <w:ilvl w:val="0"/>
          <w:numId w:val="282"/>
        </w:numPr>
        <w:tabs>
          <w:tab w:val="left" w:pos="482"/>
        </w:tabs>
        <w:spacing w:line="240" w:lineRule="auto"/>
        <w:ind w:left="0" w:firstLine="284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 xml:space="preserve">Расстояние между генами </w:t>
      </w:r>
      <w:r w:rsidRPr="001F7890">
        <w:rPr>
          <w:rStyle w:val="FontStyle131"/>
          <w:sz w:val="20"/>
          <w:szCs w:val="20"/>
          <w:lang w:val="en-US"/>
        </w:rPr>
        <w:t>sh</w:t>
      </w:r>
      <w:r w:rsidRPr="001F7890">
        <w:rPr>
          <w:rStyle w:val="FontStyle131"/>
          <w:sz w:val="20"/>
          <w:szCs w:val="20"/>
        </w:rPr>
        <w:t xml:space="preserve"> и </w:t>
      </w:r>
      <w:r w:rsidRPr="001F7890">
        <w:rPr>
          <w:rStyle w:val="FontStyle131"/>
          <w:sz w:val="20"/>
          <w:szCs w:val="20"/>
          <w:lang w:val="en-US"/>
        </w:rPr>
        <w:t>bp</w:t>
      </w:r>
      <w:r w:rsidRPr="001F7890">
        <w:rPr>
          <w:rStyle w:val="FontStyle131"/>
          <w:sz w:val="20"/>
          <w:szCs w:val="20"/>
        </w:rPr>
        <w:t xml:space="preserve"> составляет </w:t>
      </w:r>
      <w:r w:rsidR="00684C3E" w:rsidRPr="001F7890">
        <w:rPr>
          <w:rStyle w:val="FontStyle131"/>
          <w:sz w:val="20"/>
          <w:szCs w:val="20"/>
        </w:rPr>
        <w:t>15</w:t>
      </w:r>
      <w:r w:rsidRPr="001F7890">
        <w:rPr>
          <w:rStyle w:val="FontStyle131"/>
          <w:sz w:val="20"/>
          <w:szCs w:val="20"/>
        </w:rPr>
        <w:t xml:space="preserve"> %</w:t>
      </w:r>
      <w:r w:rsidR="00A87E7B" w:rsidRPr="001F7890">
        <w:rPr>
          <w:rStyle w:val="FontStyle131"/>
          <w:sz w:val="20"/>
          <w:szCs w:val="20"/>
        </w:rPr>
        <w:t>.</w:t>
      </w:r>
    </w:p>
    <w:p w:rsidR="00A87E7B" w:rsidRPr="001F7890" w:rsidRDefault="004569FE" w:rsidP="00936336">
      <w:pPr>
        <w:pStyle w:val="Style26"/>
        <w:widowControl/>
        <w:numPr>
          <w:ilvl w:val="0"/>
          <w:numId w:val="282"/>
        </w:numPr>
        <w:tabs>
          <w:tab w:val="left" w:pos="482"/>
        </w:tabs>
        <w:spacing w:line="240" w:lineRule="auto"/>
        <w:ind w:left="0" w:firstLine="284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 xml:space="preserve">Расстояние между генами </w:t>
      </w:r>
      <w:r w:rsidRPr="001F7890">
        <w:rPr>
          <w:rStyle w:val="FontStyle131"/>
          <w:sz w:val="20"/>
          <w:szCs w:val="20"/>
          <w:lang w:val="en-US"/>
        </w:rPr>
        <w:t>c</w:t>
      </w:r>
      <w:r w:rsidRPr="001F7890">
        <w:rPr>
          <w:rStyle w:val="FontStyle131"/>
          <w:sz w:val="20"/>
          <w:szCs w:val="20"/>
        </w:rPr>
        <w:t xml:space="preserve"> и </w:t>
      </w:r>
      <w:r w:rsidRPr="001F7890">
        <w:rPr>
          <w:rStyle w:val="FontStyle131"/>
          <w:sz w:val="20"/>
          <w:szCs w:val="20"/>
          <w:lang w:val="en-US"/>
        </w:rPr>
        <w:t>bp</w:t>
      </w:r>
      <w:r w:rsidRPr="001F7890">
        <w:rPr>
          <w:rStyle w:val="FontStyle131"/>
          <w:sz w:val="20"/>
          <w:szCs w:val="20"/>
        </w:rPr>
        <w:t xml:space="preserve"> составляет </w:t>
      </w:r>
      <w:r w:rsidR="00684C3E" w:rsidRPr="001F7890">
        <w:rPr>
          <w:rStyle w:val="FontStyle131"/>
          <w:sz w:val="20"/>
          <w:szCs w:val="20"/>
        </w:rPr>
        <w:t>18</w:t>
      </w:r>
      <w:r w:rsidRPr="001F7890">
        <w:rPr>
          <w:rStyle w:val="FontStyle131"/>
          <w:sz w:val="20"/>
          <w:szCs w:val="20"/>
        </w:rPr>
        <w:t xml:space="preserve"> </w:t>
      </w:r>
      <w:r w:rsidR="00A87E7B" w:rsidRPr="001F7890">
        <w:rPr>
          <w:rStyle w:val="FontStyle131"/>
          <w:sz w:val="20"/>
          <w:szCs w:val="20"/>
        </w:rPr>
        <w:t>морганид.</w:t>
      </w:r>
    </w:p>
    <w:p w:rsidR="00A87E7B" w:rsidRPr="001F7890" w:rsidRDefault="00A87E7B" w:rsidP="00936336">
      <w:pPr>
        <w:pStyle w:val="Style33"/>
        <w:widowControl/>
        <w:tabs>
          <w:tab w:val="left" w:pos="437"/>
        </w:tabs>
        <w:ind w:firstLine="284"/>
        <w:jc w:val="both"/>
        <w:rPr>
          <w:rStyle w:val="FontStyle131"/>
          <w:i/>
          <w:sz w:val="20"/>
          <w:szCs w:val="20"/>
        </w:rPr>
      </w:pPr>
    </w:p>
    <w:p w:rsidR="0005334C" w:rsidRPr="001F7890" w:rsidRDefault="00225245" w:rsidP="00936336">
      <w:pPr>
        <w:pStyle w:val="Style7"/>
        <w:widowControl/>
        <w:spacing w:line="240" w:lineRule="auto"/>
        <w:ind w:firstLine="0"/>
        <w:jc w:val="center"/>
        <w:rPr>
          <w:rStyle w:val="FontStyle97"/>
        </w:rPr>
      </w:pPr>
      <w:r w:rsidRPr="001F7890">
        <w:rPr>
          <w:rStyle w:val="FontStyle97"/>
        </w:rPr>
        <w:t>Задания</w:t>
      </w:r>
    </w:p>
    <w:p w:rsidR="003F45E6" w:rsidRPr="001F7890" w:rsidRDefault="003F45E6" w:rsidP="00936336">
      <w:pPr>
        <w:pStyle w:val="Style7"/>
        <w:widowControl/>
        <w:spacing w:line="240" w:lineRule="auto"/>
        <w:ind w:firstLine="284"/>
        <w:jc w:val="both"/>
        <w:rPr>
          <w:rStyle w:val="FontStyle97"/>
          <w:b w:val="0"/>
        </w:rPr>
      </w:pPr>
    </w:p>
    <w:p w:rsidR="000A2280" w:rsidRPr="001F7890" w:rsidRDefault="000A2280" w:rsidP="000A2280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>Задание 16</w:t>
      </w:r>
      <w:r>
        <w:rPr>
          <w:b/>
          <w:sz w:val="20"/>
          <w:szCs w:val="20"/>
        </w:rPr>
        <w:t>1</w:t>
      </w:r>
      <w:r w:rsidRPr="001F7890">
        <w:rPr>
          <w:b/>
          <w:sz w:val="20"/>
          <w:szCs w:val="20"/>
        </w:rPr>
        <w:t>.</w:t>
      </w:r>
    </w:p>
    <w:p w:rsidR="000A2280" w:rsidRPr="001F7890" w:rsidRDefault="000A2280" w:rsidP="000A2280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У кукурузы признаки блестящих (ген </w:t>
      </w:r>
      <w:r w:rsidRPr="001F7890">
        <w:rPr>
          <w:sz w:val="20"/>
          <w:szCs w:val="20"/>
          <w:lang w:val="en-US"/>
        </w:rPr>
        <w:t>gl</w:t>
      </w:r>
      <w:r w:rsidRPr="001F7890">
        <w:rPr>
          <w:sz w:val="20"/>
          <w:szCs w:val="20"/>
        </w:rPr>
        <w:t>) и надрезанных (</w:t>
      </w:r>
      <w:r w:rsidRPr="001F7890">
        <w:rPr>
          <w:sz w:val="20"/>
          <w:szCs w:val="20"/>
          <w:lang w:val="en-US"/>
        </w:rPr>
        <w:t>st</w:t>
      </w:r>
      <w:r w:rsidRPr="001F7890">
        <w:rPr>
          <w:sz w:val="20"/>
          <w:szCs w:val="20"/>
        </w:rPr>
        <w:t>) листьев являются рецессивными по отношению к матовым (</w:t>
      </w:r>
      <w:r w:rsidRPr="001F7890">
        <w:rPr>
          <w:sz w:val="20"/>
          <w:szCs w:val="20"/>
          <w:lang w:val="en-US"/>
        </w:rPr>
        <w:t>Gl</w:t>
      </w:r>
      <w:r w:rsidRPr="001F7890">
        <w:rPr>
          <w:sz w:val="20"/>
          <w:szCs w:val="20"/>
        </w:rPr>
        <w:t>) и нормальной формы листьям (</w:t>
      </w:r>
      <w:r w:rsidRPr="001F7890">
        <w:rPr>
          <w:sz w:val="20"/>
          <w:szCs w:val="20"/>
          <w:lang w:val="en-US"/>
        </w:rPr>
        <w:t>St</w:t>
      </w:r>
      <w:r w:rsidRPr="001F7890">
        <w:rPr>
          <w:sz w:val="20"/>
          <w:szCs w:val="20"/>
        </w:rPr>
        <w:t>) и наследуются сцепленно.</w:t>
      </w:r>
    </w:p>
    <w:p w:rsidR="000A2280" w:rsidRPr="00A13C3E" w:rsidRDefault="000A2280" w:rsidP="000A2280">
      <w:pPr>
        <w:ind w:firstLine="284"/>
        <w:jc w:val="both"/>
        <w:rPr>
          <w:spacing w:val="-1"/>
          <w:sz w:val="20"/>
          <w:szCs w:val="20"/>
        </w:rPr>
      </w:pPr>
      <w:r w:rsidRPr="00A13C3E">
        <w:rPr>
          <w:spacing w:val="-1"/>
          <w:sz w:val="20"/>
          <w:szCs w:val="20"/>
        </w:rPr>
        <w:t>От скрещивания лини</w:t>
      </w:r>
      <w:r>
        <w:rPr>
          <w:spacing w:val="-1"/>
          <w:sz w:val="20"/>
          <w:szCs w:val="20"/>
        </w:rPr>
        <w:t>и</w:t>
      </w:r>
      <w:r w:rsidRPr="00A13C3E">
        <w:rPr>
          <w:spacing w:val="-1"/>
          <w:sz w:val="20"/>
          <w:szCs w:val="20"/>
        </w:rPr>
        <w:t xml:space="preserve"> кукурузы с блестящими </w:t>
      </w:r>
      <w:r>
        <w:rPr>
          <w:spacing w:val="-1"/>
          <w:sz w:val="20"/>
          <w:szCs w:val="20"/>
        </w:rPr>
        <w:t xml:space="preserve">листьями </w:t>
      </w:r>
      <w:r w:rsidRPr="00A13C3E">
        <w:rPr>
          <w:spacing w:val="-1"/>
          <w:sz w:val="20"/>
          <w:szCs w:val="20"/>
        </w:rPr>
        <w:t>надреза</w:t>
      </w:r>
      <w:r w:rsidRPr="00A13C3E">
        <w:rPr>
          <w:spacing w:val="-1"/>
          <w:sz w:val="20"/>
          <w:szCs w:val="20"/>
        </w:rPr>
        <w:t>н</w:t>
      </w:r>
      <w:r w:rsidRPr="00A13C3E">
        <w:rPr>
          <w:spacing w:val="-1"/>
          <w:sz w:val="20"/>
          <w:szCs w:val="20"/>
        </w:rPr>
        <w:t>н</w:t>
      </w:r>
      <w:r>
        <w:rPr>
          <w:spacing w:val="-1"/>
          <w:sz w:val="20"/>
          <w:szCs w:val="20"/>
        </w:rPr>
        <w:t>ой формы</w:t>
      </w:r>
      <w:r w:rsidRPr="00A13C3E">
        <w:rPr>
          <w:spacing w:val="-1"/>
          <w:sz w:val="20"/>
          <w:szCs w:val="20"/>
        </w:rPr>
        <w:t xml:space="preserve"> и </w:t>
      </w:r>
      <w:r>
        <w:rPr>
          <w:spacing w:val="-1"/>
          <w:sz w:val="20"/>
          <w:szCs w:val="20"/>
        </w:rPr>
        <w:t xml:space="preserve">линии, имеющей </w:t>
      </w:r>
      <w:r w:rsidRPr="00A13C3E">
        <w:rPr>
          <w:spacing w:val="-1"/>
          <w:sz w:val="20"/>
          <w:szCs w:val="20"/>
        </w:rPr>
        <w:t>матовы</w:t>
      </w:r>
      <w:r>
        <w:rPr>
          <w:spacing w:val="-1"/>
          <w:sz w:val="20"/>
          <w:szCs w:val="20"/>
        </w:rPr>
        <w:t>е</w:t>
      </w:r>
      <w:r w:rsidRPr="00A13C3E">
        <w:rPr>
          <w:spacing w:val="-1"/>
          <w:sz w:val="20"/>
          <w:szCs w:val="20"/>
        </w:rPr>
        <w:t xml:space="preserve"> нормальной формы листья</w:t>
      </w:r>
      <w:r>
        <w:rPr>
          <w:spacing w:val="-1"/>
          <w:sz w:val="20"/>
          <w:szCs w:val="20"/>
        </w:rPr>
        <w:t>,</w:t>
      </w:r>
      <w:r w:rsidRPr="00A13C3E">
        <w:rPr>
          <w:spacing w:val="-1"/>
          <w:sz w:val="20"/>
          <w:szCs w:val="20"/>
        </w:rPr>
        <w:t xml:space="preserve"> п</w:t>
      </w:r>
      <w:r w:rsidRPr="00A13C3E">
        <w:rPr>
          <w:spacing w:val="-1"/>
          <w:sz w:val="20"/>
          <w:szCs w:val="20"/>
        </w:rPr>
        <w:t>о</w:t>
      </w:r>
      <w:r w:rsidRPr="00A13C3E">
        <w:rPr>
          <w:spacing w:val="-1"/>
          <w:sz w:val="20"/>
          <w:szCs w:val="20"/>
        </w:rPr>
        <w:t xml:space="preserve">лучили 96 растений </w:t>
      </w:r>
      <w:r w:rsidRPr="00A13C3E">
        <w:rPr>
          <w:spacing w:val="-1"/>
          <w:sz w:val="20"/>
          <w:szCs w:val="20"/>
          <w:lang w:val="en-US"/>
        </w:rPr>
        <w:t>F</w:t>
      </w:r>
      <w:r w:rsidRPr="00A13C3E">
        <w:rPr>
          <w:spacing w:val="-1"/>
          <w:sz w:val="20"/>
          <w:szCs w:val="20"/>
          <w:vertAlign w:val="subscript"/>
        </w:rPr>
        <w:t>1</w:t>
      </w:r>
      <w:r w:rsidRPr="00A13C3E">
        <w:rPr>
          <w:spacing w:val="-1"/>
          <w:sz w:val="20"/>
          <w:szCs w:val="20"/>
        </w:rPr>
        <w:t xml:space="preserve">. От скрещивания растений </w:t>
      </w:r>
      <w:r w:rsidRPr="00A13C3E">
        <w:rPr>
          <w:spacing w:val="-1"/>
          <w:sz w:val="20"/>
          <w:szCs w:val="20"/>
          <w:lang w:val="en-US"/>
        </w:rPr>
        <w:t>F</w:t>
      </w:r>
      <w:r w:rsidRPr="00A13C3E">
        <w:rPr>
          <w:spacing w:val="-1"/>
          <w:sz w:val="20"/>
          <w:szCs w:val="20"/>
          <w:vertAlign w:val="subscript"/>
        </w:rPr>
        <w:t>1</w:t>
      </w:r>
      <w:r w:rsidRPr="00A13C3E">
        <w:rPr>
          <w:spacing w:val="-1"/>
          <w:sz w:val="20"/>
          <w:szCs w:val="20"/>
        </w:rPr>
        <w:t xml:space="preserve"> с линией-анализатором получили 640 гибридов, из которых 126 были кроссове</w:t>
      </w:r>
      <w:r w:rsidRPr="00A13C3E">
        <w:rPr>
          <w:spacing w:val="-1"/>
          <w:sz w:val="20"/>
          <w:szCs w:val="20"/>
        </w:rPr>
        <w:t>р</w:t>
      </w:r>
      <w:r w:rsidRPr="00A13C3E">
        <w:rPr>
          <w:spacing w:val="-1"/>
          <w:sz w:val="20"/>
          <w:szCs w:val="20"/>
        </w:rPr>
        <w:t xml:space="preserve">ными между генами </w:t>
      </w:r>
      <w:r w:rsidRPr="00A13C3E">
        <w:rPr>
          <w:spacing w:val="-1"/>
          <w:sz w:val="20"/>
          <w:szCs w:val="20"/>
          <w:lang w:val="en-US"/>
        </w:rPr>
        <w:t>gl</w:t>
      </w:r>
      <w:r w:rsidRPr="00A13C3E">
        <w:rPr>
          <w:spacing w:val="-1"/>
          <w:sz w:val="20"/>
          <w:szCs w:val="20"/>
        </w:rPr>
        <w:t xml:space="preserve"> и </w:t>
      </w:r>
      <w:r w:rsidRPr="00A13C3E">
        <w:rPr>
          <w:spacing w:val="-1"/>
          <w:sz w:val="20"/>
          <w:szCs w:val="20"/>
          <w:lang w:val="en-US"/>
        </w:rPr>
        <w:t>st</w:t>
      </w:r>
      <w:r w:rsidRPr="00A13C3E">
        <w:rPr>
          <w:spacing w:val="-1"/>
          <w:sz w:val="20"/>
          <w:szCs w:val="20"/>
        </w:rPr>
        <w:t>.</w:t>
      </w:r>
    </w:p>
    <w:p w:rsidR="000A2280" w:rsidRPr="001F7890" w:rsidRDefault="000A2280" w:rsidP="000A2280">
      <w:pPr>
        <w:pStyle w:val="a9"/>
        <w:numPr>
          <w:ilvl w:val="0"/>
          <w:numId w:val="28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 имели матовые нормальной формы листья?</w:t>
      </w:r>
    </w:p>
    <w:p w:rsidR="000A2280" w:rsidRPr="001F7890" w:rsidRDefault="000A2280" w:rsidP="000A2280">
      <w:pPr>
        <w:pStyle w:val="a9"/>
        <w:numPr>
          <w:ilvl w:val="0"/>
          <w:numId w:val="28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  <w:lang w:val="en-US"/>
        </w:rPr>
        <w:t>a</w:t>
      </w:r>
      <w:r w:rsidRPr="001F7890">
        <w:rPr>
          <w:sz w:val="20"/>
          <w:szCs w:val="20"/>
        </w:rPr>
        <w:t xml:space="preserve"> имели матовые надрезанные листья?</w:t>
      </w:r>
    </w:p>
    <w:p w:rsidR="000A2280" w:rsidRPr="001F7890" w:rsidRDefault="000A2280" w:rsidP="000A2280">
      <w:pPr>
        <w:pStyle w:val="a9"/>
        <w:numPr>
          <w:ilvl w:val="0"/>
          <w:numId w:val="28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разных фенотипов было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  <w:lang w:val="en-US"/>
        </w:rPr>
        <w:t>a</w:t>
      </w:r>
      <w:r w:rsidRPr="001F7890">
        <w:rPr>
          <w:sz w:val="20"/>
          <w:szCs w:val="20"/>
        </w:rPr>
        <w:t>?</w:t>
      </w:r>
    </w:p>
    <w:p w:rsidR="000A2280" w:rsidRPr="001F7890" w:rsidRDefault="000A2280" w:rsidP="000A2280">
      <w:pPr>
        <w:pStyle w:val="a9"/>
        <w:numPr>
          <w:ilvl w:val="0"/>
          <w:numId w:val="28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разных генотипов было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  <w:lang w:val="en-US"/>
        </w:rPr>
        <w:t>a</w:t>
      </w:r>
      <w:r w:rsidRPr="001F7890">
        <w:rPr>
          <w:sz w:val="20"/>
          <w:szCs w:val="20"/>
        </w:rPr>
        <w:t>?</w:t>
      </w:r>
    </w:p>
    <w:p w:rsidR="000A2280" w:rsidRPr="001F7890" w:rsidRDefault="000A2280" w:rsidP="000A2280">
      <w:pPr>
        <w:pStyle w:val="a9"/>
        <w:numPr>
          <w:ilvl w:val="0"/>
          <w:numId w:val="28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t>Определите</w:t>
      </w:r>
      <w:r w:rsidRPr="001F7890">
        <w:rPr>
          <w:sz w:val="20"/>
          <w:szCs w:val="20"/>
        </w:rPr>
        <w:t xml:space="preserve"> расстояние между генами </w:t>
      </w:r>
      <w:r w:rsidRPr="001F7890">
        <w:rPr>
          <w:sz w:val="20"/>
          <w:szCs w:val="20"/>
          <w:lang w:val="en-US"/>
        </w:rPr>
        <w:t>gl</w:t>
      </w:r>
      <w:r w:rsidRPr="001F7890">
        <w:rPr>
          <w:sz w:val="20"/>
          <w:szCs w:val="20"/>
        </w:rPr>
        <w:t xml:space="preserve"> и </w:t>
      </w:r>
      <w:r w:rsidRPr="001F7890">
        <w:rPr>
          <w:sz w:val="20"/>
          <w:szCs w:val="20"/>
          <w:lang w:val="en-US"/>
        </w:rPr>
        <w:t>st</w:t>
      </w:r>
      <w:r>
        <w:rPr>
          <w:sz w:val="20"/>
          <w:szCs w:val="20"/>
        </w:rPr>
        <w:t xml:space="preserve"> </w:t>
      </w:r>
      <w:r w:rsidRPr="001F7890">
        <w:rPr>
          <w:sz w:val="20"/>
          <w:szCs w:val="20"/>
        </w:rPr>
        <w:t>(в процентах кро</w:t>
      </w:r>
      <w:r w:rsidRPr="001F7890">
        <w:rPr>
          <w:sz w:val="20"/>
          <w:szCs w:val="20"/>
        </w:rPr>
        <w:t>с</w:t>
      </w:r>
      <w:r w:rsidRPr="001F7890">
        <w:rPr>
          <w:sz w:val="20"/>
          <w:szCs w:val="20"/>
        </w:rPr>
        <w:t>синговера)</w:t>
      </w:r>
      <w:r>
        <w:rPr>
          <w:sz w:val="20"/>
          <w:szCs w:val="20"/>
        </w:rPr>
        <w:t>.</w:t>
      </w:r>
    </w:p>
    <w:p w:rsidR="00E80C06" w:rsidRPr="001F7890" w:rsidRDefault="009140CF" w:rsidP="00936336">
      <w:pPr>
        <w:ind w:firstLine="284"/>
        <w:jc w:val="both"/>
        <w:rPr>
          <w:b/>
          <w:sz w:val="20"/>
          <w:szCs w:val="20"/>
          <w:lang w:val="ro-RO"/>
        </w:rPr>
      </w:pPr>
      <w:r w:rsidRPr="001F7890">
        <w:rPr>
          <w:b/>
          <w:sz w:val="20"/>
          <w:szCs w:val="20"/>
          <w:lang w:val="ro-RO"/>
        </w:rPr>
        <w:t>Задание 16</w:t>
      </w:r>
      <w:r w:rsidRPr="001F7890">
        <w:rPr>
          <w:b/>
          <w:sz w:val="20"/>
          <w:szCs w:val="20"/>
        </w:rPr>
        <w:t>2</w:t>
      </w:r>
      <w:r w:rsidRPr="001F7890">
        <w:rPr>
          <w:b/>
          <w:sz w:val="20"/>
          <w:szCs w:val="20"/>
          <w:lang w:val="ro-RO"/>
        </w:rPr>
        <w:t>.</w:t>
      </w:r>
    </w:p>
    <w:p w:rsidR="00F1367F" w:rsidRPr="001F7890" w:rsidRDefault="00F1367F" w:rsidP="00936336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У дрозофилы во </w:t>
      </w:r>
      <w:r w:rsidRPr="001F7890">
        <w:rPr>
          <w:sz w:val="20"/>
          <w:szCs w:val="20"/>
          <w:lang w:val="en-US"/>
        </w:rPr>
        <w:t>II</w:t>
      </w:r>
      <w:r w:rsidRPr="001F7890">
        <w:rPr>
          <w:sz w:val="20"/>
          <w:szCs w:val="20"/>
        </w:rPr>
        <w:t xml:space="preserve"> хромосоме локализованы гены, обусловлива</w:t>
      </w:r>
      <w:r w:rsidRPr="001F7890">
        <w:rPr>
          <w:sz w:val="20"/>
          <w:szCs w:val="20"/>
        </w:rPr>
        <w:t>ю</w:t>
      </w:r>
      <w:r w:rsidRPr="001F7890">
        <w:rPr>
          <w:sz w:val="20"/>
          <w:szCs w:val="20"/>
        </w:rPr>
        <w:t xml:space="preserve">щие длину крыльев и ног. Доминантный ген </w:t>
      </w:r>
      <w:r w:rsidR="000A2280">
        <w:rPr>
          <w:sz w:val="20"/>
          <w:szCs w:val="20"/>
          <w:lang w:val="en-US"/>
        </w:rPr>
        <w:t>D</w:t>
      </w:r>
      <w:r w:rsidRPr="001F7890">
        <w:rPr>
          <w:sz w:val="20"/>
          <w:szCs w:val="20"/>
          <w:lang w:val="en-US"/>
        </w:rPr>
        <w:t>p</w:t>
      </w:r>
      <w:r w:rsidRPr="001F7890">
        <w:rPr>
          <w:sz w:val="20"/>
          <w:szCs w:val="20"/>
        </w:rPr>
        <w:t xml:space="preserve"> обусловливает разв</w:t>
      </w:r>
      <w:r w:rsidRPr="001F7890">
        <w:rPr>
          <w:sz w:val="20"/>
          <w:szCs w:val="20"/>
        </w:rPr>
        <w:t>и</w:t>
      </w:r>
      <w:r w:rsidRPr="001F7890">
        <w:rPr>
          <w:sz w:val="20"/>
          <w:szCs w:val="20"/>
        </w:rPr>
        <w:t xml:space="preserve">тие нормальных крыльев, аллель </w:t>
      </w:r>
      <w:r w:rsidRPr="001F7890">
        <w:rPr>
          <w:sz w:val="20"/>
          <w:szCs w:val="20"/>
          <w:lang w:val="en-US"/>
        </w:rPr>
        <w:t>dp</w:t>
      </w:r>
      <w:r w:rsidRPr="001F7890">
        <w:rPr>
          <w:sz w:val="20"/>
          <w:szCs w:val="20"/>
        </w:rPr>
        <w:t xml:space="preserve"> </w:t>
      </w:r>
      <w:r w:rsidR="00E54100">
        <w:rPr>
          <w:sz w:val="20"/>
          <w:szCs w:val="20"/>
        </w:rPr>
        <w:t>–</w:t>
      </w:r>
      <w:r w:rsidRPr="001F7890">
        <w:rPr>
          <w:sz w:val="20"/>
          <w:szCs w:val="20"/>
        </w:rPr>
        <w:t xml:space="preserve"> коротких</w:t>
      </w:r>
      <w:r w:rsidR="00E54100">
        <w:rPr>
          <w:sz w:val="20"/>
          <w:szCs w:val="20"/>
        </w:rPr>
        <w:t xml:space="preserve"> крыльев</w:t>
      </w:r>
      <w:r w:rsidRPr="001F7890">
        <w:rPr>
          <w:sz w:val="20"/>
          <w:szCs w:val="20"/>
        </w:rPr>
        <w:t xml:space="preserve">, доминантный ген </w:t>
      </w:r>
      <w:r w:rsidR="000A2280">
        <w:rPr>
          <w:sz w:val="20"/>
          <w:szCs w:val="20"/>
          <w:lang w:val="en-US"/>
        </w:rPr>
        <w:t>D</w:t>
      </w:r>
      <w:r w:rsidRPr="001F7890">
        <w:rPr>
          <w:sz w:val="20"/>
          <w:szCs w:val="20"/>
        </w:rPr>
        <w:t xml:space="preserve"> − нормальную длину ног, </w:t>
      </w:r>
      <w:r w:rsidRPr="001F7890">
        <w:rPr>
          <w:sz w:val="20"/>
          <w:szCs w:val="20"/>
          <w:lang w:val="en-US"/>
        </w:rPr>
        <w:t>d</w:t>
      </w:r>
      <w:r w:rsidRPr="001F7890">
        <w:rPr>
          <w:sz w:val="20"/>
          <w:szCs w:val="20"/>
        </w:rPr>
        <w:t xml:space="preserve"> − короткие ноги.</w:t>
      </w:r>
    </w:p>
    <w:p w:rsidR="00F1367F" w:rsidRPr="001F7890" w:rsidRDefault="00F1367F" w:rsidP="00936336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Скрещивали мух, имеющих короткие крылья и нормальные ноги, с мухами, имеющими нормальные крылья и короткие ноги.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 пол</w:t>
      </w:r>
      <w:r w:rsidRPr="001F7890">
        <w:rPr>
          <w:sz w:val="20"/>
          <w:szCs w:val="20"/>
        </w:rPr>
        <w:t>у</w:t>
      </w:r>
      <w:r w:rsidRPr="001F7890">
        <w:rPr>
          <w:sz w:val="20"/>
          <w:szCs w:val="20"/>
        </w:rPr>
        <w:t>чили</w:t>
      </w:r>
      <w:r w:rsidR="009140CF" w:rsidRPr="001F7890">
        <w:rPr>
          <w:sz w:val="20"/>
          <w:szCs w:val="20"/>
        </w:rPr>
        <w:t xml:space="preserve"> </w:t>
      </w:r>
      <w:r w:rsidRPr="001F7890">
        <w:rPr>
          <w:sz w:val="20"/>
          <w:szCs w:val="20"/>
        </w:rPr>
        <w:t>150 мух. От скрещивания их с мухами, имеющими оба признака в рецессивном состоянии, получили 720 мух, из которых 40 имели оба доминантных признака.</w:t>
      </w:r>
    </w:p>
    <w:p w:rsidR="00F1367F" w:rsidRPr="001F7890" w:rsidRDefault="00F1367F" w:rsidP="00936336">
      <w:pPr>
        <w:pStyle w:val="a9"/>
        <w:numPr>
          <w:ilvl w:val="0"/>
          <w:numId w:val="28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мух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  <w:lang w:val="en-US"/>
        </w:rPr>
        <w:t>a</w:t>
      </w:r>
      <w:r w:rsidRPr="001F7890">
        <w:rPr>
          <w:sz w:val="20"/>
          <w:szCs w:val="20"/>
        </w:rPr>
        <w:t xml:space="preserve"> могли иметь оба рецессивных признака?</w:t>
      </w:r>
    </w:p>
    <w:p w:rsidR="00F1367F" w:rsidRPr="00EF6F9E" w:rsidRDefault="00F1367F" w:rsidP="00936336">
      <w:pPr>
        <w:pStyle w:val="a9"/>
        <w:numPr>
          <w:ilvl w:val="0"/>
          <w:numId w:val="284"/>
        </w:numPr>
        <w:tabs>
          <w:tab w:val="left" w:pos="482"/>
        </w:tabs>
        <w:ind w:left="0" w:firstLine="284"/>
        <w:jc w:val="both"/>
        <w:rPr>
          <w:spacing w:val="-2"/>
          <w:sz w:val="20"/>
          <w:szCs w:val="20"/>
        </w:rPr>
      </w:pPr>
      <w:r w:rsidRPr="00EF6F9E">
        <w:rPr>
          <w:spacing w:val="-2"/>
          <w:sz w:val="20"/>
          <w:szCs w:val="20"/>
        </w:rPr>
        <w:t xml:space="preserve">Сколько мух </w:t>
      </w:r>
      <w:r w:rsidRPr="00EF6F9E">
        <w:rPr>
          <w:spacing w:val="-2"/>
          <w:sz w:val="20"/>
          <w:szCs w:val="20"/>
          <w:lang w:val="en-US"/>
        </w:rPr>
        <w:t>F</w:t>
      </w:r>
      <w:r w:rsidRPr="00EF6F9E">
        <w:rPr>
          <w:spacing w:val="-2"/>
          <w:sz w:val="20"/>
          <w:szCs w:val="20"/>
          <w:vertAlign w:val="subscript"/>
          <w:lang w:val="en-US"/>
        </w:rPr>
        <w:t>a</w:t>
      </w:r>
      <w:r w:rsidRPr="00EF6F9E">
        <w:rPr>
          <w:spacing w:val="-2"/>
          <w:sz w:val="20"/>
          <w:szCs w:val="20"/>
        </w:rPr>
        <w:t xml:space="preserve"> могли иметь нормальные ноги и короткие крылья?</w:t>
      </w:r>
    </w:p>
    <w:p w:rsidR="00F1367F" w:rsidRPr="001F7890" w:rsidRDefault="00F1367F" w:rsidP="00936336">
      <w:pPr>
        <w:pStyle w:val="a9"/>
        <w:numPr>
          <w:ilvl w:val="0"/>
          <w:numId w:val="28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мух могли быть некроссоверными</w:t>
      </w:r>
      <w:proofErr w:type="gramStart"/>
      <w:r w:rsidRPr="001F7890">
        <w:rPr>
          <w:sz w:val="20"/>
          <w:szCs w:val="20"/>
        </w:rPr>
        <w:t xml:space="preserve"> (%)?</w:t>
      </w:r>
      <w:proofErr w:type="gramEnd"/>
    </w:p>
    <w:p w:rsidR="00F1367F" w:rsidRPr="001F7890" w:rsidRDefault="00F1367F" w:rsidP="00936336">
      <w:pPr>
        <w:pStyle w:val="a9"/>
        <w:numPr>
          <w:ilvl w:val="0"/>
          <w:numId w:val="28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мух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  <w:lang w:val="en-US"/>
        </w:rPr>
        <w:t>a</w:t>
      </w:r>
      <w:r w:rsidRPr="001F7890">
        <w:rPr>
          <w:sz w:val="20"/>
          <w:szCs w:val="20"/>
        </w:rPr>
        <w:t xml:space="preserve"> могли иметь оба признака в рецессивном состо</w:t>
      </w:r>
      <w:r w:rsidRPr="001F7890">
        <w:rPr>
          <w:sz w:val="20"/>
          <w:szCs w:val="20"/>
        </w:rPr>
        <w:t>я</w:t>
      </w:r>
      <w:r w:rsidRPr="001F7890">
        <w:rPr>
          <w:sz w:val="20"/>
          <w:szCs w:val="20"/>
        </w:rPr>
        <w:t>нии</w:t>
      </w:r>
      <w:proofErr w:type="gramStart"/>
      <w:r w:rsidRPr="001F7890">
        <w:rPr>
          <w:sz w:val="20"/>
          <w:szCs w:val="20"/>
        </w:rPr>
        <w:t xml:space="preserve"> (%)?</w:t>
      </w:r>
      <w:proofErr w:type="gramEnd"/>
    </w:p>
    <w:p w:rsidR="00F1367F" w:rsidRPr="001F7890" w:rsidRDefault="00EB7F11" w:rsidP="00936336">
      <w:pPr>
        <w:pStyle w:val="a9"/>
        <w:numPr>
          <w:ilvl w:val="0"/>
          <w:numId w:val="28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t>Определите</w:t>
      </w:r>
      <w:r w:rsidRPr="001F7890">
        <w:rPr>
          <w:sz w:val="20"/>
          <w:szCs w:val="20"/>
        </w:rPr>
        <w:t xml:space="preserve"> </w:t>
      </w:r>
      <w:r w:rsidR="00F1367F" w:rsidRPr="001F7890">
        <w:rPr>
          <w:sz w:val="20"/>
          <w:szCs w:val="20"/>
        </w:rPr>
        <w:t>рас</w:t>
      </w:r>
      <w:r w:rsidR="009140CF" w:rsidRPr="001F7890">
        <w:rPr>
          <w:sz w:val="20"/>
          <w:szCs w:val="20"/>
        </w:rPr>
        <w:t>с</w:t>
      </w:r>
      <w:r w:rsidR="00F1367F" w:rsidRPr="001F7890">
        <w:rPr>
          <w:sz w:val="20"/>
          <w:szCs w:val="20"/>
        </w:rPr>
        <w:t xml:space="preserve">тояние между генами </w:t>
      </w:r>
      <w:r w:rsidR="00F1367F" w:rsidRPr="001F7890">
        <w:rPr>
          <w:sz w:val="20"/>
          <w:szCs w:val="20"/>
          <w:lang w:val="en-US"/>
        </w:rPr>
        <w:t>dp</w:t>
      </w:r>
      <w:r w:rsidR="00F1367F" w:rsidRPr="001F7890">
        <w:rPr>
          <w:sz w:val="20"/>
          <w:szCs w:val="20"/>
        </w:rPr>
        <w:t xml:space="preserve"> и </w:t>
      </w:r>
      <w:r w:rsidR="00F1367F" w:rsidRPr="001F7890">
        <w:rPr>
          <w:sz w:val="20"/>
          <w:szCs w:val="20"/>
          <w:lang w:val="en-US"/>
        </w:rPr>
        <w:t>d</w:t>
      </w:r>
      <w:r w:rsidRPr="00EB7F11">
        <w:rPr>
          <w:sz w:val="20"/>
          <w:szCs w:val="20"/>
        </w:rPr>
        <w:t xml:space="preserve"> </w:t>
      </w:r>
      <w:r>
        <w:rPr>
          <w:sz w:val="20"/>
          <w:szCs w:val="20"/>
        </w:rPr>
        <w:t>(</w:t>
      </w:r>
      <w:r w:rsidRPr="001F7890">
        <w:rPr>
          <w:sz w:val="20"/>
          <w:szCs w:val="20"/>
        </w:rPr>
        <w:t xml:space="preserve">в </w:t>
      </w:r>
      <w:r>
        <w:rPr>
          <w:sz w:val="20"/>
          <w:szCs w:val="20"/>
        </w:rPr>
        <w:t>процентах кро</w:t>
      </w:r>
      <w:r>
        <w:rPr>
          <w:sz w:val="20"/>
          <w:szCs w:val="20"/>
        </w:rPr>
        <w:t>с</w:t>
      </w:r>
      <w:r>
        <w:rPr>
          <w:sz w:val="20"/>
          <w:szCs w:val="20"/>
        </w:rPr>
        <w:t>синговера).</w:t>
      </w:r>
    </w:p>
    <w:p w:rsidR="00F1367F" w:rsidRPr="001F7890" w:rsidRDefault="009140CF" w:rsidP="00936336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lastRenderedPageBreak/>
        <w:t>Задание 163.</w:t>
      </w:r>
    </w:p>
    <w:p w:rsidR="00F1367F" w:rsidRPr="000A2280" w:rsidRDefault="00F1367F" w:rsidP="00936336">
      <w:pPr>
        <w:ind w:firstLine="284"/>
        <w:jc w:val="both"/>
        <w:rPr>
          <w:spacing w:val="1"/>
          <w:sz w:val="20"/>
          <w:szCs w:val="20"/>
        </w:rPr>
      </w:pPr>
      <w:r w:rsidRPr="000A2280">
        <w:rPr>
          <w:spacing w:val="1"/>
          <w:sz w:val="20"/>
          <w:szCs w:val="20"/>
        </w:rPr>
        <w:t xml:space="preserve">У сорго признаки </w:t>
      </w:r>
      <w:r w:rsidR="00272CFA">
        <w:rPr>
          <w:spacing w:val="1"/>
          <w:sz w:val="20"/>
          <w:szCs w:val="20"/>
        </w:rPr>
        <w:t>голозерности</w:t>
      </w:r>
      <w:r w:rsidRPr="000A2280">
        <w:rPr>
          <w:spacing w:val="1"/>
          <w:sz w:val="20"/>
          <w:szCs w:val="20"/>
        </w:rPr>
        <w:t xml:space="preserve"> (ген а) и </w:t>
      </w:r>
      <w:r w:rsidR="00272CFA">
        <w:rPr>
          <w:spacing w:val="1"/>
          <w:sz w:val="20"/>
          <w:szCs w:val="20"/>
        </w:rPr>
        <w:t>белой окраски зерна</w:t>
      </w:r>
      <w:r w:rsidRPr="000A2280">
        <w:rPr>
          <w:spacing w:val="1"/>
          <w:sz w:val="20"/>
          <w:szCs w:val="20"/>
        </w:rPr>
        <w:t xml:space="preserve"> (</w:t>
      </w:r>
      <w:r w:rsidRPr="000A2280">
        <w:rPr>
          <w:spacing w:val="1"/>
          <w:sz w:val="20"/>
          <w:szCs w:val="20"/>
          <w:lang w:val="en-US"/>
        </w:rPr>
        <w:t>b</w:t>
      </w:r>
      <w:r w:rsidRPr="000A2280">
        <w:rPr>
          <w:spacing w:val="1"/>
          <w:sz w:val="20"/>
          <w:szCs w:val="20"/>
        </w:rPr>
        <w:t xml:space="preserve">) являются рецессивными по отношению к признакам </w:t>
      </w:r>
      <w:r w:rsidR="00272CFA">
        <w:rPr>
          <w:spacing w:val="1"/>
          <w:sz w:val="20"/>
          <w:szCs w:val="20"/>
        </w:rPr>
        <w:t>пленчатости</w:t>
      </w:r>
      <w:r w:rsidRPr="000A2280">
        <w:rPr>
          <w:spacing w:val="1"/>
          <w:sz w:val="20"/>
          <w:szCs w:val="20"/>
        </w:rPr>
        <w:t xml:space="preserve"> (А) и </w:t>
      </w:r>
      <w:r w:rsidR="00272CFA">
        <w:rPr>
          <w:spacing w:val="1"/>
          <w:sz w:val="20"/>
          <w:szCs w:val="20"/>
        </w:rPr>
        <w:t>коричневой окраски зерна</w:t>
      </w:r>
      <w:r w:rsidRPr="000A2280">
        <w:rPr>
          <w:spacing w:val="1"/>
          <w:sz w:val="20"/>
          <w:szCs w:val="20"/>
        </w:rPr>
        <w:t xml:space="preserve"> (В) и наследуются сцепленно.</w:t>
      </w:r>
    </w:p>
    <w:p w:rsidR="00F1367F" w:rsidRPr="001F7890" w:rsidRDefault="00F1367F" w:rsidP="00936336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От скрещивания </w:t>
      </w:r>
      <w:r w:rsidR="00272CFA">
        <w:rPr>
          <w:sz w:val="20"/>
          <w:szCs w:val="20"/>
        </w:rPr>
        <w:t xml:space="preserve">голозерной </w:t>
      </w:r>
      <w:r w:rsidRPr="001F7890">
        <w:rPr>
          <w:sz w:val="20"/>
          <w:szCs w:val="20"/>
        </w:rPr>
        <w:t xml:space="preserve">линии сорго с </w:t>
      </w:r>
      <w:r w:rsidR="00272CFA">
        <w:rPr>
          <w:sz w:val="20"/>
          <w:szCs w:val="20"/>
        </w:rPr>
        <w:t xml:space="preserve">белым зерном </w:t>
      </w:r>
      <w:r w:rsidRPr="001F7890">
        <w:rPr>
          <w:sz w:val="20"/>
          <w:szCs w:val="20"/>
        </w:rPr>
        <w:t xml:space="preserve">с </w:t>
      </w:r>
      <w:r w:rsidR="00272CFA">
        <w:rPr>
          <w:sz w:val="20"/>
          <w:szCs w:val="20"/>
        </w:rPr>
        <w:t>пленч</w:t>
      </w:r>
      <w:r w:rsidR="00272CFA">
        <w:rPr>
          <w:sz w:val="20"/>
          <w:szCs w:val="20"/>
        </w:rPr>
        <w:t>а</w:t>
      </w:r>
      <w:r w:rsidR="00272CFA">
        <w:rPr>
          <w:sz w:val="20"/>
          <w:szCs w:val="20"/>
        </w:rPr>
        <w:t xml:space="preserve">той </w:t>
      </w:r>
      <w:r w:rsidRPr="001F7890">
        <w:rPr>
          <w:sz w:val="20"/>
          <w:szCs w:val="20"/>
        </w:rPr>
        <w:t xml:space="preserve">линией, имеющей </w:t>
      </w:r>
      <w:r w:rsidR="00272CFA">
        <w:rPr>
          <w:sz w:val="20"/>
          <w:szCs w:val="20"/>
        </w:rPr>
        <w:t>коричневую окраску зерна</w:t>
      </w:r>
      <w:r w:rsidRPr="001F7890">
        <w:rPr>
          <w:sz w:val="20"/>
          <w:szCs w:val="20"/>
        </w:rPr>
        <w:t>, было получено 16 растений 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>. От скрещивания растений с линией-анализатором было получено 126 растений, из них 34 были кроссоверными, а 92 − некро</w:t>
      </w:r>
      <w:r w:rsidRPr="001F7890">
        <w:rPr>
          <w:sz w:val="20"/>
          <w:szCs w:val="20"/>
        </w:rPr>
        <w:t>с</w:t>
      </w:r>
      <w:r w:rsidRPr="001F7890">
        <w:rPr>
          <w:sz w:val="20"/>
          <w:szCs w:val="20"/>
        </w:rPr>
        <w:t xml:space="preserve">соверными между генами а и </w:t>
      </w:r>
      <w:r w:rsidRPr="001F7890">
        <w:rPr>
          <w:sz w:val="20"/>
          <w:szCs w:val="20"/>
          <w:lang w:val="en-US"/>
        </w:rPr>
        <w:t>b</w:t>
      </w:r>
      <w:r w:rsidRPr="001F7890">
        <w:rPr>
          <w:sz w:val="20"/>
          <w:szCs w:val="20"/>
        </w:rPr>
        <w:t>.</w:t>
      </w:r>
    </w:p>
    <w:p w:rsidR="00F1367F" w:rsidRPr="001F7890" w:rsidRDefault="00F1367F" w:rsidP="00936336">
      <w:pPr>
        <w:pStyle w:val="a9"/>
        <w:numPr>
          <w:ilvl w:val="0"/>
          <w:numId w:val="28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растений 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 </w:t>
      </w:r>
      <w:r w:rsidR="00752DD0">
        <w:rPr>
          <w:sz w:val="20"/>
          <w:szCs w:val="20"/>
        </w:rPr>
        <w:t xml:space="preserve">были пленчатыми и </w:t>
      </w:r>
      <w:r w:rsidRPr="001F7890">
        <w:rPr>
          <w:sz w:val="20"/>
          <w:szCs w:val="20"/>
        </w:rPr>
        <w:t>имели</w:t>
      </w:r>
      <w:r w:rsidR="00752DD0">
        <w:rPr>
          <w:sz w:val="20"/>
          <w:szCs w:val="20"/>
        </w:rPr>
        <w:t xml:space="preserve"> коричневую о</w:t>
      </w:r>
      <w:r w:rsidR="00752DD0">
        <w:rPr>
          <w:sz w:val="20"/>
          <w:szCs w:val="20"/>
        </w:rPr>
        <w:t>к</w:t>
      </w:r>
      <w:r w:rsidR="00752DD0">
        <w:rPr>
          <w:sz w:val="20"/>
          <w:szCs w:val="20"/>
        </w:rPr>
        <w:t>раску зерна</w:t>
      </w:r>
      <w:r w:rsidRPr="001F7890">
        <w:rPr>
          <w:sz w:val="20"/>
          <w:szCs w:val="20"/>
        </w:rPr>
        <w:t>?</w:t>
      </w:r>
    </w:p>
    <w:p w:rsidR="00F1367F" w:rsidRPr="001F7890" w:rsidRDefault="00F1367F" w:rsidP="00936336">
      <w:pPr>
        <w:pStyle w:val="a9"/>
        <w:numPr>
          <w:ilvl w:val="0"/>
          <w:numId w:val="28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растений F</w:t>
      </w:r>
      <w:r w:rsidRPr="001F7890">
        <w:rPr>
          <w:sz w:val="20"/>
          <w:szCs w:val="20"/>
          <w:vertAlign w:val="subscript"/>
        </w:rPr>
        <w:t>a</w:t>
      </w:r>
      <w:r w:rsidRPr="001F7890">
        <w:rPr>
          <w:sz w:val="20"/>
          <w:szCs w:val="20"/>
        </w:rPr>
        <w:t xml:space="preserve"> </w:t>
      </w:r>
      <w:r w:rsidR="00752DD0">
        <w:rPr>
          <w:sz w:val="20"/>
          <w:szCs w:val="20"/>
        </w:rPr>
        <w:t xml:space="preserve">были пленчатыми и </w:t>
      </w:r>
      <w:r w:rsidRPr="001F7890">
        <w:rPr>
          <w:sz w:val="20"/>
          <w:szCs w:val="20"/>
        </w:rPr>
        <w:t>имели</w:t>
      </w:r>
      <w:r w:rsidR="00752DD0">
        <w:rPr>
          <w:sz w:val="20"/>
          <w:szCs w:val="20"/>
        </w:rPr>
        <w:t xml:space="preserve"> белое зерно</w:t>
      </w:r>
      <w:r w:rsidRPr="001F7890">
        <w:rPr>
          <w:sz w:val="20"/>
          <w:szCs w:val="20"/>
        </w:rPr>
        <w:t>?</w:t>
      </w:r>
    </w:p>
    <w:p w:rsidR="00F1367F" w:rsidRPr="001F7890" w:rsidRDefault="00F1367F" w:rsidP="00936336">
      <w:pPr>
        <w:pStyle w:val="a9"/>
        <w:numPr>
          <w:ilvl w:val="0"/>
          <w:numId w:val="28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разных фенотипов было в F</w:t>
      </w:r>
      <w:r w:rsidRPr="001F7890">
        <w:rPr>
          <w:sz w:val="20"/>
          <w:szCs w:val="20"/>
          <w:vertAlign w:val="subscript"/>
        </w:rPr>
        <w:t>a</w:t>
      </w:r>
      <w:r w:rsidRPr="001F7890">
        <w:rPr>
          <w:sz w:val="20"/>
          <w:szCs w:val="20"/>
        </w:rPr>
        <w:t>?</w:t>
      </w:r>
    </w:p>
    <w:p w:rsidR="00F1367F" w:rsidRPr="001F7890" w:rsidRDefault="00F1367F" w:rsidP="00936336">
      <w:pPr>
        <w:pStyle w:val="a9"/>
        <w:numPr>
          <w:ilvl w:val="0"/>
          <w:numId w:val="28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разных генотипов было в F</w:t>
      </w:r>
      <w:r w:rsidRPr="001F7890">
        <w:rPr>
          <w:sz w:val="20"/>
          <w:szCs w:val="20"/>
          <w:vertAlign w:val="subscript"/>
        </w:rPr>
        <w:t>a</w:t>
      </w:r>
      <w:r w:rsidRPr="001F7890">
        <w:rPr>
          <w:sz w:val="20"/>
          <w:szCs w:val="20"/>
        </w:rPr>
        <w:t>?</w:t>
      </w:r>
    </w:p>
    <w:p w:rsidR="00F1367F" w:rsidRPr="001F7890" w:rsidRDefault="00EB7F11" w:rsidP="000A2280">
      <w:pPr>
        <w:pStyle w:val="a9"/>
        <w:numPr>
          <w:ilvl w:val="0"/>
          <w:numId w:val="285"/>
        </w:numPr>
        <w:tabs>
          <w:tab w:val="left" w:pos="482"/>
        </w:tabs>
        <w:spacing w:line="239" w:lineRule="auto"/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t>Определите</w:t>
      </w:r>
      <w:r w:rsidR="00F1367F" w:rsidRPr="001F7890">
        <w:rPr>
          <w:sz w:val="20"/>
          <w:szCs w:val="20"/>
        </w:rPr>
        <w:t xml:space="preserve"> расстояние между генами а и b</w:t>
      </w:r>
      <w:r w:rsidR="009140CF" w:rsidRPr="001F7890">
        <w:rPr>
          <w:sz w:val="20"/>
          <w:szCs w:val="20"/>
        </w:rPr>
        <w:t xml:space="preserve"> (в процентах кро</w:t>
      </w:r>
      <w:r w:rsidR="009140CF" w:rsidRPr="001F7890">
        <w:rPr>
          <w:sz w:val="20"/>
          <w:szCs w:val="20"/>
        </w:rPr>
        <w:t>с</w:t>
      </w:r>
      <w:r w:rsidR="009140CF" w:rsidRPr="001F7890">
        <w:rPr>
          <w:sz w:val="20"/>
          <w:szCs w:val="20"/>
        </w:rPr>
        <w:t>синговера)</w:t>
      </w:r>
      <w:r>
        <w:rPr>
          <w:sz w:val="20"/>
          <w:szCs w:val="20"/>
        </w:rPr>
        <w:t>.</w:t>
      </w:r>
    </w:p>
    <w:p w:rsidR="00F1367F" w:rsidRPr="001F7890" w:rsidRDefault="009140CF" w:rsidP="000A2280">
      <w:pPr>
        <w:spacing w:line="239" w:lineRule="auto"/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>Задание 164.</w:t>
      </w:r>
    </w:p>
    <w:p w:rsidR="00E54100" w:rsidRPr="00CD4736" w:rsidRDefault="00E54100" w:rsidP="000A2280">
      <w:pPr>
        <w:spacing w:line="239" w:lineRule="auto"/>
        <w:ind w:firstLine="284"/>
        <w:jc w:val="both"/>
        <w:rPr>
          <w:spacing w:val="-2"/>
          <w:sz w:val="20"/>
          <w:szCs w:val="20"/>
        </w:rPr>
      </w:pPr>
      <w:r w:rsidRPr="00CD4736">
        <w:rPr>
          <w:spacing w:val="-2"/>
          <w:sz w:val="20"/>
          <w:szCs w:val="20"/>
        </w:rPr>
        <w:t>У суданки признаки высокой кустистости (</w:t>
      </w:r>
      <w:r w:rsidRPr="00CD4736">
        <w:rPr>
          <w:spacing w:val="-2"/>
          <w:sz w:val="20"/>
          <w:szCs w:val="20"/>
          <w:lang w:val="en-US"/>
        </w:rPr>
        <w:t>S</w:t>
      </w:r>
      <w:r w:rsidRPr="00CD4736">
        <w:rPr>
          <w:spacing w:val="-2"/>
          <w:sz w:val="20"/>
          <w:szCs w:val="20"/>
        </w:rPr>
        <w:t>) и низкой облиственн</w:t>
      </w:r>
      <w:r w:rsidRPr="00CD4736">
        <w:rPr>
          <w:spacing w:val="-2"/>
          <w:sz w:val="20"/>
          <w:szCs w:val="20"/>
        </w:rPr>
        <w:t>о</w:t>
      </w:r>
      <w:r w:rsidRPr="00CD4736">
        <w:rPr>
          <w:spacing w:val="-2"/>
          <w:sz w:val="20"/>
          <w:szCs w:val="20"/>
        </w:rPr>
        <w:t>сти (К) являются доминантными по отношению к признакам низкой кустистости (</w:t>
      </w:r>
      <w:r w:rsidRPr="00CD4736">
        <w:rPr>
          <w:spacing w:val="-2"/>
          <w:sz w:val="20"/>
          <w:szCs w:val="20"/>
          <w:lang w:val="en-US"/>
        </w:rPr>
        <w:t>s</w:t>
      </w:r>
      <w:r w:rsidRPr="00CD4736">
        <w:rPr>
          <w:spacing w:val="-2"/>
          <w:sz w:val="20"/>
          <w:szCs w:val="20"/>
        </w:rPr>
        <w:t>) и высокой облиственности (</w:t>
      </w:r>
      <w:r w:rsidRPr="00CD4736">
        <w:rPr>
          <w:spacing w:val="-2"/>
          <w:sz w:val="20"/>
          <w:szCs w:val="20"/>
          <w:lang w:val="en-US"/>
        </w:rPr>
        <w:t>k</w:t>
      </w:r>
      <w:r w:rsidRPr="00CD4736">
        <w:rPr>
          <w:spacing w:val="-2"/>
          <w:sz w:val="20"/>
          <w:szCs w:val="20"/>
        </w:rPr>
        <w:t>) и наследуются сцепленно.</w:t>
      </w:r>
    </w:p>
    <w:p w:rsidR="00F1367F" w:rsidRPr="001F7890" w:rsidRDefault="00F1367F" w:rsidP="000A2280">
      <w:pPr>
        <w:spacing w:line="239" w:lineRule="auto"/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Растение суданки, гомозиготное по сцепленным генам </w:t>
      </w:r>
      <w:r w:rsidR="00F808EB" w:rsidRPr="001F7890">
        <w:rPr>
          <w:sz w:val="20"/>
          <w:szCs w:val="20"/>
          <w:lang w:val="en-US"/>
        </w:rPr>
        <w:t>S</w:t>
      </w:r>
      <w:r w:rsidRPr="001F7890">
        <w:rPr>
          <w:sz w:val="20"/>
          <w:szCs w:val="20"/>
        </w:rPr>
        <w:t xml:space="preserve"> и </w:t>
      </w:r>
      <w:r w:rsidR="00F808EB" w:rsidRPr="001F7890">
        <w:rPr>
          <w:sz w:val="20"/>
          <w:szCs w:val="20"/>
          <w:lang w:val="en-US"/>
        </w:rPr>
        <w:t>K</w:t>
      </w:r>
      <w:r w:rsidRPr="001F7890">
        <w:rPr>
          <w:sz w:val="20"/>
          <w:szCs w:val="20"/>
        </w:rPr>
        <w:t>, скр</w:t>
      </w:r>
      <w:r w:rsidRPr="001F7890">
        <w:rPr>
          <w:sz w:val="20"/>
          <w:szCs w:val="20"/>
        </w:rPr>
        <w:t>е</w:t>
      </w:r>
      <w:r w:rsidRPr="001F7890">
        <w:rPr>
          <w:sz w:val="20"/>
          <w:szCs w:val="20"/>
        </w:rPr>
        <w:t xml:space="preserve">щено с линией, гомозиготной по генам </w:t>
      </w:r>
      <w:r w:rsidR="00F808EB" w:rsidRPr="001F7890">
        <w:rPr>
          <w:sz w:val="20"/>
          <w:szCs w:val="20"/>
          <w:lang w:val="en-US"/>
        </w:rPr>
        <w:t>s</w:t>
      </w:r>
      <w:r w:rsidR="00752DD0">
        <w:rPr>
          <w:sz w:val="20"/>
          <w:szCs w:val="20"/>
        </w:rPr>
        <w:t xml:space="preserve"> </w:t>
      </w:r>
      <w:r w:rsidRPr="001F7890">
        <w:rPr>
          <w:sz w:val="20"/>
          <w:szCs w:val="20"/>
        </w:rPr>
        <w:t xml:space="preserve"> и </w:t>
      </w:r>
      <w:r w:rsidR="00F808EB" w:rsidRPr="001F7890">
        <w:rPr>
          <w:sz w:val="20"/>
          <w:szCs w:val="20"/>
          <w:lang w:val="en-US"/>
        </w:rPr>
        <w:t>k</w:t>
      </w:r>
      <w:r w:rsidRPr="001F7890">
        <w:rPr>
          <w:sz w:val="20"/>
          <w:szCs w:val="20"/>
        </w:rPr>
        <w:t>. В 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 было получено 10 потомков, от скрещивания их с линией-анализатором было получено 120 потомков, из них 48 кроссоверных.</w:t>
      </w:r>
    </w:p>
    <w:p w:rsidR="00F1367F" w:rsidRPr="001F7890" w:rsidRDefault="00F1367F" w:rsidP="000A2280">
      <w:pPr>
        <w:pStyle w:val="a9"/>
        <w:numPr>
          <w:ilvl w:val="0"/>
          <w:numId w:val="286"/>
        </w:numPr>
        <w:tabs>
          <w:tab w:val="left" w:pos="482"/>
        </w:tabs>
        <w:spacing w:line="239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растений 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 имели оба доминантных гена? </w:t>
      </w:r>
    </w:p>
    <w:p w:rsidR="00F1367F" w:rsidRPr="001F7890" w:rsidRDefault="00F1367F" w:rsidP="000A2280">
      <w:pPr>
        <w:pStyle w:val="a9"/>
        <w:numPr>
          <w:ilvl w:val="0"/>
          <w:numId w:val="286"/>
        </w:numPr>
        <w:tabs>
          <w:tab w:val="left" w:pos="482"/>
        </w:tabs>
        <w:spacing w:line="239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</w:t>
      </w:r>
      <w:proofErr w:type="gramStart"/>
      <w:r w:rsidRPr="001F7890">
        <w:rPr>
          <w:sz w:val="20"/>
          <w:szCs w:val="20"/>
        </w:rPr>
        <w:t>F</w:t>
      </w:r>
      <w:proofErr w:type="gramEnd"/>
      <w:r w:rsidRPr="001F7890">
        <w:rPr>
          <w:sz w:val="20"/>
          <w:szCs w:val="20"/>
          <w:vertAlign w:val="subscript"/>
        </w:rPr>
        <w:t>а</w:t>
      </w:r>
      <w:r w:rsidRPr="001F7890">
        <w:rPr>
          <w:sz w:val="20"/>
          <w:szCs w:val="20"/>
        </w:rPr>
        <w:t xml:space="preserve"> были гомозитными по обоим признакам? </w:t>
      </w:r>
    </w:p>
    <w:p w:rsidR="00F1367F" w:rsidRPr="001F7890" w:rsidRDefault="00F1367F" w:rsidP="000A2280">
      <w:pPr>
        <w:pStyle w:val="a9"/>
        <w:numPr>
          <w:ilvl w:val="0"/>
          <w:numId w:val="286"/>
        </w:numPr>
        <w:tabs>
          <w:tab w:val="left" w:pos="482"/>
        </w:tabs>
        <w:spacing w:line="239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</w:t>
      </w:r>
      <w:proofErr w:type="gramStart"/>
      <w:r w:rsidRPr="001F7890">
        <w:rPr>
          <w:sz w:val="20"/>
          <w:szCs w:val="20"/>
        </w:rPr>
        <w:t>F</w:t>
      </w:r>
      <w:proofErr w:type="gramEnd"/>
      <w:r w:rsidRPr="001F7890">
        <w:rPr>
          <w:sz w:val="20"/>
          <w:szCs w:val="20"/>
          <w:vertAlign w:val="subscript"/>
        </w:rPr>
        <w:t>а</w:t>
      </w:r>
      <w:r w:rsidRPr="001F7890">
        <w:rPr>
          <w:sz w:val="20"/>
          <w:szCs w:val="20"/>
        </w:rPr>
        <w:t xml:space="preserve"> имели </w:t>
      </w:r>
      <w:r w:rsidR="00CD4736">
        <w:rPr>
          <w:sz w:val="20"/>
          <w:szCs w:val="20"/>
        </w:rPr>
        <w:t>высокую облиственность и высокую кустистость</w:t>
      </w:r>
      <w:r w:rsidRPr="001F7890">
        <w:rPr>
          <w:sz w:val="20"/>
          <w:szCs w:val="20"/>
        </w:rPr>
        <w:t xml:space="preserve">? </w:t>
      </w:r>
    </w:p>
    <w:p w:rsidR="00F1367F" w:rsidRPr="001F7890" w:rsidRDefault="00CD4736" w:rsidP="000A2280">
      <w:pPr>
        <w:pStyle w:val="a9"/>
        <w:numPr>
          <w:ilvl w:val="0"/>
          <w:numId w:val="286"/>
        </w:numPr>
        <w:tabs>
          <w:tab w:val="left" w:pos="482"/>
        </w:tabs>
        <w:spacing w:line="239" w:lineRule="auto"/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Какой процент растений </w:t>
      </w:r>
      <w:proofErr w:type="gramStart"/>
      <w:r w:rsidR="00F1367F" w:rsidRPr="001F7890">
        <w:rPr>
          <w:sz w:val="20"/>
          <w:szCs w:val="20"/>
        </w:rPr>
        <w:t>F</w:t>
      </w:r>
      <w:proofErr w:type="gramEnd"/>
      <w:r w:rsidR="00F1367F" w:rsidRPr="001F7890">
        <w:rPr>
          <w:sz w:val="20"/>
          <w:szCs w:val="20"/>
          <w:vertAlign w:val="subscript"/>
        </w:rPr>
        <w:t>а</w:t>
      </w:r>
      <w:r w:rsidR="00F1367F" w:rsidRPr="001F7890">
        <w:rPr>
          <w:sz w:val="20"/>
          <w:szCs w:val="20"/>
        </w:rPr>
        <w:t xml:space="preserve"> имели </w:t>
      </w:r>
      <w:r>
        <w:rPr>
          <w:sz w:val="20"/>
          <w:szCs w:val="20"/>
        </w:rPr>
        <w:t>низкую облиственность и ни</w:t>
      </w:r>
      <w:r>
        <w:rPr>
          <w:sz w:val="20"/>
          <w:szCs w:val="20"/>
        </w:rPr>
        <w:t>з</w:t>
      </w:r>
      <w:r>
        <w:rPr>
          <w:sz w:val="20"/>
          <w:szCs w:val="20"/>
        </w:rPr>
        <w:t>кую кустистость</w:t>
      </w:r>
      <w:r w:rsidR="00F1367F" w:rsidRPr="001F7890">
        <w:rPr>
          <w:sz w:val="20"/>
          <w:szCs w:val="20"/>
        </w:rPr>
        <w:t xml:space="preserve">? </w:t>
      </w:r>
    </w:p>
    <w:p w:rsidR="00F1367F" w:rsidRPr="001F7890" w:rsidRDefault="00EB7F11" w:rsidP="000A2280">
      <w:pPr>
        <w:pStyle w:val="a9"/>
        <w:numPr>
          <w:ilvl w:val="0"/>
          <w:numId w:val="286"/>
        </w:numPr>
        <w:tabs>
          <w:tab w:val="left" w:pos="482"/>
        </w:tabs>
        <w:spacing w:line="239" w:lineRule="auto"/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t>Определите</w:t>
      </w:r>
      <w:r w:rsidR="00F1367F" w:rsidRPr="001F7890">
        <w:rPr>
          <w:sz w:val="20"/>
          <w:szCs w:val="20"/>
        </w:rPr>
        <w:t xml:space="preserve"> расстояние между генами </w:t>
      </w:r>
      <w:r w:rsidR="00F808EB" w:rsidRPr="001F7890">
        <w:rPr>
          <w:sz w:val="20"/>
          <w:szCs w:val="20"/>
          <w:lang w:val="en-US"/>
        </w:rPr>
        <w:t>S</w:t>
      </w:r>
      <w:r w:rsidR="00F1367F" w:rsidRPr="001F7890">
        <w:rPr>
          <w:sz w:val="20"/>
          <w:szCs w:val="20"/>
        </w:rPr>
        <w:t xml:space="preserve"> и </w:t>
      </w:r>
      <w:r w:rsidR="00F808EB" w:rsidRPr="001F7890">
        <w:rPr>
          <w:sz w:val="20"/>
          <w:szCs w:val="20"/>
          <w:lang w:val="en-US"/>
        </w:rPr>
        <w:t>K</w:t>
      </w:r>
      <w:r w:rsidR="00F1367F" w:rsidRPr="001F7890">
        <w:rPr>
          <w:sz w:val="20"/>
          <w:szCs w:val="20"/>
        </w:rPr>
        <w:t xml:space="preserve"> </w:t>
      </w:r>
      <w:r w:rsidR="009140CF" w:rsidRPr="001F7890">
        <w:rPr>
          <w:sz w:val="20"/>
          <w:szCs w:val="20"/>
        </w:rPr>
        <w:t>(</w:t>
      </w:r>
      <w:r w:rsidR="00F1367F" w:rsidRPr="001F7890">
        <w:rPr>
          <w:sz w:val="20"/>
          <w:szCs w:val="20"/>
        </w:rPr>
        <w:t xml:space="preserve">в </w:t>
      </w:r>
      <w:r>
        <w:rPr>
          <w:sz w:val="20"/>
          <w:szCs w:val="20"/>
        </w:rPr>
        <w:t>процентах</w:t>
      </w:r>
      <w:r w:rsidR="00F1367F" w:rsidRPr="001F7890">
        <w:rPr>
          <w:sz w:val="20"/>
          <w:szCs w:val="20"/>
        </w:rPr>
        <w:t xml:space="preserve"> кро</w:t>
      </w:r>
      <w:r w:rsidR="00F1367F" w:rsidRPr="001F7890">
        <w:rPr>
          <w:sz w:val="20"/>
          <w:szCs w:val="20"/>
        </w:rPr>
        <w:t>с</w:t>
      </w:r>
      <w:r w:rsidR="00F1367F" w:rsidRPr="001F7890">
        <w:rPr>
          <w:sz w:val="20"/>
          <w:szCs w:val="20"/>
        </w:rPr>
        <w:t>синговера</w:t>
      </w:r>
      <w:r w:rsidR="009140CF" w:rsidRPr="001F7890">
        <w:rPr>
          <w:sz w:val="20"/>
          <w:szCs w:val="20"/>
        </w:rPr>
        <w:t>)</w:t>
      </w:r>
      <w:r>
        <w:rPr>
          <w:sz w:val="20"/>
          <w:szCs w:val="20"/>
        </w:rPr>
        <w:t>.</w:t>
      </w:r>
    </w:p>
    <w:p w:rsidR="000A2280" w:rsidRPr="001F7890" w:rsidRDefault="000A2280" w:rsidP="000A2280">
      <w:pPr>
        <w:spacing w:line="239" w:lineRule="auto"/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>Задание 16</w:t>
      </w:r>
      <w:r>
        <w:rPr>
          <w:b/>
          <w:sz w:val="20"/>
          <w:szCs w:val="20"/>
        </w:rPr>
        <w:t>5</w:t>
      </w:r>
      <w:r w:rsidRPr="001F7890">
        <w:rPr>
          <w:b/>
          <w:sz w:val="20"/>
          <w:szCs w:val="20"/>
        </w:rPr>
        <w:t>.</w:t>
      </w:r>
    </w:p>
    <w:p w:rsidR="000A2280" w:rsidRPr="001F7890" w:rsidRDefault="000A2280" w:rsidP="000A2280">
      <w:pPr>
        <w:spacing w:line="239" w:lineRule="auto"/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У кукурузы признаки желтых проростков, детерминируемых геном </w:t>
      </w:r>
      <w:r w:rsidRPr="001F7890">
        <w:rPr>
          <w:sz w:val="20"/>
          <w:szCs w:val="20"/>
          <w:lang w:val="en-US"/>
        </w:rPr>
        <w:t>gl</w:t>
      </w:r>
      <w:r w:rsidRPr="001F7890">
        <w:rPr>
          <w:sz w:val="20"/>
          <w:szCs w:val="20"/>
        </w:rPr>
        <w:t xml:space="preserve">, и блестящих листьев, детерминируемых геном </w:t>
      </w:r>
      <w:r w:rsidRPr="001F7890">
        <w:rPr>
          <w:sz w:val="20"/>
          <w:szCs w:val="20"/>
          <w:lang w:val="en-US"/>
        </w:rPr>
        <w:t>st</w:t>
      </w:r>
      <w:r w:rsidRPr="001F7890">
        <w:rPr>
          <w:sz w:val="20"/>
          <w:szCs w:val="20"/>
        </w:rPr>
        <w:t>, наследуются сц</w:t>
      </w:r>
      <w:r w:rsidRPr="001F7890">
        <w:rPr>
          <w:sz w:val="20"/>
          <w:szCs w:val="20"/>
        </w:rPr>
        <w:t>е</w:t>
      </w:r>
      <w:r w:rsidRPr="001F7890">
        <w:rPr>
          <w:sz w:val="20"/>
          <w:szCs w:val="20"/>
        </w:rPr>
        <w:t>пленно и являются рецессивными по отношению к признакам зеленых проростков и матовых листьев.</w:t>
      </w:r>
    </w:p>
    <w:p w:rsidR="000A2280" w:rsidRPr="001F7890" w:rsidRDefault="000A2280" w:rsidP="000C543E">
      <w:pPr>
        <w:ind w:firstLine="284"/>
        <w:jc w:val="both"/>
        <w:rPr>
          <w:sz w:val="20"/>
          <w:szCs w:val="20"/>
          <w:lang w:val="ro-RO"/>
        </w:rPr>
      </w:pPr>
      <w:r w:rsidRPr="001F7890">
        <w:rPr>
          <w:sz w:val="20"/>
          <w:szCs w:val="20"/>
        </w:rPr>
        <w:t>От скрещивания гомозиготных растений кукурузы, имеющих же</w:t>
      </w:r>
      <w:r w:rsidRPr="001F7890">
        <w:rPr>
          <w:sz w:val="20"/>
          <w:szCs w:val="20"/>
        </w:rPr>
        <w:t>л</w:t>
      </w:r>
      <w:r w:rsidRPr="001F7890">
        <w:rPr>
          <w:sz w:val="20"/>
          <w:szCs w:val="20"/>
        </w:rPr>
        <w:t xml:space="preserve">тые проростки и блестящие листья, с растениями, имеющими зеленые проростки и матовые листья, получили 124 гибрида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>. От скрещив</w:t>
      </w:r>
      <w:r w:rsidRPr="001F7890">
        <w:rPr>
          <w:sz w:val="20"/>
          <w:szCs w:val="20"/>
        </w:rPr>
        <w:t>а</w:t>
      </w:r>
      <w:r w:rsidRPr="001F7890">
        <w:rPr>
          <w:sz w:val="20"/>
          <w:szCs w:val="20"/>
        </w:rPr>
        <w:lastRenderedPageBreak/>
        <w:t xml:space="preserve">ния растений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 с линией-анализатором получили 726 растений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  <w:lang w:val="en-US"/>
        </w:rPr>
        <w:t>a</w:t>
      </w:r>
      <w:r w:rsidRPr="001F7890">
        <w:rPr>
          <w:sz w:val="20"/>
          <w:szCs w:val="20"/>
        </w:rPr>
        <w:t>, в том числе 310 с доминантн</w:t>
      </w:r>
      <w:r w:rsidR="00EF6F9E">
        <w:rPr>
          <w:sz w:val="20"/>
          <w:szCs w:val="20"/>
        </w:rPr>
        <w:t>ыми признаками</w:t>
      </w:r>
      <w:r w:rsidRPr="001F7890">
        <w:rPr>
          <w:sz w:val="20"/>
          <w:szCs w:val="20"/>
        </w:rPr>
        <w:t xml:space="preserve">, 286 </w:t>
      </w:r>
      <w:r w:rsidRPr="001F7890">
        <w:rPr>
          <w:sz w:val="20"/>
          <w:szCs w:val="20"/>
        </w:rPr>
        <w:sym w:font="Symbol" w:char="F02D"/>
      </w:r>
      <w:r w:rsidRPr="001F7890">
        <w:rPr>
          <w:sz w:val="20"/>
          <w:szCs w:val="20"/>
        </w:rPr>
        <w:t xml:space="preserve"> рецессивн</w:t>
      </w:r>
      <w:r w:rsidR="00EF6F9E">
        <w:rPr>
          <w:sz w:val="20"/>
          <w:szCs w:val="20"/>
        </w:rPr>
        <w:t>ыми пр</w:t>
      </w:r>
      <w:r w:rsidR="00EF6F9E">
        <w:rPr>
          <w:sz w:val="20"/>
          <w:szCs w:val="20"/>
        </w:rPr>
        <w:t>и</w:t>
      </w:r>
      <w:r w:rsidR="00EF6F9E">
        <w:rPr>
          <w:sz w:val="20"/>
          <w:szCs w:val="20"/>
        </w:rPr>
        <w:t>знаками</w:t>
      </w:r>
      <w:r w:rsidRPr="001F7890">
        <w:rPr>
          <w:sz w:val="20"/>
          <w:szCs w:val="20"/>
        </w:rPr>
        <w:t xml:space="preserve">, </w:t>
      </w:r>
      <w:r w:rsidRPr="001F7890">
        <w:rPr>
          <w:sz w:val="20"/>
          <w:szCs w:val="20"/>
          <w:lang w:val="ro-RO"/>
        </w:rPr>
        <w:t>1</w:t>
      </w:r>
      <w:r w:rsidRPr="001F7890">
        <w:rPr>
          <w:sz w:val="20"/>
          <w:szCs w:val="20"/>
        </w:rPr>
        <w:t>30</w:t>
      </w:r>
      <w:r w:rsidRPr="001F7890">
        <w:rPr>
          <w:sz w:val="20"/>
          <w:szCs w:val="20"/>
          <w:lang w:val="ro-RO"/>
        </w:rPr>
        <w:t xml:space="preserve"> </w:t>
      </w:r>
      <w:r w:rsidRPr="001F7890">
        <w:rPr>
          <w:sz w:val="20"/>
          <w:szCs w:val="20"/>
          <w:lang w:val="ro-RO"/>
        </w:rPr>
        <w:sym w:font="Symbol" w:char="F02D"/>
      </w:r>
      <w:r w:rsidRPr="001F7890">
        <w:rPr>
          <w:sz w:val="20"/>
          <w:szCs w:val="20"/>
          <w:lang w:val="ro-RO"/>
        </w:rPr>
        <w:t xml:space="preserve"> кроссоверных по данным генам.</w:t>
      </w:r>
    </w:p>
    <w:p w:rsidR="000A2280" w:rsidRPr="001F7890" w:rsidRDefault="000A2280" w:rsidP="000A2280">
      <w:pPr>
        <w:pStyle w:val="a9"/>
        <w:numPr>
          <w:ilvl w:val="0"/>
          <w:numId w:val="283"/>
        </w:numPr>
        <w:tabs>
          <w:tab w:val="left" w:pos="482"/>
        </w:tabs>
        <w:spacing w:line="239" w:lineRule="auto"/>
        <w:ind w:left="0" w:firstLine="284"/>
        <w:jc w:val="both"/>
        <w:rPr>
          <w:sz w:val="20"/>
          <w:szCs w:val="20"/>
          <w:lang w:val="ro-RO"/>
        </w:rPr>
      </w:pPr>
      <w:r w:rsidRPr="001F7890">
        <w:rPr>
          <w:sz w:val="20"/>
          <w:szCs w:val="20"/>
          <w:lang w:val="ro-RO"/>
        </w:rPr>
        <w:t>Какой процент некроссоверных растений был среди гибридов F</w:t>
      </w:r>
      <w:r w:rsidRPr="001F7890">
        <w:rPr>
          <w:sz w:val="20"/>
          <w:szCs w:val="20"/>
          <w:vertAlign w:val="subscript"/>
          <w:lang w:val="ro-RO"/>
        </w:rPr>
        <w:t>a</w:t>
      </w:r>
      <w:r w:rsidRPr="001F7890">
        <w:rPr>
          <w:sz w:val="20"/>
          <w:szCs w:val="20"/>
          <w:lang w:val="ro-RO"/>
        </w:rPr>
        <w:t>?</w:t>
      </w:r>
    </w:p>
    <w:p w:rsidR="000A2280" w:rsidRPr="001F7890" w:rsidRDefault="000A2280" w:rsidP="000A2280">
      <w:pPr>
        <w:pStyle w:val="a9"/>
        <w:numPr>
          <w:ilvl w:val="0"/>
          <w:numId w:val="283"/>
        </w:numPr>
        <w:tabs>
          <w:tab w:val="left" w:pos="482"/>
        </w:tabs>
        <w:spacing w:line="239" w:lineRule="auto"/>
        <w:ind w:left="0" w:firstLine="284"/>
        <w:jc w:val="both"/>
        <w:rPr>
          <w:sz w:val="20"/>
          <w:szCs w:val="20"/>
          <w:lang w:val="ro-RO"/>
        </w:rPr>
      </w:pPr>
      <w:r w:rsidRPr="001F7890">
        <w:rPr>
          <w:sz w:val="20"/>
          <w:szCs w:val="20"/>
          <w:lang w:val="ro-RO"/>
        </w:rPr>
        <w:t>Сколько фенотипических классов было получено в F</w:t>
      </w:r>
      <w:r w:rsidRPr="001F7890">
        <w:rPr>
          <w:sz w:val="20"/>
          <w:szCs w:val="20"/>
          <w:vertAlign w:val="subscript"/>
          <w:lang w:val="ro-RO"/>
        </w:rPr>
        <w:t>a</w:t>
      </w:r>
      <w:r w:rsidRPr="001F7890">
        <w:rPr>
          <w:sz w:val="20"/>
          <w:szCs w:val="20"/>
          <w:lang w:val="ro-RO"/>
        </w:rPr>
        <w:t>?</w:t>
      </w:r>
    </w:p>
    <w:p w:rsidR="000A2280" w:rsidRPr="001F7890" w:rsidRDefault="000A2280" w:rsidP="000A2280">
      <w:pPr>
        <w:pStyle w:val="a9"/>
        <w:numPr>
          <w:ilvl w:val="0"/>
          <w:numId w:val="283"/>
        </w:numPr>
        <w:tabs>
          <w:tab w:val="left" w:pos="482"/>
        </w:tabs>
        <w:spacing w:line="239" w:lineRule="auto"/>
        <w:ind w:left="0" w:firstLine="284"/>
        <w:jc w:val="both"/>
        <w:rPr>
          <w:sz w:val="20"/>
          <w:szCs w:val="20"/>
          <w:lang w:val="ro-RO"/>
        </w:rPr>
      </w:pPr>
      <w:r w:rsidRPr="001F7890">
        <w:rPr>
          <w:sz w:val="20"/>
          <w:szCs w:val="20"/>
          <w:lang w:val="ro-RO"/>
        </w:rPr>
        <w:t>Сколько разных генотипов было в F</w:t>
      </w:r>
      <w:r w:rsidRPr="001F7890">
        <w:rPr>
          <w:sz w:val="20"/>
          <w:szCs w:val="20"/>
          <w:vertAlign w:val="subscript"/>
          <w:lang w:val="ro-RO"/>
        </w:rPr>
        <w:t>a</w:t>
      </w:r>
      <w:r w:rsidRPr="001F7890">
        <w:rPr>
          <w:sz w:val="20"/>
          <w:szCs w:val="20"/>
          <w:lang w:val="ro-RO"/>
        </w:rPr>
        <w:t>?</w:t>
      </w:r>
    </w:p>
    <w:p w:rsidR="000A2280" w:rsidRPr="001F7890" w:rsidRDefault="000A2280" w:rsidP="000A2280">
      <w:pPr>
        <w:pStyle w:val="a9"/>
        <w:numPr>
          <w:ilvl w:val="0"/>
          <w:numId w:val="283"/>
        </w:numPr>
        <w:tabs>
          <w:tab w:val="left" w:pos="482"/>
        </w:tabs>
        <w:spacing w:line="239" w:lineRule="auto"/>
        <w:ind w:left="0" w:firstLine="284"/>
        <w:jc w:val="both"/>
        <w:rPr>
          <w:sz w:val="20"/>
          <w:szCs w:val="20"/>
          <w:lang w:val="ro-RO"/>
        </w:rPr>
      </w:pPr>
      <w:r w:rsidRPr="001F7890">
        <w:rPr>
          <w:sz w:val="20"/>
          <w:szCs w:val="20"/>
          <w:lang w:val="ro-RO"/>
        </w:rPr>
        <w:t>Какой процент растений имели в F</w:t>
      </w:r>
      <w:r w:rsidRPr="001F7890">
        <w:rPr>
          <w:sz w:val="20"/>
          <w:szCs w:val="20"/>
          <w:vertAlign w:val="subscript"/>
          <w:lang w:val="ro-RO"/>
        </w:rPr>
        <w:t>a</w:t>
      </w:r>
      <w:r w:rsidRPr="001F7890">
        <w:rPr>
          <w:sz w:val="20"/>
          <w:szCs w:val="20"/>
          <w:lang w:val="ro-RO"/>
        </w:rPr>
        <w:t xml:space="preserve"> желтые проростки и матовые листья?</w:t>
      </w:r>
    </w:p>
    <w:p w:rsidR="000A2280" w:rsidRPr="001F7890" w:rsidRDefault="000A2280" w:rsidP="000A2280">
      <w:pPr>
        <w:pStyle w:val="a9"/>
        <w:numPr>
          <w:ilvl w:val="0"/>
          <w:numId w:val="283"/>
        </w:numPr>
        <w:tabs>
          <w:tab w:val="left" w:pos="482"/>
        </w:tabs>
        <w:spacing w:line="239" w:lineRule="auto"/>
        <w:ind w:left="0" w:firstLine="284"/>
        <w:jc w:val="both"/>
        <w:rPr>
          <w:sz w:val="20"/>
          <w:szCs w:val="20"/>
          <w:lang w:val="ro-RO"/>
        </w:rPr>
      </w:pPr>
      <w:r>
        <w:rPr>
          <w:sz w:val="20"/>
          <w:szCs w:val="20"/>
        </w:rPr>
        <w:t>Определите</w:t>
      </w:r>
      <w:r w:rsidRPr="001F7890">
        <w:rPr>
          <w:sz w:val="20"/>
          <w:szCs w:val="20"/>
          <w:lang w:val="ro-RO"/>
        </w:rPr>
        <w:t xml:space="preserve"> расстояние между генами gl </w:t>
      </w:r>
      <w:r w:rsidRPr="001F7890">
        <w:rPr>
          <w:sz w:val="20"/>
          <w:szCs w:val="20"/>
        </w:rPr>
        <w:t xml:space="preserve">и </w:t>
      </w:r>
      <w:r w:rsidRPr="001F7890">
        <w:rPr>
          <w:sz w:val="20"/>
          <w:szCs w:val="20"/>
          <w:lang w:val="ro-RO"/>
        </w:rPr>
        <w:t>st</w:t>
      </w:r>
      <w:r w:rsidRPr="001F7890">
        <w:rPr>
          <w:sz w:val="20"/>
          <w:szCs w:val="20"/>
        </w:rPr>
        <w:t xml:space="preserve"> </w:t>
      </w:r>
      <w:r w:rsidRPr="001F7890">
        <w:rPr>
          <w:sz w:val="20"/>
          <w:szCs w:val="20"/>
          <w:lang w:val="ro-RO"/>
        </w:rPr>
        <w:t xml:space="preserve">(в </w:t>
      </w:r>
      <w:r>
        <w:rPr>
          <w:sz w:val="20"/>
          <w:szCs w:val="20"/>
        </w:rPr>
        <w:t>процентах</w:t>
      </w:r>
      <w:r w:rsidRPr="001F7890">
        <w:rPr>
          <w:sz w:val="20"/>
          <w:szCs w:val="20"/>
          <w:lang w:val="ro-RO"/>
        </w:rPr>
        <w:t xml:space="preserve"> кро</w:t>
      </w:r>
      <w:proofErr w:type="gramStart"/>
      <w:r w:rsidRPr="001F7890">
        <w:rPr>
          <w:sz w:val="20"/>
          <w:szCs w:val="20"/>
          <w:lang w:val="ro-RO"/>
        </w:rPr>
        <w:t>с</w:t>
      </w:r>
      <w:r w:rsidR="00CD4736">
        <w:rPr>
          <w:sz w:val="20"/>
          <w:szCs w:val="20"/>
        </w:rPr>
        <w:t>-</w:t>
      </w:r>
      <w:proofErr w:type="gramEnd"/>
      <w:r w:rsidR="00CD4736">
        <w:rPr>
          <w:sz w:val="20"/>
          <w:szCs w:val="20"/>
        </w:rPr>
        <w:br/>
      </w:r>
      <w:r w:rsidRPr="001F7890">
        <w:rPr>
          <w:sz w:val="20"/>
          <w:szCs w:val="20"/>
          <w:lang w:val="ro-RO"/>
        </w:rPr>
        <w:t>синговера)</w:t>
      </w:r>
      <w:r w:rsidR="002A6AEB">
        <w:rPr>
          <w:sz w:val="20"/>
          <w:szCs w:val="20"/>
        </w:rPr>
        <w:t>.</w:t>
      </w:r>
    </w:p>
    <w:p w:rsidR="001545E5" w:rsidRPr="001F7890" w:rsidRDefault="009140CF" w:rsidP="000A2280">
      <w:pPr>
        <w:spacing w:line="239" w:lineRule="auto"/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>Задание 166.</w:t>
      </w:r>
    </w:p>
    <w:p w:rsidR="00F808EB" w:rsidRPr="001F7890" w:rsidRDefault="00F808EB" w:rsidP="000A2280">
      <w:pPr>
        <w:spacing w:line="239" w:lineRule="auto"/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У дрозофилы во II хромосоме локализованы гены формы </w:t>
      </w:r>
      <w:proofErr w:type="gramStart"/>
      <w:r w:rsidRPr="001F7890">
        <w:rPr>
          <w:sz w:val="20"/>
          <w:szCs w:val="20"/>
        </w:rPr>
        <w:t>крыла</w:t>
      </w:r>
      <w:proofErr w:type="gramEnd"/>
      <w:r w:rsidRPr="001F7890">
        <w:rPr>
          <w:sz w:val="20"/>
          <w:szCs w:val="20"/>
        </w:rPr>
        <w:t xml:space="preserve"> и наличия пятна у основания крыла. Ген</w:t>
      </w:r>
      <w:proofErr w:type="gramStart"/>
      <w:r w:rsidRPr="001F7890">
        <w:rPr>
          <w:sz w:val="20"/>
          <w:szCs w:val="20"/>
        </w:rPr>
        <w:t xml:space="preserve"> А</w:t>
      </w:r>
      <w:proofErr w:type="gramEnd"/>
      <w:r w:rsidRPr="001F7890">
        <w:rPr>
          <w:sz w:val="20"/>
          <w:szCs w:val="20"/>
        </w:rPr>
        <w:t xml:space="preserve"> контролирует прямые кр</w:t>
      </w:r>
      <w:r w:rsidRPr="001F7890">
        <w:rPr>
          <w:sz w:val="20"/>
          <w:szCs w:val="20"/>
        </w:rPr>
        <w:t>ы</w:t>
      </w:r>
      <w:r w:rsidRPr="001F7890">
        <w:rPr>
          <w:sz w:val="20"/>
          <w:szCs w:val="20"/>
        </w:rPr>
        <w:t>лья, рецессивный ген а − аркообразные крылья, ген В − отсутствие пятна</w:t>
      </w:r>
      <w:r w:rsidR="00EF2A88">
        <w:rPr>
          <w:sz w:val="20"/>
          <w:szCs w:val="20"/>
        </w:rPr>
        <w:t xml:space="preserve"> у основания крыла</w:t>
      </w:r>
      <w:r w:rsidRPr="001F7890">
        <w:rPr>
          <w:sz w:val="20"/>
          <w:szCs w:val="20"/>
        </w:rPr>
        <w:t>, рецессивный ген b − наличие пятна у осн</w:t>
      </w:r>
      <w:r w:rsidRPr="001F7890">
        <w:rPr>
          <w:sz w:val="20"/>
          <w:szCs w:val="20"/>
        </w:rPr>
        <w:t>о</w:t>
      </w:r>
      <w:r w:rsidRPr="001F7890">
        <w:rPr>
          <w:sz w:val="20"/>
          <w:szCs w:val="20"/>
        </w:rPr>
        <w:t>вания крыла.</w:t>
      </w:r>
    </w:p>
    <w:p w:rsidR="00F808EB" w:rsidRPr="001F7890" w:rsidRDefault="00F808EB" w:rsidP="000A2280">
      <w:pPr>
        <w:spacing w:line="239" w:lineRule="auto"/>
        <w:ind w:firstLine="284"/>
        <w:jc w:val="both"/>
        <w:rPr>
          <w:sz w:val="20"/>
          <w:szCs w:val="20"/>
        </w:rPr>
      </w:pPr>
      <w:proofErr w:type="gramStart"/>
      <w:r w:rsidRPr="001F7890">
        <w:rPr>
          <w:sz w:val="20"/>
          <w:szCs w:val="20"/>
        </w:rPr>
        <w:t>При скрещивании гомозиготных мух с аркообразными крыльями без пятна у основания с гомозиготными мухами</w:t>
      </w:r>
      <w:proofErr w:type="gramEnd"/>
      <w:r w:rsidRPr="001F7890">
        <w:rPr>
          <w:sz w:val="20"/>
          <w:szCs w:val="20"/>
        </w:rPr>
        <w:t>, имеющими прямые крылья и пятно у основания крыла, получили 124 мухи. От скрещив</w:t>
      </w:r>
      <w:r w:rsidRPr="001F7890">
        <w:rPr>
          <w:sz w:val="20"/>
          <w:szCs w:val="20"/>
        </w:rPr>
        <w:t>а</w:t>
      </w:r>
      <w:r w:rsidRPr="001F7890">
        <w:rPr>
          <w:sz w:val="20"/>
          <w:szCs w:val="20"/>
        </w:rPr>
        <w:t>ния их с мухами, имеющими оба признака в рецессивном состоянии, получили 1000 мух, из которых 40 были с обоими признаками в реце</w:t>
      </w:r>
      <w:r w:rsidRPr="001F7890">
        <w:rPr>
          <w:sz w:val="20"/>
          <w:szCs w:val="20"/>
        </w:rPr>
        <w:t>с</w:t>
      </w:r>
      <w:r w:rsidRPr="001F7890">
        <w:rPr>
          <w:sz w:val="20"/>
          <w:szCs w:val="20"/>
        </w:rPr>
        <w:t>сивном состоянии.</w:t>
      </w:r>
    </w:p>
    <w:p w:rsidR="00F808EB" w:rsidRPr="001F7890" w:rsidRDefault="00F808EB" w:rsidP="00936336">
      <w:pPr>
        <w:pStyle w:val="a9"/>
        <w:numPr>
          <w:ilvl w:val="0"/>
          <w:numId w:val="28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генотипов</w:t>
      </w:r>
      <w:r w:rsidR="00A069D7" w:rsidRPr="001F7890">
        <w:rPr>
          <w:sz w:val="20"/>
          <w:szCs w:val="20"/>
        </w:rPr>
        <w:t xml:space="preserve"> образуется </w:t>
      </w:r>
      <w:r w:rsidR="003D3BE9">
        <w:rPr>
          <w:sz w:val="20"/>
          <w:szCs w:val="20"/>
        </w:rPr>
        <w:t>в</w:t>
      </w:r>
      <w:r w:rsidRPr="001F7890">
        <w:rPr>
          <w:sz w:val="20"/>
          <w:szCs w:val="20"/>
        </w:rPr>
        <w:t xml:space="preserve"> </w:t>
      </w:r>
      <w:r w:rsidR="003D3BE9">
        <w:rPr>
          <w:sz w:val="20"/>
          <w:szCs w:val="20"/>
        </w:rPr>
        <w:t xml:space="preserve">этом </w:t>
      </w:r>
      <w:r w:rsidRPr="001F7890">
        <w:rPr>
          <w:sz w:val="20"/>
          <w:szCs w:val="20"/>
        </w:rPr>
        <w:t>скрещивании?</w:t>
      </w:r>
    </w:p>
    <w:p w:rsidR="00F808EB" w:rsidRPr="001F7890" w:rsidRDefault="00F808EB" w:rsidP="00936336">
      <w:pPr>
        <w:pStyle w:val="a9"/>
        <w:numPr>
          <w:ilvl w:val="0"/>
          <w:numId w:val="28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Какой процент мух </w:t>
      </w:r>
      <w:proofErr w:type="gramStart"/>
      <w:r w:rsidRPr="001F7890">
        <w:rPr>
          <w:sz w:val="20"/>
          <w:szCs w:val="20"/>
        </w:rPr>
        <w:t>F</w:t>
      </w:r>
      <w:proofErr w:type="gramEnd"/>
      <w:r w:rsidRPr="001F7890">
        <w:rPr>
          <w:sz w:val="20"/>
          <w:szCs w:val="20"/>
          <w:vertAlign w:val="subscript"/>
        </w:rPr>
        <w:t>а</w:t>
      </w:r>
      <w:r w:rsidRPr="001F7890">
        <w:rPr>
          <w:sz w:val="20"/>
          <w:szCs w:val="20"/>
        </w:rPr>
        <w:t xml:space="preserve"> имели оба доминантных признака?</w:t>
      </w:r>
    </w:p>
    <w:p w:rsidR="00F808EB" w:rsidRPr="001F7890" w:rsidRDefault="00F808EB" w:rsidP="00936336">
      <w:pPr>
        <w:pStyle w:val="a9"/>
        <w:numPr>
          <w:ilvl w:val="0"/>
          <w:numId w:val="28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Какой процент мух </w:t>
      </w:r>
      <w:proofErr w:type="gramStart"/>
      <w:r w:rsidRPr="001F7890">
        <w:rPr>
          <w:sz w:val="20"/>
          <w:szCs w:val="20"/>
        </w:rPr>
        <w:t>F</w:t>
      </w:r>
      <w:proofErr w:type="gramEnd"/>
      <w:r w:rsidRPr="001F7890">
        <w:rPr>
          <w:sz w:val="20"/>
          <w:szCs w:val="20"/>
          <w:vertAlign w:val="subscript"/>
        </w:rPr>
        <w:t>а</w:t>
      </w:r>
      <w:r w:rsidRPr="001F7890">
        <w:rPr>
          <w:sz w:val="20"/>
          <w:szCs w:val="20"/>
        </w:rPr>
        <w:t xml:space="preserve"> имели оба рецессивных признака?</w:t>
      </w:r>
    </w:p>
    <w:p w:rsidR="00F808EB" w:rsidRPr="001F7890" w:rsidRDefault="00F808EB" w:rsidP="00936336">
      <w:pPr>
        <w:pStyle w:val="a9"/>
        <w:numPr>
          <w:ilvl w:val="0"/>
          <w:numId w:val="28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мух </w:t>
      </w:r>
      <w:proofErr w:type="gramStart"/>
      <w:r w:rsidRPr="001F7890">
        <w:rPr>
          <w:sz w:val="20"/>
          <w:szCs w:val="20"/>
        </w:rPr>
        <w:t>F</w:t>
      </w:r>
      <w:proofErr w:type="gramEnd"/>
      <w:r w:rsidRPr="001F7890">
        <w:rPr>
          <w:sz w:val="20"/>
          <w:szCs w:val="20"/>
          <w:vertAlign w:val="subscript"/>
        </w:rPr>
        <w:t>а</w:t>
      </w:r>
      <w:r w:rsidRPr="001F7890">
        <w:rPr>
          <w:sz w:val="20"/>
          <w:szCs w:val="20"/>
        </w:rPr>
        <w:t xml:space="preserve"> имели те же признаки, что и исходные родител</w:t>
      </w:r>
      <w:r w:rsidRPr="001F7890">
        <w:rPr>
          <w:sz w:val="20"/>
          <w:szCs w:val="20"/>
        </w:rPr>
        <w:t>ь</w:t>
      </w:r>
      <w:r w:rsidRPr="001F7890">
        <w:rPr>
          <w:sz w:val="20"/>
          <w:szCs w:val="20"/>
        </w:rPr>
        <w:t>ские особи?</w:t>
      </w:r>
    </w:p>
    <w:p w:rsidR="00F808EB" w:rsidRPr="001F7890" w:rsidRDefault="00EB7F11" w:rsidP="00936336">
      <w:pPr>
        <w:pStyle w:val="a9"/>
        <w:numPr>
          <w:ilvl w:val="0"/>
          <w:numId w:val="28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t>Определите</w:t>
      </w:r>
      <w:r w:rsidRPr="001F7890">
        <w:rPr>
          <w:sz w:val="20"/>
          <w:szCs w:val="20"/>
        </w:rPr>
        <w:t xml:space="preserve"> </w:t>
      </w:r>
      <w:r w:rsidR="00F808EB" w:rsidRPr="001F7890">
        <w:rPr>
          <w:sz w:val="20"/>
          <w:szCs w:val="20"/>
        </w:rPr>
        <w:t>расстояние между генами а и b</w:t>
      </w:r>
      <w:r w:rsidR="00A069D7" w:rsidRPr="001F7890">
        <w:rPr>
          <w:sz w:val="20"/>
          <w:szCs w:val="20"/>
        </w:rPr>
        <w:t xml:space="preserve"> (в </w:t>
      </w:r>
      <w:r>
        <w:rPr>
          <w:sz w:val="20"/>
          <w:szCs w:val="20"/>
        </w:rPr>
        <w:t>процентах кро</w:t>
      </w:r>
      <w:r>
        <w:rPr>
          <w:sz w:val="20"/>
          <w:szCs w:val="20"/>
        </w:rPr>
        <w:t>с</w:t>
      </w:r>
      <w:r>
        <w:rPr>
          <w:sz w:val="20"/>
          <w:szCs w:val="20"/>
        </w:rPr>
        <w:t>синговера</w:t>
      </w:r>
      <w:r w:rsidR="00A069D7" w:rsidRPr="001F7890">
        <w:rPr>
          <w:sz w:val="20"/>
          <w:szCs w:val="20"/>
        </w:rPr>
        <w:t>)</w:t>
      </w:r>
      <w:r>
        <w:rPr>
          <w:sz w:val="20"/>
          <w:szCs w:val="20"/>
        </w:rPr>
        <w:t>.</w:t>
      </w:r>
    </w:p>
    <w:p w:rsidR="00F808EB" w:rsidRPr="001F7890" w:rsidRDefault="00A069D7" w:rsidP="00936336">
      <w:pPr>
        <w:pStyle w:val="Style7"/>
        <w:widowControl/>
        <w:spacing w:line="240" w:lineRule="auto"/>
        <w:ind w:firstLine="284"/>
        <w:jc w:val="both"/>
        <w:rPr>
          <w:rStyle w:val="FontStyle97"/>
        </w:rPr>
      </w:pPr>
      <w:r w:rsidRPr="001F7890">
        <w:rPr>
          <w:rStyle w:val="FontStyle97"/>
        </w:rPr>
        <w:t>Задание 167.</w:t>
      </w:r>
    </w:p>
    <w:p w:rsidR="00F808EB" w:rsidRPr="001F7890" w:rsidRDefault="00F808EB" w:rsidP="00936336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У суданки в </w:t>
      </w:r>
      <w:r w:rsidRPr="001F7890">
        <w:rPr>
          <w:sz w:val="20"/>
          <w:szCs w:val="20"/>
          <w:lang w:val="en-US"/>
        </w:rPr>
        <w:t>IV</w:t>
      </w:r>
      <w:r w:rsidRPr="001F7890">
        <w:rPr>
          <w:sz w:val="20"/>
          <w:szCs w:val="20"/>
        </w:rPr>
        <w:t xml:space="preserve"> хромосоме локализованы гены, обусловливающие озерненность метелки и крупность пыльцы. </w:t>
      </w:r>
      <w:r w:rsidR="000C543E">
        <w:rPr>
          <w:sz w:val="20"/>
          <w:szCs w:val="20"/>
        </w:rPr>
        <w:t>Озерненная м</w:t>
      </w:r>
      <w:r w:rsidRPr="001F7890">
        <w:rPr>
          <w:sz w:val="20"/>
          <w:szCs w:val="20"/>
        </w:rPr>
        <w:t xml:space="preserve">етелка </w:t>
      </w:r>
      <w:r w:rsidR="00A069D7" w:rsidRPr="001F7890">
        <w:rPr>
          <w:sz w:val="20"/>
          <w:szCs w:val="20"/>
        </w:rPr>
        <w:t xml:space="preserve">– это </w:t>
      </w:r>
      <w:r w:rsidRPr="001F7890">
        <w:rPr>
          <w:sz w:val="20"/>
          <w:szCs w:val="20"/>
        </w:rPr>
        <w:t>доминантный признак</w:t>
      </w:r>
      <w:r w:rsidR="00A069D7" w:rsidRPr="001F7890">
        <w:rPr>
          <w:sz w:val="20"/>
          <w:szCs w:val="20"/>
        </w:rPr>
        <w:t xml:space="preserve"> (А)</w:t>
      </w:r>
      <w:r w:rsidRPr="001F7890">
        <w:rPr>
          <w:sz w:val="20"/>
          <w:szCs w:val="20"/>
        </w:rPr>
        <w:t xml:space="preserve">, </w:t>
      </w:r>
      <w:r w:rsidR="000C543E">
        <w:rPr>
          <w:sz w:val="20"/>
          <w:szCs w:val="20"/>
        </w:rPr>
        <w:t xml:space="preserve">слабоозерненная </w:t>
      </w:r>
      <w:r w:rsidRPr="001F7890">
        <w:rPr>
          <w:sz w:val="20"/>
          <w:szCs w:val="20"/>
        </w:rPr>
        <w:t>метелка − рецессивный признак (а). Мелкая пыльца − это рецессивный признак (</w:t>
      </w:r>
      <w:r w:rsidRPr="001F7890">
        <w:rPr>
          <w:sz w:val="20"/>
          <w:szCs w:val="20"/>
          <w:lang w:val="en-US"/>
        </w:rPr>
        <w:t>b</w:t>
      </w:r>
      <w:r w:rsidRPr="001F7890">
        <w:rPr>
          <w:sz w:val="20"/>
          <w:szCs w:val="20"/>
        </w:rPr>
        <w:t>), крупная пыльца − доминантный признак</w:t>
      </w:r>
      <w:r w:rsidR="00A069D7" w:rsidRPr="001F7890">
        <w:rPr>
          <w:sz w:val="20"/>
          <w:szCs w:val="20"/>
        </w:rPr>
        <w:t xml:space="preserve"> (В)</w:t>
      </w:r>
      <w:r w:rsidRPr="001F7890">
        <w:rPr>
          <w:sz w:val="20"/>
          <w:szCs w:val="20"/>
        </w:rPr>
        <w:t>.</w:t>
      </w:r>
    </w:p>
    <w:p w:rsidR="00F808EB" w:rsidRPr="001F7890" w:rsidRDefault="00F808EB" w:rsidP="00936336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От скрещивания линии с озерненной метелкой и крупной пыльцой с линией, имеющей оба признака в рецессивном состоянии, было п</w:t>
      </w:r>
      <w:r w:rsidRPr="001F7890">
        <w:rPr>
          <w:sz w:val="20"/>
          <w:szCs w:val="20"/>
        </w:rPr>
        <w:t>о</w:t>
      </w:r>
      <w:r w:rsidRPr="001F7890">
        <w:rPr>
          <w:sz w:val="20"/>
          <w:szCs w:val="20"/>
        </w:rPr>
        <w:t>лучено 80 растений 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>, от скрещивания которых с линией-анализатором было получено всего 390 растений, из них 45 растений, имеющих озерненную метелку и мелкую пыльцу.</w:t>
      </w:r>
    </w:p>
    <w:p w:rsidR="00F808EB" w:rsidRPr="001F7890" w:rsidRDefault="00F808EB" w:rsidP="00936336">
      <w:pPr>
        <w:pStyle w:val="a9"/>
        <w:numPr>
          <w:ilvl w:val="0"/>
          <w:numId w:val="28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lastRenderedPageBreak/>
        <w:t xml:space="preserve">Сколько разных генотипов может образоваться в потомстве </w:t>
      </w:r>
      <w:proofErr w:type="gramStart"/>
      <w:r w:rsidRPr="001F7890">
        <w:rPr>
          <w:sz w:val="20"/>
          <w:szCs w:val="20"/>
        </w:rPr>
        <w:t>F</w:t>
      </w:r>
      <w:proofErr w:type="gramEnd"/>
      <w:r w:rsidRPr="001F7890">
        <w:rPr>
          <w:sz w:val="20"/>
          <w:szCs w:val="20"/>
          <w:vertAlign w:val="subscript"/>
        </w:rPr>
        <w:t>а</w:t>
      </w:r>
      <w:r w:rsidRPr="001F7890">
        <w:rPr>
          <w:sz w:val="20"/>
          <w:szCs w:val="20"/>
        </w:rPr>
        <w:t>?</w:t>
      </w:r>
    </w:p>
    <w:p w:rsidR="00F808EB" w:rsidRPr="001F7890" w:rsidRDefault="00F808EB" w:rsidP="00936336">
      <w:pPr>
        <w:pStyle w:val="a9"/>
        <w:numPr>
          <w:ilvl w:val="0"/>
          <w:numId w:val="28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</w:t>
      </w:r>
      <w:proofErr w:type="gramStart"/>
      <w:r w:rsidRPr="001F7890">
        <w:rPr>
          <w:sz w:val="20"/>
          <w:szCs w:val="20"/>
        </w:rPr>
        <w:t>F</w:t>
      </w:r>
      <w:proofErr w:type="gramEnd"/>
      <w:r w:rsidRPr="001F7890">
        <w:rPr>
          <w:sz w:val="20"/>
          <w:szCs w:val="20"/>
          <w:vertAlign w:val="subscript"/>
        </w:rPr>
        <w:t>а</w:t>
      </w:r>
      <w:r w:rsidRPr="001F7890">
        <w:rPr>
          <w:sz w:val="20"/>
          <w:szCs w:val="20"/>
        </w:rPr>
        <w:t xml:space="preserve"> имел</w:t>
      </w:r>
      <w:r w:rsidR="00A069D7" w:rsidRPr="001F7890">
        <w:rPr>
          <w:sz w:val="20"/>
          <w:szCs w:val="20"/>
        </w:rPr>
        <w:t>и</w:t>
      </w:r>
      <w:r w:rsidRPr="001F7890">
        <w:rPr>
          <w:sz w:val="20"/>
          <w:szCs w:val="20"/>
        </w:rPr>
        <w:t xml:space="preserve"> </w:t>
      </w:r>
      <w:r w:rsidR="000C543E">
        <w:rPr>
          <w:sz w:val="20"/>
          <w:szCs w:val="20"/>
        </w:rPr>
        <w:t>слабо</w:t>
      </w:r>
      <w:r w:rsidRPr="001F7890">
        <w:rPr>
          <w:sz w:val="20"/>
          <w:szCs w:val="20"/>
        </w:rPr>
        <w:t>озерненную метелку и крупную пыльцу?</w:t>
      </w:r>
    </w:p>
    <w:p w:rsidR="00F808EB" w:rsidRPr="001F7890" w:rsidRDefault="00F808EB" w:rsidP="00936336">
      <w:pPr>
        <w:pStyle w:val="a9"/>
        <w:numPr>
          <w:ilvl w:val="0"/>
          <w:numId w:val="28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</w:t>
      </w:r>
      <w:proofErr w:type="gramStart"/>
      <w:r w:rsidRPr="001F7890">
        <w:rPr>
          <w:sz w:val="20"/>
          <w:szCs w:val="20"/>
        </w:rPr>
        <w:t>F</w:t>
      </w:r>
      <w:proofErr w:type="gramEnd"/>
      <w:r w:rsidRPr="001F7890">
        <w:rPr>
          <w:sz w:val="20"/>
          <w:szCs w:val="20"/>
          <w:vertAlign w:val="subscript"/>
        </w:rPr>
        <w:t>а</w:t>
      </w:r>
      <w:r w:rsidRPr="001F7890">
        <w:rPr>
          <w:sz w:val="20"/>
          <w:szCs w:val="20"/>
        </w:rPr>
        <w:t xml:space="preserve"> имели оба признака в доминантном состо</w:t>
      </w:r>
      <w:r w:rsidRPr="001F7890">
        <w:rPr>
          <w:sz w:val="20"/>
          <w:szCs w:val="20"/>
        </w:rPr>
        <w:t>я</w:t>
      </w:r>
      <w:r w:rsidRPr="001F7890">
        <w:rPr>
          <w:sz w:val="20"/>
          <w:szCs w:val="20"/>
        </w:rPr>
        <w:t>нии?</w:t>
      </w:r>
    </w:p>
    <w:p w:rsidR="00F808EB" w:rsidRPr="001F7890" w:rsidRDefault="00F808EB" w:rsidP="00936336">
      <w:pPr>
        <w:pStyle w:val="a9"/>
        <w:numPr>
          <w:ilvl w:val="0"/>
          <w:numId w:val="28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растений F</w:t>
      </w:r>
      <w:r w:rsidRPr="001F7890">
        <w:rPr>
          <w:sz w:val="20"/>
          <w:szCs w:val="20"/>
          <w:vertAlign w:val="subscript"/>
        </w:rPr>
        <w:t>а</w:t>
      </w:r>
      <w:r w:rsidRPr="001F7890">
        <w:rPr>
          <w:sz w:val="20"/>
          <w:szCs w:val="20"/>
        </w:rPr>
        <w:t xml:space="preserve"> имели оба признака в рецессивном состо</w:t>
      </w:r>
      <w:r w:rsidRPr="001F7890">
        <w:rPr>
          <w:sz w:val="20"/>
          <w:szCs w:val="20"/>
        </w:rPr>
        <w:t>я</w:t>
      </w:r>
      <w:r w:rsidRPr="001F7890">
        <w:rPr>
          <w:sz w:val="20"/>
          <w:szCs w:val="20"/>
        </w:rPr>
        <w:t>нии</w:t>
      </w:r>
      <w:proofErr w:type="gramStart"/>
      <w:r w:rsidRPr="001F7890">
        <w:rPr>
          <w:sz w:val="20"/>
          <w:szCs w:val="20"/>
        </w:rPr>
        <w:t xml:space="preserve"> (%)?</w:t>
      </w:r>
      <w:proofErr w:type="gramEnd"/>
    </w:p>
    <w:p w:rsidR="00F808EB" w:rsidRPr="001F7890" w:rsidRDefault="000E518A" w:rsidP="00936336">
      <w:pPr>
        <w:pStyle w:val="a9"/>
        <w:numPr>
          <w:ilvl w:val="0"/>
          <w:numId w:val="28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t>Определите</w:t>
      </w:r>
      <w:r w:rsidR="00F808EB" w:rsidRPr="001F7890">
        <w:rPr>
          <w:sz w:val="20"/>
          <w:szCs w:val="20"/>
        </w:rPr>
        <w:t xml:space="preserve"> расстояние между генами а и b</w:t>
      </w:r>
      <w:r w:rsidRPr="000E518A">
        <w:rPr>
          <w:sz w:val="20"/>
          <w:szCs w:val="20"/>
        </w:rPr>
        <w:t xml:space="preserve"> </w:t>
      </w:r>
      <w:r>
        <w:rPr>
          <w:sz w:val="20"/>
          <w:szCs w:val="20"/>
        </w:rPr>
        <w:t>(</w:t>
      </w:r>
      <w:r w:rsidRPr="001F7890">
        <w:rPr>
          <w:sz w:val="20"/>
          <w:szCs w:val="20"/>
        </w:rPr>
        <w:t xml:space="preserve">в </w:t>
      </w:r>
      <w:r>
        <w:rPr>
          <w:sz w:val="20"/>
          <w:szCs w:val="20"/>
        </w:rPr>
        <w:t>процентах</w:t>
      </w:r>
      <w:r w:rsidRPr="001F7890">
        <w:rPr>
          <w:sz w:val="20"/>
          <w:szCs w:val="20"/>
        </w:rPr>
        <w:t xml:space="preserve"> кро</w:t>
      </w:r>
      <w:r w:rsidRPr="001F7890">
        <w:rPr>
          <w:sz w:val="20"/>
          <w:szCs w:val="20"/>
        </w:rPr>
        <w:t>с</w:t>
      </w:r>
      <w:r w:rsidRPr="001F7890">
        <w:rPr>
          <w:sz w:val="20"/>
          <w:szCs w:val="20"/>
        </w:rPr>
        <w:t>синговера</w:t>
      </w:r>
      <w:r>
        <w:rPr>
          <w:sz w:val="20"/>
          <w:szCs w:val="20"/>
        </w:rPr>
        <w:t>).</w:t>
      </w:r>
    </w:p>
    <w:p w:rsidR="00F808EB" w:rsidRPr="001F7890" w:rsidRDefault="00A069D7" w:rsidP="00936336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>Задание 168.</w:t>
      </w:r>
    </w:p>
    <w:p w:rsidR="00E80C06" w:rsidRPr="001F7890" w:rsidRDefault="00E80C06" w:rsidP="00936336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У кукурузы в </w:t>
      </w:r>
      <w:r w:rsidRPr="001F7890">
        <w:rPr>
          <w:sz w:val="20"/>
          <w:szCs w:val="20"/>
          <w:lang w:val="en-US"/>
        </w:rPr>
        <w:t>III</w:t>
      </w:r>
      <w:r w:rsidRPr="001F7890">
        <w:rPr>
          <w:sz w:val="20"/>
          <w:szCs w:val="20"/>
        </w:rPr>
        <w:t xml:space="preserve"> хромосоме локализованы аллели, определяющие характер листовой пластинки: рецессивный ген </w:t>
      </w:r>
      <w:r w:rsidRPr="001F7890">
        <w:rPr>
          <w:sz w:val="20"/>
          <w:szCs w:val="20"/>
          <w:lang w:val="en-US"/>
        </w:rPr>
        <w:t>cr</w:t>
      </w:r>
      <w:r w:rsidRPr="001F7890">
        <w:rPr>
          <w:sz w:val="20"/>
          <w:szCs w:val="20"/>
        </w:rPr>
        <w:t xml:space="preserve"> – скрученные л</w:t>
      </w:r>
      <w:r w:rsidRPr="001F7890">
        <w:rPr>
          <w:sz w:val="20"/>
          <w:szCs w:val="20"/>
        </w:rPr>
        <w:t>и</w:t>
      </w:r>
      <w:r w:rsidRPr="001F7890">
        <w:rPr>
          <w:sz w:val="20"/>
          <w:szCs w:val="20"/>
        </w:rPr>
        <w:t xml:space="preserve">стья, доминантный ген </w:t>
      </w:r>
      <w:r w:rsidRPr="001F7890">
        <w:rPr>
          <w:sz w:val="20"/>
          <w:szCs w:val="20"/>
          <w:lang w:val="en-US"/>
        </w:rPr>
        <w:t>Cr</w:t>
      </w:r>
      <w:r w:rsidRPr="001F7890">
        <w:rPr>
          <w:sz w:val="20"/>
          <w:szCs w:val="20"/>
        </w:rPr>
        <w:t xml:space="preserve"> – нормальные листья и аллели, определя</w:t>
      </w:r>
      <w:r w:rsidRPr="001F7890">
        <w:rPr>
          <w:sz w:val="20"/>
          <w:szCs w:val="20"/>
        </w:rPr>
        <w:t>ю</w:t>
      </w:r>
      <w:r w:rsidRPr="001F7890">
        <w:rPr>
          <w:sz w:val="20"/>
          <w:szCs w:val="20"/>
        </w:rPr>
        <w:t xml:space="preserve">щие высоту растения, доминантный ген </w:t>
      </w:r>
      <w:r w:rsidRPr="001F7890">
        <w:rPr>
          <w:sz w:val="20"/>
          <w:szCs w:val="20"/>
          <w:lang w:val="en-US"/>
        </w:rPr>
        <w:t>D</w:t>
      </w:r>
      <w:r w:rsidRPr="001F7890">
        <w:rPr>
          <w:sz w:val="20"/>
          <w:szCs w:val="20"/>
        </w:rPr>
        <w:t>, обусловливающий но</w:t>
      </w:r>
      <w:r w:rsidRPr="001F7890">
        <w:rPr>
          <w:sz w:val="20"/>
          <w:szCs w:val="20"/>
        </w:rPr>
        <w:t>р</w:t>
      </w:r>
      <w:r w:rsidRPr="001F7890">
        <w:rPr>
          <w:sz w:val="20"/>
          <w:szCs w:val="20"/>
        </w:rPr>
        <w:t xml:space="preserve">мальную высоту, и ген </w:t>
      </w:r>
      <w:r w:rsidRPr="001F7890">
        <w:rPr>
          <w:sz w:val="20"/>
          <w:szCs w:val="20"/>
          <w:lang w:val="en-US"/>
        </w:rPr>
        <w:t>d</w:t>
      </w:r>
      <w:r w:rsidRPr="001F7890">
        <w:rPr>
          <w:sz w:val="20"/>
          <w:szCs w:val="20"/>
        </w:rPr>
        <w:t xml:space="preserve"> – карликовость.</w:t>
      </w:r>
    </w:p>
    <w:p w:rsidR="00E80C06" w:rsidRPr="001F7890" w:rsidRDefault="00E80C06" w:rsidP="00936336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От скрещивания растений нормальной высоты и с нормальной ли</w:t>
      </w:r>
      <w:r w:rsidRPr="001F7890">
        <w:rPr>
          <w:sz w:val="20"/>
          <w:szCs w:val="20"/>
        </w:rPr>
        <w:t>с</w:t>
      </w:r>
      <w:r w:rsidRPr="001F7890">
        <w:rPr>
          <w:sz w:val="20"/>
          <w:szCs w:val="20"/>
        </w:rPr>
        <w:t>товой пластинкой с растением, имеющим скрученные листья и карл</w:t>
      </w:r>
      <w:r w:rsidRPr="001F7890">
        <w:rPr>
          <w:sz w:val="20"/>
          <w:szCs w:val="20"/>
        </w:rPr>
        <w:t>и</w:t>
      </w:r>
      <w:r w:rsidRPr="001F7890">
        <w:rPr>
          <w:sz w:val="20"/>
          <w:szCs w:val="20"/>
        </w:rPr>
        <w:t xml:space="preserve">ковый рост, получили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1</w:t>
      </w:r>
      <w:r w:rsidR="001545E5" w:rsidRPr="001F7890">
        <w:rPr>
          <w:sz w:val="20"/>
          <w:szCs w:val="20"/>
        </w:rPr>
        <w:t xml:space="preserve"> </w:t>
      </w:r>
      <w:r w:rsidRPr="001F7890">
        <w:rPr>
          <w:sz w:val="20"/>
          <w:szCs w:val="20"/>
        </w:rPr>
        <w:t xml:space="preserve">12 гибридов, а от скрещивания их с линией-анализатором </w:t>
      </w:r>
      <w:r w:rsidR="00A069D7" w:rsidRPr="001F7890">
        <w:rPr>
          <w:sz w:val="20"/>
          <w:szCs w:val="20"/>
        </w:rPr>
        <w:t xml:space="preserve">− </w:t>
      </w:r>
      <w:r w:rsidRPr="001F7890">
        <w:rPr>
          <w:sz w:val="20"/>
          <w:szCs w:val="20"/>
        </w:rPr>
        <w:t>800 растений, из которых 36 были карликовыми с нормальными листьями.</w:t>
      </w:r>
    </w:p>
    <w:p w:rsidR="00E80C06" w:rsidRPr="001F7890" w:rsidRDefault="00E80C06" w:rsidP="00936336">
      <w:pPr>
        <w:pStyle w:val="a9"/>
        <w:numPr>
          <w:ilvl w:val="0"/>
          <w:numId w:val="29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  <w:lang w:val="en-US"/>
        </w:rPr>
        <w:t>a</w:t>
      </w:r>
      <w:r w:rsidRPr="001F7890">
        <w:rPr>
          <w:sz w:val="20"/>
          <w:szCs w:val="20"/>
          <w:vertAlign w:val="subscript"/>
        </w:rPr>
        <w:t xml:space="preserve"> </w:t>
      </w:r>
      <w:r w:rsidRPr="001F7890">
        <w:rPr>
          <w:sz w:val="20"/>
          <w:szCs w:val="20"/>
        </w:rPr>
        <w:t>имели оба признака в доминантном состо</w:t>
      </w:r>
      <w:r w:rsidRPr="001F7890">
        <w:rPr>
          <w:sz w:val="20"/>
          <w:szCs w:val="20"/>
        </w:rPr>
        <w:t>я</w:t>
      </w:r>
      <w:r w:rsidRPr="001F7890">
        <w:rPr>
          <w:sz w:val="20"/>
          <w:szCs w:val="20"/>
        </w:rPr>
        <w:t>нии?</w:t>
      </w:r>
    </w:p>
    <w:p w:rsidR="00E80C06" w:rsidRPr="001F7890" w:rsidRDefault="00E80C06" w:rsidP="00936336">
      <w:pPr>
        <w:pStyle w:val="a9"/>
        <w:numPr>
          <w:ilvl w:val="0"/>
          <w:numId w:val="29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Какой процент растений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  <w:lang w:val="en-US"/>
        </w:rPr>
        <w:t>a</w:t>
      </w:r>
      <w:r w:rsidRPr="001F7890">
        <w:rPr>
          <w:sz w:val="20"/>
          <w:szCs w:val="20"/>
        </w:rPr>
        <w:t xml:space="preserve"> имели оба признака в рецессивном состоянии?</w:t>
      </w:r>
    </w:p>
    <w:p w:rsidR="00E80C06" w:rsidRPr="001F7890" w:rsidRDefault="00E80C06" w:rsidP="00936336">
      <w:pPr>
        <w:pStyle w:val="a9"/>
        <w:numPr>
          <w:ilvl w:val="0"/>
          <w:numId w:val="29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процентов растений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  <w:lang w:val="en-US"/>
        </w:rPr>
        <w:t>a</w:t>
      </w:r>
      <w:r w:rsidRPr="001F7890">
        <w:rPr>
          <w:sz w:val="20"/>
          <w:szCs w:val="20"/>
        </w:rPr>
        <w:t xml:space="preserve"> были карликовыми с нормал</w:t>
      </w:r>
      <w:r w:rsidRPr="001F7890">
        <w:rPr>
          <w:sz w:val="20"/>
          <w:szCs w:val="20"/>
        </w:rPr>
        <w:t>ь</w:t>
      </w:r>
      <w:r w:rsidRPr="001F7890">
        <w:rPr>
          <w:sz w:val="20"/>
          <w:szCs w:val="20"/>
        </w:rPr>
        <w:t>ными листьями?</w:t>
      </w:r>
    </w:p>
    <w:p w:rsidR="00E80C06" w:rsidRPr="001F7890" w:rsidRDefault="00E80C06" w:rsidP="00936336">
      <w:pPr>
        <w:pStyle w:val="a9"/>
        <w:numPr>
          <w:ilvl w:val="0"/>
          <w:numId w:val="29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процентов растений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  <w:lang w:val="en-US"/>
        </w:rPr>
        <w:t>a</w:t>
      </w:r>
      <w:r w:rsidRPr="001F7890">
        <w:rPr>
          <w:sz w:val="20"/>
          <w:szCs w:val="20"/>
        </w:rPr>
        <w:t xml:space="preserve"> были нормальной высоты со скрученными листьями?</w:t>
      </w:r>
    </w:p>
    <w:p w:rsidR="00E80C06" w:rsidRPr="001F7890" w:rsidRDefault="000E518A" w:rsidP="00936336">
      <w:pPr>
        <w:pStyle w:val="a9"/>
        <w:numPr>
          <w:ilvl w:val="0"/>
          <w:numId w:val="29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t>Определите</w:t>
      </w:r>
      <w:r w:rsidR="00E80C06" w:rsidRPr="001F7890">
        <w:rPr>
          <w:sz w:val="20"/>
          <w:szCs w:val="20"/>
        </w:rPr>
        <w:t xml:space="preserve"> расстояние между генами </w:t>
      </w:r>
      <w:r w:rsidR="00E80C06" w:rsidRPr="001F7890">
        <w:rPr>
          <w:sz w:val="20"/>
          <w:szCs w:val="20"/>
          <w:lang w:val="en-US"/>
        </w:rPr>
        <w:t>cr</w:t>
      </w:r>
      <w:r w:rsidR="00E80C06" w:rsidRPr="001F7890">
        <w:rPr>
          <w:sz w:val="20"/>
          <w:szCs w:val="20"/>
        </w:rPr>
        <w:t xml:space="preserve"> и </w:t>
      </w:r>
      <w:r w:rsidR="00E80C06" w:rsidRPr="001F7890">
        <w:rPr>
          <w:sz w:val="20"/>
          <w:szCs w:val="20"/>
          <w:lang w:val="en-US"/>
        </w:rPr>
        <w:t>d</w:t>
      </w:r>
      <w:r w:rsidR="00A069D7" w:rsidRPr="001F7890">
        <w:rPr>
          <w:sz w:val="20"/>
          <w:szCs w:val="20"/>
        </w:rPr>
        <w:t xml:space="preserve"> (в </w:t>
      </w:r>
      <w:r>
        <w:rPr>
          <w:sz w:val="20"/>
          <w:szCs w:val="20"/>
        </w:rPr>
        <w:t>процентах</w:t>
      </w:r>
      <w:r w:rsidR="00A069D7" w:rsidRPr="001F7890">
        <w:rPr>
          <w:sz w:val="20"/>
          <w:szCs w:val="20"/>
        </w:rPr>
        <w:t xml:space="preserve"> кро</w:t>
      </w:r>
      <w:r w:rsidR="00A069D7" w:rsidRPr="001F7890">
        <w:rPr>
          <w:sz w:val="20"/>
          <w:szCs w:val="20"/>
        </w:rPr>
        <w:t>с</w:t>
      </w:r>
      <w:r w:rsidR="00A069D7" w:rsidRPr="001F7890">
        <w:rPr>
          <w:sz w:val="20"/>
          <w:szCs w:val="20"/>
        </w:rPr>
        <w:t>синговера)</w:t>
      </w:r>
      <w:r w:rsidR="00E80C06" w:rsidRPr="001F7890">
        <w:rPr>
          <w:sz w:val="20"/>
          <w:szCs w:val="20"/>
        </w:rPr>
        <w:t>?</w:t>
      </w:r>
    </w:p>
    <w:p w:rsidR="00F1367F" w:rsidRPr="001F7890" w:rsidRDefault="00A069D7" w:rsidP="00936336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>Задание 169.</w:t>
      </w:r>
    </w:p>
    <w:p w:rsidR="00F808EB" w:rsidRPr="001F7890" w:rsidRDefault="00F808EB" w:rsidP="00936336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У </w:t>
      </w:r>
      <w:r w:rsidR="009C7344">
        <w:rPr>
          <w:sz w:val="20"/>
          <w:szCs w:val="20"/>
        </w:rPr>
        <w:t>твердой пшеницы</w:t>
      </w:r>
      <w:r w:rsidRPr="001F7890">
        <w:rPr>
          <w:sz w:val="20"/>
          <w:szCs w:val="20"/>
        </w:rPr>
        <w:t xml:space="preserve"> гены </w:t>
      </w:r>
      <w:r w:rsidR="009C7344">
        <w:rPr>
          <w:sz w:val="20"/>
          <w:szCs w:val="20"/>
          <w:lang w:val="en-US"/>
        </w:rPr>
        <w:t>H</w:t>
      </w:r>
      <w:r w:rsidR="009C7344" w:rsidRPr="009C7344">
        <w:rPr>
          <w:sz w:val="20"/>
          <w:szCs w:val="20"/>
        </w:rPr>
        <w:t xml:space="preserve"> (</w:t>
      </w:r>
      <w:r w:rsidR="009C7344">
        <w:rPr>
          <w:sz w:val="20"/>
          <w:szCs w:val="20"/>
        </w:rPr>
        <w:t>опушенность колоса</w:t>
      </w:r>
      <w:r w:rsidR="009C7344" w:rsidRPr="009C7344">
        <w:rPr>
          <w:sz w:val="20"/>
          <w:szCs w:val="20"/>
        </w:rPr>
        <w:t>)</w:t>
      </w:r>
      <w:r w:rsidRPr="001F7890">
        <w:rPr>
          <w:sz w:val="20"/>
          <w:szCs w:val="20"/>
        </w:rPr>
        <w:t xml:space="preserve"> и</w:t>
      </w:r>
      <w:proofErr w:type="gramStart"/>
      <w:r w:rsidRPr="001F7890">
        <w:rPr>
          <w:sz w:val="20"/>
          <w:szCs w:val="20"/>
        </w:rPr>
        <w:t xml:space="preserve"> В</w:t>
      </w:r>
      <w:proofErr w:type="gramEnd"/>
      <w:r w:rsidR="009C7344">
        <w:rPr>
          <w:sz w:val="20"/>
          <w:szCs w:val="20"/>
        </w:rPr>
        <w:t xml:space="preserve"> (черная о</w:t>
      </w:r>
      <w:r w:rsidR="009C7344">
        <w:rPr>
          <w:sz w:val="20"/>
          <w:szCs w:val="20"/>
        </w:rPr>
        <w:t>к</w:t>
      </w:r>
      <w:r w:rsidR="009C7344">
        <w:rPr>
          <w:sz w:val="20"/>
          <w:szCs w:val="20"/>
        </w:rPr>
        <w:t xml:space="preserve">раска колоса) являются доминантными по отношению к генам </w:t>
      </w:r>
      <w:r w:rsidR="009C7344">
        <w:rPr>
          <w:sz w:val="20"/>
          <w:szCs w:val="20"/>
          <w:lang w:val="en-US"/>
        </w:rPr>
        <w:t>h</w:t>
      </w:r>
      <w:r w:rsidR="009C7344">
        <w:rPr>
          <w:sz w:val="20"/>
          <w:szCs w:val="20"/>
        </w:rPr>
        <w:t xml:space="preserve"> (н</w:t>
      </w:r>
      <w:r w:rsidR="009C7344">
        <w:rPr>
          <w:sz w:val="20"/>
          <w:szCs w:val="20"/>
        </w:rPr>
        <w:t>е</w:t>
      </w:r>
      <w:r w:rsidR="009C7344">
        <w:rPr>
          <w:sz w:val="20"/>
          <w:szCs w:val="20"/>
        </w:rPr>
        <w:t>опушенность колоса)</w:t>
      </w:r>
      <w:r w:rsidR="009C7344" w:rsidRPr="009C7344">
        <w:rPr>
          <w:sz w:val="20"/>
          <w:szCs w:val="20"/>
        </w:rPr>
        <w:t xml:space="preserve"> </w:t>
      </w:r>
      <w:r w:rsidR="009C7344">
        <w:rPr>
          <w:sz w:val="20"/>
          <w:szCs w:val="20"/>
        </w:rPr>
        <w:t xml:space="preserve">и </w:t>
      </w:r>
      <w:r w:rsidR="009C7344">
        <w:rPr>
          <w:sz w:val="20"/>
          <w:szCs w:val="20"/>
          <w:lang w:val="en-US"/>
        </w:rPr>
        <w:t>b</w:t>
      </w:r>
      <w:r w:rsidRPr="001F7890">
        <w:rPr>
          <w:sz w:val="20"/>
          <w:szCs w:val="20"/>
        </w:rPr>
        <w:t xml:space="preserve"> </w:t>
      </w:r>
      <w:r w:rsidR="009C7344">
        <w:rPr>
          <w:sz w:val="20"/>
          <w:szCs w:val="20"/>
        </w:rPr>
        <w:t xml:space="preserve">(белый колос) и </w:t>
      </w:r>
      <w:r w:rsidRPr="001F7890">
        <w:rPr>
          <w:sz w:val="20"/>
          <w:szCs w:val="20"/>
        </w:rPr>
        <w:t>наследуются сцепленно</w:t>
      </w:r>
      <w:r w:rsidR="009C7344">
        <w:rPr>
          <w:sz w:val="20"/>
          <w:szCs w:val="20"/>
        </w:rPr>
        <w:t>. Р</w:t>
      </w:r>
      <w:r w:rsidRPr="001F7890">
        <w:rPr>
          <w:sz w:val="20"/>
          <w:szCs w:val="20"/>
        </w:rPr>
        <w:t>а</w:t>
      </w:r>
      <w:r w:rsidRPr="001F7890">
        <w:rPr>
          <w:sz w:val="20"/>
          <w:szCs w:val="20"/>
        </w:rPr>
        <w:t>с</w:t>
      </w:r>
      <w:r w:rsidRPr="001F7890">
        <w:rPr>
          <w:sz w:val="20"/>
          <w:szCs w:val="20"/>
        </w:rPr>
        <w:t>стояние между ними в единицах кроссинговера равно 10 %.</w:t>
      </w:r>
    </w:p>
    <w:p w:rsidR="00F808EB" w:rsidRPr="001F7890" w:rsidRDefault="00F808EB" w:rsidP="00936336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Скрещивали гомозиготн</w:t>
      </w:r>
      <w:r w:rsidR="009C7344">
        <w:rPr>
          <w:sz w:val="20"/>
          <w:szCs w:val="20"/>
        </w:rPr>
        <w:t>ое растение пшеницы</w:t>
      </w:r>
      <w:r w:rsidR="000E518A">
        <w:rPr>
          <w:sz w:val="20"/>
          <w:szCs w:val="20"/>
        </w:rPr>
        <w:t xml:space="preserve"> </w:t>
      </w:r>
      <w:r w:rsidRPr="001F7890">
        <w:rPr>
          <w:sz w:val="20"/>
          <w:szCs w:val="20"/>
        </w:rPr>
        <w:t xml:space="preserve">с генотипом </w:t>
      </w:r>
      <w:r w:rsidR="009C7344">
        <w:rPr>
          <w:sz w:val="20"/>
          <w:szCs w:val="20"/>
        </w:rPr>
        <w:t>НН</w:t>
      </w:r>
      <w:r w:rsidRPr="001F7890">
        <w:rPr>
          <w:sz w:val="20"/>
          <w:szCs w:val="20"/>
        </w:rPr>
        <w:t xml:space="preserve">ВВ с линией, имеющей генотип </w:t>
      </w:r>
      <w:r w:rsidR="009C7344">
        <w:rPr>
          <w:sz w:val="20"/>
          <w:szCs w:val="20"/>
          <w:lang w:val="en-US"/>
        </w:rPr>
        <w:t>hh</w:t>
      </w:r>
      <w:r w:rsidRPr="001F7890">
        <w:rPr>
          <w:sz w:val="20"/>
          <w:szCs w:val="20"/>
          <w:lang w:val="en-US"/>
        </w:rPr>
        <w:t>bb</w:t>
      </w:r>
      <w:r w:rsidRPr="001F7890">
        <w:rPr>
          <w:sz w:val="20"/>
          <w:szCs w:val="20"/>
        </w:rPr>
        <w:t>. В 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 получено 70 растений, </w:t>
      </w:r>
      <w:r w:rsidR="00EF2A88">
        <w:rPr>
          <w:sz w:val="20"/>
          <w:szCs w:val="20"/>
        </w:rPr>
        <w:t xml:space="preserve">а </w:t>
      </w:r>
      <w:r w:rsidRPr="001F7890">
        <w:rPr>
          <w:sz w:val="20"/>
          <w:szCs w:val="20"/>
        </w:rPr>
        <w:t xml:space="preserve">в </w:t>
      </w:r>
      <w:proofErr w:type="gramStart"/>
      <w:r w:rsidRPr="001F7890">
        <w:rPr>
          <w:sz w:val="20"/>
          <w:szCs w:val="20"/>
        </w:rPr>
        <w:t>F</w:t>
      </w:r>
      <w:proofErr w:type="gramEnd"/>
      <w:r w:rsidRPr="001F7890">
        <w:rPr>
          <w:sz w:val="20"/>
          <w:szCs w:val="20"/>
          <w:vertAlign w:val="subscript"/>
        </w:rPr>
        <w:t>а</w:t>
      </w:r>
      <w:r w:rsidRPr="001F7890">
        <w:rPr>
          <w:sz w:val="20"/>
          <w:szCs w:val="20"/>
        </w:rPr>
        <w:t xml:space="preserve"> − 200 потомков.</w:t>
      </w:r>
    </w:p>
    <w:p w:rsidR="00F808EB" w:rsidRPr="001F7890" w:rsidRDefault="00F808EB" w:rsidP="00936336">
      <w:pPr>
        <w:pStyle w:val="a9"/>
        <w:numPr>
          <w:ilvl w:val="0"/>
          <w:numId w:val="29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потомков </w:t>
      </w:r>
      <w:proofErr w:type="gramStart"/>
      <w:r w:rsidRPr="001F7890">
        <w:rPr>
          <w:sz w:val="20"/>
          <w:szCs w:val="20"/>
        </w:rPr>
        <w:t>F</w:t>
      </w:r>
      <w:proofErr w:type="gramEnd"/>
      <w:r w:rsidRPr="001F7890">
        <w:rPr>
          <w:sz w:val="20"/>
          <w:szCs w:val="20"/>
          <w:vertAlign w:val="subscript"/>
        </w:rPr>
        <w:t>а</w:t>
      </w:r>
      <w:r w:rsidRPr="001F7890">
        <w:rPr>
          <w:sz w:val="20"/>
          <w:szCs w:val="20"/>
        </w:rPr>
        <w:t xml:space="preserve"> имели оба признака в доминантном состо</w:t>
      </w:r>
      <w:r w:rsidRPr="001F7890">
        <w:rPr>
          <w:sz w:val="20"/>
          <w:szCs w:val="20"/>
        </w:rPr>
        <w:t>я</w:t>
      </w:r>
      <w:r w:rsidRPr="001F7890">
        <w:rPr>
          <w:sz w:val="20"/>
          <w:szCs w:val="20"/>
        </w:rPr>
        <w:t>нии?</w:t>
      </w:r>
    </w:p>
    <w:p w:rsidR="00F808EB" w:rsidRPr="001F7890" w:rsidRDefault="00F808EB" w:rsidP="00936336">
      <w:pPr>
        <w:pStyle w:val="a9"/>
        <w:numPr>
          <w:ilvl w:val="0"/>
          <w:numId w:val="29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lastRenderedPageBreak/>
        <w:t xml:space="preserve">Сколько потомков </w:t>
      </w:r>
      <w:proofErr w:type="gramStart"/>
      <w:r w:rsidRPr="001F7890">
        <w:rPr>
          <w:sz w:val="20"/>
          <w:szCs w:val="20"/>
        </w:rPr>
        <w:t>F</w:t>
      </w:r>
      <w:proofErr w:type="gramEnd"/>
      <w:r w:rsidRPr="001F7890">
        <w:rPr>
          <w:sz w:val="20"/>
          <w:szCs w:val="20"/>
          <w:vertAlign w:val="subscript"/>
        </w:rPr>
        <w:t>а</w:t>
      </w:r>
      <w:r w:rsidRPr="001F7890">
        <w:rPr>
          <w:sz w:val="20"/>
          <w:szCs w:val="20"/>
        </w:rPr>
        <w:t xml:space="preserve"> имели оба признака в рецессивном состо</w:t>
      </w:r>
      <w:r w:rsidRPr="001F7890">
        <w:rPr>
          <w:sz w:val="20"/>
          <w:szCs w:val="20"/>
        </w:rPr>
        <w:t>я</w:t>
      </w:r>
      <w:r w:rsidRPr="001F7890">
        <w:rPr>
          <w:sz w:val="20"/>
          <w:szCs w:val="20"/>
        </w:rPr>
        <w:t>нии?</w:t>
      </w:r>
    </w:p>
    <w:p w:rsidR="00F808EB" w:rsidRPr="001F7890" w:rsidRDefault="00F808EB" w:rsidP="00936336">
      <w:pPr>
        <w:pStyle w:val="a9"/>
        <w:numPr>
          <w:ilvl w:val="0"/>
          <w:numId w:val="29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</w:t>
      </w:r>
      <w:proofErr w:type="gramStart"/>
      <w:r w:rsidRPr="001F7890">
        <w:rPr>
          <w:sz w:val="20"/>
          <w:szCs w:val="20"/>
        </w:rPr>
        <w:t>F</w:t>
      </w:r>
      <w:proofErr w:type="gramEnd"/>
      <w:r w:rsidRPr="001F7890">
        <w:rPr>
          <w:sz w:val="20"/>
          <w:szCs w:val="20"/>
          <w:vertAlign w:val="subscript"/>
        </w:rPr>
        <w:t>а</w:t>
      </w:r>
      <w:r w:rsidRPr="001F7890">
        <w:rPr>
          <w:sz w:val="20"/>
          <w:szCs w:val="20"/>
        </w:rPr>
        <w:t xml:space="preserve"> имели </w:t>
      </w:r>
      <w:r w:rsidR="00EF2A88">
        <w:rPr>
          <w:sz w:val="20"/>
          <w:szCs w:val="20"/>
        </w:rPr>
        <w:t>опушенный белый колос</w:t>
      </w:r>
      <w:r w:rsidRPr="001F7890">
        <w:rPr>
          <w:sz w:val="20"/>
          <w:szCs w:val="20"/>
        </w:rPr>
        <w:t>?</w:t>
      </w:r>
    </w:p>
    <w:p w:rsidR="00F808EB" w:rsidRPr="001F7890" w:rsidRDefault="00EF2A88" w:rsidP="00936336">
      <w:pPr>
        <w:pStyle w:val="a9"/>
        <w:numPr>
          <w:ilvl w:val="0"/>
          <w:numId w:val="29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t>Какой процент</w:t>
      </w:r>
      <w:r w:rsidR="00F808EB" w:rsidRPr="001F7890">
        <w:rPr>
          <w:sz w:val="20"/>
          <w:szCs w:val="20"/>
        </w:rPr>
        <w:t xml:space="preserve"> растений </w:t>
      </w:r>
      <w:proofErr w:type="gramStart"/>
      <w:r w:rsidR="00F808EB" w:rsidRPr="001F7890">
        <w:rPr>
          <w:sz w:val="20"/>
          <w:szCs w:val="20"/>
        </w:rPr>
        <w:t>F</w:t>
      </w:r>
      <w:proofErr w:type="gramEnd"/>
      <w:r w:rsidR="00F808EB" w:rsidRPr="001F7890">
        <w:rPr>
          <w:sz w:val="20"/>
          <w:szCs w:val="20"/>
          <w:vertAlign w:val="subscript"/>
        </w:rPr>
        <w:t>а</w:t>
      </w:r>
      <w:r w:rsidR="00F808EB" w:rsidRPr="001F7890">
        <w:rPr>
          <w:sz w:val="20"/>
          <w:szCs w:val="20"/>
        </w:rPr>
        <w:t xml:space="preserve"> имели </w:t>
      </w:r>
      <w:r>
        <w:rPr>
          <w:sz w:val="20"/>
          <w:szCs w:val="20"/>
        </w:rPr>
        <w:t>неопушенный черный колос</w:t>
      </w:r>
      <w:r w:rsidR="00F808EB" w:rsidRPr="001F7890">
        <w:rPr>
          <w:sz w:val="20"/>
          <w:szCs w:val="20"/>
        </w:rPr>
        <w:t>?</w:t>
      </w:r>
    </w:p>
    <w:p w:rsidR="00F808EB" w:rsidRPr="001F7890" w:rsidRDefault="00F808EB" w:rsidP="00936336">
      <w:pPr>
        <w:pStyle w:val="a9"/>
        <w:numPr>
          <w:ilvl w:val="0"/>
          <w:numId w:val="29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кроссоверных особей </w:t>
      </w:r>
      <w:r w:rsidR="00EF2A88" w:rsidRPr="001F7890">
        <w:rPr>
          <w:sz w:val="20"/>
          <w:szCs w:val="20"/>
        </w:rPr>
        <w:t xml:space="preserve">было </w:t>
      </w:r>
      <w:r w:rsidRPr="001F7890">
        <w:rPr>
          <w:sz w:val="20"/>
          <w:szCs w:val="20"/>
        </w:rPr>
        <w:t xml:space="preserve">в </w:t>
      </w:r>
      <w:proofErr w:type="gramStart"/>
      <w:r w:rsidRPr="001F7890">
        <w:rPr>
          <w:sz w:val="20"/>
          <w:szCs w:val="20"/>
        </w:rPr>
        <w:t>F</w:t>
      </w:r>
      <w:proofErr w:type="gramEnd"/>
      <w:r w:rsidRPr="001F7890">
        <w:rPr>
          <w:sz w:val="20"/>
          <w:szCs w:val="20"/>
          <w:vertAlign w:val="subscript"/>
        </w:rPr>
        <w:t>а</w:t>
      </w:r>
      <w:r w:rsidRPr="001F7890">
        <w:rPr>
          <w:sz w:val="20"/>
          <w:szCs w:val="20"/>
        </w:rPr>
        <w:t>?</w:t>
      </w:r>
    </w:p>
    <w:p w:rsidR="00F808EB" w:rsidRPr="001F7890" w:rsidRDefault="00A069D7" w:rsidP="00936336">
      <w:pPr>
        <w:ind w:firstLine="284"/>
        <w:jc w:val="both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>Задание 170.</w:t>
      </w:r>
    </w:p>
    <w:p w:rsidR="00F808EB" w:rsidRPr="001F7890" w:rsidRDefault="00F808EB" w:rsidP="00936336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У суданки в </w:t>
      </w:r>
      <w:r w:rsidRPr="001F7890">
        <w:rPr>
          <w:sz w:val="20"/>
          <w:szCs w:val="20"/>
          <w:lang w:val="en-US"/>
        </w:rPr>
        <w:t>IV</w:t>
      </w:r>
      <w:r w:rsidRPr="001F7890">
        <w:rPr>
          <w:sz w:val="20"/>
          <w:szCs w:val="20"/>
        </w:rPr>
        <w:t xml:space="preserve"> хромосоме локализованы гены, обусловливающие </w:t>
      </w:r>
      <w:r w:rsidR="00EF2A88">
        <w:rPr>
          <w:sz w:val="20"/>
          <w:szCs w:val="20"/>
        </w:rPr>
        <w:t xml:space="preserve">окраску растений </w:t>
      </w:r>
      <w:r w:rsidRPr="001F7890">
        <w:rPr>
          <w:sz w:val="20"/>
          <w:szCs w:val="20"/>
        </w:rPr>
        <w:t xml:space="preserve">и </w:t>
      </w:r>
      <w:r w:rsidR="00EF2A88">
        <w:rPr>
          <w:sz w:val="20"/>
          <w:szCs w:val="20"/>
        </w:rPr>
        <w:t>окраску</w:t>
      </w:r>
      <w:r w:rsidRPr="001F7890">
        <w:rPr>
          <w:sz w:val="20"/>
          <w:szCs w:val="20"/>
        </w:rPr>
        <w:t xml:space="preserve"> проростков. Ген</w:t>
      </w:r>
      <w:proofErr w:type="gramStart"/>
      <w:r w:rsidRPr="001F7890">
        <w:rPr>
          <w:sz w:val="20"/>
          <w:szCs w:val="20"/>
        </w:rPr>
        <w:t xml:space="preserve"> А</w:t>
      </w:r>
      <w:proofErr w:type="gramEnd"/>
      <w:r w:rsidRPr="001F7890">
        <w:rPr>
          <w:sz w:val="20"/>
          <w:szCs w:val="20"/>
        </w:rPr>
        <w:t xml:space="preserve"> контролирует зеленую окраску растений (доминантный признак), ген а − антоциановую окр</w:t>
      </w:r>
      <w:r w:rsidRPr="001F7890">
        <w:rPr>
          <w:sz w:val="20"/>
          <w:szCs w:val="20"/>
        </w:rPr>
        <w:t>а</w:t>
      </w:r>
      <w:r w:rsidRPr="001F7890">
        <w:rPr>
          <w:sz w:val="20"/>
          <w:szCs w:val="20"/>
        </w:rPr>
        <w:t>ску</w:t>
      </w:r>
      <w:r w:rsidR="00EF2A88">
        <w:rPr>
          <w:sz w:val="20"/>
          <w:szCs w:val="20"/>
        </w:rPr>
        <w:t xml:space="preserve"> растений</w:t>
      </w:r>
      <w:r w:rsidR="003D3BE9">
        <w:rPr>
          <w:sz w:val="20"/>
          <w:szCs w:val="20"/>
        </w:rPr>
        <w:t xml:space="preserve"> (рецессивный признак)</w:t>
      </w:r>
      <w:r w:rsidRPr="001F7890">
        <w:rPr>
          <w:sz w:val="20"/>
          <w:szCs w:val="20"/>
        </w:rPr>
        <w:t>, ген b − желтую окраску всходов (рецессивный признак), В − зеленую окраску</w:t>
      </w:r>
      <w:r w:rsidR="005D0FBA">
        <w:rPr>
          <w:sz w:val="20"/>
          <w:szCs w:val="20"/>
        </w:rPr>
        <w:t xml:space="preserve"> всходов</w:t>
      </w:r>
      <w:r w:rsidRPr="001F7890">
        <w:rPr>
          <w:sz w:val="20"/>
          <w:szCs w:val="20"/>
        </w:rPr>
        <w:t xml:space="preserve"> (доминантный признак). Расстояние между генами </w:t>
      </w:r>
      <w:r w:rsidR="003D3BE9">
        <w:rPr>
          <w:sz w:val="20"/>
          <w:szCs w:val="20"/>
        </w:rPr>
        <w:t>составляет</w:t>
      </w:r>
      <w:r w:rsidRPr="001F7890">
        <w:rPr>
          <w:sz w:val="20"/>
          <w:szCs w:val="20"/>
        </w:rPr>
        <w:t xml:space="preserve"> 10 % кроссинговера.</w:t>
      </w:r>
    </w:p>
    <w:p w:rsidR="00F808EB" w:rsidRPr="001F7890" w:rsidRDefault="00F808EB" w:rsidP="00936336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От скрещивания линии с антоциановой окраской растений и же</w:t>
      </w:r>
      <w:r w:rsidRPr="001F7890">
        <w:rPr>
          <w:sz w:val="20"/>
          <w:szCs w:val="20"/>
        </w:rPr>
        <w:t>л</w:t>
      </w:r>
      <w:r w:rsidRPr="001F7890">
        <w:rPr>
          <w:sz w:val="20"/>
          <w:szCs w:val="20"/>
        </w:rPr>
        <w:t>тыми всходами с гомозиготным растением, имеющим зеленую окраску</w:t>
      </w:r>
      <w:r w:rsidR="005D0FBA">
        <w:rPr>
          <w:sz w:val="20"/>
          <w:szCs w:val="20"/>
        </w:rPr>
        <w:t xml:space="preserve"> растений</w:t>
      </w:r>
      <w:r w:rsidRPr="001F7890">
        <w:rPr>
          <w:sz w:val="20"/>
          <w:szCs w:val="20"/>
        </w:rPr>
        <w:t xml:space="preserve"> и зеленые всходы, было получено 36 растений 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>, от скрещ</w:t>
      </w:r>
      <w:r w:rsidRPr="001F7890">
        <w:rPr>
          <w:sz w:val="20"/>
          <w:szCs w:val="20"/>
        </w:rPr>
        <w:t>и</w:t>
      </w:r>
      <w:r w:rsidRPr="001F7890">
        <w:rPr>
          <w:sz w:val="20"/>
          <w:szCs w:val="20"/>
        </w:rPr>
        <w:t>вания которых с линией-анализатором было получено 400 растений.</w:t>
      </w:r>
    </w:p>
    <w:p w:rsidR="00F808EB" w:rsidRPr="001F7890" w:rsidRDefault="00F808EB" w:rsidP="00936336">
      <w:pPr>
        <w:pStyle w:val="a9"/>
        <w:numPr>
          <w:ilvl w:val="0"/>
          <w:numId w:val="29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разных генотипов будет получено во втором скрещив</w:t>
      </w:r>
      <w:r w:rsidRPr="001F7890">
        <w:rPr>
          <w:sz w:val="20"/>
          <w:szCs w:val="20"/>
        </w:rPr>
        <w:t>а</w:t>
      </w:r>
      <w:r w:rsidRPr="001F7890">
        <w:rPr>
          <w:sz w:val="20"/>
          <w:szCs w:val="20"/>
        </w:rPr>
        <w:t>нии</w:t>
      </w:r>
      <w:r w:rsidR="00EF2A88">
        <w:rPr>
          <w:sz w:val="20"/>
          <w:szCs w:val="20"/>
        </w:rPr>
        <w:t xml:space="preserve"> </w:t>
      </w:r>
      <w:proofErr w:type="gramStart"/>
      <w:r w:rsidR="00EF2A88">
        <w:rPr>
          <w:sz w:val="20"/>
          <w:szCs w:val="20"/>
          <w:lang w:val="en-US"/>
        </w:rPr>
        <w:t>F</w:t>
      </w:r>
      <w:proofErr w:type="gramEnd"/>
      <w:r w:rsidR="00EF2A88" w:rsidRPr="00EF2A88">
        <w:rPr>
          <w:sz w:val="20"/>
          <w:szCs w:val="20"/>
          <w:vertAlign w:val="subscript"/>
        </w:rPr>
        <w:t>а</w:t>
      </w:r>
      <w:r w:rsidRPr="001F7890">
        <w:rPr>
          <w:sz w:val="20"/>
          <w:szCs w:val="20"/>
        </w:rPr>
        <w:t>?</w:t>
      </w:r>
    </w:p>
    <w:p w:rsidR="00F808EB" w:rsidRPr="001F7890" w:rsidRDefault="00F808EB" w:rsidP="00936336">
      <w:pPr>
        <w:pStyle w:val="a9"/>
        <w:numPr>
          <w:ilvl w:val="0"/>
          <w:numId w:val="29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</w:t>
      </w:r>
      <w:proofErr w:type="gramStart"/>
      <w:r w:rsidRPr="001F7890">
        <w:rPr>
          <w:sz w:val="20"/>
          <w:szCs w:val="20"/>
        </w:rPr>
        <w:t>F</w:t>
      </w:r>
      <w:proofErr w:type="gramEnd"/>
      <w:r w:rsidRPr="001F7890">
        <w:rPr>
          <w:sz w:val="20"/>
          <w:szCs w:val="20"/>
          <w:vertAlign w:val="subscript"/>
        </w:rPr>
        <w:t>а</w:t>
      </w:r>
      <w:r w:rsidRPr="001F7890">
        <w:rPr>
          <w:sz w:val="20"/>
          <w:szCs w:val="20"/>
        </w:rPr>
        <w:t xml:space="preserve"> будет иметь зеленую окраску</w:t>
      </w:r>
      <w:r w:rsidR="005D0FBA">
        <w:rPr>
          <w:sz w:val="20"/>
          <w:szCs w:val="20"/>
        </w:rPr>
        <w:t xml:space="preserve"> растений</w:t>
      </w:r>
      <w:r w:rsidRPr="001F7890">
        <w:rPr>
          <w:sz w:val="20"/>
          <w:szCs w:val="20"/>
        </w:rPr>
        <w:t xml:space="preserve"> и з</w:t>
      </w:r>
      <w:r w:rsidRPr="001F7890">
        <w:rPr>
          <w:sz w:val="20"/>
          <w:szCs w:val="20"/>
        </w:rPr>
        <w:t>е</w:t>
      </w:r>
      <w:r w:rsidRPr="001F7890">
        <w:rPr>
          <w:sz w:val="20"/>
          <w:szCs w:val="20"/>
        </w:rPr>
        <w:t>леные всходы?</w:t>
      </w:r>
    </w:p>
    <w:p w:rsidR="00F808EB" w:rsidRPr="001F7890" w:rsidRDefault="00F808EB" w:rsidP="00936336">
      <w:pPr>
        <w:pStyle w:val="a9"/>
        <w:numPr>
          <w:ilvl w:val="0"/>
          <w:numId w:val="29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в </w:t>
      </w:r>
      <w:proofErr w:type="gramStart"/>
      <w:r w:rsidRPr="001F7890">
        <w:rPr>
          <w:sz w:val="20"/>
          <w:szCs w:val="20"/>
        </w:rPr>
        <w:t>F</w:t>
      </w:r>
      <w:proofErr w:type="gramEnd"/>
      <w:r w:rsidRPr="001F7890">
        <w:rPr>
          <w:sz w:val="20"/>
          <w:szCs w:val="20"/>
          <w:vertAlign w:val="subscript"/>
        </w:rPr>
        <w:t>а</w:t>
      </w:r>
      <w:r w:rsidRPr="001F7890">
        <w:rPr>
          <w:sz w:val="20"/>
          <w:szCs w:val="20"/>
        </w:rPr>
        <w:t xml:space="preserve"> будет растений-рекомбинантов?</w:t>
      </w:r>
    </w:p>
    <w:p w:rsidR="00F808EB" w:rsidRPr="001F7890" w:rsidRDefault="00F808EB" w:rsidP="00936336">
      <w:pPr>
        <w:pStyle w:val="a9"/>
        <w:numPr>
          <w:ilvl w:val="0"/>
          <w:numId w:val="29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</w:t>
      </w:r>
      <w:proofErr w:type="gramStart"/>
      <w:r w:rsidRPr="001F7890">
        <w:rPr>
          <w:sz w:val="20"/>
          <w:szCs w:val="20"/>
        </w:rPr>
        <w:t>F</w:t>
      </w:r>
      <w:proofErr w:type="gramEnd"/>
      <w:r w:rsidRPr="001F7890">
        <w:rPr>
          <w:sz w:val="20"/>
          <w:szCs w:val="20"/>
          <w:vertAlign w:val="subscript"/>
        </w:rPr>
        <w:t>а</w:t>
      </w:r>
      <w:r w:rsidRPr="001F7890">
        <w:rPr>
          <w:sz w:val="20"/>
          <w:szCs w:val="20"/>
        </w:rPr>
        <w:t xml:space="preserve"> будет иметь антоциановую окраску</w:t>
      </w:r>
      <w:r w:rsidR="005D0FBA">
        <w:rPr>
          <w:sz w:val="20"/>
          <w:szCs w:val="20"/>
        </w:rPr>
        <w:t xml:space="preserve"> раст</w:t>
      </w:r>
      <w:r w:rsidR="005D0FBA">
        <w:rPr>
          <w:sz w:val="20"/>
          <w:szCs w:val="20"/>
        </w:rPr>
        <w:t>е</w:t>
      </w:r>
      <w:r w:rsidR="005D0FBA">
        <w:rPr>
          <w:sz w:val="20"/>
          <w:szCs w:val="20"/>
        </w:rPr>
        <w:t>ний</w:t>
      </w:r>
      <w:r w:rsidRPr="001F7890">
        <w:rPr>
          <w:sz w:val="20"/>
          <w:szCs w:val="20"/>
        </w:rPr>
        <w:t xml:space="preserve"> и желтые всходы?</w:t>
      </w:r>
    </w:p>
    <w:p w:rsidR="00F808EB" w:rsidRPr="001F7890" w:rsidRDefault="00F808EB" w:rsidP="00936336">
      <w:pPr>
        <w:pStyle w:val="a9"/>
        <w:numPr>
          <w:ilvl w:val="0"/>
          <w:numId w:val="29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растений F</w:t>
      </w:r>
      <w:r w:rsidRPr="001F7890">
        <w:rPr>
          <w:sz w:val="20"/>
          <w:szCs w:val="20"/>
          <w:vertAlign w:val="subscript"/>
        </w:rPr>
        <w:t>а</w:t>
      </w:r>
      <w:r w:rsidRPr="001F7890">
        <w:rPr>
          <w:sz w:val="20"/>
          <w:szCs w:val="20"/>
        </w:rPr>
        <w:t xml:space="preserve"> будет иметь зеленую окраску</w:t>
      </w:r>
      <w:r w:rsidR="005D0FBA">
        <w:rPr>
          <w:sz w:val="20"/>
          <w:szCs w:val="20"/>
        </w:rPr>
        <w:t xml:space="preserve"> растений</w:t>
      </w:r>
      <w:r w:rsidRPr="001F7890">
        <w:rPr>
          <w:sz w:val="20"/>
          <w:szCs w:val="20"/>
        </w:rPr>
        <w:t xml:space="preserve"> и з</w:t>
      </w:r>
      <w:r w:rsidRPr="001F7890">
        <w:rPr>
          <w:sz w:val="20"/>
          <w:szCs w:val="20"/>
        </w:rPr>
        <w:t>е</w:t>
      </w:r>
      <w:r w:rsidRPr="001F7890">
        <w:rPr>
          <w:sz w:val="20"/>
          <w:szCs w:val="20"/>
        </w:rPr>
        <w:t>леные всходы</w:t>
      </w:r>
      <w:proofErr w:type="gramStart"/>
      <w:r w:rsidRPr="001F7890">
        <w:rPr>
          <w:sz w:val="20"/>
          <w:szCs w:val="20"/>
        </w:rPr>
        <w:t xml:space="preserve"> (%)?</w:t>
      </w:r>
      <w:proofErr w:type="gramEnd"/>
    </w:p>
    <w:p w:rsidR="00F808EB" w:rsidRPr="003D3BE9" w:rsidRDefault="003D3BE9" w:rsidP="00936336">
      <w:pPr>
        <w:ind w:firstLine="284"/>
        <w:jc w:val="both"/>
        <w:rPr>
          <w:b/>
          <w:sz w:val="20"/>
          <w:szCs w:val="20"/>
        </w:rPr>
      </w:pPr>
      <w:r w:rsidRPr="003D3BE9">
        <w:rPr>
          <w:b/>
          <w:sz w:val="20"/>
          <w:szCs w:val="20"/>
        </w:rPr>
        <w:t>Задание 171.</w:t>
      </w:r>
    </w:p>
    <w:p w:rsidR="00E80C06" w:rsidRPr="001F7890" w:rsidRDefault="00E80C06" w:rsidP="00936336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У кукурузы во </w:t>
      </w:r>
      <w:r w:rsidRPr="001F7890">
        <w:rPr>
          <w:sz w:val="20"/>
          <w:szCs w:val="20"/>
          <w:lang w:val="en-US"/>
        </w:rPr>
        <w:t>II</w:t>
      </w:r>
      <w:r w:rsidRPr="001F7890">
        <w:rPr>
          <w:sz w:val="20"/>
          <w:szCs w:val="20"/>
        </w:rPr>
        <w:t xml:space="preserve"> хромосоме локализованы гены лигульности и х</w:t>
      </w:r>
      <w:r w:rsidRPr="001F7890">
        <w:rPr>
          <w:sz w:val="20"/>
          <w:szCs w:val="20"/>
        </w:rPr>
        <w:t>а</w:t>
      </w:r>
      <w:r w:rsidRPr="001F7890">
        <w:rPr>
          <w:sz w:val="20"/>
          <w:szCs w:val="20"/>
        </w:rPr>
        <w:t xml:space="preserve">рактера поверхности листьев. Доминантный ген </w:t>
      </w:r>
      <w:r w:rsidRPr="001F7890">
        <w:rPr>
          <w:sz w:val="20"/>
          <w:szCs w:val="20"/>
          <w:lang w:val="en-US"/>
        </w:rPr>
        <w:t>Lg</w:t>
      </w:r>
      <w:r w:rsidR="005D0FBA" w:rsidRPr="005D0FBA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 обусловливает развитие лигулы, рецессивный ген </w:t>
      </w:r>
      <w:r w:rsidRPr="001F7890">
        <w:rPr>
          <w:sz w:val="20"/>
          <w:szCs w:val="20"/>
          <w:lang w:val="en-US"/>
        </w:rPr>
        <w:t>lg</w:t>
      </w:r>
      <w:r w:rsidR="005D0FBA" w:rsidRPr="005D0FBA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 – без</w:t>
      </w:r>
      <w:r w:rsidR="00433F5D" w:rsidRPr="001F7890">
        <w:rPr>
          <w:sz w:val="20"/>
          <w:szCs w:val="20"/>
        </w:rPr>
        <w:t>ли</w:t>
      </w:r>
      <w:r w:rsidRPr="001F7890">
        <w:rPr>
          <w:sz w:val="20"/>
          <w:szCs w:val="20"/>
        </w:rPr>
        <w:t xml:space="preserve">гульность, доминантный ген </w:t>
      </w:r>
      <w:r w:rsidRPr="001F7890">
        <w:rPr>
          <w:sz w:val="20"/>
          <w:szCs w:val="20"/>
          <w:lang w:val="en-US"/>
        </w:rPr>
        <w:t>Lg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– матовую поверхность листьев, </w:t>
      </w:r>
      <w:r w:rsidRPr="001F7890">
        <w:rPr>
          <w:sz w:val="20"/>
          <w:szCs w:val="20"/>
          <w:lang w:val="en-US"/>
        </w:rPr>
        <w:t>lg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– глянцевые листья.</w:t>
      </w:r>
    </w:p>
    <w:p w:rsidR="00E80C06" w:rsidRPr="001F7890" w:rsidRDefault="00E80C06" w:rsidP="00936336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От скрещивания гомозиготного безлигульного растения, имеющего матовые листья, с гомозиготным лигульным растением, имеющим глянцевые листья, получили 120 растений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>.</w:t>
      </w:r>
      <w:r w:rsidR="001545E5" w:rsidRPr="001F7890">
        <w:rPr>
          <w:sz w:val="20"/>
          <w:szCs w:val="20"/>
        </w:rPr>
        <w:t xml:space="preserve"> </w:t>
      </w:r>
      <w:r w:rsidRPr="001F7890">
        <w:rPr>
          <w:sz w:val="20"/>
          <w:szCs w:val="20"/>
        </w:rPr>
        <w:t>От скрещивания раст</w:t>
      </w:r>
      <w:r w:rsidRPr="001F7890">
        <w:rPr>
          <w:sz w:val="20"/>
          <w:szCs w:val="20"/>
        </w:rPr>
        <w:t>е</w:t>
      </w:r>
      <w:r w:rsidRPr="001F7890">
        <w:rPr>
          <w:sz w:val="20"/>
          <w:szCs w:val="20"/>
        </w:rPr>
        <w:t xml:space="preserve">ний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 с линией-анализатором получили 799 гибридов, из которых</w:t>
      </w:r>
      <w:r w:rsidR="00227BCD">
        <w:rPr>
          <w:sz w:val="20"/>
          <w:szCs w:val="20"/>
        </w:rPr>
        <w:br/>
      </w:r>
      <w:r w:rsidRPr="001F7890">
        <w:rPr>
          <w:sz w:val="20"/>
          <w:szCs w:val="20"/>
        </w:rPr>
        <w:t>64 лигульных с матовыми листьями.</w:t>
      </w:r>
    </w:p>
    <w:p w:rsidR="00E80C06" w:rsidRPr="001F7890" w:rsidRDefault="00E80C06" w:rsidP="00936336">
      <w:pPr>
        <w:pStyle w:val="a9"/>
        <w:numPr>
          <w:ilvl w:val="0"/>
          <w:numId w:val="29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  <w:lang w:val="en-US"/>
        </w:rPr>
        <w:t>a</w:t>
      </w:r>
      <w:r w:rsidRPr="001F7890">
        <w:rPr>
          <w:sz w:val="20"/>
          <w:szCs w:val="20"/>
        </w:rPr>
        <w:t xml:space="preserve"> были </w:t>
      </w:r>
      <w:r w:rsidR="00433F5D" w:rsidRPr="001F7890">
        <w:rPr>
          <w:sz w:val="20"/>
          <w:szCs w:val="20"/>
        </w:rPr>
        <w:t>не</w:t>
      </w:r>
      <w:r w:rsidRPr="001F7890">
        <w:rPr>
          <w:sz w:val="20"/>
          <w:szCs w:val="20"/>
        </w:rPr>
        <w:t>кроссоверными?</w:t>
      </w:r>
    </w:p>
    <w:p w:rsidR="00E80C06" w:rsidRPr="001F7890" w:rsidRDefault="00E80C06" w:rsidP="00936336">
      <w:pPr>
        <w:pStyle w:val="a9"/>
        <w:numPr>
          <w:ilvl w:val="0"/>
          <w:numId w:val="29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  <w:lang w:val="en-US"/>
        </w:rPr>
        <w:t>a</w:t>
      </w:r>
      <w:r w:rsidRPr="001F7890">
        <w:rPr>
          <w:sz w:val="20"/>
          <w:szCs w:val="20"/>
        </w:rPr>
        <w:t xml:space="preserve"> имели лигулу и глянцевые листья</w:t>
      </w:r>
      <w:proofErr w:type="gramStart"/>
      <w:r w:rsidRPr="001F7890">
        <w:rPr>
          <w:sz w:val="20"/>
          <w:szCs w:val="20"/>
        </w:rPr>
        <w:t xml:space="preserve"> (%)?</w:t>
      </w:r>
      <w:proofErr w:type="gramEnd"/>
    </w:p>
    <w:p w:rsidR="00E80C06" w:rsidRPr="001F7890" w:rsidRDefault="00E80C06" w:rsidP="00936336">
      <w:pPr>
        <w:pStyle w:val="a9"/>
        <w:numPr>
          <w:ilvl w:val="0"/>
          <w:numId w:val="29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  <w:lang w:val="en-US"/>
        </w:rPr>
        <w:t>a</w:t>
      </w:r>
      <w:r w:rsidRPr="001F7890">
        <w:rPr>
          <w:sz w:val="20"/>
          <w:szCs w:val="20"/>
        </w:rPr>
        <w:t xml:space="preserve"> не имели лигулы, но были с матовыми л</w:t>
      </w:r>
      <w:r w:rsidRPr="001F7890">
        <w:rPr>
          <w:sz w:val="20"/>
          <w:szCs w:val="20"/>
        </w:rPr>
        <w:t>и</w:t>
      </w:r>
      <w:r w:rsidRPr="001F7890">
        <w:rPr>
          <w:sz w:val="20"/>
          <w:szCs w:val="20"/>
        </w:rPr>
        <w:t>стьями</w:t>
      </w:r>
      <w:proofErr w:type="gramStart"/>
      <w:r w:rsidRPr="001F7890">
        <w:rPr>
          <w:sz w:val="20"/>
          <w:szCs w:val="20"/>
        </w:rPr>
        <w:t xml:space="preserve"> (%)?</w:t>
      </w:r>
      <w:proofErr w:type="gramEnd"/>
    </w:p>
    <w:p w:rsidR="00E80C06" w:rsidRPr="001F7890" w:rsidRDefault="00E80C06" w:rsidP="00936336">
      <w:pPr>
        <w:pStyle w:val="a9"/>
        <w:numPr>
          <w:ilvl w:val="0"/>
          <w:numId w:val="29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  <w:lang w:val="en-US"/>
        </w:rPr>
        <w:t>a</w:t>
      </w:r>
      <w:r w:rsidRPr="001F7890">
        <w:rPr>
          <w:sz w:val="20"/>
          <w:szCs w:val="20"/>
        </w:rPr>
        <w:t xml:space="preserve"> имели лигулу и матовые листья</w:t>
      </w:r>
      <w:proofErr w:type="gramStart"/>
      <w:r w:rsidRPr="001F7890">
        <w:rPr>
          <w:sz w:val="20"/>
          <w:szCs w:val="20"/>
        </w:rPr>
        <w:t xml:space="preserve"> (%)?</w:t>
      </w:r>
      <w:proofErr w:type="gramEnd"/>
    </w:p>
    <w:p w:rsidR="00E80C06" w:rsidRPr="001F7890" w:rsidRDefault="000E518A" w:rsidP="00936336">
      <w:pPr>
        <w:pStyle w:val="a9"/>
        <w:numPr>
          <w:ilvl w:val="0"/>
          <w:numId w:val="29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Определите</w:t>
      </w:r>
      <w:r w:rsidR="00E80C06" w:rsidRPr="001F7890">
        <w:rPr>
          <w:sz w:val="20"/>
          <w:szCs w:val="20"/>
        </w:rPr>
        <w:t xml:space="preserve"> расстояние между этими генами</w:t>
      </w:r>
      <w:r w:rsidR="00227BCD">
        <w:rPr>
          <w:sz w:val="20"/>
          <w:szCs w:val="20"/>
        </w:rPr>
        <w:t xml:space="preserve"> </w:t>
      </w:r>
      <w:r w:rsidR="00227BCD" w:rsidRPr="001F7890">
        <w:rPr>
          <w:sz w:val="20"/>
          <w:szCs w:val="20"/>
        </w:rPr>
        <w:t xml:space="preserve">(в </w:t>
      </w:r>
      <w:r>
        <w:rPr>
          <w:sz w:val="20"/>
          <w:szCs w:val="20"/>
        </w:rPr>
        <w:t>процентах</w:t>
      </w:r>
      <w:r w:rsidR="00227BCD" w:rsidRPr="001F7890">
        <w:rPr>
          <w:sz w:val="20"/>
          <w:szCs w:val="20"/>
        </w:rPr>
        <w:t xml:space="preserve"> кро</w:t>
      </w:r>
      <w:r w:rsidR="00227BCD" w:rsidRPr="001F7890">
        <w:rPr>
          <w:sz w:val="20"/>
          <w:szCs w:val="20"/>
        </w:rPr>
        <w:t>с</w:t>
      </w:r>
      <w:r w:rsidR="00227BCD" w:rsidRPr="001F7890">
        <w:rPr>
          <w:sz w:val="20"/>
          <w:szCs w:val="20"/>
        </w:rPr>
        <w:t>синговера)</w:t>
      </w:r>
      <w:r w:rsidR="00E80C06" w:rsidRPr="001F7890">
        <w:rPr>
          <w:sz w:val="20"/>
          <w:szCs w:val="20"/>
        </w:rPr>
        <w:t>?</w:t>
      </w:r>
    </w:p>
    <w:p w:rsidR="001545E5" w:rsidRPr="00227BCD" w:rsidRDefault="00227BCD" w:rsidP="00936336">
      <w:pPr>
        <w:ind w:firstLine="284"/>
        <w:jc w:val="both"/>
        <w:rPr>
          <w:b/>
          <w:sz w:val="20"/>
          <w:szCs w:val="20"/>
        </w:rPr>
      </w:pPr>
      <w:r w:rsidRPr="00227BCD">
        <w:rPr>
          <w:b/>
          <w:sz w:val="20"/>
          <w:szCs w:val="20"/>
        </w:rPr>
        <w:t>Задание 17</w:t>
      </w:r>
      <w:r>
        <w:rPr>
          <w:b/>
          <w:sz w:val="20"/>
          <w:szCs w:val="20"/>
        </w:rPr>
        <w:t>2</w:t>
      </w:r>
      <w:r w:rsidRPr="00227BCD">
        <w:rPr>
          <w:b/>
          <w:sz w:val="20"/>
          <w:szCs w:val="20"/>
        </w:rPr>
        <w:t>.</w:t>
      </w:r>
    </w:p>
    <w:p w:rsidR="000C543E" w:rsidRDefault="00433F5D" w:rsidP="00936336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У ржи гены</w:t>
      </w:r>
      <w:proofErr w:type="gramStart"/>
      <w:r w:rsidRPr="001F7890">
        <w:rPr>
          <w:sz w:val="20"/>
          <w:szCs w:val="20"/>
        </w:rPr>
        <w:t xml:space="preserve"> А</w:t>
      </w:r>
      <w:proofErr w:type="gramEnd"/>
      <w:r w:rsidR="00FE5435">
        <w:rPr>
          <w:sz w:val="20"/>
          <w:szCs w:val="20"/>
        </w:rPr>
        <w:t xml:space="preserve"> (лигульность)</w:t>
      </w:r>
      <w:r w:rsidRPr="001F7890">
        <w:rPr>
          <w:sz w:val="20"/>
          <w:szCs w:val="20"/>
        </w:rPr>
        <w:t xml:space="preserve"> и В</w:t>
      </w:r>
      <w:r w:rsidR="00FE5435">
        <w:rPr>
          <w:sz w:val="20"/>
          <w:szCs w:val="20"/>
        </w:rPr>
        <w:t xml:space="preserve"> (фиолетовая окраска семян)</w:t>
      </w:r>
      <w:r w:rsidRPr="001F7890">
        <w:rPr>
          <w:sz w:val="20"/>
          <w:szCs w:val="20"/>
        </w:rPr>
        <w:t xml:space="preserve"> насл</w:t>
      </w:r>
      <w:r w:rsidRPr="001F7890">
        <w:rPr>
          <w:sz w:val="20"/>
          <w:szCs w:val="20"/>
        </w:rPr>
        <w:t>е</w:t>
      </w:r>
      <w:r w:rsidRPr="001F7890">
        <w:rPr>
          <w:sz w:val="20"/>
          <w:szCs w:val="20"/>
        </w:rPr>
        <w:t>дуются сцеплен</w:t>
      </w:r>
      <w:r w:rsidR="000C543E">
        <w:rPr>
          <w:sz w:val="20"/>
          <w:szCs w:val="20"/>
        </w:rPr>
        <w:t>но.</w:t>
      </w:r>
    </w:p>
    <w:p w:rsidR="00433F5D" w:rsidRPr="001F7890" w:rsidRDefault="00433F5D" w:rsidP="00936336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Особь, гомозиготная по генам</w:t>
      </w:r>
      <w:proofErr w:type="gramStart"/>
      <w:r w:rsidRPr="001F7890">
        <w:rPr>
          <w:sz w:val="20"/>
          <w:szCs w:val="20"/>
        </w:rPr>
        <w:t xml:space="preserve"> А</w:t>
      </w:r>
      <w:proofErr w:type="gramEnd"/>
      <w:r w:rsidRPr="001F7890">
        <w:rPr>
          <w:sz w:val="20"/>
          <w:szCs w:val="20"/>
        </w:rPr>
        <w:t xml:space="preserve"> и В</w:t>
      </w:r>
      <w:r w:rsidR="00227BCD">
        <w:rPr>
          <w:sz w:val="20"/>
          <w:szCs w:val="20"/>
        </w:rPr>
        <w:t>,</w:t>
      </w:r>
      <w:r w:rsidRPr="001F7890">
        <w:rPr>
          <w:sz w:val="20"/>
          <w:szCs w:val="20"/>
        </w:rPr>
        <w:t xml:space="preserve"> была скрещена с гомозиго</w:t>
      </w:r>
      <w:r w:rsidRPr="001F7890">
        <w:rPr>
          <w:sz w:val="20"/>
          <w:szCs w:val="20"/>
        </w:rPr>
        <w:t>т</w:t>
      </w:r>
      <w:r w:rsidRPr="001F7890">
        <w:rPr>
          <w:sz w:val="20"/>
          <w:szCs w:val="20"/>
        </w:rPr>
        <w:t>ной рецессивной особью</w:t>
      </w:r>
      <w:r w:rsidR="00FE5435">
        <w:rPr>
          <w:sz w:val="20"/>
          <w:szCs w:val="20"/>
        </w:rPr>
        <w:t>, не имеющей лигул и зелеными семенами</w:t>
      </w:r>
      <w:r w:rsidRPr="001F7890">
        <w:rPr>
          <w:sz w:val="20"/>
          <w:szCs w:val="20"/>
        </w:rPr>
        <w:t>. Получено 30 растений 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. В </w:t>
      </w:r>
      <w:proofErr w:type="gramStart"/>
      <w:r w:rsidRPr="001F7890">
        <w:rPr>
          <w:sz w:val="20"/>
          <w:szCs w:val="20"/>
        </w:rPr>
        <w:t>F</w:t>
      </w:r>
      <w:proofErr w:type="gramEnd"/>
      <w:r w:rsidRPr="001F7890">
        <w:rPr>
          <w:sz w:val="20"/>
          <w:szCs w:val="20"/>
          <w:vertAlign w:val="subscript"/>
        </w:rPr>
        <w:t>а</w:t>
      </w:r>
      <w:r w:rsidRPr="001F7890">
        <w:rPr>
          <w:sz w:val="20"/>
          <w:szCs w:val="20"/>
        </w:rPr>
        <w:t xml:space="preserve"> было получено следующее количество потомков: 1003 растения</w:t>
      </w:r>
      <w:r w:rsidR="001E1903">
        <w:rPr>
          <w:sz w:val="20"/>
          <w:szCs w:val="20"/>
        </w:rPr>
        <w:t xml:space="preserve"> с</w:t>
      </w:r>
      <w:r w:rsidR="005D0FBA">
        <w:rPr>
          <w:sz w:val="20"/>
          <w:szCs w:val="20"/>
        </w:rPr>
        <w:t xml:space="preserve"> лигул</w:t>
      </w:r>
      <w:r w:rsidR="001E1903">
        <w:rPr>
          <w:sz w:val="20"/>
          <w:szCs w:val="20"/>
        </w:rPr>
        <w:t>ами</w:t>
      </w:r>
      <w:r w:rsidR="005D0FBA">
        <w:rPr>
          <w:sz w:val="20"/>
          <w:szCs w:val="20"/>
        </w:rPr>
        <w:t xml:space="preserve"> и фиолетовы</w:t>
      </w:r>
      <w:r w:rsidR="001E1903">
        <w:rPr>
          <w:sz w:val="20"/>
          <w:szCs w:val="20"/>
        </w:rPr>
        <w:t>ми</w:t>
      </w:r>
      <w:r w:rsidR="005D0FBA">
        <w:rPr>
          <w:sz w:val="20"/>
          <w:szCs w:val="20"/>
        </w:rPr>
        <w:t xml:space="preserve"> семена</w:t>
      </w:r>
      <w:r w:rsidR="001E1903">
        <w:rPr>
          <w:sz w:val="20"/>
          <w:szCs w:val="20"/>
        </w:rPr>
        <w:t>ми</w:t>
      </w:r>
      <w:r w:rsidRPr="001F7890">
        <w:rPr>
          <w:sz w:val="20"/>
          <w:szCs w:val="20"/>
        </w:rPr>
        <w:t>, 128</w:t>
      </w:r>
      <w:r w:rsidR="001E1903">
        <w:rPr>
          <w:sz w:val="20"/>
          <w:szCs w:val="20"/>
        </w:rPr>
        <w:t> растений с</w:t>
      </w:r>
      <w:r w:rsidRPr="001F7890">
        <w:rPr>
          <w:sz w:val="20"/>
          <w:szCs w:val="20"/>
        </w:rPr>
        <w:t xml:space="preserve"> </w:t>
      </w:r>
      <w:r w:rsidR="001E1903">
        <w:rPr>
          <w:sz w:val="20"/>
          <w:szCs w:val="20"/>
        </w:rPr>
        <w:t>лигулами и зелеными семенами</w:t>
      </w:r>
      <w:r w:rsidRPr="001F7890">
        <w:rPr>
          <w:sz w:val="20"/>
          <w:szCs w:val="20"/>
        </w:rPr>
        <w:t xml:space="preserve">, 996 </w:t>
      </w:r>
      <w:r w:rsidR="001E1903">
        <w:rPr>
          <w:sz w:val="20"/>
          <w:szCs w:val="20"/>
        </w:rPr>
        <w:t>безлигульных ра</w:t>
      </w:r>
      <w:r w:rsidR="001E1903">
        <w:rPr>
          <w:sz w:val="20"/>
          <w:szCs w:val="20"/>
        </w:rPr>
        <w:t>с</w:t>
      </w:r>
      <w:r w:rsidR="001E1903">
        <w:rPr>
          <w:sz w:val="20"/>
          <w:szCs w:val="20"/>
        </w:rPr>
        <w:t>тений с зелеными семенами</w:t>
      </w:r>
      <w:r w:rsidRPr="001F7890">
        <w:rPr>
          <w:sz w:val="20"/>
          <w:szCs w:val="20"/>
        </w:rPr>
        <w:t xml:space="preserve">, 102 </w:t>
      </w:r>
      <w:r w:rsidR="001E1903">
        <w:rPr>
          <w:sz w:val="20"/>
          <w:szCs w:val="20"/>
        </w:rPr>
        <w:t>безлигульных растения с фиолетов</w:t>
      </w:r>
      <w:r w:rsidR="001E1903">
        <w:rPr>
          <w:sz w:val="20"/>
          <w:szCs w:val="20"/>
        </w:rPr>
        <w:t>ы</w:t>
      </w:r>
      <w:r w:rsidR="001E1903">
        <w:rPr>
          <w:sz w:val="20"/>
          <w:szCs w:val="20"/>
        </w:rPr>
        <w:t>ми семенами</w:t>
      </w:r>
      <w:r w:rsidRPr="001F7890">
        <w:rPr>
          <w:sz w:val="20"/>
          <w:szCs w:val="20"/>
        </w:rPr>
        <w:t>.</w:t>
      </w:r>
    </w:p>
    <w:p w:rsidR="00433F5D" w:rsidRPr="001F7890" w:rsidRDefault="00433F5D" w:rsidP="00936336">
      <w:pPr>
        <w:pStyle w:val="a9"/>
        <w:numPr>
          <w:ilvl w:val="0"/>
          <w:numId w:val="29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Какой процент растений </w:t>
      </w:r>
      <w:proofErr w:type="gramStart"/>
      <w:r w:rsidRPr="001F7890">
        <w:rPr>
          <w:sz w:val="20"/>
          <w:szCs w:val="20"/>
        </w:rPr>
        <w:t>F</w:t>
      </w:r>
      <w:proofErr w:type="gramEnd"/>
      <w:r w:rsidRPr="001F7890">
        <w:rPr>
          <w:sz w:val="20"/>
          <w:szCs w:val="20"/>
          <w:vertAlign w:val="subscript"/>
        </w:rPr>
        <w:t>а</w:t>
      </w:r>
      <w:r w:rsidRPr="001F7890">
        <w:rPr>
          <w:sz w:val="20"/>
          <w:szCs w:val="20"/>
        </w:rPr>
        <w:t xml:space="preserve"> имеет оба признака в доминантном состоянии?</w:t>
      </w:r>
    </w:p>
    <w:p w:rsidR="00433F5D" w:rsidRPr="001F7890" w:rsidRDefault="00433F5D" w:rsidP="00936336">
      <w:pPr>
        <w:pStyle w:val="a9"/>
        <w:numPr>
          <w:ilvl w:val="0"/>
          <w:numId w:val="29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Какой процент некроссоверных особей будет в </w:t>
      </w:r>
      <w:proofErr w:type="gramStart"/>
      <w:r w:rsidRPr="001F7890">
        <w:rPr>
          <w:sz w:val="20"/>
          <w:szCs w:val="20"/>
        </w:rPr>
        <w:t>F</w:t>
      </w:r>
      <w:proofErr w:type="gramEnd"/>
      <w:r w:rsidRPr="001F7890">
        <w:rPr>
          <w:sz w:val="20"/>
          <w:szCs w:val="20"/>
          <w:vertAlign w:val="subscript"/>
        </w:rPr>
        <w:t>а</w:t>
      </w:r>
      <w:r w:rsidRPr="001F7890">
        <w:rPr>
          <w:sz w:val="20"/>
          <w:szCs w:val="20"/>
        </w:rPr>
        <w:t>?</w:t>
      </w:r>
    </w:p>
    <w:p w:rsidR="00433F5D" w:rsidRPr="001F7890" w:rsidRDefault="00433F5D" w:rsidP="00936336">
      <w:pPr>
        <w:pStyle w:val="a9"/>
        <w:numPr>
          <w:ilvl w:val="0"/>
          <w:numId w:val="29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Какой процент кроссоверных особей будет с генотипом </w:t>
      </w:r>
      <w:proofErr w:type="gramStart"/>
      <w:r w:rsidRPr="001F7890">
        <w:rPr>
          <w:sz w:val="20"/>
          <w:szCs w:val="20"/>
        </w:rPr>
        <w:t>А</w:t>
      </w:r>
      <w:proofErr w:type="gramEnd"/>
      <w:r w:rsidRPr="001F7890">
        <w:rPr>
          <w:sz w:val="20"/>
          <w:szCs w:val="20"/>
          <w:lang w:val="en-US"/>
        </w:rPr>
        <w:t>abb</w:t>
      </w:r>
      <w:r w:rsidRPr="001F7890">
        <w:rPr>
          <w:sz w:val="20"/>
          <w:szCs w:val="20"/>
        </w:rPr>
        <w:t xml:space="preserve">? </w:t>
      </w:r>
    </w:p>
    <w:p w:rsidR="00433F5D" w:rsidRPr="001F7890" w:rsidRDefault="00433F5D" w:rsidP="00936336">
      <w:pPr>
        <w:pStyle w:val="a9"/>
        <w:numPr>
          <w:ilvl w:val="0"/>
          <w:numId w:val="29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Какой процент кроссоверных особей будет с генотипом </w:t>
      </w:r>
      <w:proofErr w:type="gramStart"/>
      <w:r w:rsidRPr="001F7890">
        <w:rPr>
          <w:sz w:val="20"/>
          <w:szCs w:val="20"/>
          <w:lang w:val="en-US"/>
        </w:rPr>
        <w:t>a</w:t>
      </w:r>
      <w:proofErr w:type="gramEnd"/>
      <w:r w:rsidRPr="001F7890">
        <w:rPr>
          <w:sz w:val="20"/>
          <w:szCs w:val="20"/>
        </w:rPr>
        <w:t>аВ</w:t>
      </w:r>
      <w:r w:rsidRPr="001F7890">
        <w:rPr>
          <w:sz w:val="20"/>
          <w:szCs w:val="20"/>
          <w:lang w:val="en-US"/>
        </w:rPr>
        <w:t>b</w:t>
      </w:r>
      <w:r w:rsidRPr="001F7890">
        <w:rPr>
          <w:sz w:val="20"/>
          <w:szCs w:val="20"/>
        </w:rPr>
        <w:t>?</w:t>
      </w:r>
    </w:p>
    <w:p w:rsidR="00433F5D" w:rsidRPr="001F7890" w:rsidRDefault="000E518A" w:rsidP="00936336">
      <w:pPr>
        <w:pStyle w:val="a9"/>
        <w:numPr>
          <w:ilvl w:val="0"/>
          <w:numId w:val="29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t>Определите</w:t>
      </w:r>
      <w:r w:rsidR="00433F5D" w:rsidRPr="001F7890">
        <w:rPr>
          <w:sz w:val="20"/>
          <w:szCs w:val="20"/>
        </w:rPr>
        <w:t xml:space="preserve"> расстояние между генами а и </w:t>
      </w:r>
      <w:r w:rsidR="00433F5D" w:rsidRPr="001F7890">
        <w:rPr>
          <w:sz w:val="20"/>
          <w:szCs w:val="20"/>
          <w:lang w:val="en-US"/>
        </w:rPr>
        <w:t>b</w:t>
      </w:r>
      <w:r w:rsidR="00227BCD">
        <w:rPr>
          <w:sz w:val="20"/>
          <w:szCs w:val="20"/>
        </w:rPr>
        <w:t xml:space="preserve"> </w:t>
      </w:r>
      <w:r w:rsidR="00227BCD" w:rsidRPr="001F7890">
        <w:rPr>
          <w:sz w:val="20"/>
          <w:szCs w:val="20"/>
        </w:rPr>
        <w:t xml:space="preserve">(в </w:t>
      </w:r>
      <w:r>
        <w:rPr>
          <w:sz w:val="20"/>
          <w:szCs w:val="20"/>
        </w:rPr>
        <w:t>процентах</w:t>
      </w:r>
      <w:r w:rsidR="00227BCD" w:rsidRPr="001F7890">
        <w:rPr>
          <w:sz w:val="20"/>
          <w:szCs w:val="20"/>
        </w:rPr>
        <w:t xml:space="preserve"> кро</w:t>
      </w:r>
      <w:r w:rsidR="00227BCD" w:rsidRPr="001F7890">
        <w:rPr>
          <w:sz w:val="20"/>
          <w:szCs w:val="20"/>
        </w:rPr>
        <w:t>с</w:t>
      </w:r>
      <w:r w:rsidR="00227BCD" w:rsidRPr="001F7890">
        <w:rPr>
          <w:sz w:val="20"/>
          <w:szCs w:val="20"/>
        </w:rPr>
        <w:t>синговера)</w:t>
      </w:r>
      <w:r w:rsidR="00433F5D" w:rsidRPr="001F7890">
        <w:rPr>
          <w:sz w:val="20"/>
          <w:szCs w:val="20"/>
        </w:rPr>
        <w:t>?</w:t>
      </w:r>
    </w:p>
    <w:p w:rsidR="00433F5D" w:rsidRPr="00227BCD" w:rsidRDefault="00227BCD" w:rsidP="00936336">
      <w:pPr>
        <w:ind w:firstLine="284"/>
        <w:jc w:val="both"/>
        <w:rPr>
          <w:b/>
          <w:sz w:val="20"/>
          <w:szCs w:val="20"/>
        </w:rPr>
      </w:pPr>
      <w:r w:rsidRPr="00227BCD">
        <w:rPr>
          <w:b/>
          <w:sz w:val="20"/>
          <w:szCs w:val="20"/>
        </w:rPr>
        <w:t>Задание 173.</w:t>
      </w:r>
    </w:p>
    <w:p w:rsidR="00433F5D" w:rsidRPr="001F7890" w:rsidRDefault="00433F5D" w:rsidP="00936336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У кукурузы гены</w:t>
      </w:r>
      <w:proofErr w:type="gramStart"/>
      <w:r w:rsidRPr="001F7890">
        <w:rPr>
          <w:sz w:val="20"/>
          <w:szCs w:val="20"/>
        </w:rPr>
        <w:t xml:space="preserve"> А</w:t>
      </w:r>
      <w:proofErr w:type="gramEnd"/>
      <w:r w:rsidRPr="001F7890">
        <w:rPr>
          <w:sz w:val="20"/>
          <w:szCs w:val="20"/>
        </w:rPr>
        <w:t xml:space="preserve"> и В наследуются сцепленно. Ген</w:t>
      </w:r>
      <w:proofErr w:type="gramStart"/>
      <w:r w:rsidRPr="001F7890">
        <w:rPr>
          <w:sz w:val="20"/>
          <w:szCs w:val="20"/>
        </w:rPr>
        <w:t xml:space="preserve"> А</w:t>
      </w:r>
      <w:proofErr w:type="gramEnd"/>
      <w:r w:rsidRPr="001F7890">
        <w:rPr>
          <w:sz w:val="20"/>
          <w:szCs w:val="20"/>
        </w:rPr>
        <w:t xml:space="preserve"> обусловл</w:t>
      </w:r>
      <w:r w:rsidRPr="001F7890">
        <w:rPr>
          <w:sz w:val="20"/>
          <w:szCs w:val="20"/>
        </w:rPr>
        <w:t>и</w:t>
      </w:r>
      <w:r w:rsidRPr="001F7890">
        <w:rPr>
          <w:sz w:val="20"/>
          <w:szCs w:val="20"/>
        </w:rPr>
        <w:t>вает развитие красной окраски зерновки, а ген а − белой. Ген</w:t>
      </w:r>
      <w:proofErr w:type="gramStart"/>
      <w:r w:rsidRPr="001F7890">
        <w:rPr>
          <w:sz w:val="20"/>
          <w:szCs w:val="20"/>
        </w:rPr>
        <w:t xml:space="preserve"> В</w:t>
      </w:r>
      <w:proofErr w:type="gramEnd"/>
      <w:r w:rsidRPr="001F7890">
        <w:rPr>
          <w:sz w:val="20"/>
          <w:szCs w:val="20"/>
        </w:rPr>
        <w:t xml:space="preserve"> об</w:t>
      </w:r>
      <w:r w:rsidRPr="001F7890">
        <w:rPr>
          <w:sz w:val="20"/>
          <w:szCs w:val="20"/>
        </w:rPr>
        <w:t>у</w:t>
      </w:r>
      <w:r w:rsidRPr="001F7890">
        <w:rPr>
          <w:sz w:val="20"/>
          <w:szCs w:val="20"/>
        </w:rPr>
        <w:t>словливает гладкую поверхность зерновки, b − морщинистую.</w:t>
      </w:r>
    </w:p>
    <w:p w:rsidR="00433F5D" w:rsidRPr="001F7890" w:rsidRDefault="00433F5D" w:rsidP="00936336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От скрещивания линии, имеющей красную окраску и гладкую </w:t>
      </w:r>
      <w:r w:rsidR="00227BCD">
        <w:rPr>
          <w:sz w:val="20"/>
          <w:szCs w:val="20"/>
        </w:rPr>
        <w:t>п</w:t>
      </w:r>
      <w:r w:rsidR="00227BCD">
        <w:rPr>
          <w:sz w:val="20"/>
          <w:szCs w:val="20"/>
        </w:rPr>
        <w:t>о</w:t>
      </w:r>
      <w:r w:rsidR="00227BCD">
        <w:rPr>
          <w:sz w:val="20"/>
          <w:szCs w:val="20"/>
        </w:rPr>
        <w:t xml:space="preserve">верхность </w:t>
      </w:r>
      <w:r w:rsidRPr="001F7890">
        <w:rPr>
          <w:sz w:val="20"/>
          <w:szCs w:val="20"/>
        </w:rPr>
        <w:t>зерновк</w:t>
      </w:r>
      <w:r w:rsidR="00227BCD">
        <w:rPr>
          <w:sz w:val="20"/>
          <w:szCs w:val="20"/>
        </w:rPr>
        <w:t>и</w:t>
      </w:r>
      <w:r w:rsidRPr="001F7890">
        <w:rPr>
          <w:sz w:val="20"/>
          <w:szCs w:val="20"/>
        </w:rPr>
        <w:t xml:space="preserve">, с линией, у которой зерновка имеет </w:t>
      </w:r>
      <w:r w:rsidR="008167EC">
        <w:rPr>
          <w:sz w:val="20"/>
          <w:szCs w:val="20"/>
        </w:rPr>
        <w:t>белую</w:t>
      </w:r>
      <w:r w:rsidRPr="001F7890">
        <w:rPr>
          <w:sz w:val="20"/>
          <w:szCs w:val="20"/>
        </w:rPr>
        <w:t xml:space="preserve"> окр</w:t>
      </w:r>
      <w:r w:rsidRPr="001F7890">
        <w:rPr>
          <w:sz w:val="20"/>
          <w:szCs w:val="20"/>
        </w:rPr>
        <w:t>а</w:t>
      </w:r>
      <w:r w:rsidRPr="001F7890">
        <w:rPr>
          <w:sz w:val="20"/>
          <w:szCs w:val="20"/>
        </w:rPr>
        <w:t>ску и морщинистую поверхность, было получено 25 растений. От скрещивания растений 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 с линией-анализатором было получено 800 растений, в том числе 20 растений, имевших красную окраску зерно</w:t>
      </w:r>
      <w:r w:rsidRPr="001F7890">
        <w:rPr>
          <w:sz w:val="20"/>
          <w:szCs w:val="20"/>
        </w:rPr>
        <w:t>в</w:t>
      </w:r>
      <w:r w:rsidRPr="001F7890">
        <w:rPr>
          <w:sz w:val="20"/>
          <w:szCs w:val="20"/>
        </w:rPr>
        <w:t>ки и морщинистый эндосперм.</w:t>
      </w:r>
    </w:p>
    <w:p w:rsidR="00433F5D" w:rsidRPr="001F7890" w:rsidRDefault="00433F5D" w:rsidP="00936336">
      <w:pPr>
        <w:pStyle w:val="a9"/>
        <w:numPr>
          <w:ilvl w:val="0"/>
          <w:numId w:val="29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Какой процент растений </w:t>
      </w:r>
      <w:proofErr w:type="gramStart"/>
      <w:r w:rsidRPr="001F7890">
        <w:rPr>
          <w:sz w:val="20"/>
          <w:szCs w:val="20"/>
        </w:rPr>
        <w:t>F</w:t>
      </w:r>
      <w:proofErr w:type="gramEnd"/>
      <w:r w:rsidRPr="001F7890">
        <w:rPr>
          <w:sz w:val="20"/>
          <w:szCs w:val="20"/>
          <w:vertAlign w:val="subscript"/>
        </w:rPr>
        <w:t>а</w:t>
      </w:r>
      <w:r w:rsidRPr="001F7890">
        <w:rPr>
          <w:sz w:val="20"/>
          <w:szCs w:val="20"/>
        </w:rPr>
        <w:t xml:space="preserve"> имел</w:t>
      </w:r>
      <w:r w:rsidR="00227BCD">
        <w:rPr>
          <w:sz w:val="20"/>
          <w:szCs w:val="20"/>
        </w:rPr>
        <w:t>и</w:t>
      </w:r>
      <w:r w:rsidRPr="001F7890">
        <w:rPr>
          <w:sz w:val="20"/>
          <w:szCs w:val="20"/>
        </w:rPr>
        <w:t xml:space="preserve"> оба признака в доминантном состоянии?</w:t>
      </w:r>
    </w:p>
    <w:p w:rsidR="00433F5D" w:rsidRPr="001F7890" w:rsidRDefault="00433F5D" w:rsidP="00936336">
      <w:pPr>
        <w:pStyle w:val="a9"/>
        <w:numPr>
          <w:ilvl w:val="0"/>
          <w:numId w:val="29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Какой процент растений </w:t>
      </w:r>
      <w:proofErr w:type="gramStart"/>
      <w:r w:rsidRPr="001F7890">
        <w:rPr>
          <w:sz w:val="20"/>
          <w:szCs w:val="20"/>
        </w:rPr>
        <w:t>F</w:t>
      </w:r>
      <w:proofErr w:type="gramEnd"/>
      <w:r w:rsidRPr="001F7890">
        <w:rPr>
          <w:sz w:val="20"/>
          <w:szCs w:val="20"/>
          <w:vertAlign w:val="subscript"/>
        </w:rPr>
        <w:t>а</w:t>
      </w:r>
      <w:r w:rsidRPr="001F7890">
        <w:rPr>
          <w:sz w:val="20"/>
          <w:szCs w:val="20"/>
        </w:rPr>
        <w:t xml:space="preserve"> имел</w:t>
      </w:r>
      <w:r w:rsidR="00227BCD">
        <w:rPr>
          <w:sz w:val="20"/>
          <w:szCs w:val="20"/>
        </w:rPr>
        <w:t>и</w:t>
      </w:r>
      <w:r w:rsidRPr="001F7890">
        <w:rPr>
          <w:sz w:val="20"/>
          <w:szCs w:val="20"/>
        </w:rPr>
        <w:t xml:space="preserve"> оба признака в рецессивном состоянии?</w:t>
      </w:r>
    </w:p>
    <w:p w:rsidR="00433F5D" w:rsidRPr="001F7890" w:rsidRDefault="00433F5D" w:rsidP="00936336">
      <w:pPr>
        <w:pStyle w:val="a9"/>
        <w:numPr>
          <w:ilvl w:val="0"/>
          <w:numId w:val="29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Какой процент растений имел</w:t>
      </w:r>
      <w:r w:rsidR="00227BCD">
        <w:rPr>
          <w:sz w:val="20"/>
          <w:szCs w:val="20"/>
        </w:rPr>
        <w:t>и</w:t>
      </w:r>
      <w:r w:rsidRPr="001F7890">
        <w:rPr>
          <w:sz w:val="20"/>
          <w:szCs w:val="20"/>
        </w:rPr>
        <w:t xml:space="preserve"> </w:t>
      </w:r>
      <w:r w:rsidR="001E1903">
        <w:rPr>
          <w:sz w:val="20"/>
          <w:szCs w:val="20"/>
        </w:rPr>
        <w:t>красные зерновки</w:t>
      </w:r>
      <w:r w:rsidR="008167EC">
        <w:rPr>
          <w:sz w:val="20"/>
          <w:szCs w:val="20"/>
        </w:rPr>
        <w:t xml:space="preserve"> с морщинистой поверхностью</w:t>
      </w:r>
      <w:r w:rsidRPr="001F7890">
        <w:rPr>
          <w:sz w:val="20"/>
          <w:szCs w:val="20"/>
        </w:rPr>
        <w:t>?</w:t>
      </w:r>
    </w:p>
    <w:p w:rsidR="00433F5D" w:rsidRPr="001F7890" w:rsidRDefault="00433F5D" w:rsidP="00936336">
      <w:pPr>
        <w:pStyle w:val="a9"/>
        <w:numPr>
          <w:ilvl w:val="0"/>
          <w:numId w:val="29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Какой процент растений имел</w:t>
      </w:r>
      <w:r w:rsidR="00227BCD">
        <w:rPr>
          <w:sz w:val="20"/>
          <w:szCs w:val="20"/>
        </w:rPr>
        <w:t>и</w:t>
      </w:r>
      <w:r w:rsidRPr="001F7890">
        <w:rPr>
          <w:sz w:val="20"/>
          <w:szCs w:val="20"/>
        </w:rPr>
        <w:t xml:space="preserve"> </w:t>
      </w:r>
      <w:r w:rsidR="008167EC">
        <w:rPr>
          <w:sz w:val="20"/>
          <w:szCs w:val="20"/>
        </w:rPr>
        <w:t>белые зерновки с гладкой п</w:t>
      </w:r>
      <w:r w:rsidR="008167EC">
        <w:rPr>
          <w:sz w:val="20"/>
          <w:szCs w:val="20"/>
        </w:rPr>
        <w:t>о</w:t>
      </w:r>
      <w:r w:rsidR="008167EC">
        <w:rPr>
          <w:sz w:val="20"/>
          <w:szCs w:val="20"/>
        </w:rPr>
        <w:t>верхностью</w:t>
      </w:r>
      <w:r w:rsidRPr="001F7890">
        <w:rPr>
          <w:sz w:val="20"/>
          <w:szCs w:val="20"/>
        </w:rPr>
        <w:t>?</w:t>
      </w:r>
    </w:p>
    <w:p w:rsidR="00433F5D" w:rsidRPr="001F7890" w:rsidRDefault="00433F5D" w:rsidP="00936336">
      <w:pPr>
        <w:pStyle w:val="a9"/>
        <w:numPr>
          <w:ilvl w:val="0"/>
          <w:numId w:val="29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Чему равно расстояние между генами</w:t>
      </w:r>
      <w:proofErr w:type="gramStart"/>
      <w:r w:rsidRPr="001F7890">
        <w:rPr>
          <w:sz w:val="20"/>
          <w:szCs w:val="20"/>
        </w:rPr>
        <w:t xml:space="preserve"> А</w:t>
      </w:r>
      <w:proofErr w:type="gramEnd"/>
      <w:r w:rsidRPr="001F7890">
        <w:rPr>
          <w:sz w:val="20"/>
          <w:szCs w:val="20"/>
        </w:rPr>
        <w:t xml:space="preserve"> и В </w:t>
      </w:r>
      <w:r w:rsidR="00227BCD">
        <w:rPr>
          <w:sz w:val="20"/>
          <w:szCs w:val="20"/>
        </w:rPr>
        <w:t>(</w:t>
      </w:r>
      <w:r w:rsidRPr="001F7890">
        <w:rPr>
          <w:sz w:val="20"/>
          <w:szCs w:val="20"/>
        </w:rPr>
        <w:t xml:space="preserve">в </w:t>
      </w:r>
      <w:r w:rsidR="000E518A">
        <w:rPr>
          <w:sz w:val="20"/>
          <w:szCs w:val="20"/>
        </w:rPr>
        <w:t>процентах</w:t>
      </w:r>
      <w:r w:rsidRPr="001F7890">
        <w:rPr>
          <w:sz w:val="20"/>
          <w:szCs w:val="20"/>
        </w:rPr>
        <w:t xml:space="preserve"> кро</w:t>
      </w:r>
      <w:r w:rsidRPr="001F7890">
        <w:rPr>
          <w:sz w:val="20"/>
          <w:szCs w:val="20"/>
        </w:rPr>
        <w:t>с</w:t>
      </w:r>
      <w:r w:rsidRPr="001F7890">
        <w:rPr>
          <w:sz w:val="20"/>
          <w:szCs w:val="20"/>
        </w:rPr>
        <w:t>синговера</w:t>
      </w:r>
      <w:r w:rsidR="00227BCD">
        <w:rPr>
          <w:sz w:val="20"/>
          <w:szCs w:val="20"/>
        </w:rPr>
        <w:t>)</w:t>
      </w:r>
      <w:r w:rsidRPr="001F7890">
        <w:rPr>
          <w:sz w:val="20"/>
          <w:szCs w:val="20"/>
        </w:rPr>
        <w:t>?</w:t>
      </w:r>
    </w:p>
    <w:p w:rsidR="00433F5D" w:rsidRPr="00227BCD" w:rsidRDefault="00227BCD" w:rsidP="00936336">
      <w:pPr>
        <w:ind w:firstLine="284"/>
        <w:jc w:val="both"/>
        <w:rPr>
          <w:b/>
          <w:sz w:val="20"/>
          <w:szCs w:val="20"/>
        </w:rPr>
      </w:pPr>
      <w:r w:rsidRPr="00227BCD">
        <w:rPr>
          <w:b/>
          <w:sz w:val="20"/>
          <w:szCs w:val="20"/>
        </w:rPr>
        <w:t>Задание 174.</w:t>
      </w:r>
    </w:p>
    <w:p w:rsidR="00433F5D" w:rsidRPr="001F7890" w:rsidRDefault="00433F5D" w:rsidP="00936336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lastRenderedPageBreak/>
        <w:t xml:space="preserve">У дрозофилы гены, определяющие коричневую окраску глаз (а) и уменьшенное число щетинок (В), локализованы в </w:t>
      </w:r>
      <w:r w:rsidRPr="001F7890">
        <w:rPr>
          <w:sz w:val="20"/>
          <w:szCs w:val="20"/>
          <w:lang w:val="en-US"/>
        </w:rPr>
        <w:t>III</w:t>
      </w:r>
      <w:r w:rsidRPr="001F7890">
        <w:rPr>
          <w:sz w:val="20"/>
          <w:szCs w:val="20"/>
        </w:rPr>
        <w:t xml:space="preserve"> хромосоме.</w:t>
      </w:r>
    </w:p>
    <w:p w:rsidR="00433F5D" w:rsidRPr="001F7890" w:rsidRDefault="00433F5D" w:rsidP="00936336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От скрещивания гомозиготных мух с доминантными признаками (</w:t>
      </w:r>
      <w:r w:rsidR="001E1903">
        <w:rPr>
          <w:sz w:val="20"/>
          <w:szCs w:val="20"/>
        </w:rPr>
        <w:t xml:space="preserve">красная </w:t>
      </w:r>
      <w:r w:rsidRPr="001F7890">
        <w:rPr>
          <w:sz w:val="20"/>
          <w:szCs w:val="20"/>
        </w:rPr>
        <w:t>окраск</w:t>
      </w:r>
      <w:r w:rsidR="00227BCD">
        <w:rPr>
          <w:sz w:val="20"/>
          <w:szCs w:val="20"/>
        </w:rPr>
        <w:t>а</w:t>
      </w:r>
      <w:r w:rsidRPr="001F7890">
        <w:rPr>
          <w:sz w:val="20"/>
          <w:szCs w:val="20"/>
        </w:rPr>
        <w:t xml:space="preserve"> глаз и уменьшенное число щетинок) с гомозиготн</w:t>
      </w:r>
      <w:r w:rsidRPr="001F7890">
        <w:rPr>
          <w:sz w:val="20"/>
          <w:szCs w:val="20"/>
        </w:rPr>
        <w:t>ы</w:t>
      </w:r>
      <w:r w:rsidRPr="001F7890">
        <w:rPr>
          <w:sz w:val="20"/>
          <w:szCs w:val="20"/>
        </w:rPr>
        <w:t xml:space="preserve">ми мухами, имеющими </w:t>
      </w:r>
      <w:r w:rsidR="00467BE4">
        <w:rPr>
          <w:sz w:val="20"/>
          <w:szCs w:val="20"/>
        </w:rPr>
        <w:t>рецессивные признаки (</w:t>
      </w:r>
      <w:r w:rsidRPr="001F7890">
        <w:rPr>
          <w:sz w:val="20"/>
          <w:szCs w:val="20"/>
        </w:rPr>
        <w:t>коричневые глаза и нормальное число щетинок</w:t>
      </w:r>
      <w:r w:rsidR="00467BE4">
        <w:rPr>
          <w:sz w:val="20"/>
          <w:szCs w:val="20"/>
        </w:rPr>
        <w:t>)</w:t>
      </w:r>
      <w:r w:rsidRPr="001F7890">
        <w:rPr>
          <w:sz w:val="20"/>
          <w:szCs w:val="20"/>
        </w:rPr>
        <w:t>, было получено 24 мухи F</w:t>
      </w:r>
      <w:r w:rsidRPr="001F7890">
        <w:rPr>
          <w:sz w:val="20"/>
          <w:szCs w:val="20"/>
          <w:vertAlign w:val="subscript"/>
        </w:rPr>
        <w:t>1</w:t>
      </w:r>
      <w:r w:rsidR="00467BE4">
        <w:rPr>
          <w:sz w:val="20"/>
          <w:szCs w:val="20"/>
        </w:rPr>
        <w:t>.</w:t>
      </w:r>
      <w:r w:rsidRPr="001F7890">
        <w:rPr>
          <w:sz w:val="20"/>
          <w:szCs w:val="20"/>
        </w:rPr>
        <w:t xml:space="preserve"> </w:t>
      </w:r>
      <w:r w:rsidR="00467BE4">
        <w:rPr>
          <w:sz w:val="20"/>
          <w:szCs w:val="20"/>
        </w:rPr>
        <w:t>О</w:t>
      </w:r>
      <w:r w:rsidRPr="001F7890">
        <w:rPr>
          <w:sz w:val="20"/>
          <w:szCs w:val="20"/>
        </w:rPr>
        <w:t>т скрещив</w:t>
      </w:r>
      <w:r w:rsidRPr="001F7890">
        <w:rPr>
          <w:sz w:val="20"/>
          <w:szCs w:val="20"/>
        </w:rPr>
        <w:t>а</w:t>
      </w:r>
      <w:r w:rsidRPr="001F7890">
        <w:rPr>
          <w:sz w:val="20"/>
          <w:szCs w:val="20"/>
        </w:rPr>
        <w:t xml:space="preserve">ния </w:t>
      </w:r>
      <w:r w:rsidR="00467BE4">
        <w:rPr>
          <w:sz w:val="20"/>
          <w:szCs w:val="20"/>
        </w:rPr>
        <w:t>гибридов</w:t>
      </w:r>
      <w:r w:rsidR="00467BE4" w:rsidRPr="001F7890">
        <w:rPr>
          <w:sz w:val="20"/>
          <w:szCs w:val="20"/>
        </w:rPr>
        <w:t xml:space="preserve"> F</w:t>
      </w:r>
      <w:r w:rsidR="00467BE4"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 с линией-анализатором в </w:t>
      </w:r>
      <w:proofErr w:type="gramStart"/>
      <w:r w:rsidRPr="001F7890">
        <w:rPr>
          <w:sz w:val="20"/>
          <w:szCs w:val="20"/>
        </w:rPr>
        <w:t>F</w:t>
      </w:r>
      <w:proofErr w:type="gramEnd"/>
      <w:r w:rsidRPr="001F7890">
        <w:rPr>
          <w:sz w:val="20"/>
          <w:szCs w:val="20"/>
          <w:vertAlign w:val="subscript"/>
        </w:rPr>
        <w:t>а</w:t>
      </w:r>
      <w:r w:rsidRPr="001F7890">
        <w:rPr>
          <w:sz w:val="20"/>
          <w:szCs w:val="20"/>
        </w:rPr>
        <w:t xml:space="preserve"> было получено 300 мух,</w:t>
      </w:r>
      <w:r w:rsidR="00467BE4">
        <w:rPr>
          <w:sz w:val="20"/>
          <w:szCs w:val="20"/>
        </w:rPr>
        <w:br/>
      </w:r>
      <w:r w:rsidRPr="001F7890">
        <w:rPr>
          <w:sz w:val="20"/>
          <w:szCs w:val="20"/>
        </w:rPr>
        <w:t>в том числе 20 мух имели коричневые глаза и уменьшенное число щ</w:t>
      </w:r>
      <w:r w:rsidRPr="001F7890">
        <w:rPr>
          <w:sz w:val="20"/>
          <w:szCs w:val="20"/>
        </w:rPr>
        <w:t>е</w:t>
      </w:r>
      <w:r w:rsidRPr="001F7890">
        <w:rPr>
          <w:sz w:val="20"/>
          <w:szCs w:val="20"/>
        </w:rPr>
        <w:t>тинок.</w:t>
      </w:r>
    </w:p>
    <w:p w:rsidR="00433F5D" w:rsidRPr="001F7890" w:rsidRDefault="00433F5D" w:rsidP="00936336">
      <w:pPr>
        <w:pStyle w:val="a9"/>
        <w:numPr>
          <w:ilvl w:val="0"/>
          <w:numId w:val="29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мух 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 имели оба признака в доминантном состоянии?</w:t>
      </w:r>
    </w:p>
    <w:p w:rsidR="00433F5D" w:rsidRPr="001F7890" w:rsidRDefault="00433F5D" w:rsidP="00936336">
      <w:pPr>
        <w:pStyle w:val="a9"/>
        <w:numPr>
          <w:ilvl w:val="0"/>
          <w:numId w:val="29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мух </w:t>
      </w:r>
      <w:proofErr w:type="gramStart"/>
      <w:r w:rsidRPr="001F7890">
        <w:rPr>
          <w:sz w:val="20"/>
          <w:szCs w:val="20"/>
        </w:rPr>
        <w:t>F</w:t>
      </w:r>
      <w:proofErr w:type="gramEnd"/>
      <w:r w:rsidRPr="001F7890">
        <w:rPr>
          <w:sz w:val="20"/>
          <w:szCs w:val="20"/>
          <w:vertAlign w:val="subscript"/>
        </w:rPr>
        <w:t>а</w:t>
      </w:r>
      <w:r w:rsidRPr="001F7890">
        <w:rPr>
          <w:sz w:val="20"/>
          <w:szCs w:val="20"/>
        </w:rPr>
        <w:t xml:space="preserve"> имели оба признака в рецессивном состоянии?</w:t>
      </w:r>
    </w:p>
    <w:p w:rsidR="00433F5D" w:rsidRPr="001F7890" w:rsidRDefault="001E1903" w:rsidP="00936336">
      <w:pPr>
        <w:pStyle w:val="a9"/>
        <w:numPr>
          <w:ilvl w:val="0"/>
          <w:numId w:val="29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t>Сколько</w:t>
      </w:r>
      <w:r w:rsidR="00433F5D" w:rsidRPr="001F7890">
        <w:rPr>
          <w:sz w:val="20"/>
          <w:szCs w:val="20"/>
        </w:rPr>
        <w:t xml:space="preserve"> мух </w:t>
      </w:r>
      <w:proofErr w:type="gramStart"/>
      <w:r w:rsidR="00433F5D" w:rsidRPr="001F7890">
        <w:rPr>
          <w:sz w:val="20"/>
          <w:szCs w:val="20"/>
        </w:rPr>
        <w:t>F</w:t>
      </w:r>
      <w:proofErr w:type="gramEnd"/>
      <w:r w:rsidR="00433F5D" w:rsidRPr="001F7890">
        <w:rPr>
          <w:sz w:val="20"/>
          <w:szCs w:val="20"/>
          <w:vertAlign w:val="subscript"/>
        </w:rPr>
        <w:t>а</w:t>
      </w:r>
      <w:r w:rsidR="00433F5D" w:rsidRPr="001F7890">
        <w:rPr>
          <w:sz w:val="20"/>
          <w:szCs w:val="20"/>
        </w:rPr>
        <w:t xml:space="preserve"> имело коричневые глаза и уменьшенное колич</w:t>
      </w:r>
      <w:r w:rsidR="00433F5D" w:rsidRPr="001F7890">
        <w:rPr>
          <w:sz w:val="20"/>
          <w:szCs w:val="20"/>
        </w:rPr>
        <w:t>е</w:t>
      </w:r>
      <w:r w:rsidR="00433F5D" w:rsidRPr="001F7890">
        <w:rPr>
          <w:sz w:val="20"/>
          <w:szCs w:val="20"/>
        </w:rPr>
        <w:t>ство щетинок?</w:t>
      </w:r>
    </w:p>
    <w:p w:rsidR="00433F5D" w:rsidRPr="001F7890" w:rsidRDefault="00433F5D" w:rsidP="00936336">
      <w:pPr>
        <w:pStyle w:val="a9"/>
        <w:numPr>
          <w:ilvl w:val="0"/>
          <w:numId w:val="29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У какого процента мух </w:t>
      </w:r>
      <w:proofErr w:type="gramStart"/>
      <w:r w:rsidRPr="001F7890">
        <w:rPr>
          <w:sz w:val="20"/>
          <w:szCs w:val="20"/>
        </w:rPr>
        <w:t>F</w:t>
      </w:r>
      <w:proofErr w:type="gramEnd"/>
      <w:r w:rsidRPr="001F7890">
        <w:rPr>
          <w:sz w:val="20"/>
          <w:szCs w:val="20"/>
          <w:vertAlign w:val="subscript"/>
        </w:rPr>
        <w:t>а</w:t>
      </w:r>
      <w:r w:rsidRPr="001F7890">
        <w:rPr>
          <w:sz w:val="20"/>
          <w:szCs w:val="20"/>
        </w:rPr>
        <w:t xml:space="preserve"> были </w:t>
      </w:r>
      <w:r w:rsidR="001E1903">
        <w:rPr>
          <w:sz w:val="20"/>
          <w:szCs w:val="20"/>
        </w:rPr>
        <w:t>красные</w:t>
      </w:r>
      <w:r w:rsidRPr="001F7890">
        <w:rPr>
          <w:sz w:val="20"/>
          <w:szCs w:val="20"/>
        </w:rPr>
        <w:t xml:space="preserve"> глаза и уменьшенное к</w:t>
      </w:r>
      <w:r w:rsidRPr="001F7890">
        <w:rPr>
          <w:sz w:val="20"/>
          <w:szCs w:val="20"/>
        </w:rPr>
        <w:t>о</w:t>
      </w:r>
      <w:r w:rsidRPr="001F7890">
        <w:rPr>
          <w:sz w:val="20"/>
          <w:szCs w:val="20"/>
        </w:rPr>
        <w:t>личество щетинок?</w:t>
      </w:r>
    </w:p>
    <w:p w:rsidR="00433F5D" w:rsidRPr="001F7890" w:rsidRDefault="000E518A" w:rsidP="00936336">
      <w:pPr>
        <w:pStyle w:val="a9"/>
        <w:numPr>
          <w:ilvl w:val="0"/>
          <w:numId w:val="29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t>Определите</w:t>
      </w:r>
      <w:r w:rsidR="00433F5D" w:rsidRPr="001F7890">
        <w:rPr>
          <w:sz w:val="20"/>
          <w:szCs w:val="20"/>
        </w:rPr>
        <w:t xml:space="preserve"> расстояние между генами а и b</w:t>
      </w:r>
      <w:r w:rsidR="00227BCD" w:rsidRPr="00227BCD">
        <w:rPr>
          <w:sz w:val="20"/>
          <w:szCs w:val="20"/>
        </w:rPr>
        <w:t xml:space="preserve"> </w:t>
      </w:r>
      <w:r w:rsidR="00227BCD">
        <w:rPr>
          <w:sz w:val="20"/>
          <w:szCs w:val="20"/>
        </w:rPr>
        <w:t>(</w:t>
      </w:r>
      <w:r w:rsidR="00227BCD" w:rsidRPr="001F7890">
        <w:rPr>
          <w:sz w:val="20"/>
          <w:szCs w:val="20"/>
        </w:rPr>
        <w:t xml:space="preserve">в </w:t>
      </w:r>
      <w:r>
        <w:rPr>
          <w:sz w:val="20"/>
          <w:szCs w:val="20"/>
        </w:rPr>
        <w:t>процентах</w:t>
      </w:r>
      <w:r w:rsidR="00227BCD" w:rsidRPr="001F7890">
        <w:rPr>
          <w:sz w:val="20"/>
          <w:szCs w:val="20"/>
        </w:rPr>
        <w:t xml:space="preserve"> кро</w:t>
      </w:r>
      <w:r w:rsidR="00227BCD" w:rsidRPr="001F7890">
        <w:rPr>
          <w:sz w:val="20"/>
          <w:szCs w:val="20"/>
        </w:rPr>
        <w:t>с</w:t>
      </w:r>
      <w:r w:rsidR="00227BCD" w:rsidRPr="001F7890">
        <w:rPr>
          <w:sz w:val="20"/>
          <w:szCs w:val="20"/>
        </w:rPr>
        <w:t>синговера</w:t>
      </w:r>
      <w:r w:rsidR="00227BCD">
        <w:rPr>
          <w:sz w:val="20"/>
          <w:szCs w:val="20"/>
        </w:rPr>
        <w:t>)</w:t>
      </w:r>
      <w:r>
        <w:rPr>
          <w:sz w:val="20"/>
          <w:szCs w:val="20"/>
        </w:rPr>
        <w:t>.</w:t>
      </w:r>
    </w:p>
    <w:p w:rsidR="00433F5D" w:rsidRPr="00227BCD" w:rsidRDefault="00227BCD" w:rsidP="00936336">
      <w:pPr>
        <w:ind w:firstLine="284"/>
        <w:jc w:val="both"/>
        <w:rPr>
          <w:b/>
          <w:sz w:val="20"/>
          <w:szCs w:val="20"/>
        </w:rPr>
      </w:pPr>
      <w:r w:rsidRPr="00227BCD">
        <w:rPr>
          <w:b/>
          <w:sz w:val="20"/>
          <w:szCs w:val="20"/>
        </w:rPr>
        <w:t>Задание 17</w:t>
      </w:r>
      <w:r>
        <w:rPr>
          <w:b/>
          <w:sz w:val="20"/>
          <w:szCs w:val="20"/>
        </w:rPr>
        <w:t>5</w:t>
      </w:r>
      <w:r w:rsidRPr="00227BCD">
        <w:rPr>
          <w:b/>
          <w:sz w:val="20"/>
          <w:szCs w:val="20"/>
        </w:rPr>
        <w:t>.</w:t>
      </w:r>
    </w:p>
    <w:p w:rsidR="00E80C06" w:rsidRPr="001F7890" w:rsidRDefault="00E80C06" w:rsidP="00936336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У кукурузы ген </w:t>
      </w:r>
      <w:r w:rsidRPr="001F7890">
        <w:rPr>
          <w:sz w:val="20"/>
          <w:szCs w:val="20"/>
          <w:lang w:val="en-US"/>
        </w:rPr>
        <w:t>br</w:t>
      </w:r>
      <w:r w:rsidRPr="001F7890">
        <w:rPr>
          <w:sz w:val="20"/>
          <w:szCs w:val="20"/>
        </w:rPr>
        <w:t xml:space="preserve">, обусловливающий проявление рецессивного признака </w:t>
      </w:r>
      <w:r w:rsidR="00433F5D" w:rsidRPr="001F7890">
        <w:rPr>
          <w:sz w:val="20"/>
          <w:szCs w:val="20"/>
        </w:rPr>
        <w:t>у</w:t>
      </w:r>
      <w:r w:rsidRPr="001F7890">
        <w:rPr>
          <w:sz w:val="20"/>
          <w:szCs w:val="20"/>
        </w:rPr>
        <w:t xml:space="preserve">короченные междоузлия, и ген </w:t>
      </w:r>
      <w:r w:rsidRPr="001F7890">
        <w:rPr>
          <w:sz w:val="20"/>
          <w:szCs w:val="20"/>
          <w:lang w:val="en-US"/>
        </w:rPr>
        <w:t>ug</w:t>
      </w:r>
      <w:r w:rsidRPr="001F7890">
        <w:rPr>
          <w:sz w:val="20"/>
          <w:szCs w:val="20"/>
        </w:rPr>
        <w:t>, обусловливающий реце</w:t>
      </w:r>
      <w:r w:rsidRPr="001F7890">
        <w:rPr>
          <w:sz w:val="20"/>
          <w:szCs w:val="20"/>
        </w:rPr>
        <w:t>с</w:t>
      </w:r>
      <w:r w:rsidRPr="001F7890">
        <w:rPr>
          <w:sz w:val="20"/>
          <w:szCs w:val="20"/>
        </w:rPr>
        <w:t xml:space="preserve">сивный признак зачаточная метелка, локализованы в </w:t>
      </w:r>
      <w:r w:rsidRPr="001F7890">
        <w:rPr>
          <w:sz w:val="20"/>
          <w:szCs w:val="20"/>
          <w:lang w:val="en-US"/>
        </w:rPr>
        <w:t>I</w:t>
      </w:r>
      <w:r w:rsidRPr="001F7890">
        <w:rPr>
          <w:sz w:val="20"/>
          <w:szCs w:val="20"/>
        </w:rPr>
        <w:t xml:space="preserve"> хромосоме. Ра</w:t>
      </w:r>
      <w:r w:rsidRPr="001F7890">
        <w:rPr>
          <w:sz w:val="20"/>
          <w:szCs w:val="20"/>
        </w:rPr>
        <w:t>с</w:t>
      </w:r>
      <w:r w:rsidRPr="001F7890">
        <w:rPr>
          <w:sz w:val="20"/>
          <w:szCs w:val="20"/>
        </w:rPr>
        <w:t>стояние между ними равно 4</w:t>
      </w:r>
      <w:r w:rsidR="00227BCD">
        <w:rPr>
          <w:sz w:val="20"/>
          <w:szCs w:val="20"/>
        </w:rPr>
        <w:t xml:space="preserve"> </w:t>
      </w:r>
      <w:r w:rsidRPr="001F7890">
        <w:rPr>
          <w:sz w:val="20"/>
          <w:szCs w:val="20"/>
        </w:rPr>
        <w:t>% кроссинговера.</w:t>
      </w:r>
    </w:p>
    <w:p w:rsidR="00E80C06" w:rsidRPr="001F7890" w:rsidRDefault="00E80C06" w:rsidP="00936336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При скрещивании линии, имеющей укороченные междоузлия и нормальную метелку, с линией, имеющей нормальные междоузлия и зачаточную метелку,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 получили 120 растений. От скрещивания их с линией-анализатором 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  <w:lang w:val="en-US"/>
        </w:rPr>
        <w:t>a</w:t>
      </w:r>
      <w:r w:rsidRPr="001F7890">
        <w:rPr>
          <w:sz w:val="20"/>
          <w:szCs w:val="20"/>
        </w:rPr>
        <w:t xml:space="preserve"> получили 800 растений.</w:t>
      </w:r>
    </w:p>
    <w:p w:rsidR="00E80C06" w:rsidRPr="001F7890" w:rsidRDefault="00E80C06" w:rsidP="00936336">
      <w:pPr>
        <w:pStyle w:val="a9"/>
        <w:numPr>
          <w:ilvl w:val="0"/>
          <w:numId w:val="29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 могли иметь оба признака в доминантном состоянии?</w:t>
      </w:r>
    </w:p>
    <w:p w:rsidR="00E80C06" w:rsidRPr="001F7890" w:rsidRDefault="00E80C06" w:rsidP="00936336">
      <w:pPr>
        <w:pStyle w:val="a9"/>
        <w:numPr>
          <w:ilvl w:val="0"/>
          <w:numId w:val="29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  <w:lang w:val="en-US"/>
        </w:rPr>
        <w:t>a</w:t>
      </w:r>
      <w:r w:rsidRPr="001F7890">
        <w:rPr>
          <w:sz w:val="20"/>
          <w:szCs w:val="20"/>
        </w:rPr>
        <w:t xml:space="preserve"> могли иметь укороченные междоузлия и нормальную метелку?</w:t>
      </w:r>
    </w:p>
    <w:p w:rsidR="00E80C06" w:rsidRPr="001F7890" w:rsidRDefault="00E80C06" w:rsidP="00936336">
      <w:pPr>
        <w:pStyle w:val="a9"/>
        <w:numPr>
          <w:ilvl w:val="0"/>
          <w:numId w:val="29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  <w:lang w:val="en-US"/>
        </w:rPr>
        <w:t>a</w:t>
      </w:r>
      <w:r w:rsidRPr="001F7890">
        <w:rPr>
          <w:sz w:val="20"/>
          <w:szCs w:val="20"/>
        </w:rPr>
        <w:t xml:space="preserve"> могли быть с нормальными междоузлиями и нормальной метелкой</w:t>
      </w:r>
      <w:proofErr w:type="gramStart"/>
      <w:r w:rsidRPr="001F7890">
        <w:rPr>
          <w:sz w:val="20"/>
          <w:szCs w:val="20"/>
        </w:rPr>
        <w:t xml:space="preserve"> (%)?</w:t>
      </w:r>
      <w:proofErr w:type="gramEnd"/>
    </w:p>
    <w:p w:rsidR="00E80C06" w:rsidRPr="001F7890" w:rsidRDefault="00E80C06" w:rsidP="00936336">
      <w:pPr>
        <w:pStyle w:val="a9"/>
        <w:numPr>
          <w:ilvl w:val="0"/>
          <w:numId w:val="29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  <w:lang w:val="en-US"/>
        </w:rPr>
        <w:t>a</w:t>
      </w:r>
      <w:r w:rsidRPr="001F7890">
        <w:rPr>
          <w:sz w:val="20"/>
          <w:szCs w:val="20"/>
        </w:rPr>
        <w:t xml:space="preserve"> могут иметь оба признака в доминантном состоянии?</w:t>
      </w:r>
    </w:p>
    <w:p w:rsidR="00E80C06" w:rsidRPr="001F7890" w:rsidRDefault="00E80C06" w:rsidP="00936336">
      <w:pPr>
        <w:pStyle w:val="a9"/>
        <w:numPr>
          <w:ilvl w:val="0"/>
          <w:numId w:val="29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  <w:lang w:val="en-US"/>
        </w:rPr>
        <w:t>a</w:t>
      </w:r>
      <w:r w:rsidRPr="001F7890">
        <w:rPr>
          <w:sz w:val="20"/>
          <w:szCs w:val="20"/>
        </w:rPr>
        <w:t xml:space="preserve"> могут иметь оба признака в рецессивном состоянии</w:t>
      </w:r>
      <w:proofErr w:type="gramStart"/>
      <w:r w:rsidRPr="001F7890">
        <w:rPr>
          <w:sz w:val="20"/>
          <w:szCs w:val="20"/>
        </w:rPr>
        <w:t xml:space="preserve"> (%)?</w:t>
      </w:r>
      <w:proofErr w:type="gramEnd"/>
    </w:p>
    <w:p w:rsidR="00E80C06" w:rsidRPr="00227BCD" w:rsidRDefault="00227BCD" w:rsidP="00936336">
      <w:pPr>
        <w:ind w:firstLine="284"/>
        <w:jc w:val="both"/>
        <w:rPr>
          <w:b/>
          <w:sz w:val="20"/>
          <w:szCs w:val="20"/>
        </w:rPr>
      </w:pPr>
      <w:r w:rsidRPr="00227BCD">
        <w:rPr>
          <w:b/>
          <w:sz w:val="20"/>
          <w:szCs w:val="20"/>
        </w:rPr>
        <w:t>Задание 176.</w:t>
      </w:r>
    </w:p>
    <w:p w:rsidR="00433F5D" w:rsidRPr="001F7890" w:rsidRDefault="00433F5D" w:rsidP="00936336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У сорго гены а (комовая метелка), b (усилитель окраски зерновки) и с (желто-зеленые проростки) локализованы в одной хромосоме и я</w:t>
      </w:r>
      <w:r w:rsidRPr="001F7890">
        <w:rPr>
          <w:sz w:val="20"/>
          <w:szCs w:val="20"/>
        </w:rPr>
        <w:t>в</w:t>
      </w:r>
      <w:r w:rsidRPr="001F7890">
        <w:rPr>
          <w:sz w:val="20"/>
          <w:szCs w:val="20"/>
        </w:rPr>
        <w:lastRenderedPageBreak/>
        <w:t xml:space="preserve">ляются рецессивными по отношению к </w:t>
      </w:r>
      <w:r w:rsidR="009C4A9F">
        <w:rPr>
          <w:sz w:val="20"/>
          <w:szCs w:val="20"/>
        </w:rPr>
        <w:t>рыхлой метелке, нормальной окраске зерновки и зеленым проросткам</w:t>
      </w:r>
      <w:r w:rsidRPr="001F7890">
        <w:rPr>
          <w:sz w:val="20"/>
          <w:szCs w:val="20"/>
        </w:rPr>
        <w:t>.</w:t>
      </w:r>
    </w:p>
    <w:p w:rsidR="00433F5D" w:rsidRPr="001F7890" w:rsidRDefault="00433F5D" w:rsidP="00936336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Скрещивали гетерозиготную линию, </w:t>
      </w:r>
      <w:r w:rsidR="008167EC">
        <w:rPr>
          <w:sz w:val="20"/>
          <w:szCs w:val="20"/>
        </w:rPr>
        <w:t xml:space="preserve">имеющую </w:t>
      </w:r>
      <w:r w:rsidR="009C4A9F">
        <w:rPr>
          <w:sz w:val="20"/>
          <w:szCs w:val="20"/>
        </w:rPr>
        <w:t>доминантные пр</w:t>
      </w:r>
      <w:r w:rsidR="009C4A9F">
        <w:rPr>
          <w:sz w:val="20"/>
          <w:szCs w:val="20"/>
        </w:rPr>
        <w:t>и</w:t>
      </w:r>
      <w:r w:rsidR="009C4A9F">
        <w:rPr>
          <w:sz w:val="20"/>
          <w:szCs w:val="20"/>
        </w:rPr>
        <w:t>знаки</w:t>
      </w:r>
      <w:r w:rsidRPr="001F7890">
        <w:rPr>
          <w:sz w:val="20"/>
          <w:szCs w:val="20"/>
        </w:rPr>
        <w:t>, с линией</w:t>
      </w:r>
      <w:r w:rsidR="009C4A9F">
        <w:rPr>
          <w:sz w:val="20"/>
          <w:szCs w:val="20"/>
        </w:rPr>
        <w:t>, имеющей все гены в рецессивном состоянии</w:t>
      </w:r>
      <w:r w:rsidRPr="001F7890">
        <w:rPr>
          <w:sz w:val="20"/>
          <w:szCs w:val="20"/>
        </w:rPr>
        <w:t xml:space="preserve">. Было получено 210 растений, в том числе 75 растений имели все признаки в рецессивном состоянии, </w:t>
      </w:r>
      <w:r w:rsidR="00E63243" w:rsidRPr="001F7890">
        <w:rPr>
          <w:sz w:val="20"/>
          <w:szCs w:val="20"/>
        </w:rPr>
        <w:t xml:space="preserve">87 – в доминантном состоянии, </w:t>
      </w:r>
      <w:r w:rsidRPr="001F7890">
        <w:rPr>
          <w:sz w:val="20"/>
          <w:szCs w:val="20"/>
        </w:rPr>
        <w:t xml:space="preserve">24 растения имели рыхлую метелку, усиленную окраску зерновки и желто-зеленые проростки и </w:t>
      </w:r>
      <w:r w:rsidR="00E63243" w:rsidRPr="001F7890">
        <w:rPr>
          <w:sz w:val="20"/>
          <w:szCs w:val="20"/>
        </w:rPr>
        <w:t>2</w:t>
      </w:r>
      <w:r w:rsidRPr="001F7890">
        <w:rPr>
          <w:sz w:val="20"/>
          <w:szCs w:val="20"/>
        </w:rPr>
        <w:t xml:space="preserve">4 растения − </w:t>
      </w:r>
      <w:r w:rsidR="00E63243" w:rsidRPr="001F7890">
        <w:rPr>
          <w:sz w:val="20"/>
          <w:szCs w:val="20"/>
        </w:rPr>
        <w:t>комовую</w:t>
      </w:r>
      <w:r w:rsidRPr="001F7890">
        <w:rPr>
          <w:sz w:val="20"/>
          <w:szCs w:val="20"/>
        </w:rPr>
        <w:t xml:space="preserve"> метелку, нормальную окраску зерновки и зеленые проростки.</w:t>
      </w:r>
    </w:p>
    <w:p w:rsidR="008167EC" w:rsidRDefault="008167EC" w:rsidP="00936336">
      <w:pPr>
        <w:pStyle w:val="a9"/>
        <w:numPr>
          <w:ilvl w:val="0"/>
          <w:numId w:val="29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t>Сколько типов гамет образует гетерозиготное растение?</w:t>
      </w:r>
    </w:p>
    <w:p w:rsidR="00433F5D" w:rsidRPr="001F7890" w:rsidRDefault="00433F5D" w:rsidP="00936336">
      <w:pPr>
        <w:pStyle w:val="a9"/>
        <w:numPr>
          <w:ilvl w:val="0"/>
          <w:numId w:val="29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Какой процент растений </w:t>
      </w:r>
      <w:proofErr w:type="gramStart"/>
      <w:r w:rsidRPr="001F7890">
        <w:rPr>
          <w:sz w:val="20"/>
          <w:szCs w:val="20"/>
        </w:rPr>
        <w:t>F</w:t>
      </w:r>
      <w:proofErr w:type="gramEnd"/>
      <w:r w:rsidRPr="001F7890">
        <w:rPr>
          <w:sz w:val="20"/>
          <w:szCs w:val="20"/>
          <w:vertAlign w:val="subscript"/>
        </w:rPr>
        <w:t>а</w:t>
      </w:r>
      <w:r w:rsidRPr="001F7890">
        <w:rPr>
          <w:sz w:val="20"/>
          <w:szCs w:val="20"/>
        </w:rPr>
        <w:t xml:space="preserve"> имел</w:t>
      </w:r>
      <w:r w:rsidR="00227BCD">
        <w:rPr>
          <w:sz w:val="20"/>
          <w:szCs w:val="20"/>
        </w:rPr>
        <w:t>и</w:t>
      </w:r>
      <w:r w:rsidRPr="001F7890">
        <w:rPr>
          <w:sz w:val="20"/>
          <w:szCs w:val="20"/>
        </w:rPr>
        <w:t xml:space="preserve"> все признаки в доминантном состоянии?</w:t>
      </w:r>
    </w:p>
    <w:p w:rsidR="00433F5D" w:rsidRPr="001F7890" w:rsidRDefault="00433F5D" w:rsidP="00936336">
      <w:pPr>
        <w:pStyle w:val="a9"/>
        <w:numPr>
          <w:ilvl w:val="0"/>
          <w:numId w:val="29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Какой процент растений </w:t>
      </w:r>
      <w:proofErr w:type="gramStart"/>
      <w:r w:rsidRPr="001F7890">
        <w:rPr>
          <w:sz w:val="20"/>
          <w:szCs w:val="20"/>
        </w:rPr>
        <w:t>F</w:t>
      </w:r>
      <w:proofErr w:type="gramEnd"/>
      <w:r w:rsidRPr="001F7890">
        <w:rPr>
          <w:sz w:val="20"/>
          <w:szCs w:val="20"/>
          <w:vertAlign w:val="subscript"/>
        </w:rPr>
        <w:t>а</w:t>
      </w:r>
      <w:r w:rsidRPr="001F7890">
        <w:rPr>
          <w:sz w:val="20"/>
          <w:szCs w:val="20"/>
        </w:rPr>
        <w:t xml:space="preserve"> имел</w:t>
      </w:r>
      <w:r w:rsidR="00227BCD">
        <w:rPr>
          <w:sz w:val="20"/>
          <w:szCs w:val="20"/>
        </w:rPr>
        <w:t>и</w:t>
      </w:r>
      <w:r w:rsidRPr="001F7890">
        <w:rPr>
          <w:sz w:val="20"/>
          <w:szCs w:val="20"/>
        </w:rPr>
        <w:t xml:space="preserve"> комовую метелку</w:t>
      </w:r>
      <w:r w:rsidR="00E63243" w:rsidRPr="001F7890">
        <w:rPr>
          <w:sz w:val="20"/>
          <w:szCs w:val="20"/>
        </w:rPr>
        <w:t>,</w:t>
      </w:r>
      <w:r w:rsidRPr="001F7890">
        <w:rPr>
          <w:sz w:val="20"/>
          <w:szCs w:val="20"/>
        </w:rPr>
        <w:t xml:space="preserve"> нормальную окраску зерновки и зеленые всходы?</w:t>
      </w:r>
    </w:p>
    <w:p w:rsidR="006C761C" w:rsidRDefault="008167EC" w:rsidP="00936336">
      <w:pPr>
        <w:pStyle w:val="a9"/>
        <w:numPr>
          <w:ilvl w:val="0"/>
          <w:numId w:val="29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Какой процент растений </w:t>
      </w:r>
      <w:proofErr w:type="gramStart"/>
      <w:r w:rsidRPr="001F7890">
        <w:rPr>
          <w:sz w:val="20"/>
          <w:szCs w:val="20"/>
        </w:rPr>
        <w:t>F</w:t>
      </w:r>
      <w:proofErr w:type="gramEnd"/>
      <w:r w:rsidRPr="001F7890">
        <w:rPr>
          <w:sz w:val="20"/>
          <w:szCs w:val="20"/>
          <w:vertAlign w:val="subscript"/>
        </w:rPr>
        <w:t>а</w:t>
      </w:r>
      <w:r w:rsidRPr="001F7890">
        <w:rPr>
          <w:sz w:val="20"/>
          <w:szCs w:val="20"/>
        </w:rPr>
        <w:t xml:space="preserve"> имел</w:t>
      </w:r>
      <w:r>
        <w:rPr>
          <w:sz w:val="20"/>
          <w:szCs w:val="20"/>
        </w:rPr>
        <w:t>и</w:t>
      </w:r>
      <w:r w:rsidRPr="001F7890">
        <w:rPr>
          <w:sz w:val="20"/>
          <w:szCs w:val="20"/>
        </w:rPr>
        <w:t xml:space="preserve"> комовую метелку, </w:t>
      </w:r>
      <w:r w:rsidR="006C761C">
        <w:rPr>
          <w:sz w:val="20"/>
          <w:szCs w:val="20"/>
        </w:rPr>
        <w:t>усиленную</w:t>
      </w:r>
      <w:r w:rsidRPr="001F7890">
        <w:rPr>
          <w:sz w:val="20"/>
          <w:szCs w:val="20"/>
        </w:rPr>
        <w:t xml:space="preserve"> окраску зерновки и </w:t>
      </w:r>
      <w:r w:rsidR="006C761C">
        <w:rPr>
          <w:sz w:val="20"/>
          <w:szCs w:val="20"/>
        </w:rPr>
        <w:t>желто-</w:t>
      </w:r>
      <w:r w:rsidRPr="001F7890">
        <w:rPr>
          <w:sz w:val="20"/>
          <w:szCs w:val="20"/>
        </w:rPr>
        <w:t>зеленые всходы?</w:t>
      </w:r>
    </w:p>
    <w:p w:rsidR="00EB7F11" w:rsidRPr="001F7890" w:rsidRDefault="000E518A" w:rsidP="00936336">
      <w:pPr>
        <w:pStyle w:val="a9"/>
        <w:numPr>
          <w:ilvl w:val="0"/>
          <w:numId w:val="29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t>Определите</w:t>
      </w:r>
      <w:r w:rsidR="00EB7F11" w:rsidRPr="001F7890">
        <w:rPr>
          <w:sz w:val="20"/>
          <w:szCs w:val="20"/>
        </w:rPr>
        <w:t xml:space="preserve"> расстояние между генами а и </w:t>
      </w:r>
      <w:r w:rsidR="006C761C">
        <w:rPr>
          <w:sz w:val="20"/>
          <w:szCs w:val="20"/>
          <w:lang w:val="en-US"/>
        </w:rPr>
        <w:t>b</w:t>
      </w:r>
      <w:r w:rsidR="00EB7F11" w:rsidRPr="0035550E">
        <w:rPr>
          <w:sz w:val="20"/>
          <w:szCs w:val="20"/>
        </w:rPr>
        <w:t xml:space="preserve"> </w:t>
      </w:r>
      <w:r w:rsidR="00EB7F11">
        <w:rPr>
          <w:sz w:val="20"/>
          <w:szCs w:val="20"/>
        </w:rPr>
        <w:t>(</w:t>
      </w:r>
      <w:r w:rsidR="00EB7F11" w:rsidRPr="001F7890">
        <w:rPr>
          <w:sz w:val="20"/>
          <w:szCs w:val="20"/>
        </w:rPr>
        <w:t xml:space="preserve">в </w:t>
      </w:r>
      <w:r>
        <w:rPr>
          <w:sz w:val="20"/>
          <w:szCs w:val="20"/>
        </w:rPr>
        <w:t>процентах</w:t>
      </w:r>
      <w:r w:rsidR="00EB7F11" w:rsidRPr="001F7890">
        <w:rPr>
          <w:sz w:val="20"/>
          <w:szCs w:val="20"/>
        </w:rPr>
        <w:t xml:space="preserve"> кро</w:t>
      </w:r>
      <w:r w:rsidR="00EB7F11" w:rsidRPr="001F7890">
        <w:rPr>
          <w:sz w:val="20"/>
          <w:szCs w:val="20"/>
        </w:rPr>
        <w:t>с</w:t>
      </w:r>
      <w:r w:rsidR="00EB7F11" w:rsidRPr="001F7890">
        <w:rPr>
          <w:sz w:val="20"/>
          <w:szCs w:val="20"/>
        </w:rPr>
        <w:t>синговера</w:t>
      </w:r>
      <w:r w:rsidR="00EB7F11">
        <w:rPr>
          <w:sz w:val="20"/>
          <w:szCs w:val="20"/>
        </w:rPr>
        <w:t>)</w:t>
      </w:r>
      <w:r w:rsidR="00EB7F11" w:rsidRPr="001F7890">
        <w:rPr>
          <w:sz w:val="20"/>
          <w:szCs w:val="20"/>
        </w:rPr>
        <w:t>?</w:t>
      </w:r>
    </w:p>
    <w:p w:rsidR="00E80C06" w:rsidRPr="00227BCD" w:rsidRDefault="00227BCD" w:rsidP="00936336">
      <w:pPr>
        <w:ind w:firstLine="284"/>
        <w:jc w:val="both"/>
        <w:rPr>
          <w:b/>
          <w:sz w:val="20"/>
          <w:szCs w:val="20"/>
        </w:rPr>
      </w:pPr>
      <w:r w:rsidRPr="00227BCD">
        <w:rPr>
          <w:b/>
          <w:sz w:val="20"/>
          <w:szCs w:val="20"/>
        </w:rPr>
        <w:t>Задание 17</w:t>
      </w:r>
      <w:r>
        <w:rPr>
          <w:b/>
          <w:sz w:val="20"/>
          <w:szCs w:val="20"/>
        </w:rPr>
        <w:t>7</w:t>
      </w:r>
      <w:r w:rsidRPr="00227BCD">
        <w:rPr>
          <w:b/>
          <w:sz w:val="20"/>
          <w:szCs w:val="20"/>
        </w:rPr>
        <w:t>.</w:t>
      </w:r>
    </w:p>
    <w:p w:rsidR="00433F5D" w:rsidRPr="001F7890" w:rsidRDefault="00433F5D" w:rsidP="00936336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У дрозофилы в </w:t>
      </w:r>
      <w:r w:rsidRPr="001F7890">
        <w:rPr>
          <w:sz w:val="20"/>
          <w:szCs w:val="20"/>
          <w:lang w:val="en-US"/>
        </w:rPr>
        <w:t>X</w:t>
      </w:r>
      <w:r w:rsidRPr="001F7890">
        <w:rPr>
          <w:sz w:val="20"/>
          <w:szCs w:val="20"/>
        </w:rPr>
        <w:t xml:space="preserve"> хромосоме локализованы гены окраски тела</w:t>
      </w:r>
      <w:r w:rsidR="00594FFE" w:rsidRPr="001F7890">
        <w:rPr>
          <w:sz w:val="20"/>
          <w:szCs w:val="20"/>
        </w:rPr>
        <w:t>, о</w:t>
      </w:r>
      <w:r w:rsidR="00594FFE" w:rsidRPr="001F7890">
        <w:rPr>
          <w:sz w:val="20"/>
          <w:szCs w:val="20"/>
        </w:rPr>
        <w:t>к</w:t>
      </w:r>
      <w:r w:rsidR="00594FFE" w:rsidRPr="001F7890">
        <w:rPr>
          <w:sz w:val="20"/>
          <w:szCs w:val="20"/>
        </w:rPr>
        <w:t>раски глаз</w:t>
      </w:r>
      <w:r w:rsidRPr="001F7890">
        <w:rPr>
          <w:sz w:val="20"/>
          <w:szCs w:val="20"/>
        </w:rPr>
        <w:t xml:space="preserve"> и наличия щетинок между фасетками глаз. Желтая окраска тела</w:t>
      </w:r>
      <w:r w:rsidR="00594FFE" w:rsidRPr="001F7890">
        <w:rPr>
          <w:sz w:val="20"/>
          <w:szCs w:val="20"/>
        </w:rPr>
        <w:t xml:space="preserve"> </w:t>
      </w:r>
      <w:r w:rsidR="004C59A5">
        <w:rPr>
          <w:sz w:val="20"/>
          <w:szCs w:val="20"/>
        </w:rPr>
        <w:t>(</w:t>
      </w:r>
      <w:r w:rsidR="00594FFE" w:rsidRPr="001F7890">
        <w:rPr>
          <w:sz w:val="20"/>
          <w:szCs w:val="20"/>
          <w:lang w:val="en-US"/>
        </w:rPr>
        <w:t>s</w:t>
      </w:r>
      <w:r w:rsidR="004C59A5">
        <w:rPr>
          <w:sz w:val="20"/>
          <w:szCs w:val="20"/>
        </w:rPr>
        <w:t>)</w:t>
      </w:r>
      <w:r w:rsidRPr="001F7890">
        <w:rPr>
          <w:sz w:val="20"/>
          <w:szCs w:val="20"/>
        </w:rPr>
        <w:t>, белые глаза</w:t>
      </w:r>
      <w:r w:rsidR="00594FFE" w:rsidRPr="001F7890">
        <w:rPr>
          <w:sz w:val="20"/>
          <w:szCs w:val="20"/>
        </w:rPr>
        <w:t xml:space="preserve"> </w:t>
      </w:r>
      <w:r w:rsidR="004C59A5">
        <w:rPr>
          <w:sz w:val="20"/>
          <w:szCs w:val="20"/>
        </w:rPr>
        <w:t>(</w:t>
      </w:r>
      <w:r w:rsidR="00594FFE" w:rsidRPr="001F7890">
        <w:rPr>
          <w:sz w:val="20"/>
          <w:szCs w:val="20"/>
          <w:lang w:val="en-US"/>
        </w:rPr>
        <w:t>h</w:t>
      </w:r>
      <w:r w:rsidR="004C59A5">
        <w:rPr>
          <w:sz w:val="20"/>
          <w:szCs w:val="20"/>
        </w:rPr>
        <w:t>)</w:t>
      </w:r>
      <w:r w:rsidRPr="001F7890">
        <w:rPr>
          <w:sz w:val="20"/>
          <w:szCs w:val="20"/>
        </w:rPr>
        <w:t xml:space="preserve"> и наличие щетинок между фасетками</w:t>
      </w:r>
      <w:r w:rsidR="006C761C">
        <w:rPr>
          <w:sz w:val="20"/>
          <w:szCs w:val="20"/>
        </w:rPr>
        <w:t xml:space="preserve"> глаз </w:t>
      </w:r>
      <w:r w:rsidR="004C59A5">
        <w:rPr>
          <w:sz w:val="20"/>
          <w:szCs w:val="20"/>
        </w:rPr>
        <w:t>(</w:t>
      </w:r>
      <w:r w:rsidR="00594FFE" w:rsidRPr="001F7890">
        <w:rPr>
          <w:sz w:val="20"/>
          <w:szCs w:val="20"/>
          <w:lang w:val="en-US"/>
        </w:rPr>
        <w:t>t</w:t>
      </w:r>
      <w:r w:rsidR="004C59A5">
        <w:rPr>
          <w:sz w:val="20"/>
          <w:szCs w:val="20"/>
        </w:rPr>
        <w:t>)</w:t>
      </w:r>
      <w:r w:rsidRPr="001F7890">
        <w:rPr>
          <w:sz w:val="20"/>
          <w:szCs w:val="20"/>
        </w:rPr>
        <w:t xml:space="preserve"> являются рецессивными признаками по отношению к серой окраске тела, красной окраске глаз и отсутствию щетинок между фасетками.</w:t>
      </w:r>
    </w:p>
    <w:p w:rsidR="00433F5D" w:rsidRPr="001F7890" w:rsidRDefault="00433F5D" w:rsidP="00936336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Гетерозиготные самки дрозофилы, имеющие все признаки в дом</w:t>
      </w:r>
      <w:r w:rsidRPr="001F7890">
        <w:rPr>
          <w:sz w:val="20"/>
          <w:szCs w:val="20"/>
        </w:rPr>
        <w:t>и</w:t>
      </w:r>
      <w:r w:rsidRPr="001F7890">
        <w:rPr>
          <w:sz w:val="20"/>
          <w:szCs w:val="20"/>
        </w:rPr>
        <w:t>нантном состоянии, были скрещены с самцами, имевшими все призн</w:t>
      </w:r>
      <w:r w:rsidRPr="001F7890">
        <w:rPr>
          <w:sz w:val="20"/>
          <w:szCs w:val="20"/>
        </w:rPr>
        <w:t>а</w:t>
      </w:r>
      <w:r w:rsidRPr="001F7890">
        <w:rPr>
          <w:sz w:val="20"/>
          <w:szCs w:val="20"/>
        </w:rPr>
        <w:t>ки в рецессивном состоянии. Было получено 400 мух, среди них</w:t>
      </w:r>
      <w:r w:rsidR="004C59A5">
        <w:rPr>
          <w:sz w:val="20"/>
          <w:szCs w:val="20"/>
        </w:rPr>
        <w:br/>
      </w:r>
      <w:r w:rsidRPr="001F7890">
        <w:rPr>
          <w:sz w:val="20"/>
          <w:szCs w:val="20"/>
        </w:rPr>
        <w:t>13 мух имели желтое тело, красные глаза без щетинок, 11 мух имели серое тело, красные глаза и щетинки между фасетками.</w:t>
      </w:r>
    </w:p>
    <w:p w:rsidR="00433F5D" w:rsidRPr="001F7890" w:rsidRDefault="00433F5D" w:rsidP="00936336">
      <w:pPr>
        <w:pStyle w:val="a9"/>
        <w:numPr>
          <w:ilvl w:val="0"/>
          <w:numId w:val="29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разных генотипов было в </w:t>
      </w:r>
      <w:proofErr w:type="gramStart"/>
      <w:r w:rsidRPr="001F7890">
        <w:rPr>
          <w:sz w:val="20"/>
          <w:szCs w:val="20"/>
        </w:rPr>
        <w:t>F</w:t>
      </w:r>
      <w:proofErr w:type="gramEnd"/>
      <w:r w:rsidRPr="001F7890">
        <w:rPr>
          <w:sz w:val="20"/>
          <w:szCs w:val="20"/>
          <w:vertAlign w:val="subscript"/>
        </w:rPr>
        <w:t>а</w:t>
      </w:r>
      <w:r w:rsidRPr="001F7890">
        <w:rPr>
          <w:sz w:val="20"/>
          <w:szCs w:val="20"/>
        </w:rPr>
        <w:t>?</w:t>
      </w:r>
    </w:p>
    <w:p w:rsidR="00433F5D" w:rsidRPr="001F7890" w:rsidRDefault="00433F5D" w:rsidP="00936336">
      <w:pPr>
        <w:pStyle w:val="a9"/>
        <w:numPr>
          <w:ilvl w:val="0"/>
          <w:numId w:val="29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Какой процент мух </w:t>
      </w:r>
      <w:proofErr w:type="gramStart"/>
      <w:r w:rsidRPr="001F7890">
        <w:rPr>
          <w:sz w:val="20"/>
          <w:szCs w:val="20"/>
        </w:rPr>
        <w:t>F</w:t>
      </w:r>
      <w:proofErr w:type="gramEnd"/>
      <w:r w:rsidRPr="001F7890">
        <w:rPr>
          <w:sz w:val="20"/>
          <w:szCs w:val="20"/>
          <w:vertAlign w:val="subscript"/>
        </w:rPr>
        <w:t>а</w:t>
      </w:r>
      <w:r w:rsidRPr="001F7890">
        <w:rPr>
          <w:sz w:val="20"/>
          <w:szCs w:val="20"/>
        </w:rPr>
        <w:t xml:space="preserve"> имел</w:t>
      </w:r>
      <w:r w:rsidR="004C59A5">
        <w:rPr>
          <w:sz w:val="20"/>
          <w:szCs w:val="20"/>
        </w:rPr>
        <w:t>и</w:t>
      </w:r>
      <w:r w:rsidRPr="001F7890">
        <w:rPr>
          <w:sz w:val="20"/>
          <w:szCs w:val="20"/>
        </w:rPr>
        <w:t xml:space="preserve"> серое тело, белые глаза и щетинки между фасетками?</w:t>
      </w:r>
    </w:p>
    <w:p w:rsidR="00433F5D" w:rsidRPr="001F7890" w:rsidRDefault="000E518A" w:rsidP="00936336">
      <w:pPr>
        <w:pStyle w:val="a9"/>
        <w:numPr>
          <w:ilvl w:val="0"/>
          <w:numId w:val="29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t>Определите</w:t>
      </w:r>
      <w:r w:rsidRPr="001F7890">
        <w:rPr>
          <w:sz w:val="20"/>
          <w:szCs w:val="20"/>
        </w:rPr>
        <w:t xml:space="preserve"> </w:t>
      </w:r>
      <w:r w:rsidR="00433F5D" w:rsidRPr="001F7890">
        <w:rPr>
          <w:sz w:val="20"/>
          <w:szCs w:val="20"/>
        </w:rPr>
        <w:t xml:space="preserve">расстояние между генами </w:t>
      </w:r>
      <w:r w:rsidR="00594FFE" w:rsidRPr="001F7890">
        <w:rPr>
          <w:sz w:val="20"/>
          <w:szCs w:val="20"/>
          <w:lang w:val="en-US"/>
        </w:rPr>
        <w:t>s</w:t>
      </w:r>
      <w:r w:rsidR="00433F5D" w:rsidRPr="001F7890">
        <w:rPr>
          <w:sz w:val="20"/>
          <w:szCs w:val="20"/>
        </w:rPr>
        <w:t xml:space="preserve"> и </w:t>
      </w:r>
      <w:r w:rsidR="00594FFE" w:rsidRPr="001F7890">
        <w:rPr>
          <w:sz w:val="20"/>
          <w:szCs w:val="20"/>
          <w:lang w:val="en-US"/>
        </w:rPr>
        <w:t>h</w:t>
      </w:r>
      <w:r w:rsidR="00433F5D" w:rsidRPr="001F7890">
        <w:rPr>
          <w:sz w:val="20"/>
          <w:szCs w:val="20"/>
        </w:rPr>
        <w:t xml:space="preserve"> (в </w:t>
      </w:r>
      <w:r w:rsidR="00467BE4">
        <w:rPr>
          <w:sz w:val="20"/>
          <w:szCs w:val="20"/>
        </w:rPr>
        <w:t>процентах кро</w:t>
      </w:r>
      <w:r w:rsidR="00467BE4">
        <w:rPr>
          <w:sz w:val="20"/>
          <w:szCs w:val="20"/>
        </w:rPr>
        <w:t>с</w:t>
      </w:r>
      <w:r w:rsidR="00467BE4">
        <w:rPr>
          <w:sz w:val="20"/>
          <w:szCs w:val="20"/>
        </w:rPr>
        <w:t>синговера</w:t>
      </w:r>
      <w:r>
        <w:rPr>
          <w:sz w:val="20"/>
          <w:szCs w:val="20"/>
        </w:rPr>
        <w:t>).</w:t>
      </w:r>
    </w:p>
    <w:p w:rsidR="00433F5D" w:rsidRPr="001F7890" w:rsidRDefault="000E518A" w:rsidP="00936336">
      <w:pPr>
        <w:pStyle w:val="a9"/>
        <w:numPr>
          <w:ilvl w:val="0"/>
          <w:numId w:val="29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t>Определите</w:t>
      </w:r>
      <w:r w:rsidR="00433F5D" w:rsidRPr="001F7890">
        <w:rPr>
          <w:sz w:val="20"/>
          <w:szCs w:val="20"/>
        </w:rPr>
        <w:t xml:space="preserve"> расстояние между генами </w:t>
      </w:r>
      <w:r w:rsidR="00594FFE" w:rsidRPr="001F7890">
        <w:rPr>
          <w:sz w:val="20"/>
          <w:szCs w:val="20"/>
          <w:lang w:val="en-US"/>
        </w:rPr>
        <w:t>h</w:t>
      </w:r>
      <w:r w:rsidR="00433F5D" w:rsidRPr="001F7890">
        <w:rPr>
          <w:sz w:val="20"/>
          <w:szCs w:val="20"/>
        </w:rPr>
        <w:t xml:space="preserve"> и </w:t>
      </w:r>
      <w:r w:rsidR="00594FFE" w:rsidRPr="001F7890">
        <w:rPr>
          <w:sz w:val="20"/>
          <w:szCs w:val="20"/>
          <w:lang w:val="en-US"/>
        </w:rPr>
        <w:t>t</w:t>
      </w:r>
      <w:r w:rsidR="00433F5D" w:rsidRPr="001F7890">
        <w:rPr>
          <w:sz w:val="20"/>
          <w:szCs w:val="20"/>
        </w:rPr>
        <w:t xml:space="preserve"> (в </w:t>
      </w:r>
      <w:r w:rsidR="004C59A5">
        <w:rPr>
          <w:sz w:val="20"/>
          <w:szCs w:val="20"/>
        </w:rPr>
        <w:t>процентах</w:t>
      </w:r>
      <w:r w:rsidR="00594FFE" w:rsidRPr="001F7890">
        <w:rPr>
          <w:sz w:val="20"/>
          <w:szCs w:val="20"/>
        </w:rPr>
        <w:t xml:space="preserve"> </w:t>
      </w:r>
      <w:r w:rsidR="00433F5D" w:rsidRPr="001F7890">
        <w:rPr>
          <w:sz w:val="20"/>
          <w:szCs w:val="20"/>
        </w:rPr>
        <w:t>кро</w:t>
      </w:r>
      <w:r w:rsidR="00433F5D" w:rsidRPr="001F7890">
        <w:rPr>
          <w:sz w:val="20"/>
          <w:szCs w:val="20"/>
        </w:rPr>
        <w:t>с</w:t>
      </w:r>
      <w:r w:rsidR="00433F5D" w:rsidRPr="001F7890">
        <w:rPr>
          <w:sz w:val="20"/>
          <w:szCs w:val="20"/>
        </w:rPr>
        <w:t>сингове</w:t>
      </w:r>
      <w:r>
        <w:rPr>
          <w:sz w:val="20"/>
          <w:szCs w:val="20"/>
        </w:rPr>
        <w:t>ра).</w:t>
      </w:r>
    </w:p>
    <w:p w:rsidR="00433F5D" w:rsidRPr="001F7890" w:rsidRDefault="000E518A" w:rsidP="00936336">
      <w:pPr>
        <w:pStyle w:val="a9"/>
        <w:numPr>
          <w:ilvl w:val="0"/>
          <w:numId w:val="29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t>Определите</w:t>
      </w:r>
      <w:r w:rsidR="00433F5D" w:rsidRPr="001F7890">
        <w:rPr>
          <w:sz w:val="20"/>
          <w:szCs w:val="20"/>
        </w:rPr>
        <w:t xml:space="preserve"> расстояние между генами </w:t>
      </w:r>
      <w:r w:rsidR="00594FFE" w:rsidRPr="001F7890">
        <w:rPr>
          <w:sz w:val="20"/>
          <w:szCs w:val="20"/>
          <w:lang w:val="en-US"/>
        </w:rPr>
        <w:t>s</w:t>
      </w:r>
      <w:r w:rsidR="00433F5D" w:rsidRPr="001F7890">
        <w:rPr>
          <w:sz w:val="20"/>
          <w:szCs w:val="20"/>
        </w:rPr>
        <w:t xml:space="preserve"> и </w:t>
      </w:r>
      <w:r w:rsidR="00594FFE" w:rsidRPr="001F7890">
        <w:rPr>
          <w:sz w:val="20"/>
          <w:szCs w:val="20"/>
          <w:lang w:val="en-US"/>
        </w:rPr>
        <w:t>t</w:t>
      </w:r>
      <w:r w:rsidR="00433F5D" w:rsidRPr="001F7890">
        <w:rPr>
          <w:sz w:val="20"/>
          <w:szCs w:val="20"/>
        </w:rPr>
        <w:t xml:space="preserve"> (</w:t>
      </w:r>
      <w:r w:rsidR="0035550E">
        <w:rPr>
          <w:sz w:val="20"/>
          <w:szCs w:val="20"/>
        </w:rPr>
        <w:t xml:space="preserve">в </w:t>
      </w:r>
      <w:r w:rsidR="00467BE4">
        <w:rPr>
          <w:sz w:val="20"/>
          <w:szCs w:val="20"/>
        </w:rPr>
        <w:t>морганидах</w:t>
      </w:r>
      <w:r>
        <w:rPr>
          <w:sz w:val="20"/>
          <w:szCs w:val="20"/>
        </w:rPr>
        <w:t>).</w:t>
      </w:r>
    </w:p>
    <w:p w:rsidR="00594FFE" w:rsidRPr="004C59A5" w:rsidRDefault="004C59A5" w:rsidP="00936336">
      <w:pPr>
        <w:ind w:firstLine="284"/>
        <w:jc w:val="both"/>
        <w:rPr>
          <w:b/>
          <w:sz w:val="20"/>
          <w:szCs w:val="20"/>
        </w:rPr>
      </w:pPr>
      <w:r w:rsidRPr="004C59A5">
        <w:rPr>
          <w:b/>
          <w:sz w:val="20"/>
          <w:szCs w:val="20"/>
        </w:rPr>
        <w:t>Задание 178.</w:t>
      </w:r>
    </w:p>
    <w:p w:rsidR="00594FFE" w:rsidRPr="001F7890" w:rsidRDefault="00594FFE" w:rsidP="00936336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У сорго в </w:t>
      </w:r>
      <w:r w:rsidRPr="001F7890">
        <w:rPr>
          <w:sz w:val="20"/>
          <w:szCs w:val="20"/>
          <w:lang w:val="en-US"/>
        </w:rPr>
        <w:t>V</w:t>
      </w:r>
      <w:r w:rsidRPr="001F7890">
        <w:rPr>
          <w:sz w:val="20"/>
          <w:szCs w:val="20"/>
        </w:rPr>
        <w:t xml:space="preserve"> хромосоме локализованы гены</w:t>
      </w:r>
      <w:proofErr w:type="gramStart"/>
      <w:r w:rsidRPr="001F7890">
        <w:rPr>
          <w:sz w:val="20"/>
          <w:szCs w:val="20"/>
        </w:rPr>
        <w:t xml:space="preserve"> А</w:t>
      </w:r>
      <w:proofErr w:type="gramEnd"/>
      <w:r w:rsidRPr="001F7890">
        <w:rPr>
          <w:sz w:val="20"/>
          <w:szCs w:val="20"/>
        </w:rPr>
        <w:t>, В, С. Ген А контр</w:t>
      </w:r>
      <w:r w:rsidRPr="001F7890">
        <w:rPr>
          <w:sz w:val="20"/>
          <w:szCs w:val="20"/>
        </w:rPr>
        <w:t>о</w:t>
      </w:r>
      <w:r w:rsidRPr="001F7890">
        <w:rPr>
          <w:sz w:val="20"/>
          <w:szCs w:val="20"/>
        </w:rPr>
        <w:t xml:space="preserve">лирует антоциановую окраску растений, а − зеленую окраску, В − </w:t>
      </w:r>
      <w:r w:rsidRPr="001F7890">
        <w:rPr>
          <w:sz w:val="20"/>
          <w:szCs w:val="20"/>
        </w:rPr>
        <w:lastRenderedPageBreak/>
        <w:t xml:space="preserve">нормальную зерновку, </w:t>
      </w:r>
      <w:r w:rsidRPr="001F7890">
        <w:rPr>
          <w:sz w:val="20"/>
          <w:szCs w:val="20"/>
          <w:lang w:val="en-US"/>
        </w:rPr>
        <w:t>b</w:t>
      </w:r>
      <w:r w:rsidRPr="001F7890">
        <w:rPr>
          <w:sz w:val="20"/>
          <w:szCs w:val="20"/>
        </w:rPr>
        <w:t xml:space="preserve"> − пятнистую зерновку, с − </w:t>
      </w:r>
      <w:r w:rsidR="006C761C">
        <w:rPr>
          <w:sz w:val="20"/>
          <w:szCs w:val="20"/>
        </w:rPr>
        <w:t>красную</w:t>
      </w:r>
      <w:r w:rsidRPr="001F7890">
        <w:rPr>
          <w:sz w:val="20"/>
          <w:szCs w:val="20"/>
        </w:rPr>
        <w:t xml:space="preserve"> окраску рылец, С − </w:t>
      </w:r>
      <w:r w:rsidR="006C761C">
        <w:rPr>
          <w:sz w:val="20"/>
          <w:szCs w:val="20"/>
        </w:rPr>
        <w:t>белую</w:t>
      </w:r>
      <w:r w:rsidRPr="001F7890">
        <w:rPr>
          <w:sz w:val="20"/>
          <w:szCs w:val="20"/>
        </w:rPr>
        <w:t xml:space="preserve"> окраску</w:t>
      </w:r>
      <w:r w:rsidR="006C761C">
        <w:rPr>
          <w:sz w:val="20"/>
          <w:szCs w:val="20"/>
        </w:rPr>
        <w:t xml:space="preserve"> рылец</w:t>
      </w:r>
      <w:r w:rsidRPr="001F7890">
        <w:rPr>
          <w:sz w:val="20"/>
          <w:szCs w:val="20"/>
        </w:rPr>
        <w:t>.</w:t>
      </w:r>
    </w:p>
    <w:p w:rsidR="00594FFE" w:rsidRPr="001F7890" w:rsidRDefault="00594FFE" w:rsidP="00936336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Гомозиготную линию сорго, имеющую все вышеперечисленные признаки в доминантном состоянии, скрестили с линией, имеющей рецессивные признаки. Растения 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 были скрещены с линией-анализатором</w:t>
      </w:r>
      <w:r w:rsidR="004C59A5">
        <w:rPr>
          <w:sz w:val="20"/>
          <w:szCs w:val="20"/>
        </w:rPr>
        <w:t>,</w:t>
      </w:r>
      <w:r w:rsidRPr="001F7890">
        <w:rPr>
          <w:sz w:val="20"/>
          <w:szCs w:val="20"/>
        </w:rPr>
        <w:t xml:space="preserve"> и было получено 1080 растений </w:t>
      </w:r>
      <w:proofErr w:type="gramStart"/>
      <w:r w:rsidRPr="001F7890">
        <w:rPr>
          <w:sz w:val="20"/>
          <w:szCs w:val="20"/>
        </w:rPr>
        <w:t>F</w:t>
      </w:r>
      <w:proofErr w:type="gramEnd"/>
      <w:r w:rsidRPr="001F7890">
        <w:rPr>
          <w:sz w:val="20"/>
          <w:szCs w:val="20"/>
          <w:vertAlign w:val="subscript"/>
        </w:rPr>
        <w:t>а</w:t>
      </w:r>
      <w:r w:rsidRPr="001F7890">
        <w:rPr>
          <w:sz w:val="20"/>
          <w:szCs w:val="20"/>
        </w:rPr>
        <w:t>, среди них 5 раст</w:t>
      </w:r>
      <w:r w:rsidRPr="001F7890">
        <w:rPr>
          <w:sz w:val="20"/>
          <w:szCs w:val="20"/>
        </w:rPr>
        <w:t>е</w:t>
      </w:r>
      <w:r w:rsidRPr="001F7890">
        <w:rPr>
          <w:sz w:val="20"/>
          <w:szCs w:val="20"/>
        </w:rPr>
        <w:t>ний было с антоциановой окраской, пятнистой зерновкой и антоциан</w:t>
      </w:r>
      <w:r w:rsidRPr="001F7890">
        <w:rPr>
          <w:sz w:val="20"/>
          <w:szCs w:val="20"/>
        </w:rPr>
        <w:t>о</w:t>
      </w:r>
      <w:r w:rsidRPr="001F7890">
        <w:rPr>
          <w:sz w:val="20"/>
          <w:szCs w:val="20"/>
        </w:rPr>
        <w:t xml:space="preserve">вой окраской рылец, 45 растений имели антоциановую окраску, </w:t>
      </w:r>
      <w:r w:rsidR="006C761C">
        <w:rPr>
          <w:sz w:val="20"/>
          <w:szCs w:val="20"/>
        </w:rPr>
        <w:t>но</w:t>
      </w:r>
      <w:r w:rsidR="006C761C">
        <w:rPr>
          <w:sz w:val="20"/>
          <w:szCs w:val="20"/>
        </w:rPr>
        <w:t>р</w:t>
      </w:r>
      <w:r w:rsidR="006C761C">
        <w:rPr>
          <w:sz w:val="20"/>
          <w:szCs w:val="20"/>
        </w:rPr>
        <w:t>мальную зерновку</w:t>
      </w:r>
      <w:r w:rsidRPr="001F7890">
        <w:rPr>
          <w:sz w:val="20"/>
          <w:szCs w:val="20"/>
        </w:rPr>
        <w:t xml:space="preserve"> и </w:t>
      </w:r>
      <w:r w:rsidR="006C761C">
        <w:rPr>
          <w:sz w:val="20"/>
          <w:szCs w:val="20"/>
        </w:rPr>
        <w:t xml:space="preserve">красную </w:t>
      </w:r>
      <w:r w:rsidRPr="001F7890">
        <w:rPr>
          <w:sz w:val="20"/>
          <w:szCs w:val="20"/>
        </w:rPr>
        <w:t>окраску рылец.</w:t>
      </w:r>
    </w:p>
    <w:p w:rsidR="00594FFE" w:rsidRPr="001F7890" w:rsidRDefault="00594FFE" w:rsidP="00936336">
      <w:pPr>
        <w:pStyle w:val="a9"/>
        <w:numPr>
          <w:ilvl w:val="0"/>
          <w:numId w:val="30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Какой процент растений </w:t>
      </w:r>
      <w:proofErr w:type="gramStart"/>
      <w:r w:rsidRPr="001F7890">
        <w:rPr>
          <w:sz w:val="20"/>
          <w:szCs w:val="20"/>
        </w:rPr>
        <w:t>F</w:t>
      </w:r>
      <w:proofErr w:type="gramEnd"/>
      <w:r w:rsidRPr="001F7890">
        <w:rPr>
          <w:sz w:val="20"/>
          <w:szCs w:val="20"/>
          <w:vertAlign w:val="subscript"/>
        </w:rPr>
        <w:t>а</w:t>
      </w:r>
      <w:r w:rsidRPr="001F7890">
        <w:rPr>
          <w:sz w:val="20"/>
          <w:szCs w:val="20"/>
        </w:rPr>
        <w:t xml:space="preserve"> имел</w:t>
      </w:r>
      <w:r w:rsidR="004C59A5">
        <w:rPr>
          <w:sz w:val="20"/>
          <w:szCs w:val="20"/>
        </w:rPr>
        <w:t>и</w:t>
      </w:r>
      <w:r w:rsidRPr="001F7890">
        <w:rPr>
          <w:sz w:val="20"/>
          <w:szCs w:val="20"/>
        </w:rPr>
        <w:t xml:space="preserve"> зеленую окраску, пятнистую зерновку и нормальную окраску рылец?</w:t>
      </w:r>
    </w:p>
    <w:p w:rsidR="00594FFE" w:rsidRPr="001F7890" w:rsidRDefault="00594FFE" w:rsidP="00936336">
      <w:pPr>
        <w:pStyle w:val="a9"/>
        <w:numPr>
          <w:ilvl w:val="0"/>
          <w:numId w:val="30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Какой процент растений </w:t>
      </w:r>
      <w:proofErr w:type="gramStart"/>
      <w:r w:rsidRPr="001F7890">
        <w:rPr>
          <w:sz w:val="20"/>
          <w:szCs w:val="20"/>
        </w:rPr>
        <w:t>F</w:t>
      </w:r>
      <w:proofErr w:type="gramEnd"/>
      <w:r w:rsidRPr="001F7890">
        <w:rPr>
          <w:sz w:val="20"/>
          <w:szCs w:val="20"/>
          <w:vertAlign w:val="subscript"/>
        </w:rPr>
        <w:t>а</w:t>
      </w:r>
      <w:r w:rsidRPr="001F7890">
        <w:rPr>
          <w:sz w:val="20"/>
          <w:szCs w:val="20"/>
        </w:rPr>
        <w:t xml:space="preserve"> име</w:t>
      </w:r>
      <w:r w:rsidR="004C59A5">
        <w:rPr>
          <w:sz w:val="20"/>
          <w:szCs w:val="20"/>
        </w:rPr>
        <w:t>ли</w:t>
      </w:r>
      <w:r w:rsidRPr="001F7890">
        <w:rPr>
          <w:sz w:val="20"/>
          <w:szCs w:val="20"/>
        </w:rPr>
        <w:t xml:space="preserve"> все признаки в доминантном состоянии?</w:t>
      </w:r>
    </w:p>
    <w:p w:rsidR="00594FFE" w:rsidRPr="009C4A9F" w:rsidRDefault="000E518A" w:rsidP="00936336">
      <w:pPr>
        <w:pStyle w:val="a9"/>
        <w:numPr>
          <w:ilvl w:val="0"/>
          <w:numId w:val="30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9C4A9F">
        <w:rPr>
          <w:sz w:val="20"/>
          <w:szCs w:val="20"/>
        </w:rPr>
        <w:t>Определите</w:t>
      </w:r>
      <w:r w:rsidR="00594FFE" w:rsidRPr="009C4A9F">
        <w:rPr>
          <w:sz w:val="20"/>
          <w:szCs w:val="20"/>
        </w:rPr>
        <w:t xml:space="preserve"> расстояние между генами а и </w:t>
      </w:r>
      <w:r w:rsidR="00594FFE" w:rsidRPr="009C4A9F">
        <w:rPr>
          <w:sz w:val="20"/>
          <w:szCs w:val="20"/>
          <w:lang w:val="en-US"/>
        </w:rPr>
        <w:t>b</w:t>
      </w:r>
      <w:r w:rsidR="0035550E" w:rsidRPr="009C4A9F">
        <w:rPr>
          <w:sz w:val="20"/>
          <w:szCs w:val="20"/>
        </w:rPr>
        <w:t xml:space="preserve"> (в </w:t>
      </w:r>
      <w:r w:rsidRPr="009C4A9F">
        <w:rPr>
          <w:sz w:val="20"/>
          <w:szCs w:val="20"/>
        </w:rPr>
        <w:t>процентах</w:t>
      </w:r>
      <w:r w:rsidR="0035550E" w:rsidRPr="009C4A9F">
        <w:rPr>
          <w:sz w:val="20"/>
          <w:szCs w:val="20"/>
        </w:rPr>
        <w:t xml:space="preserve"> кро</w:t>
      </w:r>
      <w:r w:rsidR="0035550E" w:rsidRPr="009C4A9F">
        <w:rPr>
          <w:sz w:val="20"/>
          <w:szCs w:val="20"/>
        </w:rPr>
        <w:t>с</w:t>
      </w:r>
      <w:r w:rsidR="0035550E" w:rsidRPr="009C4A9F">
        <w:rPr>
          <w:sz w:val="20"/>
          <w:szCs w:val="20"/>
        </w:rPr>
        <w:t>синговера)</w:t>
      </w:r>
      <w:r w:rsidRPr="009C4A9F">
        <w:rPr>
          <w:sz w:val="20"/>
          <w:szCs w:val="20"/>
        </w:rPr>
        <w:t>.</w:t>
      </w:r>
    </w:p>
    <w:p w:rsidR="00594FFE" w:rsidRPr="009C4A9F" w:rsidRDefault="000E518A" w:rsidP="00936336">
      <w:pPr>
        <w:pStyle w:val="a9"/>
        <w:numPr>
          <w:ilvl w:val="0"/>
          <w:numId w:val="30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9C4A9F">
        <w:rPr>
          <w:sz w:val="20"/>
          <w:szCs w:val="20"/>
        </w:rPr>
        <w:t>Определите</w:t>
      </w:r>
      <w:r w:rsidR="00594FFE" w:rsidRPr="009C4A9F">
        <w:rPr>
          <w:sz w:val="20"/>
          <w:szCs w:val="20"/>
        </w:rPr>
        <w:t xml:space="preserve"> расстояние между генами b и </w:t>
      </w:r>
      <w:proofErr w:type="gramStart"/>
      <w:r w:rsidR="00594FFE" w:rsidRPr="009C4A9F">
        <w:rPr>
          <w:sz w:val="20"/>
          <w:szCs w:val="20"/>
        </w:rPr>
        <w:t>с</w:t>
      </w:r>
      <w:proofErr w:type="gramEnd"/>
      <w:r w:rsidR="0035550E" w:rsidRPr="009C4A9F">
        <w:rPr>
          <w:sz w:val="20"/>
          <w:szCs w:val="20"/>
        </w:rPr>
        <w:t xml:space="preserve"> (</w:t>
      </w:r>
      <w:proofErr w:type="gramStart"/>
      <w:r w:rsidR="0035550E" w:rsidRPr="009C4A9F">
        <w:rPr>
          <w:sz w:val="20"/>
          <w:szCs w:val="20"/>
        </w:rPr>
        <w:t>в</w:t>
      </w:r>
      <w:proofErr w:type="gramEnd"/>
      <w:r w:rsidR="0035550E" w:rsidRPr="009C4A9F">
        <w:rPr>
          <w:sz w:val="20"/>
          <w:szCs w:val="20"/>
        </w:rPr>
        <w:t xml:space="preserve"> </w:t>
      </w:r>
      <w:r w:rsidRPr="009C4A9F">
        <w:rPr>
          <w:sz w:val="20"/>
          <w:szCs w:val="20"/>
        </w:rPr>
        <w:t>процентах</w:t>
      </w:r>
      <w:r w:rsidR="0035550E" w:rsidRPr="009C4A9F">
        <w:rPr>
          <w:sz w:val="20"/>
          <w:szCs w:val="20"/>
        </w:rPr>
        <w:t xml:space="preserve"> кро</w:t>
      </w:r>
      <w:r w:rsidR="0035550E" w:rsidRPr="009C4A9F">
        <w:rPr>
          <w:sz w:val="20"/>
          <w:szCs w:val="20"/>
        </w:rPr>
        <w:t>с</w:t>
      </w:r>
      <w:r w:rsidR="0035550E" w:rsidRPr="009C4A9F">
        <w:rPr>
          <w:sz w:val="20"/>
          <w:szCs w:val="20"/>
        </w:rPr>
        <w:t>синговера)</w:t>
      </w:r>
      <w:r w:rsidRPr="009C4A9F">
        <w:rPr>
          <w:sz w:val="20"/>
          <w:szCs w:val="20"/>
        </w:rPr>
        <w:t>.</w:t>
      </w:r>
    </w:p>
    <w:p w:rsidR="00594FFE" w:rsidRPr="009C4A9F" w:rsidRDefault="000E518A" w:rsidP="00936336">
      <w:pPr>
        <w:pStyle w:val="a9"/>
        <w:numPr>
          <w:ilvl w:val="0"/>
          <w:numId w:val="30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9C4A9F">
        <w:rPr>
          <w:sz w:val="20"/>
          <w:szCs w:val="20"/>
        </w:rPr>
        <w:t>Определите</w:t>
      </w:r>
      <w:r w:rsidR="00594FFE" w:rsidRPr="009C4A9F">
        <w:rPr>
          <w:sz w:val="20"/>
          <w:szCs w:val="20"/>
        </w:rPr>
        <w:t xml:space="preserve"> расстояние между генами а и </w:t>
      </w:r>
      <w:proofErr w:type="gramStart"/>
      <w:r w:rsidR="00594FFE" w:rsidRPr="009C4A9F">
        <w:rPr>
          <w:sz w:val="20"/>
          <w:szCs w:val="20"/>
        </w:rPr>
        <w:t>с</w:t>
      </w:r>
      <w:proofErr w:type="gramEnd"/>
      <w:r w:rsidR="0035550E" w:rsidRPr="009C4A9F">
        <w:rPr>
          <w:sz w:val="20"/>
          <w:szCs w:val="20"/>
        </w:rPr>
        <w:t xml:space="preserve"> (</w:t>
      </w:r>
      <w:proofErr w:type="gramStart"/>
      <w:r w:rsidR="0035550E" w:rsidRPr="009C4A9F">
        <w:rPr>
          <w:sz w:val="20"/>
          <w:szCs w:val="20"/>
        </w:rPr>
        <w:t>в</w:t>
      </w:r>
      <w:proofErr w:type="gramEnd"/>
      <w:r w:rsidR="0035550E" w:rsidRPr="009C4A9F">
        <w:rPr>
          <w:sz w:val="20"/>
          <w:szCs w:val="20"/>
        </w:rPr>
        <w:t xml:space="preserve"> </w:t>
      </w:r>
      <w:r w:rsidRPr="009C4A9F">
        <w:rPr>
          <w:sz w:val="20"/>
          <w:szCs w:val="20"/>
        </w:rPr>
        <w:t>процентах</w:t>
      </w:r>
      <w:r w:rsidR="0035550E" w:rsidRPr="009C4A9F">
        <w:rPr>
          <w:sz w:val="20"/>
          <w:szCs w:val="20"/>
        </w:rPr>
        <w:t xml:space="preserve"> кро</w:t>
      </w:r>
      <w:r w:rsidR="0035550E" w:rsidRPr="009C4A9F">
        <w:rPr>
          <w:sz w:val="20"/>
          <w:szCs w:val="20"/>
        </w:rPr>
        <w:t>с</w:t>
      </w:r>
      <w:r w:rsidR="0035550E" w:rsidRPr="009C4A9F">
        <w:rPr>
          <w:sz w:val="20"/>
          <w:szCs w:val="20"/>
        </w:rPr>
        <w:t>синговера)</w:t>
      </w:r>
      <w:r w:rsidRPr="009C4A9F">
        <w:rPr>
          <w:sz w:val="20"/>
          <w:szCs w:val="20"/>
        </w:rPr>
        <w:t>.</w:t>
      </w:r>
    </w:p>
    <w:p w:rsidR="003F45E6" w:rsidRPr="009C4A9F" w:rsidRDefault="004C59A5" w:rsidP="00936336">
      <w:pPr>
        <w:tabs>
          <w:tab w:val="left" w:pos="482"/>
        </w:tabs>
        <w:ind w:firstLine="284"/>
        <w:jc w:val="both"/>
        <w:rPr>
          <w:rStyle w:val="FontStyle97"/>
        </w:rPr>
      </w:pPr>
      <w:r w:rsidRPr="009C4A9F">
        <w:rPr>
          <w:rStyle w:val="FontStyle97"/>
        </w:rPr>
        <w:t>Задание 1</w:t>
      </w:r>
      <w:r w:rsidR="009C4A9F" w:rsidRPr="009C4A9F">
        <w:rPr>
          <w:rStyle w:val="FontStyle97"/>
        </w:rPr>
        <w:t>79</w:t>
      </w:r>
      <w:r w:rsidRPr="009C4A9F">
        <w:rPr>
          <w:rStyle w:val="FontStyle97"/>
        </w:rPr>
        <w:t>.</w:t>
      </w:r>
    </w:p>
    <w:p w:rsidR="00954136" w:rsidRPr="009C4A9F" w:rsidRDefault="00954136" w:rsidP="00936336">
      <w:pPr>
        <w:ind w:firstLine="284"/>
        <w:jc w:val="both"/>
        <w:rPr>
          <w:sz w:val="20"/>
          <w:szCs w:val="20"/>
        </w:rPr>
      </w:pPr>
      <w:r w:rsidRPr="009C4A9F">
        <w:rPr>
          <w:sz w:val="20"/>
          <w:szCs w:val="20"/>
        </w:rPr>
        <w:t xml:space="preserve">У сорго в </w:t>
      </w:r>
      <w:r w:rsidR="00833854" w:rsidRPr="009C4A9F">
        <w:rPr>
          <w:sz w:val="20"/>
          <w:szCs w:val="20"/>
          <w:lang w:val="en-US"/>
        </w:rPr>
        <w:t>IX</w:t>
      </w:r>
      <w:r w:rsidRPr="009C4A9F">
        <w:rPr>
          <w:sz w:val="20"/>
          <w:szCs w:val="20"/>
        </w:rPr>
        <w:t xml:space="preserve"> хромосоме локализованы гены</w:t>
      </w:r>
      <w:proofErr w:type="gramStart"/>
      <w:r w:rsidRPr="009C4A9F">
        <w:rPr>
          <w:sz w:val="20"/>
          <w:szCs w:val="20"/>
        </w:rPr>
        <w:t xml:space="preserve"> А</w:t>
      </w:r>
      <w:proofErr w:type="gramEnd"/>
      <w:r w:rsidRPr="009C4A9F">
        <w:rPr>
          <w:sz w:val="20"/>
          <w:szCs w:val="20"/>
        </w:rPr>
        <w:t xml:space="preserve">, В, С. </w:t>
      </w:r>
      <w:r w:rsidR="00833854" w:rsidRPr="009C4A9F">
        <w:rPr>
          <w:sz w:val="20"/>
          <w:szCs w:val="20"/>
        </w:rPr>
        <w:t xml:space="preserve">Ген </w:t>
      </w:r>
      <w:r w:rsidRPr="009C4A9F">
        <w:rPr>
          <w:sz w:val="20"/>
          <w:szCs w:val="20"/>
        </w:rPr>
        <w:t>А об</w:t>
      </w:r>
      <w:r w:rsidRPr="009C4A9F">
        <w:rPr>
          <w:sz w:val="20"/>
          <w:szCs w:val="20"/>
        </w:rPr>
        <w:t>у</w:t>
      </w:r>
      <w:r w:rsidRPr="009C4A9F">
        <w:rPr>
          <w:sz w:val="20"/>
          <w:szCs w:val="20"/>
        </w:rPr>
        <w:t>словлива</w:t>
      </w:r>
      <w:r w:rsidR="00833854" w:rsidRPr="009C4A9F">
        <w:rPr>
          <w:sz w:val="20"/>
          <w:szCs w:val="20"/>
        </w:rPr>
        <w:t>ет</w:t>
      </w:r>
      <w:r w:rsidRPr="009C4A9F">
        <w:rPr>
          <w:sz w:val="20"/>
          <w:szCs w:val="20"/>
        </w:rPr>
        <w:t xml:space="preserve"> золотистые полосы, а </w:t>
      </w:r>
      <w:r w:rsidR="00833854" w:rsidRPr="009C4A9F">
        <w:rPr>
          <w:sz w:val="20"/>
          <w:szCs w:val="20"/>
        </w:rPr>
        <w:t>−</w:t>
      </w:r>
      <w:r w:rsidRPr="009C4A9F">
        <w:rPr>
          <w:sz w:val="20"/>
          <w:szCs w:val="20"/>
        </w:rPr>
        <w:t xml:space="preserve"> отсутствие </w:t>
      </w:r>
      <w:r w:rsidR="004C59A5" w:rsidRPr="009C4A9F">
        <w:rPr>
          <w:sz w:val="20"/>
          <w:szCs w:val="20"/>
        </w:rPr>
        <w:t xml:space="preserve">золотистых </w:t>
      </w:r>
      <w:r w:rsidRPr="009C4A9F">
        <w:rPr>
          <w:sz w:val="20"/>
          <w:szCs w:val="20"/>
        </w:rPr>
        <w:t xml:space="preserve">полос на листьях, b </w:t>
      </w:r>
      <w:r w:rsidR="00833854" w:rsidRPr="009C4A9F">
        <w:rPr>
          <w:sz w:val="20"/>
          <w:szCs w:val="20"/>
        </w:rPr>
        <w:t>−</w:t>
      </w:r>
      <w:r w:rsidRPr="009C4A9F">
        <w:rPr>
          <w:sz w:val="20"/>
          <w:szCs w:val="20"/>
        </w:rPr>
        <w:t xml:space="preserve"> на</w:t>
      </w:r>
      <w:r w:rsidR="00833854" w:rsidRPr="009C4A9F">
        <w:rPr>
          <w:sz w:val="20"/>
          <w:szCs w:val="20"/>
        </w:rPr>
        <w:t xml:space="preserve">личие тонких полос на листьях, </w:t>
      </w:r>
      <w:r w:rsidRPr="009C4A9F">
        <w:rPr>
          <w:sz w:val="20"/>
          <w:szCs w:val="20"/>
        </w:rPr>
        <w:t xml:space="preserve">В </w:t>
      </w:r>
      <w:r w:rsidR="00833854" w:rsidRPr="009C4A9F">
        <w:rPr>
          <w:sz w:val="20"/>
          <w:szCs w:val="20"/>
        </w:rPr>
        <w:t>−</w:t>
      </w:r>
      <w:r w:rsidRPr="009C4A9F">
        <w:rPr>
          <w:sz w:val="20"/>
          <w:szCs w:val="20"/>
        </w:rPr>
        <w:t xml:space="preserve"> отсутствие </w:t>
      </w:r>
      <w:r w:rsidR="004C59A5" w:rsidRPr="009C4A9F">
        <w:rPr>
          <w:sz w:val="20"/>
          <w:szCs w:val="20"/>
        </w:rPr>
        <w:t xml:space="preserve">тонких </w:t>
      </w:r>
      <w:r w:rsidRPr="009C4A9F">
        <w:rPr>
          <w:sz w:val="20"/>
          <w:szCs w:val="20"/>
        </w:rPr>
        <w:t xml:space="preserve">полос на листьях, с </w:t>
      </w:r>
      <w:r w:rsidR="00833854" w:rsidRPr="009C4A9F">
        <w:rPr>
          <w:sz w:val="20"/>
          <w:szCs w:val="20"/>
        </w:rPr>
        <w:t>−</w:t>
      </w:r>
      <w:r w:rsidRPr="009C4A9F">
        <w:rPr>
          <w:sz w:val="20"/>
          <w:szCs w:val="20"/>
        </w:rPr>
        <w:t xml:space="preserve"> желтые проростки, С </w:t>
      </w:r>
      <w:r w:rsidR="00833854" w:rsidRPr="009C4A9F">
        <w:rPr>
          <w:sz w:val="20"/>
          <w:szCs w:val="20"/>
        </w:rPr>
        <w:t>− зеленые проростки.</w:t>
      </w:r>
    </w:p>
    <w:p w:rsidR="00954136" w:rsidRPr="009C4A9F" w:rsidRDefault="00954136" w:rsidP="00936336">
      <w:pPr>
        <w:ind w:firstLine="284"/>
        <w:jc w:val="both"/>
        <w:rPr>
          <w:sz w:val="20"/>
          <w:szCs w:val="20"/>
        </w:rPr>
      </w:pPr>
      <w:r w:rsidRPr="009C4A9F">
        <w:rPr>
          <w:sz w:val="20"/>
          <w:szCs w:val="20"/>
        </w:rPr>
        <w:t xml:space="preserve">Скрещивали гомозиготную </w:t>
      </w:r>
      <w:r w:rsidR="00833854" w:rsidRPr="009C4A9F">
        <w:rPr>
          <w:sz w:val="20"/>
          <w:szCs w:val="20"/>
        </w:rPr>
        <w:t xml:space="preserve">линию </w:t>
      </w:r>
      <w:r w:rsidRPr="009C4A9F">
        <w:rPr>
          <w:sz w:val="20"/>
          <w:szCs w:val="20"/>
        </w:rPr>
        <w:t>с доминантными признаками с линией, имеющей все признаки в рецессивном состоянии. Растения F</w:t>
      </w:r>
      <w:r w:rsidRPr="009C4A9F">
        <w:rPr>
          <w:sz w:val="20"/>
          <w:szCs w:val="20"/>
          <w:vertAlign w:val="subscript"/>
        </w:rPr>
        <w:t>1</w:t>
      </w:r>
      <w:r w:rsidRPr="009C4A9F">
        <w:rPr>
          <w:sz w:val="20"/>
          <w:szCs w:val="20"/>
        </w:rPr>
        <w:t xml:space="preserve"> скрещивали с </w:t>
      </w:r>
      <w:r w:rsidR="00833854" w:rsidRPr="009C4A9F">
        <w:rPr>
          <w:sz w:val="20"/>
          <w:szCs w:val="20"/>
        </w:rPr>
        <w:t xml:space="preserve">линией-анализатором. </w:t>
      </w:r>
      <w:r w:rsidRPr="009C4A9F">
        <w:rPr>
          <w:sz w:val="20"/>
          <w:szCs w:val="20"/>
        </w:rPr>
        <w:t xml:space="preserve">В </w:t>
      </w:r>
      <w:proofErr w:type="gramStart"/>
      <w:r w:rsidRPr="009C4A9F">
        <w:rPr>
          <w:sz w:val="20"/>
          <w:szCs w:val="20"/>
        </w:rPr>
        <w:t>F</w:t>
      </w:r>
      <w:proofErr w:type="gramEnd"/>
      <w:r w:rsidRPr="009C4A9F">
        <w:rPr>
          <w:sz w:val="20"/>
          <w:szCs w:val="20"/>
          <w:vertAlign w:val="subscript"/>
        </w:rPr>
        <w:t>а</w:t>
      </w:r>
      <w:r w:rsidRPr="009C4A9F">
        <w:rPr>
          <w:sz w:val="20"/>
          <w:szCs w:val="20"/>
        </w:rPr>
        <w:t xml:space="preserve"> </w:t>
      </w:r>
      <w:r w:rsidR="00833854" w:rsidRPr="009C4A9F">
        <w:rPr>
          <w:sz w:val="20"/>
          <w:szCs w:val="20"/>
        </w:rPr>
        <w:t xml:space="preserve">было </w:t>
      </w:r>
      <w:r w:rsidRPr="009C4A9F">
        <w:rPr>
          <w:sz w:val="20"/>
          <w:szCs w:val="20"/>
        </w:rPr>
        <w:t>получено 158 растений</w:t>
      </w:r>
      <w:r w:rsidR="00833854" w:rsidRPr="009C4A9F">
        <w:rPr>
          <w:sz w:val="20"/>
          <w:szCs w:val="20"/>
        </w:rPr>
        <w:t xml:space="preserve">, среди </w:t>
      </w:r>
      <w:r w:rsidRPr="009C4A9F">
        <w:rPr>
          <w:sz w:val="20"/>
          <w:szCs w:val="20"/>
        </w:rPr>
        <w:t xml:space="preserve">них 10 растений имели золотистые полосы, тонкие полосы </w:t>
      </w:r>
      <w:r w:rsidR="00833854" w:rsidRPr="009C4A9F">
        <w:rPr>
          <w:sz w:val="20"/>
          <w:szCs w:val="20"/>
        </w:rPr>
        <w:t xml:space="preserve">на </w:t>
      </w:r>
      <w:r w:rsidRPr="009C4A9F">
        <w:rPr>
          <w:sz w:val="20"/>
          <w:szCs w:val="20"/>
        </w:rPr>
        <w:t>листьях и желтые проростки, 20 растений имели золотистые полосы, отсутств</w:t>
      </w:r>
      <w:r w:rsidR="0035550E" w:rsidRPr="009C4A9F">
        <w:rPr>
          <w:sz w:val="20"/>
          <w:szCs w:val="20"/>
        </w:rPr>
        <w:t>овали тонкие</w:t>
      </w:r>
      <w:r w:rsidRPr="009C4A9F">
        <w:rPr>
          <w:sz w:val="20"/>
          <w:szCs w:val="20"/>
        </w:rPr>
        <w:t xml:space="preserve"> полос</w:t>
      </w:r>
      <w:r w:rsidR="0035550E" w:rsidRPr="009C4A9F">
        <w:rPr>
          <w:sz w:val="20"/>
          <w:szCs w:val="20"/>
        </w:rPr>
        <w:t>ы</w:t>
      </w:r>
      <w:r w:rsidRPr="009C4A9F">
        <w:rPr>
          <w:sz w:val="20"/>
          <w:szCs w:val="20"/>
        </w:rPr>
        <w:t xml:space="preserve"> на листьях и желтые проростки</w:t>
      </w:r>
      <w:r w:rsidR="009C4A9F" w:rsidRPr="009C4A9F">
        <w:rPr>
          <w:sz w:val="20"/>
          <w:szCs w:val="20"/>
        </w:rPr>
        <w:t>.</w:t>
      </w:r>
    </w:p>
    <w:p w:rsidR="006F4AB6" w:rsidRPr="009C4A9F" w:rsidRDefault="006F4AB6" w:rsidP="00936336">
      <w:pPr>
        <w:ind w:firstLine="284"/>
        <w:jc w:val="both"/>
        <w:rPr>
          <w:sz w:val="20"/>
          <w:szCs w:val="20"/>
        </w:rPr>
      </w:pPr>
      <w:r w:rsidRPr="009C4A9F">
        <w:rPr>
          <w:sz w:val="20"/>
          <w:szCs w:val="20"/>
        </w:rPr>
        <w:t>Составьте генетическую кару хромосомы, в которой лежат эти г</w:t>
      </w:r>
      <w:r w:rsidRPr="009C4A9F">
        <w:rPr>
          <w:sz w:val="20"/>
          <w:szCs w:val="20"/>
        </w:rPr>
        <w:t>е</w:t>
      </w:r>
      <w:r w:rsidRPr="009C4A9F">
        <w:rPr>
          <w:sz w:val="20"/>
          <w:szCs w:val="20"/>
        </w:rPr>
        <w:t>ны.</w:t>
      </w:r>
    </w:p>
    <w:p w:rsidR="00954136" w:rsidRPr="009C4A9F" w:rsidRDefault="00954136" w:rsidP="00936336">
      <w:pPr>
        <w:pStyle w:val="a9"/>
        <w:numPr>
          <w:ilvl w:val="0"/>
          <w:numId w:val="44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9C4A9F">
        <w:rPr>
          <w:sz w:val="20"/>
          <w:szCs w:val="20"/>
        </w:rPr>
        <w:t xml:space="preserve">Какой процент растений </w:t>
      </w:r>
      <w:proofErr w:type="gramStart"/>
      <w:r w:rsidRPr="009C4A9F">
        <w:rPr>
          <w:sz w:val="20"/>
          <w:szCs w:val="20"/>
        </w:rPr>
        <w:t>F</w:t>
      </w:r>
      <w:proofErr w:type="gramEnd"/>
      <w:r w:rsidRPr="009C4A9F">
        <w:rPr>
          <w:sz w:val="20"/>
          <w:szCs w:val="20"/>
          <w:vertAlign w:val="subscript"/>
        </w:rPr>
        <w:t>а</w:t>
      </w:r>
      <w:r w:rsidRPr="009C4A9F">
        <w:rPr>
          <w:sz w:val="20"/>
          <w:szCs w:val="20"/>
        </w:rPr>
        <w:t xml:space="preserve"> имел</w:t>
      </w:r>
      <w:r w:rsidR="0035550E" w:rsidRPr="009C4A9F">
        <w:rPr>
          <w:sz w:val="20"/>
          <w:szCs w:val="20"/>
        </w:rPr>
        <w:t>и</w:t>
      </w:r>
      <w:r w:rsidRPr="009C4A9F">
        <w:rPr>
          <w:sz w:val="20"/>
          <w:szCs w:val="20"/>
        </w:rPr>
        <w:t xml:space="preserve"> все вышеперечисленные пр</w:t>
      </w:r>
      <w:r w:rsidRPr="009C4A9F">
        <w:rPr>
          <w:sz w:val="20"/>
          <w:szCs w:val="20"/>
        </w:rPr>
        <w:t>и</w:t>
      </w:r>
      <w:r w:rsidRPr="009C4A9F">
        <w:rPr>
          <w:sz w:val="20"/>
          <w:szCs w:val="20"/>
        </w:rPr>
        <w:t xml:space="preserve">знаки </w:t>
      </w:r>
      <w:r w:rsidR="00833854" w:rsidRPr="009C4A9F">
        <w:rPr>
          <w:sz w:val="20"/>
          <w:szCs w:val="20"/>
        </w:rPr>
        <w:t>в доминантном состоянии?</w:t>
      </w:r>
    </w:p>
    <w:p w:rsidR="00954136" w:rsidRPr="009C4A9F" w:rsidRDefault="00954136" w:rsidP="00936336">
      <w:pPr>
        <w:pStyle w:val="a9"/>
        <w:numPr>
          <w:ilvl w:val="0"/>
          <w:numId w:val="44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9C4A9F">
        <w:rPr>
          <w:sz w:val="20"/>
          <w:szCs w:val="20"/>
        </w:rPr>
        <w:t xml:space="preserve">Какой процент растений </w:t>
      </w:r>
      <w:proofErr w:type="gramStart"/>
      <w:r w:rsidRPr="009C4A9F">
        <w:rPr>
          <w:sz w:val="20"/>
          <w:szCs w:val="20"/>
        </w:rPr>
        <w:t>F</w:t>
      </w:r>
      <w:proofErr w:type="gramEnd"/>
      <w:r w:rsidRPr="009C4A9F">
        <w:rPr>
          <w:sz w:val="20"/>
          <w:szCs w:val="20"/>
          <w:vertAlign w:val="subscript"/>
        </w:rPr>
        <w:t>а</w:t>
      </w:r>
      <w:r w:rsidRPr="009C4A9F">
        <w:rPr>
          <w:sz w:val="20"/>
          <w:szCs w:val="20"/>
        </w:rPr>
        <w:t xml:space="preserve"> не имел</w:t>
      </w:r>
      <w:r w:rsidR="0035550E" w:rsidRPr="009C4A9F">
        <w:rPr>
          <w:sz w:val="20"/>
          <w:szCs w:val="20"/>
        </w:rPr>
        <w:t>и</w:t>
      </w:r>
      <w:r w:rsidRPr="009C4A9F">
        <w:rPr>
          <w:sz w:val="20"/>
          <w:szCs w:val="20"/>
        </w:rPr>
        <w:t xml:space="preserve"> золотистых полос, тонких полос на листьях и </w:t>
      </w:r>
      <w:r w:rsidR="0035550E" w:rsidRPr="009C4A9F">
        <w:rPr>
          <w:sz w:val="20"/>
          <w:szCs w:val="20"/>
        </w:rPr>
        <w:t xml:space="preserve">имели </w:t>
      </w:r>
      <w:r w:rsidRPr="009C4A9F">
        <w:rPr>
          <w:sz w:val="20"/>
          <w:szCs w:val="20"/>
        </w:rPr>
        <w:t>проростки зеле</w:t>
      </w:r>
      <w:r w:rsidR="00833854" w:rsidRPr="009C4A9F">
        <w:rPr>
          <w:sz w:val="20"/>
          <w:szCs w:val="20"/>
        </w:rPr>
        <w:t>н</w:t>
      </w:r>
      <w:r w:rsidR="0035550E" w:rsidRPr="009C4A9F">
        <w:rPr>
          <w:sz w:val="20"/>
          <w:szCs w:val="20"/>
        </w:rPr>
        <w:t>ой окраски</w:t>
      </w:r>
      <w:r w:rsidR="00833854" w:rsidRPr="009C4A9F">
        <w:rPr>
          <w:sz w:val="20"/>
          <w:szCs w:val="20"/>
        </w:rPr>
        <w:t>?</w:t>
      </w:r>
    </w:p>
    <w:p w:rsidR="006F4AB6" w:rsidRPr="009C4A9F" w:rsidRDefault="000E518A" w:rsidP="00936336">
      <w:pPr>
        <w:pStyle w:val="a9"/>
        <w:numPr>
          <w:ilvl w:val="0"/>
          <w:numId w:val="44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9C4A9F">
        <w:rPr>
          <w:sz w:val="20"/>
          <w:szCs w:val="20"/>
        </w:rPr>
        <w:t xml:space="preserve">Определите </w:t>
      </w:r>
      <w:r w:rsidR="006F4AB6" w:rsidRPr="009C4A9F">
        <w:rPr>
          <w:sz w:val="20"/>
          <w:szCs w:val="20"/>
        </w:rPr>
        <w:t xml:space="preserve">расстояние между генами а и </w:t>
      </w:r>
      <w:r w:rsidR="006F4AB6" w:rsidRPr="009C4A9F">
        <w:rPr>
          <w:sz w:val="20"/>
          <w:szCs w:val="20"/>
          <w:lang w:val="en-US"/>
        </w:rPr>
        <w:t>b</w:t>
      </w:r>
      <w:r w:rsidR="006F4AB6" w:rsidRPr="009C4A9F">
        <w:rPr>
          <w:sz w:val="20"/>
          <w:szCs w:val="20"/>
        </w:rPr>
        <w:t xml:space="preserve"> (в </w:t>
      </w:r>
      <w:r w:rsidRPr="009C4A9F">
        <w:rPr>
          <w:sz w:val="20"/>
          <w:szCs w:val="20"/>
        </w:rPr>
        <w:t>процентах</w:t>
      </w:r>
      <w:r w:rsidR="006F4AB6" w:rsidRPr="009C4A9F">
        <w:rPr>
          <w:sz w:val="20"/>
          <w:szCs w:val="20"/>
        </w:rPr>
        <w:t xml:space="preserve"> кро</w:t>
      </w:r>
      <w:r w:rsidR="006F4AB6" w:rsidRPr="009C4A9F">
        <w:rPr>
          <w:sz w:val="20"/>
          <w:szCs w:val="20"/>
        </w:rPr>
        <w:t>с</w:t>
      </w:r>
      <w:r w:rsidR="006F4AB6" w:rsidRPr="009C4A9F">
        <w:rPr>
          <w:sz w:val="20"/>
          <w:szCs w:val="20"/>
        </w:rPr>
        <w:t>синговера)</w:t>
      </w:r>
      <w:r w:rsidRPr="009C4A9F">
        <w:rPr>
          <w:sz w:val="20"/>
          <w:szCs w:val="20"/>
        </w:rPr>
        <w:t>.</w:t>
      </w:r>
    </w:p>
    <w:p w:rsidR="006F4AB6" w:rsidRPr="009C4A9F" w:rsidRDefault="000E518A" w:rsidP="00936336">
      <w:pPr>
        <w:pStyle w:val="a9"/>
        <w:numPr>
          <w:ilvl w:val="0"/>
          <w:numId w:val="44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9C4A9F">
        <w:rPr>
          <w:sz w:val="20"/>
          <w:szCs w:val="20"/>
        </w:rPr>
        <w:t>Определите</w:t>
      </w:r>
      <w:r w:rsidR="006F4AB6" w:rsidRPr="009C4A9F">
        <w:rPr>
          <w:sz w:val="20"/>
          <w:szCs w:val="20"/>
        </w:rPr>
        <w:t xml:space="preserve"> расстояние между генами b и </w:t>
      </w:r>
      <w:proofErr w:type="gramStart"/>
      <w:r w:rsidR="006F4AB6" w:rsidRPr="009C4A9F">
        <w:rPr>
          <w:sz w:val="20"/>
          <w:szCs w:val="20"/>
        </w:rPr>
        <w:t>с</w:t>
      </w:r>
      <w:proofErr w:type="gramEnd"/>
      <w:r w:rsidR="006F4AB6" w:rsidRPr="009C4A9F">
        <w:rPr>
          <w:sz w:val="20"/>
          <w:szCs w:val="20"/>
        </w:rPr>
        <w:t xml:space="preserve"> (</w:t>
      </w:r>
      <w:proofErr w:type="gramStart"/>
      <w:r w:rsidR="006F4AB6" w:rsidRPr="009C4A9F">
        <w:rPr>
          <w:sz w:val="20"/>
          <w:szCs w:val="20"/>
        </w:rPr>
        <w:t>в</w:t>
      </w:r>
      <w:proofErr w:type="gramEnd"/>
      <w:r w:rsidR="006F4AB6" w:rsidRPr="009C4A9F">
        <w:rPr>
          <w:sz w:val="20"/>
          <w:szCs w:val="20"/>
        </w:rPr>
        <w:t xml:space="preserve"> </w:t>
      </w:r>
      <w:r w:rsidRPr="009C4A9F">
        <w:rPr>
          <w:sz w:val="20"/>
          <w:szCs w:val="20"/>
        </w:rPr>
        <w:t>процентах</w:t>
      </w:r>
      <w:r w:rsidR="006F4AB6" w:rsidRPr="009C4A9F">
        <w:rPr>
          <w:sz w:val="20"/>
          <w:szCs w:val="20"/>
        </w:rPr>
        <w:t xml:space="preserve"> кро</w:t>
      </w:r>
      <w:r w:rsidR="006F4AB6" w:rsidRPr="009C4A9F">
        <w:rPr>
          <w:sz w:val="20"/>
          <w:szCs w:val="20"/>
        </w:rPr>
        <w:t>с</w:t>
      </w:r>
      <w:r w:rsidR="006F4AB6" w:rsidRPr="009C4A9F">
        <w:rPr>
          <w:sz w:val="20"/>
          <w:szCs w:val="20"/>
        </w:rPr>
        <w:t>синговера)</w:t>
      </w:r>
      <w:r w:rsidRPr="009C4A9F">
        <w:rPr>
          <w:sz w:val="20"/>
          <w:szCs w:val="20"/>
        </w:rPr>
        <w:t>.</w:t>
      </w:r>
    </w:p>
    <w:p w:rsidR="009C4A9F" w:rsidRPr="009C4A9F" w:rsidRDefault="000E518A" w:rsidP="00936336">
      <w:pPr>
        <w:pStyle w:val="a9"/>
        <w:numPr>
          <w:ilvl w:val="0"/>
          <w:numId w:val="447"/>
        </w:numPr>
        <w:tabs>
          <w:tab w:val="left" w:pos="482"/>
        </w:tabs>
        <w:ind w:left="0" w:firstLine="284"/>
        <w:jc w:val="both"/>
        <w:rPr>
          <w:b/>
          <w:i/>
          <w:caps/>
          <w:sz w:val="20"/>
          <w:szCs w:val="20"/>
        </w:rPr>
      </w:pPr>
      <w:r w:rsidRPr="009C4A9F">
        <w:rPr>
          <w:sz w:val="20"/>
          <w:szCs w:val="20"/>
        </w:rPr>
        <w:lastRenderedPageBreak/>
        <w:t>Определите</w:t>
      </w:r>
      <w:r w:rsidR="006F4AB6" w:rsidRPr="009C4A9F">
        <w:rPr>
          <w:sz w:val="20"/>
          <w:szCs w:val="20"/>
        </w:rPr>
        <w:t xml:space="preserve"> расстояние между генами а и </w:t>
      </w:r>
      <w:proofErr w:type="gramStart"/>
      <w:r w:rsidR="006F4AB6" w:rsidRPr="009C4A9F">
        <w:rPr>
          <w:sz w:val="20"/>
          <w:szCs w:val="20"/>
        </w:rPr>
        <w:t>с</w:t>
      </w:r>
      <w:proofErr w:type="gramEnd"/>
      <w:r w:rsidR="006F4AB6" w:rsidRPr="009C4A9F">
        <w:rPr>
          <w:sz w:val="20"/>
          <w:szCs w:val="20"/>
        </w:rPr>
        <w:t xml:space="preserve"> (</w:t>
      </w:r>
      <w:proofErr w:type="gramStart"/>
      <w:r w:rsidR="006F4AB6" w:rsidRPr="009C4A9F">
        <w:rPr>
          <w:sz w:val="20"/>
          <w:szCs w:val="20"/>
        </w:rPr>
        <w:t>в</w:t>
      </w:r>
      <w:proofErr w:type="gramEnd"/>
      <w:r w:rsidR="006F4AB6" w:rsidRPr="009C4A9F">
        <w:rPr>
          <w:sz w:val="20"/>
          <w:szCs w:val="20"/>
        </w:rPr>
        <w:t xml:space="preserve"> </w:t>
      </w:r>
      <w:r w:rsidRPr="009C4A9F">
        <w:rPr>
          <w:sz w:val="20"/>
          <w:szCs w:val="20"/>
        </w:rPr>
        <w:t>процентах</w:t>
      </w:r>
      <w:r w:rsidR="006F4AB6" w:rsidRPr="009C4A9F">
        <w:rPr>
          <w:sz w:val="20"/>
          <w:szCs w:val="20"/>
        </w:rPr>
        <w:t xml:space="preserve"> кро</w:t>
      </w:r>
      <w:r w:rsidR="006F4AB6" w:rsidRPr="009C4A9F">
        <w:rPr>
          <w:sz w:val="20"/>
          <w:szCs w:val="20"/>
        </w:rPr>
        <w:t>с</w:t>
      </w:r>
      <w:r w:rsidR="006F4AB6" w:rsidRPr="009C4A9F">
        <w:rPr>
          <w:sz w:val="20"/>
          <w:szCs w:val="20"/>
        </w:rPr>
        <w:t>синговера)</w:t>
      </w:r>
      <w:r w:rsidRPr="009C4A9F">
        <w:rPr>
          <w:sz w:val="20"/>
          <w:szCs w:val="20"/>
        </w:rPr>
        <w:t>.</w:t>
      </w:r>
    </w:p>
    <w:p w:rsidR="009C4A9F" w:rsidRPr="009C4A9F" w:rsidRDefault="009C4A9F" w:rsidP="009C4A9F">
      <w:pPr>
        <w:ind w:firstLine="284"/>
        <w:jc w:val="both"/>
        <w:rPr>
          <w:b/>
          <w:sz w:val="20"/>
          <w:szCs w:val="20"/>
        </w:rPr>
      </w:pPr>
      <w:r w:rsidRPr="009C4A9F">
        <w:rPr>
          <w:b/>
          <w:sz w:val="20"/>
          <w:szCs w:val="20"/>
        </w:rPr>
        <w:t>Задание 1</w:t>
      </w:r>
      <w:r w:rsidR="008D3D11">
        <w:rPr>
          <w:b/>
          <w:sz w:val="20"/>
          <w:szCs w:val="20"/>
        </w:rPr>
        <w:t>80</w:t>
      </w:r>
      <w:r w:rsidRPr="009C4A9F">
        <w:rPr>
          <w:b/>
          <w:sz w:val="20"/>
          <w:szCs w:val="20"/>
        </w:rPr>
        <w:t>.</w:t>
      </w:r>
    </w:p>
    <w:p w:rsidR="009C4A9F" w:rsidRPr="009C4A9F" w:rsidRDefault="009C4A9F" w:rsidP="009C4A9F">
      <w:pPr>
        <w:ind w:firstLine="284"/>
        <w:jc w:val="both"/>
        <w:rPr>
          <w:sz w:val="20"/>
          <w:szCs w:val="20"/>
        </w:rPr>
      </w:pPr>
      <w:r w:rsidRPr="009C4A9F">
        <w:rPr>
          <w:sz w:val="20"/>
          <w:szCs w:val="20"/>
        </w:rPr>
        <w:t xml:space="preserve">У китайской примулы короткие пестики доминируют над </w:t>
      </w:r>
      <w:proofErr w:type="gramStart"/>
      <w:r w:rsidRPr="009C4A9F">
        <w:rPr>
          <w:sz w:val="20"/>
          <w:szCs w:val="20"/>
        </w:rPr>
        <w:t>длинн</w:t>
      </w:r>
      <w:r w:rsidRPr="009C4A9F">
        <w:rPr>
          <w:sz w:val="20"/>
          <w:szCs w:val="20"/>
        </w:rPr>
        <w:t>ы</w:t>
      </w:r>
      <w:r w:rsidRPr="009C4A9F">
        <w:rPr>
          <w:sz w:val="20"/>
          <w:szCs w:val="20"/>
        </w:rPr>
        <w:t>ми</w:t>
      </w:r>
      <w:proofErr w:type="gramEnd"/>
      <w:r w:rsidRPr="009C4A9F">
        <w:rPr>
          <w:sz w:val="20"/>
          <w:szCs w:val="20"/>
        </w:rPr>
        <w:t>, маджентовая окраска цветков − над красной, а зеленое рыльце − над белым.</w:t>
      </w:r>
    </w:p>
    <w:p w:rsidR="009C4A9F" w:rsidRPr="009C4A9F" w:rsidRDefault="009C4A9F" w:rsidP="009C4A9F">
      <w:pPr>
        <w:ind w:firstLine="284"/>
        <w:jc w:val="both"/>
        <w:rPr>
          <w:sz w:val="20"/>
          <w:szCs w:val="20"/>
        </w:rPr>
      </w:pPr>
      <w:r w:rsidRPr="009C4A9F">
        <w:rPr>
          <w:sz w:val="20"/>
          <w:szCs w:val="20"/>
        </w:rPr>
        <w:t>Гомозиготное растение с коротким пестиком, маджентовыми р</w:t>
      </w:r>
      <w:r w:rsidRPr="009C4A9F">
        <w:rPr>
          <w:sz w:val="20"/>
          <w:szCs w:val="20"/>
        </w:rPr>
        <w:t>о</w:t>
      </w:r>
      <w:r w:rsidRPr="009C4A9F">
        <w:rPr>
          <w:sz w:val="20"/>
          <w:szCs w:val="20"/>
        </w:rPr>
        <w:t xml:space="preserve">зетками и зеленым рыльцем скрещено с гомозиготным растением, имеющим длинные пестики, красную окраску цветков и белое рыльце. </w:t>
      </w:r>
      <w:proofErr w:type="gramStart"/>
      <w:r w:rsidRPr="009C4A9F">
        <w:rPr>
          <w:sz w:val="20"/>
          <w:szCs w:val="20"/>
        </w:rPr>
        <w:t>От скрещивания полученных гибридов F</w:t>
      </w:r>
      <w:r w:rsidRPr="009C4A9F">
        <w:rPr>
          <w:sz w:val="20"/>
          <w:szCs w:val="20"/>
          <w:vertAlign w:val="subscript"/>
        </w:rPr>
        <w:t>1</w:t>
      </w:r>
      <w:r w:rsidRPr="009C4A9F">
        <w:rPr>
          <w:sz w:val="20"/>
          <w:szCs w:val="20"/>
        </w:rPr>
        <w:t xml:space="preserve"> с линией-анализатором п</w:t>
      </w:r>
      <w:r w:rsidRPr="009C4A9F">
        <w:rPr>
          <w:sz w:val="20"/>
          <w:szCs w:val="20"/>
        </w:rPr>
        <w:t>о</w:t>
      </w:r>
      <w:r w:rsidRPr="009C4A9F">
        <w:rPr>
          <w:sz w:val="20"/>
          <w:szCs w:val="20"/>
        </w:rPr>
        <w:t xml:space="preserve">лучено следующее потомство: 1063 растения с </w:t>
      </w:r>
      <w:r w:rsidR="007F3669">
        <w:rPr>
          <w:sz w:val="20"/>
          <w:szCs w:val="20"/>
        </w:rPr>
        <w:t>короткими пестиками, маджентовой окраской цветков и зеленой окраской рылец;</w:t>
      </w:r>
      <w:r w:rsidRPr="009C4A9F">
        <w:rPr>
          <w:sz w:val="20"/>
          <w:szCs w:val="20"/>
        </w:rPr>
        <w:t xml:space="preserve"> 1038 – с </w:t>
      </w:r>
      <w:r w:rsidR="007F3669">
        <w:rPr>
          <w:sz w:val="20"/>
          <w:szCs w:val="20"/>
        </w:rPr>
        <w:t>длинными пестиками, красной окраской цветков и белой окраской р</w:t>
      </w:r>
      <w:r w:rsidR="007F3669">
        <w:rPr>
          <w:sz w:val="20"/>
          <w:szCs w:val="20"/>
        </w:rPr>
        <w:t>ы</w:t>
      </w:r>
      <w:r w:rsidR="007F3669">
        <w:rPr>
          <w:sz w:val="20"/>
          <w:szCs w:val="20"/>
        </w:rPr>
        <w:t>лец;</w:t>
      </w:r>
      <w:r w:rsidRPr="009C4A9F">
        <w:rPr>
          <w:sz w:val="20"/>
          <w:szCs w:val="20"/>
        </w:rPr>
        <w:t xml:space="preserve"> 634 – с </w:t>
      </w:r>
      <w:r w:rsidR="007F3669">
        <w:rPr>
          <w:sz w:val="20"/>
          <w:szCs w:val="20"/>
        </w:rPr>
        <w:t>короткими пестиками, маджентовой окраской цветков и белой окраской рылец;</w:t>
      </w:r>
      <w:r w:rsidRPr="009C4A9F">
        <w:rPr>
          <w:sz w:val="20"/>
          <w:szCs w:val="20"/>
        </w:rPr>
        <w:t xml:space="preserve"> 526 – с </w:t>
      </w:r>
      <w:r w:rsidR="007F3669">
        <w:rPr>
          <w:sz w:val="20"/>
          <w:szCs w:val="20"/>
        </w:rPr>
        <w:t>длинными пестиками, красной окраской цветков и зеленой окраской рылец;</w:t>
      </w:r>
      <w:proofErr w:type="gramEnd"/>
      <w:r w:rsidRPr="009C4A9F">
        <w:rPr>
          <w:sz w:val="20"/>
          <w:szCs w:val="20"/>
        </w:rPr>
        <w:t xml:space="preserve"> 156 – с </w:t>
      </w:r>
      <w:r w:rsidR="007F3669">
        <w:rPr>
          <w:sz w:val="20"/>
          <w:szCs w:val="20"/>
        </w:rPr>
        <w:t xml:space="preserve">короткими пестиками, красной окраской цветков и белой окраской рылец; </w:t>
      </w:r>
      <w:r w:rsidRPr="009C4A9F">
        <w:rPr>
          <w:sz w:val="20"/>
          <w:szCs w:val="20"/>
        </w:rPr>
        <w:t xml:space="preserve">180 – с </w:t>
      </w:r>
      <w:r w:rsidR="007F3669">
        <w:rPr>
          <w:sz w:val="20"/>
          <w:szCs w:val="20"/>
        </w:rPr>
        <w:t>длинными пестиками, маджентовой окраской цветков и зеленой окраской рылец;</w:t>
      </w:r>
      <w:r w:rsidRPr="009C4A9F">
        <w:rPr>
          <w:sz w:val="20"/>
          <w:szCs w:val="20"/>
        </w:rPr>
        <w:t xml:space="preserve"> 39 – с </w:t>
      </w:r>
      <w:r w:rsidR="007F3669">
        <w:rPr>
          <w:sz w:val="20"/>
          <w:szCs w:val="20"/>
        </w:rPr>
        <w:t>короткими пестиками, красной окраской цветков и зеленой о</w:t>
      </w:r>
      <w:r w:rsidR="007F3669">
        <w:rPr>
          <w:sz w:val="20"/>
          <w:szCs w:val="20"/>
        </w:rPr>
        <w:t>к</w:t>
      </w:r>
      <w:r w:rsidR="007F3669">
        <w:rPr>
          <w:sz w:val="20"/>
          <w:szCs w:val="20"/>
        </w:rPr>
        <w:t>раской рылец;</w:t>
      </w:r>
      <w:r w:rsidRPr="009C4A9F">
        <w:rPr>
          <w:sz w:val="20"/>
          <w:szCs w:val="20"/>
        </w:rPr>
        <w:t xml:space="preserve"> 54 – с </w:t>
      </w:r>
      <w:r w:rsidR="007F3669">
        <w:rPr>
          <w:sz w:val="20"/>
          <w:szCs w:val="20"/>
        </w:rPr>
        <w:t>длинными пестиками, маджентовой окраской цветков и белой окраской рылец</w:t>
      </w:r>
      <w:r w:rsidRPr="009C4A9F">
        <w:rPr>
          <w:sz w:val="20"/>
          <w:szCs w:val="20"/>
        </w:rPr>
        <w:t>.</w:t>
      </w:r>
    </w:p>
    <w:p w:rsidR="009C4A9F" w:rsidRPr="009C4A9F" w:rsidRDefault="009C4A9F" w:rsidP="009C4A9F">
      <w:pPr>
        <w:ind w:firstLine="284"/>
        <w:jc w:val="both"/>
        <w:rPr>
          <w:sz w:val="20"/>
          <w:szCs w:val="20"/>
        </w:rPr>
      </w:pPr>
      <w:r w:rsidRPr="009C4A9F">
        <w:rPr>
          <w:sz w:val="20"/>
          <w:szCs w:val="20"/>
        </w:rPr>
        <w:t>Составьте генетическую кару хромосомы, в которой лежат эти г</w:t>
      </w:r>
      <w:r w:rsidRPr="009C4A9F">
        <w:rPr>
          <w:sz w:val="20"/>
          <w:szCs w:val="20"/>
        </w:rPr>
        <w:t>е</w:t>
      </w:r>
      <w:r w:rsidRPr="009C4A9F">
        <w:rPr>
          <w:sz w:val="20"/>
          <w:szCs w:val="20"/>
        </w:rPr>
        <w:t>ны.</w:t>
      </w:r>
    </w:p>
    <w:p w:rsidR="009C4A9F" w:rsidRPr="009C4A9F" w:rsidRDefault="009C4A9F" w:rsidP="009C4A9F">
      <w:pPr>
        <w:pStyle w:val="a9"/>
        <w:numPr>
          <w:ilvl w:val="0"/>
          <w:numId w:val="44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9C4A9F">
        <w:rPr>
          <w:sz w:val="20"/>
          <w:szCs w:val="20"/>
        </w:rPr>
        <w:t>Какой процент растений F</w:t>
      </w:r>
      <w:r w:rsidRPr="009C4A9F">
        <w:rPr>
          <w:sz w:val="20"/>
          <w:szCs w:val="20"/>
          <w:vertAlign w:val="subscript"/>
        </w:rPr>
        <w:t>а</w:t>
      </w:r>
      <w:r w:rsidRPr="009C4A9F">
        <w:rPr>
          <w:sz w:val="20"/>
          <w:szCs w:val="20"/>
        </w:rPr>
        <w:t xml:space="preserve"> имели короткие пестики, красную о</w:t>
      </w:r>
      <w:r w:rsidRPr="009C4A9F">
        <w:rPr>
          <w:sz w:val="20"/>
          <w:szCs w:val="20"/>
        </w:rPr>
        <w:t>к</w:t>
      </w:r>
      <w:r w:rsidRPr="009C4A9F">
        <w:rPr>
          <w:sz w:val="20"/>
          <w:szCs w:val="20"/>
        </w:rPr>
        <w:t>раску цветков и белую окраску релец</w:t>
      </w:r>
      <w:proofErr w:type="gramStart"/>
      <w:r w:rsidRPr="009C4A9F">
        <w:rPr>
          <w:sz w:val="20"/>
          <w:szCs w:val="20"/>
        </w:rPr>
        <w:t xml:space="preserve"> ?</w:t>
      </w:r>
      <w:proofErr w:type="gramEnd"/>
    </w:p>
    <w:p w:rsidR="009C4A9F" w:rsidRPr="009C4A9F" w:rsidRDefault="009C4A9F" w:rsidP="009C4A9F">
      <w:pPr>
        <w:pStyle w:val="a9"/>
        <w:numPr>
          <w:ilvl w:val="0"/>
          <w:numId w:val="44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9C4A9F">
        <w:rPr>
          <w:sz w:val="20"/>
          <w:szCs w:val="20"/>
        </w:rPr>
        <w:t xml:space="preserve">Какой процент растений </w:t>
      </w:r>
      <w:proofErr w:type="gramStart"/>
      <w:r w:rsidRPr="009C4A9F">
        <w:rPr>
          <w:sz w:val="20"/>
          <w:szCs w:val="20"/>
        </w:rPr>
        <w:t>F</w:t>
      </w:r>
      <w:proofErr w:type="gramEnd"/>
      <w:r w:rsidRPr="009C4A9F">
        <w:rPr>
          <w:sz w:val="20"/>
          <w:szCs w:val="20"/>
          <w:vertAlign w:val="subscript"/>
        </w:rPr>
        <w:t>а</w:t>
      </w:r>
      <w:r w:rsidRPr="009C4A9F">
        <w:rPr>
          <w:sz w:val="20"/>
          <w:szCs w:val="20"/>
        </w:rPr>
        <w:t xml:space="preserve"> имели все признаки в доминантном состоянии?</w:t>
      </w:r>
    </w:p>
    <w:p w:rsidR="009C4A9F" w:rsidRPr="009C4A9F" w:rsidRDefault="009C4A9F" w:rsidP="009C4A9F">
      <w:pPr>
        <w:pStyle w:val="a9"/>
        <w:numPr>
          <w:ilvl w:val="0"/>
          <w:numId w:val="44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9C4A9F">
        <w:rPr>
          <w:sz w:val="20"/>
          <w:szCs w:val="20"/>
        </w:rPr>
        <w:t xml:space="preserve">Определите расстояние между генами </w:t>
      </w:r>
      <w:r w:rsidRPr="009C4A9F">
        <w:rPr>
          <w:sz w:val="20"/>
          <w:szCs w:val="20"/>
          <w:lang w:val="en-US"/>
        </w:rPr>
        <w:t>p</w:t>
      </w:r>
      <w:r w:rsidRPr="009C4A9F">
        <w:rPr>
          <w:sz w:val="20"/>
          <w:szCs w:val="20"/>
        </w:rPr>
        <w:t xml:space="preserve"> и </w:t>
      </w:r>
      <w:r w:rsidRPr="009C4A9F">
        <w:rPr>
          <w:sz w:val="20"/>
          <w:szCs w:val="20"/>
          <w:lang w:val="en-US"/>
        </w:rPr>
        <w:t>c</w:t>
      </w:r>
      <w:r w:rsidRPr="009C4A9F">
        <w:rPr>
          <w:sz w:val="20"/>
          <w:szCs w:val="20"/>
        </w:rPr>
        <w:t xml:space="preserve"> (в процентах кро</w:t>
      </w:r>
      <w:r w:rsidRPr="009C4A9F">
        <w:rPr>
          <w:sz w:val="20"/>
          <w:szCs w:val="20"/>
        </w:rPr>
        <w:t>с</w:t>
      </w:r>
      <w:r w:rsidRPr="009C4A9F">
        <w:rPr>
          <w:sz w:val="20"/>
          <w:szCs w:val="20"/>
        </w:rPr>
        <w:t>синговера).</w:t>
      </w:r>
    </w:p>
    <w:p w:rsidR="009C4A9F" w:rsidRPr="009C4A9F" w:rsidRDefault="009C4A9F" w:rsidP="009C4A9F">
      <w:pPr>
        <w:pStyle w:val="a9"/>
        <w:numPr>
          <w:ilvl w:val="0"/>
          <w:numId w:val="44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9C4A9F">
        <w:rPr>
          <w:sz w:val="20"/>
          <w:szCs w:val="20"/>
        </w:rPr>
        <w:t xml:space="preserve">Определите расстояние между генами </w:t>
      </w:r>
      <w:r w:rsidRPr="009C4A9F">
        <w:rPr>
          <w:sz w:val="20"/>
          <w:szCs w:val="20"/>
          <w:lang w:val="en-US"/>
        </w:rPr>
        <w:t>c</w:t>
      </w:r>
      <w:r w:rsidRPr="009C4A9F">
        <w:rPr>
          <w:sz w:val="20"/>
          <w:szCs w:val="20"/>
        </w:rPr>
        <w:t xml:space="preserve"> и </w:t>
      </w:r>
      <w:r w:rsidRPr="009C4A9F">
        <w:rPr>
          <w:sz w:val="20"/>
          <w:szCs w:val="20"/>
          <w:lang w:val="en-US"/>
        </w:rPr>
        <w:t>r</w:t>
      </w:r>
      <w:r w:rsidRPr="009C4A9F">
        <w:rPr>
          <w:sz w:val="20"/>
          <w:szCs w:val="20"/>
        </w:rPr>
        <w:t xml:space="preserve"> (в процентах кро</w:t>
      </w:r>
      <w:r w:rsidRPr="009C4A9F">
        <w:rPr>
          <w:sz w:val="20"/>
          <w:szCs w:val="20"/>
        </w:rPr>
        <w:t>с</w:t>
      </w:r>
      <w:r w:rsidRPr="009C4A9F">
        <w:rPr>
          <w:sz w:val="20"/>
          <w:szCs w:val="20"/>
        </w:rPr>
        <w:t>синговера).</w:t>
      </w:r>
    </w:p>
    <w:p w:rsidR="0035550E" w:rsidRPr="002A6AEB" w:rsidRDefault="009C4A9F" w:rsidP="009C4A9F">
      <w:pPr>
        <w:pStyle w:val="a9"/>
        <w:numPr>
          <w:ilvl w:val="0"/>
          <w:numId w:val="446"/>
        </w:numPr>
        <w:tabs>
          <w:tab w:val="left" w:pos="482"/>
        </w:tabs>
        <w:ind w:left="0" w:firstLine="284"/>
        <w:jc w:val="both"/>
        <w:rPr>
          <w:rStyle w:val="FontStyle24"/>
          <w:caps/>
          <w:sz w:val="20"/>
          <w:szCs w:val="20"/>
        </w:rPr>
      </w:pPr>
      <w:r w:rsidRPr="007F3669">
        <w:rPr>
          <w:sz w:val="20"/>
          <w:szCs w:val="20"/>
        </w:rPr>
        <w:t xml:space="preserve">Определите расстояние между генами </w:t>
      </w:r>
      <w:r w:rsidRPr="007F3669">
        <w:rPr>
          <w:sz w:val="20"/>
          <w:szCs w:val="20"/>
          <w:lang w:val="en-US"/>
        </w:rPr>
        <w:t>p</w:t>
      </w:r>
      <w:r w:rsidRPr="007F3669">
        <w:rPr>
          <w:sz w:val="20"/>
          <w:szCs w:val="20"/>
        </w:rPr>
        <w:t xml:space="preserve"> и </w:t>
      </w:r>
      <w:r w:rsidRPr="007F3669">
        <w:rPr>
          <w:sz w:val="20"/>
          <w:szCs w:val="20"/>
          <w:lang w:val="en-US"/>
        </w:rPr>
        <w:t>r</w:t>
      </w:r>
      <w:r w:rsidRPr="007F3669">
        <w:rPr>
          <w:sz w:val="20"/>
          <w:szCs w:val="20"/>
        </w:rPr>
        <w:t xml:space="preserve"> с учетом двойного кроссинговера (в процентах кроссинговера).</w:t>
      </w:r>
      <w:r w:rsidR="0035550E" w:rsidRPr="007F3669">
        <w:rPr>
          <w:rStyle w:val="FontStyle24"/>
          <w:b/>
          <w:i/>
          <w:caps/>
          <w:sz w:val="20"/>
          <w:szCs w:val="20"/>
        </w:rPr>
        <w:br w:type="page"/>
      </w:r>
    </w:p>
    <w:p w:rsidR="008B5038" w:rsidRPr="001F7890" w:rsidRDefault="008B5038" w:rsidP="00BB05D7">
      <w:pPr>
        <w:pStyle w:val="Style1"/>
        <w:widowControl/>
        <w:tabs>
          <w:tab w:val="left" w:pos="0"/>
        </w:tabs>
        <w:spacing w:line="239" w:lineRule="auto"/>
        <w:ind w:firstLine="0"/>
        <w:jc w:val="center"/>
        <w:rPr>
          <w:rStyle w:val="FontStyle24"/>
          <w:b/>
          <w:caps/>
          <w:sz w:val="20"/>
          <w:szCs w:val="20"/>
        </w:rPr>
      </w:pPr>
      <w:r w:rsidRPr="001F7890">
        <w:rPr>
          <w:rStyle w:val="FontStyle24"/>
          <w:b/>
          <w:caps/>
          <w:sz w:val="20"/>
          <w:szCs w:val="20"/>
        </w:rPr>
        <w:lastRenderedPageBreak/>
        <w:t>5</w:t>
      </w:r>
      <w:r w:rsidR="00EF7724">
        <w:rPr>
          <w:rStyle w:val="FontStyle24"/>
          <w:b/>
          <w:caps/>
          <w:sz w:val="20"/>
          <w:szCs w:val="20"/>
        </w:rPr>
        <w:t>.</w:t>
      </w:r>
      <w:r w:rsidRPr="001F7890">
        <w:rPr>
          <w:rStyle w:val="FontStyle24"/>
          <w:b/>
          <w:caps/>
          <w:sz w:val="20"/>
          <w:szCs w:val="20"/>
        </w:rPr>
        <w:t xml:space="preserve"> Молекулярные основы наследственности</w:t>
      </w:r>
    </w:p>
    <w:p w:rsidR="008B5038" w:rsidRPr="001F7890" w:rsidRDefault="008B5038" w:rsidP="00BB05D7">
      <w:pPr>
        <w:pStyle w:val="Style1"/>
        <w:widowControl/>
        <w:tabs>
          <w:tab w:val="left" w:pos="0"/>
        </w:tabs>
        <w:spacing w:line="239" w:lineRule="auto"/>
        <w:ind w:firstLine="0"/>
        <w:jc w:val="center"/>
        <w:rPr>
          <w:rStyle w:val="FontStyle24"/>
          <w:b/>
          <w:caps/>
          <w:sz w:val="20"/>
          <w:szCs w:val="20"/>
        </w:rPr>
      </w:pPr>
    </w:p>
    <w:p w:rsidR="00A030D4" w:rsidRPr="001F7890" w:rsidRDefault="00A030D4" w:rsidP="00BB05D7">
      <w:pPr>
        <w:pStyle w:val="Style11"/>
        <w:widowControl/>
        <w:spacing w:line="239" w:lineRule="auto"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Установление молекулярной структуры нуклеиновых кислот (ДНК и РНК), изучение их роли в передаче наследственных свойств, уст</w:t>
      </w:r>
      <w:r w:rsidRPr="001F7890">
        <w:rPr>
          <w:rStyle w:val="FontStyle131"/>
          <w:sz w:val="20"/>
          <w:szCs w:val="20"/>
        </w:rPr>
        <w:t>а</w:t>
      </w:r>
      <w:r w:rsidRPr="001F7890">
        <w:rPr>
          <w:rStyle w:val="FontStyle131"/>
          <w:sz w:val="20"/>
          <w:szCs w:val="20"/>
        </w:rPr>
        <w:t>новление принципиальной схемы биосинтеза белка и его регуляции позволяет анализировать наследственность на молекулярном уровне.</w:t>
      </w:r>
    </w:p>
    <w:p w:rsidR="006F6E4E" w:rsidRPr="001F7890" w:rsidRDefault="006F6E4E" w:rsidP="00BB05D7">
      <w:pPr>
        <w:pStyle w:val="Style5"/>
        <w:widowControl/>
        <w:spacing w:line="239" w:lineRule="auto"/>
        <w:ind w:firstLine="284"/>
        <w:jc w:val="both"/>
        <w:rPr>
          <w:rStyle w:val="FontStyle20"/>
          <w:spacing w:val="0"/>
        </w:rPr>
      </w:pPr>
      <w:r w:rsidRPr="001F7890">
        <w:rPr>
          <w:rStyle w:val="FontStyle20"/>
          <w:b/>
          <w:i/>
          <w:spacing w:val="0"/>
        </w:rPr>
        <w:t xml:space="preserve">Хромосома </w:t>
      </w:r>
      <w:r w:rsidRPr="001F7890">
        <w:rPr>
          <w:rStyle w:val="FontStyle20"/>
          <w:spacing w:val="0"/>
        </w:rPr>
        <w:t>представляет собой нуклеопротеидную структуру – д</w:t>
      </w:r>
      <w:r w:rsidRPr="001F7890">
        <w:rPr>
          <w:rStyle w:val="FontStyle20"/>
          <w:spacing w:val="0"/>
        </w:rPr>
        <w:t>е</w:t>
      </w:r>
      <w:r w:rsidRPr="001F7890">
        <w:rPr>
          <w:rStyle w:val="FontStyle20"/>
          <w:spacing w:val="0"/>
        </w:rPr>
        <w:t>зоксинуклеопротеид (ДНП), в состав которой входит дезоксирибону</w:t>
      </w:r>
      <w:r w:rsidRPr="001F7890">
        <w:rPr>
          <w:rStyle w:val="FontStyle20"/>
          <w:spacing w:val="0"/>
        </w:rPr>
        <w:t>к</w:t>
      </w:r>
      <w:r w:rsidRPr="001F7890">
        <w:rPr>
          <w:rStyle w:val="FontStyle20"/>
          <w:spacing w:val="0"/>
        </w:rPr>
        <w:t>леиновая кислота (ДНК), основные белки-гистоны, негистоновые бе</w:t>
      </w:r>
      <w:r w:rsidRPr="001F7890">
        <w:rPr>
          <w:rStyle w:val="FontStyle20"/>
          <w:spacing w:val="0"/>
        </w:rPr>
        <w:t>л</w:t>
      </w:r>
      <w:r w:rsidRPr="001F7890">
        <w:rPr>
          <w:rStyle w:val="FontStyle20"/>
          <w:spacing w:val="0"/>
        </w:rPr>
        <w:t xml:space="preserve">ки и небольшое количество </w:t>
      </w:r>
      <w:r w:rsidR="00724C80" w:rsidRPr="001F7890">
        <w:rPr>
          <w:rStyle w:val="FontStyle20"/>
          <w:spacing w:val="0"/>
        </w:rPr>
        <w:t>рибонуклеиновой кислоты (</w:t>
      </w:r>
      <w:r w:rsidRPr="001F7890">
        <w:rPr>
          <w:rStyle w:val="FontStyle20"/>
          <w:spacing w:val="0"/>
        </w:rPr>
        <w:t>РНК</w:t>
      </w:r>
      <w:r w:rsidR="00724C80" w:rsidRPr="001F7890">
        <w:rPr>
          <w:rStyle w:val="FontStyle20"/>
          <w:spacing w:val="0"/>
        </w:rPr>
        <w:t>)</w:t>
      </w:r>
      <w:r w:rsidRPr="001F7890">
        <w:rPr>
          <w:rStyle w:val="FontStyle20"/>
          <w:spacing w:val="0"/>
        </w:rPr>
        <w:t>.</w:t>
      </w:r>
    </w:p>
    <w:p w:rsidR="00A47E9B" w:rsidRPr="001F7890" w:rsidRDefault="00A030D4" w:rsidP="00BB05D7">
      <w:pPr>
        <w:pStyle w:val="Style11"/>
        <w:widowControl/>
        <w:spacing w:line="239" w:lineRule="auto"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Наследственность всех организмов обусловливается функциями нуклеиновых кислот.</w:t>
      </w:r>
    </w:p>
    <w:p w:rsidR="00A030D4" w:rsidRPr="001F7890" w:rsidRDefault="00A030D4" w:rsidP="00BB05D7">
      <w:pPr>
        <w:pStyle w:val="Style11"/>
        <w:widowControl/>
        <w:spacing w:line="239" w:lineRule="auto"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b/>
          <w:i/>
          <w:sz w:val="20"/>
          <w:szCs w:val="20"/>
        </w:rPr>
        <w:t>Нуклеиновые кислоты</w:t>
      </w:r>
      <w:r w:rsidRPr="001F7890">
        <w:rPr>
          <w:rStyle w:val="FontStyle131"/>
          <w:sz w:val="20"/>
          <w:szCs w:val="20"/>
        </w:rPr>
        <w:t xml:space="preserve"> − сложные нерегулярные биополимеры, с</w:t>
      </w:r>
      <w:r w:rsidRPr="001F7890">
        <w:rPr>
          <w:rStyle w:val="FontStyle131"/>
          <w:sz w:val="20"/>
          <w:szCs w:val="20"/>
        </w:rPr>
        <w:t>о</w:t>
      </w:r>
      <w:r w:rsidRPr="001F7890">
        <w:rPr>
          <w:rStyle w:val="FontStyle131"/>
          <w:sz w:val="20"/>
          <w:szCs w:val="20"/>
        </w:rPr>
        <w:t xml:space="preserve">стоящие из более простых соединений − </w:t>
      </w:r>
      <w:r w:rsidRPr="001F7890">
        <w:rPr>
          <w:rStyle w:val="FontStyle131"/>
          <w:b/>
          <w:i/>
          <w:sz w:val="20"/>
          <w:szCs w:val="20"/>
        </w:rPr>
        <w:t>нуклеотидов</w:t>
      </w:r>
      <w:r w:rsidRPr="001F7890">
        <w:rPr>
          <w:rStyle w:val="FontStyle131"/>
          <w:sz w:val="20"/>
          <w:szCs w:val="20"/>
        </w:rPr>
        <w:t>.</w:t>
      </w:r>
      <w:r w:rsidR="0006471E" w:rsidRPr="001F7890">
        <w:rPr>
          <w:rStyle w:val="FontStyle131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</w:rPr>
        <w:t>Каждый ну</w:t>
      </w:r>
      <w:r w:rsidRPr="001F7890">
        <w:rPr>
          <w:rStyle w:val="FontStyle131"/>
          <w:sz w:val="20"/>
          <w:szCs w:val="20"/>
        </w:rPr>
        <w:t>к</w:t>
      </w:r>
      <w:r w:rsidRPr="001F7890">
        <w:rPr>
          <w:rStyle w:val="FontStyle131"/>
          <w:sz w:val="20"/>
          <w:szCs w:val="20"/>
        </w:rPr>
        <w:t>леотид</w:t>
      </w:r>
      <w:r w:rsidR="00EF7724">
        <w:rPr>
          <w:rStyle w:val="FontStyle131"/>
          <w:sz w:val="20"/>
          <w:szCs w:val="20"/>
        </w:rPr>
        <w:t>,</w:t>
      </w:r>
      <w:r w:rsidRPr="001F7890">
        <w:rPr>
          <w:rStyle w:val="FontStyle131"/>
          <w:sz w:val="20"/>
          <w:szCs w:val="20"/>
        </w:rPr>
        <w:t xml:space="preserve"> в свою очередь</w:t>
      </w:r>
      <w:r w:rsidR="00EF7724">
        <w:rPr>
          <w:rStyle w:val="FontStyle131"/>
          <w:sz w:val="20"/>
          <w:szCs w:val="20"/>
        </w:rPr>
        <w:t>,</w:t>
      </w:r>
      <w:r w:rsidRPr="001F7890">
        <w:rPr>
          <w:rStyle w:val="FontStyle131"/>
          <w:sz w:val="20"/>
          <w:szCs w:val="20"/>
        </w:rPr>
        <w:t xml:space="preserve"> состоит из трех компонентов:</w:t>
      </w:r>
    </w:p>
    <w:p w:rsidR="00A030D4" w:rsidRPr="001F7890" w:rsidRDefault="00A030D4" w:rsidP="00BB05D7">
      <w:pPr>
        <w:pStyle w:val="Style11"/>
        <w:widowControl/>
        <w:numPr>
          <w:ilvl w:val="0"/>
          <w:numId w:val="4"/>
        </w:numPr>
        <w:tabs>
          <w:tab w:val="left" w:pos="426"/>
        </w:tabs>
        <w:spacing w:line="239" w:lineRule="auto"/>
        <w:ind w:left="0"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пятиатомного сахара дезоксирибозы у молек</w:t>
      </w:r>
      <w:r w:rsidR="00B75C58" w:rsidRPr="001F7890">
        <w:rPr>
          <w:rStyle w:val="FontStyle131"/>
          <w:sz w:val="20"/>
          <w:szCs w:val="20"/>
        </w:rPr>
        <w:t>улы ДНК и рибозы у молекулы РНК;</w:t>
      </w:r>
    </w:p>
    <w:p w:rsidR="00A030D4" w:rsidRPr="001F7890" w:rsidRDefault="00B75C58" w:rsidP="00BB05D7">
      <w:pPr>
        <w:pStyle w:val="Style11"/>
        <w:widowControl/>
        <w:numPr>
          <w:ilvl w:val="0"/>
          <w:numId w:val="4"/>
        </w:numPr>
        <w:tabs>
          <w:tab w:val="left" w:pos="426"/>
        </w:tabs>
        <w:spacing w:line="239" w:lineRule="auto"/>
        <w:ind w:left="0"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остатка фосфорной кислоты;</w:t>
      </w:r>
    </w:p>
    <w:p w:rsidR="00A030D4" w:rsidRPr="001F7890" w:rsidRDefault="00A030D4" w:rsidP="00BB05D7">
      <w:pPr>
        <w:pStyle w:val="Style11"/>
        <w:widowControl/>
        <w:numPr>
          <w:ilvl w:val="0"/>
          <w:numId w:val="4"/>
        </w:numPr>
        <w:tabs>
          <w:tab w:val="left" w:pos="426"/>
        </w:tabs>
        <w:spacing w:line="239" w:lineRule="auto"/>
        <w:ind w:left="0"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азотистого основания.</w:t>
      </w:r>
    </w:p>
    <w:p w:rsidR="00A030D4" w:rsidRPr="001F7890" w:rsidRDefault="00A030D4" w:rsidP="00BB05D7">
      <w:pPr>
        <w:pStyle w:val="Style11"/>
        <w:widowControl/>
        <w:spacing w:line="239" w:lineRule="auto"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В</w:t>
      </w:r>
      <w:r w:rsidRPr="001F7890">
        <w:rPr>
          <w:rStyle w:val="FontStyle174"/>
          <w:b w:val="0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</w:rPr>
        <w:t>молекуле ДНК содерж</w:t>
      </w:r>
      <w:r w:rsidR="00032E94" w:rsidRPr="001F7890">
        <w:rPr>
          <w:rStyle w:val="FontStyle131"/>
          <w:sz w:val="20"/>
          <w:szCs w:val="20"/>
        </w:rPr>
        <w:t>и</w:t>
      </w:r>
      <w:r w:rsidRPr="001F7890">
        <w:rPr>
          <w:rStyle w:val="FontStyle131"/>
          <w:sz w:val="20"/>
          <w:szCs w:val="20"/>
        </w:rPr>
        <w:t xml:space="preserve">тся </w:t>
      </w:r>
      <w:r w:rsidR="00032E94" w:rsidRPr="001F7890">
        <w:rPr>
          <w:rStyle w:val="FontStyle131"/>
          <w:sz w:val="20"/>
          <w:szCs w:val="20"/>
        </w:rPr>
        <w:t xml:space="preserve">четыре типа </w:t>
      </w:r>
      <w:r w:rsidRPr="001F7890">
        <w:rPr>
          <w:rStyle w:val="FontStyle131"/>
          <w:sz w:val="20"/>
          <w:szCs w:val="20"/>
        </w:rPr>
        <w:t>азотисты</w:t>
      </w:r>
      <w:r w:rsidR="00032E94" w:rsidRPr="001F7890">
        <w:rPr>
          <w:rStyle w:val="FontStyle131"/>
          <w:sz w:val="20"/>
          <w:szCs w:val="20"/>
        </w:rPr>
        <w:t>х</w:t>
      </w:r>
      <w:r w:rsidRPr="001F7890">
        <w:rPr>
          <w:rStyle w:val="FontStyle131"/>
          <w:sz w:val="20"/>
          <w:szCs w:val="20"/>
        </w:rPr>
        <w:t xml:space="preserve"> основани</w:t>
      </w:r>
      <w:r w:rsidR="00032E94" w:rsidRPr="001F7890">
        <w:rPr>
          <w:rStyle w:val="FontStyle131"/>
          <w:sz w:val="20"/>
          <w:szCs w:val="20"/>
        </w:rPr>
        <w:t xml:space="preserve">й: </w:t>
      </w:r>
      <w:r w:rsidRPr="001F7890">
        <w:rPr>
          <w:rStyle w:val="FontStyle131"/>
          <w:sz w:val="20"/>
          <w:szCs w:val="20"/>
        </w:rPr>
        <w:t>аденин, гуанин, цитозин и тимин, а в молекуле РНК − аденин, гуанин, цитозин и урацил.</w:t>
      </w:r>
      <w:r w:rsidR="00032E94" w:rsidRPr="001F7890">
        <w:rPr>
          <w:rStyle w:val="FontStyle131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</w:rPr>
        <w:t>Поскольку специфичность каждого нуклеотида о</w:t>
      </w:r>
      <w:r w:rsidRPr="001F7890">
        <w:rPr>
          <w:rStyle w:val="FontStyle131"/>
          <w:sz w:val="20"/>
          <w:szCs w:val="20"/>
        </w:rPr>
        <w:t>п</w:t>
      </w:r>
      <w:r w:rsidRPr="001F7890">
        <w:rPr>
          <w:rStyle w:val="FontStyle131"/>
          <w:sz w:val="20"/>
          <w:szCs w:val="20"/>
        </w:rPr>
        <w:t>ределяется азотистым основанием, то нуклеотиды принято называть начальными буквами, входящими в состав оснований</w:t>
      </w:r>
      <w:r w:rsidR="00BB05D7">
        <w:rPr>
          <w:rStyle w:val="FontStyle131"/>
          <w:sz w:val="20"/>
          <w:szCs w:val="20"/>
        </w:rPr>
        <w:t>,</w:t>
      </w:r>
      <w:r w:rsidRPr="001F7890">
        <w:rPr>
          <w:rStyle w:val="FontStyle131"/>
          <w:sz w:val="20"/>
          <w:szCs w:val="20"/>
        </w:rPr>
        <w:t xml:space="preserve"> – А, Г, </w:t>
      </w:r>
      <w:proofErr w:type="gramStart"/>
      <w:r w:rsidRPr="001F7890">
        <w:rPr>
          <w:rStyle w:val="FontStyle131"/>
          <w:sz w:val="20"/>
          <w:szCs w:val="20"/>
        </w:rPr>
        <w:t>Ц</w:t>
      </w:r>
      <w:proofErr w:type="gramEnd"/>
      <w:r w:rsidRPr="001F7890">
        <w:rPr>
          <w:rStyle w:val="FontStyle131"/>
          <w:sz w:val="20"/>
          <w:szCs w:val="20"/>
        </w:rPr>
        <w:t>, Т, У.</w:t>
      </w:r>
    </w:p>
    <w:p w:rsidR="00A030D4" w:rsidRPr="001F7890" w:rsidRDefault="00A030D4" w:rsidP="00BB05D7">
      <w:pPr>
        <w:pStyle w:val="Style11"/>
        <w:widowControl/>
        <w:spacing w:line="239" w:lineRule="auto"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 xml:space="preserve">Молекулярная масса одного нуклеотида в среднем равна 330, одной полинуклеотидной цепочки ДНК </w:t>
      </w:r>
      <w:r w:rsidR="00245059" w:rsidRPr="001F7890">
        <w:rPr>
          <w:rStyle w:val="FontStyle131"/>
          <w:sz w:val="20"/>
          <w:szCs w:val="20"/>
        </w:rPr>
        <w:t>−</w:t>
      </w:r>
      <w:r w:rsidRPr="001F7890">
        <w:rPr>
          <w:rStyle w:val="FontStyle131"/>
          <w:sz w:val="20"/>
          <w:szCs w:val="20"/>
        </w:rPr>
        <w:t xml:space="preserve"> 100 млн. углеродных единиц. О</w:t>
      </w:r>
      <w:r w:rsidRPr="001F7890">
        <w:rPr>
          <w:rStyle w:val="FontStyle131"/>
          <w:sz w:val="20"/>
          <w:szCs w:val="20"/>
        </w:rPr>
        <w:t>т</w:t>
      </w:r>
      <w:r w:rsidRPr="001F7890">
        <w:rPr>
          <w:rStyle w:val="FontStyle131"/>
          <w:sz w:val="20"/>
          <w:szCs w:val="20"/>
        </w:rPr>
        <w:t>сюда легко установить количество нуклеотидов в молекуле ДНК.</w:t>
      </w:r>
    </w:p>
    <w:p w:rsidR="00A030D4" w:rsidRPr="001F7890" w:rsidRDefault="00A030D4" w:rsidP="00BB05D7">
      <w:pPr>
        <w:pStyle w:val="Style11"/>
        <w:widowControl/>
        <w:spacing w:line="239" w:lineRule="auto"/>
        <w:ind w:firstLine="284"/>
        <w:jc w:val="both"/>
        <w:rPr>
          <w:rStyle w:val="FontStyle130"/>
          <w:b w:val="0"/>
          <w:sz w:val="20"/>
          <w:szCs w:val="20"/>
        </w:rPr>
      </w:pPr>
      <w:r w:rsidRPr="001F7890">
        <w:rPr>
          <w:rStyle w:val="FontStyle131"/>
          <w:sz w:val="20"/>
          <w:szCs w:val="20"/>
        </w:rPr>
        <w:t xml:space="preserve">Характерной особенностью нуклеиновых кислот, обеспечивающих реакции матричного синтеза, является </w:t>
      </w:r>
      <w:r w:rsidRPr="001F7890">
        <w:rPr>
          <w:rStyle w:val="FontStyle130"/>
          <w:i/>
          <w:sz w:val="20"/>
          <w:szCs w:val="20"/>
        </w:rPr>
        <w:t>принцип комплементарности</w:t>
      </w:r>
      <w:r w:rsidRPr="001F7890">
        <w:rPr>
          <w:rStyle w:val="FontStyle130"/>
          <w:b w:val="0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</w:rPr>
        <w:t xml:space="preserve">при построении двойной спирали молекулы ДНК в процессах </w:t>
      </w:r>
      <w:r w:rsidRPr="001F7890">
        <w:rPr>
          <w:rStyle w:val="FontStyle130"/>
          <w:b w:val="0"/>
          <w:sz w:val="20"/>
          <w:szCs w:val="20"/>
        </w:rPr>
        <w:t>репл</w:t>
      </w:r>
      <w:r w:rsidRPr="001F7890">
        <w:rPr>
          <w:rStyle w:val="FontStyle130"/>
          <w:b w:val="0"/>
          <w:sz w:val="20"/>
          <w:szCs w:val="20"/>
        </w:rPr>
        <w:t>и</w:t>
      </w:r>
      <w:r w:rsidRPr="001F7890">
        <w:rPr>
          <w:rStyle w:val="FontStyle130"/>
          <w:b w:val="0"/>
          <w:sz w:val="20"/>
          <w:szCs w:val="20"/>
        </w:rPr>
        <w:t xml:space="preserve">кации, </w:t>
      </w:r>
      <w:r w:rsidRPr="001F7890">
        <w:rPr>
          <w:rStyle w:val="FontStyle131"/>
          <w:sz w:val="20"/>
          <w:szCs w:val="20"/>
        </w:rPr>
        <w:t>синтеза и-РНК</w:t>
      </w:r>
      <w:r w:rsidRPr="001F7890">
        <w:rPr>
          <w:rStyle w:val="FontStyle130"/>
          <w:b w:val="0"/>
          <w:sz w:val="20"/>
          <w:szCs w:val="20"/>
        </w:rPr>
        <w:t xml:space="preserve">, </w:t>
      </w:r>
      <w:r w:rsidRPr="001F7890">
        <w:rPr>
          <w:rStyle w:val="FontStyle131"/>
          <w:sz w:val="20"/>
          <w:szCs w:val="20"/>
        </w:rPr>
        <w:t>построения полипептидной цепочки на основ</w:t>
      </w:r>
      <w:r w:rsidRPr="001F7890">
        <w:rPr>
          <w:rStyle w:val="FontStyle131"/>
          <w:sz w:val="20"/>
          <w:szCs w:val="20"/>
        </w:rPr>
        <w:t>а</w:t>
      </w:r>
      <w:r w:rsidRPr="001F7890">
        <w:rPr>
          <w:rStyle w:val="FontStyle131"/>
          <w:sz w:val="20"/>
          <w:szCs w:val="20"/>
        </w:rPr>
        <w:t>нии взаимодействия кодонов и антикодонов</w:t>
      </w:r>
      <w:r w:rsidRPr="001F7890">
        <w:rPr>
          <w:rStyle w:val="FontStyle130"/>
          <w:b w:val="0"/>
          <w:sz w:val="20"/>
          <w:szCs w:val="20"/>
        </w:rPr>
        <w:t>.</w:t>
      </w:r>
    </w:p>
    <w:p w:rsidR="00A030D4" w:rsidRPr="001F7890" w:rsidRDefault="00A030D4" w:rsidP="00BB05D7">
      <w:pPr>
        <w:pStyle w:val="Style11"/>
        <w:widowControl/>
        <w:spacing w:line="239" w:lineRule="auto"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По принципу комплементарн</w:t>
      </w:r>
      <w:r w:rsidR="00245059" w:rsidRPr="001F7890">
        <w:rPr>
          <w:rStyle w:val="FontStyle131"/>
          <w:sz w:val="20"/>
          <w:szCs w:val="20"/>
        </w:rPr>
        <w:t>ости</w:t>
      </w:r>
      <w:r w:rsidRPr="001F7890">
        <w:rPr>
          <w:rStyle w:val="FontStyle131"/>
          <w:sz w:val="20"/>
          <w:szCs w:val="20"/>
        </w:rPr>
        <w:t xml:space="preserve"> аденин </w:t>
      </w:r>
      <w:r w:rsidR="00BB05D7" w:rsidRPr="001F7890">
        <w:rPr>
          <w:rStyle w:val="FontStyle131"/>
          <w:sz w:val="20"/>
          <w:szCs w:val="20"/>
        </w:rPr>
        <w:t xml:space="preserve">с тимином </w:t>
      </w:r>
      <w:r w:rsidRPr="001F7890">
        <w:rPr>
          <w:rStyle w:val="FontStyle131"/>
          <w:sz w:val="20"/>
          <w:szCs w:val="20"/>
        </w:rPr>
        <w:t>соединяется двойной водородной связью</w:t>
      </w:r>
      <w:r w:rsidR="00245059" w:rsidRPr="001F7890">
        <w:rPr>
          <w:rStyle w:val="FontStyle131"/>
          <w:sz w:val="20"/>
          <w:szCs w:val="20"/>
        </w:rPr>
        <w:t xml:space="preserve"> (</w:t>
      </w:r>
      <w:r w:rsidRPr="001F7890">
        <w:rPr>
          <w:rStyle w:val="FontStyle131"/>
          <w:sz w:val="20"/>
          <w:szCs w:val="20"/>
        </w:rPr>
        <w:t>А=Т</w:t>
      </w:r>
      <w:r w:rsidR="00245059" w:rsidRPr="001F7890">
        <w:rPr>
          <w:rStyle w:val="FontStyle131"/>
          <w:sz w:val="20"/>
          <w:szCs w:val="20"/>
        </w:rPr>
        <w:t>)</w:t>
      </w:r>
      <w:r w:rsidRPr="001F7890">
        <w:rPr>
          <w:rStyle w:val="FontStyle131"/>
          <w:sz w:val="20"/>
          <w:szCs w:val="20"/>
        </w:rPr>
        <w:t xml:space="preserve">, гуанин с цитозином </w:t>
      </w:r>
      <w:r w:rsidR="00245059" w:rsidRPr="001F7890">
        <w:rPr>
          <w:rStyle w:val="FontStyle131"/>
          <w:sz w:val="20"/>
          <w:szCs w:val="20"/>
        </w:rPr>
        <w:t>−</w:t>
      </w:r>
      <w:r w:rsidRPr="001F7890">
        <w:rPr>
          <w:rStyle w:val="FontStyle131"/>
          <w:sz w:val="20"/>
          <w:szCs w:val="20"/>
        </w:rPr>
        <w:t xml:space="preserve"> тройной </w:t>
      </w:r>
      <w:r w:rsidR="00245059" w:rsidRPr="001F7890">
        <w:rPr>
          <w:rStyle w:val="FontStyle131"/>
          <w:sz w:val="20"/>
          <w:szCs w:val="20"/>
        </w:rPr>
        <w:t>(</w:t>
      </w:r>
      <w:r w:rsidRPr="001F7890">
        <w:rPr>
          <w:rStyle w:val="FontStyle131"/>
          <w:sz w:val="20"/>
          <w:szCs w:val="20"/>
        </w:rPr>
        <w:t>Г</w:t>
      </w:r>
      <w:r w:rsidR="00245059" w:rsidRPr="001F7890">
        <w:rPr>
          <w:rStyle w:val="FontStyle131"/>
          <w:sz w:val="20"/>
          <w:szCs w:val="20"/>
        </w:rPr>
        <w:t>≡</w:t>
      </w:r>
      <w:r w:rsidRPr="001F7890">
        <w:rPr>
          <w:rStyle w:val="FontStyle131"/>
          <w:sz w:val="20"/>
          <w:szCs w:val="20"/>
        </w:rPr>
        <w:t>Ц</w:t>
      </w:r>
      <w:r w:rsidR="00245059" w:rsidRPr="001F7890">
        <w:rPr>
          <w:rStyle w:val="FontStyle131"/>
          <w:sz w:val="20"/>
          <w:szCs w:val="20"/>
        </w:rPr>
        <w:t>)</w:t>
      </w:r>
      <w:r w:rsidRPr="001F7890">
        <w:rPr>
          <w:rStyle w:val="FontStyle131"/>
          <w:sz w:val="20"/>
          <w:szCs w:val="20"/>
        </w:rPr>
        <w:t xml:space="preserve">. Этот принцип базируется на физико-химических ограничениях: </w:t>
      </w:r>
      <w:r w:rsidR="00245059" w:rsidRPr="001F7890">
        <w:rPr>
          <w:rStyle w:val="FontStyle131"/>
          <w:sz w:val="20"/>
          <w:szCs w:val="20"/>
        </w:rPr>
        <w:t>п</w:t>
      </w:r>
      <w:r w:rsidRPr="001F7890">
        <w:rPr>
          <w:rStyle w:val="FontStyle131"/>
          <w:sz w:val="20"/>
          <w:szCs w:val="20"/>
        </w:rPr>
        <w:t>уриновые основания (аденин и гуанин) имеют длину углеродного кольца 12</w:t>
      </w:r>
      <w:r w:rsidR="00245059" w:rsidRPr="001F7890">
        <w:rPr>
          <w:rStyle w:val="FontStyle131"/>
          <w:sz w:val="20"/>
          <w:szCs w:val="20"/>
        </w:rPr>
        <w:t xml:space="preserve"> Ả</w:t>
      </w:r>
      <w:r w:rsidRPr="001F7890">
        <w:rPr>
          <w:rStyle w:val="FontStyle131"/>
          <w:sz w:val="20"/>
          <w:szCs w:val="20"/>
        </w:rPr>
        <w:t xml:space="preserve">, пиримидиновые (тимин и цитозин) </w:t>
      </w:r>
      <w:r w:rsidR="00245059" w:rsidRPr="001F7890">
        <w:rPr>
          <w:rStyle w:val="FontStyle131"/>
          <w:sz w:val="20"/>
          <w:szCs w:val="20"/>
        </w:rPr>
        <w:t>–</w:t>
      </w:r>
      <w:r w:rsidRPr="001F7890">
        <w:rPr>
          <w:rStyle w:val="FontStyle131"/>
          <w:sz w:val="20"/>
          <w:szCs w:val="20"/>
        </w:rPr>
        <w:t xml:space="preserve"> 8</w:t>
      </w:r>
      <w:r w:rsidR="00245059" w:rsidRPr="001F7890">
        <w:rPr>
          <w:rStyle w:val="FontStyle131"/>
          <w:sz w:val="20"/>
          <w:szCs w:val="20"/>
        </w:rPr>
        <w:t xml:space="preserve"> Ả</w:t>
      </w:r>
      <w:r w:rsidRPr="001F7890">
        <w:rPr>
          <w:rStyle w:val="FontStyle131"/>
          <w:sz w:val="20"/>
          <w:szCs w:val="20"/>
        </w:rPr>
        <w:t>.</w:t>
      </w:r>
      <w:r w:rsidR="00032E94" w:rsidRPr="001F7890">
        <w:rPr>
          <w:rStyle w:val="FontStyle131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</w:rPr>
        <w:t>Таким образом, принцип комплементарно</w:t>
      </w:r>
      <w:r w:rsidR="00245059" w:rsidRPr="001F7890">
        <w:rPr>
          <w:rStyle w:val="FontStyle131"/>
          <w:sz w:val="20"/>
          <w:szCs w:val="20"/>
        </w:rPr>
        <w:t xml:space="preserve">сти </w:t>
      </w:r>
      <w:r w:rsidRPr="001F7890">
        <w:rPr>
          <w:rStyle w:val="FontStyle131"/>
          <w:sz w:val="20"/>
          <w:szCs w:val="20"/>
        </w:rPr>
        <w:t>обеспечивает постоянный диаметр дво</w:t>
      </w:r>
      <w:r w:rsidRPr="001F7890">
        <w:rPr>
          <w:rStyle w:val="FontStyle131"/>
          <w:sz w:val="20"/>
          <w:szCs w:val="20"/>
        </w:rPr>
        <w:t>й</w:t>
      </w:r>
      <w:r w:rsidRPr="001F7890">
        <w:rPr>
          <w:rStyle w:val="FontStyle131"/>
          <w:sz w:val="20"/>
          <w:szCs w:val="20"/>
        </w:rPr>
        <w:t xml:space="preserve">ной спирали ДНК </w:t>
      </w:r>
      <w:r w:rsidR="00032E94" w:rsidRPr="001F7890">
        <w:rPr>
          <w:rStyle w:val="FontStyle131"/>
          <w:sz w:val="20"/>
          <w:szCs w:val="20"/>
        </w:rPr>
        <w:t>(</w:t>
      </w:r>
      <w:r w:rsidRPr="001F7890">
        <w:rPr>
          <w:rStyle w:val="FontStyle131"/>
          <w:sz w:val="20"/>
          <w:szCs w:val="20"/>
        </w:rPr>
        <w:t>20</w:t>
      </w:r>
      <w:r w:rsidR="00245059" w:rsidRPr="001F7890">
        <w:rPr>
          <w:rStyle w:val="FontStyle131"/>
          <w:sz w:val="20"/>
          <w:szCs w:val="20"/>
        </w:rPr>
        <w:t xml:space="preserve"> Ả</w:t>
      </w:r>
      <w:r w:rsidR="00032E94" w:rsidRPr="001F7890">
        <w:rPr>
          <w:rStyle w:val="FontStyle131"/>
          <w:sz w:val="20"/>
          <w:szCs w:val="20"/>
        </w:rPr>
        <w:t>)</w:t>
      </w:r>
      <w:r w:rsidRPr="001F7890">
        <w:rPr>
          <w:rStyle w:val="FontStyle131"/>
          <w:sz w:val="20"/>
          <w:szCs w:val="20"/>
        </w:rPr>
        <w:t xml:space="preserve"> и дает возможность по одной полинуклеоти</w:t>
      </w:r>
      <w:r w:rsidRPr="001F7890">
        <w:rPr>
          <w:rStyle w:val="FontStyle131"/>
          <w:sz w:val="20"/>
          <w:szCs w:val="20"/>
        </w:rPr>
        <w:t>д</w:t>
      </w:r>
      <w:r w:rsidRPr="001F7890">
        <w:rPr>
          <w:rStyle w:val="FontStyle131"/>
          <w:sz w:val="20"/>
          <w:szCs w:val="20"/>
        </w:rPr>
        <w:t>ной цепочке ДНК достраивать другую.</w:t>
      </w:r>
    </w:p>
    <w:p w:rsidR="00724C80" w:rsidRPr="001F7890" w:rsidRDefault="00724C80" w:rsidP="001F7890">
      <w:pPr>
        <w:pStyle w:val="Style11"/>
        <w:widowControl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b/>
          <w:i/>
          <w:sz w:val="20"/>
          <w:szCs w:val="20"/>
        </w:rPr>
        <w:lastRenderedPageBreak/>
        <w:t>Видовая специфичность</w:t>
      </w:r>
      <w:r w:rsidRPr="001F7890">
        <w:rPr>
          <w:rStyle w:val="FontStyle131"/>
          <w:sz w:val="20"/>
          <w:szCs w:val="20"/>
        </w:rPr>
        <w:t xml:space="preserve"> </w:t>
      </w:r>
      <w:r w:rsidRPr="001F7890">
        <w:rPr>
          <w:rStyle w:val="FontStyle131"/>
          <w:b/>
          <w:i/>
          <w:sz w:val="20"/>
          <w:szCs w:val="20"/>
        </w:rPr>
        <w:t>молекулы ДНК</w:t>
      </w:r>
      <w:r w:rsidRPr="001F7890">
        <w:rPr>
          <w:rStyle w:val="FontStyle131"/>
          <w:sz w:val="20"/>
          <w:szCs w:val="20"/>
        </w:rPr>
        <w:t xml:space="preserve"> обусловливается числом нуклеотидов и порядком их чередования в данной молекуле. Видовую специфичность молекулы ДНК определяют по коэффициенту спец</w:t>
      </w:r>
      <w:r w:rsidRPr="001F7890">
        <w:rPr>
          <w:rStyle w:val="FontStyle131"/>
          <w:sz w:val="20"/>
          <w:szCs w:val="20"/>
        </w:rPr>
        <w:t>и</w:t>
      </w:r>
      <w:r w:rsidRPr="001F7890">
        <w:rPr>
          <w:rStyle w:val="FontStyle131"/>
          <w:sz w:val="20"/>
          <w:szCs w:val="20"/>
        </w:rPr>
        <w:t>фичности, по соотношению оснований:</w:t>
      </w:r>
    </w:p>
    <w:p w:rsidR="00724C80" w:rsidRPr="001F7890" w:rsidRDefault="00724C80" w:rsidP="001F7890">
      <w:pPr>
        <w:pStyle w:val="Style11"/>
        <w:widowControl/>
        <w:spacing w:before="120" w:after="120"/>
        <w:ind w:firstLine="2268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К</w:t>
      </w:r>
      <w:r w:rsidRPr="001F7890">
        <w:rPr>
          <w:rStyle w:val="FontStyle131"/>
          <w:sz w:val="20"/>
          <w:szCs w:val="20"/>
          <w:vertAlign w:val="subscript"/>
        </w:rPr>
        <w:t>специфичности</w:t>
      </w:r>
      <w:proofErr w:type="gramStart"/>
      <w:r w:rsidRPr="001F7890">
        <w:rPr>
          <w:rStyle w:val="FontStyle131"/>
          <w:sz w:val="20"/>
          <w:szCs w:val="20"/>
        </w:rPr>
        <w:t xml:space="preserve"> = </w:t>
      </w:r>
      <m:oMath>
        <m:f>
          <m:fPr>
            <m:ctrlPr>
              <w:rPr>
                <w:rStyle w:val="FontStyle131"/>
                <w:rFonts w:ascii="Cambria Math" w:hAnsi="Cambria Math"/>
                <w:i/>
                <w:sz w:val="20"/>
                <w:szCs w:val="20"/>
              </w:rPr>
            </m:ctrlPr>
          </m:fPr>
          <m:num>
            <m:r>
              <m:rPr>
                <m:nor/>
              </m:rPr>
              <w:rPr>
                <w:rStyle w:val="FontStyle131"/>
                <w:sz w:val="20"/>
                <w:szCs w:val="20"/>
              </w:rPr>
              <m:t>А</m:t>
            </m:r>
            <w:proofErr w:type="gramEnd"/>
            <m:r>
              <m:rPr>
                <m:nor/>
              </m:rPr>
              <w:rPr>
                <w:rStyle w:val="FontStyle131"/>
                <w:rFonts w:ascii="Cambria Math"/>
                <w:sz w:val="20"/>
                <w:szCs w:val="20"/>
              </w:rPr>
              <m:t xml:space="preserve"> </m:t>
            </m:r>
            <m:r>
              <m:rPr>
                <m:nor/>
              </m:rPr>
              <w:rPr>
                <w:rStyle w:val="FontStyle131"/>
                <w:sz w:val="20"/>
                <w:szCs w:val="20"/>
              </w:rPr>
              <m:t>+</m:t>
            </m:r>
            <m:r>
              <m:rPr>
                <m:nor/>
              </m:rPr>
              <w:rPr>
                <w:rStyle w:val="FontStyle131"/>
                <w:rFonts w:ascii="Cambria Math"/>
                <w:sz w:val="20"/>
                <w:szCs w:val="20"/>
              </w:rPr>
              <m:t xml:space="preserve"> </m:t>
            </m:r>
            <m:r>
              <m:rPr>
                <m:nor/>
              </m:rPr>
              <w:rPr>
                <w:rStyle w:val="FontStyle131"/>
                <w:sz w:val="20"/>
                <w:szCs w:val="20"/>
              </w:rPr>
              <m:t>Т</m:t>
            </m:r>
          </m:num>
          <m:den>
            <m:r>
              <m:rPr>
                <m:nor/>
              </m:rPr>
              <w:rPr>
                <w:rStyle w:val="FontStyle131"/>
                <w:sz w:val="20"/>
                <w:szCs w:val="20"/>
              </w:rPr>
              <m:t>Г</m:t>
            </m:r>
            <m:r>
              <m:rPr>
                <m:nor/>
              </m:rPr>
              <w:rPr>
                <w:rStyle w:val="FontStyle131"/>
                <w:rFonts w:ascii="Cambria Math"/>
                <w:sz w:val="20"/>
                <w:szCs w:val="20"/>
              </w:rPr>
              <m:t xml:space="preserve"> </m:t>
            </m:r>
            <m:r>
              <m:rPr>
                <m:nor/>
              </m:rPr>
              <w:rPr>
                <w:rStyle w:val="FontStyle131"/>
                <w:sz w:val="20"/>
                <w:szCs w:val="20"/>
              </w:rPr>
              <m:t>+</m:t>
            </m:r>
            <m:r>
              <m:rPr>
                <m:nor/>
              </m:rPr>
              <w:rPr>
                <w:rStyle w:val="FontStyle131"/>
                <w:rFonts w:ascii="Cambria Math"/>
                <w:sz w:val="20"/>
                <w:szCs w:val="20"/>
              </w:rPr>
              <m:t xml:space="preserve"> </m:t>
            </m:r>
            <m:r>
              <m:rPr>
                <m:nor/>
              </m:rPr>
              <w:rPr>
                <w:rStyle w:val="FontStyle131"/>
                <w:sz w:val="20"/>
                <w:szCs w:val="20"/>
              </w:rPr>
              <m:t>Ц</m:t>
            </m:r>
          </m:den>
        </m:f>
      </m:oMath>
      <w:r w:rsidR="00F00EBE">
        <w:rPr>
          <w:rStyle w:val="FontStyle131"/>
          <w:sz w:val="20"/>
          <w:szCs w:val="20"/>
        </w:rPr>
        <w:t>.</w:t>
      </w:r>
      <w:r w:rsidR="005369FE" w:rsidRPr="001F7890">
        <w:rPr>
          <w:rStyle w:val="FontStyle131"/>
          <w:sz w:val="20"/>
          <w:szCs w:val="20"/>
        </w:rPr>
        <w:t xml:space="preserve">           </w:t>
      </w:r>
      <w:r w:rsidR="001673BF" w:rsidRPr="001F7890">
        <w:rPr>
          <w:rStyle w:val="FontStyle131"/>
          <w:sz w:val="20"/>
          <w:szCs w:val="20"/>
        </w:rPr>
        <w:t xml:space="preserve"> </w:t>
      </w:r>
      <w:r w:rsidR="007A345D" w:rsidRPr="001F7890">
        <w:rPr>
          <w:rStyle w:val="FontStyle131"/>
          <w:sz w:val="20"/>
          <w:szCs w:val="20"/>
        </w:rPr>
        <w:t xml:space="preserve">  </w:t>
      </w:r>
      <w:r w:rsidR="005369FE" w:rsidRPr="001F7890">
        <w:rPr>
          <w:rStyle w:val="FontStyle131"/>
          <w:sz w:val="20"/>
          <w:szCs w:val="20"/>
        </w:rPr>
        <w:t xml:space="preserve">    </w:t>
      </w:r>
      <w:r w:rsidR="00182137" w:rsidRPr="001F7890">
        <w:rPr>
          <w:rStyle w:val="FontStyle131"/>
          <w:sz w:val="20"/>
          <w:szCs w:val="20"/>
        </w:rPr>
        <w:t xml:space="preserve">   </w:t>
      </w:r>
      <w:r w:rsidR="005369FE" w:rsidRPr="001F7890">
        <w:rPr>
          <w:rStyle w:val="FontStyle131"/>
          <w:sz w:val="20"/>
          <w:szCs w:val="20"/>
        </w:rPr>
        <w:t xml:space="preserve">                (</w:t>
      </w:r>
      <w:r w:rsidR="00BB05D7">
        <w:rPr>
          <w:rStyle w:val="FontStyle131"/>
          <w:sz w:val="20"/>
          <w:szCs w:val="20"/>
        </w:rPr>
        <w:t>5</w:t>
      </w:r>
      <w:r w:rsidR="009E2B2C">
        <w:rPr>
          <w:rStyle w:val="FontStyle131"/>
          <w:sz w:val="20"/>
          <w:szCs w:val="20"/>
        </w:rPr>
        <w:t>.</w:t>
      </w:r>
      <w:r w:rsidR="00BB05D7">
        <w:rPr>
          <w:rStyle w:val="FontStyle131"/>
          <w:sz w:val="20"/>
          <w:szCs w:val="20"/>
        </w:rPr>
        <w:t>1</w:t>
      </w:r>
      <w:r w:rsidR="005369FE" w:rsidRPr="001F7890">
        <w:rPr>
          <w:rStyle w:val="FontStyle131"/>
          <w:sz w:val="20"/>
          <w:szCs w:val="20"/>
        </w:rPr>
        <w:t>)</w:t>
      </w:r>
    </w:p>
    <w:p w:rsidR="00182137" w:rsidRDefault="00724C80" w:rsidP="001F7890">
      <w:pPr>
        <w:pStyle w:val="Style11"/>
        <w:widowControl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 xml:space="preserve">Пространственную модель молекулы ДНК установили в 1953 г. </w:t>
      </w:r>
      <w:r w:rsidR="00265847">
        <w:rPr>
          <w:rStyle w:val="FontStyle131"/>
          <w:sz w:val="20"/>
          <w:szCs w:val="20"/>
        </w:rPr>
        <w:t>Дж. </w:t>
      </w:r>
      <w:r w:rsidRPr="001F7890">
        <w:rPr>
          <w:rStyle w:val="FontStyle131"/>
          <w:sz w:val="20"/>
          <w:szCs w:val="20"/>
        </w:rPr>
        <w:t xml:space="preserve">Уотсон и </w:t>
      </w:r>
      <w:r w:rsidR="00265847">
        <w:rPr>
          <w:rStyle w:val="FontStyle131"/>
          <w:sz w:val="20"/>
          <w:szCs w:val="20"/>
        </w:rPr>
        <w:t>Ф. </w:t>
      </w:r>
      <w:r w:rsidRPr="001F7890">
        <w:rPr>
          <w:rStyle w:val="FontStyle131"/>
          <w:sz w:val="20"/>
          <w:szCs w:val="20"/>
        </w:rPr>
        <w:t>Крик</w:t>
      </w:r>
      <w:r w:rsidR="00E866A2" w:rsidRPr="001F7890">
        <w:rPr>
          <w:rStyle w:val="FontStyle131"/>
          <w:sz w:val="20"/>
          <w:szCs w:val="20"/>
        </w:rPr>
        <w:t xml:space="preserve"> (рис</w:t>
      </w:r>
      <w:r w:rsidR="00BC19B8" w:rsidRPr="001F7890">
        <w:rPr>
          <w:rStyle w:val="FontStyle131"/>
          <w:sz w:val="20"/>
          <w:szCs w:val="20"/>
        </w:rPr>
        <w:t>.</w:t>
      </w:r>
      <w:r w:rsidR="00E866A2" w:rsidRPr="001F7890">
        <w:rPr>
          <w:rStyle w:val="FontStyle131"/>
          <w:sz w:val="20"/>
          <w:szCs w:val="20"/>
        </w:rPr>
        <w:t xml:space="preserve"> </w:t>
      </w:r>
      <w:r w:rsidR="00BB05D7">
        <w:rPr>
          <w:rStyle w:val="FontStyle131"/>
          <w:sz w:val="20"/>
          <w:szCs w:val="20"/>
        </w:rPr>
        <w:t>5.1</w:t>
      </w:r>
      <w:r w:rsidR="00E866A2" w:rsidRPr="001F7890">
        <w:rPr>
          <w:rStyle w:val="FontStyle131"/>
          <w:sz w:val="20"/>
          <w:szCs w:val="20"/>
        </w:rPr>
        <w:t>)</w:t>
      </w:r>
      <w:r w:rsidR="009E2B2C">
        <w:rPr>
          <w:rStyle w:val="FontStyle131"/>
          <w:sz w:val="20"/>
          <w:szCs w:val="20"/>
        </w:rPr>
        <w:t>.</w:t>
      </w:r>
    </w:p>
    <w:p w:rsidR="00265847" w:rsidRPr="001F7890" w:rsidRDefault="00265847" w:rsidP="00265847">
      <w:pPr>
        <w:pStyle w:val="Style11"/>
        <w:widowControl/>
        <w:ind w:firstLine="284"/>
        <w:jc w:val="both"/>
        <w:rPr>
          <w:rStyle w:val="FontStyle131"/>
          <w:sz w:val="20"/>
          <w:szCs w:val="20"/>
        </w:rPr>
      </w:pPr>
    </w:p>
    <w:p w:rsidR="00265847" w:rsidRPr="001F7890" w:rsidRDefault="00265847" w:rsidP="00265847">
      <w:pPr>
        <w:pStyle w:val="Style11"/>
        <w:widowControl/>
        <w:jc w:val="center"/>
        <w:rPr>
          <w:rStyle w:val="FontStyle131"/>
          <w:sz w:val="20"/>
          <w:szCs w:val="20"/>
        </w:rPr>
      </w:pPr>
      <w:r>
        <w:rPr>
          <w:noProof/>
        </w:rPr>
        <w:drawing>
          <wp:inline distT="0" distB="0" distL="0" distR="0">
            <wp:extent cx="1846006" cy="2736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69">
                              <a14:imgEffect>
                                <a14:sharpenSoften amount="1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2904" t="1762" r="1"/>
                    <a:stretch/>
                  </pic:blipFill>
                  <pic:spPr bwMode="auto">
                    <a:xfrm>
                      <a:off x="0" y="0"/>
                      <a:ext cx="1846006" cy="273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5847" w:rsidRPr="00265847" w:rsidRDefault="00265847" w:rsidP="00265847">
      <w:pPr>
        <w:pStyle w:val="Style11"/>
        <w:widowControl/>
        <w:ind w:firstLine="284"/>
        <w:jc w:val="center"/>
        <w:rPr>
          <w:rStyle w:val="FontStyle131"/>
          <w:sz w:val="16"/>
          <w:szCs w:val="20"/>
        </w:rPr>
      </w:pPr>
    </w:p>
    <w:p w:rsidR="00265847" w:rsidRPr="00265847" w:rsidRDefault="00265847" w:rsidP="00265847">
      <w:pPr>
        <w:pStyle w:val="Style11"/>
        <w:widowControl/>
        <w:ind w:left="1985" w:right="1729" w:hanging="284"/>
        <w:jc w:val="center"/>
        <w:rPr>
          <w:rStyle w:val="FontStyle131"/>
          <w:sz w:val="16"/>
          <w:szCs w:val="20"/>
        </w:rPr>
      </w:pPr>
      <w:r w:rsidRPr="00265847">
        <w:rPr>
          <w:rStyle w:val="FontStyle131"/>
          <w:sz w:val="16"/>
          <w:szCs w:val="20"/>
        </w:rPr>
        <w:t xml:space="preserve">Рис. </w:t>
      </w:r>
      <w:r>
        <w:rPr>
          <w:rStyle w:val="FontStyle131"/>
          <w:sz w:val="16"/>
          <w:szCs w:val="20"/>
        </w:rPr>
        <w:t>5.1</w:t>
      </w:r>
      <w:r w:rsidRPr="00265847">
        <w:rPr>
          <w:rStyle w:val="FontStyle131"/>
          <w:sz w:val="16"/>
          <w:szCs w:val="20"/>
        </w:rPr>
        <w:t>. Строение молекулы ДНК</w:t>
      </w:r>
    </w:p>
    <w:p w:rsidR="00265847" w:rsidRPr="001F7890" w:rsidRDefault="00265847" w:rsidP="001F7890">
      <w:pPr>
        <w:pStyle w:val="Style11"/>
        <w:widowControl/>
        <w:ind w:firstLine="284"/>
        <w:jc w:val="both"/>
        <w:rPr>
          <w:rStyle w:val="FontStyle131"/>
          <w:sz w:val="20"/>
          <w:szCs w:val="20"/>
        </w:rPr>
      </w:pPr>
    </w:p>
    <w:p w:rsidR="00182137" w:rsidRPr="001F7890" w:rsidRDefault="00182137" w:rsidP="00015F8C">
      <w:pPr>
        <w:pStyle w:val="Style11"/>
        <w:widowControl/>
        <w:numPr>
          <w:ilvl w:val="0"/>
          <w:numId w:val="301"/>
        </w:numPr>
        <w:tabs>
          <w:tab w:val="left" w:pos="482"/>
        </w:tabs>
        <w:ind w:left="0"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М</w:t>
      </w:r>
      <w:r w:rsidR="00724C80" w:rsidRPr="001F7890">
        <w:rPr>
          <w:rStyle w:val="FontStyle131"/>
          <w:sz w:val="20"/>
          <w:szCs w:val="20"/>
        </w:rPr>
        <w:t>олекула ДНК состоит из двух комплементарных цепочек ну</w:t>
      </w:r>
      <w:r w:rsidR="00724C80" w:rsidRPr="001F7890">
        <w:rPr>
          <w:rStyle w:val="FontStyle131"/>
          <w:sz w:val="20"/>
          <w:szCs w:val="20"/>
        </w:rPr>
        <w:t>к</w:t>
      </w:r>
      <w:r w:rsidR="00724C80" w:rsidRPr="001F7890">
        <w:rPr>
          <w:rStyle w:val="FontStyle131"/>
          <w:sz w:val="20"/>
          <w:szCs w:val="20"/>
        </w:rPr>
        <w:t>леотидов</w:t>
      </w:r>
      <w:r w:rsidR="009C57C8">
        <w:rPr>
          <w:rStyle w:val="FontStyle131"/>
          <w:sz w:val="20"/>
          <w:szCs w:val="20"/>
        </w:rPr>
        <w:t>.</w:t>
      </w:r>
    </w:p>
    <w:p w:rsidR="00182137" w:rsidRPr="001F7890" w:rsidRDefault="00182137" w:rsidP="00015F8C">
      <w:pPr>
        <w:pStyle w:val="Style11"/>
        <w:widowControl/>
        <w:numPr>
          <w:ilvl w:val="0"/>
          <w:numId w:val="301"/>
        </w:numPr>
        <w:tabs>
          <w:tab w:val="left" w:pos="482"/>
        </w:tabs>
        <w:ind w:left="0"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И</w:t>
      </w:r>
      <w:r w:rsidR="00724C80" w:rsidRPr="001F7890">
        <w:rPr>
          <w:rStyle w:val="FontStyle131"/>
          <w:sz w:val="20"/>
          <w:szCs w:val="20"/>
        </w:rPr>
        <w:t xml:space="preserve">меет вид </w:t>
      </w:r>
      <w:r w:rsidR="008415AC" w:rsidRPr="001F7890">
        <w:rPr>
          <w:rStyle w:val="FontStyle131"/>
          <w:sz w:val="20"/>
          <w:szCs w:val="20"/>
        </w:rPr>
        <w:t>правовинтовой</w:t>
      </w:r>
      <w:r w:rsidR="00724C80" w:rsidRPr="001F7890">
        <w:rPr>
          <w:rStyle w:val="FontStyle131"/>
          <w:sz w:val="20"/>
          <w:szCs w:val="20"/>
        </w:rPr>
        <w:t xml:space="preserve"> спирали диаметром около 2 нм (20 Ả</w:t>
      </w:r>
      <w:r w:rsidR="009C57C8">
        <w:rPr>
          <w:rStyle w:val="FontStyle131"/>
          <w:sz w:val="20"/>
          <w:szCs w:val="20"/>
        </w:rPr>
        <w:t>).</w:t>
      </w:r>
    </w:p>
    <w:p w:rsidR="00182137" w:rsidRPr="001F7890" w:rsidRDefault="00182137" w:rsidP="00015F8C">
      <w:pPr>
        <w:pStyle w:val="Style11"/>
        <w:widowControl/>
        <w:numPr>
          <w:ilvl w:val="0"/>
          <w:numId w:val="301"/>
        </w:numPr>
        <w:tabs>
          <w:tab w:val="left" w:pos="482"/>
        </w:tabs>
        <w:ind w:left="0"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А</w:t>
      </w:r>
      <w:r w:rsidR="00724C80" w:rsidRPr="001F7890">
        <w:rPr>
          <w:rStyle w:val="FontStyle131"/>
          <w:sz w:val="20"/>
          <w:szCs w:val="20"/>
        </w:rPr>
        <w:t>зотистые основани</w:t>
      </w:r>
      <w:r w:rsidR="00702123" w:rsidRPr="001F7890">
        <w:rPr>
          <w:rStyle w:val="FontStyle131"/>
          <w:sz w:val="20"/>
          <w:szCs w:val="20"/>
        </w:rPr>
        <w:t>я</w:t>
      </w:r>
      <w:r w:rsidR="00724C80" w:rsidRPr="001F7890">
        <w:rPr>
          <w:rStyle w:val="FontStyle131"/>
          <w:sz w:val="20"/>
          <w:szCs w:val="20"/>
        </w:rPr>
        <w:t xml:space="preserve"> ориентированы к центру спирали</w:t>
      </w:r>
      <w:r w:rsidR="009C57C8">
        <w:rPr>
          <w:rStyle w:val="FontStyle131"/>
          <w:sz w:val="20"/>
          <w:szCs w:val="20"/>
        </w:rPr>
        <w:t>.</w:t>
      </w:r>
    </w:p>
    <w:p w:rsidR="00724C80" w:rsidRPr="001F7890" w:rsidRDefault="00182137" w:rsidP="00015F8C">
      <w:pPr>
        <w:pStyle w:val="Style11"/>
        <w:widowControl/>
        <w:numPr>
          <w:ilvl w:val="0"/>
          <w:numId w:val="301"/>
        </w:numPr>
        <w:tabs>
          <w:tab w:val="left" w:pos="482"/>
        </w:tabs>
        <w:ind w:left="0"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Р</w:t>
      </w:r>
      <w:r w:rsidR="00724C80" w:rsidRPr="001F7890">
        <w:rPr>
          <w:rStyle w:val="FontStyle131"/>
          <w:sz w:val="20"/>
          <w:szCs w:val="20"/>
        </w:rPr>
        <w:t>асстояние между нуклеотидами равно 0,34 нм (3,4 Ả).</w:t>
      </w:r>
    </w:p>
    <w:p w:rsidR="00451BEB" w:rsidRDefault="00182137" w:rsidP="001F7890">
      <w:pPr>
        <w:pStyle w:val="Style11"/>
        <w:widowControl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Одним из важнейших свойств молекулы ДНК является ее спосо</w:t>
      </w:r>
      <w:r w:rsidRPr="001F7890">
        <w:rPr>
          <w:rStyle w:val="FontStyle131"/>
          <w:sz w:val="20"/>
          <w:szCs w:val="20"/>
        </w:rPr>
        <w:t>б</w:t>
      </w:r>
      <w:r w:rsidRPr="001F7890">
        <w:rPr>
          <w:rStyle w:val="FontStyle131"/>
          <w:sz w:val="20"/>
          <w:szCs w:val="20"/>
        </w:rPr>
        <w:t>ность к самовоспроизведению (репликации).</w:t>
      </w:r>
    </w:p>
    <w:p w:rsidR="00724C80" w:rsidRPr="001F7890" w:rsidRDefault="007C6649" w:rsidP="001F7890">
      <w:pPr>
        <w:pStyle w:val="Style11"/>
        <w:widowControl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b/>
          <w:i/>
          <w:sz w:val="20"/>
          <w:szCs w:val="20"/>
        </w:rPr>
        <w:t>Репликация</w:t>
      </w:r>
      <w:r w:rsidRPr="001F7890">
        <w:rPr>
          <w:rStyle w:val="FontStyle131"/>
          <w:sz w:val="20"/>
          <w:szCs w:val="20"/>
        </w:rPr>
        <w:t xml:space="preserve"> – процесс самоудвоения ДНК, в котором роль матр</w:t>
      </w:r>
      <w:r w:rsidRPr="001F7890">
        <w:rPr>
          <w:rStyle w:val="FontStyle131"/>
          <w:sz w:val="20"/>
          <w:szCs w:val="20"/>
        </w:rPr>
        <w:t>и</w:t>
      </w:r>
      <w:r w:rsidRPr="001F7890">
        <w:rPr>
          <w:rStyle w:val="FontStyle131"/>
          <w:sz w:val="20"/>
          <w:szCs w:val="20"/>
        </w:rPr>
        <w:t>цы играет сама молекула ДНК.</w:t>
      </w:r>
    </w:p>
    <w:p w:rsidR="00A47E9B" w:rsidRPr="001F7890" w:rsidRDefault="00A47E9B" w:rsidP="00C321B9">
      <w:pPr>
        <w:pStyle w:val="Style1"/>
        <w:widowControl/>
        <w:tabs>
          <w:tab w:val="left" w:pos="0"/>
        </w:tabs>
        <w:spacing w:line="239" w:lineRule="auto"/>
        <w:ind w:firstLine="0"/>
        <w:jc w:val="center"/>
        <w:rPr>
          <w:rStyle w:val="FontStyle24"/>
          <w:b/>
          <w:sz w:val="20"/>
          <w:szCs w:val="20"/>
        </w:rPr>
      </w:pPr>
      <w:r w:rsidRPr="001F7890">
        <w:rPr>
          <w:rStyle w:val="FontStyle24"/>
          <w:b/>
          <w:sz w:val="20"/>
          <w:szCs w:val="20"/>
        </w:rPr>
        <w:lastRenderedPageBreak/>
        <w:t>5.1</w:t>
      </w:r>
      <w:r w:rsidR="009C57C8">
        <w:rPr>
          <w:rStyle w:val="FontStyle24"/>
          <w:b/>
          <w:sz w:val="20"/>
          <w:szCs w:val="20"/>
        </w:rPr>
        <w:t>.</w:t>
      </w:r>
      <w:r w:rsidRPr="001F7890">
        <w:rPr>
          <w:rStyle w:val="FontStyle24"/>
          <w:b/>
          <w:sz w:val="20"/>
          <w:szCs w:val="20"/>
        </w:rPr>
        <w:t xml:space="preserve"> </w:t>
      </w:r>
      <w:r w:rsidRPr="001F7890">
        <w:rPr>
          <w:b/>
          <w:sz w:val="20"/>
          <w:szCs w:val="20"/>
        </w:rPr>
        <w:t>Графическое моделирование матричного синтеза и-РНК</w:t>
      </w:r>
      <w:r w:rsidRPr="001F7890">
        <w:rPr>
          <w:b/>
          <w:sz w:val="20"/>
          <w:szCs w:val="20"/>
        </w:rPr>
        <w:br/>
        <w:t>и биосинтеза белка</w:t>
      </w:r>
    </w:p>
    <w:p w:rsidR="00A47E9B" w:rsidRPr="001F7890" w:rsidRDefault="00A47E9B" w:rsidP="00C321B9">
      <w:pPr>
        <w:pStyle w:val="Style1"/>
        <w:widowControl/>
        <w:tabs>
          <w:tab w:val="left" w:pos="0"/>
        </w:tabs>
        <w:spacing w:line="239" w:lineRule="auto"/>
        <w:ind w:firstLine="0"/>
        <w:jc w:val="center"/>
        <w:rPr>
          <w:rStyle w:val="FontStyle24"/>
          <w:b/>
          <w:i/>
          <w:sz w:val="20"/>
          <w:szCs w:val="20"/>
        </w:rPr>
      </w:pPr>
    </w:p>
    <w:p w:rsidR="00724C80" w:rsidRPr="001F7890" w:rsidRDefault="00724C80" w:rsidP="00C321B9">
      <w:pPr>
        <w:pStyle w:val="Style11"/>
        <w:widowControl/>
        <w:spacing w:line="239" w:lineRule="auto"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Реализация наследственной информации, закодированной в мол</w:t>
      </w:r>
      <w:r w:rsidRPr="001F7890">
        <w:rPr>
          <w:rStyle w:val="FontStyle131"/>
          <w:sz w:val="20"/>
          <w:szCs w:val="20"/>
        </w:rPr>
        <w:t>е</w:t>
      </w:r>
      <w:r w:rsidRPr="001F7890">
        <w:rPr>
          <w:rStyle w:val="FontStyle131"/>
          <w:sz w:val="20"/>
          <w:szCs w:val="20"/>
        </w:rPr>
        <w:t xml:space="preserve">куле ДНК, </w:t>
      </w:r>
      <w:r w:rsidR="008415AC" w:rsidRPr="001F7890">
        <w:rPr>
          <w:rStyle w:val="FontStyle131"/>
          <w:sz w:val="20"/>
          <w:szCs w:val="20"/>
        </w:rPr>
        <w:t>осуществляется</w:t>
      </w:r>
      <w:r w:rsidRPr="001F7890">
        <w:rPr>
          <w:rStyle w:val="FontStyle131"/>
          <w:sz w:val="20"/>
          <w:szCs w:val="20"/>
        </w:rPr>
        <w:t xml:space="preserve"> на всех этапах жизнедеятельности клетки</w:t>
      </w:r>
      <w:r w:rsidR="00652056" w:rsidRPr="001F7890">
        <w:rPr>
          <w:rStyle w:val="FontStyle131"/>
          <w:sz w:val="20"/>
          <w:szCs w:val="20"/>
        </w:rPr>
        <w:t xml:space="preserve"> в процессе синтеза белка</w:t>
      </w:r>
      <w:r w:rsidR="00652056" w:rsidRPr="001F7890">
        <w:rPr>
          <w:rStyle w:val="FontStyle131"/>
          <w:b/>
          <w:i/>
          <w:sz w:val="20"/>
          <w:szCs w:val="20"/>
        </w:rPr>
        <w:t xml:space="preserve"> </w:t>
      </w:r>
      <w:r w:rsidR="00652056" w:rsidRPr="009C57C8">
        <w:rPr>
          <w:rStyle w:val="FontStyle131"/>
          <w:sz w:val="20"/>
          <w:szCs w:val="20"/>
        </w:rPr>
        <w:t xml:space="preserve">− </w:t>
      </w:r>
      <w:r w:rsidR="00652056" w:rsidRPr="001F7890">
        <w:rPr>
          <w:rStyle w:val="FontStyle131"/>
          <w:b/>
          <w:i/>
          <w:sz w:val="20"/>
          <w:szCs w:val="20"/>
        </w:rPr>
        <w:t>биосинтеза</w:t>
      </w:r>
      <w:r w:rsidR="00652056" w:rsidRPr="001F7890">
        <w:rPr>
          <w:rStyle w:val="FontStyle131"/>
          <w:sz w:val="20"/>
          <w:szCs w:val="20"/>
        </w:rPr>
        <w:t>. Образующиеся при биосинтезе белка полипептидные цепи определяют признаки клетки и организма в целом, формируя белковые структуры или управляя процессами мет</w:t>
      </w:r>
      <w:r w:rsidR="00652056" w:rsidRPr="001F7890">
        <w:rPr>
          <w:rStyle w:val="FontStyle131"/>
          <w:sz w:val="20"/>
          <w:szCs w:val="20"/>
        </w:rPr>
        <w:t>а</w:t>
      </w:r>
      <w:r w:rsidR="00652056" w:rsidRPr="001F7890">
        <w:rPr>
          <w:rStyle w:val="FontStyle131"/>
          <w:sz w:val="20"/>
          <w:szCs w:val="20"/>
        </w:rPr>
        <w:t>болизма в качестве ферментов.</w:t>
      </w:r>
    </w:p>
    <w:p w:rsidR="00652056" w:rsidRPr="001F7890" w:rsidRDefault="00652056" w:rsidP="00C321B9">
      <w:pPr>
        <w:pStyle w:val="Style11"/>
        <w:widowControl/>
        <w:spacing w:line="239" w:lineRule="auto"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 xml:space="preserve">В современном понимании </w:t>
      </w:r>
      <w:r w:rsidRPr="001F7890">
        <w:rPr>
          <w:rStyle w:val="FontStyle131"/>
          <w:b/>
          <w:i/>
          <w:sz w:val="20"/>
          <w:szCs w:val="20"/>
        </w:rPr>
        <w:t>единица наследственности</w:t>
      </w:r>
      <w:r w:rsidRPr="001F7890">
        <w:rPr>
          <w:rStyle w:val="FontStyle131"/>
          <w:sz w:val="20"/>
          <w:szCs w:val="20"/>
        </w:rPr>
        <w:t xml:space="preserve"> – ге</w:t>
      </w:r>
      <w:r w:rsidRPr="001F7890">
        <w:rPr>
          <w:rStyle w:val="FontStyle131"/>
          <w:sz w:val="20"/>
          <w:szCs w:val="20"/>
        </w:rPr>
        <w:t>н</w:t>
      </w:r>
      <w:r w:rsidRPr="001F7890">
        <w:rPr>
          <w:rStyle w:val="FontStyle131"/>
          <w:sz w:val="20"/>
          <w:szCs w:val="20"/>
        </w:rPr>
        <w:t xml:space="preserve">функциональная единица ДНК, содержащая информацию для синтеза полипептида или р-РНК, или т-РНК. Средняя длина гена </w:t>
      </w:r>
      <w:r w:rsidR="009C57C8">
        <w:rPr>
          <w:rStyle w:val="FontStyle131"/>
          <w:sz w:val="20"/>
          <w:szCs w:val="20"/>
        </w:rPr>
        <w:t xml:space="preserve">составляет </w:t>
      </w:r>
      <w:r w:rsidRPr="001F7890">
        <w:rPr>
          <w:rStyle w:val="FontStyle131"/>
          <w:sz w:val="20"/>
          <w:szCs w:val="20"/>
        </w:rPr>
        <w:t>около 1000 пар нуклеотидов, последовательность которых в каждом гене уникальна.</w:t>
      </w:r>
    </w:p>
    <w:p w:rsidR="00652056" w:rsidRPr="001F7890" w:rsidRDefault="00652056" w:rsidP="00C321B9">
      <w:pPr>
        <w:pStyle w:val="Style11"/>
        <w:widowControl/>
        <w:spacing w:line="239" w:lineRule="auto"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 xml:space="preserve">Процесс реализации наследственной информации в биосинтезе </w:t>
      </w:r>
      <w:r w:rsidR="00182137" w:rsidRPr="001F7890">
        <w:rPr>
          <w:rStyle w:val="FontStyle131"/>
          <w:sz w:val="20"/>
          <w:szCs w:val="20"/>
        </w:rPr>
        <w:t xml:space="preserve">белка </w:t>
      </w:r>
      <w:r w:rsidRPr="001F7890">
        <w:rPr>
          <w:rStyle w:val="FontStyle131"/>
          <w:sz w:val="20"/>
          <w:szCs w:val="20"/>
        </w:rPr>
        <w:t>осуществляется с участием трех видов РНК:</w:t>
      </w:r>
    </w:p>
    <w:p w:rsidR="00652056" w:rsidRPr="001F7890" w:rsidRDefault="00652056" w:rsidP="00C321B9">
      <w:pPr>
        <w:pStyle w:val="Style11"/>
        <w:widowControl/>
        <w:numPr>
          <w:ilvl w:val="0"/>
          <w:numId w:val="5"/>
        </w:numPr>
        <w:tabs>
          <w:tab w:val="left" w:pos="426"/>
        </w:tabs>
        <w:spacing w:line="239" w:lineRule="auto"/>
        <w:ind w:left="0"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информационной (и-РНК);</w:t>
      </w:r>
    </w:p>
    <w:p w:rsidR="00652056" w:rsidRPr="001F7890" w:rsidRDefault="00652056" w:rsidP="00C321B9">
      <w:pPr>
        <w:pStyle w:val="Style11"/>
        <w:widowControl/>
        <w:numPr>
          <w:ilvl w:val="0"/>
          <w:numId w:val="5"/>
        </w:numPr>
        <w:tabs>
          <w:tab w:val="left" w:pos="426"/>
        </w:tabs>
        <w:spacing w:line="239" w:lineRule="auto"/>
        <w:ind w:left="0"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транспортной (т-РНК);</w:t>
      </w:r>
    </w:p>
    <w:p w:rsidR="00652056" w:rsidRPr="001F7890" w:rsidRDefault="00652056" w:rsidP="00C321B9">
      <w:pPr>
        <w:pStyle w:val="Style11"/>
        <w:widowControl/>
        <w:numPr>
          <w:ilvl w:val="0"/>
          <w:numId w:val="5"/>
        </w:numPr>
        <w:tabs>
          <w:tab w:val="left" w:pos="426"/>
        </w:tabs>
        <w:spacing w:line="239" w:lineRule="auto"/>
        <w:ind w:left="0"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рибосомальной (р-РНК).</w:t>
      </w:r>
    </w:p>
    <w:p w:rsidR="00032E94" w:rsidRPr="001F7890" w:rsidRDefault="004B184D" w:rsidP="00C321B9">
      <w:pPr>
        <w:pStyle w:val="Style11"/>
        <w:widowControl/>
        <w:spacing w:line="239" w:lineRule="auto"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 xml:space="preserve">Процесс биосинтеза белка </w:t>
      </w:r>
      <w:r w:rsidR="00032E94" w:rsidRPr="001F7890">
        <w:rPr>
          <w:rStyle w:val="FontStyle131"/>
          <w:sz w:val="20"/>
          <w:szCs w:val="20"/>
        </w:rPr>
        <w:t xml:space="preserve">очень </w:t>
      </w:r>
      <w:r w:rsidRPr="001F7890">
        <w:rPr>
          <w:rStyle w:val="FontStyle131"/>
          <w:sz w:val="20"/>
          <w:szCs w:val="20"/>
        </w:rPr>
        <w:t xml:space="preserve">сложный и состоит из </w:t>
      </w:r>
      <w:r w:rsidR="00032E94" w:rsidRPr="001F7890">
        <w:rPr>
          <w:rStyle w:val="FontStyle131"/>
          <w:sz w:val="20"/>
          <w:szCs w:val="20"/>
        </w:rPr>
        <w:t>нескольких</w:t>
      </w:r>
      <w:r w:rsidRPr="001F7890">
        <w:rPr>
          <w:rStyle w:val="FontStyle131"/>
          <w:sz w:val="20"/>
          <w:szCs w:val="20"/>
        </w:rPr>
        <w:t xml:space="preserve"> эта</w:t>
      </w:r>
      <w:r w:rsidR="0006471E" w:rsidRPr="001F7890">
        <w:rPr>
          <w:rStyle w:val="FontStyle131"/>
          <w:sz w:val="20"/>
          <w:szCs w:val="20"/>
        </w:rPr>
        <w:t>пов</w:t>
      </w:r>
      <w:r w:rsidR="00032E94" w:rsidRPr="001F7890">
        <w:rPr>
          <w:rStyle w:val="FontStyle131"/>
          <w:sz w:val="20"/>
          <w:szCs w:val="20"/>
        </w:rPr>
        <w:t>.</w:t>
      </w:r>
    </w:p>
    <w:p w:rsidR="00182137" w:rsidRPr="001F7890" w:rsidRDefault="004B184D" w:rsidP="00C321B9">
      <w:pPr>
        <w:pStyle w:val="Style11"/>
        <w:widowControl/>
        <w:spacing w:line="239" w:lineRule="auto"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Первый этап –</w:t>
      </w:r>
      <w:r w:rsidR="007C6649" w:rsidRPr="001F7890">
        <w:rPr>
          <w:rStyle w:val="FontStyle131"/>
          <w:sz w:val="20"/>
          <w:szCs w:val="20"/>
        </w:rPr>
        <w:t xml:space="preserve"> транскрипция.</w:t>
      </w:r>
    </w:p>
    <w:p w:rsidR="00032E94" w:rsidRPr="001F7890" w:rsidRDefault="007C6649" w:rsidP="00C321B9">
      <w:pPr>
        <w:pStyle w:val="Style11"/>
        <w:widowControl/>
        <w:spacing w:line="239" w:lineRule="auto"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b/>
          <w:i/>
          <w:sz w:val="20"/>
          <w:szCs w:val="20"/>
        </w:rPr>
        <w:t xml:space="preserve">Транскрипция </w:t>
      </w:r>
      <w:r w:rsidRPr="001F7890">
        <w:rPr>
          <w:rStyle w:val="FontStyle131"/>
          <w:sz w:val="20"/>
          <w:szCs w:val="20"/>
        </w:rPr>
        <w:t>– перенос (переписывание) информации о нукле</w:t>
      </w:r>
      <w:r w:rsidRPr="001F7890">
        <w:rPr>
          <w:rStyle w:val="FontStyle131"/>
          <w:sz w:val="20"/>
          <w:szCs w:val="20"/>
        </w:rPr>
        <w:t>о</w:t>
      </w:r>
      <w:r w:rsidRPr="001F7890">
        <w:rPr>
          <w:rStyle w:val="FontStyle131"/>
          <w:sz w:val="20"/>
          <w:szCs w:val="20"/>
        </w:rPr>
        <w:t xml:space="preserve">тидном строении с </w:t>
      </w:r>
      <w:r w:rsidR="00182137" w:rsidRPr="001F7890">
        <w:rPr>
          <w:rStyle w:val="FontStyle131"/>
          <w:sz w:val="20"/>
          <w:szCs w:val="20"/>
        </w:rPr>
        <w:t xml:space="preserve">молекулы </w:t>
      </w:r>
      <w:r w:rsidRPr="001F7890">
        <w:rPr>
          <w:rStyle w:val="FontStyle131"/>
          <w:sz w:val="20"/>
          <w:szCs w:val="20"/>
        </w:rPr>
        <w:t xml:space="preserve">ДНК на </w:t>
      </w:r>
      <w:r w:rsidR="00182137" w:rsidRPr="001F7890">
        <w:rPr>
          <w:rStyle w:val="FontStyle131"/>
          <w:sz w:val="20"/>
          <w:szCs w:val="20"/>
        </w:rPr>
        <w:t>и-</w:t>
      </w:r>
      <w:r w:rsidRPr="001F7890">
        <w:rPr>
          <w:rStyle w:val="FontStyle131"/>
          <w:sz w:val="20"/>
          <w:szCs w:val="20"/>
        </w:rPr>
        <w:t>РНК.</w:t>
      </w:r>
    </w:p>
    <w:p w:rsidR="00032E94" w:rsidRPr="001F7890" w:rsidRDefault="004B184D" w:rsidP="00C321B9">
      <w:pPr>
        <w:pStyle w:val="Style11"/>
        <w:widowControl/>
        <w:spacing w:line="239" w:lineRule="auto"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Второй этап осуществляется в цитоплазме</w:t>
      </w:r>
      <w:r w:rsidR="00102E61" w:rsidRPr="001F7890">
        <w:rPr>
          <w:rStyle w:val="FontStyle131"/>
          <w:sz w:val="20"/>
          <w:szCs w:val="20"/>
        </w:rPr>
        <w:t xml:space="preserve"> при участии т-РНК.</w:t>
      </w:r>
    </w:p>
    <w:p w:rsidR="00182137" w:rsidRPr="001F7890" w:rsidRDefault="004B184D" w:rsidP="00C321B9">
      <w:pPr>
        <w:pStyle w:val="Style11"/>
        <w:widowControl/>
        <w:spacing w:line="239" w:lineRule="auto"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Третий этап – трансляция (перенесение, передача).</w:t>
      </w:r>
    </w:p>
    <w:p w:rsidR="004B184D" w:rsidRPr="001F7890" w:rsidRDefault="007C6649" w:rsidP="00C321B9">
      <w:pPr>
        <w:pStyle w:val="Style11"/>
        <w:widowControl/>
        <w:spacing w:line="239" w:lineRule="auto"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b/>
          <w:i/>
          <w:sz w:val="20"/>
          <w:szCs w:val="20"/>
        </w:rPr>
        <w:t>Трансляция</w:t>
      </w:r>
      <w:r w:rsidRPr="001F7890">
        <w:rPr>
          <w:rStyle w:val="FontStyle131"/>
          <w:sz w:val="20"/>
          <w:szCs w:val="20"/>
        </w:rPr>
        <w:t xml:space="preserve"> – </w:t>
      </w:r>
      <w:r w:rsidR="00102E61" w:rsidRPr="001F7890">
        <w:rPr>
          <w:rStyle w:val="FontStyle131"/>
          <w:sz w:val="20"/>
          <w:szCs w:val="20"/>
        </w:rPr>
        <w:t>синтез полипептидной цепи на рибосоме</w:t>
      </w:r>
      <w:r w:rsidRPr="001F7890">
        <w:rPr>
          <w:rStyle w:val="FontStyle131"/>
          <w:sz w:val="20"/>
          <w:szCs w:val="20"/>
        </w:rPr>
        <w:t>.</w:t>
      </w:r>
    </w:p>
    <w:p w:rsidR="007C6649" w:rsidRPr="001F7890" w:rsidRDefault="007C6649" w:rsidP="00C321B9">
      <w:pPr>
        <w:pStyle w:val="Style11"/>
        <w:widowControl/>
        <w:spacing w:line="239" w:lineRule="auto"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Следовательно, ДНК, входя в состав ядра клетки</w:t>
      </w:r>
      <w:r w:rsidR="00702123" w:rsidRPr="001F7890">
        <w:rPr>
          <w:rStyle w:val="FontStyle131"/>
          <w:sz w:val="20"/>
          <w:szCs w:val="20"/>
        </w:rPr>
        <w:t xml:space="preserve"> и</w:t>
      </w:r>
      <w:r w:rsidRPr="001F7890">
        <w:rPr>
          <w:rStyle w:val="FontStyle131"/>
          <w:sz w:val="20"/>
          <w:szCs w:val="20"/>
        </w:rPr>
        <w:t xml:space="preserve"> благодаря сво</w:t>
      </w:r>
      <w:r w:rsidRPr="001F7890">
        <w:rPr>
          <w:rStyle w:val="FontStyle131"/>
          <w:sz w:val="20"/>
          <w:szCs w:val="20"/>
        </w:rPr>
        <w:t>й</w:t>
      </w:r>
      <w:r w:rsidRPr="001F7890">
        <w:rPr>
          <w:rStyle w:val="FontStyle131"/>
          <w:sz w:val="20"/>
          <w:szCs w:val="20"/>
        </w:rPr>
        <w:t>ству самоудвоения молекул</w:t>
      </w:r>
      <w:r w:rsidR="00702123" w:rsidRPr="001F7890">
        <w:rPr>
          <w:rStyle w:val="FontStyle131"/>
          <w:sz w:val="20"/>
          <w:szCs w:val="20"/>
        </w:rPr>
        <w:t>,</w:t>
      </w:r>
      <w:r w:rsidRPr="001F7890">
        <w:rPr>
          <w:rStyle w:val="FontStyle131"/>
          <w:sz w:val="20"/>
          <w:szCs w:val="20"/>
        </w:rPr>
        <w:t xml:space="preserve"> сохраняет свое количественное постоя</w:t>
      </w:r>
      <w:r w:rsidRPr="001F7890">
        <w:rPr>
          <w:rStyle w:val="FontStyle131"/>
          <w:sz w:val="20"/>
          <w:szCs w:val="20"/>
        </w:rPr>
        <w:t>н</w:t>
      </w:r>
      <w:r w:rsidRPr="001F7890">
        <w:rPr>
          <w:rStyle w:val="FontStyle131"/>
          <w:sz w:val="20"/>
          <w:szCs w:val="20"/>
        </w:rPr>
        <w:t>ство при делении клеток, определяет структуру и регулирует синтез образующихся в клетке белков. Но молекулы ДНК не являются неп</w:t>
      </w:r>
      <w:r w:rsidRPr="001F7890">
        <w:rPr>
          <w:rStyle w:val="FontStyle131"/>
          <w:sz w:val="20"/>
          <w:szCs w:val="20"/>
        </w:rPr>
        <w:t>о</w:t>
      </w:r>
      <w:r w:rsidRPr="001F7890">
        <w:rPr>
          <w:rStyle w:val="FontStyle131"/>
          <w:sz w:val="20"/>
          <w:szCs w:val="20"/>
        </w:rPr>
        <w:t>средственно матрицами в самом процессе синтеза белка. Сначала пр</w:t>
      </w:r>
      <w:r w:rsidRPr="001F7890">
        <w:rPr>
          <w:rStyle w:val="FontStyle131"/>
          <w:sz w:val="20"/>
          <w:szCs w:val="20"/>
        </w:rPr>
        <w:t>о</w:t>
      </w:r>
      <w:r w:rsidRPr="001F7890">
        <w:rPr>
          <w:rStyle w:val="FontStyle131"/>
          <w:sz w:val="20"/>
          <w:szCs w:val="20"/>
        </w:rPr>
        <w:t xml:space="preserve">исходит перенос генетической информации о нуклеотидном </w:t>
      </w:r>
      <w:r w:rsidR="008415AC" w:rsidRPr="001F7890">
        <w:rPr>
          <w:rStyle w:val="FontStyle131"/>
          <w:sz w:val="20"/>
          <w:szCs w:val="20"/>
        </w:rPr>
        <w:t>строении</w:t>
      </w:r>
      <w:r w:rsidRPr="001F7890">
        <w:rPr>
          <w:rStyle w:val="FontStyle131"/>
          <w:sz w:val="20"/>
          <w:szCs w:val="20"/>
        </w:rPr>
        <w:t xml:space="preserve"> ДНК на РНК. Затем последняя сама становится матрицей и в соотве</w:t>
      </w:r>
      <w:r w:rsidRPr="001F7890">
        <w:rPr>
          <w:rStyle w:val="FontStyle131"/>
          <w:sz w:val="20"/>
          <w:szCs w:val="20"/>
        </w:rPr>
        <w:t>т</w:t>
      </w:r>
      <w:r w:rsidRPr="001F7890">
        <w:rPr>
          <w:rStyle w:val="FontStyle131"/>
          <w:sz w:val="20"/>
          <w:szCs w:val="20"/>
        </w:rPr>
        <w:t>ствии с информацией, полученной от ДНК, определяет последовател</w:t>
      </w:r>
      <w:r w:rsidRPr="001F7890">
        <w:rPr>
          <w:rStyle w:val="FontStyle131"/>
          <w:sz w:val="20"/>
          <w:szCs w:val="20"/>
        </w:rPr>
        <w:t>ь</w:t>
      </w:r>
      <w:r w:rsidRPr="001F7890">
        <w:rPr>
          <w:rStyle w:val="FontStyle131"/>
          <w:sz w:val="20"/>
          <w:szCs w:val="20"/>
        </w:rPr>
        <w:t>ность соединения аминокислот в белковой молекуле</w:t>
      </w:r>
      <w:r w:rsidR="00784E74" w:rsidRPr="001F7890">
        <w:rPr>
          <w:rStyle w:val="FontStyle131"/>
          <w:sz w:val="20"/>
          <w:szCs w:val="20"/>
        </w:rPr>
        <w:t xml:space="preserve"> (рис</w:t>
      </w:r>
      <w:r w:rsidR="00BC19B8" w:rsidRPr="001F7890">
        <w:rPr>
          <w:rStyle w:val="FontStyle131"/>
          <w:sz w:val="20"/>
          <w:szCs w:val="20"/>
        </w:rPr>
        <w:t>.</w:t>
      </w:r>
      <w:r w:rsidR="00784E74" w:rsidRPr="001F7890">
        <w:rPr>
          <w:rStyle w:val="FontStyle131"/>
          <w:sz w:val="20"/>
          <w:szCs w:val="20"/>
        </w:rPr>
        <w:t xml:space="preserve"> </w:t>
      </w:r>
      <w:r w:rsidR="009C57C8">
        <w:rPr>
          <w:rStyle w:val="FontStyle131"/>
          <w:sz w:val="20"/>
          <w:szCs w:val="20"/>
        </w:rPr>
        <w:t>5.2</w:t>
      </w:r>
      <w:r w:rsidR="00784E74" w:rsidRPr="001F7890">
        <w:rPr>
          <w:rStyle w:val="FontStyle131"/>
          <w:sz w:val="20"/>
          <w:szCs w:val="20"/>
        </w:rPr>
        <w:t>)</w:t>
      </w:r>
      <w:r w:rsidRPr="001F7890">
        <w:rPr>
          <w:rStyle w:val="FontStyle131"/>
          <w:sz w:val="20"/>
          <w:szCs w:val="20"/>
        </w:rPr>
        <w:t>.</w:t>
      </w:r>
    </w:p>
    <w:p w:rsidR="009C57C8" w:rsidRPr="001F7890" w:rsidRDefault="009C57C8" w:rsidP="00C321B9">
      <w:pPr>
        <w:pStyle w:val="Style5"/>
        <w:widowControl/>
        <w:spacing w:line="239" w:lineRule="auto"/>
        <w:ind w:firstLine="284"/>
        <w:jc w:val="both"/>
        <w:rPr>
          <w:rStyle w:val="FontStyle25"/>
          <w:sz w:val="20"/>
          <w:szCs w:val="20"/>
        </w:rPr>
      </w:pPr>
      <w:r w:rsidRPr="001F7890">
        <w:rPr>
          <w:rStyle w:val="FontStyle25"/>
          <w:sz w:val="20"/>
          <w:szCs w:val="20"/>
        </w:rPr>
        <w:t>Молекула и-РНК обычно работает сразу на нескольких (5–20) р</w:t>
      </w:r>
      <w:r w:rsidRPr="001F7890">
        <w:rPr>
          <w:rStyle w:val="FontStyle25"/>
          <w:sz w:val="20"/>
          <w:szCs w:val="20"/>
        </w:rPr>
        <w:t>и</w:t>
      </w:r>
      <w:r w:rsidRPr="001F7890">
        <w:rPr>
          <w:rStyle w:val="FontStyle25"/>
          <w:sz w:val="20"/>
          <w:szCs w:val="20"/>
        </w:rPr>
        <w:t>босомах, соединенных в полисомы. Последовательность аминокислот в полипептидной цепи определяется последовательностью кодонов в и-РНК.</w:t>
      </w:r>
    </w:p>
    <w:p w:rsidR="004B184D" w:rsidRPr="001F7890" w:rsidRDefault="004B184D" w:rsidP="001F7890">
      <w:pPr>
        <w:pStyle w:val="Style11"/>
        <w:widowControl/>
        <w:jc w:val="center"/>
        <w:rPr>
          <w:rStyle w:val="FontStyle131"/>
          <w:sz w:val="20"/>
          <w:szCs w:val="20"/>
        </w:rPr>
      </w:pPr>
      <w:r w:rsidRPr="001F7890">
        <w:rPr>
          <w:rStyle w:val="FontStyle131"/>
          <w:noProof/>
          <w:sz w:val="20"/>
          <w:szCs w:val="20"/>
        </w:rPr>
        <w:lastRenderedPageBreak/>
        <w:drawing>
          <wp:inline distT="0" distB="0" distL="0" distR="0">
            <wp:extent cx="3003140" cy="3150000"/>
            <wp:effectExtent l="0" t="0" r="0" b="0"/>
            <wp:docPr id="83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grayscl/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71">
                              <a14:imgEffect>
                                <a14:sharpenSoften amount="1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t="3308" b="1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140" cy="315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84D" w:rsidRPr="009C57C8" w:rsidRDefault="004B184D" w:rsidP="001F7890">
      <w:pPr>
        <w:pStyle w:val="Style11"/>
        <w:widowControl/>
        <w:ind w:firstLine="284"/>
        <w:jc w:val="center"/>
        <w:rPr>
          <w:rStyle w:val="FontStyle131"/>
          <w:sz w:val="16"/>
          <w:szCs w:val="20"/>
        </w:rPr>
      </w:pPr>
    </w:p>
    <w:p w:rsidR="004B184D" w:rsidRPr="009C57C8" w:rsidRDefault="009C57C8" w:rsidP="001F7890">
      <w:pPr>
        <w:pStyle w:val="Style11"/>
        <w:widowControl/>
        <w:ind w:left="1134" w:right="1162"/>
        <w:jc w:val="center"/>
        <w:rPr>
          <w:rStyle w:val="FontStyle131"/>
          <w:sz w:val="16"/>
          <w:szCs w:val="20"/>
        </w:rPr>
      </w:pPr>
      <w:r w:rsidRPr="009C57C8">
        <w:rPr>
          <w:rStyle w:val="FontStyle131"/>
          <w:sz w:val="16"/>
          <w:szCs w:val="20"/>
        </w:rPr>
        <w:t xml:space="preserve"> </w:t>
      </w:r>
      <w:r w:rsidR="004B184D" w:rsidRPr="009C57C8">
        <w:rPr>
          <w:rStyle w:val="FontStyle131"/>
          <w:sz w:val="16"/>
          <w:szCs w:val="20"/>
        </w:rPr>
        <w:t>Рис</w:t>
      </w:r>
      <w:r w:rsidR="00BC19B8" w:rsidRPr="009C57C8">
        <w:rPr>
          <w:rStyle w:val="FontStyle131"/>
          <w:sz w:val="16"/>
          <w:szCs w:val="20"/>
        </w:rPr>
        <w:t xml:space="preserve">. </w:t>
      </w:r>
      <w:r>
        <w:rPr>
          <w:rStyle w:val="FontStyle131"/>
          <w:sz w:val="16"/>
          <w:szCs w:val="20"/>
        </w:rPr>
        <w:t>5.2.</w:t>
      </w:r>
      <w:r w:rsidR="004B184D" w:rsidRPr="009C57C8">
        <w:rPr>
          <w:rStyle w:val="FontStyle131"/>
          <w:sz w:val="16"/>
          <w:szCs w:val="20"/>
        </w:rPr>
        <w:t xml:space="preserve"> Схема процессов репликации, транскрипции и трансляции в клетке</w:t>
      </w:r>
    </w:p>
    <w:p w:rsidR="009C57C8" w:rsidRDefault="009C57C8" w:rsidP="001F7890">
      <w:pPr>
        <w:pStyle w:val="Style5"/>
        <w:widowControl/>
        <w:spacing w:line="240" w:lineRule="auto"/>
        <w:ind w:firstLine="284"/>
        <w:jc w:val="both"/>
        <w:rPr>
          <w:rStyle w:val="FontStyle25"/>
          <w:sz w:val="20"/>
          <w:szCs w:val="20"/>
        </w:rPr>
      </w:pPr>
    </w:p>
    <w:p w:rsidR="00182137" w:rsidRPr="001F7890" w:rsidRDefault="00182137" w:rsidP="001F7890">
      <w:pPr>
        <w:pStyle w:val="Style5"/>
        <w:widowControl/>
        <w:spacing w:line="240" w:lineRule="auto"/>
        <w:ind w:firstLine="284"/>
        <w:jc w:val="both"/>
        <w:rPr>
          <w:rStyle w:val="FontStyle25"/>
          <w:sz w:val="20"/>
          <w:szCs w:val="20"/>
        </w:rPr>
      </w:pPr>
      <w:r w:rsidRPr="001F7890">
        <w:rPr>
          <w:rStyle w:val="FontStyle25"/>
          <w:sz w:val="20"/>
          <w:szCs w:val="20"/>
        </w:rPr>
        <w:t>Молекула и-РНК обычно работает сразу на нескольких (5–20) р</w:t>
      </w:r>
      <w:r w:rsidRPr="001F7890">
        <w:rPr>
          <w:rStyle w:val="FontStyle25"/>
          <w:sz w:val="20"/>
          <w:szCs w:val="20"/>
        </w:rPr>
        <w:t>и</w:t>
      </w:r>
      <w:r w:rsidRPr="001F7890">
        <w:rPr>
          <w:rStyle w:val="FontStyle25"/>
          <w:sz w:val="20"/>
          <w:szCs w:val="20"/>
        </w:rPr>
        <w:t>босомах, соединенных в полисомы. Последовательность аминокислот в полипептидной цепи определяется последовательностью кодонов в и-РНК.</w:t>
      </w:r>
    </w:p>
    <w:p w:rsidR="00182137" w:rsidRPr="001F7890" w:rsidRDefault="00182137" w:rsidP="001F7890">
      <w:pPr>
        <w:pStyle w:val="Style17"/>
        <w:widowControl/>
        <w:ind w:firstLine="284"/>
        <w:jc w:val="both"/>
        <w:rPr>
          <w:rStyle w:val="FontStyle25"/>
          <w:sz w:val="20"/>
          <w:szCs w:val="20"/>
        </w:rPr>
      </w:pPr>
      <w:r w:rsidRPr="001F7890">
        <w:rPr>
          <w:rStyle w:val="FontStyle25"/>
          <w:sz w:val="20"/>
          <w:szCs w:val="20"/>
        </w:rPr>
        <w:t>Таким образом, первичная структура белковой молекулы – пол</w:t>
      </w:r>
      <w:r w:rsidRPr="001F7890">
        <w:rPr>
          <w:rStyle w:val="FontStyle25"/>
          <w:sz w:val="20"/>
          <w:szCs w:val="20"/>
        </w:rPr>
        <w:t>и</w:t>
      </w:r>
      <w:r w:rsidRPr="001F7890">
        <w:rPr>
          <w:rStyle w:val="FontStyle25"/>
          <w:sz w:val="20"/>
          <w:szCs w:val="20"/>
        </w:rPr>
        <w:t xml:space="preserve">пептидная цепочка – кодируется ДНК и синтезируется на рибосоме информационной и-РНК. </w:t>
      </w:r>
    </w:p>
    <w:p w:rsidR="00182137" w:rsidRPr="001F7890" w:rsidRDefault="00182137" w:rsidP="001F7890">
      <w:pPr>
        <w:pStyle w:val="Style17"/>
        <w:widowControl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b/>
          <w:i/>
          <w:sz w:val="20"/>
          <w:szCs w:val="20"/>
        </w:rPr>
        <w:t>Ген</w:t>
      </w:r>
      <w:r w:rsidRPr="001F7890">
        <w:rPr>
          <w:rStyle w:val="FontStyle131"/>
          <w:sz w:val="20"/>
          <w:szCs w:val="20"/>
        </w:rPr>
        <w:t xml:space="preserve"> − это участок большой самовоспроизводящейся молекулы ДНК, контролирующий последовательность аминокислот в одной п</w:t>
      </w:r>
      <w:r w:rsidRPr="001F7890">
        <w:rPr>
          <w:rStyle w:val="FontStyle131"/>
          <w:sz w:val="20"/>
          <w:szCs w:val="20"/>
        </w:rPr>
        <w:t>о</w:t>
      </w:r>
      <w:r w:rsidRPr="001F7890">
        <w:rPr>
          <w:rStyle w:val="FontStyle131"/>
          <w:sz w:val="20"/>
          <w:szCs w:val="20"/>
        </w:rPr>
        <w:t>липептидной цепи белковой молекулы.</w:t>
      </w:r>
    </w:p>
    <w:p w:rsidR="00182137" w:rsidRPr="001F7890" w:rsidRDefault="00032E94" w:rsidP="00991308">
      <w:pPr>
        <w:pStyle w:val="Style11"/>
        <w:widowControl/>
        <w:ind w:firstLine="284"/>
        <w:jc w:val="both"/>
        <w:rPr>
          <w:rStyle w:val="FontStyle25"/>
          <w:sz w:val="20"/>
          <w:szCs w:val="20"/>
        </w:rPr>
      </w:pPr>
      <w:r w:rsidRPr="001F7890">
        <w:rPr>
          <w:rStyle w:val="FontStyle131"/>
          <w:sz w:val="20"/>
          <w:szCs w:val="20"/>
        </w:rPr>
        <w:t>М. Ниренберг, Дж. Маттеи, а затем С. Очоа и другие ученые к 1962</w:t>
      </w:r>
      <w:r w:rsidR="00ED74A5">
        <w:rPr>
          <w:rStyle w:val="FontStyle131"/>
          <w:sz w:val="20"/>
          <w:szCs w:val="20"/>
        </w:rPr>
        <w:t> </w:t>
      </w:r>
      <w:r w:rsidRPr="001F7890">
        <w:rPr>
          <w:rStyle w:val="FontStyle131"/>
          <w:sz w:val="20"/>
          <w:szCs w:val="20"/>
        </w:rPr>
        <w:t xml:space="preserve">г. полностью расшифровали </w:t>
      </w:r>
      <w:r w:rsidRPr="001F7890">
        <w:rPr>
          <w:rStyle w:val="FontStyle131"/>
          <w:b/>
          <w:i/>
          <w:sz w:val="20"/>
          <w:szCs w:val="20"/>
        </w:rPr>
        <w:t>генетический код</w:t>
      </w:r>
      <w:r w:rsidRPr="001F7890">
        <w:rPr>
          <w:rStyle w:val="FontStyle131"/>
          <w:sz w:val="20"/>
          <w:szCs w:val="20"/>
        </w:rPr>
        <w:t>, установив для всех</w:t>
      </w:r>
      <w:r w:rsidR="00ED74A5">
        <w:rPr>
          <w:rStyle w:val="FontStyle131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</w:rPr>
        <w:t>20 аминокислот, входящих в белковые молекулы, состав нукле</w:t>
      </w:r>
      <w:r w:rsidRPr="001F7890">
        <w:rPr>
          <w:rStyle w:val="FontStyle131"/>
          <w:sz w:val="20"/>
          <w:szCs w:val="20"/>
        </w:rPr>
        <w:t>и</w:t>
      </w:r>
      <w:r w:rsidRPr="001F7890">
        <w:rPr>
          <w:rStyle w:val="FontStyle131"/>
          <w:sz w:val="20"/>
          <w:szCs w:val="20"/>
        </w:rPr>
        <w:t>новых триплетов − кодонов, определяющих в процессе трансляции последовательность аминокислот в полипептидной цепи (табл</w:t>
      </w:r>
      <w:r w:rsidR="00985986">
        <w:rPr>
          <w:rStyle w:val="FontStyle131"/>
          <w:sz w:val="20"/>
          <w:szCs w:val="20"/>
        </w:rPr>
        <w:t>. 5.1</w:t>
      </w:r>
      <w:r w:rsidRPr="001F7890">
        <w:rPr>
          <w:rStyle w:val="FontStyle131"/>
          <w:sz w:val="20"/>
          <w:szCs w:val="20"/>
        </w:rPr>
        <w:t>).</w:t>
      </w:r>
    </w:p>
    <w:p w:rsidR="00120E40" w:rsidRPr="001F7890" w:rsidRDefault="00120E40" w:rsidP="001F7890">
      <w:pPr>
        <w:pStyle w:val="Style5"/>
        <w:widowControl/>
        <w:spacing w:line="240" w:lineRule="auto"/>
        <w:ind w:firstLine="284"/>
        <w:jc w:val="both"/>
        <w:rPr>
          <w:rStyle w:val="FontStyle25"/>
          <w:sz w:val="20"/>
          <w:szCs w:val="20"/>
        </w:rPr>
        <w:sectPr w:rsidR="00120E40" w:rsidRPr="001F7890" w:rsidSect="00A537DD">
          <w:type w:val="continuous"/>
          <w:pgSz w:w="8392" w:h="11907" w:code="11"/>
          <w:pgMar w:top="1191" w:right="1134" w:bottom="1503" w:left="1134" w:header="709" w:footer="850" w:gutter="0"/>
          <w:pgBorders w:zOrder="back">
            <w:top w:val="single" w:sz="2" w:space="1" w:color="FFFFFF" w:themeColor="background1"/>
            <w:left w:val="single" w:sz="2" w:space="4" w:color="FFFFFF" w:themeColor="background1"/>
            <w:bottom w:val="single" w:sz="2" w:space="1" w:color="FFFFFF" w:themeColor="background1"/>
            <w:right w:val="single" w:sz="2" w:space="4" w:color="FFFFFF" w:themeColor="background1"/>
          </w:pgBorders>
          <w:cols w:space="708"/>
          <w:docGrid w:linePitch="360"/>
        </w:sectPr>
      </w:pPr>
    </w:p>
    <w:p w:rsidR="00120E40" w:rsidRPr="00985986" w:rsidRDefault="00784E74" w:rsidP="001F7890">
      <w:pPr>
        <w:pStyle w:val="Style11"/>
        <w:widowControl/>
        <w:jc w:val="center"/>
        <w:rPr>
          <w:rStyle w:val="FontStyle131"/>
          <w:b/>
          <w:sz w:val="16"/>
          <w:szCs w:val="16"/>
        </w:rPr>
      </w:pPr>
      <w:r w:rsidRPr="00985986">
        <w:rPr>
          <w:rStyle w:val="FontStyle131"/>
          <w:spacing w:val="20"/>
          <w:sz w:val="16"/>
          <w:szCs w:val="16"/>
        </w:rPr>
        <w:lastRenderedPageBreak/>
        <w:t xml:space="preserve">Таблица </w:t>
      </w:r>
      <w:r w:rsidR="00985986">
        <w:rPr>
          <w:rStyle w:val="FontStyle131"/>
          <w:sz w:val="16"/>
          <w:szCs w:val="16"/>
        </w:rPr>
        <w:t>5.</w:t>
      </w:r>
      <w:r w:rsidR="00CC4171" w:rsidRPr="00985986">
        <w:rPr>
          <w:rStyle w:val="FontStyle131"/>
          <w:sz w:val="16"/>
          <w:szCs w:val="16"/>
        </w:rPr>
        <w:t>1</w:t>
      </w:r>
      <w:r w:rsidR="00BC19B8" w:rsidRPr="00985986">
        <w:rPr>
          <w:rStyle w:val="FontStyle131"/>
          <w:sz w:val="16"/>
          <w:szCs w:val="16"/>
        </w:rPr>
        <w:t>.</w:t>
      </w:r>
      <w:r w:rsidRPr="00985986">
        <w:rPr>
          <w:rStyle w:val="FontStyle131"/>
          <w:sz w:val="16"/>
          <w:szCs w:val="16"/>
        </w:rPr>
        <w:t xml:space="preserve"> </w:t>
      </w:r>
      <w:r w:rsidR="00120E40" w:rsidRPr="00985986">
        <w:rPr>
          <w:rStyle w:val="FontStyle131"/>
          <w:b/>
          <w:sz w:val="16"/>
          <w:szCs w:val="16"/>
        </w:rPr>
        <w:t>Последовательность нуклеотидов в кодонах и-РНК для разных аминокислот</w:t>
      </w:r>
    </w:p>
    <w:p w:rsidR="00120E40" w:rsidRPr="00985986" w:rsidRDefault="00120E40" w:rsidP="001F7890">
      <w:pPr>
        <w:ind w:firstLine="284"/>
        <w:jc w:val="center"/>
        <w:rPr>
          <w:b/>
          <w:i/>
          <w:sz w:val="16"/>
          <w:szCs w:val="16"/>
        </w:rPr>
      </w:pPr>
    </w:p>
    <w:tbl>
      <w:tblPr>
        <w:tblW w:w="9183" w:type="dxa"/>
        <w:jc w:val="center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338"/>
        <w:gridCol w:w="340"/>
        <w:gridCol w:w="1956"/>
        <w:gridCol w:w="1957"/>
        <w:gridCol w:w="1956"/>
        <w:gridCol w:w="1956"/>
        <w:gridCol w:w="340"/>
        <w:gridCol w:w="340"/>
      </w:tblGrid>
      <w:tr w:rsidR="00FD4F3A" w:rsidRPr="00985986" w:rsidTr="00492150">
        <w:trPr>
          <w:cantSplit/>
          <w:trHeight w:val="283"/>
          <w:jc w:val="center"/>
        </w:trPr>
        <w:tc>
          <w:tcPr>
            <w:tcW w:w="338" w:type="dxa"/>
            <w:vMerge w:val="restart"/>
            <w:textDirection w:val="btLr"/>
            <w:vAlign w:val="center"/>
          </w:tcPr>
          <w:p w:rsidR="00FD4F3A" w:rsidRPr="00985986" w:rsidRDefault="00FD4F3A" w:rsidP="00985986">
            <w:pPr>
              <w:jc w:val="center"/>
              <w:rPr>
                <w:sz w:val="16"/>
                <w:szCs w:val="16"/>
              </w:rPr>
            </w:pPr>
            <w:r w:rsidRPr="00985986">
              <w:rPr>
                <w:sz w:val="16"/>
                <w:szCs w:val="16"/>
              </w:rPr>
              <w:t>Первое положение нуклеотида</w:t>
            </w:r>
          </w:p>
        </w:tc>
        <w:tc>
          <w:tcPr>
            <w:tcW w:w="8505" w:type="dxa"/>
            <w:gridSpan w:val="6"/>
            <w:vAlign w:val="center"/>
          </w:tcPr>
          <w:p w:rsidR="00FD4F3A" w:rsidRPr="00985986" w:rsidRDefault="00FD4F3A" w:rsidP="00985986">
            <w:pPr>
              <w:jc w:val="center"/>
              <w:rPr>
                <w:sz w:val="16"/>
                <w:szCs w:val="16"/>
              </w:rPr>
            </w:pPr>
            <w:r w:rsidRPr="00985986">
              <w:rPr>
                <w:sz w:val="16"/>
                <w:szCs w:val="16"/>
              </w:rPr>
              <w:t>Второе положение нуклеотида</w:t>
            </w:r>
          </w:p>
        </w:tc>
        <w:tc>
          <w:tcPr>
            <w:tcW w:w="340" w:type="dxa"/>
            <w:vMerge w:val="restart"/>
            <w:textDirection w:val="btLr"/>
            <w:vAlign w:val="center"/>
          </w:tcPr>
          <w:p w:rsidR="00FD4F3A" w:rsidRPr="00985986" w:rsidRDefault="00FD4F3A" w:rsidP="00985986">
            <w:pPr>
              <w:jc w:val="center"/>
              <w:rPr>
                <w:sz w:val="16"/>
                <w:szCs w:val="16"/>
              </w:rPr>
            </w:pPr>
            <w:r w:rsidRPr="00985986">
              <w:rPr>
                <w:sz w:val="16"/>
                <w:szCs w:val="16"/>
              </w:rPr>
              <w:t>Третье положение нуклеотида</w:t>
            </w:r>
          </w:p>
        </w:tc>
      </w:tr>
      <w:tr w:rsidR="00FD4F3A" w:rsidRPr="00985986" w:rsidTr="00492150">
        <w:trPr>
          <w:jc w:val="center"/>
        </w:trPr>
        <w:tc>
          <w:tcPr>
            <w:tcW w:w="338" w:type="dxa"/>
            <w:vMerge/>
          </w:tcPr>
          <w:p w:rsidR="00FD4F3A" w:rsidRPr="00985986" w:rsidRDefault="00FD4F3A" w:rsidP="00985986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296" w:type="dxa"/>
            <w:gridSpan w:val="2"/>
          </w:tcPr>
          <w:p w:rsidR="00FD4F3A" w:rsidRPr="00985986" w:rsidRDefault="00FD4F3A" w:rsidP="00985986">
            <w:pPr>
              <w:jc w:val="center"/>
              <w:rPr>
                <w:b/>
                <w:i/>
                <w:sz w:val="16"/>
                <w:szCs w:val="16"/>
              </w:rPr>
            </w:pPr>
            <w:r w:rsidRPr="00985986">
              <w:rPr>
                <w:b/>
                <w:i/>
                <w:sz w:val="16"/>
                <w:szCs w:val="16"/>
              </w:rPr>
              <w:t>У</w:t>
            </w:r>
          </w:p>
        </w:tc>
        <w:tc>
          <w:tcPr>
            <w:tcW w:w="1957" w:type="dxa"/>
            <w:vAlign w:val="center"/>
          </w:tcPr>
          <w:p w:rsidR="00FD4F3A" w:rsidRPr="00985986" w:rsidRDefault="00FD4F3A" w:rsidP="00985986">
            <w:pPr>
              <w:jc w:val="center"/>
              <w:rPr>
                <w:b/>
                <w:i/>
                <w:sz w:val="16"/>
                <w:szCs w:val="16"/>
              </w:rPr>
            </w:pPr>
            <w:proofErr w:type="gramStart"/>
            <w:r w:rsidRPr="00985986">
              <w:rPr>
                <w:b/>
                <w:i/>
                <w:sz w:val="16"/>
                <w:szCs w:val="16"/>
              </w:rPr>
              <w:t>Ц</w:t>
            </w:r>
            <w:proofErr w:type="gramEnd"/>
          </w:p>
        </w:tc>
        <w:tc>
          <w:tcPr>
            <w:tcW w:w="1956" w:type="dxa"/>
            <w:vAlign w:val="center"/>
          </w:tcPr>
          <w:p w:rsidR="00FD4F3A" w:rsidRPr="00985986" w:rsidRDefault="00FD4F3A" w:rsidP="00985986">
            <w:pPr>
              <w:jc w:val="center"/>
              <w:rPr>
                <w:b/>
                <w:i/>
                <w:sz w:val="16"/>
                <w:szCs w:val="16"/>
              </w:rPr>
            </w:pPr>
            <w:r w:rsidRPr="00985986">
              <w:rPr>
                <w:b/>
                <w:i/>
                <w:sz w:val="16"/>
                <w:szCs w:val="16"/>
              </w:rPr>
              <w:t>А</w:t>
            </w:r>
          </w:p>
        </w:tc>
        <w:tc>
          <w:tcPr>
            <w:tcW w:w="2296" w:type="dxa"/>
            <w:gridSpan w:val="2"/>
            <w:vAlign w:val="center"/>
          </w:tcPr>
          <w:p w:rsidR="00FD4F3A" w:rsidRPr="00985986" w:rsidRDefault="00FD4F3A" w:rsidP="00985986">
            <w:pPr>
              <w:jc w:val="both"/>
              <w:rPr>
                <w:b/>
                <w:sz w:val="16"/>
                <w:szCs w:val="16"/>
              </w:rPr>
            </w:pPr>
            <w:r w:rsidRPr="00985986">
              <w:rPr>
                <w:b/>
                <w:i/>
                <w:sz w:val="16"/>
                <w:szCs w:val="16"/>
              </w:rPr>
              <w:t>Г</w:t>
            </w:r>
          </w:p>
        </w:tc>
        <w:tc>
          <w:tcPr>
            <w:tcW w:w="340" w:type="dxa"/>
            <w:vMerge/>
          </w:tcPr>
          <w:p w:rsidR="00FD4F3A" w:rsidRPr="00985986" w:rsidRDefault="00FD4F3A" w:rsidP="00985986">
            <w:pPr>
              <w:jc w:val="both"/>
              <w:rPr>
                <w:sz w:val="16"/>
                <w:szCs w:val="16"/>
              </w:rPr>
            </w:pPr>
          </w:p>
        </w:tc>
      </w:tr>
      <w:tr w:rsidR="00FD4F3A" w:rsidRPr="00985986" w:rsidTr="00492150">
        <w:trPr>
          <w:trHeight w:val="227"/>
          <w:jc w:val="center"/>
        </w:trPr>
        <w:tc>
          <w:tcPr>
            <w:tcW w:w="338" w:type="dxa"/>
            <w:vMerge/>
          </w:tcPr>
          <w:p w:rsidR="00FD4F3A" w:rsidRPr="00985986" w:rsidRDefault="00FD4F3A" w:rsidP="00985986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340" w:type="dxa"/>
            <w:vMerge w:val="restart"/>
            <w:vAlign w:val="center"/>
          </w:tcPr>
          <w:p w:rsidR="00FD4F3A" w:rsidRPr="00985986" w:rsidRDefault="00FD4F3A" w:rsidP="00985986">
            <w:pPr>
              <w:jc w:val="center"/>
              <w:rPr>
                <w:b/>
                <w:i/>
                <w:sz w:val="16"/>
                <w:szCs w:val="16"/>
              </w:rPr>
            </w:pPr>
            <w:r w:rsidRPr="00985986">
              <w:rPr>
                <w:b/>
                <w:i/>
                <w:sz w:val="16"/>
                <w:szCs w:val="16"/>
              </w:rPr>
              <w:t>У</w:t>
            </w:r>
          </w:p>
        </w:tc>
        <w:tc>
          <w:tcPr>
            <w:tcW w:w="1956" w:type="dxa"/>
            <w:vMerge w:val="restart"/>
          </w:tcPr>
          <w:p w:rsidR="00FD4F3A" w:rsidRPr="00985986" w:rsidRDefault="00FD4F3A" w:rsidP="00985986">
            <w:pPr>
              <w:spacing w:line="312" w:lineRule="auto"/>
              <w:ind w:right="-118"/>
              <w:rPr>
                <w:sz w:val="16"/>
                <w:szCs w:val="16"/>
              </w:rPr>
            </w:pPr>
            <w:r w:rsidRPr="00985986">
              <w:rPr>
                <w:sz w:val="16"/>
                <w:szCs w:val="16"/>
              </w:rPr>
              <w:t>УУУ – Фенилаланин (фен)</w:t>
            </w:r>
          </w:p>
          <w:p w:rsidR="00FD4F3A" w:rsidRPr="00985986" w:rsidRDefault="00FD4F3A" w:rsidP="00985986">
            <w:pPr>
              <w:spacing w:line="312" w:lineRule="auto"/>
              <w:ind w:right="-118"/>
              <w:rPr>
                <w:sz w:val="16"/>
                <w:szCs w:val="16"/>
              </w:rPr>
            </w:pPr>
            <w:r w:rsidRPr="00985986">
              <w:rPr>
                <w:sz w:val="16"/>
                <w:szCs w:val="16"/>
              </w:rPr>
              <w:t>УУЦ – Фенилаланин (фен)</w:t>
            </w:r>
          </w:p>
          <w:p w:rsidR="00FD4F3A" w:rsidRPr="00985986" w:rsidRDefault="00FD4F3A" w:rsidP="00985986">
            <w:pPr>
              <w:spacing w:line="312" w:lineRule="auto"/>
              <w:ind w:right="-118"/>
              <w:rPr>
                <w:sz w:val="16"/>
                <w:szCs w:val="16"/>
              </w:rPr>
            </w:pPr>
            <w:r w:rsidRPr="00985986">
              <w:rPr>
                <w:sz w:val="16"/>
                <w:szCs w:val="16"/>
              </w:rPr>
              <w:t>УУА – Лейцин (лей)</w:t>
            </w:r>
          </w:p>
          <w:p w:rsidR="00FD4F3A" w:rsidRPr="00985986" w:rsidRDefault="00FD4F3A" w:rsidP="00985986">
            <w:pPr>
              <w:spacing w:line="312" w:lineRule="auto"/>
              <w:ind w:right="-118"/>
              <w:rPr>
                <w:sz w:val="16"/>
                <w:szCs w:val="16"/>
              </w:rPr>
            </w:pPr>
            <w:r w:rsidRPr="00985986">
              <w:rPr>
                <w:sz w:val="16"/>
                <w:szCs w:val="16"/>
              </w:rPr>
              <w:t>УУГ – Лейцин (лей)</w:t>
            </w:r>
          </w:p>
        </w:tc>
        <w:tc>
          <w:tcPr>
            <w:tcW w:w="1957" w:type="dxa"/>
            <w:vMerge w:val="restart"/>
          </w:tcPr>
          <w:p w:rsidR="00FD4F3A" w:rsidRPr="00985986" w:rsidRDefault="00FD4F3A" w:rsidP="00985986">
            <w:pPr>
              <w:spacing w:line="312" w:lineRule="auto"/>
              <w:rPr>
                <w:sz w:val="16"/>
                <w:szCs w:val="16"/>
              </w:rPr>
            </w:pPr>
            <w:r w:rsidRPr="00985986">
              <w:rPr>
                <w:sz w:val="16"/>
                <w:szCs w:val="16"/>
              </w:rPr>
              <w:t>УЦУ – Серин (сер)</w:t>
            </w:r>
          </w:p>
          <w:p w:rsidR="00FD4F3A" w:rsidRPr="00985986" w:rsidRDefault="00FD4F3A" w:rsidP="00985986">
            <w:pPr>
              <w:spacing w:line="312" w:lineRule="auto"/>
              <w:rPr>
                <w:sz w:val="16"/>
                <w:szCs w:val="16"/>
              </w:rPr>
            </w:pPr>
            <w:r w:rsidRPr="00985986">
              <w:rPr>
                <w:sz w:val="16"/>
                <w:szCs w:val="16"/>
              </w:rPr>
              <w:t>УЦЦ – Серин (сер)</w:t>
            </w:r>
          </w:p>
          <w:p w:rsidR="00FD4F3A" w:rsidRPr="00985986" w:rsidRDefault="00FD4F3A" w:rsidP="00985986">
            <w:pPr>
              <w:spacing w:line="312" w:lineRule="auto"/>
              <w:rPr>
                <w:sz w:val="16"/>
                <w:szCs w:val="16"/>
              </w:rPr>
            </w:pPr>
            <w:r w:rsidRPr="00985986">
              <w:rPr>
                <w:sz w:val="16"/>
                <w:szCs w:val="16"/>
              </w:rPr>
              <w:t>УЦА – Серин (сер)</w:t>
            </w:r>
          </w:p>
          <w:p w:rsidR="00FD4F3A" w:rsidRPr="00985986" w:rsidRDefault="00FD4F3A" w:rsidP="00985986">
            <w:pPr>
              <w:spacing w:line="312" w:lineRule="auto"/>
              <w:rPr>
                <w:sz w:val="16"/>
                <w:szCs w:val="16"/>
              </w:rPr>
            </w:pPr>
            <w:r w:rsidRPr="00985986">
              <w:rPr>
                <w:sz w:val="16"/>
                <w:szCs w:val="16"/>
              </w:rPr>
              <w:t>УЦГ – Серин (сер)</w:t>
            </w:r>
          </w:p>
        </w:tc>
        <w:tc>
          <w:tcPr>
            <w:tcW w:w="1956" w:type="dxa"/>
            <w:vMerge w:val="restart"/>
          </w:tcPr>
          <w:p w:rsidR="00FD4F3A" w:rsidRPr="00985986" w:rsidRDefault="00FD4F3A" w:rsidP="00985986">
            <w:pPr>
              <w:spacing w:line="312" w:lineRule="auto"/>
              <w:rPr>
                <w:sz w:val="16"/>
                <w:szCs w:val="16"/>
              </w:rPr>
            </w:pPr>
            <w:r w:rsidRPr="00985986">
              <w:rPr>
                <w:sz w:val="16"/>
                <w:szCs w:val="16"/>
              </w:rPr>
              <w:t>УАУ – Тирозин (тир)</w:t>
            </w:r>
          </w:p>
          <w:p w:rsidR="00FD4F3A" w:rsidRPr="00985986" w:rsidRDefault="00FD4F3A" w:rsidP="00985986">
            <w:pPr>
              <w:spacing w:line="312" w:lineRule="auto"/>
              <w:rPr>
                <w:sz w:val="16"/>
                <w:szCs w:val="16"/>
              </w:rPr>
            </w:pPr>
            <w:r w:rsidRPr="00985986">
              <w:rPr>
                <w:sz w:val="16"/>
                <w:szCs w:val="16"/>
              </w:rPr>
              <w:t>УАЦ – Тирозин (тир)</w:t>
            </w:r>
          </w:p>
          <w:p w:rsidR="00FD4F3A" w:rsidRPr="00985986" w:rsidRDefault="00FD4F3A" w:rsidP="00985986">
            <w:pPr>
              <w:spacing w:line="312" w:lineRule="auto"/>
              <w:rPr>
                <w:sz w:val="16"/>
                <w:szCs w:val="16"/>
              </w:rPr>
            </w:pPr>
            <w:r w:rsidRPr="00985986">
              <w:rPr>
                <w:sz w:val="16"/>
                <w:szCs w:val="16"/>
              </w:rPr>
              <w:t>УАА − Охра</w:t>
            </w:r>
          </w:p>
          <w:p w:rsidR="00FD4F3A" w:rsidRPr="00985986" w:rsidRDefault="00FD4F3A" w:rsidP="00985986">
            <w:pPr>
              <w:spacing w:line="312" w:lineRule="auto"/>
              <w:rPr>
                <w:sz w:val="16"/>
                <w:szCs w:val="16"/>
              </w:rPr>
            </w:pPr>
            <w:r w:rsidRPr="00985986">
              <w:rPr>
                <w:sz w:val="16"/>
                <w:szCs w:val="16"/>
              </w:rPr>
              <w:t>УАГ − Амбер</w:t>
            </w:r>
          </w:p>
        </w:tc>
        <w:tc>
          <w:tcPr>
            <w:tcW w:w="1956" w:type="dxa"/>
            <w:vMerge w:val="restart"/>
          </w:tcPr>
          <w:p w:rsidR="00FD4F3A" w:rsidRPr="00985986" w:rsidRDefault="00FD4F3A" w:rsidP="00985986">
            <w:pPr>
              <w:spacing w:line="312" w:lineRule="auto"/>
              <w:rPr>
                <w:sz w:val="16"/>
                <w:szCs w:val="16"/>
              </w:rPr>
            </w:pPr>
            <w:r w:rsidRPr="00985986">
              <w:rPr>
                <w:sz w:val="16"/>
                <w:szCs w:val="16"/>
              </w:rPr>
              <w:t>УГУ – Цистеин (цис)</w:t>
            </w:r>
          </w:p>
          <w:p w:rsidR="00FD4F3A" w:rsidRPr="00985986" w:rsidRDefault="00FD4F3A" w:rsidP="00985986">
            <w:pPr>
              <w:spacing w:line="312" w:lineRule="auto"/>
              <w:rPr>
                <w:sz w:val="16"/>
                <w:szCs w:val="16"/>
              </w:rPr>
            </w:pPr>
            <w:r w:rsidRPr="00985986">
              <w:rPr>
                <w:sz w:val="16"/>
                <w:szCs w:val="16"/>
              </w:rPr>
              <w:t>УГЦ – Цистеин (цис)</w:t>
            </w:r>
          </w:p>
          <w:p w:rsidR="00FD4F3A" w:rsidRPr="00985986" w:rsidRDefault="00FD4F3A" w:rsidP="00985986">
            <w:pPr>
              <w:spacing w:line="312" w:lineRule="auto"/>
              <w:rPr>
                <w:sz w:val="16"/>
                <w:szCs w:val="16"/>
              </w:rPr>
            </w:pPr>
            <w:r w:rsidRPr="00985986">
              <w:rPr>
                <w:sz w:val="16"/>
                <w:szCs w:val="16"/>
              </w:rPr>
              <w:t>УГА − Опал</w:t>
            </w:r>
          </w:p>
          <w:p w:rsidR="00FD4F3A" w:rsidRPr="00985986" w:rsidRDefault="00FD4F3A" w:rsidP="00985986">
            <w:pPr>
              <w:spacing w:line="312" w:lineRule="auto"/>
              <w:rPr>
                <w:sz w:val="16"/>
                <w:szCs w:val="16"/>
              </w:rPr>
            </w:pPr>
            <w:r w:rsidRPr="00985986">
              <w:rPr>
                <w:sz w:val="16"/>
                <w:szCs w:val="16"/>
              </w:rPr>
              <w:t>УГГ – Триптофан (три)</w:t>
            </w:r>
          </w:p>
        </w:tc>
        <w:tc>
          <w:tcPr>
            <w:tcW w:w="340" w:type="dxa"/>
            <w:vAlign w:val="center"/>
          </w:tcPr>
          <w:p w:rsidR="00FD4F3A" w:rsidRPr="00985986" w:rsidRDefault="00FD4F3A" w:rsidP="00985986">
            <w:pPr>
              <w:jc w:val="center"/>
              <w:rPr>
                <w:b/>
                <w:i/>
                <w:sz w:val="16"/>
                <w:szCs w:val="16"/>
              </w:rPr>
            </w:pPr>
            <w:r w:rsidRPr="00985986">
              <w:rPr>
                <w:b/>
                <w:i/>
                <w:sz w:val="16"/>
                <w:szCs w:val="16"/>
              </w:rPr>
              <w:t>У</w:t>
            </w:r>
          </w:p>
        </w:tc>
        <w:tc>
          <w:tcPr>
            <w:tcW w:w="340" w:type="dxa"/>
            <w:vMerge/>
          </w:tcPr>
          <w:p w:rsidR="00FD4F3A" w:rsidRPr="00985986" w:rsidRDefault="00FD4F3A" w:rsidP="00985986">
            <w:pPr>
              <w:jc w:val="both"/>
              <w:rPr>
                <w:sz w:val="16"/>
                <w:szCs w:val="16"/>
              </w:rPr>
            </w:pPr>
          </w:p>
        </w:tc>
      </w:tr>
      <w:tr w:rsidR="00FD4F3A" w:rsidRPr="00985986" w:rsidTr="00492150">
        <w:trPr>
          <w:trHeight w:val="227"/>
          <w:jc w:val="center"/>
        </w:trPr>
        <w:tc>
          <w:tcPr>
            <w:tcW w:w="338" w:type="dxa"/>
            <w:vMerge/>
          </w:tcPr>
          <w:p w:rsidR="00FD4F3A" w:rsidRPr="00985986" w:rsidRDefault="00FD4F3A" w:rsidP="00985986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340" w:type="dxa"/>
            <w:vMerge/>
            <w:vAlign w:val="center"/>
          </w:tcPr>
          <w:p w:rsidR="00FD4F3A" w:rsidRPr="00985986" w:rsidRDefault="00FD4F3A" w:rsidP="00985986">
            <w:pPr>
              <w:jc w:val="center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956" w:type="dxa"/>
            <w:vMerge/>
          </w:tcPr>
          <w:p w:rsidR="00FD4F3A" w:rsidRPr="00985986" w:rsidRDefault="00FD4F3A" w:rsidP="00985986">
            <w:pPr>
              <w:rPr>
                <w:sz w:val="16"/>
                <w:szCs w:val="16"/>
              </w:rPr>
            </w:pPr>
          </w:p>
        </w:tc>
        <w:tc>
          <w:tcPr>
            <w:tcW w:w="1957" w:type="dxa"/>
            <w:vMerge/>
          </w:tcPr>
          <w:p w:rsidR="00FD4F3A" w:rsidRPr="00985986" w:rsidRDefault="00FD4F3A" w:rsidP="00985986">
            <w:pPr>
              <w:rPr>
                <w:sz w:val="16"/>
                <w:szCs w:val="16"/>
              </w:rPr>
            </w:pPr>
          </w:p>
        </w:tc>
        <w:tc>
          <w:tcPr>
            <w:tcW w:w="1956" w:type="dxa"/>
            <w:vMerge/>
          </w:tcPr>
          <w:p w:rsidR="00FD4F3A" w:rsidRPr="00985986" w:rsidRDefault="00FD4F3A" w:rsidP="00985986">
            <w:pPr>
              <w:rPr>
                <w:sz w:val="16"/>
                <w:szCs w:val="16"/>
              </w:rPr>
            </w:pPr>
          </w:p>
        </w:tc>
        <w:tc>
          <w:tcPr>
            <w:tcW w:w="1956" w:type="dxa"/>
            <w:vMerge/>
          </w:tcPr>
          <w:p w:rsidR="00FD4F3A" w:rsidRPr="00985986" w:rsidRDefault="00FD4F3A" w:rsidP="00985986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vAlign w:val="center"/>
          </w:tcPr>
          <w:p w:rsidR="00FD4F3A" w:rsidRPr="00985986" w:rsidRDefault="00FD4F3A" w:rsidP="00985986">
            <w:pPr>
              <w:jc w:val="center"/>
              <w:rPr>
                <w:b/>
                <w:i/>
                <w:sz w:val="16"/>
                <w:szCs w:val="16"/>
              </w:rPr>
            </w:pPr>
            <w:proofErr w:type="gramStart"/>
            <w:r w:rsidRPr="00985986">
              <w:rPr>
                <w:b/>
                <w:i/>
                <w:sz w:val="16"/>
                <w:szCs w:val="16"/>
              </w:rPr>
              <w:t>Ц</w:t>
            </w:r>
            <w:proofErr w:type="gramEnd"/>
          </w:p>
        </w:tc>
        <w:tc>
          <w:tcPr>
            <w:tcW w:w="340" w:type="dxa"/>
            <w:vMerge/>
          </w:tcPr>
          <w:p w:rsidR="00FD4F3A" w:rsidRPr="00985986" w:rsidRDefault="00FD4F3A" w:rsidP="00985986">
            <w:pPr>
              <w:jc w:val="both"/>
              <w:rPr>
                <w:sz w:val="16"/>
                <w:szCs w:val="16"/>
              </w:rPr>
            </w:pPr>
          </w:p>
        </w:tc>
      </w:tr>
      <w:tr w:rsidR="00FD4F3A" w:rsidRPr="00985986" w:rsidTr="00492150">
        <w:trPr>
          <w:trHeight w:val="227"/>
          <w:jc w:val="center"/>
        </w:trPr>
        <w:tc>
          <w:tcPr>
            <w:tcW w:w="338" w:type="dxa"/>
            <w:vMerge/>
          </w:tcPr>
          <w:p w:rsidR="00FD4F3A" w:rsidRPr="00985986" w:rsidRDefault="00FD4F3A" w:rsidP="00985986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340" w:type="dxa"/>
            <w:vMerge/>
            <w:vAlign w:val="center"/>
          </w:tcPr>
          <w:p w:rsidR="00FD4F3A" w:rsidRPr="00985986" w:rsidRDefault="00FD4F3A" w:rsidP="00985986">
            <w:pPr>
              <w:jc w:val="center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956" w:type="dxa"/>
            <w:vMerge/>
          </w:tcPr>
          <w:p w:rsidR="00FD4F3A" w:rsidRPr="00985986" w:rsidRDefault="00FD4F3A" w:rsidP="00985986">
            <w:pPr>
              <w:rPr>
                <w:sz w:val="16"/>
                <w:szCs w:val="16"/>
              </w:rPr>
            </w:pPr>
          </w:p>
        </w:tc>
        <w:tc>
          <w:tcPr>
            <w:tcW w:w="1957" w:type="dxa"/>
            <w:vMerge/>
          </w:tcPr>
          <w:p w:rsidR="00FD4F3A" w:rsidRPr="00985986" w:rsidRDefault="00FD4F3A" w:rsidP="00985986">
            <w:pPr>
              <w:rPr>
                <w:sz w:val="16"/>
                <w:szCs w:val="16"/>
              </w:rPr>
            </w:pPr>
          </w:p>
        </w:tc>
        <w:tc>
          <w:tcPr>
            <w:tcW w:w="1956" w:type="dxa"/>
            <w:vMerge/>
          </w:tcPr>
          <w:p w:rsidR="00FD4F3A" w:rsidRPr="00985986" w:rsidRDefault="00FD4F3A" w:rsidP="00985986">
            <w:pPr>
              <w:rPr>
                <w:sz w:val="16"/>
                <w:szCs w:val="16"/>
              </w:rPr>
            </w:pPr>
          </w:p>
        </w:tc>
        <w:tc>
          <w:tcPr>
            <w:tcW w:w="1956" w:type="dxa"/>
            <w:vMerge/>
          </w:tcPr>
          <w:p w:rsidR="00FD4F3A" w:rsidRPr="00985986" w:rsidRDefault="00FD4F3A" w:rsidP="00985986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vAlign w:val="center"/>
          </w:tcPr>
          <w:p w:rsidR="00FD4F3A" w:rsidRPr="00985986" w:rsidRDefault="00FD4F3A" w:rsidP="00985986">
            <w:pPr>
              <w:jc w:val="center"/>
              <w:rPr>
                <w:b/>
                <w:i/>
                <w:sz w:val="16"/>
                <w:szCs w:val="16"/>
              </w:rPr>
            </w:pPr>
            <w:r w:rsidRPr="00985986">
              <w:rPr>
                <w:b/>
                <w:i/>
                <w:sz w:val="16"/>
                <w:szCs w:val="16"/>
              </w:rPr>
              <w:t>А</w:t>
            </w:r>
          </w:p>
        </w:tc>
        <w:tc>
          <w:tcPr>
            <w:tcW w:w="340" w:type="dxa"/>
            <w:vMerge/>
          </w:tcPr>
          <w:p w:rsidR="00FD4F3A" w:rsidRPr="00985986" w:rsidRDefault="00FD4F3A" w:rsidP="00985986">
            <w:pPr>
              <w:jc w:val="both"/>
              <w:rPr>
                <w:sz w:val="16"/>
                <w:szCs w:val="16"/>
              </w:rPr>
            </w:pPr>
          </w:p>
        </w:tc>
      </w:tr>
      <w:tr w:rsidR="00FD4F3A" w:rsidRPr="00985986" w:rsidTr="00492150">
        <w:trPr>
          <w:trHeight w:val="227"/>
          <w:jc w:val="center"/>
        </w:trPr>
        <w:tc>
          <w:tcPr>
            <w:tcW w:w="338" w:type="dxa"/>
            <w:vMerge/>
          </w:tcPr>
          <w:p w:rsidR="00FD4F3A" w:rsidRPr="00985986" w:rsidRDefault="00FD4F3A" w:rsidP="00985986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340" w:type="dxa"/>
            <w:vMerge/>
            <w:vAlign w:val="center"/>
          </w:tcPr>
          <w:p w:rsidR="00FD4F3A" w:rsidRPr="00985986" w:rsidRDefault="00FD4F3A" w:rsidP="00985986">
            <w:pPr>
              <w:jc w:val="center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956" w:type="dxa"/>
            <w:vMerge/>
          </w:tcPr>
          <w:p w:rsidR="00FD4F3A" w:rsidRPr="00985986" w:rsidRDefault="00FD4F3A" w:rsidP="00985986">
            <w:pPr>
              <w:rPr>
                <w:sz w:val="16"/>
                <w:szCs w:val="16"/>
              </w:rPr>
            </w:pPr>
          </w:p>
        </w:tc>
        <w:tc>
          <w:tcPr>
            <w:tcW w:w="1957" w:type="dxa"/>
            <w:vMerge/>
          </w:tcPr>
          <w:p w:rsidR="00FD4F3A" w:rsidRPr="00985986" w:rsidRDefault="00FD4F3A" w:rsidP="00985986">
            <w:pPr>
              <w:rPr>
                <w:sz w:val="16"/>
                <w:szCs w:val="16"/>
              </w:rPr>
            </w:pPr>
          </w:p>
        </w:tc>
        <w:tc>
          <w:tcPr>
            <w:tcW w:w="1956" w:type="dxa"/>
            <w:vMerge/>
          </w:tcPr>
          <w:p w:rsidR="00FD4F3A" w:rsidRPr="00985986" w:rsidRDefault="00FD4F3A" w:rsidP="00985986">
            <w:pPr>
              <w:rPr>
                <w:sz w:val="16"/>
                <w:szCs w:val="16"/>
              </w:rPr>
            </w:pPr>
          </w:p>
        </w:tc>
        <w:tc>
          <w:tcPr>
            <w:tcW w:w="1956" w:type="dxa"/>
            <w:vMerge/>
          </w:tcPr>
          <w:p w:rsidR="00FD4F3A" w:rsidRPr="00985986" w:rsidRDefault="00FD4F3A" w:rsidP="00985986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vAlign w:val="center"/>
          </w:tcPr>
          <w:p w:rsidR="00FD4F3A" w:rsidRPr="00985986" w:rsidRDefault="00FD4F3A" w:rsidP="00985986">
            <w:pPr>
              <w:jc w:val="center"/>
              <w:rPr>
                <w:b/>
                <w:i/>
                <w:sz w:val="16"/>
                <w:szCs w:val="16"/>
              </w:rPr>
            </w:pPr>
            <w:r w:rsidRPr="00985986">
              <w:rPr>
                <w:b/>
                <w:i/>
                <w:sz w:val="16"/>
                <w:szCs w:val="16"/>
              </w:rPr>
              <w:t>Г</w:t>
            </w:r>
          </w:p>
        </w:tc>
        <w:tc>
          <w:tcPr>
            <w:tcW w:w="340" w:type="dxa"/>
            <w:vMerge/>
          </w:tcPr>
          <w:p w:rsidR="00FD4F3A" w:rsidRPr="00985986" w:rsidRDefault="00FD4F3A" w:rsidP="00985986">
            <w:pPr>
              <w:jc w:val="both"/>
              <w:rPr>
                <w:sz w:val="16"/>
                <w:szCs w:val="16"/>
              </w:rPr>
            </w:pPr>
          </w:p>
        </w:tc>
      </w:tr>
      <w:tr w:rsidR="00FD4F3A" w:rsidRPr="00985986" w:rsidTr="00492150">
        <w:trPr>
          <w:trHeight w:val="227"/>
          <w:jc w:val="center"/>
        </w:trPr>
        <w:tc>
          <w:tcPr>
            <w:tcW w:w="338" w:type="dxa"/>
            <w:vMerge/>
          </w:tcPr>
          <w:p w:rsidR="00FD4F3A" w:rsidRPr="00985986" w:rsidRDefault="00FD4F3A" w:rsidP="00985986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340" w:type="dxa"/>
            <w:vMerge w:val="restart"/>
            <w:vAlign w:val="center"/>
          </w:tcPr>
          <w:p w:rsidR="00FD4F3A" w:rsidRPr="00985986" w:rsidRDefault="00FD4F3A" w:rsidP="00985986">
            <w:pPr>
              <w:jc w:val="center"/>
              <w:rPr>
                <w:b/>
                <w:i/>
                <w:sz w:val="16"/>
                <w:szCs w:val="16"/>
              </w:rPr>
            </w:pPr>
            <w:proofErr w:type="gramStart"/>
            <w:r w:rsidRPr="00985986">
              <w:rPr>
                <w:b/>
                <w:i/>
                <w:sz w:val="16"/>
                <w:szCs w:val="16"/>
              </w:rPr>
              <w:t>Ц</w:t>
            </w:r>
            <w:proofErr w:type="gramEnd"/>
          </w:p>
        </w:tc>
        <w:tc>
          <w:tcPr>
            <w:tcW w:w="1956" w:type="dxa"/>
            <w:vMerge w:val="restart"/>
          </w:tcPr>
          <w:p w:rsidR="00FD4F3A" w:rsidRPr="00985986" w:rsidRDefault="00FD4F3A" w:rsidP="00985986">
            <w:pPr>
              <w:spacing w:line="312" w:lineRule="auto"/>
              <w:rPr>
                <w:sz w:val="16"/>
                <w:szCs w:val="16"/>
              </w:rPr>
            </w:pPr>
            <w:r w:rsidRPr="00985986">
              <w:rPr>
                <w:sz w:val="16"/>
                <w:szCs w:val="16"/>
              </w:rPr>
              <w:t>ЦУУ – Лейцин (лей)</w:t>
            </w:r>
          </w:p>
          <w:p w:rsidR="00FD4F3A" w:rsidRPr="00985986" w:rsidRDefault="00FD4F3A" w:rsidP="00985986">
            <w:pPr>
              <w:spacing w:line="312" w:lineRule="auto"/>
              <w:rPr>
                <w:sz w:val="16"/>
                <w:szCs w:val="16"/>
              </w:rPr>
            </w:pPr>
            <w:r w:rsidRPr="00985986">
              <w:rPr>
                <w:sz w:val="16"/>
                <w:szCs w:val="16"/>
              </w:rPr>
              <w:t>ЦУЦ – Лейцин (лей)</w:t>
            </w:r>
          </w:p>
          <w:p w:rsidR="00FD4F3A" w:rsidRPr="00985986" w:rsidRDefault="00FD4F3A" w:rsidP="00985986">
            <w:pPr>
              <w:spacing w:line="312" w:lineRule="auto"/>
              <w:rPr>
                <w:sz w:val="16"/>
                <w:szCs w:val="16"/>
              </w:rPr>
            </w:pPr>
            <w:r w:rsidRPr="00985986">
              <w:rPr>
                <w:sz w:val="16"/>
                <w:szCs w:val="16"/>
              </w:rPr>
              <w:t>ЦУА – Лейцин (лей)</w:t>
            </w:r>
          </w:p>
          <w:p w:rsidR="00FD4F3A" w:rsidRPr="00985986" w:rsidRDefault="00FD4F3A" w:rsidP="00985986">
            <w:pPr>
              <w:spacing w:line="312" w:lineRule="auto"/>
              <w:rPr>
                <w:sz w:val="16"/>
                <w:szCs w:val="16"/>
              </w:rPr>
            </w:pPr>
            <w:r w:rsidRPr="00985986">
              <w:rPr>
                <w:sz w:val="16"/>
                <w:szCs w:val="16"/>
              </w:rPr>
              <w:t>ЦУГ – Лейцин (лей)</w:t>
            </w:r>
          </w:p>
        </w:tc>
        <w:tc>
          <w:tcPr>
            <w:tcW w:w="1957" w:type="dxa"/>
            <w:vMerge w:val="restart"/>
          </w:tcPr>
          <w:p w:rsidR="00FD4F3A" w:rsidRPr="00985986" w:rsidRDefault="00FD4F3A" w:rsidP="00985986">
            <w:pPr>
              <w:spacing w:line="312" w:lineRule="auto"/>
              <w:rPr>
                <w:sz w:val="16"/>
                <w:szCs w:val="16"/>
              </w:rPr>
            </w:pPr>
            <w:r w:rsidRPr="00985986">
              <w:rPr>
                <w:sz w:val="16"/>
                <w:szCs w:val="16"/>
              </w:rPr>
              <w:t>ЦЦУ – Пролин (про)</w:t>
            </w:r>
          </w:p>
          <w:p w:rsidR="00FD4F3A" w:rsidRPr="00985986" w:rsidRDefault="00FD4F3A" w:rsidP="00985986">
            <w:pPr>
              <w:spacing w:line="312" w:lineRule="auto"/>
              <w:rPr>
                <w:sz w:val="16"/>
                <w:szCs w:val="16"/>
              </w:rPr>
            </w:pPr>
            <w:r w:rsidRPr="00985986">
              <w:rPr>
                <w:sz w:val="16"/>
                <w:szCs w:val="16"/>
              </w:rPr>
              <w:t>ЦЦЦ – Пролин (про)</w:t>
            </w:r>
          </w:p>
          <w:p w:rsidR="00FD4F3A" w:rsidRPr="00985986" w:rsidRDefault="00FD4F3A" w:rsidP="00985986">
            <w:pPr>
              <w:spacing w:line="312" w:lineRule="auto"/>
              <w:rPr>
                <w:sz w:val="16"/>
                <w:szCs w:val="16"/>
              </w:rPr>
            </w:pPr>
            <w:r w:rsidRPr="00985986">
              <w:rPr>
                <w:sz w:val="16"/>
                <w:szCs w:val="16"/>
              </w:rPr>
              <w:t>ЦЦА – Пролин (про)</w:t>
            </w:r>
          </w:p>
          <w:p w:rsidR="00FD4F3A" w:rsidRPr="00985986" w:rsidRDefault="00FD4F3A" w:rsidP="00985986">
            <w:pPr>
              <w:spacing w:line="312" w:lineRule="auto"/>
              <w:rPr>
                <w:sz w:val="16"/>
                <w:szCs w:val="16"/>
              </w:rPr>
            </w:pPr>
            <w:r w:rsidRPr="00985986">
              <w:rPr>
                <w:sz w:val="16"/>
                <w:szCs w:val="16"/>
              </w:rPr>
              <w:t>ЦЦГ – Пролин (про)</w:t>
            </w:r>
          </w:p>
        </w:tc>
        <w:tc>
          <w:tcPr>
            <w:tcW w:w="1956" w:type="dxa"/>
            <w:vMerge w:val="restart"/>
          </w:tcPr>
          <w:p w:rsidR="00FD4F3A" w:rsidRPr="00985986" w:rsidRDefault="00FD4F3A" w:rsidP="00985986">
            <w:pPr>
              <w:spacing w:line="312" w:lineRule="auto"/>
              <w:rPr>
                <w:sz w:val="16"/>
                <w:szCs w:val="16"/>
              </w:rPr>
            </w:pPr>
            <w:r w:rsidRPr="00985986">
              <w:rPr>
                <w:sz w:val="16"/>
                <w:szCs w:val="16"/>
              </w:rPr>
              <w:t>ЦАУ − Гистидин (гис)</w:t>
            </w:r>
          </w:p>
          <w:p w:rsidR="00FD4F3A" w:rsidRPr="00985986" w:rsidRDefault="00FD4F3A" w:rsidP="00985986">
            <w:pPr>
              <w:spacing w:line="312" w:lineRule="auto"/>
              <w:rPr>
                <w:sz w:val="16"/>
                <w:szCs w:val="16"/>
              </w:rPr>
            </w:pPr>
            <w:proofErr w:type="gramStart"/>
            <w:r w:rsidRPr="00985986">
              <w:rPr>
                <w:sz w:val="16"/>
                <w:szCs w:val="16"/>
              </w:rPr>
              <w:t>ЦАЦ</w:t>
            </w:r>
            <w:proofErr w:type="gramEnd"/>
            <w:r w:rsidRPr="00985986">
              <w:rPr>
                <w:sz w:val="16"/>
                <w:szCs w:val="16"/>
              </w:rPr>
              <w:t xml:space="preserve"> – Гистидин (гис)</w:t>
            </w:r>
          </w:p>
          <w:p w:rsidR="00FD4F3A" w:rsidRPr="00985986" w:rsidRDefault="00FD4F3A" w:rsidP="00985986">
            <w:pPr>
              <w:spacing w:line="312" w:lineRule="auto"/>
              <w:rPr>
                <w:sz w:val="16"/>
                <w:szCs w:val="16"/>
              </w:rPr>
            </w:pPr>
            <w:r w:rsidRPr="00985986">
              <w:rPr>
                <w:sz w:val="16"/>
                <w:szCs w:val="16"/>
              </w:rPr>
              <w:t>ЦАА – Глутамин (глун)</w:t>
            </w:r>
          </w:p>
          <w:p w:rsidR="00FD4F3A" w:rsidRPr="00985986" w:rsidRDefault="00FD4F3A" w:rsidP="00985986">
            <w:pPr>
              <w:spacing w:line="312" w:lineRule="auto"/>
              <w:rPr>
                <w:sz w:val="16"/>
                <w:szCs w:val="16"/>
              </w:rPr>
            </w:pPr>
            <w:r w:rsidRPr="00985986">
              <w:rPr>
                <w:sz w:val="16"/>
                <w:szCs w:val="16"/>
              </w:rPr>
              <w:t>ЦАГ – Глутамин (глун)</w:t>
            </w:r>
          </w:p>
        </w:tc>
        <w:tc>
          <w:tcPr>
            <w:tcW w:w="1956" w:type="dxa"/>
            <w:vMerge w:val="restart"/>
          </w:tcPr>
          <w:p w:rsidR="00FD4F3A" w:rsidRPr="00985986" w:rsidRDefault="00FD4F3A" w:rsidP="00985986">
            <w:pPr>
              <w:spacing w:line="312" w:lineRule="auto"/>
              <w:rPr>
                <w:sz w:val="16"/>
                <w:szCs w:val="16"/>
              </w:rPr>
            </w:pPr>
            <w:r w:rsidRPr="00985986">
              <w:rPr>
                <w:sz w:val="16"/>
                <w:szCs w:val="16"/>
              </w:rPr>
              <w:t>ЦГУ – Аргинин (арг)</w:t>
            </w:r>
          </w:p>
          <w:p w:rsidR="00FD4F3A" w:rsidRPr="00985986" w:rsidRDefault="00FD4F3A" w:rsidP="00985986">
            <w:pPr>
              <w:spacing w:line="312" w:lineRule="auto"/>
              <w:rPr>
                <w:sz w:val="16"/>
                <w:szCs w:val="16"/>
              </w:rPr>
            </w:pPr>
            <w:r w:rsidRPr="00985986">
              <w:rPr>
                <w:sz w:val="16"/>
                <w:szCs w:val="16"/>
              </w:rPr>
              <w:t>ЦГЦ – Аргинин (арг)</w:t>
            </w:r>
          </w:p>
          <w:p w:rsidR="00FD4F3A" w:rsidRPr="00985986" w:rsidRDefault="00FD4F3A" w:rsidP="00985986">
            <w:pPr>
              <w:spacing w:line="312" w:lineRule="auto"/>
              <w:rPr>
                <w:sz w:val="16"/>
                <w:szCs w:val="16"/>
              </w:rPr>
            </w:pPr>
            <w:r w:rsidRPr="00985986">
              <w:rPr>
                <w:sz w:val="16"/>
                <w:szCs w:val="16"/>
              </w:rPr>
              <w:t>ЦГА – Аргинин (арг)</w:t>
            </w:r>
          </w:p>
          <w:p w:rsidR="00FD4F3A" w:rsidRPr="00985986" w:rsidRDefault="00FD4F3A" w:rsidP="00985986">
            <w:pPr>
              <w:spacing w:line="312" w:lineRule="auto"/>
              <w:rPr>
                <w:sz w:val="16"/>
                <w:szCs w:val="16"/>
              </w:rPr>
            </w:pPr>
            <w:r w:rsidRPr="00985986">
              <w:rPr>
                <w:sz w:val="16"/>
                <w:szCs w:val="16"/>
              </w:rPr>
              <w:t>ЦГГ – Аргинин (арг)</w:t>
            </w:r>
          </w:p>
        </w:tc>
        <w:tc>
          <w:tcPr>
            <w:tcW w:w="340" w:type="dxa"/>
            <w:vAlign w:val="center"/>
          </w:tcPr>
          <w:p w:rsidR="00FD4F3A" w:rsidRPr="00985986" w:rsidRDefault="00FD4F3A" w:rsidP="00985986">
            <w:pPr>
              <w:jc w:val="center"/>
              <w:rPr>
                <w:b/>
                <w:i/>
                <w:sz w:val="16"/>
                <w:szCs w:val="16"/>
              </w:rPr>
            </w:pPr>
            <w:r w:rsidRPr="00985986">
              <w:rPr>
                <w:b/>
                <w:i/>
                <w:sz w:val="16"/>
                <w:szCs w:val="16"/>
              </w:rPr>
              <w:t>У</w:t>
            </w:r>
          </w:p>
        </w:tc>
        <w:tc>
          <w:tcPr>
            <w:tcW w:w="340" w:type="dxa"/>
            <w:vMerge/>
          </w:tcPr>
          <w:p w:rsidR="00FD4F3A" w:rsidRPr="00985986" w:rsidRDefault="00FD4F3A" w:rsidP="00985986">
            <w:pPr>
              <w:jc w:val="both"/>
              <w:rPr>
                <w:sz w:val="16"/>
                <w:szCs w:val="16"/>
              </w:rPr>
            </w:pPr>
          </w:p>
        </w:tc>
      </w:tr>
      <w:tr w:rsidR="00FD4F3A" w:rsidRPr="00985986" w:rsidTr="00492150">
        <w:trPr>
          <w:trHeight w:val="227"/>
          <w:jc w:val="center"/>
        </w:trPr>
        <w:tc>
          <w:tcPr>
            <w:tcW w:w="338" w:type="dxa"/>
            <w:vMerge/>
          </w:tcPr>
          <w:p w:rsidR="00FD4F3A" w:rsidRPr="00985986" w:rsidRDefault="00FD4F3A" w:rsidP="00985986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340" w:type="dxa"/>
            <w:vMerge/>
            <w:vAlign w:val="center"/>
          </w:tcPr>
          <w:p w:rsidR="00FD4F3A" w:rsidRPr="00985986" w:rsidRDefault="00FD4F3A" w:rsidP="00985986">
            <w:pPr>
              <w:jc w:val="center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956" w:type="dxa"/>
            <w:vMerge/>
          </w:tcPr>
          <w:p w:rsidR="00FD4F3A" w:rsidRPr="00985986" w:rsidRDefault="00FD4F3A" w:rsidP="00985986">
            <w:pPr>
              <w:rPr>
                <w:sz w:val="16"/>
                <w:szCs w:val="16"/>
              </w:rPr>
            </w:pPr>
          </w:p>
        </w:tc>
        <w:tc>
          <w:tcPr>
            <w:tcW w:w="1957" w:type="dxa"/>
            <w:vMerge/>
          </w:tcPr>
          <w:p w:rsidR="00FD4F3A" w:rsidRPr="00985986" w:rsidRDefault="00FD4F3A" w:rsidP="00985986">
            <w:pPr>
              <w:rPr>
                <w:sz w:val="16"/>
                <w:szCs w:val="16"/>
              </w:rPr>
            </w:pPr>
          </w:p>
        </w:tc>
        <w:tc>
          <w:tcPr>
            <w:tcW w:w="1956" w:type="dxa"/>
            <w:vMerge/>
          </w:tcPr>
          <w:p w:rsidR="00FD4F3A" w:rsidRPr="00985986" w:rsidRDefault="00FD4F3A" w:rsidP="00985986">
            <w:pPr>
              <w:rPr>
                <w:sz w:val="16"/>
                <w:szCs w:val="16"/>
              </w:rPr>
            </w:pPr>
          </w:p>
        </w:tc>
        <w:tc>
          <w:tcPr>
            <w:tcW w:w="1956" w:type="dxa"/>
            <w:vMerge/>
          </w:tcPr>
          <w:p w:rsidR="00FD4F3A" w:rsidRPr="00985986" w:rsidRDefault="00FD4F3A" w:rsidP="00985986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vAlign w:val="center"/>
          </w:tcPr>
          <w:p w:rsidR="00FD4F3A" w:rsidRPr="00985986" w:rsidRDefault="00FD4F3A" w:rsidP="00985986">
            <w:pPr>
              <w:jc w:val="center"/>
              <w:rPr>
                <w:b/>
                <w:i/>
                <w:sz w:val="16"/>
                <w:szCs w:val="16"/>
              </w:rPr>
            </w:pPr>
            <w:proofErr w:type="gramStart"/>
            <w:r w:rsidRPr="00985986">
              <w:rPr>
                <w:b/>
                <w:i/>
                <w:sz w:val="16"/>
                <w:szCs w:val="16"/>
              </w:rPr>
              <w:t>Ц</w:t>
            </w:r>
            <w:proofErr w:type="gramEnd"/>
          </w:p>
        </w:tc>
        <w:tc>
          <w:tcPr>
            <w:tcW w:w="340" w:type="dxa"/>
            <w:vMerge/>
          </w:tcPr>
          <w:p w:rsidR="00FD4F3A" w:rsidRPr="00985986" w:rsidRDefault="00FD4F3A" w:rsidP="00985986">
            <w:pPr>
              <w:jc w:val="both"/>
              <w:rPr>
                <w:sz w:val="16"/>
                <w:szCs w:val="16"/>
              </w:rPr>
            </w:pPr>
          </w:p>
        </w:tc>
      </w:tr>
      <w:tr w:rsidR="00FD4F3A" w:rsidRPr="00985986" w:rsidTr="00492150">
        <w:trPr>
          <w:trHeight w:val="227"/>
          <w:jc w:val="center"/>
        </w:trPr>
        <w:tc>
          <w:tcPr>
            <w:tcW w:w="338" w:type="dxa"/>
            <w:vMerge/>
          </w:tcPr>
          <w:p w:rsidR="00FD4F3A" w:rsidRPr="00985986" w:rsidRDefault="00FD4F3A" w:rsidP="00985986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340" w:type="dxa"/>
            <w:vMerge/>
            <w:vAlign w:val="center"/>
          </w:tcPr>
          <w:p w:rsidR="00FD4F3A" w:rsidRPr="00985986" w:rsidRDefault="00FD4F3A" w:rsidP="00985986">
            <w:pPr>
              <w:jc w:val="center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956" w:type="dxa"/>
            <w:vMerge/>
          </w:tcPr>
          <w:p w:rsidR="00FD4F3A" w:rsidRPr="00985986" w:rsidRDefault="00FD4F3A" w:rsidP="00985986">
            <w:pPr>
              <w:rPr>
                <w:sz w:val="16"/>
                <w:szCs w:val="16"/>
              </w:rPr>
            </w:pPr>
          </w:p>
        </w:tc>
        <w:tc>
          <w:tcPr>
            <w:tcW w:w="1957" w:type="dxa"/>
            <w:vMerge/>
          </w:tcPr>
          <w:p w:rsidR="00FD4F3A" w:rsidRPr="00985986" w:rsidRDefault="00FD4F3A" w:rsidP="00985986">
            <w:pPr>
              <w:rPr>
                <w:sz w:val="16"/>
                <w:szCs w:val="16"/>
              </w:rPr>
            </w:pPr>
          </w:p>
        </w:tc>
        <w:tc>
          <w:tcPr>
            <w:tcW w:w="1956" w:type="dxa"/>
            <w:vMerge/>
          </w:tcPr>
          <w:p w:rsidR="00FD4F3A" w:rsidRPr="00985986" w:rsidRDefault="00FD4F3A" w:rsidP="00985986">
            <w:pPr>
              <w:rPr>
                <w:sz w:val="16"/>
                <w:szCs w:val="16"/>
              </w:rPr>
            </w:pPr>
          </w:p>
        </w:tc>
        <w:tc>
          <w:tcPr>
            <w:tcW w:w="1956" w:type="dxa"/>
            <w:vMerge/>
          </w:tcPr>
          <w:p w:rsidR="00FD4F3A" w:rsidRPr="00985986" w:rsidRDefault="00FD4F3A" w:rsidP="00985986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vAlign w:val="center"/>
          </w:tcPr>
          <w:p w:rsidR="00FD4F3A" w:rsidRPr="00985986" w:rsidRDefault="00FD4F3A" w:rsidP="00985986">
            <w:pPr>
              <w:jc w:val="center"/>
              <w:rPr>
                <w:b/>
                <w:i/>
                <w:sz w:val="16"/>
                <w:szCs w:val="16"/>
              </w:rPr>
            </w:pPr>
            <w:r w:rsidRPr="00985986">
              <w:rPr>
                <w:b/>
                <w:i/>
                <w:sz w:val="16"/>
                <w:szCs w:val="16"/>
              </w:rPr>
              <w:t>А</w:t>
            </w:r>
          </w:p>
        </w:tc>
        <w:tc>
          <w:tcPr>
            <w:tcW w:w="340" w:type="dxa"/>
            <w:vMerge/>
          </w:tcPr>
          <w:p w:rsidR="00FD4F3A" w:rsidRPr="00985986" w:rsidRDefault="00FD4F3A" w:rsidP="00985986">
            <w:pPr>
              <w:jc w:val="both"/>
              <w:rPr>
                <w:sz w:val="16"/>
                <w:szCs w:val="16"/>
              </w:rPr>
            </w:pPr>
          </w:p>
        </w:tc>
      </w:tr>
      <w:tr w:rsidR="00FD4F3A" w:rsidRPr="00985986" w:rsidTr="00492150">
        <w:trPr>
          <w:trHeight w:val="227"/>
          <w:jc w:val="center"/>
        </w:trPr>
        <w:tc>
          <w:tcPr>
            <w:tcW w:w="338" w:type="dxa"/>
            <w:vMerge/>
          </w:tcPr>
          <w:p w:rsidR="00FD4F3A" w:rsidRPr="00985986" w:rsidRDefault="00FD4F3A" w:rsidP="00985986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340" w:type="dxa"/>
            <w:vMerge/>
            <w:vAlign w:val="center"/>
          </w:tcPr>
          <w:p w:rsidR="00FD4F3A" w:rsidRPr="00985986" w:rsidRDefault="00FD4F3A" w:rsidP="00985986">
            <w:pPr>
              <w:jc w:val="center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956" w:type="dxa"/>
            <w:vMerge/>
          </w:tcPr>
          <w:p w:rsidR="00FD4F3A" w:rsidRPr="00985986" w:rsidRDefault="00FD4F3A" w:rsidP="00985986">
            <w:pPr>
              <w:rPr>
                <w:sz w:val="16"/>
                <w:szCs w:val="16"/>
              </w:rPr>
            </w:pPr>
          </w:p>
        </w:tc>
        <w:tc>
          <w:tcPr>
            <w:tcW w:w="1957" w:type="dxa"/>
            <w:vMerge/>
          </w:tcPr>
          <w:p w:rsidR="00FD4F3A" w:rsidRPr="00985986" w:rsidRDefault="00FD4F3A" w:rsidP="00985986">
            <w:pPr>
              <w:rPr>
                <w:sz w:val="16"/>
                <w:szCs w:val="16"/>
              </w:rPr>
            </w:pPr>
          </w:p>
        </w:tc>
        <w:tc>
          <w:tcPr>
            <w:tcW w:w="1956" w:type="dxa"/>
            <w:vMerge/>
          </w:tcPr>
          <w:p w:rsidR="00FD4F3A" w:rsidRPr="00985986" w:rsidRDefault="00FD4F3A" w:rsidP="00985986">
            <w:pPr>
              <w:rPr>
                <w:sz w:val="16"/>
                <w:szCs w:val="16"/>
              </w:rPr>
            </w:pPr>
          </w:p>
        </w:tc>
        <w:tc>
          <w:tcPr>
            <w:tcW w:w="1956" w:type="dxa"/>
            <w:vMerge/>
          </w:tcPr>
          <w:p w:rsidR="00FD4F3A" w:rsidRPr="00985986" w:rsidRDefault="00FD4F3A" w:rsidP="00985986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vAlign w:val="center"/>
          </w:tcPr>
          <w:p w:rsidR="00FD4F3A" w:rsidRPr="00985986" w:rsidRDefault="00FD4F3A" w:rsidP="00985986">
            <w:pPr>
              <w:jc w:val="center"/>
              <w:rPr>
                <w:b/>
                <w:i/>
                <w:sz w:val="16"/>
                <w:szCs w:val="16"/>
              </w:rPr>
            </w:pPr>
            <w:r w:rsidRPr="00985986">
              <w:rPr>
                <w:b/>
                <w:i/>
                <w:sz w:val="16"/>
                <w:szCs w:val="16"/>
              </w:rPr>
              <w:t>Г</w:t>
            </w:r>
          </w:p>
        </w:tc>
        <w:tc>
          <w:tcPr>
            <w:tcW w:w="340" w:type="dxa"/>
            <w:vMerge/>
          </w:tcPr>
          <w:p w:rsidR="00FD4F3A" w:rsidRPr="00985986" w:rsidRDefault="00FD4F3A" w:rsidP="00985986">
            <w:pPr>
              <w:jc w:val="both"/>
              <w:rPr>
                <w:sz w:val="16"/>
                <w:szCs w:val="16"/>
              </w:rPr>
            </w:pPr>
          </w:p>
        </w:tc>
      </w:tr>
      <w:tr w:rsidR="00FD4F3A" w:rsidRPr="00985986" w:rsidTr="00492150">
        <w:trPr>
          <w:trHeight w:val="227"/>
          <w:jc w:val="center"/>
        </w:trPr>
        <w:tc>
          <w:tcPr>
            <w:tcW w:w="338" w:type="dxa"/>
            <w:vMerge/>
          </w:tcPr>
          <w:p w:rsidR="00FD4F3A" w:rsidRPr="00985986" w:rsidRDefault="00FD4F3A" w:rsidP="00985986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340" w:type="dxa"/>
            <w:vMerge w:val="restart"/>
            <w:vAlign w:val="center"/>
          </w:tcPr>
          <w:p w:rsidR="00FD4F3A" w:rsidRPr="00985986" w:rsidRDefault="00FD4F3A" w:rsidP="00985986">
            <w:pPr>
              <w:jc w:val="center"/>
              <w:rPr>
                <w:b/>
                <w:i/>
                <w:sz w:val="16"/>
                <w:szCs w:val="16"/>
              </w:rPr>
            </w:pPr>
            <w:r w:rsidRPr="00985986">
              <w:rPr>
                <w:b/>
                <w:i/>
                <w:sz w:val="16"/>
                <w:szCs w:val="16"/>
              </w:rPr>
              <w:t>А</w:t>
            </w:r>
          </w:p>
        </w:tc>
        <w:tc>
          <w:tcPr>
            <w:tcW w:w="1956" w:type="dxa"/>
            <w:vMerge w:val="restart"/>
          </w:tcPr>
          <w:p w:rsidR="00FD4F3A" w:rsidRPr="00985986" w:rsidRDefault="00FD4F3A" w:rsidP="00985986">
            <w:pPr>
              <w:spacing w:line="312" w:lineRule="auto"/>
              <w:rPr>
                <w:sz w:val="16"/>
                <w:szCs w:val="16"/>
              </w:rPr>
            </w:pPr>
            <w:r w:rsidRPr="00985986">
              <w:rPr>
                <w:sz w:val="16"/>
                <w:szCs w:val="16"/>
              </w:rPr>
              <w:t>АУУ – Изолейцин (илей)</w:t>
            </w:r>
          </w:p>
          <w:p w:rsidR="00FD4F3A" w:rsidRPr="00985986" w:rsidRDefault="00FD4F3A" w:rsidP="00985986">
            <w:pPr>
              <w:spacing w:line="312" w:lineRule="auto"/>
              <w:rPr>
                <w:sz w:val="16"/>
                <w:szCs w:val="16"/>
              </w:rPr>
            </w:pPr>
            <w:r w:rsidRPr="00985986">
              <w:rPr>
                <w:sz w:val="16"/>
                <w:szCs w:val="16"/>
              </w:rPr>
              <w:t>АУЦ – Изолейцин (илей)</w:t>
            </w:r>
          </w:p>
          <w:p w:rsidR="00FD4F3A" w:rsidRPr="00985986" w:rsidRDefault="00FD4F3A" w:rsidP="00985986">
            <w:pPr>
              <w:spacing w:line="312" w:lineRule="auto"/>
              <w:rPr>
                <w:sz w:val="16"/>
                <w:szCs w:val="16"/>
              </w:rPr>
            </w:pPr>
            <w:r w:rsidRPr="00985986">
              <w:rPr>
                <w:sz w:val="16"/>
                <w:szCs w:val="16"/>
              </w:rPr>
              <w:t>АУА – Метионин (мет)</w:t>
            </w:r>
          </w:p>
          <w:p w:rsidR="00FD4F3A" w:rsidRPr="00985986" w:rsidRDefault="00FD4F3A" w:rsidP="00985986">
            <w:pPr>
              <w:spacing w:line="312" w:lineRule="auto"/>
              <w:rPr>
                <w:sz w:val="16"/>
                <w:szCs w:val="16"/>
              </w:rPr>
            </w:pPr>
            <w:r w:rsidRPr="00985986">
              <w:rPr>
                <w:sz w:val="16"/>
                <w:szCs w:val="16"/>
              </w:rPr>
              <w:t>АУГ − Метионин (мет)</w:t>
            </w:r>
          </w:p>
        </w:tc>
        <w:tc>
          <w:tcPr>
            <w:tcW w:w="1957" w:type="dxa"/>
            <w:vMerge w:val="restart"/>
          </w:tcPr>
          <w:p w:rsidR="00FD4F3A" w:rsidRPr="00985986" w:rsidRDefault="00FD4F3A" w:rsidP="00985986">
            <w:pPr>
              <w:spacing w:line="312" w:lineRule="auto"/>
              <w:rPr>
                <w:sz w:val="16"/>
                <w:szCs w:val="16"/>
              </w:rPr>
            </w:pPr>
            <w:r w:rsidRPr="00985986">
              <w:rPr>
                <w:sz w:val="16"/>
                <w:szCs w:val="16"/>
              </w:rPr>
              <w:t>АЦУ – Треонин (тре)</w:t>
            </w:r>
          </w:p>
          <w:p w:rsidR="00FD4F3A" w:rsidRPr="00985986" w:rsidRDefault="00FD4F3A" w:rsidP="00985986">
            <w:pPr>
              <w:spacing w:line="312" w:lineRule="auto"/>
              <w:rPr>
                <w:sz w:val="16"/>
                <w:szCs w:val="16"/>
              </w:rPr>
            </w:pPr>
            <w:r w:rsidRPr="00985986">
              <w:rPr>
                <w:sz w:val="16"/>
                <w:szCs w:val="16"/>
              </w:rPr>
              <w:t>АЦЦ – Треонин (тре)</w:t>
            </w:r>
          </w:p>
          <w:p w:rsidR="00FD4F3A" w:rsidRPr="00985986" w:rsidRDefault="00FD4F3A" w:rsidP="00985986">
            <w:pPr>
              <w:spacing w:line="312" w:lineRule="auto"/>
              <w:rPr>
                <w:sz w:val="16"/>
                <w:szCs w:val="16"/>
              </w:rPr>
            </w:pPr>
            <w:r w:rsidRPr="00985986">
              <w:rPr>
                <w:sz w:val="16"/>
                <w:szCs w:val="16"/>
              </w:rPr>
              <w:t>АЦА – Треонин (тре)</w:t>
            </w:r>
          </w:p>
          <w:p w:rsidR="00FD4F3A" w:rsidRPr="00985986" w:rsidRDefault="00FD4F3A" w:rsidP="00985986">
            <w:pPr>
              <w:spacing w:line="312" w:lineRule="auto"/>
              <w:rPr>
                <w:sz w:val="16"/>
                <w:szCs w:val="16"/>
              </w:rPr>
            </w:pPr>
            <w:r w:rsidRPr="00985986">
              <w:rPr>
                <w:sz w:val="16"/>
                <w:szCs w:val="16"/>
              </w:rPr>
              <w:t>АЦГ – Треонин (тре)</w:t>
            </w:r>
          </w:p>
        </w:tc>
        <w:tc>
          <w:tcPr>
            <w:tcW w:w="1956" w:type="dxa"/>
            <w:vMerge w:val="restart"/>
          </w:tcPr>
          <w:p w:rsidR="00FD4F3A" w:rsidRPr="00985986" w:rsidRDefault="00FD4F3A" w:rsidP="00985986">
            <w:pPr>
              <w:spacing w:line="312" w:lineRule="auto"/>
              <w:rPr>
                <w:sz w:val="16"/>
                <w:szCs w:val="16"/>
              </w:rPr>
            </w:pPr>
            <w:r w:rsidRPr="00985986">
              <w:rPr>
                <w:sz w:val="16"/>
                <w:szCs w:val="16"/>
              </w:rPr>
              <w:t>ААУ – Аспарагин (аспн)</w:t>
            </w:r>
          </w:p>
          <w:p w:rsidR="00FD4F3A" w:rsidRPr="00985986" w:rsidRDefault="00FD4F3A" w:rsidP="00985986">
            <w:pPr>
              <w:spacing w:line="312" w:lineRule="auto"/>
              <w:rPr>
                <w:sz w:val="16"/>
                <w:szCs w:val="16"/>
              </w:rPr>
            </w:pPr>
            <w:r w:rsidRPr="00985986">
              <w:rPr>
                <w:sz w:val="16"/>
                <w:szCs w:val="16"/>
              </w:rPr>
              <w:t>ААЦ – Аспарагин (аспн)</w:t>
            </w:r>
          </w:p>
          <w:p w:rsidR="00FD4F3A" w:rsidRPr="00985986" w:rsidRDefault="00FD4F3A" w:rsidP="00985986">
            <w:pPr>
              <w:spacing w:line="312" w:lineRule="auto"/>
              <w:rPr>
                <w:sz w:val="16"/>
                <w:szCs w:val="16"/>
              </w:rPr>
            </w:pPr>
            <w:r w:rsidRPr="00985986">
              <w:rPr>
                <w:sz w:val="16"/>
                <w:szCs w:val="16"/>
              </w:rPr>
              <w:t>ААА – Лизин (лиз)</w:t>
            </w:r>
          </w:p>
          <w:p w:rsidR="00FD4F3A" w:rsidRPr="00985986" w:rsidRDefault="00FD4F3A" w:rsidP="00985986">
            <w:pPr>
              <w:spacing w:line="312" w:lineRule="auto"/>
              <w:rPr>
                <w:sz w:val="16"/>
                <w:szCs w:val="16"/>
              </w:rPr>
            </w:pPr>
            <w:r w:rsidRPr="00985986">
              <w:rPr>
                <w:sz w:val="16"/>
                <w:szCs w:val="16"/>
              </w:rPr>
              <w:t>ААГ – Лизин (лиз)</w:t>
            </w:r>
          </w:p>
        </w:tc>
        <w:tc>
          <w:tcPr>
            <w:tcW w:w="1956" w:type="dxa"/>
            <w:vMerge w:val="restart"/>
          </w:tcPr>
          <w:p w:rsidR="00FD4F3A" w:rsidRPr="00985986" w:rsidRDefault="00FD4F3A" w:rsidP="00985986">
            <w:pPr>
              <w:spacing w:line="312" w:lineRule="auto"/>
              <w:rPr>
                <w:sz w:val="16"/>
                <w:szCs w:val="16"/>
              </w:rPr>
            </w:pPr>
            <w:r w:rsidRPr="00985986">
              <w:rPr>
                <w:sz w:val="16"/>
                <w:szCs w:val="16"/>
              </w:rPr>
              <w:t>АГУ – Серин (сер)</w:t>
            </w:r>
          </w:p>
          <w:p w:rsidR="00FD4F3A" w:rsidRPr="00985986" w:rsidRDefault="00FD4F3A" w:rsidP="00985986">
            <w:pPr>
              <w:spacing w:line="312" w:lineRule="auto"/>
              <w:rPr>
                <w:sz w:val="16"/>
                <w:szCs w:val="16"/>
              </w:rPr>
            </w:pPr>
            <w:r w:rsidRPr="00985986">
              <w:rPr>
                <w:sz w:val="16"/>
                <w:szCs w:val="16"/>
              </w:rPr>
              <w:t>АГЦ – Серин (сер)</w:t>
            </w:r>
          </w:p>
          <w:p w:rsidR="00FD4F3A" w:rsidRPr="00985986" w:rsidRDefault="00FD4F3A" w:rsidP="00985986">
            <w:pPr>
              <w:spacing w:line="312" w:lineRule="auto"/>
              <w:rPr>
                <w:sz w:val="16"/>
                <w:szCs w:val="16"/>
              </w:rPr>
            </w:pPr>
            <w:r w:rsidRPr="00985986">
              <w:rPr>
                <w:sz w:val="16"/>
                <w:szCs w:val="16"/>
              </w:rPr>
              <w:t>АГА – Аргинин (арг)</w:t>
            </w:r>
          </w:p>
          <w:p w:rsidR="00FD4F3A" w:rsidRPr="00985986" w:rsidRDefault="00FD4F3A" w:rsidP="00985986">
            <w:pPr>
              <w:spacing w:line="312" w:lineRule="auto"/>
              <w:rPr>
                <w:sz w:val="16"/>
                <w:szCs w:val="16"/>
              </w:rPr>
            </w:pPr>
            <w:r w:rsidRPr="00985986">
              <w:rPr>
                <w:sz w:val="16"/>
                <w:szCs w:val="16"/>
              </w:rPr>
              <w:t>АГГ – Аргинин (арг)</w:t>
            </w:r>
          </w:p>
        </w:tc>
        <w:tc>
          <w:tcPr>
            <w:tcW w:w="340" w:type="dxa"/>
            <w:vAlign w:val="center"/>
          </w:tcPr>
          <w:p w:rsidR="00FD4F3A" w:rsidRPr="00985986" w:rsidRDefault="00FD4F3A" w:rsidP="00985986">
            <w:pPr>
              <w:jc w:val="center"/>
              <w:rPr>
                <w:b/>
                <w:i/>
                <w:sz w:val="16"/>
                <w:szCs w:val="16"/>
              </w:rPr>
            </w:pPr>
            <w:r w:rsidRPr="00985986">
              <w:rPr>
                <w:b/>
                <w:i/>
                <w:sz w:val="16"/>
                <w:szCs w:val="16"/>
              </w:rPr>
              <w:t>У</w:t>
            </w:r>
          </w:p>
        </w:tc>
        <w:tc>
          <w:tcPr>
            <w:tcW w:w="340" w:type="dxa"/>
            <w:vMerge/>
          </w:tcPr>
          <w:p w:rsidR="00FD4F3A" w:rsidRPr="00985986" w:rsidRDefault="00FD4F3A" w:rsidP="00985986">
            <w:pPr>
              <w:jc w:val="both"/>
              <w:rPr>
                <w:sz w:val="16"/>
                <w:szCs w:val="16"/>
              </w:rPr>
            </w:pPr>
          </w:p>
        </w:tc>
      </w:tr>
      <w:tr w:rsidR="00FD4F3A" w:rsidRPr="00985986" w:rsidTr="00492150">
        <w:trPr>
          <w:trHeight w:val="227"/>
          <w:jc w:val="center"/>
        </w:trPr>
        <w:tc>
          <w:tcPr>
            <w:tcW w:w="338" w:type="dxa"/>
            <w:vMerge/>
          </w:tcPr>
          <w:p w:rsidR="00FD4F3A" w:rsidRPr="00985986" w:rsidRDefault="00FD4F3A" w:rsidP="00985986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340" w:type="dxa"/>
            <w:vMerge/>
            <w:vAlign w:val="center"/>
          </w:tcPr>
          <w:p w:rsidR="00FD4F3A" w:rsidRPr="00985986" w:rsidRDefault="00FD4F3A" w:rsidP="00985986">
            <w:pPr>
              <w:jc w:val="center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956" w:type="dxa"/>
            <w:vMerge/>
          </w:tcPr>
          <w:p w:rsidR="00FD4F3A" w:rsidRPr="00985986" w:rsidRDefault="00FD4F3A" w:rsidP="00985986">
            <w:pPr>
              <w:rPr>
                <w:sz w:val="16"/>
                <w:szCs w:val="16"/>
              </w:rPr>
            </w:pPr>
          </w:p>
        </w:tc>
        <w:tc>
          <w:tcPr>
            <w:tcW w:w="1957" w:type="dxa"/>
            <w:vMerge/>
          </w:tcPr>
          <w:p w:rsidR="00FD4F3A" w:rsidRPr="00985986" w:rsidRDefault="00FD4F3A" w:rsidP="00985986">
            <w:pPr>
              <w:rPr>
                <w:sz w:val="16"/>
                <w:szCs w:val="16"/>
              </w:rPr>
            </w:pPr>
          </w:p>
        </w:tc>
        <w:tc>
          <w:tcPr>
            <w:tcW w:w="1956" w:type="dxa"/>
            <w:vMerge/>
          </w:tcPr>
          <w:p w:rsidR="00FD4F3A" w:rsidRPr="00985986" w:rsidRDefault="00FD4F3A" w:rsidP="00985986">
            <w:pPr>
              <w:rPr>
                <w:sz w:val="16"/>
                <w:szCs w:val="16"/>
              </w:rPr>
            </w:pPr>
          </w:p>
        </w:tc>
        <w:tc>
          <w:tcPr>
            <w:tcW w:w="1956" w:type="dxa"/>
            <w:vMerge/>
          </w:tcPr>
          <w:p w:rsidR="00FD4F3A" w:rsidRPr="00985986" w:rsidRDefault="00FD4F3A" w:rsidP="00985986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vAlign w:val="center"/>
          </w:tcPr>
          <w:p w:rsidR="00FD4F3A" w:rsidRPr="00985986" w:rsidRDefault="00FD4F3A" w:rsidP="00985986">
            <w:pPr>
              <w:jc w:val="center"/>
              <w:rPr>
                <w:b/>
                <w:i/>
                <w:sz w:val="16"/>
                <w:szCs w:val="16"/>
              </w:rPr>
            </w:pPr>
            <w:proofErr w:type="gramStart"/>
            <w:r w:rsidRPr="00985986">
              <w:rPr>
                <w:b/>
                <w:i/>
                <w:sz w:val="16"/>
                <w:szCs w:val="16"/>
              </w:rPr>
              <w:t>Ц</w:t>
            </w:r>
            <w:proofErr w:type="gramEnd"/>
          </w:p>
        </w:tc>
        <w:tc>
          <w:tcPr>
            <w:tcW w:w="340" w:type="dxa"/>
            <w:vMerge/>
          </w:tcPr>
          <w:p w:rsidR="00FD4F3A" w:rsidRPr="00985986" w:rsidRDefault="00FD4F3A" w:rsidP="00985986">
            <w:pPr>
              <w:jc w:val="both"/>
              <w:rPr>
                <w:sz w:val="16"/>
                <w:szCs w:val="16"/>
              </w:rPr>
            </w:pPr>
          </w:p>
        </w:tc>
      </w:tr>
      <w:tr w:rsidR="00FD4F3A" w:rsidRPr="00985986" w:rsidTr="00492150">
        <w:trPr>
          <w:trHeight w:val="227"/>
          <w:jc w:val="center"/>
        </w:trPr>
        <w:tc>
          <w:tcPr>
            <w:tcW w:w="338" w:type="dxa"/>
            <w:vMerge/>
          </w:tcPr>
          <w:p w:rsidR="00FD4F3A" w:rsidRPr="00985986" w:rsidRDefault="00FD4F3A" w:rsidP="00985986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340" w:type="dxa"/>
            <w:vMerge/>
            <w:vAlign w:val="center"/>
          </w:tcPr>
          <w:p w:rsidR="00FD4F3A" w:rsidRPr="00985986" w:rsidRDefault="00FD4F3A" w:rsidP="00985986">
            <w:pPr>
              <w:jc w:val="center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956" w:type="dxa"/>
            <w:vMerge/>
          </w:tcPr>
          <w:p w:rsidR="00FD4F3A" w:rsidRPr="00985986" w:rsidRDefault="00FD4F3A" w:rsidP="00985986">
            <w:pPr>
              <w:rPr>
                <w:sz w:val="16"/>
                <w:szCs w:val="16"/>
              </w:rPr>
            </w:pPr>
          </w:p>
        </w:tc>
        <w:tc>
          <w:tcPr>
            <w:tcW w:w="1957" w:type="dxa"/>
            <w:vMerge/>
          </w:tcPr>
          <w:p w:rsidR="00FD4F3A" w:rsidRPr="00985986" w:rsidRDefault="00FD4F3A" w:rsidP="00985986">
            <w:pPr>
              <w:rPr>
                <w:sz w:val="16"/>
                <w:szCs w:val="16"/>
              </w:rPr>
            </w:pPr>
          </w:p>
        </w:tc>
        <w:tc>
          <w:tcPr>
            <w:tcW w:w="1956" w:type="dxa"/>
            <w:vMerge/>
          </w:tcPr>
          <w:p w:rsidR="00FD4F3A" w:rsidRPr="00985986" w:rsidRDefault="00FD4F3A" w:rsidP="00985986">
            <w:pPr>
              <w:rPr>
                <w:sz w:val="16"/>
                <w:szCs w:val="16"/>
              </w:rPr>
            </w:pPr>
          </w:p>
        </w:tc>
        <w:tc>
          <w:tcPr>
            <w:tcW w:w="1956" w:type="dxa"/>
            <w:vMerge/>
          </w:tcPr>
          <w:p w:rsidR="00FD4F3A" w:rsidRPr="00985986" w:rsidRDefault="00FD4F3A" w:rsidP="00985986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vAlign w:val="center"/>
          </w:tcPr>
          <w:p w:rsidR="00FD4F3A" w:rsidRPr="00985986" w:rsidRDefault="00FD4F3A" w:rsidP="00985986">
            <w:pPr>
              <w:jc w:val="center"/>
              <w:rPr>
                <w:b/>
                <w:i/>
                <w:sz w:val="16"/>
                <w:szCs w:val="16"/>
              </w:rPr>
            </w:pPr>
            <w:r w:rsidRPr="00985986">
              <w:rPr>
                <w:b/>
                <w:i/>
                <w:sz w:val="16"/>
                <w:szCs w:val="16"/>
              </w:rPr>
              <w:t>А</w:t>
            </w:r>
          </w:p>
        </w:tc>
        <w:tc>
          <w:tcPr>
            <w:tcW w:w="340" w:type="dxa"/>
            <w:vMerge/>
          </w:tcPr>
          <w:p w:rsidR="00FD4F3A" w:rsidRPr="00985986" w:rsidRDefault="00FD4F3A" w:rsidP="00985986">
            <w:pPr>
              <w:jc w:val="both"/>
              <w:rPr>
                <w:sz w:val="16"/>
                <w:szCs w:val="16"/>
              </w:rPr>
            </w:pPr>
          </w:p>
        </w:tc>
      </w:tr>
      <w:tr w:rsidR="00FD4F3A" w:rsidRPr="00985986" w:rsidTr="00492150">
        <w:trPr>
          <w:trHeight w:val="227"/>
          <w:jc w:val="center"/>
        </w:trPr>
        <w:tc>
          <w:tcPr>
            <w:tcW w:w="338" w:type="dxa"/>
            <w:vMerge/>
          </w:tcPr>
          <w:p w:rsidR="00FD4F3A" w:rsidRPr="00985986" w:rsidRDefault="00FD4F3A" w:rsidP="00985986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340" w:type="dxa"/>
            <w:vMerge/>
            <w:vAlign w:val="center"/>
          </w:tcPr>
          <w:p w:rsidR="00FD4F3A" w:rsidRPr="00985986" w:rsidRDefault="00FD4F3A" w:rsidP="00985986">
            <w:pPr>
              <w:jc w:val="center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956" w:type="dxa"/>
            <w:vMerge/>
          </w:tcPr>
          <w:p w:rsidR="00FD4F3A" w:rsidRPr="00985986" w:rsidRDefault="00FD4F3A" w:rsidP="00985986">
            <w:pPr>
              <w:rPr>
                <w:sz w:val="16"/>
                <w:szCs w:val="16"/>
              </w:rPr>
            </w:pPr>
          </w:p>
        </w:tc>
        <w:tc>
          <w:tcPr>
            <w:tcW w:w="1957" w:type="dxa"/>
            <w:vMerge/>
          </w:tcPr>
          <w:p w:rsidR="00FD4F3A" w:rsidRPr="00985986" w:rsidRDefault="00FD4F3A" w:rsidP="00985986">
            <w:pPr>
              <w:rPr>
                <w:sz w:val="16"/>
                <w:szCs w:val="16"/>
              </w:rPr>
            </w:pPr>
          </w:p>
        </w:tc>
        <w:tc>
          <w:tcPr>
            <w:tcW w:w="1956" w:type="dxa"/>
            <w:vMerge/>
          </w:tcPr>
          <w:p w:rsidR="00FD4F3A" w:rsidRPr="00985986" w:rsidRDefault="00FD4F3A" w:rsidP="00985986">
            <w:pPr>
              <w:rPr>
                <w:sz w:val="16"/>
                <w:szCs w:val="16"/>
              </w:rPr>
            </w:pPr>
          </w:p>
        </w:tc>
        <w:tc>
          <w:tcPr>
            <w:tcW w:w="1956" w:type="dxa"/>
            <w:vMerge/>
          </w:tcPr>
          <w:p w:rsidR="00FD4F3A" w:rsidRPr="00985986" w:rsidRDefault="00FD4F3A" w:rsidP="00985986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vAlign w:val="center"/>
          </w:tcPr>
          <w:p w:rsidR="00FD4F3A" w:rsidRPr="00985986" w:rsidRDefault="00FD4F3A" w:rsidP="00985986">
            <w:pPr>
              <w:jc w:val="center"/>
              <w:rPr>
                <w:b/>
                <w:i/>
                <w:sz w:val="16"/>
                <w:szCs w:val="16"/>
              </w:rPr>
            </w:pPr>
            <w:r w:rsidRPr="00985986">
              <w:rPr>
                <w:b/>
                <w:i/>
                <w:sz w:val="16"/>
                <w:szCs w:val="16"/>
              </w:rPr>
              <w:t>Г</w:t>
            </w:r>
          </w:p>
        </w:tc>
        <w:tc>
          <w:tcPr>
            <w:tcW w:w="340" w:type="dxa"/>
            <w:vMerge/>
          </w:tcPr>
          <w:p w:rsidR="00FD4F3A" w:rsidRPr="00985986" w:rsidRDefault="00FD4F3A" w:rsidP="00985986">
            <w:pPr>
              <w:jc w:val="both"/>
              <w:rPr>
                <w:sz w:val="16"/>
                <w:szCs w:val="16"/>
              </w:rPr>
            </w:pPr>
          </w:p>
        </w:tc>
      </w:tr>
      <w:tr w:rsidR="00FD4F3A" w:rsidRPr="00985986" w:rsidTr="00492150">
        <w:trPr>
          <w:trHeight w:val="309"/>
          <w:jc w:val="center"/>
        </w:trPr>
        <w:tc>
          <w:tcPr>
            <w:tcW w:w="338" w:type="dxa"/>
            <w:vMerge/>
          </w:tcPr>
          <w:p w:rsidR="00FD4F3A" w:rsidRPr="00985986" w:rsidRDefault="00FD4F3A" w:rsidP="00985986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340" w:type="dxa"/>
            <w:vMerge w:val="restart"/>
            <w:vAlign w:val="center"/>
          </w:tcPr>
          <w:p w:rsidR="00FD4F3A" w:rsidRPr="00985986" w:rsidRDefault="00FD4F3A" w:rsidP="00985986">
            <w:pPr>
              <w:jc w:val="center"/>
              <w:rPr>
                <w:b/>
                <w:i/>
                <w:sz w:val="16"/>
                <w:szCs w:val="16"/>
              </w:rPr>
            </w:pPr>
            <w:r w:rsidRPr="00985986">
              <w:rPr>
                <w:b/>
                <w:i/>
                <w:sz w:val="16"/>
                <w:szCs w:val="16"/>
              </w:rPr>
              <w:t>Г</w:t>
            </w:r>
          </w:p>
        </w:tc>
        <w:tc>
          <w:tcPr>
            <w:tcW w:w="1956" w:type="dxa"/>
            <w:vMerge w:val="restart"/>
          </w:tcPr>
          <w:p w:rsidR="00FD4F3A" w:rsidRPr="00985986" w:rsidRDefault="00FD4F3A" w:rsidP="006658CE">
            <w:pPr>
              <w:spacing w:line="624" w:lineRule="auto"/>
              <w:rPr>
                <w:sz w:val="16"/>
                <w:szCs w:val="16"/>
              </w:rPr>
            </w:pPr>
            <w:r w:rsidRPr="00985986">
              <w:rPr>
                <w:sz w:val="16"/>
                <w:szCs w:val="16"/>
              </w:rPr>
              <w:t>ГУУ – Валин (вал)</w:t>
            </w:r>
          </w:p>
          <w:p w:rsidR="00FD4F3A" w:rsidRPr="00985986" w:rsidRDefault="00FD4F3A" w:rsidP="006658CE">
            <w:pPr>
              <w:spacing w:line="624" w:lineRule="auto"/>
              <w:rPr>
                <w:sz w:val="16"/>
                <w:szCs w:val="16"/>
              </w:rPr>
            </w:pPr>
            <w:r w:rsidRPr="00985986">
              <w:rPr>
                <w:sz w:val="16"/>
                <w:szCs w:val="16"/>
              </w:rPr>
              <w:t>ГУЦ – Валин (вал)</w:t>
            </w:r>
          </w:p>
          <w:p w:rsidR="00FD4F3A" w:rsidRPr="00985986" w:rsidRDefault="00FD4F3A" w:rsidP="006658CE">
            <w:pPr>
              <w:spacing w:line="624" w:lineRule="auto"/>
              <w:rPr>
                <w:sz w:val="16"/>
                <w:szCs w:val="16"/>
              </w:rPr>
            </w:pPr>
            <w:r w:rsidRPr="00985986">
              <w:rPr>
                <w:sz w:val="16"/>
                <w:szCs w:val="16"/>
              </w:rPr>
              <w:t>ГУА – Валин (вал)</w:t>
            </w:r>
          </w:p>
          <w:p w:rsidR="00FD4F3A" w:rsidRPr="00985986" w:rsidRDefault="00FD4F3A" w:rsidP="006658CE">
            <w:pPr>
              <w:spacing w:line="624" w:lineRule="auto"/>
              <w:rPr>
                <w:sz w:val="16"/>
                <w:szCs w:val="16"/>
              </w:rPr>
            </w:pPr>
            <w:r w:rsidRPr="00985986">
              <w:rPr>
                <w:sz w:val="16"/>
                <w:szCs w:val="16"/>
              </w:rPr>
              <w:t>ГУГ – Валин (вал)</w:t>
            </w:r>
          </w:p>
        </w:tc>
        <w:tc>
          <w:tcPr>
            <w:tcW w:w="1957" w:type="dxa"/>
            <w:vMerge w:val="restart"/>
          </w:tcPr>
          <w:p w:rsidR="00FD4F3A" w:rsidRPr="00985986" w:rsidRDefault="00FD4F3A" w:rsidP="006658CE">
            <w:pPr>
              <w:spacing w:line="624" w:lineRule="auto"/>
              <w:rPr>
                <w:sz w:val="16"/>
                <w:szCs w:val="16"/>
              </w:rPr>
            </w:pPr>
            <w:r w:rsidRPr="00985986">
              <w:rPr>
                <w:sz w:val="16"/>
                <w:szCs w:val="16"/>
              </w:rPr>
              <w:t>ГЦУ – Аланин (ала)</w:t>
            </w:r>
          </w:p>
          <w:p w:rsidR="00FD4F3A" w:rsidRPr="00985986" w:rsidRDefault="00FD4F3A" w:rsidP="006658CE">
            <w:pPr>
              <w:spacing w:line="624" w:lineRule="auto"/>
              <w:rPr>
                <w:sz w:val="16"/>
                <w:szCs w:val="16"/>
              </w:rPr>
            </w:pPr>
            <w:r w:rsidRPr="00985986">
              <w:rPr>
                <w:sz w:val="16"/>
                <w:szCs w:val="16"/>
              </w:rPr>
              <w:t>ГЦЦ – Аланин (ала)</w:t>
            </w:r>
          </w:p>
          <w:p w:rsidR="00FD4F3A" w:rsidRPr="00985986" w:rsidRDefault="00FD4F3A" w:rsidP="006658CE">
            <w:pPr>
              <w:spacing w:line="624" w:lineRule="auto"/>
              <w:rPr>
                <w:sz w:val="16"/>
                <w:szCs w:val="16"/>
              </w:rPr>
            </w:pPr>
            <w:r w:rsidRPr="00985986">
              <w:rPr>
                <w:sz w:val="16"/>
                <w:szCs w:val="16"/>
              </w:rPr>
              <w:t>ГЦА – Аланин (ала)</w:t>
            </w:r>
          </w:p>
          <w:p w:rsidR="00FD4F3A" w:rsidRPr="00985986" w:rsidRDefault="00FD4F3A" w:rsidP="006658CE">
            <w:pPr>
              <w:spacing w:line="624" w:lineRule="auto"/>
              <w:rPr>
                <w:sz w:val="16"/>
                <w:szCs w:val="16"/>
              </w:rPr>
            </w:pPr>
            <w:r w:rsidRPr="00985986">
              <w:rPr>
                <w:sz w:val="16"/>
                <w:szCs w:val="16"/>
              </w:rPr>
              <w:t>ГЦГ – Аланин (ала)</w:t>
            </w:r>
          </w:p>
        </w:tc>
        <w:tc>
          <w:tcPr>
            <w:tcW w:w="1956" w:type="dxa"/>
            <w:vMerge w:val="restart"/>
          </w:tcPr>
          <w:p w:rsidR="00FD4F3A" w:rsidRPr="00985986" w:rsidRDefault="00FD4F3A" w:rsidP="006658CE">
            <w:pPr>
              <w:spacing w:line="312" w:lineRule="auto"/>
              <w:ind w:left="482" w:hanging="482"/>
              <w:rPr>
                <w:sz w:val="16"/>
                <w:szCs w:val="16"/>
              </w:rPr>
            </w:pPr>
            <w:r w:rsidRPr="00985986">
              <w:rPr>
                <w:sz w:val="16"/>
                <w:szCs w:val="16"/>
              </w:rPr>
              <w:t>ГАУ – Аспараг</w:t>
            </w:r>
            <w:r>
              <w:rPr>
                <w:sz w:val="16"/>
                <w:szCs w:val="16"/>
              </w:rPr>
              <w:t>иновая</w:t>
            </w:r>
            <w:r w:rsidRPr="00985986">
              <w:rPr>
                <w:sz w:val="16"/>
                <w:szCs w:val="16"/>
              </w:rPr>
              <w:t xml:space="preserve"> к</w:t>
            </w:r>
            <w:r>
              <w:rPr>
                <w:sz w:val="16"/>
                <w:szCs w:val="16"/>
              </w:rPr>
              <w:t>исло</w:t>
            </w:r>
            <w:r w:rsidRPr="00985986">
              <w:rPr>
                <w:sz w:val="16"/>
                <w:szCs w:val="16"/>
              </w:rPr>
              <w:t>та (асп)</w:t>
            </w:r>
          </w:p>
          <w:p w:rsidR="00FD4F3A" w:rsidRPr="00985986" w:rsidRDefault="00FD4F3A" w:rsidP="006658CE">
            <w:pPr>
              <w:spacing w:line="312" w:lineRule="auto"/>
              <w:ind w:left="482" w:hanging="482"/>
              <w:rPr>
                <w:sz w:val="16"/>
                <w:szCs w:val="16"/>
              </w:rPr>
            </w:pPr>
            <w:r w:rsidRPr="00985986">
              <w:rPr>
                <w:sz w:val="16"/>
                <w:szCs w:val="16"/>
              </w:rPr>
              <w:t>ГАЦ – Аспараг</w:t>
            </w:r>
            <w:r>
              <w:rPr>
                <w:sz w:val="16"/>
                <w:szCs w:val="16"/>
              </w:rPr>
              <w:t>иновая</w:t>
            </w:r>
            <w:r w:rsidRPr="00985986">
              <w:rPr>
                <w:sz w:val="16"/>
                <w:szCs w:val="16"/>
              </w:rPr>
              <w:t xml:space="preserve"> к</w:t>
            </w:r>
            <w:r>
              <w:rPr>
                <w:sz w:val="16"/>
                <w:szCs w:val="16"/>
              </w:rPr>
              <w:t>исло</w:t>
            </w:r>
            <w:r w:rsidRPr="00985986">
              <w:rPr>
                <w:sz w:val="16"/>
                <w:szCs w:val="16"/>
              </w:rPr>
              <w:t>та (асп)</w:t>
            </w:r>
          </w:p>
          <w:p w:rsidR="00FD4F3A" w:rsidRPr="00985986" w:rsidRDefault="00FD4F3A" w:rsidP="006658CE">
            <w:pPr>
              <w:spacing w:line="312" w:lineRule="auto"/>
              <w:ind w:left="482" w:hanging="482"/>
              <w:rPr>
                <w:sz w:val="16"/>
                <w:szCs w:val="16"/>
              </w:rPr>
            </w:pPr>
            <w:r w:rsidRPr="00985986">
              <w:rPr>
                <w:sz w:val="16"/>
                <w:szCs w:val="16"/>
              </w:rPr>
              <w:t>ГАА – Глутам</w:t>
            </w:r>
            <w:r>
              <w:rPr>
                <w:sz w:val="16"/>
                <w:szCs w:val="16"/>
              </w:rPr>
              <w:t>инова</w:t>
            </w:r>
            <w:r w:rsidR="00ED74A5">
              <w:rPr>
                <w:sz w:val="16"/>
                <w:szCs w:val="16"/>
              </w:rPr>
              <w:t>я</w:t>
            </w:r>
            <w:r>
              <w:rPr>
                <w:sz w:val="16"/>
                <w:szCs w:val="16"/>
              </w:rPr>
              <w:br/>
            </w:r>
            <w:r w:rsidRPr="00985986">
              <w:rPr>
                <w:sz w:val="16"/>
                <w:szCs w:val="16"/>
              </w:rPr>
              <w:t>к</w:t>
            </w:r>
            <w:r>
              <w:rPr>
                <w:sz w:val="16"/>
                <w:szCs w:val="16"/>
              </w:rPr>
              <w:t>ислот</w:t>
            </w:r>
            <w:r w:rsidRPr="00985986">
              <w:rPr>
                <w:sz w:val="16"/>
                <w:szCs w:val="16"/>
              </w:rPr>
              <w:t>а (глу)</w:t>
            </w:r>
          </w:p>
          <w:p w:rsidR="00FD4F3A" w:rsidRPr="00985986" w:rsidRDefault="00FD4F3A" w:rsidP="006658CE">
            <w:pPr>
              <w:spacing w:line="312" w:lineRule="auto"/>
              <w:ind w:left="482" w:hanging="482"/>
              <w:rPr>
                <w:sz w:val="16"/>
                <w:szCs w:val="16"/>
              </w:rPr>
            </w:pPr>
            <w:r w:rsidRPr="00985986">
              <w:rPr>
                <w:sz w:val="16"/>
                <w:szCs w:val="16"/>
              </w:rPr>
              <w:t>ГАГ – Глутам</w:t>
            </w:r>
            <w:r>
              <w:rPr>
                <w:sz w:val="16"/>
                <w:szCs w:val="16"/>
              </w:rPr>
              <w:t>иновая</w:t>
            </w:r>
            <w:r>
              <w:rPr>
                <w:sz w:val="16"/>
                <w:szCs w:val="16"/>
              </w:rPr>
              <w:br/>
            </w:r>
            <w:r w:rsidRPr="00985986">
              <w:rPr>
                <w:sz w:val="16"/>
                <w:szCs w:val="16"/>
              </w:rPr>
              <w:t>к</w:t>
            </w:r>
            <w:r>
              <w:rPr>
                <w:sz w:val="16"/>
                <w:szCs w:val="16"/>
              </w:rPr>
              <w:t>исло</w:t>
            </w:r>
            <w:r w:rsidRPr="00985986">
              <w:rPr>
                <w:sz w:val="16"/>
                <w:szCs w:val="16"/>
              </w:rPr>
              <w:t>та (глу)</w:t>
            </w:r>
          </w:p>
        </w:tc>
        <w:tc>
          <w:tcPr>
            <w:tcW w:w="1956" w:type="dxa"/>
            <w:vMerge w:val="restart"/>
          </w:tcPr>
          <w:p w:rsidR="00FD4F3A" w:rsidRPr="00985986" w:rsidRDefault="00FD4F3A" w:rsidP="006658CE">
            <w:pPr>
              <w:spacing w:line="624" w:lineRule="auto"/>
              <w:rPr>
                <w:sz w:val="16"/>
                <w:szCs w:val="16"/>
              </w:rPr>
            </w:pPr>
            <w:r w:rsidRPr="00985986">
              <w:rPr>
                <w:sz w:val="16"/>
                <w:szCs w:val="16"/>
              </w:rPr>
              <w:t>ГГУ – Глицин (гли)</w:t>
            </w:r>
          </w:p>
          <w:p w:rsidR="00FD4F3A" w:rsidRPr="00985986" w:rsidRDefault="00FD4F3A" w:rsidP="006658CE">
            <w:pPr>
              <w:spacing w:line="624" w:lineRule="auto"/>
              <w:rPr>
                <w:sz w:val="16"/>
                <w:szCs w:val="16"/>
              </w:rPr>
            </w:pPr>
            <w:r w:rsidRPr="00985986">
              <w:rPr>
                <w:sz w:val="16"/>
                <w:szCs w:val="16"/>
              </w:rPr>
              <w:t>ГГЦ – Глицин (гли)</w:t>
            </w:r>
          </w:p>
          <w:p w:rsidR="00FD4F3A" w:rsidRPr="00985986" w:rsidRDefault="00FD4F3A" w:rsidP="006658CE">
            <w:pPr>
              <w:spacing w:line="624" w:lineRule="auto"/>
              <w:rPr>
                <w:sz w:val="16"/>
                <w:szCs w:val="16"/>
              </w:rPr>
            </w:pPr>
            <w:r w:rsidRPr="00985986">
              <w:rPr>
                <w:sz w:val="16"/>
                <w:szCs w:val="16"/>
              </w:rPr>
              <w:t>ГГА – Глицин (гли)</w:t>
            </w:r>
          </w:p>
          <w:p w:rsidR="00FD4F3A" w:rsidRPr="00985986" w:rsidRDefault="00FD4F3A" w:rsidP="006658CE">
            <w:pPr>
              <w:spacing w:line="624" w:lineRule="auto"/>
              <w:rPr>
                <w:sz w:val="16"/>
                <w:szCs w:val="16"/>
              </w:rPr>
            </w:pPr>
            <w:r w:rsidRPr="00985986">
              <w:rPr>
                <w:sz w:val="16"/>
                <w:szCs w:val="16"/>
              </w:rPr>
              <w:t>ГГГ – Глицин (гли)</w:t>
            </w:r>
          </w:p>
        </w:tc>
        <w:tc>
          <w:tcPr>
            <w:tcW w:w="340" w:type="dxa"/>
            <w:vAlign w:val="center"/>
          </w:tcPr>
          <w:p w:rsidR="00FD4F3A" w:rsidRPr="00985986" w:rsidRDefault="00FD4F3A" w:rsidP="006658CE">
            <w:pPr>
              <w:spacing w:line="624" w:lineRule="auto"/>
              <w:jc w:val="center"/>
              <w:rPr>
                <w:b/>
                <w:i/>
                <w:sz w:val="16"/>
                <w:szCs w:val="16"/>
              </w:rPr>
            </w:pPr>
            <w:r w:rsidRPr="00985986">
              <w:rPr>
                <w:b/>
                <w:i/>
                <w:sz w:val="16"/>
                <w:szCs w:val="16"/>
              </w:rPr>
              <w:t>У</w:t>
            </w:r>
          </w:p>
        </w:tc>
        <w:tc>
          <w:tcPr>
            <w:tcW w:w="340" w:type="dxa"/>
            <w:vMerge/>
          </w:tcPr>
          <w:p w:rsidR="00FD4F3A" w:rsidRPr="00985986" w:rsidRDefault="00FD4F3A" w:rsidP="00985986">
            <w:pPr>
              <w:jc w:val="both"/>
              <w:rPr>
                <w:sz w:val="16"/>
                <w:szCs w:val="16"/>
              </w:rPr>
            </w:pPr>
          </w:p>
        </w:tc>
      </w:tr>
      <w:tr w:rsidR="00FD4F3A" w:rsidRPr="00985986" w:rsidTr="00492150">
        <w:trPr>
          <w:trHeight w:val="307"/>
          <w:jc w:val="center"/>
        </w:trPr>
        <w:tc>
          <w:tcPr>
            <w:tcW w:w="338" w:type="dxa"/>
            <w:vMerge/>
          </w:tcPr>
          <w:p w:rsidR="00FD4F3A" w:rsidRPr="00985986" w:rsidRDefault="00FD4F3A" w:rsidP="00985986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340" w:type="dxa"/>
            <w:vMerge/>
            <w:vAlign w:val="center"/>
          </w:tcPr>
          <w:p w:rsidR="00FD4F3A" w:rsidRPr="00985986" w:rsidRDefault="00FD4F3A" w:rsidP="00985986">
            <w:pPr>
              <w:jc w:val="center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956" w:type="dxa"/>
            <w:vMerge/>
          </w:tcPr>
          <w:p w:rsidR="00FD4F3A" w:rsidRPr="00985986" w:rsidRDefault="00FD4F3A" w:rsidP="00100201">
            <w:pPr>
              <w:spacing w:line="480" w:lineRule="auto"/>
              <w:rPr>
                <w:sz w:val="16"/>
                <w:szCs w:val="16"/>
              </w:rPr>
            </w:pPr>
          </w:p>
        </w:tc>
        <w:tc>
          <w:tcPr>
            <w:tcW w:w="1957" w:type="dxa"/>
            <w:vMerge/>
          </w:tcPr>
          <w:p w:rsidR="00FD4F3A" w:rsidRPr="00985986" w:rsidRDefault="00FD4F3A" w:rsidP="00100201">
            <w:pPr>
              <w:spacing w:line="480" w:lineRule="auto"/>
              <w:rPr>
                <w:sz w:val="16"/>
                <w:szCs w:val="16"/>
              </w:rPr>
            </w:pPr>
          </w:p>
        </w:tc>
        <w:tc>
          <w:tcPr>
            <w:tcW w:w="1956" w:type="dxa"/>
            <w:vMerge/>
          </w:tcPr>
          <w:p w:rsidR="00FD4F3A" w:rsidRPr="00985986" w:rsidRDefault="00FD4F3A" w:rsidP="00100201">
            <w:pPr>
              <w:ind w:left="482" w:hanging="482"/>
              <w:rPr>
                <w:sz w:val="16"/>
                <w:szCs w:val="16"/>
              </w:rPr>
            </w:pPr>
          </w:p>
        </w:tc>
        <w:tc>
          <w:tcPr>
            <w:tcW w:w="1956" w:type="dxa"/>
            <w:vMerge/>
          </w:tcPr>
          <w:p w:rsidR="00FD4F3A" w:rsidRPr="00985986" w:rsidRDefault="00FD4F3A" w:rsidP="00100201">
            <w:pPr>
              <w:spacing w:line="480" w:lineRule="auto"/>
              <w:rPr>
                <w:sz w:val="16"/>
                <w:szCs w:val="16"/>
              </w:rPr>
            </w:pPr>
          </w:p>
        </w:tc>
        <w:tc>
          <w:tcPr>
            <w:tcW w:w="340" w:type="dxa"/>
            <w:vAlign w:val="center"/>
          </w:tcPr>
          <w:p w:rsidR="00FD4F3A" w:rsidRPr="00985986" w:rsidRDefault="00FD4F3A" w:rsidP="006658CE">
            <w:pPr>
              <w:spacing w:line="624" w:lineRule="auto"/>
              <w:jc w:val="center"/>
              <w:rPr>
                <w:b/>
                <w:i/>
                <w:sz w:val="16"/>
                <w:szCs w:val="16"/>
              </w:rPr>
            </w:pPr>
            <w:proofErr w:type="gramStart"/>
            <w:r w:rsidRPr="00985986">
              <w:rPr>
                <w:b/>
                <w:i/>
                <w:sz w:val="16"/>
                <w:szCs w:val="16"/>
              </w:rPr>
              <w:t>Ц</w:t>
            </w:r>
            <w:proofErr w:type="gramEnd"/>
          </w:p>
        </w:tc>
        <w:tc>
          <w:tcPr>
            <w:tcW w:w="340" w:type="dxa"/>
            <w:vMerge/>
          </w:tcPr>
          <w:p w:rsidR="00FD4F3A" w:rsidRPr="00985986" w:rsidRDefault="00FD4F3A" w:rsidP="00985986">
            <w:pPr>
              <w:jc w:val="both"/>
              <w:rPr>
                <w:sz w:val="16"/>
                <w:szCs w:val="16"/>
              </w:rPr>
            </w:pPr>
          </w:p>
        </w:tc>
      </w:tr>
      <w:tr w:rsidR="00FD4F3A" w:rsidRPr="00985986" w:rsidTr="00492150">
        <w:trPr>
          <w:trHeight w:val="307"/>
          <w:jc w:val="center"/>
        </w:trPr>
        <w:tc>
          <w:tcPr>
            <w:tcW w:w="338" w:type="dxa"/>
            <w:vMerge/>
          </w:tcPr>
          <w:p w:rsidR="00FD4F3A" w:rsidRPr="00985986" w:rsidRDefault="00FD4F3A" w:rsidP="00985986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340" w:type="dxa"/>
            <w:vMerge/>
            <w:vAlign w:val="center"/>
          </w:tcPr>
          <w:p w:rsidR="00FD4F3A" w:rsidRPr="00985986" w:rsidRDefault="00FD4F3A" w:rsidP="00985986">
            <w:pPr>
              <w:jc w:val="center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956" w:type="dxa"/>
            <w:vMerge/>
          </w:tcPr>
          <w:p w:rsidR="00FD4F3A" w:rsidRPr="00985986" w:rsidRDefault="00FD4F3A" w:rsidP="00100201">
            <w:pPr>
              <w:spacing w:line="480" w:lineRule="auto"/>
              <w:rPr>
                <w:sz w:val="16"/>
                <w:szCs w:val="16"/>
              </w:rPr>
            </w:pPr>
          </w:p>
        </w:tc>
        <w:tc>
          <w:tcPr>
            <w:tcW w:w="1957" w:type="dxa"/>
            <w:vMerge/>
          </w:tcPr>
          <w:p w:rsidR="00FD4F3A" w:rsidRPr="00985986" w:rsidRDefault="00FD4F3A" w:rsidP="00100201">
            <w:pPr>
              <w:spacing w:line="480" w:lineRule="auto"/>
              <w:rPr>
                <w:sz w:val="16"/>
                <w:szCs w:val="16"/>
              </w:rPr>
            </w:pPr>
          </w:p>
        </w:tc>
        <w:tc>
          <w:tcPr>
            <w:tcW w:w="1956" w:type="dxa"/>
            <w:vMerge/>
          </w:tcPr>
          <w:p w:rsidR="00FD4F3A" w:rsidRPr="00985986" w:rsidRDefault="00FD4F3A" w:rsidP="00100201">
            <w:pPr>
              <w:ind w:left="482" w:hanging="482"/>
              <w:rPr>
                <w:sz w:val="16"/>
                <w:szCs w:val="16"/>
              </w:rPr>
            </w:pPr>
          </w:p>
        </w:tc>
        <w:tc>
          <w:tcPr>
            <w:tcW w:w="1956" w:type="dxa"/>
            <w:vMerge/>
          </w:tcPr>
          <w:p w:rsidR="00FD4F3A" w:rsidRPr="00985986" w:rsidRDefault="00FD4F3A" w:rsidP="00100201">
            <w:pPr>
              <w:spacing w:line="480" w:lineRule="auto"/>
              <w:rPr>
                <w:sz w:val="16"/>
                <w:szCs w:val="16"/>
              </w:rPr>
            </w:pPr>
          </w:p>
        </w:tc>
        <w:tc>
          <w:tcPr>
            <w:tcW w:w="340" w:type="dxa"/>
            <w:vAlign w:val="center"/>
          </w:tcPr>
          <w:p w:rsidR="00FD4F3A" w:rsidRPr="00985986" w:rsidRDefault="00FD4F3A" w:rsidP="006658CE">
            <w:pPr>
              <w:spacing w:line="624" w:lineRule="auto"/>
              <w:jc w:val="center"/>
              <w:rPr>
                <w:b/>
                <w:i/>
                <w:sz w:val="16"/>
                <w:szCs w:val="16"/>
              </w:rPr>
            </w:pPr>
            <w:r w:rsidRPr="00985986">
              <w:rPr>
                <w:b/>
                <w:i/>
                <w:sz w:val="16"/>
                <w:szCs w:val="16"/>
              </w:rPr>
              <w:t>А</w:t>
            </w:r>
          </w:p>
        </w:tc>
        <w:tc>
          <w:tcPr>
            <w:tcW w:w="340" w:type="dxa"/>
            <w:vMerge/>
          </w:tcPr>
          <w:p w:rsidR="00FD4F3A" w:rsidRPr="00985986" w:rsidRDefault="00FD4F3A" w:rsidP="00985986">
            <w:pPr>
              <w:jc w:val="both"/>
              <w:rPr>
                <w:sz w:val="16"/>
                <w:szCs w:val="16"/>
              </w:rPr>
            </w:pPr>
          </w:p>
        </w:tc>
      </w:tr>
      <w:tr w:rsidR="00FD4F3A" w:rsidRPr="00985986" w:rsidTr="00492150">
        <w:trPr>
          <w:trHeight w:val="307"/>
          <w:jc w:val="center"/>
        </w:trPr>
        <w:tc>
          <w:tcPr>
            <w:tcW w:w="338" w:type="dxa"/>
            <w:vMerge/>
          </w:tcPr>
          <w:p w:rsidR="00FD4F3A" w:rsidRPr="00985986" w:rsidRDefault="00FD4F3A" w:rsidP="00985986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340" w:type="dxa"/>
            <w:vMerge/>
            <w:vAlign w:val="center"/>
          </w:tcPr>
          <w:p w:rsidR="00FD4F3A" w:rsidRPr="00985986" w:rsidRDefault="00FD4F3A" w:rsidP="00985986">
            <w:pPr>
              <w:jc w:val="center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956" w:type="dxa"/>
            <w:vMerge/>
          </w:tcPr>
          <w:p w:rsidR="00FD4F3A" w:rsidRPr="00985986" w:rsidRDefault="00FD4F3A" w:rsidP="00100201">
            <w:pPr>
              <w:spacing w:line="480" w:lineRule="auto"/>
              <w:rPr>
                <w:sz w:val="16"/>
                <w:szCs w:val="16"/>
              </w:rPr>
            </w:pPr>
          </w:p>
        </w:tc>
        <w:tc>
          <w:tcPr>
            <w:tcW w:w="1957" w:type="dxa"/>
            <w:vMerge/>
          </w:tcPr>
          <w:p w:rsidR="00FD4F3A" w:rsidRPr="00985986" w:rsidRDefault="00FD4F3A" w:rsidP="00100201">
            <w:pPr>
              <w:spacing w:line="480" w:lineRule="auto"/>
              <w:rPr>
                <w:sz w:val="16"/>
                <w:szCs w:val="16"/>
              </w:rPr>
            </w:pPr>
          </w:p>
        </w:tc>
        <w:tc>
          <w:tcPr>
            <w:tcW w:w="1956" w:type="dxa"/>
            <w:vMerge/>
          </w:tcPr>
          <w:p w:rsidR="00FD4F3A" w:rsidRPr="00985986" w:rsidRDefault="00FD4F3A" w:rsidP="00100201">
            <w:pPr>
              <w:ind w:left="482" w:hanging="482"/>
              <w:rPr>
                <w:sz w:val="16"/>
                <w:szCs w:val="16"/>
              </w:rPr>
            </w:pPr>
          </w:p>
        </w:tc>
        <w:tc>
          <w:tcPr>
            <w:tcW w:w="1956" w:type="dxa"/>
            <w:vMerge/>
          </w:tcPr>
          <w:p w:rsidR="00FD4F3A" w:rsidRPr="00985986" w:rsidRDefault="00FD4F3A" w:rsidP="00100201">
            <w:pPr>
              <w:spacing w:line="480" w:lineRule="auto"/>
              <w:rPr>
                <w:sz w:val="16"/>
                <w:szCs w:val="16"/>
              </w:rPr>
            </w:pPr>
          </w:p>
        </w:tc>
        <w:tc>
          <w:tcPr>
            <w:tcW w:w="340" w:type="dxa"/>
            <w:vAlign w:val="center"/>
          </w:tcPr>
          <w:p w:rsidR="00FD4F3A" w:rsidRPr="00985986" w:rsidRDefault="00FD4F3A" w:rsidP="006658CE">
            <w:pPr>
              <w:spacing w:line="624" w:lineRule="auto"/>
              <w:jc w:val="center"/>
              <w:rPr>
                <w:b/>
                <w:i/>
                <w:sz w:val="16"/>
                <w:szCs w:val="16"/>
              </w:rPr>
            </w:pPr>
            <w:r w:rsidRPr="00985986">
              <w:rPr>
                <w:b/>
                <w:i/>
                <w:sz w:val="16"/>
                <w:szCs w:val="16"/>
              </w:rPr>
              <w:t>Г</w:t>
            </w:r>
          </w:p>
        </w:tc>
        <w:tc>
          <w:tcPr>
            <w:tcW w:w="340" w:type="dxa"/>
            <w:vMerge/>
          </w:tcPr>
          <w:p w:rsidR="00FD4F3A" w:rsidRPr="00985986" w:rsidRDefault="00FD4F3A" w:rsidP="00985986">
            <w:pPr>
              <w:jc w:val="both"/>
              <w:rPr>
                <w:sz w:val="16"/>
                <w:szCs w:val="16"/>
              </w:rPr>
            </w:pPr>
          </w:p>
        </w:tc>
      </w:tr>
    </w:tbl>
    <w:p w:rsidR="00120E40" w:rsidRPr="00985986" w:rsidRDefault="000346A8" w:rsidP="001F7890">
      <w:pPr>
        <w:pStyle w:val="Style5"/>
        <w:widowControl/>
        <w:spacing w:line="240" w:lineRule="auto"/>
        <w:ind w:firstLine="284"/>
        <w:jc w:val="both"/>
        <w:rPr>
          <w:rStyle w:val="FontStyle25"/>
          <w:sz w:val="16"/>
          <w:szCs w:val="16"/>
        </w:rPr>
      </w:pPr>
      <w:r>
        <w:rPr>
          <w:noProof/>
          <w:sz w:val="16"/>
          <w:szCs w:val="16"/>
        </w:rPr>
        <w:pict>
          <v:shape id="_x0000_s5650" type="#_x0000_t202" style="position:absolute;left:0;text-align:left;margin-left:211.7pt;margin-top:11.85pt;width:37.4pt;height:19.7pt;z-index:252164608;mso-position-horizontal-relative:text;mso-position-vertical-relative:text" stroked="f">
            <v:textbox style="mso-next-textbox:#_x0000_s5650">
              <w:txbxContent>
                <w:p w:rsidR="00D36577" w:rsidRDefault="00D36577"/>
              </w:txbxContent>
            </v:textbox>
          </v:shape>
        </w:pict>
      </w:r>
    </w:p>
    <w:p w:rsidR="00DD1F43" w:rsidRPr="001F7890" w:rsidRDefault="00DD1F43" w:rsidP="001F7890">
      <w:pPr>
        <w:pStyle w:val="Style11"/>
        <w:widowControl/>
        <w:ind w:firstLine="284"/>
        <w:jc w:val="both"/>
        <w:rPr>
          <w:rStyle w:val="FontStyle131"/>
          <w:sz w:val="20"/>
          <w:szCs w:val="20"/>
        </w:rPr>
        <w:sectPr w:rsidR="00DD1F43" w:rsidRPr="001F7890" w:rsidSect="00832CCC">
          <w:pgSz w:w="11907" w:h="8392" w:orient="landscape" w:code="11"/>
          <w:pgMar w:top="1134" w:right="1276" w:bottom="1134" w:left="1588" w:header="709" w:footer="709" w:gutter="0"/>
          <w:pgBorders w:zOrder="back">
            <w:top w:val="single" w:sz="2" w:space="1" w:color="FFFFFF" w:themeColor="background1"/>
            <w:left w:val="single" w:sz="2" w:space="4" w:color="FFFFFF" w:themeColor="background1"/>
            <w:bottom w:val="single" w:sz="2" w:space="1" w:color="FFFFFF" w:themeColor="background1"/>
            <w:right w:val="single" w:sz="2" w:space="4" w:color="FFFFFF" w:themeColor="background1"/>
          </w:pgBorders>
          <w:cols w:space="708"/>
          <w:docGrid w:linePitch="360"/>
        </w:sectPr>
      </w:pPr>
    </w:p>
    <w:p w:rsidR="00991308" w:rsidRPr="001F7890" w:rsidRDefault="00991308" w:rsidP="00E643FA">
      <w:pPr>
        <w:pStyle w:val="Style11"/>
        <w:widowControl/>
        <w:spacing w:line="242" w:lineRule="auto"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lastRenderedPageBreak/>
        <w:t xml:space="preserve">В процессе изучения биосинтеза были установлены </w:t>
      </w:r>
      <w:r w:rsidRPr="00FD4F3A">
        <w:rPr>
          <w:rStyle w:val="FontStyle131"/>
          <w:i/>
          <w:sz w:val="20"/>
          <w:szCs w:val="20"/>
        </w:rPr>
        <w:t>основные сво</w:t>
      </w:r>
      <w:r w:rsidRPr="00FD4F3A">
        <w:rPr>
          <w:rStyle w:val="FontStyle131"/>
          <w:i/>
          <w:sz w:val="20"/>
          <w:szCs w:val="20"/>
        </w:rPr>
        <w:t>й</w:t>
      </w:r>
      <w:r w:rsidRPr="00FD4F3A">
        <w:rPr>
          <w:rStyle w:val="FontStyle131"/>
          <w:i/>
          <w:sz w:val="20"/>
          <w:szCs w:val="20"/>
        </w:rPr>
        <w:t>ства генетического кода</w:t>
      </w:r>
      <w:r w:rsidR="00FD4F3A">
        <w:rPr>
          <w:rStyle w:val="FontStyle131"/>
          <w:sz w:val="20"/>
          <w:szCs w:val="20"/>
        </w:rPr>
        <w:t>.</w:t>
      </w:r>
    </w:p>
    <w:p w:rsidR="00991308" w:rsidRPr="001F7890" w:rsidRDefault="00991308" w:rsidP="00E643FA">
      <w:pPr>
        <w:pStyle w:val="Style11"/>
        <w:widowControl/>
        <w:numPr>
          <w:ilvl w:val="0"/>
          <w:numId w:val="302"/>
        </w:numPr>
        <w:tabs>
          <w:tab w:val="left" w:pos="482"/>
          <w:tab w:val="left" w:pos="567"/>
        </w:tabs>
        <w:spacing w:line="242" w:lineRule="auto"/>
        <w:ind w:left="0"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Код универсален для всех живых организмов.</w:t>
      </w:r>
    </w:p>
    <w:p w:rsidR="00991308" w:rsidRPr="001F7890" w:rsidRDefault="00991308" w:rsidP="00E643FA">
      <w:pPr>
        <w:pStyle w:val="Style11"/>
        <w:widowControl/>
        <w:numPr>
          <w:ilvl w:val="0"/>
          <w:numId w:val="302"/>
        </w:numPr>
        <w:tabs>
          <w:tab w:val="left" w:pos="482"/>
          <w:tab w:val="left" w:pos="567"/>
        </w:tabs>
        <w:spacing w:line="242" w:lineRule="auto"/>
        <w:ind w:left="0"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Код триплетен.</w:t>
      </w:r>
    </w:p>
    <w:p w:rsidR="00991308" w:rsidRPr="001F7890" w:rsidRDefault="00991308" w:rsidP="00E643FA">
      <w:pPr>
        <w:pStyle w:val="Style11"/>
        <w:widowControl/>
        <w:numPr>
          <w:ilvl w:val="0"/>
          <w:numId w:val="302"/>
        </w:numPr>
        <w:tabs>
          <w:tab w:val="left" w:pos="482"/>
          <w:tab w:val="left" w:pos="567"/>
        </w:tabs>
        <w:spacing w:line="242" w:lineRule="auto"/>
        <w:ind w:left="0"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Код вырожденный.</w:t>
      </w:r>
    </w:p>
    <w:p w:rsidR="00991308" w:rsidRPr="001F7890" w:rsidRDefault="00991308" w:rsidP="00E643FA">
      <w:pPr>
        <w:pStyle w:val="Style11"/>
        <w:widowControl/>
        <w:numPr>
          <w:ilvl w:val="0"/>
          <w:numId w:val="302"/>
        </w:numPr>
        <w:tabs>
          <w:tab w:val="left" w:pos="482"/>
          <w:tab w:val="left" w:pos="567"/>
        </w:tabs>
        <w:spacing w:line="242" w:lineRule="auto"/>
        <w:ind w:left="0"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Код непрерывающийся.</w:t>
      </w:r>
    </w:p>
    <w:p w:rsidR="00991308" w:rsidRPr="001F7890" w:rsidRDefault="00991308" w:rsidP="00E643FA">
      <w:pPr>
        <w:pStyle w:val="Style2"/>
        <w:widowControl/>
        <w:numPr>
          <w:ilvl w:val="0"/>
          <w:numId w:val="302"/>
        </w:numPr>
        <w:tabs>
          <w:tab w:val="left" w:pos="0"/>
          <w:tab w:val="left" w:pos="482"/>
          <w:tab w:val="left" w:pos="567"/>
        </w:tabs>
        <w:spacing w:line="242" w:lineRule="auto"/>
        <w:ind w:left="0" w:firstLine="284"/>
        <w:jc w:val="both"/>
        <w:rPr>
          <w:rStyle w:val="FontStyle25"/>
          <w:sz w:val="20"/>
          <w:szCs w:val="20"/>
        </w:rPr>
      </w:pPr>
      <w:r w:rsidRPr="001F7890">
        <w:rPr>
          <w:rStyle w:val="FontStyle25"/>
          <w:sz w:val="20"/>
          <w:szCs w:val="20"/>
        </w:rPr>
        <w:t>Кодон АУГ, находящийся на конце 5' молекулы и-РНК, является инициатором синтеза полипептидной цепочки.</w:t>
      </w:r>
    </w:p>
    <w:p w:rsidR="00991308" w:rsidRPr="001F7890" w:rsidRDefault="00991308" w:rsidP="00E643FA">
      <w:pPr>
        <w:pStyle w:val="Style54"/>
        <w:widowControl/>
        <w:numPr>
          <w:ilvl w:val="0"/>
          <w:numId w:val="302"/>
        </w:numPr>
        <w:tabs>
          <w:tab w:val="left" w:pos="482"/>
          <w:tab w:val="left" w:pos="567"/>
        </w:tabs>
        <w:spacing w:line="242" w:lineRule="auto"/>
        <w:ind w:left="0" w:firstLine="284"/>
        <w:jc w:val="both"/>
        <w:rPr>
          <w:rStyle w:val="FontStyle25"/>
          <w:sz w:val="20"/>
          <w:szCs w:val="20"/>
        </w:rPr>
      </w:pPr>
      <w:r w:rsidRPr="001F7890">
        <w:rPr>
          <w:rStyle w:val="FontStyle25"/>
          <w:sz w:val="20"/>
          <w:szCs w:val="20"/>
        </w:rPr>
        <w:t>Кодоны УАГ (амбер), УАА (охра) и УГА (опал) являются терм</w:t>
      </w:r>
      <w:r w:rsidRPr="001F7890">
        <w:rPr>
          <w:rStyle w:val="FontStyle25"/>
          <w:sz w:val="20"/>
          <w:szCs w:val="20"/>
        </w:rPr>
        <w:t>и</w:t>
      </w:r>
      <w:r w:rsidRPr="001F7890">
        <w:rPr>
          <w:rStyle w:val="FontStyle25"/>
          <w:sz w:val="20"/>
          <w:szCs w:val="20"/>
        </w:rPr>
        <w:t>наторами синтеза.</w:t>
      </w:r>
    </w:p>
    <w:p w:rsidR="00991308" w:rsidRPr="001F7890" w:rsidRDefault="00991308" w:rsidP="00E643FA">
      <w:pPr>
        <w:pStyle w:val="Style54"/>
        <w:widowControl/>
        <w:spacing w:line="242" w:lineRule="auto"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25"/>
          <w:sz w:val="20"/>
          <w:szCs w:val="20"/>
        </w:rPr>
        <w:t>Таким образом, в каждой клетке в молекулах ДНК закодирована вся генетическая информация, которая может быть реализована в о</w:t>
      </w:r>
      <w:r w:rsidRPr="001F7890">
        <w:rPr>
          <w:rStyle w:val="FontStyle25"/>
          <w:sz w:val="20"/>
          <w:szCs w:val="20"/>
        </w:rPr>
        <w:t>н</w:t>
      </w:r>
      <w:r w:rsidRPr="001F7890">
        <w:rPr>
          <w:rStyle w:val="FontStyle25"/>
          <w:sz w:val="20"/>
          <w:szCs w:val="20"/>
        </w:rPr>
        <w:t>тогенезе через синтез белка в виде морфологических признаков, ф</w:t>
      </w:r>
      <w:r w:rsidRPr="001F7890">
        <w:rPr>
          <w:rStyle w:val="FontStyle25"/>
          <w:sz w:val="20"/>
          <w:szCs w:val="20"/>
        </w:rPr>
        <w:t>и</w:t>
      </w:r>
      <w:r w:rsidRPr="001F7890">
        <w:rPr>
          <w:rStyle w:val="FontStyle25"/>
          <w:sz w:val="20"/>
          <w:szCs w:val="20"/>
        </w:rPr>
        <w:t xml:space="preserve">зиологических и биохимических процессов. </w:t>
      </w:r>
      <w:r w:rsidRPr="001F7890">
        <w:rPr>
          <w:rStyle w:val="FontStyle131"/>
          <w:sz w:val="20"/>
          <w:szCs w:val="20"/>
        </w:rPr>
        <w:t>Зная структуру белка, можно расшифровать строение молекулы ДНК и, наоборот, зная изм</w:t>
      </w:r>
      <w:r w:rsidRPr="001F7890">
        <w:rPr>
          <w:rStyle w:val="FontStyle131"/>
          <w:sz w:val="20"/>
          <w:szCs w:val="20"/>
        </w:rPr>
        <w:t>е</w:t>
      </w:r>
      <w:r w:rsidRPr="001F7890">
        <w:rPr>
          <w:rStyle w:val="FontStyle131"/>
          <w:sz w:val="20"/>
          <w:szCs w:val="20"/>
        </w:rPr>
        <w:t>нения в молекуле ДНК, можно предусмотреть соответствующие изм</w:t>
      </w:r>
      <w:r w:rsidRPr="001F7890">
        <w:rPr>
          <w:rStyle w:val="FontStyle131"/>
          <w:sz w:val="20"/>
          <w:szCs w:val="20"/>
        </w:rPr>
        <w:t>е</w:t>
      </w:r>
      <w:r w:rsidRPr="001F7890">
        <w:rPr>
          <w:rStyle w:val="FontStyle131"/>
          <w:sz w:val="20"/>
          <w:szCs w:val="20"/>
        </w:rPr>
        <w:t>нения в структуре белка.</w:t>
      </w:r>
    </w:p>
    <w:p w:rsidR="00991308" w:rsidRPr="001F7890" w:rsidRDefault="00991308" w:rsidP="00E643FA">
      <w:pPr>
        <w:pStyle w:val="Style54"/>
        <w:widowControl/>
        <w:spacing w:line="242" w:lineRule="auto"/>
        <w:ind w:firstLine="284"/>
        <w:jc w:val="both"/>
        <w:rPr>
          <w:rStyle w:val="FontStyle131"/>
          <w:sz w:val="20"/>
          <w:szCs w:val="20"/>
        </w:rPr>
      </w:pPr>
    </w:p>
    <w:p w:rsidR="00991308" w:rsidRPr="001F7890" w:rsidRDefault="00FD4F3A" w:rsidP="00E643FA">
      <w:pPr>
        <w:pStyle w:val="Style54"/>
        <w:widowControl/>
        <w:spacing w:line="242" w:lineRule="auto"/>
        <w:ind w:firstLine="284"/>
        <w:jc w:val="both"/>
        <w:rPr>
          <w:rStyle w:val="FontStyle15"/>
          <w:b w:val="0"/>
          <w:i w:val="0"/>
          <w:sz w:val="20"/>
          <w:szCs w:val="20"/>
          <w:lang w:eastAsia="en-US"/>
        </w:rPr>
      </w:pPr>
      <w:r>
        <w:rPr>
          <w:rStyle w:val="FontStyle99"/>
          <w:sz w:val="20"/>
          <w:szCs w:val="20"/>
        </w:rPr>
        <w:t>Пример.</w:t>
      </w:r>
      <w:r w:rsidR="00991308" w:rsidRPr="001F7890">
        <w:rPr>
          <w:rStyle w:val="FontStyle99"/>
          <w:b w:val="0"/>
          <w:sz w:val="20"/>
          <w:szCs w:val="20"/>
        </w:rPr>
        <w:t xml:space="preserve"> </w:t>
      </w:r>
      <w:r w:rsidR="00991308" w:rsidRPr="001F7890">
        <w:rPr>
          <w:rStyle w:val="FontStyle15"/>
          <w:b w:val="0"/>
          <w:i w:val="0"/>
          <w:sz w:val="20"/>
          <w:szCs w:val="20"/>
          <w:lang w:eastAsia="en-US"/>
        </w:rPr>
        <w:t xml:space="preserve">Одна из цепочек молекулы ДНК имеет </w:t>
      </w:r>
      <w:r>
        <w:rPr>
          <w:rStyle w:val="FontStyle15"/>
          <w:b w:val="0"/>
          <w:i w:val="0"/>
          <w:sz w:val="20"/>
          <w:szCs w:val="20"/>
          <w:lang w:eastAsia="en-US"/>
        </w:rPr>
        <w:t>следующее</w:t>
      </w:r>
      <w:r w:rsidR="00991308" w:rsidRPr="001F7890">
        <w:rPr>
          <w:rStyle w:val="FontStyle15"/>
          <w:b w:val="0"/>
          <w:i w:val="0"/>
          <w:sz w:val="20"/>
          <w:szCs w:val="20"/>
          <w:lang w:eastAsia="en-US"/>
        </w:rPr>
        <w:t xml:space="preserve"> чер</w:t>
      </w:r>
      <w:r w:rsidR="00991308" w:rsidRPr="001F7890">
        <w:rPr>
          <w:rStyle w:val="FontStyle15"/>
          <w:b w:val="0"/>
          <w:i w:val="0"/>
          <w:sz w:val="20"/>
          <w:szCs w:val="20"/>
          <w:lang w:eastAsia="en-US"/>
        </w:rPr>
        <w:t>е</w:t>
      </w:r>
      <w:r w:rsidR="00991308" w:rsidRPr="001F7890">
        <w:rPr>
          <w:rStyle w:val="FontStyle15"/>
          <w:b w:val="0"/>
          <w:i w:val="0"/>
          <w:sz w:val="20"/>
          <w:szCs w:val="20"/>
          <w:lang w:eastAsia="en-US"/>
        </w:rPr>
        <w:t>дование нуклеотидов:</w:t>
      </w:r>
    </w:p>
    <w:p w:rsidR="00991308" w:rsidRPr="001F7890" w:rsidRDefault="00991308" w:rsidP="00E643FA">
      <w:pPr>
        <w:pStyle w:val="Style3"/>
        <w:widowControl/>
        <w:spacing w:line="242" w:lineRule="auto"/>
        <w:ind w:firstLine="0"/>
        <w:jc w:val="center"/>
        <w:rPr>
          <w:rStyle w:val="FontStyle15"/>
          <w:b w:val="0"/>
          <w:i w:val="0"/>
          <w:sz w:val="20"/>
          <w:szCs w:val="20"/>
          <w:lang w:eastAsia="en-US"/>
        </w:rPr>
      </w:pPr>
      <w:r w:rsidRPr="001F7890">
        <w:rPr>
          <w:rStyle w:val="FontStyle15"/>
          <w:b w:val="0"/>
          <w:i w:val="0"/>
          <w:sz w:val="20"/>
          <w:szCs w:val="20"/>
          <w:vertAlign w:val="subscript"/>
          <w:lang w:eastAsia="en-US"/>
        </w:rPr>
        <w:t>5'</w:t>
      </w:r>
      <w:r w:rsidRPr="001F7890">
        <w:rPr>
          <w:rStyle w:val="FontStyle15"/>
          <w:b w:val="0"/>
          <w:i w:val="0"/>
          <w:sz w:val="20"/>
          <w:szCs w:val="20"/>
          <w:lang w:eastAsia="en-US"/>
        </w:rPr>
        <w:t xml:space="preserve"> Т-А-Ц-Ц-Т-А-А-А-А-Г-Ц-А-Ц-Т-Т-А-Ц-А-Ц-Т-Т-Т-Т-Т-Т-А-А- … </w:t>
      </w:r>
      <w:r w:rsidRPr="001F7890">
        <w:rPr>
          <w:rStyle w:val="FontStyle15"/>
          <w:b w:val="0"/>
          <w:i w:val="0"/>
          <w:sz w:val="20"/>
          <w:szCs w:val="20"/>
          <w:vertAlign w:val="subscript"/>
          <w:lang w:eastAsia="en-US"/>
        </w:rPr>
        <w:t>3'</w:t>
      </w:r>
      <w:r w:rsidRPr="001F7890">
        <w:rPr>
          <w:rStyle w:val="FontStyle15"/>
          <w:b w:val="0"/>
          <w:i w:val="0"/>
          <w:sz w:val="20"/>
          <w:szCs w:val="20"/>
          <w:lang w:eastAsia="en-US"/>
        </w:rPr>
        <w:t>.</w:t>
      </w:r>
    </w:p>
    <w:p w:rsidR="00FD4F3A" w:rsidRDefault="00991308" w:rsidP="00E643FA">
      <w:pPr>
        <w:pStyle w:val="Style4"/>
        <w:widowControl/>
        <w:numPr>
          <w:ilvl w:val="0"/>
          <w:numId w:val="303"/>
        </w:numPr>
        <w:tabs>
          <w:tab w:val="left" w:pos="482"/>
          <w:tab w:val="left" w:pos="567"/>
          <w:tab w:val="left" w:pos="7286"/>
        </w:tabs>
        <w:spacing w:line="242" w:lineRule="auto"/>
        <w:ind w:left="0" w:firstLine="284"/>
        <w:jc w:val="both"/>
        <w:rPr>
          <w:rStyle w:val="FontStyle15"/>
          <w:b w:val="0"/>
          <w:i w:val="0"/>
          <w:sz w:val="20"/>
          <w:szCs w:val="20"/>
        </w:rPr>
      </w:pPr>
      <w:r w:rsidRPr="001F7890">
        <w:rPr>
          <w:rStyle w:val="FontStyle15"/>
          <w:b w:val="0"/>
          <w:i w:val="0"/>
          <w:sz w:val="20"/>
          <w:szCs w:val="20"/>
        </w:rPr>
        <w:t>Постройте комплементарную цепочку молекулы ДНК. Сколько нуклеотидов, содержащих аденин, в ней будет?</w:t>
      </w:r>
    </w:p>
    <w:p w:rsidR="00991308" w:rsidRPr="00FD4F3A" w:rsidRDefault="00FD4F3A" w:rsidP="00E643FA">
      <w:pPr>
        <w:pStyle w:val="Style4"/>
        <w:widowControl/>
        <w:numPr>
          <w:ilvl w:val="0"/>
          <w:numId w:val="303"/>
        </w:numPr>
        <w:tabs>
          <w:tab w:val="left" w:pos="482"/>
          <w:tab w:val="left" w:pos="567"/>
          <w:tab w:val="left" w:pos="7301"/>
        </w:tabs>
        <w:spacing w:line="242" w:lineRule="auto"/>
        <w:ind w:left="0" w:firstLine="284"/>
        <w:jc w:val="both"/>
        <w:rPr>
          <w:rStyle w:val="FontStyle15"/>
          <w:b w:val="0"/>
          <w:bCs w:val="0"/>
          <w:i w:val="0"/>
          <w:iCs w:val="0"/>
          <w:smallCaps/>
          <w:sz w:val="20"/>
          <w:szCs w:val="20"/>
        </w:rPr>
      </w:pPr>
      <w:r w:rsidRPr="00FD4F3A">
        <w:rPr>
          <w:rStyle w:val="FontStyle15"/>
          <w:b w:val="0"/>
          <w:i w:val="0"/>
          <w:sz w:val="20"/>
          <w:szCs w:val="20"/>
        </w:rPr>
        <w:t>Постройте на данной цепочке ДНК информационную (матри</w:t>
      </w:r>
      <w:r w:rsidRPr="00FD4F3A">
        <w:rPr>
          <w:rStyle w:val="FontStyle15"/>
          <w:b w:val="0"/>
          <w:i w:val="0"/>
          <w:sz w:val="20"/>
          <w:szCs w:val="20"/>
        </w:rPr>
        <w:t>ч</w:t>
      </w:r>
      <w:r w:rsidRPr="00FD4F3A">
        <w:rPr>
          <w:rStyle w:val="FontStyle15"/>
          <w:b w:val="0"/>
          <w:i w:val="0"/>
          <w:sz w:val="20"/>
          <w:szCs w:val="20"/>
        </w:rPr>
        <w:t>ную) РНК. Сколько нуклеотидов, содержащих цитозин, в ней будет?</w:t>
      </w:r>
    </w:p>
    <w:p w:rsidR="00182137" w:rsidRPr="001F7890" w:rsidRDefault="00182137" w:rsidP="00E643FA">
      <w:pPr>
        <w:pStyle w:val="Style4"/>
        <w:widowControl/>
        <w:numPr>
          <w:ilvl w:val="0"/>
          <w:numId w:val="303"/>
        </w:numPr>
        <w:tabs>
          <w:tab w:val="left" w:pos="482"/>
          <w:tab w:val="left" w:pos="567"/>
          <w:tab w:val="left" w:pos="7301"/>
        </w:tabs>
        <w:spacing w:line="242" w:lineRule="auto"/>
        <w:ind w:left="0" w:firstLine="284"/>
        <w:jc w:val="both"/>
        <w:rPr>
          <w:rStyle w:val="FontStyle15"/>
          <w:b w:val="0"/>
          <w:bCs w:val="0"/>
          <w:i w:val="0"/>
          <w:iCs w:val="0"/>
          <w:smallCaps/>
          <w:sz w:val="20"/>
          <w:szCs w:val="20"/>
        </w:rPr>
      </w:pPr>
      <w:r w:rsidRPr="001F7890">
        <w:rPr>
          <w:rStyle w:val="FontStyle15"/>
          <w:b w:val="0"/>
          <w:i w:val="0"/>
          <w:sz w:val="20"/>
          <w:szCs w:val="20"/>
        </w:rPr>
        <w:t>Постройте участок полипептидной цепи, кодируемый данной ДНК. Сколько разных аминокислот он будет содержать?</w:t>
      </w:r>
    </w:p>
    <w:p w:rsidR="0006471E" w:rsidRPr="001F7890" w:rsidRDefault="0006471E" w:rsidP="00E643FA">
      <w:pPr>
        <w:pStyle w:val="Style4"/>
        <w:widowControl/>
        <w:numPr>
          <w:ilvl w:val="0"/>
          <w:numId w:val="303"/>
        </w:numPr>
        <w:tabs>
          <w:tab w:val="left" w:pos="482"/>
          <w:tab w:val="left" w:pos="567"/>
          <w:tab w:val="left" w:pos="7301"/>
        </w:tabs>
        <w:spacing w:line="242" w:lineRule="auto"/>
        <w:ind w:left="0" w:firstLine="284"/>
        <w:jc w:val="both"/>
        <w:rPr>
          <w:rStyle w:val="FontStyle14"/>
        </w:rPr>
      </w:pPr>
      <w:r w:rsidRPr="001F7890">
        <w:rPr>
          <w:rStyle w:val="FontStyle15"/>
          <w:b w:val="0"/>
          <w:i w:val="0"/>
          <w:sz w:val="20"/>
          <w:szCs w:val="20"/>
        </w:rPr>
        <w:t>Выпишите все т-РНК, участвующие в синтезе данной цепи пол</w:t>
      </w:r>
      <w:r w:rsidRPr="001F7890">
        <w:rPr>
          <w:rStyle w:val="FontStyle15"/>
          <w:b w:val="0"/>
          <w:i w:val="0"/>
          <w:sz w:val="20"/>
          <w:szCs w:val="20"/>
        </w:rPr>
        <w:t>и</w:t>
      </w:r>
      <w:r w:rsidRPr="001F7890">
        <w:rPr>
          <w:rStyle w:val="FontStyle15"/>
          <w:b w:val="0"/>
          <w:i w:val="0"/>
          <w:sz w:val="20"/>
          <w:szCs w:val="20"/>
        </w:rPr>
        <w:t>пептида. Сколько разных типов т-РНК будет участвовать в этом пр</w:t>
      </w:r>
      <w:r w:rsidRPr="001F7890">
        <w:rPr>
          <w:rStyle w:val="FontStyle15"/>
          <w:b w:val="0"/>
          <w:i w:val="0"/>
          <w:sz w:val="20"/>
          <w:szCs w:val="20"/>
        </w:rPr>
        <w:t>о</w:t>
      </w:r>
      <w:r w:rsidRPr="001F7890">
        <w:rPr>
          <w:rStyle w:val="FontStyle15"/>
          <w:b w:val="0"/>
          <w:i w:val="0"/>
          <w:sz w:val="20"/>
          <w:szCs w:val="20"/>
        </w:rPr>
        <w:t>цессе?</w:t>
      </w:r>
    </w:p>
    <w:p w:rsidR="0006471E" w:rsidRPr="001F7890" w:rsidRDefault="0006471E" w:rsidP="00E643FA">
      <w:pPr>
        <w:pStyle w:val="Style11"/>
        <w:widowControl/>
        <w:numPr>
          <w:ilvl w:val="0"/>
          <w:numId w:val="303"/>
        </w:numPr>
        <w:tabs>
          <w:tab w:val="left" w:pos="482"/>
          <w:tab w:val="left" w:pos="567"/>
        </w:tabs>
        <w:spacing w:line="242" w:lineRule="auto"/>
        <w:ind w:left="0"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Определите количественные параметры молекулы ДНК</w:t>
      </w:r>
      <w:r w:rsidR="004B5424" w:rsidRPr="001F7890">
        <w:rPr>
          <w:rStyle w:val="FontStyle131"/>
          <w:sz w:val="20"/>
          <w:szCs w:val="20"/>
        </w:rPr>
        <w:t xml:space="preserve"> (длину структурного гена и коэффициент специфичности)</w:t>
      </w:r>
      <w:r w:rsidRPr="001F7890">
        <w:rPr>
          <w:rStyle w:val="FontStyle131"/>
          <w:sz w:val="20"/>
          <w:szCs w:val="20"/>
        </w:rPr>
        <w:t>.</w:t>
      </w:r>
    </w:p>
    <w:p w:rsidR="0006471E" w:rsidRPr="001F7890" w:rsidRDefault="0006471E" w:rsidP="00E643FA">
      <w:pPr>
        <w:pStyle w:val="Style11"/>
        <w:widowControl/>
        <w:spacing w:line="242" w:lineRule="auto"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i/>
          <w:sz w:val="20"/>
          <w:szCs w:val="20"/>
        </w:rPr>
        <w:t>Решение и ответы</w:t>
      </w:r>
      <w:r w:rsidR="00BC19B8" w:rsidRPr="001F7890">
        <w:rPr>
          <w:rStyle w:val="FontStyle131"/>
          <w:i/>
          <w:sz w:val="20"/>
          <w:szCs w:val="20"/>
        </w:rPr>
        <w:t>.</w:t>
      </w:r>
    </w:p>
    <w:p w:rsidR="0006471E" w:rsidRPr="001F7890" w:rsidRDefault="0006471E" w:rsidP="00E643FA">
      <w:pPr>
        <w:pStyle w:val="Style33"/>
        <w:widowControl/>
        <w:tabs>
          <w:tab w:val="left" w:pos="-2127"/>
        </w:tabs>
        <w:spacing w:after="120" w:line="242" w:lineRule="auto"/>
        <w:ind w:firstLine="284"/>
        <w:jc w:val="both"/>
        <w:rPr>
          <w:rStyle w:val="FontStyle131"/>
          <w:i/>
          <w:sz w:val="20"/>
          <w:szCs w:val="20"/>
        </w:rPr>
      </w:pPr>
      <w:r w:rsidRPr="001F7890">
        <w:rPr>
          <w:rStyle w:val="FontStyle131"/>
          <w:i/>
          <w:sz w:val="20"/>
          <w:szCs w:val="20"/>
        </w:rPr>
        <w:t>1. Молекула ДНК состоит из двух полинуклеотидных цепочек – главной и комплементарной. Зная последовательность нуклеотидов в одной из них, по принципу комплементарности достраиваем вторую.</w:t>
      </w:r>
    </w:p>
    <w:p w:rsidR="00701157" w:rsidRPr="001F7890" w:rsidRDefault="00701157" w:rsidP="00E643FA">
      <w:pPr>
        <w:pStyle w:val="Style33"/>
        <w:widowControl/>
        <w:tabs>
          <w:tab w:val="left" w:pos="-2127"/>
        </w:tabs>
        <w:spacing w:line="242" w:lineRule="auto"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Участок двойной спирали молекулы ДНК, кодирующий данный полипептид, имеет следующее строение и содержит в комплемента</w:t>
      </w:r>
      <w:r w:rsidRPr="001F7890">
        <w:rPr>
          <w:rStyle w:val="FontStyle131"/>
          <w:sz w:val="20"/>
          <w:szCs w:val="20"/>
        </w:rPr>
        <w:t>р</w:t>
      </w:r>
      <w:r w:rsidRPr="001F7890">
        <w:rPr>
          <w:rStyle w:val="FontStyle131"/>
          <w:sz w:val="20"/>
          <w:szCs w:val="20"/>
        </w:rPr>
        <w:t>ной цепочке 10</w:t>
      </w:r>
      <w:r w:rsidRPr="001F7890">
        <w:rPr>
          <w:rStyle w:val="FontStyle167"/>
          <w:sz w:val="20"/>
          <w:szCs w:val="20"/>
        </w:rPr>
        <w:t xml:space="preserve"> </w:t>
      </w:r>
      <w:r w:rsidR="005F4564">
        <w:rPr>
          <w:rStyle w:val="FontStyle131"/>
          <w:sz w:val="20"/>
          <w:szCs w:val="20"/>
        </w:rPr>
        <w:t>нуклеотидов</w:t>
      </w:r>
      <w:r>
        <w:rPr>
          <w:rStyle w:val="FontStyle131"/>
          <w:sz w:val="20"/>
          <w:szCs w:val="20"/>
        </w:rPr>
        <w:t xml:space="preserve"> аденина.</w:t>
      </w:r>
    </w:p>
    <w:p w:rsidR="0006471E" w:rsidRPr="00701157" w:rsidRDefault="0006471E" w:rsidP="006658CE">
      <w:pPr>
        <w:pStyle w:val="Style3"/>
        <w:widowControl/>
        <w:spacing w:line="240" w:lineRule="auto"/>
        <w:ind w:firstLine="0"/>
        <w:jc w:val="both"/>
        <w:rPr>
          <w:rStyle w:val="FontStyle15"/>
          <w:b w:val="0"/>
          <w:i w:val="0"/>
          <w:spacing w:val="-2"/>
          <w:sz w:val="20"/>
          <w:szCs w:val="20"/>
          <w:lang w:eastAsia="en-US"/>
        </w:rPr>
      </w:pPr>
      <w:r w:rsidRPr="00701157">
        <w:rPr>
          <w:rStyle w:val="FontStyle15"/>
          <w:b w:val="0"/>
          <w:i w:val="0"/>
          <w:spacing w:val="-2"/>
          <w:sz w:val="20"/>
          <w:szCs w:val="20"/>
          <w:lang w:eastAsia="en-US"/>
        </w:rPr>
        <w:lastRenderedPageBreak/>
        <w:t xml:space="preserve">ДНК: </w:t>
      </w:r>
      <w:r w:rsidRPr="00701157">
        <w:rPr>
          <w:rStyle w:val="FontStyle15"/>
          <w:b w:val="0"/>
          <w:i w:val="0"/>
          <w:spacing w:val="-2"/>
          <w:sz w:val="20"/>
          <w:szCs w:val="20"/>
          <w:vertAlign w:val="subscript"/>
          <w:lang w:eastAsia="en-US"/>
        </w:rPr>
        <w:t>5</w:t>
      </w:r>
      <w:r w:rsidRPr="00701157">
        <w:rPr>
          <w:rStyle w:val="FontStyle15"/>
          <w:b w:val="0"/>
          <w:i w:val="0"/>
          <w:spacing w:val="-2"/>
          <w:sz w:val="20"/>
          <w:szCs w:val="20"/>
          <w:lang w:eastAsia="en-US"/>
        </w:rPr>
        <w:t xml:space="preserve">' Т-А-Ц-Ц-Т-А-А-А-А-Г-Ц-А-Ц-Т-Т-А-Ц-А-Ц-Т-Т-Т-Т-Т-Т-А-А </w:t>
      </w:r>
      <w:r w:rsidRPr="00701157">
        <w:rPr>
          <w:rStyle w:val="FontStyle15"/>
          <w:b w:val="0"/>
          <w:i w:val="0"/>
          <w:spacing w:val="-2"/>
          <w:sz w:val="20"/>
          <w:szCs w:val="20"/>
          <w:vertAlign w:val="subscript"/>
          <w:lang w:eastAsia="en-US"/>
        </w:rPr>
        <w:t>3'</w:t>
      </w:r>
    </w:p>
    <w:p w:rsidR="00701157" w:rsidRPr="00F13B62" w:rsidRDefault="00701157" w:rsidP="006658CE">
      <w:pPr>
        <w:pStyle w:val="Style3"/>
        <w:widowControl/>
        <w:tabs>
          <w:tab w:val="left" w:pos="9356"/>
        </w:tabs>
        <w:spacing w:line="240" w:lineRule="auto"/>
        <w:ind w:firstLine="624"/>
        <w:rPr>
          <w:rStyle w:val="FontStyle62"/>
          <w:sz w:val="20"/>
          <w:szCs w:val="20"/>
        </w:rPr>
      </w:pPr>
      <w:r>
        <w:rPr>
          <w:rStyle w:val="FontStyle62"/>
          <w:spacing w:val="-100"/>
          <w:sz w:val="20"/>
          <w:szCs w:val="20"/>
        </w:rPr>
        <w:t xml:space="preserve">                 </w:t>
      </w:r>
      <w:r w:rsidRPr="00F13B62">
        <w:rPr>
          <w:rStyle w:val="FontStyle62"/>
          <w:spacing w:val="-100"/>
          <w:sz w:val="20"/>
          <w:szCs w:val="20"/>
        </w:rPr>
        <w:t xml:space="preserve">│ </w:t>
      </w:r>
      <w:r w:rsidRPr="00F13B62">
        <w:rPr>
          <w:rStyle w:val="FontStyle62"/>
          <w:spacing w:val="-80"/>
          <w:sz w:val="20"/>
          <w:szCs w:val="20"/>
        </w:rPr>
        <w:t xml:space="preserve">│ </w:t>
      </w:r>
      <w:r>
        <w:rPr>
          <w:rStyle w:val="FontStyle62"/>
          <w:sz w:val="20"/>
          <w:szCs w:val="20"/>
        </w:rPr>
        <w:t xml:space="preserve">  </w:t>
      </w:r>
      <w:r w:rsidRPr="00F13B62">
        <w:rPr>
          <w:rStyle w:val="FontStyle62"/>
          <w:spacing w:val="-100"/>
          <w:sz w:val="20"/>
          <w:szCs w:val="20"/>
        </w:rPr>
        <w:t xml:space="preserve">│ </w:t>
      </w:r>
      <w:r w:rsidRPr="00507802">
        <w:rPr>
          <w:rStyle w:val="FontStyle62"/>
          <w:spacing w:val="-80"/>
          <w:sz w:val="20"/>
          <w:szCs w:val="20"/>
        </w:rPr>
        <w:t xml:space="preserve">│ </w:t>
      </w:r>
      <w:r>
        <w:rPr>
          <w:rStyle w:val="FontStyle62"/>
          <w:sz w:val="20"/>
          <w:szCs w:val="20"/>
        </w:rPr>
        <w:t xml:space="preserve"> </w:t>
      </w:r>
      <w:r>
        <w:rPr>
          <w:rStyle w:val="FontStyle62"/>
          <w:sz w:val="16"/>
          <w:szCs w:val="16"/>
        </w:rPr>
        <w:t xml:space="preserve"> </w:t>
      </w:r>
      <w:r w:rsidRPr="00F13B62">
        <w:rPr>
          <w:rStyle w:val="FontStyle62"/>
          <w:spacing w:val="-100"/>
          <w:sz w:val="20"/>
          <w:szCs w:val="20"/>
        </w:rPr>
        <w:t>│</w:t>
      </w:r>
      <w:r>
        <w:rPr>
          <w:rStyle w:val="FontStyle62"/>
          <w:spacing w:val="-100"/>
          <w:sz w:val="20"/>
          <w:szCs w:val="20"/>
        </w:rPr>
        <w:t xml:space="preserve"> </w:t>
      </w:r>
      <w:r w:rsidRPr="00F13B62">
        <w:rPr>
          <w:rStyle w:val="FontStyle62"/>
          <w:spacing w:val="-100"/>
          <w:sz w:val="20"/>
          <w:szCs w:val="20"/>
        </w:rPr>
        <w:t xml:space="preserve"> │ │</w:t>
      </w:r>
      <w:r w:rsidRPr="00F13B62">
        <w:rPr>
          <w:rStyle w:val="FontStyle62"/>
          <w:sz w:val="20"/>
          <w:szCs w:val="20"/>
        </w:rPr>
        <w:t xml:space="preserve"> </w:t>
      </w:r>
      <w:r>
        <w:rPr>
          <w:rStyle w:val="FontStyle62"/>
          <w:sz w:val="20"/>
          <w:szCs w:val="20"/>
        </w:rPr>
        <w:t xml:space="preserve"> </w:t>
      </w:r>
      <w:r w:rsidRPr="00F13B62">
        <w:rPr>
          <w:rStyle w:val="FontStyle62"/>
          <w:spacing w:val="-100"/>
          <w:sz w:val="20"/>
          <w:szCs w:val="20"/>
        </w:rPr>
        <w:t>│ │ │</w:t>
      </w:r>
      <w:r w:rsidRPr="00F13B62">
        <w:rPr>
          <w:rStyle w:val="FontStyle62"/>
          <w:sz w:val="20"/>
          <w:szCs w:val="20"/>
        </w:rPr>
        <w:t xml:space="preserve"> </w:t>
      </w:r>
      <w:r w:rsidRPr="002A0490">
        <w:rPr>
          <w:rStyle w:val="FontStyle62"/>
          <w:sz w:val="18"/>
          <w:szCs w:val="20"/>
        </w:rPr>
        <w:t xml:space="preserve"> </w:t>
      </w:r>
      <w:r w:rsidRPr="002A0490">
        <w:rPr>
          <w:rStyle w:val="FontStyle62"/>
          <w:spacing w:val="-80"/>
          <w:sz w:val="16"/>
          <w:szCs w:val="20"/>
        </w:rPr>
        <w:t>│</w:t>
      </w:r>
      <w:r w:rsidRPr="00F13B62">
        <w:rPr>
          <w:rStyle w:val="FontStyle62"/>
          <w:spacing w:val="-80"/>
          <w:sz w:val="20"/>
          <w:szCs w:val="20"/>
        </w:rPr>
        <w:t xml:space="preserve"> │</w:t>
      </w:r>
      <w:r w:rsidRPr="002A0490">
        <w:rPr>
          <w:rStyle w:val="FontStyle62"/>
          <w:sz w:val="32"/>
          <w:szCs w:val="20"/>
        </w:rPr>
        <w:t xml:space="preserve"> </w:t>
      </w:r>
      <w:r w:rsidRPr="00507802">
        <w:rPr>
          <w:rStyle w:val="FontStyle62"/>
          <w:spacing w:val="-80"/>
          <w:sz w:val="20"/>
          <w:szCs w:val="20"/>
        </w:rPr>
        <w:t>│ │</w:t>
      </w:r>
      <w:r w:rsidRPr="00F13B62">
        <w:rPr>
          <w:rStyle w:val="FontStyle62"/>
          <w:sz w:val="20"/>
          <w:szCs w:val="20"/>
        </w:rPr>
        <w:t xml:space="preserve"> </w:t>
      </w:r>
      <w:r>
        <w:rPr>
          <w:rStyle w:val="FontStyle62"/>
          <w:sz w:val="20"/>
          <w:szCs w:val="20"/>
        </w:rPr>
        <w:t xml:space="preserve"> </w:t>
      </w:r>
      <w:r w:rsidRPr="00507802">
        <w:rPr>
          <w:rStyle w:val="FontStyle62"/>
          <w:spacing w:val="-80"/>
          <w:sz w:val="20"/>
          <w:szCs w:val="20"/>
        </w:rPr>
        <w:t>│ │</w:t>
      </w:r>
      <w:r w:rsidRPr="00F13B62">
        <w:rPr>
          <w:rStyle w:val="FontStyle62"/>
          <w:sz w:val="20"/>
          <w:szCs w:val="20"/>
        </w:rPr>
        <w:t xml:space="preserve"> </w:t>
      </w:r>
      <w:r w:rsidRPr="002A0490">
        <w:rPr>
          <w:rStyle w:val="FontStyle62"/>
          <w:sz w:val="12"/>
          <w:szCs w:val="20"/>
        </w:rPr>
        <w:t xml:space="preserve"> </w:t>
      </w:r>
      <w:r w:rsidRPr="00507802">
        <w:rPr>
          <w:rStyle w:val="FontStyle62"/>
          <w:spacing w:val="-80"/>
          <w:sz w:val="20"/>
          <w:szCs w:val="20"/>
        </w:rPr>
        <w:t>│ │</w:t>
      </w:r>
      <w:r w:rsidRPr="00F13B62">
        <w:rPr>
          <w:rStyle w:val="FontStyle62"/>
          <w:sz w:val="20"/>
          <w:szCs w:val="20"/>
        </w:rPr>
        <w:t xml:space="preserve"> </w:t>
      </w:r>
      <w:r w:rsidRPr="002A0490">
        <w:rPr>
          <w:rStyle w:val="FontStyle62"/>
          <w:sz w:val="12"/>
          <w:szCs w:val="20"/>
        </w:rPr>
        <w:t xml:space="preserve"> </w:t>
      </w:r>
      <w:r w:rsidRPr="00507802">
        <w:rPr>
          <w:rStyle w:val="FontStyle62"/>
          <w:spacing w:val="-80"/>
          <w:sz w:val="20"/>
          <w:szCs w:val="20"/>
        </w:rPr>
        <w:t>│ │</w:t>
      </w:r>
      <w:r w:rsidRPr="00F13B62">
        <w:rPr>
          <w:rStyle w:val="FontStyle62"/>
          <w:sz w:val="20"/>
          <w:szCs w:val="20"/>
        </w:rPr>
        <w:t xml:space="preserve"> </w:t>
      </w:r>
      <w:r w:rsidRPr="00507802">
        <w:rPr>
          <w:rStyle w:val="FontStyle62"/>
          <w:spacing w:val="-100"/>
          <w:sz w:val="20"/>
          <w:szCs w:val="20"/>
        </w:rPr>
        <w:t>│ │ │</w:t>
      </w:r>
      <w:r w:rsidRPr="00F13B62">
        <w:rPr>
          <w:rStyle w:val="FontStyle62"/>
          <w:sz w:val="20"/>
          <w:szCs w:val="20"/>
        </w:rPr>
        <w:t xml:space="preserve"> </w:t>
      </w:r>
      <w:r>
        <w:rPr>
          <w:rStyle w:val="FontStyle62"/>
          <w:sz w:val="20"/>
          <w:szCs w:val="20"/>
        </w:rPr>
        <w:t xml:space="preserve"> </w:t>
      </w:r>
      <w:r w:rsidRPr="00507802">
        <w:rPr>
          <w:rStyle w:val="FontStyle62"/>
          <w:spacing w:val="-100"/>
          <w:sz w:val="20"/>
          <w:szCs w:val="20"/>
        </w:rPr>
        <w:t>│ │ │</w:t>
      </w:r>
      <w:r w:rsidRPr="00F13B62">
        <w:rPr>
          <w:rStyle w:val="FontStyle62"/>
          <w:sz w:val="20"/>
          <w:szCs w:val="20"/>
        </w:rPr>
        <w:t xml:space="preserve"> </w:t>
      </w:r>
      <w:r w:rsidRPr="002A0490">
        <w:rPr>
          <w:rStyle w:val="FontStyle62"/>
          <w:sz w:val="8"/>
          <w:szCs w:val="20"/>
        </w:rPr>
        <w:t xml:space="preserve"> </w:t>
      </w:r>
      <w:r w:rsidRPr="00507802">
        <w:rPr>
          <w:rStyle w:val="FontStyle62"/>
          <w:spacing w:val="-80"/>
          <w:sz w:val="20"/>
          <w:szCs w:val="20"/>
        </w:rPr>
        <w:t>│ │</w:t>
      </w:r>
      <w:r w:rsidRPr="00F13B62">
        <w:rPr>
          <w:rStyle w:val="FontStyle62"/>
          <w:sz w:val="20"/>
          <w:szCs w:val="20"/>
        </w:rPr>
        <w:t xml:space="preserve"> </w:t>
      </w:r>
      <w:r w:rsidRPr="00507802">
        <w:rPr>
          <w:rStyle w:val="FontStyle62"/>
          <w:spacing w:val="-100"/>
          <w:sz w:val="20"/>
          <w:szCs w:val="20"/>
        </w:rPr>
        <w:t>│ │ │</w:t>
      </w:r>
      <w:r w:rsidRPr="00F13B62">
        <w:rPr>
          <w:rStyle w:val="FontStyle62"/>
          <w:sz w:val="20"/>
          <w:szCs w:val="20"/>
        </w:rPr>
        <w:t xml:space="preserve"> </w:t>
      </w:r>
      <w:r>
        <w:rPr>
          <w:rStyle w:val="FontStyle62"/>
          <w:sz w:val="20"/>
          <w:szCs w:val="20"/>
        </w:rPr>
        <w:t xml:space="preserve"> </w:t>
      </w:r>
      <w:r w:rsidRPr="00507802">
        <w:rPr>
          <w:rStyle w:val="FontStyle62"/>
          <w:spacing w:val="-80"/>
          <w:sz w:val="20"/>
          <w:szCs w:val="20"/>
        </w:rPr>
        <w:t>│ │</w:t>
      </w:r>
      <w:r w:rsidRPr="00F13B62">
        <w:rPr>
          <w:rStyle w:val="FontStyle62"/>
          <w:sz w:val="20"/>
          <w:szCs w:val="20"/>
        </w:rPr>
        <w:t xml:space="preserve"> </w:t>
      </w:r>
      <w:r w:rsidRPr="002A0490">
        <w:rPr>
          <w:rStyle w:val="FontStyle62"/>
          <w:sz w:val="10"/>
          <w:szCs w:val="20"/>
        </w:rPr>
        <w:t xml:space="preserve"> </w:t>
      </w:r>
      <w:r w:rsidRPr="00507802">
        <w:rPr>
          <w:rStyle w:val="FontStyle62"/>
          <w:spacing w:val="-80"/>
          <w:sz w:val="20"/>
          <w:szCs w:val="20"/>
        </w:rPr>
        <w:t>│ │</w:t>
      </w:r>
      <w:r w:rsidRPr="00F13B62">
        <w:rPr>
          <w:rStyle w:val="FontStyle62"/>
          <w:sz w:val="20"/>
          <w:szCs w:val="20"/>
        </w:rPr>
        <w:t xml:space="preserve"> </w:t>
      </w:r>
      <w:r w:rsidRPr="002A0490">
        <w:rPr>
          <w:rStyle w:val="FontStyle62"/>
          <w:sz w:val="8"/>
          <w:szCs w:val="20"/>
        </w:rPr>
        <w:t xml:space="preserve"> </w:t>
      </w:r>
      <w:r w:rsidRPr="00507802">
        <w:rPr>
          <w:rStyle w:val="FontStyle62"/>
          <w:spacing w:val="-80"/>
          <w:sz w:val="20"/>
          <w:szCs w:val="20"/>
        </w:rPr>
        <w:t>│ │</w:t>
      </w:r>
      <w:r w:rsidRPr="00F13B62">
        <w:rPr>
          <w:rStyle w:val="FontStyle62"/>
          <w:sz w:val="20"/>
          <w:szCs w:val="20"/>
        </w:rPr>
        <w:t xml:space="preserve"> </w:t>
      </w:r>
      <w:r w:rsidRPr="002A0490">
        <w:rPr>
          <w:rStyle w:val="FontStyle62"/>
          <w:sz w:val="8"/>
          <w:szCs w:val="20"/>
        </w:rPr>
        <w:t xml:space="preserve"> </w:t>
      </w:r>
      <w:r w:rsidRPr="00507802">
        <w:rPr>
          <w:rStyle w:val="FontStyle62"/>
          <w:spacing w:val="-100"/>
          <w:sz w:val="20"/>
          <w:szCs w:val="20"/>
        </w:rPr>
        <w:t>│ │ │</w:t>
      </w:r>
      <w:r w:rsidRPr="00F13B62">
        <w:rPr>
          <w:rStyle w:val="FontStyle62"/>
          <w:sz w:val="20"/>
          <w:szCs w:val="20"/>
        </w:rPr>
        <w:t xml:space="preserve"> </w:t>
      </w:r>
      <w:r>
        <w:rPr>
          <w:rStyle w:val="FontStyle62"/>
          <w:sz w:val="20"/>
          <w:szCs w:val="20"/>
        </w:rPr>
        <w:t xml:space="preserve"> </w:t>
      </w:r>
      <w:r w:rsidRPr="00507802">
        <w:rPr>
          <w:rStyle w:val="FontStyle62"/>
          <w:spacing w:val="-80"/>
          <w:sz w:val="20"/>
          <w:szCs w:val="20"/>
        </w:rPr>
        <w:t>│ │</w:t>
      </w:r>
      <w:r w:rsidRPr="00F13B62">
        <w:rPr>
          <w:rStyle w:val="FontStyle62"/>
          <w:sz w:val="20"/>
          <w:szCs w:val="20"/>
        </w:rPr>
        <w:t xml:space="preserve"> </w:t>
      </w:r>
      <w:r w:rsidRPr="002A0490">
        <w:rPr>
          <w:rStyle w:val="FontStyle62"/>
          <w:sz w:val="2"/>
          <w:szCs w:val="20"/>
        </w:rPr>
        <w:t xml:space="preserve"> </w:t>
      </w:r>
      <w:r w:rsidRPr="00507802">
        <w:rPr>
          <w:rStyle w:val="FontStyle62"/>
          <w:spacing w:val="-100"/>
          <w:sz w:val="20"/>
          <w:szCs w:val="20"/>
        </w:rPr>
        <w:t>│ │ │</w:t>
      </w:r>
      <w:r w:rsidRPr="00F13B62">
        <w:rPr>
          <w:rStyle w:val="FontStyle62"/>
          <w:sz w:val="20"/>
          <w:szCs w:val="20"/>
        </w:rPr>
        <w:t xml:space="preserve"> </w:t>
      </w:r>
      <w:r>
        <w:rPr>
          <w:rStyle w:val="FontStyle62"/>
          <w:sz w:val="20"/>
          <w:szCs w:val="20"/>
        </w:rPr>
        <w:t xml:space="preserve"> </w:t>
      </w:r>
      <w:r w:rsidRPr="00507802">
        <w:rPr>
          <w:rStyle w:val="FontStyle62"/>
          <w:spacing w:val="-80"/>
          <w:sz w:val="20"/>
          <w:szCs w:val="20"/>
        </w:rPr>
        <w:t>│ │</w:t>
      </w:r>
      <w:r w:rsidRPr="00F13B62">
        <w:rPr>
          <w:rStyle w:val="FontStyle62"/>
          <w:sz w:val="20"/>
          <w:szCs w:val="20"/>
        </w:rPr>
        <w:t xml:space="preserve"> </w:t>
      </w:r>
      <w:r w:rsidRPr="00507802">
        <w:rPr>
          <w:rStyle w:val="FontStyle62"/>
          <w:spacing w:val="-80"/>
          <w:sz w:val="20"/>
          <w:szCs w:val="20"/>
        </w:rPr>
        <w:t>│ │</w:t>
      </w:r>
      <w:r w:rsidRPr="00F13B62">
        <w:rPr>
          <w:rStyle w:val="FontStyle62"/>
          <w:sz w:val="20"/>
          <w:szCs w:val="20"/>
        </w:rPr>
        <w:t xml:space="preserve"> </w:t>
      </w:r>
      <w:r w:rsidRPr="002A0490">
        <w:rPr>
          <w:rStyle w:val="FontStyle62"/>
          <w:sz w:val="12"/>
          <w:szCs w:val="20"/>
        </w:rPr>
        <w:t xml:space="preserve"> </w:t>
      </w:r>
      <w:r w:rsidRPr="00507802">
        <w:rPr>
          <w:rStyle w:val="FontStyle62"/>
          <w:spacing w:val="-80"/>
          <w:sz w:val="20"/>
          <w:szCs w:val="20"/>
        </w:rPr>
        <w:t>│ │</w:t>
      </w:r>
      <w:r w:rsidRPr="00F13B62">
        <w:rPr>
          <w:rStyle w:val="FontStyle62"/>
          <w:sz w:val="20"/>
          <w:szCs w:val="20"/>
        </w:rPr>
        <w:t xml:space="preserve"> </w:t>
      </w:r>
      <w:r w:rsidRPr="00507802">
        <w:rPr>
          <w:rStyle w:val="FontStyle62"/>
          <w:spacing w:val="-80"/>
          <w:sz w:val="20"/>
          <w:szCs w:val="20"/>
        </w:rPr>
        <w:t>│ │</w:t>
      </w:r>
      <w:r w:rsidRPr="00F13B62">
        <w:rPr>
          <w:rStyle w:val="FontStyle62"/>
          <w:sz w:val="20"/>
          <w:szCs w:val="20"/>
        </w:rPr>
        <w:t xml:space="preserve"> </w:t>
      </w:r>
      <w:r w:rsidRPr="002A0490">
        <w:rPr>
          <w:rStyle w:val="FontStyle62"/>
          <w:sz w:val="16"/>
          <w:szCs w:val="20"/>
        </w:rPr>
        <w:t xml:space="preserve"> </w:t>
      </w:r>
      <w:r w:rsidRPr="00507802">
        <w:rPr>
          <w:rStyle w:val="FontStyle62"/>
          <w:spacing w:val="-80"/>
          <w:sz w:val="20"/>
          <w:szCs w:val="20"/>
        </w:rPr>
        <w:t>│ │</w:t>
      </w:r>
      <w:r w:rsidRPr="00F13B62">
        <w:rPr>
          <w:rStyle w:val="FontStyle62"/>
          <w:sz w:val="20"/>
          <w:szCs w:val="20"/>
        </w:rPr>
        <w:t xml:space="preserve"> </w:t>
      </w:r>
      <w:r w:rsidRPr="002A0490">
        <w:rPr>
          <w:rStyle w:val="FontStyle62"/>
          <w:sz w:val="10"/>
          <w:szCs w:val="20"/>
        </w:rPr>
        <w:t xml:space="preserve"> </w:t>
      </w:r>
      <w:r w:rsidRPr="00507802">
        <w:rPr>
          <w:rStyle w:val="FontStyle62"/>
          <w:spacing w:val="-80"/>
          <w:sz w:val="20"/>
          <w:szCs w:val="20"/>
        </w:rPr>
        <w:t>│ │</w:t>
      </w:r>
      <w:r w:rsidRPr="00F13B62">
        <w:rPr>
          <w:rStyle w:val="FontStyle62"/>
          <w:sz w:val="20"/>
          <w:szCs w:val="20"/>
        </w:rPr>
        <w:t xml:space="preserve"> </w:t>
      </w:r>
      <w:r w:rsidRPr="002A0490">
        <w:rPr>
          <w:rStyle w:val="FontStyle62"/>
          <w:sz w:val="16"/>
          <w:szCs w:val="20"/>
        </w:rPr>
        <w:t xml:space="preserve"> </w:t>
      </w:r>
      <w:r w:rsidRPr="00507802">
        <w:rPr>
          <w:rStyle w:val="FontStyle62"/>
          <w:spacing w:val="-80"/>
          <w:sz w:val="20"/>
          <w:szCs w:val="20"/>
        </w:rPr>
        <w:t>│ │</w:t>
      </w:r>
      <w:r w:rsidRPr="00F13B62">
        <w:rPr>
          <w:rStyle w:val="FontStyle62"/>
          <w:sz w:val="20"/>
          <w:szCs w:val="20"/>
        </w:rPr>
        <w:t xml:space="preserve"> </w:t>
      </w:r>
      <w:r w:rsidRPr="002A0490">
        <w:rPr>
          <w:rStyle w:val="FontStyle62"/>
          <w:sz w:val="6"/>
          <w:szCs w:val="20"/>
        </w:rPr>
        <w:t xml:space="preserve"> </w:t>
      </w:r>
      <w:r w:rsidRPr="00507802">
        <w:rPr>
          <w:rStyle w:val="FontStyle62"/>
          <w:spacing w:val="-80"/>
          <w:sz w:val="20"/>
          <w:szCs w:val="20"/>
        </w:rPr>
        <w:t>│ │</w:t>
      </w:r>
      <w:r w:rsidRPr="00F13B62">
        <w:rPr>
          <w:rStyle w:val="FontStyle62"/>
          <w:sz w:val="20"/>
          <w:szCs w:val="20"/>
        </w:rPr>
        <w:t xml:space="preserve"> </w:t>
      </w:r>
    </w:p>
    <w:p w:rsidR="0006471E" w:rsidRPr="001F7890" w:rsidRDefault="0006471E" w:rsidP="006658CE">
      <w:pPr>
        <w:pStyle w:val="Style3"/>
        <w:widowControl/>
        <w:tabs>
          <w:tab w:val="left" w:pos="9356"/>
        </w:tabs>
        <w:spacing w:line="240" w:lineRule="auto"/>
        <w:ind w:firstLine="510"/>
        <w:rPr>
          <w:rStyle w:val="FontStyle131"/>
          <w:sz w:val="20"/>
          <w:szCs w:val="20"/>
        </w:rPr>
      </w:pPr>
      <w:r w:rsidRPr="001F7890">
        <w:rPr>
          <w:rStyle w:val="FontStyle15"/>
          <w:b w:val="0"/>
          <w:i w:val="0"/>
          <w:sz w:val="20"/>
          <w:szCs w:val="20"/>
          <w:vertAlign w:val="subscript"/>
          <w:lang w:eastAsia="en-US"/>
        </w:rPr>
        <w:t>3'</w:t>
      </w:r>
      <w:r w:rsidRPr="001F7890">
        <w:rPr>
          <w:rStyle w:val="FontStyle15"/>
          <w:b w:val="0"/>
          <w:i w:val="0"/>
          <w:sz w:val="20"/>
          <w:szCs w:val="20"/>
          <w:lang w:eastAsia="en-US"/>
        </w:rPr>
        <w:t xml:space="preserve"> А-Т-Г-Г-А-</w:t>
      </w:r>
      <w:proofErr w:type="gramStart"/>
      <w:r w:rsidRPr="001F7890">
        <w:rPr>
          <w:rStyle w:val="FontStyle15"/>
          <w:b w:val="0"/>
          <w:i w:val="0"/>
          <w:sz w:val="20"/>
          <w:szCs w:val="20"/>
          <w:lang w:eastAsia="en-US"/>
        </w:rPr>
        <w:t>Т-</w:t>
      </w:r>
      <w:proofErr w:type="gramEnd"/>
      <w:r w:rsidRPr="001F7890">
        <w:rPr>
          <w:rStyle w:val="FontStyle15"/>
          <w:b w:val="0"/>
          <w:i w:val="0"/>
          <w:sz w:val="20"/>
          <w:szCs w:val="20"/>
          <w:lang w:eastAsia="en-US"/>
        </w:rPr>
        <w:t xml:space="preserve"> Т-Т-Т- Ц-Г-Т-Г-А-А-Т-Г-Т-Г-А-А-А-А-А-А-Т-Т</w:t>
      </w:r>
      <w:r w:rsidR="002A0490" w:rsidRPr="001F7890">
        <w:rPr>
          <w:rStyle w:val="FontStyle15"/>
          <w:b w:val="0"/>
          <w:i w:val="0"/>
          <w:sz w:val="20"/>
          <w:szCs w:val="20"/>
          <w:vertAlign w:val="subscript"/>
          <w:lang w:eastAsia="en-US"/>
        </w:rPr>
        <w:t xml:space="preserve"> </w:t>
      </w:r>
      <w:r w:rsidRPr="001F7890">
        <w:rPr>
          <w:rStyle w:val="FontStyle15"/>
          <w:b w:val="0"/>
          <w:i w:val="0"/>
          <w:sz w:val="20"/>
          <w:szCs w:val="20"/>
          <w:vertAlign w:val="subscript"/>
          <w:lang w:eastAsia="en-US"/>
        </w:rPr>
        <w:t>5'</w:t>
      </w:r>
    </w:p>
    <w:p w:rsidR="0006471E" w:rsidRPr="001F7890" w:rsidRDefault="0006471E" w:rsidP="006658CE">
      <w:pPr>
        <w:pStyle w:val="Style11"/>
        <w:widowControl/>
        <w:spacing w:before="120" w:after="120"/>
        <w:ind w:firstLine="284"/>
        <w:jc w:val="both"/>
        <w:rPr>
          <w:rStyle w:val="FontStyle131"/>
          <w:i/>
          <w:sz w:val="20"/>
          <w:szCs w:val="20"/>
        </w:rPr>
      </w:pPr>
      <w:r w:rsidRPr="001F7890">
        <w:rPr>
          <w:rStyle w:val="FontStyle131"/>
          <w:i/>
          <w:sz w:val="20"/>
          <w:szCs w:val="20"/>
        </w:rPr>
        <w:t xml:space="preserve">2. Пользуясь принципом комплементарности, устанавливаем по данной цепочке молекулы ДНК последовательность нуклеотидов в молекуле и-РНК. </w:t>
      </w:r>
    </w:p>
    <w:p w:rsidR="00E20DFC" w:rsidRPr="00496213" w:rsidRDefault="000346A8" w:rsidP="006658CE">
      <w:pPr>
        <w:pStyle w:val="Style5"/>
        <w:widowControl/>
        <w:spacing w:line="240" w:lineRule="auto"/>
        <w:ind w:firstLine="284"/>
        <w:jc w:val="both"/>
        <w:rPr>
          <w:rStyle w:val="FontStyle15"/>
          <w:b w:val="0"/>
          <w:i w:val="0"/>
          <w:spacing w:val="-5"/>
          <w:sz w:val="20"/>
          <w:szCs w:val="20"/>
          <w:lang w:eastAsia="en-US"/>
        </w:rPr>
      </w:pPr>
      <w:r w:rsidRPr="000346A8">
        <w:rPr>
          <w:noProof/>
          <w:spacing w:val="-5"/>
          <w:sz w:val="20"/>
          <w:szCs w:val="20"/>
        </w:rPr>
        <w:pict>
          <v:shape id="_x0000_s3863" type="#_x0000_t87" style="position:absolute;left:0;text-align:left;margin-left:441.7pt;margin-top:.4pt;width:11.35pt;height:34pt;rotation:270;z-index:251631104"/>
        </w:pict>
      </w:r>
      <w:r w:rsidRPr="000346A8">
        <w:rPr>
          <w:noProof/>
          <w:spacing w:val="-5"/>
          <w:sz w:val="20"/>
          <w:szCs w:val="20"/>
        </w:rPr>
        <w:pict>
          <v:shape id="_x0000_s3862" type="#_x0000_t87" style="position:absolute;left:0;text-align:left;margin-left:407.7pt;margin-top:.7pt;width:11.35pt;height:34pt;rotation:270;z-index:251630080"/>
        </w:pict>
      </w:r>
      <w:r w:rsidRPr="000346A8">
        <w:rPr>
          <w:noProof/>
          <w:spacing w:val="-5"/>
          <w:sz w:val="20"/>
          <w:szCs w:val="20"/>
        </w:rPr>
        <w:pict>
          <v:shape id="_x0000_s3861" type="#_x0000_t87" style="position:absolute;left:0;text-align:left;margin-left:373.7pt;margin-top:.7pt;width:11.35pt;height:34pt;rotation:270;z-index:251629056"/>
        </w:pict>
      </w:r>
      <w:r w:rsidR="00E20DFC" w:rsidRPr="00496213">
        <w:rPr>
          <w:rStyle w:val="FontStyle25"/>
          <w:spacing w:val="-5"/>
          <w:sz w:val="20"/>
          <w:szCs w:val="20"/>
        </w:rPr>
        <w:t xml:space="preserve">и-РНК: </w:t>
      </w:r>
      <w:r w:rsidR="00E20DFC" w:rsidRPr="00496213">
        <w:rPr>
          <w:rStyle w:val="FontStyle15"/>
          <w:b w:val="0"/>
          <w:i w:val="0"/>
          <w:spacing w:val="-5"/>
          <w:sz w:val="20"/>
          <w:szCs w:val="20"/>
          <w:lang w:eastAsia="en-US"/>
        </w:rPr>
        <w:t>А-У-Г-Г-А-У-У-У-У-Ц-Г-У-Г-А-А-У-Г-У-Г-А-А-А-А-А</w:t>
      </w:r>
      <w:r w:rsidR="00981F31" w:rsidRPr="00496213">
        <w:rPr>
          <w:rStyle w:val="FontStyle15"/>
          <w:b w:val="0"/>
          <w:i w:val="0"/>
          <w:spacing w:val="-5"/>
          <w:sz w:val="20"/>
          <w:szCs w:val="20"/>
          <w:lang w:eastAsia="en-US"/>
        </w:rPr>
        <w:t>-А</w:t>
      </w:r>
      <w:r w:rsidR="00E20DFC" w:rsidRPr="00496213">
        <w:rPr>
          <w:rStyle w:val="FontStyle15"/>
          <w:b w:val="0"/>
          <w:i w:val="0"/>
          <w:spacing w:val="-5"/>
          <w:sz w:val="20"/>
          <w:szCs w:val="20"/>
          <w:lang w:eastAsia="en-US"/>
        </w:rPr>
        <w:t>-У-У</w:t>
      </w:r>
    </w:p>
    <w:p w:rsidR="00E20DFC" w:rsidRPr="00496213" w:rsidRDefault="000346A8" w:rsidP="006658CE">
      <w:pPr>
        <w:pStyle w:val="Style5"/>
        <w:widowControl/>
        <w:spacing w:line="240" w:lineRule="auto"/>
        <w:ind w:firstLine="284"/>
        <w:jc w:val="both"/>
        <w:rPr>
          <w:rStyle w:val="FontStyle25"/>
          <w:sz w:val="12"/>
          <w:szCs w:val="20"/>
        </w:rPr>
      </w:pPr>
      <w:r>
        <w:rPr>
          <w:noProof/>
          <w:sz w:val="12"/>
          <w:szCs w:val="20"/>
        </w:rPr>
        <w:pict>
          <v:shape id="_x0000_s3859" type="#_x0000_t87" style="position:absolute;left:0;text-align:left;margin-left:255.45pt;margin-top:-11.4pt;width:5.65pt;height:28.35pt;rotation:270;z-index:251627008"/>
        </w:pict>
      </w:r>
      <w:r>
        <w:rPr>
          <w:noProof/>
          <w:sz w:val="12"/>
          <w:szCs w:val="20"/>
        </w:rPr>
        <w:pict>
          <v:shape id="_x0000_s3850" type="#_x0000_t87" style="position:absolute;left:0;text-align:left;margin-left:227.1pt;margin-top:-11.25pt;width:5.65pt;height:28.35pt;rotation:270;z-index:251620864"/>
        </w:pict>
      </w:r>
      <w:r>
        <w:rPr>
          <w:noProof/>
          <w:sz w:val="12"/>
          <w:szCs w:val="20"/>
        </w:rPr>
        <w:pict>
          <v:shape id="_x0000_s3858" type="#_x0000_t87" style="position:absolute;left:0;text-align:left;margin-left:198.75pt;margin-top:-10.75pt;width:5.65pt;height:28.35pt;rotation:270;z-index:251625984"/>
        </w:pict>
      </w:r>
      <w:r>
        <w:rPr>
          <w:noProof/>
          <w:sz w:val="12"/>
          <w:szCs w:val="20"/>
        </w:rPr>
        <w:pict>
          <v:shape id="_x0000_s3857" type="#_x0000_t87" style="position:absolute;left:0;text-align:left;margin-left:170.4pt;margin-top:-11.25pt;width:5.65pt;height:28.35pt;rotation:270;z-index:251624960"/>
        </w:pict>
      </w:r>
      <w:r>
        <w:rPr>
          <w:noProof/>
          <w:sz w:val="12"/>
          <w:szCs w:val="20"/>
        </w:rPr>
        <w:pict>
          <v:shape id="_x0000_s3856" type="#_x0000_t87" style="position:absolute;left:0;text-align:left;margin-left:140.6pt;margin-top:-12.65pt;width:5.65pt;height:31.2pt;rotation:270;z-index:251623936"/>
        </w:pict>
      </w:r>
      <w:r>
        <w:rPr>
          <w:noProof/>
          <w:sz w:val="12"/>
          <w:szCs w:val="20"/>
        </w:rPr>
        <w:pict>
          <v:shape id="_x0000_s3855" type="#_x0000_t87" style="position:absolute;left:0;text-align:left;margin-left:110.85pt;margin-top:-10.75pt;width:5.65pt;height:28.35pt;rotation:270;z-index:251622912"/>
        </w:pict>
      </w:r>
      <w:r>
        <w:rPr>
          <w:noProof/>
          <w:sz w:val="12"/>
          <w:szCs w:val="20"/>
        </w:rPr>
        <w:pict>
          <v:shape id="_x0000_s3854" type="#_x0000_t87" style="position:absolute;left:0;text-align:left;margin-left:82.5pt;margin-top:-11.2pt;width:5.65pt;height:28.35pt;rotation:270;z-index:251621888"/>
        </w:pict>
      </w:r>
      <w:r>
        <w:rPr>
          <w:noProof/>
          <w:sz w:val="12"/>
          <w:szCs w:val="20"/>
        </w:rPr>
        <w:pict>
          <v:shape id="_x0000_s3849" type="#_x0000_t87" style="position:absolute;left:0;text-align:left;margin-left:54.15pt;margin-top:-11.2pt;width:5.65pt;height:28.35pt;rotation:270;z-index:251619840"/>
        </w:pict>
      </w:r>
      <w:r>
        <w:rPr>
          <w:noProof/>
          <w:sz w:val="12"/>
          <w:szCs w:val="20"/>
        </w:rPr>
        <w:pict>
          <v:shape id="_x0000_s3860" type="#_x0000_t87" style="position:absolute;left:0;text-align:left;margin-left:283.65pt;margin-top:-10.75pt;width:5.65pt;height:28.35pt;rotation:270;z-index:251628032"/>
        </w:pict>
      </w:r>
    </w:p>
    <w:p w:rsidR="00E20DFC" w:rsidRPr="001F7890" w:rsidRDefault="00E20DFC" w:rsidP="006658CE">
      <w:pPr>
        <w:pStyle w:val="Style5"/>
        <w:widowControl/>
        <w:spacing w:after="120" w:line="240" w:lineRule="auto"/>
        <w:ind w:firstLine="0"/>
        <w:jc w:val="center"/>
        <w:rPr>
          <w:rStyle w:val="FontStyle25"/>
          <w:sz w:val="20"/>
          <w:szCs w:val="20"/>
        </w:rPr>
      </w:pPr>
      <w:r w:rsidRPr="001F7890">
        <w:rPr>
          <w:rStyle w:val="FontStyle25"/>
          <w:sz w:val="20"/>
          <w:szCs w:val="20"/>
        </w:rPr>
        <w:t>кодоны</w:t>
      </w:r>
    </w:p>
    <w:p w:rsidR="008A40FF" w:rsidRPr="001F7890" w:rsidRDefault="008A40FF" w:rsidP="006658CE">
      <w:pPr>
        <w:pStyle w:val="Style33"/>
        <w:widowControl/>
        <w:tabs>
          <w:tab w:val="left" w:pos="-2127"/>
        </w:tabs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 xml:space="preserve">Участок молекулы </w:t>
      </w:r>
      <w:r w:rsidR="002A0490" w:rsidRPr="001F7890">
        <w:rPr>
          <w:rStyle w:val="FontStyle131"/>
          <w:sz w:val="20"/>
          <w:szCs w:val="20"/>
        </w:rPr>
        <w:t>и-</w:t>
      </w:r>
      <w:r w:rsidRPr="001F7890">
        <w:rPr>
          <w:rStyle w:val="FontStyle131"/>
          <w:sz w:val="20"/>
          <w:szCs w:val="20"/>
        </w:rPr>
        <w:t xml:space="preserve">РНК, кодирующий данный ген, имеет </w:t>
      </w:r>
      <w:r w:rsidR="00496213">
        <w:rPr>
          <w:rStyle w:val="FontStyle131"/>
          <w:sz w:val="20"/>
          <w:szCs w:val="20"/>
        </w:rPr>
        <w:t>выш</w:t>
      </w:r>
      <w:r w:rsidR="00496213">
        <w:rPr>
          <w:rStyle w:val="FontStyle131"/>
          <w:sz w:val="20"/>
          <w:szCs w:val="20"/>
        </w:rPr>
        <w:t>е</w:t>
      </w:r>
      <w:r w:rsidR="00496213">
        <w:rPr>
          <w:rStyle w:val="FontStyle131"/>
          <w:sz w:val="20"/>
          <w:szCs w:val="20"/>
        </w:rPr>
        <w:t>приведенное с</w:t>
      </w:r>
      <w:r w:rsidRPr="001F7890">
        <w:rPr>
          <w:rStyle w:val="FontStyle131"/>
          <w:sz w:val="20"/>
          <w:szCs w:val="20"/>
        </w:rPr>
        <w:t xml:space="preserve">троение и содержит </w:t>
      </w:r>
      <w:r w:rsidR="00A17BFE" w:rsidRPr="001F7890">
        <w:rPr>
          <w:rStyle w:val="FontStyle131"/>
          <w:sz w:val="20"/>
          <w:szCs w:val="20"/>
        </w:rPr>
        <w:t>1</w:t>
      </w:r>
      <w:r w:rsidRPr="001F7890">
        <w:rPr>
          <w:rStyle w:val="FontStyle131"/>
          <w:sz w:val="20"/>
          <w:szCs w:val="20"/>
        </w:rPr>
        <w:t xml:space="preserve"> </w:t>
      </w:r>
      <w:r w:rsidR="006A7E80">
        <w:rPr>
          <w:rStyle w:val="FontStyle131"/>
          <w:sz w:val="20"/>
          <w:szCs w:val="20"/>
        </w:rPr>
        <w:t xml:space="preserve">нуклеотид </w:t>
      </w:r>
      <w:r w:rsidR="00ED74A5">
        <w:rPr>
          <w:rStyle w:val="FontStyle131"/>
          <w:sz w:val="20"/>
          <w:szCs w:val="20"/>
        </w:rPr>
        <w:t>цитозина.</w:t>
      </w:r>
    </w:p>
    <w:p w:rsidR="004744BB" w:rsidRPr="001F7890" w:rsidRDefault="007133E2" w:rsidP="006658CE">
      <w:pPr>
        <w:pStyle w:val="Style11"/>
        <w:widowControl/>
        <w:spacing w:before="120" w:after="120"/>
        <w:ind w:firstLine="284"/>
        <w:jc w:val="both"/>
        <w:rPr>
          <w:rStyle w:val="FontStyle131"/>
          <w:i/>
          <w:sz w:val="20"/>
          <w:szCs w:val="20"/>
        </w:rPr>
      </w:pPr>
      <w:r w:rsidRPr="001F7890">
        <w:rPr>
          <w:rStyle w:val="FontStyle131"/>
          <w:i/>
          <w:sz w:val="20"/>
          <w:szCs w:val="20"/>
        </w:rPr>
        <w:t>3.</w:t>
      </w:r>
      <w:r w:rsidR="00981F31" w:rsidRPr="001F7890">
        <w:rPr>
          <w:rStyle w:val="FontStyle131"/>
          <w:i/>
          <w:sz w:val="20"/>
          <w:szCs w:val="20"/>
        </w:rPr>
        <w:t xml:space="preserve"> Пользуясь табл</w:t>
      </w:r>
      <w:r w:rsidR="00496213">
        <w:rPr>
          <w:rStyle w:val="FontStyle131"/>
          <w:i/>
          <w:sz w:val="20"/>
          <w:szCs w:val="20"/>
        </w:rPr>
        <w:t>.</w:t>
      </w:r>
      <w:r w:rsidR="00981F31" w:rsidRPr="001F7890">
        <w:rPr>
          <w:rStyle w:val="FontStyle131"/>
          <w:i/>
          <w:sz w:val="20"/>
          <w:szCs w:val="20"/>
        </w:rPr>
        <w:t xml:space="preserve"> </w:t>
      </w:r>
      <w:r w:rsidR="00496213">
        <w:rPr>
          <w:rStyle w:val="FontStyle131"/>
          <w:i/>
          <w:sz w:val="20"/>
          <w:szCs w:val="20"/>
        </w:rPr>
        <w:t>5.</w:t>
      </w:r>
      <w:r w:rsidR="00CC4171" w:rsidRPr="001F7890">
        <w:rPr>
          <w:rStyle w:val="FontStyle131"/>
          <w:i/>
          <w:sz w:val="20"/>
          <w:szCs w:val="20"/>
        </w:rPr>
        <w:t>1</w:t>
      </w:r>
      <w:r w:rsidR="00784E74" w:rsidRPr="001F7890">
        <w:rPr>
          <w:rStyle w:val="FontStyle131"/>
          <w:i/>
          <w:sz w:val="20"/>
          <w:szCs w:val="20"/>
        </w:rPr>
        <w:t xml:space="preserve"> </w:t>
      </w:r>
      <w:r w:rsidR="00981F31" w:rsidRPr="001F7890">
        <w:rPr>
          <w:rStyle w:val="FontStyle131"/>
          <w:i/>
          <w:sz w:val="20"/>
          <w:szCs w:val="20"/>
        </w:rPr>
        <w:t xml:space="preserve">генетического кода, находим </w:t>
      </w:r>
      <w:r w:rsidR="004744BB" w:rsidRPr="001F7890">
        <w:rPr>
          <w:rStyle w:val="FontStyle131"/>
          <w:i/>
          <w:sz w:val="20"/>
          <w:szCs w:val="20"/>
        </w:rPr>
        <w:t>соответс</w:t>
      </w:r>
      <w:r w:rsidR="004744BB" w:rsidRPr="001F7890">
        <w:rPr>
          <w:rStyle w:val="FontStyle131"/>
          <w:i/>
          <w:sz w:val="20"/>
          <w:szCs w:val="20"/>
        </w:rPr>
        <w:t>т</w:t>
      </w:r>
      <w:r w:rsidR="004744BB" w:rsidRPr="001F7890">
        <w:rPr>
          <w:rStyle w:val="FontStyle131"/>
          <w:i/>
          <w:sz w:val="20"/>
          <w:szCs w:val="20"/>
        </w:rPr>
        <w:t>вующие кодонам (</w:t>
      </w:r>
      <w:r w:rsidR="00981F31" w:rsidRPr="001F7890">
        <w:rPr>
          <w:rStyle w:val="FontStyle131"/>
          <w:i/>
          <w:sz w:val="20"/>
          <w:szCs w:val="20"/>
        </w:rPr>
        <w:t>триплет</w:t>
      </w:r>
      <w:r w:rsidR="004744BB" w:rsidRPr="001F7890">
        <w:rPr>
          <w:rStyle w:val="FontStyle131"/>
          <w:i/>
          <w:sz w:val="20"/>
          <w:szCs w:val="20"/>
        </w:rPr>
        <w:t>ам) аминокислоты. Процесс трансляции происходит на рибосоме с участием молекул т-РНК и р-РНК.</w:t>
      </w:r>
      <w:r w:rsidR="00981F31" w:rsidRPr="001F7890">
        <w:rPr>
          <w:rStyle w:val="FontStyle131"/>
          <w:i/>
          <w:sz w:val="20"/>
          <w:szCs w:val="20"/>
        </w:rPr>
        <w:t xml:space="preserve"> Строим </w:t>
      </w:r>
      <w:r w:rsidR="004744BB" w:rsidRPr="001F7890">
        <w:rPr>
          <w:rStyle w:val="FontStyle131"/>
          <w:i/>
          <w:sz w:val="20"/>
          <w:szCs w:val="20"/>
        </w:rPr>
        <w:t>полипептидную цепочку, кодируемую данной ДНК,</w:t>
      </w:r>
      <w:r w:rsidR="00981F31" w:rsidRPr="001F7890">
        <w:rPr>
          <w:rStyle w:val="FontStyle131"/>
          <w:i/>
          <w:sz w:val="20"/>
          <w:szCs w:val="20"/>
        </w:rPr>
        <w:t xml:space="preserve"> и подсчитываем в ней количество </w:t>
      </w:r>
      <w:r w:rsidR="004744BB" w:rsidRPr="001F7890">
        <w:rPr>
          <w:rStyle w:val="FontStyle131"/>
          <w:i/>
          <w:sz w:val="20"/>
          <w:szCs w:val="20"/>
        </w:rPr>
        <w:t>аминокислот.</w:t>
      </w:r>
    </w:p>
    <w:p w:rsidR="0006471E" w:rsidRPr="001F7890" w:rsidRDefault="0006471E" w:rsidP="006658CE">
      <w:pPr>
        <w:pStyle w:val="Style5"/>
        <w:widowControl/>
        <w:tabs>
          <w:tab w:val="left" w:pos="1276"/>
        </w:tabs>
        <w:spacing w:after="120" w:line="240" w:lineRule="auto"/>
        <w:ind w:firstLine="284"/>
        <w:jc w:val="both"/>
        <w:rPr>
          <w:rStyle w:val="FontStyle25"/>
          <w:sz w:val="20"/>
          <w:szCs w:val="20"/>
        </w:rPr>
      </w:pPr>
      <w:r w:rsidRPr="001F7890">
        <w:rPr>
          <w:rStyle w:val="FontStyle25"/>
          <w:sz w:val="20"/>
          <w:szCs w:val="20"/>
        </w:rPr>
        <w:t xml:space="preserve">Аминокислоты: </w:t>
      </w:r>
      <w:r w:rsidR="00496213">
        <w:rPr>
          <w:rStyle w:val="FontStyle25"/>
          <w:sz w:val="20"/>
          <w:szCs w:val="20"/>
        </w:rPr>
        <w:t>м</w:t>
      </w:r>
      <w:r w:rsidRPr="001F7890">
        <w:rPr>
          <w:rStyle w:val="FontStyle25"/>
          <w:sz w:val="20"/>
          <w:szCs w:val="20"/>
        </w:rPr>
        <w:t>ет</w:t>
      </w:r>
      <w:r w:rsidR="00496213">
        <w:rPr>
          <w:rStyle w:val="FontStyle25"/>
          <w:sz w:val="20"/>
          <w:szCs w:val="20"/>
        </w:rPr>
        <w:t xml:space="preserve"> </w:t>
      </w:r>
      <w:r w:rsidRPr="001F7890">
        <w:rPr>
          <w:rStyle w:val="FontStyle25"/>
          <w:sz w:val="20"/>
          <w:szCs w:val="20"/>
        </w:rPr>
        <w:t>–</w:t>
      </w:r>
      <w:r w:rsidR="00496213">
        <w:rPr>
          <w:rStyle w:val="FontStyle25"/>
          <w:sz w:val="20"/>
          <w:szCs w:val="20"/>
        </w:rPr>
        <w:t xml:space="preserve"> а</w:t>
      </w:r>
      <w:r w:rsidRPr="001F7890">
        <w:rPr>
          <w:rStyle w:val="FontStyle25"/>
          <w:sz w:val="20"/>
          <w:szCs w:val="20"/>
        </w:rPr>
        <w:t>сп</w:t>
      </w:r>
      <w:r w:rsidR="00496213">
        <w:rPr>
          <w:rStyle w:val="FontStyle25"/>
          <w:sz w:val="20"/>
          <w:szCs w:val="20"/>
        </w:rPr>
        <w:t xml:space="preserve"> </w:t>
      </w:r>
      <w:r w:rsidRPr="001F7890">
        <w:rPr>
          <w:rStyle w:val="FontStyle25"/>
          <w:sz w:val="20"/>
          <w:szCs w:val="20"/>
        </w:rPr>
        <w:t>–</w:t>
      </w:r>
      <w:r w:rsidR="00496213">
        <w:rPr>
          <w:rStyle w:val="FontStyle25"/>
          <w:sz w:val="20"/>
          <w:szCs w:val="20"/>
        </w:rPr>
        <w:t xml:space="preserve"> ф</w:t>
      </w:r>
      <w:r w:rsidRPr="001F7890">
        <w:rPr>
          <w:rStyle w:val="FontStyle25"/>
          <w:sz w:val="20"/>
          <w:szCs w:val="20"/>
        </w:rPr>
        <w:t>ен</w:t>
      </w:r>
      <w:r w:rsidR="00496213">
        <w:rPr>
          <w:rStyle w:val="FontStyle25"/>
          <w:sz w:val="20"/>
          <w:szCs w:val="20"/>
        </w:rPr>
        <w:t xml:space="preserve"> </w:t>
      </w:r>
      <w:r w:rsidRPr="001F7890">
        <w:rPr>
          <w:rStyle w:val="FontStyle25"/>
          <w:sz w:val="20"/>
          <w:szCs w:val="20"/>
        </w:rPr>
        <w:t>–</w:t>
      </w:r>
      <w:r w:rsidR="00496213">
        <w:rPr>
          <w:rStyle w:val="FontStyle25"/>
          <w:sz w:val="20"/>
          <w:szCs w:val="20"/>
        </w:rPr>
        <w:t xml:space="preserve"> а</w:t>
      </w:r>
      <w:r w:rsidRPr="001F7890">
        <w:rPr>
          <w:rStyle w:val="FontStyle25"/>
          <w:sz w:val="20"/>
          <w:szCs w:val="20"/>
        </w:rPr>
        <w:t>рг</w:t>
      </w:r>
      <w:r w:rsidR="00496213">
        <w:rPr>
          <w:rStyle w:val="FontStyle25"/>
          <w:sz w:val="20"/>
          <w:szCs w:val="20"/>
        </w:rPr>
        <w:t xml:space="preserve"> </w:t>
      </w:r>
      <w:r w:rsidRPr="001F7890">
        <w:rPr>
          <w:rStyle w:val="FontStyle25"/>
          <w:sz w:val="20"/>
          <w:szCs w:val="20"/>
        </w:rPr>
        <w:t>–</w:t>
      </w:r>
      <w:r w:rsidR="00496213">
        <w:rPr>
          <w:rStyle w:val="FontStyle25"/>
          <w:sz w:val="20"/>
          <w:szCs w:val="20"/>
        </w:rPr>
        <w:t xml:space="preserve"> г</w:t>
      </w:r>
      <w:r w:rsidRPr="001F7890">
        <w:rPr>
          <w:rStyle w:val="FontStyle25"/>
          <w:sz w:val="20"/>
          <w:szCs w:val="20"/>
        </w:rPr>
        <w:t>лу</w:t>
      </w:r>
      <w:r w:rsidR="00496213">
        <w:rPr>
          <w:rStyle w:val="FontStyle25"/>
          <w:sz w:val="20"/>
          <w:szCs w:val="20"/>
        </w:rPr>
        <w:t xml:space="preserve"> </w:t>
      </w:r>
      <w:r w:rsidRPr="001F7890">
        <w:rPr>
          <w:rStyle w:val="FontStyle25"/>
          <w:sz w:val="20"/>
          <w:szCs w:val="20"/>
        </w:rPr>
        <w:t>–</w:t>
      </w:r>
      <w:r w:rsidR="00496213">
        <w:rPr>
          <w:rStyle w:val="FontStyle25"/>
          <w:sz w:val="20"/>
          <w:szCs w:val="20"/>
        </w:rPr>
        <w:t xml:space="preserve"> ц</w:t>
      </w:r>
      <w:r w:rsidRPr="001F7890">
        <w:rPr>
          <w:rStyle w:val="FontStyle25"/>
          <w:sz w:val="20"/>
          <w:szCs w:val="20"/>
        </w:rPr>
        <w:t>ис</w:t>
      </w:r>
      <w:r w:rsidR="00496213">
        <w:rPr>
          <w:rStyle w:val="FontStyle25"/>
          <w:sz w:val="20"/>
          <w:szCs w:val="20"/>
        </w:rPr>
        <w:t xml:space="preserve"> </w:t>
      </w:r>
      <w:r w:rsidRPr="001F7890">
        <w:rPr>
          <w:rStyle w:val="FontStyle25"/>
          <w:sz w:val="20"/>
          <w:szCs w:val="20"/>
        </w:rPr>
        <w:t>–</w:t>
      </w:r>
      <w:r w:rsidR="00496213">
        <w:rPr>
          <w:rStyle w:val="FontStyle25"/>
          <w:sz w:val="20"/>
          <w:szCs w:val="20"/>
        </w:rPr>
        <w:t xml:space="preserve"> г</w:t>
      </w:r>
      <w:r w:rsidRPr="001F7890">
        <w:rPr>
          <w:rStyle w:val="FontStyle25"/>
          <w:sz w:val="20"/>
          <w:szCs w:val="20"/>
        </w:rPr>
        <w:t>лу</w:t>
      </w:r>
      <w:r w:rsidR="00496213">
        <w:rPr>
          <w:rStyle w:val="FontStyle25"/>
          <w:sz w:val="20"/>
          <w:szCs w:val="20"/>
        </w:rPr>
        <w:t xml:space="preserve"> </w:t>
      </w:r>
      <w:r w:rsidRPr="001F7890">
        <w:rPr>
          <w:rStyle w:val="FontStyle25"/>
          <w:sz w:val="20"/>
          <w:szCs w:val="20"/>
        </w:rPr>
        <w:t>–</w:t>
      </w:r>
      <w:r w:rsidR="00496213">
        <w:rPr>
          <w:rStyle w:val="FontStyle25"/>
          <w:sz w:val="20"/>
          <w:szCs w:val="20"/>
        </w:rPr>
        <w:t xml:space="preserve"> л</w:t>
      </w:r>
      <w:r w:rsidRPr="001F7890">
        <w:rPr>
          <w:rStyle w:val="FontStyle25"/>
          <w:sz w:val="20"/>
          <w:szCs w:val="20"/>
        </w:rPr>
        <w:t>из</w:t>
      </w:r>
      <w:r w:rsidR="00496213">
        <w:rPr>
          <w:rStyle w:val="FontStyle25"/>
          <w:sz w:val="20"/>
          <w:szCs w:val="20"/>
        </w:rPr>
        <w:t xml:space="preserve"> </w:t>
      </w:r>
      <w:r w:rsidRPr="001F7890">
        <w:rPr>
          <w:rStyle w:val="FontStyle25"/>
          <w:sz w:val="20"/>
          <w:szCs w:val="20"/>
        </w:rPr>
        <w:t>–</w:t>
      </w:r>
      <w:r w:rsidR="00496213">
        <w:rPr>
          <w:rStyle w:val="FontStyle25"/>
          <w:sz w:val="20"/>
          <w:szCs w:val="20"/>
        </w:rPr>
        <w:t xml:space="preserve"> и</w:t>
      </w:r>
      <w:r w:rsidRPr="001F7890">
        <w:rPr>
          <w:rStyle w:val="FontStyle25"/>
          <w:sz w:val="20"/>
          <w:szCs w:val="20"/>
        </w:rPr>
        <w:t>лей</w:t>
      </w:r>
      <w:r w:rsidR="00496213">
        <w:rPr>
          <w:rStyle w:val="FontStyle25"/>
          <w:sz w:val="20"/>
          <w:szCs w:val="20"/>
        </w:rPr>
        <w:t>.</w:t>
      </w:r>
    </w:p>
    <w:p w:rsidR="00981F31" w:rsidRPr="001F7890" w:rsidRDefault="00981F31" w:rsidP="006658CE">
      <w:pPr>
        <w:pStyle w:val="Style11"/>
        <w:widowControl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 xml:space="preserve">Следовательно, построенная </w:t>
      </w:r>
      <w:r w:rsidR="004744BB" w:rsidRPr="001F7890">
        <w:rPr>
          <w:rStyle w:val="FontStyle131"/>
          <w:sz w:val="20"/>
          <w:szCs w:val="20"/>
        </w:rPr>
        <w:t xml:space="preserve">белковая </w:t>
      </w:r>
      <w:r w:rsidRPr="001F7890">
        <w:rPr>
          <w:rStyle w:val="FontStyle131"/>
          <w:sz w:val="20"/>
          <w:szCs w:val="20"/>
        </w:rPr>
        <w:t xml:space="preserve">молекула содержит </w:t>
      </w:r>
      <w:r w:rsidR="002A0490" w:rsidRPr="001F7890">
        <w:rPr>
          <w:rStyle w:val="FontStyle131"/>
          <w:sz w:val="20"/>
          <w:szCs w:val="20"/>
        </w:rPr>
        <w:t>9</w:t>
      </w:r>
      <w:r w:rsidRPr="001F7890">
        <w:rPr>
          <w:rStyle w:val="FontStyle131"/>
          <w:sz w:val="20"/>
          <w:szCs w:val="20"/>
        </w:rPr>
        <w:t xml:space="preserve"> </w:t>
      </w:r>
      <w:r w:rsidR="004744BB" w:rsidRPr="001F7890">
        <w:rPr>
          <w:rStyle w:val="FontStyle131"/>
          <w:sz w:val="20"/>
          <w:szCs w:val="20"/>
        </w:rPr>
        <w:t>амин</w:t>
      </w:r>
      <w:r w:rsidR="004744BB" w:rsidRPr="001F7890">
        <w:rPr>
          <w:rStyle w:val="FontStyle131"/>
          <w:sz w:val="20"/>
          <w:szCs w:val="20"/>
        </w:rPr>
        <w:t>о</w:t>
      </w:r>
      <w:r w:rsidR="004744BB" w:rsidRPr="001F7890">
        <w:rPr>
          <w:rStyle w:val="FontStyle131"/>
          <w:sz w:val="20"/>
          <w:szCs w:val="20"/>
        </w:rPr>
        <w:t>кислот</w:t>
      </w:r>
      <w:r w:rsidRPr="001F7890">
        <w:rPr>
          <w:rStyle w:val="FontStyle131"/>
          <w:sz w:val="20"/>
          <w:szCs w:val="20"/>
        </w:rPr>
        <w:t>.</w:t>
      </w:r>
    </w:p>
    <w:p w:rsidR="007133E2" w:rsidRPr="001F7890" w:rsidRDefault="007133E2" w:rsidP="006658CE">
      <w:pPr>
        <w:pStyle w:val="Style11"/>
        <w:widowControl/>
        <w:spacing w:before="120" w:after="120"/>
        <w:ind w:firstLine="284"/>
        <w:jc w:val="both"/>
        <w:rPr>
          <w:rStyle w:val="FontStyle131"/>
          <w:i/>
          <w:sz w:val="20"/>
          <w:szCs w:val="20"/>
        </w:rPr>
      </w:pPr>
      <w:r w:rsidRPr="001F7890">
        <w:rPr>
          <w:rStyle w:val="FontStyle131"/>
          <w:i/>
          <w:sz w:val="20"/>
          <w:szCs w:val="20"/>
        </w:rPr>
        <w:t>4.</w:t>
      </w:r>
      <w:r w:rsidR="004744BB" w:rsidRPr="001F7890">
        <w:rPr>
          <w:rStyle w:val="FontStyle131"/>
          <w:i/>
          <w:sz w:val="20"/>
          <w:szCs w:val="20"/>
        </w:rPr>
        <w:t xml:space="preserve"> Пользуясь принципом комплементарности, по кодонам молекулы и-РНК выписываем антикодоны всех транспортных молекул РНК, принимавших участие в синтезе данного полипептида:</w:t>
      </w:r>
    </w:p>
    <w:p w:rsidR="003D5893" w:rsidRPr="001F7890" w:rsidRDefault="00451BEB" w:rsidP="006658CE">
      <w:pPr>
        <w:pStyle w:val="Style5"/>
        <w:widowControl/>
        <w:spacing w:after="120" w:line="240" w:lineRule="auto"/>
        <w:ind w:firstLine="284"/>
        <w:jc w:val="both"/>
        <w:rPr>
          <w:rStyle w:val="FontStyle25"/>
          <w:sz w:val="20"/>
          <w:szCs w:val="20"/>
        </w:rPr>
      </w:pPr>
      <w:r w:rsidRPr="001F7890">
        <w:rPr>
          <w:rStyle w:val="FontStyle25"/>
          <w:sz w:val="20"/>
          <w:szCs w:val="20"/>
        </w:rPr>
        <w:t xml:space="preserve">т-РНК: </w:t>
      </w:r>
      <w:r w:rsidR="00846930" w:rsidRPr="001F7890">
        <w:rPr>
          <w:rStyle w:val="FontStyle25"/>
          <w:sz w:val="20"/>
          <w:szCs w:val="20"/>
        </w:rPr>
        <w:t>УАЦ</w:t>
      </w:r>
      <w:r w:rsidRPr="001F7890">
        <w:rPr>
          <w:rStyle w:val="FontStyle25"/>
          <w:sz w:val="20"/>
          <w:szCs w:val="20"/>
        </w:rPr>
        <w:t xml:space="preserve">, </w:t>
      </w:r>
      <w:r w:rsidR="0042331E" w:rsidRPr="001F7890">
        <w:rPr>
          <w:rStyle w:val="FontStyle15"/>
          <w:b w:val="0"/>
          <w:i w:val="0"/>
          <w:sz w:val="20"/>
          <w:szCs w:val="20"/>
          <w:lang w:eastAsia="en-US"/>
        </w:rPr>
        <w:t>ЦУА</w:t>
      </w:r>
      <w:r w:rsidR="00846930" w:rsidRPr="001F7890">
        <w:rPr>
          <w:rStyle w:val="FontStyle15"/>
          <w:b w:val="0"/>
          <w:i w:val="0"/>
          <w:sz w:val="20"/>
          <w:szCs w:val="20"/>
          <w:lang w:eastAsia="en-US"/>
        </w:rPr>
        <w:t xml:space="preserve">, </w:t>
      </w:r>
      <w:r w:rsidR="0042331E" w:rsidRPr="001F7890">
        <w:rPr>
          <w:rStyle w:val="FontStyle15"/>
          <w:b w:val="0"/>
          <w:i w:val="0"/>
          <w:sz w:val="20"/>
          <w:szCs w:val="20"/>
          <w:lang w:eastAsia="en-US"/>
        </w:rPr>
        <w:t>ААА</w:t>
      </w:r>
      <w:r w:rsidR="00846930" w:rsidRPr="001F7890">
        <w:rPr>
          <w:rStyle w:val="FontStyle15"/>
          <w:b w:val="0"/>
          <w:i w:val="0"/>
          <w:sz w:val="20"/>
          <w:szCs w:val="20"/>
          <w:lang w:eastAsia="en-US"/>
        </w:rPr>
        <w:t xml:space="preserve">, </w:t>
      </w:r>
      <w:r w:rsidR="0042331E" w:rsidRPr="001F7890">
        <w:rPr>
          <w:rStyle w:val="FontStyle15"/>
          <w:b w:val="0"/>
          <w:i w:val="0"/>
          <w:sz w:val="20"/>
          <w:szCs w:val="20"/>
          <w:lang w:eastAsia="en-US"/>
        </w:rPr>
        <w:t>ГЦА</w:t>
      </w:r>
      <w:r w:rsidR="00846930" w:rsidRPr="001F7890">
        <w:rPr>
          <w:rStyle w:val="FontStyle15"/>
          <w:b w:val="0"/>
          <w:i w:val="0"/>
          <w:sz w:val="20"/>
          <w:szCs w:val="20"/>
          <w:lang w:eastAsia="en-US"/>
        </w:rPr>
        <w:t xml:space="preserve">, </w:t>
      </w:r>
      <w:r w:rsidR="0042331E" w:rsidRPr="001F7890">
        <w:rPr>
          <w:rStyle w:val="FontStyle15"/>
          <w:b w:val="0"/>
          <w:i w:val="0"/>
          <w:sz w:val="20"/>
          <w:szCs w:val="20"/>
          <w:lang w:eastAsia="en-US"/>
        </w:rPr>
        <w:t>ЦУУ</w:t>
      </w:r>
      <w:r w:rsidR="00846930" w:rsidRPr="001F7890">
        <w:rPr>
          <w:rStyle w:val="FontStyle15"/>
          <w:b w:val="0"/>
          <w:i w:val="0"/>
          <w:sz w:val="20"/>
          <w:szCs w:val="20"/>
          <w:lang w:eastAsia="en-US"/>
        </w:rPr>
        <w:t xml:space="preserve">, </w:t>
      </w:r>
      <w:r w:rsidR="0042331E" w:rsidRPr="001F7890">
        <w:rPr>
          <w:rStyle w:val="FontStyle15"/>
          <w:b w:val="0"/>
          <w:i w:val="0"/>
          <w:sz w:val="20"/>
          <w:szCs w:val="20"/>
          <w:lang w:eastAsia="en-US"/>
        </w:rPr>
        <w:t>АЦА</w:t>
      </w:r>
      <w:r w:rsidR="00846930" w:rsidRPr="001F7890">
        <w:rPr>
          <w:rStyle w:val="FontStyle15"/>
          <w:b w:val="0"/>
          <w:i w:val="0"/>
          <w:sz w:val="20"/>
          <w:szCs w:val="20"/>
          <w:lang w:eastAsia="en-US"/>
        </w:rPr>
        <w:t xml:space="preserve">, </w:t>
      </w:r>
      <w:r w:rsidR="0042331E" w:rsidRPr="001F7890">
        <w:rPr>
          <w:rStyle w:val="FontStyle15"/>
          <w:b w:val="0"/>
          <w:i w:val="0"/>
          <w:sz w:val="20"/>
          <w:szCs w:val="20"/>
          <w:lang w:eastAsia="en-US"/>
        </w:rPr>
        <w:t>ЦУУ</w:t>
      </w:r>
      <w:r w:rsidR="00846930" w:rsidRPr="001F7890">
        <w:rPr>
          <w:rStyle w:val="FontStyle15"/>
          <w:b w:val="0"/>
          <w:i w:val="0"/>
          <w:sz w:val="20"/>
          <w:szCs w:val="20"/>
          <w:lang w:eastAsia="en-US"/>
        </w:rPr>
        <w:t xml:space="preserve">, </w:t>
      </w:r>
      <w:r w:rsidR="0042331E" w:rsidRPr="001F7890">
        <w:rPr>
          <w:rStyle w:val="FontStyle15"/>
          <w:b w:val="0"/>
          <w:i w:val="0"/>
          <w:sz w:val="20"/>
          <w:szCs w:val="20"/>
          <w:lang w:eastAsia="en-US"/>
        </w:rPr>
        <w:t>УУУ</w:t>
      </w:r>
      <w:r w:rsidR="00846930" w:rsidRPr="001F7890">
        <w:rPr>
          <w:rStyle w:val="FontStyle15"/>
          <w:b w:val="0"/>
          <w:i w:val="0"/>
          <w:sz w:val="20"/>
          <w:szCs w:val="20"/>
          <w:lang w:eastAsia="en-US"/>
        </w:rPr>
        <w:t xml:space="preserve">, </w:t>
      </w:r>
      <w:r w:rsidR="0042331E" w:rsidRPr="001F7890">
        <w:rPr>
          <w:rStyle w:val="FontStyle15"/>
          <w:b w:val="0"/>
          <w:i w:val="0"/>
          <w:sz w:val="20"/>
          <w:szCs w:val="20"/>
          <w:lang w:eastAsia="en-US"/>
        </w:rPr>
        <w:t>УАА</w:t>
      </w:r>
      <w:r w:rsidRPr="001F7890">
        <w:rPr>
          <w:rStyle w:val="FontStyle15"/>
          <w:b w:val="0"/>
          <w:i w:val="0"/>
          <w:sz w:val="20"/>
          <w:szCs w:val="20"/>
          <w:lang w:eastAsia="en-US"/>
        </w:rPr>
        <w:t>.</w:t>
      </w:r>
    </w:p>
    <w:p w:rsidR="003D5893" w:rsidRPr="001F7890" w:rsidRDefault="00846930" w:rsidP="006658CE">
      <w:pPr>
        <w:pStyle w:val="Style5"/>
        <w:widowControl/>
        <w:spacing w:line="240" w:lineRule="auto"/>
        <w:ind w:firstLine="284"/>
        <w:jc w:val="both"/>
        <w:rPr>
          <w:rStyle w:val="FontStyle25"/>
          <w:sz w:val="20"/>
          <w:szCs w:val="20"/>
        </w:rPr>
      </w:pPr>
      <w:r w:rsidRPr="001F7890">
        <w:rPr>
          <w:rStyle w:val="FontStyle15"/>
          <w:b w:val="0"/>
          <w:i w:val="0"/>
          <w:sz w:val="20"/>
          <w:szCs w:val="20"/>
        </w:rPr>
        <w:t>Де</w:t>
      </w:r>
      <w:r w:rsidR="004B5424" w:rsidRPr="001F7890">
        <w:rPr>
          <w:rStyle w:val="FontStyle15"/>
          <w:b w:val="0"/>
          <w:i w:val="0"/>
          <w:sz w:val="20"/>
          <w:szCs w:val="20"/>
        </w:rPr>
        <w:t>вять</w:t>
      </w:r>
      <w:r w:rsidR="0042331E" w:rsidRPr="001F7890">
        <w:rPr>
          <w:rStyle w:val="FontStyle15"/>
          <w:b w:val="0"/>
          <w:i w:val="0"/>
          <w:sz w:val="20"/>
          <w:szCs w:val="20"/>
        </w:rPr>
        <w:t xml:space="preserve"> разных типов т-РНК будет участвовать в процессе</w:t>
      </w:r>
      <w:r w:rsidRPr="001F7890">
        <w:rPr>
          <w:rStyle w:val="FontStyle15"/>
          <w:b w:val="0"/>
          <w:i w:val="0"/>
          <w:sz w:val="20"/>
          <w:szCs w:val="20"/>
        </w:rPr>
        <w:t xml:space="preserve"> синтеза полипептидной цепи.</w:t>
      </w:r>
    </w:p>
    <w:p w:rsidR="00451BEB" w:rsidRPr="001F7890" w:rsidRDefault="00846930" w:rsidP="006658CE">
      <w:pPr>
        <w:pStyle w:val="Style11"/>
        <w:widowControl/>
        <w:spacing w:before="120" w:after="120"/>
        <w:ind w:firstLine="284"/>
        <w:jc w:val="both"/>
        <w:rPr>
          <w:rStyle w:val="FontStyle25"/>
          <w:i/>
          <w:sz w:val="20"/>
          <w:szCs w:val="20"/>
        </w:rPr>
      </w:pPr>
      <w:r w:rsidRPr="001F7890">
        <w:rPr>
          <w:rStyle w:val="FontStyle25"/>
          <w:i/>
          <w:sz w:val="20"/>
          <w:szCs w:val="20"/>
        </w:rPr>
        <w:t xml:space="preserve">5. </w:t>
      </w:r>
      <w:r w:rsidR="00451BEB" w:rsidRPr="001F7890">
        <w:rPr>
          <w:rStyle w:val="FontStyle25"/>
          <w:i/>
          <w:sz w:val="20"/>
          <w:szCs w:val="20"/>
        </w:rPr>
        <w:t xml:space="preserve">К количественным параметрам молекулы ДНК относят </w:t>
      </w:r>
      <w:r w:rsidR="004174C3">
        <w:rPr>
          <w:rStyle w:val="FontStyle25"/>
          <w:i/>
          <w:sz w:val="20"/>
          <w:szCs w:val="20"/>
        </w:rPr>
        <w:t>ее</w:t>
      </w:r>
      <w:r w:rsidR="00451BEB" w:rsidRPr="001F7890">
        <w:rPr>
          <w:rStyle w:val="FontStyle25"/>
          <w:i/>
          <w:sz w:val="20"/>
          <w:szCs w:val="20"/>
        </w:rPr>
        <w:t xml:space="preserve"> дл</w:t>
      </w:r>
      <w:r w:rsidR="00451BEB" w:rsidRPr="001F7890">
        <w:rPr>
          <w:rStyle w:val="FontStyle25"/>
          <w:i/>
          <w:sz w:val="20"/>
          <w:szCs w:val="20"/>
        </w:rPr>
        <w:t>и</w:t>
      </w:r>
      <w:r w:rsidR="00451BEB" w:rsidRPr="001F7890">
        <w:rPr>
          <w:rStyle w:val="FontStyle25"/>
          <w:i/>
          <w:sz w:val="20"/>
          <w:szCs w:val="20"/>
        </w:rPr>
        <w:t>н</w:t>
      </w:r>
      <w:r w:rsidR="004174C3">
        <w:rPr>
          <w:rStyle w:val="FontStyle25"/>
          <w:i/>
          <w:sz w:val="20"/>
          <w:szCs w:val="20"/>
        </w:rPr>
        <w:t>у</w:t>
      </w:r>
      <w:r w:rsidR="00451BEB" w:rsidRPr="001F7890">
        <w:rPr>
          <w:rStyle w:val="FontStyle25"/>
          <w:i/>
          <w:sz w:val="20"/>
          <w:szCs w:val="20"/>
        </w:rPr>
        <w:t xml:space="preserve"> и коэффициент специфичности.</w:t>
      </w:r>
    </w:p>
    <w:p w:rsidR="00846930" w:rsidRPr="001F7890" w:rsidRDefault="00846930" w:rsidP="006658CE">
      <w:pPr>
        <w:pStyle w:val="Style11"/>
        <w:widowControl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25"/>
          <w:sz w:val="20"/>
          <w:szCs w:val="20"/>
        </w:rPr>
        <w:t>Д</w:t>
      </w:r>
      <w:r w:rsidRPr="001F7890">
        <w:rPr>
          <w:rStyle w:val="FontStyle131"/>
          <w:sz w:val="20"/>
          <w:szCs w:val="20"/>
        </w:rPr>
        <w:t xml:space="preserve">лина </w:t>
      </w:r>
      <w:r w:rsidR="0004684C" w:rsidRPr="001F7890">
        <w:rPr>
          <w:rStyle w:val="FontStyle131"/>
          <w:sz w:val="20"/>
          <w:szCs w:val="20"/>
        </w:rPr>
        <w:t xml:space="preserve">фрагмента </w:t>
      </w:r>
      <w:r w:rsidRPr="001F7890">
        <w:rPr>
          <w:rStyle w:val="FontStyle131"/>
          <w:sz w:val="20"/>
          <w:szCs w:val="20"/>
        </w:rPr>
        <w:t xml:space="preserve">молекулы ДНК составляет </w:t>
      </w:r>
      <w:r w:rsidR="004B5424" w:rsidRPr="001F7890">
        <w:rPr>
          <w:rStyle w:val="FontStyle131"/>
          <w:sz w:val="20"/>
          <w:szCs w:val="20"/>
        </w:rPr>
        <w:t>91,8</w:t>
      </w:r>
      <w:r w:rsidRPr="001F7890">
        <w:rPr>
          <w:rStyle w:val="FontStyle131"/>
          <w:sz w:val="20"/>
          <w:szCs w:val="20"/>
        </w:rPr>
        <w:t xml:space="preserve"> Ả (</w:t>
      </w:r>
      <w:r w:rsidR="004B5424" w:rsidRPr="001F7890">
        <w:rPr>
          <w:rStyle w:val="FontStyle131"/>
          <w:sz w:val="20"/>
          <w:szCs w:val="20"/>
        </w:rPr>
        <w:t>27</w:t>
      </w:r>
      <w:r w:rsidRPr="001F7890">
        <w:rPr>
          <w:rStyle w:val="FontStyle131"/>
          <w:sz w:val="20"/>
          <w:szCs w:val="20"/>
        </w:rPr>
        <w:t xml:space="preserve"> нуклеот</w:t>
      </w:r>
      <w:r w:rsidRPr="001F7890">
        <w:rPr>
          <w:rStyle w:val="FontStyle131"/>
          <w:sz w:val="20"/>
          <w:szCs w:val="20"/>
        </w:rPr>
        <w:t>и</w:t>
      </w:r>
      <w:r w:rsidRPr="001F7890">
        <w:rPr>
          <w:rStyle w:val="FontStyle131"/>
          <w:sz w:val="20"/>
          <w:szCs w:val="20"/>
        </w:rPr>
        <w:t xml:space="preserve">дов </w:t>
      </w:r>
      <w:r w:rsidR="004174C3">
        <w:rPr>
          <w:rStyle w:val="FontStyle131"/>
          <w:rFonts w:ascii="Arial" w:hAnsi="Arial" w:cs="Arial"/>
          <w:sz w:val="20"/>
          <w:szCs w:val="20"/>
        </w:rPr>
        <w:t>∙</w:t>
      </w:r>
      <w:r w:rsidRPr="001F7890">
        <w:rPr>
          <w:rStyle w:val="FontStyle131"/>
          <w:sz w:val="20"/>
          <w:szCs w:val="20"/>
        </w:rPr>
        <w:t xml:space="preserve"> </w:t>
      </w:r>
      <w:r w:rsidR="0004684C" w:rsidRPr="001F7890">
        <w:rPr>
          <w:rStyle w:val="FontStyle131"/>
          <w:sz w:val="20"/>
          <w:szCs w:val="20"/>
        </w:rPr>
        <w:t>расстояние между двумя</w:t>
      </w:r>
      <w:r w:rsidRPr="001F7890">
        <w:rPr>
          <w:rStyle w:val="FontStyle131"/>
          <w:sz w:val="20"/>
          <w:szCs w:val="20"/>
        </w:rPr>
        <w:t xml:space="preserve"> нуклеоти</w:t>
      </w:r>
      <w:r w:rsidR="0004684C" w:rsidRPr="001F7890">
        <w:rPr>
          <w:rStyle w:val="FontStyle131"/>
          <w:sz w:val="20"/>
          <w:szCs w:val="20"/>
        </w:rPr>
        <w:t>дами</w:t>
      </w:r>
      <w:r w:rsidRPr="001F7890">
        <w:rPr>
          <w:rStyle w:val="FontStyle131"/>
          <w:sz w:val="20"/>
          <w:szCs w:val="20"/>
        </w:rPr>
        <w:t xml:space="preserve"> 3,4 Ả).</w:t>
      </w:r>
    </w:p>
    <w:p w:rsidR="00846930" w:rsidRPr="001F7890" w:rsidRDefault="00846930" w:rsidP="006658CE">
      <w:pPr>
        <w:pStyle w:val="Style11"/>
        <w:widowControl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Коэффициент специфичности для данной молекулы составит</w:t>
      </w:r>
      <w:r w:rsidR="0004684C" w:rsidRPr="001F7890">
        <w:rPr>
          <w:rStyle w:val="FontStyle131"/>
          <w:sz w:val="20"/>
          <w:szCs w:val="20"/>
        </w:rPr>
        <w:t xml:space="preserve"> 2,9.</w:t>
      </w:r>
    </w:p>
    <w:p w:rsidR="00846930" w:rsidRPr="001F7890" w:rsidRDefault="00846930" w:rsidP="006658CE">
      <w:pPr>
        <w:pStyle w:val="Style11"/>
        <w:widowControl/>
        <w:ind w:firstLine="284"/>
        <w:jc w:val="both"/>
        <w:rPr>
          <w:rStyle w:val="FontStyle131"/>
          <w:b/>
          <w:i/>
          <w:sz w:val="20"/>
          <w:szCs w:val="20"/>
        </w:rPr>
      </w:pPr>
      <w:r w:rsidRPr="001F7890">
        <w:rPr>
          <w:rStyle w:val="FontStyle131"/>
          <w:sz w:val="20"/>
          <w:szCs w:val="20"/>
        </w:rPr>
        <w:t>К</w:t>
      </w:r>
      <w:r w:rsidRPr="001F7890">
        <w:rPr>
          <w:rStyle w:val="FontStyle131"/>
          <w:sz w:val="20"/>
          <w:szCs w:val="20"/>
          <w:vertAlign w:val="subscript"/>
        </w:rPr>
        <w:t xml:space="preserve"> специфичности</w:t>
      </w:r>
      <w:r w:rsidRPr="001F7890">
        <w:rPr>
          <w:rStyle w:val="FontStyle15"/>
          <w:sz w:val="20"/>
          <w:szCs w:val="20"/>
        </w:rPr>
        <w:t xml:space="preserve"> = </w:t>
      </w:r>
      <m:oMath>
        <m:f>
          <m:fPr>
            <m:ctrlPr>
              <w:rPr>
                <w:rStyle w:val="FontStyle15"/>
                <w:rFonts w:ascii="Cambria Math" w:hAnsi="Cambria Math"/>
                <w:b w:val="0"/>
                <w:bCs w:val="0"/>
                <w:i w:val="0"/>
                <w:iCs w:val="0"/>
                <w:sz w:val="20"/>
                <w:szCs w:val="20"/>
              </w:rPr>
            </m:ctrlPr>
          </m:fPr>
          <m:num>
            <m:r>
              <m:rPr>
                <m:nor/>
              </m:rPr>
              <w:rPr>
                <w:rStyle w:val="FontStyle15"/>
                <w:b w:val="0"/>
                <w:bCs w:val="0"/>
                <w:i w:val="0"/>
                <w:iCs w:val="0"/>
                <w:sz w:val="20"/>
                <w:szCs w:val="20"/>
              </w:rPr>
              <m:t>А</m:t>
            </m:r>
            <m:r>
              <m:rPr>
                <m:nor/>
              </m:rPr>
              <w:rPr>
                <w:rStyle w:val="FontStyle15"/>
                <w:rFonts w:ascii="Cambria Math"/>
                <w:b w:val="0"/>
                <w:bCs w:val="0"/>
                <w:i w:val="0"/>
                <w:iCs w:val="0"/>
                <w:sz w:val="20"/>
                <w:szCs w:val="20"/>
              </w:rPr>
              <m:t xml:space="preserve"> </m:t>
            </m:r>
            <m:r>
              <m:rPr>
                <m:nor/>
              </m:rPr>
              <w:rPr>
                <w:rStyle w:val="FontStyle15"/>
                <w:b w:val="0"/>
                <w:bCs w:val="0"/>
                <w:i w:val="0"/>
                <w:iCs w:val="0"/>
                <w:sz w:val="20"/>
                <w:szCs w:val="20"/>
              </w:rPr>
              <m:t>+</m:t>
            </m:r>
            <m:r>
              <m:rPr>
                <m:nor/>
              </m:rPr>
              <w:rPr>
                <w:rStyle w:val="FontStyle15"/>
                <w:rFonts w:ascii="Cambria Math"/>
                <w:b w:val="0"/>
                <w:bCs w:val="0"/>
                <w:i w:val="0"/>
                <w:iCs w:val="0"/>
                <w:sz w:val="20"/>
                <w:szCs w:val="20"/>
              </w:rPr>
              <m:t xml:space="preserve"> </m:t>
            </m:r>
            <m:r>
              <m:rPr>
                <m:nor/>
              </m:rPr>
              <w:rPr>
                <w:rStyle w:val="FontStyle15"/>
                <w:b w:val="0"/>
                <w:bCs w:val="0"/>
                <w:i w:val="0"/>
                <w:iCs w:val="0"/>
                <w:sz w:val="20"/>
                <w:szCs w:val="20"/>
              </w:rPr>
              <m:t>Т</m:t>
            </m:r>
          </m:num>
          <m:den>
            <m:r>
              <m:rPr>
                <m:nor/>
              </m:rPr>
              <w:rPr>
                <w:rStyle w:val="FontStyle15"/>
                <w:b w:val="0"/>
                <w:bCs w:val="0"/>
                <w:i w:val="0"/>
                <w:iCs w:val="0"/>
                <w:sz w:val="20"/>
                <w:szCs w:val="20"/>
              </w:rPr>
              <m:t>Г</m:t>
            </m:r>
            <m:r>
              <m:rPr>
                <m:nor/>
              </m:rPr>
              <w:rPr>
                <w:rStyle w:val="FontStyle15"/>
                <w:rFonts w:ascii="Cambria Math"/>
                <w:b w:val="0"/>
                <w:bCs w:val="0"/>
                <w:i w:val="0"/>
                <w:iCs w:val="0"/>
                <w:sz w:val="20"/>
                <w:szCs w:val="20"/>
              </w:rPr>
              <m:t xml:space="preserve"> </m:t>
            </m:r>
            <m:r>
              <m:rPr>
                <m:nor/>
              </m:rPr>
              <w:rPr>
                <w:rStyle w:val="FontStyle15"/>
                <w:b w:val="0"/>
                <w:bCs w:val="0"/>
                <w:i w:val="0"/>
                <w:iCs w:val="0"/>
                <w:sz w:val="20"/>
                <w:szCs w:val="20"/>
              </w:rPr>
              <m:t>+</m:t>
            </m:r>
            <m:r>
              <m:rPr>
                <m:nor/>
              </m:rPr>
              <w:rPr>
                <w:rStyle w:val="FontStyle15"/>
                <w:rFonts w:ascii="Cambria Math"/>
                <w:b w:val="0"/>
                <w:bCs w:val="0"/>
                <w:i w:val="0"/>
                <w:iCs w:val="0"/>
                <w:sz w:val="20"/>
                <w:szCs w:val="20"/>
              </w:rPr>
              <m:t xml:space="preserve"> </m:t>
            </m:r>
            <m:r>
              <m:rPr>
                <m:nor/>
              </m:rPr>
              <w:rPr>
                <w:rStyle w:val="FontStyle15"/>
                <w:b w:val="0"/>
                <w:bCs w:val="0"/>
                <w:i w:val="0"/>
                <w:iCs w:val="0"/>
                <w:sz w:val="20"/>
                <w:szCs w:val="20"/>
              </w:rPr>
              <m:t>Ц</m:t>
            </m:r>
          </m:den>
        </m:f>
      </m:oMath>
      <w:r w:rsidRPr="001F7890">
        <w:rPr>
          <w:rStyle w:val="FontStyle15"/>
          <w:b w:val="0"/>
          <w:i w:val="0"/>
          <w:sz w:val="20"/>
          <w:szCs w:val="20"/>
        </w:rPr>
        <w:t xml:space="preserve"> = </w:t>
      </w:r>
      <m:oMath>
        <m:f>
          <m:fPr>
            <m:ctrlPr>
              <w:rPr>
                <w:rStyle w:val="FontStyle15"/>
                <w:rFonts w:ascii="Cambria Math" w:hAnsi="Cambria Math"/>
                <w:b w:val="0"/>
                <w:bCs w:val="0"/>
                <w:i w:val="0"/>
                <w:iCs w:val="0"/>
                <w:sz w:val="20"/>
                <w:szCs w:val="20"/>
              </w:rPr>
            </m:ctrlPr>
          </m:fPr>
          <m:num>
            <m:r>
              <m:rPr>
                <m:nor/>
              </m:rPr>
              <w:rPr>
                <w:rStyle w:val="FontStyle15"/>
                <w:b w:val="0"/>
                <w:bCs w:val="0"/>
                <w:i w:val="0"/>
                <w:iCs w:val="0"/>
                <w:sz w:val="20"/>
                <w:szCs w:val="20"/>
              </w:rPr>
              <m:t>20</m:t>
            </m:r>
            <m:r>
              <m:rPr>
                <m:nor/>
              </m:rPr>
              <w:rPr>
                <w:rStyle w:val="FontStyle15"/>
                <w:rFonts w:ascii="Cambria Math"/>
                <w:b w:val="0"/>
                <w:bCs w:val="0"/>
                <w:i w:val="0"/>
                <w:iCs w:val="0"/>
                <w:sz w:val="20"/>
                <w:szCs w:val="20"/>
              </w:rPr>
              <m:t xml:space="preserve"> </m:t>
            </m:r>
            <m:r>
              <m:rPr>
                <m:nor/>
              </m:rPr>
              <w:rPr>
                <w:rStyle w:val="FontStyle15"/>
                <w:b w:val="0"/>
                <w:bCs w:val="0"/>
                <w:i w:val="0"/>
                <w:iCs w:val="0"/>
                <w:sz w:val="20"/>
                <w:szCs w:val="20"/>
              </w:rPr>
              <m:t>+</m:t>
            </m:r>
            <m:r>
              <m:rPr>
                <m:nor/>
              </m:rPr>
              <w:rPr>
                <w:rStyle w:val="FontStyle15"/>
                <w:rFonts w:ascii="Cambria Math"/>
                <w:b w:val="0"/>
                <w:bCs w:val="0"/>
                <w:i w:val="0"/>
                <w:iCs w:val="0"/>
                <w:sz w:val="20"/>
                <w:szCs w:val="20"/>
              </w:rPr>
              <m:t xml:space="preserve"> </m:t>
            </m:r>
            <m:r>
              <m:rPr>
                <m:nor/>
              </m:rPr>
              <w:rPr>
                <w:rStyle w:val="FontStyle15"/>
                <w:b w:val="0"/>
                <w:bCs w:val="0"/>
                <w:i w:val="0"/>
                <w:iCs w:val="0"/>
                <w:sz w:val="20"/>
                <w:szCs w:val="20"/>
              </w:rPr>
              <m:t>20</m:t>
            </m:r>
          </m:num>
          <m:den>
            <m:r>
              <m:rPr>
                <m:nor/>
              </m:rPr>
              <w:rPr>
                <w:rStyle w:val="FontStyle15"/>
                <w:b w:val="0"/>
                <w:bCs w:val="0"/>
                <w:i w:val="0"/>
                <w:iCs w:val="0"/>
                <w:sz w:val="20"/>
                <w:szCs w:val="20"/>
              </w:rPr>
              <m:t>7</m:t>
            </m:r>
            <m:r>
              <m:rPr>
                <m:nor/>
              </m:rPr>
              <w:rPr>
                <w:rStyle w:val="FontStyle15"/>
                <w:rFonts w:ascii="Cambria Math"/>
                <w:b w:val="0"/>
                <w:bCs w:val="0"/>
                <w:i w:val="0"/>
                <w:iCs w:val="0"/>
                <w:sz w:val="20"/>
                <w:szCs w:val="20"/>
              </w:rPr>
              <m:t xml:space="preserve"> </m:t>
            </m:r>
            <m:r>
              <m:rPr>
                <m:nor/>
              </m:rPr>
              <w:rPr>
                <w:rStyle w:val="FontStyle15"/>
                <w:b w:val="0"/>
                <w:bCs w:val="0"/>
                <w:i w:val="0"/>
                <w:iCs w:val="0"/>
                <w:sz w:val="20"/>
                <w:szCs w:val="20"/>
              </w:rPr>
              <m:t>+</m:t>
            </m:r>
            <m:r>
              <m:rPr>
                <m:nor/>
              </m:rPr>
              <w:rPr>
                <w:rStyle w:val="FontStyle15"/>
                <w:rFonts w:ascii="Cambria Math"/>
                <w:b w:val="0"/>
                <w:bCs w:val="0"/>
                <w:i w:val="0"/>
                <w:iCs w:val="0"/>
                <w:sz w:val="20"/>
                <w:szCs w:val="20"/>
              </w:rPr>
              <m:t xml:space="preserve"> </m:t>
            </m:r>
            <m:r>
              <m:rPr>
                <m:nor/>
              </m:rPr>
              <w:rPr>
                <w:rStyle w:val="FontStyle15"/>
                <w:b w:val="0"/>
                <w:bCs w:val="0"/>
                <w:i w:val="0"/>
                <w:iCs w:val="0"/>
                <w:sz w:val="20"/>
                <w:szCs w:val="20"/>
              </w:rPr>
              <m:t>7</m:t>
            </m:r>
          </m:den>
        </m:f>
      </m:oMath>
      <w:r w:rsidRPr="001F7890">
        <w:rPr>
          <w:rStyle w:val="FontStyle15"/>
          <w:b w:val="0"/>
          <w:i w:val="0"/>
          <w:sz w:val="20"/>
          <w:szCs w:val="20"/>
        </w:rPr>
        <w:t xml:space="preserve"> = </w:t>
      </w:r>
      <w:r w:rsidR="00A17BFE" w:rsidRPr="001F7890">
        <w:rPr>
          <w:rStyle w:val="FontStyle15"/>
          <w:b w:val="0"/>
          <w:i w:val="0"/>
          <w:sz w:val="20"/>
          <w:szCs w:val="20"/>
        </w:rPr>
        <w:t>2</w:t>
      </w:r>
      <w:r w:rsidR="004B5424" w:rsidRPr="001F7890">
        <w:rPr>
          <w:rStyle w:val="FontStyle15"/>
          <w:b w:val="0"/>
          <w:i w:val="0"/>
          <w:sz w:val="20"/>
          <w:szCs w:val="20"/>
        </w:rPr>
        <w:t>,</w:t>
      </w:r>
      <w:r w:rsidR="00A17BFE" w:rsidRPr="001F7890">
        <w:rPr>
          <w:rStyle w:val="FontStyle15"/>
          <w:b w:val="0"/>
          <w:i w:val="0"/>
          <w:sz w:val="20"/>
          <w:szCs w:val="20"/>
        </w:rPr>
        <w:t>9</w:t>
      </w:r>
      <w:r w:rsidRPr="001F7890">
        <w:rPr>
          <w:rStyle w:val="FontStyle15"/>
          <w:b w:val="0"/>
          <w:i w:val="0"/>
          <w:sz w:val="20"/>
          <w:szCs w:val="20"/>
        </w:rPr>
        <w:t>.</w:t>
      </w:r>
    </w:p>
    <w:p w:rsidR="003D5893" w:rsidRPr="001F7890" w:rsidRDefault="003D5893" w:rsidP="006658CE">
      <w:pPr>
        <w:pStyle w:val="Style5"/>
        <w:widowControl/>
        <w:spacing w:line="240" w:lineRule="auto"/>
        <w:ind w:firstLine="284"/>
        <w:jc w:val="both"/>
        <w:rPr>
          <w:rStyle w:val="FontStyle25"/>
          <w:sz w:val="20"/>
          <w:szCs w:val="20"/>
        </w:rPr>
      </w:pPr>
    </w:p>
    <w:p w:rsidR="007133E2" w:rsidRPr="001F7890" w:rsidRDefault="004174C3" w:rsidP="00055A27">
      <w:pPr>
        <w:pStyle w:val="Style11"/>
        <w:widowControl/>
        <w:spacing w:line="241" w:lineRule="auto"/>
        <w:ind w:firstLine="284"/>
        <w:jc w:val="both"/>
        <w:rPr>
          <w:rStyle w:val="FontStyle15"/>
          <w:b w:val="0"/>
          <w:i w:val="0"/>
          <w:sz w:val="20"/>
          <w:szCs w:val="20"/>
        </w:rPr>
      </w:pPr>
      <w:r>
        <w:rPr>
          <w:rStyle w:val="FontStyle131"/>
          <w:b/>
          <w:sz w:val="20"/>
          <w:szCs w:val="20"/>
        </w:rPr>
        <w:t>Пример.</w:t>
      </w:r>
      <w:r w:rsidR="0006471E" w:rsidRPr="001F7890">
        <w:rPr>
          <w:rStyle w:val="FontStyle131"/>
          <w:sz w:val="20"/>
          <w:szCs w:val="20"/>
        </w:rPr>
        <w:t xml:space="preserve"> </w:t>
      </w:r>
      <w:r w:rsidR="007133E2" w:rsidRPr="001F7890">
        <w:rPr>
          <w:rStyle w:val="FontStyle15"/>
          <w:b w:val="0"/>
          <w:i w:val="0"/>
          <w:sz w:val="20"/>
          <w:szCs w:val="20"/>
        </w:rPr>
        <w:t xml:space="preserve">Одна из цепей рибонуклеазы </w:t>
      </w:r>
      <w:r w:rsidR="007133E2" w:rsidRPr="001F7890">
        <w:rPr>
          <w:rStyle w:val="FontStyle17"/>
          <w:sz w:val="20"/>
          <w:szCs w:val="20"/>
        </w:rPr>
        <w:t>поджелудочной железы</w:t>
      </w:r>
      <w:r w:rsidR="007133E2" w:rsidRPr="001F7890">
        <w:rPr>
          <w:rStyle w:val="FontStyle15"/>
          <w:b w:val="0"/>
          <w:i w:val="0"/>
          <w:sz w:val="20"/>
          <w:szCs w:val="20"/>
        </w:rPr>
        <w:t xml:space="preserve"> с</w:t>
      </w:r>
      <w:r w:rsidR="007133E2" w:rsidRPr="001F7890">
        <w:rPr>
          <w:rStyle w:val="FontStyle15"/>
          <w:b w:val="0"/>
          <w:i w:val="0"/>
          <w:sz w:val="20"/>
          <w:szCs w:val="20"/>
        </w:rPr>
        <w:t>о</w:t>
      </w:r>
      <w:r w:rsidR="007133E2" w:rsidRPr="001F7890">
        <w:rPr>
          <w:rStyle w:val="FontStyle15"/>
          <w:b w:val="0"/>
          <w:i w:val="0"/>
          <w:sz w:val="20"/>
          <w:szCs w:val="20"/>
        </w:rPr>
        <w:t xml:space="preserve">стоит из следующих аминокислот: глутамин – глицин − аспарагиновая </w:t>
      </w:r>
      <w:r w:rsidR="007133E2" w:rsidRPr="001F7890">
        <w:rPr>
          <w:rStyle w:val="FontStyle15"/>
          <w:b w:val="0"/>
          <w:i w:val="0"/>
          <w:sz w:val="20"/>
          <w:szCs w:val="20"/>
        </w:rPr>
        <w:lastRenderedPageBreak/>
        <w:t>кислота – валин – тирозин – валин – пролин – валин – гистидин</w:t>
      </w:r>
      <w:r w:rsidR="004B5424" w:rsidRPr="001F7890">
        <w:rPr>
          <w:rStyle w:val="FontStyle15"/>
          <w:b w:val="0"/>
          <w:i w:val="0"/>
          <w:sz w:val="20"/>
          <w:szCs w:val="20"/>
        </w:rPr>
        <w:t xml:space="preserve"> − ф</w:t>
      </w:r>
      <w:r w:rsidR="004B5424" w:rsidRPr="001F7890">
        <w:rPr>
          <w:rStyle w:val="FontStyle15"/>
          <w:b w:val="0"/>
          <w:i w:val="0"/>
          <w:sz w:val="20"/>
          <w:szCs w:val="20"/>
        </w:rPr>
        <w:t>е</w:t>
      </w:r>
      <w:r w:rsidR="004B5424" w:rsidRPr="001F7890">
        <w:rPr>
          <w:rStyle w:val="FontStyle15"/>
          <w:b w:val="0"/>
          <w:i w:val="0"/>
          <w:sz w:val="20"/>
          <w:szCs w:val="20"/>
        </w:rPr>
        <w:t>нилаланин</w:t>
      </w:r>
      <w:r w:rsidR="007133E2" w:rsidRPr="001F7890">
        <w:rPr>
          <w:rStyle w:val="FontStyle15"/>
          <w:b w:val="0"/>
          <w:i w:val="0"/>
          <w:sz w:val="20"/>
          <w:szCs w:val="20"/>
        </w:rPr>
        <w:t>.</w:t>
      </w:r>
    </w:p>
    <w:p w:rsidR="007133E2" w:rsidRPr="001F7890" w:rsidRDefault="007133E2" w:rsidP="00055A27">
      <w:pPr>
        <w:pStyle w:val="Style4"/>
        <w:widowControl/>
        <w:numPr>
          <w:ilvl w:val="0"/>
          <w:numId w:val="304"/>
        </w:numPr>
        <w:tabs>
          <w:tab w:val="left" w:pos="482"/>
          <w:tab w:val="left" w:pos="567"/>
          <w:tab w:val="left" w:pos="749"/>
        </w:tabs>
        <w:spacing w:line="241" w:lineRule="auto"/>
        <w:ind w:left="0" w:firstLine="284"/>
        <w:jc w:val="both"/>
        <w:rPr>
          <w:rStyle w:val="FontStyle15"/>
          <w:b w:val="0"/>
          <w:i w:val="0"/>
          <w:sz w:val="20"/>
          <w:szCs w:val="20"/>
        </w:rPr>
      </w:pPr>
      <w:r w:rsidRPr="001F7890">
        <w:rPr>
          <w:rStyle w:val="FontStyle15"/>
          <w:b w:val="0"/>
          <w:i w:val="0"/>
          <w:sz w:val="20"/>
          <w:szCs w:val="20"/>
        </w:rPr>
        <w:t>Постройте и-РНК,</w:t>
      </w:r>
      <w:r w:rsidRPr="001F7890">
        <w:rPr>
          <w:rStyle w:val="FontStyle18"/>
          <w:b/>
          <w:i/>
          <w:sz w:val="20"/>
          <w:szCs w:val="20"/>
        </w:rPr>
        <w:t xml:space="preserve"> </w:t>
      </w:r>
      <w:proofErr w:type="gramStart"/>
      <w:r w:rsidRPr="001F7890">
        <w:rPr>
          <w:rStyle w:val="FontStyle15"/>
          <w:b w:val="0"/>
          <w:i w:val="0"/>
          <w:sz w:val="20"/>
          <w:szCs w:val="20"/>
        </w:rPr>
        <w:t>детерминирующую</w:t>
      </w:r>
      <w:proofErr w:type="gramEnd"/>
      <w:r w:rsidRPr="001F7890">
        <w:rPr>
          <w:rStyle w:val="FontStyle15"/>
          <w:b w:val="0"/>
          <w:i w:val="0"/>
          <w:sz w:val="20"/>
          <w:szCs w:val="20"/>
        </w:rPr>
        <w:t xml:space="preserve"> чередование данных ам</w:t>
      </w:r>
      <w:r w:rsidRPr="001F7890">
        <w:rPr>
          <w:rStyle w:val="FontStyle15"/>
          <w:b w:val="0"/>
          <w:i w:val="0"/>
          <w:sz w:val="20"/>
          <w:szCs w:val="20"/>
        </w:rPr>
        <w:t>и</w:t>
      </w:r>
      <w:r w:rsidRPr="001F7890">
        <w:rPr>
          <w:rStyle w:val="FontStyle15"/>
          <w:b w:val="0"/>
          <w:i w:val="0"/>
          <w:sz w:val="20"/>
          <w:szCs w:val="20"/>
        </w:rPr>
        <w:t>нокислот. Сколько урациловых нуклеотидов она содержит?</w:t>
      </w:r>
    </w:p>
    <w:p w:rsidR="007133E2" w:rsidRPr="001F7890" w:rsidRDefault="007133E2" w:rsidP="00055A27">
      <w:pPr>
        <w:pStyle w:val="Style4"/>
        <w:widowControl/>
        <w:numPr>
          <w:ilvl w:val="0"/>
          <w:numId w:val="304"/>
        </w:numPr>
        <w:tabs>
          <w:tab w:val="left" w:pos="482"/>
          <w:tab w:val="left" w:pos="567"/>
          <w:tab w:val="left" w:pos="821"/>
        </w:tabs>
        <w:spacing w:line="241" w:lineRule="auto"/>
        <w:ind w:left="0" w:firstLine="284"/>
        <w:jc w:val="both"/>
        <w:rPr>
          <w:rStyle w:val="FontStyle15"/>
          <w:b w:val="0"/>
          <w:i w:val="0"/>
          <w:sz w:val="20"/>
          <w:szCs w:val="20"/>
        </w:rPr>
      </w:pPr>
      <w:r w:rsidRPr="00040283">
        <w:rPr>
          <w:rStyle w:val="FontStyle15"/>
          <w:b w:val="0"/>
          <w:i w:val="0"/>
          <w:spacing w:val="1"/>
          <w:sz w:val="20"/>
          <w:szCs w:val="20"/>
        </w:rPr>
        <w:t>Постройте фрагмент молекулы ДНК, кодирующий данную ц</w:t>
      </w:r>
      <w:r w:rsidRPr="00040283">
        <w:rPr>
          <w:rStyle w:val="FontStyle15"/>
          <w:b w:val="0"/>
          <w:i w:val="0"/>
          <w:spacing w:val="1"/>
          <w:sz w:val="20"/>
          <w:szCs w:val="20"/>
        </w:rPr>
        <w:t>е</w:t>
      </w:r>
      <w:r w:rsidRPr="00040283">
        <w:rPr>
          <w:rStyle w:val="FontStyle15"/>
          <w:b w:val="0"/>
          <w:i w:val="0"/>
          <w:spacing w:val="1"/>
          <w:sz w:val="20"/>
          <w:szCs w:val="20"/>
        </w:rPr>
        <w:t>почку аминокислот. Сколько цитозиновых нуклеотидов она соде</w:t>
      </w:r>
      <w:r w:rsidRPr="00040283">
        <w:rPr>
          <w:rStyle w:val="FontStyle15"/>
          <w:b w:val="0"/>
          <w:i w:val="0"/>
          <w:spacing w:val="1"/>
          <w:sz w:val="20"/>
          <w:szCs w:val="20"/>
        </w:rPr>
        <w:t>р</w:t>
      </w:r>
      <w:r w:rsidRPr="00040283">
        <w:rPr>
          <w:rStyle w:val="FontStyle15"/>
          <w:b w:val="0"/>
          <w:i w:val="0"/>
          <w:spacing w:val="1"/>
          <w:sz w:val="20"/>
          <w:szCs w:val="20"/>
        </w:rPr>
        <w:t>жит</w:t>
      </w:r>
      <w:r w:rsidRPr="001F7890">
        <w:rPr>
          <w:rStyle w:val="FontStyle15"/>
          <w:b w:val="0"/>
          <w:i w:val="0"/>
          <w:sz w:val="20"/>
          <w:szCs w:val="20"/>
        </w:rPr>
        <w:t>?</w:t>
      </w:r>
    </w:p>
    <w:p w:rsidR="007133E2" w:rsidRPr="001F7890" w:rsidRDefault="007133E2" w:rsidP="00055A27">
      <w:pPr>
        <w:pStyle w:val="Style8"/>
        <w:widowControl/>
        <w:numPr>
          <w:ilvl w:val="0"/>
          <w:numId w:val="304"/>
        </w:numPr>
        <w:tabs>
          <w:tab w:val="left" w:pos="482"/>
          <w:tab w:val="left" w:pos="567"/>
        </w:tabs>
        <w:spacing w:line="241" w:lineRule="auto"/>
        <w:ind w:left="0" w:firstLine="284"/>
        <w:jc w:val="both"/>
        <w:rPr>
          <w:rStyle w:val="FontStyle15"/>
          <w:b w:val="0"/>
          <w:i w:val="0"/>
          <w:sz w:val="20"/>
          <w:szCs w:val="20"/>
        </w:rPr>
      </w:pPr>
      <w:r w:rsidRPr="001F7890">
        <w:rPr>
          <w:rStyle w:val="FontStyle15"/>
          <w:b w:val="0"/>
          <w:i w:val="0"/>
          <w:sz w:val="20"/>
          <w:szCs w:val="20"/>
        </w:rPr>
        <w:t>Определите длину данного фрагмента ДНК, если расстояние м</w:t>
      </w:r>
      <w:r w:rsidRPr="001F7890">
        <w:rPr>
          <w:rStyle w:val="FontStyle15"/>
          <w:b w:val="0"/>
          <w:i w:val="0"/>
          <w:sz w:val="20"/>
          <w:szCs w:val="20"/>
        </w:rPr>
        <w:t>е</w:t>
      </w:r>
      <w:r w:rsidRPr="001F7890">
        <w:rPr>
          <w:rStyle w:val="FontStyle15"/>
          <w:b w:val="0"/>
          <w:i w:val="0"/>
          <w:sz w:val="20"/>
          <w:szCs w:val="20"/>
        </w:rPr>
        <w:t>жду двумя нуклеотидами равно 0,34 нм.</w:t>
      </w:r>
    </w:p>
    <w:p w:rsidR="0004684C" w:rsidRPr="001F7890" w:rsidRDefault="00C03C30" w:rsidP="00055A27">
      <w:pPr>
        <w:pStyle w:val="Style4"/>
        <w:widowControl/>
        <w:numPr>
          <w:ilvl w:val="0"/>
          <w:numId w:val="304"/>
        </w:numPr>
        <w:tabs>
          <w:tab w:val="left" w:pos="482"/>
          <w:tab w:val="left" w:pos="567"/>
          <w:tab w:val="left" w:pos="749"/>
        </w:tabs>
        <w:spacing w:line="241" w:lineRule="auto"/>
        <w:ind w:left="0" w:firstLine="284"/>
        <w:jc w:val="both"/>
        <w:rPr>
          <w:rStyle w:val="FontStyle15"/>
          <w:b w:val="0"/>
          <w:i w:val="0"/>
          <w:sz w:val="20"/>
          <w:szCs w:val="20"/>
        </w:rPr>
      </w:pPr>
      <w:r w:rsidRPr="001F7890">
        <w:rPr>
          <w:rStyle w:val="FontStyle15"/>
          <w:b w:val="0"/>
          <w:i w:val="0"/>
          <w:sz w:val="20"/>
          <w:szCs w:val="20"/>
        </w:rPr>
        <w:t>Какие и с</w:t>
      </w:r>
      <w:r w:rsidR="0004684C" w:rsidRPr="001F7890">
        <w:rPr>
          <w:rStyle w:val="FontStyle15"/>
          <w:b w:val="0"/>
          <w:i w:val="0"/>
          <w:sz w:val="20"/>
          <w:szCs w:val="20"/>
        </w:rPr>
        <w:t>колько типов т-РНК принимает участие в синтезе да</w:t>
      </w:r>
      <w:r w:rsidR="0004684C" w:rsidRPr="001F7890">
        <w:rPr>
          <w:rStyle w:val="FontStyle15"/>
          <w:b w:val="0"/>
          <w:i w:val="0"/>
          <w:sz w:val="20"/>
          <w:szCs w:val="20"/>
        </w:rPr>
        <w:t>н</w:t>
      </w:r>
      <w:r w:rsidR="0004684C" w:rsidRPr="001F7890">
        <w:rPr>
          <w:rStyle w:val="FontStyle15"/>
          <w:b w:val="0"/>
          <w:i w:val="0"/>
          <w:sz w:val="20"/>
          <w:szCs w:val="20"/>
        </w:rPr>
        <w:t>ной цепи?</w:t>
      </w:r>
    </w:p>
    <w:p w:rsidR="007133E2" w:rsidRPr="001F7890" w:rsidRDefault="007133E2" w:rsidP="00055A27">
      <w:pPr>
        <w:pStyle w:val="Style11"/>
        <w:widowControl/>
        <w:numPr>
          <w:ilvl w:val="0"/>
          <w:numId w:val="304"/>
        </w:numPr>
        <w:tabs>
          <w:tab w:val="left" w:pos="482"/>
          <w:tab w:val="left" w:pos="567"/>
        </w:tabs>
        <w:spacing w:line="241" w:lineRule="auto"/>
        <w:ind w:left="0" w:firstLine="284"/>
        <w:jc w:val="both"/>
        <w:rPr>
          <w:rStyle w:val="FontStyle15"/>
          <w:b w:val="0"/>
          <w:i w:val="0"/>
          <w:sz w:val="20"/>
          <w:szCs w:val="20"/>
        </w:rPr>
      </w:pPr>
      <w:r w:rsidRPr="001F7890">
        <w:rPr>
          <w:rStyle w:val="FontStyle15"/>
          <w:b w:val="0"/>
          <w:i w:val="0"/>
          <w:sz w:val="20"/>
          <w:szCs w:val="20"/>
        </w:rPr>
        <w:t xml:space="preserve">Определите </w:t>
      </w:r>
      <w:r w:rsidR="00C03C30" w:rsidRPr="001F7890">
        <w:rPr>
          <w:rStyle w:val="FontStyle15"/>
          <w:b w:val="0"/>
          <w:i w:val="0"/>
          <w:sz w:val="20"/>
          <w:szCs w:val="20"/>
        </w:rPr>
        <w:t>коэффициент специфичности для построенного фрагмента</w:t>
      </w:r>
      <w:r w:rsidRPr="001F7890">
        <w:rPr>
          <w:rStyle w:val="FontStyle15"/>
          <w:b w:val="0"/>
          <w:i w:val="0"/>
          <w:sz w:val="20"/>
          <w:szCs w:val="20"/>
        </w:rPr>
        <w:t xml:space="preserve"> ДНК</w:t>
      </w:r>
      <w:r w:rsidR="00451BEB" w:rsidRPr="001F7890">
        <w:rPr>
          <w:rStyle w:val="FontStyle15"/>
          <w:b w:val="0"/>
          <w:i w:val="0"/>
          <w:sz w:val="20"/>
          <w:szCs w:val="20"/>
        </w:rPr>
        <w:t>.</w:t>
      </w:r>
    </w:p>
    <w:p w:rsidR="007133E2" w:rsidRPr="001F7890" w:rsidRDefault="004174C3" w:rsidP="00055A27">
      <w:pPr>
        <w:pStyle w:val="Style11"/>
        <w:widowControl/>
        <w:spacing w:line="241" w:lineRule="auto"/>
        <w:ind w:firstLine="284"/>
        <w:jc w:val="both"/>
        <w:rPr>
          <w:rStyle w:val="FontStyle131"/>
          <w:i/>
          <w:sz w:val="20"/>
          <w:szCs w:val="20"/>
        </w:rPr>
      </w:pPr>
      <w:r>
        <w:rPr>
          <w:rStyle w:val="FontStyle131"/>
          <w:i/>
          <w:sz w:val="20"/>
          <w:szCs w:val="20"/>
        </w:rPr>
        <w:t>Решение и ответы.</w:t>
      </w:r>
    </w:p>
    <w:p w:rsidR="00560B98" w:rsidRPr="001F7890" w:rsidRDefault="007133E2" w:rsidP="00055A27">
      <w:pPr>
        <w:pStyle w:val="Style11"/>
        <w:widowControl/>
        <w:spacing w:after="120" w:line="241" w:lineRule="auto"/>
        <w:ind w:firstLine="284"/>
        <w:jc w:val="both"/>
        <w:rPr>
          <w:rStyle w:val="FontStyle131"/>
          <w:i/>
          <w:sz w:val="20"/>
          <w:szCs w:val="20"/>
        </w:rPr>
      </w:pPr>
      <w:r w:rsidRPr="001F7890">
        <w:rPr>
          <w:rStyle w:val="FontStyle131"/>
          <w:i/>
          <w:sz w:val="20"/>
          <w:szCs w:val="20"/>
        </w:rPr>
        <w:t>1.</w:t>
      </w:r>
      <w:r w:rsidR="00ED74A5">
        <w:rPr>
          <w:rStyle w:val="FontStyle131"/>
          <w:i/>
          <w:sz w:val="20"/>
          <w:szCs w:val="20"/>
        </w:rPr>
        <w:t> </w:t>
      </w:r>
      <w:r w:rsidR="004B5424" w:rsidRPr="001F7890">
        <w:rPr>
          <w:rStyle w:val="FontStyle131"/>
          <w:i/>
          <w:sz w:val="20"/>
          <w:szCs w:val="20"/>
        </w:rPr>
        <w:t xml:space="preserve">Выписываем сокращенное обозначение аминокислот белковой молекулы. </w:t>
      </w:r>
      <w:r w:rsidR="0004684C" w:rsidRPr="001F7890">
        <w:rPr>
          <w:rStyle w:val="FontStyle131"/>
          <w:i/>
          <w:sz w:val="20"/>
          <w:szCs w:val="20"/>
        </w:rPr>
        <w:t>Пользуясь табл</w:t>
      </w:r>
      <w:r w:rsidR="004174C3">
        <w:rPr>
          <w:rStyle w:val="FontStyle131"/>
          <w:i/>
          <w:sz w:val="20"/>
          <w:szCs w:val="20"/>
        </w:rPr>
        <w:t>. 5.2</w:t>
      </w:r>
      <w:r w:rsidR="00784E74" w:rsidRPr="001F7890">
        <w:rPr>
          <w:rStyle w:val="FontStyle131"/>
          <w:i/>
          <w:sz w:val="20"/>
          <w:szCs w:val="20"/>
        </w:rPr>
        <w:t xml:space="preserve"> </w:t>
      </w:r>
      <w:r w:rsidR="0004684C" w:rsidRPr="001F7890">
        <w:rPr>
          <w:rStyle w:val="FontStyle131"/>
          <w:i/>
          <w:sz w:val="20"/>
          <w:szCs w:val="20"/>
        </w:rPr>
        <w:t>генетического кода, находим триплет</w:t>
      </w:r>
      <w:r w:rsidR="00040283">
        <w:rPr>
          <w:rStyle w:val="FontStyle131"/>
          <w:i/>
          <w:sz w:val="20"/>
          <w:szCs w:val="20"/>
        </w:rPr>
        <w:t>ы и-РНК, кодирующие соответствующие аминокислоты</w:t>
      </w:r>
      <w:r w:rsidR="0004684C" w:rsidRPr="001F7890">
        <w:rPr>
          <w:rStyle w:val="FontStyle131"/>
          <w:i/>
          <w:sz w:val="20"/>
          <w:szCs w:val="20"/>
        </w:rPr>
        <w:t>. Строим мол</w:t>
      </w:r>
      <w:r w:rsidR="0004684C" w:rsidRPr="001F7890">
        <w:rPr>
          <w:rStyle w:val="FontStyle131"/>
          <w:i/>
          <w:sz w:val="20"/>
          <w:szCs w:val="20"/>
        </w:rPr>
        <w:t>е</w:t>
      </w:r>
      <w:r w:rsidR="0004684C" w:rsidRPr="001F7890">
        <w:rPr>
          <w:rStyle w:val="FontStyle131"/>
          <w:i/>
          <w:sz w:val="20"/>
          <w:szCs w:val="20"/>
        </w:rPr>
        <w:t>кулу и-РНК для данного полипептида</w:t>
      </w:r>
      <w:r w:rsidR="00C741EB" w:rsidRPr="001F7890">
        <w:rPr>
          <w:rStyle w:val="FontStyle131"/>
          <w:i/>
          <w:sz w:val="20"/>
          <w:szCs w:val="20"/>
        </w:rPr>
        <w:t>.</w:t>
      </w:r>
    </w:p>
    <w:p w:rsidR="004B5424" w:rsidRPr="001F7890" w:rsidRDefault="004B5424" w:rsidP="00055A27">
      <w:pPr>
        <w:pStyle w:val="Style11"/>
        <w:widowControl/>
        <w:spacing w:after="120" w:line="241" w:lineRule="auto"/>
        <w:ind w:firstLine="284"/>
        <w:rPr>
          <w:rStyle w:val="FontStyle131"/>
          <w:sz w:val="20"/>
          <w:szCs w:val="20"/>
        </w:rPr>
      </w:pPr>
      <w:proofErr w:type="gramStart"/>
      <w:r w:rsidRPr="001F7890">
        <w:rPr>
          <w:rStyle w:val="FontStyle131"/>
          <w:sz w:val="20"/>
          <w:szCs w:val="20"/>
        </w:rPr>
        <w:t>Белок: глун – гли – асп – вал – тир – вал –</w:t>
      </w:r>
      <w:r w:rsidR="00ED74A5">
        <w:rPr>
          <w:rStyle w:val="FontStyle131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</w:rPr>
        <w:t>про – вал – гис − фен.</w:t>
      </w:r>
      <w:proofErr w:type="gramEnd"/>
    </w:p>
    <w:p w:rsidR="004B5424" w:rsidRPr="001F7890" w:rsidRDefault="004B5424" w:rsidP="00055A27">
      <w:pPr>
        <w:pStyle w:val="Style11"/>
        <w:widowControl/>
        <w:spacing w:after="120" w:line="241" w:lineRule="auto"/>
        <w:ind w:firstLine="284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и-РНК: ЦАА-ГГУ-ГАУ-ГУУ-УАУ-ГУУ-ЦЦУ-ГУУ-ЦАУ-УУУ.</w:t>
      </w:r>
    </w:p>
    <w:p w:rsidR="004B5424" w:rsidRDefault="004B5424" w:rsidP="00055A27">
      <w:pPr>
        <w:pStyle w:val="Style11"/>
        <w:widowControl/>
        <w:spacing w:line="241" w:lineRule="auto"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Построенная молекула и-РНК содержит 15 урациловых нуклеот</w:t>
      </w:r>
      <w:r w:rsidRPr="001F7890">
        <w:rPr>
          <w:rStyle w:val="FontStyle131"/>
          <w:sz w:val="20"/>
          <w:szCs w:val="20"/>
        </w:rPr>
        <w:t>и</w:t>
      </w:r>
      <w:r w:rsidRPr="001F7890">
        <w:rPr>
          <w:rStyle w:val="FontStyle131"/>
          <w:sz w:val="20"/>
          <w:szCs w:val="20"/>
        </w:rPr>
        <w:t>дов.</w:t>
      </w:r>
    </w:p>
    <w:p w:rsidR="004174C3" w:rsidRPr="001F7890" w:rsidRDefault="004174C3" w:rsidP="00055A27">
      <w:pPr>
        <w:pStyle w:val="Style11"/>
        <w:widowControl/>
        <w:spacing w:after="120" w:line="241" w:lineRule="auto"/>
        <w:ind w:firstLine="284"/>
        <w:jc w:val="both"/>
        <w:rPr>
          <w:rStyle w:val="FontStyle131"/>
          <w:i/>
          <w:sz w:val="20"/>
          <w:szCs w:val="20"/>
        </w:rPr>
      </w:pPr>
      <w:r w:rsidRPr="001F7890">
        <w:rPr>
          <w:rStyle w:val="FontStyle131"/>
          <w:i/>
          <w:sz w:val="20"/>
          <w:szCs w:val="20"/>
        </w:rPr>
        <w:t>2.</w:t>
      </w:r>
      <w:r w:rsidR="00ED74A5">
        <w:rPr>
          <w:rStyle w:val="FontStyle131"/>
          <w:i/>
          <w:sz w:val="20"/>
          <w:szCs w:val="20"/>
        </w:rPr>
        <w:t> </w:t>
      </w:r>
      <w:r w:rsidRPr="001F7890">
        <w:rPr>
          <w:rStyle w:val="FontStyle131"/>
          <w:i/>
          <w:sz w:val="20"/>
          <w:szCs w:val="20"/>
        </w:rPr>
        <w:t>Пользуясь принципом комплементарности, устанавливаем по молекуле и-РНК последовательность нуклеотидов в гене, на котором она транскрибировалась.</w:t>
      </w:r>
    </w:p>
    <w:p w:rsidR="004174C3" w:rsidRPr="00040283" w:rsidRDefault="004174C3" w:rsidP="00055A27">
      <w:pPr>
        <w:pStyle w:val="Style11"/>
        <w:widowControl/>
        <w:spacing w:line="241" w:lineRule="auto"/>
        <w:rPr>
          <w:rStyle w:val="FontStyle131"/>
          <w:spacing w:val="-1"/>
          <w:sz w:val="20"/>
          <w:szCs w:val="20"/>
        </w:rPr>
      </w:pPr>
      <w:r w:rsidRPr="00040283">
        <w:rPr>
          <w:rStyle w:val="FontStyle131"/>
          <w:spacing w:val="-1"/>
          <w:sz w:val="20"/>
          <w:szCs w:val="20"/>
        </w:rPr>
        <w:t xml:space="preserve">ДНК: </w:t>
      </w:r>
      <w:r w:rsidRPr="00040283">
        <w:rPr>
          <w:rStyle w:val="FontStyle15"/>
          <w:b w:val="0"/>
          <w:i w:val="0"/>
          <w:spacing w:val="-1"/>
          <w:sz w:val="20"/>
          <w:szCs w:val="20"/>
          <w:vertAlign w:val="subscript"/>
          <w:lang w:eastAsia="en-US"/>
        </w:rPr>
        <w:t xml:space="preserve">5' </w:t>
      </w:r>
      <w:r w:rsidRPr="00040283">
        <w:rPr>
          <w:rStyle w:val="FontStyle15"/>
          <w:b w:val="0"/>
          <w:i w:val="0"/>
          <w:spacing w:val="-1"/>
          <w:sz w:val="20"/>
          <w:szCs w:val="20"/>
          <w:lang w:eastAsia="en-US"/>
        </w:rPr>
        <w:t>Г-Т-Т-Ц-Ц-А-Ц-Т-А-Ц-А-А-А-Т-А-Ц-А-А-Г-Г-А-</w:t>
      </w:r>
      <w:r w:rsidRPr="00040283">
        <w:rPr>
          <w:rStyle w:val="FontStyle131"/>
          <w:spacing w:val="-1"/>
          <w:sz w:val="20"/>
          <w:szCs w:val="20"/>
        </w:rPr>
        <w:t>Ц-А-А-Г-Т-А</w:t>
      </w:r>
      <w:r w:rsidR="00040283" w:rsidRPr="00040283">
        <w:rPr>
          <w:rStyle w:val="FontStyle131"/>
          <w:spacing w:val="-1"/>
          <w:sz w:val="20"/>
          <w:szCs w:val="20"/>
        </w:rPr>
        <w:t xml:space="preserve"> </w:t>
      </w:r>
      <w:r w:rsidRPr="00040283">
        <w:rPr>
          <w:rStyle w:val="FontStyle15"/>
          <w:b w:val="0"/>
          <w:i w:val="0"/>
          <w:spacing w:val="-1"/>
          <w:sz w:val="20"/>
          <w:szCs w:val="20"/>
          <w:vertAlign w:val="subscript"/>
          <w:lang w:eastAsia="en-US"/>
        </w:rPr>
        <w:t>3'</w:t>
      </w:r>
    </w:p>
    <w:p w:rsidR="00040283" w:rsidRPr="00DD1F43" w:rsidRDefault="00040283" w:rsidP="00055A27">
      <w:pPr>
        <w:pStyle w:val="Style11"/>
        <w:widowControl/>
        <w:spacing w:line="241" w:lineRule="auto"/>
        <w:ind w:firstLine="567"/>
        <w:rPr>
          <w:rStyle w:val="FontStyle131"/>
          <w:sz w:val="20"/>
          <w:szCs w:val="20"/>
        </w:rPr>
      </w:pPr>
      <w:r w:rsidRPr="00DD1F43">
        <w:rPr>
          <w:rStyle w:val="FontStyle62"/>
          <w:spacing w:val="-100"/>
          <w:sz w:val="20"/>
          <w:szCs w:val="20"/>
        </w:rPr>
        <w:t>│ │ │</w:t>
      </w:r>
      <w:r w:rsidRPr="00DD1F43">
        <w:rPr>
          <w:rStyle w:val="FontStyle62"/>
          <w:sz w:val="20"/>
          <w:szCs w:val="20"/>
        </w:rPr>
        <w:t xml:space="preserve"> </w:t>
      </w:r>
      <w:r w:rsidRPr="00DD1F43">
        <w:rPr>
          <w:rStyle w:val="FontStyle62"/>
          <w:spacing w:val="-80"/>
          <w:sz w:val="20"/>
          <w:szCs w:val="20"/>
        </w:rPr>
        <w:t>│ │</w:t>
      </w:r>
      <w:r w:rsidRPr="00DD1F43">
        <w:rPr>
          <w:rStyle w:val="FontStyle62"/>
          <w:sz w:val="20"/>
          <w:szCs w:val="20"/>
        </w:rPr>
        <w:t xml:space="preserve">  </w:t>
      </w:r>
      <w:r w:rsidRPr="00DD1F43">
        <w:rPr>
          <w:rStyle w:val="FontStyle62"/>
          <w:spacing w:val="-80"/>
          <w:sz w:val="20"/>
          <w:szCs w:val="20"/>
        </w:rPr>
        <w:t>│ │</w:t>
      </w:r>
      <w:r w:rsidRPr="00DD1F43">
        <w:rPr>
          <w:rStyle w:val="FontStyle62"/>
          <w:sz w:val="20"/>
          <w:szCs w:val="20"/>
        </w:rPr>
        <w:t xml:space="preserve"> </w:t>
      </w:r>
      <w:r w:rsidRPr="00DD1F43">
        <w:rPr>
          <w:rStyle w:val="FontStyle62"/>
          <w:spacing w:val="-100"/>
          <w:sz w:val="20"/>
          <w:szCs w:val="20"/>
        </w:rPr>
        <w:t>│ │ │</w:t>
      </w:r>
      <w:r w:rsidRPr="00DD1F43">
        <w:rPr>
          <w:rStyle w:val="FontStyle62"/>
          <w:sz w:val="20"/>
          <w:szCs w:val="20"/>
        </w:rPr>
        <w:t xml:space="preserve">  </w:t>
      </w:r>
      <w:r w:rsidRPr="00DD1F43">
        <w:rPr>
          <w:rStyle w:val="FontStyle62"/>
          <w:spacing w:val="-100"/>
          <w:sz w:val="20"/>
          <w:szCs w:val="20"/>
        </w:rPr>
        <w:t>│ │ │</w:t>
      </w:r>
      <w:r w:rsidRPr="00DD1F43">
        <w:rPr>
          <w:rStyle w:val="FontStyle62"/>
          <w:sz w:val="20"/>
          <w:szCs w:val="20"/>
        </w:rPr>
        <w:t xml:space="preserve">  </w:t>
      </w:r>
      <w:r w:rsidRPr="00DD1F43">
        <w:rPr>
          <w:rStyle w:val="FontStyle62"/>
          <w:spacing w:val="-80"/>
          <w:sz w:val="20"/>
          <w:szCs w:val="20"/>
        </w:rPr>
        <w:t>│ │</w:t>
      </w:r>
      <w:r w:rsidRPr="00DD1F43">
        <w:rPr>
          <w:rStyle w:val="FontStyle62"/>
          <w:sz w:val="20"/>
          <w:szCs w:val="20"/>
        </w:rPr>
        <w:t xml:space="preserve"> </w:t>
      </w:r>
      <w:r w:rsidRPr="00DD1F43">
        <w:rPr>
          <w:rStyle w:val="FontStyle62"/>
          <w:spacing w:val="-100"/>
          <w:sz w:val="20"/>
          <w:szCs w:val="20"/>
        </w:rPr>
        <w:t>│ │ │</w:t>
      </w:r>
      <w:r w:rsidRPr="00DD1F43">
        <w:rPr>
          <w:rStyle w:val="FontStyle62"/>
          <w:sz w:val="20"/>
          <w:szCs w:val="20"/>
        </w:rPr>
        <w:t xml:space="preserve">  </w:t>
      </w:r>
      <w:r w:rsidRPr="00DD1F43">
        <w:rPr>
          <w:rStyle w:val="FontStyle62"/>
          <w:spacing w:val="-80"/>
          <w:sz w:val="20"/>
          <w:szCs w:val="20"/>
        </w:rPr>
        <w:t>│ │</w:t>
      </w:r>
      <w:r w:rsidRPr="00DD1F43">
        <w:rPr>
          <w:rStyle w:val="FontStyle62"/>
          <w:sz w:val="20"/>
          <w:szCs w:val="20"/>
        </w:rPr>
        <w:t xml:space="preserve"> </w:t>
      </w:r>
      <w:r w:rsidRPr="00DD1F43">
        <w:rPr>
          <w:rStyle w:val="FontStyle62"/>
          <w:spacing w:val="-80"/>
          <w:sz w:val="20"/>
          <w:szCs w:val="20"/>
        </w:rPr>
        <w:t>│ │</w:t>
      </w:r>
      <w:r w:rsidRPr="00DD1F43">
        <w:rPr>
          <w:rStyle w:val="FontStyle62"/>
          <w:sz w:val="20"/>
          <w:szCs w:val="20"/>
        </w:rPr>
        <w:t xml:space="preserve"> </w:t>
      </w:r>
      <w:r>
        <w:rPr>
          <w:rStyle w:val="FontStyle62"/>
          <w:sz w:val="20"/>
          <w:szCs w:val="20"/>
        </w:rPr>
        <w:t xml:space="preserve"> </w:t>
      </w:r>
      <w:r w:rsidRPr="00DD1F43">
        <w:rPr>
          <w:rStyle w:val="FontStyle62"/>
          <w:spacing w:val="-100"/>
          <w:sz w:val="20"/>
          <w:szCs w:val="20"/>
        </w:rPr>
        <w:t>│ │ │</w:t>
      </w:r>
      <w:r w:rsidRPr="00DD1F43">
        <w:rPr>
          <w:rStyle w:val="FontStyle62"/>
          <w:sz w:val="20"/>
          <w:szCs w:val="20"/>
        </w:rPr>
        <w:t xml:space="preserve">  </w:t>
      </w:r>
      <w:r w:rsidRPr="00DD1F43">
        <w:rPr>
          <w:rStyle w:val="FontStyle62"/>
          <w:spacing w:val="-80"/>
          <w:sz w:val="20"/>
          <w:szCs w:val="20"/>
        </w:rPr>
        <w:t>│ │</w:t>
      </w:r>
      <w:r w:rsidRPr="00DD1F43">
        <w:rPr>
          <w:rStyle w:val="FontStyle62"/>
          <w:sz w:val="20"/>
          <w:szCs w:val="20"/>
        </w:rPr>
        <w:t xml:space="preserve">  </w:t>
      </w:r>
      <w:r w:rsidRPr="00DD1F43">
        <w:rPr>
          <w:rStyle w:val="FontStyle62"/>
          <w:spacing w:val="-80"/>
          <w:sz w:val="20"/>
          <w:szCs w:val="20"/>
        </w:rPr>
        <w:t>│ │</w:t>
      </w:r>
      <w:r w:rsidRPr="00DD1F43">
        <w:rPr>
          <w:rStyle w:val="FontStyle62"/>
          <w:sz w:val="20"/>
          <w:szCs w:val="20"/>
        </w:rPr>
        <w:t xml:space="preserve">  </w:t>
      </w:r>
      <w:r w:rsidRPr="00DD1F43">
        <w:rPr>
          <w:rStyle w:val="FontStyle62"/>
          <w:spacing w:val="-80"/>
          <w:sz w:val="20"/>
          <w:szCs w:val="20"/>
        </w:rPr>
        <w:t>│ │</w:t>
      </w:r>
      <w:r w:rsidRPr="00DD1F43">
        <w:rPr>
          <w:rStyle w:val="FontStyle62"/>
          <w:sz w:val="20"/>
          <w:szCs w:val="20"/>
        </w:rPr>
        <w:t xml:space="preserve"> </w:t>
      </w:r>
      <w:r w:rsidRPr="00DD1F43">
        <w:rPr>
          <w:rStyle w:val="FontStyle62"/>
          <w:spacing w:val="-80"/>
          <w:sz w:val="20"/>
          <w:szCs w:val="20"/>
        </w:rPr>
        <w:t>│ │</w:t>
      </w:r>
      <w:r w:rsidRPr="00DD1F43">
        <w:rPr>
          <w:rStyle w:val="FontStyle62"/>
          <w:sz w:val="20"/>
          <w:szCs w:val="20"/>
        </w:rPr>
        <w:t xml:space="preserve"> </w:t>
      </w:r>
      <w:r w:rsidRPr="00DD1F43">
        <w:rPr>
          <w:rStyle w:val="FontStyle62"/>
          <w:spacing w:val="-80"/>
          <w:sz w:val="20"/>
          <w:szCs w:val="20"/>
        </w:rPr>
        <w:t>│ │</w:t>
      </w:r>
      <w:r w:rsidRPr="00DD1F43">
        <w:rPr>
          <w:rStyle w:val="FontStyle62"/>
          <w:sz w:val="20"/>
          <w:szCs w:val="20"/>
        </w:rPr>
        <w:t xml:space="preserve">  </w:t>
      </w:r>
      <w:r w:rsidRPr="00DD1F43">
        <w:rPr>
          <w:rStyle w:val="FontStyle62"/>
          <w:spacing w:val="-100"/>
          <w:sz w:val="20"/>
          <w:szCs w:val="20"/>
        </w:rPr>
        <w:t>│ │ │</w:t>
      </w:r>
      <w:r w:rsidRPr="00DD1F43">
        <w:rPr>
          <w:rStyle w:val="FontStyle62"/>
          <w:sz w:val="20"/>
          <w:szCs w:val="20"/>
        </w:rPr>
        <w:t xml:space="preserve">  </w:t>
      </w:r>
      <w:r w:rsidRPr="00DD1F43">
        <w:rPr>
          <w:rStyle w:val="FontStyle62"/>
          <w:spacing w:val="-80"/>
          <w:sz w:val="20"/>
          <w:szCs w:val="20"/>
        </w:rPr>
        <w:t>│ │</w:t>
      </w:r>
      <w:r w:rsidRPr="00DD1F43">
        <w:rPr>
          <w:rStyle w:val="FontStyle62"/>
          <w:sz w:val="20"/>
          <w:szCs w:val="20"/>
        </w:rPr>
        <w:t xml:space="preserve">  </w:t>
      </w:r>
      <w:r w:rsidRPr="00DD1F43">
        <w:rPr>
          <w:rStyle w:val="FontStyle62"/>
          <w:spacing w:val="-80"/>
          <w:sz w:val="20"/>
          <w:szCs w:val="20"/>
        </w:rPr>
        <w:t>│ │</w:t>
      </w:r>
      <w:r w:rsidRPr="00DD1F43">
        <w:rPr>
          <w:rStyle w:val="FontStyle62"/>
          <w:sz w:val="20"/>
          <w:szCs w:val="20"/>
        </w:rPr>
        <w:t xml:space="preserve"> </w:t>
      </w:r>
      <w:r w:rsidRPr="00DD1F43">
        <w:rPr>
          <w:rStyle w:val="FontStyle62"/>
          <w:spacing w:val="-100"/>
          <w:sz w:val="20"/>
          <w:szCs w:val="20"/>
        </w:rPr>
        <w:t>│ │ │</w:t>
      </w:r>
      <w:r w:rsidRPr="00DD1F43">
        <w:rPr>
          <w:rStyle w:val="FontStyle62"/>
          <w:sz w:val="20"/>
          <w:szCs w:val="20"/>
        </w:rPr>
        <w:t xml:space="preserve"> </w:t>
      </w:r>
      <w:r w:rsidRPr="00DD1F43">
        <w:rPr>
          <w:rStyle w:val="FontStyle62"/>
          <w:spacing w:val="-100"/>
          <w:sz w:val="20"/>
          <w:szCs w:val="20"/>
        </w:rPr>
        <w:t>│ │ │</w:t>
      </w:r>
      <w:r w:rsidRPr="00DD1F43">
        <w:rPr>
          <w:rStyle w:val="FontStyle62"/>
          <w:sz w:val="20"/>
          <w:szCs w:val="20"/>
        </w:rPr>
        <w:t xml:space="preserve">  </w:t>
      </w:r>
      <w:r w:rsidRPr="00DD1F43">
        <w:rPr>
          <w:rStyle w:val="FontStyle62"/>
          <w:spacing w:val="-80"/>
          <w:sz w:val="20"/>
          <w:szCs w:val="20"/>
        </w:rPr>
        <w:t>│ │</w:t>
      </w:r>
      <w:r w:rsidRPr="00DD1F43">
        <w:rPr>
          <w:rStyle w:val="FontStyle62"/>
          <w:sz w:val="20"/>
          <w:szCs w:val="20"/>
        </w:rPr>
        <w:t xml:space="preserve"> </w:t>
      </w:r>
      <w:r w:rsidRPr="00DD1F43">
        <w:rPr>
          <w:rStyle w:val="FontStyle62"/>
          <w:spacing w:val="-100"/>
          <w:sz w:val="20"/>
          <w:szCs w:val="20"/>
        </w:rPr>
        <w:t>│ │ │</w:t>
      </w:r>
      <w:r w:rsidRPr="00DD1F43">
        <w:rPr>
          <w:rStyle w:val="FontStyle62"/>
          <w:sz w:val="20"/>
          <w:szCs w:val="20"/>
        </w:rPr>
        <w:t xml:space="preserve">  </w:t>
      </w:r>
      <w:r w:rsidRPr="00DD1F43">
        <w:rPr>
          <w:rStyle w:val="FontStyle62"/>
          <w:spacing w:val="-80"/>
          <w:sz w:val="20"/>
          <w:szCs w:val="20"/>
        </w:rPr>
        <w:t>│ │</w:t>
      </w:r>
      <w:r w:rsidRPr="00DD1F43">
        <w:rPr>
          <w:rStyle w:val="FontStyle62"/>
          <w:sz w:val="20"/>
          <w:szCs w:val="20"/>
        </w:rPr>
        <w:t xml:space="preserve">  </w:t>
      </w:r>
      <w:r w:rsidRPr="00DD1F43">
        <w:rPr>
          <w:rStyle w:val="FontStyle62"/>
          <w:spacing w:val="-80"/>
          <w:sz w:val="20"/>
          <w:szCs w:val="20"/>
        </w:rPr>
        <w:t>│ │</w:t>
      </w:r>
      <w:r w:rsidRPr="00DD1F43">
        <w:rPr>
          <w:rStyle w:val="FontStyle62"/>
          <w:sz w:val="20"/>
          <w:szCs w:val="20"/>
        </w:rPr>
        <w:t xml:space="preserve"> </w:t>
      </w:r>
      <w:r w:rsidRPr="00DD1F43">
        <w:rPr>
          <w:rStyle w:val="FontStyle62"/>
          <w:spacing w:val="-100"/>
          <w:sz w:val="20"/>
          <w:szCs w:val="20"/>
        </w:rPr>
        <w:t>│ │ │</w:t>
      </w:r>
      <w:r w:rsidRPr="00DD1F43">
        <w:rPr>
          <w:rStyle w:val="FontStyle62"/>
          <w:sz w:val="20"/>
          <w:szCs w:val="20"/>
        </w:rPr>
        <w:t xml:space="preserve">  </w:t>
      </w:r>
      <w:r w:rsidRPr="00DD1F43">
        <w:rPr>
          <w:rStyle w:val="FontStyle62"/>
          <w:spacing w:val="-80"/>
          <w:sz w:val="20"/>
          <w:szCs w:val="20"/>
        </w:rPr>
        <w:t>│ │</w:t>
      </w:r>
      <w:r w:rsidRPr="00DD1F43">
        <w:rPr>
          <w:rStyle w:val="FontStyle62"/>
          <w:sz w:val="20"/>
          <w:szCs w:val="20"/>
        </w:rPr>
        <w:t xml:space="preserve">  </w:t>
      </w:r>
      <w:r w:rsidRPr="00DD1F43">
        <w:rPr>
          <w:rStyle w:val="FontStyle62"/>
          <w:spacing w:val="-80"/>
          <w:sz w:val="20"/>
          <w:szCs w:val="20"/>
        </w:rPr>
        <w:t>│ │</w:t>
      </w:r>
      <w:r w:rsidRPr="00DD1F43">
        <w:rPr>
          <w:rStyle w:val="FontStyle62"/>
          <w:sz w:val="20"/>
          <w:szCs w:val="20"/>
        </w:rPr>
        <w:t xml:space="preserve">  </w:t>
      </w:r>
    </w:p>
    <w:p w:rsidR="004174C3" w:rsidRPr="001F7890" w:rsidRDefault="004174C3" w:rsidP="00055A27">
      <w:pPr>
        <w:pStyle w:val="Style11"/>
        <w:widowControl/>
        <w:spacing w:line="241" w:lineRule="auto"/>
        <w:ind w:firstLine="426"/>
        <w:rPr>
          <w:rStyle w:val="FontStyle131"/>
          <w:sz w:val="20"/>
          <w:szCs w:val="20"/>
        </w:rPr>
      </w:pPr>
      <w:r w:rsidRPr="001F7890">
        <w:rPr>
          <w:rStyle w:val="FontStyle15"/>
          <w:b w:val="0"/>
          <w:i w:val="0"/>
          <w:sz w:val="20"/>
          <w:szCs w:val="20"/>
          <w:vertAlign w:val="subscript"/>
          <w:lang w:eastAsia="en-US"/>
        </w:rPr>
        <w:t xml:space="preserve">  3' </w:t>
      </w:r>
      <w:r w:rsidRPr="001F7890">
        <w:rPr>
          <w:rStyle w:val="FontStyle15"/>
          <w:b w:val="0"/>
          <w:i w:val="0"/>
          <w:sz w:val="20"/>
          <w:szCs w:val="20"/>
          <w:lang w:eastAsia="en-US"/>
        </w:rPr>
        <w:t>Ц-А-А-Г-Г-Т-Г-А-</w:t>
      </w:r>
      <w:proofErr w:type="gramStart"/>
      <w:r w:rsidRPr="001F7890">
        <w:rPr>
          <w:rStyle w:val="FontStyle15"/>
          <w:b w:val="0"/>
          <w:i w:val="0"/>
          <w:sz w:val="20"/>
          <w:szCs w:val="20"/>
          <w:lang w:eastAsia="en-US"/>
        </w:rPr>
        <w:t>Т-</w:t>
      </w:r>
      <w:proofErr w:type="gramEnd"/>
      <w:r w:rsidRPr="001F7890">
        <w:rPr>
          <w:rStyle w:val="FontStyle15"/>
          <w:b w:val="0"/>
          <w:i w:val="0"/>
          <w:sz w:val="20"/>
          <w:szCs w:val="20"/>
          <w:lang w:eastAsia="en-US"/>
        </w:rPr>
        <w:t xml:space="preserve"> Г-Т- Т-Т-А-Т- Г-Т-Т-Ц- Ц-Т-Г-Т-Т-Ц-А-Т</w:t>
      </w:r>
      <w:r w:rsidRPr="001F7890">
        <w:rPr>
          <w:rStyle w:val="FontStyle15"/>
          <w:b w:val="0"/>
          <w:i w:val="0"/>
          <w:sz w:val="20"/>
          <w:szCs w:val="20"/>
          <w:vertAlign w:val="subscript"/>
          <w:lang w:eastAsia="en-US"/>
        </w:rPr>
        <w:t>5'</w:t>
      </w:r>
    </w:p>
    <w:p w:rsidR="004174C3" w:rsidRPr="001F7890" w:rsidRDefault="004174C3" w:rsidP="00055A27">
      <w:pPr>
        <w:pStyle w:val="Style11"/>
        <w:widowControl/>
        <w:spacing w:before="120" w:line="241" w:lineRule="auto"/>
        <w:ind w:firstLine="284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Данный ген содержит 10 цитозиновых нуклеотидов.</w:t>
      </w:r>
    </w:p>
    <w:p w:rsidR="004174C3" w:rsidRPr="001F7890" w:rsidRDefault="004174C3" w:rsidP="00055A27">
      <w:pPr>
        <w:pStyle w:val="Style11"/>
        <w:widowControl/>
        <w:spacing w:before="120" w:after="120" w:line="241" w:lineRule="auto"/>
        <w:ind w:firstLine="284"/>
        <w:jc w:val="both"/>
        <w:rPr>
          <w:rStyle w:val="FontStyle25"/>
          <w:i/>
          <w:sz w:val="20"/>
          <w:szCs w:val="20"/>
        </w:rPr>
      </w:pPr>
      <w:r w:rsidRPr="001F7890">
        <w:rPr>
          <w:rStyle w:val="FontStyle131"/>
          <w:i/>
          <w:sz w:val="20"/>
          <w:szCs w:val="20"/>
        </w:rPr>
        <w:t>3.</w:t>
      </w:r>
      <w:r w:rsidRPr="001F7890">
        <w:rPr>
          <w:rStyle w:val="FontStyle25"/>
          <w:i/>
          <w:sz w:val="20"/>
          <w:szCs w:val="20"/>
        </w:rPr>
        <w:t xml:space="preserve"> Определяем длину молекулы ДНК.</w:t>
      </w:r>
    </w:p>
    <w:p w:rsidR="004174C3" w:rsidRPr="001F7890" w:rsidRDefault="004174C3" w:rsidP="00055A27">
      <w:pPr>
        <w:pStyle w:val="Style11"/>
        <w:widowControl/>
        <w:spacing w:line="241" w:lineRule="auto"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25"/>
          <w:sz w:val="20"/>
          <w:szCs w:val="20"/>
        </w:rPr>
        <w:t>Д</w:t>
      </w:r>
      <w:r w:rsidRPr="001F7890">
        <w:rPr>
          <w:rStyle w:val="FontStyle131"/>
          <w:sz w:val="20"/>
          <w:szCs w:val="20"/>
        </w:rPr>
        <w:t>лина фрагмента молекулы ДНК составляет 9,18 нм (27 нуклеот</w:t>
      </w:r>
      <w:r w:rsidRPr="001F7890">
        <w:rPr>
          <w:rStyle w:val="FontStyle131"/>
          <w:sz w:val="20"/>
          <w:szCs w:val="20"/>
        </w:rPr>
        <w:t>и</w:t>
      </w:r>
      <w:r w:rsidRPr="001F7890">
        <w:rPr>
          <w:rStyle w:val="FontStyle131"/>
          <w:sz w:val="20"/>
          <w:szCs w:val="20"/>
        </w:rPr>
        <w:t xml:space="preserve">дов </w:t>
      </w:r>
      <w:r w:rsidR="00040283">
        <w:rPr>
          <w:rStyle w:val="FontStyle131"/>
          <w:rFonts w:ascii="Arial" w:hAnsi="Arial" w:cs="Arial"/>
          <w:sz w:val="20"/>
          <w:szCs w:val="20"/>
        </w:rPr>
        <w:t>∙</w:t>
      </w:r>
      <w:r w:rsidRPr="001F7890">
        <w:rPr>
          <w:rStyle w:val="FontStyle131"/>
          <w:sz w:val="20"/>
          <w:szCs w:val="20"/>
        </w:rPr>
        <w:t xml:space="preserve"> расстояние между двумя нуклеотидами 0,34 нм).</w:t>
      </w:r>
    </w:p>
    <w:p w:rsidR="004174C3" w:rsidRPr="001F7890" w:rsidRDefault="004174C3" w:rsidP="00055A27">
      <w:pPr>
        <w:pStyle w:val="Style33"/>
        <w:widowControl/>
        <w:tabs>
          <w:tab w:val="left" w:pos="0"/>
        </w:tabs>
        <w:spacing w:before="120" w:after="120" w:line="241" w:lineRule="auto"/>
        <w:ind w:firstLine="284"/>
        <w:jc w:val="both"/>
        <w:rPr>
          <w:rStyle w:val="FontStyle131"/>
          <w:i/>
          <w:sz w:val="20"/>
          <w:szCs w:val="20"/>
        </w:rPr>
      </w:pPr>
      <w:r w:rsidRPr="001F7890">
        <w:rPr>
          <w:rStyle w:val="FontStyle131"/>
          <w:i/>
          <w:sz w:val="20"/>
          <w:szCs w:val="20"/>
        </w:rPr>
        <w:t xml:space="preserve">4. </w:t>
      </w:r>
      <w:proofErr w:type="gramStart"/>
      <w:r w:rsidRPr="006A7E80">
        <w:rPr>
          <w:rStyle w:val="FontStyle131"/>
          <w:i/>
          <w:spacing w:val="-1"/>
          <w:sz w:val="20"/>
          <w:szCs w:val="20"/>
        </w:rPr>
        <w:t>Пользуясь кодонам</w:t>
      </w:r>
      <w:r w:rsidR="00040283" w:rsidRPr="006A7E80">
        <w:rPr>
          <w:rStyle w:val="FontStyle131"/>
          <w:i/>
          <w:spacing w:val="-1"/>
          <w:sz w:val="20"/>
          <w:szCs w:val="20"/>
        </w:rPr>
        <w:t>и</w:t>
      </w:r>
      <w:r w:rsidRPr="006A7E80">
        <w:rPr>
          <w:rStyle w:val="FontStyle131"/>
          <w:i/>
          <w:spacing w:val="-1"/>
          <w:sz w:val="20"/>
          <w:szCs w:val="20"/>
        </w:rPr>
        <w:t xml:space="preserve"> и-РНК выписываем</w:t>
      </w:r>
      <w:proofErr w:type="gramEnd"/>
      <w:r w:rsidRPr="006A7E80">
        <w:rPr>
          <w:rStyle w:val="FontStyle131"/>
          <w:i/>
          <w:spacing w:val="-1"/>
          <w:sz w:val="20"/>
          <w:szCs w:val="20"/>
        </w:rPr>
        <w:t xml:space="preserve"> антикодоны всех т-РНК,</w:t>
      </w:r>
      <w:r w:rsidRPr="001F7890">
        <w:rPr>
          <w:rStyle w:val="FontStyle131"/>
          <w:i/>
          <w:sz w:val="20"/>
          <w:szCs w:val="20"/>
        </w:rPr>
        <w:t xml:space="preserve"> принимавших участие в синтезе:</w:t>
      </w:r>
    </w:p>
    <w:p w:rsidR="004174C3" w:rsidRPr="001F7890" w:rsidRDefault="004174C3" w:rsidP="00055A27">
      <w:pPr>
        <w:pStyle w:val="Style33"/>
        <w:widowControl/>
        <w:tabs>
          <w:tab w:val="left" w:pos="0"/>
        </w:tabs>
        <w:spacing w:line="241" w:lineRule="auto"/>
        <w:ind w:firstLine="284"/>
        <w:jc w:val="both"/>
        <w:rPr>
          <w:rStyle w:val="FontStyle167"/>
          <w:sz w:val="20"/>
          <w:szCs w:val="20"/>
        </w:rPr>
      </w:pPr>
      <w:r w:rsidRPr="001F7890">
        <w:rPr>
          <w:rStyle w:val="FontStyle131"/>
          <w:sz w:val="20"/>
          <w:szCs w:val="20"/>
        </w:rPr>
        <w:t>т-РНК: ГУУ, ЦЦА, ЦУА, ЦАА, АУА, ЦАА, ГГА, ЦАА, ГУА.</w:t>
      </w:r>
    </w:p>
    <w:p w:rsidR="0006471E" w:rsidRPr="004174C3" w:rsidRDefault="0006471E" w:rsidP="00E643FA">
      <w:pPr>
        <w:pStyle w:val="Style11"/>
        <w:widowControl/>
        <w:spacing w:line="242" w:lineRule="auto"/>
        <w:jc w:val="center"/>
        <w:rPr>
          <w:rStyle w:val="FontStyle131"/>
          <w:b/>
          <w:sz w:val="16"/>
          <w:szCs w:val="16"/>
        </w:rPr>
      </w:pPr>
      <w:r w:rsidRPr="004174C3">
        <w:rPr>
          <w:rStyle w:val="FontStyle131"/>
          <w:spacing w:val="20"/>
          <w:sz w:val="16"/>
          <w:szCs w:val="16"/>
        </w:rPr>
        <w:lastRenderedPageBreak/>
        <w:t>Таблица</w:t>
      </w:r>
      <w:r w:rsidRPr="004174C3">
        <w:rPr>
          <w:rStyle w:val="FontStyle131"/>
          <w:sz w:val="16"/>
          <w:szCs w:val="16"/>
        </w:rPr>
        <w:t xml:space="preserve"> </w:t>
      </w:r>
      <w:r w:rsidR="004174C3">
        <w:rPr>
          <w:rStyle w:val="FontStyle131"/>
          <w:sz w:val="16"/>
          <w:szCs w:val="16"/>
        </w:rPr>
        <w:t>5.2</w:t>
      </w:r>
      <w:r w:rsidR="00BC19B8" w:rsidRPr="004174C3">
        <w:rPr>
          <w:rStyle w:val="FontStyle131"/>
          <w:sz w:val="16"/>
          <w:szCs w:val="16"/>
        </w:rPr>
        <w:t>.</w:t>
      </w:r>
      <w:r w:rsidRPr="004174C3">
        <w:rPr>
          <w:rStyle w:val="FontStyle131"/>
          <w:sz w:val="16"/>
          <w:szCs w:val="16"/>
        </w:rPr>
        <w:t xml:space="preserve"> </w:t>
      </w:r>
      <w:r w:rsidRPr="004174C3">
        <w:rPr>
          <w:rStyle w:val="FontStyle131"/>
          <w:b/>
          <w:sz w:val="16"/>
          <w:szCs w:val="16"/>
        </w:rPr>
        <w:t>Последовательность нуклеотидов в кодонах и-РНК</w:t>
      </w:r>
      <w:r w:rsidR="00BC19B8" w:rsidRPr="004174C3">
        <w:rPr>
          <w:rStyle w:val="FontStyle131"/>
          <w:b/>
          <w:sz w:val="16"/>
          <w:szCs w:val="16"/>
        </w:rPr>
        <w:br/>
      </w:r>
      <w:r w:rsidRPr="004174C3">
        <w:rPr>
          <w:rStyle w:val="FontStyle131"/>
          <w:b/>
          <w:sz w:val="16"/>
          <w:szCs w:val="16"/>
        </w:rPr>
        <w:t>для разных аминокис</w:t>
      </w:r>
      <w:r w:rsidR="00BC19B8" w:rsidRPr="004174C3">
        <w:rPr>
          <w:rStyle w:val="FontStyle131"/>
          <w:b/>
          <w:sz w:val="16"/>
          <w:szCs w:val="16"/>
        </w:rPr>
        <w:t>лот</w:t>
      </w:r>
    </w:p>
    <w:p w:rsidR="0006471E" w:rsidRPr="004174C3" w:rsidRDefault="0006471E" w:rsidP="00E643FA">
      <w:pPr>
        <w:spacing w:line="242" w:lineRule="auto"/>
        <w:ind w:firstLine="284"/>
        <w:jc w:val="center"/>
        <w:rPr>
          <w:sz w:val="16"/>
          <w:szCs w:val="16"/>
        </w:rPr>
      </w:pPr>
    </w:p>
    <w:tbl>
      <w:tblPr>
        <w:tblW w:w="0" w:type="auto"/>
        <w:jc w:val="center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211"/>
        <w:gridCol w:w="652"/>
        <w:gridCol w:w="652"/>
        <w:gridCol w:w="652"/>
        <w:gridCol w:w="652"/>
        <w:gridCol w:w="652"/>
        <w:gridCol w:w="652"/>
      </w:tblGrid>
      <w:tr w:rsidR="004174C3" w:rsidRPr="004174C3" w:rsidTr="004174C3">
        <w:trPr>
          <w:jc w:val="center"/>
        </w:trPr>
        <w:tc>
          <w:tcPr>
            <w:tcW w:w="2211" w:type="dxa"/>
            <w:vMerge w:val="restart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  <w:r w:rsidRPr="004174C3">
              <w:rPr>
                <w:sz w:val="16"/>
                <w:szCs w:val="16"/>
              </w:rPr>
              <w:t>Аминокислота</w:t>
            </w:r>
          </w:p>
        </w:tc>
        <w:tc>
          <w:tcPr>
            <w:tcW w:w="3912" w:type="dxa"/>
            <w:gridSpan w:val="6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  <w:r w:rsidRPr="004174C3">
              <w:rPr>
                <w:sz w:val="16"/>
                <w:szCs w:val="16"/>
              </w:rPr>
              <w:t>Кодоны</w:t>
            </w:r>
          </w:p>
        </w:tc>
      </w:tr>
      <w:tr w:rsidR="004174C3" w:rsidRPr="004174C3" w:rsidTr="004174C3">
        <w:trPr>
          <w:jc w:val="center"/>
        </w:trPr>
        <w:tc>
          <w:tcPr>
            <w:tcW w:w="2211" w:type="dxa"/>
            <w:vMerge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  <w:r w:rsidRPr="004174C3">
              <w:rPr>
                <w:sz w:val="16"/>
                <w:szCs w:val="16"/>
              </w:rPr>
              <w:t>1</w:t>
            </w: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  <w:r w:rsidRPr="004174C3">
              <w:rPr>
                <w:sz w:val="16"/>
                <w:szCs w:val="16"/>
              </w:rPr>
              <w:t>2</w:t>
            </w: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  <w:r w:rsidRPr="004174C3">
              <w:rPr>
                <w:sz w:val="16"/>
                <w:szCs w:val="16"/>
              </w:rPr>
              <w:t>3</w:t>
            </w: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  <w:r w:rsidRPr="004174C3">
              <w:rPr>
                <w:sz w:val="16"/>
                <w:szCs w:val="16"/>
              </w:rPr>
              <w:t>4</w:t>
            </w: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  <w:r w:rsidRPr="004174C3">
              <w:rPr>
                <w:sz w:val="16"/>
                <w:szCs w:val="16"/>
              </w:rPr>
              <w:t>5</w:t>
            </w: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  <w:r w:rsidRPr="004174C3">
              <w:rPr>
                <w:sz w:val="16"/>
                <w:szCs w:val="16"/>
              </w:rPr>
              <w:t>6</w:t>
            </w:r>
          </w:p>
        </w:tc>
      </w:tr>
      <w:tr w:rsidR="004174C3" w:rsidRPr="004174C3" w:rsidTr="004174C3">
        <w:trPr>
          <w:jc w:val="center"/>
        </w:trPr>
        <w:tc>
          <w:tcPr>
            <w:tcW w:w="2211" w:type="dxa"/>
          </w:tcPr>
          <w:p w:rsidR="004174C3" w:rsidRPr="004174C3" w:rsidRDefault="004174C3" w:rsidP="00E643FA">
            <w:pPr>
              <w:spacing w:line="242" w:lineRule="auto"/>
              <w:rPr>
                <w:sz w:val="16"/>
                <w:szCs w:val="16"/>
              </w:rPr>
            </w:pPr>
            <w:r w:rsidRPr="004174C3">
              <w:rPr>
                <w:sz w:val="16"/>
                <w:szCs w:val="16"/>
              </w:rPr>
              <w:t>Фенилаланин (фен)</w:t>
            </w: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  <w:r w:rsidRPr="004174C3">
              <w:rPr>
                <w:sz w:val="16"/>
                <w:szCs w:val="16"/>
              </w:rPr>
              <w:t>УУУ</w:t>
            </w: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  <w:r w:rsidRPr="004174C3">
              <w:rPr>
                <w:sz w:val="16"/>
                <w:szCs w:val="16"/>
              </w:rPr>
              <w:t>УУЦ</w:t>
            </w: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</w:p>
        </w:tc>
      </w:tr>
      <w:tr w:rsidR="004174C3" w:rsidRPr="004174C3" w:rsidTr="004174C3">
        <w:trPr>
          <w:jc w:val="center"/>
        </w:trPr>
        <w:tc>
          <w:tcPr>
            <w:tcW w:w="2211" w:type="dxa"/>
          </w:tcPr>
          <w:p w:rsidR="004174C3" w:rsidRPr="004174C3" w:rsidRDefault="004174C3" w:rsidP="00E643FA">
            <w:pPr>
              <w:spacing w:line="242" w:lineRule="auto"/>
              <w:rPr>
                <w:sz w:val="16"/>
                <w:szCs w:val="16"/>
              </w:rPr>
            </w:pPr>
            <w:r w:rsidRPr="004174C3">
              <w:rPr>
                <w:sz w:val="16"/>
                <w:szCs w:val="16"/>
              </w:rPr>
              <w:t>Лейцин (лей)</w:t>
            </w: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  <w:r w:rsidRPr="004174C3">
              <w:rPr>
                <w:sz w:val="16"/>
                <w:szCs w:val="16"/>
              </w:rPr>
              <w:t>УУА</w:t>
            </w: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  <w:r w:rsidRPr="004174C3">
              <w:rPr>
                <w:sz w:val="16"/>
                <w:szCs w:val="16"/>
              </w:rPr>
              <w:t>УУГ</w:t>
            </w: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  <w:r w:rsidRPr="004174C3">
              <w:rPr>
                <w:sz w:val="16"/>
                <w:szCs w:val="16"/>
              </w:rPr>
              <w:t>ЦУУ</w:t>
            </w: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  <w:r w:rsidRPr="004174C3">
              <w:rPr>
                <w:sz w:val="16"/>
                <w:szCs w:val="16"/>
              </w:rPr>
              <w:t>ЦУЦ</w:t>
            </w: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  <w:r w:rsidRPr="004174C3">
              <w:rPr>
                <w:sz w:val="16"/>
                <w:szCs w:val="16"/>
              </w:rPr>
              <w:t>ЦУА</w:t>
            </w: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  <w:r w:rsidRPr="004174C3">
              <w:rPr>
                <w:sz w:val="16"/>
                <w:szCs w:val="16"/>
              </w:rPr>
              <w:t>ЦУГ</w:t>
            </w:r>
          </w:p>
        </w:tc>
      </w:tr>
      <w:tr w:rsidR="004174C3" w:rsidRPr="004174C3" w:rsidTr="004174C3">
        <w:trPr>
          <w:jc w:val="center"/>
        </w:trPr>
        <w:tc>
          <w:tcPr>
            <w:tcW w:w="2211" w:type="dxa"/>
          </w:tcPr>
          <w:p w:rsidR="004174C3" w:rsidRPr="004174C3" w:rsidRDefault="004174C3" w:rsidP="00E643FA">
            <w:pPr>
              <w:spacing w:line="242" w:lineRule="auto"/>
              <w:rPr>
                <w:sz w:val="16"/>
                <w:szCs w:val="16"/>
              </w:rPr>
            </w:pPr>
            <w:r w:rsidRPr="004174C3">
              <w:rPr>
                <w:sz w:val="16"/>
                <w:szCs w:val="16"/>
              </w:rPr>
              <w:t>Изолейцин (илей)</w:t>
            </w: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  <w:r w:rsidRPr="004174C3">
              <w:rPr>
                <w:sz w:val="16"/>
                <w:szCs w:val="16"/>
              </w:rPr>
              <w:t>АУУ</w:t>
            </w: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  <w:r w:rsidRPr="004174C3">
              <w:rPr>
                <w:sz w:val="16"/>
                <w:szCs w:val="16"/>
              </w:rPr>
              <w:t>АУЦ</w:t>
            </w: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</w:p>
        </w:tc>
      </w:tr>
      <w:tr w:rsidR="004174C3" w:rsidRPr="004174C3" w:rsidTr="004174C3">
        <w:trPr>
          <w:jc w:val="center"/>
        </w:trPr>
        <w:tc>
          <w:tcPr>
            <w:tcW w:w="2211" w:type="dxa"/>
          </w:tcPr>
          <w:p w:rsidR="004174C3" w:rsidRPr="004174C3" w:rsidRDefault="004174C3" w:rsidP="00E643FA">
            <w:pPr>
              <w:spacing w:line="242" w:lineRule="auto"/>
              <w:rPr>
                <w:sz w:val="16"/>
                <w:szCs w:val="16"/>
              </w:rPr>
            </w:pPr>
            <w:r w:rsidRPr="004174C3">
              <w:rPr>
                <w:sz w:val="16"/>
                <w:szCs w:val="16"/>
              </w:rPr>
              <w:t>Метионин (мет)</w:t>
            </w: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  <w:r w:rsidRPr="004174C3">
              <w:rPr>
                <w:sz w:val="16"/>
                <w:szCs w:val="16"/>
              </w:rPr>
              <w:t>АУГ</w:t>
            </w:r>
          </w:p>
        </w:tc>
        <w:tc>
          <w:tcPr>
            <w:tcW w:w="652" w:type="dxa"/>
            <w:vAlign w:val="center"/>
          </w:tcPr>
          <w:p w:rsidR="004174C3" w:rsidRPr="004174C3" w:rsidRDefault="008908E8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  <w:r w:rsidRPr="004174C3">
              <w:rPr>
                <w:sz w:val="16"/>
                <w:szCs w:val="16"/>
              </w:rPr>
              <w:t>АУА</w:t>
            </w: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</w:p>
        </w:tc>
      </w:tr>
      <w:tr w:rsidR="004174C3" w:rsidRPr="004174C3" w:rsidTr="004174C3">
        <w:trPr>
          <w:jc w:val="center"/>
        </w:trPr>
        <w:tc>
          <w:tcPr>
            <w:tcW w:w="2211" w:type="dxa"/>
          </w:tcPr>
          <w:p w:rsidR="004174C3" w:rsidRPr="004174C3" w:rsidRDefault="004174C3" w:rsidP="00E643FA">
            <w:pPr>
              <w:spacing w:line="242" w:lineRule="auto"/>
              <w:rPr>
                <w:sz w:val="16"/>
                <w:szCs w:val="16"/>
              </w:rPr>
            </w:pPr>
            <w:r w:rsidRPr="004174C3">
              <w:rPr>
                <w:sz w:val="16"/>
                <w:szCs w:val="16"/>
              </w:rPr>
              <w:t>Валин (вал)</w:t>
            </w: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  <w:r w:rsidRPr="004174C3">
              <w:rPr>
                <w:sz w:val="16"/>
                <w:szCs w:val="16"/>
              </w:rPr>
              <w:t>ГУУ</w:t>
            </w: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  <w:r w:rsidRPr="004174C3">
              <w:rPr>
                <w:sz w:val="16"/>
                <w:szCs w:val="16"/>
              </w:rPr>
              <w:t>ГУЦ</w:t>
            </w: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  <w:r w:rsidRPr="004174C3">
              <w:rPr>
                <w:sz w:val="16"/>
                <w:szCs w:val="16"/>
              </w:rPr>
              <w:t>ГУА</w:t>
            </w: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  <w:r w:rsidRPr="004174C3">
              <w:rPr>
                <w:sz w:val="16"/>
                <w:szCs w:val="16"/>
              </w:rPr>
              <w:t>ГУГ</w:t>
            </w: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</w:p>
        </w:tc>
      </w:tr>
      <w:tr w:rsidR="004174C3" w:rsidRPr="004174C3" w:rsidTr="004174C3">
        <w:trPr>
          <w:jc w:val="center"/>
        </w:trPr>
        <w:tc>
          <w:tcPr>
            <w:tcW w:w="2211" w:type="dxa"/>
          </w:tcPr>
          <w:p w:rsidR="004174C3" w:rsidRPr="004174C3" w:rsidRDefault="004174C3" w:rsidP="00E643FA">
            <w:pPr>
              <w:spacing w:line="242" w:lineRule="auto"/>
              <w:rPr>
                <w:sz w:val="16"/>
                <w:szCs w:val="16"/>
              </w:rPr>
            </w:pPr>
            <w:r w:rsidRPr="004174C3">
              <w:rPr>
                <w:sz w:val="16"/>
                <w:szCs w:val="16"/>
              </w:rPr>
              <w:t>Серин (сер)</w:t>
            </w: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  <w:r w:rsidRPr="004174C3">
              <w:rPr>
                <w:sz w:val="16"/>
                <w:szCs w:val="16"/>
              </w:rPr>
              <w:t>УЦУ</w:t>
            </w: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  <w:r w:rsidRPr="004174C3">
              <w:rPr>
                <w:sz w:val="16"/>
                <w:szCs w:val="16"/>
              </w:rPr>
              <w:t>УЦЦ</w:t>
            </w: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  <w:r w:rsidRPr="004174C3">
              <w:rPr>
                <w:sz w:val="16"/>
                <w:szCs w:val="16"/>
              </w:rPr>
              <w:t>УЦА</w:t>
            </w: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  <w:r w:rsidRPr="004174C3">
              <w:rPr>
                <w:sz w:val="16"/>
                <w:szCs w:val="16"/>
              </w:rPr>
              <w:t>УЦГ</w:t>
            </w:r>
          </w:p>
        </w:tc>
        <w:tc>
          <w:tcPr>
            <w:tcW w:w="652" w:type="dxa"/>
            <w:vAlign w:val="center"/>
          </w:tcPr>
          <w:p w:rsidR="004174C3" w:rsidRPr="004174C3" w:rsidRDefault="00F96020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АГУ</w:t>
            </w:r>
          </w:p>
        </w:tc>
        <w:tc>
          <w:tcPr>
            <w:tcW w:w="652" w:type="dxa"/>
            <w:vAlign w:val="center"/>
          </w:tcPr>
          <w:p w:rsidR="004174C3" w:rsidRPr="004174C3" w:rsidRDefault="00F96020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АГЦ</w:t>
            </w:r>
          </w:p>
        </w:tc>
      </w:tr>
      <w:tr w:rsidR="004174C3" w:rsidRPr="004174C3" w:rsidTr="004174C3">
        <w:trPr>
          <w:jc w:val="center"/>
        </w:trPr>
        <w:tc>
          <w:tcPr>
            <w:tcW w:w="2211" w:type="dxa"/>
          </w:tcPr>
          <w:p w:rsidR="004174C3" w:rsidRPr="004174C3" w:rsidRDefault="004174C3" w:rsidP="00E643FA">
            <w:pPr>
              <w:spacing w:line="242" w:lineRule="auto"/>
              <w:rPr>
                <w:sz w:val="16"/>
                <w:szCs w:val="16"/>
              </w:rPr>
            </w:pPr>
            <w:r w:rsidRPr="004174C3">
              <w:rPr>
                <w:sz w:val="16"/>
                <w:szCs w:val="16"/>
              </w:rPr>
              <w:t>Пролин (про)</w:t>
            </w: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  <w:r w:rsidRPr="004174C3">
              <w:rPr>
                <w:sz w:val="16"/>
                <w:szCs w:val="16"/>
              </w:rPr>
              <w:t>ЦЦУ</w:t>
            </w: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  <w:r w:rsidRPr="004174C3">
              <w:rPr>
                <w:sz w:val="16"/>
                <w:szCs w:val="16"/>
              </w:rPr>
              <w:t>ЦЦЦ</w:t>
            </w: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  <w:r w:rsidRPr="004174C3">
              <w:rPr>
                <w:sz w:val="16"/>
                <w:szCs w:val="16"/>
              </w:rPr>
              <w:t>ЦЦА</w:t>
            </w: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  <w:r w:rsidRPr="004174C3">
              <w:rPr>
                <w:sz w:val="16"/>
                <w:szCs w:val="16"/>
              </w:rPr>
              <w:t>ЦЦГ</w:t>
            </w: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</w:p>
        </w:tc>
      </w:tr>
      <w:tr w:rsidR="004174C3" w:rsidRPr="004174C3" w:rsidTr="004174C3">
        <w:trPr>
          <w:jc w:val="center"/>
        </w:trPr>
        <w:tc>
          <w:tcPr>
            <w:tcW w:w="2211" w:type="dxa"/>
          </w:tcPr>
          <w:p w:rsidR="004174C3" w:rsidRPr="004174C3" w:rsidRDefault="004174C3" w:rsidP="00E643FA">
            <w:pPr>
              <w:spacing w:line="242" w:lineRule="auto"/>
              <w:rPr>
                <w:sz w:val="16"/>
                <w:szCs w:val="16"/>
              </w:rPr>
            </w:pPr>
            <w:r w:rsidRPr="004174C3">
              <w:rPr>
                <w:sz w:val="16"/>
                <w:szCs w:val="16"/>
              </w:rPr>
              <w:t>Треонин (тре)</w:t>
            </w: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  <w:r w:rsidRPr="004174C3">
              <w:rPr>
                <w:sz w:val="16"/>
                <w:szCs w:val="16"/>
              </w:rPr>
              <w:t>АЦУ</w:t>
            </w: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  <w:r w:rsidRPr="004174C3">
              <w:rPr>
                <w:sz w:val="16"/>
                <w:szCs w:val="16"/>
              </w:rPr>
              <w:t>АЦЦ</w:t>
            </w: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  <w:r w:rsidRPr="004174C3">
              <w:rPr>
                <w:sz w:val="16"/>
                <w:szCs w:val="16"/>
              </w:rPr>
              <w:t>АЦА</w:t>
            </w: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  <w:r w:rsidRPr="004174C3">
              <w:rPr>
                <w:sz w:val="16"/>
                <w:szCs w:val="16"/>
              </w:rPr>
              <w:t>АЦГ</w:t>
            </w: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</w:p>
        </w:tc>
      </w:tr>
      <w:tr w:rsidR="004174C3" w:rsidRPr="004174C3" w:rsidTr="004174C3">
        <w:trPr>
          <w:jc w:val="center"/>
        </w:trPr>
        <w:tc>
          <w:tcPr>
            <w:tcW w:w="2211" w:type="dxa"/>
          </w:tcPr>
          <w:p w:rsidR="004174C3" w:rsidRPr="004174C3" w:rsidRDefault="004174C3" w:rsidP="00E643FA">
            <w:pPr>
              <w:spacing w:line="242" w:lineRule="auto"/>
              <w:rPr>
                <w:sz w:val="16"/>
                <w:szCs w:val="16"/>
              </w:rPr>
            </w:pPr>
            <w:r w:rsidRPr="004174C3">
              <w:rPr>
                <w:sz w:val="16"/>
                <w:szCs w:val="16"/>
              </w:rPr>
              <w:t>Аланин (ала)</w:t>
            </w: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  <w:r w:rsidRPr="004174C3">
              <w:rPr>
                <w:sz w:val="16"/>
                <w:szCs w:val="16"/>
              </w:rPr>
              <w:t>ГЦУ</w:t>
            </w: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  <w:r w:rsidRPr="004174C3">
              <w:rPr>
                <w:sz w:val="16"/>
                <w:szCs w:val="16"/>
              </w:rPr>
              <w:t>ГЦЦ</w:t>
            </w: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  <w:r w:rsidRPr="004174C3">
              <w:rPr>
                <w:sz w:val="16"/>
                <w:szCs w:val="16"/>
              </w:rPr>
              <w:t>ГЦА</w:t>
            </w: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  <w:r w:rsidRPr="004174C3">
              <w:rPr>
                <w:sz w:val="16"/>
                <w:szCs w:val="16"/>
              </w:rPr>
              <w:t>ГЦГ</w:t>
            </w: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</w:p>
        </w:tc>
      </w:tr>
      <w:tr w:rsidR="004174C3" w:rsidRPr="004174C3" w:rsidTr="004174C3">
        <w:trPr>
          <w:jc w:val="center"/>
        </w:trPr>
        <w:tc>
          <w:tcPr>
            <w:tcW w:w="2211" w:type="dxa"/>
          </w:tcPr>
          <w:p w:rsidR="004174C3" w:rsidRPr="004174C3" w:rsidRDefault="004174C3" w:rsidP="00E643FA">
            <w:pPr>
              <w:spacing w:line="242" w:lineRule="auto"/>
              <w:rPr>
                <w:sz w:val="16"/>
                <w:szCs w:val="16"/>
              </w:rPr>
            </w:pPr>
            <w:r w:rsidRPr="004174C3">
              <w:rPr>
                <w:sz w:val="16"/>
                <w:szCs w:val="16"/>
              </w:rPr>
              <w:t>Тирозин (тир)</w:t>
            </w: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  <w:r w:rsidRPr="004174C3">
              <w:rPr>
                <w:sz w:val="16"/>
                <w:szCs w:val="16"/>
              </w:rPr>
              <w:t>УАУ</w:t>
            </w: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  <w:r w:rsidRPr="004174C3">
              <w:rPr>
                <w:sz w:val="16"/>
                <w:szCs w:val="16"/>
              </w:rPr>
              <w:t>УАЦ</w:t>
            </w: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</w:p>
        </w:tc>
      </w:tr>
      <w:tr w:rsidR="004174C3" w:rsidRPr="004174C3" w:rsidTr="004174C3">
        <w:trPr>
          <w:jc w:val="center"/>
        </w:trPr>
        <w:tc>
          <w:tcPr>
            <w:tcW w:w="2211" w:type="dxa"/>
          </w:tcPr>
          <w:p w:rsidR="004174C3" w:rsidRPr="004174C3" w:rsidRDefault="004174C3" w:rsidP="00E643FA">
            <w:pPr>
              <w:spacing w:line="242" w:lineRule="auto"/>
              <w:rPr>
                <w:sz w:val="16"/>
                <w:szCs w:val="16"/>
              </w:rPr>
            </w:pPr>
            <w:r w:rsidRPr="004174C3">
              <w:rPr>
                <w:sz w:val="16"/>
                <w:szCs w:val="16"/>
              </w:rPr>
              <w:t>Гистидин (гис)</w:t>
            </w: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  <w:r w:rsidRPr="004174C3">
              <w:rPr>
                <w:sz w:val="16"/>
                <w:szCs w:val="16"/>
              </w:rPr>
              <w:t>ЦАУ</w:t>
            </w: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  <w:proofErr w:type="gramStart"/>
            <w:r w:rsidRPr="004174C3">
              <w:rPr>
                <w:sz w:val="16"/>
                <w:szCs w:val="16"/>
              </w:rPr>
              <w:t>ЦАЦ</w:t>
            </w:r>
            <w:proofErr w:type="gramEnd"/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</w:p>
        </w:tc>
      </w:tr>
      <w:tr w:rsidR="004174C3" w:rsidRPr="004174C3" w:rsidTr="004174C3">
        <w:trPr>
          <w:jc w:val="center"/>
        </w:trPr>
        <w:tc>
          <w:tcPr>
            <w:tcW w:w="2211" w:type="dxa"/>
          </w:tcPr>
          <w:p w:rsidR="004174C3" w:rsidRPr="004174C3" w:rsidRDefault="004174C3" w:rsidP="00E643FA">
            <w:pPr>
              <w:spacing w:line="242" w:lineRule="auto"/>
              <w:ind w:right="-61"/>
              <w:rPr>
                <w:sz w:val="16"/>
                <w:szCs w:val="16"/>
              </w:rPr>
            </w:pPr>
            <w:r w:rsidRPr="004174C3">
              <w:rPr>
                <w:sz w:val="16"/>
                <w:szCs w:val="16"/>
              </w:rPr>
              <w:t>Аспарагиновая кислота (асп)</w:t>
            </w: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  <w:r w:rsidRPr="004174C3">
              <w:rPr>
                <w:sz w:val="16"/>
                <w:szCs w:val="16"/>
              </w:rPr>
              <w:t>ГАУ</w:t>
            </w: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  <w:r w:rsidRPr="004174C3">
              <w:rPr>
                <w:sz w:val="16"/>
                <w:szCs w:val="16"/>
              </w:rPr>
              <w:t>ГАЦ</w:t>
            </w: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</w:p>
        </w:tc>
      </w:tr>
      <w:tr w:rsidR="004174C3" w:rsidRPr="004174C3" w:rsidTr="004174C3">
        <w:trPr>
          <w:jc w:val="center"/>
        </w:trPr>
        <w:tc>
          <w:tcPr>
            <w:tcW w:w="2211" w:type="dxa"/>
          </w:tcPr>
          <w:p w:rsidR="004174C3" w:rsidRPr="004174C3" w:rsidRDefault="004174C3" w:rsidP="00E643FA">
            <w:pPr>
              <w:spacing w:line="242" w:lineRule="auto"/>
              <w:rPr>
                <w:sz w:val="16"/>
                <w:szCs w:val="16"/>
              </w:rPr>
            </w:pPr>
            <w:r w:rsidRPr="004174C3">
              <w:rPr>
                <w:sz w:val="16"/>
                <w:szCs w:val="16"/>
              </w:rPr>
              <w:t>Лизин (лиз)</w:t>
            </w: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  <w:r w:rsidRPr="004174C3">
              <w:rPr>
                <w:sz w:val="16"/>
                <w:szCs w:val="16"/>
              </w:rPr>
              <w:t>ААА</w:t>
            </w: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  <w:r w:rsidRPr="004174C3">
              <w:rPr>
                <w:sz w:val="16"/>
                <w:szCs w:val="16"/>
              </w:rPr>
              <w:t>ААГ</w:t>
            </w: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</w:p>
        </w:tc>
      </w:tr>
      <w:tr w:rsidR="004174C3" w:rsidRPr="004174C3" w:rsidTr="004174C3">
        <w:trPr>
          <w:jc w:val="center"/>
        </w:trPr>
        <w:tc>
          <w:tcPr>
            <w:tcW w:w="2211" w:type="dxa"/>
          </w:tcPr>
          <w:p w:rsidR="004174C3" w:rsidRPr="004174C3" w:rsidRDefault="004174C3" w:rsidP="00E643FA">
            <w:pPr>
              <w:spacing w:line="242" w:lineRule="auto"/>
              <w:rPr>
                <w:sz w:val="16"/>
                <w:szCs w:val="16"/>
              </w:rPr>
            </w:pPr>
            <w:r w:rsidRPr="004174C3">
              <w:rPr>
                <w:sz w:val="16"/>
                <w:szCs w:val="16"/>
              </w:rPr>
              <w:t>Глутамин (глун)</w:t>
            </w: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  <w:r w:rsidRPr="004174C3">
              <w:rPr>
                <w:sz w:val="16"/>
                <w:szCs w:val="16"/>
              </w:rPr>
              <w:t>ЦАА</w:t>
            </w: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  <w:r w:rsidRPr="004174C3">
              <w:rPr>
                <w:sz w:val="16"/>
                <w:szCs w:val="16"/>
              </w:rPr>
              <w:t>ЦАГ</w:t>
            </w: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</w:p>
        </w:tc>
      </w:tr>
      <w:tr w:rsidR="004174C3" w:rsidRPr="004174C3" w:rsidTr="004174C3">
        <w:trPr>
          <w:jc w:val="center"/>
        </w:trPr>
        <w:tc>
          <w:tcPr>
            <w:tcW w:w="2211" w:type="dxa"/>
          </w:tcPr>
          <w:p w:rsidR="004174C3" w:rsidRPr="004174C3" w:rsidRDefault="004174C3" w:rsidP="00E643FA">
            <w:pPr>
              <w:spacing w:line="242" w:lineRule="auto"/>
              <w:rPr>
                <w:sz w:val="16"/>
                <w:szCs w:val="16"/>
              </w:rPr>
            </w:pPr>
            <w:r w:rsidRPr="004174C3">
              <w:rPr>
                <w:sz w:val="16"/>
                <w:szCs w:val="16"/>
              </w:rPr>
              <w:t>Цистеин (цис)</w:t>
            </w: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  <w:r w:rsidRPr="004174C3">
              <w:rPr>
                <w:sz w:val="16"/>
                <w:szCs w:val="16"/>
              </w:rPr>
              <w:t>УГУ</w:t>
            </w: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  <w:r w:rsidRPr="004174C3">
              <w:rPr>
                <w:sz w:val="16"/>
                <w:szCs w:val="16"/>
              </w:rPr>
              <w:t>УГЦ</w:t>
            </w: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</w:p>
        </w:tc>
      </w:tr>
      <w:tr w:rsidR="004174C3" w:rsidRPr="004174C3" w:rsidTr="004174C3">
        <w:trPr>
          <w:jc w:val="center"/>
        </w:trPr>
        <w:tc>
          <w:tcPr>
            <w:tcW w:w="2211" w:type="dxa"/>
          </w:tcPr>
          <w:p w:rsidR="004174C3" w:rsidRPr="004174C3" w:rsidRDefault="004174C3" w:rsidP="00E643FA">
            <w:pPr>
              <w:spacing w:line="242" w:lineRule="auto"/>
              <w:rPr>
                <w:sz w:val="16"/>
                <w:szCs w:val="16"/>
              </w:rPr>
            </w:pPr>
            <w:r w:rsidRPr="004174C3">
              <w:rPr>
                <w:sz w:val="16"/>
                <w:szCs w:val="16"/>
              </w:rPr>
              <w:t>Триптофан (три)</w:t>
            </w: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  <w:r w:rsidRPr="004174C3">
              <w:rPr>
                <w:sz w:val="16"/>
                <w:szCs w:val="16"/>
              </w:rPr>
              <w:t>УГГ</w:t>
            </w: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</w:p>
        </w:tc>
      </w:tr>
      <w:tr w:rsidR="004174C3" w:rsidRPr="004174C3" w:rsidTr="004174C3">
        <w:trPr>
          <w:jc w:val="center"/>
        </w:trPr>
        <w:tc>
          <w:tcPr>
            <w:tcW w:w="2211" w:type="dxa"/>
          </w:tcPr>
          <w:p w:rsidR="004174C3" w:rsidRPr="004174C3" w:rsidRDefault="004174C3" w:rsidP="00E643FA">
            <w:pPr>
              <w:spacing w:line="242" w:lineRule="auto"/>
              <w:rPr>
                <w:sz w:val="16"/>
                <w:szCs w:val="16"/>
              </w:rPr>
            </w:pPr>
            <w:r w:rsidRPr="004174C3">
              <w:rPr>
                <w:sz w:val="16"/>
                <w:szCs w:val="16"/>
              </w:rPr>
              <w:t>Аргинин (арг)</w:t>
            </w: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  <w:r w:rsidRPr="004174C3">
              <w:rPr>
                <w:sz w:val="16"/>
                <w:szCs w:val="16"/>
              </w:rPr>
              <w:t>ЦГУ</w:t>
            </w: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  <w:r w:rsidRPr="004174C3">
              <w:rPr>
                <w:sz w:val="16"/>
                <w:szCs w:val="16"/>
              </w:rPr>
              <w:t>ЦГЦ</w:t>
            </w: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  <w:r w:rsidRPr="004174C3">
              <w:rPr>
                <w:sz w:val="16"/>
                <w:szCs w:val="16"/>
              </w:rPr>
              <w:t>ЦГА</w:t>
            </w:r>
          </w:p>
        </w:tc>
        <w:tc>
          <w:tcPr>
            <w:tcW w:w="652" w:type="dxa"/>
            <w:vAlign w:val="center"/>
          </w:tcPr>
          <w:p w:rsidR="004174C3" w:rsidRPr="004174C3" w:rsidRDefault="008908E8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  <w:r w:rsidRPr="004174C3">
              <w:rPr>
                <w:sz w:val="16"/>
                <w:szCs w:val="16"/>
              </w:rPr>
              <w:t>ЦГГ</w:t>
            </w:r>
          </w:p>
        </w:tc>
        <w:tc>
          <w:tcPr>
            <w:tcW w:w="652" w:type="dxa"/>
            <w:vAlign w:val="center"/>
          </w:tcPr>
          <w:p w:rsidR="004174C3" w:rsidRPr="004174C3" w:rsidRDefault="008908E8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  <w:r w:rsidRPr="004174C3">
              <w:rPr>
                <w:sz w:val="16"/>
                <w:szCs w:val="16"/>
              </w:rPr>
              <w:t>АГА</w:t>
            </w: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  <w:r w:rsidRPr="004174C3">
              <w:rPr>
                <w:sz w:val="16"/>
                <w:szCs w:val="16"/>
              </w:rPr>
              <w:t>АГГ</w:t>
            </w:r>
          </w:p>
        </w:tc>
      </w:tr>
      <w:tr w:rsidR="004174C3" w:rsidRPr="004174C3" w:rsidTr="004174C3">
        <w:trPr>
          <w:jc w:val="center"/>
        </w:trPr>
        <w:tc>
          <w:tcPr>
            <w:tcW w:w="2211" w:type="dxa"/>
          </w:tcPr>
          <w:p w:rsidR="004174C3" w:rsidRPr="004174C3" w:rsidRDefault="004174C3" w:rsidP="00E643FA">
            <w:pPr>
              <w:spacing w:line="242" w:lineRule="auto"/>
              <w:rPr>
                <w:sz w:val="16"/>
                <w:szCs w:val="16"/>
              </w:rPr>
            </w:pPr>
            <w:r w:rsidRPr="004174C3">
              <w:rPr>
                <w:sz w:val="16"/>
                <w:szCs w:val="16"/>
              </w:rPr>
              <w:t>Аспарагин (аспн)</w:t>
            </w: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  <w:r w:rsidRPr="004174C3">
              <w:rPr>
                <w:sz w:val="16"/>
                <w:szCs w:val="16"/>
              </w:rPr>
              <w:t>ААУ</w:t>
            </w: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  <w:r w:rsidRPr="004174C3">
              <w:rPr>
                <w:sz w:val="16"/>
                <w:szCs w:val="16"/>
              </w:rPr>
              <w:t>ААЦ</w:t>
            </w: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</w:p>
        </w:tc>
      </w:tr>
      <w:tr w:rsidR="004174C3" w:rsidRPr="004174C3" w:rsidTr="004174C3">
        <w:trPr>
          <w:jc w:val="center"/>
        </w:trPr>
        <w:tc>
          <w:tcPr>
            <w:tcW w:w="2211" w:type="dxa"/>
          </w:tcPr>
          <w:p w:rsidR="004174C3" w:rsidRPr="004174C3" w:rsidRDefault="004174C3" w:rsidP="00E643FA">
            <w:pPr>
              <w:spacing w:line="242" w:lineRule="auto"/>
              <w:rPr>
                <w:sz w:val="16"/>
                <w:szCs w:val="16"/>
              </w:rPr>
            </w:pPr>
            <w:r w:rsidRPr="004174C3">
              <w:rPr>
                <w:sz w:val="16"/>
                <w:szCs w:val="16"/>
              </w:rPr>
              <w:t>Глутаминовая кислота (глу)</w:t>
            </w: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  <w:r w:rsidRPr="004174C3">
              <w:rPr>
                <w:sz w:val="16"/>
                <w:szCs w:val="16"/>
              </w:rPr>
              <w:t>ГАА</w:t>
            </w: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  <w:r w:rsidRPr="004174C3">
              <w:rPr>
                <w:sz w:val="16"/>
                <w:szCs w:val="16"/>
              </w:rPr>
              <w:t>ГАГ</w:t>
            </w: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</w:p>
        </w:tc>
      </w:tr>
      <w:tr w:rsidR="004174C3" w:rsidRPr="004174C3" w:rsidTr="004174C3">
        <w:trPr>
          <w:jc w:val="center"/>
        </w:trPr>
        <w:tc>
          <w:tcPr>
            <w:tcW w:w="2211" w:type="dxa"/>
          </w:tcPr>
          <w:p w:rsidR="004174C3" w:rsidRPr="004174C3" w:rsidRDefault="004174C3" w:rsidP="00E643FA">
            <w:pPr>
              <w:spacing w:line="242" w:lineRule="auto"/>
              <w:rPr>
                <w:sz w:val="16"/>
                <w:szCs w:val="16"/>
              </w:rPr>
            </w:pPr>
            <w:r w:rsidRPr="004174C3">
              <w:rPr>
                <w:sz w:val="16"/>
                <w:szCs w:val="16"/>
              </w:rPr>
              <w:t>Глицин (гли)</w:t>
            </w: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  <w:r w:rsidRPr="004174C3">
              <w:rPr>
                <w:sz w:val="16"/>
                <w:szCs w:val="16"/>
              </w:rPr>
              <w:t>ГГУ</w:t>
            </w: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  <w:r w:rsidRPr="004174C3">
              <w:rPr>
                <w:sz w:val="16"/>
                <w:szCs w:val="16"/>
              </w:rPr>
              <w:t>ГГЦ</w:t>
            </w: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  <w:r w:rsidRPr="004174C3">
              <w:rPr>
                <w:sz w:val="16"/>
                <w:szCs w:val="16"/>
              </w:rPr>
              <w:t>ГГА</w:t>
            </w: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  <w:r w:rsidRPr="004174C3">
              <w:rPr>
                <w:sz w:val="16"/>
                <w:szCs w:val="16"/>
              </w:rPr>
              <w:t>ГГГ</w:t>
            </w: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</w:p>
        </w:tc>
      </w:tr>
      <w:tr w:rsidR="004174C3" w:rsidRPr="004174C3" w:rsidTr="004174C3">
        <w:trPr>
          <w:jc w:val="center"/>
        </w:trPr>
        <w:tc>
          <w:tcPr>
            <w:tcW w:w="2211" w:type="dxa"/>
          </w:tcPr>
          <w:p w:rsidR="004174C3" w:rsidRPr="004174C3" w:rsidRDefault="004174C3" w:rsidP="00E643FA">
            <w:pPr>
              <w:spacing w:line="242" w:lineRule="auto"/>
              <w:rPr>
                <w:sz w:val="16"/>
                <w:szCs w:val="16"/>
              </w:rPr>
            </w:pPr>
            <w:r w:rsidRPr="004174C3">
              <w:rPr>
                <w:sz w:val="16"/>
                <w:szCs w:val="16"/>
              </w:rPr>
              <w:t>Охра</w:t>
            </w: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  <w:r w:rsidRPr="004174C3">
              <w:rPr>
                <w:sz w:val="16"/>
                <w:szCs w:val="16"/>
              </w:rPr>
              <w:t>УАА</w:t>
            </w: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</w:p>
        </w:tc>
      </w:tr>
      <w:tr w:rsidR="004174C3" w:rsidRPr="004174C3" w:rsidTr="004174C3">
        <w:trPr>
          <w:jc w:val="center"/>
        </w:trPr>
        <w:tc>
          <w:tcPr>
            <w:tcW w:w="2211" w:type="dxa"/>
          </w:tcPr>
          <w:p w:rsidR="004174C3" w:rsidRPr="004174C3" w:rsidRDefault="004174C3" w:rsidP="00E643FA">
            <w:pPr>
              <w:spacing w:line="242" w:lineRule="auto"/>
              <w:rPr>
                <w:sz w:val="16"/>
                <w:szCs w:val="16"/>
              </w:rPr>
            </w:pPr>
            <w:r w:rsidRPr="004174C3">
              <w:rPr>
                <w:sz w:val="16"/>
                <w:szCs w:val="16"/>
              </w:rPr>
              <w:t>Амбер</w:t>
            </w: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  <w:r w:rsidRPr="004174C3">
              <w:rPr>
                <w:sz w:val="16"/>
                <w:szCs w:val="16"/>
              </w:rPr>
              <w:t>УАГ</w:t>
            </w: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</w:p>
        </w:tc>
      </w:tr>
      <w:tr w:rsidR="004174C3" w:rsidRPr="004174C3" w:rsidTr="004174C3">
        <w:trPr>
          <w:jc w:val="center"/>
        </w:trPr>
        <w:tc>
          <w:tcPr>
            <w:tcW w:w="2211" w:type="dxa"/>
          </w:tcPr>
          <w:p w:rsidR="004174C3" w:rsidRPr="004174C3" w:rsidRDefault="004174C3" w:rsidP="00E643FA">
            <w:pPr>
              <w:spacing w:line="242" w:lineRule="auto"/>
              <w:rPr>
                <w:sz w:val="16"/>
                <w:szCs w:val="16"/>
              </w:rPr>
            </w:pPr>
            <w:r w:rsidRPr="004174C3">
              <w:rPr>
                <w:sz w:val="16"/>
                <w:szCs w:val="16"/>
              </w:rPr>
              <w:t>Опал</w:t>
            </w: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  <w:r w:rsidRPr="004174C3">
              <w:rPr>
                <w:sz w:val="16"/>
                <w:szCs w:val="16"/>
              </w:rPr>
              <w:t>УГА</w:t>
            </w: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52" w:type="dxa"/>
            <w:vAlign w:val="center"/>
          </w:tcPr>
          <w:p w:rsidR="004174C3" w:rsidRPr="004174C3" w:rsidRDefault="004174C3" w:rsidP="00E643FA">
            <w:pPr>
              <w:spacing w:line="242" w:lineRule="auto"/>
              <w:jc w:val="center"/>
              <w:rPr>
                <w:sz w:val="16"/>
                <w:szCs w:val="16"/>
              </w:rPr>
            </w:pPr>
          </w:p>
        </w:tc>
      </w:tr>
    </w:tbl>
    <w:p w:rsidR="00153393" w:rsidRDefault="00153393" w:rsidP="00E643FA">
      <w:pPr>
        <w:pStyle w:val="Style11"/>
        <w:widowControl/>
        <w:spacing w:line="242" w:lineRule="auto"/>
        <w:ind w:firstLine="284"/>
        <w:jc w:val="both"/>
        <w:rPr>
          <w:rStyle w:val="FontStyle131"/>
          <w:i/>
          <w:sz w:val="20"/>
          <w:szCs w:val="20"/>
        </w:rPr>
      </w:pPr>
    </w:p>
    <w:p w:rsidR="00153393" w:rsidRPr="001F7890" w:rsidRDefault="00153393" w:rsidP="00E643FA">
      <w:pPr>
        <w:pStyle w:val="Style11"/>
        <w:widowControl/>
        <w:spacing w:after="120" w:line="242" w:lineRule="auto"/>
        <w:ind w:firstLine="284"/>
        <w:jc w:val="both"/>
        <w:rPr>
          <w:rStyle w:val="FontStyle131"/>
          <w:i/>
          <w:sz w:val="20"/>
          <w:szCs w:val="20"/>
        </w:rPr>
      </w:pPr>
      <w:r w:rsidRPr="001F7890">
        <w:rPr>
          <w:rStyle w:val="FontStyle131"/>
          <w:i/>
          <w:sz w:val="20"/>
          <w:szCs w:val="20"/>
        </w:rPr>
        <w:t>5.</w:t>
      </w:r>
      <w:r w:rsidR="00ED74A5">
        <w:rPr>
          <w:rStyle w:val="FontStyle131"/>
          <w:i/>
          <w:sz w:val="20"/>
          <w:szCs w:val="20"/>
        </w:rPr>
        <w:t> </w:t>
      </w:r>
      <w:r w:rsidRPr="001F7890">
        <w:rPr>
          <w:rStyle w:val="FontStyle131"/>
          <w:i/>
          <w:sz w:val="20"/>
          <w:szCs w:val="20"/>
        </w:rPr>
        <w:t xml:space="preserve">Определяем коэффициент специфичности для </w:t>
      </w:r>
      <w:r>
        <w:rPr>
          <w:rStyle w:val="FontStyle131"/>
          <w:i/>
          <w:sz w:val="20"/>
          <w:szCs w:val="20"/>
        </w:rPr>
        <w:t xml:space="preserve">данного </w:t>
      </w:r>
      <w:r w:rsidRPr="001F7890">
        <w:rPr>
          <w:rStyle w:val="FontStyle131"/>
          <w:i/>
          <w:sz w:val="20"/>
          <w:szCs w:val="20"/>
        </w:rPr>
        <w:t>фра</w:t>
      </w:r>
      <w:r w:rsidRPr="001F7890">
        <w:rPr>
          <w:rStyle w:val="FontStyle131"/>
          <w:i/>
          <w:sz w:val="20"/>
          <w:szCs w:val="20"/>
        </w:rPr>
        <w:t>г</w:t>
      </w:r>
      <w:r w:rsidRPr="001F7890">
        <w:rPr>
          <w:rStyle w:val="FontStyle131"/>
          <w:i/>
          <w:sz w:val="20"/>
          <w:szCs w:val="20"/>
        </w:rPr>
        <w:t>мента ДНК.</w:t>
      </w:r>
    </w:p>
    <w:p w:rsidR="00153393" w:rsidRPr="001F7890" w:rsidRDefault="00153393" w:rsidP="00E643FA">
      <w:pPr>
        <w:pStyle w:val="Style11"/>
        <w:widowControl/>
        <w:spacing w:line="242" w:lineRule="auto"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Коэффициент специфичности для данной молекулы</w:t>
      </w:r>
      <w:r w:rsidR="00F96020">
        <w:rPr>
          <w:rStyle w:val="FontStyle131"/>
          <w:sz w:val="20"/>
          <w:szCs w:val="20"/>
        </w:rPr>
        <w:t xml:space="preserve"> ДНК</w:t>
      </w:r>
      <w:r w:rsidRPr="001F7890">
        <w:rPr>
          <w:rStyle w:val="FontStyle131"/>
          <w:sz w:val="20"/>
          <w:szCs w:val="20"/>
        </w:rPr>
        <w:t xml:space="preserve"> состав</w:t>
      </w:r>
      <w:r w:rsidR="00F96020">
        <w:rPr>
          <w:rStyle w:val="FontStyle131"/>
          <w:sz w:val="20"/>
          <w:szCs w:val="20"/>
        </w:rPr>
        <w:t>л</w:t>
      </w:r>
      <w:r w:rsidR="00F96020">
        <w:rPr>
          <w:rStyle w:val="FontStyle131"/>
          <w:sz w:val="20"/>
          <w:szCs w:val="20"/>
        </w:rPr>
        <w:t>я</w:t>
      </w:r>
      <w:r w:rsidR="00F96020">
        <w:rPr>
          <w:rStyle w:val="FontStyle131"/>
          <w:sz w:val="20"/>
          <w:szCs w:val="20"/>
        </w:rPr>
        <w:t>ет</w:t>
      </w:r>
      <w:r w:rsidRPr="001F7890">
        <w:rPr>
          <w:rStyle w:val="FontStyle131"/>
          <w:sz w:val="20"/>
          <w:szCs w:val="20"/>
        </w:rPr>
        <w:t xml:space="preserve"> 1,</w:t>
      </w:r>
      <w:r>
        <w:rPr>
          <w:rStyle w:val="FontStyle131"/>
          <w:sz w:val="20"/>
          <w:szCs w:val="20"/>
        </w:rPr>
        <w:t>7.</w:t>
      </w:r>
    </w:p>
    <w:p w:rsidR="00153393" w:rsidRPr="001F7890" w:rsidRDefault="00153393" w:rsidP="00E643FA">
      <w:pPr>
        <w:pStyle w:val="Style11"/>
        <w:widowControl/>
        <w:spacing w:line="242" w:lineRule="auto"/>
        <w:ind w:firstLine="284"/>
        <w:jc w:val="both"/>
        <w:rPr>
          <w:rStyle w:val="FontStyle15"/>
          <w:b w:val="0"/>
          <w:i w:val="0"/>
          <w:sz w:val="20"/>
          <w:szCs w:val="20"/>
        </w:rPr>
      </w:pPr>
      <w:r w:rsidRPr="001F7890">
        <w:rPr>
          <w:rStyle w:val="FontStyle131"/>
          <w:sz w:val="20"/>
          <w:szCs w:val="20"/>
        </w:rPr>
        <w:t>К</w:t>
      </w:r>
      <w:r w:rsidRPr="001F7890">
        <w:rPr>
          <w:rStyle w:val="FontStyle131"/>
          <w:sz w:val="20"/>
          <w:szCs w:val="20"/>
          <w:vertAlign w:val="subscript"/>
        </w:rPr>
        <w:t xml:space="preserve"> специфичности</w:t>
      </w:r>
      <w:r w:rsidRPr="001F7890">
        <w:rPr>
          <w:rStyle w:val="FontStyle15"/>
          <w:b w:val="0"/>
          <w:i w:val="0"/>
          <w:sz w:val="20"/>
          <w:szCs w:val="20"/>
        </w:rPr>
        <w:t xml:space="preserve"> = </w:t>
      </w:r>
      <m:oMath>
        <m:f>
          <m:fPr>
            <m:ctrlPr>
              <w:rPr>
                <w:rStyle w:val="FontStyle15"/>
                <w:rFonts w:ascii="Cambria Math" w:hAnsi="Cambria Math"/>
                <w:b w:val="0"/>
                <w:bCs w:val="0"/>
                <w:i w:val="0"/>
                <w:iCs w:val="0"/>
                <w:sz w:val="20"/>
                <w:szCs w:val="20"/>
              </w:rPr>
            </m:ctrlPr>
          </m:fPr>
          <m:num>
            <m:r>
              <m:rPr>
                <m:nor/>
              </m:rPr>
              <w:rPr>
                <w:rStyle w:val="FontStyle15"/>
                <w:b w:val="0"/>
                <w:bCs w:val="0"/>
                <w:i w:val="0"/>
                <w:iCs w:val="0"/>
                <w:sz w:val="20"/>
                <w:szCs w:val="20"/>
              </w:rPr>
              <m:t>А</m:t>
            </m:r>
            <m:r>
              <m:rPr>
                <m:nor/>
              </m:rPr>
              <w:rPr>
                <w:rStyle w:val="FontStyle15"/>
                <w:rFonts w:ascii="Cambria Math"/>
                <w:b w:val="0"/>
                <w:bCs w:val="0"/>
                <w:i w:val="0"/>
                <w:iCs w:val="0"/>
                <w:sz w:val="20"/>
                <w:szCs w:val="20"/>
              </w:rPr>
              <m:t xml:space="preserve"> </m:t>
            </m:r>
            <m:r>
              <m:rPr>
                <m:nor/>
              </m:rPr>
              <w:rPr>
                <w:rStyle w:val="FontStyle15"/>
                <w:b w:val="0"/>
                <w:bCs w:val="0"/>
                <w:i w:val="0"/>
                <w:iCs w:val="0"/>
                <w:sz w:val="20"/>
                <w:szCs w:val="20"/>
              </w:rPr>
              <m:t>+</m:t>
            </m:r>
            <m:r>
              <m:rPr>
                <m:nor/>
              </m:rPr>
              <w:rPr>
                <w:rStyle w:val="FontStyle15"/>
                <w:rFonts w:ascii="Cambria Math"/>
                <w:b w:val="0"/>
                <w:bCs w:val="0"/>
                <w:i w:val="0"/>
                <w:iCs w:val="0"/>
                <w:sz w:val="20"/>
                <w:szCs w:val="20"/>
              </w:rPr>
              <m:t xml:space="preserve"> </m:t>
            </m:r>
            <m:r>
              <m:rPr>
                <m:nor/>
              </m:rPr>
              <w:rPr>
                <w:rStyle w:val="FontStyle15"/>
                <w:b w:val="0"/>
                <w:bCs w:val="0"/>
                <w:i w:val="0"/>
                <w:iCs w:val="0"/>
                <w:sz w:val="20"/>
                <w:szCs w:val="20"/>
              </w:rPr>
              <m:t>Т</m:t>
            </m:r>
          </m:num>
          <m:den>
            <m:r>
              <m:rPr>
                <m:nor/>
              </m:rPr>
              <w:rPr>
                <w:rStyle w:val="FontStyle15"/>
                <w:b w:val="0"/>
                <w:bCs w:val="0"/>
                <w:i w:val="0"/>
                <w:iCs w:val="0"/>
                <w:sz w:val="20"/>
                <w:szCs w:val="20"/>
              </w:rPr>
              <m:t>Г</m:t>
            </m:r>
            <m:r>
              <m:rPr>
                <m:nor/>
              </m:rPr>
              <w:rPr>
                <w:rStyle w:val="FontStyle15"/>
                <w:rFonts w:ascii="Cambria Math"/>
                <w:b w:val="0"/>
                <w:bCs w:val="0"/>
                <w:i w:val="0"/>
                <w:iCs w:val="0"/>
                <w:sz w:val="20"/>
                <w:szCs w:val="20"/>
              </w:rPr>
              <m:t xml:space="preserve"> </m:t>
            </m:r>
            <m:r>
              <m:rPr>
                <m:nor/>
              </m:rPr>
              <w:rPr>
                <w:rStyle w:val="FontStyle15"/>
                <w:b w:val="0"/>
                <w:bCs w:val="0"/>
                <w:i w:val="0"/>
                <w:iCs w:val="0"/>
                <w:sz w:val="20"/>
                <w:szCs w:val="20"/>
              </w:rPr>
              <m:t>+</m:t>
            </m:r>
            <m:r>
              <m:rPr>
                <m:nor/>
              </m:rPr>
              <w:rPr>
                <w:rStyle w:val="FontStyle15"/>
                <w:rFonts w:ascii="Cambria Math"/>
                <w:b w:val="0"/>
                <w:bCs w:val="0"/>
                <w:i w:val="0"/>
                <w:iCs w:val="0"/>
                <w:sz w:val="20"/>
                <w:szCs w:val="20"/>
              </w:rPr>
              <m:t xml:space="preserve"> </m:t>
            </m:r>
            <m:r>
              <m:rPr>
                <m:nor/>
              </m:rPr>
              <w:rPr>
                <w:rStyle w:val="FontStyle15"/>
                <w:b w:val="0"/>
                <w:bCs w:val="0"/>
                <w:i w:val="0"/>
                <w:iCs w:val="0"/>
                <w:sz w:val="20"/>
                <w:szCs w:val="20"/>
              </w:rPr>
              <m:t>Ц</m:t>
            </m:r>
          </m:den>
        </m:f>
      </m:oMath>
      <w:r w:rsidRPr="001F7890">
        <w:rPr>
          <w:rStyle w:val="FontStyle15"/>
          <w:b w:val="0"/>
          <w:i w:val="0"/>
          <w:sz w:val="20"/>
          <w:szCs w:val="20"/>
        </w:rPr>
        <w:t xml:space="preserve"> = </w:t>
      </w:r>
      <m:oMath>
        <m:f>
          <m:fPr>
            <m:ctrlPr>
              <w:rPr>
                <w:rStyle w:val="FontStyle15"/>
                <w:rFonts w:ascii="Cambria Math" w:hAnsi="Cambria Math"/>
                <w:b w:val="0"/>
                <w:bCs w:val="0"/>
                <w:i w:val="0"/>
                <w:iCs w:val="0"/>
                <w:sz w:val="20"/>
                <w:szCs w:val="20"/>
              </w:rPr>
            </m:ctrlPr>
          </m:fPr>
          <m:num>
            <m:r>
              <m:rPr>
                <m:nor/>
              </m:rPr>
              <w:rPr>
                <w:rStyle w:val="FontStyle15"/>
                <w:b w:val="0"/>
                <w:bCs w:val="0"/>
                <w:i w:val="0"/>
                <w:iCs w:val="0"/>
                <w:sz w:val="20"/>
                <w:szCs w:val="20"/>
              </w:rPr>
              <m:t>17</m:t>
            </m:r>
            <m:r>
              <m:rPr>
                <m:nor/>
              </m:rPr>
              <w:rPr>
                <w:rStyle w:val="FontStyle15"/>
                <w:rFonts w:ascii="Cambria Math"/>
                <w:b w:val="0"/>
                <w:bCs w:val="0"/>
                <w:i w:val="0"/>
                <w:iCs w:val="0"/>
                <w:sz w:val="20"/>
                <w:szCs w:val="20"/>
              </w:rPr>
              <m:t xml:space="preserve"> </m:t>
            </m:r>
            <m:r>
              <m:rPr>
                <m:nor/>
              </m:rPr>
              <w:rPr>
                <w:rStyle w:val="FontStyle15"/>
                <w:b w:val="0"/>
                <w:bCs w:val="0"/>
                <w:i w:val="0"/>
                <w:iCs w:val="0"/>
                <w:sz w:val="20"/>
                <w:szCs w:val="20"/>
              </w:rPr>
              <m:t>+</m:t>
            </m:r>
            <m:r>
              <m:rPr>
                <m:nor/>
              </m:rPr>
              <w:rPr>
                <w:rStyle w:val="FontStyle15"/>
                <w:rFonts w:ascii="Cambria Math"/>
                <w:b w:val="0"/>
                <w:bCs w:val="0"/>
                <w:i w:val="0"/>
                <w:iCs w:val="0"/>
                <w:sz w:val="20"/>
                <w:szCs w:val="20"/>
              </w:rPr>
              <m:t xml:space="preserve"> </m:t>
            </m:r>
            <m:r>
              <m:rPr>
                <m:nor/>
              </m:rPr>
              <w:rPr>
                <w:rStyle w:val="FontStyle15"/>
                <w:b w:val="0"/>
                <w:bCs w:val="0"/>
                <w:i w:val="0"/>
                <w:iCs w:val="0"/>
                <w:sz w:val="20"/>
                <w:szCs w:val="20"/>
              </w:rPr>
              <m:t>17</m:t>
            </m:r>
          </m:num>
          <m:den>
            <m:r>
              <m:rPr>
                <m:nor/>
              </m:rPr>
              <w:rPr>
                <w:rStyle w:val="FontStyle15"/>
                <w:b w:val="0"/>
                <w:bCs w:val="0"/>
                <w:i w:val="0"/>
                <w:iCs w:val="0"/>
                <w:sz w:val="20"/>
                <w:szCs w:val="20"/>
              </w:rPr>
              <m:t>10</m:t>
            </m:r>
            <m:r>
              <m:rPr>
                <m:nor/>
              </m:rPr>
              <w:rPr>
                <w:rStyle w:val="FontStyle15"/>
                <w:rFonts w:ascii="Cambria Math"/>
                <w:b w:val="0"/>
                <w:bCs w:val="0"/>
                <w:i w:val="0"/>
                <w:iCs w:val="0"/>
                <w:sz w:val="20"/>
                <w:szCs w:val="20"/>
              </w:rPr>
              <m:t xml:space="preserve"> </m:t>
            </m:r>
            <m:r>
              <m:rPr>
                <m:nor/>
              </m:rPr>
              <w:rPr>
                <w:rStyle w:val="FontStyle15"/>
                <w:b w:val="0"/>
                <w:bCs w:val="0"/>
                <w:i w:val="0"/>
                <w:iCs w:val="0"/>
                <w:sz w:val="20"/>
                <w:szCs w:val="20"/>
              </w:rPr>
              <m:t>+</m:t>
            </m:r>
            <m:r>
              <m:rPr>
                <m:nor/>
              </m:rPr>
              <w:rPr>
                <w:rStyle w:val="FontStyle15"/>
                <w:rFonts w:ascii="Cambria Math"/>
                <w:b w:val="0"/>
                <w:bCs w:val="0"/>
                <w:i w:val="0"/>
                <w:iCs w:val="0"/>
                <w:sz w:val="20"/>
                <w:szCs w:val="20"/>
              </w:rPr>
              <m:t xml:space="preserve"> </m:t>
            </m:r>
            <m:r>
              <m:rPr>
                <m:nor/>
              </m:rPr>
              <w:rPr>
                <w:rStyle w:val="FontStyle15"/>
                <w:b w:val="0"/>
                <w:bCs w:val="0"/>
                <w:i w:val="0"/>
                <w:iCs w:val="0"/>
                <w:sz w:val="20"/>
                <w:szCs w:val="20"/>
              </w:rPr>
              <m:t>10</m:t>
            </m:r>
          </m:den>
        </m:f>
      </m:oMath>
      <w:r w:rsidRPr="001F7890">
        <w:rPr>
          <w:rStyle w:val="FontStyle15"/>
          <w:b w:val="0"/>
          <w:i w:val="0"/>
          <w:sz w:val="20"/>
          <w:szCs w:val="20"/>
        </w:rPr>
        <w:t xml:space="preserve"> = 1,7.</w:t>
      </w:r>
    </w:p>
    <w:p w:rsidR="00153393" w:rsidRPr="001F7890" w:rsidRDefault="00153393" w:rsidP="00E643FA">
      <w:pPr>
        <w:pStyle w:val="Style11"/>
        <w:widowControl/>
        <w:spacing w:line="242" w:lineRule="auto"/>
        <w:ind w:firstLine="284"/>
        <w:jc w:val="both"/>
        <w:rPr>
          <w:rStyle w:val="FontStyle131"/>
          <w:sz w:val="20"/>
          <w:szCs w:val="20"/>
        </w:rPr>
      </w:pPr>
    </w:p>
    <w:p w:rsidR="00C741EB" w:rsidRPr="00153393" w:rsidRDefault="00153393" w:rsidP="00E643FA">
      <w:pPr>
        <w:pStyle w:val="Style11"/>
        <w:widowControl/>
        <w:spacing w:line="242" w:lineRule="auto"/>
        <w:jc w:val="center"/>
        <w:rPr>
          <w:rStyle w:val="FontStyle15"/>
          <w:i w:val="0"/>
          <w:sz w:val="20"/>
          <w:szCs w:val="20"/>
        </w:rPr>
      </w:pPr>
      <w:r>
        <w:rPr>
          <w:rStyle w:val="FontStyle15"/>
          <w:i w:val="0"/>
          <w:sz w:val="20"/>
          <w:szCs w:val="20"/>
        </w:rPr>
        <w:t>Задания</w:t>
      </w:r>
    </w:p>
    <w:p w:rsidR="00C741EB" w:rsidRPr="001F7890" w:rsidRDefault="00C741EB" w:rsidP="00E643FA">
      <w:pPr>
        <w:pStyle w:val="Style11"/>
        <w:widowControl/>
        <w:spacing w:line="242" w:lineRule="auto"/>
        <w:jc w:val="center"/>
        <w:rPr>
          <w:rStyle w:val="FontStyle15"/>
          <w:b w:val="0"/>
          <w:sz w:val="20"/>
          <w:szCs w:val="20"/>
        </w:rPr>
      </w:pPr>
    </w:p>
    <w:p w:rsidR="00153393" w:rsidRPr="00153393" w:rsidRDefault="00153393" w:rsidP="00E643FA">
      <w:pPr>
        <w:spacing w:line="242" w:lineRule="auto"/>
        <w:ind w:firstLine="284"/>
        <w:jc w:val="both"/>
        <w:rPr>
          <w:b/>
          <w:sz w:val="20"/>
          <w:szCs w:val="20"/>
        </w:rPr>
      </w:pPr>
      <w:r w:rsidRPr="00153393">
        <w:rPr>
          <w:b/>
          <w:sz w:val="20"/>
          <w:szCs w:val="20"/>
        </w:rPr>
        <w:t>Задание 18</w:t>
      </w:r>
      <w:r w:rsidR="00F96020">
        <w:rPr>
          <w:b/>
          <w:sz w:val="20"/>
          <w:szCs w:val="20"/>
        </w:rPr>
        <w:t>1</w:t>
      </w:r>
      <w:r w:rsidRPr="00153393">
        <w:rPr>
          <w:b/>
          <w:sz w:val="20"/>
          <w:szCs w:val="20"/>
        </w:rPr>
        <w:t>.</w:t>
      </w:r>
    </w:p>
    <w:p w:rsidR="00403C96" w:rsidRPr="001F7890" w:rsidRDefault="00403C96" w:rsidP="00E643FA">
      <w:pPr>
        <w:spacing w:line="242" w:lineRule="auto"/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Одна из цепочек молекулы ДНК имеет </w:t>
      </w:r>
      <w:r w:rsidR="00153393">
        <w:rPr>
          <w:sz w:val="20"/>
          <w:szCs w:val="20"/>
        </w:rPr>
        <w:t>следующее</w:t>
      </w:r>
      <w:r w:rsidRPr="001F7890">
        <w:rPr>
          <w:sz w:val="20"/>
          <w:szCs w:val="20"/>
        </w:rPr>
        <w:t xml:space="preserve"> чередование нуклеотидов</w:t>
      </w:r>
      <w:r w:rsidR="00E72B9F" w:rsidRPr="001F7890">
        <w:rPr>
          <w:sz w:val="20"/>
          <w:szCs w:val="20"/>
        </w:rPr>
        <w:t>:</w:t>
      </w:r>
      <w:r w:rsidRPr="001F7890">
        <w:rPr>
          <w:sz w:val="20"/>
          <w:szCs w:val="20"/>
        </w:rPr>
        <w:t xml:space="preserve"> </w:t>
      </w:r>
      <w:r w:rsidRPr="001F7890">
        <w:rPr>
          <w:sz w:val="20"/>
          <w:szCs w:val="20"/>
          <w:vertAlign w:val="subscript"/>
        </w:rPr>
        <w:t>5</w:t>
      </w:r>
      <w:r w:rsidRPr="001F7890">
        <w:rPr>
          <w:sz w:val="20"/>
          <w:szCs w:val="20"/>
          <w:vertAlign w:val="superscript"/>
        </w:rPr>
        <w:t xml:space="preserve">, </w:t>
      </w:r>
      <w:r w:rsidRPr="001F7890">
        <w:rPr>
          <w:sz w:val="20"/>
          <w:szCs w:val="20"/>
        </w:rPr>
        <w:t>Ц-А-Ц-Г-Т-Ц-Ц-Т-А-А-Ц-Ц-Т-Т-Т-Т-Г-А-Ц-Г-А-А-Ц-А-Ц-Г-А-Т-Г-А-Т-Г-А-А-Ц-Т</w:t>
      </w:r>
      <w:r w:rsidR="00E72B9F" w:rsidRPr="001F7890">
        <w:rPr>
          <w:sz w:val="20"/>
          <w:szCs w:val="20"/>
        </w:rPr>
        <w:t>- …</w:t>
      </w:r>
      <w:r w:rsidRPr="001F7890">
        <w:rPr>
          <w:sz w:val="20"/>
          <w:szCs w:val="20"/>
        </w:rPr>
        <w:t xml:space="preserve"> </w:t>
      </w:r>
      <w:r w:rsidRPr="001F7890">
        <w:rPr>
          <w:sz w:val="20"/>
          <w:szCs w:val="20"/>
          <w:vertAlign w:val="subscript"/>
        </w:rPr>
        <w:t>3</w:t>
      </w:r>
      <w:r w:rsidRPr="001F7890">
        <w:rPr>
          <w:sz w:val="20"/>
          <w:szCs w:val="20"/>
          <w:vertAlign w:val="superscript"/>
        </w:rPr>
        <w:t>,</w:t>
      </w:r>
      <w:r w:rsidRPr="001F7890">
        <w:rPr>
          <w:sz w:val="20"/>
          <w:szCs w:val="20"/>
        </w:rPr>
        <w:t>.</w:t>
      </w:r>
    </w:p>
    <w:p w:rsidR="00403C96" w:rsidRPr="001F7890" w:rsidRDefault="00403C96" w:rsidP="00E643FA">
      <w:pPr>
        <w:pStyle w:val="a9"/>
        <w:numPr>
          <w:ilvl w:val="0"/>
          <w:numId w:val="305"/>
        </w:numPr>
        <w:tabs>
          <w:tab w:val="left" w:pos="482"/>
        </w:tabs>
        <w:spacing w:line="242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Постройте комплементарную цепочку данной молекулы ДНК. Сколько нуклеотидов, содержащих аденин, в ней будет?</w:t>
      </w:r>
    </w:p>
    <w:p w:rsidR="00403C96" w:rsidRPr="001F7890" w:rsidRDefault="00403C96" w:rsidP="006658CE">
      <w:pPr>
        <w:pStyle w:val="a9"/>
        <w:numPr>
          <w:ilvl w:val="0"/>
          <w:numId w:val="30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lastRenderedPageBreak/>
        <w:t xml:space="preserve">Постройте и-РНК </w:t>
      </w:r>
      <w:r w:rsidR="00F463D8">
        <w:rPr>
          <w:sz w:val="20"/>
          <w:szCs w:val="20"/>
        </w:rPr>
        <w:t>по</w:t>
      </w:r>
      <w:r w:rsidRPr="001F7890">
        <w:rPr>
          <w:sz w:val="20"/>
          <w:szCs w:val="20"/>
        </w:rPr>
        <w:t xml:space="preserve"> данной цепочке ДНК. Сколько нуклеотидов, содержащих урацил, в ней будет?</w:t>
      </w:r>
    </w:p>
    <w:p w:rsidR="00403C96" w:rsidRPr="001F7890" w:rsidRDefault="00403C96" w:rsidP="006658CE">
      <w:pPr>
        <w:pStyle w:val="a9"/>
        <w:numPr>
          <w:ilvl w:val="0"/>
          <w:numId w:val="30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Постройте полипептидную цепь. Сколько молекул триптофана в ней может содержаться?</w:t>
      </w:r>
    </w:p>
    <w:p w:rsidR="00403C96" w:rsidRPr="001F7890" w:rsidRDefault="00403C96" w:rsidP="006658CE">
      <w:pPr>
        <w:pStyle w:val="a9"/>
        <w:numPr>
          <w:ilvl w:val="0"/>
          <w:numId w:val="30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Выпишите все т-РНК, участвующие в данном биосинтезе. Сколько разных типов т-РНК принимает в нем участие?</w:t>
      </w:r>
    </w:p>
    <w:p w:rsidR="00403C96" w:rsidRPr="001F7890" w:rsidRDefault="00403C96" w:rsidP="006658CE">
      <w:pPr>
        <w:pStyle w:val="a9"/>
        <w:numPr>
          <w:ilvl w:val="0"/>
          <w:numId w:val="30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всего аминокислот в данном белке?</w:t>
      </w:r>
    </w:p>
    <w:p w:rsidR="00403C96" w:rsidRPr="00F463D8" w:rsidRDefault="00F463D8" w:rsidP="006658CE">
      <w:pPr>
        <w:ind w:firstLine="284"/>
        <w:jc w:val="both"/>
        <w:rPr>
          <w:b/>
          <w:sz w:val="20"/>
          <w:szCs w:val="20"/>
        </w:rPr>
      </w:pPr>
      <w:r w:rsidRPr="00F463D8">
        <w:rPr>
          <w:b/>
          <w:sz w:val="20"/>
          <w:szCs w:val="20"/>
        </w:rPr>
        <w:t>Задание 18</w:t>
      </w:r>
      <w:r w:rsidR="00F96020">
        <w:rPr>
          <w:b/>
          <w:sz w:val="20"/>
          <w:szCs w:val="20"/>
        </w:rPr>
        <w:t>2</w:t>
      </w:r>
      <w:r w:rsidRPr="00F463D8">
        <w:rPr>
          <w:b/>
          <w:sz w:val="20"/>
          <w:szCs w:val="20"/>
        </w:rPr>
        <w:t>.</w:t>
      </w:r>
    </w:p>
    <w:p w:rsidR="00403C96" w:rsidRPr="001F7890" w:rsidRDefault="00403C96" w:rsidP="006658C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Одна из цепочек молекулы ДНК имеет </w:t>
      </w:r>
      <w:r w:rsidR="00F463D8">
        <w:rPr>
          <w:sz w:val="20"/>
          <w:szCs w:val="20"/>
        </w:rPr>
        <w:t>следующее</w:t>
      </w:r>
      <w:r w:rsidRPr="001F7890">
        <w:rPr>
          <w:sz w:val="20"/>
          <w:szCs w:val="20"/>
        </w:rPr>
        <w:t xml:space="preserve"> чередование нуклеотидов</w:t>
      </w:r>
      <w:r w:rsidR="00E72B9F" w:rsidRPr="001F7890">
        <w:rPr>
          <w:sz w:val="20"/>
          <w:szCs w:val="20"/>
        </w:rPr>
        <w:t>:</w:t>
      </w:r>
      <w:r w:rsidRPr="001F7890">
        <w:rPr>
          <w:sz w:val="20"/>
          <w:szCs w:val="20"/>
        </w:rPr>
        <w:t xml:space="preserve"> </w:t>
      </w:r>
      <w:r w:rsidRPr="001F7890">
        <w:rPr>
          <w:sz w:val="20"/>
          <w:szCs w:val="20"/>
          <w:vertAlign w:val="subscript"/>
        </w:rPr>
        <w:t>5</w:t>
      </w:r>
      <w:r w:rsidRPr="001F7890">
        <w:rPr>
          <w:sz w:val="20"/>
          <w:szCs w:val="20"/>
          <w:vertAlign w:val="superscript"/>
        </w:rPr>
        <w:t xml:space="preserve">, </w:t>
      </w:r>
      <w:r w:rsidRPr="001F7890">
        <w:rPr>
          <w:sz w:val="20"/>
          <w:szCs w:val="20"/>
        </w:rPr>
        <w:t>Т-А-Ц-Ц-Т-А-А-А-А-Г-Ц-А-Ц-Т-Т-А-Ц-А-Ц-Т-Т-Т-Т-Т-Т-А-А-А-Ц-А-Т-А-Г-А-Ц-А-А-Т-Т</w:t>
      </w:r>
      <w:r w:rsidR="00E72B9F" w:rsidRPr="001F7890">
        <w:rPr>
          <w:sz w:val="20"/>
          <w:szCs w:val="20"/>
        </w:rPr>
        <w:t>- …</w:t>
      </w:r>
      <w:r w:rsidRPr="001F7890">
        <w:rPr>
          <w:sz w:val="20"/>
          <w:szCs w:val="20"/>
        </w:rPr>
        <w:t xml:space="preserve"> </w:t>
      </w:r>
      <w:r w:rsidRPr="001F7890">
        <w:rPr>
          <w:sz w:val="20"/>
          <w:szCs w:val="20"/>
          <w:vertAlign w:val="subscript"/>
        </w:rPr>
        <w:t>3</w:t>
      </w:r>
      <w:r w:rsidRPr="001F7890">
        <w:rPr>
          <w:sz w:val="20"/>
          <w:szCs w:val="20"/>
          <w:vertAlign w:val="superscript"/>
        </w:rPr>
        <w:t>,</w:t>
      </w:r>
      <w:r w:rsidRPr="001F7890">
        <w:rPr>
          <w:sz w:val="20"/>
          <w:szCs w:val="20"/>
        </w:rPr>
        <w:t>.</w:t>
      </w:r>
    </w:p>
    <w:p w:rsidR="00403C96" w:rsidRPr="001F7890" w:rsidRDefault="00403C96" w:rsidP="006658CE">
      <w:pPr>
        <w:pStyle w:val="a9"/>
        <w:numPr>
          <w:ilvl w:val="0"/>
          <w:numId w:val="30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Постройте  комплементарную  цепочку молекулы ДНК. Сколько нуклеотидов, содержащих аденин, в ней будет?</w:t>
      </w:r>
    </w:p>
    <w:p w:rsidR="00403C96" w:rsidRPr="001F7890" w:rsidRDefault="00403C96" w:rsidP="006658CE">
      <w:pPr>
        <w:pStyle w:val="a9"/>
        <w:numPr>
          <w:ilvl w:val="0"/>
          <w:numId w:val="30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Постройте по данной цепочке ДНК молекулу и-РНК. Сколько нуклеотидов, содержащих цитозин, в ней будет?</w:t>
      </w:r>
    </w:p>
    <w:p w:rsidR="00403C96" w:rsidRPr="001F7890" w:rsidRDefault="00403C96" w:rsidP="006658CE">
      <w:pPr>
        <w:pStyle w:val="a9"/>
        <w:numPr>
          <w:ilvl w:val="0"/>
          <w:numId w:val="30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Постройте участок полипептидной цепи, кодируемый данной ДНК. Сколько </w:t>
      </w:r>
      <w:r w:rsidR="00055A27">
        <w:rPr>
          <w:sz w:val="20"/>
          <w:szCs w:val="20"/>
        </w:rPr>
        <w:t xml:space="preserve">молекул </w:t>
      </w:r>
      <w:r w:rsidR="007A1A30">
        <w:rPr>
          <w:sz w:val="20"/>
          <w:szCs w:val="20"/>
        </w:rPr>
        <w:t xml:space="preserve">аминокислоты </w:t>
      </w:r>
      <w:r w:rsidR="00055A27">
        <w:rPr>
          <w:sz w:val="20"/>
          <w:szCs w:val="20"/>
        </w:rPr>
        <w:t>цистеина</w:t>
      </w:r>
      <w:r w:rsidRPr="001F7890">
        <w:rPr>
          <w:sz w:val="20"/>
          <w:szCs w:val="20"/>
        </w:rPr>
        <w:t xml:space="preserve"> он будет содержать?</w:t>
      </w:r>
    </w:p>
    <w:p w:rsidR="00403C96" w:rsidRPr="001F7890" w:rsidRDefault="009C2EC3" w:rsidP="006658CE">
      <w:pPr>
        <w:pStyle w:val="a9"/>
        <w:numPr>
          <w:ilvl w:val="0"/>
          <w:numId w:val="30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Какие и с</w:t>
      </w:r>
      <w:r w:rsidR="00403C96" w:rsidRPr="001F7890">
        <w:rPr>
          <w:sz w:val="20"/>
          <w:szCs w:val="20"/>
        </w:rPr>
        <w:t xml:space="preserve">колько разных типов т-РНК будет участвовать </w:t>
      </w:r>
      <w:r w:rsidRPr="001F7890">
        <w:rPr>
          <w:sz w:val="20"/>
          <w:szCs w:val="20"/>
        </w:rPr>
        <w:t>в синтезе данной цепи полипептида</w:t>
      </w:r>
      <w:r w:rsidR="00403C96" w:rsidRPr="001F7890">
        <w:rPr>
          <w:sz w:val="20"/>
          <w:szCs w:val="20"/>
        </w:rPr>
        <w:t>?</w:t>
      </w:r>
    </w:p>
    <w:p w:rsidR="00403C96" w:rsidRPr="001F7890" w:rsidRDefault="00403C96" w:rsidP="006658CE">
      <w:pPr>
        <w:pStyle w:val="a9"/>
        <w:numPr>
          <w:ilvl w:val="0"/>
          <w:numId w:val="30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всего аминокислот в данном белке? </w:t>
      </w:r>
    </w:p>
    <w:p w:rsidR="00403C96" w:rsidRPr="00F463D8" w:rsidRDefault="00F463D8" w:rsidP="006658CE">
      <w:pPr>
        <w:ind w:firstLine="284"/>
        <w:jc w:val="both"/>
        <w:rPr>
          <w:b/>
          <w:sz w:val="20"/>
          <w:szCs w:val="20"/>
        </w:rPr>
      </w:pPr>
      <w:r w:rsidRPr="00F463D8">
        <w:rPr>
          <w:b/>
          <w:sz w:val="20"/>
          <w:szCs w:val="20"/>
        </w:rPr>
        <w:t>Задание 18</w:t>
      </w:r>
      <w:r w:rsidR="00F96020">
        <w:rPr>
          <w:b/>
          <w:sz w:val="20"/>
          <w:szCs w:val="20"/>
        </w:rPr>
        <w:t>3</w:t>
      </w:r>
      <w:r w:rsidRPr="00F463D8">
        <w:rPr>
          <w:b/>
          <w:sz w:val="20"/>
          <w:szCs w:val="20"/>
        </w:rPr>
        <w:t>.</w:t>
      </w:r>
    </w:p>
    <w:p w:rsidR="00403C96" w:rsidRPr="001F7890" w:rsidRDefault="00403C96" w:rsidP="006658C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Одна из цепочек молекулы ДНК имеет </w:t>
      </w:r>
      <w:r w:rsidR="00F463D8">
        <w:rPr>
          <w:sz w:val="20"/>
          <w:szCs w:val="20"/>
        </w:rPr>
        <w:t>следующее</w:t>
      </w:r>
      <w:r w:rsidRPr="001F7890">
        <w:rPr>
          <w:sz w:val="20"/>
          <w:szCs w:val="20"/>
        </w:rPr>
        <w:t xml:space="preserve"> чередование нуклеотидов</w:t>
      </w:r>
      <w:r w:rsidR="00E72B9F" w:rsidRPr="001F7890">
        <w:rPr>
          <w:sz w:val="20"/>
          <w:szCs w:val="20"/>
        </w:rPr>
        <w:t>:</w:t>
      </w:r>
      <w:r w:rsidRPr="001F7890">
        <w:rPr>
          <w:sz w:val="20"/>
          <w:szCs w:val="20"/>
        </w:rPr>
        <w:t xml:space="preserve"> </w:t>
      </w:r>
      <w:r w:rsidRPr="001F7890">
        <w:rPr>
          <w:sz w:val="20"/>
          <w:szCs w:val="20"/>
          <w:vertAlign w:val="subscript"/>
        </w:rPr>
        <w:t>5</w:t>
      </w:r>
      <w:r w:rsidRPr="001F7890">
        <w:rPr>
          <w:sz w:val="20"/>
          <w:szCs w:val="20"/>
          <w:vertAlign w:val="superscript"/>
        </w:rPr>
        <w:t xml:space="preserve">, </w:t>
      </w:r>
      <w:r w:rsidRPr="001F7890">
        <w:rPr>
          <w:sz w:val="20"/>
          <w:szCs w:val="20"/>
        </w:rPr>
        <w:t>Ц-А-Ц-Ц-Г-А-Ц-Ц-А-Ц-Т-Т-Г-Т-А-Ц-Т-А-Т-Т-Т-Г-Г-А-А-Г-А-Т-Т-Т-А-А-А-А-Т-Т</w:t>
      </w:r>
      <w:r w:rsidR="00E72B9F" w:rsidRPr="001F7890">
        <w:rPr>
          <w:sz w:val="20"/>
          <w:szCs w:val="20"/>
        </w:rPr>
        <w:t>- …</w:t>
      </w:r>
      <w:r w:rsidRPr="001F7890">
        <w:rPr>
          <w:sz w:val="20"/>
          <w:szCs w:val="20"/>
        </w:rPr>
        <w:t xml:space="preserve"> </w:t>
      </w:r>
      <w:r w:rsidRPr="001F7890">
        <w:rPr>
          <w:sz w:val="20"/>
          <w:szCs w:val="20"/>
          <w:vertAlign w:val="subscript"/>
        </w:rPr>
        <w:t>3</w:t>
      </w:r>
      <w:r w:rsidRPr="001F7890">
        <w:rPr>
          <w:sz w:val="20"/>
          <w:szCs w:val="20"/>
          <w:vertAlign w:val="superscript"/>
        </w:rPr>
        <w:t>,</w:t>
      </w:r>
      <w:r w:rsidRPr="001F7890">
        <w:rPr>
          <w:sz w:val="20"/>
          <w:szCs w:val="20"/>
        </w:rPr>
        <w:t>.</w:t>
      </w:r>
    </w:p>
    <w:p w:rsidR="00403C96" w:rsidRPr="001F7890" w:rsidRDefault="00403C96" w:rsidP="006658CE">
      <w:pPr>
        <w:pStyle w:val="a9"/>
        <w:numPr>
          <w:ilvl w:val="0"/>
          <w:numId w:val="30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Постройте комплементарную цепочку данной молекулы ДНК. Сколько нуклеотидов тимина она будет содержать?</w:t>
      </w:r>
    </w:p>
    <w:p w:rsidR="00403C96" w:rsidRPr="001F7890" w:rsidRDefault="00403C96" w:rsidP="006658CE">
      <w:pPr>
        <w:pStyle w:val="a9"/>
        <w:numPr>
          <w:ilvl w:val="0"/>
          <w:numId w:val="30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Постройте </w:t>
      </w:r>
      <w:r w:rsidR="00F463D8">
        <w:rPr>
          <w:sz w:val="20"/>
          <w:szCs w:val="20"/>
        </w:rPr>
        <w:t xml:space="preserve">по </w:t>
      </w:r>
      <w:r w:rsidRPr="001F7890">
        <w:rPr>
          <w:sz w:val="20"/>
          <w:szCs w:val="20"/>
        </w:rPr>
        <w:t>данной цепочке ДНК молекулу и-РНК. Сколько нуклеотидов аденина она будет содержать?</w:t>
      </w:r>
    </w:p>
    <w:p w:rsidR="00403C96" w:rsidRPr="001F7890" w:rsidRDefault="00403C96" w:rsidP="006658CE">
      <w:pPr>
        <w:pStyle w:val="a9"/>
        <w:numPr>
          <w:ilvl w:val="0"/>
          <w:numId w:val="30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Постройте полипептидную цепь, которая может транслироваться на </w:t>
      </w:r>
      <w:proofErr w:type="gramStart"/>
      <w:r w:rsidRPr="001F7890">
        <w:rPr>
          <w:sz w:val="20"/>
          <w:szCs w:val="20"/>
        </w:rPr>
        <w:t>полученной</w:t>
      </w:r>
      <w:proofErr w:type="gramEnd"/>
      <w:r w:rsidRPr="001F7890">
        <w:rPr>
          <w:sz w:val="20"/>
          <w:szCs w:val="20"/>
        </w:rPr>
        <w:t xml:space="preserve"> и-РНК. Сколько молекул </w:t>
      </w:r>
      <w:r w:rsidR="00055A27">
        <w:rPr>
          <w:sz w:val="20"/>
          <w:szCs w:val="20"/>
        </w:rPr>
        <w:t>аминокислоты лизина</w:t>
      </w:r>
      <w:r w:rsidRPr="001F7890">
        <w:rPr>
          <w:sz w:val="20"/>
          <w:szCs w:val="20"/>
        </w:rPr>
        <w:t xml:space="preserve"> она будет содержать?</w:t>
      </w:r>
    </w:p>
    <w:p w:rsidR="00403C96" w:rsidRPr="001F7890" w:rsidRDefault="00403C96" w:rsidP="006658CE">
      <w:pPr>
        <w:pStyle w:val="a9"/>
        <w:numPr>
          <w:ilvl w:val="0"/>
          <w:numId w:val="30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Выпишите т</w:t>
      </w:r>
      <w:r w:rsidR="009C2EC3" w:rsidRPr="001F7890">
        <w:rPr>
          <w:sz w:val="20"/>
          <w:szCs w:val="20"/>
        </w:rPr>
        <w:t>-</w:t>
      </w:r>
      <w:r w:rsidRPr="001F7890">
        <w:rPr>
          <w:sz w:val="20"/>
          <w:szCs w:val="20"/>
        </w:rPr>
        <w:t>РНК, участвующие в трансляции. Сколько разных типов т-РНК участвуют в этом процессе?</w:t>
      </w:r>
    </w:p>
    <w:p w:rsidR="00403C96" w:rsidRPr="001F7890" w:rsidRDefault="00403C96" w:rsidP="006658CE">
      <w:pPr>
        <w:pStyle w:val="a9"/>
        <w:numPr>
          <w:ilvl w:val="0"/>
          <w:numId w:val="30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всего аминокислот в данном белке? </w:t>
      </w:r>
    </w:p>
    <w:p w:rsidR="00403C96" w:rsidRPr="00F463D8" w:rsidRDefault="00F463D8" w:rsidP="006658CE">
      <w:pPr>
        <w:ind w:firstLine="284"/>
        <w:jc w:val="both"/>
        <w:rPr>
          <w:b/>
          <w:sz w:val="20"/>
          <w:szCs w:val="20"/>
        </w:rPr>
      </w:pPr>
      <w:r w:rsidRPr="00F463D8">
        <w:rPr>
          <w:b/>
          <w:sz w:val="20"/>
          <w:szCs w:val="20"/>
        </w:rPr>
        <w:t>Задание 18</w:t>
      </w:r>
      <w:r w:rsidR="00F96020">
        <w:rPr>
          <w:b/>
          <w:sz w:val="20"/>
          <w:szCs w:val="20"/>
        </w:rPr>
        <w:t>4</w:t>
      </w:r>
      <w:r w:rsidRPr="00F463D8">
        <w:rPr>
          <w:b/>
          <w:sz w:val="20"/>
          <w:szCs w:val="20"/>
        </w:rPr>
        <w:t>.</w:t>
      </w:r>
    </w:p>
    <w:p w:rsidR="00403C96" w:rsidRPr="001F7890" w:rsidRDefault="00403C96" w:rsidP="006658C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Одна из цепочек молекулы ДНК имеет </w:t>
      </w:r>
      <w:r w:rsidR="00F463D8">
        <w:rPr>
          <w:sz w:val="20"/>
          <w:szCs w:val="20"/>
        </w:rPr>
        <w:t>следующую</w:t>
      </w:r>
      <w:r w:rsidRPr="001F7890">
        <w:rPr>
          <w:sz w:val="20"/>
          <w:szCs w:val="20"/>
        </w:rPr>
        <w:t xml:space="preserve"> послед</w:t>
      </w:r>
      <w:r w:rsidR="009C2EC3" w:rsidRPr="001F7890">
        <w:rPr>
          <w:sz w:val="20"/>
          <w:szCs w:val="20"/>
        </w:rPr>
        <w:t>о</w:t>
      </w:r>
      <w:r w:rsidRPr="001F7890">
        <w:rPr>
          <w:sz w:val="20"/>
          <w:szCs w:val="20"/>
        </w:rPr>
        <w:t>вател</w:t>
      </w:r>
      <w:r w:rsidRPr="001F7890">
        <w:rPr>
          <w:sz w:val="20"/>
          <w:szCs w:val="20"/>
        </w:rPr>
        <w:t>ь</w:t>
      </w:r>
      <w:r w:rsidRPr="001F7890">
        <w:rPr>
          <w:sz w:val="20"/>
          <w:szCs w:val="20"/>
        </w:rPr>
        <w:t>ность нуклеотидов</w:t>
      </w:r>
      <w:r w:rsidR="00E72B9F" w:rsidRPr="001F7890">
        <w:rPr>
          <w:sz w:val="20"/>
          <w:szCs w:val="20"/>
        </w:rPr>
        <w:t>:</w:t>
      </w:r>
      <w:r w:rsidRPr="001F7890">
        <w:rPr>
          <w:sz w:val="20"/>
          <w:szCs w:val="20"/>
        </w:rPr>
        <w:t xml:space="preserve"> </w:t>
      </w:r>
      <w:r w:rsidRPr="001F7890">
        <w:rPr>
          <w:sz w:val="20"/>
          <w:szCs w:val="20"/>
          <w:vertAlign w:val="subscript"/>
        </w:rPr>
        <w:t>5</w:t>
      </w:r>
      <w:r w:rsidRPr="001F7890">
        <w:rPr>
          <w:sz w:val="20"/>
          <w:szCs w:val="20"/>
          <w:vertAlign w:val="superscript"/>
        </w:rPr>
        <w:t xml:space="preserve">, </w:t>
      </w:r>
      <w:r w:rsidRPr="001F7890">
        <w:rPr>
          <w:sz w:val="20"/>
          <w:szCs w:val="20"/>
        </w:rPr>
        <w:t>Т-А-Ц-А-Т-А-А-Ц-Ц-А-Ц-А-Ц-Т-А-Т-Т-Т-Ц-Т-Т-Г-Т-Т-Ц-Т-Т-А-А-А-Г-Г-А-Ц-Т-Т-А-Т-Ц</w:t>
      </w:r>
      <w:r w:rsidR="00E72B9F" w:rsidRPr="001F7890">
        <w:rPr>
          <w:sz w:val="20"/>
          <w:szCs w:val="20"/>
        </w:rPr>
        <w:t>- …</w:t>
      </w:r>
      <w:r w:rsidRPr="001F7890">
        <w:rPr>
          <w:sz w:val="20"/>
          <w:szCs w:val="20"/>
        </w:rPr>
        <w:t xml:space="preserve"> </w:t>
      </w:r>
      <w:r w:rsidRPr="001F7890">
        <w:rPr>
          <w:sz w:val="20"/>
          <w:szCs w:val="20"/>
          <w:vertAlign w:val="subscript"/>
        </w:rPr>
        <w:t>3</w:t>
      </w:r>
      <w:r w:rsidRPr="001F7890">
        <w:rPr>
          <w:sz w:val="20"/>
          <w:szCs w:val="20"/>
          <w:vertAlign w:val="superscript"/>
        </w:rPr>
        <w:t>,</w:t>
      </w:r>
      <w:r w:rsidRPr="001F7890">
        <w:rPr>
          <w:sz w:val="20"/>
          <w:szCs w:val="20"/>
        </w:rPr>
        <w:t>.</w:t>
      </w:r>
    </w:p>
    <w:p w:rsidR="00403C96" w:rsidRPr="001F7890" w:rsidRDefault="00403C96" w:rsidP="006658CE">
      <w:pPr>
        <w:pStyle w:val="a9"/>
        <w:numPr>
          <w:ilvl w:val="0"/>
          <w:numId w:val="30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Постройте комплементарную цепочку молекулы ДНК. Сколько нуклеотидов гуанина она будет содержать?</w:t>
      </w:r>
    </w:p>
    <w:p w:rsidR="00403C96" w:rsidRPr="001F7890" w:rsidRDefault="00403C96" w:rsidP="006658CE">
      <w:pPr>
        <w:pStyle w:val="a9"/>
        <w:numPr>
          <w:ilvl w:val="0"/>
          <w:numId w:val="30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lastRenderedPageBreak/>
        <w:t>Сколько нуклеотидов урацила будет содержать и-РНК, получе</w:t>
      </w:r>
      <w:r w:rsidRPr="001F7890">
        <w:rPr>
          <w:sz w:val="20"/>
          <w:szCs w:val="20"/>
        </w:rPr>
        <w:t>н</w:t>
      </w:r>
      <w:r w:rsidRPr="001F7890">
        <w:rPr>
          <w:sz w:val="20"/>
          <w:szCs w:val="20"/>
        </w:rPr>
        <w:t>ная на данном участке ДНК в процессе транскрипции?</w:t>
      </w:r>
    </w:p>
    <w:p w:rsidR="00403C96" w:rsidRPr="001F7890" w:rsidRDefault="00403C96" w:rsidP="006658CE">
      <w:pPr>
        <w:pStyle w:val="a9"/>
        <w:numPr>
          <w:ilvl w:val="0"/>
          <w:numId w:val="30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Постройте полипептидную цепь, кодируемую данной цепочкой ДНК. Сколько </w:t>
      </w:r>
      <w:r w:rsidR="008D3D11">
        <w:rPr>
          <w:sz w:val="20"/>
          <w:szCs w:val="20"/>
        </w:rPr>
        <w:t>нуклеотидов</w:t>
      </w:r>
      <w:r w:rsidRPr="001F7890">
        <w:rPr>
          <w:sz w:val="20"/>
          <w:szCs w:val="20"/>
        </w:rPr>
        <w:t xml:space="preserve"> глутамина она будет содержать?</w:t>
      </w:r>
    </w:p>
    <w:p w:rsidR="00403C96" w:rsidRPr="001F7890" w:rsidRDefault="00403C96" w:rsidP="006658CE">
      <w:pPr>
        <w:pStyle w:val="a9"/>
        <w:numPr>
          <w:ilvl w:val="0"/>
          <w:numId w:val="30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разных аминокислот содержит белковая молекула?</w:t>
      </w:r>
    </w:p>
    <w:p w:rsidR="00403C96" w:rsidRPr="001F7890" w:rsidRDefault="00403C96" w:rsidP="006658CE">
      <w:pPr>
        <w:pStyle w:val="a9"/>
        <w:numPr>
          <w:ilvl w:val="0"/>
          <w:numId w:val="30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разных типов и-РНК должны уч</w:t>
      </w:r>
      <w:r w:rsidR="00F463D8">
        <w:rPr>
          <w:sz w:val="20"/>
          <w:szCs w:val="20"/>
        </w:rPr>
        <w:t>аствовать в процессе трансляции?</w:t>
      </w:r>
    </w:p>
    <w:p w:rsidR="00403C96" w:rsidRPr="00F463D8" w:rsidRDefault="00F463D8" w:rsidP="006658CE">
      <w:pPr>
        <w:ind w:firstLine="284"/>
        <w:jc w:val="both"/>
        <w:rPr>
          <w:b/>
          <w:sz w:val="20"/>
          <w:szCs w:val="20"/>
        </w:rPr>
      </w:pPr>
      <w:r w:rsidRPr="00F463D8">
        <w:rPr>
          <w:b/>
          <w:sz w:val="20"/>
          <w:szCs w:val="20"/>
        </w:rPr>
        <w:t>Задание 1</w:t>
      </w:r>
      <w:r w:rsidR="00F96020">
        <w:rPr>
          <w:b/>
          <w:sz w:val="20"/>
          <w:szCs w:val="20"/>
        </w:rPr>
        <w:t>85</w:t>
      </w:r>
      <w:r w:rsidRPr="00F463D8">
        <w:rPr>
          <w:b/>
          <w:sz w:val="20"/>
          <w:szCs w:val="20"/>
        </w:rPr>
        <w:t>.</w:t>
      </w:r>
    </w:p>
    <w:p w:rsidR="00403C96" w:rsidRPr="001F7890" w:rsidRDefault="00403C96" w:rsidP="006658C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Одна из цепочек молекулы ДНК имеет </w:t>
      </w:r>
      <w:r w:rsidR="00F463D8">
        <w:rPr>
          <w:sz w:val="20"/>
          <w:szCs w:val="20"/>
        </w:rPr>
        <w:t>следующее</w:t>
      </w:r>
      <w:r w:rsidRPr="001F7890">
        <w:rPr>
          <w:sz w:val="20"/>
          <w:szCs w:val="20"/>
        </w:rPr>
        <w:t xml:space="preserve"> чередование нуклеотидов</w:t>
      </w:r>
      <w:r w:rsidR="00E72B9F" w:rsidRPr="001F7890">
        <w:rPr>
          <w:sz w:val="20"/>
          <w:szCs w:val="20"/>
        </w:rPr>
        <w:t>:</w:t>
      </w:r>
      <w:r w:rsidRPr="001F7890">
        <w:rPr>
          <w:sz w:val="20"/>
          <w:szCs w:val="20"/>
        </w:rPr>
        <w:t xml:space="preserve"> </w:t>
      </w:r>
      <w:r w:rsidRPr="001F7890">
        <w:rPr>
          <w:sz w:val="20"/>
          <w:szCs w:val="20"/>
          <w:vertAlign w:val="subscript"/>
        </w:rPr>
        <w:t>5</w:t>
      </w:r>
      <w:r w:rsidRPr="001F7890">
        <w:rPr>
          <w:sz w:val="20"/>
          <w:szCs w:val="20"/>
          <w:vertAlign w:val="superscript"/>
        </w:rPr>
        <w:t xml:space="preserve">, </w:t>
      </w:r>
      <w:r w:rsidRPr="001F7890">
        <w:rPr>
          <w:sz w:val="20"/>
          <w:szCs w:val="20"/>
        </w:rPr>
        <w:t>Ц-А-Ц-Г-Г-А-А-Ц-Ц-Ц-Т-Т-Т-Т-Т-Ц-Т-А-Ц-Г-А-Ц-Т-А-А-Т-А-А-Ц-А-А-Т-А-А-Т-Ц</w:t>
      </w:r>
      <w:r w:rsidR="00E72B9F" w:rsidRPr="001F7890">
        <w:rPr>
          <w:sz w:val="20"/>
          <w:szCs w:val="20"/>
        </w:rPr>
        <w:t>- …</w:t>
      </w:r>
      <w:r w:rsidRPr="001F7890">
        <w:rPr>
          <w:sz w:val="20"/>
          <w:szCs w:val="20"/>
        </w:rPr>
        <w:t xml:space="preserve"> </w:t>
      </w:r>
      <w:r w:rsidRPr="001F7890">
        <w:rPr>
          <w:sz w:val="20"/>
          <w:szCs w:val="20"/>
          <w:vertAlign w:val="subscript"/>
        </w:rPr>
        <w:t>3</w:t>
      </w:r>
      <w:r w:rsidRPr="001F7890">
        <w:rPr>
          <w:sz w:val="20"/>
          <w:szCs w:val="20"/>
          <w:vertAlign w:val="superscript"/>
        </w:rPr>
        <w:t>,</w:t>
      </w:r>
      <w:r w:rsidRPr="001F7890">
        <w:rPr>
          <w:sz w:val="20"/>
          <w:szCs w:val="20"/>
        </w:rPr>
        <w:t>.</w:t>
      </w:r>
    </w:p>
    <w:p w:rsidR="00403C96" w:rsidRPr="001F7890" w:rsidRDefault="00403C96" w:rsidP="006658CE">
      <w:pPr>
        <w:pStyle w:val="a9"/>
        <w:numPr>
          <w:ilvl w:val="0"/>
          <w:numId w:val="30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Постройте комплементарную цепочку данной молекулы ДНК. Сколько нуклеотидов гуанина она будет содержать?</w:t>
      </w:r>
    </w:p>
    <w:p w:rsidR="00403C96" w:rsidRPr="001F7890" w:rsidRDefault="00403C96" w:rsidP="006658CE">
      <w:pPr>
        <w:pStyle w:val="a9"/>
        <w:numPr>
          <w:ilvl w:val="0"/>
          <w:numId w:val="30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нуклеотидов аденина будет содержать и-РНК, образу</w:t>
      </w:r>
      <w:r w:rsidRPr="001F7890">
        <w:rPr>
          <w:sz w:val="20"/>
          <w:szCs w:val="20"/>
        </w:rPr>
        <w:t>ю</w:t>
      </w:r>
      <w:r w:rsidRPr="001F7890">
        <w:rPr>
          <w:sz w:val="20"/>
          <w:szCs w:val="20"/>
        </w:rPr>
        <w:t>щаяся в результате транскрипции на данной цепочке ДНК?</w:t>
      </w:r>
    </w:p>
    <w:p w:rsidR="00403C96" w:rsidRPr="001F7890" w:rsidRDefault="00403C96" w:rsidP="006658CE">
      <w:pPr>
        <w:pStyle w:val="a9"/>
        <w:numPr>
          <w:ilvl w:val="0"/>
          <w:numId w:val="30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Постройте полипептидную цепь, кодируемую данным участком ДНК. Сколько </w:t>
      </w:r>
      <w:r w:rsidR="008D3D11">
        <w:rPr>
          <w:sz w:val="20"/>
          <w:szCs w:val="20"/>
        </w:rPr>
        <w:t>нуклеотидов</w:t>
      </w:r>
      <w:r w:rsidRPr="001F7890">
        <w:rPr>
          <w:sz w:val="20"/>
          <w:szCs w:val="20"/>
        </w:rPr>
        <w:t xml:space="preserve"> глутамина она содержит?</w:t>
      </w:r>
    </w:p>
    <w:p w:rsidR="00403C96" w:rsidRPr="001F7890" w:rsidRDefault="00403C96" w:rsidP="006658CE">
      <w:pPr>
        <w:pStyle w:val="a9"/>
        <w:numPr>
          <w:ilvl w:val="0"/>
          <w:numId w:val="30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Выпишите все типы т-РНК, участвующие в процессе трансляции. Сколько разных антикодонов они содержат?</w:t>
      </w:r>
    </w:p>
    <w:p w:rsidR="00403C96" w:rsidRPr="001F7890" w:rsidRDefault="00403C96" w:rsidP="006658CE">
      <w:pPr>
        <w:pStyle w:val="a9"/>
        <w:numPr>
          <w:ilvl w:val="0"/>
          <w:numId w:val="30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аминокислот будет участвовать в </w:t>
      </w:r>
      <w:r w:rsidR="009C2EC3" w:rsidRPr="001F7890">
        <w:rPr>
          <w:sz w:val="20"/>
          <w:szCs w:val="20"/>
        </w:rPr>
        <w:t>синтезе</w:t>
      </w:r>
      <w:r w:rsidRPr="001F7890">
        <w:rPr>
          <w:sz w:val="20"/>
          <w:szCs w:val="20"/>
        </w:rPr>
        <w:t xml:space="preserve"> белк</w:t>
      </w:r>
      <w:r w:rsidR="009C2EC3" w:rsidRPr="001F7890">
        <w:rPr>
          <w:sz w:val="20"/>
          <w:szCs w:val="20"/>
        </w:rPr>
        <w:t>а</w:t>
      </w:r>
      <w:r w:rsidRPr="001F7890">
        <w:rPr>
          <w:sz w:val="20"/>
          <w:szCs w:val="20"/>
        </w:rPr>
        <w:t>?</w:t>
      </w:r>
    </w:p>
    <w:p w:rsidR="00403C96" w:rsidRPr="00F463D8" w:rsidRDefault="00F463D8" w:rsidP="006658CE">
      <w:pPr>
        <w:ind w:firstLine="284"/>
        <w:jc w:val="both"/>
        <w:rPr>
          <w:b/>
          <w:sz w:val="20"/>
          <w:szCs w:val="20"/>
        </w:rPr>
      </w:pPr>
      <w:r w:rsidRPr="00F463D8">
        <w:rPr>
          <w:b/>
          <w:sz w:val="20"/>
          <w:szCs w:val="20"/>
        </w:rPr>
        <w:t>Задание 1</w:t>
      </w:r>
      <w:r w:rsidR="00F96020">
        <w:rPr>
          <w:b/>
          <w:sz w:val="20"/>
          <w:szCs w:val="20"/>
        </w:rPr>
        <w:t>86</w:t>
      </w:r>
      <w:r w:rsidRPr="00F463D8">
        <w:rPr>
          <w:b/>
          <w:sz w:val="20"/>
          <w:szCs w:val="20"/>
        </w:rPr>
        <w:t>.</w:t>
      </w:r>
    </w:p>
    <w:p w:rsidR="00403C96" w:rsidRPr="001F7890" w:rsidRDefault="00403C96" w:rsidP="006658C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Одна из цепочек молекулы ДНК имеет </w:t>
      </w:r>
      <w:r w:rsidR="00F463D8">
        <w:rPr>
          <w:sz w:val="20"/>
          <w:szCs w:val="20"/>
        </w:rPr>
        <w:t>следующее</w:t>
      </w:r>
      <w:r w:rsidRPr="001F7890">
        <w:rPr>
          <w:sz w:val="20"/>
          <w:szCs w:val="20"/>
        </w:rPr>
        <w:t xml:space="preserve"> чередование нуклеотидов</w:t>
      </w:r>
      <w:r w:rsidR="00E72B9F" w:rsidRPr="001F7890">
        <w:rPr>
          <w:sz w:val="20"/>
          <w:szCs w:val="20"/>
        </w:rPr>
        <w:t>:</w:t>
      </w:r>
      <w:r w:rsidRPr="001F7890">
        <w:rPr>
          <w:sz w:val="20"/>
          <w:szCs w:val="20"/>
        </w:rPr>
        <w:t xml:space="preserve"> </w:t>
      </w:r>
      <w:r w:rsidRPr="001F7890">
        <w:rPr>
          <w:sz w:val="20"/>
          <w:szCs w:val="20"/>
          <w:vertAlign w:val="subscript"/>
        </w:rPr>
        <w:t>5</w:t>
      </w:r>
      <w:r w:rsidRPr="001F7890">
        <w:rPr>
          <w:sz w:val="20"/>
          <w:szCs w:val="20"/>
          <w:vertAlign w:val="superscript"/>
        </w:rPr>
        <w:t xml:space="preserve">, </w:t>
      </w:r>
      <w:r w:rsidRPr="001F7890">
        <w:rPr>
          <w:sz w:val="20"/>
          <w:szCs w:val="20"/>
        </w:rPr>
        <w:t>Ц-Ц-Ц-Т-Г-А-Т-Т-Т-А-Т-А-Т-А-Ц-Ц-А-А-Т-А-А-Ц-Т-А-Г-Г-А-Ц-Т-А-Ц-А-А-А-Т-Т</w:t>
      </w:r>
      <w:r w:rsidR="00E72B9F" w:rsidRPr="001F7890">
        <w:rPr>
          <w:sz w:val="20"/>
          <w:szCs w:val="20"/>
        </w:rPr>
        <w:t>- …</w:t>
      </w:r>
      <w:r w:rsidRPr="001F7890">
        <w:rPr>
          <w:sz w:val="20"/>
          <w:szCs w:val="20"/>
        </w:rPr>
        <w:t xml:space="preserve"> </w:t>
      </w:r>
      <w:r w:rsidRPr="001F7890">
        <w:rPr>
          <w:sz w:val="20"/>
          <w:szCs w:val="20"/>
          <w:vertAlign w:val="subscript"/>
        </w:rPr>
        <w:t>3</w:t>
      </w:r>
      <w:r w:rsidRPr="001F7890">
        <w:rPr>
          <w:sz w:val="20"/>
          <w:szCs w:val="20"/>
          <w:vertAlign w:val="superscript"/>
        </w:rPr>
        <w:t>,</w:t>
      </w:r>
      <w:r w:rsidRPr="001F7890">
        <w:rPr>
          <w:sz w:val="20"/>
          <w:szCs w:val="20"/>
        </w:rPr>
        <w:t>.</w:t>
      </w:r>
    </w:p>
    <w:p w:rsidR="00403C96" w:rsidRPr="001F7890" w:rsidRDefault="00403C96" w:rsidP="006658CE">
      <w:pPr>
        <w:pStyle w:val="a9"/>
        <w:numPr>
          <w:ilvl w:val="0"/>
          <w:numId w:val="31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Постройте и-РНК на данной цепочке ДНК. Сколько нуклеотидов, содержащих цитозин, в ней будет?</w:t>
      </w:r>
    </w:p>
    <w:p w:rsidR="00403C96" w:rsidRPr="001F7890" w:rsidRDefault="00403C96" w:rsidP="006658CE">
      <w:pPr>
        <w:pStyle w:val="a9"/>
        <w:numPr>
          <w:ilvl w:val="0"/>
          <w:numId w:val="31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нуклеотидов аденина будет содержать и-РНК, образу</w:t>
      </w:r>
      <w:r w:rsidRPr="001F7890">
        <w:rPr>
          <w:sz w:val="20"/>
          <w:szCs w:val="20"/>
        </w:rPr>
        <w:t>ю</w:t>
      </w:r>
      <w:r w:rsidRPr="001F7890">
        <w:rPr>
          <w:sz w:val="20"/>
          <w:szCs w:val="20"/>
        </w:rPr>
        <w:t>щаяся в результате транскрипции на данной цепочке ДНК?</w:t>
      </w:r>
    </w:p>
    <w:p w:rsidR="00403C96" w:rsidRPr="001F7890" w:rsidRDefault="00403C96" w:rsidP="006658CE">
      <w:pPr>
        <w:pStyle w:val="a9"/>
        <w:numPr>
          <w:ilvl w:val="0"/>
          <w:numId w:val="31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Постройте участок полипептидной цепи, кодируемый данной ДНК. Сколько молекул аминокислоты аспарагина она будет соде</w:t>
      </w:r>
      <w:r w:rsidRPr="001F7890">
        <w:rPr>
          <w:sz w:val="20"/>
          <w:szCs w:val="20"/>
        </w:rPr>
        <w:t>р</w:t>
      </w:r>
      <w:r w:rsidRPr="001F7890">
        <w:rPr>
          <w:sz w:val="20"/>
          <w:szCs w:val="20"/>
        </w:rPr>
        <w:t>жать?</w:t>
      </w:r>
    </w:p>
    <w:p w:rsidR="00403C96" w:rsidRPr="001F7890" w:rsidRDefault="00403C96" w:rsidP="006658CE">
      <w:pPr>
        <w:pStyle w:val="a9"/>
        <w:numPr>
          <w:ilvl w:val="0"/>
          <w:numId w:val="31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аминокислот будет участвовать в </w:t>
      </w:r>
      <w:r w:rsidR="009C2EC3" w:rsidRPr="001F7890">
        <w:rPr>
          <w:sz w:val="20"/>
          <w:szCs w:val="20"/>
        </w:rPr>
        <w:t>синтезе</w:t>
      </w:r>
      <w:r w:rsidRPr="001F7890">
        <w:rPr>
          <w:sz w:val="20"/>
          <w:szCs w:val="20"/>
        </w:rPr>
        <w:t xml:space="preserve"> белк</w:t>
      </w:r>
      <w:r w:rsidR="009C2EC3" w:rsidRPr="001F7890">
        <w:rPr>
          <w:sz w:val="20"/>
          <w:szCs w:val="20"/>
        </w:rPr>
        <w:t>а</w:t>
      </w:r>
      <w:r w:rsidRPr="001F7890">
        <w:rPr>
          <w:sz w:val="20"/>
          <w:szCs w:val="20"/>
        </w:rPr>
        <w:t>?</w:t>
      </w:r>
    </w:p>
    <w:p w:rsidR="00403C96" w:rsidRPr="001F7890" w:rsidRDefault="00403C96" w:rsidP="006658CE">
      <w:pPr>
        <w:pStyle w:val="a9"/>
        <w:numPr>
          <w:ilvl w:val="0"/>
          <w:numId w:val="31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раз</w:t>
      </w:r>
      <w:r w:rsidR="004B5840">
        <w:rPr>
          <w:sz w:val="20"/>
          <w:szCs w:val="20"/>
        </w:rPr>
        <w:t>ных</w:t>
      </w:r>
      <w:r w:rsidRPr="001F7890">
        <w:rPr>
          <w:sz w:val="20"/>
          <w:szCs w:val="20"/>
        </w:rPr>
        <w:t xml:space="preserve"> типов т-РНК будут участвовать в</w:t>
      </w:r>
      <w:r w:rsidR="004B5840">
        <w:rPr>
          <w:sz w:val="20"/>
          <w:szCs w:val="20"/>
        </w:rPr>
        <w:t xml:space="preserve"> процессе</w:t>
      </w:r>
      <w:r w:rsidRPr="001F7890">
        <w:rPr>
          <w:sz w:val="20"/>
          <w:szCs w:val="20"/>
        </w:rPr>
        <w:t xml:space="preserve"> трансляции?</w:t>
      </w:r>
    </w:p>
    <w:p w:rsidR="00403C96" w:rsidRPr="00F463D8" w:rsidRDefault="00F463D8" w:rsidP="006658CE">
      <w:pPr>
        <w:ind w:firstLine="284"/>
        <w:jc w:val="both"/>
        <w:rPr>
          <w:b/>
          <w:sz w:val="20"/>
          <w:szCs w:val="20"/>
        </w:rPr>
      </w:pPr>
      <w:r w:rsidRPr="00F463D8">
        <w:rPr>
          <w:b/>
          <w:sz w:val="20"/>
          <w:szCs w:val="20"/>
        </w:rPr>
        <w:t>Задание 1</w:t>
      </w:r>
      <w:r w:rsidR="00F96020">
        <w:rPr>
          <w:b/>
          <w:sz w:val="20"/>
          <w:szCs w:val="20"/>
        </w:rPr>
        <w:t>87</w:t>
      </w:r>
      <w:r w:rsidRPr="00F463D8">
        <w:rPr>
          <w:b/>
          <w:sz w:val="20"/>
          <w:szCs w:val="20"/>
        </w:rPr>
        <w:t>.</w:t>
      </w:r>
    </w:p>
    <w:p w:rsidR="00403C96" w:rsidRPr="001F7890" w:rsidRDefault="00403C96" w:rsidP="006658C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Одна из цепочек молекулы ДНК имеет </w:t>
      </w:r>
      <w:r w:rsidR="00F463D8">
        <w:rPr>
          <w:sz w:val="20"/>
          <w:szCs w:val="20"/>
        </w:rPr>
        <w:t>следующее</w:t>
      </w:r>
      <w:r w:rsidRPr="001F7890">
        <w:rPr>
          <w:sz w:val="20"/>
          <w:szCs w:val="20"/>
        </w:rPr>
        <w:t xml:space="preserve"> чередование нуклеотидов: </w:t>
      </w:r>
      <w:r w:rsidRPr="001F7890">
        <w:rPr>
          <w:sz w:val="20"/>
          <w:szCs w:val="20"/>
          <w:vertAlign w:val="subscript"/>
        </w:rPr>
        <w:t>5</w:t>
      </w:r>
      <w:r w:rsidRPr="001F7890">
        <w:rPr>
          <w:sz w:val="20"/>
          <w:szCs w:val="20"/>
          <w:vertAlign w:val="superscript"/>
        </w:rPr>
        <w:t xml:space="preserve">, </w:t>
      </w:r>
      <w:r w:rsidRPr="001F7890">
        <w:rPr>
          <w:sz w:val="20"/>
          <w:szCs w:val="20"/>
        </w:rPr>
        <w:t>А-А-Ц-Ц-А-А-Г-Т-А-Г-Г-А-А-Т-А-Г-Г-А-Ц-Т-Т-Г-Г-А-Ц-А-А</w:t>
      </w:r>
      <w:r w:rsidR="0078560D">
        <w:rPr>
          <w:sz w:val="20"/>
          <w:szCs w:val="20"/>
        </w:rPr>
        <w:t>-</w:t>
      </w:r>
      <w:r w:rsidRPr="001F7890">
        <w:rPr>
          <w:sz w:val="20"/>
          <w:szCs w:val="20"/>
        </w:rPr>
        <w:t>А-Т-А-Г-Т-А-Т-Т-Т-А-Т-Ц</w:t>
      </w:r>
      <w:r w:rsidR="00E72B9F" w:rsidRPr="001F7890">
        <w:rPr>
          <w:sz w:val="20"/>
          <w:szCs w:val="20"/>
        </w:rPr>
        <w:t>- …</w:t>
      </w:r>
      <w:r w:rsidRPr="001F7890">
        <w:rPr>
          <w:sz w:val="20"/>
          <w:szCs w:val="20"/>
        </w:rPr>
        <w:t xml:space="preserve"> </w:t>
      </w:r>
      <w:r w:rsidRPr="001F7890">
        <w:rPr>
          <w:sz w:val="20"/>
          <w:szCs w:val="20"/>
          <w:vertAlign w:val="subscript"/>
        </w:rPr>
        <w:t>3</w:t>
      </w:r>
      <w:r w:rsidRPr="001F7890">
        <w:rPr>
          <w:sz w:val="20"/>
          <w:szCs w:val="20"/>
          <w:vertAlign w:val="superscript"/>
        </w:rPr>
        <w:t>,</w:t>
      </w:r>
      <w:r w:rsidRPr="001F7890">
        <w:rPr>
          <w:sz w:val="20"/>
          <w:szCs w:val="20"/>
        </w:rPr>
        <w:t>.</w:t>
      </w:r>
    </w:p>
    <w:p w:rsidR="007A1A30" w:rsidRDefault="007A1A30" w:rsidP="006658CE">
      <w:pPr>
        <w:pStyle w:val="a9"/>
        <w:numPr>
          <w:ilvl w:val="0"/>
          <w:numId w:val="31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t>Постройте комплементарную цеп</w:t>
      </w:r>
      <w:r w:rsidR="00ED74A5">
        <w:rPr>
          <w:sz w:val="20"/>
          <w:szCs w:val="20"/>
        </w:rPr>
        <w:t>о</w:t>
      </w:r>
      <w:r>
        <w:rPr>
          <w:sz w:val="20"/>
          <w:szCs w:val="20"/>
        </w:rPr>
        <w:t>чку данной молекулы ДНК. Сколько нуклеотидов тимина она будет содержать?</w:t>
      </w:r>
    </w:p>
    <w:p w:rsidR="00403C96" w:rsidRPr="001F7890" w:rsidRDefault="00403C96" w:rsidP="006658CE">
      <w:pPr>
        <w:pStyle w:val="a9"/>
        <w:numPr>
          <w:ilvl w:val="0"/>
          <w:numId w:val="31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lastRenderedPageBreak/>
        <w:t>Сколько нуклеотидов аденина будет содержать и-РНК, синтез</w:t>
      </w:r>
      <w:r w:rsidRPr="001F7890">
        <w:rPr>
          <w:sz w:val="20"/>
          <w:szCs w:val="20"/>
        </w:rPr>
        <w:t>и</w:t>
      </w:r>
      <w:r w:rsidRPr="001F7890">
        <w:rPr>
          <w:sz w:val="20"/>
          <w:szCs w:val="20"/>
        </w:rPr>
        <w:t>рованная на данной ДНК?</w:t>
      </w:r>
    </w:p>
    <w:p w:rsidR="00403C96" w:rsidRPr="001F7890" w:rsidRDefault="00403C96" w:rsidP="006658CE">
      <w:pPr>
        <w:pStyle w:val="a9"/>
        <w:numPr>
          <w:ilvl w:val="0"/>
          <w:numId w:val="31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Постройте полипептидную цепь по и-РНК. Сколько молекул аминокислоты пролина она содержит?</w:t>
      </w:r>
    </w:p>
    <w:p w:rsidR="00403C96" w:rsidRPr="001F7890" w:rsidRDefault="00403C96" w:rsidP="006658CE">
      <w:pPr>
        <w:pStyle w:val="a9"/>
        <w:numPr>
          <w:ilvl w:val="0"/>
          <w:numId w:val="31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Выпишите все т</w:t>
      </w:r>
      <w:r w:rsidR="009C2EC3" w:rsidRPr="001F7890">
        <w:rPr>
          <w:sz w:val="20"/>
          <w:szCs w:val="20"/>
        </w:rPr>
        <w:t>-</w:t>
      </w:r>
      <w:r w:rsidRPr="001F7890">
        <w:rPr>
          <w:sz w:val="20"/>
          <w:szCs w:val="20"/>
        </w:rPr>
        <w:t>РНК, участвующие в процессе трансляции. Сколько разных типов т-РНК участвует в данном процессе?</w:t>
      </w:r>
    </w:p>
    <w:p w:rsidR="00403C96" w:rsidRPr="001F7890" w:rsidRDefault="00403C96" w:rsidP="006658CE">
      <w:pPr>
        <w:pStyle w:val="a9"/>
        <w:numPr>
          <w:ilvl w:val="0"/>
          <w:numId w:val="31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аминокислот будет участвовать в </w:t>
      </w:r>
      <w:r w:rsidR="009C2EC3" w:rsidRPr="001F7890">
        <w:rPr>
          <w:sz w:val="20"/>
          <w:szCs w:val="20"/>
        </w:rPr>
        <w:t>синтезе</w:t>
      </w:r>
      <w:r w:rsidRPr="001F7890">
        <w:rPr>
          <w:sz w:val="20"/>
          <w:szCs w:val="20"/>
        </w:rPr>
        <w:t xml:space="preserve"> белк</w:t>
      </w:r>
      <w:r w:rsidR="009C2EC3" w:rsidRPr="001F7890">
        <w:rPr>
          <w:sz w:val="20"/>
          <w:szCs w:val="20"/>
        </w:rPr>
        <w:t>а</w:t>
      </w:r>
      <w:r w:rsidRPr="001F7890">
        <w:rPr>
          <w:sz w:val="20"/>
          <w:szCs w:val="20"/>
        </w:rPr>
        <w:t>?</w:t>
      </w:r>
    </w:p>
    <w:p w:rsidR="00403C96" w:rsidRPr="0078560D" w:rsidRDefault="0078560D" w:rsidP="006658CE">
      <w:pPr>
        <w:ind w:firstLine="284"/>
        <w:jc w:val="both"/>
        <w:rPr>
          <w:b/>
          <w:sz w:val="20"/>
          <w:szCs w:val="20"/>
        </w:rPr>
      </w:pPr>
      <w:r w:rsidRPr="0078560D">
        <w:rPr>
          <w:b/>
          <w:sz w:val="20"/>
          <w:szCs w:val="20"/>
        </w:rPr>
        <w:t>Задание 1</w:t>
      </w:r>
      <w:r w:rsidR="00F96020">
        <w:rPr>
          <w:b/>
          <w:sz w:val="20"/>
          <w:szCs w:val="20"/>
        </w:rPr>
        <w:t>88</w:t>
      </w:r>
      <w:r w:rsidRPr="0078560D">
        <w:rPr>
          <w:b/>
          <w:sz w:val="20"/>
          <w:szCs w:val="20"/>
        </w:rPr>
        <w:t>.</w:t>
      </w:r>
    </w:p>
    <w:p w:rsidR="00403C96" w:rsidRPr="001F7890" w:rsidRDefault="00403C96" w:rsidP="006658C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Одна из цепочек молекулы ДНК имеет </w:t>
      </w:r>
      <w:r w:rsidR="0078560D">
        <w:rPr>
          <w:sz w:val="20"/>
          <w:szCs w:val="20"/>
        </w:rPr>
        <w:t>следующее</w:t>
      </w:r>
      <w:r w:rsidRPr="001F7890">
        <w:rPr>
          <w:sz w:val="20"/>
          <w:szCs w:val="20"/>
        </w:rPr>
        <w:t xml:space="preserve"> чередование нуклеотидов</w:t>
      </w:r>
      <w:r w:rsidR="00E72B9F" w:rsidRPr="001F7890">
        <w:rPr>
          <w:sz w:val="20"/>
          <w:szCs w:val="20"/>
        </w:rPr>
        <w:t>:</w:t>
      </w:r>
      <w:r w:rsidRPr="001F7890">
        <w:rPr>
          <w:sz w:val="20"/>
          <w:szCs w:val="20"/>
        </w:rPr>
        <w:t xml:space="preserve"> </w:t>
      </w:r>
      <w:r w:rsidRPr="001F7890">
        <w:rPr>
          <w:sz w:val="20"/>
          <w:szCs w:val="20"/>
          <w:vertAlign w:val="subscript"/>
        </w:rPr>
        <w:t>5</w:t>
      </w:r>
      <w:r w:rsidRPr="001F7890">
        <w:rPr>
          <w:sz w:val="20"/>
          <w:szCs w:val="20"/>
          <w:vertAlign w:val="superscript"/>
        </w:rPr>
        <w:t xml:space="preserve">, </w:t>
      </w:r>
      <w:r w:rsidRPr="001F7890">
        <w:rPr>
          <w:sz w:val="20"/>
          <w:szCs w:val="20"/>
        </w:rPr>
        <w:t xml:space="preserve"> Ц-А-Ц-А-Г-А-А-Ц-Ц-Ц-Т-Т-Т-Т-Т-Ц-Т-А-Ц-Г-А-Ц-Т-А-А-Т-А-А-Ц-А-А-Т-А-А-Т-Т</w:t>
      </w:r>
      <w:r w:rsidR="00E72B9F" w:rsidRPr="001F7890">
        <w:rPr>
          <w:sz w:val="20"/>
          <w:szCs w:val="20"/>
        </w:rPr>
        <w:t>- …</w:t>
      </w:r>
      <w:r w:rsidRPr="001F7890">
        <w:rPr>
          <w:sz w:val="20"/>
          <w:szCs w:val="20"/>
        </w:rPr>
        <w:t xml:space="preserve"> </w:t>
      </w:r>
      <w:r w:rsidRPr="001F7890">
        <w:rPr>
          <w:sz w:val="20"/>
          <w:szCs w:val="20"/>
          <w:vertAlign w:val="subscript"/>
        </w:rPr>
        <w:t>3</w:t>
      </w:r>
      <w:r w:rsidRPr="001F7890">
        <w:rPr>
          <w:sz w:val="20"/>
          <w:szCs w:val="20"/>
          <w:vertAlign w:val="superscript"/>
        </w:rPr>
        <w:t>,</w:t>
      </w:r>
      <w:r w:rsidRPr="001F7890">
        <w:rPr>
          <w:sz w:val="20"/>
          <w:szCs w:val="20"/>
        </w:rPr>
        <w:t>.</w:t>
      </w:r>
    </w:p>
    <w:p w:rsidR="00403C96" w:rsidRPr="001F7890" w:rsidRDefault="00403C96" w:rsidP="006658CE">
      <w:pPr>
        <w:pStyle w:val="a9"/>
        <w:numPr>
          <w:ilvl w:val="0"/>
          <w:numId w:val="31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Постройте комплементарную цепочку молекулы ДНК. Сколько нуклеотидов цитозина она содержит?</w:t>
      </w:r>
    </w:p>
    <w:p w:rsidR="00403C96" w:rsidRPr="001F7890" w:rsidRDefault="00403C96" w:rsidP="006658CE">
      <w:pPr>
        <w:pStyle w:val="a9"/>
        <w:numPr>
          <w:ilvl w:val="0"/>
          <w:numId w:val="31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Постройте и-РНК на данной цепочке ДНК. Сколько нуклеотидов аденина она содержит?</w:t>
      </w:r>
    </w:p>
    <w:p w:rsidR="00403C96" w:rsidRPr="001F7890" w:rsidRDefault="00403C96" w:rsidP="006658CE">
      <w:pPr>
        <w:pStyle w:val="a9"/>
        <w:numPr>
          <w:ilvl w:val="0"/>
          <w:numId w:val="31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аминокислот будет участвовать в </w:t>
      </w:r>
      <w:r w:rsidR="009C2EC3" w:rsidRPr="001F7890">
        <w:rPr>
          <w:sz w:val="20"/>
          <w:szCs w:val="20"/>
        </w:rPr>
        <w:t>синтезе</w:t>
      </w:r>
      <w:r w:rsidRPr="001F7890">
        <w:rPr>
          <w:sz w:val="20"/>
          <w:szCs w:val="20"/>
        </w:rPr>
        <w:t xml:space="preserve"> белк</w:t>
      </w:r>
      <w:r w:rsidR="0078560D">
        <w:rPr>
          <w:sz w:val="20"/>
          <w:szCs w:val="20"/>
        </w:rPr>
        <w:t>а</w:t>
      </w:r>
      <w:r w:rsidRPr="001F7890">
        <w:rPr>
          <w:sz w:val="20"/>
          <w:szCs w:val="20"/>
        </w:rPr>
        <w:t>?</w:t>
      </w:r>
    </w:p>
    <w:p w:rsidR="00403C96" w:rsidRPr="001F7890" w:rsidRDefault="00403C96" w:rsidP="006658CE">
      <w:pPr>
        <w:pStyle w:val="a9"/>
        <w:numPr>
          <w:ilvl w:val="0"/>
          <w:numId w:val="31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разных типов т-РНК буд</w:t>
      </w:r>
      <w:r w:rsidR="0078560D">
        <w:rPr>
          <w:sz w:val="20"/>
          <w:szCs w:val="20"/>
        </w:rPr>
        <w:t>е</w:t>
      </w:r>
      <w:r w:rsidRPr="001F7890">
        <w:rPr>
          <w:sz w:val="20"/>
          <w:szCs w:val="20"/>
        </w:rPr>
        <w:t>т участвовать в трансляции?</w:t>
      </w:r>
    </w:p>
    <w:p w:rsidR="00403C96" w:rsidRPr="001F7890" w:rsidRDefault="00403C96" w:rsidP="006658CE">
      <w:pPr>
        <w:pStyle w:val="a9"/>
        <w:numPr>
          <w:ilvl w:val="0"/>
          <w:numId w:val="31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молекул серина содержит данная полипептидная цепь</w:t>
      </w:r>
      <w:r w:rsidR="0078560D">
        <w:rPr>
          <w:sz w:val="20"/>
          <w:szCs w:val="20"/>
        </w:rPr>
        <w:t>?</w:t>
      </w:r>
    </w:p>
    <w:p w:rsidR="00403C96" w:rsidRPr="0078560D" w:rsidRDefault="0078560D" w:rsidP="006658CE">
      <w:pPr>
        <w:ind w:firstLine="284"/>
        <w:jc w:val="both"/>
        <w:rPr>
          <w:b/>
          <w:sz w:val="20"/>
          <w:szCs w:val="20"/>
        </w:rPr>
      </w:pPr>
      <w:r w:rsidRPr="0078560D">
        <w:rPr>
          <w:b/>
          <w:sz w:val="20"/>
          <w:szCs w:val="20"/>
        </w:rPr>
        <w:t>Задание 1</w:t>
      </w:r>
      <w:r w:rsidR="00F96020">
        <w:rPr>
          <w:b/>
          <w:sz w:val="20"/>
          <w:szCs w:val="20"/>
        </w:rPr>
        <w:t>89</w:t>
      </w:r>
      <w:r w:rsidRPr="0078560D">
        <w:rPr>
          <w:b/>
          <w:sz w:val="20"/>
          <w:szCs w:val="20"/>
        </w:rPr>
        <w:t>.</w:t>
      </w:r>
    </w:p>
    <w:p w:rsidR="00403C96" w:rsidRPr="001F7890" w:rsidRDefault="00403C96" w:rsidP="006658CE">
      <w:pPr>
        <w:ind w:firstLine="284"/>
        <w:jc w:val="both"/>
        <w:rPr>
          <w:b/>
          <w:sz w:val="20"/>
          <w:szCs w:val="20"/>
        </w:rPr>
      </w:pPr>
      <w:r w:rsidRPr="001F7890">
        <w:rPr>
          <w:sz w:val="20"/>
          <w:szCs w:val="20"/>
        </w:rPr>
        <w:t xml:space="preserve">Фрагмент </w:t>
      </w:r>
      <w:r w:rsidR="005C7F7A">
        <w:rPr>
          <w:sz w:val="20"/>
          <w:szCs w:val="20"/>
        </w:rPr>
        <w:t xml:space="preserve">молекулы </w:t>
      </w:r>
      <w:r w:rsidRPr="001F7890">
        <w:rPr>
          <w:sz w:val="20"/>
          <w:szCs w:val="20"/>
        </w:rPr>
        <w:t>и-РНК содержит следующую последовател</w:t>
      </w:r>
      <w:r w:rsidRPr="001F7890">
        <w:rPr>
          <w:sz w:val="20"/>
          <w:szCs w:val="20"/>
        </w:rPr>
        <w:t>ь</w:t>
      </w:r>
      <w:r w:rsidRPr="001F7890">
        <w:rPr>
          <w:sz w:val="20"/>
          <w:szCs w:val="20"/>
        </w:rPr>
        <w:t>ность нуклеотидов</w:t>
      </w:r>
      <w:r w:rsidR="00E72B9F" w:rsidRPr="001F7890">
        <w:rPr>
          <w:sz w:val="20"/>
          <w:szCs w:val="20"/>
        </w:rPr>
        <w:t>:</w:t>
      </w:r>
      <w:r w:rsidRPr="001F7890">
        <w:rPr>
          <w:sz w:val="20"/>
          <w:szCs w:val="20"/>
        </w:rPr>
        <w:t xml:space="preserve"> ААА</w:t>
      </w:r>
      <w:r w:rsidR="0078560D">
        <w:rPr>
          <w:sz w:val="20"/>
          <w:szCs w:val="20"/>
        </w:rPr>
        <w:t>-</w:t>
      </w:r>
      <w:r w:rsidRPr="001F7890">
        <w:rPr>
          <w:sz w:val="20"/>
          <w:szCs w:val="20"/>
        </w:rPr>
        <w:t>ЦАУ</w:t>
      </w:r>
      <w:r w:rsidR="0078560D">
        <w:rPr>
          <w:sz w:val="20"/>
          <w:szCs w:val="20"/>
        </w:rPr>
        <w:t>-</w:t>
      </w:r>
      <w:r w:rsidRPr="001F7890">
        <w:rPr>
          <w:sz w:val="20"/>
          <w:szCs w:val="20"/>
        </w:rPr>
        <w:t>УАА</w:t>
      </w:r>
      <w:r w:rsidR="0078560D">
        <w:rPr>
          <w:sz w:val="20"/>
          <w:szCs w:val="20"/>
        </w:rPr>
        <w:t>-</w:t>
      </w:r>
      <w:r w:rsidRPr="001F7890">
        <w:rPr>
          <w:sz w:val="20"/>
          <w:szCs w:val="20"/>
        </w:rPr>
        <w:t>УГГ</w:t>
      </w:r>
      <w:r w:rsidR="0078560D">
        <w:rPr>
          <w:sz w:val="20"/>
          <w:szCs w:val="20"/>
        </w:rPr>
        <w:t>-</w:t>
      </w:r>
      <w:r w:rsidRPr="001F7890">
        <w:rPr>
          <w:sz w:val="20"/>
          <w:szCs w:val="20"/>
        </w:rPr>
        <w:t>ГАА</w:t>
      </w:r>
      <w:r w:rsidR="0078560D">
        <w:rPr>
          <w:sz w:val="20"/>
          <w:szCs w:val="20"/>
        </w:rPr>
        <w:t>-</w:t>
      </w:r>
      <w:r w:rsidRPr="001F7890">
        <w:rPr>
          <w:sz w:val="20"/>
          <w:szCs w:val="20"/>
        </w:rPr>
        <w:t>ГЦУ</w:t>
      </w:r>
      <w:r w:rsidR="0078560D">
        <w:rPr>
          <w:sz w:val="20"/>
          <w:szCs w:val="20"/>
        </w:rPr>
        <w:t>-</w:t>
      </w:r>
      <w:r w:rsidRPr="001F7890">
        <w:rPr>
          <w:sz w:val="20"/>
          <w:szCs w:val="20"/>
        </w:rPr>
        <w:t>АУГ</w:t>
      </w:r>
      <w:r w:rsidR="0078560D">
        <w:rPr>
          <w:sz w:val="20"/>
          <w:szCs w:val="20"/>
        </w:rPr>
        <w:t>-</w:t>
      </w:r>
      <w:r w:rsidRPr="001F7890">
        <w:rPr>
          <w:sz w:val="20"/>
          <w:szCs w:val="20"/>
        </w:rPr>
        <w:t>АУУ</w:t>
      </w:r>
      <w:r w:rsidR="0078560D">
        <w:rPr>
          <w:sz w:val="20"/>
          <w:szCs w:val="20"/>
        </w:rPr>
        <w:t>-</w:t>
      </w:r>
      <w:r w:rsidRPr="001F7890">
        <w:rPr>
          <w:sz w:val="20"/>
          <w:szCs w:val="20"/>
        </w:rPr>
        <w:t>УАУ.</w:t>
      </w:r>
    </w:p>
    <w:p w:rsidR="00403C96" w:rsidRPr="001F7890" w:rsidRDefault="00403C96" w:rsidP="006658CE">
      <w:pPr>
        <w:pStyle w:val="a9"/>
        <w:numPr>
          <w:ilvl w:val="0"/>
          <w:numId w:val="31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Смоделир</w:t>
      </w:r>
      <w:r w:rsidR="009C2EC3" w:rsidRPr="001F7890">
        <w:rPr>
          <w:sz w:val="20"/>
          <w:szCs w:val="20"/>
        </w:rPr>
        <w:t>уйте</w:t>
      </w:r>
      <w:r w:rsidRPr="001F7890">
        <w:rPr>
          <w:sz w:val="20"/>
          <w:szCs w:val="20"/>
        </w:rPr>
        <w:t xml:space="preserve"> трансляцию.</w:t>
      </w:r>
    </w:p>
    <w:p w:rsidR="00403C96" w:rsidRPr="001F7890" w:rsidRDefault="00403C96" w:rsidP="006658CE">
      <w:pPr>
        <w:pStyle w:val="a9"/>
        <w:numPr>
          <w:ilvl w:val="0"/>
          <w:numId w:val="31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Определит</w:t>
      </w:r>
      <w:r w:rsidR="009C2EC3" w:rsidRPr="001F7890">
        <w:rPr>
          <w:sz w:val="20"/>
          <w:szCs w:val="20"/>
        </w:rPr>
        <w:t>е,</w:t>
      </w:r>
      <w:r w:rsidRPr="001F7890">
        <w:rPr>
          <w:sz w:val="20"/>
          <w:szCs w:val="20"/>
        </w:rPr>
        <w:t xml:space="preserve"> сколько</w:t>
      </w:r>
      <w:r w:rsidR="005C7F7A">
        <w:rPr>
          <w:sz w:val="20"/>
          <w:szCs w:val="20"/>
        </w:rPr>
        <w:t xml:space="preserve"> и какие</w:t>
      </w:r>
      <w:r w:rsidRPr="001F7890">
        <w:rPr>
          <w:sz w:val="20"/>
          <w:szCs w:val="20"/>
        </w:rPr>
        <w:t xml:space="preserve"> аминокислот</w:t>
      </w:r>
      <w:r w:rsidR="005C7F7A">
        <w:rPr>
          <w:sz w:val="20"/>
          <w:szCs w:val="20"/>
        </w:rPr>
        <w:t xml:space="preserve">ы участвуют в </w:t>
      </w:r>
      <w:r w:rsidRPr="001F7890">
        <w:rPr>
          <w:sz w:val="20"/>
          <w:szCs w:val="20"/>
        </w:rPr>
        <w:t>синтезе</w:t>
      </w:r>
      <w:r w:rsidR="005C7F7A">
        <w:rPr>
          <w:sz w:val="20"/>
          <w:szCs w:val="20"/>
        </w:rPr>
        <w:t xml:space="preserve"> белка</w:t>
      </w:r>
      <w:r w:rsidRPr="001F7890">
        <w:rPr>
          <w:sz w:val="20"/>
          <w:szCs w:val="20"/>
        </w:rPr>
        <w:t>.</w:t>
      </w:r>
    </w:p>
    <w:p w:rsidR="00403C96" w:rsidRPr="001F7890" w:rsidRDefault="00403C96" w:rsidP="006658CE">
      <w:pPr>
        <w:pStyle w:val="a9"/>
        <w:numPr>
          <w:ilvl w:val="0"/>
          <w:numId w:val="31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Выпи</w:t>
      </w:r>
      <w:r w:rsidR="009C2EC3" w:rsidRPr="001F7890">
        <w:rPr>
          <w:sz w:val="20"/>
          <w:szCs w:val="20"/>
        </w:rPr>
        <w:t>шите</w:t>
      </w:r>
      <w:r w:rsidRPr="001F7890">
        <w:rPr>
          <w:sz w:val="20"/>
          <w:szCs w:val="20"/>
        </w:rPr>
        <w:t xml:space="preserve"> все т-РНК, участвующие в синтезе</w:t>
      </w:r>
      <w:r w:rsidR="005C7F7A">
        <w:rPr>
          <w:sz w:val="20"/>
          <w:szCs w:val="20"/>
        </w:rPr>
        <w:t xml:space="preserve"> белка</w:t>
      </w:r>
      <w:r w:rsidRPr="001F7890">
        <w:rPr>
          <w:sz w:val="20"/>
          <w:szCs w:val="20"/>
        </w:rPr>
        <w:t>.</w:t>
      </w:r>
    </w:p>
    <w:p w:rsidR="00403C96" w:rsidRPr="001F7890" w:rsidRDefault="00403C96" w:rsidP="006658CE">
      <w:pPr>
        <w:pStyle w:val="a9"/>
        <w:numPr>
          <w:ilvl w:val="0"/>
          <w:numId w:val="31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Постро</w:t>
      </w:r>
      <w:r w:rsidR="009C2EC3" w:rsidRPr="001F7890">
        <w:rPr>
          <w:sz w:val="20"/>
          <w:szCs w:val="20"/>
        </w:rPr>
        <w:t>йте</w:t>
      </w:r>
      <w:r w:rsidRPr="001F7890">
        <w:rPr>
          <w:sz w:val="20"/>
          <w:szCs w:val="20"/>
        </w:rPr>
        <w:t xml:space="preserve"> молекулу ДНК.</w:t>
      </w:r>
    </w:p>
    <w:p w:rsidR="00403C96" w:rsidRPr="001F7890" w:rsidRDefault="00403C96" w:rsidP="006658CE">
      <w:pPr>
        <w:pStyle w:val="a9"/>
        <w:numPr>
          <w:ilvl w:val="0"/>
          <w:numId w:val="31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Определит</w:t>
      </w:r>
      <w:r w:rsidR="009C2EC3" w:rsidRPr="001F7890">
        <w:rPr>
          <w:sz w:val="20"/>
          <w:szCs w:val="20"/>
        </w:rPr>
        <w:t>е</w:t>
      </w:r>
      <w:r w:rsidRPr="001F7890">
        <w:rPr>
          <w:sz w:val="20"/>
          <w:szCs w:val="20"/>
        </w:rPr>
        <w:t xml:space="preserve"> количественные параметры ДНК (длину структурн</w:t>
      </w:r>
      <w:r w:rsidRPr="001F7890">
        <w:rPr>
          <w:sz w:val="20"/>
          <w:szCs w:val="20"/>
        </w:rPr>
        <w:t>о</w:t>
      </w:r>
      <w:r w:rsidRPr="001F7890">
        <w:rPr>
          <w:sz w:val="20"/>
          <w:szCs w:val="20"/>
        </w:rPr>
        <w:t>го гена и коэффициент специфичности)</w:t>
      </w:r>
      <w:r w:rsidR="009C2EC3" w:rsidRPr="001F7890">
        <w:rPr>
          <w:sz w:val="20"/>
          <w:szCs w:val="20"/>
        </w:rPr>
        <w:t>.</w:t>
      </w:r>
    </w:p>
    <w:p w:rsidR="00403C96" w:rsidRPr="0078560D" w:rsidRDefault="0078560D" w:rsidP="006658CE">
      <w:pPr>
        <w:ind w:firstLine="284"/>
        <w:jc w:val="both"/>
        <w:rPr>
          <w:b/>
          <w:sz w:val="20"/>
          <w:szCs w:val="20"/>
        </w:rPr>
      </w:pPr>
      <w:r w:rsidRPr="0078560D">
        <w:rPr>
          <w:b/>
          <w:sz w:val="20"/>
          <w:szCs w:val="20"/>
        </w:rPr>
        <w:t>Задание 19</w:t>
      </w:r>
      <w:r w:rsidR="00F96020">
        <w:rPr>
          <w:b/>
          <w:sz w:val="20"/>
          <w:szCs w:val="20"/>
        </w:rPr>
        <w:t>0</w:t>
      </w:r>
      <w:r w:rsidRPr="0078560D">
        <w:rPr>
          <w:b/>
          <w:sz w:val="20"/>
          <w:szCs w:val="20"/>
        </w:rPr>
        <w:t>.</w:t>
      </w:r>
    </w:p>
    <w:p w:rsidR="00403C96" w:rsidRPr="001F7890" w:rsidRDefault="00403C96" w:rsidP="006658CE">
      <w:pPr>
        <w:pStyle w:val="a9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Анализируемый участок белка включает следующие аминокисл</w:t>
      </w:r>
      <w:r w:rsidRPr="001F7890">
        <w:rPr>
          <w:sz w:val="20"/>
          <w:szCs w:val="20"/>
        </w:rPr>
        <w:t>о</w:t>
      </w:r>
      <w:r w:rsidRPr="001F7890">
        <w:rPr>
          <w:sz w:val="20"/>
          <w:szCs w:val="20"/>
        </w:rPr>
        <w:t>ты</w:t>
      </w:r>
      <w:r w:rsidR="00E72B9F" w:rsidRPr="001F7890">
        <w:rPr>
          <w:sz w:val="20"/>
          <w:szCs w:val="20"/>
        </w:rPr>
        <w:t>:</w:t>
      </w:r>
      <w:r w:rsidRPr="001F7890">
        <w:rPr>
          <w:sz w:val="20"/>
          <w:szCs w:val="20"/>
        </w:rPr>
        <w:t xml:space="preserve"> валин – треонин – гистидин – цистеин – аспарагин – глицин – ал</w:t>
      </w:r>
      <w:r w:rsidRPr="001F7890">
        <w:rPr>
          <w:sz w:val="20"/>
          <w:szCs w:val="20"/>
        </w:rPr>
        <w:t>а</w:t>
      </w:r>
      <w:r w:rsidRPr="001F7890">
        <w:rPr>
          <w:sz w:val="20"/>
          <w:szCs w:val="20"/>
        </w:rPr>
        <w:t>нин − тирозин.</w:t>
      </w:r>
    </w:p>
    <w:p w:rsidR="00253DA0" w:rsidRPr="001F7890" w:rsidRDefault="00253DA0" w:rsidP="006658CE">
      <w:pPr>
        <w:pStyle w:val="a9"/>
        <w:numPr>
          <w:ilvl w:val="0"/>
          <w:numId w:val="31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Постройте и-РНК по данному участку белка. Сколько нуклеот</w:t>
      </w:r>
      <w:r w:rsidRPr="001F7890">
        <w:rPr>
          <w:sz w:val="20"/>
          <w:szCs w:val="20"/>
        </w:rPr>
        <w:t>и</w:t>
      </w:r>
      <w:r w:rsidRPr="001F7890">
        <w:rPr>
          <w:sz w:val="20"/>
          <w:szCs w:val="20"/>
        </w:rPr>
        <w:t>дов, содержащих урацил, в ней будет?</w:t>
      </w:r>
    </w:p>
    <w:p w:rsidR="007A1A30" w:rsidRDefault="00403C96" w:rsidP="006658CE">
      <w:pPr>
        <w:pStyle w:val="a9"/>
        <w:numPr>
          <w:ilvl w:val="0"/>
          <w:numId w:val="31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7A1A30">
        <w:rPr>
          <w:sz w:val="20"/>
          <w:szCs w:val="20"/>
        </w:rPr>
        <w:t xml:space="preserve">Постройте </w:t>
      </w:r>
      <w:r w:rsidR="00253DA0" w:rsidRPr="007A1A30">
        <w:rPr>
          <w:sz w:val="20"/>
          <w:szCs w:val="20"/>
        </w:rPr>
        <w:t>молекулу</w:t>
      </w:r>
      <w:r w:rsidR="007A1A30">
        <w:rPr>
          <w:sz w:val="20"/>
          <w:szCs w:val="20"/>
        </w:rPr>
        <w:t xml:space="preserve"> ДНК.</w:t>
      </w:r>
    </w:p>
    <w:p w:rsidR="00403C96" w:rsidRPr="007A1A30" w:rsidRDefault="00403C96" w:rsidP="006658CE">
      <w:pPr>
        <w:pStyle w:val="a9"/>
        <w:numPr>
          <w:ilvl w:val="0"/>
          <w:numId w:val="31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7A1A30">
        <w:rPr>
          <w:sz w:val="20"/>
          <w:szCs w:val="20"/>
        </w:rPr>
        <w:t xml:space="preserve">Сколько </w:t>
      </w:r>
      <w:r w:rsidR="00253DA0" w:rsidRPr="007A1A30">
        <w:rPr>
          <w:sz w:val="20"/>
          <w:szCs w:val="20"/>
        </w:rPr>
        <w:t>нуклеотидов аденина</w:t>
      </w:r>
      <w:r w:rsidRPr="007A1A30">
        <w:rPr>
          <w:sz w:val="20"/>
          <w:szCs w:val="20"/>
        </w:rPr>
        <w:t xml:space="preserve"> в ней может содержаться?</w:t>
      </w:r>
    </w:p>
    <w:p w:rsidR="007A1A30" w:rsidRPr="001F7890" w:rsidRDefault="007A1A30" w:rsidP="007A1A30">
      <w:pPr>
        <w:pStyle w:val="a9"/>
        <w:numPr>
          <w:ilvl w:val="0"/>
          <w:numId w:val="31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Определите количественные параметры молекулы ДНК</w:t>
      </w:r>
      <w:r w:rsidR="005C7F7A">
        <w:rPr>
          <w:sz w:val="20"/>
          <w:szCs w:val="20"/>
        </w:rPr>
        <w:t xml:space="preserve"> </w:t>
      </w:r>
      <w:r w:rsidR="005C7F7A" w:rsidRPr="001F7890">
        <w:rPr>
          <w:sz w:val="20"/>
          <w:szCs w:val="20"/>
        </w:rPr>
        <w:t>(длину структурного гена и коэффициент специфичности)</w:t>
      </w:r>
      <w:r w:rsidRPr="001F7890">
        <w:rPr>
          <w:sz w:val="20"/>
          <w:szCs w:val="20"/>
        </w:rPr>
        <w:t>.</w:t>
      </w:r>
    </w:p>
    <w:p w:rsidR="00403C96" w:rsidRPr="001F7890" w:rsidRDefault="00403C96" w:rsidP="006658CE">
      <w:pPr>
        <w:pStyle w:val="a9"/>
        <w:numPr>
          <w:ilvl w:val="0"/>
          <w:numId w:val="31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Выпишите все т-РНК, участвующие в данном биосинтезе. Сколько разных типов т-РНК принимает в нем участие?</w:t>
      </w:r>
    </w:p>
    <w:p w:rsidR="0078560D" w:rsidRPr="0078560D" w:rsidRDefault="0078560D" w:rsidP="006658CE">
      <w:pPr>
        <w:ind w:firstLine="284"/>
        <w:jc w:val="both"/>
        <w:rPr>
          <w:b/>
          <w:sz w:val="20"/>
          <w:szCs w:val="20"/>
        </w:rPr>
      </w:pPr>
      <w:r w:rsidRPr="0078560D">
        <w:rPr>
          <w:b/>
          <w:sz w:val="20"/>
          <w:szCs w:val="20"/>
        </w:rPr>
        <w:lastRenderedPageBreak/>
        <w:t>Задание 19</w:t>
      </w:r>
      <w:r w:rsidR="00F96020">
        <w:rPr>
          <w:b/>
          <w:sz w:val="20"/>
          <w:szCs w:val="20"/>
        </w:rPr>
        <w:t>1</w:t>
      </w:r>
      <w:r w:rsidRPr="0078560D">
        <w:rPr>
          <w:b/>
          <w:sz w:val="20"/>
          <w:szCs w:val="20"/>
        </w:rPr>
        <w:t>.</w:t>
      </w:r>
    </w:p>
    <w:p w:rsidR="00253DA0" w:rsidRPr="001F7890" w:rsidRDefault="00253DA0" w:rsidP="006658C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Фрагмент цепи ДНК включает следующую последовательность нуклеотидов</w:t>
      </w:r>
      <w:r w:rsidR="00E72B9F" w:rsidRPr="001F7890">
        <w:rPr>
          <w:sz w:val="20"/>
          <w:szCs w:val="20"/>
        </w:rPr>
        <w:t>:</w:t>
      </w:r>
      <w:r w:rsidRPr="001F7890">
        <w:rPr>
          <w:sz w:val="20"/>
          <w:szCs w:val="20"/>
        </w:rPr>
        <w:t xml:space="preserve"> </w:t>
      </w:r>
      <w:r w:rsidRPr="001F7890">
        <w:rPr>
          <w:sz w:val="20"/>
          <w:szCs w:val="20"/>
          <w:vertAlign w:val="subscript"/>
        </w:rPr>
        <w:t>5</w:t>
      </w:r>
      <w:r w:rsidRPr="001F7890">
        <w:rPr>
          <w:sz w:val="20"/>
          <w:szCs w:val="20"/>
          <w:vertAlign w:val="superscript"/>
        </w:rPr>
        <w:t xml:space="preserve">, </w:t>
      </w:r>
      <w:r w:rsidRPr="001F7890">
        <w:rPr>
          <w:sz w:val="20"/>
          <w:szCs w:val="20"/>
        </w:rPr>
        <w:t>А-Т-Г-Г-Т-Т-А-Ц-Т-Т-А-Т-А-А-А-Ц-Г-Ц-А-А-Т-А-Т-Г-Т-Г-Г-А-А-Г-Т-А-А</w:t>
      </w:r>
      <w:r w:rsidR="00E72B9F" w:rsidRPr="001F7890">
        <w:rPr>
          <w:sz w:val="20"/>
          <w:szCs w:val="20"/>
        </w:rPr>
        <w:t>- …</w:t>
      </w:r>
      <w:r w:rsidRPr="001F7890">
        <w:rPr>
          <w:sz w:val="20"/>
          <w:szCs w:val="20"/>
        </w:rPr>
        <w:t xml:space="preserve"> </w:t>
      </w:r>
      <w:r w:rsidRPr="001F7890">
        <w:rPr>
          <w:sz w:val="20"/>
          <w:szCs w:val="20"/>
          <w:vertAlign w:val="subscript"/>
        </w:rPr>
        <w:t>3</w:t>
      </w:r>
      <w:r w:rsidRPr="001F7890">
        <w:rPr>
          <w:sz w:val="20"/>
          <w:szCs w:val="20"/>
          <w:vertAlign w:val="superscript"/>
        </w:rPr>
        <w:t>,</w:t>
      </w:r>
      <w:r w:rsidRPr="001F7890">
        <w:rPr>
          <w:sz w:val="20"/>
          <w:szCs w:val="20"/>
        </w:rPr>
        <w:t>.</w:t>
      </w:r>
    </w:p>
    <w:p w:rsidR="00253DA0" w:rsidRPr="001F7890" w:rsidRDefault="00253DA0" w:rsidP="006658CE">
      <w:pPr>
        <w:pStyle w:val="a9"/>
        <w:numPr>
          <w:ilvl w:val="0"/>
          <w:numId w:val="31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Постройте комплементарную цеп</w:t>
      </w:r>
      <w:r w:rsidR="007A1A30">
        <w:rPr>
          <w:sz w:val="20"/>
          <w:szCs w:val="20"/>
        </w:rPr>
        <w:t>очку молекулы</w:t>
      </w:r>
      <w:r w:rsidRPr="001F7890">
        <w:rPr>
          <w:sz w:val="20"/>
          <w:szCs w:val="20"/>
        </w:rPr>
        <w:t xml:space="preserve"> ДНК.</w:t>
      </w:r>
      <w:r w:rsidR="007A1A30">
        <w:rPr>
          <w:sz w:val="20"/>
          <w:szCs w:val="20"/>
        </w:rPr>
        <w:t xml:space="preserve"> Сколько нуклеотидов цитозина она будет содержать?</w:t>
      </w:r>
    </w:p>
    <w:p w:rsidR="007A1A30" w:rsidRPr="001F7890" w:rsidRDefault="007A1A30" w:rsidP="007A1A30">
      <w:pPr>
        <w:pStyle w:val="a9"/>
        <w:numPr>
          <w:ilvl w:val="0"/>
          <w:numId w:val="31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Определите длину структурного гена.</w:t>
      </w:r>
    </w:p>
    <w:p w:rsidR="00253DA0" w:rsidRPr="001F7890" w:rsidRDefault="00253DA0" w:rsidP="006658CE">
      <w:pPr>
        <w:pStyle w:val="a9"/>
        <w:numPr>
          <w:ilvl w:val="0"/>
          <w:numId w:val="31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На основе </w:t>
      </w:r>
      <w:r w:rsidR="007A1A30">
        <w:rPr>
          <w:sz w:val="20"/>
          <w:szCs w:val="20"/>
        </w:rPr>
        <w:t>данной цепочки ДНК</w:t>
      </w:r>
      <w:r w:rsidRPr="001F7890">
        <w:rPr>
          <w:sz w:val="20"/>
          <w:szCs w:val="20"/>
        </w:rPr>
        <w:t xml:space="preserve"> покажите синтез и-РНК.</w:t>
      </w:r>
      <w:r w:rsidR="007A1A30">
        <w:rPr>
          <w:sz w:val="20"/>
          <w:szCs w:val="20"/>
        </w:rPr>
        <w:t xml:space="preserve"> Скол</w:t>
      </w:r>
      <w:r w:rsidR="007A1A30">
        <w:rPr>
          <w:sz w:val="20"/>
          <w:szCs w:val="20"/>
        </w:rPr>
        <w:t>ь</w:t>
      </w:r>
      <w:r w:rsidR="007A1A30">
        <w:rPr>
          <w:sz w:val="20"/>
          <w:szCs w:val="20"/>
        </w:rPr>
        <w:t xml:space="preserve">ко </w:t>
      </w:r>
      <w:r w:rsidR="008D3D11">
        <w:rPr>
          <w:sz w:val="20"/>
          <w:szCs w:val="20"/>
        </w:rPr>
        <w:t>нуклеотидов</w:t>
      </w:r>
      <w:r w:rsidR="007A1A30">
        <w:rPr>
          <w:sz w:val="20"/>
          <w:szCs w:val="20"/>
        </w:rPr>
        <w:t xml:space="preserve"> аденина она будет содержать?</w:t>
      </w:r>
    </w:p>
    <w:p w:rsidR="007A1A30" w:rsidRPr="001F7890" w:rsidRDefault="007A1A30" w:rsidP="007A1A30">
      <w:pPr>
        <w:pStyle w:val="a9"/>
        <w:numPr>
          <w:ilvl w:val="0"/>
          <w:numId w:val="31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кодонов участвует в синтезе белка?</w:t>
      </w:r>
    </w:p>
    <w:p w:rsidR="00253DA0" w:rsidRPr="001F7890" w:rsidRDefault="00253DA0" w:rsidP="006658CE">
      <w:pPr>
        <w:pStyle w:val="a9"/>
        <w:numPr>
          <w:ilvl w:val="0"/>
          <w:numId w:val="31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Осуществите трансляцию.</w:t>
      </w:r>
    </w:p>
    <w:p w:rsidR="00403C96" w:rsidRPr="0078560D" w:rsidRDefault="0078560D" w:rsidP="006658CE">
      <w:pPr>
        <w:ind w:firstLine="284"/>
        <w:jc w:val="both"/>
        <w:rPr>
          <w:b/>
          <w:sz w:val="20"/>
          <w:szCs w:val="20"/>
        </w:rPr>
      </w:pPr>
      <w:r w:rsidRPr="0078560D">
        <w:rPr>
          <w:b/>
          <w:sz w:val="20"/>
          <w:szCs w:val="20"/>
        </w:rPr>
        <w:t>Задание 19</w:t>
      </w:r>
      <w:r w:rsidR="00F96020">
        <w:rPr>
          <w:b/>
          <w:sz w:val="20"/>
          <w:szCs w:val="20"/>
        </w:rPr>
        <w:t>2</w:t>
      </w:r>
      <w:r w:rsidRPr="0078560D">
        <w:rPr>
          <w:b/>
          <w:sz w:val="20"/>
          <w:szCs w:val="20"/>
        </w:rPr>
        <w:t>.</w:t>
      </w:r>
    </w:p>
    <w:p w:rsidR="00253DA0" w:rsidRPr="001F7890" w:rsidRDefault="00253DA0" w:rsidP="006658CE">
      <w:pPr>
        <w:pStyle w:val="a9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Дана следующая последовательность антикодонов</w:t>
      </w:r>
      <w:r w:rsidR="00E72B9F" w:rsidRPr="001F7890">
        <w:rPr>
          <w:sz w:val="20"/>
          <w:szCs w:val="20"/>
        </w:rPr>
        <w:t>:</w:t>
      </w:r>
      <w:r w:rsidRPr="001F7890">
        <w:rPr>
          <w:sz w:val="20"/>
          <w:szCs w:val="20"/>
        </w:rPr>
        <w:t xml:space="preserve"> АЦЦ, УУУ, АУА, ГГА, УАЦ, ГУА, ЦАА, ААУ.</w:t>
      </w:r>
    </w:p>
    <w:p w:rsidR="00253DA0" w:rsidRPr="001F7890" w:rsidRDefault="00253DA0" w:rsidP="006658CE">
      <w:pPr>
        <w:pStyle w:val="a9"/>
        <w:numPr>
          <w:ilvl w:val="0"/>
          <w:numId w:val="31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На основании их определите кодоны и-РНК.</w:t>
      </w:r>
    </w:p>
    <w:p w:rsidR="00253DA0" w:rsidRPr="001F7890" w:rsidRDefault="00253DA0" w:rsidP="006658CE">
      <w:pPr>
        <w:pStyle w:val="a9"/>
        <w:numPr>
          <w:ilvl w:val="0"/>
          <w:numId w:val="316"/>
        </w:numPr>
        <w:tabs>
          <w:tab w:val="left" w:pos="482"/>
        </w:tabs>
        <w:ind w:left="0" w:firstLine="284"/>
        <w:jc w:val="both"/>
        <w:rPr>
          <w:b/>
          <w:i/>
          <w:sz w:val="20"/>
          <w:szCs w:val="20"/>
        </w:rPr>
      </w:pPr>
      <w:r w:rsidRPr="001F7890">
        <w:rPr>
          <w:sz w:val="20"/>
          <w:szCs w:val="20"/>
        </w:rPr>
        <w:t xml:space="preserve">Сколько </w:t>
      </w:r>
      <w:r w:rsidR="007A1A30">
        <w:rPr>
          <w:sz w:val="20"/>
          <w:szCs w:val="20"/>
        </w:rPr>
        <w:t>урациловых</w:t>
      </w:r>
      <w:r w:rsidRPr="001F7890">
        <w:rPr>
          <w:sz w:val="20"/>
          <w:szCs w:val="20"/>
        </w:rPr>
        <w:t xml:space="preserve"> нуклеотидов в ней содержится?</w:t>
      </w:r>
    </w:p>
    <w:p w:rsidR="00253DA0" w:rsidRPr="001F7890" w:rsidRDefault="00253DA0" w:rsidP="006658CE">
      <w:pPr>
        <w:pStyle w:val="a9"/>
        <w:numPr>
          <w:ilvl w:val="0"/>
          <w:numId w:val="316"/>
        </w:numPr>
        <w:tabs>
          <w:tab w:val="left" w:pos="482"/>
        </w:tabs>
        <w:ind w:left="0" w:firstLine="284"/>
        <w:jc w:val="both"/>
        <w:rPr>
          <w:b/>
          <w:i/>
          <w:sz w:val="20"/>
          <w:szCs w:val="20"/>
        </w:rPr>
      </w:pPr>
      <w:r w:rsidRPr="001F7890">
        <w:rPr>
          <w:sz w:val="20"/>
          <w:szCs w:val="20"/>
        </w:rPr>
        <w:t>Постройте фрагмент полипептидной цепи</w:t>
      </w:r>
      <w:r w:rsidR="00702652" w:rsidRPr="001F7890">
        <w:rPr>
          <w:sz w:val="20"/>
          <w:szCs w:val="20"/>
        </w:rPr>
        <w:t xml:space="preserve"> и определите</w:t>
      </w:r>
      <w:r w:rsidR="0078560D">
        <w:rPr>
          <w:sz w:val="20"/>
          <w:szCs w:val="20"/>
        </w:rPr>
        <w:t>,</w:t>
      </w:r>
      <w:r w:rsidR="00702652" w:rsidRPr="001F7890">
        <w:rPr>
          <w:sz w:val="20"/>
          <w:szCs w:val="20"/>
        </w:rPr>
        <w:t xml:space="preserve"> с</w:t>
      </w:r>
      <w:r w:rsidRPr="001F7890">
        <w:rPr>
          <w:sz w:val="20"/>
          <w:szCs w:val="20"/>
        </w:rPr>
        <w:t>колько аминокислот входит в его состав</w:t>
      </w:r>
      <w:r w:rsidR="0078560D">
        <w:rPr>
          <w:sz w:val="20"/>
          <w:szCs w:val="20"/>
        </w:rPr>
        <w:t>.</w:t>
      </w:r>
    </w:p>
    <w:p w:rsidR="00253DA0" w:rsidRPr="001F7890" w:rsidRDefault="00253DA0" w:rsidP="006658CE">
      <w:pPr>
        <w:pStyle w:val="a9"/>
        <w:numPr>
          <w:ilvl w:val="0"/>
          <w:numId w:val="316"/>
        </w:numPr>
        <w:tabs>
          <w:tab w:val="left" w:pos="482"/>
        </w:tabs>
        <w:ind w:left="0" w:firstLine="284"/>
        <w:jc w:val="both"/>
        <w:rPr>
          <w:b/>
          <w:i/>
          <w:sz w:val="20"/>
          <w:szCs w:val="20"/>
        </w:rPr>
      </w:pPr>
      <w:r w:rsidRPr="001F7890">
        <w:rPr>
          <w:sz w:val="20"/>
          <w:szCs w:val="20"/>
        </w:rPr>
        <w:t>Постройте структурный ген и определите его количественные параметры</w:t>
      </w:r>
      <w:r w:rsidR="005C7F7A">
        <w:rPr>
          <w:sz w:val="20"/>
          <w:szCs w:val="20"/>
        </w:rPr>
        <w:t xml:space="preserve"> </w:t>
      </w:r>
      <w:r w:rsidR="005C7F7A" w:rsidRPr="001F7890">
        <w:rPr>
          <w:sz w:val="20"/>
          <w:szCs w:val="20"/>
        </w:rPr>
        <w:t>(длину структурного гена и коэффициент специфичности)</w:t>
      </w:r>
      <w:r w:rsidRPr="001F7890">
        <w:rPr>
          <w:sz w:val="20"/>
          <w:szCs w:val="20"/>
        </w:rPr>
        <w:t>.</w:t>
      </w:r>
    </w:p>
    <w:p w:rsidR="00403C96" w:rsidRPr="001F7890" w:rsidRDefault="00253DA0" w:rsidP="006658CE">
      <w:pPr>
        <w:pStyle w:val="a9"/>
        <w:numPr>
          <w:ilvl w:val="0"/>
          <w:numId w:val="31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нуклео</w:t>
      </w:r>
      <w:r w:rsidR="00702652" w:rsidRPr="001F7890">
        <w:rPr>
          <w:sz w:val="20"/>
          <w:szCs w:val="20"/>
        </w:rPr>
        <w:t>т</w:t>
      </w:r>
      <w:r w:rsidRPr="001F7890">
        <w:rPr>
          <w:sz w:val="20"/>
          <w:szCs w:val="20"/>
        </w:rPr>
        <w:t>идов аденина он включает?</w:t>
      </w:r>
    </w:p>
    <w:p w:rsidR="00403C96" w:rsidRPr="0078560D" w:rsidRDefault="0078560D" w:rsidP="006658CE">
      <w:pPr>
        <w:ind w:firstLine="284"/>
        <w:jc w:val="both"/>
        <w:rPr>
          <w:b/>
          <w:sz w:val="20"/>
          <w:szCs w:val="20"/>
        </w:rPr>
      </w:pPr>
      <w:r w:rsidRPr="0078560D">
        <w:rPr>
          <w:b/>
          <w:sz w:val="20"/>
          <w:szCs w:val="20"/>
        </w:rPr>
        <w:t>Задание 19</w:t>
      </w:r>
      <w:r w:rsidR="00F96020">
        <w:rPr>
          <w:b/>
          <w:sz w:val="20"/>
          <w:szCs w:val="20"/>
        </w:rPr>
        <w:t>3</w:t>
      </w:r>
      <w:r w:rsidRPr="0078560D">
        <w:rPr>
          <w:b/>
          <w:sz w:val="20"/>
          <w:szCs w:val="20"/>
        </w:rPr>
        <w:t>.</w:t>
      </w:r>
    </w:p>
    <w:p w:rsidR="00702652" w:rsidRPr="001F7890" w:rsidRDefault="00702652" w:rsidP="006658C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В цепи</w:t>
      </w:r>
      <w:proofErr w:type="gramStart"/>
      <w:r w:rsidRPr="001F7890">
        <w:rPr>
          <w:sz w:val="20"/>
          <w:szCs w:val="20"/>
        </w:rPr>
        <w:t xml:space="preserve"> А</w:t>
      </w:r>
      <w:proofErr w:type="gramEnd"/>
      <w:r w:rsidRPr="001F7890">
        <w:rPr>
          <w:sz w:val="20"/>
          <w:szCs w:val="20"/>
        </w:rPr>
        <w:t xml:space="preserve"> инсулина в начале полипептидной цепочки имеется такое чередование аминокислот: глицин – изолейцин – валин − глутамин – глутамин – цистеин – цистеин – треонин – глицин – изолейцин – ци</w:t>
      </w:r>
      <w:r w:rsidRPr="001F7890">
        <w:rPr>
          <w:sz w:val="20"/>
          <w:szCs w:val="20"/>
        </w:rPr>
        <w:t>с</w:t>
      </w:r>
      <w:r w:rsidRPr="001F7890">
        <w:rPr>
          <w:sz w:val="20"/>
          <w:szCs w:val="20"/>
        </w:rPr>
        <w:t>теин.</w:t>
      </w:r>
    </w:p>
    <w:p w:rsidR="00702652" w:rsidRPr="001F7890" w:rsidRDefault="00702652" w:rsidP="006658CE">
      <w:pPr>
        <w:pStyle w:val="a9"/>
        <w:numPr>
          <w:ilvl w:val="0"/>
          <w:numId w:val="31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Выпишите все кодоны и-РНК, детерминирующие данный пор</w:t>
      </w:r>
      <w:r w:rsidRPr="001F7890">
        <w:rPr>
          <w:sz w:val="20"/>
          <w:szCs w:val="20"/>
        </w:rPr>
        <w:t>я</w:t>
      </w:r>
      <w:r w:rsidRPr="001F7890">
        <w:rPr>
          <w:sz w:val="20"/>
          <w:szCs w:val="20"/>
        </w:rPr>
        <w:t>док полипептидной цепи. Сколько цитозиновых нуклеотидов входит в ее состав?</w:t>
      </w:r>
    </w:p>
    <w:p w:rsidR="00702652" w:rsidRPr="001F7890" w:rsidRDefault="00702652" w:rsidP="006658CE">
      <w:pPr>
        <w:pStyle w:val="a9"/>
        <w:numPr>
          <w:ilvl w:val="0"/>
          <w:numId w:val="31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Выпишите все т-РНК, участвующие в данном синтезе. Сколько разных типов т-РНК принимает участие в данном синтезе?</w:t>
      </w:r>
    </w:p>
    <w:p w:rsidR="00702652" w:rsidRPr="001F7890" w:rsidRDefault="00702652" w:rsidP="006658CE">
      <w:pPr>
        <w:pStyle w:val="a9"/>
        <w:numPr>
          <w:ilvl w:val="0"/>
          <w:numId w:val="31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Постройте фрагмент ДНК, кодирующий данный участок белк</w:t>
      </w:r>
      <w:r w:rsidRPr="001F7890">
        <w:rPr>
          <w:sz w:val="20"/>
          <w:szCs w:val="20"/>
        </w:rPr>
        <w:t>о</w:t>
      </w:r>
      <w:r w:rsidRPr="001F7890">
        <w:rPr>
          <w:sz w:val="20"/>
          <w:szCs w:val="20"/>
        </w:rPr>
        <w:t>вой молекулы. Расстояние между двумя нуклеотидами ДНК</w:t>
      </w:r>
      <w:r w:rsidR="0078560D">
        <w:rPr>
          <w:sz w:val="20"/>
          <w:szCs w:val="20"/>
        </w:rPr>
        <w:t xml:space="preserve"> равно </w:t>
      </w:r>
      <w:r w:rsidRPr="001F7890">
        <w:rPr>
          <w:sz w:val="20"/>
          <w:szCs w:val="20"/>
        </w:rPr>
        <w:t>0,34</w:t>
      </w:r>
      <w:r w:rsidR="005C7F7A">
        <w:rPr>
          <w:sz w:val="20"/>
          <w:szCs w:val="20"/>
        </w:rPr>
        <w:t> </w:t>
      </w:r>
      <w:r w:rsidRPr="001F7890">
        <w:rPr>
          <w:sz w:val="20"/>
          <w:szCs w:val="20"/>
        </w:rPr>
        <w:t>нм. Какова длина фрагмента, кодирующего данный участок инс</w:t>
      </w:r>
      <w:r w:rsidRPr="001F7890">
        <w:rPr>
          <w:sz w:val="20"/>
          <w:szCs w:val="20"/>
        </w:rPr>
        <w:t>у</w:t>
      </w:r>
      <w:r w:rsidRPr="001F7890">
        <w:rPr>
          <w:sz w:val="20"/>
          <w:szCs w:val="20"/>
        </w:rPr>
        <w:t>лина?</w:t>
      </w:r>
    </w:p>
    <w:p w:rsidR="00702652" w:rsidRPr="001F7890" w:rsidRDefault="00702652" w:rsidP="006658CE">
      <w:pPr>
        <w:pStyle w:val="a9"/>
        <w:numPr>
          <w:ilvl w:val="0"/>
          <w:numId w:val="31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Выпишите фрагмент и-РНК, кодирующий цепочку аминокислот, при замене </w:t>
      </w:r>
      <w:r w:rsidR="00777E90">
        <w:rPr>
          <w:sz w:val="20"/>
          <w:szCs w:val="20"/>
        </w:rPr>
        <w:t>8-й</w:t>
      </w:r>
      <w:r w:rsidRPr="001F7890">
        <w:rPr>
          <w:sz w:val="20"/>
          <w:szCs w:val="20"/>
        </w:rPr>
        <w:t xml:space="preserve"> аминокислоты аланином, </w:t>
      </w:r>
      <w:r w:rsidR="00777E90">
        <w:rPr>
          <w:sz w:val="20"/>
          <w:szCs w:val="20"/>
        </w:rPr>
        <w:t>9-й</w:t>
      </w:r>
      <w:r w:rsidRPr="001F7890">
        <w:rPr>
          <w:sz w:val="20"/>
          <w:szCs w:val="20"/>
        </w:rPr>
        <w:t xml:space="preserve"> – серином и </w:t>
      </w:r>
      <w:r w:rsidR="00777E90">
        <w:rPr>
          <w:sz w:val="20"/>
          <w:szCs w:val="20"/>
        </w:rPr>
        <w:t>10-й</w:t>
      </w:r>
      <w:r w:rsidRPr="001F7890">
        <w:rPr>
          <w:sz w:val="20"/>
          <w:szCs w:val="20"/>
        </w:rPr>
        <w:t xml:space="preserve"> – вал</w:t>
      </w:r>
      <w:r w:rsidRPr="001F7890">
        <w:rPr>
          <w:sz w:val="20"/>
          <w:szCs w:val="20"/>
        </w:rPr>
        <w:t>и</w:t>
      </w:r>
      <w:r w:rsidRPr="001F7890">
        <w:rPr>
          <w:sz w:val="20"/>
          <w:szCs w:val="20"/>
        </w:rPr>
        <w:t>ном. Сколько цитозиновых нуклеотидов она содержит?</w:t>
      </w:r>
    </w:p>
    <w:p w:rsidR="00702652" w:rsidRPr="001F7890" w:rsidRDefault="00702652" w:rsidP="006658CE">
      <w:pPr>
        <w:pStyle w:val="a9"/>
        <w:numPr>
          <w:ilvl w:val="0"/>
          <w:numId w:val="31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Постройте фрагмент основной цепи ДНК, кодирующий измене</w:t>
      </w:r>
      <w:r w:rsidRPr="001F7890">
        <w:rPr>
          <w:sz w:val="20"/>
          <w:szCs w:val="20"/>
        </w:rPr>
        <w:t>н</w:t>
      </w:r>
      <w:r w:rsidRPr="001F7890">
        <w:rPr>
          <w:sz w:val="20"/>
          <w:szCs w:val="20"/>
        </w:rPr>
        <w:t>ный участок инсулина. Сколько тиминовых нуклеотидов он содержит?</w:t>
      </w:r>
    </w:p>
    <w:p w:rsidR="00702652" w:rsidRPr="00777E90" w:rsidRDefault="00777E90" w:rsidP="006658CE">
      <w:pPr>
        <w:ind w:firstLine="284"/>
        <w:jc w:val="both"/>
        <w:rPr>
          <w:b/>
          <w:sz w:val="20"/>
          <w:szCs w:val="20"/>
        </w:rPr>
      </w:pPr>
      <w:r w:rsidRPr="00777E90">
        <w:rPr>
          <w:b/>
          <w:sz w:val="20"/>
          <w:szCs w:val="20"/>
        </w:rPr>
        <w:lastRenderedPageBreak/>
        <w:t>Задание 19</w:t>
      </w:r>
      <w:r w:rsidR="00F96020">
        <w:rPr>
          <w:b/>
          <w:sz w:val="20"/>
          <w:szCs w:val="20"/>
        </w:rPr>
        <w:t>4</w:t>
      </w:r>
      <w:r w:rsidRPr="00777E90">
        <w:rPr>
          <w:b/>
          <w:sz w:val="20"/>
          <w:szCs w:val="20"/>
        </w:rPr>
        <w:t>.</w:t>
      </w:r>
    </w:p>
    <w:p w:rsidR="00403C96" w:rsidRPr="001F7890" w:rsidRDefault="00253DA0" w:rsidP="006658C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В цепи</w:t>
      </w:r>
      <w:proofErr w:type="gramStart"/>
      <w:r w:rsidRPr="001F7890">
        <w:rPr>
          <w:sz w:val="20"/>
          <w:szCs w:val="20"/>
        </w:rPr>
        <w:t xml:space="preserve"> В</w:t>
      </w:r>
      <w:proofErr w:type="gramEnd"/>
      <w:r w:rsidRPr="001F7890">
        <w:rPr>
          <w:sz w:val="20"/>
          <w:szCs w:val="20"/>
        </w:rPr>
        <w:t xml:space="preserve"> инсулина первые </w:t>
      </w:r>
      <w:r w:rsidR="00777E90">
        <w:rPr>
          <w:sz w:val="20"/>
          <w:szCs w:val="20"/>
        </w:rPr>
        <w:t>10</w:t>
      </w:r>
      <w:r w:rsidRPr="001F7890">
        <w:rPr>
          <w:sz w:val="20"/>
          <w:szCs w:val="20"/>
        </w:rPr>
        <w:t xml:space="preserve"> аминокислот распол</w:t>
      </w:r>
      <w:r w:rsidR="00777E90">
        <w:rPr>
          <w:sz w:val="20"/>
          <w:szCs w:val="20"/>
        </w:rPr>
        <w:t>а</w:t>
      </w:r>
      <w:r w:rsidRPr="001F7890">
        <w:rPr>
          <w:sz w:val="20"/>
          <w:szCs w:val="20"/>
        </w:rPr>
        <w:t>гаются сл</w:t>
      </w:r>
      <w:r w:rsidRPr="001F7890">
        <w:rPr>
          <w:sz w:val="20"/>
          <w:szCs w:val="20"/>
        </w:rPr>
        <w:t>е</w:t>
      </w:r>
      <w:r w:rsidRPr="001F7890">
        <w:rPr>
          <w:sz w:val="20"/>
          <w:szCs w:val="20"/>
        </w:rPr>
        <w:t>дующим образом: фенилаланин – валин – аспарагиновая кислота – глутамин – гистидин – лейцин – цистеин – глицин – серин – гистидин.</w:t>
      </w:r>
    </w:p>
    <w:p w:rsidR="00253DA0" w:rsidRPr="001F7890" w:rsidRDefault="00253DA0" w:rsidP="006658CE">
      <w:pPr>
        <w:pStyle w:val="a9"/>
        <w:numPr>
          <w:ilvl w:val="0"/>
          <w:numId w:val="31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Постройте участок и-РНК, кодирующий данную цепь инсулина. Сколько нуклеотидов и-РНК она содержит?</w:t>
      </w:r>
    </w:p>
    <w:p w:rsidR="00253DA0" w:rsidRPr="001F7890" w:rsidRDefault="00253DA0" w:rsidP="006658CE">
      <w:pPr>
        <w:pStyle w:val="a9"/>
        <w:numPr>
          <w:ilvl w:val="0"/>
          <w:numId w:val="31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урациловых нуклеотидов входит в состав данного уч</w:t>
      </w:r>
      <w:r w:rsidRPr="001F7890">
        <w:rPr>
          <w:sz w:val="20"/>
          <w:szCs w:val="20"/>
        </w:rPr>
        <w:t>а</w:t>
      </w:r>
      <w:r w:rsidRPr="001F7890">
        <w:rPr>
          <w:sz w:val="20"/>
          <w:szCs w:val="20"/>
        </w:rPr>
        <w:t>стка и-РНК?</w:t>
      </w:r>
    </w:p>
    <w:p w:rsidR="00253DA0" w:rsidRPr="001F7890" w:rsidRDefault="00253DA0" w:rsidP="006658CE">
      <w:pPr>
        <w:pStyle w:val="a9"/>
        <w:numPr>
          <w:ilvl w:val="0"/>
          <w:numId w:val="31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Выпишите т-РНК, участвующие в данном синтезе. Сколько ра</w:t>
      </w:r>
      <w:r w:rsidRPr="001F7890">
        <w:rPr>
          <w:sz w:val="20"/>
          <w:szCs w:val="20"/>
        </w:rPr>
        <w:t>з</w:t>
      </w:r>
      <w:r w:rsidRPr="001F7890">
        <w:rPr>
          <w:sz w:val="20"/>
          <w:szCs w:val="20"/>
        </w:rPr>
        <w:t>ных типов т-РНК принимает участие в данном синтезе?</w:t>
      </w:r>
    </w:p>
    <w:p w:rsidR="00253DA0" w:rsidRPr="001F7890" w:rsidRDefault="00253DA0" w:rsidP="006658CE">
      <w:pPr>
        <w:pStyle w:val="a9"/>
        <w:numPr>
          <w:ilvl w:val="0"/>
          <w:numId w:val="31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Выпишите основную цепочку нуклеотидов ДНК, кодирующих данный участок инсулина. Сколько тим</w:t>
      </w:r>
      <w:r w:rsidR="00561335" w:rsidRPr="001F7890">
        <w:rPr>
          <w:sz w:val="20"/>
          <w:szCs w:val="20"/>
        </w:rPr>
        <w:t>и</w:t>
      </w:r>
      <w:r w:rsidRPr="001F7890">
        <w:rPr>
          <w:sz w:val="20"/>
          <w:szCs w:val="20"/>
        </w:rPr>
        <w:t>новых нуклеотидов она с</w:t>
      </w:r>
      <w:r w:rsidRPr="001F7890">
        <w:rPr>
          <w:sz w:val="20"/>
          <w:szCs w:val="20"/>
        </w:rPr>
        <w:t>о</w:t>
      </w:r>
      <w:r w:rsidR="00E72B9F" w:rsidRPr="001F7890">
        <w:rPr>
          <w:sz w:val="20"/>
          <w:szCs w:val="20"/>
        </w:rPr>
        <w:t>держит?</w:t>
      </w:r>
    </w:p>
    <w:p w:rsidR="00E72B9F" w:rsidRPr="001F7890" w:rsidRDefault="00E72B9F" w:rsidP="006658CE">
      <w:pPr>
        <w:pStyle w:val="a9"/>
        <w:numPr>
          <w:ilvl w:val="0"/>
          <w:numId w:val="31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Расстояние между двумя нуклеотидами </w:t>
      </w:r>
      <w:r w:rsidR="00777E90">
        <w:rPr>
          <w:sz w:val="20"/>
          <w:szCs w:val="20"/>
        </w:rPr>
        <w:t xml:space="preserve">составляет </w:t>
      </w:r>
      <w:r w:rsidRPr="001F7890">
        <w:rPr>
          <w:sz w:val="20"/>
          <w:szCs w:val="20"/>
        </w:rPr>
        <w:t>0,34 нм. К</w:t>
      </w:r>
      <w:r w:rsidRPr="001F7890">
        <w:rPr>
          <w:sz w:val="20"/>
          <w:szCs w:val="20"/>
        </w:rPr>
        <w:t>а</w:t>
      </w:r>
      <w:r w:rsidRPr="001F7890">
        <w:rPr>
          <w:sz w:val="20"/>
          <w:szCs w:val="20"/>
        </w:rPr>
        <w:t>кова длина фрагмента ДНК, кодирующего данный участок полипе</w:t>
      </w:r>
      <w:r w:rsidRPr="001F7890">
        <w:rPr>
          <w:sz w:val="20"/>
          <w:szCs w:val="20"/>
        </w:rPr>
        <w:t>п</w:t>
      </w:r>
      <w:r w:rsidRPr="001F7890">
        <w:rPr>
          <w:sz w:val="20"/>
          <w:szCs w:val="20"/>
        </w:rPr>
        <w:t>тидной цепочки?</w:t>
      </w:r>
    </w:p>
    <w:p w:rsidR="00403C96" w:rsidRPr="00777E90" w:rsidRDefault="00777E90" w:rsidP="006658CE">
      <w:pPr>
        <w:ind w:firstLine="284"/>
        <w:jc w:val="both"/>
        <w:rPr>
          <w:b/>
          <w:sz w:val="20"/>
          <w:szCs w:val="20"/>
        </w:rPr>
      </w:pPr>
      <w:r w:rsidRPr="00777E90">
        <w:rPr>
          <w:b/>
          <w:sz w:val="20"/>
          <w:szCs w:val="20"/>
        </w:rPr>
        <w:t xml:space="preserve">Задание </w:t>
      </w:r>
      <w:r w:rsidR="00F96020">
        <w:rPr>
          <w:b/>
          <w:sz w:val="20"/>
          <w:szCs w:val="20"/>
        </w:rPr>
        <w:t>195</w:t>
      </w:r>
      <w:r w:rsidRPr="00777E90">
        <w:rPr>
          <w:b/>
          <w:sz w:val="20"/>
          <w:szCs w:val="20"/>
        </w:rPr>
        <w:t>.</w:t>
      </w:r>
    </w:p>
    <w:p w:rsidR="00403C96" w:rsidRPr="001F7890" w:rsidRDefault="00561335" w:rsidP="006658C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Цепочка полипептида в нормальном гемоглобине</w:t>
      </w:r>
      <w:proofErr w:type="gramStart"/>
      <w:r w:rsidRPr="001F7890">
        <w:rPr>
          <w:sz w:val="20"/>
          <w:szCs w:val="20"/>
        </w:rPr>
        <w:t xml:space="preserve"> А</w:t>
      </w:r>
      <w:proofErr w:type="gramEnd"/>
      <w:r w:rsidRPr="001F7890">
        <w:rPr>
          <w:sz w:val="20"/>
          <w:szCs w:val="20"/>
        </w:rPr>
        <w:t xml:space="preserve"> состоит из сл</w:t>
      </w:r>
      <w:r w:rsidRPr="001F7890">
        <w:rPr>
          <w:sz w:val="20"/>
          <w:szCs w:val="20"/>
        </w:rPr>
        <w:t>е</w:t>
      </w:r>
      <w:r w:rsidRPr="001F7890">
        <w:rPr>
          <w:sz w:val="20"/>
          <w:szCs w:val="20"/>
        </w:rPr>
        <w:t xml:space="preserve">дующих аминокислот: валин – гистидин – лейцин – треонин </w:t>
      </w:r>
      <w:r w:rsidR="00C3215F">
        <w:rPr>
          <w:sz w:val="20"/>
          <w:szCs w:val="20"/>
        </w:rPr>
        <w:t>–</w:t>
      </w:r>
      <w:r w:rsidRPr="001F7890">
        <w:rPr>
          <w:sz w:val="20"/>
          <w:szCs w:val="20"/>
        </w:rPr>
        <w:t xml:space="preserve"> пр</w:t>
      </w:r>
      <w:r w:rsidRPr="001F7890">
        <w:rPr>
          <w:sz w:val="20"/>
          <w:szCs w:val="20"/>
        </w:rPr>
        <w:t>о</w:t>
      </w:r>
      <w:r w:rsidRPr="001F7890">
        <w:rPr>
          <w:sz w:val="20"/>
          <w:szCs w:val="20"/>
        </w:rPr>
        <w:t>лин</w:t>
      </w:r>
      <w:r w:rsidR="00C3215F">
        <w:rPr>
          <w:sz w:val="20"/>
          <w:szCs w:val="20"/>
        </w:rPr>
        <w:t> </w:t>
      </w:r>
      <w:r w:rsidRPr="001F7890">
        <w:rPr>
          <w:sz w:val="20"/>
          <w:szCs w:val="20"/>
        </w:rPr>
        <w:t>– глутаминовая кислота – глутаминовая кислота – лизин.</w:t>
      </w:r>
    </w:p>
    <w:p w:rsidR="00561335" w:rsidRPr="001F7890" w:rsidRDefault="00561335" w:rsidP="006658CE">
      <w:pPr>
        <w:pStyle w:val="a9"/>
        <w:numPr>
          <w:ilvl w:val="0"/>
          <w:numId w:val="31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Постройте участок и-РНК, кодирующий данную цепь гемогл</w:t>
      </w:r>
      <w:r w:rsidRPr="001F7890">
        <w:rPr>
          <w:sz w:val="20"/>
          <w:szCs w:val="20"/>
        </w:rPr>
        <w:t>о</w:t>
      </w:r>
      <w:r w:rsidRPr="001F7890">
        <w:rPr>
          <w:sz w:val="20"/>
          <w:szCs w:val="20"/>
        </w:rPr>
        <w:t xml:space="preserve">бина </w:t>
      </w:r>
      <w:proofErr w:type="gramStart"/>
      <w:r w:rsidRPr="001F7890">
        <w:rPr>
          <w:sz w:val="20"/>
          <w:szCs w:val="20"/>
        </w:rPr>
        <w:t>А.</w:t>
      </w:r>
      <w:proofErr w:type="gramEnd"/>
      <w:r w:rsidRPr="001F7890">
        <w:rPr>
          <w:sz w:val="20"/>
          <w:szCs w:val="20"/>
        </w:rPr>
        <w:t xml:space="preserve"> Сколько цитозиновых нуклеотидов она содержит?</w:t>
      </w:r>
    </w:p>
    <w:p w:rsidR="00561335" w:rsidRPr="001F7890" w:rsidRDefault="00561335" w:rsidP="006658CE">
      <w:pPr>
        <w:pStyle w:val="a9"/>
        <w:numPr>
          <w:ilvl w:val="0"/>
          <w:numId w:val="31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урациловых нуклеотидов входит в состав данного уч</w:t>
      </w:r>
      <w:r w:rsidRPr="001F7890">
        <w:rPr>
          <w:sz w:val="20"/>
          <w:szCs w:val="20"/>
        </w:rPr>
        <w:t>а</w:t>
      </w:r>
      <w:r w:rsidRPr="001F7890">
        <w:rPr>
          <w:sz w:val="20"/>
          <w:szCs w:val="20"/>
        </w:rPr>
        <w:t>стка и-РНК?</w:t>
      </w:r>
    </w:p>
    <w:p w:rsidR="00561335" w:rsidRPr="001F7890" w:rsidRDefault="00561335" w:rsidP="006658CE">
      <w:pPr>
        <w:pStyle w:val="a9"/>
        <w:numPr>
          <w:ilvl w:val="0"/>
          <w:numId w:val="31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Выпишите т-РНК, участвующие в данном синтезе. Сколько ра</w:t>
      </w:r>
      <w:r w:rsidRPr="001F7890">
        <w:rPr>
          <w:sz w:val="20"/>
          <w:szCs w:val="20"/>
        </w:rPr>
        <w:t>з</w:t>
      </w:r>
      <w:r w:rsidRPr="001F7890">
        <w:rPr>
          <w:sz w:val="20"/>
          <w:szCs w:val="20"/>
        </w:rPr>
        <w:t>ных типов т-РНК принимает участие в данном синтезе?</w:t>
      </w:r>
    </w:p>
    <w:p w:rsidR="00561335" w:rsidRPr="001F7890" w:rsidRDefault="00561335" w:rsidP="006658CE">
      <w:pPr>
        <w:pStyle w:val="a9"/>
        <w:numPr>
          <w:ilvl w:val="0"/>
          <w:numId w:val="31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Выпишите основную цепочку нуклеотидов ДНК, кодирующих данный участок гемоглобина </w:t>
      </w:r>
      <w:proofErr w:type="gramStart"/>
      <w:r w:rsidRPr="001F7890">
        <w:rPr>
          <w:sz w:val="20"/>
          <w:szCs w:val="20"/>
        </w:rPr>
        <w:t>А.</w:t>
      </w:r>
      <w:proofErr w:type="gramEnd"/>
      <w:r w:rsidRPr="001F7890">
        <w:rPr>
          <w:sz w:val="20"/>
          <w:szCs w:val="20"/>
        </w:rPr>
        <w:t xml:space="preserve"> Сколько тиминовых нуклеотидов она содержит?</w:t>
      </w:r>
    </w:p>
    <w:p w:rsidR="00561335" w:rsidRDefault="00561335" w:rsidP="006658CE">
      <w:pPr>
        <w:pStyle w:val="a9"/>
        <w:numPr>
          <w:ilvl w:val="0"/>
          <w:numId w:val="31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Определите длину данного фрагмента ДНК, если расстояние м</w:t>
      </w:r>
      <w:r w:rsidRPr="001F7890">
        <w:rPr>
          <w:sz w:val="20"/>
          <w:szCs w:val="20"/>
        </w:rPr>
        <w:t>е</w:t>
      </w:r>
      <w:r w:rsidRPr="001F7890">
        <w:rPr>
          <w:sz w:val="20"/>
          <w:szCs w:val="20"/>
        </w:rPr>
        <w:t>жду двумя нуклеотидами равняется 0,34 нм</w:t>
      </w:r>
      <w:r w:rsidR="00777E90">
        <w:rPr>
          <w:sz w:val="20"/>
          <w:szCs w:val="20"/>
        </w:rPr>
        <w:t>.</w:t>
      </w:r>
    </w:p>
    <w:p w:rsidR="00055A27" w:rsidRPr="00153393" w:rsidRDefault="00055A27" w:rsidP="00055A27">
      <w:pPr>
        <w:ind w:firstLine="284"/>
        <w:jc w:val="both"/>
        <w:rPr>
          <w:b/>
          <w:sz w:val="20"/>
          <w:szCs w:val="20"/>
        </w:rPr>
      </w:pPr>
      <w:r w:rsidRPr="00153393">
        <w:rPr>
          <w:b/>
          <w:sz w:val="20"/>
          <w:szCs w:val="20"/>
        </w:rPr>
        <w:t>Задание 1</w:t>
      </w:r>
      <w:r w:rsidR="00F96020">
        <w:rPr>
          <w:b/>
          <w:sz w:val="20"/>
          <w:szCs w:val="20"/>
        </w:rPr>
        <w:t>96</w:t>
      </w:r>
      <w:r w:rsidRPr="00153393">
        <w:rPr>
          <w:b/>
          <w:sz w:val="20"/>
          <w:szCs w:val="20"/>
        </w:rPr>
        <w:t>.</w:t>
      </w:r>
    </w:p>
    <w:p w:rsidR="00F96020" w:rsidRPr="001F7890" w:rsidRDefault="00F96020" w:rsidP="00F96020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Белковая цепочка состоит из следующих аминокислот: серин – в</w:t>
      </w:r>
      <w:r w:rsidRPr="001F7890">
        <w:rPr>
          <w:sz w:val="20"/>
          <w:szCs w:val="20"/>
        </w:rPr>
        <w:t>а</w:t>
      </w:r>
      <w:r w:rsidRPr="001F7890">
        <w:rPr>
          <w:sz w:val="20"/>
          <w:szCs w:val="20"/>
        </w:rPr>
        <w:t>лин – лейцин – гистидин – изолейцин – валин.</w:t>
      </w:r>
    </w:p>
    <w:p w:rsidR="00F96020" w:rsidRPr="001F7890" w:rsidRDefault="00F96020" w:rsidP="00F96020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Какова последовательность нуклеотидов в составе гена, кодиру</w:t>
      </w:r>
      <w:r w:rsidRPr="001F7890">
        <w:rPr>
          <w:sz w:val="20"/>
          <w:szCs w:val="20"/>
        </w:rPr>
        <w:t>ю</w:t>
      </w:r>
      <w:r w:rsidRPr="001F7890">
        <w:rPr>
          <w:sz w:val="20"/>
          <w:szCs w:val="20"/>
        </w:rPr>
        <w:t>щего данный белок?</w:t>
      </w:r>
      <w:r>
        <w:rPr>
          <w:sz w:val="20"/>
          <w:szCs w:val="20"/>
        </w:rPr>
        <w:t xml:space="preserve"> Какой станет последовательность нуклеотидов в молекуле ДНК, если валин заменить аланином?</w:t>
      </w:r>
    </w:p>
    <w:p w:rsidR="00F96020" w:rsidRPr="00153393" w:rsidRDefault="00F96020" w:rsidP="00F96020">
      <w:pPr>
        <w:ind w:firstLine="284"/>
        <w:jc w:val="both"/>
        <w:rPr>
          <w:b/>
          <w:sz w:val="20"/>
          <w:szCs w:val="20"/>
        </w:rPr>
      </w:pPr>
      <w:r w:rsidRPr="00153393">
        <w:rPr>
          <w:b/>
          <w:sz w:val="20"/>
          <w:szCs w:val="20"/>
        </w:rPr>
        <w:t>Задание 1</w:t>
      </w:r>
      <w:r w:rsidR="00BC6032">
        <w:rPr>
          <w:b/>
          <w:sz w:val="20"/>
          <w:szCs w:val="20"/>
        </w:rPr>
        <w:t>97</w:t>
      </w:r>
      <w:r w:rsidRPr="00153393">
        <w:rPr>
          <w:b/>
          <w:sz w:val="20"/>
          <w:szCs w:val="20"/>
        </w:rPr>
        <w:t>.</w:t>
      </w:r>
    </w:p>
    <w:p w:rsidR="00055A27" w:rsidRPr="001F7890" w:rsidRDefault="00055A27" w:rsidP="00055A2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Участок гена имел следующий состав нуклеотидов: </w:t>
      </w:r>
      <w:r w:rsidRPr="001F7890">
        <w:rPr>
          <w:sz w:val="20"/>
          <w:szCs w:val="20"/>
          <w:vertAlign w:val="subscript"/>
        </w:rPr>
        <w:t>5</w:t>
      </w:r>
      <w:r w:rsidRPr="001F7890">
        <w:rPr>
          <w:sz w:val="20"/>
          <w:szCs w:val="20"/>
          <w:vertAlign w:val="superscript"/>
        </w:rPr>
        <w:t>,</w:t>
      </w:r>
      <w:r w:rsidRPr="001F7890">
        <w:rPr>
          <w:sz w:val="20"/>
          <w:szCs w:val="20"/>
          <w:vertAlign w:val="subscript"/>
        </w:rPr>
        <w:t xml:space="preserve"> </w:t>
      </w:r>
      <w:r w:rsidRPr="001F7890">
        <w:rPr>
          <w:sz w:val="20"/>
          <w:szCs w:val="20"/>
        </w:rPr>
        <w:t xml:space="preserve">Т-Г-Г-Т-Ц-Г-Ц-А-Т-Г-А-Г-Г-Г-Г-Т-Т-Т- … </w:t>
      </w:r>
      <w:r w:rsidRPr="001F7890">
        <w:rPr>
          <w:sz w:val="20"/>
          <w:szCs w:val="20"/>
          <w:vertAlign w:val="subscript"/>
        </w:rPr>
        <w:t>3</w:t>
      </w:r>
      <w:r w:rsidRPr="001F7890">
        <w:rPr>
          <w:sz w:val="20"/>
          <w:szCs w:val="20"/>
          <w:vertAlign w:val="superscript"/>
        </w:rPr>
        <w:t>,</w:t>
      </w:r>
      <w:r w:rsidRPr="001F7890">
        <w:rPr>
          <w:sz w:val="20"/>
          <w:szCs w:val="20"/>
        </w:rPr>
        <w:t>.</w:t>
      </w:r>
    </w:p>
    <w:p w:rsidR="00055A27" w:rsidRPr="00C3215F" w:rsidRDefault="00055A27" w:rsidP="00055A27">
      <w:pPr>
        <w:ind w:firstLine="284"/>
        <w:jc w:val="both"/>
        <w:rPr>
          <w:spacing w:val="-1"/>
          <w:sz w:val="20"/>
          <w:szCs w:val="20"/>
        </w:rPr>
      </w:pPr>
      <w:r w:rsidRPr="00C3215F">
        <w:rPr>
          <w:spacing w:val="-1"/>
          <w:sz w:val="20"/>
          <w:szCs w:val="20"/>
        </w:rPr>
        <w:lastRenderedPageBreak/>
        <w:t>Определите, как изменится состав кодируемых им аминокислот, е</w:t>
      </w:r>
      <w:r w:rsidRPr="00C3215F">
        <w:rPr>
          <w:spacing w:val="-1"/>
          <w:sz w:val="20"/>
          <w:szCs w:val="20"/>
        </w:rPr>
        <w:t>с</w:t>
      </w:r>
      <w:r w:rsidRPr="00C3215F">
        <w:rPr>
          <w:spacing w:val="-1"/>
          <w:sz w:val="20"/>
          <w:szCs w:val="20"/>
        </w:rPr>
        <w:t>ли под влиянием ионизирующей радиации: а) выбит 5-й слева нукле</w:t>
      </w:r>
      <w:r w:rsidRPr="00C3215F">
        <w:rPr>
          <w:spacing w:val="-1"/>
          <w:sz w:val="20"/>
          <w:szCs w:val="20"/>
        </w:rPr>
        <w:t>о</w:t>
      </w:r>
      <w:r w:rsidRPr="00C3215F">
        <w:rPr>
          <w:spacing w:val="-1"/>
          <w:sz w:val="20"/>
          <w:szCs w:val="20"/>
        </w:rPr>
        <w:t>тид; б) выбит 8-й слева нуклеотид; в) выбит 15-й слева нуклеотид; г) выбиты 10, 11 и 12-й нуклеотиды; д) выбиты 10, 16 и 17-й нуклеотиды.</w:t>
      </w:r>
    </w:p>
    <w:p w:rsidR="00055A27" w:rsidRPr="00153393" w:rsidRDefault="00055A27" w:rsidP="00055A27">
      <w:pPr>
        <w:ind w:firstLine="284"/>
        <w:jc w:val="both"/>
        <w:rPr>
          <w:b/>
          <w:sz w:val="20"/>
          <w:szCs w:val="20"/>
        </w:rPr>
      </w:pPr>
      <w:r w:rsidRPr="00153393">
        <w:rPr>
          <w:b/>
          <w:sz w:val="20"/>
          <w:szCs w:val="20"/>
        </w:rPr>
        <w:t xml:space="preserve">Задание </w:t>
      </w:r>
      <w:r>
        <w:rPr>
          <w:b/>
          <w:sz w:val="20"/>
          <w:szCs w:val="20"/>
        </w:rPr>
        <w:t>1</w:t>
      </w:r>
      <w:r w:rsidR="00BC6032">
        <w:rPr>
          <w:b/>
          <w:sz w:val="20"/>
          <w:szCs w:val="20"/>
        </w:rPr>
        <w:t>98</w:t>
      </w:r>
      <w:r w:rsidRPr="00153393">
        <w:rPr>
          <w:b/>
          <w:sz w:val="20"/>
          <w:szCs w:val="20"/>
        </w:rPr>
        <w:t>.</w:t>
      </w:r>
    </w:p>
    <w:p w:rsidR="00055A27" w:rsidRPr="001F7890" w:rsidRDefault="00055A27" w:rsidP="00055A2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Определите порядок чередования аминокислот в молекуле белка, если известно, что он кодируется такой последовательностью </w:t>
      </w:r>
      <w:r w:rsidR="008D3D11">
        <w:rPr>
          <w:sz w:val="20"/>
          <w:szCs w:val="20"/>
        </w:rPr>
        <w:t>нукле</w:t>
      </w:r>
      <w:r w:rsidR="008D3D11">
        <w:rPr>
          <w:sz w:val="20"/>
          <w:szCs w:val="20"/>
        </w:rPr>
        <w:t>о</w:t>
      </w:r>
      <w:r w:rsidR="008D3D11">
        <w:rPr>
          <w:sz w:val="20"/>
          <w:szCs w:val="20"/>
        </w:rPr>
        <w:t>тидов</w:t>
      </w:r>
      <w:r w:rsidRPr="001F7890">
        <w:rPr>
          <w:sz w:val="20"/>
          <w:szCs w:val="20"/>
        </w:rPr>
        <w:t xml:space="preserve"> ДНК: </w:t>
      </w:r>
      <w:r w:rsidRPr="001F7890">
        <w:rPr>
          <w:sz w:val="20"/>
          <w:szCs w:val="20"/>
          <w:vertAlign w:val="subscript"/>
        </w:rPr>
        <w:t>5</w:t>
      </w:r>
      <w:r w:rsidRPr="001F7890">
        <w:rPr>
          <w:sz w:val="20"/>
          <w:szCs w:val="20"/>
          <w:vertAlign w:val="superscript"/>
        </w:rPr>
        <w:t>,</w:t>
      </w:r>
      <w:r w:rsidRPr="001F7890">
        <w:rPr>
          <w:sz w:val="20"/>
          <w:szCs w:val="20"/>
          <w:vertAlign w:val="subscript"/>
        </w:rPr>
        <w:t xml:space="preserve"> </w:t>
      </w:r>
      <w:r w:rsidRPr="001F7890">
        <w:rPr>
          <w:sz w:val="20"/>
          <w:szCs w:val="20"/>
        </w:rPr>
        <w:t xml:space="preserve">Ц-Т-Ц-А-А-Г-Г-А-Г-Г-А-Т-Т-А-Г- … </w:t>
      </w:r>
      <w:r w:rsidRPr="001F7890">
        <w:rPr>
          <w:sz w:val="20"/>
          <w:szCs w:val="20"/>
          <w:vertAlign w:val="subscript"/>
        </w:rPr>
        <w:t>3</w:t>
      </w:r>
      <w:r w:rsidRPr="001F7890">
        <w:rPr>
          <w:sz w:val="20"/>
          <w:szCs w:val="20"/>
          <w:vertAlign w:val="superscript"/>
        </w:rPr>
        <w:t>,</w:t>
      </w:r>
      <w:r w:rsidRPr="001F7890">
        <w:rPr>
          <w:sz w:val="20"/>
          <w:szCs w:val="20"/>
        </w:rPr>
        <w:t>.</w:t>
      </w:r>
    </w:p>
    <w:p w:rsidR="00055A27" w:rsidRPr="001F7890" w:rsidRDefault="00055A27" w:rsidP="00055A2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Какой станет последовательность аминокислот, если между </w:t>
      </w:r>
      <w:r>
        <w:rPr>
          <w:sz w:val="20"/>
          <w:szCs w:val="20"/>
        </w:rPr>
        <w:t>6-м</w:t>
      </w:r>
      <w:r w:rsidRPr="001F7890">
        <w:rPr>
          <w:sz w:val="20"/>
          <w:szCs w:val="20"/>
        </w:rPr>
        <w:t xml:space="preserve"> и </w:t>
      </w:r>
      <w:r>
        <w:rPr>
          <w:sz w:val="20"/>
          <w:szCs w:val="20"/>
        </w:rPr>
        <w:t>7-м</w:t>
      </w:r>
      <w:r w:rsidRPr="001F7890">
        <w:rPr>
          <w:sz w:val="20"/>
          <w:szCs w:val="20"/>
        </w:rPr>
        <w:t xml:space="preserve"> </w:t>
      </w:r>
      <w:r w:rsidR="008D3D11">
        <w:rPr>
          <w:sz w:val="20"/>
          <w:szCs w:val="20"/>
        </w:rPr>
        <w:t>нуклеотидами</w:t>
      </w:r>
      <w:r w:rsidRPr="001F7890">
        <w:rPr>
          <w:sz w:val="20"/>
          <w:szCs w:val="20"/>
        </w:rPr>
        <w:t xml:space="preserve"> вставить гуанин?</w:t>
      </w:r>
      <w:r w:rsidRPr="005F1E61">
        <w:rPr>
          <w:sz w:val="20"/>
          <w:szCs w:val="20"/>
        </w:rPr>
        <w:t xml:space="preserve"> </w:t>
      </w:r>
      <w:r w:rsidRPr="001F7890">
        <w:rPr>
          <w:sz w:val="20"/>
          <w:szCs w:val="20"/>
        </w:rPr>
        <w:t xml:space="preserve">Какой станет последовательность аминокислот, если между </w:t>
      </w:r>
      <w:r>
        <w:rPr>
          <w:sz w:val="20"/>
          <w:szCs w:val="20"/>
        </w:rPr>
        <w:t>8-м</w:t>
      </w:r>
      <w:r w:rsidRPr="001F7890">
        <w:rPr>
          <w:sz w:val="20"/>
          <w:szCs w:val="20"/>
        </w:rPr>
        <w:t xml:space="preserve"> и </w:t>
      </w:r>
      <w:r>
        <w:rPr>
          <w:sz w:val="20"/>
          <w:szCs w:val="20"/>
        </w:rPr>
        <w:t>9-м</w:t>
      </w:r>
      <w:r w:rsidRPr="001F7890">
        <w:rPr>
          <w:sz w:val="20"/>
          <w:szCs w:val="20"/>
        </w:rPr>
        <w:t xml:space="preserve"> </w:t>
      </w:r>
      <w:r w:rsidR="008D3D11">
        <w:rPr>
          <w:sz w:val="20"/>
          <w:szCs w:val="20"/>
        </w:rPr>
        <w:t>нуклеотидами</w:t>
      </w:r>
      <w:r w:rsidRPr="001F7890">
        <w:rPr>
          <w:sz w:val="20"/>
          <w:szCs w:val="20"/>
        </w:rPr>
        <w:t xml:space="preserve"> вставить </w:t>
      </w:r>
      <w:r w:rsidR="008D3D11">
        <w:rPr>
          <w:sz w:val="20"/>
          <w:szCs w:val="20"/>
        </w:rPr>
        <w:t xml:space="preserve">еще </w:t>
      </w:r>
      <w:r>
        <w:rPr>
          <w:sz w:val="20"/>
          <w:szCs w:val="20"/>
        </w:rPr>
        <w:t xml:space="preserve">2 </w:t>
      </w:r>
      <w:r w:rsidR="008D3D11">
        <w:rPr>
          <w:sz w:val="20"/>
          <w:szCs w:val="20"/>
        </w:rPr>
        <w:t>ну</w:t>
      </w:r>
      <w:r w:rsidR="008D3D11">
        <w:rPr>
          <w:sz w:val="20"/>
          <w:szCs w:val="20"/>
        </w:rPr>
        <w:t>к</w:t>
      </w:r>
      <w:r w:rsidR="008D3D11">
        <w:rPr>
          <w:sz w:val="20"/>
          <w:szCs w:val="20"/>
        </w:rPr>
        <w:t>лео</w:t>
      </w:r>
      <w:r w:rsidR="00C3215F">
        <w:rPr>
          <w:sz w:val="20"/>
          <w:szCs w:val="20"/>
        </w:rPr>
        <w:t>т</w:t>
      </w:r>
      <w:r w:rsidR="008D3D11">
        <w:rPr>
          <w:sz w:val="20"/>
          <w:szCs w:val="20"/>
        </w:rPr>
        <w:t>ида</w:t>
      </w:r>
      <w:r>
        <w:rPr>
          <w:sz w:val="20"/>
          <w:szCs w:val="20"/>
        </w:rPr>
        <w:t xml:space="preserve"> аденина</w:t>
      </w:r>
      <w:r w:rsidRPr="001F7890">
        <w:rPr>
          <w:sz w:val="20"/>
          <w:szCs w:val="20"/>
        </w:rPr>
        <w:t>?</w:t>
      </w:r>
    </w:p>
    <w:p w:rsidR="00055A27" w:rsidRPr="00153393" w:rsidRDefault="00055A27" w:rsidP="00055A27">
      <w:pPr>
        <w:ind w:firstLine="284"/>
        <w:jc w:val="both"/>
        <w:rPr>
          <w:b/>
          <w:sz w:val="20"/>
          <w:szCs w:val="20"/>
        </w:rPr>
      </w:pPr>
      <w:r w:rsidRPr="00153393">
        <w:rPr>
          <w:b/>
          <w:sz w:val="20"/>
          <w:szCs w:val="20"/>
        </w:rPr>
        <w:t>Задание 1</w:t>
      </w:r>
      <w:r w:rsidR="00BC6032">
        <w:rPr>
          <w:b/>
          <w:sz w:val="20"/>
          <w:szCs w:val="20"/>
        </w:rPr>
        <w:t>99</w:t>
      </w:r>
      <w:r w:rsidRPr="00153393">
        <w:rPr>
          <w:b/>
          <w:sz w:val="20"/>
          <w:szCs w:val="20"/>
        </w:rPr>
        <w:t>.</w:t>
      </w:r>
    </w:p>
    <w:p w:rsidR="00055A27" w:rsidRPr="001F7890" w:rsidRDefault="00055A27" w:rsidP="00055A2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Участок цепи ДНК, кодирующий первичную структуру полипепт</w:t>
      </w:r>
      <w:r w:rsidRPr="001F7890">
        <w:rPr>
          <w:sz w:val="20"/>
          <w:szCs w:val="20"/>
        </w:rPr>
        <w:t>и</w:t>
      </w:r>
      <w:r w:rsidRPr="001F7890">
        <w:rPr>
          <w:sz w:val="20"/>
          <w:szCs w:val="20"/>
        </w:rPr>
        <w:t>да, состоит из 56 нуклеотидов.</w:t>
      </w:r>
    </w:p>
    <w:p w:rsidR="00055A27" w:rsidRDefault="00055A27" w:rsidP="00055A27">
      <w:pPr>
        <w:pStyle w:val="a9"/>
        <w:numPr>
          <w:ilvl w:val="0"/>
          <w:numId w:val="44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D33A60">
        <w:rPr>
          <w:sz w:val="20"/>
          <w:szCs w:val="20"/>
        </w:rPr>
        <w:t xml:space="preserve">Определите число нуклеотидов </w:t>
      </w:r>
      <w:r>
        <w:rPr>
          <w:sz w:val="20"/>
          <w:szCs w:val="20"/>
        </w:rPr>
        <w:t xml:space="preserve">в молекуле </w:t>
      </w:r>
      <w:r w:rsidRPr="00D33A60">
        <w:rPr>
          <w:sz w:val="20"/>
          <w:szCs w:val="20"/>
        </w:rPr>
        <w:t>и-РНК, кодирующих аминокислоты</w:t>
      </w:r>
      <w:r>
        <w:rPr>
          <w:sz w:val="20"/>
          <w:szCs w:val="20"/>
        </w:rPr>
        <w:t>.</w:t>
      </w:r>
    </w:p>
    <w:p w:rsidR="00055A27" w:rsidRDefault="00055A27" w:rsidP="00055A27">
      <w:pPr>
        <w:pStyle w:val="a9"/>
        <w:numPr>
          <w:ilvl w:val="0"/>
          <w:numId w:val="44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t>Определите</w:t>
      </w:r>
      <w:r w:rsidRPr="00D33A60">
        <w:rPr>
          <w:sz w:val="20"/>
          <w:szCs w:val="20"/>
        </w:rPr>
        <w:t xml:space="preserve"> число аминокислот в полипептидной молекуле</w:t>
      </w:r>
      <w:r>
        <w:rPr>
          <w:sz w:val="20"/>
          <w:szCs w:val="20"/>
        </w:rPr>
        <w:t>.</w:t>
      </w:r>
    </w:p>
    <w:p w:rsidR="00055A27" w:rsidRDefault="00055A27" w:rsidP="00055A27">
      <w:pPr>
        <w:pStyle w:val="a9"/>
        <w:numPr>
          <w:ilvl w:val="0"/>
          <w:numId w:val="44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Определите </w:t>
      </w:r>
      <w:r w:rsidRPr="00D33A60">
        <w:rPr>
          <w:sz w:val="20"/>
          <w:szCs w:val="20"/>
        </w:rPr>
        <w:t>количество</w:t>
      </w:r>
      <w:r>
        <w:rPr>
          <w:sz w:val="20"/>
          <w:szCs w:val="20"/>
        </w:rPr>
        <w:t xml:space="preserve"> </w:t>
      </w:r>
      <w:r w:rsidRPr="00D33A60">
        <w:rPr>
          <w:sz w:val="20"/>
          <w:szCs w:val="20"/>
        </w:rPr>
        <w:t>т-РНК, необходимых для переноса этих аминокислот к месту синтеза белка.</w:t>
      </w:r>
    </w:p>
    <w:p w:rsidR="00055A27" w:rsidRDefault="00055A27" w:rsidP="00055A27">
      <w:pPr>
        <w:pStyle w:val="a9"/>
        <w:numPr>
          <w:ilvl w:val="0"/>
          <w:numId w:val="44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Сколько нуклеотидов аденина будет в комплементарной цепочке ДНК, если основная цепочка содержит 5 </w:t>
      </w:r>
      <w:r w:rsidR="008D3D11">
        <w:rPr>
          <w:sz w:val="20"/>
          <w:szCs w:val="20"/>
        </w:rPr>
        <w:t>нуклеотидов</w:t>
      </w:r>
      <w:r>
        <w:rPr>
          <w:sz w:val="20"/>
          <w:szCs w:val="20"/>
        </w:rPr>
        <w:t xml:space="preserve"> гуанина, 6 − ц</w:t>
      </w:r>
      <w:r>
        <w:rPr>
          <w:sz w:val="20"/>
          <w:szCs w:val="20"/>
        </w:rPr>
        <w:t>и</w:t>
      </w:r>
      <w:r>
        <w:rPr>
          <w:sz w:val="20"/>
          <w:szCs w:val="20"/>
        </w:rPr>
        <w:t>тозина и 13 тимина?</w:t>
      </w:r>
    </w:p>
    <w:p w:rsidR="00055A27" w:rsidRPr="00D33A60" w:rsidRDefault="00055A27" w:rsidP="00055A27">
      <w:pPr>
        <w:pStyle w:val="a9"/>
        <w:numPr>
          <w:ilvl w:val="0"/>
          <w:numId w:val="44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t>В молекуле и-РНК содержится 100 нуклеотидов. Сколько амин</w:t>
      </w:r>
      <w:r>
        <w:rPr>
          <w:sz w:val="20"/>
          <w:szCs w:val="20"/>
        </w:rPr>
        <w:t>о</w:t>
      </w:r>
      <w:r>
        <w:rPr>
          <w:sz w:val="20"/>
          <w:szCs w:val="20"/>
        </w:rPr>
        <w:t xml:space="preserve">кислот будет содержать белок, синтезированный </w:t>
      </w:r>
      <w:proofErr w:type="gramStart"/>
      <w:r>
        <w:rPr>
          <w:sz w:val="20"/>
          <w:szCs w:val="20"/>
        </w:rPr>
        <w:t>на</w:t>
      </w:r>
      <w:proofErr w:type="gramEnd"/>
      <w:r>
        <w:rPr>
          <w:sz w:val="20"/>
          <w:szCs w:val="20"/>
        </w:rPr>
        <w:t xml:space="preserve"> данной и-РНК?</w:t>
      </w:r>
    </w:p>
    <w:p w:rsidR="00055A27" w:rsidRPr="00153393" w:rsidRDefault="00055A27" w:rsidP="00055A27">
      <w:pPr>
        <w:ind w:firstLine="284"/>
        <w:jc w:val="both"/>
        <w:rPr>
          <w:b/>
          <w:sz w:val="20"/>
          <w:szCs w:val="20"/>
        </w:rPr>
      </w:pPr>
      <w:r w:rsidRPr="00153393">
        <w:rPr>
          <w:b/>
          <w:sz w:val="20"/>
          <w:szCs w:val="20"/>
        </w:rPr>
        <w:t xml:space="preserve">Задание </w:t>
      </w:r>
      <w:r w:rsidR="00BC6032">
        <w:rPr>
          <w:b/>
          <w:sz w:val="20"/>
          <w:szCs w:val="20"/>
        </w:rPr>
        <w:t>200</w:t>
      </w:r>
      <w:r w:rsidRPr="00153393">
        <w:rPr>
          <w:b/>
          <w:sz w:val="20"/>
          <w:szCs w:val="20"/>
        </w:rPr>
        <w:t>.</w:t>
      </w:r>
    </w:p>
    <w:p w:rsidR="00055A27" w:rsidRPr="001F7890" w:rsidRDefault="00055A27" w:rsidP="00055A27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Фрагмент цепи ДНК имеет последовательность нуклеотидов: </w:t>
      </w:r>
      <w:r w:rsidRPr="001F7890">
        <w:rPr>
          <w:sz w:val="20"/>
          <w:szCs w:val="20"/>
          <w:vertAlign w:val="subscript"/>
        </w:rPr>
        <w:t>5</w:t>
      </w:r>
      <w:r w:rsidRPr="001F7890">
        <w:rPr>
          <w:sz w:val="20"/>
          <w:szCs w:val="20"/>
          <w:vertAlign w:val="superscript"/>
        </w:rPr>
        <w:t>,</w:t>
      </w:r>
      <w:r w:rsidRPr="001F7890">
        <w:rPr>
          <w:sz w:val="20"/>
          <w:szCs w:val="20"/>
          <w:vertAlign w:val="subscript"/>
        </w:rPr>
        <w:t xml:space="preserve"> </w:t>
      </w:r>
      <w:r w:rsidRPr="001F7890">
        <w:rPr>
          <w:sz w:val="20"/>
          <w:szCs w:val="20"/>
        </w:rPr>
        <w:t xml:space="preserve">Г-Т-Г-Т-А-Т-Г-Г-А-А-Г-Т- … </w:t>
      </w:r>
      <w:r w:rsidRPr="001F7890">
        <w:rPr>
          <w:sz w:val="20"/>
          <w:szCs w:val="20"/>
          <w:vertAlign w:val="subscript"/>
        </w:rPr>
        <w:t>3</w:t>
      </w:r>
      <w:r w:rsidRPr="001F7890">
        <w:rPr>
          <w:sz w:val="20"/>
          <w:szCs w:val="20"/>
          <w:vertAlign w:val="superscript"/>
        </w:rPr>
        <w:t>,</w:t>
      </w:r>
      <w:r w:rsidRPr="001F7890">
        <w:rPr>
          <w:sz w:val="20"/>
          <w:szCs w:val="20"/>
        </w:rPr>
        <w:t>.</w:t>
      </w:r>
    </w:p>
    <w:p w:rsidR="00055A27" w:rsidRDefault="00055A27" w:rsidP="00055A27">
      <w:pPr>
        <w:pStyle w:val="a9"/>
        <w:numPr>
          <w:ilvl w:val="0"/>
          <w:numId w:val="44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8568F6">
        <w:rPr>
          <w:sz w:val="20"/>
          <w:szCs w:val="20"/>
        </w:rPr>
        <w:t>Определите последовательность нуклеотидов в молекуле и-РНК</w:t>
      </w:r>
      <w:r>
        <w:rPr>
          <w:sz w:val="20"/>
          <w:szCs w:val="20"/>
        </w:rPr>
        <w:t>.</w:t>
      </w:r>
    </w:p>
    <w:p w:rsidR="00055A27" w:rsidRDefault="00055A27" w:rsidP="00055A27">
      <w:pPr>
        <w:pStyle w:val="a9"/>
        <w:numPr>
          <w:ilvl w:val="0"/>
          <w:numId w:val="44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t>Определите</w:t>
      </w:r>
      <w:r w:rsidRPr="008568F6">
        <w:rPr>
          <w:sz w:val="20"/>
          <w:szCs w:val="20"/>
        </w:rPr>
        <w:t xml:space="preserve"> антикодоны </w:t>
      </w:r>
      <w:proofErr w:type="gramStart"/>
      <w:r w:rsidRPr="008568F6">
        <w:rPr>
          <w:sz w:val="20"/>
          <w:szCs w:val="20"/>
        </w:rPr>
        <w:t>соответствующих</w:t>
      </w:r>
      <w:proofErr w:type="gramEnd"/>
      <w:r w:rsidRPr="008568F6">
        <w:rPr>
          <w:sz w:val="20"/>
          <w:szCs w:val="20"/>
        </w:rPr>
        <w:t xml:space="preserve"> т-РНК</w:t>
      </w:r>
      <w:r>
        <w:rPr>
          <w:sz w:val="20"/>
          <w:szCs w:val="20"/>
        </w:rPr>
        <w:t>.</w:t>
      </w:r>
    </w:p>
    <w:p w:rsidR="00055A27" w:rsidRDefault="00055A27" w:rsidP="00055A27">
      <w:pPr>
        <w:pStyle w:val="a9"/>
        <w:numPr>
          <w:ilvl w:val="0"/>
          <w:numId w:val="44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t>Определите</w:t>
      </w:r>
      <w:r w:rsidRPr="008568F6">
        <w:rPr>
          <w:sz w:val="20"/>
          <w:szCs w:val="20"/>
        </w:rPr>
        <w:t xml:space="preserve"> последовательность аминокислот во фрагменте бе</w:t>
      </w:r>
      <w:r w:rsidRPr="008568F6">
        <w:rPr>
          <w:sz w:val="20"/>
          <w:szCs w:val="20"/>
        </w:rPr>
        <w:t>л</w:t>
      </w:r>
      <w:r w:rsidRPr="008568F6">
        <w:rPr>
          <w:sz w:val="20"/>
          <w:szCs w:val="20"/>
        </w:rPr>
        <w:t>к</w:t>
      </w:r>
      <w:r>
        <w:rPr>
          <w:sz w:val="20"/>
          <w:szCs w:val="20"/>
        </w:rPr>
        <w:t>овой молекулы</w:t>
      </w:r>
      <w:r w:rsidRPr="008568F6">
        <w:rPr>
          <w:sz w:val="20"/>
          <w:szCs w:val="20"/>
        </w:rPr>
        <w:t>.</w:t>
      </w:r>
    </w:p>
    <w:p w:rsidR="00055A27" w:rsidRDefault="00055A27" w:rsidP="00055A27">
      <w:pPr>
        <w:pStyle w:val="a9"/>
        <w:numPr>
          <w:ilvl w:val="0"/>
          <w:numId w:val="44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t>Сколько молекул дезоксирибозы содержится в молекуле ДНК, если тимин</w:t>
      </w:r>
      <w:r w:rsidR="008D3D11">
        <w:rPr>
          <w:sz w:val="20"/>
          <w:szCs w:val="20"/>
        </w:rPr>
        <w:t>овых нуклеотидов</w:t>
      </w:r>
      <w:r>
        <w:rPr>
          <w:sz w:val="20"/>
          <w:szCs w:val="20"/>
        </w:rPr>
        <w:t xml:space="preserve"> в ней 50, а цитозин</w:t>
      </w:r>
      <w:r w:rsidR="008D3D11">
        <w:rPr>
          <w:sz w:val="20"/>
          <w:szCs w:val="20"/>
        </w:rPr>
        <w:t>овых нуклеотидов</w:t>
      </w:r>
      <w:r>
        <w:rPr>
          <w:sz w:val="20"/>
          <w:szCs w:val="20"/>
        </w:rPr>
        <w:t xml:space="preserve"> 75?</w:t>
      </w:r>
    </w:p>
    <w:p w:rsidR="00055A27" w:rsidRPr="008568F6" w:rsidRDefault="00055A27" w:rsidP="00055A27">
      <w:pPr>
        <w:pStyle w:val="a9"/>
        <w:numPr>
          <w:ilvl w:val="0"/>
          <w:numId w:val="44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5F1E61">
        <w:rPr>
          <w:sz w:val="20"/>
          <w:szCs w:val="20"/>
        </w:rPr>
        <w:t xml:space="preserve">В молекуле и-РНК содержится </w:t>
      </w:r>
      <w:r>
        <w:rPr>
          <w:sz w:val="20"/>
          <w:szCs w:val="20"/>
        </w:rPr>
        <w:t>35</w:t>
      </w:r>
      <w:r w:rsidRPr="005F1E61">
        <w:rPr>
          <w:sz w:val="20"/>
          <w:szCs w:val="20"/>
        </w:rPr>
        <w:t>0 нуклеотидов. Сколько амин</w:t>
      </w:r>
      <w:r w:rsidRPr="005F1E61">
        <w:rPr>
          <w:sz w:val="20"/>
          <w:szCs w:val="20"/>
        </w:rPr>
        <w:t>о</w:t>
      </w:r>
      <w:r w:rsidRPr="005F1E61">
        <w:rPr>
          <w:sz w:val="20"/>
          <w:szCs w:val="20"/>
        </w:rPr>
        <w:t xml:space="preserve">кислот будет содержать белок, синтезированный </w:t>
      </w:r>
      <w:proofErr w:type="gramStart"/>
      <w:r w:rsidRPr="005F1E61">
        <w:rPr>
          <w:sz w:val="20"/>
          <w:szCs w:val="20"/>
        </w:rPr>
        <w:t>на</w:t>
      </w:r>
      <w:proofErr w:type="gramEnd"/>
      <w:r w:rsidRPr="005F1E61">
        <w:rPr>
          <w:sz w:val="20"/>
          <w:szCs w:val="20"/>
        </w:rPr>
        <w:t xml:space="preserve"> данной и-РНК</w:t>
      </w:r>
      <w:r>
        <w:rPr>
          <w:sz w:val="20"/>
          <w:szCs w:val="20"/>
        </w:rPr>
        <w:t>?</w:t>
      </w:r>
    </w:p>
    <w:p w:rsidR="00055A27" w:rsidRPr="00055A27" w:rsidRDefault="00055A27" w:rsidP="00055A27">
      <w:pPr>
        <w:tabs>
          <w:tab w:val="left" w:pos="482"/>
        </w:tabs>
        <w:jc w:val="both"/>
        <w:rPr>
          <w:sz w:val="20"/>
          <w:szCs w:val="20"/>
        </w:rPr>
      </w:pPr>
    </w:p>
    <w:p w:rsidR="005F1E61" w:rsidRDefault="005F1E61" w:rsidP="006658CE">
      <w:pPr>
        <w:spacing w:after="200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CC4171" w:rsidRPr="001F7890" w:rsidRDefault="00FF0B1C" w:rsidP="006658CE">
      <w:pPr>
        <w:pStyle w:val="Style7"/>
        <w:widowControl/>
        <w:spacing w:line="240" w:lineRule="auto"/>
        <w:ind w:firstLine="0"/>
        <w:jc w:val="center"/>
        <w:rPr>
          <w:rStyle w:val="FontStyle97"/>
          <w:caps/>
        </w:rPr>
      </w:pPr>
      <w:r w:rsidRPr="001F7890">
        <w:rPr>
          <w:rStyle w:val="FontStyle97"/>
          <w:caps/>
        </w:rPr>
        <w:lastRenderedPageBreak/>
        <w:t>6</w:t>
      </w:r>
      <w:r w:rsidR="004B5840">
        <w:rPr>
          <w:rStyle w:val="FontStyle97"/>
          <w:caps/>
        </w:rPr>
        <w:t>.</w:t>
      </w:r>
      <w:r w:rsidRPr="001F7890">
        <w:rPr>
          <w:rStyle w:val="FontStyle97"/>
          <w:caps/>
        </w:rPr>
        <w:t xml:space="preserve"> </w:t>
      </w:r>
      <w:r w:rsidR="00CC4171" w:rsidRPr="001F7890">
        <w:rPr>
          <w:rStyle w:val="FontStyle97"/>
          <w:caps/>
        </w:rPr>
        <w:t>Изменчивость организмов</w:t>
      </w:r>
    </w:p>
    <w:p w:rsidR="00CC4171" w:rsidRPr="001F7890" w:rsidRDefault="00CC4171" w:rsidP="006658CE">
      <w:pPr>
        <w:pStyle w:val="Style7"/>
        <w:widowControl/>
        <w:spacing w:line="240" w:lineRule="auto"/>
        <w:ind w:firstLine="284"/>
        <w:jc w:val="center"/>
        <w:rPr>
          <w:rStyle w:val="FontStyle97"/>
        </w:rPr>
      </w:pPr>
    </w:p>
    <w:p w:rsidR="00E13F6C" w:rsidRPr="001F7890" w:rsidRDefault="00E13F6C" w:rsidP="006658CE">
      <w:pPr>
        <w:pStyle w:val="Style33"/>
        <w:tabs>
          <w:tab w:val="left" w:pos="610"/>
        </w:tabs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b/>
          <w:i/>
          <w:sz w:val="20"/>
          <w:szCs w:val="20"/>
        </w:rPr>
        <w:t>Изменчивость</w:t>
      </w:r>
      <w:r w:rsidRPr="001F7890">
        <w:rPr>
          <w:rStyle w:val="FontStyle131"/>
          <w:sz w:val="20"/>
          <w:szCs w:val="20"/>
        </w:rPr>
        <w:t xml:space="preserve"> – это различия между особями одного вида, между родителями и потомками. Эти различия могут быть обусловлены и</w:t>
      </w:r>
      <w:r w:rsidRPr="001F7890">
        <w:rPr>
          <w:rStyle w:val="FontStyle131"/>
          <w:sz w:val="20"/>
          <w:szCs w:val="20"/>
        </w:rPr>
        <w:t>з</w:t>
      </w:r>
      <w:r w:rsidRPr="001F7890">
        <w:rPr>
          <w:rStyle w:val="FontStyle131"/>
          <w:sz w:val="20"/>
          <w:szCs w:val="20"/>
        </w:rPr>
        <w:t>менением наследственного материала – генов или внешними услови</w:t>
      </w:r>
      <w:r w:rsidRPr="001F7890">
        <w:rPr>
          <w:rStyle w:val="FontStyle131"/>
          <w:sz w:val="20"/>
          <w:szCs w:val="20"/>
        </w:rPr>
        <w:t>я</w:t>
      </w:r>
      <w:r w:rsidRPr="001F7890">
        <w:rPr>
          <w:rStyle w:val="FontStyle131"/>
          <w:sz w:val="20"/>
          <w:szCs w:val="20"/>
        </w:rPr>
        <w:t xml:space="preserve">ми, </w:t>
      </w:r>
      <w:r w:rsidR="004B5840">
        <w:rPr>
          <w:rStyle w:val="FontStyle131"/>
          <w:sz w:val="20"/>
          <w:szCs w:val="20"/>
        </w:rPr>
        <w:t>в которых</w:t>
      </w:r>
      <w:r w:rsidRPr="001F7890">
        <w:rPr>
          <w:rStyle w:val="FontStyle131"/>
          <w:sz w:val="20"/>
          <w:szCs w:val="20"/>
        </w:rPr>
        <w:t xml:space="preserve"> происходит развитие организма.</w:t>
      </w:r>
    </w:p>
    <w:p w:rsidR="00B63F69" w:rsidRPr="001F7890" w:rsidRDefault="00B63F69" w:rsidP="006658CE">
      <w:pPr>
        <w:pStyle w:val="Style33"/>
        <w:tabs>
          <w:tab w:val="left" w:pos="610"/>
        </w:tabs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Различают ненаследственную (фенотипическую) изменчивость и наследственную (генотипическую).</w:t>
      </w:r>
    </w:p>
    <w:p w:rsidR="00E13F6C" w:rsidRPr="001F7890" w:rsidRDefault="00E13F6C" w:rsidP="006658CE">
      <w:pPr>
        <w:pStyle w:val="Style33"/>
        <w:tabs>
          <w:tab w:val="left" w:pos="610"/>
        </w:tabs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b/>
          <w:i/>
          <w:sz w:val="20"/>
          <w:szCs w:val="20"/>
        </w:rPr>
        <w:t>Ненаследственная изменчивость</w:t>
      </w:r>
      <w:r w:rsidR="00B63F69" w:rsidRPr="001F7890">
        <w:rPr>
          <w:rStyle w:val="FontStyle131"/>
          <w:b/>
          <w:i/>
          <w:sz w:val="20"/>
          <w:szCs w:val="20"/>
        </w:rPr>
        <w:t xml:space="preserve"> (модификационная изменч</w:t>
      </w:r>
      <w:r w:rsidR="00B63F69" w:rsidRPr="001F7890">
        <w:rPr>
          <w:rStyle w:val="FontStyle131"/>
          <w:b/>
          <w:i/>
          <w:sz w:val="20"/>
          <w:szCs w:val="20"/>
        </w:rPr>
        <w:t>и</w:t>
      </w:r>
      <w:r w:rsidR="00B63F69" w:rsidRPr="001F7890">
        <w:rPr>
          <w:rStyle w:val="FontStyle131"/>
          <w:b/>
          <w:i/>
          <w:sz w:val="20"/>
          <w:szCs w:val="20"/>
        </w:rPr>
        <w:t>вость)</w:t>
      </w:r>
      <w:r w:rsidRPr="001F7890">
        <w:rPr>
          <w:rStyle w:val="FontStyle131"/>
          <w:sz w:val="20"/>
          <w:szCs w:val="20"/>
        </w:rPr>
        <w:t xml:space="preserve"> – это способность организма изменяться под воздействием внешних условий в пределах нормы реакции, заданной генотипом. </w:t>
      </w:r>
      <w:r w:rsidR="00B63F69" w:rsidRPr="001F7890">
        <w:rPr>
          <w:rStyle w:val="FontStyle131"/>
          <w:sz w:val="20"/>
          <w:szCs w:val="20"/>
        </w:rPr>
        <w:t>Она</w:t>
      </w:r>
      <w:r w:rsidRPr="001F7890">
        <w:rPr>
          <w:rStyle w:val="FontStyle131"/>
          <w:sz w:val="20"/>
          <w:szCs w:val="20"/>
        </w:rPr>
        <w:t xml:space="preserve"> выражается в форме модификационной изменчивости, т. е. изменчив</w:t>
      </w:r>
      <w:r w:rsidRPr="001F7890">
        <w:rPr>
          <w:rStyle w:val="FontStyle131"/>
          <w:sz w:val="20"/>
          <w:szCs w:val="20"/>
        </w:rPr>
        <w:t>о</w:t>
      </w:r>
      <w:r w:rsidRPr="001F7890">
        <w:rPr>
          <w:rStyle w:val="FontStyle131"/>
          <w:sz w:val="20"/>
          <w:szCs w:val="20"/>
        </w:rPr>
        <w:t>сти</w:t>
      </w:r>
      <w:r w:rsidR="004B5840">
        <w:rPr>
          <w:rStyle w:val="FontStyle131"/>
          <w:sz w:val="20"/>
          <w:szCs w:val="20"/>
        </w:rPr>
        <w:t>,</w:t>
      </w:r>
      <w:r w:rsidRPr="001F7890">
        <w:rPr>
          <w:rStyle w:val="FontStyle131"/>
          <w:sz w:val="20"/>
          <w:szCs w:val="20"/>
        </w:rPr>
        <w:t xml:space="preserve"> не вызывающей изменений генотипа.</w:t>
      </w:r>
    </w:p>
    <w:p w:rsidR="00E13F6C" w:rsidRPr="001F7890" w:rsidRDefault="00B63F69" w:rsidP="006658CE">
      <w:pPr>
        <w:pStyle w:val="Style33"/>
        <w:tabs>
          <w:tab w:val="left" w:pos="610"/>
        </w:tabs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b/>
          <w:i/>
          <w:sz w:val="20"/>
          <w:szCs w:val="20"/>
        </w:rPr>
        <w:t>Наследственная изменчивость</w:t>
      </w:r>
      <w:r w:rsidRPr="001F7890">
        <w:rPr>
          <w:rStyle w:val="FontStyle131"/>
          <w:sz w:val="20"/>
          <w:szCs w:val="20"/>
        </w:rPr>
        <w:t xml:space="preserve"> обусловлена изменением насле</w:t>
      </w:r>
      <w:r w:rsidRPr="001F7890">
        <w:rPr>
          <w:rStyle w:val="FontStyle131"/>
          <w:sz w:val="20"/>
          <w:szCs w:val="20"/>
        </w:rPr>
        <w:t>д</w:t>
      </w:r>
      <w:r w:rsidRPr="001F7890">
        <w:rPr>
          <w:rStyle w:val="FontStyle131"/>
          <w:sz w:val="20"/>
          <w:szCs w:val="20"/>
        </w:rPr>
        <w:t>ственного материала − генов. Она</w:t>
      </w:r>
      <w:r w:rsidR="00E13F6C" w:rsidRPr="001F7890">
        <w:rPr>
          <w:rStyle w:val="FontStyle131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</w:rPr>
        <w:t>подразделяется</w:t>
      </w:r>
      <w:r w:rsidR="00E13F6C" w:rsidRPr="001F7890">
        <w:rPr>
          <w:rStyle w:val="FontStyle131"/>
          <w:sz w:val="20"/>
          <w:szCs w:val="20"/>
        </w:rPr>
        <w:t xml:space="preserve"> на </w:t>
      </w:r>
      <w:proofErr w:type="gramStart"/>
      <w:r w:rsidR="00E13F6C" w:rsidRPr="001F7890">
        <w:rPr>
          <w:rStyle w:val="FontStyle131"/>
          <w:sz w:val="20"/>
          <w:szCs w:val="20"/>
        </w:rPr>
        <w:t>комбинативную</w:t>
      </w:r>
      <w:proofErr w:type="gramEnd"/>
      <w:r w:rsidR="00E13F6C" w:rsidRPr="001F7890">
        <w:rPr>
          <w:rStyle w:val="FontStyle131"/>
          <w:sz w:val="20"/>
          <w:szCs w:val="20"/>
        </w:rPr>
        <w:t xml:space="preserve"> и мутационную.</w:t>
      </w:r>
    </w:p>
    <w:p w:rsidR="00E13F6C" w:rsidRPr="001F7890" w:rsidRDefault="00E13F6C" w:rsidP="006658CE">
      <w:pPr>
        <w:pStyle w:val="Style33"/>
        <w:tabs>
          <w:tab w:val="left" w:pos="610"/>
        </w:tabs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i/>
          <w:sz w:val="20"/>
          <w:szCs w:val="20"/>
        </w:rPr>
        <w:t>Комбинативная изменчивость</w:t>
      </w:r>
      <w:r w:rsidRPr="001F7890">
        <w:rPr>
          <w:rStyle w:val="FontStyle131"/>
          <w:sz w:val="20"/>
          <w:szCs w:val="20"/>
        </w:rPr>
        <w:t xml:space="preserve"> – это гибридная изменчивость</w:t>
      </w:r>
      <w:r w:rsidR="004B5840">
        <w:rPr>
          <w:rStyle w:val="FontStyle131"/>
          <w:sz w:val="20"/>
          <w:szCs w:val="20"/>
        </w:rPr>
        <w:t>, к</w:t>
      </w:r>
      <w:r w:rsidR="004B5840">
        <w:rPr>
          <w:rStyle w:val="FontStyle131"/>
          <w:sz w:val="20"/>
          <w:szCs w:val="20"/>
        </w:rPr>
        <w:t>о</w:t>
      </w:r>
      <w:r w:rsidR="004B5840">
        <w:rPr>
          <w:rStyle w:val="FontStyle131"/>
          <w:sz w:val="20"/>
          <w:szCs w:val="20"/>
        </w:rPr>
        <w:t>торая</w:t>
      </w:r>
      <w:r w:rsidRPr="001F7890">
        <w:rPr>
          <w:rStyle w:val="FontStyle131"/>
          <w:sz w:val="20"/>
          <w:szCs w:val="20"/>
        </w:rPr>
        <w:t xml:space="preserve"> обусловлена перекомбинацией генетического материала род</w:t>
      </w:r>
      <w:r w:rsidRPr="001F7890">
        <w:rPr>
          <w:rStyle w:val="FontStyle131"/>
          <w:sz w:val="20"/>
          <w:szCs w:val="20"/>
        </w:rPr>
        <w:t>и</w:t>
      </w:r>
      <w:r w:rsidRPr="001F7890">
        <w:rPr>
          <w:rStyle w:val="FontStyle131"/>
          <w:sz w:val="20"/>
          <w:szCs w:val="20"/>
        </w:rPr>
        <w:t>тельских форм.</w:t>
      </w:r>
    </w:p>
    <w:p w:rsidR="000D6313" w:rsidRPr="001F7890" w:rsidRDefault="00E13F6C" w:rsidP="006658CE">
      <w:pPr>
        <w:pStyle w:val="Style33"/>
        <w:tabs>
          <w:tab w:val="left" w:pos="610"/>
        </w:tabs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i/>
          <w:sz w:val="20"/>
          <w:szCs w:val="20"/>
        </w:rPr>
        <w:t>Мутационная изменчивость</w:t>
      </w:r>
      <w:r w:rsidRPr="001F7890">
        <w:rPr>
          <w:rStyle w:val="FontStyle131"/>
          <w:sz w:val="20"/>
          <w:szCs w:val="20"/>
        </w:rPr>
        <w:t xml:space="preserve"> обусловлена изменением </w:t>
      </w:r>
      <w:r w:rsidR="00A17BFE" w:rsidRPr="001F7890">
        <w:rPr>
          <w:rStyle w:val="FontStyle131"/>
          <w:sz w:val="20"/>
          <w:szCs w:val="20"/>
        </w:rPr>
        <w:t>генов, хр</w:t>
      </w:r>
      <w:r w:rsidR="00A17BFE" w:rsidRPr="001F7890">
        <w:rPr>
          <w:rStyle w:val="FontStyle131"/>
          <w:sz w:val="20"/>
          <w:szCs w:val="20"/>
        </w:rPr>
        <w:t>о</w:t>
      </w:r>
      <w:r w:rsidR="00A17BFE" w:rsidRPr="001F7890">
        <w:rPr>
          <w:rStyle w:val="FontStyle131"/>
          <w:sz w:val="20"/>
          <w:szCs w:val="20"/>
        </w:rPr>
        <w:t xml:space="preserve">мосом, </w:t>
      </w:r>
      <w:r w:rsidRPr="001F7890">
        <w:rPr>
          <w:rStyle w:val="FontStyle131"/>
          <w:sz w:val="20"/>
          <w:szCs w:val="20"/>
        </w:rPr>
        <w:t>генотип</w:t>
      </w:r>
      <w:r w:rsidR="00A17BFE" w:rsidRPr="001F7890">
        <w:rPr>
          <w:rStyle w:val="FontStyle131"/>
          <w:sz w:val="20"/>
          <w:szCs w:val="20"/>
        </w:rPr>
        <w:t>ов</w:t>
      </w:r>
      <w:r w:rsidRPr="001F7890">
        <w:rPr>
          <w:rStyle w:val="FontStyle131"/>
          <w:sz w:val="20"/>
          <w:szCs w:val="20"/>
        </w:rPr>
        <w:t xml:space="preserve"> и сохраняется в последующих поколениях.</w:t>
      </w:r>
    </w:p>
    <w:p w:rsidR="00E13F6C" w:rsidRPr="001F7890" w:rsidRDefault="00E13F6C" w:rsidP="006658CE">
      <w:pPr>
        <w:pStyle w:val="Style33"/>
        <w:tabs>
          <w:tab w:val="left" w:pos="610"/>
        </w:tabs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Мутации могут возникать у любых организмов и на различных эт</w:t>
      </w:r>
      <w:r w:rsidRPr="001F7890">
        <w:rPr>
          <w:rStyle w:val="FontStyle131"/>
          <w:sz w:val="20"/>
          <w:szCs w:val="20"/>
        </w:rPr>
        <w:t>а</w:t>
      </w:r>
      <w:r w:rsidRPr="001F7890">
        <w:rPr>
          <w:rStyle w:val="FontStyle131"/>
          <w:sz w:val="20"/>
          <w:szCs w:val="20"/>
        </w:rPr>
        <w:t>пах онтогенеза. Они возникают как в соматических, так и в половых клетках.</w:t>
      </w:r>
    </w:p>
    <w:p w:rsidR="00E13F6C" w:rsidRPr="001F7890" w:rsidRDefault="00E13F6C" w:rsidP="006658CE">
      <w:pPr>
        <w:pStyle w:val="Style33"/>
        <w:tabs>
          <w:tab w:val="left" w:pos="610"/>
        </w:tabs>
        <w:ind w:firstLine="284"/>
        <w:jc w:val="both"/>
        <w:rPr>
          <w:rStyle w:val="FontStyle131"/>
          <w:sz w:val="20"/>
          <w:szCs w:val="20"/>
        </w:rPr>
      </w:pPr>
    </w:p>
    <w:p w:rsidR="005E432E" w:rsidRPr="001F7890" w:rsidRDefault="00702652" w:rsidP="006658CE">
      <w:pPr>
        <w:pStyle w:val="Style33"/>
        <w:tabs>
          <w:tab w:val="left" w:pos="610"/>
        </w:tabs>
        <w:jc w:val="center"/>
        <w:rPr>
          <w:rStyle w:val="FontStyle131"/>
          <w:b/>
          <w:sz w:val="20"/>
          <w:szCs w:val="20"/>
        </w:rPr>
      </w:pPr>
      <w:r w:rsidRPr="001F7890">
        <w:rPr>
          <w:rStyle w:val="FontStyle131"/>
          <w:b/>
          <w:sz w:val="20"/>
          <w:szCs w:val="20"/>
        </w:rPr>
        <w:t>6.1</w:t>
      </w:r>
      <w:r w:rsidR="00C3215F">
        <w:rPr>
          <w:rStyle w:val="FontStyle131"/>
          <w:b/>
          <w:sz w:val="20"/>
          <w:szCs w:val="20"/>
        </w:rPr>
        <w:t>.</w:t>
      </w:r>
      <w:r w:rsidRPr="001F7890">
        <w:rPr>
          <w:rStyle w:val="FontStyle131"/>
          <w:b/>
          <w:sz w:val="20"/>
          <w:szCs w:val="20"/>
        </w:rPr>
        <w:t xml:space="preserve"> </w:t>
      </w:r>
      <w:r w:rsidR="005E432E" w:rsidRPr="001F7890">
        <w:rPr>
          <w:rStyle w:val="FontStyle131"/>
          <w:b/>
          <w:sz w:val="20"/>
          <w:szCs w:val="20"/>
        </w:rPr>
        <w:t>Модификационная изменчивость.</w:t>
      </w:r>
      <w:r w:rsidR="001F1659" w:rsidRPr="001F7890">
        <w:rPr>
          <w:rStyle w:val="FontStyle131"/>
          <w:b/>
          <w:sz w:val="20"/>
          <w:szCs w:val="20"/>
        </w:rPr>
        <w:br/>
        <w:t>Статистический метод изучения изменчивости</w:t>
      </w:r>
    </w:p>
    <w:p w:rsidR="005E432E" w:rsidRPr="001F7890" w:rsidRDefault="005E432E" w:rsidP="006658CE">
      <w:pPr>
        <w:pStyle w:val="Style33"/>
        <w:tabs>
          <w:tab w:val="left" w:pos="610"/>
        </w:tabs>
        <w:jc w:val="center"/>
        <w:rPr>
          <w:rStyle w:val="FontStyle131"/>
          <w:b/>
          <w:i/>
          <w:sz w:val="20"/>
          <w:szCs w:val="20"/>
        </w:rPr>
      </w:pPr>
    </w:p>
    <w:p w:rsidR="00DC28A6" w:rsidRPr="001F7890" w:rsidRDefault="00DA621C" w:rsidP="006658CE">
      <w:pPr>
        <w:pStyle w:val="Style33"/>
        <w:tabs>
          <w:tab w:val="left" w:pos="610"/>
        </w:tabs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Модификациями называются фенотипические различия в призн</w:t>
      </w:r>
      <w:r w:rsidRPr="001F7890">
        <w:rPr>
          <w:rStyle w:val="FontStyle131"/>
          <w:sz w:val="20"/>
          <w:szCs w:val="20"/>
        </w:rPr>
        <w:t>а</w:t>
      </w:r>
      <w:r w:rsidRPr="001F7890">
        <w:rPr>
          <w:rStyle w:val="FontStyle131"/>
          <w:sz w:val="20"/>
          <w:szCs w:val="20"/>
        </w:rPr>
        <w:t>ках и свойствах у одинаковых в наследственном отношении органи</w:t>
      </w:r>
      <w:r w:rsidRPr="001F7890">
        <w:rPr>
          <w:rStyle w:val="FontStyle131"/>
          <w:sz w:val="20"/>
          <w:szCs w:val="20"/>
        </w:rPr>
        <w:t>з</w:t>
      </w:r>
      <w:r w:rsidRPr="001F7890">
        <w:rPr>
          <w:rStyle w:val="FontStyle131"/>
          <w:sz w:val="20"/>
          <w:szCs w:val="20"/>
        </w:rPr>
        <w:t>мов, вызываемых условиями внешней среды.</w:t>
      </w:r>
    </w:p>
    <w:p w:rsidR="00DA621C" w:rsidRPr="001F7890" w:rsidRDefault="00DA621C" w:rsidP="006658CE">
      <w:pPr>
        <w:pStyle w:val="Style33"/>
        <w:tabs>
          <w:tab w:val="left" w:pos="610"/>
        </w:tabs>
        <w:ind w:firstLine="284"/>
        <w:jc w:val="both"/>
        <w:rPr>
          <w:rStyle w:val="FontStyle131"/>
          <w:sz w:val="20"/>
          <w:szCs w:val="20"/>
        </w:rPr>
      </w:pPr>
      <w:proofErr w:type="gramStart"/>
      <w:r w:rsidRPr="001F7890">
        <w:rPr>
          <w:rStyle w:val="FontStyle131"/>
          <w:sz w:val="20"/>
          <w:szCs w:val="20"/>
        </w:rPr>
        <w:t>Формирование каждого фенотипа, т. е. каждого конкретного раст</w:t>
      </w:r>
      <w:r w:rsidRPr="001F7890">
        <w:rPr>
          <w:rStyle w:val="FontStyle131"/>
          <w:sz w:val="20"/>
          <w:szCs w:val="20"/>
        </w:rPr>
        <w:t>е</w:t>
      </w:r>
      <w:r w:rsidRPr="001F7890">
        <w:rPr>
          <w:rStyle w:val="FontStyle131"/>
          <w:sz w:val="20"/>
          <w:szCs w:val="20"/>
        </w:rPr>
        <w:t>ния, всех его признаков и свойств, обусловлено, с одной стороны, г</w:t>
      </w:r>
      <w:r w:rsidRPr="001F7890">
        <w:rPr>
          <w:rStyle w:val="FontStyle131"/>
          <w:sz w:val="20"/>
          <w:szCs w:val="20"/>
        </w:rPr>
        <w:t>е</w:t>
      </w:r>
      <w:r w:rsidRPr="001F7890">
        <w:rPr>
          <w:rStyle w:val="FontStyle131"/>
          <w:sz w:val="20"/>
          <w:szCs w:val="20"/>
        </w:rPr>
        <w:t>нотипом особи, а с другой – условиями среды, в которых протекало ее развитие (рис</w:t>
      </w:r>
      <w:r w:rsidR="00BC19B8" w:rsidRPr="001F7890">
        <w:rPr>
          <w:rStyle w:val="FontStyle131"/>
          <w:sz w:val="20"/>
          <w:szCs w:val="20"/>
        </w:rPr>
        <w:t>.</w:t>
      </w:r>
      <w:r w:rsidRPr="001F7890">
        <w:rPr>
          <w:rStyle w:val="FontStyle131"/>
          <w:sz w:val="20"/>
          <w:szCs w:val="20"/>
        </w:rPr>
        <w:t xml:space="preserve"> </w:t>
      </w:r>
      <w:r w:rsidR="004B5840">
        <w:rPr>
          <w:rStyle w:val="FontStyle131"/>
          <w:sz w:val="20"/>
          <w:szCs w:val="20"/>
        </w:rPr>
        <w:t>6.1</w:t>
      </w:r>
      <w:r w:rsidRPr="001F7890">
        <w:rPr>
          <w:rStyle w:val="FontStyle131"/>
          <w:sz w:val="20"/>
          <w:szCs w:val="20"/>
        </w:rPr>
        <w:t>).</w:t>
      </w:r>
      <w:proofErr w:type="gramEnd"/>
    </w:p>
    <w:p w:rsidR="004B5840" w:rsidRPr="001F7890" w:rsidRDefault="004B5840" w:rsidP="006658CE">
      <w:pPr>
        <w:pStyle w:val="Style33"/>
        <w:tabs>
          <w:tab w:val="left" w:pos="610"/>
        </w:tabs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Размах модификационной изменчивости определяется нормой р</w:t>
      </w:r>
      <w:r w:rsidRPr="001F7890">
        <w:rPr>
          <w:rStyle w:val="FontStyle131"/>
          <w:sz w:val="20"/>
          <w:szCs w:val="20"/>
        </w:rPr>
        <w:t>е</w:t>
      </w:r>
      <w:r w:rsidRPr="001F7890">
        <w:rPr>
          <w:rStyle w:val="FontStyle131"/>
          <w:sz w:val="20"/>
          <w:szCs w:val="20"/>
        </w:rPr>
        <w:t>акции данного генотипа на условия внешней среды.</w:t>
      </w:r>
    </w:p>
    <w:p w:rsidR="004B5840" w:rsidRPr="001F7890" w:rsidRDefault="004B5840" w:rsidP="006658CE">
      <w:pPr>
        <w:pStyle w:val="Style33"/>
        <w:tabs>
          <w:tab w:val="left" w:pos="610"/>
        </w:tabs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b/>
          <w:i/>
          <w:sz w:val="20"/>
          <w:szCs w:val="20"/>
        </w:rPr>
        <w:t>Норма реакции</w:t>
      </w:r>
      <w:r w:rsidRPr="001F7890">
        <w:rPr>
          <w:rStyle w:val="FontStyle131"/>
          <w:sz w:val="20"/>
          <w:szCs w:val="20"/>
        </w:rPr>
        <w:t xml:space="preserve"> – совокупность всех возможных фенотипов, кот</w:t>
      </w:r>
      <w:r w:rsidRPr="001F7890">
        <w:rPr>
          <w:rStyle w:val="FontStyle131"/>
          <w:sz w:val="20"/>
          <w:szCs w:val="20"/>
        </w:rPr>
        <w:t>о</w:t>
      </w:r>
      <w:r w:rsidRPr="001F7890">
        <w:rPr>
          <w:rStyle w:val="FontStyle131"/>
          <w:sz w:val="20"/>
          <w:szCs w:val="20"/>
        </w:rPr>
        <w:t>рые может образовать данный генотип в изменяющихся условиях внешней среды.</w:t>
      </w:r>
    </w:p>
    <w:p w:rsidR="005110F2" w:rsidRPr="001F7890" w:rsidRDefault="000346A8" w:rsidP="006658CE">
      <w:pPr>
        <w:pStyle w:val="Style33"/>
        <w:jc w:val="both"/>
        <w:rPr>
          <w:rStyle w:val="FontStyle131"/>
          <w:sz w:val="20"/>
          <w:szCs w:val="20"/>
        </w:rPr>
      </w:pPr>
      <w:r>
        <w:rPr>
          <w:noProof/>
          <w:sz w:val="20"/>
          <w:szCs w:val="20"/>
        </w:rPr>
        <w:lastRenderedPageBreak/>
        <w:pict>
          <v:shape id="_x0000_s5660" type="#_x0000_t202" style="position:absolute;left:0;text-align:left;margin-left:146.95pt;margin-top:9.55pt;width:12.2pt;height:17pt;z-index:252172800;mso-position-horizontal-relative:margin" filled="f" stroked="f">
            <v:textbox style="mso-next-textbox:#_x0000_s5660">
              <w:txbxContent>
                <w:p w:rsidR="00D36577" w:rsidRPr="004B5840" w:rsidRDefault="00D36577" w:rsidP="005110F2">
                  <w:pPr>
                    <w:rPr>
                      <w:i/>
                      <w:sz w:val="16"/>
                      <w:szCs w:val="16"/>
                    </w:rPr>
                  </w:pPr>
                  <w:r w:rsidRPr="004B5840">
                    <w:rPr>
                      <w:i/>
                      <w:sz w:val="16"/>
                      <w:szCs w:val="16"/>
                    </w:rPr>
                    <w:t>2</w:t>
                  </w:r>
                </w:p>
              </w:txbxContent>
            </v:textbox>
            <w10:wrap anchorx="margin"/>
          </v:shape>
        </w:pict>
      </w:r>
      <w:r>
        <w:rPr>
          <w:noProof/>
          <w:sz w:val="20"/>
          <w:szCs w:val="20"/>
        </w:rPr>
        <w:pict>
          <v:shape id="_x0000_s5659" type="#_x0000_t202" style="position:absolute;left:0;text-align:left;margin-left:194.15pt;margin-top:88.15pt;width:12.2pt;height:17pt;z-index:252171776" filled="f" stroked="f">
            <v:textbox style="mso-next-textbox:#_x0000_s5659">
              <w:txbxContent>
                <w:p w:rsidR="00D36577" w:rsidRPr="004B5840" w:rsidRDefault="00D36577">
                  <w:pPr>
                    <w:rPr>
                      <w:i/>
                      <w:sz w:val="16"/>
                      <w:szCs w:val="16"/>
                    </w:rPr>
                  </w:pPr>
                  <w:r w:rsidRPr="004B5840">
                    <w:rPr>
                      <w:i/>
                      <w:sz w:val="16"/>
                      <w:szCs w:val="16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5663" type="#_x0000_t32" style="position:absolute;left:0;text-align:left;margin-left:93.3pt;margin-top:112.15pt;width:0;height:25.7pt;z-index:252175872" o:connectortype="straight">
            <v:stroke dashstyle="dash"/>
          </v:shape>
        </w:pict>
      </w:r>
      <w:r>
        <w:rPr>
          <w:noProof/>
          <w:sz w:val="20"/>
          <w:szCs w:val="20"/>
        </w:rPr>
        <w:pict>
          <v:shape id="_x0000_s5661" type="#_x0000_t87" style="position:absolute;left:0;text-align:left;margin-left:142.9pt;margin-top:62.55pt;width:5.65pt;height:104.9pt;rotation:-90;z-index:252173824"/>
        </w:pict>
      </w:r>
      <w:r w:rsidR="005110F2" w:rsidRPr="001F7890">
        <w:rPr>
          <w:noProof/>
          <w:sz w:val="20"/>
          <w:szCs w:val="20"/>
        </w:rPr>
        <w:drawing>
          <wp:inline distT="0" distB="0" distL="0" distR="0">
            <wp:extent cx="3888716" cy="1440000"/>
            <wp:effectExtent l="0" t="0" r="0" b="0"/>
            <wp:docPr id="18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5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73">
                              <a14:imgEffect>
                                <a14:sharpenSoften amount="50000"/>
                              </a14:imgEffect>
                              <a14:imgEffect>
                                <a14:brightnessContrast bright="25000" contrast="-50000"/>
                              </a14:imgEffect>
                            </a14:imgLayer>
                          </a14:imgProps>
                        </a:ext>
                      </a:extLst>
                    </a:blip>
                    <a:srcRect l="999" t="43571" r="2400" b="30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16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0F2" w:rsidRPr="001F7890" w:rsidRDefault="000346A8" w:rsidP="006658CE">
      <w:pPr>
        <w:pStyle w:val="Style33"/>
        <w:tabs>
          <w:tab w:val="left" w:pos="610"/>
        </w:tabs>
        <w:ind w:firstLine="284"/>
        <w:jc w:val="both"/>
        <w:rPr>
          <w:rStyle w:val="FontStyle131"/>
          <w:sz w:val="20"/>
          <w:szCs w:val="20"/>
        </w:rPr>
      </w:pPr>
      <w:r>
        <w:rPr>
          <w:noProof/>
          <w:sz w:val="20"/>
          <w:szCs w:val="20"/>
        </w:rPr>
        <w:pict>
          <v:shape id="_x0000_s5664" type="#_x0000_t32" style="position:absolute;left:0;text-align:left;margin-left:198.2pt;margin-top:1.1pt;width:0;height:25.7pt;z-index:252176896" o:connectortype="straight">
            <v:stroke dashstyle="dash"/>
          </v:shape>
        </w:pict>
      </w:r>
      <w:r>
        <w:rPr>
          <w:noProof/>
          <w:sz w:val="20"/>
          <w:szCs w:val="20"/>
        </w:rPr>
        <w:pict>
          <v:shape id="_x0000_s5662" type="#_x0000_t202" style="position:absolute;left:0;text-align:left;margin-left:57.4pt;margin-top:4.4pt;width:178.6pt;height:45.35pt;z-index:252174848" filled="f" stroked="f">
            <v:textbox style="mso-next-textbox:#_x0000_s5662">
              <w:txbxContent>
                <w:p w:rsidR="00D36577" w:rsidRDefault="00D36577" w:rsidP="005110F2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норма реакции</w:t>
                  </w:r>
                </w:p>
                <w:p w:rsidR="00D36577" w:rsidRDefault="00D36577" w:rsidP="005110F2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D36577" w:rsidRDefault="00D36577" w:rsidP="005110F2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минимальное                                  максимальное</w:t>
                  </w:r>
                </w:p>
                <w:p w:rsidR="00D36577" w:rsidRPr="005110F2" w:rsidRDefault="00D36577" w:rsidP="005110F2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развитие признака</w:t>
                  </w:r>
                </w:p>
              </w:txbxContent>
            </v:textbox>
          </v:shape>
        </w:pict>
      </w:r>
    </w:p>
    <w:p w:rsidR="005110F2" w:rsidRPr="00352958" w:rsidRDefault="005110F2" w:rsidP="006658CE">
      <w:pPr>
        <w:pStyle w:val="Style33"/>
        <w:tabs>
          <w:tab w:val="left" w:pos="610"/>
        </w:tabs>
        <w:ind w:firstLine="284"/>
        <w:jc w:val="both"/>
        <w:rPr>
          <w:rStyle w:val="FontStyle131"/>
          <w:szCs w:val="20"/>
        </w:rPr>
      </w:pPr>
    </w:p>
    <w:p w:rsidR="005110F2" w:rsidRPr="001F7890" w:rsidRDefault="005110F2" w:rsidP="006658CE">
      <w:pPr>
        <w:pStyle w:val="Style33"/>
        <w:tabs>
          <w:tab w:val="left" w:pos="610"/>
        </w:tabs>
        <w:ind w:firstLine="284"/>
        <w:jc w:val="both"/>
        <w:rPr>
          <w:rStyle w:val="FontStyle131"/>
          <w:sz w:val="20"/>
          <w:szCs w:val="20"/>
        </w:rPr>
      </w:pPr>
    </w:p>
    <w:p w:rsidR="005110F2" w:rsidRPr="001F7890" w:rsidRDefault="005110F2" w:rsidP="006658CE">
      <w:pPr>
        <w:pStyle w:val="Style33"/>
        <w:tabs>
          <w:tab w:val="left" w:pos="610"/>
        </w:tabs>
        <w:ind w:firstLine="284"/>
        <w:jc w:val="both"/>
        <w:rPr>
          <w:rStyle w:val="FontStyle131"/>
          <w:sz w:val="20"/>
          <w:szCs w:val="20"/>
        </w:rPr>
      </w:pPr>
    </w:p>
    <w:p w:rsidR="005110F2" w:rsidRPr="004B5840" w:rsidRDefault="005110F2" w:rsidP="006658CE">
      <w:pPr>
        <w:pStyle w:val="Style33"/>
        <w:tabs>
          <w:tab w:val="left" w:pos="610"/>
        </w:tabs>
        <w:ind w:firstLine="284"/>
        <w:jc w:val="both"/>
        <w:rPr>
          <w:rStyle w:val="FontStyle131"/>
          <w:sz w:val="16"/>
          <w:szCs w:val="20"/>
        </w:rPr>
      </w:pPr>
    </w:p>
    <w:p w:rsidR="005110F2" w:rsidRPr="004B5840" w:rsidRDefault="005110F2" w:rsidP="006658CE">
      <w:pPr>
        <w:pStyle w:val="Style33"/>
        <w:tabs>
          <w:tab w:val="left" w:pos="610"/>
        </w:tabs>
        <w:jc w:val="center"/>
        <w:rPr>
          <w:rStyle w:val="FontStyle131"/>
          <w:sz w:val="16"/>
          <w:szCs w:val="20"/>
        </w:rPr>
      </w:pPr>
      <w:r w:rsidRPr="004B5840">
        <w:rPr>
          <w:rStyle w:val="FontStyle131"/>
          <w:sz w:val="16"/>
          <w:szCs w:val="20"/>
        </w:rPr>
        <w:t>Рис</w:t>
      </w:r>
      <w:r w:rsidR="00BC19B8" w:rsidRPr="004B5840">
        <w:rPr>
          <w:rStyle w:val="FontStyle131"/>
          <w:sz w:val="16"/>
          <w:szCs w:val="20"/>
        </w:rPr>
        <w:t xml:space="preserve">. </w:t>
      </w:r>
      <w:r w:rsidR="004B5840">
        <w:rPr>
          <w:rStyle w:val="FontStyle131"/>
          <w:sz w:val="16"/>
          <w:szCs w:val="20"/>
        </w:rPr>
        <w:t>6.1</w:t>
      </w:r>
      <w:r w:rsidR="00BC19B8" w:rsidRPr="004B5840">
        <w:rPr>
          <w:rStyle w:val="FontStyle131"/>
          <w:sz w:val="16"/>
          <w:szCs w:val="20"/>
        </w:rPr>
        <w:t>.</w:t>
      </w:r>
      <w:r w:rsidRPr="004B5840">
        <w:rPr>
          <w:rStyle w:val="FontStyle131"/>
          <w:sz w:val="16"/>
          <w:szCs w:val="20"/>
        </w:rPr>
        <w:t xml:space="preserve"> Графическое отображен</w:t>
      </w:r>
      <w:r w:rsidR="00BC19B8" w:rsidRPr="004B5840">
        <w:rPr>
          <w:rStyle w:val="FontStyle131"/>
          <w:sz w:val="16"/>
          <w:szCs w:val="20"/>
        </w:rPr>
        <w:t>ие модификационной изменчивости:</w:t>
      </w:r>
    </w:p>
    <w:p w:rsidR="005110F2" w:rsidRPr="004B5840" w:rsidRDefault="005110F2" w:rsidP="006658CE">
      <w:pPr>
        <w:pStyle w:val="Style33"/>
        <w:tabs>
          <w:tab w:val="left" w:pos="610"/>
        </w:tabs>
        <w:ind w:left="709" w:right="454"/>
        <w:jc w:val="center"/>
        <w:rPr>
          <w:rStyle w:val="FontStyle131"/>
          <w:sz w:val="16"/>
          <w:szCs w:val="20"/>
        </w:rPr>
      </w:pPr>
      <w:r w:rsidRPr="004B5840">
        <w:rPr>
          <w:rStyle w:val="FontStyle131"/>
          <w:i/>
          <w:sz w:val="16"/>
          <w:szCs w:val="20"/>
        </w:rPr>
        <w:t>1</w:t>
      </w:r>
      <w:r w:rsidRPr="004B5840">
        <w:rPr>
          <w:rStyle w:val="FontStyle131"/>
          <w:sz w:val="16"/>
          <w:szCs w:val="20"/>
        </w:rPr>
        <w:t xml:space="preserve"> – вариационная кривая, показывающая, что большая часть растений </w:t>
      </w:r>
      <w:r w:rsidRPr="00C3215F">
        <w:rPr>
          <w:rStyle w:val="FontStyle131"/>
          <w:spacing w:val="-1"/>
          <w:sz w:val="16"/>
          <w:szCs w:val="20"/>
        </w:rPr>
        <w:t>имеет среднее значение признака</w:t>
      </w:r>
      <w:r w:rsidR="00C3215F" w:rsidRPr="00C3215F">
        <w:rPr>
          <w:rStyle w:val="FontStyle131"/>
          <w:spacing w:val="-1"/>
          <w:sz w:val="16"/>
          <w:szCs w:val="20"/>
        </w:rPr>
        <w:t>;</w:t>
      </w:r>
      <w:r w:rsidRPr="00C3215F">
        <w:rPr>
          <w:rStyle w:val="FontStyle131"/>
          <w:spacing w:val="-1"/>
          <w:sz w:val="16"/>
          <w:szCs w:val="20"/>
        </w:rPr>
        <w:t xml:space="preserve"> </w:t>
      </w:r>
      <w:r w:rsidRPr="00C3215F">
        <w:rPr>
          <w:rStyle w:val="FontStyle131"/>
          <w:i/>
          <w:spacing w:val="-1"/>
          <w:sz w:val="16"/>
          <w:szCs w:val="20"/>
        </w:rPr>
        <w:t>2</w:t>
      </w:r>
      <w:r w:rsidRPr="00C3215F">
        <w:rPr>
          <w:rStyle w:val="FontStyle131"/>
          <w:spacing w:val="-1"/>
          <w:sz w:val="16"/>
          <w:szCs w:val="20"/>
        </w:rPr>
        <w:t xml:space="preserve"> – кривая изменчи</w:t>
      </w:r>
      <w:r w:rsidR="00BC19B8" w:rsidRPr="00C3215F">
        <w:rPr>
          <w:rStyle w:val="FontStyle131"/>
          <w:spacing w:val="-1"/>
          <w:sz w:val="16"/>
          <w:szCs w:val="20"/>
        </w:rPr>
        <w:t>вости длины листа</w:t>
      </w:r>
    </w:p>
    <w:p w:rsidR="004B5840" w:rsidRDefault="004B5840" w:rsidP="006658CE">
      <w:pPr>
        <w:pStyle w:val="Style33"/>
        <w:tabs>
          <w:tab w:val="left" w:pos="610"/>
        </w:tabs>
        <w:ind w:firstLine="284"/>
        <w:jc w:val="both"/>
        <w:rPr>
          <w:rStyle w:val="FontStyle131"/>
          <w:sz w:val="20"/>
          <w:szCs w:val="20"/>
        </w:rPr>
      </w:pPr>
    </w:p>
    <w:p w:rsidR="00DA621C" w:rsidRPr="001F7890" w:rsidRDefault="00DA621C" w:rsidP="006658CE">
      <w:pPr>
        <w:pStyle w:val="Style33"/>
        <w:tabs>
          <w:tab w:val="left" w:pos="610"/>
        </w:tabs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Для установления характера модификационной изменчивости к</w:t>
      </w:r>
      <w:r w:rsidRPr="001F7890">
        <w:rPr>
          <w:rStyle w:val="FontStyle131"/>
          <w:sz w:val="20"/>
          <w:szCs w:val="20"/>
        </w:rPr>
        <w:t>о</w:t>
      </w:r>
      <w:r w:rsidRPr="001F7890">
        <w:rPr>
          <w:rStyle w:val="FontStyle131"/>
          <w:sz w:val="20"/>
          <w:szCs w:val="20"/>
        </w:rPr>
        <w:t xml:space="preserve">личественных признаков используют </w:t>
      </w:r>
      <w:r w:rsidRPr="001F7890">
        <w:rPr>
          <w:rStyle w:val="FontStyle131"/>
          <w:b/>
          <w:i/>
          <w:sz w:val="20"/>
          <w:szCs w:val="20"/>
        </w:rPr>
        <w:t>биометрию</w:t>
      </w:r>
      <w:r w:rsidRPr="001F7890">
        <w:rPr>
          <w:rStyle w:val="FontStyle131"/>
          <w:sz w:val="20"/>
          <w:szCs w:val="20"/>
        </w:rPr>
        <w:t>.</w:t>
      </w:r>
    </w:p>
    <w:p w:rsidR="00DA621C" w:rsidRPr="001F7890" w:rsidRDefault="00DA621C" w:rsidP="006658CE">
      <w:pPr>
        <w:pStyle w:val="Style33"/>
        <w:tabs>
          <w:tab w:val="left" w:pos="610"/>
        </w:tabs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Изменчивость изучают на основании анализа проявления признака у группы особей – растений одного сорта. Вся группа растений, у к</w:t>
      </w:r>
      <w:r w:rsidRPr="001F7890">
        <w:rPr>
          <w:rStyle w:val="FontStyle131"/>
          <w:sz w:val="20"/>
          <w:szCs w:val="20"/>
        </w:rPr>
        <w:t>о</w:t>
      </w:r>
      <w:r w:rsidRPr="001F7890">
        <w:rPr>
          <w:rStyle w:val="FontStyle131"/>
          <w:sz w:val="20"/>
          <w:szCs w:val="20"/>
        </w:rPr>
        <w:t xml:space="preserve">торых данный признак изучают, называется </w:t>
      </w:r>
      <w:r w:rsidRPr="001F7890">
        <w:rPr>
          <w:rStyle w:val="FontStyle131"/>
          <w:i/>
          <w:sz w:val="20"/>
          <w:szCs w:val="20"/>
        </w:rPr>
        <w:t>генеральной совокупн</w:t>
      </w:r>
      <w:r w:rsidRPr="001F7890">
        <w:rPr>
          <w:rStyle w:val="FontStyle131"/>
          <w:i/>
          <w:sz w:val="20"/>
          <w:szCs w:val="20"/>
        </w:rPr>
        <w:t>о</w:t>
      </w:r>
      <w:r w:rsidRPr="001F7890">
        <w:rPr>
          <w:rStyle w:val="FontStyle131"/>
          <w:i/>
          <w:sz w:val="20"/>
          <w:szCs w:val="20"/>
        </w:rPr>
        <w:t>стью</w:t>
      </w:r>
      <w:r w:rsidRPr="001F7890">
        <w:rPr>
          <w:rStyle w:val="FontStyle131"/>
          <w:sz w:val="20"/>
          <w:szCs w:val="20"/>
        </w:rPr>
        <w:t>. Обычно изменчивость данного признака изучают не у всех ра</w:t>
      </w:r>
      <w:r w:rsidRPr="001F7890">
        <w:rPr>
          <w:rStyle w:val="FontStyle131"/>
          <w:sz w:val="20"/>
          <w:szCs w:val="20"/>
        </w:rPr>
        <w:t>с</w:t>
      </w:r>
      <w:r w:rsidRPr="001F7890">
        <w:rPr>
          <w:rStyle w:val="FontStyle131"/>
          <w:sz w:val="20"/>
          <w:szCs w:val="20"/>
        </w:rPr>
        <w:t xml:space="preserve">тений генеральной совокупности, а у части их. Эта часть генеральной совокупности называется </w:t>
      </w:r>
      <w:r w:rsidRPr="001F7890">
        <w:rPr>
          <w:rStyle w:val="FontStyle131"/>
          <w:i/>
          <w:sz w:val="20"/>
          <w:szCs w:val="20"/>
        </w:rPr>
        <w:t>выборочной совокупностью (выборкой)</w:t>
      </w:r>
      <w:r w:rsidRPr="001F7890">
        <w:rPr>
          <w:rStyle w:val="FontStyle131"/>
          <w:sz w:val="20"/>
          <w:szCs w:val="20"/>
        </w:rPr>
        <w:t>. Число единиц, составляющих выборочную совокупност</w:t>
      </w:r>
      <w:r w:rsidR="004B5840">
        <w:rPr>
          <w:rStyle w:val="FontStyle131"/>
          <w:sz w:val="20"/>
          <w:szCs w:val="20"/>
        </w:rPr>
        <w:t>ь</w:t>
      </w:r>
      <w:r w:rsidRPr="001F7890">
        <w:rPr>
          <w:rStyle w:val="FontStyle131"/>
          <w:sz w:val="20"/>
          <w:szCs w:val="20"/>
        </w:rPr>
        <w:t xml:space="preserve">, называется ее </w:t>
      </w:r>
      <w:r w:rsidRPr="001F7890">
        <w:rPr>
          <w:rStyle w:val="FontStyle131"/>
          <w:i/>
          <w:sz w:val="20"/>
          <w:szCs w:val="20"/>
        </w:rPr>
        <w:t>объемом</w:t>
      </w:r>
      <w:r w:rsidRPr="001F7890">
        <w:rPr>
          <w:rStyle w:val="FontStyle131"/>
          <w:sz w:val="20"/>
          <w:szCs w:val="20"/>
        </w:rPr>
        <w:t>.</w:t>
      </w:r>
    </w:p>
    <w:p w:rsidR="00DA621C" w:rsidRPr="001F7890" w:rsidRDefault="00DA621C" w:rsidP="006658CE">
      <w:pPr>
        <w:pStyle w:val="Style33"/>
        <w:tabs>
          <w:tab w:val="left" w:pos="610"/>
        </w:tabs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Между единицами выборки по изучаемому признаку всегда имею</w:t>
      </w:r>
      <w:r w:rsidRPr="001F7890">
        <w:rPr>
          <w:rStyle w:val="FontStyle131"/>
          <w:sz w:val="20"/>
          <w:szCs w:val="20"/>
        </w:rPr>
        <w:t>т</w:t>
      </w:r>
      <w:r w:rsidRPr="001F7890">
        <w:rPr>
          <w:rStyle w:val="FontStyle131"/>
          <w:sz w:val="20"/>
          <w:szCs w:val="20"/>
        </w:rPr>
        <w:t xml:space="preserve">ся различия. Эти различия называются </w:t>
      </w:r>
      <w:r w:rsidRPr="001F7890">
        <w:rPr>
          <w:rStyle w:val="FontStyle131"/>
          <w:i/>
          <w:sz w:val="20"/>
          <w:szCs w:val="20"/>
        </w:rPr>
        <w:t>вариацией</w:t>
      </w:r>
      <w:r w:rsidRPr="001F7890">
        <w:rPr>
          <w:rStyle w:val="FontStyle131"/>
          <w:sz w:val="20"/>
          <w:szCs w:val="20"/>
        </w:rPr>
        <w:t>, а величина изуча</w:t>
      </w:r>
      <w:r w:rsidRPr="001F7890">
        <w:rPr>
          <w:rStyle w:val="FontStyle131"/>
          <w:sz w:val="20"/>
          <w:szCs w:val="20"/>
        </w:rPr>
        <w:t>е</w:t>
      </w:r>
      <w:r w:rsidRPr="001F7890">
        <w:rPr>
          <w:rStyle w:val="FontStyle131"/>
          <w:sz w:val="20"/>
          <w:szCs w:val="20"/>
        </w:rPr>
        <w:t xml:space="preserve">мого признака у данной особи – </w:t>
      </w:r>
      <w:r w:rsidRPr="001F7890">
        <w:rPr>
          <w:rStyle w:val="FontStyle131"/>
          <w:i/>
          <w:sz w:val="20"/>
          <w:szCs w:val="20"/>
        </w:rPr>
        <w:t>вариантой</w:t>
      </w:r>
      <w:r w:rsidRPr="001F7890">
        <w:rPr>
          <w:rStyle w:val="FontStyle131"/>
          <w:sz w:val="20"/>
          <w:szCs w:val="20"/>
        </w:rPr>
        <w:t>.</w:t>
      </w:r>
    </w:p>
    <w:p w:rsidR="00DA621C" w:rsidRPr="001F7890" w:rsidRDefault="00DA621C" w:rsidP="006658CE">
      <w:pPr>
        <w:pStyle w:val="Style33"/>
        <w:tabs>
          <w:tab w:val="left" w:pos="610"/>
        </w:tabs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 xml:space="preserve">Для изучения данного признака у любой выборочной совокупности составляют </w:t>
      </w:r>
      <w:r w:rsidRPr="001F7890">
        <w:rPr>
          <w:rStyle w:val="FontStyle131"/>
          <w:i/>
          <w:sz w:val="20"/>
          <w:szCs w:val="20"/>
        </w:rPr>
        <w:t>вариационный ряд</w:t>
      </w:r>
      <w:r w:rsidRPr="001F7890">
        <w:rPr>
          <w:rStyle w:val="FontStyle131"/>
          <w:sz w:val="20"/>
          <w:szCs w:val="20"/>
        </w:rPr>
        <w:t>, в котором особи группируют по кла</w:t>
      </w:r>
      <w:r w:rsidRPr="001F7890">
        <w:rPr>
          <w:rStyle w:val="FontStyle131"/>
          <w:sz w:val="20"/>
          <w:szCs w:val="20"/>
        </w:rPr>
        <w:t>с</w:t>
      </w:r>
      <w:r w:rsidRPr="001F7890">
        <w:rPr>
          <w:rStyle w:val="FontStyle131"/>
          <w:sz w:val="20"/>
          <w:szCs w:val="20"/>
        </w:rPr>
        <w:t xml:space="preserve">сам. Каждый класс соответствует определенным показателям данного признака. Число вариант в каждом классе называется </w:t>
      </w:r>
      <w:r w:rsidRPr="001F7890">
        <w:rPr>
          <w:rStyle w:val="FontStyle131"/>
          <w:i/>
          <w:sz w:val="20"/>
          <w:szCs w:val="20"/>
        </w:rPr>
        <w:t>частотой</w:t>
      </w:r>
      <w:r w:rsidRPr="001F7890">
        <w:rPr>
          <w:rStyle w:val="FontStyle131"/>
          <w:sz w:val="20"/>
          <w:szCs w:val="20"/>
        </w:rPr>
        <w:t>. На основании показ</w:t>
      </w:r>
      <w:r w:rsidR="000D6313" w:rsidRPr="001F7890">
        <w:rPr>
          <w:rStyle w:val="FontStyle131"/>
          <w:sz w:val="20"/>
          <w:szCs w:val="20"/>
        </w:rPr>
        <w:t>а</w:t>
      </w:r>
      <w:r w:rsidRPr="001F7890">
        <w:rPr>
          <w:rStyle w:val="FontStyle131"/>
          <w:sz w:val="20"/>
          <w:szCs w:val="20"/>
        </w:rPr>
        <w:t xml:space="preserve">телей вариационного ряда – значений вариант и их частоты – строят </w:t>
      </w:r>
      <w:r w:rsidRPr="001F7890">
        <w:rPr>
          <w:rStyle w:val="FontStyle131"/>
          <w:i/>
          <w:sz w:val="20"/>
          <w:szCs w:val="20"/>
        </w:rPr>
        <w:t>вариационные кривые</w:t>
      </w:r>
      <w:r w:rsidRPr="001F7890">
        <w:rPr>
          <w:rStyle w:val="FontStyle131"/>
          <w:sz w:val="20"/>
          <w:szCs w:val="20"/>
        </w:rPr>
        <w:t>.</w:t>
      </w:r>
    </w:p>
    <w:p w:rsidR="00B30EDD" w:rsidRPr="001F7890" w:rsidRDefault="00B30EDD" w:rsidP="006658CE">
      <w:pPr>
        <w:pStyle w:val="Style33"/>
        <w:tabs>
          <w:tab w:val="left" w:pos="610"/>
        </w:tabs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Основным</w:t>
      </w:r>
      <w:r w:rsidR="001510FD">
        <w:rPr>
          <w:rStyle w:val="FontStyle131"/>
          <w:sz w:val="20"/>
          <w:szCs w:val="20"/>
        </w:rPr>
        <w:t>и</w:t>
      </w:r>
      <w:r w:rsidRPr="001F7890">
        <w:rPr>
          <w:rStyle w:val="FontStyle131"/>
          <w:sz w:val="20"/>
          <w:szCs w:val="20"/>
        </w:rPr>
        <w:t xml:space="preserve"> показател</w:t>
      </w:r>
      <w:r w:rsidR="001510FD">
        <w:rPr>
          <w:rStyle w:val="FontStyle131"/>
          <w:sz w:val="20"/>
          <w:szCs w:val="20"/>
        </w:rPr>
        <w:t>ями</w:t>
      </w:r>
      <w:r w:rsidRPr="001F7890">
        <w:rPr>
          <w:rStyle w:val="FontStyle131"/>
          <w:sz w:val="20"/>
          <w:szCs w:val="20"/>
        </w:rPr>
        <w:t xml:space="preserve"> вариационного ряда явля</w:t>
      </w:r>
      <w:r w:rsidR="001510FD">
        <w:rPr>
          <w:rStyle w:val="FontStyle131"/>
          <w:sz w:val="20"/>
          <w:szCs w:val="20"/>
        </w:rPr>
        <w:t>ю</w:t>
      </w:r>
      <w:r w:rsidRPr="001F7890">
        <w:rPr>
          <w:rStyle w:val="FontStyle131"/>
          <w:sz w:val="20"/>
          <w:szCs w:val="20"/>
        </w:rPr>
        <w:t xml:space="preserve">тся </w:t>
      </w:r>
      <w:r w:rsidRPr="001F7890">
        <w:rPr>
          <w:rStyle w:val="FontStyle131"/>
          <w:i/>
          <w:sz w:val="20"/>
          <w:szCs w:val="20"/>
        </w:rPr>
        <w:t>средняя арифметическая</w:t>
      </w:r>
      <w:r w:rsidR="001510FD">
        <w:rPr>
          <w:rStyle w:val="FontStyle131"/>
          <w:sz w:val="20"/>
          <w:szCs w:val="20"/>
        </w:rPr>
        <w:t>,</w:t>
      </w:r>
      <w:r w:rsidRPr="001F7890">
        <w:rPr>
          <w:rStyle w:val="FontStyle131"/>
          <w:sz w:val="20"/>
          <w:szCs w:val="20"/>
        </w:rPr>
        <w:t xml:space="preserve"> </w:t>
      </w:r>
      <w:r w:rsidRPr="001F7890">
        <w:rPr>
          <w:rStyle w:val="FontStyle131"/>
          <w:i/>
          <w:sz w:val="20"/>
          <w:szCs w:val="20"/>
        </w:rPr>
        <w:t>дисперсия</w:t>
      </w:r>
      <w:r w:rsidRPr="001F7890">
        <w:rPr>
          <w:rStyle w:val="FontStyle131"/>
          <w:sz w:val="20"/>
          <w:szCs w:val="20"/>
        </w:rPr>
        <w:t xml:space="preserve">, </w:t>
      </w:r>
      <w:r w:rsidRPr="001F7890">
        <w:rPr>
          <w:rStyle w:val="FontStyle131"/>
          <w:i/>
          <w:sz w:val="20"/>
          <w:szCs w:val="20"/>
        </w:rPr>
        <w:t>среднеквадратическое отклонение</w:t>
      </w:r>
      <w:r w:rsidRPr="001F7890">
        <w:rPr>
          <w:rStyle w:val="FontStyle131"/>
          <w:sz w:val="20"/>
          <w:szCs w:val="20"/>
        </w:rPr>
        <w:t xml:space="preserve"> и </w:t>
      </w:r>
      <w:r w:rsidRPr="001F7890">
        <w:rPr>
          <w:rStyle w:val="FontStyle131"/>
          <w:i/>
          <w:sz w:val="20"/>
          <w:szCs w:val="20"/>
        </w:rPr>
        <w:t>к</w:t>
      </w:r>
      <w:r w:rsidRPr="001F7890">
        <w:rPr>
          <w:rStyle w:val="FontStyle131"/>
          <w:i/>
          <w:sz w:val="20"/>
          <w:szCs w:val="20"/>
        </w:rPr>
        <w:t>о</w:t>
      </w:r>
      <w:r w:rsidRPr="001F7890">
        <w:rPr>
          <w:rStyle w:val="FontStyle131"/>
          <w:i/>
          <w:sz w:val="20"/>
          <w:szCs w:val="20"/>
        </w:rPr>
        <w:t>эффициент вариации</w:t>
      </w:r>
      <w:r w:rsidRPr="001F7890">
        <w:rPr>
          <w:rStyle w:val="FontStyle131"/>
          <w:sz w:val="20"/>
          <w:szCs w:val="20"/>
        </w:rPr>
        <w:t>.</w:t>
      </w:r>
    </w:p>
    <w:p w:rsidR="005E432E" w:rsidRPr="001F7890" w:rsidRDefault="00B30EDD" w:rsidP="006658CE">
      <w:pPr>
        <w:pStyle w:val="Style33"/>
        <w:tabs>
          <w:tab w:val="left" w:pos="610"/>
        </w:tabs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lastRenderedPageBreak/>
        <w:t xml:space="preserve">Учитывая, что анализируют не всю генеральную совокупность, а только ее часть, необходимо определить </w:t>
      </w:r>
      <w:r w:rsidRPr="001F7890">
        <w:rPr>
          <w:rStyle w:val="FontStyle131"/>
          <w:i/>
          <w:sz w:val="20"/>
          <w:szCs w:val="20"/>
        </w:rPr>
        <w:t>ошибку средней арифметич</w:t>
      </w:r>
      <w:r w:rsidRPr="001F7890">
        <w:rPr>
          <w:rStyle w:val="FontStyle131"/>
          <w:i/>
          <w:sz w:val="20"/>
          <w:szCs w:val="20"/>
        </w:rPr>
        <w:t>е</w:t>
      </w:r>
      <w:r w:rsidRPr="001F7890">
        <w:rPr>
          <w:rStyle w:val="FontStyle131"/>
          <w:i/>
          <w:sz w:val="20"/>
          <w:szCs w:val="20"/>
        </w:rPr>
        <w:t>ской</w:t>
      </w:r>
      <w:r w:rsidRPr="001F7890">
        <w:rPr>
          <w:rStyle w:val="FontStyle131"/>
          <w:sz w:val="20"/>
          <w:szCs w:val="20"/>
        </w:rPr>
        <w:t xml:space="preserve">, </w:t>
      </w:r>
      <w:r w:rsidRPr="001F7890">
        <w:rPr>
          <w:rStyle w:val="FontStyle131"/>
          <w:i/>
          <w:sz w:val="20"/>
          <w:szCs w:val="20"/>
        </w:rPr>
        <w:t>ошибку среднего квадратического отклонения</w:t>
      </w:r>
      <w:r w:rsidRPr="001F7890">
        <w:rPr>
          <w:rStyle w:val="FontStyle131"/>
          <w:sz w:val="20"/>
          <w:szCs w:val="20"/>
        </w:rPr>
        <w:t xml:space="preserve"> и </w:t>
      </w:r>
      <w:r w:rsidRPr="001F7890">
        <w:rPr>
          <w:rStyle w:val="FontStyle131"/>
          <w:i/>
          <w:sz w:val="20"/>
          <w:szCs w:val="20"/>
        </w:rPr>
        <w:t>ошибку коэ</w:t>
      </w:r>
      <w:r w:rsidRPr="001F7890">
        <w:rPr>
          <w:rStyle w:val="FontStyle131"/>
          <w:i/>
          <w:sz w:val="20"/>
          <w:szCs w:val="20"/>
        </w:rPr>
        <w:t>ф</w:t>
      </w:r>
      <w:r w:rsidRPr="001F7890">
        <w:rPr>
          <w:rStyle w:val="FontStyle131"/>
          <w:i/>
          <w:sz w:val="20"/>
          <w:szCs w:val="20"/>
        </w:rPr>
        <w:t>фициента вариации</w:t>
      </w:r>
      <w:r w:rsidRPr="001F7890">
        <w:rPr>
          <w:rStyle w:val="FontStyle131"/>
          <w:sz w:val="20"/>
          <w:szCs w:val="20"/>
        </w:rPr>
        <w:t>.</w:t>
      </w:r>
    </w:p>
    <w:p w:rsidR="00B30EDD" w:rsidRPr="001F7890" w:rsidRDefault="00B30EDD" w:rsidP="006658CE">
      <w:pPr>
        <w:pStyle w:val="Style33"/>
        <w:tabs>
          <w:tab w:val="left" w:pos="610"/>
        </w:tabs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Для характеристики степени соответствия отдельного растения средней арифметической служит нормированное отклонение. Оно п</w:t>
      </w:r>
      <w:r w:rsidRPr="001F7890">
        <w:rPr>
          <w:rStyle w:val="FontStyle131"/>
          <w:sz w:val="20"/>
          <w:szCs w:val="20"/>
        </w:rPr>
        <w:t>о</w:t>
      </w:r>
      <w:r w:rsidRPr="001F7890">
        <w:rPr>
          <w:rStyle w:val="FontStyle131"/>
          <w:sz w:val="20"/>
          <w:szCs w:val="20"/>
        </w:rPr>
        <w:t>казывает, явля</w:t>
      </w:r>
      <w:r w:rsidR="000D6313" w:rsidRPr="001F7890">
        <w:rPr>
          <w:rStyle w:val="FontStyle131"/>
          <w:sz w:val="20"/>
          <w:szCs w:val="20"/>
        </w:rPr>
        <w:t>е</w:t>
      </w:r>
      <w:r w:rsidRPr="001F7890">
        <w:rPr>
          <w:rStyle w:val="FontStyle131"/>
          <w:sz w:val="20"/>
          <w:szCs w:val="20"/>
        </w:rPr>
        <w:t>тся ли данное значение признака достоверным откл</w:t>
      </w:r>
      <w:r w:rsidRPr="001F7890">
        <w:rPr>
          <w:rStyle w:val="FontStyle131"/>
          <w:sz w:val="20"/>
          <w:szCs w:val="20"/>
        </w:rPr>
        <w:t>о</w:t>
      </w:r>
      <w:r w:rsidRPr="001F7890">
        <w:rPr>
          <w:rStyle w:val="FontStyle131"/>
          <w:sz w:val="20"/>
          <w:szCs w:val="20"/>
        </w:rPr>
        <w:t>нением от среднего арифметического (больше ±3</w:t>
      </w:r>
      <w:r w:rsidR="00392E35" w:rsidRPr="001F7890">
        <w:rPr>
          <w:rStyle w:val="FontStyle131"/>
          <w:sz w:val="20"/>
          <w:szCs w:val="20"/>
          <w:lang w:val="en-US"/>
        </w:rPr>
        <w:t>S</w:t>
      </w:r>
      <w:r w:rsidRPr="001F7890">
        <w:rPr>
          <w:rStyle w:val="FontStyle131"/>
          <w:sz w:val="20"/>
          <w:szCs w:val="20"/>
        </w:rPr>
        <w:t>) или находится в пределах доп</w:t>
      </w:r>
      <w:r w:rsidR="000D6313" w:rsidRPr="001F7890">
        <w:rPr>
          <w:rStyle w:val="FontStyle131"/>
          <w:sz w:val="20"/>
          <w:szCs w:val="20"/>
        </w:rPr>
        <w:t>у</w:t>
      </w:r>
      <w:r w:rsidRPr="001F7890">
        <w:rPr>
          <w:rStyle w:val="FontStyle131"/>
          <w:sz w:val="20"/>
          <w:szCs w:val="20"/>
        </w:rPr>
        <w:t>стимого для данной выборочной совокупности отклон</w:t>
      </w:r>
      <w:r w:rsidRPr="001F7890">
        <w:rPr>
          <w:rStyle w:val="FontStyle131"/>
          <w:sz w:val="20"/>
          <w:szCs w:val="20"/>
        </w:rPr>
        <w:t>е</w:t>
      </w:r>
      <w:r w:rsidRPr="001F7890">
        <w:rPr>
          <w:rStyle w:val="FontStyle131"/>
          <w:sz w:val="20"/>
          <w:szCs w:val="20"/>
        </w:rPr>
        <w:t>ния (меньше ±3</w:t>
      </w:r>
      <w:r w:rsidR="00392E35" w:rsidRPr="001F7890">
        <w:rPr>
          <w:rStyle w:val="FontStyle131"/>
          <w:sz w:val="20"/>
          <w:szCs w:val="20"/>
          <w:lang w:val="en-US"/>
        </w:rPr>
        <w:t>S</w:t>
      </w:r>
      <w:r w:rsidRPr="001F7890">
        <w:rPr>
          <w:rStyle w:val="FontStyle131"/>
          <w:sz w:val="20"/>
          <w:szCs w:val="20"/>
        </w:rPr>
        <w:t>).</w:t>
      </w:r>
    </w:p>
    <w:p w:rsidR="005E432E" w:rsidRPr="001F7890" w:rsidRDefault="008E6924" w:rsidP="006658CE">
      <w:pPr>
        <w:pStyle w:val="Style33"/>
        <w:tabs>
          <w:tab w:val="left" w:pos="610"/>
        </w:tabs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В биометрии используют следующие условные обозначения:</w:t>
      </w:r>
    </w:p>
    <w:p w:rsidR="008E6924" w:rsidRPr="001F7890" w:rsidRDefault="008E6924" w:rsidP="006658CE">
      <w:pPr>
        <w:pStyle w:val="Style33"/>
        <w:tabs>
          <w:tab w:val="left" w:pos="610"/>
        </w:tabs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  <w:lang w:val="en-US"/>
        </w:rPr>
        <w:t>N</w:t>
      </w:r>
      <w:r w:rsidRPr="001F7890">
        <w:rPr>
          <w:rStyle w:val="FontStyle131"/>
          <w:sz w:val="20"/>
          <w:szCs w:val="20"/>
        </w:rPr>
        <w:t xml:space="preserve"> – </w:t>
      </w:r>
      <w:proofErr w:type="gramStart"/>
      <w:r w:rsidRPr="001F7890">
        <w:rPr>
          <w:rStyle w:val="FontStyle131"/>
          <w:sz w:val="20"/>
          <w:szCs w:val="20"/>
        </w:rPr>
        <w:t>объем</w:t>
      </w:r>
      <w:proofErr w:type="gramEnd"/>
      <w:r w:rsidRPr="001F7890">
        <w:rPr>
          <w:rStyle w:val="FontStyle131"/>
          <w:sz w:val="20"/>
          <w:szCs w:val="20"/>
        </w:rPr>
        <w:t xml:space="preserve"> генеральной совокупности;</w:t>
      </w:r>
    </w:p>
    <w:p w:rsidR="008E6924" w:rsidRPr="001F7890" w:rsidRDefault="008E6924" w:rsidP="006658CE">
      <w:pPr>
        <w:pStyle w:val="Style33"/>
        <w:tabs>
          <w:tab w:val="left" w:pos="610"/>
        </w:tabs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  <w:lang w:val="en-US"/>
        </w:rPr>
        <w:t>n</w:t>
      </w:r>
      <w:r w:rsidRPr="001F7890">
        <w:rPr>
          <w:rStyle w:val="FontStyle131"/>
          <w:sz w:val="20"/>
          <w:szCs w:val="20"/>
        </w:rPr>
        <w:t xml:space="preserve"> – </w:t>
      </w:r>
      <w:proofErr w:type="gramStart"/>
      <w:r w:rsidRPr="001F7890">
        <w:rPr>
          <w:rStyle w:val="FontStyle131"/>
          <w:sz w:val="20"/>
          <w:szCs w:val="20"/>
        </w:rPr>
        <w:t>объем</w:t>
      </w:r>
      <w:proofErr w:type="gramEnd"/>
      <w:r w:rsidRPr="001F7890">
        <w:rPr>
          <w:rStyle w:val="FontStyle131"/>
          <w:sz w:val="20"/>
          <w:szCs w:val="20"/>
        </w:rPr>
        <w:t xml:space="preserve"> выборочной совокупности;</w:t>
      </w:r>
    </w:p>
    <w:p w:rsidR="008E6924" w:rsidRPr="001F7890" w:rsidRDefault="008E6924" w:rsidP="006658CE">
      <w:pPr>
        <w:pStyle w:val="Style33"/>
        <w:tabs>
          <w:tab w:val="left" w:pos="610"/>
        </w:tabs>
        <w:ind w:firstLine="284"/>
        <w:jc w:val="both"/>
        <w:rPr>
          <w:rStyle w:val="FontStyle131"/>
          <w:sz w:val="20"/>
          <w:szCs w:val="20"/>
        </w:rPr>
      </w:pPr>
      <w:proofErr w:type="gramStart"/>
      <w:r w:rsidRPr="001F7890">
        <w:rPr>
          <w:rStyle w:val="FontStyle131"/>
          <w:sz w:val="20"/>
          <w:szCs w:val="20"/>
          <w:lang w:val="en-US"/>
        </w:rPr>
        <w:t>x</w:t>
      </w:r>
      <w:proofErr w:type="gramEnd"/>
      <w:r w:rsidRPr="001F7890">
        <w:rPr>
          <w:rStyle w:val="FontStyle131"/>
          <w:sz w:val="20"/>
          <w:szCs w:val="20"/>
        </w:rPr>
        <w:t xml:space="preserve"> – числовое значение признака (варианта);</w:t>
      </w:r>
    </w:p>
    <w:p w:rsidR="008E6924" w:rsidRPr="001F7890" w:rsidRDefault="008E6924" w:rsidP="006658CE">
      <w:pPr>
        <w:pStyle w:val="Style33"/>
        <w:tabs>
          <w:tab w:val="left" w:pos="610"/>
        </w:tabs>
        <w:ind w:firstLine="284"/>
        <w:jc w:val="both"/>
        <w:rPr>
          <w:rStyle w:val="FontStyle131"/>
          <w:sz w:val="20"/>
          <w:szCs w:val="20"/>
        </w:rPr>
      </w:pPr>
      <w:proofErr w:type="gramStart"/>
      <w:r w:rsidRPr="001F7890">
        <w:rPr>
          <w:rStyle w:val="FontStyle131"/>
          <w:sz w:val="20"/>
          <w:szCs w:val="20"/>
          <w:lang w:val="en-US"/>
        </w:rPr>
        <w:t>x</w:t>
      </w:r>
      <w:r w:rsidRPr="001F7890">
        <w:rPr>
          <w:rStyle w:val="FontStyle131"/>
          <w:sz w:val="20"/>
          <w:szCs w:val="20"/>
          <w:vertAlign w:val="subscript"/>
          <w:lang w:val="en-US"/>
        </w:rPr>
        <w:t>min</w:t>
      </w:r>
      <w:proofErr w:type="gramEnd"/>
      <w:r w:rsidRPr="001F7890">
        <w:rPr>
          <w:rStyle w:val="FontStyle131"/>
          <w:sz w:val="20"/>
          <w:szCs w:val="20"/>
        </w:rPr>
        <w:t xml:space="preserve"> – минимальное значение признака в данной выборке;</w:t>
      </w:r>
    </w:p>
    <w:p w:rsidR="005E432E" w:rsidRPr="001F7890" w:rsidRDefault="008E6924" w:rsidP="006658CE">
      <w:pPr>
        <w:pStyle w:val="Style33"/>
        <w:tabs>
          <w:tab w:val="left" w:pos="610"/>
        </w:tabs>
        <w:ind w:firstLine="284"/>
        <w:jc w:val="both"/>
        <w:rPr>
          <w:rStyle w:val="FontStyle131"/>
          <w:sz w:val="20"/>
          <w:szCs w:val="20"/>
        </w:rPr>
      </w:pPr>
      <w:proofErr w:type="gramStart"/>
      <w:r w:rsidRPr="001F7890">
        <w:rPr>
          <w:rStyle w:val="FontStyle131"/>
          <w:sz w:val="20"/>
          <w:szCs w:val="20"/>
          <w:lang w:val="en-US"/>
        </w:rPr>
        <w:t>x</w:t>
      </w:r>
      <w:r w:rsidRPr="001F7890">
        <w:rPr>
          <w:rStyle w:val="FontStyle131"/>
          <w:sz w:val="20"/>
          <w:szCs w:val="20"/>
          <w:vertAlign w:val="subscript"/>
          <w:lang w:val="en-US"/>
        </w:rPr>
        <w:t>max</w:t>
      </w:r>
      <w:proofErr w:type="gramEnd"/>
      <w:r w:rsidRPr="001F7890">
        <w:rPr>
          <w:rStyle w:val="FontStyle131"/>
          <w:sz w:val="20"/>
          <w:szCs w:val="20"/>
        </w:rPr>
        <w:t xml:space="preserve"> – максимальное значение признака в данной выборке;</w:t>
      </w:r>
    </w:p>
    <w:p w:rsidR="005E432E" w:rsidRPr="001F7890" w:rsidRDefault="008E6924" w:rsidP="006658CE">
      <w:pPr>
        <w:pStyle w:val="Style33"/>
        <w:tabs>
          <w:tab w:val="left" w:pos="610"/>
        </w:tabs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  <w:lang w:val="en-US"/>
        </w:rPr>
        <w:t>f</w:t>
      </w:r>
      <w:r w:rsidRPr="001F7890">
        <w:rPr>
          <w:rStyle w:val="FontStyle131"/>
          <w:sz w:val="20"/>
          <w:szCs w:val="20"/>
        </w:rPr>
        <w:t xml:space="preserve"> – </w:t>
      </w:r>
      <w:proofErr w:type="gramStart"/>
      <w:r w:rsidRPr="001F7890">
        <w:rPr>
          <w:rStyle w:val="FontStyle131"/>
          <w:sz w:val="20"/>
          <w:szCs w:val="20"/>
        </w:rPr>
        <w:t>частота</w:t>
      </w:r>
      <w:proofErr w:type="gramEnd"/>
      <w:r w:rsidRPr="001F7890">
        <w:rPr>
          <w:rStyle w:val="FontStyle131"/>
          <w:sz w:val="20"/>
          <w:szCs w:val="20"/>
        </w:rPr>
        <w:t xml:space="preserve"> (количество особей, имеющих одинаковое значение данного признака);</w:t>
      </w:r>
    </w:p>
    <w:p w:rsidR="008E6924" w:rsidRPr="001F7890" w:rsidRDefault="008E6924" w:rsidP="006658CE">
      <w:pPr>
        <w:pStyle w:val="Style33"/>
        <w:tabs>
          <w:tab w:val="left" w:pos="610"/>
        </w:tabs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  <w:lang w:val="en-US"/>
        </w:rPr>
        <w:t>K</w:t>
      </w:r>
      <w:r w:rsidRPr="001F7890">
        <w:rPr>
          <w:rStyle w:val="FontStyle131"/>
          <w:sz w:val="20"/>
          <w:szCs w:val="20"/>
        </w:rPr>
        <w:t xml:space="preserve"> – </w:t>
      </w:r>
      <w:proofErr w:type="gramStart"/>
      <w:r w:rsidRPr="001F7890">
        <w:rPr>
          <w:rStyle w:val="FontStyle131"/>
          <w:sz w:val="20"/>
          <w:szCs w:val="20"/>
        </w:rPr>
        <w:t>класс</w:t>
      </w:r>
      <w:proofErr w:type="gramEnd"/>
      <w:r w:rsidRPr="001F7890">
        <w:rPr>
          <w:rStyle w:val="FontStyle131"/>
          <w:sz w:val="20"/>
          <w:szCs w:val="20"/>
        </w:rPr>
        <w:t xml:space="preserve"> (группа особей, имеющих одинаковое числовое значение признака);</w:t>
      </w:r>
    </w:p>
    <w:p w:rsidR="008E6924" w:rsidRPr="001F7890" w:rsidRDefault="008E6924" w:rsidP="006658CE">
      <w:pPr>
        <w:pStyle w:val="Style33"/>
        <w:tabs>
          <w:tab w:val="left" w:pos="610"/>
        </w:tabs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  <w:lang w:val="en-US"/>
        </w:rPr>
        <w:t>i</w:t>
      </w:r>
      <w:r w:rsidRPr="001F7890">
        <w:rPr>
          <w:rStyle w:val="FontStyle131"/>
          <w:sz w:val="20"/>
          <w:szCs w:val="20"/>
        </w:rPr>
        <w:t xml:space="preserve"> – </w:t>
      </w:r>
      <w:proofErr w:type="gramStart"/>
      <w:r w:rsidRPr="001F7890">
        <w:rPr>
          <w:rStyle w:val="FontStyle131"/>
          <w:sz w:val="20"/>
          <w:szCs w:val="20"/>
        </w:rPr>
        <w:t>интервал</w:t>
      </w:r>
      <w:proofErr w:type="gramEnd"/>
      <w:r w:rsidRPr="001F7890">
        <w:rPr>
          <w:rStyle w:val="FontStyle131"/>
          <w:sz w:val="20"/>
          <w:szCs w:val="20"/>
        </w:rPr>
        <w:t xml:space="preserve"> (величина классового промежутка);</w:t>
      </w:r>
    </w:p>
    <w:p w:rsidR="008E6924" w:rsidRPr="001F7890" w:rsidRDefault="000346A8" w:rsidP="006658CE">
      <w:pPr>
        <w:pStyle w:val="Style33"/>
        <w:tabs>
          <w:tab w:val="left" w:pos="610"/>
        </w:tabs>
        <w:ind w:left="284"/>
        <w:jc w:val="both"/>
        <w:rPr>
          <w:rStyle w:val="FontStyle131"/>
          <w:sz w:val="20"/>
          <w:szCs w:val="20"/>
        </w:rPr>
      </w:pPr>
      <m:oMath>
        <m:acc>
          <m:accPr>
            <m:chr m:val="̅"/>
            <m:ctrlPr>
              <w:rPr>
                <w:rStyle w:val="FontStyle131"/>
                <w:rFonts w:ascii="Cambria Math" w:hAnsi="Cambria Math"/>
                <w:sz w:val="20"/>
                <w:szCs w:val="20"/>
                <w:lang w:val="en-US"/>
              </w:rPr>
            </m:ctrlPr>
          </m:accPr>
          <m:e>
            <m:r>
              <m:rPr>
                <m:sty m:val="p"/>
              </m:rPr>
              <w:rPr>
                <w:rStyle w:val="FontStyle131"/>
                <w:rFonts w:ascii="Cambria Math" w:hAnsi="Cambria Math"/>
                <w:sz w:val="20"/>
                <w:szCs w:val="20"/>
                <w:lang w:val="en-US"/>
              </w:rPr>
              <m:t>x</m:t>
            </m:r>
          </m:e>
        </m:acc>
      </m:oMath>
      <w:r w:rsidR="008E6924" w:rsidRPr="001F7890">
        <w:rPr>
          <w:rStyle w:val="FontStyle131"/>
          <w:sz w:val="20"/>
          <w:szCs w:val="20"/>
        </w:rPr>
        <w:t xml:space="preserve"> − средняя арифметическая;</w:t>
      </w:r>
    </w:p>
    <w:p w:rsidR="008E6924" w:rsidRPr="001F7890" w:rsidRDefault="00392E35" w:rsidP="006658CE">
      <w:pPr>
        <w:pStyle w:val="Style33"/>
        <w:tabs>
          <w:tab w:val="left" w:pos="610"/>
        </w:tabs>
        <w:ind w:left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  <w:lang w:val="en-US"/>
        </w:rPr>
        <w:t>S</w:t>
      </w:r>
      <w:r w:rsidRPr="001F7890">
        <w:rPr>
          <w:rStyle w:val="FontStyle131"/>
          <w:sz w:val="20"/>
          <w:szCs w:val="20"/>
          <w:vertAlign w:val="superscript"/>
        </w:rPr>
        <w:t>2</w:t>
      </w:r>
      <w:r w:rsidR="008E6924" w:rsidRPr="001F7890">
        <w:rPr>
          <w:rStyle w:val="FontStyle131"/>
          <w:i/>
          <w:sz w:val="20"/>
          <w:szCs w:val="20"/>
        </w:rPr>
        <w:t xml:space="preserve"> </w:t>
      </w:r>
      <w:r w:rsidR="008E6924" w:rsidRPr="001F7890">
        <w:rPr>
          <w:rStyle w:val="FontStyle131"/>
          <w:sz w:val="20"/>
          <w:szCs w:val="20"/>
        </w:rPr>
        <w:t>− дисперсия;</w:t>
      </w:r>
    </w:p>
    <w:p w:rsidR="008E6924" w:rsidRPr="001F7890" w:rsidRDefault="00392E35" w:rsidP="006658CE">
      <w:pPr>
        <w:pStyle w:val="Style33"/>
        <w:tabs>
          <w:tab w:val="left" w:pos="610"/>
        </w:tabs>
        <w:ind w:left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  <w:lang w:val="en-US"/>
        </w:rPr>
        <w:t>S</w:t>
      </w:r>
      <w:r w:rsidR="008E6924" w:rsidRPr="001F7890">
        <w:rPr>
          <w:rStyle w:val="FontStyle131"/>
          <w:sz w:val="20"/>
          <w:szCs w:val="20"/>
        </w:rPr>
        <w:t xml:space="preserve"> – </w:t>
      </w:r>
      <w:proofErr w:type="gramStart"/>
      <w:r w:rsidR="008E6924" w:rsidRPr="001F7890">
        <w:rPr>
          <w:rStyle w:val="FontStyle131"/>
          <w:sz w:val="20"/>
          <w:szCs w:val="20"/>
        </w:rPr>
        <w:t>среднее</w:t>
      </w:r>
      <w:proofErr w:type="gramEnd"/>
      <w:r w:rsidR="008E6924" w:rsidRPr="001F7890">
        <w:rPr>
          <w:rStyle w:val="FontStyle131"/>
          <w:sz w:val="20"/>
          <w:szCs w:val="20"/>
        </w:rPr>
        <w:t xml:space="preserve"> квадратическое отклонение;</w:t>
      </w:r>
    </w:p>
    <w:p w:rsidR="008E6924" w:rsidRPr="001F7890" w:rsidRDefault="008E6924" w:rsidP="006658CE">
      <w:pPr>
        <w:pStyle w:val="Style33"/>
        <w:tabs>
          <w:tab w:val="left" w:pos="610"/>
        </w:tabs>
        <w:ind w:left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  <w:lang w:val="en-US"/>
        </w:rPr>
        <w:t>V</w:t>
      </w:r>
      <w:r w:rsidRPr="001F7890">
        <w:rPr>
          <w:rStyle w:val="FontStyle131"/>
          <w:sz w:val="20"/>
          <w:szCs w:val="20"/>
        </w:rPr>
        <w:t xml:space="preserve"> – </w:t>
      </w:r>
      <w:proofErr w:type="gramStart"/>
      <w:r w:rsidRPr="001F7890">
        <w:rPr>
          <w:rStyle w:val="FontStyle131"/>
          <w:sz w:val="20"/>
          <w:szCs w:val="20"/>
        </w:rPr>
        <w:t>коэффициент</w:t>
      </w:r>
      <w:proofErr w:type="gramEnd"/>
      <w:r w:rsidRPr="001F7890">
        <w:rPr>
          <w:rStyle w:val="FontStyle131"/>
          <w:sz w:val="20"/>
          <w:szCs w:val="20"/>
        </w:rPr>
        <w:t xml:space="preserve"> вариации;</w:t>
      </w:r>
    </w:p>
    <w:p w:rsidR="008E6924" w:rsidRPr="001F7890" w:rsidRDefault="000346A8" w:rsidP="006658CE">
      <w:pPr>
        <w:pStyle w:val="Style33"/>
        <w:tabs>
          <w:tab w:val="left" w:pos="610"/>
        </w:tabs>
        <w:ind w:left="284"/>
        <w:jc w:val="both"/>
        <w:rPr>
          <w:rStyle w:val="FontStyle131"/>
          <w:sz w:val="20"/>
          <w:szCs w:val="20"/>
        </w:rPr>
      </w:pPr>
      <m:oMath>
        <m:sSub>
          <m:sSubPr>
            <m:ctrlPr>
              <w:rPr>
                <w:rStyle w:val="FontStyle131"/>
                <w:rFonts w:ascii="Cambria Math" w:hAnsi="Cambria Math"/>
                <w:i/>
                <w:sz w:val="20"/>
                <w:szCs w:val="20"/>
                <w:lang w:val="en-US"/>
              </w:rPr>
            </m:ctrlPr>
          </m:sSubPr>
          <m:e>
            <m:r>
              <m:rPr>
                <m:sty m:val="p"/>
              </m:rPr>
              <w:rPr>
                <w:rStyle w:val="FontStyle131"/>
                <w:rFonts w:ascii="Cambria Math" w:hAnsi="Cambria Math"/>
                <w:sz w:val="20"/>
                <w:szCs w:val="20"/>
                <w:lang w:val="en-US"/>
              </w:rPr>
              <m:t>S</m:t>
            </m:r>
          </m:e>
          <m:sub>
            <m:acc>
              <m:accPr>
                <m:chr m:val="̅"/>
                <m:ctrlPr>
                  <w:rPr>
                    <w:rStyle w:val="FontStyle131"/>
                    <w:rFonts w:ascii="Cambria Math" w:hAnsi="Cambria Math"/>
                    <w:i/>
                    <w:sz w:val="20"/>
                    <w:szCs w:val="20"/>
                    <w:lang w:val="en-US"/>
                  </w:rPr>
                </m:ctrlPr>
              </m:accPr>
              <m:e>
                <m:r>
                  <m:rPr>
                    <m:sty m:val="p"/>
                  </m:rPr>
                  <w:rPr>
                    <w:rStyle w:val="FontStyle131"/>
                    <w:rFonts w:ascii="Cambria Math" w:hAnsi="Cambria Math"/>
                    <w:sz w:val="20"/>
                    <w:szCs w:val="20"/>
                    <w:lang w:val="en-US"/>
                  </w:rPr>
                  <m:t>x</m:t>
                </m:r>
              </m:e>
            </m:acc>
          </m:sub>
        </m:sSub>
      </m:oMath>
      <w:r w:rsidR="008E6924" w:rsidRPr="001F7890">
        <w:rPr>
          <w:rStyle w:val="FontStyle131"/>
          <w:sz w:val="20"/>
          <w:szCs w:val="20"/>
        </w:rPr>
        <w:t xml:space="preserve"> − ошибка </w:t>
      </w:r>
      <w:proofErr w:type="gramStart"/>
      <w:r w:rsidR="008E6924" w:rsidRPr="001F7890">
        <w:rPr>
          <w:rStyle w:val="FontStyle131"/>
          <w:sz w:val="20"/>
          <w:szCs w:val="20"/>
        </w:rPr>
        <w:t>средней</w:t>
      </w:r>
      <w:proofErr w:type="gramEnd"/>
      <w:r w:rsidR="008E6924" w:rsidRPr="001F7890">
        <w:rPr>
          <w:rStyle w:val="FontStyle131"/>
          <w:sz w:val="20"/>
          <w:szCs w:val="20"/>
        </w:rPr>
        <w:t xml:space="preserve"> арифметической;</w:t>
      </w:r>
    </w:p>
    <w:p w:rsidR="008E6924" w:rsidRPr="001F7890" w:rsidRDefault="008E6924" w:rsidP="006658CE">
      <w:pPr>
        <w:pStyle w:val="Style33"/>
        <w:tabs>
          <w:tab w:val="left" w:pos="610"/>
        </w:tabs>
        <w:ind w:left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  <w:lang w:val="en-US"/>
        </w:rPr>
        <w:t>t</w:t>
      </w:r>
      <w:r w:rsidRPr="001F7890">
        <w:rPr>
          <w:rStyle w:val="FontStyle131"/>
          <w:sz w:val="20"/>
          <w:szCs w:val="20"/>
        </w:rPr>
        <w:t xml:space="preserve"> – </w:t>
      </w:r>
      <w:proofErr w:type="gramStart"/>
      <w:r w:rsidRPr="001F7890">
        <w:rPr>
          <w:rStyle w:val="FontStyle131"/>
          <w:sz w:val="20"/>
          <w:szCs w:val="20"/>
        </w:rPr>
        <w:t>нормированное</w:t>
      </w:r>
      <w:proofErr w:type="gramEnd"/>
      <w:r w:rsidRPr="001F7890">
        <w:rPr>
          <w:rStyle w:val="FontStyle131"/>
          <w:sz w:val="20"/>
          <w:szCs w:val="20"/>
        </w:rPr>
        <w:t xml:space="preserve"> отклонение.</w:t>
      </w:r>
    </w:p>
    <w:p w:rsidR="001F1659" w:rsidRPr="001F7890" w:rsidRDefault="001F1659" w:rsidP="006658CE">
      <w:pPr>
        <w:pStyle w:val="Style33"/>
        <w:tabs>
          <w:tab w:val="left" w:pos="610"/>
        </w:tabs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При использовании статистического метода необход</w:t>
      </w:r>
      <w:r w:rsidR="001510FD">
        <w:rPr>
          <w:rStyle w:val="FontStyle131"/>
          <w:sz w:val="20"/>
          <w:szCs w:val="20"/>
        </w:rPr>
        <w:t>имо соблюдать следующие условия.</w:t>
      </w:r>
    </w:p>
    <w:p w:rsidR="001F1659" w:rsidRPr="001F7890" w:rsidRDefault="001F1659" w:rsidP="006658CE">
      <w:pPr>
        <w:pStyle w:val="Style33"/>
        <w:numPr>
          <w:ilvl w:val="0"/>
          <w:numId w:val="87"/>
        </w:numPr>
        <w:tabs>
          <w:tab w:val="left" w:pos="482"/>
        </w:tabs>
        <w:ind w:left="0"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Материал должен быть генетически однородным.</w:t>
      </w:r>
    </w:p>
    <w:p w:rsidR="001F1659" w:rsidRPr="001F7890" w:rsidRDefault="001F1659" w:rsidP="006658CE">
      <w:pPr>
        <w:pStyle w:val="Style33"/>
        <w:numPr>
          <w:ilvl w:val="0"/>
          <w:numId w:val="87"/>
        </w:numPr>
        <w:tabs>
          <w:tab w:val="left" w:pos="482"/>
        </w:tabs>
        <w:ind w:left="0"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 xml:space="preserve">Растения должны быть выращены в возможно </w:t>
      </w:r>
      <w:proofErr w:type="gramStart"/>
      <w:r w:rsidRPr="001F7890">
        <w:rPr>
          <w:rStyle w:val="FontStyle131"/>
          <w:sz w:val="20"/>
          <w:szCs w:val="20"/>
        </w:rPr>
        <w:t>более одинаковых</w:t>
      </w:r>
      <w:proofErr w:type="gramEnd"/>
      <w:r w:rsidRPr="001F7890">
        <w:rPr>
          <w:rStyle w:val="FontStyle131"/>
          <w:sz w:val="20"/>
          <w:szCs w:val="20"/>
        </w:rPr>
        <w:t xml:space="preserve"> условиях.</w:t>
      </w:r>
    </w:p>
    <w:p w:rsidR="001F1659" w:rsidRPr="001F7890" w:rsidRDefault="001F1659" w:rsidP="006658CE">
      <w:pPr>
        <w:pStyle w:val="Style33"/>
        <w:numPr>
          <w:ilvl w:val="0"/>
          <w:numId w:val="87"/>
        </w:numPr>
        <w:tabs>
          <w:tab w:val="left" w:pos="482"/>
        </w:tabs>
        <w:ind w:left="0"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Измерения и подсчеты должны проводиться с одинаковой точн</w:t>
      </w:r>
      <w:r w:rsidRPr="001F7890">
        <w:rPr>
          <w:rStyle w:val="FontStyle131"/>
          <w:sz w:val="20"/>
          <w:szCs w:val="20"/>
        </w:rPr>
        <w:t>о</w:t>
      </w:r>
      <w:r w:rsidRPr="001F7890">
        <w:rPr>
          <w:rStyle w:val="FontStyle131"/>
          <w:sz w:val="20"/>
          <w:szCs w:val="20"/>
        </w:rPr>
        <w:t>стью.</w:t>
      </w:r>
    </w:p>
    <w:p w:rsidR="001F1659" w:rsidRPr="001F7890" w:rsidRDefault="001F1659" w:rsidP="006658CE">
      <w:pPr>
        <w:pStyle w:val="Style33"/>
        <w:numPr>
          <w:ilvl w:val="0"/>
          <w:numId w:val="87"/>
        </w:numPr>
        <w:tabs>
          <w:tab w:val="left" w:pos="482"/>
        </w:tabs>
        <w:ind w:left="0"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Наблюдения должны быть многократными.</w:t>
      </w:r>
    </w:p>
    <w:p w:rsidR="001510FD" w:rsidRDefault="008043D2" w:rsidP="006658CE">
      <w:pPr>
        <w:pStyle w:val="Style33"/>
        <w:tabs>
          <w:tab w:val="left" w:pos="610"/>
        </w:tabs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Изучение модификационной изменчивости следует проводить на достаточно большом числе растений (</w:t>
      </w:r>
      <w:r w:rsidRPr="001F7890">
        <w:rPr>
          <w:rStyle w:val="FontStyle131"/>
          <w:sz w:val="20"/>
          <w:szCs w:val="20"/>
          <w:lang w:val="en-US"/>
        </w:rPr>
        <w:t>n</w:t>
      </w:r>
      <w:r w:rsidR="001510FD">
        <w:rPr>
          <w:rStyle w:val="FontStyle131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</w:rPr>
        <w:t>=</w:t>
      </w:r>
      <w:r w:rsidR="001510FD">
        <w:rPr>
          <w:rStyle w:val="FontStyle131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</w:rPr>
        <w:t>25</w:t>
      </w:r>
      <w:r w:rsidR="001510FD">
        <w:rPr>
          <w:rStyle w:val="FontStyle131"/>
          <w:sz w:val="20"/>
          <w:szCs w:val="20"/>
        </w:rPr>
        <w:t>…100).</w:t>
      </w:r>
    </w:p>
    <w:p w:rsidR="008043D2" w:rsidRPr="001F7890" w:rsidRDefault="008043D2" w:rsidP="006658CE">
      <w:pPr>
        <w:pStyle w:val="Style33"/>
        <w:tabs>
          <w:tab w:val="left" w:pos="610"/>
        </w:tabs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 xml:space="preserve">Для удобства производимых расчетов строят </w:t>
      </w:r>
      <w:r w:rsidRPr="00DA6005">
        <w:rPr>
          <w:rStyle w:val="FontStyle131"/>
          <w:b/>
          <w:i/>
          <w:sz w:val="20"/>
          <w:szCs w:val="20"/>
        </w:rPr>
        <w:t>вариационный ряд</w:t>
      </w:r>
      <w:r w:rsidRPr="001F7890">
        <w:rPr>
          <w:rStyle w:val="FontStyle131"/>
          <w:sz w:val="20"/>
          <w:szCs w:val="20"/>
        </w:rPr>
        <w:t>. Он представляет собой таблицу, в которой указаны значения варь</w:t>
      </w:r>
      <w:r w:rsidRPr="001F7890">
        <w:rPr>
          <w:rStyle w:val="FontStyle131"/>
          <w:sz w:val="20"/>
          <w:szCs w:val="20"/>
        </w:rPr>
        <w:t>и</w:t>
      </w:r>
      <w:r w:rsidRPr="001F7890">
        <w:rPr>
          <w:rStyle w:val="FontStyle131"/>
          <w:sz w:val="20"/>
          <w:szCs w:val="20"/>
        </w:rPr>
        <w:t>ру</w:t>
      </w:r>
      <w:r w:rsidR="001510FD">
        <w:rPr>
          <w:rStyle w:val="FontStyle131"/>
          <w:sz w:val="20"/>
          <w:szCs w:val="20"/>
        </w:rPr>
        <w:t>ющего</w:t>
      </w:r>
      <w:r w:rsidRPr="001F7890">
        <w:rPr>
          <w:rStyle w:val="FontStyle131"/>
          <w:sz w:val="20"/>
          <w:szCs w:val="20"/>
        </w:rPr>
        <w:t xml:space="preserve"> признака в возрастающем или убывающем порядке и их ча</w:t>
      </w:r>
      <w:r w:rsidRPr="001F7890">
        <w:rPr>
          <w:rStyle w:val="FontStyle131"/>
          <w:sz w:val="20"/>
          <w:szCs w:val="20"/>
        </w:rPr>
        <w:t>с</w:t>
      </w:r>
      <w:r w:rsidRPr="001F7890">
        <w:rPr>
          <w:rStyle w:val="FontStyle131"/>
          <w:sz w:val="20"/>
          <w:szCs w:val="20"/>
        </w:rPr>
        <w:lastRenderedPageBreak/>
        <w:t>тоты.</w:t>
      </w:r>
      <w:r w:rsidR="001510FD">
        <w:rPr>
          <w:rStyle w:val="FontStyle131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</w:rPr>
        <w:t>Вариационный ряд изображают графически либо в виде гист</w:t>
      </w:r>
      <w:r w:rsidRPr="001F7890">
        <w:rPr>
          <w:rStyle w:val="FontStyle131"/>
          <w:sz w:val="20"/>
          <w:szCs w:val="20"/>
        </w:rPr>
        <w:t>о</w:t>
      </w:r>
      <w:r w:rsidRPr="001F7890">
        <w:rPr>
          <w:rStyle w:val="FontStyle131"/>
          <w:sz w:val="20"/>
          <w:szCs w:val="20"/>
        </w:rPr>
        <w:t>граммы, либо в виде вариационной кривой.</w:t>
      </w:r>
    </w:p>
    <w:p w:rsidR="008043D2" w:rsidRPr="001F7890" w:rsidRDefault="008043D2" w:rsidP="006658CE">
      <w:pPr>
        <w:pStyle w:val="Style33"/>
        <w:tabs>
          <w:tab w:val="left" w:pos="610"/>
        </w:tabs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Средняя арифметическая</w:t>
      </w:r>
      <w:r w:rsidR="00392E35" w:rsidRPr="001F7890">
        <w:rPr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</w:rPr>
        <w:t>характеризует среднюю величину пр</w:t>
      </w:r>
      <w:r w:rsidRPr="001F7890">
        <w:rPr>
          <w:rStyle w:val="FontStyle131"/>
          <w:sz w:val="20"/>
          <w:szCs w:val="20"/>
        </w:rPr>
        <w:t>и</w:t>
      </w:r>
      <w:r w:rsidRPr="001F7890">
        <w:rPr>
          <w:rStyle w:val="FontStyle131"/>
          <w:sz w:val="20"/>
          <w:szCs w:val="20"/>
        </w:rPr>
        <w:t xml:space="preserve">знака у всей совокупности изучаемых растений и рассчитывается по </w:t>
      </w:r>
      <w:r w:rsidR="00AC0070">
        <w:rPr>
          <w:rStyle w:val="FontStyle131"/>
          <w:sz w:val="20"/>
          <w:szCs w:val="20"/>
        </w:rPr>
        <w:t xml:space="preserve">следующей </w:t>
      </w:r>
      <w:r w:rsidRPr="001F7890">
        <w:rPr>
          <w:rStyle w:val="FontStyle131"/>
          <w:sz w:val="20"/>
          <w:szCs w:val="20"/>
        </w:rPr>
        <w:t>формуле</w:t>
      </w:r>
      <w:r w:rsidR="00AC0070">
        <w:rPr>
          <w:rStyle w:val="FontStyle131"/>
          <w:sz w:val="20"/>
          <w:szCs w:val="20"/>
        </w:rPr>
        <w:t>:</w:t>
      </w:r>
    </w:p>
    <w:p w:rsidR="008043D2" w:rsidRPr="001F7890" w:rsidRDefault="000346A8" w:rsidP="006658CE">
      <w:pPr>
        <w:spacing w:before="120" w:after="120"/>
        <w:ind w:firstLine="2552"/>
        <w:jc w:val="both"/>
        <w:rPr>
          <w:rFonts w:eastAsiaTheme="minorEastAsia"/>
          <w:sz w:val="20"/>
          <w:szCs w:val="20"/>
        </w:rPr>
      </w:pPr>
      <m:oMath>
        <m:acc>
          <m:accPr>
            <m:chr m:val="̅"/>
            <m:ctrlPr>
              <w:rPr>
                <w:rFonts w:ascii="Cambria Math" w:hAnsi="Cambria Math"/>
                <w:sz w:val="20"/>
                <w:szCs w:val="20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  <w:lang w:val="en-US"/>
              </w:rPr>
              <m:t>x</m:t>
            </m:r>
          </m:e>
        </m:acc>
      </m:oMath>
      <w:r w:rsidR="008043D2" w:rsidRPr="001F7890">
        <w:rPr>
          <w:rFonts w:eastAsiaTheme="minorEastAsia"/>
          <w:sz w:val="20"/>
          <w:szCs w:val="20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sz w:val="20"/>
                <w:szCs w:val="20"/>
                <w:lang w:val="en-US"/>
              </w:rPr>
            </m:ctrlPr>
          </m:fPr>
          <m:num>
            <m:r>
              <m:rPr>
                <m:nor/>
              </m:rPr>
              <w:rPr>
                <w:rFonts w:eastAsiaTheme="minorEastAsia"/>
                <w:sz w:val="20"/>
                <w:szCs w:val="20"/>
              </w:rPr>
              <m:t>∑f</m:t>
            </m:r>
            <m:r>
              <m:rPr>
                <m:nor/>
              </m:rPr>
              <w:rPr>
                <w:rFonts w:eastAsiaTheme="minorEastAsia"/>
                <w:sz w:val="20"/>
                <w:szCs w:val="20"/>
                <w:lang w:val="en-US"/>
              </w:rPr>
              <m:t>X</m:t>
            </m:r>
          </m:num>
          <m:den>
            <m:r>
              <m:rPr>
                <m:nor/>
              </m:rPr>
              <w:rPr>
                <w:rFonts w:eastAsiaTheme="minorEastAsia"/>
                <w:sz w:val="20"/>
                <w:szCs w:val="20"/>
                <w:lang w:val="en-US"/>
              </w:rPr>
              <m:t>n</m:t>
            </m:r>
          </m:den>
        </m:f>
      </m:oMath>
      <w:r w:rsidR="00C3215F">
        <w:rPr>
          <w:rFonts w:eastAsiaTheme="minorEastAsia"/>
          <w:sz w:val="20"/>
          <w:szCs w:val="20"/>
        </w:rPr>
        <w:t>.</w:t>
      </w:r>
      <w:r w:rsidR="00392E35" w:rsidRPr="001F7890">
        <w:rPr>
          <w:rFonts w:eastAsiaTheme="minorEastAsia"/>
          <w:sz w:val="20"/>
          <w:szCs w:val="20"/>
        </w:rPr>
        <w:t xml:space="preserve">      </w:t>
      </w:r>
      <w:r w:rsidR="000D6313" w:rsidRPr="001F7890">
        <w:rPr>
          <w:rFonts w:eastAsiaTheme="minorEastAsia"/>
          <w:sz w:val="20"/>
          <w:szCs w:val="20"/>
        </w:rPr>
        <w:t xml:space="preserve"> </w:t>
      </w:r>
      <w:r w:rsidR="00392E35" w:rsidRPr="001F7890">
        <w:rPr>
          <w:rFonts w:eastAsiaTheme="minorEastAsia"/>
          <w:sz w:val="20"/>
          <w:szCs w:val="20"/>
        </w:rPr>
        <w:t xml:space="preserve">              </w:t>
      </w:r>
      <w:r w:rsidR="00BC19B8" w:rsidRPr="001F7890">
        <w:rPr>
          <w:rFonts w:eastAsiaTheme="minorEastAsia"/>
          <w:sz w:val="20"/>
          <w:szCs w:val="20"/>
        </w:rPr>
        <w:t xml:space="preserve">                              (</w:t>
      </w:r>
      <w:r w:rsidR="001510FD">
        <w:rPr>
          <w:rFonts w:eastAsiaTheme="minorEastAsia"/>
          <w:sz w:val="20"/>
          <w:szCs w:val="20"/>
        </w:rPr>
        <w:t>6.1</w:t>
      </w:r>
      <w:r w:rsidR="00392E35" w:rsidRPr="001F7890">
        <w:rPr>
          <w:rFonts w:eastAsiaTheme="minorEastAsia"/>
          <w:sz w:val="20"/>
          <w:szCs w:val="20"/>
        </w:rPr>
        <w:t>)</w:t>
      </w:r>
    </w:p>
    <w:p w:rsidR="00392E35" w:rsidRPr="001F7890" w:rsidRDefault="00392E35" w:rsidP="006658CE">
      <w:pPr>
        <w:ind w:firstLine="284"/>
        <w:jc w:val="both"/>
        <w:rPr>
          <w:rFonts w:eastAsiaTheme="minorEastAsia"/>
          <w:sz w:val="20"/>
          <w:szCs w:val="20"/>
        </w:rPr>
      </w:pPr>
      <w:r w:rsidRPr="001F7890">
        <w:rPr>
          <w:rFonts w:eastAsiaTheme="minorEastAsia"/>
          <w:sz w:val="20"/>
          <w:szCs w:val="20"/>
        </w:rPr>
        <w:t>Средняя арифметическая не отражает степень изменчивости пр</w:t>
      </w:r>
      <w:r w:rsidRPr="001F7890">
        <w:rPr>
          <w:rFonts w:eastAsiaTheme="minorEastAsia"/>
          <w:sz w:val="20"/>
          <w:szCs w:val="20"/>
        </w:rPr>
        <w:t>и</w:t>
      </w:r>
      <w:r w:rsidRPr="001F7890">
        <w:rPr>
          <w:rFonts w:eastAsiaTheme="minorEastAsia"/>
          <w:sz w:val="20"/>
          <w:szCs w:val="20"/>
        </w:rPr>
        <w:t>знака, так как выборки, характеризующиеся различной степенью и</w:t>
      </w:r>
      <w:r w:rsidRPr="001F7890">
        <w:rPr>
          <w:rFonts w:eastAsiaTheme="minorEastAsia"/>
          <w:sz w:val="20"/>
          <w:szCs w:val="20"/>
        </w:rPr>
        <w:t>з</w:t>
      </w:r>
      <w:r w:rsidRPr="001F7890">
        <w:rPr>
          <w:rFonts w:eastAsiaTheme="minorEastAsia"/>
          <w:sz w:val="20"/>
          <w:szCs w:val="20"/>
        </w:rPr>
        <w:t xml:space="preserve">менчивости признака, могут иметь одинаковое значение </w:t>
      </w:r>
      <m:oMath>
        <m:acc>
          <m:accPr>
            <m:chr m:val="̅"/>
            <m:ctrlPr>
              <w:rPr>
                <w:rFonts w:ascii="Cambria Math" w:hAnsi="Cambria Math"/>
                <w:i/>
                <w:sz w:val="20"/>
                <w:szCs w:val="20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  <w:lang w:val="en-US"/>
              </w:rPr>
              <m:t>x</m:t>
            </m:r>
          </m:e>
        </m:acc>
      </m:oMath>
      <w:r w:rsidRPr="001F7890">
        <w:rPr>
          <w:rFonts w:eastAsiaTheme="minorEastAsia"/>
          <w:sz w:val="20"/>
          <w:szCs w:val="20"/>
        </w:rPr>
        <w:t>.</w:t>
      </w:r>
    </w:p>
    <w:p w:rsidR="00392E35" w:rsidRPr="001F7890" w:rsidRDefault="00392E35" w:rsidP="006658CE">
      <w:pPr>
        <w:ind w:firstLine="284"/>
        <w:jc w:val="both"/>
        <w:rPr>
          <w:rFonts w:eastAsiaTheme="minorEastAsia"/>
          <w:sz w:val="20"/>
          <w:szCs w:val="20"/>
        </w:rPr>
      </w:pPr>
      <w:r w:rsidRPr="001F7890">
        <w:rPr>
          <w:rFonts w:eastAsiaTheme="minorEastAsia"/>
          <w:sz w:val="20"/>
          <w:szCs w:val="20"/>
        </w:rPr>
        <w:t>Для характеристики изменчивости используют дисперсию и сре</w:t>
      </w:r>
      <w:r w:rsidRPr="001F7890">
        <w:rPr>
          <w:rFonts w:eastAsiaTheme="minorEastAsia"/>
          <w:sz w:val="20"/>
          <w:szCs w:val="20"/>
        </w:rPr>
        <w:t>д</w:t>
      </w:r>
      <w:r w:rsidRPr="001F7890">
        <w:rPr>
          <w:rFonts w:eastAsiaTheme="minorEastAsia"/>
          <w:sz w:val="20"/>
          <w:szCs w:val="20"/>
        </w:rPr>
        <w:t>нее квадратическое отклонение</w:t>
      </w:r>
      <w:r w:rsidR="00AC0070">
        <w:rPr>
          <w:rFonts w:eastAsiaTheme="minorEastAsia"/>
          <w:sz w:val="20"/>
          <w:szCs w:val="20"/>
        </w:rPr>
        <w:t>:</w:t>
      </w:r>
    </w:p>
    <w:p w:rsidR="008043D2" w:rsidRPr="001F7890" w:rsidRDefault="008043D2" w:rsidP="006658CE">
      <w:pPr>
        <w:spacing w:before="120" w:after="120"/>
        <w:ind w:firstLine="2552"/>
        <w:jc w:val="both"/>
        <w:rPr>
          <w:rFonts w:eastAsiaTheme="minorEastAsia"/>
          <w:sz w:val="20"/>
          <w:szCs w:val="20"/>
        </w:rPr>
      </w:pPr>
      <w:r w:rsidRPr="001F7890">
        <w:rPr>
          <w:rFonts w:eastAsiaTheme="minorEastAsia"/>
          <w:sz w:val="20"/>
          <w:szCs w:val="20"/>
          <w:lang w:val="en-US"/>
        </w:rPr>
        <w:t>S</w:t>
      </w:r>
      <w:r w:rsidRPr="001F7890">
        <w:rPr>
          <w:rFonts w:eastAsiaTheme="minorEastAsia"/>
          <w:sz w:val="20"/>
          <w:szCs w:val="20"/>
          <w:vertAlign w:val="superscript"/>
        </w:rPr>
        <w:t>2</w:t>
      </w:r>
      <w:r w:rsidRPr="001F7890">
        <w:rPr>
          <w:rFonts w:eastAsiaTheme="minorEastAsia"/>
          <w:sz w:val="20"/>
          <w:szCs w:val="20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sz w:val="20"/>
                <w:szCs w:val="20"/>
                <w:lang w:val="en-US"/>
              </w:rPr>
            </m:ctrlPr>
          </m:fPr>
          <m:num>
            <m:r>
              <m:rPr>
                <m:nor/>
              </m:rPr>
              <w:rPr>
                <w:rFonts w:eastAsiaTheme="minorEastAsia"/>
                <w:sz w:val="20"/>
                <w:szCs w:val="20"/>
              </w:rPr>
              <m:t>∑</m:t>
            </m:r>
            <m:sSup>
              <m:sSupPr>
                <m:ctrlPr>
                  <w:rPr>
                    <w:rFonts w:ascii="Cambria Math" w:eastAsiaTheme="minorEastAsia" w:hAnsi="Cambria Math"/>
                    <w:sz w:val="20"/>
                    <w:szCs w:val="20"/>
                    <w:lang w:val="en-US"/>
                  </w:rPr>
                </m:ctrlPr>
              </m:sSupPr>
              <m:e>
                <m:r>
                  <m:rPr>
                    <m:nor/>
                  </m:rPr>
                  <w:rPr>
                    <w:rFonts w:eastAsiaTheme="minorEastAsia"/>
                    <w:sz w:val="20"/>
                    <w:szCs w:val="20"/>
                  </w:rPr>
                  <m:t>(</m:t>
                </m:r>
                <m:r>
                  <m:rPr>
                    <m:nor/>
                  </m:rPr>
                  <w:rPr>
                    <w:rFonts w:eastAsiaTheme="minorEastAsia"/>
                    <w:sz w:val="20"/>
                    <w:szCs w:val="20"/>
                    <w:lang w:val="en-US"/>
                  </w:rPr>
                  <m:t>X</m:t>
                </m:r>
                <m:r>
                  <m:rPr>
                    <m:nor/>
                  </m:rPr>
                  <w:rPr>
                    <w:rFonts w:ascii="Cambria Math" w:eastAsiaTheme="minorEastAsia"/>
                    <w:sz w:val="20"/>
                    <w:szCs w:val="20"/>
                  </w:rPr>
                  <m:t xml:space="preserve"> - 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/>
                        <w:sz w:val="20"/>
                        <w:szCs w:val="20"/>
                        <w:lang w:val="en-US"/>
                      </w:rPr>
                    </m:ctrlPr>
                  </m:accPr>
                  <m:e>
                    <m:r>
                      <m:rPr>
                        <m:nor/>
                      </m:rPr>
                      <w:rPr>
                        <w:rFonts w:eastAsiaTheme="minorEastAsia"/>
                        <w:sz w:val="20"/>
                        <w:szCs w:val="20"/>
                        <w:lang w:val="en-US"/>
                      </w:rPr>
                      <m:t>x</m:t>
                    </m:r>
                  </m:e>
                </m:acc>
                <m:r>
                  <m:rPr>
                    <m:nor/>
                  </m:rPr>
                  <w:rPr>
                    <w:rFonts w:eastAsiaTheme="minorEastAsia"/>
                    <w:sz w:val="20"/>
                    <w:szCs w:val="20"/>
                  </w:rPr>
                  <m:t>)</m:t>
                </m:r>
              </m:e>
              <m:sup>
                <m:r>
                  <m:rPr>
                    <m:nor/>
                  </m:rPr>
                  <w:rPr>
                    <w:rFonts w:eastAsiaTheme="minorEastAsia"/>
                    <w:sz w:val="20"/>
                    <w:szCs w:val="20"/>
                  </w:rPr>
                  <m:t>2</m:t>
                </m:r>
              </m:sup>
            </m:sSup>
          </m:num>
          <m:den>
            <m:r>
              <m:rPr>
                <m:nor/>
              </m:rPr>
              <w:rPr>
                <w:rFonts w:eastAsiaTheme="minorEastAsia"/>
                <w:sz w:val="20"/>
                <w:szCs w:val="20"/>
                <w:lang w:val="en-US"/>
              </w:rPr>
              <m:t>n</m:t>
            </m:r>
            <m:r>
              <m:rPr>
                <m:nor/>
              </m:rPr>
              <w:rPr>
                <w:rFonts w:ascii="Cambria Math" w:eastAsiaTheme="minorEastAsia"/>
                <w:sz w:val="20"/>
                <w:szCs w:val="20"/>
              </w:rPr>
              <m:t xml:space="preserve"> </m:t>
            </m:r>
            <m:r>
              <m:rPr>
                <m:nor/>
              </m:rPr>
              <w:rPr>
                <w:rFonts w:ascii="Symbol" w:eastAsiaTheme="minorEastAsia" w:hAnsi="Symbol"/>
                <w:sz w:val="20"/>
                <w:szCs w:val="20"/>
              </w:rPr>
              <m:t></m:t>
            </m:r>
            <m:r>
              <m:rPr>
                <m:nor/>
              </m:rPr>
              <w:rPr>
                <w:rFonts w:ascii="Cambria Math" w:eastAsiaTheme="minorEastAsia"/>
                <w:sz w:val="20"/>
                <w:szCs w:val="20"/>
              </w:rPr>
              <m:t xml:space="preserve"> </m:t>
            </m:r>
            <m:r>
              <m:rPr>
                <m:nor/>
              </m:rPr>
              <w:rPr>
                <w:rFonts w:eastAsiaTheme="minorEastAsia"/>
                <w:sz w:val="20"/>
                <w:szCs w:val="20"/>
              </w:rPr>
              <m:t>1</m:t>
            </m:r>
          </m:den>
        </m:f>
      </m:oMath>
      <w:r w:rsidR="00392E35" w:rsidRPr="001F7890">
        <w:rPr>
          <w:rFonts w:eastAsiaTheme="minorEastAsia"/>
          <w:sz w:val="20"/>
          <w:szCs w:val="20"/>
        </w:rPr>
        <w:t xml:space="preserve">                               </w:t>
      </w:r>
      <w:r w:rsidR="000D6313" w:rsidRPr="001F7890">
        <w:rPr>
          <w:rFonts w:eastAsiaTheme="minorEastAsia"/>
          <w:sz w:val="20"/>
          <w:szCs w:val="20"/>
        </w:rPr>
        <w:t xml:space="preserve">   </w:t>
      </w:r>
      <w:r w:rsidR="00392E35" w:rsidRPr="001F7890">
        <w:rPr>
          <w:rFonts w:eastAsiaTheme="minorEastAsia"/>
          <w:sz w:val="20"/>
          <w:szCs w:val="20"/>
        </w:rPr>
        <w:t xml:space="preserve">          (</w:t>
      </w:r>
      <w:r w:rsidR="00AC0070">
        <w:rPr>
          <w:rFonts w:eastAsiaTheme="minorEastAsia"/>
          <w:sz w:val="20"/>
          <w:szCs w:val="20"/>
        </w:rPr>
        <w:t>6.2</w:t>
      </w:r>
      <w:r w:rsidR="00392E35" w:rsidRPr="001F7890">
        <w:rPr>
          <w:rFonts w:eastAsiaTheme="minorEastAsia"/>
          <w:sz w:val="20"/>
          <w:szCs w:val="20"/>
        </w:rPr>
        <w:t>)</w:t>
      </w:r>
    </w:p>
    <w:p w:rsidR="008043D2" w:rsidRPr="001F7890" w:rsidRDefault="008043D2" w:rsidP="006658CE">
      <w:pPr>
        <w:spacing w:before="120" w:after="120"/>
        <w:ind w:firstLine="2552"/>
        <w:jc w:val="both"/>
        <w:rPr>
          <w:rFonts w:eastAsiaTheme="minorEastAsia"/>
          <w:sz w:val="20"/>
          <w:szCs w:val="20"/>
        </w:rPr>
      </w:pPr>
      <w:r w:rsidRPr="001F7890">
        <w:rPr>
          <w:rFonts w:eastAsiaTheme="minorEastAsia"/>
          <w:sz w:val="20"/>
          <w:szCs w:val="20"/>
          <w:lang w:val="en-US"/>
        </w:rPr>
        <w:t>S</w:t>
      </w:r>
      <w:r w:rsidRPr="001F7890">
        <w:rPr>
          <w:rFonts w:eastAsiaTheme="minorEastAsia"/>
          <w:sz w:val="20"/>
          <w:szCs w:val="20"/>
        </w:rPr>
        <w:t xml:space="preserve"> = </w:t>
      </w:r>
      <m:oMath>
        <m:rad>
          <m:radPr>
            <m:degHide m:val="on"/>
            <m:ctrlPr>
              <w:rPr>
                <w:rFonts w:ascii="Cambria Math" w:eastAsiaTheme="minorEastAsia" w:hAnsi="Cambria Math"/>
                <w:sz w:val="20"/>
                <w:szCs w:val="20"/>
                <w:lang w:val="en-US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/>
                    <w:sz w:val="20"/>
                    <w:szCs w:val="20"/>
                    <w:lang w:val="en-US"/>
                  </w:rPr>
                </m:ctrlPr>
              </m:sSupPr>
              <m:e>
                <m:r>
                  <m:rPr>
                    <m:nor/>
                  </m:rPr>
                  <w:rPr>
                    <w:rFonts w:eastAsiaTheme="minorEastAsia"/>
                    <w:sz w:val="20"/>
                    <w:szCs w:val="20"/>
                    <w:lang w:val="en-US"/>
                  </w:rPr>
                  <m:t>S</m:t>
                </m:r>
              </m:e>
              <m:sup>
                <m:r>
                  <m:rPr>
                    <m:nor/>
                  </m:rPr>
                  <w:rPr>
                    <w:rFonts w:eastAsiaTheme="minorEastAsia"/>
                    <w:sz w:val="20"/>
                    <w:szCs w:val="20"/>
                  </w:rPr>
                  <m:t>2</m:t>
                </m:r>
              </m:sup>
            </m:sSup>
          </m:e>
        </m:rad>
      </m:oMath>
      <w:r w:rsidR="00AC0070">
        <w:rPr>
          <w:rFonts w:eastAsiaTheme="minorEastAsia"/>
          <w:sz w:val="20"/>
          <w:szCs w:val="20"/>
        </w:rPr>
        <w:t>.</w:t>
      </w:r>
      <w:r w:rsidR="00392E35" w:rsidRPr="001F7890">
        <w:rPr>
          <w:rFonts w:eastAsiaTheme="minorEastAsia"/>
          <w:sz w:val="20"/>
          <w:szCs w:val="20"/>
        </w:rPr>
        <w:t xml:space="preserve">       </w:t>
      </w:r>
      <w:r w:rsidR="00BC19B8" w:rsidRPr="001F7890">
        <w:rPr>
          <w:rFonts w:eastAsiaTheme="minorEastAsia"/>
          <w:sz w:val="20"/>
          <w:szCs w:val="20"/>
        </w:rPr>
        <w:t xml:space="preserve"> </w:t>
      </w:r>
      <w:r w:rsidR="00392E35" w:rsidRPr="001F7890">
        <w:rPr>
          <w:rFonts w:eastAsiaTheme="minorEastAsia"/>
          <w:sz w:val="20"/>
          <w:szCs w:val="20"/>
        </w:rPr>
        <w:t xml:space="preserve">                               </w:t>
      </w:r>
      <w:r w:rsidR="000D6313" w:rsidRPr="001F7890">
        <w:rPr>
          <w:rFonts w:eastAsiaTheme="minorEastAsia"/>
          <w:sz w:val="20"/>
          <w:szCs w:val="20"/>
        </w:rPr>
        <w:t xml:space="preserve">   </w:t>
      </w:r>
      <w:r w:rsidR="00392E35" w:rsidRPr="001F7890">
        <w:rPr>
          <w:rFonts w:eastAsiaTheme="minorEastAsia"/>
          <w:sz w:val="20"/>
          <w:szCs w:val="20"/>
        </w:rPr>
        <w:t xml:space="preserve">       (</w:t>
      </w:r>
      <w:r w:rsidR="00AC0070">
        <w:rPr>
          <w:rFonts w:eastAsiaTheme="minorEastAsia"/>
          <w:sz w:val="20"/>
          <w:szCs w:val="20"/>
        </w:rPr>
        <w:t>6.3</w:t>
      </w:r>
      <w:r w:rsidR="00392E35" w:rsidRPr="001F7890">
        <w:rPr>
          <w:rFonts w:eastAsiaTheme="minorEastAsia"/>
          <w:sz w:val="20"/>
          <w:szCs w:val="20"/>
        </w:rPr>
        <w:t>)</w:t>
      </w:r>
    </w:p>
    <w:p w:rsidR="000D6313" w:rsidRPr="001F7890" w:rsidRDefault="00392E35" w:rsidP="006658CE">
      <w:pPr>
        <w:ind w:firstLine="284"/>
        <w:jc w:val="both"/>
        <w:rPr>
          <w:rFonts w:eastAsiaTheme="minorEastAsia"/>
          <w:sz w:val="20"/>
          <w:szCs w:val="20"/>
        </w:rPr>
      </w:pPr>
      <w:r w:rsidRPr="001F7890">
        <w:rPr>
          <w:rFonts w:eastAsiaTheme="minorEastAsia"/>
          <w:sz w:val="20"/>
          <w:szCs w:val="20"/>
        </w:rPr>
        <w:t xml:space="preserve">Согласно математической статистике, случайное распределение не превышает </w:t>
      </w:r>
      <w:r w:rsidR="001E5A28" w:rsidRPr="001F7890">
        <w:rPr>
          <w:rFonts w:eastAsiaTheme="minorEastAsia"/>
          <w:sz w:val="20"/>
          <w:szCs w:val="20"/>
        </w:rPr>
        <w:t xml:space="preserve">средней арифметической генеральной совокупности более чем </w:t>
      </w:r>
      <w:r w:rsidR="00AC0070">
        <w:rPr>
          <w:rFonts w:eastAsiaTheme="minorEastAsia"/>
          <w:sz w:val="20"/>
          <w:szCs w:val="20"/>
        </w:rPr>
        <w:t xml:space="preserve">на </w:t>
      </w:r>
      <w:r w:rsidR="001E5A28" w:rsidRPr="001F7890">
        <w:rPr>
          <w:rFonts w:eastAsiaTheme="minorEastAsia"/>
          <w:sz w:val="20"/>
          <w:szCs w:val="20"/>
        </w:rPr>
        <w:t>±3</w:t>
      </w:r>
      <w:r w:rsidR="001E5A28" w:rsidRPr="001F7890">
        <w:rPr>
          <w:rFonts w:eastAsiaTheme="minorEastAsia"/>
          <w:sz w:val="20"/>
          <w:szCs w:val="20"/>
          <w:lang w:val="en-US"/>
        </w:rPr>
        <w:t>S</w:t>
      </w:r>
      <w:r w:rsidR="001E5A28" w:rsidRPr="001F7890">
        <w:rPr>
          <w:rFonts w:eastAsiaTheme="minorEastAsia"/>
          <w:sz w:val="20"/>
          <w:szCs w:val="20"/>
        </w:rPr>
        <w:t xml:space="preserve">. Согласно данному правилу, в пределах </w:t>
      </w:r>
      <m:oMath>
        <m:acc>
          <m:accPr>
            <m:chr m:val="̅"/>
            <m:ctrlPr>
              <w:rPr>
                <w:rFonts w:ascii="Cambria Math" w:hAnsi="Cambria Math"/>
                <w:i/>
                <w:sz w:val="20"/>
                <w:szCs w:val="20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  <w:lang w:val="en-US"/>
              </w:rPr>
              <m:t>x</m:t>
            </m:r>
          </m:e>
        </m:acc>
        <m:r>
          <w:rPr>
            <w:rFonts w:ascii="Cambria Math" w:hAnsi="Cambria Math"/>
            <w:sz w:val="20"/>
            <w:szCs w:val="20"/>
          </w:rPr>
          <m:t xml:space="preserve"> </m:t>
        </m:r>
      </m:oMath>
      <w:r w:rsidR="00AC0070">
        <w:rPr>
          <w:rFonts w:eastAsiaTheme="minorEastAsia"/>
          <w:sz w:val="20"/>
          <w:szCs w:val="20"/>
        </w:rPr>
        <w:t xml:space="preserve"> </w:t>
      </w:r>
      <w:r w:rsidR="001E5A28" w:rsidRPr="001F7890">
        <w:rPr>
          <w:rFonts w:eastAsiaTheme="minorEastAsia"/>
          <w:sz w:val="20"/>
          <w:szCs w:val="20"/>
        </w:rPr>
        <w:t>±1</w:t>
      </w:r>
      <w:r w:rsidR="001E5A28" w:rsidRPr="001F7890">
        <w:rPr>
          <w:rFonts w:eastAsiaTheme="minorEastAsia"/>
          <w:sz w:val="20"/>
          <w:szCs w:val="20"/>
          <w:lang w:val="en-US"/>
        </w:rPr>
        <w:t>S</w:t>
      </w:r>
      <w:r w:rsidR="001E5A28" w:rsidRPr="001F7890">
        <w:rPr>
          <w:rFonts w:eastAsiaTheme="minorEastAsia"/>
          <w:sz w:val="20"/>
          <w:szCs w:val="20"/>
        </w:rPr>
        <w:t xml:space="preserve"> находится 68,28 % вариант выборочной совокупности, в пределах </w:t>
      </w:r>
      <m:oMath>
        <m:acc>
          <m:accPr>
            <m:chr m:val="̅"/>
            <m:ctrlPr>
              <w:rPr>
                <w:rFonts w:ascii="Cambria Math" w:hAnsi="Cambria Math"/>
                <w:i/>
                <w:sz w:val="20"/>
                <w:szCs w:val="20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  <w:lang w:val="en-US"/>
              </w:rPr>
              <m:t>x</m:t>
            </m:r>
            <m:r>
              <w:rPr>
                <w:rFonts w:ascii="Cambria Math" w:hAnsi="Cambria Math"/>
                <w:sz w:val="20"/>
                <w:szCs w:val="20"/>
              </w:rPr>
              <m:t xml:space="preserve"> </m:t>
            </m:r>
          </m:e>
        </m:acc>
      </m:oMath>
      <w:r w:rsidR="00AC0070">
        <w:rPr>
          <w:rFonts w:eastAsiaTheme="minorEastAsia"/>
          <w:sz w:val="20"/>
          <w:szCs w:val="20"/>
        </w:rPr>
        <w:t xml:space="preserve"> </w:t>
      </w:r>
      <w:r w:rsidR="001E5A28" w:rsidRPr="001F7890">
        <w:rPr>
          <w:rFonts w:eastAsiaTheme="minorEastAsia"/>
          <w:sz w:val="20"/>
          <w:szCs w:val="20"/>
        </w:rPr>
        <w:t>±2</w:t>
      </w:r>
      <w:r w:rsidR="001E5A28" w:rsidRPr="001F7890">
        <w:rPr>
          <w:rFonts w:eastAsiaTheme="minorEastAsia"/>
          <w:sz w:val="20"/>
          <w:szCs w:val="20"/>
          <w:lang w:val="en-US"/>
        </w:rPr>
        <w:t>S</w:t>
      </w:r>
      <w:r w:rsidR="001E5A28" w:rsidRPr="001F7890">
        <w:rPr>
          <w:rFonts w:eastAsiaTheme="minorEastAsia"/>
          <w:sz w:val="20"/>
          <w:szCs w:val="20"/>
        </w:rPr>
        <w:t xml:space="preserve"> – 95,4</w:t>
      </w:r>
      <w:r w:rsidR="00AC0070">
        <w:rPr>
          <w:rFonts w:eastAsiaTheme="minorEastAsia"/>
          <w:sz w:val="20"/>
          <w:szCs w:val="20"/>
        </w:rPr>
        <w:t> </w:t>
      </w:r>
      <w:r w:rsidR="001E5A28" w:rsidRPr="001F7890">
        <w:rPr>
          <w:rFonts w:eastAsiaTheme="minorEastAsia"/>
          <w:sz w:val="20"/>
          <w:szCs w:val="20"/>
        </w:rPr>
        <w:t>%, а в пределах</w:t>
      </w:r>
      <w:r w:rsidR="00C3215F" w:rsidRPr="00C3215F">
        <w:rPr>
          <w:rFonts w:eastAsiaTheme="minorEastAsia"/>
          <w:sz w:val="22"/>
          <w:szCs w:val="20"/>
        </w:rPr>
        <w:t xml:space="preserve"> </w:t>
      </w:r>
      <m:oMath>
        <m:acc>
          <m:accPr>
            <m:chr m:val="̅"/>
            <m:ctrlPr>
              <w:rPr>
                <w:rFonts w:ascii="Cambria Math" w:hAnsi="Cambria Math"/>
                <w:i/>
                <w:sz w:val="20"/>
                <w:szCs w:val="20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  <w:lang w:val="en-US"/>
              </w:rPr>
              <m:t>x</m:t>
            </m:r>
            <m:r>
              <w:rPr>
                <w:rFonts w:ascii="Cambria Math" w:hAnsi="Cambria Math"/>
                <w:sz w:val="20"/>
                <w:szCs w:val="20"/>
              </w:rPr>
              <m:t xml:space="preserve"> </m:t>
            </m:r>
          </m:e>
        </m:acc>
      </m:oMath>
      <w:r w:rsidR="00C3215F">
        <w:rPr>
          <w:rFonts w:eastAsiaTheme="minorEastAsia"/>
          <w:sz w:val="20"/>
          <w:szCs w:val="20"/>
        </w:rPr>
        <w:t xml:space="preserve"> </w:t>
      </w:r>
      <w:r w:rsidR="001E5A28" w:rsidRPr="001F7890">
        <w:rPr>
          <w:rFonts w:eastAsiaTheme="minorEastAsia"/>
          <w:sz w:val="20"/>
          <w:szCs w:val="20"/>
        </w:rPr>
        <w:t>±</w:t>
      </w:r>
      <w:r w:rsidR="00AC0070">
        <w:rPr>
          <w:rFonts w:eastAsiaTheme="minorEastAsia"/>
          <w:sz w:val="20"/>
          <w:szCs w:val="20"/>
        </w:rPr>
        <w:t xml:space="preserve"> </w:t>
      </w:r>
      <w:r w:rsidR="001E5A28" w:rsidRPr="001F7890">
        <w:rPr>
          <w:rFonts w:eastAsiaTheme="minorEastAsia"/>
          <w:sz w:val="20"/>
          <w:szCs w:val="20"/>
        </w:rPr>
        <w:t>3</w:t>
      </w:r>
      <w:r w:rsidR="001E5A28" w:rsidRPr="001F7890">
        <w:rPr>
          <w:rFonts w:eastAsiaTheme="minorEastAsia"/>
          <w:sz w:val="20"/>
          <w:szCs w:val="20"/>
          <w:lang w:val="en-US"/>
        </w:rPr>
        <w:t>S</w:t>
      </w:r>
      <w:r w:rsidR="001E5A28" w:rsidRPr="001F7890">
        <w:rPr>
          <w:rFonts w:eastAsiaTheme="minorEastAsia"/>
          <w:sz w:val="20"/>
          <w:szCs w:val="20"/>
        </w:rPr>
        <w:t xml:space="preserve"> – 99,73 %.</w:t>
      </w:r>
    </w:p>
    <w:p w:rsidR="00392E35" w:rsidRPr="001F7890" w:rsidRDefault="001E5A28" w:rsidP="006658CE">
      <w:pPr>
        <w:ind w:firstLine="284"/>
        <w:jc w:val="both"/>
        <w:rPr>
          <w:rFonts w:eastAsiaTheme="minorEastAsia"/>
          <w:sz w:val="20"/>
          <w:szCs w:val="20"/>
        </w:rPr>
      </w:pPr>
      <w:r w:rsidRPr="001F7890">
        <w:rPr>
          <w:rFonts w:eastAsiaTheme="minorEastAsia"/>
          <w:sz w:val="20"/>
          <w:szCs w:val="20"/>
        </w:rPr>
        <w:t>Таким образом</w:t>
      </w:r>
      <w:r w:rsidR="00487907" w:rsidRPr="001F7890">
        <w:rPr>
          <w:rFonts w:eastAsiaTheme="minorEastAsia"/>
          <w:sz w:val="20"/>
          <w:szCs w:val="20"/>
        </w:rPr>
        <w:t>,</w:t>
      </w:r>
      <w:r w:rsidRPr="001F7890">
        <w:rPr>
          <w:rFonts w:eastAsiaTheme="minorEastAsia"/>
          <w:sz w:val="20"/>
          <w:szCs w:val="20"/>
        </w:rPr>
        <w:t xml:space="preserve"> зная значение </w:t>
      </w:r>
      <m:oMath>
        <m:acc>
          <m:accPr>
            <m:chr m:val="̅"/>
            <m:ctrlPr>
              <w:rPr>
                <w:rFonts w:ascii="Cambria Math" w:hAnsi="Cambria Math"/>
                <w:i/>
                <w:sz w:val="20"/>
                <w:szCs w:val="20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  <w:lang w:val="en-US"/>
              </w:rPr>
              <m:t>x</m:t>
            </m:r>
          </m:e>
        </m:acc>
      </m:oMath>
      <w:r w:rsidRPr="001F7890">
        <w:rPr>
          <w:rFonts w:eastAsiaTheme="minorEastAsia"/>
          <w:sz w:val="20"/>
          <w:szCs w:val="20"/>
        </w:rPr>
        <w:t xml:space="preserve"> и </w:t>
      </w:r>
      <w:r w:rsidRPr="001F7890">
        <w:rPr>
          <w:rFonts w:eastAsiaTheme="minorEastAsia"/>
          <w:sz w:val="20"/>
          <w:szCs w:val="20"/>
          <w:lang w:val="en-US"/>
        </w:rPr>
        <w:t>S</w:t>
      </w:r>
      <w:r w:rsidRPr="001F7890">
        <w:rPr>
          <w:rFonts w:eastAsiaTheme="minorEastAsia"/>
          <w:sz w:val="20"/>
          <w:szCs w:val="20"/>
        </w:rPr>
        <w:t xml:space="preserve"> для данного вариационного р</w:t>
      </w:r>
      <w:r w:rsidRPr="001F7890">
        <w:rPr>
          <w:rFonts w:eastAsiaTheme="minorEastAsia"/>
          <w:sz w:val="20"/>
          <w:szCs w:val="20"/>
        </w:rPr>
        <w:t>я</w:t>
      </w:r>
      <w:r w:rsidRPr="001F7890">
        <w:rPr>
          <w:rFonts w:eastAsiaTheme="minorEastAsia"/>
          <w:sz w:val="20"/>
          <w:szCs w:val="20"/>
        </w:rPr>
        <w:t>да, можно определить, относится ли данная особь к вариационному ряду</w:t>
      </w:r>
      <w:r w:rsidR="00487907" w:rsidRPr="001F7890">
        <w:rPr>
          <w:rFonts w:eastAsiaTheme="minorEastAsia"/>
          <w:sz w:val="20"/>
          <w:szCs w:val="20"/>
        </w:rPr>
        <w:t>.</w:t>
      </w:r>
    </w:p>
    <w:p w:rsidR="008043D2" w:rsidRPr="001F7890" w:rsidRDefault="001E5A28" w:rsidP="006658CE">
      <w:pPr>
        <w:ind w:firstLine="284"/>
        <w:jc w:val="both"/>
        <w:rPr>
          <w:rFonts w:eastAsiaTheme="minorEastAsia"/>
          <w:sz w:val="20"/>
          <w:szCs w:val="20"/>
        </w:rPr>
      </w:pPr>
      <w:r w:rsidRPr="001F7890">
        <w:rPr>
          <w:rFonts w:eastAsiaTheme="minorEastAsia"/>
          <w:sz w:val="20"/>
          <w:szCs w:val="20"/>
        </w:rPr>
        <w:t>Для сравнения изменчивости разных признаков у особей одной в</w:t>
      </w:r>
      <w:r w:rsidRPr="001F7890">
        <w:rPr>
          <w:rFonts w:eastAsiaTheme="minorEastAsia"/>
          <w:sz w:val="20"/>
          <w:szCs w:val="20"/>
        </w:rPr>
        <w:t>ы</w:t>
      </w:r>
      <w:r w:rsidRPr="001F7890">
        <w:rPr>
          <w:rFonts w:eastAsiaTheme="minorEastAsia"/>
          <w:sz w:val="20"/>
          <w:szCs w:val="20"/>
        </w:rPr>
        <w:t>борки или изменчивости одного и того же признака у разных сортов, а также чтобы иметь возможность судить о степени выравненности из</w:t>
      </w:r>
      <w:r w:rsidRPr="001F7890">
        <w:rPr>
          <w:rFonts w:eastAsiaTheme="minorEastAsia"/>
          <w:sz w:val="20"/>
          <w:szCs w:val="20"/>
        </w:rPr>
        <w:t>у</w:t>
      </w:r>
      <w:r w:rsidRPr="001F7890">
        <w:rPr>
          <w:rFonts w:eastAsiaTheme="minorEastAsia"/>
          <w:sz w:val="20"/>
          <w:szCs w:val="20"/>
        </w:rPr>
        <w:t xml:space="preserve">чаемого материала, вычисляют коэффициент вариации </w:t>
      </w:r>
      <w:r w:rsidR="00AC0070">
        <w:rPr>
          <w:rFonts w:eastAsiaTheme="minorEastAsia"/>
          <w:sz w:val="20"/>
          <w:szCs w:val="20"/>
        </w:rPr>
        <w:t xml:space="preserve">по следующей </w:t>
      </w:r>
      <w:r w:rsidRPr="001F7890">
        <w:rPr>
          <w:rFonts w:eastAsiaTheme="minorEastAsia"/>
          <w:sz w:val="20"/>
          <w:szCs w:val="20"/>
        </w:rPr>
        <w:t>формул</w:t>
      </w:r>
      <w:r w:rsidR="00AC0070">
        <w:rPr>
          <w:rFonts w:eastAsiaTheme="minorEastAsia"/>
          <w:sz w:val="20"/>
          <w:szCs w:val="20"/>
        </w:rPr>
        <w:t>е:</w:t>
      </w:r>
    </w:p>
    <w:p w:rsidR="008043D2" w:rsidRPr="001F7890" w:rsidRDefault="008043D2" w:rsidP="006658CE">
      <w:pPr>
        <w:spacing w:before="120" w:after="120"/>
        <w:ind w:firstLine="2552"/>
        <w:jc w:val="both"/>
        <w:rPr>
          <w:rFonts w:eastAsiaTheme="minorEastAsia"/>
          <w:sz w:val="20"/>
          <w:szCs w:val="20"/>
        </w:rPr>
      </w:pPr>
      <w:r w:rsidRPr="001F7890">
        <w:rPr>
          <w:rFonts w:eastAsiaTheme="minorEastAsia"/>
          <w:sz w:val="20"/>
          <w:szCs w:val="20"/>
          <w:lang w:val="en-US"/>
        </w:rPr>
        <w:t>V</w:t>
      </w:r>
      <w:r w:rsidRPr="001F7890">
        <w:rPr>
          <w:rFonts w:eastAsiaTheme="minorEastAsia"/>
          <w:sz w:val="20"/>
          <w:szCs w:val="20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sz w:val="20"/>
                <w:szCs w:val="20"/>
                <w:lang w:val="en-US"/>
              </w:rPr>
            </m:ctrlPr>
          </m:fPr>
          <m:num>
            <m:r>
              <m:rPr>
                <m:nor/>
              </m:rPr>
              <w:rPr>
                <w:rFonts w:eastAsiaTheme="minorEastAsia"/>
                <w:sz w:val="20"/>
                <w:szCs w:val="20"/>
                <w:lang w:val="en-US"/>
              </w:rPr>
              <m:t>S</m:t>
            </m:r>
          </m:num>
          <m:den>
            <m:acc>
              <m:accPr>
                <m:chr m:val="̅"/>
                <m:ctrlPr>
                  <w:rPr>
                    <w:rFonts w:ascii="Cambria Math" w:eastAsiaTheme="minorEastAsia" w:hAnsi="Cambria Math"/>
                    <w:sz w:val="20"/>
                    <w:szCs w:val="20"/>
                    <w:lang w:val="en-US"/>
                  </w:rPr>
                </m:ctrlPr>
              </m:accPr>
              <m:e>
                <m:r>
                  <m:rPr>
                    <m:nor/>
                  </m:rPr>
                  <w:rPr>
                    <w:rFonts w:eastAsiaTheme="minorEastAsia"/>
                    <w:sz w:val="20"/>
                    <w:szCs w:val="20"/>
                    <w:lang w:val="en-US"/>
                  </w:rPr>
                  <m:t>x</m:t>
                </m:r>
              </m:e>
            </m:acc>
          </m:den>
        </m:f>
      </m:oMath>
      <w:r w:rsidRPr="001F7890">
        <w:rPr>
          <w:rFonts w:eastAsiaTheme="minorEastAsia"/>
          <w:sz w:val="20"/>
          <w:szCs w:val="20"/>
        </w:rPr>
        <w:t xml:space="preserve"> </w:t>
      </w:r>
      <w:r w:rsidR="007B311C">
        <w:rPr>
          <w:rFonts w:ascii="Arial" w:eastAsiaTheme="minorEastAsia" w:hAnsi="Arial" w:cs="Arial"/>
          <w:sz w:val="20"/>
          <w:szCs w:val="20"/>
        </w:rPr>
        <w:t xml:space="preserve">∙ </w:t>
      </w:r>
      <w:r w:rsidRPr="001F7890">
        <w:rPr>
          <w:rFonts w:eastAsiaTheme="minorEastAsia"/>
          <w:sz w:val="20"/>
          <w:szCs w:val="20"/>
        </w:rPr>
        <w:t>100</w:t>
      </w:r>
      <w:r w:rsidR="00AC0070">
        <w:rPr>
          <w:rFonts w:eastAsiaTheme="minorEastAsia"/>
          <w:sz w:val="20"/>
          <w:szCs w:val="20"/>
        </w:rPr>
        <w:t>.</w:t>
      </w:r>
      <w:r w:rsidR="001E5A28" w:rsidRPr="001F7890">
        <w:rPr>
          <w:rFonts w:eastAsiaTheme="minorEastAsia"/>
          <w:sz w:val="20"/>
          <w:szCs w:val="20"/>
        </w:rPr>
        <w:t xml:space="preserve">                                       </w:t>
      </w:r>
      <w:r w:rsidR="000D6313" w:rsidRPr="001F7890">
        <w:rPr>
          <w:rFonts w:eastAsiaTheme="minorEastAsia"/>
          <w:sz w:val="20"/>
          <w:szCs w:val="20"/>
        </w:rPr>
        <w:t xml:space="preserve">   </w:t>
      </w:r>
      <w:r w:rsidR="001E5A28" w:rsidRPr="001F7890">
        <w:rPr>
          <w:rFonts w:eastAsiaTheme="minorEastAsia"/>
          <w:sz w:val="20"/>
          <w:szCs w:val="20"/>
        </w:rPr>
        <w:t xml:space="preserve">  (</w:t>
      </w:r>
      <w:r w:rsidR="00AC0070">
        <w:rPr>
          <w:rFonts w:eastAsiaTheme="minorEastAsia"/>
          <w:sz w:val="20"/>
          <w:szCs w:val="20"/>
        </w:rPr>
        <w:t>6.4</w:t>
      </w:r>
      <w:r w:rsidR="001E5A28" w:rsidRPr="001F7890">
        <w:rPr>
          <w:rFonts w:eastAsiaTheme="minorEastAsia"/>
          <w:sz w:val="20"/>
          <w:szCs w:val="20"/>
        </w:rPr>
        <w:t>)</w:t>
      </w:r>
    </w:p>
    <w:p w:rsidR="008043D2" w:rsidRPr="001F7890" w:rsidRDefault="008043D2" w:rsidP="006658CE">
      <w:pPr>
        <w:ind w:firstLine="284"/>
        <w:jc w:val="both"/>
        <w:rPr>
          <w:rFonts w:eastAsiaTheme="minorEastAsia"/>
          <w:sz w:val="20"/>
          <w:szCs w:val="20"/>
        </w:rPr>
      </w:pPr>
      <w:r w:rsidRPr="001F7890">
        <w:rPr>
          <w:rFonts w:eastAsiaTheme="minorEastAsia"/>
          <w:sz w:val="20"/>
          <w:szCs w:val="20"/>
        </w:rPr>
        <w:t xml:space="preserve">Изменчивость принято считать незначительной, если </w:t>
      </w:r>
      <w:r w:rsidRPr="001F7890">
        <w:rPr>
          <w:rFonts w:eastAsiaTheme="minorEastAsia"/>
          <w:sz w:val="20"/>
          <w:szCs w:val="20"/>
          <w:lang w:val="en-US"/>
        </w:rPr>
        <w:t>V</w:t>
      </w:r>
      <w:r w:rsidR="00AC0070">
        <w:rPr>
          <w:rFonts w:eastAsiaTheme="minorEastAsia"/>
          <w:sz w:val="20"/>
          <w:szCs w:val="20"/>
        </w:rPr>
        <w:t xml:space="preserve"> </w:t>
      </w:r>
      <w:r w:rsidRPr="001F7890">
        <w:rPr>
          <w:rFonts w:eastAsiaTheme="minorEastAsia"/>
          <w:sz w:val="20"/>
          <w:szCs w:val="20"/>
        </w:rPr>
        <w:t>&lt;</w:t>
      </w:r>
      <w:r w:rsidR="00AC0070">
        <w:rPr>
          <w:rFonts w:eastAsiaTheme="minorEastAsia"/>
          <w:sz w:val="20"/>
          <w:szCs w:val="20"/>
        </w:rPr>
        <w:t xml:space="preserve"> </w:t>
      </w:r>
      <w:r w:rsidRPr="001F7890">
        <w:rPr>
          <w:rFonts w:eastAsiaTheme="minorEastAsia"/>
          <w:sz w:val="20"/>
          <w:szCs w:val="20"/>
        </w:rPr>
        <w:t>10</w:t>
      </w:r>
      <w:r w:rsidR="00AC0070">
        <w:rPr>
          <w:rFonts w:eastAsiaTheme="minorEastAsia"/>
          <w:sz w:val="20"/>
          <w:szCs w:val="20"/>
        </w:rPr>
        <w:t> </w:t>
      </w:r>
      <w:r w:rsidRPr="001F7890">
        <w:rPr>
          <w:rFonts w:eastAsiaTheme="minorEastAsia"/>
          <w:sz w:val="20"/>
          <w:szCs w:val="20"/>
        </w:rPr>
        <w:t>%; средней, если 10</w:t>
      </w:r>
      <w:r w:rsidR="00AC0070">
        <w:rPr>
          <w:rFonts w:eastAsiaTheme="minorEastAsia"/>
          <w:sz w:val="20"/>
          <w:szCs w:val="20"/>
        </w:rPr>
        <w:t xml:space="preserve"> </w:t>
      </w:r>
      <w:r w:rsidRPr="001F7890">
        <w:rPr>
          <w:rFonts w:eastAsiaTheme="minorEastAsia"/>
          <w:sz w:val="20"/>
          <w:szCs w:val="20"/>
        </w:rPr>
        <w:t>&lt;</w:t>
      </w:r>
      <w:r w:rsidR="00AC0070">
        <w:rPr>
          <w:rFonts w:eastAsiaTheme="minorEastAsia"/>
          <w:sz w:val="20"/>
          <w:szCs w:val="20"/>
        </w:rPr>
        <w:t xml:space="preserve"> </w:t>
      </w:r>
      <w:r w:rsidRPr="001F7890">
        <w:rPr>
          <w:rFonts w:eastAsiaTheme="minorEastAsia"/>
          <w:sz w:val="20"/>
          <w:szCs w:val="20"/>
          <w:lang w:val="en-US"/>
        </w:rPr>
        <w:t>V</w:t>
      </w:r>
      <w:r w:rsidR="00AC0070">
        <w:rPr>
          <w:rFonts w:eastAsiaTheme="minorEastAsia"/>
          <w:sz w:val="20"/>
          <w:szCs w:val="20"/>
        </w:rPr>
        <w:t xml:space="preserve"> </w:t>
      </w:r>
      <w:r w:rsidRPr="001F7890">
        <w:rPr>
          <w:rFonts w:eastAsiaTheme="minorEastAsia"/>
          <w:sz w:val="20"/>
          <w:szCs w:val="20"/>
        </w:rPr>
        <w:t>&lt;</w:t>
      </w:r>
      <w:r w:rsidR="00AC0070">
        <w:rPr>
          <w:rFonts w:eastAsiaTheme="minorEastAsia"/>
          <w:sz w:val="20"/>
          <w:szCs w:val="20"/>
        </w:rPr>
        <w:t xml:space="preserve"> </w:t>
      </w:r>
      <w:r w:rsidRPr="001F7890">
        <w:rPr>
          <w:rFonts w:eastAsiaTheme="minorEastAsia"/>
          <w:sz w:val="20"/>
          <w:szCs w:val="20"/>
        </w:rPr>
        <w:t>20</w:t>
      </w:r>
      <w:r w:rsidR="00AC0070">
        <w:rPr>
          <w:rFonts w:eastAsiaTheme="minorEastAsia"/>
          <w:sz w:val="20"/>
          <w:szCs w:val="20"/>
        </w:rPr>
        <w:t xml:space="preserve"> </w:t>
      </w:r>
      <w:r w:rsidRPr="001F7890">
        <w:rPr>
          <w:rFonts w:eastAsiaTheme="minorEastAsia"/>
          <w:sz w:val="20"/>
          <w:szCs w:val="20"/>
        </w:rPr>
        <w:t xml:space="preserve">%; значительной, если </w:t>
      </w:r>
      <w:r w:rsidRPr="001F7890">
        <w:rPr>
          <w:rFonts w:eastAsiaTheme="minorEastAsia"/>
          <w:sz w:val="20"/>
          <w:szCs w:val="20"/>
          <w:lang w:val="en-US"/>
        </w:rPr>
        <w:t>V</w:t>
      </w:r>
      <w:r w:rsidR="00AC0070">
        <w:rPr>
          <w:rFonts w:eastAsiaTheme="minorEastAsia"/>
          <w:sz w:val="20"/>
          <w:szCs w:val="20"/>
        </w:rPr>
        <w:t xml:space="preserve"> </w:t>
      </w:r>
      <w:r w:rsidRPr="001F7890">
        <w:rPr>
          <w:rFonts w:eastAsiaTheme="minorEastAsia"/>
          <w:sz w:val="20"/>
          <w:szCs w:val="20"/>
        </w:rPr>
        <w:t>&gt;</w:t>
      </w:r>
      <w:r w:rsidR="00AC0070">
        <w:rPr>
          <w:rFonts w:eastAsiaTheme="minorEastAsia"/>
          <w:sz w:val="20"/>
          <w:szCs w:val="20"/>
        </w:rPr>
        <w:t xml:space="preserve"> </w:t>
      </w:r>
      <w:r w:rsidRPr="001F7890">
        <w:rPr>
          <w:rFonts w:eastAsiaTheme="minorEastAsia"/>
          <w:sz w:val="20"/>
          <w:szCs w:val="20"/>
        </w:rPr>
        <w:t>20</w:t>
      </w:r>
      <w:r w:rsidR="00AC0070">
        <w:rPr>
          <w:rFonts w:eastAsiaTheme="minorEastAsia"/>
          <w:sz w:val="20"/>
          <w:szCs w:val="20"/>
        </w:rPr>
        <w:t xml:space="preserve"> </w:t>
      </w:r>
      <w:r w:rsidRPr="001F7890">
        <w:rPr>
          <w:rFonts w:eastAsiaTheme="minorEastAsia"/>
          <w:sz w:val="20"/>
          <w:szCs w:val="20"/>
        </w:rPr>
        <w:t>%.</w:t>
      </w:r>
    </w:p>
    <w:p w:rsidR="001E5A28" w:rsidRPr="001F7890" w:rsidRDefault="001E5A28" w:rsidP="006658CE">
      <w:pPr>
        <w:ind w:firstLine="284"/>
        <w:jc w:val="both"/>
        <w:rPr>
          <w:rFonts w:eastAsiaTheme="minorEastAsia"/>
          <w:sz w:val="20"/>
          <w:szCs w:val="20"/>
        </w:rPr>
      </w:pPr>
      <w:r w:rsidRPr="001F7890">
        <w:rPr>
          <w:rFonts w:eastAsiaTheme="minorEastAsia"/>
          <w:sz w:val="20"/>
          <w:szCs w:val="20"/>
        </w:rPr>
        <w:t>Ошибка средней арифметической показывает теоретические пред</w:t>
      </w:r>
      <w:r w:rsidRPr="001F7890">
        <w:rPr>
          <w:rFonts w:eastAsiaTheme="minorEastAsia"/>
          <w:sz w:val="20"/>
          <w:szCs w:val="20"/>
        </w:rPr>
        <w:t>е</w:t>
      </w:r>
      <w:r w:rsidRPr="001F7890">
        <w:rPr>
          <w:rFonts w:eastAsiaTheme="minorEastAsia"/>
          <w:sz w:val="20"/>
          <w:szCs w:val="20"/>
        </w:rPr>
        <w:t>лы соответствия средней арифметической генеральной совокупности</w:t>
      </w:r>
      <w:r w:rsidR="00AC0070">
        <w:rPr>
          <w:rFonts w:eastAsiaTheme="minorEastAsia"/>
          <w:sz w:val="20"/>
          <w:szCs w:val="20"/>
        </w:rPr>
        <w:t>:</w:t>
      </w:r>
    </w:p>
    <w:p w:rsidR="008043D2" w:rsidRPr="001F7890" w:rsidRDefault="000346A8" w:rsidP="006658CE">
      <w:pPr>
        <w:spacing w:before="120" w:after="120"/>
        <w:ind w:firstLine="2552"/>
        <w:jc w:val="both"/>
        <w:rPr>
          <w:rFonts w:eastAsiaTheme="minorEastAsia"/>
          <w:sz w:val="20"/>
          <w:szCs w:val="20"/>
        </w:rPr>
      </w:pPr>
      <m:oMath>
        <m:sSub>
          <m:sSubPr>
            <m:ctrlPr>
              <w:rPr>
                <w:rFonts w:ascii="Cambria Math" w:hAnsi="Cambria Math"/>
                <w:sz w:val="20"/>
                <w:szCs w:val="2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  <w:lang w:val="en-US"/>
              </w:rPr>
              <m:t>S</m:t>
            </m:r>
          </m:e>
          <m:sub>
            <m:acc>
              <m:accPr>
                <m:chr m:val="̅"/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x</m:t>
                </m:r>
              </m:e>
            </m:acc>
          </m:sub>
        </m:sSub>
      </m:oMath>
      <w:r w:rsidR="008043D2" w:rsidRPr="001F7890">
        <w:rPr>
          <w:rFonts w:eastAsiaTheme="minorEastAsia"/>
          <w:sz w:val="20"/>
          <w:szCs w:val="20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sz w:val="20"/>
                <w:szCs w:val="20"/>
                <w:lang w:val="en-US"/>
              </w:rPr>
            </m:ctrlPr>
          </m:fPr>
          <m:num>
            <m:r>
              <m:rPr>
                <m:nor/>
              </m:rPr>
              <w:rPr>
                <w:rFonts w:eastAsiaTheme="minorEastAsia"/>
                <w:sz w:val="20"/>
                <w:szCs w:val="20"/>
                <w:lang w:val="en-US"/>
              </w:rPr>
              <m:t>S</m:t>
            </m:r>
          </m:num>
          <m:den>
            <m:rad>
              <m:radPr>
                <m:degHide m:val="on"/>
                <m:ctrlPr>
                  <w:rPr>
                    <w:rFonts w:ascii="Cambria Math" w:eastAsiaTheme="minorEastAsia" w:hAnsi="Cambria Math"/>
                    <w:sz w:val="20"/>
                    <w:szCs w:val="20"/>
                    <w:lang w:val="en-US"/>
                  </w:rPr>
                </m:ctrlPr>
              </m:radPr>
              <m:deg/>
              <m:e>
                <m:r>
                  <m:rPr>
                    <m:nor/>
                  </m:rPr>
                  <w:rPr>
                    <w:rFonts w:eastAsiaTheme="minorEastAsia"/>
                    <w:sz w:val="20"/>
                    <w:szCs w:val="20"/>
                    <w:lang w:val="en-US"/>
                  </w:rPr>
                  <m:t>n</m:t>
                </m:r>
              </m:e>
            </m:rad>
          </m:den>
        </m:f>
      </m:oMath>
      <w:r w:rsidR="001D0359">
        <w:rPr>
          <w:rFonts w:eastAsiaTheme="minorEastAsia"/>
          <w:sz w:val="20"/>
          <w:szCs w:val="20"/>
        </w:rPr>
        <w:t>.</w:t>
      </w:r>
      <w:r w:rsidR="001E5A28" w:rsidRPr="001F7890">
        <w:rPr>
          <w:rFonts w:eastAsiaTheme="minorEastAsia"/>
          <w:sz w:val="20"/>
          <w:szCs w:val="20"/>
        </w:rPr>
        <w:t xml:space="preserve">                                        </w:t>
      </w:r>
      <w:r w:rsidR="000D6313" w:rsidRPr="001F7890">
        <w:rPr>
          <w:rFonts w:eastAsiaTheme="minorEastAsia"/>
          <w:sz w:val="20"/>
          <w:szCs w:val="20"/>
        </w:rPr>
        <w:t xml:space="preserve">   </w:t>
      </w:r>
      <w:r w:rsidR="001E5A28" w:rsidRPr="001F7890">
        <w:rPr>
          <w:rFonts w:eastAsiaTheme="minorEastAsia"/>
          <w:sz w:val="20"/>
          <w:szCs w:val="20"/>
        </w:rPr>
        <w:t xml:space="preserve">        (</w:t>
      </w:r>
      <w:r w:rsidR="00AC0070">
        <w:rPr>
          <w:rFonts w:eastAsiaTheme="minorEastAsia"/>
          <w:sz w:val="20"/>
          <w:szCs w:val="20"/>
        </w:rPr>
        <w:t>6.5</w:t>
      </w:r>
      <w:r w:rsidR="001E5A28" w:rsidRPr="001F7890">
        <w:rPr>
          <w:rFonts w:eastAsiaTheme="minorEastAsia"/>
          <w:sz w:val="20"/>
          <w:szCs w:val="20"/>
        </w:rPr>
        <w:t>)</w:t>
      </w:r>
    </w:p>
    <w:p w:rsidR="00AE02B6" w:rsidRPr="001F7890" w:rsidRDefault="00AC0070" w:rsidP="004C03A6">
      <w:pPr>
        <w:pStyle w:val="Style33"/>
        <w:tabs>
          <w:tab w:val="left" w:pos="610"/>
        </w:tabs>
        <w:spacing w:line="235" w:lineRule="auto"/>
        <w:ind w:firstLine="284"/>
        <w:jc w:val="both"/>
        <w:rPr>
          <w:rStyle w:val="FontStyle131"/>
          <w:sz w:val="20"/>
          <w:szCs w:val="20"/>
        </w:rPr>
      </w:pPr>
      <w:r>
        <w:rPr>
          <w:rStyle w:val="FontStyle131"/>
          <w:b/>
          <w:sz w:val="20"/>
          <w:szCs w:val="20"/>
        </w:rPr>
        <w:lastRenderedPageBreak/>
        <w:t>Пример.</w:t>
      </w:r>
      <w:r w:rsidR="00AE02B6" w:rsidRPr="001F7890">
        <w:rPr>
          <w:rStyle w:val="FontStyle131"/>
          <w:sz w:val="20"/>
          <w:szCs w:val="20"/>
        </w:rPr>
        <w:t xml:space="preserve"> У озимой пшеницы сорта Капылянка число колоско</w:t>
      </w:r>
      <w:r w:rsidR="00794865">
        <w:rPr>
          <w:rStyle w:val="FontStyle131"/>
          <w:sz w:val="20"/>
          <w:szCs w:val="20"/>
        </w:rPr>
        <w:t>в</w:t>
      </w:r>
      <w:r w:rsidR="00AE02B6" w:rsidRPr="001F7890">
        <w:rPr>
          <w:rStyle w:val="FontStyle131"/>
          <w:sz w:val="20"/>
          <w:szCs w:val="20"/>
        </w:rPr>
        <w:t xml:space="preserve"> в главном колосе изменяется в пределах от 14 до 22.</w:t>
      </w:r>
      <w:r w:rsidR="000D6313" w:rsidRPr="001F7890">
        <w:rPr>
          <w:rStyle w:val="FontStyle131"/>
          <w:sz w:val="20"/>
          <w:szCs w:val="20"/>
        </w:rPr>
        <w:t xml:space="preserve"> Ниже приведен в</w:t>
      </w:r>
      <w:r w:rsidR="000D6313" w:rsidRPr="001F7890">
        <w:rPr>
          <w:rStyle w:val="FontStyle131"/>
          <w:sz w:val="20"/>
          <w:szCs w:val="20"/>
        </w:rPr>
        <w:t>а</w:t>
      </w:r>
      <w:r w:rsidR="000D6313" w:rsidRPr="001F7890">
        <w:rPr>
          <w:rStyle w:val="FontStyle131"/>
          <w:sz w:val="20"/>
          <w:szCs w:val="20"/>
        </w:rPr>
        <w:t>риационный ряд длины колоса этого сорта при анализе выборки, ра</w:t>
      </w:r>
      <w:r w:rsidR="000D6313" w:rsidRPr="001F7890">
        <w:rPr>
          <w:rStyle w:val="FontStyle131"/>
          <w:sz w:val="20"/>
          <w:szCs w:val="20"/>
        </w:rPr>
        <w:t>в</w:t>
      </w:r>
      <w:r w:rsidR="000D6313" w:rsidRPr="001F7890">
        <w:rPr>
          <w:rStyle w:val="FontStyle131"/>
          <w:sz w:val="20"/>
          <w:szCs w:val="20"/>
        </w:rPr>
        <w:t>ной 100 растени</w:t>
      </w:r>
      <w:r w:rsidR="00794865">
        <w:rPr>
          <w:rStyle w:val="FontStyle131"/>
          <w:sz w:val="20"/>
          <w:szCs w:val="20"/>
        </w:rPr>
        <w:t>й</w:t>
      </w:r>
      <w:r w:rsidR="000D6313" w:rsidRPr="001F7890">
        <w:rPr>
          <w:rStyle w:val="FontStyle131"/>
          <w:sz w:val="20"/>
          <w:szCs w:val="20"/>
        </w:rPr>
        <w:t>.</w:t>
      </w:r>
    </w:p>
    <w:tbl>
      <w:tblPr>
        <w:tblStyle w:val="12"/>
        <w:tblW w:w="5000" w:type="pct"/>
        <w:tblCellMar>
          <w:left w:w="0" w:type="dxa"/>
        </w:tblCellMar>
        <w:tblLook w:val="04A0"/>
      </w:tblPr>
      <w:tblGrid>
        <w:gridCol w:w="3260"/>
        <w:gridCol w:w="331"/>
        <w:gridCol w:w="331"/>
        <w:gridCol w:w="330"/>
        <w:gridCol w:w="330"/>
        <w:gridCol w:w="330"/>
        <w:gridCol w:w="330"/>
        <w:gridCol w:w="330"/>
        <w:gridCol w:w="330"/>
        <w:gridCol w:w="330"/>
      </w:tblGrid>
      <w:tr w:rsidR="00AE02B6" w:rsidRPr="00794865" w:rsidTr="00794865">
        <w:tc>
          <w:tcPr>
            <w:tcW w:w="2614" w:type="pct"/>
          </w:tcPr>
          <w:p w:rsidR="00AE02B6" w:rsidRPr="00794865" w:rsidRDefault="00AE02B6" w:rsidP="004C03A6">
            <w:pPr>
              <w:pStyle w:val="Style33"/>
              <w:tabs>
                <w:tab w:val="left" w:pos="610"/>
              </w:tabs>
              <w:spacing w:before="120" w:line="235" w:lineRule="auto"/>
              <w:jc w:val="both"/>
              <w:rPr>
                <w:rStyle w:val="FontStyle131"/>
                <w:sz w:val="16"/>
                <w:szCs w:val="20"/>
              </w:rPr>
            </w:pPr>
            <w:r w:rsidRPr="00794865">
              <w:rPr>
                <w:rStyle w:val="FontStyle131"/>
                <w:sz w:val="16"/>
                <w:szCs w:val="20"/>
              </w:rPr>
              <w:t>Число колоско</w:t>
            </w:r>
            <w:r w:rsidR="00794865">
              <w:rPr>
                <w:rStyle w:val="FontStyle131"/>
                <w:sz w:val="16"/>
                <w:szCs w:val="20"/>
              </w:rPr>
              <w:t>в</w:t>
            </w:r>
            <w:r w:rsidRPr="00794865">
              <w:rPr>
                <w:rStyle w:val="FontStyle131"/>
                <w:sz w:val="16"/>
                <w:szCs w:val="20"/>
              </w:rPr>
              <w:t xml:space="preserve"> в главном колосе (х)</w:t>
            </w:r>
          </w:p>
        </w:tc>
        <w:tc>
          <w:tcPr>
            <w:tcW w:w="265" w:type="pct"/>
            <w:vAlign w:val="center"/>
          </w:tcPr>
          <w:p w:rsidR="00AE02B6" w:rsidRPr="00794865" w:rsidRDefault="00AE02B6" w:rsidP="004C03A6">
            <w:pPr>
              <w:pStyle w:val="Style33"/>
              <w:tabs>
                <w:tab w:val="left" w:pos="610"/>
              </w:tabs>
              <w:spacing w:line="235" w:lineRule="auto"/>
              <w:jc w:val="center"/>
              <w:rPr>
                <w:rStyle w:val="FontStyle131"/>
                <w:sz w:val="16"/>
                <w:szCs w:val="20"/>
              </w:rPr>
            </w:pPr>
            <w:r w:rsidRPr="00794865">
              <w:rPr>
                <w:rStyle w:val="FontStyle131"/>
                <w:sz w:val="16"/>
                <w:szCs w:val="20"/>
              </w:rPr>
              <w:t>14</w:t>
            </w:r>
          </w:p>
        </w:tc>
        <w:tc>
          <w:tcPr>
            <w:tcW w:w="265" w:type="pct"/>
            <w:vAlign w:val="center"/>
          </w:tcPr>
          <w:p w:rsidR="00AE02B6" w:rsidRPr="00794865" w:rsidRDefault="00AE02B6" w:rsidP="004C03A6">
            <w:pPr>
              <w:pStyle w:val="Style33"/>
              <w:tabs>
                <w:tab w:val="left" w:pos="610"/>
              </w:tabs>
              <w:spacing w:line="235" w:lineRule="auto"/>
              <w:jc w:val="center"/>
              <w:rPr>
                <w:rStyle w:val="FontStyle131"/>
                <w:sz w:val="16"/>
                <w:szCs w:val="20"/>
              </w:rPr>
            </w:pPr>
            <w:r w:rsidRPr="00794865">
              <w:rPr>
                <w:rStyle w:val="FontStyle131"/>
                <w:sz w:val="16"/>
                <w:szCs w:val="20"/>
              </w:rPr>
              <w:t>15</w:t>
            </w:r>
          </w:p>
        </w:tc>
        <w:tc>
          <w:tcPr>
            <w:tcW w:w="265" w:type="pct"/>
            <w:vAlign w:val="center"/>
          </w:tcPr>
          <w:p w:rsidR="00AE02B6" w:rsidRPr="00794865" w:rsidRDefault="00AE02B6" w:rsidP="004C03A6">
            <w:pPr>
              <w:pStyle w:val="Style33"/>
              <w:tabs>
                <w:tab w:val="left" w:pos="610"/>
              </w:tabs>
              <w:spacing w:line="235" w:lineRule="auto"/>
              <w:jc w:val="center"/>
              <w:rPr>
                <w:rStyle w:val="FontStyle131"/>
                <w:sz w:val="16"/>
                <w:szCs w:val="20"/>
              </w:rPr>
            </w:pPr>
            <w:r w:rsidRPr="00794865">
              <w:rPr>
                <w:rStyle w:val="FontStyle131"/>
                <w:sz w:val="16"/>
                <w:szCs w:val="20"/>
              </w:rPr>
              <w:t>16</w:t>
            </w:r>
          </w:p>
        </w:tc>
        <w:tc>
          <w:tcPr>
            <w:tcW w:w="265" w:type="pct"/>
            <w:vAlign w:val="center"/>
          </w:tcPr>
          <w:p w:rsidR="00AE02B6" w:rsidRPr="00794865" w:rsidRDefault="00AE02B6" w:rsidP="004C03A6">
            <w:pPr>
              <w:pStyle w:val="Style33"/>
              <w:tabs>
                <w:tab w:val="left" w:pos="610"/>
              </w:tabs>
              <w:spacing w:line="235" w:lineRule="auto"/>
              <w:jc w:val="center"/>
              <w:rPr>
                <w:rStyle w:val="FontStyle131"/>
                <w:sz w:val="16"/>
                <w:szCs w:val="20"/>
              </w:rPr>
            </w:pPr>
            <w:r w:rsidRPr="00794865">
              <w:rPr>
                <w:rStyle w:val="FontStyle131"/>
                <w:sz w:val="16"/>
                <w:szCs w:val="20"/>
              </w:rPr>
              <w:t>17</w:t>
            </w:r>
          </w:p>
        </w:tc>
        <w:tc>
          <w:tcPr>
            <w:tcW w:w="265" w:type="pct"/>
            <w:vAlign w:val="center"/>
          </w:tcPr>
          <w:p w:rsidR="00AE02B6" w:rsidRPr="00794865" w:rsidRDefault="00AE02B6" w:rsidP="004C03A6">
            <w:pPr>
              <w:pStyle w:val="Style33"/>
              <w:tabs>
                <w:tab w:val="left" w:pos="610"/>
              </w:tabs>
              <w:spacing w:line="235" w:lineRule="auto"/>
              <w:jc w:val="center"/>
              <w:rPr>
                <w:rStyle w:val="FontStyle131"/>
                <w:sz w:val="16"/>
                <w:szCs w:val="20"/>
              </w:rPr>
            </w:pPr>
            <w:r w:rsidRPr="00794865">
              <w:rPr>
                <w:rStyle w:val="FontStyle131"/>
                <w:sz w:val="16"/>
                <w:szCs w:val="20"/>
              </w:rPr>
              <w:t>18</w:t>
            </w:r>
          </w:p>
        </w:tc>
        <w:tc>
          <w:tcPr>
            <w:tcW w:w="265" w:type="pct"/>
            <w:vAlign w:val="center"/>
          </w:tcPr>
          <w:p w:rsidR="00AE02B6" w:rsidRPr="00794865" w:rsidRDefault="00AE02B6" w:rsidP="004C03A6">
            <w:pPr>
              <w:pStyle w:val="Style33"/>
              <w:tabs>
                <w:tab w:val="left" w:pos="610"/>
              </w:tabs>
              <w:spacing w:line="235" w:lineRule="auto"/>
              <w:jc w:val="center"/>
              <w:rPr>
                <w:rStyle w:val="FontStyle131"/>
                <w:sz w:val="16"/>
                <w:szCs w:val="20"/>
              </w:rPr>
            </w:pPr>
            <w:r w:rsidRPr="00794865">
              <w:rPr>
                <w:rStyle w:val="FontStyle131"/>
                <w:sz w:val="16"/>
                <w:szCs w:val="20"/>
              </w:rPr>
              <w:t>19</w:t>
            </w:r>
          </w:p>
        </w:tc>
        <w:tc>
          <w:tcPr>
            <w:tcW w:w="265" w:type="pct"/>
            <w:vAlign w:val="center"/>
          </w:tcPr>
          <w:p w:rsidR="00AE02B6" w:rsidRPr="00794865" w:rsidRDefault="00AE02B6" w:rsidP="004C03A6">
            <w:pPr>
              <w:pStyle w:val="Style33"/>
              <w:tabs>
                <w:tab w:val="left" w:pos="610"/>
              </w:tabs>
              <w:spacing w:line="235" w:lineRule="auto"/>
              <w:jc w:val="center"/>
              <w:rPr>
                <w:rStyle w:val="FontStyle131"/>
                <w:sz w:val="16"/>
                <w:szCs w:val="20"/>
              </w:rPr>
            </w:pPr>
            <w:r w:rsidRPr="00794865">
              <w:rPr>
                <w:rStyle w:val="FontStyle131"/>
                <w:sz w:val="16"/>
                <w:szCs w:val="20"/>
              </w:rPr>
              <w:t>20</w:t>
            </w:r>
          </w:p>
        </w:tc>
        <w:tc>
          <w:tcPr>
            <w:tcW w:w="265" w:type="pct"/>
            <w:vAlign w:val="center"/>
          </w:tcPr>
          <w:p w:rsidR="00AE02B6" w:rsidRPr="00794865" w:rsidRDefault="00AE02B6" w:rsidP="004C03A6">
            <w:pPr>
              <w:pStyle w:val="Style33"/>
              <w:tabs>
                <w:tab w:val="left" w:pos="610"/>
              </w:tabs>
              <w:spacing w:line="235" w:lineRule="auto"/>
              <w:jc w:val="center"/>
              <w:rPr>
                <w:rStyle w:val="FontStyle131"/>
                <w:sz w:val="16"/>
                <w:szCs w:val="20"/>
              </w:rPr>
            </w:pPr>
            <w:r w:rsidRPr="00794865">
              <w:rPr>
                <w:rStyle w:val="FontStyle131"/>
                <w:sz w:val="16"/>
                <w:szCs w:val="20"/>
              </w:rPr>
              <w:t>21</w:t>
            </w:r>
          </w:p>
        </w:tc>
        <w:tc>
          <w:tcPr>
            <w:tcW w:w="265" w:type="pct"/>
            <w:vAlign w:val="center"/>
          </w:tcPr>
          <w:p w:rsidR="00AE02B6" w:rsidRPr="00794865" w:rsidRDefault="00AE02B6" w:rsidP="004C03A6">
            <w:pPr>
              <w:pStyle w:val="Style33"/>
              <w:tabs>
                <w:tab w:val="left" w:pos="610"/>
              </w:tabs>
              <w:spacing w:line="235" w:lineRule="auto"/>
              <w:jc w:val="center"/>
              <w:rPr>
                <w:rStyle w:val="FontStyle131"/>
                <w:sz w:val="16"/>
                <w:szCs w:val="20"/>
              </w:rPr>
            </w:pPr>
            <w:r w:rsidRPr="00794865">
              <w:rPr>
                <w:rStyle w:val="FontStyle131"/>
                <w:sz w:val="16"/>
                <w:szCs w:val="20"/>
              </w:rPr>
              <w:t>22</w:t>
            </w:r>
          </w:p>
        </w:tc>
      </w:tr>
      <w:tr w:rsidR="00AE02B6" w:rsidRPr="00794865" w:rsidTr="00794865">
        <w:tc>
          <w:tcPr>
            <w:tcW w:w="2614" w:type="pct"/>
          </w:tcPr>
          <w:p w:rsidR="00AE02B6" w:rsidRPr="00794865" w:rsidRDefault="00AE02B6" w:rsidP="004C03A6">
            <w:pPr>
              <w:pStyle w:val="Style33"/>
              <w:tabs>
                <w:tab w:val="left" w:pos="610"/>
              </w:tabs>
              <w:spacing w:after="120" w:line="235" w:lineRule="auto"/>
              <w:jc w:val="both"/>
              <w:rPr>
                <w:rStyle w:val="FontStyle131"/>
                <w:sz w:val="16"/>
                <w:szCs w:val="20"/>
              </w:rPr>
            </w:pPr>
            <w:r w:rsidRPr="00794865">
              <w:rPr>
                <w:rStyle w:val="FontStyle131"/>
                <w:sz w:val="16"/>
                <w:szCs w:val="20"/>
              </w:rPr>
              <w:t>Число растений (</w:t>
            </w:r>
            <w:r w:rsidRPr="00794865">
              <w:rPr>
                <w:rStyle w:val="FontStyle131"/>
                <w:sz w:val="16"/>
                <w:szCs w:val="20"/>
                <w:lang w:val="en-US"/>
              </w:rPr>
              <w:t>f</w:t>
            </w:r>
            <w:r w:rsidRPr="00794865">
              <w:rPr>
                <w:rStyle w:val="FontStyle131"/>
                <w:sz w:val="16"/>
                <w:szCs w:val="20"/>
              </w:rPr>
              <w:t>)</w:t>
            </w:r>
          </w:p>
        </w:tc>
        <w:tc>
          <w:tcPr>
            <w:tcW w:w="265" w:type="pct"/>
            <w:vAlign w:val="center"/>
          </w:tcPr>
          <w:p w:rsidR="00AE02B6" w:rsidRPr="00794865" w:rsidRDefault="00AE02B6" w:rsidP="004C03A6">
            <w:pPr>
              <w:pStyle w:val="Style33"/>
              <w:tabs>
                <w:tab w:val="left" w:pos="610"/>
              </w:tabs>
              <w:spacing w:line="235" w:lineRule="auto"/>
              <w:jc w:val="center"/>
              <w:rPr>
                <w:rStyle w:val="FontStyle131"/>
                <w:sz w:val="16"/>
                <w:szCs w:val="20"/>
              </w:rPr>
            </w:pPr>
            <w:r w:rsidRPr="00794865">
              <w:rPr>
                <w:rStyle w:val="FontStyle131"/>
                <w:sz w:val="16"/>
                <w:szCs w:val="20"/>
              </w:rPr>
              <w:t>1</w:t>
            </w:r>
          </w:p>
        </w:tc>
        <w:tc>
          <w:tcPr>
            <w:tcW w:w="265" w:type="pct"/>
            <w:vAlign w:val="center"/>
          </w:tcPr>
          <w:p w:rsidR="00AE02B6" w:rsidRPr="00794865" w:rsidRDefault="00AE02B6" w:rsidP="004C03A6">
            <w:pPr>
              <w:pStyle w:val="Style33"/>
              <w:tabs>
                <w:tab w:val="left" w:pos="610"/>
              </w:tabs>
              <w:spacing w:line="235" w:lineRule="auto"/>
              <w:jc w:val="center"/>
              <w:rPr>
                <w:rStyle w:val="FontStyle131"/>
                <w:sz w:val="16"/>
                <w:szCs w:val="20"/>
              </w:rPr>
            </w:pPr>
            <w:r w:rsidRPr="00794865">
              <w:rPr>
                <w:rStyle w:val="FontStyle131"/>
                <w:sz w:val="16"/>
                <w:szCs w:val="20"/>
              </w:rPr>
              <w:t>4</w:t>
            </w:r>
          </w:p>
        </w:tc>
        <w:tc>
          <w:tcPr>
            <w:tcW w:w="265" w:type="pct"/>
            <w:vAlign w:val="center"/>
          </w:tcPr>
          <w:p w:rsidR="00AE02B6" w:rsidRPr="00794865" w:rsidRDefault="00AE02B6" w:rsidP="004C03A6">
            <w:pPr>
              <w:pStyle w:val="Style33"/>
              <w:tabs>
                <w:tab w:val="left" w:pos="610"/>
              </w:tabs>
              <w:spacing w:line="235" w:lineRule="auto"/>
              <w:jc w:val="center"/>
              <w:rPr>
                <w:rStyle w:val="FontStyle131"/>
                <w:sz w:val="16"/>
                <w:szCs w:val="20"/>
              </w:rPr>
            </w:pPr>
            <w:r w:rsidRPr="00794865">
              <w:rPr>
                <w:rStyle w:val="FontStyle131"/>
                <w:sz w:val="16"/>
                <w:szCs w:val="20"/>
              </w:rPr>
              <w:t>9</w:t>
            </w:r>
          </w:p>
        </w:tc>
        <w:tc>
          <w:tcPr>
            <w:tcW w:w="265" w:type="pct"/>
            <w:vAlign w:val="center"/>
          </w:tcPr>
          <w:p w:rsidR="00AE02B6" w:rsidRPr="00794865" w:rsidRDefault="00AE02B6" w:rsidP="004C03A6">
            <w:pPr>
              <w:pStyle w:val="Style33"/>
              <w:tabs>
                <w:tab w:val="left" w:pos="610"/>
              </w:tabs>
              <w:spacing w:line="235" w:lineRule="auto"/>
              <w:jc w:val="center"/>
              <w:rPr>
                <w:rStyle w:val="FontStyle131"/>
                <w:sz w:val="16"/>
                <w:szCs w:val="20"/>
              </w:rPr>
            </w:pPr>
            <w:r w:rsidRPr="00794865">
              <w:rPr>
                <w:rStyle w:val="FontStyle131"/>
                <w:sz w:val="16"/>
                <w:szCs w:val="20"/>
              </w:rPr>
              <w:t>18</w:t>
            </w:r>
          </w:p>
        </w:tc>
        <w:tc>
          <w:tcPr>
            <w:tcW w:w="265" w:type="pct"/>
            <w:vAlign w:val="center"/>
          </w:tcPr>
          <w:p w:rsidR="00AE02B6" w:rsidRPr="00794865" w:rsidRDefault="00AE02B6" w:rsidP="004C03A6">
            <w:pPr>
              <w:pStyle w:val="Style33"/>
              <w:tabs>
                <w:tab w:val="left" w:pos="610"/>
              </w:tabs>
              <w:spacing w:line="235" w:lineRule="auto"/>
              <w:jc w:val="center"/>
              <w:rPr>
                <w:rStyle w:val="FontStyle131"/>
                <w:sz w:val="16"/>
                <w:szCs w:val="20"/>
              </w:rPr>
            </w:pPr>
            <w:r w:rsidRPr="00794865">
              <w:rPr>
                <w:rStyle w:val="FontStyle131"/>
                <w:sz w:val="16"/>
                <w:szCs w:val="20"/>
              </w:rPr>
              <w:t>28</w:t>
            </w:r>
          </w:p>
        </w:tc>
        <w:tc>
          <w:tcPr>
            <w:tcW w:w="265" w:type="pct"/>
            <w:vAlign w:val="center"/>
          </w:tcPr>
          <w:p w:rsidR="00AE02B6" w:rsidRPr="00794865" w:rsidRDefault="00AE02B6" w:rsidP="004C03A6">
            <w:pPr>
              <w:pStyle w:val="Style33"/>
              <w:tabs>
                <w:tab w:val="left" w:pos="610"/>
              </w:tabs>
              <w:spacing w:line="235" w:lineRule="auto"/>
              <w:jc w:val="center"/>
              <w:rPr>
                <w:rStyle w:val="FontStyle131"/>
                <w:sz w:val="16"/>
                <w:szCs w:val="20"/>
              </w:rPr>
            </w:pPr>
            <w:r w:rsidRPr="00794865">
              <w:rPr>
                <w:rStyle w:val="FontStyle131"/>
                <w:sz w:val="16"/>
                <w:szCs w:val="20"/>
              </w:rPr>
              <w:t>21</w:t>
            </w:r>
          </w:p>
        </w:tc>
        <w:tc>
          <w:tcPr>
            <w:tcW w:w="265" w:type="pct"/>
            <w:vAlign w:val="center"/>
          </w:tcPr>
          <w:p w:rsidR="00AE02B6" w:rsidRPr="00794865" w:rsidRDefault="00AE02B6" w:rsidP="004C03A6">
            <w:pPr>
              <w:pStyle w:val="Style33"/>
              <w:tabs>
                <w:tab w:val="left" w:pos="610"/>
              </w:tabs>
              <w:spacing w:line="235" w:lineRule="auto"/>
              <w:jc w:val="center"/>
              <w:rPr>
                <w:rStyle w:val="FontStyle131"/>
                <w:sz w:val="16"/>
                <w:szCs w:val="20"/>
              </w:rPr>
            </w:pPr>
            <w:r w:rsidRPr="00794865">
              <w:rPr>
                <w:rStyle w:val="FontStyle131"/>
                <w:sz w:val="16"/>
                <w:szCs w:val="20"/>
              </w:rPr>
              <w:t>11</w:t>
            </w:r>
          </w:p>
        </w:tc>
        <w:tc>
          <w:tcPr>
            <w:tcW w:w="265" w:type="pct"/>
            <w:vAlign w:val="center"/>
          </w:tcPr>
          <w:p w:rsidR="00AE02B6" w:rsidRPr="00794865" w:rsidRDefault="00AE02B6" w:rsidP="004C03A6">
            <w:pPr>
              <w:pStyle w:val="Style33"/>
              <w:tabs>
                <w:tab w:val="left" w:pos="610"/>
              </w:tabs>
              <w:spacing w:line="235" w:lineRule="auto"/>
              <w:jc w:val="center"/>
              <w:rPr>
                <w:rStyle w:val="FontStyle131"/>
                <w:sz w:val="16"/>
                <w:szCs w:val="20"/>
              </w:rPr>
            </w:pPr>
            <w:r w:rsidRPr="00794865">
              <w:rPr>
                <w:rStyle w:val="FontStyle131"/>
                <w:sz w:val="16"/>
                <w:szCs w:val="20"/>
              </w:rPr>
              <w:t>5</w:t>
            </w:r>
          </w:p>
        </w:tc>
        <w:tc>
          <w:tcPr>
            <w:tcW w:w="265" w:type="pct"/>
            <w:vAlign w:val="center"/>
          </w:tcPr>
          <w:p w:rsidR="00AE02B6" w:rsidRPr="00794865" w:rsidRDefault="000D6313" w:rsidP="004C03A6">
            <w:pPr>
              <w:pStyle w:val="Style33"/>
              <w:tabs>
                <w:tab w:val="left" w:pos="610"/>
              </w:tabs>
              <w:spacing w:line="235" w:lineRule="auto"/>
              <w:jc w:val="center"/>
              <w:rPr>
                <w:rStyle w:val="FontStyle131"/>
                <w:sz w:val="16"/>
                <w:szCs w:val="20"/>
              </w:rPr>
            </w:pPr>
            <w:r w:rsidRPr="00794865">
              <w:rPr>
                <w:rStyle w:val="FontStyle131"/>
                <w:sz w:val="16"/>
                <w:szCs w:val="20"/>
              </w:rPr>
              <w:t>3</w:t>
            </w:r>
          </w:p>
        </w:tc>
      </w:tr>
    </w:tbl>
    <w:p w:rsidR="00AE02B6" w:rsidRPr="001F7890" w:rsidRDefault="00AE02B6" w:rsidP="004C03A6">
      <w:pPr>
        <w:pStyle w:val="Style33"/>
        <w:tabs>
          <w:tab w:val="left" w:pos="610"/>
        </w:tabs>
        <w:spacing w:line="235" w:lineRule="auto"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Вычислит</w:t>
      </w:r>
      <w:r w:rsidR="000D6313" w:rsidRPr="001F7890">
        <w:rPr>
          <w:rStyle w:val="FontStyle131"/>
          <w:sz w:val="20"/>
          <w:szCs w:val="20"/>
        </w:rPr>
        <w:t>е</w:t>
      </w:r>
      <w:r w:rsidRPr="001F7890">
        <w:rPr>
          <w:rStyle w:val="FontStyle131"/>
          <w:sz w:val="20"/>
          <w:szCs w:val="20"/>
        </w:rPr>
        <w:t xml:space="preserve"> следующие показатели вариационного ряда: 1) </w:t>
      </w:r>
      <m:oMath>
        <m:acc>
          <m:accPr>
            <m:chr m:val="̅"/>
            <m:ctrlPr>
              <w:rPr>
                <w:rStyle w:val="FontStyle131"/>
                <w:rFonts w:ascii="Cambria Math" w:hAnsi="Cambria Math"/>
                <w:sz w:val="20"/>
                <w:szCs w:val="20"/>
                <w:lang w:val="en-US"/>
              </w:rPr>
            </m:ctrlPr>
          </m:accPr>
          <m:e>
            <m:r>
              <m:rPr>
                <m:sty m:val="p"/>
              </m:rPr>
              <w:rPr>
                <w:rStyle w:val="FontStyle131"/>
                <w:rFonts w:ascii="Cambria Math" w:hAnsi="Cambria Math"/>
                <w:sz w:val="20"/>
                <w:szCs w:val="20"/>
                <w:lang w:val="en-US"/>
              </w:rPr>
              <m:t>x</m:t>
            </m:r>
          </m:e>
        </m:acc>
      </m:oMath>
      <w:r w:rsidRPr="001F7890">
        <w:rPr>
          <w:rStyle w:val="FontStyle131"/>
          <w:sz w:val="20"/>
          <w:szCs w:val="20"/>
        </w:rPr>
        <w:t xml:space="preserve">; 2) </w:t>
      </w:r>
      <w:r w:rsidR="0060260F" w:rsidRPr="001F7890">
        <w:rPr>
          <w:rStyle w:val="FontStyle131"/>
          <w:sz w:val="20"/>
          <w:szCs w:val="20"/>
          <w:lang w:val="en-US"/>
        </w:rPr>
        <w:t>S</w:t>
      </w:r>
      <w:r w:rsidRPr="001F7890">
        <w:rPr>
          <w:rStyle w:val="FontStyle131"/>
          <w:sz w:val="20"/>
          <w:szCs w:val="20"/>
        </w:rPr>
        <w:t xml:space="preserve">; 3) </w:t>
      </w:r>
      <w:r w:rsidRPr="001F7890">
        <w:rPr>
          <w:rStyle w:val="FontStyle131"/>
          <w:sz w:val="20"/>
          <w:szCs w:val="20"/>
          <w:lang w:val="en-US"/>
        </w:rPr>
        <w:t>V</w:t>
      </w:r>
      <w:r w:rsidRPr="001F7890">
        <w:rPr>
          <w:rStyle w:val="FontStyle131"/>
          <w:sz w:val="20"/>
          <w:szCs w:val="20"/>
        </w:rPr>
        <w:t xml:space="preserve">; 4) </w:t>
      </w:r>
      <m:oMath>
        <m:sSub>
          <m:sSubPr>
            <m:ctrlPr>
              <w:rPr>
                <w:rStyle w:val="FontStyle131"/>
                <w:rFonts w:ascii="Cambria Math" w:hAnsi="Cambria Math"/>
                <w:sz w:val="20"/>
                <w:szCs w:val="20"/>
                <w:lang w:val="en-US"/>
              </w:rPr>
            </m:ctrlPr>
          </m:sSubPr>
          <m:e>
            <m:r>
              <m:rPr>
                <m:sty m:val="p"/>
              </m:rPr>
              <w:rPr>
                <w:rStyle w:val="FontStyle131"/>
                <w:rFonts w:ascii="Cambria Math" w:hAnsi="Cambria Math"/>
                <w:sz w:val="20"/>
                <w:szCs w:val="20"/>
                <w:lang w:val="en-US"/>
              </w:rPr>
              <m:t>S</m:t>
            </m:r>
          </m:e>
          <m:sub>
            <m:acc>
              <m:accPr>
                <m:chr m:val="̅"/>
                <m:ctrlPr>
                  <w:rPr>
                    <w:rStyle w:val="FontStyle131"/>
                    <w:rFonts w:ascii="Cambria Math" w:hAnsi="Cambria Math"/>
                    <w:sz w:val="20"/>
                    <w:szCs w:val="20"/>
                    <w:lang w:val="en-US"/>
                  </w:rPr>
                </m:ctrlPr>
              </m:accPr>
              <m:e>
                <m:r>
                  <m:rPr>
                    <m:sty m:val="p"/>
                  </m:rPr>
                  <w:rPr>
                    <w:rStyle w:val="FontStyle131"/>
                    <w:rFonts w:ascii="Cambria Math" w:hAnsi="Cambria Math"/>
                    <w:sz w:val="20"/>
                    <w:szCs w:val="20"/>
                    <w:lang w:val="en-US"/>
                  </w:rPr>
                  <m:t>x</m:t>
                </m:r>
              </m:e>
            </m:acc>
          </m:sub>
        </m:sSub>
      </m:oMath>
      <w:r w:rsidRPr="001F7890">
        <w:rPr>
          <w:rStyle w:val="FontStyle131"/>
          <w:sz w:val="20"/>
          <w:szCs w:val="20"/>
        </w:rPr>
        <w:t xml:space="preserve">; 5) </w:t>
      </w:r>
      <w:r w:rsidRPr="001F7890">
        <w:rPr>
          <w:rStyle w:val="FontStyle131"/>
          <w:sz w:val="20"/>
          <w:szCs w:val="20"/>
          <w:lang w:val="en-US"/>
        </w:rPr>
        <w:t>t</w:t>
      </w:r>
      <w:r w:rsidRPr="001F7890">
        <w:rPr>
          <w:rStyle w:val="FontStyle131"/>
          <w:sz w:val="20"/>
          <w:szCs w:val="20"/>
        </w:rPr>
        <w:t xml:space="preserve"> для растения, имеющего 22 колоска в колосе.</w:t>
      </w:r>
    </w:p>
    <w:p w:rsidR="00AE02B6" w:rsidRPr="001F7890" w:rsidRDefault="00AE02B6" w:rsidP="004C03A6">
      <w:pPr>
        <w:pStyle w:val="Style33"/>
        <w:tabs>
          <w:tab w:val="left" w:pos="610"/>
        </w:tabs>
        <w:spacing w:line="235" w:lineRule="auto"/>
        <w:ind w:firstLine="284"/>
        <w:jc w:val="both"/>
        <w:rPr>
          <w:rStyle w:val="FontStyle131"/>
          <w:i/>
          <w:sz w:val="20"/>
          <w:szCs w:val="20"/>
        </w:rPr>
      </w:pPr>
      <w:r w:rsidRPr="001F7890">
        <w:rPr>
          <w:rStyle w:val="FontStyle131"/>
          <w:i/>
          <w:sz w:val="20"/>
          <w:szCs w:val="20"/>
        </w:rPr>
        <w:t>Решение.</w:t>
      </w:r>
    </w:p>
    <w:p w:rsidR="008043D2" w:rsidRPr="001F7890" w:rsidRDefault="00AE02B6" w:rsidP="004C03A6">
      <w:pPr>
        <w:spacing w:after="120" w:line="235" w:lineRule="auto"/>
        <w:ind w:firstLine="284"/>
        <w:jc w:val="both"/>
        <w:rPr>
          <w:rFonts w:eastAsiaTheme="minorEastAsia"/>
          <w:i/>
          <w:sz w:val="20"/>
          <w:szCs w:val="20"/>
        </w:rPr>
      </w:pPr>
      <w:r w:rsidRPr="001F7890">
        <w:rPr>
          <w:rFonts w:eastAsiaTheme="minorEastAsia"/>
          <w:i/>
          <w:sz w:val="20"/>
          <w:szCs w:val="20"/>
        </w:rPr>
        <w:t>1.</w:t>
      </w:r>
      <w:r w:rsidR="004C03A6">
        <w:rPr>
          <w:rFonts w:eastAsiaTheme="minorEastAsia"/>
          <w:i/>
          <w:sz w:val="20"/>
          <w:szCs w:val="20"/>
        </w:rPr>
        <w:t> </w:t>
      </w:r>
      <w:r w:rsidRPr="001F7890">
        <w:rPr>
          <w:rFonts w:eastAsiaTheme="minorEastAsia"/>
          <w:i/>
          <w:sz w:val="20"/>
          <w:szCs w:val="20"/>
        </w:rPr>
        <w:t>Вносим имеющиеся данные в табл</w:t>
      </w:r>
      <w:r w:rsidR="00794865">
        <w:rPr>
          <w:rFonts w:eastAsiaTheme="minorEastAsia"/>
          <w:i/>
          <w:sz w:val="20"/>
          <w:szCs w:val="20"/>
        </w:rPr>
        <w:t>.</w:t>
      </w:r>
      <w:r w:rsidRPr="001F7890">
        <w:rPr>
          <w:rFonts w:eastAsiaTheme="minorEastAsia"/>
          <w:i/>
          <w:sz w:val="20"/>
          <w:szCs w:val="20"/>
        </w:rPr>
        <w:t xml:space="preserve"> </w:t>
      </w:r>
      <w:r w:rsidR="00794865">
        <w:rPr>
          <w:rFonts w:eastAsiaTheme="minorEastAsia"/>
          <w:i/>
          <w:sz w:val="20"/>
          <w:szCs w:val="20"/>
        </w:rPr>
        <w:t>6.1</w:t>
      </w:r>
      <w:r w:rsidRPr="001F7890">
        <w:rPr>
          <w:rFonts w:eastAsiaTheme="minorEastAsia"/>
          <w:i/>
          <w:sz w:val="20"/>
          <w:szCs w:val="20"/>
        </w:rPr>
        <w:t xml:space="preserve"> и рассчитываем необх</w:t>
      </w:r>
      <w:r w:rsidRPr="001F7890">
        <w:rPr>
          <w:rFonts w:eastAsiaTheme="minorEastAsia"/>
          <w:i/>
          <w:sz w:val="20"/>
          <w:szCs w:val="20"/>
        </w:rPr>
        <w:t>о</w:t>
      </w:r>
      <w:r w:rsidRPr="001F7890">
        <w:rPr>
          <w:rFonts w:eastAsiaTheme="minorEastAsia"/>
          <w:i/>
          <w:sz w:val="20"/>
          <w:szCs w:val="20"/>
        </w:rPr>
        <w:t>димые показатели.</w:t>
      </w:r>
    </w:p>
    <w:p w:rsidR="008043D2" w:rsidRPr="00794865" w:rsidRDefault="00AE02B6" w:rsidP="004C03A6">
      <w:pPr>
        <w:spacing w:line="235" w:lineRule="auto"/>
        <w:jc w:val="center"/>
        <w:rPr>
          <w:rFonts w:eastAsiaTheme="minorEastAsia"/>
          <w:b/>
          <w:sz w:val="16"/>
          <w:szCs w:val="16"/>
        </w:rPr>
      </w:pPr>
      <w:r w:rsidRPr="00794865">
        <w:rPr>
          <w:rFonts w:eastAsiaTheme="minorEastAsia"/>
          <w:spacing w:val="20"/>
          <w:sz w:val="16"/>
          <w:szCs w:val="16"/>
        </w:rPr>
        <w:t>Таблица</w:t>
      </w:r>
      <w:r w:rsidRPr="00794865">
        <w:rPr>
          <w:rFonts w:eastAsiaTheme="minorEastAsia"/>
          <w:sz w:val="16"/>
          <w:szCs w:val="16"/>
        </w:rPr>
        <w:t xml:space="preserve"> </w:t>
      </w:r>
      <w:r w:rsidR="00794865">
        <w:rPr>
          <w:rFonts w:eastAsiaTheme="minorEastAsia"/>
          <w:sz w:val="16"/>
          <w:szCs w:val="16"/>
        </w:rPr>
        <w:t>6.1</w:t>
      </w:r>
      <w:r w:rsidR="00BC19B8" w:rsidRPr="00794865">
        <w:rPr>
          <w:rFonts w:eastAsiaTheme="minorEastAsia"/>
          <w:sz w:val="16"/>
          <w:szCs w:val="16"/>
        </w:rPr>
        <w:t>.</w:t>
      </w:r>
      <w:r w:rsidRPr="00794865">
        <w:rPr>
          <w:rFonts w:eastAsiaTheme="minorEastAsia"/>
          <w:sz w:val="16"/>
          <w:szCs w:val="16"/>
        </w:rPr>
        <w:t xml:space="preserve"> </w:t>
      </w:r>
      <w:r w:rsidRPr="00794865">
        <w:rPr>
          <w:rFonts w:eastAsiaTheme="minorEastAsia"/>
          <w:b/>
          <w:sz w:val="16"/>
          <w:szCs w:val="16"/>
        </w:rPr>
        <w:t>Вычисление среднего арифметического значения числа колосков</w:t>
      </w:r>
      <w:r w:rsidR="00BC19B8" w:rsidRPr="00794865">
        <w:rPr>
          <w:rFonts w:eastAsiaTheme="minorEastAsia"/>
          <w:b/>
          <w:sz w:val="16"/>
          <w:szCs w:val="16"/>
        </w:rPr>
        <w:br/>
      </w:r>
      <w:r w:rsidRPr="00794865">
        <w:rPr>
          <w:rFonts w:eastAsiaTheme="minorEastAsia"/>
          <w:b/>
          <w:sz w:val="16"/>
          <w:szCs w:val="16"/>
        </w:rPr>
        <w:t>в колосе</w:t>
      </w:r>
      <w:r w:rsidR="00BC19B8" w:rsidRPr="00794865">
        <w:rPr>
          <w:rFonts w:eastAsiaTheme="minorEastAsia"/>
          <w:b/>
          <w:sz w:val="16"/>
          <w:szCs w:val="16"/>
        </w:rPr>
        <w:t xml:space="preserve"> озимой пшеницы сорта Капылянка</w:t>
      </w:r>
    </w:p>
    <w:p w:rsidR="00AE02B6" w:rsidRPr="00794865" w:rsidRDefault="00AE02B6" w:rsidP="004C03A6">
      <w:pPr>
        <w:spacing w:line="235" w:lineRule="auto"/>
        <w:jc w:val="center"/>
        <w:rPr>
          <w:rFonts w:eastAsiaTheme="minorEastAsia"/>
          <w:sz w:val="16"/>
          <w:szCs w:val="16"/>
        </w:rPr>
      </w:pPr>
    </w:p>
    <w:tbl>
      <w:tblPr>
        <w:tblStyle w:val="aa"/>
        <w:tblW w:w="4826" w:type="pct"/>
        <w:jc w:val="center"/>
        <w:tblInd w:w="108" w:type="dxa"/>
        <w:tblLook w:val="04A0"/>
      </w:tblPr>
      <w:tblGrid>
        <w:gridCol w:w="1020"/>
        <w:gridCol w:w="1020"/>
        <w:gridCol w:w="1020"/>
        <w:gridCol w:w="1020"/>
        <w:gridCol w:w="1020"/>
        <w:gridCol w:w="1019"/>
      </w:tblGrid>
      <w:tr w:rsidR="00AE02B6" w:rsidRPr="00794865" w:rsidTr="00794865">
        <w:trPr>
          <w:jc w:val="center"/>
        </w:trPr>
        <w:tc>
          <w:tcPr>
            <w:tcW w:w="833" w:type="pct"/>
            <w:vAlign w:val="center"/>
          </w:tcPr>
          <w:p w:rsidR="00AE02B6" w:rsidRPr="00794865" w:rsidRDefault="00AE02B6" w:rsidP="004C03A6">
            <w:pPr>
              <w:spacing w:line="235" w:lineRule="auto"/>
              <w:ind w:left="-108" w:right="-81"/>
              <w:jc w:val="center"/>
              <w:rPr>
                <w:sz w:val="16"/>
                <w:szCs w:val="16"/>
              </w:rPr>
            </w:pPr>
            <w:r w:rsidRPr="00794865">
              <w:rPr>
                <w:sz w:val="16"/>
                <w:szCs w:val="16"/>
              </w:rPr>
              <w:t>Число</w:t>
            </w:r>
            <w:r w:rsidRPr="00794865">
              <w:rPr>
                <w:sz w:val="16"/>
                <w:szCs w:val="16"/>
              </w:rPr>
              <w:br/>
              <w:t>колосков</w:t>
            </w:r>
            <w:r w:rsidRPr="00794865">
              <w:rPr>
                <w:sz w:val="16"/>
                <w:szCs w:val="16"/>
              </w:rPr>
              <w:br/>
              <w:t>в колосе (варианты х)</w:t>
            </w:r>
          </w:p>
        </w:tc>
        <w:tc>
          <w:tcPr>
            <w:tcW w:w="833" w:type="pct"/>
            <w:vAlign w:val="center"/>
          </w:tcPr>
          <w:p w:rsidR="00AE02B6" w:rsidRPr="00794865" w:rsidRDefault="00AE02B6" w:rsidP="004C03A6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794865">
              <w:rPr>
                <w:sz w:val="16"/>
                <w:szCs w:val="16"/>
              </w:rPr>
              <w:t>Число</w:t>
            </w:r>
            <w:r w:rsidRPr="00794865">
              <w:rPr>
                <w:sz w:val="16"/>
                <w:szCs w:val="16"/>
              </w:rPr>
              <w:br/>
              <w:t>колосьев</w:t>
            </w:r>
            <w:r w:rsidRPr="00794865">
              <w:rPr>
                <w:sz w:val="16"/>
                <w:szCs w:val="16"/>
              </w:rPr>
              <w:br/>
              <w:t xml:space="preserve">(частота </w:t>
            </w:r>
            <w:r w:rsidRPr="00794865">
              <w:rPr>
                <w:sz w:val="16"/>
                <w:szCs w:val="16"/>
                <w:lang w:val="en-US"/>
              </w:rPr>
              <w:t>f</w:t>
            </w:r>
            <w:r w:rsidRPr="00794865">
              <w:rPr>
                <w:sz w:val="16"/>
                <w:szCs w:val="16"/>
              </w:rPr>
              <w:t>)</w:t>
            </w:r>
          </w:p>
        </w:tc>
        <w:tc>
          <w:tcPr>
            <w:tcW w:w="833" w:type="pct"/>
            <w:vAlign w:val="center"/>
          </w:tcPr>
          <w:p w:rsidR="00AE02B6" w:rsidRPr="00794865" w:rsidRDefault="00AE02B6" w:rsidP="004C03A6">
            <w:pPr>
              <w:spacing w:line="235" w:lineRule="auto"/>
              <w:jc w:val="center"/>
              <w:rPr>
                <w:sz w:val="16"/>
                <w:szCs w:val="16"/>
                <w:vertAlign w:val="subscript"/>
              </w:rPr>
            </w:pPr>
            <w:r w:rsidRPr="00794865">
              <w:rPr>
                <w:sz w:val="16"/>
                <w:szCs w:val="16"/>
                <w:lang w:val="en-US"/>
              </w:rPr>
              <w:t>f</w:t>
            </w:r>
            <w:r w:rsidRPr="00794865">
              <w:rPr>
                <w:sz w:val="16"/>
                <w:szCs w:val="16"/>
              </w:rPr>
              <w:t>х</w:t>
            </w:r>
          </w:p>
        </w:tc>
        <w:tc>
          <w:tcPr>
            <w:tcW w:w="833" w:type="pct"/>
            <w:vAlign w:val="center"/>
          </w:tcPr>
          <w:p w:rsidR="00AE02B6" w:rsidRPr="00794865" w:rsidRDefault="00AE02B6" w:rsidP="004C03A6">
            <w:pPr>
              <w:spacing w:line="235" w:lineRule="auto"/>
              <w:jc w:val="center"/>
              <w:rPr>
                <w:sz w:val="16"/>
                <w:szCs w:val="16"/>
                <w:lang w:val="en-US"/>
              </w:rPr>
            </w:pPr>
            <w:r w:rsidRPr="00794865">
              <w:rPr>
                <w:sz w:val="16"/>
                <w:szCs w:val="16"/>
              </w:rPr>
              <w:t>х</w:t>
            </w:r>
            <w:r w:rsidR="00794865">
              <w:rPr>
                <w:sz w:val="16"/>
                <w:szCs w:val="16"/>
              </w:rPr>
              <w:t xml:space="preserve"> −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sz w:val="16"/>
                      <w:szCs w:val="16"/>
                      <w:lang w:val="en-US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  <w:lang w:val="en-US"/>
                    </w:rPr>
                    <m:t>x</m:t>
                  </m:r>
                </m:e>
              </m:acc>
            </m:oMath>
          </w:p>
        </w:tc>
        <w:tc>
          <w:tcPr>
            <w:tcW w:w="833" w:type="pct"/>
            <w:vAlign w:val="center"/>
          </w:tcPr>
          <w:p w:rsidR="00AE02B6" w:rsidRPr="00794865" w:rsidRDefault="00AE02B6" w:rsidP="004C03A6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794865">
              <w:rPr>
                <w:sz w:val="16"/>
                <w:szCs w:val="16"/>
                <w:lang w:val="en-US"/>
              </w:rPr>
              <w:t>(</w:t>
            </w:r>
            <w:r w:rsidRPr="00794865">
              <w:rPr>
                <w:sz w:val="16"/>
                <w:szCs w:val="16"/>
              </w:rPr>
              <w:t>х</w:t>
            </w:r>
            <w:r w:rsidR="00794865">
              <w:rPr>
                <w:sz w:val="16"/>
                <w:szCs w:val="16"/>
              </w:rPr>
              <w:t xml:space="preserve"> −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sz w:val="16"/>
                      <w:szCs w:val="16"/>
                      <w:lang w:val="en-US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  <w:lang w:val="en-US"/>
                    </w:rPr>
                    <m:t>x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  <w:sz w:val="16"/>
                  <w:szCs w:val="16"/>
                  <w:lang w:val="en-US"/>
                </w:rPr>
                <m:t>)</m:t>
              </m:r>
            </m:oMath>
            <w:r w:rsidRPr="00794865">
              <w:rPr>
                <w:rFonts w:eastAsiaTheme="minorEastAsia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833" w:type="pct"/>
            <w:vAlign w:val="center"/>
          </w:tcPr>
          <w:p w:rsidR="00AE02B6" w:rsidRPr="00794865" w:rsidRDefault="00AE02B6" w:rsidP="004C03A6">
            <w:pPr>
              <w:spacing w:line="235" w:lineRule="auto"/>
              <w:jc w:val="center"/>
              <w:rPr>
                <w:sz w:val="16"/>
                <w:szCs w:val="16"/>
                <w:vertAlign w:val="superscript"/>
              </w:rPr>
            </w:pPr>
            <w:r w:rsidRPr="00794865">
              <w:rPr>
                <w:sz w:val="16"/>
                <w:szCs w:val="16"/>
                <w:lang w:val="en-US"/>
              </w:rPr>
              <w:t>f(</w:t>
            </w:r>
            <w:r w:rsidRPr="00794865">
              <w:rPr>
                <w:sz w:val="16"/>
                <w:szCs w:val="16"/>
              </w:rPr>
              <w:t>х</w:t>
            </w:r>
            <w:r w:rsidR="00794865">
              <w:rPr>
                <w:sz w:val="16"/>
                <w:szCs w:val="16"/>
              </w:rPr>
              <w:t xml:space="preserve"> −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sz w:val="16"/>
                      <w:szCs w:val="16"/>
                      <w:lang w:val="en-US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  <w:lang w:val="en-US"/>
                    </w:rPr>
                    <m:t>x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  <w:sz w:val="16"/>
                  <w:szCs w:val="16"/>
                  <w:lang w:val="en-US"/>
                </w:rPr>
                <m:t>)</m:t>
              </m:r>
            </m:oMath>
            <w:r w:rsidRPr="00794865">
              <w:rPr>
                <w:rFonts w:eastAsiaTheme="minorEastAsia"/>
                <w:sz w:val="16"/>
                <w:szCs w:val="16"/>
                <w:vertAlign w:val="superscript"/>
              </w:rPr>
              <w:t>2</w:t>
            </w:r>
          </w:p>
        </w:tc>
      </w:tr>
      <w:tr w:rsidR="000D6313" w:rsidRPr="00794865" w:rsidTr="00794865">
        <w:trPr>
          <w:jc w:val="center"/>
        </w:trPr>
        <w:tc>
          <w:tcPr>
            <w:tcW w:w="833" w:type="pct"/>
            <w:vAlign w:val="center"/>
          </w:tcPr>
          <w:p w:rsidR="000D6313" w:rsidRPr="00794865" w:rsidRDefault="000D6313" w:rsidP="004C03A6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794865">
              <w:rPr>
                <w:sz w:val="16"/>
                <w:szCs w:val="16"/>
              </w:rPr>
              <w:t>14</w:t>
            </w:r>
          </w:p>
        </w:tc>
        <w:tc>
          <w:tcPr>
            <w:tcW w:w="833" w:type="pct"/>
            <w:vAlign w:val="center"/>
          </w:tcPr>
          <w:p w:rsidR="000D6313" w:rsidRPr="00794865" w:rsidRDefault="000D6313" w:rsidP="004C03A6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794865">
              <w:rPr>
                <w:sz w:val="16"/>
                <w:szCs w:val="16"/>
              </w:rPr>
              <w:t>1</w:t>
            </w:r>
          </w:p>
        </w:tc>
        <w:tc>
          <w:tcPr>
            <w:tcW w:w="833" w:type="pct"/>
            <w:vAlign w:val="bottom"/>
          </w:tcPr>
          <w:p w:rsidR="000D6313" w:rsidRPr="00794865" w:rsidRDefault="000D6313" w:rsidP="004C03A6">
            <w:pPr>
              <w:spacing w:line="235" w:lineRule="auto"/>
              <w:jc w:val="center"/>
              <w:rPr>
                <w:color w:val="000000"/>
                <w:sz w:val="16"/>
                <w:szCs w:val="16"/>
              </w:rPr>
            </w:pPr>
            <w:r w:rsidRPr="00794865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833" w:type="pct"/>
            <w:vAlign w:val="bottom"/>
          </w:tcPr>
          <w:p w:rsidR="000D6313" w:rsidRPr="00794865" w:rsidRDefault="00794865" w:rsidP="004C03A6">
            <w:pPr>
              <w:spacing w:line="235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−</w:t>
            </w:r>
            <w:r w:rsidR="000D6313" w:rsidRPr="00794865">
              <w:rPr>
                <w:color w:val="000000"/>
                <w:sz w:val="16"/>
                <w:szCs w:val="16"/>
              </w:rPr>
              <w:t>4,2</w:t>
            </w:r>
          </w:p>
        </w:tc>
        <w:tc>
          <w:tcPr>
            <w:tcW w:w="833" w:type="pct"/>
            <w:vAlign w:val="bottom"/>
          </w:tcPr>
          <w:p w:rsidR="000D6313" w:rsidRPr="00794865" w:rsidRDefault="000D6313" w:rsidP="004C03A6">
            <w:pPr>
              <w:spacing w:line="235" w:lineRule="auto"/>
              <w:jc w:val="center"/>
              <w:rPr>
                <w:color w:val="000000"/>
                <w:sz w:val="16"/>
                <w:szCs w:val="16"/>
              </w:rPr>
            </w:pPr>
            <w:r w:rsidRPr="00794865">
              <w:rPr>
                <w:color w:val="000000"/>
                <w:sz w:val="16"/>
                <w:szCs w:val="16"/>
              </w:rPr>
              <w:t>17,64</w:t>
            </w:r>
          </w:p>
        </w:tc>
        <w:tc>
          <w:tcPr>
            <w:tcW w:w="833" w:type="pct"/>
            <w:vAlign w:val="bottom"/>
          </w:tcPr>
          <w:p w:rsidR="000D6313" w:rsidRPr="00794865" w:rsidRDefault="000D6313" w:rsidP="004C03A6">
            <w:pPr>
              <w:spacing w:line="235" w:lineRule="auto"/>
              <w:jc w:val="center"/>
              <w:rPr>
                <w:color w:val="000000"/>
                <w:sz w:val="16"/>
                <w:szCs w:val="16"/>
              </w:rPr>
            </w:pPr>
            <w:r w:rsidRPr="00794865">
              <w:rPr>
                <w:color w:val="000000"/>
                <w:sz w:val="16"/>
                <w:szCs w:val="16"/>
              </w:rPr>
              <w:t>17,64</w:t>
            </w:r>
          </w:p>
        </w:tc>
      </w:tr>
      <w:tr w:rsidR="000D6313" w:rsidRPr="00794865" w:rsidTr="00794865">
        <w:trPr>
          <w:jc w:val="center"/>
        </w:trPr>
        <w:tc>
          <w:tcPr>
            <w:tcW w:w="833" w:type="pct"/>
            <w:vAlign w:val="center"/>
          </w:tcPr>
          <w:p w:rsidR="000D6313" w:rsidRPr="00794865" w:rsidRDefault="000D6313" w:rsidP="004C03A6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794865">
              <w:rPr>
                <w:sz w:val="16"/>
                <w:szCs w:val="16"/>
              </w:rPr>
              <w:t>15</w:t>
            </w:r>
          </w:p>
        </w:tc>
        <w:tc>
          <w:tcPr>
            <w:tcW w:w="833" w:type="pct"/>
            <w:vAlign w:val="center"/>
          </w:tcPr>
          <w:p w:rsidR="000D6313" w:rsidRPr="00794865" w:rsidRDefault="000D6313" w:rsidP="004C03A6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794865">
              <w:rPr>
                <w:sz w:val="16"/>
                <w:szCs w:val="16"/>
              </w:rPr>
              <w:t>4</w:t>
            </w:r>
          </w:p>
        </w:tc>
        <w:tc>
          <w:tcPr>
            <w:tcW w:w="833" w:type="pct"/>
            <w:vAlign w:val="bottom"/>
          </w:tcPr>
          <w:p w:rsidR="000D6313" w:rsidRPr="00794865" w:rsidRDefault="000D6313" w:rsidP="004C03A6">
            <w:pPr>
              <w:spacing w:line="235" w:lineRule="auto"/>
              <w:jc w:val="center"/>
              <w:rPr>
                <w:color w:val="000000"/>
                <w:sz w:val="16"/>
                <w:szCs w:val="16"/>
              </w:rPr>
            </w:pPr>
            <w:r w:rsidRPr="00794865">
              <w:rPr>
                <w:color w:val="000000"/>
                <w:sz w:val="16"/>
                <w:szCs w:val="16"/>
              </w:rPr>
              <w:t>60</w:t>
            </w:r>
          </w:p>
        </w:tc>
        <w:tc>
          <w:tcPr>
            <w:tcW w:w="833" w:type="pct"/>
            <w:vAlign w:val="bottom"/>
          </w:tcPr>
          <w:p w:rsidR="000D6313" w:rsidRPr="00794865" w:rsidRDefault="001D0359" w:rsidP="004C03A6">
            <w:pPr>
              <w:spacing w:line="235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−</w:t>
            </w:r>
            <w:r w:rsidR="000D6313" w:rsidRPr="00794865">
              <w:rPr>
                <w:color w:val="000000"/>
                <w:sz w:val="16"/>
                <w:szCs w:val="16"/>
              </w:rPr>
              <w:t>3,2</w:t>
            </w:r>
          </w:p>
        </w:tc>
        <w:tc>
          <w:tcPr>
            <w:tcW w:w="833" w:type="pct"/>
            <w:vAlign w:val="bottom"/>
          </w:tcPr>
          <w:p w:rsidR="000D6313" w:rsidRPr="00794865" w:rsidRDefault="000D6313" w:rsidP="004C03A6">
            <w:pPr>
              <w:spacing w:line="235" w:lineRule="auto"/>
              <w:jc w:val="center"/>
              <w:rPr>
                <w:color w:val="000000"/>
                <w:sz w:val="16"/>
                <w:szCs w:val="16"/>
              </w:rPr>
            </w:pPr>
            <w:r w:rsidRPr="00794865">
              <w:rPr>
                <w:color w:val="000000"/>
                <w:sz w:val="16"/>
                <w:szCs w:val="16"/>
              </w:rPr>
              <w:t>10,24</w:t>
            </w:r>
          </w:p>
        </w:tc>
        <w:tc>
          <w:tcPr>
            <w:tcW w:w="833" w:type="pct"/>
            <w:vAlign w:val="bottom"/>
          </w:tcPr>
          <w:p w:rsidR="000D6313" w:rsidRPr="00794865" w:rsidRDefault="000D6313" w:rsidP="004C03A6">
            <w:pPr>
              <w:spacing w:line="235" w:lineRule="auto"/>
              <w:jc w:val="center"/>
              <w:rPr>
                <w:color w:val="000000"/>
                <w:sz w:val="16"/>
                <w:szCs w:val="16"/>
              </w:rPr>
            </w:pPr>
            <w:r w:rsidRPr="00794865">
              <w:rPr>
                <w:color w:val="000000"/>
                <w:sz w:val="16"/>
                <w:szCs w:val="16"/>
              </w:rPr>
              <w:t>40,96</w:t>
            </w:r>
          </w:p>
        </w:tc>
      </w:tr>
      <w:tr w:rsidR="000D6313" w:rsidRPr="00794865" w:rsidTr="00794865">
        <w:trPr>
          <w:jc w:val="center"/>
        </w:trPr>
        <w:tc>
          <w:tcPr>
            <w:tcW w:w="833" w:type="pct"/>
            <w:vAlign w:val="center"/>
          </w:tcPr>
          <w:p w:rsidR="000D6313" w:rsidRPr="00794865" w:rsidRDefault="000D6313" w:rsidP="004C03A6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794865">
              <w:rPr>
                <w:sz w:val="16"/>
                <w:szCs w:val="16"/>
              </w:rPr>
              <w:t>16</w:t>
            </w:r>
          </w:p>
        </w:tc>
        <w:tc>
          <w:tcPr>
            <w:tcW w:w="833" w:type="pct"/>
            <w:vAlign w:val="center"/>
          </w:tcPr>
          <w:p w:rsidR="000D6313" w:rsidRPr="00794865" w:rsidRDefault="000D6313" w:rsidP="004C03A6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794865">
              <w:rPr>
                <w:sz w:val="16"/>
                <w:szCs w:val="16"/>
              </w:rPr>
              <w:t>9</w:t>
            </w:r>
          </w:p>
        </w:tc>
        <w:tc>
          <w:tcPr>
            <w:tcW w:w="833" w:type="pct"/>
            <w:vAlign w:val="bottom"/>
          </w:tcPr>
          <w:p w:rsidR="000D6313" w:rsidRPr="00794865" w:rsidRDefault="000D6313" w:rsidP="004C03A6">
            <w:pPr>
              <w:spacing w:line="235" w:lineRule="auto"/>
              <w:jc w:val="center"/>
              <w:rPr>
                <w:color w:val="000000"/>
                <w:sz w:val="16"/>
                <w:szCs w:val="16"/>
              </w:rPr>
            </w:pPr>
            <w:r w:rsidRPr="00794865">
              <w:rPr>
                <w:color w:val="000000"/>
                <w:sz w:val="16"/>
                <w:szCs w:val="16"/>
              </w:rPr>
              <w:t>144</w:t>
            </w:r>
          </w:p>
        </w:tc>
        <w:tc>
          <w:tcPr>
            <w:tcW w:w="833" w:type="pct"/>
            <w:vAlign w:val="bottom"/>
          </w:tcPr>
          <w:p w:rsidR="000D6313" w:rsidRPr="00794865" w:rsidRDefault="001D0359" w:rsidP="004C03A6">
            <w:pPr>
              <w:spacing w:line="235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−</w:t>
            </w:r>
            <w:r w:rsidR="000D6313" w:rsidRPr="00794865">
              <w:rPr>
                <w:color w:val="000000"/>
                <w:sz w:val="16"/>
                <w:szCs w:val="16"/>
              </w:rPr>
              <w:t>2,2</w:t>
            </w:r>
          </w:p>
        </w:tc>
        <w:tc>
          <w:tcPr>
            <w:tcW w:w="833" w:type="pct"/>
            <w:vAlign w:val="bottom"/>
          </w:tcPr>
          <w:p w:rsidR="000D6313" w:rsidRPr="00794865" w:rsidRDefault="000D6313" w:rsidP="004C03A6">
            <w:pPr>
              <w:spacing w:line="235" w:lineRule="auto"/>
              <w:jc w:val="center"/>
              <w:rPr>
                <w:color w:val="000000"/>
                <w:sz w:val="16"/>
                <w:szCs w:val="16"/>
              </w:rPr>
            </w:pPr>
            <w:r w:rsidRPr="00794865">
              <w:rPr>
                <w:color w:val="000000"/>
                <w:sz w:val="16"/>
                <w:szCs w:val="16"/>
              </w:rPr>
              <w:t>4,84</w:t>
            </w:r>
          </w:p>
        </w:tc>
        <w:tc>
          <w:tcPr>
            <w:tcW w:w="833" w:type="pct"/>
            <w:vAlign w:val="bottom"/>
          </w:tcPr>
          <w:p w:rsidR="000D6313" w:rsidRPr="00794865" w:rsidRDefault="000D6313" w:rsidP="004C03A6">
            <w:pPr>
              <w:spacing w:line="235" w:lineRule="auto"/>
              <w:jc w:val="center"/>
              <w:rPr>
                <w:color w:val="000000"/>
                <w:sz w:val="16"/>
                <w:szCs w:val="16"/>
              </w:rPr>
            </w:pPr>
            <w:r w:rsidRPr="00794865">
              <w:rPr>
                <w:color w:val="000000"/>
                <w:sz w:val="16"/>
                <w:szCs w:val="16"/>
              </w:rPr>
              <w:t>43,56</w:t>
            </w:r>
          </w:p>
        </w:tc>
      </w:tr>
      <w:tr w:rsidR="000D6313" w:rsidRPr="00794865" w:rsidTr="00794865">
        <w:trPr>
          <w:jc w:val="center"/>
        </w:trPr>
        <w:tc>
          <w:tcPr>
            <w:tcW w:w="833" w:type="pct"/>
            <w:vAlign w:val="center"/>
          </w:tcPr>
          <w:p w:rsidR="000D6313" w:rsidRPr="00794865" w:rsidRDefault="000D6313" w:rsidP="004C03A6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794865">
              <w:rPr>
                <w:sz w:val="16"/>
                <w:szCs w:val="16"/>
              </w:rPr>
              <w:t>17</w:t>
            </w:r>
          </w:p>
        </w:tc>
        <w:tc>
          <w:tcPr>
            <w:tcW w:w="833" w:type="pct"/>
            <w:vAlign w:val="center"/>
          </w:tcPr>
          <w:p w:rsidR="000D6313" w:rsidRPr="00794865" w:rsidRDefault="000D6313" w:rsidP="004C03A6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794865">
              <w:rPr>
                <w:sz w:val="16"/>
                <w:szCs w:val="16"/>
              </w:rPr>
              <w:t>18</w:t>
            </w:r>
          </w:p>
        </w:tc>
        <w:tc>
          <w:tcPr>
            <w:tcW w:w="833" w:type="pct"/>
            <w:vAlign w:val="bottom"/>
          </w:tcPr>
          <w:p w:rsidR="000D6313" w:rsidRPr="00794865" w:rsidRDefault="000D6313" w:rsidP="004C03A6">
            <w:pPr>
              <w:spacing w:line="235" w:lineRule="auto"/>
              <w:jc w:val="center"/>
              <w:rPr>
                <w:color w:val="000000"/>
                <w:sz w:val="16"/>
                <w:szCs w:val="16"/>
              </w:rPr>
            </w:pPr>
            <w:r w:rsidRPr="00794865">
              <w:rPr>
                <w:color w:val="000000"/>
                <w:sz w:val="16"/>
                <w:szCs w:val="16"/>
              </w:rPr>
              <w:t>306</w:t>
            </w:r>
          </w:p>
        </w:tc>
        <w:tc>
          <w:tcPr>
            <w:tcW w:w="833" w:type="pct"/>
            <w:vAlign w:val="bottom"/>
          </w:tcPr>
          <w:p w:rsidR="000D6313" w:rsidRPr="00794865" w:rsidRDefault="001D0359" w:rsidP="004C03A6">
            <w:pPr>
              <w:spacing w:line="235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−</w:t>
            </w:r>
            <w:r w:rsidR="000D6313" w:rsidRPr="00794865">
              <w:rPr>
                <w:color w:val="000000"/>
                <w:sz w:val="16"/>
                <w:szCs w:val="16"/>
              </w:rPr>
              <w:t>1,2</w:t>
            </w:r>
          </w:p>
        </w:tc>
        <w:tc>
          <w:tcPr>
            <w:tcW w:w="833" w:type="pct"/>
            <w:vAlign w:val="bottom"/>
          </w:tcPr>
          <w:p w:rsidR="000D6313" w:rsidRPr="00794865" w:rsidRDefault="000D6313" w:rsidP="004C03A6">
            <w:pPr>
              <w:spacing w:line="235" w:lineRule="auto"/>
              <w:jc w:val="center"/>
              <w:rPr>
                <w:color w:val="000000"/>
                <w:sz w:val="16"/>
                <w:szCs w:val="16"/>
              </w:rPr>
            </w:pPr>
            <w:r w:rsidRPr="00794865">
              <w:rPr>
                <w:color w:val="000000"/>
                <w:sz w:val="16"/>
                <w:szCs w:val="16"/>
              </w:rPr>
              <w:t>1,44</w:t>
            </w:r>
          </w:p>
        </w:tc>
        <w:tc>
          <w:tcPr>
            <w:tcW w:w="833" w:type="pct"/>
            <w:vAlign w:val="bottom"/>
          </w:tcPr>
          <w:p w:rsidR="000D6313" w:rsidRPr="00794865" w:rsidRDefault="000D6313" w:rsidP="004C03A6">
            <w:pPr>
              <w:spacing w:line="235" w:lineRule="auto"/>
              <w:jc w:val="center"/>
              <w:rPr>
                <w:color w:val="000000"/>
                <w:sz w:val="16"/>
                <w:szCs w:val="16"/>
              </w:rPr>
            </w:pPr>
            <w:r w:rsidRPr="00794865">
              <w:rPr>
                <w:color w:val="000000"/>
                <w:sz w:val="16"/>
                <w:szCs w:val="16"/>
              </w:rPr>
              <w:t>25,92</w:t>
            </w:r>
          </w:p>
        </w:tc>
      </w:tr>
      <w:tr w:rsidR="000D6313" w:rsidRPr="00794865" w:rsidTr="00794865">
        <w:trPr>
          <w:jc w:val="center"/>
        </w:trPr>
        <w:tc>
          <w:tcPr>
            <w:tcW w:w="833" w:type="pct"/>
            <w:vAlign w:val="center"/>
          </w:tcPr>
          <w:p w:rsidR="000D6313" w:rsidRPr="00794865" w:rsidRDefault="000D6313" w:rsidP="004C03A6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794865">
              <w:rPr>
                <w:sz w:val="16"/>
                <w:szCs w:val="16"/>
              </w:rPr>
              <w:t>18</w:t>
            </w:r>
          </w:p>
        </w:tc>
        <w:tc>
          <w:tcPr>
            <w:tcW w:w="833" w:type="pct"/>
            <w:vAlign w:val="center"/>
          </w:tcPr>
          <w:p w:rsidR="000D6313" w:rsidRPr="00794865" w:rsidRDefault="000D6313" w:rsidP="004C03A6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794865">
              <w:rPr>
                <w:sz w:val="16"/>
                <w:szCs w:val="16"/>
              </w:rPr>
              <w:t>28</w:t>
            </w:r>
          </w:p>
        </w:tc>
        <w:tc>
          <w:tcPr>
            <w:tcW w:w="833" w:type="pct"/>
            <w:vAlign w:val="bottom"/>
          </w:tcPr>
          <w:p w:rsidR="000D6313" w:rsidRPr="00794865" w:rsidRDefault="000D6313" w:rsidP="004C03A6">
            <w:pPr>
              <w:spacing w:line="235" w:lineRule="auto"/>
              <w:jc w:val="center"/>
              <w:rPr>
                <w:color w:val="000000"/>
                <w:sz w:val="16"/>
                <w:szCs w:val="16"/>
              </w:rPr>
            </w:pPr>
            <w:r w:rsidRPr="00794865">
              <w:rPr>
                <w:color w:val="000000"/>
                <w:sz w:val="16"/>
                <w:szCs w:val="16"/>
              </w:rPr>
              <w:t>504</w:t>
            </w:r>
          </w:p>
        </w:tc>
        <w:tc>
          <w:tcPr>
            <w:tcW w:w="833" w:type="pct"/>
            <w:vAlign w:val="bottom"/>
          </w:tcPr>
          <w:p w:rsidR="000D6313" w:rsidRPr="00794865" w:rsidRDefault="001D0359" w:rsidP="004C03A6">
            <w:pPr>
              <w:spacing w:line="235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−</w:t>
            </w:r>
            <w:r w:rsidR="000D6313" w:rsidRPr="00794865">
              <w:rPr>
                <w:color w:val="000000"/>
                <w:sz w:val="16"/>
                <w:szCs w:val="16"/>
              </w:rPr>
              <w:t>0,2</w:t>
            </w:r>
          </w:p>
        </w:tc>
        <w:tc>
          <w:tcPr>
            <w:tcW w:w="833" w:type="pct"/>
            <w:vAlign w:val="bottom"/>
          </w:tcPr>
          <w:p w:rsidR="000D6313" w:rsidRPr="00794865" w:rsidRDefault="000D6313" w:rsidP="004C03A6">
            <w:pPr>
              <w:spacing w:line="235" w:lineRule="auto"/>
              <w:jc w:val="center"/>
              <w:rPr>
                <w:color w:val="000000"/>
                <w:sz w:val="16"/>
                <w:szCs w:val="16"/>
              </w:rPr>
            </w:pPr>
            <w:r w:rsidRPr="00794865">
              <w:rPr>
                <w:color w:val="000000"/>
                <w:sz w:val="16"/>
                <w:szCs w:val="16"/>
              </w:rPr>
              <w:t>0,04</w:t>
            </w:r>
          </w:p>
        </w:tc>
        <w:tc>
          <w:tcPr>
            <w:tcW w:w="833" w:type="pct"/>
            <w:vAlign w:val="bottom"/>
          </w:tcPr>
          <w:p w:rsidR="000D6313" w:rsidRPr="00794865" w:rsidRDefault="000D6313" w:rsidP="004C03A6">
            <w:pPr>
              <w:spacing w:line="235" w:lineRule="auto"/>
              <w:jc w:val="center"/>
              <w:rPr>
                <w:color w:val="000000"/>
                <w:sz w:val="16"/>
                <w:szCs w:val="16"/>
              </w:rPr>
            </w:pPr>
            <w:r w:rsidRPr="00794865">
              <w:rPr>
                <w:color w:val="000000"/>
                <w:sz w:val="16"/>
                <w:szCs w:val="16"/>
              </w:rPr>
              <w:t>1,12</w:t>
            </w:r>
          </w:p>
        </w:tc>
      </w:tr>
      <w:tr w:rsidR="000D6313" w:rsidRPr="00794865" w:rsidTr="00794865">
        <w:trPr>
          <w:jc w:val="center"/>
        </w:trPr>
        <w:tc>
          <w:tcPr>
            <w:tcW w:w="833" w:type="pct"/>
            <w:vAlign w:val="center"/>
          </w:tcPr>
          <w:p w:rsidR="000D6313" w:rsidRPr="00794865" w:rsidRDefault="000D6313" w:rsidP="004C03A6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794865">
              <w:rPr>
                <w:sz w:val="16"/>
                <w:szCs w:val="16"/>
              </w:rPr>
              <w:t>19</w:t>
            </w:r>
          </w:p>
        </w:tc>
        <w:tc>
          <w:tcPr>
            <w:tcW w:w="833" w:type="pct"/>
            <w:vAlign w:val="center"/>
          </w:tcPr>
          <w:p w:rsidR="000D6313" w:rsidRPr="00794865" w:rsidRDefault="000D6313" w:rsidP="004C03A6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794865">
              <w:rPr>
                <w:sz w:val="16"/>
                <w:szCs w:val="16"/>
              </w:rPr>
              <w:t>21</w:t>
            </w:r>
          </w:p>
        </w:tc>
        <w:tc>
          <w:tcPr>
            <w:tcW w:w="833" w:type="pct"/>
            <w:vAlign w:val="bottom"/>
          </w:tcPr>
          <w:p w:rsidR="000D6313" w:rsidRPr="00794865" w:rsidRDefault="000D6313" w:rsidP="004C03A6">
            <w:pPr>
              <w:spacing w:line="235" w:lineRule="auto"/>
              <w:jc w:val="center"/>
              <w:rPr>
                <w:color w:val="000000"/>
                <w:sz w:val="16"/>
                <w:szCs w:val="16"/>
              </w:rPr>
            </w:pPr>
            <w:r w:rsidRPr="00794865">
              <w:rPr>
                <w:color w:val="000000"/>
                <w:sz w:val="16"/>
                <w:szCs w:val="16"/>
              </w:rPr>
              <w:t>399</w:t>
            </w:r>
          </w:p>
        </w:tc>
        <w:tc>
          <w:tcPr>
            <w:tcW w:w="833" w:type="pct"/>
            <w:vAlign w:val="bottom"/>
          </w:tcPr>
          <w:p w:rsidR="000D6313" w:rsidRPr="00794865" w:rsidRDefault="000D6313" w:rsidP="004C03A6">
            <w:pPr>
              <w:spacing w:line="235" w:lineRule="auto"/>
              <w:jc w:val="center"/>
              <w:rPr>
                <w:color w:val="000000"/>
                <w:sz w:val="16"/>
                <w:szCs w:val="16"/>
              </w:rPr>
            </w:pPr>
            <w:r w:rsidRPr="00794865">
              <w:rPr>
                <w:color w:val="000000"/>
                <w:sz w:val="16"/>
                <w:szCs w:val="16"/>
              </w:rPr>
              <w:t>0,8</w:t>
            </w:r>
          </w:p>
        </w:tc>
        <w:tc>
          <w:tcPr>
            <w:tcW w:w="833" w:type="pct"/>
            <w:vAlign w:val="bottom"/>
          </w:tcPr>
          <w:p w:rsidR="000D6313" w:rsidRPr="00794865" w:rsidRDefault="000D6313" w:rsidP="004C03A6">
            <w:pPr>
              <w:spacing w:line="235" w:lineRule="auto"/>
              <w:jc w:val="center"/>
              <w:rPr>
                <w:color w:val="000000"/>
                <w:sz w:val="16"/>
                <w:szCs w:val="16"/>
              </w:rPr>
            </w:pPr>
            <w:r w:rsidRPr="00794865">
              <w:rPr>
                <w:color w:val="000000"/>
                <w:sz w:val="16"/>
                <w:szCs w:val="16"/>
              </w:rPr>
              <w:t>0,64</w:t>
            </w:r>
          </w:p>
        </w:tc>
        <w:tc>
          <w:tcPr>
            <w:tcW w:w="833" w:type="pct"/>
            <w:vAlign w:val="bottom"/>
          </w:tcPr>
          <w:p w:rsidR="000D6313" w:rsidRPr="00794865" w:rsidRDefault="000D6313" w:rsidP="004C03A6">
            <w:pPr>
              <w:spacing w:line="235" w:lineRule="auto"/>
              <w:jc w:val="center"/>
              <w:rPr>
                <w:color w:val="000000"/>
                <w:sz w:val="16"/>
                <w:szCs w:val="16"/>
              </w:rPr>
            </w:pPr>
            <w:r w:rsidRPr="00794865">
              <w:rPr>
                <w:color w:val="000000"/>
                <w:sz w:val="16"/>
                <w:szCs w:val="16"/>
              </w:rPr>
              <w:t>13,44</w:t>
            </w:r>
          </w:p>
        </w:tc>
      </w:tr>
      <w:tr w:rsidR="000D6313" w:rsidRPr="00794865" w:rsidTr="00794865">
        <w:trPr>
          <w:jc w:val="center"/>
        </w:trPr>
        <w:tc>
          <w:tcPr>
            <w:tcW w:w="833" w:type="pct"/>
            <w:vAlign w:val="center"/>
          </w:tcPr>
          <w:p w:rsidR="000D6313" w:rsidRPr="00794865" w:rsidRDefault="000D6313" w:rsidP="004C03A6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794865">
              <w:rPr>
                <w:sz w:val="16"/>
                <w:szCs w:val="16"/>
              </w:rPr>
              <w:t>20</w:t>
            </w:r>
          </w:p>
        </w:tc>
        <w:tc>
          <w:tcPr>
            <w:tcW w:w="833" w:type="pct"/>
            <w:vAlign w:val="center"/>
          </w:tcPr>
          <w:p w:rsidR="000D6313" w:rsidRPr="00794865" w:rsidRDefault="000D6313" w:rsidP="004C03A6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794865">
              <w:rPr>
                <w:sz w:val="16"/>
                <w:szCs w:val="16"/>
              </w:rPr>
              <w:t>11</w:t>
            </w:r>
          </w:p>
        </w:tc>
        <w:tc>
          <w:tcPr>
            <w:tcW w:w="833" w:type="pct"/>
            <w:vAlign w:val="bottom"/>
          </w:tcPr>
          <w:p w:rsidR="000D6313" w:rsidRPr="00794865" w:rsidRDefault="000D6313" w:rsidP="004C03A6">
            <w:pPr>
              <w:spacing w:line="235" w:lineRule="auto"/>
              <w:jc w:val="center"/>
              <w:rPr>
                <w:color w:val="000000"/>
                <w:sz w:val="16"/>
                <w:szCs w:val="16"/>
              </w:rPr>
            </w:pPr>
            <w:r w:rsidRPr="00794865">
              <w:rPr>
                <w:color w:val="000000"/>
                <w:sz w:val="16"/>
                <w:szCs w:val="16"/>
              </w:rPr>
              <w:t>220</w:t>
            </w:r>
          </w:p>
        </w:tc>
        <w:tc>
          <w:tcPr>
            <w:tcW w:w="833" w:type="pct"/>
            <w:vAlign w:val="bottom"/>
          </w:tcPr>
          <w:p w:rsidR="000D6313" w:rsidRPr="00794865" w:rsidRDefault="000D6313" w:rsidP="004C03A6">
            <w:pPr>
              <w:spacing w:line="235" w:lineRule="auto"/>
              <w:jc w:val="center"/>
              <w:rPr>
                <w:color w:val="000000"/>
                <w:sz w:val="16"/>
                <w:szCs w:val="16"/>
              </w:rPr>
            </w:pPr>
            <w:r w:rsidRPr="00794865">
              <w:rPr>
                <w:color w:val="000000"/>
                <w:sz w:val="16"/>
                <w:szCs w:val="16"/>
              </w:rPr>
              <w:t>1,8</w:t>
            </w:r>
          </w:p>
        </w:tc>
        <w:tc>
          <w:tcPr>
            <w:tcW w:w="833" w:type="pct"/>
            <w:vAlign w:val="bottom"/>
          </w:tcPr>
          <w:p w:rsidR="000D6313" w:rsidRPr="00794865" w:rsidRDefault="000D6313" w:rsidP="004C03A6">
            <w:pPr>
              <w:spacing w:line="235" w:lineRule="auto"/>
              <w:jc w:val="center"/>
              <w:rPr>
                <w:color w:val="000000"/>
                <w:sz w:val="16"/>
                <w:szCs w:val="16"/>
              </w:rPr>
            </w:pPr>
            <w:r w:rsidRPr="00794865">
              <w:rPr>
                <w:color w:val="000000"/>
                <w:sz w:val="16"/>
                <w:szCs w:val="16"/>
              </w:rPr>
              <w:t>3,24</w:t>
            </w:r>
          </w:p>
        </w:tc>
        <w:tc>
          <w:tcPr>
            <w:tcW w:w="833" w:type="pct"/>
            <w:vAlign w:val="bottom"/>
          </w:tcPr>
          <w:p w:rsidR="000D6313" w:rsidRPr="00794865" w:rsidRDefault="000D6313" w:rsidP="004C03A6">
            <w:pPr>
              <w:spacing w:line="235" w:lineRule="auto"/>
              <w:jc w:val="center"/>
              <w:rPr>
                <w:color w:val="000000"/>
                <w:sz w:val="16"/>
                <w:szCs w:val="16"/>
              </w:rPr>
            </w:pPr>
            <w:r w:rsidRPr="00794865">
              <w:rPr>
                <w:color w:val="000000"/>
                <w:sz w:val="16"/>
                <w:szCs w:val="16"/>
              </w:rPr>
              <w:t>35,64</w:t>
            </w:r>
          </w:p>
        </w:tc>
      </w:tr>
      <w:tr w:rsidR="000D6313" w:rsidRPr="00794865" w:rsidTr="00794865">
        <w:trPr>
          <w:jc w:val="center"/>
        </w:trPr>
        <w:tc>
          <w:tcPr>
            <w:tcW w:w="833" w:type="pct"/>
            <w:vAlign w:val="center"/>
          </w:tcPr>
          <w:p w:rsidR="000D6313" w:rsidRPr="00794865" w:rsidRDefault="000D6313" w:rsidP="004C03A6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794865">
              <w:rPr>
                <w:sz w:val="16"/>
                <w:szCs w:val="16"/>
              </w:rPr>
              <w:t>21</w:t>
            </w:r>
          </w:p>
        </w:tc>
        <w:tc>
          <w:tcPr>
            <w:tcW w:w="833" w:type="pct"/>
            <w:vAlign w:val="center"/>
          </w:tcPr>
          <w:p w:rsidR="000D6313" w:rsidRPr="00794865" w:rsidRDefault="000D6313" w:rsidP="004C03A6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794865">
              <w:rPr>
                <w:sz w:val="16"/>
                <w:szCs w:val="16"/>
              </w:rPr>
              <w:t>5</w:t>
            </w:r>
          </w:p>
        </w:tc>
        <w:tc>
          <w:tcPr>
            <w:tcW w:w="833" w:type="pct"/>
            <w:vAlign w:val="bottom"/>
          </w:tcPr>
          <w:p w:rsidR="000D6313" w:rsidRPr="00794865" w:rsidRDefault="000D6313" w:rsidP="004C03A6">
            <w:pPr>
              <w:spacing w:line="235" w:lineRule="auto"/>
              <w:jc w:val="center"/>
              <w:rPr>
                <w:color w:val="000000"/>
                <w:sz w:val="16"/>
                <w:szCs w:val="16"/>
              </w:rPr>
            </w:pPr>
            <w:r w:rsidRPr="00794865">
              <w:rPr>
                <w:color w:val="000000"/>
                <w:sz w:val="16"/>
                <w:szCs w:val="16"/>
              </w:rPr>
              <w:t>105</w:t>
            </w:r>
          </w:p>
        </w:tc>
        <w:tc>
          <w:tcPr>
            <w:tcW w:w="833" w:type="pct"/>
            <w:vAlign w:val="bottom"/>
          </w:tcPr>
          <w:p w:rsidR="000D6313" w:rsidRPr="00794865" w:rsidRDefault="000D6313" w:rsidP="004C03A6">
            <w:pPr>
              <w:spacing w:line="235" w:lineRule="auto"/>
              <w:jc w:val="center"/>
              <w:rPr>
                <w:color w:val="000000"/>
                <w:sz w:val="16"/>
                <w:szCs w:val="16"/>
              </w:rPr>
            </w:pPr>
            <w:r w:rsidRPr="00794865">
              <w:rPr>
                <w:color w:val="000000"/>
                <w:sz w:val="16"/>
                <w:szCs w:val="16"/>
              </w:rPr>
              <w:t>2,8</w:t>
            </w:r>
          </w:p>
        </w:tc>
        <w:tc>
          <w:tcPr>
            <w:tcW w:w="833" w:type="pct"/>
            <w:vAlign w:val="bottom"/>
          </w:tcPr>
          <w:p w:rsidR="000D6313" w:rsidRPr="00794865" w:rsidRDefault="000D6313" w:rsidP="004C03A6">
            <w:pPr>
              <w:spacing w:line="235" w:lineRule="auto"/>
              <w:jc w:val="center"/>
              <w:rPr>
                <w:color w:val="000000"/>
                <w:sz w:val="16"/>
                <w:szCs w:val="16"/>
              </w:rPr>
            </w:pPr>
            <w:r w:rsidRPr="00794865">
              <w:rPr>
                <w:color w:val="000000"/>
                <w:sz w:val="16"/>
                <w:szCs w:val="16"/>
              </w:rPr>
              <w:t>7,84</w:t>
            </w:r>
          </w:p>
        </w:tc>
        <w:tc>
          <w:tcPr>
            <w:tcW w:w="833" w:type="pct"/>
            <w:vAlign w:val="bottom"/>
          </w:tcPr>
          <w:p w:rsidR="000D6313" w:rsidRPr="00794865" w:rsidRDefault="000D6313" w:rsidP="004C03A6">
            <w:pPr>
              <w:spacing w:line="235" w:lineRule="auto"/>
              <w:jc w:val="center"/>
              <w:rPr>
                <w:color w:val="000000"/>
                <w:sz w:val="16"/>
                <w:szCs w:val="16"/>
              </w:rPr>
            </w:pPr>
            <w:r w:rsidRPr="00794865">
              <w:rPr>
                <w:color w:val="000000"/>
                <w:sz w:val="16"/>
                <w:szCs w:val="16"/>
              </w:rPr>
              <w:t>39,2</w:t>
            </w:r>
          </w:p>
        </w:tc>
      </w:tr>
      <w:tr w:rsidR="000D6313" w:rsidRPr="00794865" w:rsidTr="00794865">
        <w:trPr>
          <w:jc w:val="center"/>
        </w:trPr>
        <w:tc>
          <w:tcPr>
            <w:tcW w:w="833" w:type="pct"/>
            <w:vAlign w:val="center"/>
          </w:tcPr>
          <w:p w:rsidR="000D6313" w:rsidRPr="00794865" w:rsidRDefault="000D6313" w:rsidP="004C03A6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794865">
              <w:rPr>
                <w:sz w:val="16"/>
                <w:szCs w:val="16"/>
              </w:rPr>
              <w:t>22</w:t>
            </w:r>
          </w:p>
        </w:tc>
        <w:tc>
          <w:tcPr>
            <w:tcW w:w="833" w:type="pct"/>
            <w:vAlign w:val="center"/>
          </w:tcPr>
          <w:p w:rsidR="000D6313" w:rsidRPr="00794865" w:rsidRDefault="000D6313" w:rsidP="004C03A6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794865">
              <w:rPr>
                <w:sz w:val="16"/>
                <w:szCs w:val="16"/>
              </w:rPr>
              <w:t>3</w:t>
            </w:r>
          </w:p>
        </w:tc>
        <w:tc>
          <w:tcPr>
            <w:tcW w:w="833" w:type="pct"/>
            <w:vAlign w:val="bottom"/>
          </w:tcPr>
          <w:p w:rsidR="000D6313" w:rsidRPr="00794865" w:rsidRDefault="000D6313" w:rsidP="004C03A6">
            <w:pPr>
              <w:spacing w:line="235" w:lineRule="auto"/>
              <w:jc w:val="center"/>
              <w:rPr>
                <w:color w:val="000000"/>
                <w:sz w:val="16"/>
                <w:szCs w:val="16"/>
              </w:rPr>
            </w:pPr>
            <w:r w:rsidRPr="00794865">
              <w:rPr>
                <w:color w:val="000000"/>
                <w:sz w:val="16"/>
                <w:szCs w:val="16"/>
              </w:rPr>
              <w:t>66</w:t>
            </w:r>
          </w:p>
        </w:tc>
        <w:tc>
          <w:tcPr>
            <w:tcW w:w="833" w:type="pct"/>
            <w:vAlign w:val="bottom"/>
          </w:tcPr>
          <w:p w:rsidR="000D6313" w:rsidRPr="00794865" w:rsidRDefault="000D6313" w:rsidP="004C03A6">
            <w:pPr>
              <w:spacing w:line="235" w:lineRule="auto"/>
              <w:jc w:val="center"/>
              <w:rPr>
                <w:color w:val="000000"/>
                <w:sz w:val="16"/>
                <w:szCs w:val="16"/>
              </w:rPr>
            </w:pPr>
            <w:r w:rsidRPr="00794865">
              <w:rPr>
                <w:color w:val="000000"/>
                <w:sz w:val="16"/>
                <w:szCs w:val="16"/>
              </w:rPr>
              <w:t>3,8</w:t>
            </w:r>
          </w:p>
        </w:tc>
        <w:tc>
          <w:tcPr>
            <w:tcW w:w="833" w:type="pct"/>
            <w:vAlign w:val="bottom"/>
          </w:tcPr>
          <w:p w:rsidR="000D6313" w:rsidRPr="00794865" w:rsidRDefault="000D6313" w:rsidP="004C03A6">
            <w:pPr>
              <w:spacing w:line="235" w:lineRule="auto"/>
              <w:jc w:val="center"/>
              <w:rPr>
                <w:color w:val="000000"/>
                <w:sz w:val="16"/>
                <w:szCs w:val="16"/>
              </w:rPr>
            </w:pPr>
            <w:r w:rsidRPr="00794865">
              <w:rPr>
                <w:color w:val="000000"/>
                <w:sz w:val="16"/>
                <w:szCs w:val="16"/>
              </w:rPr>
              <w:t>14,44</w:t>
            </w:r>
          </w:p>
        </w:tc>
        <w:tc>
          <w:tcPr>
            <w:tcW w:w="833" w:type="pct"/>
            <w:vAlign w:val="bottom"/>
          </w:tcPr>
          <w:p w:rsidR="000D6313" w:rsidRPr="00794865" w:rsidRDefault="000D6313" w:rsidP="004C03A6">
            <w:pPr>
              <w:spacing w:line="235" w:lineRule="auto"/>
              <w:jc w:val="center"/>
              <w:rPr>
                <w:color w:val="000000"/>
                <w:sz w:val="16"/>
                <w:szCs w:val="16"/>
              </w:rPr>
            </w:pPr>
            <w:r w:rsidRPr="00794865">
              <w:rPr>
                <w:color w:val="000000"/>
                <w:sz w:val="16"/>
                <w:szCs w:val="16"/>
              </w:rPr>
              <w:t>43,32</w:t>
            </w:r>
          </w:p>
        </w:tc>
      </w:tr>
      <w:tr w:rsidR="00AE02B6" w:rsidRPr="00794865" w:rsidTr="00794865">
        <w:trPr>
          <w:jc w:val="center"/>
        </w:trPr>
        <w:tc>
          <w:tcPr>
            <w:tcW w:w="833" w:type="pct"/>
            <w:vAlign w:val="center"/>
          </w:tcPr>
          <w:p w:rsidR="00AE02B6" w:rsidRPr="00794865" w:rsidRDefault="00AE02B6" w:rsidP="004C03A6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794865">
              <w:rPr>
                <w:sz w:val="16"/>
                <w:szCs w:val="16"/>
              </w:rPr>
              <w:t>Сумма</w:t>
            </w:r>
          </w:p>
        </w:tc>
        <w:tc>
          <w:tcPr>
            <w:tcW w:w="833" w:type="pct"/>
            <w:vAlign w:val="center"/>
          </w:tcPr>
          <w:p w:rsidR="00AE02B6" w:rsidRPr="00794865" w:rsidRDefault="00AE02B6" w:rsidP="004C03A6">
            <w:pPr>
              <w:spacing w:line="235" w:lineRule="auto"/>
              <w:ind w:right="-53" w:hanging="135"/>
              <w:jc w:val="center"/>
              <w:rPr>
                <w:sz w:val="16"/>
                <w:szCs w:val="16"/>
                <w:lang w:val="en-US"/>
              </w:rPr>
            </w:pPr>
            <w:r w:rsidRPr="00794865">
              <w:rPr>
                <w:sz w:val="16"/>
                <w:szCs w:val="16"/>
              </w:rPr>
              <w:t>∑</w:t>
            </w:r>
            <w:r w:rsidRPr="00794865">
              <w:rPr>
                <w:sz w:val="16"/>
                <w:szCs w:val="16"/>
                <w:lang w:val="en-US"/>
              </w:rPr>
              <w:t xml:space="preserve">f = n = </w:t>
            </w:r>
            <w:r w:rsidRPr="00794865">
              <w:rPr>
                <w:sz w:val="16"/>
                <w:szCs w:val="16"/>
              </w:rPr>
              <w:t>100</w:t>
            </w:r>
          </w:p>
        </w:tc>
        <w:tc>
          <w:tcPr>
            <w:tcW w:w="833" w:type="pct"/>
            <w:vAlign w:val="center"/>
          </w:tcPr>
          <w:p w:rsidR="00AE02B6" w:rsidRPr="00794865" w:rsidRDefault="00AE02B6" w:rsidP="004C03A6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794865">
              <w:rPr>
                <w:sz w:val="16"/>
                <w:szCs w:val="16"/>
              </w:rPr>
              <w:t>∑</w:t>
            </w:r>
            <w:r w:rsidRPr="00794865">
              <w:rPr>
                <w:sz w:val="16"/>
                <w:szCs w:val="16"/>
                <w:lang w:val="en-US"/>
              </w:rPr>
              <w:t xml:space="preserve">fX = </w:t>
            </w:r>
            <w:r w:rsidRPr="00794865">
              <w:rPr>
                <w:sz w:val="16"/>
                <w:szCs w:val="16"/>
              </w:rPr>
              <w:t>1</w:t>
            </w:r>
            <w:r w:rsidR="000D6313" w:rsidRPr="00794865">
              <w:rPr>
                <w:sz w:val="16"/>
                <w:szCs w:val="16"/>
              </w:rPr>
              <w:t>818</w:t>
            </w:r>
          </w:p>
        </w:tc>
        <w:tc>
          <w:tcPr>
            <w:tcW w:w="833" w:type="pct"/>
            <w:vAlign w:val="center"/>
          </w:tcPr>
          <w:p w:rsidR="00AE02B6" w:rsidRPr="00794865" w:rsidRDefault="00312491" w:rsidP="004C03A6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794865">
              <w:rPr>
                <w:sz w:val="16"/>
                <w:szCs w:val="16"/>
              </w:rPr>
              <w:t>−</w:t>
            </w:r>
          </w:p>
        </w:tc>
        <w:tc>
          <w:tcPr>
            <w:tcW w:w="833" w:type="pct"/>
            <w:vAlign w:val="center"/>
          </w:tcPr>
          <w:p w:rsidR="00AE02B6" w:rsidRPr="00794865" w:rsidRDefault="00312491" w:rsidP="004C03A6">
            <w:pPr>
              <w:spacing w:line="235" w:lineRule="auto"/>
              <w:jc w:val="center"/>
              <w:rPr>
                <w:sz w:val="16"/>
                <w:szCs w:val="16"/>
              </w:rPr>
            </w:pPr>
            <w:r w:rsidRPr="00794865">
              <w:rPr>
                <w:sz w:val="16"/>
                <w:szCs w:val="16"/>
              </w:rPr>
              <w:t>−</w:t>
            </w:r>
          </w:p>
        </w:tc>
        <w:tc>
          <w:tcPr>
            <w:tcW w:w="833" w:type="pct"/>
            <w:vAlign w:val="center"/>
          </w:tcPr>
          <w:p w:rsidR="00AE02B6" w:rsidRPr="00794865" w:rsidRDefault="00AE02B6" w:rsidP="004C03A6">
            <w:pPr>
              <w:spacing w:line="235" w:lineRule="auto"/>
              <w:ind w:right="-85" w:hanging="105"/>
              <w:jc w:val="center"/>
              <w:rPr>
                <w:sz w:val="16"/>
                <w:szCs w:val="16"/>
              </w:rPr>
            </w:pPr>
            <w:r w:rsidRPr="00794865">
              <w:rPr>
                <w:sz w:val="16"/>
                <w:szCs w:val="16"/>
              </w:rPr>
              <w:t xml:space="preserve">∑ </w:t>
            </w:r>
            <w:r w:rsidRPr="00794865">
              <w:rPr>
                <w:sz w:val="16"/>
                <w:szCs w:val="16"/>
                <w:lang w:val="en-US"/>
              </w:rPr>
              <w:t>f</w:t>
            </w:r>
            <w:r w:rsidRPr="00794865">
              <w:rPr>
                <w:sz w:val="16"/>
                <w:szCs w:val="16"/>
              </w:rPr>
              <w:t>(</w:t>
            </w:r>
            <w:r w:rsidRPr="00794865">
              <w:rPr>
                <w:sz w:val="16"/>
                <w:szCs w:val="16"/>
                <w:lang w:val="en-US"/>
              </w:rPr>
              <w:t>X</w:t>
            </w:r>
            <w:r w:rsidR="00794865">
              <w:rPr>
                <w:sz w:val="16"/>
                <w:szCs w:val="16"/>
              </w:rPr>
              <w:t xml:space="preserve"> −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sz w:val="16"/>
                      <w:szCs w:val="16"/>
                      <w:lang w:val="en-US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  <w:lang w:val="en-US"/>
                    </w:rPr>
                    <m:t>x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  <w:sz w:val="16"/>
                  <w:szCs w:val="16"/>
                </w:rPr>
                <m:t>)</m:t>
              </m:r>
            </m:oMath>
            <w:r w:rsidRPr="00794865">
              <w:rPr>
                <w:rFonts w:eastAsiaTheme="minorEastAsia"/>
                <w:sz w:val="16"/>
                <w:szCs w:val="16"/>
                <w:vertAlign w:val="superscript"/>
              </w:rPr>
              <w:t>2</w:t>
            </w:r>
            <w:r w:rsidRPr="00794865">
              <w:rPr>
                <w:rFonts w:eastAsiaTheme="minorEastAsia"/>
                <w:sz w:val="16"/>
                <w:szCs w:val="16"/>
              </w:rPr>
              <w:t xml:space="preserve"> =</w:t>
            </w:r>
            <w:r w:rsidR="00794865">
              <w:rPr>
                <w:rFonts w:eastAsiaTheme="minorEastAsia"/>
                <w:sz w:val="16"/>
                <w:szCs w:val="16"/>
              </w:rPr>
              <w:br/>
              <w:t>=</w:t>
            </w:r>
            <w:r w:rsidRPr="00794865">
              <w:rPr>
                <w:rFonts w:eastAsiaTheme="minorEastAsia"/>
                <w:sz w:val="16"/>
                <w:szCs w:val="16"/>
              </w:rPr>
              <w:t xml:space="preserve"> </w:t>
            </w:r>
            <w:r w:rsidR="000D6313" w:rsidRPr="00794865">
              <w:rPr>
                <w:rFonts w:eastAsiaTheme="minorEastAsia"/>
                <w:sz w:val="16"/>
                <w:szCs w:val="16"/>
              </w:rPr>
              <w:t>260,8</w:t>
            </w:r>
          </w:p>
        </w:tc>
      </w:tr>
    </w:tbl>
    <w:p w:rsidR="00AD1A27" w:rsidRPr="001F7890" w:rsidRDefault="00AD1A27" w:rsidP="004C03A6">
      <w:pPr>
        <w:spacing w:line="235" w:lineRule="auto"/>
        <w:ind w:firstLine="284"/>
        <w:jc w:val="both"/>
        <w:rPr>
          <w:rFonts w:eastAsiaTheme="minorEastAsia"/>
          <w:i/>
          <w:sz w:val="20"/>
          <w:szCs w:val="20"/>
        </w:rPr>
      </w:pPr>
    </w:p>
    <w:p w:rsidR="008043D2" w:rsidRPr="001F7890" w:rsidRDefault="00AE02B6" w:rsidP="004C03A6">
      <w:pPr>
        <w:spacing w:line="235" w:lineRule="auto"/>
        <w:ind w:firstLine="284"/>
        <w:jc w:val="both"/>
        <w:rPr>
          <w:rFonts w:eastAsiaTheme="minorEastAsia"/>
          <w:i/>
          <w:sz w:val="20"/>
          <w:szCs w:val="20"/>
        </w:rPr>
      </w:pPr>
      <w:r w:rsidRPr="001F7890">
        <w:rPr>
          <w:rFonts w:eastAsiaTheme="minorEastAsia"/>
          <w:i/>
          <w:sz w:val="20"/>
          <w:szCs w:val="20"/>
        </w:rPr>
        <w:t>2.</w:t>
      </w:r>
      <w:r w:rsidR="004C03A6">
        <w:rPr>
          <w:rFonts w:eastAsiaTheme="minorEastAsia"/>
          <w:i/>
          <w:sz w:val="20"/>
          <w:szCs w:val="20"/>
        </w:rPr>
        <w:t> </w:t>
      </w:r>
      <w:r w:rsidRPr="001F7890">
        <w:rPr>
          <w:rFonts w:eastAsiaTheme="minorEastAsia"/>
          <w:i/>
          <w:sz w:val="20"/>
          <w:szCs w:val="20"/>
        </w:rPr>
        <w:t xml:space="preserve">Вычисляем </w:t>
      </w:r>
      <w:proofErr w:type="gramStart"/>
      <w:r w:rsidRPr="001F7890">
        <w:rPr>
          <w:rFonts w:eastAsiaTheme="minorEastAsia"/>
          <w:i/>
          <w:sz w:val="20"/>
          <w:szCs w:val="20"/>
        </w:rPr>
        <w:t>среднюю</w:t>
      </w:r>
      <w:proofErr w:type="gramEnd"/>
      <w:r w:rsidRPr="001F7890">
        <w:rPr>
          <w:rFonts w:eastAsiaTheme="minorEastAsia"/>
          <w:i/>
          <w:sz w:val="20"/>
          <w:szCs w:val="20"/>
        </w:rPr>
        <w:t xml:space="preserve"> арифметическую вариационного ряда по формуле </w:t>
      </w:r>
      <w:r w:rsidR="00794865">
        <w:rPr>
          <w:rFonts w:eastAsiaTheme="minorEastAsia"/>
          <w:i/>
          <w:sz w:val="20"/>
          <w:szCs w:val="20"/>
        </w:rPr>
        <w:t>(6.1)</w:t>
      </w:r>
      <w:r w:rsidRPr="001F7890">
        <w:rPr>
          <w:rFonts w:eastAsiaTheme="minorEastAsia"/>
          <w:i/>
          <w:sz w:val="20"/>
          <w:szCs w:val="20"/>
        </w:rPr>
        <w:t>.</w:t>
      </w:r>
    </w:p>
    <w:p w:rsidR="008043D2" w:rsidRPr="001F7890" w:rsidRDefault="000346A8" w:rsidP="004C03A6">
      <w:pPr>
        <w:spacing w:line="235" w:lineRule="auto"/>
        <w:ind w:firstLine="284"/>
        <w:jc w:val="both"/>
        <w:rPr>
          <w:rFonts w:eastAsiaTheme="minorEastAsia"/>
          <w:sz w:val="20"/>
          <w:szCs w:val="20"/>
        </w:rPr>
      </w:pPr>
      <m:oMath>
        <m:acc>
          <m:accPr>
            <m:chr m:val="̅"/>
            <m:ctrlPr>
              <w:rPr>
                <w:rFonts w:ascii="Cambria Math" w:hAnsi="Cambria Math"/>
                <w:i/>
                <w:sz w:val="20"/>
                <w:szCs w:val="20"/>
              </w:rPr>
            </m:ctrlPr>
          </m:accPr>
          <m:e>
            <m:r>
              <m:rPr>
                <m:nor/>
              </m:rPr>
              <w:rPr>
                <w:sz w:val="20"/>
                <w:szCs w:val="20"/>
                <w:lang w:val="en-US"/>
              </w:rPr>
              <m:t>x</m:t>
            </m:r>
          </m:e>
        </m:acc>
      </m:oMath>
      <w:r w:rsidR="008043D2" w:rsidRPr="001F7890">
        <w:rPr>
          <w:rFonts w:eastAsiaTheme="minorEastAsia"/>
          <w:sz w:val="20"/>
          <w:szCs w:val="20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sz w:val="20"/>
                <w:szCs w:val="20"/>
                <w:lang w:val="en-US"/>
              </w:rPr>
            </m:ctrlPr>
          </m:fPr>
          <m:num>
            <m:r>
              <m:rPr>
                <m:nor/>
              </m:rPr>
              <w:rPr>
                <w:rFonts w:eastAsiaTheme="minorEastAsia"/>
                <w:sz w:val="20"/>
                <w:szCs w:val="20"/>
              </w:rPr>
              <m:t>∑</m:t>
            </m:r>
            <m:r>
              <m:rPr>
                <m:nor/>
              </m:rPr>
              <w:rPr>
                <w:rFonts w:eastAsiaTheme="minorEastAsia"/>
                <w:sz w:val="20"/>
                <w:szCs w:val="20"/>
                <w:lang w:val="en-US"/>
              </w:rPr>
              <m:t>fX</m:t>
            </m:r>
          </m:num>
          <m:den>
            <m:r>
              <m:rPr>
                <m:nor/>
              </m:rPr>
              <w:rPr>
                <w:rFonts w:eastAsiaTheme="minorEastAsia"/>
                <w:sz w:val="20"/>
                <w:szCs w:val="20"/>
                <w:lang w:val="en-US"/>
              </w:rPr>
              <m:t>n</m:t>
            </m:r>
          </m:den>
        </m:f>
      </m:oMath>
      <w:r w:rsidR="008043D2" w:rsidRPr="001F7890">
        <w:rPr>
          <w:rFonts w:eastAsiaTheme="minorEastAsia"/>
          <w:sz w:val="20"/>
          <w:szCs w:val="20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sz w:val="20"/>
                <w:szCs w:val="20"/>
                <w:lang w:val="en-US"/>
              </w:rPr>
            </m:ctrlPr>
          </m:fPr>
          <m:num>
            <m:r>
              <m:rPr>
                <m:nor/>
              </m:rPr>
              <w:rPr>
                <w:rFonts w:eastAsiaTheme="minorEastAsia"/>
                <w:sz w:val="20"/>
                <w:szCs w:val="20"/>
              </w:rPr>
              <m:t>1818</m:t>
            </m:r>
          </m:num>
          <m:den>
            <m:r>
              <m:rPr>
                <m:nor/>
              </m:rPr>
              <w:rPr>
                <w:rFonts w:eastAsiaTheme="minorEastAsia"/>
                <w:sz w:val="20"/>
                <w:szCs w:val="20"/>
              </w:rPr>
              <m:t>100</m:t>
            </m:r>
          </m:den>
        </m:f>
      </m:oMath>
      <w:r w:rsidR="008043D2" w:rsidRPr="001F7890">
        <w:rPr>
          <w:rFonts w:eastAsiaTheme="minorEastAsia"/>
          <w:sz w:val="20"/>
          <w:szCs w:val="20"/>
        </w:rPr>
        <w:t xml:space="preserve"> = </w:t>
      </w:r>
      <w:r w:rsidR="00AE02B6" w:rsidRPr="001F7890">
        <w:rPr>
          <w:rFonts w:eastAsiaTheme="minorEastAsia"/>
          <w:sz w:val="20"/>
          <w:szCs w:val="20"/>
        </w:rPr>
        <w:t>1</w:t>
      </w:r>
      <w:r w:rsidR="000D6313" w:rsidRPr="001F7890">
        <w:rPr>
          <w:rFonts w:eastAsiaTheme="minorEastAsia"/>
          <w:sz w:val="20"/>
          <w:szCs w:val="20"/>
        </w:rPr>
        <w:t>8</w:t>
      </w:r>
      <w:r w:rsidR="00AE02B6" w:rsidRPr="001F7890">
        <w:rPr>
          <w:rFonts w:eastAsiaTheme="minorEastAsia"/>
          <w:sz w:val="20"/>
          <w:szCs w:val="20"/>
        </w:rPr>
        <w:t>,</w:t>
      </w:r>
      <w:r w:rsidR="000D6313" w:rsidRPr="001F7890">
        <w:rPr>
          <w:rFonts w:eastAsiaTheme="minorEastAsia"/>
          <w:sz w:val="20"/>
          <w:szCs w:val="20"/>
        </w:rPr>
        <w:t>2</w:t>
      </w:r>
      <w:r w:rsidR="00AE02B6" w:rsidRPr="001F7890">
        <w:rPr>
          <w:rFonts w:eastAsiaTheme="minorEastAsia"/>
          <w:sz w:val="20"/>
          <w:szCs w:val="20"/>
        </w:rPr>
        <w:t xml:space="preserve"> колоск</w:t>
      </w:r>
      <w:r w:rsidR="00794865">
        <w:rPr>
          <w:rFonts w:eastAsiaTheme="minorEastAsia"/>
          <w:sz w:val="20"/>
          <w:szCs w:val="20"/>
        </w:rPr>
        <w:t>а</w:t>
      </w:r>
      <w:r w:rsidR="00AE02B6" w:rsidRPr="001F7890">
        <w:rPr>
          <w:rFonts w:eastAsiaTheme="minorEastAsia"/>
          <w:sz w:val="20"/>
          <w:szCs w:val="20"/>
        </w:rPr>
        <w:t>.</w:t>
      </w:r>
    </w:p>
    <w:p w:rsidR="00AE02B6" w:rsidRPr="001F7890" w:rsidRDefault="00AE02B6" w:rsidP="004C03A6">
      <w:pPr>
        <w:spacing w:before="120" w:after="120" w:line="235" w:lineRule="auto"/>
        <w:ind w:firstLine="284"/>
        <w:jc w:val="both"/>
        <w:rPr>
          <w:rFonts w:eastAsiaTheme="minorEastAsia"/>
          <w:i/>
          <w:sz w:val="20"/>
          <w:szCs w:val="20"/>
        </w:rPr>
      </w:pPr>
      <w:r w:rsidRPr="001F7890">
        <w:rPr>
          <w:rFonts w:eastAsiaTheme="minorEastAsia"/>
          <w:i/>
          <w:sz w:val="20"/>
          <w:szCs w:val="20"/>
        </w:rPr>
        <w:t>3.</w:t>
      </w:r>
      <w:r w:rsidR="004C03A6">
        <w:rPr>
          <w:rFonts w:eastAsiaTheme="minorEastAsia"/>
          <w:i/>
          <w:sz w:val="20"/>
          <w:szCs w:val="20"/>
        </w:rPr>
        <w:t> </w:t>
      </w:r>
      <w:r w:rsidRPr="001F7890">
        <w:rPr>
          <w:rFonts w:eastAsiaTheme="minorEastAsia"/>
          <w:i/>
          <w:sz w:val="20"/>
          <w:szCs w:val="20"/>
        </w:rPr>
        <w:t xml:space="preserve">Вычисляем дисперсию и среднее квадратическое отклонение по формулам </w:t>
      </w:r>
      <w:r w:rsidR="00794865">
        <w:rPr>
          <w:rFonts w:eastAsiaTheme="minorEastAsia"/>
          <w:i/>
          <w:sz w:val="20"/>
          <w:szCs w:val="20"/>
        </w:rPr>
        <w:t xml:space="preserve">(6.2) </w:t>
      </w:r>
      <w:r w:rsidRPr="001F7890">
        <w:rPr>
          <w:rFonts w:eastAsiaTheme="minorEastAsia"/>
          <w:i/>
          <w:sz w:val="20"/>
          <w:szCs w:val="20"/>
        </w:rPr>
        <w:t xml:space="preserve">и </w:t>
      </w:r>
      <w:r w:rsidR="00794865">
        <w:rPr>
          <w:rFonts w:eastAsiaTheme="minorEastAsia"/>
          <w:i/>
          <w:sz w:val="20"/>
          <w:szCs w:val="20"/>
        </w:rPr>
        <w:t>(6.3)</w:t>
      </w:r>
      <w:r w:rsidRPr="001F7890">
        <w:rPr>
          <w:rFonts w:eastAsiaTheme="minorEastAsia"/>
          <w:i/>
          <w:sz w:val="20"/>
          <w:szCs w:val="20"/>
        </w:rPr>
        <w:t>.</w:t>
      </w:r>
    </w:p>
    <w:p w:rsidR="008043D2" w:rsidRPr="004C03A6" w:rsidRDefault="008043D2" w:rsidP="004C03A6">
      <w:pPr>
        <w:spacing w:line="235" w:lineRule="auto"/>
        <w:ind w:firstLine="284"/>
        <w:jc w:val="both"/>
        <w:rPr>
          <w:rFonts w:eastAsiaTheme="minorEastAsia"/>
          <w:sz w:val="20"/>
          <w:szCs w:val="20"/>
          <w:lang w:val="en-US"/>
        </w:rPr>
      </w:pPr>
      <w:r w:rsidRPr="004C03A6">
        <w:rPr>
          <w:rFonts w:eastAsiaTheme="minorEastAsia"/>
          <w:sz w:val="20"/>
          <w:szCs w:val="20"/>
          <w:lang w:val="en-US"/>
        </w:rPr>
        <w:t>S</w:t>
      </w:r>
      <w:r w:rsidRPr="004C03A6">
        <w:rPr>
          <w:rFonts w:eastAsiaTheme="minorEastAsia"/>
          <w:sz w:val="20"/>
          <w:szCs w:val="20"/>
          <w:vertAlign w:val="superscript"/>
          <w:lang w:val="en-US"/>
        </w:rPr>
        <w:t>2</w:t>
      </w:r>
      <w:r w:rsidRPr="004C03A6">
        <w:rPr>
          <w:rFonts w:eastAsiaTheme="minorEastAsia"/>
          <w:sz w:val="20"/>
          <w:szCs w:val="20"/>
          <w:lang w:val="en-US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sz w:val="20"/>
                <w:szCs w:val="20"/>
                <w:lang w:val="en-US"/>
              </w:rPr>
            </m:ctrlPr>
          </m:fPr>
          <m:num>
            <m:r>
              <m:rPr>
                <m:nor/>
              </m:rPr>
              <w:rPr>
                <w:rFonts w:eastAsiaTheme="minorEastAsia"/>
                <w:sz w:val="20"/>
                <w:szCs w:val="20"/>
                <w:lang w:val="en-US"/>
              </w:rPr>
              <m:t>∑</m:t>
            </m:r>
            <m:sSup>
              <m:sSupPr>
                <m:ctrlPr>
                  <w:rPr>
                    <w:rFonts w:ascii="Cambria Math" w:eastAsiaTheme="minorEastAsia" w:hAnsi="Cambria Math"/>
                    <w:sz w:val="20"/>
                    <w:szCs w:val="20"/>
                    <w:lang w:val="en-US"/>
                  </w:rPr>
                </m:ctrlPr>
              </m:sSupPr>
              <m:e>
                <m:r>
                  <m:rPr>
                    <m:nor/>
                  </m:rPr>
                  <w:rPr>
                    <w:rFonts w:eastAsiaTheme="minorEastAsia"/>
                    <w:sz w:val="20"/>
                    <w:szCs w:val="20"/>
                    <w:lang w:val="en-US"/>
                  </w:rPr>
                  <m:t>f(X-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/>
                        <w:sz w:val="20"/>
                        <w:szCs w:val="20"/>
                        <w:lang w:val="en-US"/>
                      </w:rPr>
                    </m:ctrlPr>
                  </m:accPr>
                  <m:e>
                    <m:r>
                      <m:rPr>
                        <m:nor/>
                      </m:rPr>
                      <w:rPr>
                        <w:rFonts w:eastAsiaTheme="minorEastAsia"/>
                        <w:sz w:val="20"/>
                        <w:szCs w:val="20"/>
                        <w:lang w:val="en-US"/>
                      </w:rPr>
                      <m:t>x</m:t>
                    </m:r>
                  </m:e>
                </m:acc>
                <m:r>
                  <m:rPr>
                    <m:nor/>
                  </m:rPr>
                  <w:rPr>
                    <w:rFonts w:eastAsiaTheme="minorEastAsia"/>
                    <w:sz w:val="20"/>
                    <w:szCs w:val="20"/>
                    <w:lang w:val="en-US"/>
                  </w:rPr>
                  <m:t>)</m:t>
                </m:r>
              </m:e>
              <m:sup>
                <m:r>
                  <m:rPr>
                    <m:nor/>
                  </m:rPr>
                  <w:rPr>
                    <w:rFonts w:eastAsiaTheme="minorEastAsia"/>
                    <w:sz w:val="20"/>
                    <w:szCs w:val="20"/>
                    <w:lang w:val="en-US"/>
                  </w:rPr>
                  <m:t>2</m:t>
                </m:r>
              </m:sup>
            </m:sSup>
          </m:num>
          <m:den>
            <m:r>
              <m:rPr>
                <m:nor/>
              </m:rPr>
              <w:rPr>
                <w:rFonts w:eastAsiaTheme="minorEastAsia"/>
                <w:sz w:val="20"/>
                <w:szCs w:val="20"/>
                <w:lang w:val="en-US"/>
              </w:rPr>
              <m:t>n - 1</m:t>
            </m:r>
          </m:den>
        </m:f>
      </m:oMath>
      <w:r w:rsidRPr="004C03A6">
        <w:rPr>
          <w:rFonts w:eastAsiaTheme="minorEastAsia"/>
          <w:sz w:val="20"/>
          <w:szCs w:val="20"/>
          <w:lang w:val="en-US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sz w:val="20"/>
                <w:szCs w:val="20"/>
              </w:rPr>
            </m:ctrlPr>
          </m:fPr>
          <m:num>
            <m:r>
              <m:rPr>
                <m:nor/>
              </m:rPr>
              <w:rPr>
                <w:rFonts w:eastAsiaTheme="minorEastAsia"/>
                <w:sz w:val="20"/>
                <w:szCs w:val="20"/>
                <w:lang w:val="en-US"/>
              </w:rPr>
              <m:t>260,8</m:t>
            </m:r>
          </m:num>
          <m:den>
            <m:r>
              <m:rPr>
                <m:nor/>
              </m:rPr>
              <w:rPr>
                <w:rFonts w:eastAsiaTheme="minorEastAsia"/>
                <w:sz w:val="20"/>
                <w:szCs w:val="20"/>
                <w:lang w:val="en-US"/>
              </w:rPr>
              <m:t>100 - 1</m:t>
            </m:r>
          </m:den>
        </m:f>
      </m:oMath>
      <w:r w:rsidRPr="004C03A6">
        <w:rPr>
          <w:rFonts w:eastAsiaTheme="minorEastAsia"/>
          <w:sz w:val="20"/>
          <w:szCs w:val="20"/>
          <w:lang w:val="en-US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sz w:val="20"/>
                <w:szCs w:val="20"/>
              </w:rPr>
            </m:ctrlPr>
          </m:fPr>
          <m:num>
            <m:r>
              <m:rPr>
                <m:nor/>
              </m:rPr>
              <w:rPr>
                <w:rFonts w:eastAsiaTheme="minorEastAsia"/>
                <w:sz w:val="20"/>
                <w:szCs w:val="20"/>
                <w:lang w:val="en-US"/>
              </w:rPr>
              <m:t>260,8</m:t>
            </m:r>
          </m:num>
          <m:den>
            <m:r>
              <m:rPr>
                <m:nor/>
              </m:rPr>
              <w:rPr>
                <w:rFonts w:eastAsiaTheme="minorEastAsia"/>
                <w:sz w:val="20"/>
                <w:szCs w:val="20"/>
                <w:lang w:val="en-US"/>
              </w:rPr>
              <m:t>99</m:t>
            </m:r>
          </m:den>
        </m:f>
      </m:oMath>
      <w:r w:rsidRPr="004C03A6">
        <w:rPr>
          <w:rFonts w:eastAsiaTheme="minorEastAsia"/>
          <w:sz w:val="20"/>
          <w:szCs w:val="20"/>
          <w:lang w:val="en-US"/>
        </w:rPr>
        <w:t xml:space="preserve"> = </w:t>
      </w:r>
      <w:r w:rsidR="00AD1A27" w:rsidRPr="004C03A6">
        <w:rPr>
          <w:rFonts w:eastAsiaTheme="minorEastAsia"/>
          <w:sz w:val="20"/>
          <w:szCs w:val="20"/>
          <w:lang w:val="en-US"/>
        </w:rPr>
        <w:t>2,63</w:t>
      </w:r>
      <w:r w:rsidR="00312491" w:rsidRPr="004C03A6">
        <w:rPr>
          <w:rFonts w:eastAsiaTheme="minorEastAsia"/>
          <w:sz w:val="20"/>
          <w:szCs w:val="20"/>
          <w:lang w:val="en-US"/>
        </w:rPr>
        <w:t xml:space="preserve"> </w:t>
      </w:r>
      <w:r w:rsidR="00312491" w:rsidRPr="004C03A6">
        <w:rPr>
          <w:rFonts w:eastAsiaTheme="minorEastAsia"/>
          <w:sz w:val="20"/>
          <w:szCs w:val="20"/>
        </w:rPr>
        <w:t>колоска</w:t>
      </w:r>
      <w:r w:rsidRPr="004C03A6">
        <w:rPr>
          <w:rFonts w:eastAsiaTheme="minorEastAsia"/>
          <w:sz w:val="20"/>
          <w:szCs w:val="20"/>
          <w:vertAlign w:val="superscript"/>
          <w:lang w:val="en-US"/>
        </w:rPr>
        <w:t>2</w:t>
      </w:r>
      <w:r w:rsidR="00AD1A27" w:rsidRPr="004C03A6">
        <w:rPr>
          <w:rFonts w:eastAsiaTheme="minorEastAsia"/>
          <w:sz w:val="20"/>
          <w:szCs w:val="20"/>
          <w:lang w:val="en-US"/>
        </w:rPr>
        <w:t>.</w:t>
      </w:r>
    </w:p>
    <w:p w:rsidR="008043D2" w:rsidRPr="00E31A1B" w:rsidRDefault="008043D2" w:rsidP="004C03A6">
      <w:pPr>
        <w:spacing w:line="235" w:lineRule="auto"/>
        <w:ind w:firstLine="284"/>
        <w:jc w:val="both"/>
        <w:rPr>
          <w:rFonts w:eastAsiaTheme="minorEastAsia"/>
          <w:sz w:val="20"/>
          <w:szCs w:val="20"/>
          <w:lang w:val="en-US"/>
        </w:rPr>
      </w:pPr>
      <w:r w:rsidRPr="004C03A6">
        <w:rPr>
          <w:rFonts w:eastAsiaTheme="minorEastAsia"/>
          <w:sz w:val="20"/>
          <w:szCs w:val="20"/>
          <w:lang w:val="en-US"/>
        </w:rPr>
        <w:t>S</w:t>
      </w:r>
      <w:r w:rsidRPr="00E31A1B">
        <w:rPr>
          <w:rFonts w:eastAsiaTheme="minorEastAsia"/>
          <w:sz w:val="20"/>
          <w:szCs w:val="20"/>
          <w:lang w:val="en-US"/>
        </w:rPr>
        <w:t xml:space="preserve"> = </w:t>
      </w:r>
      <m:oMath>
        <m:rad>
          <m:radPr>
            <m:degHide m:val="on"/>
            <m:ctrlPr>
              <w:rPr>
                <w:rFonts w:ascii="Cambria Math" w:eastAsiaTheme="minorEastAsia" w:hAnsi="Cambria Math"/>
                <w:sz w:val="20"/>
                <w:szCs w:val="20"/>
                <w:lang w:val="en-US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/>
                    <w:sz w:val="20"/>
                    <w:szCs w:val="20"/>
                    <w:lang w:val="en-US"/>
                  </w:rPr>
                </m:ctrlPr>
              </m:sSupPr>
              <m:e>
                <m:r>
                  <m:rPr>
                    <m:nor/>
                  </m:rPr>
                  <w:rPr>
                    <w:rFonts w:eastAsiaTheme="minorEastAsia"/>
                    <w:sz w:val="20"/>
                    <w:szCs w:val="20"/>
                    <w:lang w:val="en-US"/>
                  </w:rPr>
                  <m:t>S</m:t>
                </m:r>
              </m:e>
              <m:sup>
                <m:r>
                  <m:rPr>
                    <m:nor/>
                  </m:rPr>
                  <w:rPr>
                    <w:rFonts w:eastAsiaTheme="minorEastAsia"/>
                    <w:sz w:val="20"/>
                    <w:szCs w:val="20"/>
                    <w:lang w:val="en-US"/>
                  </w:rPr>
                  <m:t>2</m:t>
                </m:r>
              </m:sup>
            </m:sSup>
          </m:e>
        </m:rad>
      </m:oMath>
      <w:r w:rsidRPr="00E31A1B">
        <w:rPr>
          <w:rFonts w:eastAsiaTheme="minorEastAsia"/>
          <w:sz w:val="20"/>
          <w:szCs w:val="20"/>
          <w:lang w:val="en-US"/>
        </w:rPr>
        <w:t xml:space="preserve"> = </w:t>
      </w:r>
      <m:oMath>
        <m:rad>
          <m:radPr>
            <m:degHide m:val="on"/>
            <m:ctrlPr>
              <w:rPr>
                <w:rFonts w:ascii="Cambria Math" w:eastAsiaTheme="minorEastAsia" w:hAnsi="Cambria Math"/>
                <w:sz w:val="20"/>
                <w:szCs w:val="20"/>
              </w:rPr>
            </m:ctrlPr>
          </m:radPr>
          <m:deg/>
          <m:e>
            <m:r>
              <m:rPr>
                <m:nor/>
              </m:rPr>
              <w:rPr>
                <w:rFonts w:eastAsiaTheme="minorEastAsia"/>
                <w:sz w:val="20"/>
                <w:szCs w:val="20"/>
                <w:lang w:val="en-US"/>
              </w:rPr>
              <m:t>2,63</m:t>
            </m:r>
          </m:e>
        </m:rad>
      </m:oMath>
      <w:r w:rsidRPr="00E31A1B">
        <w:rPr>
          <w:rFonts w:eastAsiaTheme="minorEastAsia"/>
          <w:sz w:val="20"/>
          <w:szCs w:val="20"/>
          <w:lang w:val="en-US"/>
        </w:rPr>
        <w:t xml:space="preserve"> = </w:t>
      </w:r>
      <w:r w:rsidR="00AD1A27" w:rsidRPr="00E31A1B">
        <w:rPr>
          <w:rFonts w:eastAsiaTheme="minorEastAsia"/>
          <w:sz w:val="20"/>
          <w:szCs w:val="20"/>
          <w:lang w:val="en-US"/>
        </w:rPr>
        <w:t>1,62</w:t>
      </w:r>
      <w:r w:rsidR="00312491" w:rsidRPr="00E31A1B">
        <w:rPr>
          <w:rFonts w:eastAsiaTheme="minorEastAsia"/>
          <w:sz w:val="20"/>
          <w:szCs w:val="20"/>
          <w:lang w:val="en-US"/>
        </w:rPr>
        <w:t xml:space="preserve"> </w:t>
      </w:r>
      <w:r w:rsidR="00312491" w:rsidRPr="004C03A6">
        <w:rPr>
          <w:rFonts w:eastAsiaTheme="minorEastAsia"/>
          <w:sz w:val="20"/>
          <w:szCs w:val="20"/>
        </w:rPr>
        <w:t>колоска</w:t>
      </w:r>
      <w:r w:rsidR="00312491" w:rsidRPr="00E31A1B">
        <w:rPr>
          <w:rFonts w:eastAsiaTheme="minorEastAsia"/>
          <w:sz w:val="20"/>
          <w:szCs w:val="20"/>
          <w:lang w:val="en-US"/>
        </w:rPr>
        <w:t>.</w:t>
      </w:r>
    </w:p>
    <w:p w:rsidR="00312491" w:rsidRPr="001F7890" w:rsidRDefault="00312491" w:rsidP="004C03A6">
      <w:pPr>
        <w:spacing w:before="120" w:line="235" w:lineRule="auto"/>
        <w:ind w:firstLine="284"/>
        <w:jc w:val="both"/>
        <w:rPr>
          <w:rFonts w:eastAsiaTheme="minorEastAsia"/>
          <w:i/>
          <w:sz w:val="20"/>
          <w:szCs w:val="20"/>
        </w:rPr>
      </w:pPr>
      <w:r w:rsidRPr="001F7890">
        <w:rPr>
          <w:rFonts w:eastAsiaTheme="minorEastAsia"/>
          <w:i/>
          <w:sz w:val="20"/>
          <w:szCs w:val="20"/>
        </w:rPr>
        <w:t>4.</w:t>
      </w:r>
      <w:r w:rsidR="004C03A6">
        <w:rPr>
          <w:rFonts w:eastAsiaTheme="minorEastAsia"/>
          <w:i/>
          <w:sz w:val="20"/>
          <w:szCs w:val="20"/>
        </w:rPr>
        <w:t> </w:t>
      </w:r>
      <w:r w:rsidRPr="001F7890">
        <w:rPr>
          <w:rFonts w:eastAsiaTheme="minorEastAsia"/>
          <w:i/>
          <w:sz w:val="20"/>
          <w:szCs w:val="20"/>
        </w:rPr>
        <w:t>Определяем, принадлеж</w:t>
      </w:r>
      <w:r w:rsidR="00DA621C" w:rsidRPr="001F7890">
        <w:rPr>
          <w:rFonts w:eastAsiaTheme="minorEastAsia"/>
          <w:i/>
          <w:sz w:val="20"/>
          <w:szCs w:val="20"/>
        </w:rPr>
        <w:t>а</w:t>
      </w:r>
      <w:r w:rsidRPr="001F7890">
        <w:rPr>
          <w:rFonts w:eastAsiaTheme="minorEastAsia"/>
          <w:i/>
          <w:sz w:val="20"/>
          <w:szCs w:val="20"/>
        </w:rPr>
        <w:t>т ли</w:t>
      </w:r>
      <w:r w:rsidR="0060260F" w:rsidRPr="001F7890">
        <w:rPr>
          <w:rFonts w:eastAsiaTheme="minorEastAsia"/>
          <w:i/>
          <w:sz w:val="20"/>
          <w:szCs w:val="20"/>
        </w:rPr>
        <w:t xml:space="preserve"> </w:t>
      </w:r>
      <w:r w:rsidR="00DA621C" w:rsidRPr="001F7890">
        <w:rPr>
          <w:rFonts w:eastAsiaTheme="minorEastAsia"/>
          <w:i/>
          <w:sz w:val="20"/>
          <w:szCs w:val="20"/>
        </w:rPr>
        <w:t>крайние</w:t>
      </w:r>
      <w:r w:rsidRPr="001F7890">
        <w:rPr>
          <w:rFonts w:eastAsiaTheme="minorEastAsia"/>
          <w:i/>
          <w:sz w:val="20"/>
          <w:szCs w:val="20"/>
        </w:rPr>
        <w:t xml:space="preserve"> значени</w:t>
      </w:r>
      <w:r w:rsidR="00DA621C" w:rsidRPr="001F7890">
        <w:rPr>
          <w:rFonts w:eastAsiaTheme="minorEastAsia"/>
          <w:i/>
          <w:sz w:val="20"/>
          <w:szCs w:val="20"/>
        </w:rPr>
        <w:t>я</w:t>
      </w:r>
      <w:r w:rsidRPr="001F7890">
        <w:rPr>
          <w:rFonts w:eastAsiaTheme="minorEastAsia"/>
          <w:i/>
          <w:sz w:val="20"/>
          <w:szCs w:val="20"/>
        </w:rPr>
        <w:t xml:space="preserve"> данному вари</w:t>
      </w:r>
      <w:r w:rsidRPr="001F7890">
        <w:rPr>
          <w:rFonts w:eastAsiaTheme="minorEastAsia"/>
          <w:i/>
          <w:sz w:val="20"/>
          <w:szCs w:val="20"/>
        </w:rPr>
        <w:t>а</w:t>
      </w:r>
      <w:r w:rsidRPr="001F7890">
        <w:rPr>
          <w:rFonts w:eastAsiaTheme="minorEastAsia"/>
          <w:i/>
          <w:sz w:val="20"/>
          <w:szCs w:val="20"/>
        </w:rPr>
        <w:t>ционному ряду.</w:t>
      </w:r>
    </w:p>
    <w:p w:rsidR="00312491" w:rsidRPr="001F7890" w:rsidRDefault="00312491" w:rsidP="006658CE">
      <w:pPr>
        <w:pStyle w:val="Style33"/>
        <w:tabs>
          <w:tab w:val="left" w:pos="610"/>
        </w:tabs>
        <w:ind w:firstLine="284"/>
        <w:jc w:val="both"/>
        <w:rPr>
          <w:rStyle w:val="FontStyle131"/>
          <w:sz w:val="20"/>
          <w:szCs w:val="20"/>
        </w:rPr>
      </w:pPr>
      <w:proofErr w:type="gramStart"/>
      <w:r w:rsidRPr="001F7890">
        <w:rPr>
          <w:rStyle w:val="FontStyle131"/>
          <w:sz w:val="20"/>
          <w:szCs w:val="20"/>
          <w:lang w:val="en-US"/>
        </w:rPr>
        <w:lastRenderedPageBreak/>
        <w:t>x</w:t>
      </w:r>
      <w:r w:rsidRPr="001F7890">
        <w:rPr>
          <w:rStyle w:val="FontStyle131"/>
          <w:sz w:val="20"/>
          <w:szCs w:val="20"/>
          <w:vertAlign w:val="subscript"/>
          <w:lang w:val="en-US"/>
        </w:rPr>
        <w:t>max</w:t>
      </w:r>
      <w:proofErr w:type="gramEnd"/>
      <w:r w:rsidRPr="001F7890">
        <w:rPr>
          <w:rStyle w:val="FontStyle131"/>
          <w:sz w:val="20"/>
          <w:szCs w:val="20"/>
        </w:rPr>
        <w:t xml:space="preserve"> = 22 колоска; </w:t>
      </w:r>
      <w:r w:rsidRPr="001F7890">
        <w:rPr>
          <w:rStyle w:val="FontStyle131"/>
          <w:sz w:val="20"/>
          <w:szCs w:val="20"/>
          <w:lang w:val="en-US"/>
        </w:rPr>
        <w:t>t</w:t>
      </w:r>
      <w:r w:rsidRPr="001F7890">
        <w:rPr>
          <w:rStyle w:val="FontStyle131"/>
          <w:sz w:val="20"/>
          <w:szCs w:val="20"/>
        </w:rPr>
        <w:t xml:space="preserve"> = </w:t>
      </w:r>
      <w:r w:rsidRPr="001F7890">
        <w:rPr>
          <w:rStyle w:val="FontStyle131"/>
          <w:sz w:val="20"/>
          <w:szCs w:val="20"/>
          <w:lang w:val="en-US"/>
        </w:rPr>
        <w:t>x</w:t>
      </w:r>
      <w:r w:rsidRPr="001F7890">
        <w:rPr>
          <w:rStyle w:val="FontStyle131"/>
          <w:sz w:val="20"/>
          <w:szCs w:val="20"/>
          <w:vertAlign w:val="subscript"/>
          <w:lang w:val="en-US"/>
        </w:rPr>
        <w:t>max</w:t>
      </w:r>
      <w:r w:rsidR="007B311C">
        <w:rPr>
          <w:rStyle w:val="FontStyle131"/>
          <w:sz w:val="20"/>
          <w:szCs w:val="20"/>
        </w:rPr>
        <w:t xml:space="preserve"> − </w:t>
      </w:r>
      <m:oMath>
        <m:acc>
          <m:accPr>
            <m:chr m:val="̅"/>
            <m:ctrlPr>
              <w:rPr>
                <w:rFonts w:ascii="Cambria Math" w:hAnsi="Cambria Math"/>
                <w:sz w:val="20"/>
                <w:szCs w:val="20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  <w:lang w:val="en-US"/>
              </w:rPr>
              <m:t>x</m:t>
            </m:r>
          </m:e>
        </m:acc>
      </m:oMath>
      <w:r w:rsidRPr="001F7890">
        <w:rPr>
          <w:sz w:val="20"/>
          <w:szCs w:val="20"/>
        </w:rPr>
        <w:t xml:space="preserve"> = 22</w:t>
      </w:r>
      <w:r w:rsidR="007B311C">
        <w:rPr>
          <w:sz w:val="20"/>
          <w:szCs w:val="20"/>
        </w:rPr>
        <w:t xml:space="preserve"> − </w:t>
      </w:r>
      <w:r w:rsidR="00AD1A27" w:rsidRPr="001F7890">
        <w:rPr>
          <w:sz w:val="20"/>
          <w:szCs w:val="20"/>
        </w:rPr>
        <w:t>18,2</w:t>
      </w:r>
      <w:r w:rsidR="007B311C">
        <w:rPr>
          <w:sz w:val="20"/>
          <w:szCs w:val="20"/>
        </w:rPr>
        <w:t xml:space="preserve"> </w:t>
      </w:r>
      <w:r w:rsidRPr="001F7890">
        <w:rPr>
          <w:sz w:val="20"/>
          <w:szCs w:val="20"/>
        </w:rPr>
        <w:t xml:space="preserve">= </w:t>
      </w:r>
      <w:r w:rsidR="00AD1A27" w:rsidRPr="001F7890">
        <w:rPr>
          <w:sz w:val="20"/>
          <w:szCs w:val="20"/>
        </w:rPr>
        <w:t>3,8</w:t>
      </w:r>
      <w:r w:rsidRPr="001F7890">
        <w:rPr>
          <w:sz w:val="20"/>
          <w:szCs w:val="20"/>
        </w:rPr>
        <w:t>;</w:t>
      </w:r>
    </w:p>
    <w:p w:rsidR="00312491" w:rsidRPr="001F7890" w:rsidRDefault="00312491" w:rsidP="006658CE">
      <w:pPr>
        <w:pStyle w:val="Style33"/>
        <w:tabs>
          <w:tab w:val="left" w:pos="610"/>
        </w:tabs>
        <w:ind w:firstLine="284"/>
        <w:jc w:val="both"/>
        <w:rPr>
          <w:sz w:val="20"/>
          <w:szCs w:val="20"/>
        </w:rPr>
      </w:pPr>
      <w:proofErr w:type="gramStart"/>
      <w:r w:rsidRPr="001F7890">
        <w:rPr>
          <w:rStyle w:val="FontStyle131"/>
          <w:sz w:val="20"/>
          <w:szCs w:val="20"/>
          <w:lang w:val="en-US"/>
        </w:rPr>
        <w:t>x</w:t>
      </w:r>
      <w:r w:rsidRPr="001F7890">
        <w:rPr>
          <w:rStyle w:val="FontStyle131"/>
          <w:sz w:val="20"/>
          <w:szCs w:val="20"/>
          <w:vertAlign w:val="subscript"/>
          <w:lang w:val="en-US"/>
        </w:rPr>
        <w:t>min</w:t>
      </w:r>
      <w:proofErr w:type="gramEnd"/>
      <w:r w:rsidRPr="001F7890">
        <w:rPr>
          <w:rStyle w:val="FontStyle131"/>
          <w:sz w:val="20"/>
          <w:szCs w:val="20"/>
        </w:rPr>
        <w:t xml:space="preserve"> =</w:t>
      </w:r>
      <w:r w:rsidR="007B311C">
        <w:rPr>
          <w:rStyle w:val="FontStyle131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</w:rPr>
        <w:t xml:space="preserve">14 колосков; </w:t>
      </w:r>
      <w:r w:rsidRPr="001F7890">
        <w:rPr>
          <w:rStyle w:val="FontStyle131"/>
          <w:sz w:val="20"/>
          <w:szCs w:val="20"/>
          <w:lang w:val="en-US"/>
        </w:rPr>
        <w:t>t</w:t>
      </w:r>
      <w:r w:rsidRPr="001F7890">
        <w:rPr>
          <w:rStyle w:val="FontStyle131"/>
          <w:sz w:val="20"/>
          <w:szCs w:val="20"/>
        </w:rPr>
        <w:t xml:space="preserve"> = </w:t>
      </w:r>
      <w:r w:rsidRPr="001F7890">
        <w:rPr>
          <w:rStyle w:val="FontStyle131"/>
          <w:sz w:val="20"/>
          <w:szCs w:val="20"/>
          <w:lang w:val="en-US"/>
        </w:rPr>
        <w:t>x</w:t>
      </w:r>
      <w:r w:rsidRPr="001F7890">
        <w:rPr>
          <w:rStyle w:val="FontStyle131"/>
          <w:sz w:val="20"/>
          <w:szCs w:val="20"/>
          <w:vertAlign w:val="subscript"/>
          <w:lang w:val="en-US"/>
        </w:rPr>
        <w:t>min</w:t>
      </w:r>
      <w:r w:rsidR="007B311C">
        <w:rPr>
          <w:rStyle w:val="FontStyle131"/>
          <w:sz w:val="20"/>
          <w:szCs w:val="20"/>
        </w:rPr>
        <w:t xml:space="preserve"> − </w:t>
      </w:r>
      <m:oMath>
        <m:acc>
          <m:accPr>
            <m:chr m:val="̅"/>
            <m:ctrlPr>
              <w:rPr>
                <w:rFonts w:ascii="Cambria Math" w:hAnsi="Cambria Math"/>
                <w:sz w:val="20"/>
                <w:szCs w:val="20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  <w:lang w:val="en-US"/>
              </w:rPr>
              <m:t>x</m:t>
            </m:r>
          </m:e>
        </m:acc>
      </m:oMath>
      <w:r w:rsidRPr="001F7890">
        <w:rPr>
          <w:sz w:val="20"/>
          <w:szCs w:val="20"/>
        </w:rPr>
        <w:t xml:space="preserve"> = 14</w:t>
      </w:r>
      <w:r w:rsidR="007B311C">
        <w:rPr>
          <w:sz w:val="20"/>
          <w:szCs w:val="20"/>
        </w:rPr>
        <w:t xml:space="preserve"> − </w:t>
      </w:r>
      <w:r w:rsidR="00AD1A27" w:rsidRPr="001F7890">
        <w:rPr>
          <w:sz w:val="20"/>
          <w:szCs w:val="20"/>
        </w:rPr>
        <w:t>18,2</w:t>
      </w:r>
      <w:r w:rsidRPr="001F7890">
        <w:rPr>
          <w:sz w:val="20"/>
          <w:szCs w:val="20"/>
        </w:rPr>
        <w:t xml:space="preserve">= </w:t>
      </w:r>
      <w:r w:rsidR="007B311C">
        <w:rPr>
          <w:sz w:val="20"/>
          <w:szCs w:val="20"/>
        </w:rPr>
        <w:t xml:space="preserve">− </w:t>
      </w:r>
      <w:r w:rsidR="00AD1A27" w:rsidRPr="001F7890">
        <w:rPr>
          <w:sz w:val="20"/>
          <w:szCs w:val="20"/>
        </w:rPr>
        <w:t>4,8.</w:t>
      </w:r>
    </w:p>
    <w:p w:rsidR="005A42D2" w:rsidRPr="001F7890" w:rsidRDefault="005A42D2" w:rsidP="006658CE">
      <w:pPr>
        <w:pStyle w:val="Style33"/>
        <w:tabs>
          <w:tab w:val="left" w:pos="610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3</w:t>
      </w:r>
      <w:r w:rsidRPr="001F7890">
        <w:rPr>
          <w:sz w:val="20"/>
          <w:szCs w:val="20"/>
          <w:lang w:val="en-US"/>
        </w:rPr>
        <w:t>S</w:t>
      </w:r>
      <w:r w:rsidRPr="001F7890">
        <w:rPr>
          <w:sz w:val="20"/>
          <w:szCs w:val="20"/>
        </w:rPr>
        <w:t xml:space="preserve"> = 3</w:t>
      </w:r>
      <w:r w:rsidR="007B311C">
        <w:rPr>
          <w:sz w:val="20"/>
          <w:szCs w:val="20"/>
        </w:rPr>
        <w:t xml:space="preserve"> </w:t>
      </w:r>
      <w:r w:rsidR="007B311C">
        <w:rPr>
          <w:rFonts w:ascii="Arial" w:hAnsi="Arial" w:cs="Arial"/>
          <w:sz w:val="20"/>
          <w:szCs w:val="20"/>
        </w:rPr>
        <w:t>∙</w:t>
      </w:r>
      <w:r w:rsidR="006A7E80">
        <w:rPr>
          <w:rFonts w:ascii="Arial" w:hAnsi="Arial" w:cs="Arial"/>
          <w:sz w:val="20"/>
          <w:szCs w:val="20"/>
        </w:rPr>
        <w:t xml:space="preserve"> </w:t>
      </w:r>
      <w:r w:rsidR="006A7E80">
        <w:rPr>
          <w:sz w:val="20"/>
          <w:szCs w:val="20"/>
        </w:rPr>
        <w:t>1,62</w:t>
      </w:r>
      <w:r w:rsidRPr="001F7890">
        <w:rPr>
          <w:sz w:val="20"/>
          <w:szCs w:val="20"/>
        </w:rPr>
        <w:t xml:space="preserve"> = </w:t>
      </w:r>
      <w:r w:rsidR="006A7E80">
        <w:rPr>
          <w:sz w:val="20"/>
          <w:szCs w:val="20"/>
        </w:rPr>
        <w:t>4,86</w:t>
      </w:r>
      <w:r w:rsidRPr="001F7890">
        <w:rPr>
          <w:sz w:val="20"/>
          <w:szCs w:val="20"/>
        </w:rPr>
        <w:t>.</w:t>
      </w:r>
    </w:p>
    <w:p w:rsidR="005A42D2" w:rsidRPr="001F7890" w:rsidRDefault="005A42D2" w:rsidP="006658CE">
      <w:pPr>
        <w:pStyle w:val="Style33"/>
        <w:tabs>
          <w:tab w:val="left" w:pos="610"/>
        </w:tabs>
        <w:ind w:firstLine="284"/>
        <w:jc w:val="both"/>
        <w:rPr>
          <w:rStyle w:val="FontStyle131"/>
          <w:sz w:val="20"/>
          <w:szCs w:val="20"/>
        </w:rPr>
      </w:pPr>
      <w:r w:rsidRPr="001F7890">
        <w:rPr>
          <w:sz w:val="20"/>
          <w:szCs w:val="20"/>
        </w:rPr>
        <w:t>Так как отклонения наибольшей и наименьшей варианты от сре</w:t>
      </w:r>
      <w:r w:rsidRPr="001F7890">
        <w:rPr>
          <w:sz w:val="20"/>
          <w:szCs w:val="20"/>
        </w:rPr>
        <w:t>д</w:t>
      </w:r>
      <w:r w:rsidRPr="001F7890">
        <w:rPr>
          <w:sz w:val="20"/>
          <w:szCs w:val="20"/>
        </w:rPr>
        <w:t>ней арифметической не превышают 3</w:t>
      </w:r>
      <w:r w:rsidRPr="001F7890">
        <w:rPr>
          <w:sz w:val="20"/>
          <w:szCs w:val="20"/>
          <w:lang w:val="en-US"/>
        </w:rPr>
        <w:t>S</w:t>
      </w:r>
      <w:r w:rsidRPr="001F7890">
        <w:rPr>
          <w:sz w:val="20"/>
          <w:szCs w:val="20"/>
        </w:rPr>
        <w:t xml:space="preserve">, т. е. </w:t>
      </w:r>
      <w:r w:rsidR="006A7E80">
        <w:rPr>
          <w:sz w:val="20"/>
          <w:szCs w:val="20"/>
        </w:rPr>
        <w:t>4,86</w:t>
      </w:r>
      <w:r w:rsidRPr="001F7890">
        <w:rPr>
          <w:sz w:val="20"/>
          <w:szCs w:val="20"/>
        </w:rPr>
        <w:t>, то все особи относя</w:t>
      </w:r>
      <w:r w:rsidRPr="001F7890">
        <w:rPr>
          <w:sz w:val="20"/>
          <w:szCs w:val="20"/>
        </w:rPr>
        <w:t>т</w:t>
      </w:r>
      <w:r w:rsidRPr="001F7890">
        <w:rPr>
          <w:sz w:val="20"/>
          <w:szCs w:val="20"/>
        </w:rPr>
        <w:t>ся к данному вариационному ряду.</w:t>
      </w:r>
    </w:p>
    <w:p w:rsidR="00312491" w:rsidRPr="001F7890" w:rsidRDefault="005A42D2" w:rsidP="006658CE">
      <w:pPr>
        <w:spacing w:before="120" w:after="120"/>
        <w:ind w:firstLine="284"/>
        <w:jc w:val="both"/>
        <w:rPr>
          <w:rFonts w:eastAsiaTheme="minorEastAsia"/>
          <w:i/>
          <w:sz w:val="20"/>
          <w:szCs w:val="20"/>
        </w:rPr>
      </w:pPr>
      <w:r w:rsidRPr="001F7890">
        <w:rPr>
          <w:rFonts w:eastAsiaTheme="minorEastAsia"/>
          <w:i/>
          <w:sz w:val="20"/>
          <w:szCs w:val="20"/>
        </w:rPr>
        <w:t xml:space="preserve">5. </w:t>
      </w:r>
      <w:r w:rsidR="00312491" w:rsidRPr="001F7890">
        <w:rPr>
          <w:rFonts w:eastAsiaTheme="minorEastAsia"/>
          <w:i/>
          <w:sz w:val="20"/>
          <w:szCs w:val="20"/>
        </w:rPr>
        <w:t xml:space="preserve">Вычисляем коэффициент вариации по формуле </w:t>
      </w:r>
      <w:r w:rsidR="007B311C">
        <w:rPr>
          <w:rFonts w:eastAsiaTheme="minorEastAsia"/>
          <w:i/>
          <w:sz w:val="20"/>
          <w:szCs w:val="20"/>
        </w:rPr>
        <w:t>(6.4)</w:t>
      </w:r>
      <w:r w:rsidR="00312491" w:rsidRPr="001F7890">
        <w:rPr>
          <w:rFonts w:eastAsiaTheme="minorEastAsia"/>
          <w:i/>
          <w:sz w:val="20"/>
          <w:szCs w:val="20"/>
        </w:rPr>
        <w:t>.</w:t>
      </w:r>
    </w:p>
    <w:p w:rsidR="00E15130" w:rsidRPr="004C03A6" w:rsidRDefault="008043D2" w:rsidP="006658CE">
      <w:pPr>
        <w:ind w:firstLine="284"/>
        <w:jc w:val="both"/>
        <w:rPr>
          <w:rFonts w:eastAsiaTheme="minorEastAsia"/>
          <w:sz w:val="20"/>
          <w:szCs w:val="20"/>
        </w:rPr>
      </w:pPr>
      <w:r w:rsidRPr="004C03A6">
        <w:rPr>
          <w:rFonts w:eastAsiaTheme="minorEastAsia"/>
          <w:sz w:val="20"/>
          <w:szCs w:val="20"/>
          <w:lang w:val="en-US"/>
        </w:rPr>
        <w:t>V</w:t>
      </w:r>
      <w:r w:rsidRPr="004C03A6">
        <w:rPr>
          <w:rFonts w:eastAsiaTheme="minorEastAsia"/>
          <w:sz w:val="20"/>
          <w:szCs w:val="20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sz w:val="20"/>
                <w:szCs w:val="20"/>
                <w:lang w:val="en-US"/>
              </w:rPr>
            </m:ctrlPr>
          </m:fPr>
          <m:num>
            <m:r>
              <m:rPr>
                <m:nor/>
              </m:rPr>
              <w:rPr>
                <w:rFonts w:eastAsiaTheme="minorEastAsia"/>
                <w:sz w:val="20"/>
                <w:szCs w:val="20"/>
                <w:lang w:val="en-US"/>
              </w:rPr>
              <m:t>S</m:t>
            </m:r>
          </m:num>
          <m:den>
            <m:acc>
              <m:accPr>
                <m:chr m:val="̅"/>
                <m:ctrlPr>
                  <w:rPr>
                    <w:rFonts w:ascii="Cambria Math" w:eastAsiaTheme="minorEastAsia" w:hAnsi="Cambria Math"/>
                    <w:sz w:val="20"/>
                    <w:szCs w:val="20"/>
                    <w:lang w:val="en-US"/>
                  </w:rPr>
                </m:ctrlPr>
              </m:accPr>
              <m:e>
                <m:r>
                  <m:rPr>
                    <m:nor/>
                  </m:rPr>
                  <w:rPr>
                    <w:rFonts w:eastAsiaTheme="minorEastAsia"/>
                    <w:sz w:val="20"/>
                    <w:szCs w:val="20"/>
                    <w:lang w:val="en-US"/>
                  </w:rPr>
                  <m:t>x</m:t>
                </m:r>
              </m:e>
            </m:acc>
          </m:den>
        </m:f>
      </m:oMath>
      <w:r w:rsidRPr="004C03A6">
        <w:rPr>
          <w:rFonts w:eastAsiaTheme="minorEastAsia"/>
          <w:sz w:val="20"/>
          <w:szCs w:val="20"/>
        </w:rPr>
        <w:t xml:space="preserve"> </w:t>
      </w:r>
      <w:r w:rsidR="007B311C" w:rsidRPr="004C03A6">
        <w:rPr>
          <w:rFonts w:eastAsiaTheme="minorEastAsia"/>
          <w:sz w:val="20"/>
          <w:szCs w:val="20"/>
        </w:rPr>
        <w:t xml:space="preserve">∙ </w:t>
      </w:r>
      <w:r w:rsidRPr="004C03A6">
        <w:rPr>
          <w:rFonts w:eastAsiaTheme="minorEastAsia"/>
          <w:sz w:val="20"/>
          <w:szCs w:val="20"/>
        </w:rPr>
        <w:t xml:space="preserve">100 = </w:t>
      </w:r>
      <m:oMath>
        <m:f>
          <m:fPr>
            <m:ctrlPr>
              <w:rPr>
                <w:rFonts w:ascii="Cambria Math" w:eastAsiaTheme="minorEastAsia" w:hAnsi="Cambria Math"/>
                <w:sz w:val="20"/>
                <w:szCs w:val="20"/>
              </w:rPr>
            </m:ctrlPr>
          </m:fPr>
          <m:num>
            <m:r>
              <m:rPr>
                <m:nor/>
              </m:rPr>
              <w:rPr>
                <w:rFonts w:eastAsiaTheme="minorEastAsia"/>
                <w:sz w:val="20"/>
                <w:szCs w:val="20"/>
              </w:rPr>
              <m:t>1,62</m:t>
            </m:r>
          </m:num>
          <m:den>
            <m:r>
              <m:rPr>
                <m:nor/>
              </m:rPr>
              <w:rPr>
                <w:rFonts w:eastAsiaTheme="minorEastAsia"/>
                <w:sz w:val="20"/>
                <w:szCs w:val="20"/>
              </w:rPr>
              <m:t>18,2</m:t>
            </m:r>
          </m:den>
        </m:f>
      </m:oMath>
      <w:r w:rsidRPr="004C03A6">
        <w:rPr>
          <w:rFonts w:eastAsiaTheme="minorEastAsia"/>
          <w:sz w:val="20"/>
          <w:szCs w:val="20"/>
        </w:rPr>
        <w:t xml:space="preserve"> </w:t>
      </w:r>
      <w:r w:rsidR="007B311C" w:rsidRPr="004C03A6">
        <w:rPr>
          <w:rFonts w:eastAsiaTheme="minorEastAsia"/>
          <w:sz w:val="20"/>
          <w:szCs w:val="20"/>
        </w:rPr>
        <w:t xml:space="preserve">∙ </w:t>
      </w:r>
      <w:r w:rsidRPr="004C03A6">
        <w:rPr>
          <w:rFonts w:eastAsiaTheme="minorEastAsia"/>
          <w:sz w:val="20"/>
          <w:szCs w:val="20"/>
        </w:rPr>
        <w:t xml:space="preserve">100 = </w:t>
      </w:r>
      <w:r w:rsidR="00AD1A27" w:rsidRPr="004C03A6">
        <w:rPr>
          <w:rFonts w:eastAsiaTheme="minorEastAsia"/>
          <w:sz w:val="20"/>
          <w:szCs w:val="20"/>
        </w:rPr>
        <w:t>8,9</w:t>
      </w:r>
      <w:r w:rsidR="00312491" w:rsidRPr="004C03A6">
        <w:rPr>
          <w:rFonts w:eastAsiaTheme="minorEastAsia"/>
          <w:sz w:val="20"/>
          <w:szCs w:val="20"/>
        </w:rPr>
        <w:t xml:space="preserve"> </w:t>
      </w:r>
      <w:r w:rsidRPr="004C03A6">
        <w:rPr>
          <w:rFonts w:eastAsiaTheme="minorEastAsia"/>
          <w:sz w:val="20"/>
          <w:szCs w:val="20"/>
        </w:rPr>
        <w:t>%</w:t>
      </w:r>
      <w:r w:rsidR="00E15130" w:rsidRPr="004C03A6">
        <w:rPr>
          <w:rFonts w:eastAsiaTheme="minorEastAsia"/>
          <w:sz w:val="20"/>
          <w:szCs w:val="20"/>
        </w:rPr>
        <w:t>.</w:t>
      </w:r>
    </w:p>
    <w:p w:rsidR="008043D2" w:rsidRPr="001F7890" w:rsidRDefault="00E15130" w:rsidP="006658CE">
      <w:pPr>
        <w:ind w:firstLine="284"/>
        <w:jc w:val="both"/>
        <w:rPr>
          <w:rFonts w:eastAsiaTheme="minorEastAsia"/>
          <w:sz w:val="20"/>
          <w:szCs w:val="20"/>
        </w:rPr>
      </w:pPr>
      <w:r>
        <w:rPr>
          <w:rFonts w:eastAsiaTheme="minorEastAsia"/>
          <w:sz w:val="20"/>
          <w:szCs w:val="20"/>
        </w:rPr>
        <w:t>И</w:t>
      </w:r>
      <w:r w:rsidR="008043D2" w:rsidRPr="001F7890">
        <w:rPr>
          <w:rFonts w:eastAsiaTheme="minorEastAsia"/>
          <w:sz w:val="20"/>
          <w:szCs w:val="20"/>
        </w:rPr>
        <w:t xml:space="preserve">зменчивость </w:t>
      </w:r>
      <w:r>
        <w:rPr>
          <w:rFonts w:eastAsiaTheme="minorEastAsia"/>
          <w:sz w:val="20"/>
          <w:szCs w:val="20"/>
        </w:rPr>
        <w:t>числа колосков в главном колос</w:t>
      </w:r>
      <w:r w:rsidR="007E3779">
        <w:rPr>
          <w:rFonts w:eastAsiaTheme="minorEastAsia"/>
          <w:sz w:val="20"/>
          <w:szCs w:val="20"/>
        </w:rPr>
        <w:t>е</w:t>
      </w:r>
      <w:r w:rsidR="00985D18">
        <w:rPr>
          <w:rFonts w:eastAsiaTheme="minorEastAsia"/>
          <w:sz w:val="20"/>
          <w:szCs w:val="20"/>
        </w:rPr>
        <w:t xml:space="preserve"> у пшеницы </w:t>
      </w:r>
      <w:r w:rsidR="00312491" w:rsidRPr="001F7890">
        <w:rPr>
          <w:rFonts w:eastAsiaTheme="minorEastAsia"/>
          <w:sz w:val="20"/>
          <w:szCs w:val="20"/>
        </w:rPr>
        <w:t>с</w:t>
      </w:r>
      <w:r w:rsidR="00AD1A27" w:rsidRPr="001F7890">
        <w:rPr>
          <w:rFonts w:eastAsiaTheme="minorEastAsia"/>
          <w:sz w:val="20"/>
          <w:szCs w:val="20"/>
        </w:rPr>
        <w:t>лабая</w:t>
      </w:r>
      <w:r w:rsidR="00312491" w:rsidRPr="001F7890">
        <w:rPr>
          <w:rFonts w:eastAsiaTheme="minorEastAsia"/>
          <w:sz w:val="20"/>
          <w:szCs w:val="20"/>
        </w:rPr>
        <w:t>.</w:t>
      </w:r>
    </w:p>
    <w:p w:rsidR="00312491" w:rsidRPr="001F7890" w:rsidRDefault="005A42D2" w:rsidP="006658CE">
      <w:pPr>
        <w:spacing w:before="120" w:after="120"/>
        <w:ind w:firstLine="284"/>
        <w:jc w:val="both"/>
        <w:rPr>
          <w:rFonts w:eastAsiaTheme="minorEastAsia"/>
          <w:i/>
          <w:sz w:val="20"/>
          <w:szCs w:val="20"/>
        </w:rPr>
      </w:pPr>
      <w:r w:rsidRPr="001F7890">
        <w:rPr>
          <w:rFonts w:eastAsiaTheme="minorEastAsia"/>
          <w:i/>
          <w:sz w:val="20"/>
          <w:szCs w:val="20"/>
        </w:rPr>
        <w:t>6</w:t>
      </w:r>
      <w:r w:rsidR="00312491" w:rsidRPr="001F7890">
        <w:rPr>
          <w:rFonts w:eastAsiaTheme="minorEastAsia"/>
          <w:i/>
          <w:sz w:val="20"/>
          <w:szCs w:val="20"/>
        </w:rPr>
        <w:t xml:space="preserve">. </w:t>
      </w:r>
      <w:proofErr w:type="gramStart"/>
      <w:r w:rsidR="00312491" w:rsidRPr="001F7890">
        <w:rPr>
          <w:rFonts w:eastAsiaTheme="minorEastAsia"/>
          <w:i/>
          <w:sz w:val="20"/>
          <w:szCs w:val="20"/>
        </w:rPr>
        <w:t xml:space="preserve">Вычисляем </w:t>
      </w:r>
      <w:r w:rsidRPr="001F7890">
        <w:rPr>
          <w:rFonts w:eastAsiaTheme="minorEastAsia"/>
          <w:i/>
          <w:sz w:val="20"/>
          <w:szCs w:val="20"/>
        </w:rPr>
        <w:t>ошибку средней арифметической по ф</w:t>
      </w:r>
      <w:r w:rsidR="00312491" w:rsidRPr="001F7890">
        <w:rPr>
          <w:rFonts w:eastAsiaTheme="minorEastAsia"/>
          <w:i/>
          <w:sz w:val="20"/>
          <w:szCs w:val="20"/>
        </w:rPr>
        <w:t>ормул</w:t>
      </w:r>
      <w:r w:rsidRPr="001F7890">
        <w:rPr>
          <w:rFonts w:eastAsiaTheme="minorEastAsia"/>
          <w:i/>
          <w:sz w:val="20"/>
          <w:szCs w:val="20"/>
        </w:rPr>
        <w:t>е</w:t>
      </w:r>
      <w:r w:rsidR="00312491" w:rsidRPr="001F7890">
        <w:rPr>
          <w:rFonts w:eastAsiaTheme="minorEastAsia"/>
          <w:i/>
          <w:sz w:val="20"/>
          <w:szCs w:val="20"/>
        </w:rPr>
        <w:t xml:space="preserve"> </w:t>
      </w:r>
      <w:r w:rsidR="007B311C">
        <w:rPr>
          <w:rFonts w:eastAsiaTheme="minorEastAsia"/>
          <w:i/>
          <w:sz w:val="20"/>
          <w:szCs w:val="20"/>
        </w:rPr>
        <w:t>(6.5)</w:t>
      </w:r>
      <w:r w:rsidR="00312491" w:rsidRPr="001F7890">
        <w:rPr>
          <w:rFonts w:eastAsiaTheme="minorEastAsia"/>
          <w:i/>
          <w:sz w:val="20"/>
          <w:szCs w:val="20"/>
        </w:rPr>
        <w:t>.</w:t>
      </w:r>
      <w:proofErr w:type="gramEnd"/>
    </w:p>
    <w:p w:rsidR="008043D2" w:rsidRPr="004C03A6" w:rsidRDefault="000346A8" w:rsidP="006658CE">
      <w:pPr>
        <w:ind w:firstLine="284"/>
        <w:jc w:val="both"/>
        <w:rPr>
          <w:rFonts w:eastAsiaTheme="minorEastAsia"/>
          <w:sz w:val="20"/>
          <w:szCs w:val="20"/>
          <w:lang w:val="en-US"/>
        </w:rPr>
      </w:pPr>
      <m:oMath>
        <m:sSub>
          <m:sSubPr>
            <m:ctrlPr>
              <w:rPr>
                <w:rFonts w:ascii="Cambria Math" w:hAnsi="Cambria Math"/>
                <w:sz w:val="20"/>
                <w:szCs w:val="20"/>
              </w:rPr>
            </m:ctrlPr>
          </m:sSubPr>
          <m:e>
            <m:r>
              <m:rPr>
                <m:nor/>
              </m:rPr>
              <w:rPr>
                <w:sz w:val="20"/>
                <w:szCs w:val="20"/>
                <w:lang w:val="en-US"/>
              </w:rPr>
              <m:t>S</m:t>
            </m:r>
          </m:e>
          <m:sub>
            <m:acc>
              <m:accPr>
                <m:chr m:val="̅"/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accPr>
              <m:e>
                <m:r>
                  <m:rPr>
                    <m:nor/>
                  </m:rPr>
                  <w:rPr>
                    <w:sz w:val="20"/>
                    <w:szCs w:val="20"/>
                    <w:lang w:val="en-US"/>
                  </w:rPr>
                  <m:t>x</m:t>
                </m:r>
              </m:e>
            </m:acc>
          </m:sub>
        </m:sSub>
      </m:oMath>
      <w:r w:rsidR="008043D2" w:rsidRPr="004C03A6">
        <w:rPr>
          <w:rFonts w:eastAsiaTheme="minorEastAsia"/>
          <w:sz w:val="20"/>
          <w:szCs w:val="20"/>
          <w:lang w:val="en-US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sz w:val="20"/>
                <w:szCs w:val="20"/>
                <w:lang w:val="en-US"/>
              </w:rPr>
            </m:ctrlPr>
          </m:fPr>
          <m:num>
            <m:r>
              <m:rPr>
                <m:nor/>
              </m:rPr>
              <w:rPr>
                <w:rFonts w:eastAsiaTheme="minorEastAsia"/>
                <w:sz w:val="20"/>
                <w:szCs w:val="20"/>
                <w:lang w:val="en-US"/>
              </w:rPr>
              <m:t>S</m:t>
            </m:r>
          </m:num>
          <m:den>
            <m:rad>
              <m:radPr>
                <m:degHide m:val="on"/>
                <m:ctrlPr>
                  <w:rPr>
                    <w:rFonts w:ascii="Cambria Math" w:eastAsiaTheme="minorEastAsia" w:hAnsi="Cambria Math"/>
                    <w:sz w:val="20"/>
                    <w:szCs w:val="20"/>
                    <w:lang w:val="en-US"/>
                  </w:rPr>
                </m:ctrlPr>
              </m:radPr>
              <m:deg/>
              <m:e>
                <m:r>
                  <m:rPr>
                    <m:nor/>
                  </m:rPr>
                  <w:rPr>
                    <w:rFonts w:eastAsiaTheme="minorEastAsia"/>
                    <w:sz w:val="20"/>
                    <w:szCs w:val="20"/>
                    <w:lang w:val="en-US"/>
                  </w:rPr>
                  <m:t>n</m:t>
                </m:r>
              </m:e>
            </m:rad>
          </m:den>
        </m:f>
      </m:oMath>
      <w:r w:rsidR="008043D2" w:rsidRPr="004C03A6">
        <w:rPr>
          <w:rFonts w:eastAsiaTheme="minorEastAsia"/>
          <w:sz w:val="20"/>
          <w:szCs w:val="20"/>
          <w:lang w:val="en-US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sz w:val="20"/>
                <w:szCs w:val="20"/>
              </w:rPr>
            </m:ctrlPr>
          </m:fPr>
          <m:num>
            <m:r>
              <m:rPr>
                <m:nor/>
              </m:rPr>
              <w:rPr>
                <w:rFonts w:eastAsiaTheme="minorEastAsia"/>
                <w:sz w:val="20"/>
                <w:szCs w:val="20"/>
                <w:lang w:val="en-US"/>
              </w:rPr>
              <m:t>1,62</m:t>
            </m:r>
          </m:num>
          <m:den>
            <m:r>
              <m:rPr>
                <m:nor/>
              </m:rPr>
              <w:rPr>
                <w:rFonts w:eastAsiaTheme="minorEastAsia"/>
                <w:sz w:val="20"/>
                <w:szCs w:val="20"/>
                <w:lang w:val="en-US"/>
              </w:rPr>
              <m:t>10</m:t>
            </m:r>
          </m:den>
        </m:f>
      </m:oMath>
      <w:r w:rsidR="008043D2" w:rsidRPr="004C03A6">
        <w:rPr>
          <w:rFonts w:eastAsiaTheme="minorEastAsia"/>
          <w:sz w:val="20"/>
          <w:szCs w:val="20"/>
          <w:lang w:val="en-US"/>
        </w:rPr>
        <w:t xml:space="preserve"> = </w:t>
      </w:r>
      <w:r w:rsidR="005A42D2" w:rsidRPr="004C03A6">
        <w:rPr>
          <w:rFonts w:eastAsiaTheme="minorEastAsia"/>
          <w:sz w:val="20"/>
          <w:szCs w:val="20"/>
          <w:lang w:val="en-US"/>
        </w:rPr>
        <w:t>0,</w:t>
      </w:r>
      <w:r w:rsidR="00AD1A27" w:rsidRPr="004C03A6">
        <w:rPr>
          <w:rFonts w:eastAsiaTheme="minorEastAsia"/>
          <w:sz w:val="20"/>
          <w:szCs w:val="20"/>
          <w:lang w:val="en-US"/>
        </w:rPr>
        <w:t>162</w:t>
      </w:r>
      <w:r w:rsidR="0060260F" w:rsidRPr="004C03A6">
        <w:rPr>
          <w:rFonts w:eastAsiaTheme="minorEastAsia"/>
          <w:sz w:val="20"/>
          <w:szCs w:val="20"/>
          <w:lang w:val="en-US"/>
        </w:rPr>
        <w:t xml:space="preserve"> </w:t>
      </w:r>
      <w:r w:rsidR="0060260F" w:rsidRPr="001F7890">
        <w:rPr>
          <w:rFonts w:eastAsiaTheme="minorEastAsia"/>
          <w:sz w:val="20"/>
          <w:szCs w:val="20"/>
        </w:rPr>
        <w:t>колоска</w:t>
      </w:r>
      <w:r w:rsidR="005A42D2" w:rsidRPr="004C03A6">
        <w:rPr>
          <w:rFonts w:eastAsiaTheme="minorEastAsia"/>
          <w:sz w:val="20"/>
          <w:szCs w:val="20"/>
          <w:lang w:val="en-US"/>
        </w:rPr>
        <w:t>.</w:t>
      </w:r>
      <w:r w:rsidR="008043D2" w:rsidRPr="004C03A6">
        <w:rPr>
          <w:rFonts w:eastAsiaTheme="minorEastAsia"/>
          <w:sz w:val="20"/>
          <w:szCs w:val="20"/>
          <w:lang w:val="en-US"/>
        </w:rPr>
        <w:t xml:space="preserve"> </w:t>
      </w:r>
    </w:p>
    <w:p w:rsidR="008043D2" w:rsidRPr="001F7890" w:rsidRDefault="005A42D2" w:rsidP="006658CE">
      <w:pPr>
        <w:pStyle w:val="Style33"/>
        <w:tabs>
          <w:tab w:val="left" w:pos="610"/>
        </w:tabs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 xml:space="preserve">Таким образом, растения </w:t>
      </w:r>
      <w:r w:rsidR="00985D18">
        <w:rPr>
          <w:rStyle w:val="FontStyle131"/>
          <w:sz w:val="20"/>
          <w:szCs w:val="20"/>
        </w:rPr>
        <w:t xml:space="preserve">пшеницы </w:t>
      </w:r>
      <w:r w:rsidRPr="001F7890">
        <w:rPr>
          <w:rStyle w:val="FontStyle131"/>
          <w:sz w:val="20"/>
          <w:szCs w:val="20"/>
        </w:rPr>
        <w:t>сорта Капылянка имеют среднее число колосков в колосе 1</w:t>
      </w:r>
      <w:r w:rsidR="00AD1A27" w:rsidRPr="001F7890">
        <w:rPr>
          <w:rStyle w:val="FontStyle131"/>
          <w:sz w:val="20"/>
          <w:szCs w:val="20"/>
        </w:rPr>
        <w:t>8</w:t>
      </w:r>
      <w:r w:rsidRPr="001F7890">
        <w:rPr>
          <w:rStyle w:val="FontStyle131"/>
          <w:sz w:val="20"/>
          <w:szCs w:val="20"/>
        </w:rPr>
        <w:t>,</w:t>
      </w:r>
      <w:r w:rsidR="00AD1A27" w:rsidRPr="001F7890">
        <w:rPr>
          <w:rStyle w:val="FontStyle131"/>
          <w:sz w:val="20"/>
          <w:szCs w:val="20"/>
        </w:rPr>
        <w:t>2</w:t>
      </w:r>
      <w:r w:rsidR="007B311C">
        <w:rPr>
          <w:rStyle w:val="FontStyle131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</w:rPr>
        <w:t>±</w:t>
      </w:r>
      <w:r w:rsidR="007B311C">
        <w:rPr>
          <w:rStyle w:val="FontStyle131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</w:rPr>
        <w:t>0,</w:t>
      </w:r>
      <w:r w:rsidR="00AD1A27" w:rsidRPr="001F7890">
        <w:rPr>
          <w:rStyle w:val="FontStyle131"/>
          <w:sz w:val="20"/>
          <w:szCs w:val="20"/>
        </w:rPr>
        <w:t>16</w:t>
      </w:r>
      <w:r w:rsidRPr="001F7890">
        <w:rPr>
          <w:rStyle w:val="FontStyle131"/>
          <w:sz w:val="20"/>
          <w:szCs w:val="20"/>
        </w:rPr>
        <w:t>.</w:t>
      </w:r>
    </w:p>
    <w:p w:rsidR="008043D2" w:rsidRPr="001F7890" w:rsidRDefault="00BC19B8" w:rsidP="006658CE">
      <w:pPr>
        <w:pStyle w:val="Style33"/>
        <w:tabs>
          <w:tab w:val="left" w:pos="610"/>
        </w:tabs>
        <w:ind w:firstLine="284"/>
        <w:jc w:val="both"/>
        <w:rPr>
          <w:rStyle w:val="FontStyle131"/>
          <w:i/>
          <w:sz w:val="20"/>
          <w:szCs w:val="20"/>
        </w:rPr>
      </w:pPr>
      <w:r w:rsidRPr="001F7890">
        <w:rPr>
          <w:rStyle w:val="FontStyle131"/>
          <w:i/>
          <w:sz w:val="20"/>
          <w:szCs w:val="20"/>
        </w:rPr>
        <w:t>Ответы.</w:t>
      </w:r>
    </w:p>
    <w:p w:rsidR="0060260F" w:rsidRPr="001F7890" w:rsidRDefault="000346A8" w:rsidP="006658CE">
      <w:pPr>
        <w:pStyle w:val="a9"/>
        <w:numPr>
          <w:ilvl w:val="0"/>
          <w:numId w:val="320"/>
        </w:numPr>
        <w:tabs>
          <w:tab w:val="left" w:pos="482"/>
          <w:tab w:val="left" w:pos="567"/>
        </w:tabs>
        <w:ind w:left="0" w:firstLine="284"/>
        <w:jc w:val="both"/>
        <w:rPr>
          <w:rFonts w:eastAsiaTheme="minorEastAsia"/>
          <w:sz w:val="20"/>
          <w:szCs w:val="20"/>
        </w:rPr>
      </w:pPr>
      <m:oMath>
        <m:acc>
          <m:accPr>
            <m:chr m:val="̅"/>
            <m:ctrlPr>
              <w:rPr>
                <w:rFonts w:ascii="Cambria Math" w:hAnsi="Cambria Math"/>
                <w:i/>
                <w:sz w:val="20"/>
                <w:szCs w:val="20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  <w:lang w:val="en-US"/>
              </w:rPr>
              <m:t>x</m:t>
            </m:r>
          </m:e>
        </m:acc>
      </m:oMath>
      <w:r w:rsidR="0060260F" w:rsidRPr="001F7890">
        <w:rPr>
          <w:rFonts w:eastAsiaTheme="minorEastAsia"/>
          <w:sz w:val="20"/>
          <w:szCs w:val="20"/>
        </w:rPr>
        <w:t xml:space="preserve"> = 1</w:t>
      </w:r>
      <w:r w:rsidR="00AD1A27" w:rsidRPr="001F7890">
        <w:rPr>
          <w:rFonts w:eastAsiaTheme="minorEastAsia"/>
          <w:sz w:val="20"/>
          <w:szCs w:val="20"/>
        </w:rPr>
        <w:t>8,2</w:t>
      </w:r>
      <w:r w:rsidR="0060260F" w:rsidRPr="001F7890">
        <w:rPr>
          <w:rFonts w:eastAsiaTheme="minorEastAsia"/>
          <w:sz w:val="20"/>
          <w:szCs w:val="20"/>
        </w:rPr>
        <w:t xml:space="preserve"> колоск</w:t>
      </w:r>
      <w:r w:rsidR="007B311C">
        <w:rPr>
          <w:rFonts w:eastAsiaTheme="minorEastAsia"/>
          <w:sz w:val="20"/>
          <w:szCs w:val="20"/>
        </w:rPr>
        <w:t>а</w:t>
      </w:r>
      <w:r w:rsidR="0060260F" w:rsidRPr="001F7890">
        <w:rPr>
          <w:rFonts w:eastAsiaTheme="minorEastAsia"/>
          <w:sz w:val="20"/>
          <w:szCs w:val="20"/>
        </w:rPr>
        <w:t>.</w:t>
      </w:r>
    </w:p>
    <w:p w:rsidR="0060260F" w:rsidRPr="001F7890" w:rsidRDefault="0060260F" w:rsidP="006658CE">
      <w:pPr>
        <w:pStyle w:val="a9"/>
        <w:numPr>
          <w:ilvl w:val="0"/>
          <w:numId w:val="320"/>
        </w:numPr>
        <w:tabs>
          <w:tab w:val="left" w:pos="482"/>
          <w:tab w:val="left" w:pos="567"/>
        </w:tabs>
        <w:ind w:left="0" w:firstLine="284"/>
        <w:jc w:val="both"/>
        <w:rPr>
          <w:rFonts w:eastAsiaTheme="minorEastAsia"/>
          <w:sz w:val="20"/>
          <w:szCs w:val="20"/>
        </w:rPr>
      </w:pPr>
      <w:r w:rsidRPr="001F7890">
        <w:rPr>
          <w:rFonts w:eastAsiaTheme="minorEastAsia"/>
          <w:sz w:val="20"/>
          <w:szCs w:val="20"/>
          <w:lang w:val="en-US"/>
        </w:rPr>
        <w:t>S</w:t>
      </w:r>
      <w:r w:rsidRPr="001F7890">
        <w:rPr>
          <w:rFonts w:eastAsiaTheme="minorEastAsia"/>
          <w:sz w:val="20"/>
          <w:szCs w:val="20"/>
        </w:rPr>
        <w:t xml:space="preserve"> = </w:t>
      </w:r>
      <w:r w:rsidR="00AD1A27" w:rsidRPr="001F7890">
        <w:rPr>
          <w:rFonts w:eastAsiaTheme="minorEastAsia"/>
          <w:sz w:val="20"/>
          <w:szCs w:val="20"/>
        </w:rPr>
        <w:t>1</w:t>
      </w:r>
      <w:proofErr w:type="gramStart"/>
      <w:r w:rsidR="00AD1A27" w:rsidRPr="001F7890">
        <w:rPr>
          <w:rFonts w:eastAsiaTheme="minorEastAsia"/>
          <w:sz w:val="20"/>
          <w:szCs w:val="20"/>
        </w:rPr>
        <w:t>,62</w:t>
      </w:r>
      <w:proofErr w:type="gramEnd"/>
      <w:r w:rsidRPr="001F7890">
        <w:rPr>
          <w:rFonts w:eastAsiaTheme="minorEastAsia"/>
          <w:sz w:val="20"/>
          <w:szCs w:val="20"/>
        </w:rPr>
        <w:t xml:space="preserve"> колоска.</w:t>
      </w:r>
    </w:p>
    <w:p w:rsidR="0060260F" w:rsidRPr="001F7890" w:rsidRDefault="0060260F" w:rsidP="006658CE">
      <w:pPr>
        <w:pStyle w:val="a9"/>
        <w:numPr>
          <w:ilvl w:val="0"/>
          <w:numId w:val="320"/>
        </w:numPr>
        <w:tabs>
          <w:tab w:val="left" w:pos="482"/>
          <w:tab w:val="left" w:pos="567"/>
        </w:tabs>
        <w:ind w:left="0" w:firstLine="284"/>
        <w:jc w:val="both"/>
        <w:rPr>
          <w:rFonts w:eastAsiaTheme="minorEastAsia"/>
          <w:sz w:val="20"/>
          <w:szCs w:val="20"/>
        </w:rPr>
      </w:pPr>
      <w:r w:rsidRPr="001F7890">
        <w:rPr>
          <w:rFonts w:eastAsiaTheme="minorEastAsia"/>
          <w:sz w:val="20"/>
          <w:szCs w:val="20"/>
          <w:lang w:val="en-US"/>
        </w:rPr>
        <w:t>V</w:t>
      </w:r>
      <w:r w:rsidRPr="001F7890">
        <w:rPr>
          <w:rFonts w:eastAsiaTheme="minorEastAsia"/>
          <w:sz w:val="20"/>
          <w:szCs w:val="20"/>
        </w:rPr>
        <w:t xml:space="preserve"> = </w:t>
      </w:r>
      <w:r w:rsidR="00AD1A27" w:rsidRPr="001F7890">
        <w:rPr>
          <w:rFonts w:eastAsiaTheme="minorEastAsia"/>
          <w:sz w:val="20"/>
          <w:szCs w:val="20"/>
        </w:rPr>
        <w:t>8</w:t>
      </w:r>
      <w:proofErr w:type="gramStart"/>
      <w:r w:rsidR="00AD1A27" w:rsidRPr="001F7890">
        <w:rPr>
          <w:rFonts w:eastAsiaTheme="minorEastAsia"/>
          <w:sz w:val="20"/>
          <w:szCs w:val="20"/>
        </w:rPr>
        <w:t>,9</w:t>
      </w:r>
      <w:proofErr w:type="gramEnd"/>
      <w:r w:rsidRPr="001F7890">
        <w:rPr>
          <w:rFonts w:eastAsiaTheme="minorEastAsia"/>
          <w:sz w:val="20"/>
          <w:szCs w:val="20"/>
        </w:rPr>
        <w:t xml:space="preserve"> %.</w:t>
      </w:r>
    </w:p>
    <w:p w:rsidR="0060260F" w:rsidRPr="001F7890" w:rsidRDefault="000346A8" w:rsidP="006658CE">
      <w:pPr>
        <w:pStyle w:val="a9"/>
        <w:numPr>
          <w:ilvl w:val="0"/>
          <w:numId w:val="320"/>
        </w:numPr>
        <w:tabs>
          <w:tab w:val="left" w:pos="482"/>
          <w:tab w:val="left" w:pos="567"/>
        </w:tabs>
        <w:ind w:left="0" w:firstLine="284"/>
        <w:jc w:val="both"/>
        <w:rPr>
          <w:rFonts w:eastAsiaTheme="minorEastAsia"/>
          <w:sz w:val="20"/>
          <w:szCs w:val="20"/>
        </w:rPr>
      </w:pPr>
      <m:oMath>
        <m:sSub>
          <m:sSubPr>
            <m:ctrlPr>
              <w:rPr>
                <w:rFonts w:ascii="Cambria Math" w:hAnsi="Cambria Math"/>
                <w:sz w:val="20"/>
                <w:szCs w:val="2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  <w:lang w:val="en-US"/>
              </w:rPr>
              <m:t>S</m:t>
            </m:r>
          </m:e>
          <m:sub>
            <m:acc>
              <m:accPr>
                <m:chr m:val="̅"/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x</m:t>
                </m:r>
              </m:e>
            </m:acc>
          </m:sub>
        </m:sSub>
      </m:oMath>
      <w:r w:rsidR="0060260F" w:rsidRPr="001F7890">
        <w:rPr>
          <w:rFonts w:eastAsiaTheme="minorEastAsia"/>
          <w:sz w:val="20"/>
          <w:szCs w:val="20"/>
        </w:rPr>
        <w:t xml:space="preserve"> = 0,</w:t>
      </w:r>
      <w:r w:rsidR="00AD1A27" w:rsidRPr="001F7890">
        <w:rPr>
          <w:rFonts w:eastAsiaTheme="minorEastAsia"/>
          <w:sz w:val="20"/>
          <w:szCs w:val="20"/>
        </w:rPr>
        <w:t>162</w:t>
      </w:r>
      <w:r w:rsidR="0060260F" w:rsidRPr="001F7890">
        <w:rPr>
          <w:rFonts w:eastAsiaTheme="minorEastAsia"/>
          <w:sz w:val="20"/>
          <w:szCs w:val="20"/>
        </w:rPr>
        <w:t xml:space="preserve"> колоска. </w:t>
      </w:r>
    </w:p>
    <w:p w:rsidR="0060260F" w:rsidRPr="001F7890" w:rsidRDefault="0060260F" w:rsidP="006658CE">
      <w:pPr>
        <w:pStyle w:val="Style33"/>
        <w:numPr>
          <w:ilvl w:val="0"/>
          <w:numId w:val="320"/>
        </w:numPr>
        <w:tabs>
          <w:tab w:val="left" w:pos="482"/>
          <w:tab w:val="left" w:pos="567"/>
          <w:tab w:val="left" w:pos="610"/>
        </w:tabs>
        <w:ind w:left="0" w:firstLine="284"/>
        <w:jc w:val="both"/>
        <w:rPr>
          <w:sz w:val="20"/>
          <w:szCs w:val="20"/>
        </w:rPr>
      </w:pPr>
      <w:proofErr w:type="gramStart"/>
      <w:r w:rsidRPr="001F7890">
        <w:rPr>
          <w:rStyle w:val="FontStyle131"/>
          <w:sz w:val="20"/>
          <w:szCs w:val="20"/>
          <w:lang w:val="en-US"/>
        </w:rPr>
        <w:t>t</w:t>
      </w:r>
      <w:proofErr w:type="gramEnd"/>
      <w:r w:rsidRPr="001F7890">
        <w:rPr>
          <w:rStyle w:val="FontStyle131"/>
          <w:sz w:val="20"/>
          <w:szCs w:val="20"/>
        </w:rPr>
        <w:t xml:space="preserve"> (22) =</w:t>
      </w:r>
      <w:r w:rsidRPr="001F7890">
        <w:rPr>
          <w:sz w:val="20"/>
          <w:szCs w:val="20"/>
        </w:rPr>
        <w:t xml:space="preserve"> </w:t>
      </w:r>
      <w:r w:rsidR="00AD1A27" w:rsidRPr="001F7890">
        <w:rPr>
          <w:sz w:val="20"/>
          <w:szCs w:val="20"/>
        </w:rPr>
        <w:t>3,8</w:t>
      </w:r>
      <w:r w:rsidRPr="001F7890">
        <w:rPr>
          <w:sz w:val="20"/>
          <w:szCs w:val="20"/>
        </w:rPr>
        <w:t xml:space="preserve"> при 3</w:t>
      </w:r>
      <w:r w:rsidRPr="001F7890">
        <w:rPr>
          <w:sz w:val="20"/>
          <w:szCs w:val="20"/>
          <w:lang w:val="en-US"/>
        </w:rPr>
        <w:t>S</w:t>
      </w:r>
      <w:r w:rsidRPr="001F7890">
        <w:rPr>
          <w:sz w:val="20"/>
          <w:szCs w:val="20"/>
        </w:rPr>
        <w:t xml:space="preserve"> = </w:t>
      </w:r>
      <w:r w:rsidR="006A7E80">
        <w:rPr>
          <w:sz w:val="20"/>
          <w:szCs w:val="20"/>
        </w:rPr>
        <w:t>4,86</w:t>
      </w:r>
      <w:r w:rsidRPr="001F7890">
        <w:rPr>
          <w:sz w:val="20"/>
          <w:szCs w:val="20"/>
        </w:rPr>
        <w:t>.</w:t>
      </w:r>
    </w:p>
    <w:p w:rsidR="0060260F" w:rsidRPr="001F7890" w:rsidRDefault="0060260F" w:rsidP="006658CE">
      <w:pPr>
        <w:ind w:firstLine="284"/>
        <w:jc w:val="both"/>
        <w:rPr>
          <w:rFonts w:eastAsiaTheme="minorEastAsia"/>
          <w:sz w:val="20"/>
          <w:szCs w:val="20"/>
        </w:rPr>
      </w:pPr>
    </w:p>
    <w:p w:rsidR="008E6924" w:rsidRPr="007B311C" w:rsidRDefault="007B311C" w:rsidP="006658CE">
      <w:pPr>
        <w:pStyle w:val="Style33"/>
        <w:tabs>
          <w:tab w:val="left" w:pos="610"/>
        </w:tabs>
        <w:jc w:val="center"/>
        <w:rPr>
          <w:rStyle w:val="FontStyle131"/>
          <w:b/>
          <w:sz w:val="20"/>
          <w:szCs w:val="20"/>
        </w:rPr>
      </w:pPr>
      <w:r>
        <w:rPr>
          <w:rStyle w:val="FontStyle131"/>
          <w:b/>
          <w:sz w:val="20"/>
          <w:szCs w:val="20"/>
        </w:rPr>
        <w:t>Задания</w:t>
      </w:r>
    </w:p>
    <w:p w:rsidR="005A42D2" w:rsidRPr="001F7890" w:rsidRDefault="005A42D2" w:rsidP="006658CE">
      <w:pPr>
        <w:pStyle w:val="Style33"/>
        <w:tabs>
          <w:tab w:val="left" w:pos="610"/>
        </w:tabs>
        <w:jc w:val="center"/>
        <w:rPr>
          <w:rStyle w:val="FontStyle131"/>
          <w:sz w:val="20"/>
          <w:szCs w:val="20"/>
        </w:rPr>
      </w:pPr>
    </w:p>
    <w:p w:rsidR="00E12A69" w:rsidRPr="00E12A69" w:rsidRDefault="00E12A69" w:rsidP="006658CE">
      <w:pPr>
        <w:pStyle w:val="Style33"/>
        <w:tabs>
          <w:tab w:val="left" w:pos="610"/>
        </w:tabs>
        <w:ind w:firstLine="284"/>
        <w:jc w:val="both"/>
        <w:rPr>
          <w:rStyle w:val="FontStyle131"/>
          <w:b/>
          <w:sz w:val="20"/>
          <w:szCs w:val="20"/>
        </w:rPr>
      </w:pPr>
      <w:r w:rsidRPr="00E12A69">
        <w:rPr>
          <w:rStyle w:val="FontStyle131"/>
          <w:b/>
          <w:sz w:val="20"/>
          <w:szCs w:val="20"/>
        </w:rPr>
        <w:t xml:space="preserve">Задание </w:t>
      </w:r>
      <w:r w:rsidR="005A42D2" w:rsidRPr="00E12A69">
        <w:rPr>
          <w:rStyle w:val="FontStyle131"/>
          <w:b/>
          <w:sz w:val="20"/>
          <w:szCs w:val="20"/>
        </w:rPr>
        <w:t>201.</w:t>
      </w:r>
    </w:p>
    <w:p w:rsidR="005A42D2" w:rsidRPr="001F7890" w:rsidRDefault="005A42D2" w:rsidP="006658CE">
      <w:pPr>
        <w:pStyle w:val="Style33"/>
        <w:tabs>
          <w:tab w:val="left" w:pos="610"/>
        </w:tabs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 xml:space="preserve">У озимой пшеницы сорта </w:t>
      </w:r>
      <w:r w:rsidR="00AD1A27" w:rsidRPr="001F7890">
        <w:rPr>
          <w:rStyle w:val="FontStyle131"/>
          <w:sz w:val="20"/>
          <w:szCs w:val="20"/>
        </w:rPr>
        <w:t>Тонация</w:t>
      </w:r>
      <w:r w:rsidRPr="001F7890">
        <w:rPr>
          <w:rStyle w:val="FontStyle131"/>
          <w:sz w:val="20"/>
          <w:szCs w:val="20"/>
        </w:rPr>
        <w:t xml:space="preserve"> длина главного колоса от осн</w:t>
      </w:r>
      <w:r w:rsidRPr="001F7890">
        <w:rPr>
          <w:rStyle w:val="FontStyle131"/>
          <w:sz w:val="20"/>
          <w:szCs w:val="20"/>
        </w:rPr>
        <w:t>о</w:t>
      </w:r>
      <w:r w:rsidRPr="001F7890">
        <w:rPr>
          <w:rStyle w:val="FontStyle131"/>
          <w:sz w:val="20"/>
          <w:szCs w:val="20"/>
        </w:rPr>
        <w:t>вания нижнего до основания верхнего колоска изменяется от 5 до</w:t>
      </w:r>
      <w:r w:rsidR="004C03A6">
        <w:rPr>
          <w:rStyle w:val="FontStyle131"/>
          <w:sz w:val="20"/>
          <w:szCs w:val="20"/>
        </w:rPr>
        <w:br/>
      </w:r>
      <w:r w:rsidRPr="001F7890">
        <w:rPr>
          <w:rStyle w:val="FontStyle131"/>
          <w:sz w:val="20"/>
          <w:szCs w:val="20"/>
        </w:rPr>
        <w:t>12 см. Ниже приведен вариационный ряд длины колоса этого сорта при анализе выборки, равной 100 растени</w:t>
      </w:r>
      <w:r w:rsidR="00E12A69">
        <w:rPr>
          <w:rStyle w:val="FontStyle131"/>
          <w:sz w:val="20"/>
          <w:szCs w:val="20"/>
        </w:rPr>
        <w:t>й</w:t>
      </w:r>
      <w:r w:rsidRPr="001F7890">
        <w:rPr>
          <w:rStyle w:val="FontStyle131"/>
          <w:sz w:val="20"/>
          <w:szCs w:val="20"/>
        </w:rPr>
        <w:t>.</w:t>
      </w:r>
    </w:p>
    <w:tbl>
      <w:tblPr>
        <w:tblStyle w:val="12"/>
        <w:tblW w:w="5000" w:type="pct"/>
        <w:tblCellMar>
          <w:left w:w="0" w:type="dxa"/>
          <w:right w:w="57" w:type="dxa"/>
        </w:tblCellMar>
        <w:tblLook w:val="04A0"/>
      </w:tblPr>
      <w:tblGrid>
        <w:gridCol w:w="1505"/>
        <w:gridCol w:w="604"/>
        <w:gridCol w:w="604"/>
        <w:gridCol w:w="603"/>
        <w:gridCol w:w="603"/>
        <w:gridCol w:w="694"/>
        <w:gridCol w:w="784"/>
        <w:gridCol w:w="784"/>
      </w:tblGrid>
      <w:tr w:rsidR="003F792C" w:rsidRPr="00E12A69" w:rsidTr="00E12A69">
        <w:tc>
          <w:tcPr>
            <w:tcW w:w="1217" w:type="pct"/>
          </w:tcPr>
          <w:p w:rsidR="003F792C" w:rsidRPr="00E12A69" w:rsidRDefault="003F792C" w:rsidP="006658CE">
            <w:pPr>
              <w:pStyle w:val="Style33"/>
              <w:tabs>
                <w:tab w:val="left" w:pos="610"/>
              </w:tabs>
              <w:spacing w:before="120"/>
              <w:jc w:val="both"/>
              <w:rPr>
                <w:rStyle w:val="FontStyle131"/>
                <w:sz w:val="16"/>
                <w:szCs w:val="20"/>
              </w:rPr>
            </w:pPr>
            <w:r w:rsidRPr="00E12A69">
              <w:rPr>
                <w:rStyle w:val="FontStyle131"/>
                <w:sz w:val="16"/>
                <w:szCs w:val="20"/>
              </w:rPr>
              <w:t>Длина колоса (</w:t>
            </w:r>
            <w:r w:rsidR="001217B3" w:rsidRPr="00E12A69">
              <w:rPr>
                <w:rStyle w:val="FontStyle131"/>
                <w:sz w:val="16"/>
                <w:szCs w:val="20"/>
              </w:rPr>
              <w:t>К</w:t>
            </w:r>
            <w:r w:rsidRPr="00E12A69">
              <w:rPr>
                <w:rStyle w:val="FontStyle131"/>
                <w:sz w:val="16"/>
                <w:szCs w:val="20"/>
              </w:rPr>
              <w:t>)</w:t>
            </w:r>
          </w:p>
        </w:tc>
        <w:tc>
          <w:tcPr>
            <w:tcW w:w="488" w:type="pct"/>
            <w:vAlign w:val="center"/>
          </w:tcPr>
          <w:p w:rsidR="001217B3" w:rsidRPr="00E12A69" w:rsidRDefault="003F792C" w:rsidP="006658CE">
            <w:pPr>
              <w:pStyle w:val="Style33"/>
              <w:tabs>
                <w:tab w:val="left" w:pos="610"/>
              </w:tabs>
              <w:spacing w:before="120"/>
              <w:ind w:right="-11"/>
              <w:jc w:val="center"/>
              <w:rPr>
                <w:rStyle w:val="FontStyle131"/>
                <w:sz w:val="16"/>
                <w:szCs w:val="20"/>
              </w:rPr>
            </w:pPr>
            <w:r w:rsidRPr="00E12A69">
              <w:rPr>
                <w:rStyle w:val="FontStyle131"/>
                <w:sz w:val="16"/>
                <w:szCs w:val="20"/>
              </w:rPr>
              <w:t>5,1−6,0</w:t>
            </w:r>
            <w:r w:rsidR="003354D2" w:rsidRPr="00E12A69">
              <w:rPr>
                <w:rStyle w:val="FontStyle131"/>
                <w:sz w:val="16"/>
                <w:szCs w:val="20"/>
              </w:rPr>
              <w:br/>
            </w:r>
            <w:r w:rsidR="001217B3" w:rsidRPr="00E12A69">
              <w:rPr>
                <w:rStyle w:val="FontStyle131"/>
                <w:sz w:val="16"/>
                <w:szCs w:val="20"/>
              </w:rPr>
              <w:t>(5,5)</w:t>
            </w:r>
          </w:p>
        </w:tc>
        <w:tc>
          <w:tcPr>
            <w:tcW w:w="488" w:type="pct"/>
            <w:vAlign w:val="center"/>
          </w:tcPr>
          <w:p w:rsidR="001217B3" w:rsidRPr="00E12A69" w:rsidRDefault="003F792C" w:rsidP="006658CE">
            <w:pPr>
              <w:pStyle w:val="Style33"/>
              <w:tabs>
                <w:tab w:val="left" w:pos="610"/>
              </w:tabs>
              <w:spacing w:before="120"/>
              <w:ind w:right="-11"/>
              <w:jc w:val="center"/>
              <w:rPr>
                <w:rStyle w:val="FontStyle131"/>
                <w:sz w:val="16"/>
                <w:szCs w:val="20"/>
              </w:rPr>
            </w:pPr>
            <w:r w:rsidRPr="00E12A69">
              <w:rPr>
                <w:rStyle w:val="FontStyle131"/>
                <w:sz w:val="16"/>
                <w:szCs w:val="20"/>
              </w:rPr>
              <w:t>6,1−7,0</w:t>
            </w:r>
            <w:r w:rsidR="003354D2" w:rsidRPr="00E12A69">
              <w:rPr>
                <w:rStyle w:val="FontStyle131"/>
                <w:sz w:val="16"/>
                <w:szCs w:val="20"/>
              </w:rPr>
              <w:br/>
            </w:r>
            <w:r w:rsidR="001217B3" w:rsidRPr="00E12A69">
              <w:rPr>
                <w:rStyle w:val="FontStyle131"/>
                <w:sz w:val="16"/>
                <w:szCs w:val="20"/>
              </w:rPr>
              <w:t>(6,5)</w:t>
            </w:r>
          </w:p>
        </w:tc>
        <w:tc>
          <w:tcPr>
            <w:tcW w:w="488" w:type="pct"/>
            <w:vAlign w:val="center"/>
          </w:tcPr>
          <w:p w:rsidR="001217B3" w:rsidRPr="00E12A69" w:rsidRDefault="003F792C" w:rsidP="006658CE">
            <w:pPr>
              <w:pStyle w:val="Style33"/>
              <w:tabs>
                <w:tab w:val="left" w:pos="610"/>
              </w:tabs>
              <w:spacing w:before="120"/>
              <w:ind w:right="-11"/>
              <w:jc w:val="center"/>
              <w:rPr>
                <w:rStyle w:val="FontStyle131"/>
                <w:sz w:val="16"/>
                <w:szCs w:val="20"/>
              </w:rPr>
            </w:pPr>
            <w:r w:rsidRPr="00E12A69">
              <w:rPr>
                <w:rStyle w:val="FontStyle131"/>
                <w:sz w:val="16"/>
                <w:szCs w:val="20"/>
              </w:rPr>
              <w:t>7,1−8,0</w:t>
            </w:r>
            <w:r w:rsidR="003354D2" w:rsidRPr="00E12A69">
              <w:rPr>
                <w:rStyle w:val="FontStyle131"/>
                <w:sz w:val="16"/>
                <w:szCs w:val="20"/>
              </w:rPr>
              <w:br/>
            </w:r>
            <w:r w:rsidR="001217B3" w:rsidRPr="00E12A69">
              <w:rPr>
                <w:rStyle w:val="FontStyle131"/>
                <w:sz w:val="16"/>
                <w:szCs w:val="20"/>
              </w:rPr>
              <w:t>(7,5)</w:t>
            </w:r>
          </w:p>
        </w:tc>
        <w:tc>
          <w:tcPr>
            <w:tcW w:w="488" w:type="pct"/>
            <w:vAlign w:val="center"/>
          </w:tcPr>
          <w:p w:rsidR="001217B3" w:rsidRPr="00E12A69" w:rsidRDefault="003F792C" w:rsidP="006658CE">
            <w:pPr>
              <w:pStyle w:val="Style33"/>
              <w:tabs>
                <w:tab w:val="left" w:pos="610"/>
              </w:tabs>
              <w:spacing w:before="120"/>
              <w:ind w:right="-11"/>
              <w:jc w:val="center"/>
              <w:rPr>
                <w:rStyle w:val="FontStyle131"/>
                <w:sz w:val="16"/>
                <w:szCs w:val="20"/>
              </w:rPr>
            </w:pPr>
            <w:r w:rsidRPr="00E12A69">
              <w:rPr>
                <w:rStyle w:val="FontStyle131"/>
                <w:sz w:val="16"/>
                <w:szCs w:val="20"/>
              </w:rPr>
              <w:t>8,1−9,0</w:t>
            </w:r>
            <w:r w:rsidR="003354D2" w:rsidRPr="00E12A69">
              <w:rPr>
                <w:rStyle w:val="FontStyle131"/>
                <w:sz w:val="16"/>
                <w:szCs w:val="20"/>
              </w:rPr>
              <w:br/>
            </w:r>
            <w:r w:rsidR="001217B3" w:rsidRPr="00E12A69">
              <w:rPr>
                <w:rStyle w:val="FontStyle131"/>
                <w:sz w:val="16"/>
                <w:szCs w:val="20"/>
              </w:rPr>
              <w:t>(8,5)</w:t>
            </w:r>
          </w:p>
        </w:tc>
        <w:tc>
          <w:tcPr>
            <w:tcW w:w="561" w:type="pct"/>
            <w:vAlign w:val="center"/>
          </w:tcPr>
          <w:p w:rsidR="001217B3" w:rsidRPr="00E12A69" w:rsidRDefault="003F792C" w:rsidP="006658CE">
            <w:pPr>
              <w:pStyle w:val="Style33"/>
              <w:tabs>
                <w:tab w:val="left" w:pos="610"/>
              </w:tabs>
              <w:spacing w:before="120"/>
              <w:ind w:right="-11"/>
              <w:jc w:val="center"/>
              <w:rPr>
                <w:rStyle w:val="FontStyle131"/>
                <w:sz w:val="16"/>
                <w:szCs w:val="20"/>
              </w:rPr>
            </w:pPr>
            <w:r w:rsidRPr="00E12A69">
              <w:rPr>
                <w:rStyle w:val="FontStyle131"/>
                <w:sz w:val="16"/>
                <w:szCs w:val="20"/>
              </w:rPr>
              <w:t>9,1−10,0</w:t>
            </w:r>
            <w:r w:rsidR="003354D2" w:rsidRPr="00E12A69">
              <w:rPr>
                <w:rStyle w:val="FontStyle131"/>
                <w:sz w:val="16"/>
                <w:szCs w:val="20"/>
              </w:rPr>
              <w:br/>
            </w:r>
            <w:r w:rsidR="001217B3" w:rsidRPr="00E12A69">
              <w:rPr>
                <w:rStyle w:val="FontStyle131"/>
                <w:sz w:val="16"/>
                <w:szCs w:val="20"/>
              </w:rPr>
              <w:t>(9,5)</w:t>
            </w:r>
          </w:p>
        </w:tc>
        <w:tc>
          <w:tcPr>
            <w:tcW w:w="634" w:type="pct"/>
            <w:vAlign w:val="center"/>
          </w:tcPr>
          <w:p w:rsidR="001217B3" w:rsidRPr="00E12A69" w:rsidRDefault="003F792C" w:rsidP="006658CE">
            <w:pPr>
              <w:pStyle w:val="Style33"/>
              <w:tabs>
                <w:tab w:val="left" w:pos="610"/>
              </w:tabs>
              <w:spacing w:before="120"/>
              <w:ind w:right="-11"/>
              <w:jc w:val="center"/>
              <w:rPr>
                <w:rStyle w:val="FontStyle131"/>
                <w:sz w:val="16"/>
                <w:szCs w:val="20"/>
              </w:rPr>
            </w:pPr>
            <w:r w:rsidRPr="00E12A69">
              <w:rPr>
                <w:rStyle w:val="FontStyle131"/>
                <w:sz w:val="16"/>
                <w:szCs w:val="20"/>
              </w:rPr>
              <w:t>10,1−11,0</w:t>
            </w:r>
            <w:r w:rsidR="003354D2" w:rsidRPr="00E12A69">
              <w:rPr>
                <w:rStyle w:val="FontStyle131"/>
                <w:sz w:val="16"/>
                <w:szCs w:val="20"/>
              </w:rPr>
              <w:br/>
            </w:r>
            <w:r w:rsidR="001217B3" w:rsidRPr="00E12A69">
              <w:rPr>
                <w:rStyle w:val="FontStyle131"/>
                <w:sz w:val="16"/>
                <w:szCs w:val="20"/>
              </w:rPr>
              <w:t>(10,5)</w:t>
            </w:r>
          </w:p>
        </w:tc>
        <w:tc>
          <w:tcPr>
            <w:tcW w:w="634" w:type="pct"/>
            <w:vAlign w:val="center"/>
          </w:tcPr>
          <w:p w:rsidR="001217B3" w:rsidRPr="00E12A69" w:rsidRDefault="003F792C" w:rsidP="006658CE">
            <w:pPr>
              <w:pStyle w:val="Style33"/>
              <w:tabs>
                <w:tab w:val="left" w:pos="610"/>
              </w:tabs>
              <w:spacing w:before="120"/>
              <w:ind w:right="-11"/>
              <w:jc w:val="center"/>
              <w:rPr>
                <w:rStyle w:val="FontStyle131"/>
                <w:sz w:val="16"/>
                <w:szCs w:val="20"/>
              </w:rPr>
            </w:pPr>
            <w:r w:rsidRPr="00E12A69">
              <w:rPr>
                <w:rStyle w:val="FontStyle131"/>
                <w:sz w:val="16"/>
                <w:szCs w:val="20"/>
              </w:rPr>
              <w:t>11,1−12,0</w:t>
            </w:r>
            <w:r w:rsidR="003354D2" w:rsidRPr="00E12A69">
              <w:rPr>
                <w:rStyle w:val="FontStyle131"/>
                <w:sz w:val="16"/>
                <w:szCs w:val="20"/>
              </w:rPr>
              <w:br/>
            </w:r>
            <w:r w:rsidR="001217B3" w:rsidRPr="00E12A69">
              <w:rPr>
                <w:rStyle w:val="FontStyle131"/>
                <w:sz w:val="16"/>
                <w:szCs w:val="20"/>
              </w:rPr>
              <w:t>(11,5)</w:t>
            </w:r>
          </w:p>
        </w:tc>
      </w:tr>
      <w:tr w:rsidR="003F792C" w:rsidRPr="00E12A69" w:rsidTr="00985D18">
        <w:tc>
          <w:tcPr>
            <w:tcW w:w="1217" w:type="pct"/>
            <w:vAlign w:val="center"/>
          </w:tcPr>
          <w:p w:rsidR="003F792C" w:rsidRPr="00E12A69" w:rsidRDefault="003F792C" w:rsidP="006658CE">
            <w:pPr>
              <w:pStyle w:val="Style33"/>
              <w:tabs>
                <w:tab w:val="left" w:pos="610"/>
              </w:tabs>
              <w:spacing w:after="120"/>
              <w:rPr>
                <w:rStyle w:val="FontStyle131"/>
                <w:sz w:val="16"/>
                <w:szCs w:val="20"/>
              </w:rPr>
            </w:pPr>
            <w:r w:rsidRPr="00E12A69">
              <w:rPr>
                <w:rStyle w:val="FontStyle131"/>
                <w:sz w:val="16"/>
                <w:szCs w:val="20"/>
              </w:rPr>
              <w:t>Число растений (</w:t>
            </w:r>
            <w:r w:rsidRPr="00E12A69">
              <w:rPr>
                <w:rStyle w:val="FontStyle131"/>
                <w:sz w:val="16"/>
                <w:szCs w:val="20"/>
                <w:lang w:val="en-US"/>
              </w:rPr>
              <w:t>f</w:t>
            </w:r>
            <w:r w:rsidRPr="00E12A69">
              <w:rPr>
                <w:rStyle w:val="FontStyle131"/>
                <w:sz w:val="16"/>
                <w:szCs w:val="20"/>
              </w:rPr>
              <w:t>)</w:t>
            </w:r>
          </w:p>
        </w:tc>
        <w:tc>
          <w:tcPr>
            <w:tcW w:w="488" w:type="pct"/>
            <w:vAlign w:val="center"/>
          </w:tcPr>
          <w:p w:rsidR="003F792C" w:rsidRPr="00E12A69" w:rsidRDefault="003F792C" w:rsidP="006658CE">
            <w:pPr>
              <w:pStyle w:val="Style33"/>
              <w:tabs>
                <w:tab w:val="left" w:pos="610"/>
              </w:tabs>
              <w:jc w:val="center"/>
              <w:rPr>
                <w:rStyle w:val="FontStyle131"/>
                <w:sz w:val="16"/>
                <w:szCs w:val="20"/>
              </w:rPr>
            </w:pPr>
            <w:r w:rsidRPr="00E12A69">
              <w:rPr>
                <w:rStyle w:val="FontStyle131"/>
                <w:sz w:val="16"/>
                <w:szCs w:val="20"/>
              </w:rPr>
              <w:t>3</w:t>
            </w:r>
          </w:p>
        </w:tc>
        <w:tc>
          <w:tcPr>
            <w:tcW w:w="488" w:type="pct"/>
            <w:vAlign w:val="center"/>
          </w:tcPr>
          <w:p w:rsidR="003F792C" w:rsidRPr="00E12A69" w:rsidRDefault="003F792C" w:rsidP="006658CE">
            <w:pPr>
              <w:pStyle w:val="Style33"/>
              <w:tabs>
                <w:tab w:val="left" w:pos="610"/>
              </w:tabs>
              <w:jc w:val="center"/>
              <w:rPr>
                <w:rStyle w:val="FontStyle131"/>
                <w:sz w:val="16"/>
                <w:szCs w:val="20"/>
              </w:rPr>
            </w:pPr>
            <w:r w:rsidRPr="00E12A69">
              <w:rPr>
                <w:rStyle w:val="FontStyle131"/>
                <w:sz w:val="16"/>
                <w:szCs w:val="20"/>
              </w:rPr>
              <w:t>8</w:t>
            </w:r>
          </w:p>
        </w:tc>
        <w:tc>
          <w:tcPr>
            <w:tcW w:w="488" w:type="pct"/>
            <w:vAlign w:val="center"/>
          </w:tcPr>
          <w:p w:rsidR="003F792C" w:rsidRPr="00E12A69" w:rsidRDefault="003F792C" w:rsidP="006658CE">
            <w:pPr>
              <w:pStyle w:val="Style33"/>
              <w:tabs>
                <w:tab w:val="left" w:pos="610"/>
              </w:tabs>
              <w:jc w:val="center"/>
              <w:rPr>
                <w:rStyle w:val="FontStyle131"/>
                <w:sz w:val="16"/>
                <w:szCs w:val="20"/>
              </w:rPr>
            </w:pPr>
            <w:r w:rsidRPr="00E12A69">
              <w:rPr>
                <w:rStyle w:val="FontStyle131"/>
                <w:sz w:val="16"/>
                <w:szCs w:val="20"/>
              </w:rPr>
              <w:t>22</w:t>
            </w:r>
          </w:p>
        </w:tc>
        <w:tc>
          <w:tcPr>
            <w:tcW w:w="488" w:type="pct"/>
            <w:vAlign w:val="center"/>
          </w:tcPr>
          <w:p w:rsidR="003F792C" w:rsidRPr="00E12A69" w:rsidRDefault="003F792C" w:rsidP="006658CE">
            <w:pPr>
              <w:pStyle w:val="Style33"/>
              <w:tabs>
                <w:tab w:val="left" w:pos="610"/>
              </w:tabs>
              <w:jc w:val="center"/>
              <w:rPr>
                <w:rStyle w:val="FontStyle131"/>
                <w:sz w:val="16"/>
                <w:szCs w:val="20"/>
              </w:rPr>
            </w:pPr>
            <w:r w:rsidRPr="00E12A69">
              <w:rPr>
                <w:rStyle w:val="FontStyle131"/>
                <w:sz w:val="16"/>
                <w:szCs w:val="20"/>
              </w:rPr>
              <w:t>34</w:t>
            </w:r>
          </w:p>
        </w:tc>
        <w:tc>
          <w:tcPr>
            <w:tcW w:w="561" w:type="pct"/>
            <w:vAlign w:val="center"/>
          </w:tcPr>
          <w:p w:rsidR="003F792C" w:rsidRPr="00E12A69" w:rsidRDefault="003F792C" w:rsidP="006658CE">
            <w:pPr>
              <w:pStyle w:val="Style33"/>
              <w:tabs>
                <w:tab w:val="left" w:pos="610"/>
              </w:tabs>
              <w:jc w:val="center"/>
              <w:rPr>
                <w:rStyle w:val="FontStyle131"/>
                <w:sz w:val="16"/>
                <w:szCs w:val="20"/>
              </w:rPr>
            </w:pPr>
            <w:r w:rsidRPr="00E12A69">
              <w:rPr>
                <w:rStyle w:val="FontStyle131"/>
                <w:sz w:val="16"/>
                <w:szCs w:val="20"/>
              </w:rPr>
              <w:t>26</w:t>
            </w:r>
          </w:p>
        </w:tc>
        <w:tc>
          <w:tcPr>
            <w:tcW w:w="634" w:type="pct"/>
            <w:vAlign w:val="center"/>
          </w:tcPr>
          <w:p w:rsidR="003F792C" w:rsidRPr="00E12A69" w:rsidRDefault="003F792C" w:rsidP="006658CE">
            <w:pPr>
              <w:pStyle w:val="Style33"/>
              <w:tabs>
                <w:tab w:val="left" w:pos="610"/>
              </w:tabs>
              <w:jc w:val="center"/>
              <w:rPr>
                <w:rStyle w:val="FontStyle131"/>
                <w:sz w:val="16"/>
                <w:szCs w:val="20"/>
              </w:rPr>
            </w:pPr>
            <w:r w:rsidRPr="00E12A69">
              <w:rPr>
                <w:rStyle w:val="FontStyle131"/>
                <w:sz w:val="16"/>
                <w:szCs w:val="20"/>
              </w:rPr>
              <w:t>6</w:t>
            </w:r>
          </w:p>
        </w:tc>
        <w:tc>
          <w:tcPr>
            <w:tcW w:w="634" w:type="pct"/>
            <w:vAlign w:val="center"/>
          </w:tcPr>
          <w:p w:rsidR="003F792C" w:rsidRPr="00E12A69" w:rsidRDefault="003F792C" w:rsidP="006658CE">
            <w:pPr>
              <w:pStyle w:val="Style33"/>
              <w:tabs>
                <w:tab w:val="left" w:pos="610"/>
              </w:tabs>
              <w:jc w:val="center"/>
              <w:rPr>
                <w:rStyle w:val="FontStyle131"/>
                <w:sz w:val="16"/>
                <w:szCs w:val="20"/>
              </w:rPr>
            </w:pPr>
            <w:r w:rsidRPr="00E12A69">
              <w:rPr>
                <w:rStyle w:val="FontStyle131"/>
                <w:sz w:val="16"/>
                <w:szCs w:val="20"/>
              </w:rPr>
              <w:t>1</w:t>
            </w:r>
          </w:p>
        </w:tc>
      </w:tr>
    </w:tbl>
    <w:p w:rsidR="005A42D2" w:rsidRPr="001F7890" w:rsidRDefault="005A42D2" w:rsidP="006658CE">
      <w:pPr>
        <w:pStyle w:val="Style33"/>
        <w:tabs>
          <w:tab w:val="left" w:pos="610"/>
        </w:tabs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 xml:space="preserve">Вычислить следующие показатели вариационного ряда: 1) </w:t>
      </w:r>
      <m:oMath>
        <m:acc>
          <m:accPr>
            <m:chr m:val="̅"/>
            <m:ctrlPr>
              <w:rPr>
                <w:rStyle w:val="FontStyle131"/>
                <w:rFonts w:ascii="Cambria Math" w:hAnsi="Cambria Math"/>
                <w:i/>
                <w:sz w:val="20"/>
                <w:szCs w:val="20"/>
                <w:lang w:val="en-US"/>
              </w:rPr>
            </m:ctrlPr>
          </m:accPr>
          <m:e>
            <m:r>
              <m:rPr>
                <m:sty m:val="p"/>
              </m:rPr>
              <w:rPr>
                <w:rStyle w:val="FontStyle131"/>
                <w:rFonts w:ascii="Cambria Math" w:hAnsi="Cambria Math"/>
                <w:sz w:val="20"/>
                <w:szCs w:val="20"/>
                <w:lang w:val="en-US"/>
              </w:rPr>
              <m:t>x</m:t>
            </m:r>
          </m:e>
        </m:acc>
      </m:oMath>
      <w:r w:rsidRPr="001F7890">
        <w:rPr>
          <w:rStyle w:val="FontStyle131"/>
          <w:sz w:val="20"/>
          <w:szCs w:val="20"/>
        </w:rPr>
        <w:t xml:space="preserve">; 2) </w:t>
      </w:r>
      <w:r w:rsidR="0060260F" w:rsidRPr="001F7890">
        <w:rPr>
          <w:rStyle w:val="FontStyle131"/>
          <w:sz w:val="20"/>
          <w:szCs w:val="20"/>
          <w:lang w:val="en-US"/>
        </w:rPr>
        <w:t>S</w:t>
      </w:r>
      <w:r w:rsidRPr="001F7890">
        <w:rPr>
          <w:rStyle w:val="FontStyle131"/>
          <w:sz w:val="20"/>
          <w:szCs w:val="20"/>
        </w:rPr>
        <w:t xml:space="preserve">; 3) </w:t>
      </w:r>
      <w:r w:rsidRPr="001F7890">
        <w:rPr>
          <w:rStyle w:val="FontStyle131"/>
          <w:sz w:val="20"/>
          <w:szCs w:val="20"/>
          <w:lang w:val="en-US"/>
        </w:rPr>
        <w:t>V</w:t>
      </w:r>
      <w:r w:rsidRPr="001F7890">
        <w:rPr>
          <w:rStyle w:val="FontStyle131"/>
          <w:sz w:val="20"/>
          <w:szCs w:val="20"/>
        </w:rPr>
        <w:t xml:space="preserve">; 4) </w:t>
      </w:r>
      <m:oMath>
        <m:sSub>
          <m:sSubPr>
            <m:ctrlPr>
              <w:rPr>
                <w:rStyle w:val="FontStyle131"/>
                <w:rFonts w:ascii="Cambria Math" w:hAnsi="Cambria Math"/>
                <w:sz w:val="20"/>
                <w:szCs w:val="20"/>
                <w:lang w:val="en-US"/>
              </w:rPr>
            </m:ctrlPr>
          </m:sSubPr>
          <m:e>
            <m:r>
              <m:rPr>
                <m:sty m:val="p"/>
              </m:rPr>
              <w:rPr>
                <w:rStyle w:val="FontStyle131"/>
                <w:rFonts w:ascii="Cambria Math" w:hAnsi="Cambria Math"/>
                <w:sz w:val="20"/>
                <w:szCs w:val="20"/>
                <w:lang w:val="en-US"/>
              </w:rPr>
              <m:t>S</m:t>
            </m:r>
          </m:e>
          <m:sub>
            <m:acc>
              <m:accPr>
                <m:chr m:val="̅"/>
                <m:ctrlPr>
                  <w:rPr>
                    <w:rStyle w:val="FontStyle131"/>
                    <w:rFonts w:ascii="Cambria Math" w:hAnsi="Cambria Math"/>
                    <w:sz w:val="20"/>
                    <w:szCs w:val="20"/>
                    <w:lang w:val="en-US"/>
                  </w:rPr>
                </m:ctrlPr>
              </m:accPr>
              <m:e>
                <m:r>
                  <m:rPr>
                    <m:sty m:val="p"/>
                  </m:rPr>
                  <w:rPr>
                    <w:rStyle w:val="FontStyle131"/>
                    <w:rFonts w:ascii="Cambria Math" w:hAnsi="Cambria Math"/>
                    <w:sz w:val="20"/>
                    <w:szCs w:val="20"/>
                    <w:lang w:val="en-US"/>
                  </w:rPr>
                  <m:t>x</m:t>
                </m:r>
              </m:e>
            </m:acc>
          </m:sub>
        </m:sSub>
      </m:oMath>
      <w:r w:rsidRPr="001F7890">
        <w:rPr>
          <w:rStyle w:val="FontStyle131"/>
          <w:sz w:val="20"/>
          <w:szCs w:val="20"/>
        </w:rPr>
        <w:t xml:space="preserve">; 5) </w:t>
      </w:r>
      <w:r w:rsidRPr="001F7890">
        <w:rPr>
          <w:rStyle w:val="FontStyle131"/>
          <w:sz w:val="20"/>
          <w:szCs w:val="20"/>
          <w:lang w:val="en-US"/>
        </w:rPr>
        <w:t>t</w:t>
      </w:r>
      <w:r w:rsidRPr="001F7890">
        <w:rPr>
          <w:rStyle w:val="FontStyle131"/>
          <w:sz w:val="20"/>
          <w:szCs w:val="20"/>
        </w:rPr>
        <w:t xml:space="preserve"> для растения</w:t>
      </w:r>
      <w:r w:rsidR="009F78A3" w:rsidRPr="001F7890">
        <w:rPr>
          <w:rStyle w:val="FontStyle131"/>
          <w:sz w:val="20"/>
          <w:szCs w:val="20"/>
        </w:rPr>
        <w:t xml:space="preserve"> с длиной колоса 11,5 см</w:t>
      </w:r>
      <w:r w:rsidRPr="001F7890">
        <w:rPr>
          <w:rStyle w:val="FontStyle131"/>
          <w:sz w:val="20"/>
          <w:szCs w:val="20"/>
        </w:rPr>
        <w:t>.</w:t>
      </w:r>
    </w:p>
    <w:p w:rsidR="00E12A69" w:rsidRPr="00E12A69" w:rsidRDefault="00E12A69" w:rsidP="006658CE">
      <w:pPr>
        <w:pStyle w:val="Style33"/>
        <w:tabs>
          <w:tab w:val="left" w:pos="610"/>
        </w:tabs>
        <w:ind w:firstLine="284"/>
        <w:jc w:val="both"/>
        <w:rPr>
          <w:rStyle w:val="FontStyle131"/>
          <w:b/>
          <w:sz w:val="20"/>
          <w:szCs w:val="20"/>
        </w:rPr>
      </w:pPr>
      <w:r w:rsidRPr="00E12A69">
        <w:rPr>
          <w:rStyle w:val="FontStyle131"/>
          <w:b/>
          <w:sz w:val="20"/>
          <w:szCs w:val="20"/>
        </w:rPr>
        <w:t>Задание 20</w:t>
      </w:r>
      <w:r>
        <w:rPr>
          <w:rStyle w:val="FontStyle131"/>
          <w:b/>
          <w:sz w:val="20"/>
          <w:szCs w:val="20"/>
        </w:rPr>
        <w:t>2</w:t>
      </w:r>
      <w:r w:rsidRPr="00E12A69">
        <w:rPr>
          <w:rStyle w:val="FontStyle131"/>
          <w:b/>
          <w:sz w:val="20"/>
          <w:szCs w:val="20"/>
        </w:rPr>
        <w:t>.</w:t>
      </w:r>
    </w:p>
    <w:p w:rsidR="009F78A3" w:rsidRPr="001F7890" w:rsidRDefault="009F78A3" w:rsidP="006658CE">
      <w:pPr>
        <w:pStyle w:val="Style33"/>
        <w:tabs>
          <w:tab w:val="left" w:pos="610"/>
        </w:tabs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У яровой пшеницы сорта Дарья число колоско</w:t>
      </w:r>
      <w:r w:rsidR="00AD1A27" w:rsidRPr="001F7890">
        <w:rPr>
          <w:rStyle w:val="FontStyle131"/>
          <w:sz w:val="20"/>
          <w:szCs w:val="20"/>
        </w:rPr>
        <w:t>в</w:t>
      </w:r>
      <w:r w:rsidRPr="001F7890">
        <w:rPr>
          <w:rStyle w:val="FontStyle131"/>
          <w:sz w:val="20"/>
          <w:szCs w:val="20"/>
        </w:rPr>
        <w:t xml:space="preserve"> в главном колосе изменяется от 10 до 18. Ниже приведен вариационный ряд числа к</w:t>
      </w:r>
      <w:r w:rsidRPr="001F7890">
        <w:rPr>
          <w:rStyle w:val="FontStyle131"/>
          <w:sz w:val="20"/>
          <w:szCs w:val="20"/>
        </w:rPr>
        <w:t>о</w:t>
      </w:r>
      <w:r w:rsidRPr="001F7890">
        <w:rPr>
          <w:rStyle w:val="FontStyle131"/>
          <w:sz w:val="20"/>
          <w:szCs w:val="20"/>
        </w:rPr>
        <w:t>лоско</w:t>
      </w:r>
      <w:r w:rsidR="00AD1A27" w:rsidRPr="001F7890">
        <w:rPr>
          <w:rStyle w:val="FontStyle131"/>
          <w:sz w:val="20"/>
          <w:szCs w:val="20"/>
        </w:rPr>
        <w:t>в</w:t>
      </w:r>
      <w:r w:rsidRPr="001F7890">
        <w:rPr>
          <w:rStyle w:val="FontStyle131"/>
          <w:sz w:val="20"/>
          <w:szCs w:val="20"/>
        </w:rPr>
        <w:t xml:space="preserve"> при анализе выборки, равной 100 растени</w:t>
      </w:r>
      <w:r w:rsidR="00E12A69">
        <w:rPr>
          <w:rStyle w:val="FontStyle131"/>
          <w:sz w:val="20"/>
          <w:szCs w:val="20"/>
        </w:rPr>
        <w:t>й</w:t>
      </w:r>
      <w:r w:rsidRPr="001F7890">
        <w:rPr>
          <w:rStyle w:val="FontStyle131"/>
          <w:sz w:val="20"/>
          <w:szCs w:val="20"/>
        </w:rPr>
        <w:t>.</w:t>
      </w:r>
    </w:p>
    <w:tbl>
      <w:tblPr>
        <w:tblStyle w:val="12"/>
        <w:tblW w:w="5000" w:type="pct"/>
        <w:tblCellMar>
          <w:left w:w="0" w:type="dxa"/>
        </w:tblCellMar>
        <w:tblLook w:val="04A0"/>
      </w:tblPr>
      <w:tblGrid>
        <w:gridCol w:w="2733"/>
        <w:gridCol w:w="389"/>
        <w:gridCol w:w="390"/>
        <w:gridCol w:w="389"/>
        <w:gridCol w:w="389"/>
        <w:gridCol w:w="389"/>
        <w:gridCol w:w="389"/>
        <w:gridCol w:w="389"/>
        <w:gridCol w:w="389"/>
        <w:gridCol w:w="386"/>
      </w:tblGrid>
      <w:tr w:rsidR="009F78A3" w:rsidRPr="00E12A69" w:rsidTr="007E3779">
        <w:tc>
          <w:tcPr>
            <w:tcW w:w="2193" w:type="pct"/>
          </w:tcPr>
          <w:p w:rsidR="009F78A3" w:rsidRPr="00E12A69" w:rsidRDefault="009F78A3" w:rsidP="004C03A6">
            <w:pPr>
              <w:pStyle w:val="Style33"/>
              <w:tabs>
                <w:tab w:val="left" w:pos="610"/>
              </w:tabs>
              <w:spacing w:line="239" w:lineRule="auto"/>
              <w:jc w:val="both"/>
              <w:rPr>
                <w:rStyle w:val="FontStyle131"/>
                <w:sz w:val="16"/>
                <w:szCs w:val="20"/>
              </w:rPr>
            </w:pPr>
            <w:r w:rsidRPr="00E12A69">
              <w:rPr>
                <w:rStyle w:val="FontStyle131"/>
                <w:sz w:val="16"/>
                <w:szCs w:val="20"/>
              </w:rPr>
              <w:lastRenderedPageBreak/>
              <w:t>Число колоско</w:t>
            </w:r>
            <w:r w:rsidR="004C03A6">
              <w:rPr>
                <w:rStyle w:val="FontStyle131"/>
                <w:sz w:val="16"/>
                <w:szCs w:val="20"/>
              </w:rPr>
              <w:t>в</w:t>
            </w:r>
            <w:r w:rsidRPr="00E12A69">
              <w:rPr>
                <w:rStyle w:val="FontStyle131"/>
                <w:sz w:val="16"/>
                <w:szCs w:val="20"/>
              </w:rPr>
              <w:t xml:space="preserve"> в главном колосе (х)</w:t>
            </w:r>
          </w:p>
        </w:tc>
        <w:tc>
          <w:tcPr>
            <w:tcW w:w="312" w:type="pct"/>
            <w:vAlign w:val="center"/>
          </w:tcPr>
          <w:p w:rsidR="009F78A3" w:rsidRPr="00E12A69" w:rsidRDefault="009F78A3" w:rsidP="00BC6032">
            <w:pPr>
              <w:pStyle w:val="Style33"/>
              <w:tabs>
                <w:tab w:val="left" w:pos="610"/>
              </w:tabs>
              <w:spacing w:line="239" w:lineRule="auto"/>
              <w:jc w:val="center"/>
              <w:rPr>
                <w:rStyle w:val="FontStyle131"/>
                <w:sz w:val="16"/>
                <w:szCs w:val="20"/>
              </w:rPr>
            </w:pPr>
            <w:r w:rsidRPr="00E12A69">
              <w:rPr>
                <w:rStyle w:val="FontStyle131"/>
                <w:sz w:val="16"/>
                <w:szCs w:val="20"/>
              </w:rPr>
              <w:t>10</w:t>
            </w:r>
          </w:p>
        </w:tc>
        <w:tc>
          <w:tcPr>
            <w:tcW w:w="313" w:type="pct"/>
            <w:vAlign w:val="center"/>
          </w:tcPr>
          <w:p w:rsidR="009F78A3" w:rsidRPr="00E12A69" w:rsidRDefault="009F78A3" w:rsidP="00BC6032">
            <w:pPr>
              <w:pStyle w:val="Style33"/>
              <w:tabs>
                <w:tab w:val="left" w:pos="610"/>
              </w:tabs>
              <w:spacing w:line="239" w:lineRule="auto"/>
              <w:jc w:val="center"/>
              <w:rPr>
                <w:rStyle w:val="FontStyle131"/>
                <w:sz w:val="16"/>
                <w:szCs w:val="20"/>
              </w:rPr>
            </w:pPr>
            <w:r w:rsidRPr="00E12A69">
              <w:rPr>
                <w:rStyle w:val="FontStyle131"/>
                <w:sz w:val="16"/>
                <w:szCs w:val="20"/>
              </w:rPr>
              <w:t>11</w:t>
            </w:r>
          </w:p>
        </w:tc>
        <w:tc>
          <w:tcPr>
            <w:tcW w:w="312" w:type="pct"/>
            <w:vAlign w:val="center"/>
          </w:tcPr>
          <w:p w:rsidR="009F78A3" w:rsidRPr="00E12A69" w:rsidRDefault="009F78A3" w:rsidP="00BC6032">
            <w:pPr>
              <w:pStyle w:val="Style33"/>
              <w:tabs>
                <w:tab w:val="left" w:pos="610"/>
              </w:tabs>
              <w:spacing w:line="239" w:lineRule="auto"/>
              <w:jc w:val="center"/>
              <w:rPr>
                <w:rStyle w:val="FontStyle131"/>
                <w:sz w:val="16"/>
                <w:szCs w:val="20"/>
              </w:rPr>
            </w:pPr>
            <w:r w:rsidRPr="00E12A69">
              <w:rPr>
                <w:rStyle w:val="FontStyle131"/>
                <w:sz w:val="16"/>
                <w:szCs w:val="20"/>
              </w:rPr>
              <w:t>12</w:t>
            </w:r>
          </w:p>
        </w:tc>
        <w:tc>
          <w:tcPr>
            <w:tcW w:w="312" w:type="pct"/>
            <w:vAlign w:val="center"/>
          </w:tcPr>
          <w:p w:rsidR="009F78A3" w:rsidRPr="00E12A69" w:rsidRDefault="009F78A3" w:rsidP="00BC6032">
            <w:pPr>
              <w:pStyle w:val="Style33"/>
              <w:tabs>
                <w:tab w:val="left" w:pos="610"/>
              </w:tabs>
              <w:spacing w:line="239" w:lineRule="auto"/>
              <w:jc w:val="center"/>
              <w:rPr>
                <w:rStyle w:val="FontStyle131"/>
                <w:sz w:val="16"/>
                <w:szCs w:val="20"/>
              </w:rPr>
            </w:pPr>
            <w:r w:rsidRPr="00E12A69">
              <w:rPr>
                <w:rStyle w:val="FontStyle131"/>
                <w:sz w:val="16"/>
                <w:szCs w:val="20"/>
              </w:rPr>
              <w:t>13</w:t>
            </w:r>
          </w:p>
        </w:tc>
        <w:tc>
          <w:tcPr>
            <w:tcW w:w="312" w:type="pct"/>
            <w:vAlign w:val="center"/>
          </w:tcPr>
          <w:p w:rsidR="009F78A3" w:rsidRPr="00E12A69" w:rsidRDefault="009F78A3" w:rsidP="00BC6032">
            <w:pPr>
              <w:pStyle w:val="Style33"/>
              <w:tabs>
                <w:tab w:val="left" w:pos="610"/>
              </w:tabs>
              <w:spacing w:line="239" w:lineRule="auto"/>
              <w:jc w:val="center"/>
              <w:rPr>
                <w:rStyle w:val="FontStyle131"/>
                <w:sz w:val="16"/>
                <w:szCs w:val="20"/>
              </w:rPr>
            </w:pPr>
            <w:r w:rsidRPr="00E12A69">
              <w:rPr>
                <w:rStyle w:val="FontStyle131"/>
                <w:sz w:val="16"/>
                <w:szCs w:val="20"/>
              </w:rPr>
              <w:t>14</w:t>
            </w:r>
          </w:p>
        </w:tc>
        <w:tc>
          <w:tcPr>
            <w:tcW w:w="312" w:type="pct"/>
            <w:vAlign w:val="center"/>
          </w:tcPr>
          <w:p w:rsidR="009F78A3" w:rsidRPr="00E12A69" w:rsidRDefault="009F78A3" w:rsidP="00BC6032">
            <w:pPr>
              <w:pStyle w:val="Style33"/>
              <w:tabs>
                <w:tab w:val="left" w:pos="610"/>
              </w:tabs>
              <w:spacing w:line="239" w:lineRule="auto"/>
              <w:jc w:val="center"/>
              <w:rPr>
                <w:rStyle w:val="FontStyle131"/>
                <w:sz w:val="16"/>
                <w:szCs w:val="20"/>
              </w:rPr>
            </w:pPr>
            <w:r w:rsidRPr="00E12A69">
              <w:rPr>
                <w:rStyle w:val="FontStyle131"/>
                <w:sz w:val="16"/>
                <w:szCs w:val="20"/>
              </w:rPr>
              <w:t>15</w:t>
            </w:r>
          </w:p>
        </w:tc>
        <w:tc>
          <w:tcPr>
            <w:tcW w:w="312" w:type="pct"/>
            <w:vAlign w:val="center"/>
          </w:tcPr>
          <w:p w:rsidR="009F78A3" w:rsidRPr="00E12A69" w:rsidRDefault="009F78A3" w:rsidP="00BC6032">
            <w:pPr>
              <w:pStyle w:val="Style33"/>
              <w:tabs>
                <w:tab w:val="left" w:pos="610"/>
              </w:tabs>
              <w:spacing w:line="239" w:lineRule="auto"/>
              <w:jc w:val="center"/>
              <w:rPr>
                <w:rStyle w:val="FontStyle131"/>
                <w:sz w:val="16"/>
                <w:szCs w:val="20"/>
              </w:rPr>
            </w:pPr>
            <w:r w:rsidRPr="00E12A69">
              <w:rPr>
                <w:rStyle w:val="FontStyle131"/>
                <w:sz w:val="16"/>
                <w:szCs w:val="20"/>
              </w:rPr>
              <w:t>16</w:t>
            </w:r>
          </w:p>
        </w:tc>
        <w:tc>
          <w:tcPr>
            <w:tcW w:w="312" w:type="pct"/>
            <w:vAlign w:val="center"/>
          </w:tcPr>
          <w:p w:rsidR="009F78A3" w:rsidRPr="00E12A69" w:rsidRDefault="009F78A3" w:rsidP="00BC6032">
            <w:pPr>
              <w:pStyle w:val="Style33"/>
              <w:tabs>
                <w:tab w:val="left" w:pos="610"/>
              </w:tabs>
              <w:spacing w:line="239" w:lineRule="auto"/>
              <w:jc w:val="center"/>
              <w:rPr>
                <w:rStyle w:val="FontStyle131"/>
                <w:sz w:val="16"/>
                <w:szCs w:val="20"/>
              </w:rPr>
            </w:pPr>
            <w:r w:rsidRPr="00E12A69">
              <w:rPr>
                <w:rStyle w:val="FontStyle131"/>
                <w:sz w:val="16"/>
                <w:szCs w:val="20"/>
              </w:rPr>
              <w:t>17</w:t>
            </w:r>
          </w:p>
        </w:tc>
        <w:tc>
          <w:tcPr>
            <w:tcW w:w="311" w:type="pct"/>
            <w:vAlign w:val="center"/>
          </w:tcPr>
          <w:p w:rsidR="009F78A3" w:rsidRPr="00E12A69" w:rsidRDefault="009F78A3" w:rsidP="00BC6032">
            <w:pPr>
              <w:pStyle w:val="Style33"/>
              <w:tabs>
                <w:tab w:val="left" w:pos="610"/>
              </w:tabs>
              <w:spacing w:line="239" w:lineRule="auto"/>
              <w:jc w:val="center"/>
              <w:rPr>
                <w:rStyle w:val="FontStyle131"/>
                <w:sz w:val="16"/>
                <w:szCs w:val="20"/>
              </w:rPr>
            </w:pPr>
            <w:r w:rsidRPr="00E12A69">
              <w:rPr>
                <w:rStyle w:val="FontStyle131"/>
                <w:sz w:val="16"/>
                <w:szCs w:val="20"/>
              </w:rPr>
              <w:t>18</w:t>
            </w:r>
          </w:p>
        </w:tc>
      </w:tr>
      <w:tr w:rsidR="009F78A3" w:rsidRPr="00E12A69" w:rsidTr="007E3779">
        <w:tc>
          <w:tcPr>
            <w:tcW w:w="2193" w:type="pct"/>
          </w:tcPr>
          <w:p w:rsidR="009F78A3" w:rsidRPr="00E12A69" w:rsidRDefault="009F78A3" w:rsidP="00BC6032">
            <w:pPr>
              <w:pStyle w:val="Style33"/>
              <w:tabs>
                <w:tab w:val="left" w:pos="610"/>
              </w:tabs>
              <w:spacing w:after="120" w:line="239" w:lineRule="auto"/>
              <w:jc w:val="both"/>
              <w:rPr>
                <w:rStyle w:val="FontStyle131"/>
                <w:sz w:val="16"/>
                <w:szCs w:val="20"/>
              </w:rPr>
            </w:pPr>
            <w:r w:rsidRPr="00E12A69">
              <w:rPr>
                <w:rStyle w:val="FontStyle131"/>
                <w:sz w:val="16"/>
                <w:szCs w:val="20"/>
              </w:rPr>
              <w:t>Число растений (</w:t>
            </w:r>
            <w:r w:rsidRPr="00E12A69">
              <w:rPr>
                <w:rStyle w:val="FontStyle131"/>
                <w:sz w:val="16"/>
                <w:szCs w:val="20"/>
                <w:lang w:val="en-US"/>
              </w:rPr>
              <w:t>f</w:t>
            </w:r>
            <w:r w:rsidRPr="00E12A69">
              <w:rPr>
                <w:rStyle w:val="FontStyle131"/>
                <w:sz w:val="16"/>
                <w:szCs w:val="20"/>
              </w:rPr>
              <w:t>)</w:t>
            </w:r>
          </w:p>
        </w:tc>
        <w:tc>
          <w:tcPr>
            <w:tcW w:w="312" w:type="pct"/>
            <w:vAlign w:val="center"/>
          </w:tcPr>
          <w:p w:rsidR="009F78A3" w:rsidRPr="00E12A69" w:rsidRDefault="009F78A3" w:rsidP="00BC6032">
            <w:pPr>
              <w:pStyle w:val="Style33"/>
              <w:tabs>
                <w:tab w:val="left" w:pos="610"/>
              </w:tabs>
              <w:spacing w:line="239" w:lineRule="auto"/>
              <w:jc w:val="center"/>
              <w:rPr>
                <w:rStyle w:val="FontStyle131"/>
                <w:sz w:val="16"/>
                <w:szCs w:val="20"/>
              </w:rPr>
            </w:pPr>
            <w:r w:rsidRPr="00E12A69">
              <w:rPr>
                <w:rStyle w:val="FontStyle131"/>
                <w:sz w:val="16"/>
                <w:szCs w:val="20"/>
              </w:rPr>
              <w:t>2</w:t>
            </w:r>
          </w:p>
        </w:tc>
        <w:tc>
          <w:tcPr>
            <w:tcW w:w="313" w:type="pct"/>
            <w:vAlign w:val="center"/>
          </w:tcPr>
          <w:p w:rsidR="009F78A3" w:rsidRPr="00E12A69" w:rsidRDefault="009F78A3" w:rsidP="00BC6032">
            <w:pPr>
              <w:pStyle w:val="Style33"/>
              <w:tabs>
                <w:tab w:val="left" w:pos="610"/>
              </w:tabs>
              <w:spacing w:line="239" w:lineRule="auto"/>
              <w:jc w:val="center"/>
              <w:rPr>
                <w:rStyle w:val="FontStyle131"/>
                <w:sz w:val="16"/>
                <w:szCs w:val="20"/>
              </w:rPr>
            </w:pPr>
            <w:r w:rsidRPr="00E12A69">
              <w:rPr>
                <w:rStyle w:val="FontStyle131"/>
                <w:sz w:val="16"/>
                <w:szCs w:val="20"/>
              </w:rPr>
              <w:t>3</w:t>
            </w:r>
          </w:p>
        </w:tc>
        <w:tc>
          <w:tcPr>
            <w:tcW w:w="312" w:type="pct"/>
            <w:vAlign w:val="center"/>
          </w:tcPr>
          <w:p w:rsidR="009F78A3" w:rsidRPr="00E12A69" w:rsidRDefault="009F78A3" w:rsidP="00BC6032">
            <w:pPr>
              <w:pStyle w:val="Style33"/>
              <w:tabs>
                <w:tab w:val="left" w:pos="610"/>
              </w:tabs>
              <w:spacing w:line="239" w:lineRule="auto"/>
              <w:jc w:val="center"/>
              <w:rPr>
                <w:rStyle w:val="FontStyle131"/>
                <w:sz w:val="16"/>
                <w:szCs w:val="20"/>
              </w:rPr>
            </w:pPr>
            <w:r w:rsidRPr="00E12A69">
              <w:rPr>
                <w:rStyle w:val="FontStyle131"/>
                <w:sz w:val="16"/>
                <w:szCs w:val="20"/>
              </w:rPr>
              <w:t>9</w:t>
            </w:r>
          </w:p>
        </w:tc>
        <w:tc>
          <w:tcPr>
            <w:tcW w:w="312" w:type="pct"/>
            <w:vAlign w:val="center"/>
          </w:tcPr>
          <w:p w:rsidR="009F78A3" w:rsidRPr="00E12A69" w:rsidRDefault="009F78A3" w:rsidP="00BC6032">
            <w:pPr>
              <w:pStyle w:val="Style33"/>
              <w:tabs>
                <w:tab w:val="left" w:pos="610"/>
              </w:tabs>
              <w:spacing w:line="239" w:lineRule="auto"/>
              <w:jc w:val="center"/>
              <w:rPr>
                <w:rStyle w:val="FontStyle131"/>
                <w:sz w:val="16"/>
                <w:szCs w:val="20"/>
              </w:rPr>
            </w:pPr>
            <w:r w:rsidRPr="00E12A69">
              <w:rPr>
                <w:rStyle w:val="FontStyle131"/>
                <w:sz w:val="16"/>
                <w:szCs w:val="20"/>
              </w:rPr>
              <w:t>26</w:t>
            </w:r>
          </w:p>
        </w:tc>
        <w:tc>
          <w:tcPr>
            <w:tcW w:w="312" w:type="pct"/>
            <w:vAlign w:val="center"/>
          </w:tcPr>
          <w:p w:rsidR="009F78A3" w:rsidRPr="00E12A69" w:rsidRDefault="009F78A3" w:rsidP="00BC6032">
            <w:pPr>
              <w:pStyle w:val="Style33"/>
              <w:tabs>
                <w:tab w:val="left" w:pos="610"/>
              </w:tabs>
              <w:spacing w:line="239" w:lineRule="auto"/>
              <w:jc w:val="center"/>
              <w:rPr>
                <w:rStyle w:val="FontStyle131"/>
                <w:sz w:val="16"/>
                <w:szCs w:val="20"/>
              </w:rPr>
            </w:pPr>
            <w:r w:rsidRPr="00E12A69">
              <w:rPr>
                <w:rStyle w:val="FontStyle131"/>
                <w:sz w:val="16"/>
                <w:szCs w:val="20"/>
              </w:rPr>
              <w:t>32</w:t>
            </w:r>
          </w:p>
        </w:tc>
        <w:tc>
          <w:tcPr>
            <w:tcW w:w="312" w:type="pct"/>
            <w:vAlign w:val="center"/>
          </w:tcPr>
          <w:p w:rsidR="009F78A3" w:rsidRPr="00E12A69" w:rsidRDefault="009F78A3" w:rsidP="00BC6032">
            <w:pPr>
              <w:pStyle w:val="Style33"/>
              <w:tabs>
                <w:tab w:val="left" w:pos="610"/>
              </w:tabs>
              <w:spacing w:line="239" w:lineRule="auto"/>
              <w:jc w:val="center"/>
              <w:rPr>
                <w:rStyle w:val="FontStyle131"/>
                <w:sz w:val="16"/>
                <w:szCs w:val="20"/>
              </w:rPr>
            </w:pPr>
            <w:r w:rsidRPr="00E12A69">
              <w:rPr>
                <w:rStyle w:val="FontStyle131"/>
                <w:sz w:val="16"/>
                <w:szCs w:val="20"/>
              </w:rPr>
              <w:t>17</w:t>
            </w:r>
          </w:p>
        </w:tc>
        <w:tc>
          <w:tcPr>
            <w:tcW w:w="312" w:type="pct"/>
            <w:vAlign w:val="center"/>
          </w:tcPr>
          <w:p w:rsidR="009F78A3" w:rsidRPr="00E12A69" w:rsidRDefault="009F78A3" w:rsidP="00BC6032">
            <w:pPr>
              <w:pStyle w:val="Style33"/>
              <w:tabs>
                <w:tab w:val="left" w:pos="610"/>
              </w:tabs>
              <w:spacing w:line="239" w:lineRule="auto"/>
              <w:jc w:val="center"/>
              <w:rPr>
                <w:rStyle w:val="FontStyle131"/>
                <w:sz w:val="16"/>
                <w:szCs w:val="20"/>
              </w:rPr>
            </w:pPr>
            <w:r w:rsidRPr="00E12A69">
              <w:rPr>
                <w:rStyle w:val="FontStyle131"/>
                <w:sz w:val="16"/>
                <w:szCs w:val="20"/>
              </w:rPr>
              <w:t>7</w:t>
            </w:r>
          </w:p>
        </w:tc>
        <w:tc>
          <w:tcPr>
            <w:tcW w:w="312" w:type="pct"/>
            <w:vAlign w:val="center"/>
          </w:tcPr>
          <w:p w:rsidR="009F78A3" w:rsidRPr="00E12A69" w:rsidRDefault="009F78A3" w:rsidP="00BC6032">
            <w:pPr>
              <w:pStyle w:val="Style33"/>
              <w:tabs>
                <w:tab w:val="left" w:pos="610"/>
              </w:tabs>
              <w:spacing w:line="239" w:lineRule="auto"/>
              <w:jc w:val="center"/>
              <w:rPr>
                <w:rStyle w:val="FontStyle131"/>
                <w:sz w:val="16"/>
                <w:szCs w:val="20"/>
              </w:rPr>
            </w:pPr>
            <w:r w:rsidRPr="00E12A69">
              <w:rPr>
                <w:rStyle w:val="FontStyle131"/>
                <w:sz w:val="16"/>
                <w:szCs w:val="20"/>
              </w:rPr>
              <w:t>3</w:t>
            </w:r>
          </w:p>
        </w:tc>
        <w:tc>
          <w:tcPr>
            <w:tcW w:w="311" w:type="pct"/>
            <w:vAlign w:val="center"/>
          </w:tcPr>
          <w:p w:rsidR="009F78A3" w:rsidRPr="00E12A69" w:rsidRDefault="009F78A3" w:rsidP="00BC6032">
            <w:pPr>
              <w:pStyle w:val="Style33"/>
              <w:tabs>
                <w:tab w:val="left" w:pos="610"/>
              </w:tabs>
              <w:spacing w:line="239" w:lineRule="auto"/>
              <w:jc w:val="center"/>
              <w:rPr>
                <w:rStyle w:val="FontStyle131"/>
                <w:sz w:val="16"/>
                <w:szCs w:val="20"/>
              </w:rPr>
            </w:pPr>
            <w:r w:rsidRPr="00E12A69">
              <w:rPr>
                <w:rStyle w:val="FontStyle131"/>
                <w:sz w:val="16"/>
                <w:szCs w:val="20"/>
              </w:rPr>
              <w:t>1</w:t>
            </w:r>
          </w:p>
        </w:tc>
      </w:tr>
    </w:tbl>
    <w:p w:rsidR="009F78A3" w:rsidRPr="001F7890" w:rsidRDefault="009F78A3" w:rsidP="00BC6032">
      <w:pPr>
        <w:pStyle w:val="Style33"/>
        <w:tabs>
          <w:tab w:val="left" w:pos="610"/>
        </w:tabs>
        <w:spacing w:line="239" w:lineRule="auto"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 xml:space="preserve">Вычислить следующие показатели вариационного ряда: 1) </w:t>
      </w:r>
      <m:oMath>
        <m:acc>
          <m:accPr>
            <m:chr m:val="̅"/>
            <m:ctrlPr>
              <w:rPr>
                <w:rStyle w:val="FontStyle131"/>
                <w:rFonts w:ascii="Cambria Math" w:hAnsi="Cambria Math"/>
                <w:i/>
                <w:sz w:val="20"/>
                <w:szCs w:val="20"/>
                <w:lang w:val="en-US"/>
              </w:rPr>
            </m:ctrlPr>
          </m:accPr>
          <m:e>
            <m:r>
              <m:rPr>
                <m:sty m:val="p"/>
              </m:rPr>
              <w:rPr>
                <w:rStyle w:val="FontStyle131"/>
                <w:rFonts w:ascii="Cambria Math" w:hAnsi="Cambria Math"/>
                <w:sz w:val="20"/>
                <w:szCs w:val="20"/>
                <w:lang w:val="en-US"/>
              </w:rPr>
              <m:t>x</m:t>
            </m:r>
          </m:e>
        </m:acc>
      </m:oMath>
      <w:r w:rsidRPr="001F7890">
        <w:rPr>
          <w:rStyle w:val="FontStyle131"/>
          <w:sz w:val="20"/>
          <w:szCs w:val="20"/>
        </w:rPr>
        <w:t xml:space="preserve">; 2) </w:t>
      </w:r>
      <w:r w:rsidR="0060260F" w:rsidRPr="001F7890">
        <w:rPr>
          <w:rStyle w:val="FontStyle131"/>
          <w:sz w:val="20"/>
          <w:szCs w:val="20"/>
          <w:lang w:val="en-US"/>
        </w:rPr>
        <w:t>S</w:t>
      </w:r>
      <w:r w:rsidRPr="001F7890">
        <w:rPr>
          <w:rStyle w:val="FontStyle131"/>
          <w:sz w:val="20"/>
          <w:szCs w:val="20"/>
        </w:rPr>
        <w:t xml:space="preserve">; 3) </w:t>
      </w:r>
      <w:r w:rsidRPr="001F7890">
        <w:rPr>
          <w:rStyle w:val="FontStyle131"/>
          <w:sz w:val="20"/>
          <w:szCs w:val="20"/>
          <w:lang w:val="en-US"/>
        </w:rPr>
        <w:t>V</w:t>
      </w:r>
      <w:r w:rsidRPr="001F7890">
        <w:rPr>
          <w:rStyle w:val="FontStyle131"/>
          <w:sz w:val="20"/>
          <w:szCs w:val="20"/>
        </w:rPr>
        <w:t xml:space="preserve">; 4) </w:t>
      </w:r>
      <m:oMath>
        <m:sSub>
          <m:sSubPr>
            <m:ctrlPr>
              <w:rPr>
                <w:rStyle w:val="FontStyle131"/>
                <w:rFonts w:ascii="Cambria Math" w:hAnsi="Cambria Math"/>
                <w:sz w:val="20"/>
                <w:szCs w:val="20"/>
                <w:lang w:val="en-US"/>
              </w:rPr>
            </m:ctrlPr>
          </m:sSubPr>
          <m:e>
            <m:r>
              <m:rPr>
                <m:sty m:val="p"/>
              </m:rPr>
              <w:rPr>
                <w:rStyle w:val="FontStyle131"/>
                <w:rFonts w:ascii="Cambria Math" w:hAnsi="Cambria Math"/>
                <w:sz w:val="20"/>
                <w:szCs w:val="20"/>
                <w:lang w:val="en-US"/>
              </w:rPr>
              <m:t>S</m:t>
            </m:r>
          </m:e>
          <m:sub>
            <m:acc>
              <m:accPr>
                <m:chr m:val="̅"/>
                <m:ctrlPr>
                  <w:rPr>
                    <w:rStyle w:val="FontStyle131"/>
                    <w:rFonts w:ascii="Cambria Math" w:hAnsi="Cambria Math"/>
                    <w:sz w:val="20"/>
                    <w:szCs w:val="20"/>
                    <w:lang w:val="en-US"/>
                  </w:rPr>
                </m:ctrlPr>
              </m:accPr>
              <m:e>
                <m:r>
                  <m:rPr>
                    <m:sty m:val="p"/>
                  </m:rPr>
                  <w:rPr>
                    <w:rStyle w:val="FontStyle131"/>
                    <w:rFonts w:ascii="Cambria Math" w:hAnsi="Cambria Math"/>
                    <w:sz w:val="20"/>
                    <w:szCs w:val="20"/>
                    <w:lang w:val="en-US"/>
                  </w:rPr>
                  <m:t>x</m:t>
                </m:r>
              </m:e>
            </m:acc>
          </m:sub>
        </m:sSub>
      </m:oMath>
      <w:r w:rsidRPr="001F7890">
        <w:rPr>
          <w:rStyle w:val="FontStyle131"/>
          <w:sz w:val="20"/>
          <w:szCs w:val="20"/>
        </w:rPr>
        <w:t xml:space="preserve">; 5) </w:t>
      </w:r>
      <w:r w:rsidRPr="001F7890">
        <w:rPr>
          <w:rStyle w:val="FontStyle131"/>
          <w:sz w:val="20"/>
          <w:szCs w:val="20"/>
          <w:lang w:val="en-US"/>
        </w:rPr>
        <w:t>t</w:t>
      </w:r>
      <w:r w:rsidRPr="001F7890">
        <w:rPr>
          <w:rStyle w:val="FontStyle131"/>
          <w:sz w:val="20"/>
          <w:szCs w:val="20"/>
        </w:rPr>
        <w:t xml:space="preserve"> для растения, имеющего 18 колосков в колосе.</w:t>
      </w:r>
    </w:p>
    <w:p w:rsidR="007E3779" w:rsidRPr="00E12A69" w:rsidRDefault="007E3779" w:rsidP="00BC6032">
      <w:pPr>
        <w:pStyle w:val="Style33"/>
        <w:tabs>
          <w:tab w:val="left" w:pos="610"/>
        </w:tabs>
        <w:spacing w:line="239" w:lineRule="auto"/>
        <w:ind w:firstLine="284"/>
        <w:jc w:val="both"/>
        <w:rPr>
          <w:rStyle w:val="FontStyle131"/>
          <w:b/>
          <w:sz w:val="20"/>
          <w:szCs w:val="20"/>
        </w:rPr>
      </w:pPr>
      <w:r w:rsidRPr="00E12A69">
        <w:rPr>
          <w:rStyle w:val="FontStyle131"/>
          <w:b/>
          <w:sz w:val="20"/>
          <w:szCs w:val="20"/>
        </w:rPr>
        <w:t>Задание 20</w:t>
      </w:r>
      <w:r>
        <w:rPr>
          <w:rStyle w:val="FontStyle131"/>
          <w:b/>
          <w:sz w:val="20"/>
          <w:szCs w:val="20"/>
        </w:rPr>
        <w:t>3</w:t>
      </w:r>
      <w:r w:rsidRPr="00E12A69">
        <w:rPr>
          <w:rStyle w:val="FontStyle131"/>
          <w:b/>
          <w:sz w:val="20"/>
          <w:szCs w:val="20"/>
        </w:rPr>
        <w:t>.</w:t>
      </w:r>
    </w:p>
    <w:p w:rsidR="00071876" w:rsidRPr="001F7890" w:rsidRDefault="00071876" w:rsidP="00BC6032">
      <w:pPr>
        <w:pStyle w:val="Style33"/>
        <w:tabs>
          <w:tab w:val="left" w:pos="610"/>
        </w:tabs>
        <w:spacing w:line="239" w:lineRule="auto"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 xml:space="preserve">У клевера лугового растения имеют существенные различия по числу междоузлий на главном стебле. </w:t>
      </w:r>
      <w:r w:rsidR="00166B4E">
        <w:rPr>
          <w:rStyle w:val="FontStyle131"/>
          <w:sz w:val="20"/>
          <w:szCs w:val="20"/>
        </w:rPr>
        <w:t>Ч</w:t>
      </w:r>
      <w:r w:rsidRPr="001F7890">
        <w:rPr>
          <w:rStyle w:val="FontStyle131"/>
          <w:sz w:val="20"/>
          <w:szCs w:val="20"/>
        </w:rPr>
        <w:t>ем меньше междоузлий, тем более скороспелое растение.</w:t>
      </w:r>
    </w:p>
    <w:p w:rsidR="00071876" w:rsidRPr="001F7890" w:rsidRDefault="00071876" w:rsidP="00BC6032">
      <w:pPr>
        <w:pStyle w:val="Style33"/>
        <w:tabs>
          <w:tab w:val="left" w:pos="610"/>
        </w:tabs>
        <w:spacing w:line="239" w:lineRule="auto"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У сорта Титус число междоузлий на главном стебле изменяется от 4 до 12. Ниже приведен вариационный ряд числа междоузлий при ан</w:t>
      </w:r>
      <w:r w:rsidRPr="001F7890">
        <w:rPr>
          <w:rStyle w:val="FontStyle131"/>
          <w:sz w:val="20"/>
          <w:szCs w:val="20"/>
        </w:rPr>
        <w:t>а</w:t>
      </w:r>
      <w:r w:rsidRPr="001F7890">
        <w:rPr>
          <w:rStyle w:val="FontStyle131"/>
          <w:sz w:val="20"/>
          <w:szCs w:val="20"/>
        </w:rPr>
        <w:t>лизе выборочной совокупности, равной 100 растени</w:t>
      </w:r>
      <w:r w:rsidR="007E3779">
        <w:rPr>
          <w:rStyle w:val="FontStyle131"/>
          <w:sz w:val="20"/>
          <w:szCs w:val="20"/>
        </w:rPr>
        <w:t>й</w:t>
      </w:r>
      <w:r w:rsidRPr="001F7890">
        <w:rPr>
          <w:rStyle w:val="FontStyle131"/>
          <w:sz w:val="20"/>
          <w:szCs w:val="20"/>
        </w:rPr>
        <w:t>.</w:t>
      </w:r>
    </w:p>
    <w:tbl>
      <w:tblPr>
        <w:tblStyle w:val="12"/>
        <w:tblW w:w="5000" w:type="pct"/>
        <w:tblCellMar>
          <w:left w:w="0" w:type="dxa"/>
          <w:right w:w="57" w:type="dxa"/>
        </w:tblCellMar>
        <w:tblLook w:val="04A0"/>
      </w:tblPr>
      <w:tblGrid>
        <w:gridCol w:w="1635"/>
        <w:gridCol w:w="489"/>
        <w:gridCol w:w="485"/>
        <w:gridCol w:w="485"/>
        <w:gridCol w:w="483"/>
        <w:gridCol w:w="483"/>
        <w:gridCol w:w="483"/>
        <w:gridCol w:w="549"/>
        <w:gridCol w:w="546"/>
        <w:gridCol w:w="543"/>
      </w:tblGrid>
      <w:tr w:rsidR="00071876" w:rsidRPr="007E3779" w:rsidTr="007E3779">
        <w:tc>
          <w:tcPr>
            <w:tcW w:w="1322" w:type="pct"/>
          </w:tcPr>
          <w:p w:rsidR="00071876" w:rsidRPr="007E3779" w:rsidRDefault="00071876" w:rsidP="00BC6032">
            <w:pPr>
              <w:pStyle w:val="Style33"/>
              <w:tabs>
                <w:tab w:val="left" w:pos="610"/>
              </w:tabs>
              <w:spacing w:before="120" w:line="239" w:lineRule="auto"/>
              <w:jc w:val="both"/>
              <w:rPr>
                <w:rStyle w:val="FontStyle131"/>
                <w:sz w:val="16"/>
                <w:szCs w:val="20"/>
              </w:rPr>
            </w:pPr>
            <w:r w:rsidRPr="007E3779">
              <w:rPr>
                <w:rStyle w:val="FontStyle131"/>
                <w:sz w:val="16"/>
                <w:szCs w:val="20"/>
              </w:rPr>
              <w:t>Число междоузлий (х)</w:t>
            </w:r>
          </w:p>
        </w:tc>
        <w:tc>
          <w:tcPr>
            <w:tcW w:w="395" w:type="pct"/>
            <w:vAlign w:val="center"/>
          </w:tcPr>
          <w:p w:rsidR="00071876" w:rsidRPr="007E3779" w:rsidRDefault="00071876" w:rsidP="00BC6032">
            <w:pPr>
              <w:pStyle w:val="Style33"/>
              <w:tabs>
                <w:tab w:val="left" w:pos="610"/>
              </w:tabs>
              <w:spacing w:line="239" w:lineRule="auto"/>
              <w:ind w:right="-13"/>
              <w:jc w:val="center"/>
              <w:rPr>
                <w:rStyle w:val="FontStyle131"/>
                <w:sz w:val="16"/>
                <w:szCs w:val="20"/>
              </w:rPr>
            </w:pPr>
            <w:r w:rsidRPr="007E3779">
              <w:rPr>
                <w:rStyle w:val="FontStyle131"/>
                <w:sz w:val="16"/>
                <w:szCs w:val="20"/>
              </w:rPr>
              <w:t>4</w:t>
            </w:r>
          </w:p>
        </w:tc>
        <w:tc>
          <w:tcPr>
            <w:tcW w:w="392" w:type="pct"/>
            <w:vAlign w:val="center"/>
          </w:tcPr>
          <w:p w:rsidR="00071876" w:rsidRPr="007E3779" w:rsidRDefault="00071876" w:rsidP="00BC6032">
            <w:pPr>
              <w:pStyle w:val="Style33"/>
              <w:tabs>
                <w:tab w:val="left" w:pos="610"/>
              </w:tabs>
              <w:spacing w:line="239" w:lineRule="auto"/>
              <w:ind w:right="-13"/>
              <w:jc w:val="center"/>
              <w:rPr>
                <w:rStyle w:val="FontStyle131"/>
                <w:sz w:val="16"/>
                <w:szCs w:val="20"/>
              </w:rPr>
            </w:pPr>
            <w:r w:rsidRPr="007E3779">
              <w:rPr>
                <w:rStyle w:val="FontStyle131"/>
                <w:sz w:val="16"/>
                <w:szCs w:val="20"/>
              </w:rPr>
              <w:t>5</w:t>
            </w:r>
          </w:p>
        </w:tc>
        <w:tc>
          <w:tcPr>
            <w:tcW w:w="392" w:type="pct"/>
            <w:vAlign w:val="center"/>
          </w:tcPr>
          <w:p w:rsidR="00071876" w:rsidRPr="007E3779" w:rsidRDefault="00071876" w:rsidP="00BC6032">
            <w:pPr>
              <w:pStyle w:val="Style33"/>
              <w:tabs>
                <w:tab w:val="left" w:pos="610"/>
              </w:tabs>
              <w:spacing w:line="239" w:lineRule="auto"/>
              <w:ind w:right="-13"/>
              <w:jc w:val="center"/>
              <w:rPr>
                <w:rStyle w:val="FontStyle131"/>
                <w:sz w:val="16"/>
                <w:szCs w:val="20"/>
              </w:rPr>
            </w:pPr>
            <w:r w:rsidRPr="007E3779">
              <w:rPr>
                <w:rStyle w:val="FontStyle131"/>
                <w:sz w:val="16"/>
                <w:szCs w:val="20"/>
              </w:rPr>
              <w:t>6</w:t>
            </w:r>
          </w:p>
        </w:tc>
        <w:tc>
          <w:tcPr>
            <w:tcW w:w="391" w:type="pct"/>
            <w:vAlign w:val="center"/>
          </w:tcPr>
          <w:p w:rsidR="00071876" w:rsidRPr="007E3779" w:rsidRDefault="00071876" w:rsidP="00BC6032">
            <w:pPr>
              <w:pStyle w:val="Style33"/>
              <w:tabs>
                <w:tab w:val="left" w:pos="610"/>
              </w:tabs>
              <w:spacing w:line="239" w:lineRule="auto"/>
              <w:ind w:right="-13"/>
              <w:jc w:val="center"/>
              <w:rPr>
                <w:rStyle w:val="FontStyle131"/>
                <w:sz w:val="16"/>
                <w:szCs w:val="20"/>
              </w:rPr>
            </w:pPr>
            <w:r w:rsidRPr="007E3779">
              <w:rPr>
                <w:rStyle w:val="FontStyle131"/>
                <w:sz w:val="16"/>
                <w:szCs w:val="20"/>
              </w:rPr>
              <w:t>7</w:t>
            </w:r>
          </w:p>
        </w:tc>
        <w:tc>
          <w:tcPr>
            <w:tcW w:w="391" w:type="pct"/>
            <w:vAlign w:val="center"/>
          </w:tcPr>
          <w:p w:rsidR="00071876" w:rsidRPr="007E3779" w:rsidRDefault="00071876" w:rsidP="00BC6032">
            <w:pPr>
              <w:pStyle w:val="Style33"/>
              <w:tabs>
                <w:tab w:val="left" w:pos="610"/>
              </w:tabs>
              <w:spacing w:line="239" w:lineRule="auto"/>
              <w:ind w:right="-13"/>
              <w:jc w:val="center"/>
              <w:rPr>
                <w:rStyle w:val="FontStyle131"/>
                <w:sz w:val="16"/>
                <w:szCs w:val="20"/>
              </w:rPr>
            </w:pPr>
            <w:r w:rsidRPr="007E3779">
              <w:rPr>
                <w:rStyle w:val="FontStyle131"/>
                <w:sz w:val="16"/>
                <w:szCs w:val="20"/>
              </w:rPr>
              <w:t>8</w:t>
            </w:r>
          </w:p>
        </w:tc>
        <w:tc>
          <w:tcPr>
            <w:tcW w:w="391" w:type="pct"/>
            <w:vAlign w:val="center"/>
          </w:tcPr>
          <w:p w:rsidR="00071876" w:rsidRPr="007E3779" w:rsidRDefault="00071876" w:rsidP="00BC6032">
            <w:pPr>
              <w:pStyle w:val="Style33"/>
              <w:tabs>
                <w:tab w:val="left" w:pos="610"/>
              </w:tabs>
              <w:spacing w:line="239" w:lineRule="auto"/>
              <w:ind w:right="-13"/>
              <w:jc w:val="center"/>
              <w:rPr>
                <w:rStyle w:val="FontStyle131"/>
                <w:sz w:val="16"/>
                <w:szCs w:val="20"/>
              </w:rPr>
            </w:pPr>
            <w:r w:rsidRPr="007E3779">
              <w:rPr>
                <w:rStyle w:val="FontStyle131"/>
                <w:sz w:val="16"/>
                <w:szCs w:val="20"/>
              </w:rPr>
              <w:t>9</w:t>
            </w:r>
          </w:p>
        </w:tc>
        <w:tc>
          <w:tcPr>
            <w:tcW w:w="444" w:type="pct"/>
            <w:vAlign w:val="center"/>
          </w:tcPr>
          <w:p w:rsidR="00071876" w:rsidRPr="007E3779" w:rsidRDefault="00071876" w:rsidP="00BC6032">
            <w:pPr>
              <w:pStyle w:val="Style33"/>
              <w:tabs>
                <w:tab w:val="left" w:pos="610"/>
              </w:tabs>
              <w:spacing w:line="239" w:lineRule="auto"/>
              <w:ind w:right="-13"/>
              <w:jc w:val="center"/>
              <w:rPr>
                <w:rStyle w:val="FontStyle131"/>
                <w:sz w:val="16"/>
                <w:szCs w:val="20"/>
              </w:rPr>
            </w:pPr>
            <w:r w:rsidRPr="007E3779">
              <w:rPr>
                <w:rStyle w:val="FontStyle131"/>
                <w:sz w:val="16"/>
                <w:szCs w:val="20"/>
              </w:rPr>
              <w:t>10</w:t>
            </w:r>
          </w:p>
        </w:tc>
        <w:tc>
          <w:tcPr>
            <w:tcW w:w="442" w:type="pct"/>
            <w:vAlign w:val="center"/>
          </w:tcPr>
          <w:p w:rsidR="00071876" w:rsidRPr="007E3779" w:rsidRDefault="00071876" w:rsidP="00BC6032">
            <w:pPr>
              <w:pStyle w:val="Style33"/>
              <w:tabs>
                <w:tab w:val="left" w:pos="610"/>
              </w:tabs>
              <w:spacing w:line="239" w:lineRule="auto"/>
              <w:ind w:right="-13"/>
              <w:jc w:val="center"/>
              <w:rPr>
                <w:rStyle w:val="FontStyle131"/>
                <w:sz w:val="16"/>
                <w:szCs w:val="20"/>
              </w:rPr>
            </w:pPr>
            <w:r w:rsidRPr="007E3779">
              <w:rPr>
                <w:rStyle w:val="FontStyle131"/>
                <w:sz w:val="16"/>
                <w:szCs w:val="20"/>
              </w:rPr>
              <w:t>11</w:t>
            </w:r>
          </w:p>
        </w:tc>
        <w:tc>
          <w:tcPr>
            <w:tcW w:w="439" w:type="pct"/>
            <w:vAlign w:val="center"/>
          </w:tcPr>
          <w:p w:rsidR="00071876" w:rsidRPr="007E3779" w:rsidRDefault="00071876" w:rsidP="00BC6032">
            <w:pPr>
              <w:pStyle w:val="Style33"/>
              <w:tabs>
                <w:tab w:val="left" w:pos="610"/>
              </w:tabs>
              <w:spacing w:line="239" w:lineRule="auto"/>
              <w:ind w:right="-13"/>
              <w:jc w:val="center"/>
              <w:rPr>
                <w:rStyle w:val="FontStyle131"/>
                <w:sz w:val="16"/>
                <w:szCs w:val="20"/>
              </w:rPr>
            </w:pPr>
            <w:r w:rsidRPr="007E3779">
              <w:rPr>
                <w:rStyle w:val="FontStyle131"/>
                <w:sz w:val="16"/>
                <w:szCs w:val="20"/>
              </w:rPr>
              <w:t>12</w:t>
            </w:r>
          </w:p>
        </w:tc>
      </w:tr>
      <w:tr w:rsidR="00071876" w:rsidRPr="007E3779" w:rsidTr="007E3779">
        <w:tc>
          <w:tcPr>
            <w:tcW w:w="1322" w:type="pct"/>
          </w:tcPr>
          <w:p w:rsidR="00071876" w:rsidRPr="007E3779" w:rsidRDefault="00071876" w:rsidP="00BC6032">
            <w:pPr>
              <w:pStyle w:val="Style33"/>
              <w:tabs>
                <w:tab w:val="left" w:pos="610"/>
              </w:tabs>
              <w:spacing w:after="120" w:line="239" w:lineRule="auto"/>
              <w:jc w:val="both"/>
              <w:rPr>
                <w:rStyle w:val="FontStyle131"/>
                <w:sz w:val="16"/>
                <w:szCs w:val="20"/>
              </w:rPr>
            </w:pPr>
            <w:r w:rsidRPr="007E3779">
              <w:rPr>
                <w:rStyle w:val="FontStyle131"/>
                <w:sz w:val="16"/>
                <w:szCs w:val="20"/>
              </w:rPr>
              <w:t>Число растений (</w:t>
            </w:r>
            <w:r w:rsidRPr="007E3779">
              <w:rPr>
                <w:rStyle w:val="FontStyle131"/>
                <w:sz w:val="16"/>
                <w:szCs w:val="20"/>
                <w:lang w:val="en-US"/>
              </w:rPr>
              <w:t>f</w:t>
            </w:r>
            <w:r w:rsidRPr="007E3779">
              <w:rPr>
                <w:rStyle w:val="FontStyle131"/>
                <w:sz w:val="16"/>
                <w:szCs w:val="20"/>
              </w:rPr>
              <w:t>)</w:t>
            </w:r>
          </w:p>
        </w:tc>
        <w:tc>
          <w:tcPr>
            <w:tcW w:w="395" w:type="pct"/>
            <w:vAlign w:val="center"/>
          </w:tcPr>
          <w:p w:rsidR="00071876" w:rsidRPr="007E3779" w:rsidRDefault="00071876" w:rsidP="00BC6032">
            <w:pPr>
              <w:pStyle w:val="Style33"/>
              <w:tabs>
                <w:tab w:val="left" w:pos="610"/>
              </w:tabs>
              <w:spacing w:line="239" w:lineRule="auto"/>
              <w:jc w:val="center"/>
              <w:rPr>
                <w:rStyle w:val="FontStyle131"/>
                <w:sz w:val="16"/>
                <w:szCs w:val="20"/>
              </w:rPr>
            </w:pPr>
            <w:r w:rsidRPr="007E3779">
              <w:rPr>
                <w:rStyle w:val="FontStyle131"/>
                <w:sz w:val="16"/>
                <w:szCs w:val="20"/>
              </w:rPr>
              <w:t>1</w:t>
            </w:r>
          </w:p>
        </w:tc>
        <w:tc>
          <w:tcPr>
            <w:tcW w:w="392" w:type="pct"/>
            <w:vAlign w:val="center"/>
          </w:tcPr>
          <w:p w:rsidR="00071876" w:rsidRPr="007E3779" w:rsidRDefault="00071876" w:rsidP="00BC6032">
            <w:pPr>
              <w:pStyle w:val="Style33"/>
              <w:tabs>
                <w:tab w:val="left" w:pos="610"/>
              </w:tabs>
              <w:spacing w:line="239" w:lineRule="auto"/>
              <w:jc w:val="center"/>
              <w:rPr>
                <w:rStyle w:val="FontStyle131"/>
                <w:sz w:val="16"/>
                <w:szCs w:val="20"/>
              </w:rPr>
            </w:pPr>
            <w:r w:rsidRPr="007E3779">
              <w:rPr>
                <w:rStyle w:val="FontStyle131"/>
                <w:sz w:val="16"/>
                <w:szCs w:val="20"/>
              </w:rPr>
              <w:t>2</w:t>
            </w:r>
          </w:p>
        </w:tc>
        <w:tc>
          <w:tcPr>
            <w:tcW w:w="392" w:type="pct"/>
            <w:vAlign w:val="center"/>
          </w:tcPr>
          <w:p w:rsidR="00071876" w:rsidRPr="007E3779" w:rsidRDefault="00071876" w:rsidP="00BC6032">
            <w:pPr>
              <w:pStyle w:val="Style33"/>
              <w:tabs>
                <w:tab w:val="left" w:pos="610"/>
              </w:tabs>
              <w:spacing w:line="239" w:lineRule="auto"/>
              <w:jc w:val="center"/>
              <w:rPr>
                <w:rStyle w:val="FontStyle131"/>
                <w:sz w:val="16"/>
                <w:szCs w:val="20"/>
              </w:rPr>
            </w:pPr>
            <w:r w:rsidRPr="007E3779">
              <w:rPr>
                <w:rStyle w:val="FontStyle131"/>
                <w:sz w:val="16"/>
                <w:szCs w:val="20"/>
              </w:rPr>
              <w:t>6</w:t>
            </w:r>
          </w:p>
        </w:tc>
        <w:tc>
          <w:tcPr>
            <w:tcW w:w="391" w:type="pct"/>
            <w:vAlign w:val="center"/>
          </w:tcPr>
          <w:p w:rsidR="00071876" w:rsidRPr="007E3779" w:rsidRDefault="00071876" w:rsidP="00BC6032">
            <w:pPr>
              <w:pStyle w:val="Style33"/>
              <w:tabs>
                <w:tab w:val="left" w:pos="610"/>
              </w:tabs>
              <w:spacing w:line="239" w:lineRule="auto"/>
              <w:jc w:val="center"/>
              <w:rPr>
                <w:rStyle w:val="FontStyle131"/>
                <w:sz w:val="16"/>
                <w:szCs w:val="20"/>
              </w:rPr>
            </w:pPr>
            <w:r w:rsidRPr="007E3779">
              <w:rPr>
                <w:rStyle w:val="FontStyle131"/>
                <w:sz w:val="16"/>
                <w:szCs w:val="20"/>
              </w:rPr>
              <w:t>16</w:t>
            </w:r>
          </w:p>
        </w:tc>
        <w:tc>
          <w:tcPr>
            <w:tcW w:w="391" w:type="pct"/>
            <w:vAlign w:val="center"/>
          </w:tcPr>
          <w:p w:rsidR="00071876" w:rsidRPr="007E3779" w:rsidRDefault="00071876" w:rsidP="00BC6032">
            <w:pPr>
              <w:pStyle w:val="Style33"/>
              <w:tabs>
                <w:tab w:val="left" w:pos="610"/>
              </w:tabs>
              <w:spacing w:line="239" w:lineRule="auto"/>
              <w:jc w:val="center"/>
              <w:rPr>
                <w:rStyle w:val="FontStyle131"/>
                <w:sz w:val="16"/>
                <w:szCs w:val="20"/>
              </w:rPr>
            </w:pPr>
            <w:r w:rsidRPr="007E3779">
              <w:rPr>
                <w:rStyle w:val="FontStyle131"/>
                <w:sz w:val="16"/>
                <w:szCs w:val="20"/>
              </w:rPr>
              <w:t>43</w:t>
            </w:r>
          </w:p>
        </w:tc>
        <w:tc>
          <w:tcPr>
            <w:tcW w:w="391" w:type="pct"/>
            <w:vAlign w:val="center"/>
          </w:tcPr>
          <w:p w:rsidR="00071876" w:rsidRPr="007E3779" w:rsidRDefault="00071876" w:rsidP="00BC6032">
            <w:pPr>
              <w:pStyle w:val="Style33"/>
              <w:tabs>
                <w:tab w:val="left" w:pos="610"/>
              </w:tabs>
              <w:spacing w:line="239" w:lineRule="auto"/>
              <w:jc w:val="center"/>
              <w:rPr>
                <w:rStyle w:val="FontStyle131"/>
                <w:sz w:val="16"/>
                <w:szCs w:val="20"/>
              </w:rPr>
            </w:pPr>
            <w:r w:rsidRPr="007E3779">
              <w:rPr>
                <w:rStyle w:val="FontStyle131"/>
                <w:sz w:val="16"/>
                <w:szCs w:val="20"/>
              </w:rPr>
              <w:t>21</w:t>
            </w:r>
          </w:p>
        </w:tc>
        <w:tc>
          <w:tcPr>
            <w:tcW w:w="444" w:type="pct"/>
            <w:vAlign w:val="center"/>
          </w:tcPr>
          <w:p w:rsidR="00071876" w:rsidRPr="007E3779" w:rsidRDefault="00071876" w:rsidP="00BC6032">
            <w:pPr>
              <w:pStyle w:val="Style33"/>
              <w:tabs>
                <w:tab w:val="left" w:pos="610"/>
              </w:tabs>
              <w:spacing w:line="239" w:lineRule="auto"/>
              <w:jc w:val="center"/>
              <w:rPr>
                <w:rStyle w:val="FontStyle131"/>
                <w:sz w:val="16"/>
                <w:szCs w:val="20"/>
              </w:rPr>
            </w:pPr>
            <w:r w:rsidRPr="007E3779">
              <w:rPr>
                <w:rStyle w:val="FontStyle131"/>
                <w:sz w:val="16"/>
                <w:szCs w:val="20"/>
              </w:rPr>
              <w:t>6</w:t>
            </w:r>
          </w:p>
        </w:tc>
        <w:tc>
          <w:tcPr>
            <w:tcW w:w="442" w:type="pct"/>
            <w:vAlign w:val="center"/>
          </w:tcPr>
          <w:p w:rsidR="00071876" w:rsidRPr="007E3779" w:rsidRDefault="00071876" w:rsidP="00BC6032">
            <w:pPr>
              <w:pStyle w:val="Style33"/>
              <w:tabs>
                <w:tab w:val="left" w:pos="610"/>
              </w:tabs>
              <w:spacing w:line="239" w:lineRule="auto"/>
              <w:jc w:val="center"/>
              <w:rPr>
                <w:rStyle w:val="FontStyle131"/>
                <w:sz w:val="16"/>
                <w:szCs w:val="20"/>
              </w:rPr>
            </w:pPr>
            <w:r w:rsidRPr="007E3779">
              <w:rPr>
                <w:rStyle w:val="FontStyle131"/>
                <w:sz w:val="16"/>
                <w:szCs w:val="20"/>
              </w:rPr>
              <w:t>4</w:t>
            </w:r>
          </w:p>
        </w:tc>
        <w:tc>
          <w:tcPr>
            <w:tcW w:w="439" w:type="pct"/>
            <w:vAlign w:val="center"/>
          </w:tcPr>
          <w:p w:rsidR="00071876" w:rsidRPr="007E3779" w:rsidRDefault="00071876" w:rsidP="00BC6032">
            <w:pPr>
              <w:pStyle w:val="Style33"/>
              <w:tabs>
                <w:tab w:val="left" w:pos="610"/>
              </w:tabs>
              <w:spacing w:line="239" w:lineRule="auto"/>
              <w:jc w:val="center"/>
              <w:rPr>
                <w:rStyle w:val="FontStyle131"/>
                <w:sz w:val="16"/>
                <w:szCs w:val="20"/>
              </w:rPr>
            </w:pPr>
            <w:r w:rsidRPr="007E3779">
              <w:rPr>
                <w:rStyle w:val="FontStyle131"/>
                <w:sz w:val="16"/>
                <w:szCs w:val="20"/>
              </w:rPr>
              <w:t>1</w:t>
            </w:r>
          </w:p>
        </w:tc>
      </w:tr>
    </w:tbl>
    <w:p w:rsidR="00071876" w:rsidRPr="001F7890" w:rsidRDefault="00071876" w:rsidP="00BC6032">
      <w:pPr>
        <w:pStyle w:val="Style33"/>
        <w:tabs>
          <w:tab w:val="left" w:pos="610"/>
        </w:tabs>
        <w:spacing w:line="239" w:lineRule="auto"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 xml:space="preserve">Вычислить следующие показатели вариационного ряда: 1) </w:t>
      </w:r>
      <m:oMath>
        <m:acc>
          <m:accPr>
            <m:chr m:val="̅"/>
            <m:ctrlPr>
              <w:rPr>
                <w:rStyle w:val="FontStyle131"/>
                <w:rFonts w:ascii="Cambria Math" w:hAnsi="Cambria Math"/>
                <w:sz w:val="20"/>
                <w:szCs w:val="20"/>
                <w:lang w:val="en-US"/>
              </w:rPr>
            </m:ctrlPr>
          </m:accPr>
          <m:e>
            <m:r>
              <m:rPr>
                <m:sty m:val="p"/>
              </m:rPr>
              <w:rPr>
                <w:rStyle w:val="FontStyle131"/>
                <w:rFonts w:ascii="Cambria Math" w:hAnsi="Cambria Math"/>
                <w:sz w:val="20"/>
                <w:szCs w:val="20"/>
                <w:lang w:val="en-US"/>
              </w:rPr>
              <m:t>x</m:t>
            </m:r>
          </m:e>
        </m:acc>
      </m:oMath>
      <w:r w:rsidRPr="001F7890">
        <w:rPr>
          <w:rStyle w:val="FontStyle131"/>
          <w:sz w:val="20"/>
          <w:szCs w:val="20"/>
        </w:rPr>
        <w:t xml:space="preserve">; 2) </w:t>
      </w:r>
      <w:r w:rsidRPr="001F7890">
        <w:rPr>
          <w:rStyle w:val="FontStyle131"/>
          <w:sz w:val="20"/>
          <w:szCs w:val="20"/>
          <w:lang w:val="en-US"/>
        </w:rPr>
        <w:t>S</w:t>
      </w:r>
      <w:r w:rsidRPr="001F7890">
        <w:rPr>
          <w:rStyle w:val="FontStyle131"/>
          <w:sz w:val="20"/>
          <w:szCs w:val="20"/>
        </w:rPr>
        <w:t xml:space="preserve">; 3) </w:t>
      </w:r>
      <w:r w:rsidRPr="001F7890">
        <w:rPr>
          <w:rStyle w:val="FontStyle131"/>
          <w:sz w:val="20"/>
          <w:szCs w:val="20"/>
          <w:lang w:val="en-US"/>
        </w:rPr>
        <w:t>V</w:t>
      </w:r>
      <w:r w:rsidRPr="001F7890">
        <w:rPr>
          <w:rStyle w:val="FontStyle131"/>
          <w:sz w:val="20"/>
          <w:szCs w:val="20"/>
        </w:rPr>
        <w:t xml:space="preserve">; 4) </w:t>
      </w:r>
      <m:oMath>
        <m:sSub>
          <m:sSubPr>
            <m:ctrlPr>
              <w:rPr>
                <w:rStyle w:val="FontStyle131"/>
                <w:rFonts w:ascii="Cambria Math" w:hAnsi="Cambria Math"/>
                <w:sz w:val="20"/>
                <w:szCs w:val="20"/>
                <w:lang w:val="en-US"/>
              </w:rPr>
            </m:ctrlPr>
          </m:sSubPr>
          <m:e>
            <m:r>
              <m:rPr>
                <m:sty m:val="p"/>
              </m:rPr>
              <w:rPr>
                <w:rStyle w:val="FontStyle131"/>
                <w:rFonts w:ascii="Cambria Math" w:hAnsi="Cambria Math"/>
                <w:sz w:val="20"/>
                <w:szCs w:val="20"/>
                <w:lang w:val="en-US"/>
              </w:rPr>
              <m:t>S</m:t>
            </m:r>
          </m:e>
          <m:sub>
            <m:acc>
              <m:accPr>
                <m:chr m:val="̅"/>
                <m:ctrlPr>
                  <w:rPr>
                    <w:rStyle w:val="FontStyle131"/>
                    <w:rFonts w:ascii="Cambria Math" w:hAnsi="Cambria Math"/>
                    <w:sz w:val="20"/>
                    <w:szCs w:val="20"/>
                    <w:lang w:val="en-US"/>
                  </w:rPr>
                </m:ctrlPr>
              </m:accPr>
              <m:e>
                <m:r>
                  <m:rPr>
                    <m:sty m:val="p"/>
                  </m:rPr>
                  <w:rPr>
                    <w:rStyle w:val="FontStyle131"/>
                    <w:rFonts w:ascii="Cambria Math" w:hAnsi="Cambria Math"/>
                    <w:sz w:val="20"/>
                    <w:szCs w:val="20"/>
                    <w:lang w:val="en-US"/>
                  </w:rPr>
                  <m:t>x</m:t>
                </m:r>
              </m:e>
            </m:acc>
          </m:sub>
        </m:sSub>
      </m:oMath>
      <w:r w:rsidRPr="001F7890">
        <w:rPr>
          <w:rStyle w:val="FontStyle131"/>
          <w:sz w:val="20"/>
          <w:szCs w:val="20"/>
        </w:rPr>
        <w:t xml:space="preserve">; 5) </w:t>
      </w:r>
      <w:r w:rsidRPr="001F7890">
        <w:rPr>
          <w:rStyle w:val="FontStyle131"/>
          <w:sz w:val="20"/>
          <w:szCs w:val="20"/>
          <w:lang w:val="en-US"/>
        </w:rPr>
        <w:t>t</w:t>
      </w:r>
      <w:r w:rsidRPr="001F7890">
        <w:rPr>
          <w:rStyle w:val="FontStyle131"/>
          <w:sz w:val="20"/>
          <w:szCs w:val="20"/>
        </w:rPr>
        <w:t xml:space="preserve"> для растения, имеющего 12 междоузлий.</w:t>
      </w:r>
    </w:p>
    <w:p w:rsidR="007E3779" w:rsidRPr="00E12A69" w:rsidRDefault="007E3779" w:rsidP="00BC6032">
      <w:pPr>
        <w:pStyle w:val="Style33"/>
        <w:tabs>
          <w:tab w:val="left" w:pos="610"/>
        </w:tabs>
        <w:spacing w:line="239" w:lineRule="auto"/>
        <w:ind w:firstLine="284"/>
        <w:jc w:val="both"/>
        <w:rPr>
          <w:rStyle w:val="FontStyle131"/>
          <w:b/>
          <w:sz w:val="20"/>
          <w:szCs w:val="20"/>
        </w:rPr>
      </w:pPr>
      <w:r w:rsidRPr="00E12A69">
        <w:rPr>
          <w:rStyle w:val="FontStyle131"/>
          <w:b/>
          <w:sz w:val="20"/>
          <w:szCs w:val="20"/>
        </w:rPr>
        <w:t>Задание 20</w:t>
      </w:r>
      <w:r>
        <w:rPr>
          <w:rStyle w:val="FontStyle131"/>
          <w:b/>
          <w:sz w:val="20"/>
          <w:szCs w:val="20"/>
        </w:rPr>
        <w:t>4</w:t>
      </w:r>
      <w:r w:rsidRPr="00E12A69">
        <w:rPr>
          <w:rStyle w:val="FontStyle131"/>
          <w:b/>
          <w:sz w:val="20"/>
          <w:szCs w:val="20"/>
        </w:rPr>
        <w:t>.</w:t>
      </w:r>
    </w:p>
    <w:p w:rsidR="00071876" w:rsidRPr="001F7890" w:rsidRDefault="00071876" w:rsidP="00BC6032">
      <w:pPr>
        <w:pStyle w:val="Style33"/>
        <w:tabs>
          <w:tab w:val="left" w:pos="610"/>
        </w:tabs>
        <w:spacing w:line="239" w:lineRule="auto"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Одним из важнейших показателей продуктивности у кукурузы я</w:t>
      </w:r>
      <w:r w:rsidRPr="001F7890">
        <w:rPr>
          <w:rStyle w:val="FontStyle131"/>
          <w:sz w:val="20"/>
          <w:szCs w:val="20"/>
        </w:rPr>
        <w:t>в</w:t>
      </w:r>
      <w:r w:rsidRPr="001F7890">
        <w:rPr>
          <w:rStyle w:val="FontStyle131"/>
          <w:sz w:val="20"/>
          <w:szCs w:val="20"/>
        </w:rPr>
        <w:t>ляется число рядов зерен в початке.</w:t>
      </w:r>
    </w:p>
    <w:p w:rsidR="00071876" w:rsidRPr="001F7890" w:rsidRDefault="00071876" w:rsidP="00BC6032">
      <w:pPr>
        <w:pStyle w:val="Style33"/>
        <w:tabs>
          <w:tab w:val="left" w:pos="610"/>
        </w:tabs>
        <w:spacing w:line="239" w:lineRule="auto"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 xml:space="preserve">У гибрида Полесский 195 </w:t>
      </w:r>
      <w:proofErr w:type="gramStart"/>
      <w:r w:rsidRPr="001F7890">
        <w:rPr>
          <w:rStyle w:val="FontStyle131"/>
          <w:sz w:val="20"/>
          <w:szCs w:val="20"/>
        </w:rPr>
        <w:t>СВ</w:t>
      </w:r>
      <w:proofErr w:type="gramEnd"/>
      <w:r w:rsidRPr="001F7890">
        <w:rPr>
          <w:rStyle w:val="FontStyle131"/>
          <w:sz w:val="20"/>
          <w:szCs w:val="20"/>
        </w:rPr>
        <w:t xml:space="preserve"> оно изменяется от 11 до 17. Ниже приведен вариационный ряд данного признака при анализе выборо</w:t>
      </w:r>
      <w:r w:rsidRPr="001F7890">
        <w:rPr>
          <w:rStyle w:val="FontStyle131"/>
          <w:sz w:val="20"/>
          <w:szCs w:val="20"/>
        </w:rPr>
        <w:t>ч</w:t>
      </w:r>
      <w:r w:rsidRPr="001F7890">
        <w:rPr>
          <w:rStyle w:val="FontStyle131"/>
          <w:sz w:val="20"/>
          <w:szCs w:val="20"/>
        </w:rPr>
        <w:t>ной совокупности, равной 100 растени</w:t>
      </w:r>
      <w:r w:rsidR="007E3779">
        <w:rPr>
          <w:rStyle w:val="FontStyle131"/>
          <w:sz w:val="20"/>
          <w:szCs w:val="20"/>
        </w:rPr>
        <w:t>й</w:t>
      </w:r>
      <w:r w:rsidRPr="001F7890">
        <w:rPr>
          <w:rStyle w:val="FontStyle131"/>
          <w:sz w:val="20"/>
          <w:szCs w:val="20"/>
        </w:rPr>
        <w:t>.</w:t>
      </w:r>
    </w:p>
    <w:tbl>
      <w:tblPr>
        <w:tblStyle w:val="12"/>
        <w:tblW w:w="5000" w:type="pct"/>
        <w:tblCellMar>
          <w:left w:w="0" w:type="dxa"/>
          <w:right w:w="57" w:type="dxa"/>
        </w:tblCellMar>
        <w:tblLook w:val="04A0"/>
      </w:tblPr>
      <w:tblGrid>
        <w:gridCol w:w="2432"/>
        <w:gridCol w:w="530"/>
        <w:gridCol w:w="527"/>
        <w:gridCol w:w="527"/>
        <w:gridCol w:w="525"/>
        <w:gridCol w:w="525"/>
        <w:gridCol w:w="525"/>
        <w:gridCol w:w="590"/>
      </w:tblGrid>
      <w:tr w:rsidR="00071876" w:rsidRPr="007E3779" w:rsidTr="007E3779">
        <w:tc>
          <w:tcPr>
            <w:tcW w:w="1967" w:type="pct"/>
          </w:tcPr>
          <w:p w:rsidR="00071876" w:rsidRPr="007E3779" w:rsidRDefault="00071876" w:rsidP="00BC6032">
            <w:pPr>
              <w:pStyle w:val="Style33"/>
              <w:tabs>
                <w:tab w:val="left" w:pos="610"/>
              </w:tabs>
              <w:spacing w:before="120" w:line="239" w:lineRule="auto"/>
              <w:jc w:val="both"/>
              <w:rPr>
                <w:rStyle w:val="FontStyle131"/>
                <w:sz w:val="16"/>
                <w:szCs w:val="20"/>
              </w:rPr>
            </w:pPr>
            <w:r w:rsidRPr="007E3779">
              <w:rPr>
                <w:rStyle w:val="FontStyle131"/>
                <w:sz w:val="16"/>
                <w:szCs w:val="20"/>
              </w:rPr>
              <w:t>Число рядов зерен в початке (х)</w:t>
            </w:r>
          </w:p>
        </w:tc>
        <w:tc>
          <w:tcPr>
            <w:tcW w:w="429" w:type="pct"/>
            <w:vAlign w:val="center"/>
          </w:tcPr>
          <w:p w:rsidR="00071876" w:rsidRPr="007E3779" w:rsidRDefault="00071876" w:rsidP="00BC6032">
            <w:pPr>
              <w:pStyle w:val="Style33"/>
              <w:tabs>
                <w:tab w:val="left" w:pos="610"/>
              </w:tabs>
              <w:spacing w:line="239" w:lineRule="auto"/>
              <w:ind w:right="-13"/>
              <w:jc w:val="center"/>
              <w:rPr>
                <w:rStyle w:val="FontStyle131"/>
                <w:sz w:val="16"/>
                <w:szCs w:val="20"/>
              </w:rPr>
            </w:pPr>
            <w:r w:rsidRPr="007E3779">
              <w:rPr>
                <w:rStyle w:val="FontStyle131"/>
                <w:sz w:val="16"/>
                <w:szCs w:val="20"/>
              </w:rPr>
              <w:t>11</w:t>
            </w:r>
          </w:p>
        </w:tc>
        <w:tc>
          <w:tcPr>
            <w:tcW w:w="426" w:type="pct"/>
            <w:vAlign w:val="center"/>
          </w:tcPr>
          <w:p w:rsidR="00071876" w:rsidRPr="007E3779" w:rsidRDefault="00071876" w:rsidP="00BC6032">
            <w:pPr>
              <w:pStyle w:val="Style33"/>
              <w:tabs>
                <w:tab w:val="left" w:pos="610"/>
              </w:tabs>
              <w:spacing w:line="239" w:lineRule="auto"/>
              <w:ind w:right="-13"/>
              <w:jc w:val="center"/>
              <w:rPr>
                <w:rStyle w:val="FontStyle131"/>
                <w:sz w:val="16"/>
                <w:szCs w:val="20"/>
              </w:rPr>
            </w:pPr>
            <w:r w:rsidRPr="007E3779">
              <w:rPr>
                <w:rStyle w:val="FontStyle131"/>
                <w:sz w:val="16"/>
                <w:szCs w:val="20"/>
              </w:rPr>
              <w:t>12</w:t>
            </w:r>
          </w:p>
        </w:tc>
        <w:tc>
          <w:tcPr>
            <w:tcW w:w="426" w:type="pct"/>
            <w:vAlign w:val="center"/>
          </w:tcPr>
          <w:p w:rsidR="00071876" w:rsidRPr="007E3779" w:rsidRDefault="00071876" w:rsidP="00BC6032">
            <w:pPr>
              <w:pStyle w:val="Style33"/>
              <w:tabs>
                <w:tab w:val="left" w:pos="610"/>
              </w:tabs>
              <w:spacing w:line="239" w:lineRule="auto"/>
              <w:ind w:right="-13"/>
              <w:jc w:val="center"/>
              <w:rPr>
                <w:rStyle w:val="FontStyle131"/>
                <w:sz w:val="16"/>
                <w:szCs w:val="20"/>
              </w:rPr>
            </w:pPr>
            <w:r w:rsidRPr="007E3779">
              <w:rPr>
                <w:rStyle w:val="FontStyle131"/>
                <w:sz w:val="16"/>
                <w:szCs w:val="20"/>
              </w:rPr>
              <w:t>13</w:t>
            </w:r>
          </w:p>
        </w:tc>
        <w:tc>
          <w:tcPr>
            <w:tcW w:w="425" w:type="pct"/>
            <w:vAlign w:val="center"/>
          </w:tcPr>
          <w:p w:rsidR="00071876" w:rsidRPr="007E3779" w:rsidRDefault="00071876" w:rsidP="00BC6032">
            <w:pPr>
              <w:pStyle w:val="Style33"/>
              <w:tabs>
                <w:tab w:val="left" w:pos="610"/>
              </w:tabs>
              <w:spacing w:line="239" w:lineRule="auto"/>
              <w:ind w:right="-13"/>
              <w:jc w:val="center"/>
              <w:rPr>
                <w:rStyle w:val="FontStyle131"/>
                <w:sz w:val="16"/>
                <w:szCs w:val="20"/>
              </w:rPr>
            </w:pPr>
            <w:r w:rsidRPr="007E3779">
              <w:rPr>
                <w:rStyle w:val="FontStyle131"/>
                <w:sz w:val="16"/>
                <w:szCs w:val="20"/>
              </w:rPr>
              <w:t>14</w:t>
            </w:r>
          </w:p>
        </w:tc>
        <w:tc>
          <w:tcPr>
            <w:tcW w:w="425" w:type="pct"/>
            <w:vAlign w:val="center"/>
          </w:tcPr>
          <w:p w:rsidR="00071876" w:rsidRPr="007E3779" w:rsidRDefault="00071876" w:rsidP="00BC6032">
            <w:pPr>
              <w:pStyle w:val="Style33"/>
              <w:tabs>
                <w:tab w:val="left" w:pos="610"/>
              </w:tabs>
              <w:spacing w:line="239" w:lineRule="auto"/>
              <w:ind w:right="-13"/>
              <w:jc w:val="center"/>
              <w:rPr>
                <w:rStyle w:val="FontStyle131"/>
                <w:sz w:val="16"/>
                <w:szCs w:val="20"/>
              </w:rPr>
            </w:pPr>
            <w:r w:rsidRPr="007E3779">
              <w:rPr>
                <w:rStyle w:val="FontStyle131"/>
                <w:sz w:val="16"/>
                <w:szCs w:val="20"/>
              </w:rPr>
              <w:t>15</w:t>
            </w:r>
          </w:p>
        </w:tc>
        <w:tc>
          <w:tcPr>
            <w:tcW w:w="425" w:type="pct"/>
            <w:vAlign w:val="center"/>
          </w:tcPr>
          <w:p w:rsidR="00071876" w:rsidRPr="007E3779" w:rsidRDefault="00071876" w:rsidP="00BC6032">
            <w:pPr>
              <w:pStyle w:val="Style33"/>
              <w:tabs>
                <w:tab w:val="left" w:pos="610"/>
              </w:tabs>
              <w:spacing w:line="239" w:lineRule="auto"/>
              <w:ind w:right="-13"/>
              <w:jc w:val="center"/>
              <w:rPr>
                <w:rStyle w:val="FontStyle131"/>
                <w:sz w:val="16"/>
                <w:szCs w:val="20"/>
              </w:rPr>
            </w:pPr>
            <w:r w:rsidRPr="007E3779">
              <w:rPr>
                <w:rStyle w:val="FontStyle131"/>
                <w:sz w:val="16"/>
                <w:szCs w:val="20"/>
              </w:rPr>
              <w:t>16</w:t>
            </w:r>
          </w:p>
        </w:tc>
        <w:tc>
          <w:tcPr>
            <w:tcW w:w="477" w:type="pct"/>
            <w:vAlign w:val="center"/>
          </w:tcPr>
          <w:p w:rsidR="00071876" w:rsidRPr="007E3779" w:rsidRDefault="00071876" w:rsidP="00BC6032">
            <w:pPr>
              <w:pStyle w:val="Style33"/>
              <w:tabs>
                <w:tab w:val="left" w:pos="610"/>
              </w:tabs>
              <w:spacing w:line="239" w:lineRule="auto"/>
              <w:ind w:right="-13"/>
              <w:jc w:val="center"/>
              <w:rPr>
                <w:rStyle w:val="FontStyle131"/>
                <w:sz w:val="16"/>
                <w:szCs w:val="20"/>
              </w:rPr>
            </w:pPr>
            <w:r w:rsidRPr="007E3779">
              <w:rPr>
                <w:rStyle w:val="FontStyle131"/>
                <w:sz w:val="16"/>
                <w:szCs w:val="20"/>
              </w:rPr>
              <w:t>17</w:t>
            </w:r>
          </w:p>
        </w:tc>
      </w:tr>
      <w:tr w:rsidR="00071876" w:rsidRPr="007E3779" w:rsidTr="007E3779">
        <w:tc>
          <w:tcPr>
            <w:tcW w:w="1967" w:type="pct"/>
          </w:tcPr>
          <w:p w:rsidR="00071876" w:rsidRPr="007E3779" w:rsidRDefault="00071876" w:rsidP="00BC6032">
            <w:pPr>
              <w:pStyle w:val="Style33"/>
              <w:tabs>
                <w:tab w:val="left" w:pos="610"/>
              </w:tabs>
              <w:spacing w:after="120" w:line="239" w:lineRule="auto"/>
              <w:jc w:val="both"/>
              <w:rPr>
                <w:rStyle w:val="FontStyle131"/>
                <w:sz w:val="16"/>
                <w:szCs w:val="20"/>
              </w:rPr>
            </w:pPr>
            <w:r w:rsidRPr="007E3779">
              <w:rPr>
                <w:rStyle w:val="FontStyle131"/>
                <w:sz w:val="16"/>
                <w:szCs w:val="20"/>
              </w:rPr>
              <w:t>Число растений (</w:t>
            </w:r>
            <w:r w:rsidRPr="007E3779">
              <w:rPr>
                <w:rStyle w:val="FontStyle131"/>
                <w:sz w:val="16"/>
                <w:szCs w:val="20"/>
                <w:lang w:val="en-US"/>
              </w:rPr>
              <w:t>f</w:t>
            </w:r>
            <w:r w:rsidRPr="007E3779">
              <w:rPr>
                <w:rStyle w:val="FontStyle131"/>
                <w:sz w:val="16"/>
                <w:szCs w:val="20"/>
              </w:rPr>
              <w:t>)</w:t>
            </w:r>
          </w:p>
        </w:tc>
        <w:tc>
          <w:tcPr>
            <w:tcW w:w="429" w:type="pct"/>
            <w:vAlign w:val="center"/>
          </w:tcPr>
          <w:p w:rsidR="00071876" w:rsidRPr="007E3779" w:rsidRDefault="00071876" w:rsidP="00BC6032">
            <w:pPr>
              <w:pStyle w:val="Style33"/>
              <w:tabs>
                <w:tab w:val="left" w:pos="610"/>
              </w:tabs>
              <w:spacing w:line="239" w:lineRule="auto"/>
              <w:jc w:val="center"/>
              <w:rPr>
                <w:rStyle w:val="FontStyle131"/>
                <w:sz w:val="16"/>
                <w:szCs w:val="20"/>
              </w:rPr>
            </w:pPr>
            <w:r w:rsidRPr="007E3779">
              <w:rPr>
                <w:rStyle w:val="FontStyle131"/>
                <w:sz w:val="16"/>
                <w:szCs w:val="20"/>
              </w:rPr>
              <w:t>3</w:t>
            </w:r>
          </w:p>
        </w:tc>
        <w:tc>
          <w:tcPr>
            <w:tcW w:w="426" w:type="pct"/>
            <w:vAlign w:val="center"/>
          </w:tcPr>
          <w:p w:rsidR="00071876" w:rsidRPr="007E3779" w:rsidRDefault="00071876" w:rsidP="00BC6032">
            <w:pPr>
              <w:pStyle w:val="Style33"/>
              <w:tabs>
                <w:tab w:val="left" w:pos="610"/>
              </w:tabs>
              <w:spacing w:line="239" w:lineRule="auto"/>
              <w:jc w:val="center"/>
              <w:rPr>
                <w:rStyle w:val="FontStyle131"/>
                <w:sz w:val="16"/>
                <w:szCs w:val="20"/>
              </w:rPr>
            </w:pPr>
            <w:r w:rsidRPr="007E3779">
              <w:rPr>
                <w:rStyle w:val="FontStyle131"/>
                <w:sz w:val="16"/>
                <w:szCs w:val="20"/>
              </w:rPr>
              <w:t>5</w:t>
            </w:r>
          </w:p>
        </w:tc>
        <w:tc>
          <w:tcPr>
            <w:tcW w:w="426" w:type="pct"/>
            <w:vAlign w:val="center"/>
          </w:tcPr>
          <w:p w:rsidR="00071876" w:rsidRPr="007E3779" w:rsidRDefault="00071876" w:rsidP="00BC6032">
            <w:pPr>
              <w:pStyle w:val="Style33"/>
              <w:tabs>
                <w:tab w:val="left" w:pos="610"/>
              </w:tabs>
              <w:spacing w:line="239" w:lineRule="auto"/>
              <w:jc w:val="center"/>
              <w:rPr>
                <w:rStyle w:val="FontStyle131"/>
                <w:sz w:val="16"/>
                <w:szCs w:val="20"/>
              </w:rPr>
            </w:pPr>
            <w:r w:rsidRPr="007E3779">
              <w:rPr>
                <w:rStyle w:val="FontStyle131"/>
                <w:sz w:val="16"/>
                <w:szCs w:val="20"/>
              </w:rPr>
              <w:t>6</w:t>
            </w:r>
          </w:p>
        </w:tc>
        <w:tc>
          <w:tcPr>
            <w:tcW w:w="425" w:type="pct"/>
            <w:vAlign w:val="center"/>
          </w:tcPr>
          <w:p w:rsidR="00071876" w:rsidRPr="007E3779" w:rsidRDefault="00071876" w:rsidP="00BC6032">
            <w:pPr>
              <w:pStyle w:val="Style33"/>
              <w:tabs>
                <w:tab w:val="left" w:pos="610"/>
              </w:tabs>
              <w:spacing w:line="239" w:lineRule="auto"/>
              <w:jc w:val="center"/>
              <w:rPr>
                <w:rStyle w:val="FontStyle131"/>
                <w:sz w:val="16"/>
                <w:szCs w:val="20"/>
              </w:rPr>
            </w:pPr>
            <w:r w:rsidRPr="007E3779">
              <w:rPr>
                <w:rStyle w:val="FontStyle131"/>
                <w:sz w:val="16"/>
                <w:szCs w:val="20"/>
              </w:rPr>
              <w:t>16</w:t>
            </w:r>
          </w:p>
        </w:tc>
        <w:tc>
          <w:tcPr>
            <w:tcW w:w="425" w:type="pct"/>
            <w:vAlign w:val="center"/>
          </w:tcPr>
          <w:p w:rsidR="00071876" w:rsidRPr="007E3779" w:rsidRDefault="00071876" w:rsidP="00BC6032">
            <w:pPr>
              <w:pStyle w:val="Style33"/>
              <w:tabs>
                <w:tab w:val="left" w:pos="610"/>
              </w:tabs>
              <w:spacing w:line="239" w:lineRule="auto"/>
              <w:jc w:val="center"/>
              <w:rPr>
                <w:rStyle w:val="FontStyle131"/>
                <w:sz w:val="16"/>
                <w:szCs w:val="20"/>
              </w:rPr>
            </w:pPr>
            <w:r w:rsidRPr="007E3779">
              <w:rPr>
                <w:rStyle w:val="FontStyle131"/>
                <w:sz w:val="16"/>
                <w:szCs w:val="20"/>
              </w:rPr>
              <w:t>43</w:t>
            </w:r>
          </w:p>
        </w:tc>
        <w:tc>
          <w:tcPr>
            <w:tcW w:w="425" w:type="pct"/>
            <w:vAlign w:val="center"/>
          </w:tcPr>
          <w:p w:rsidR="00071876" w:rsidRPr="007E3779" w:rsidRDefault="00071876" w:rsidP="00BC6032">
            <w:pPr>
              <w:pStyle w:val="Style33"/>
              <w:tabs>
                <w:tab w:val="left" w:pos="610"/>
              </w:tabs>
              <w:spacing w:line="239" w:lineRule="auto"/>
              <w:jc w:val="center"/>
              <w:rPr>
                <w:rStyle w:val="FontStyle131"/>
                <w:sz w:val="16"/>
                <w:szCs w:val="20"/>
              </w:rPr>
            </w:pPr>
            <w:r w:rsidRPr="007E3779">
              <w:rPr>
                <w:rStyle w:val="FontStyle131"/>
                <w:sz w:val="16"/>
                <w:szCs w:val="20"/>
              </w:rPr>
              <w:t>21</w:t>
            </w:r>
          </w:p>
        </w:tc>
        <w:tc>
          <w:tcPr>
            <w:tcW w:w="477" w:type="pct"/>
            <w:vAlign w:val="center"/>
          </w:tcPr>
          <w:p w:rsidR="00071876" w:rsidRPr="007E3779" w:rsidRDefault="00071876" w:rsidP="00BC6032">
            <w:pPr>
              <w:pStyle w:val="Style33"/>
              <w:tabs>
                <w:tab w:val="left" w:pos="610"/>
              </w:tabs>
              <w:spacing w:line="239" w:lineRule="auto"/>
              <w:jc w:val="center"/>
              <w:rPr>
                <w:rStyle w:val="FontStyle131"/>
                <w:sz w:val="16"/>
                <w:szCs w:val="20"/>
              </w:rPr>
            </w:pPr>
            <w:r w:rsidRPr="007E3779">
              <w:rPr>
                <w:rStyle w:val="FontStyle131"/>
                <w:sz w:val="16"/>
                <w:szCs w:val="20"/>
              </w:rPr>
              <w:t>6</w:t>
            </w:r>
          </w:p>
        </w:tc>
      </w:tr>
    </w:tbl>
    <w:p w:rsidR="00071876" w:rsidRPr="001F7890" w:rsidRDefault="00071876" w:rsidP="00BC6032">
      <w:pPr>
        <w:pStyle w:val="Style33"/>
        <w:tabs>
          <w:tab w:val="left" w:pos="610"/>
        </w:tabs>
        <w:spacing w:line="239" w:lineRule="auto"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 xml:space="preserve">Вычислить следующие показатели вариационного ряда: 1) </w:t>
      </w:r>
      <m:oMath>
        <m:acc>
          <m:accPr>
            <m:chr m:val="̅"/>
            <m:ctrlPr>
              <w:rPr>
                <w:rStyle w:val="FontStyle131"/>
                <w:rFonts w:ascii="Cambria Math" w:hAnsi="Cambria Math"/>
                <w:sz w:val="20"/>
                <w:szCs w:val="20"/>
                <w:lang w:val="en-US"/>
              </w:rPr>
            </m:ctrlPr>
          </m:accPr>
          <m:e>
            <m:r>
              <m:rPr>
                <m:sty m:val="p"/>
              </m:rPr>
              <w:rPr>
                <w:rStyle w:val="FontStyle131"/>
                <w:rFonts w:ascii="Cambria Math" w:hAnsi="Cambria Math"/>
                <w:sz w:val="20"/>
                <w:szCs w:val="20"/>
                <w:lang w:val="en-US"/>
              </w:rPr>
              <m:t>x</m:t>
            </m:r>
          </m:e>
        </m:acc>
      </m:oMath>
      <w:r w:rsidRPr="001F7890">
        <w:rPr>
          <w:rStyle w:val="FontStyle131"/>
          <w:sz w:val="20"/>
          <w:szCs w:val="20"/>
        </w:rPr>
        <w:t xml:space="preserve">; 2) </w:t>
      </w:r>
      <w:r w:rsidRPr="001F7890">
        <w:rPr>
          <w:rStyle w:val="FontStyle131"/>
          <w:sz w:val="20"/>
          <w:szCs w:val="20"/>
          <w:lang w:val="en-US"/>
        </w:rPr>
        <w:t>S</w:t>
      </w:r>
      <w:r w:rsidRPr="001F7890">
        <w:rPr>
          <w:rStyle w:val="FontStyle131"/>
          <w:sz w:val="20"/>
          <w:szCs w:val="20"/>
        </w:rPr>
        <w:t xml:space="preserve">; 3) </w:t>
      </w:r>
      <w:r w:rsidRPr="001F7890">
        <w:rPr>
          <w:rStyle w:val="FontStyle131"/>
          <w:sz w:val="20"/>
          <w:szCs w:val="20"/>
          <w:lang w:val="en-US"/>
        </w:rPr>
        <w:t>V</w:t>
      </w:r>
      <w:r w:rsidRPr="001F7890">
        <w:rPr>
          <w:rStyle w:val="FontStyle131"/>
          <w:sz w:val="20"/>
          <w:szCs w:val="20"/>
        </w:rPr>
        <w:t xml:space="preserve">; 4) </w:t>
      </w:r>
      <m:oMath>
        <m:sSub>
          <m:sSubPr>
            <m:ctrlPr>
              <w:rPr>
                <w:rStyle w:val="FontStyle131"/>
                <w:rFonts w:ascii="Cambria Math" w:hAnsi="Cambria Math"/>
                <w:sz w:val="20"/>
                <w:szCs w:val="20"/>
                <w:lang w:val="en-US"/>
              </w:rPr>
            </m:ctrlPr>
          </m:sSubPr>
          <m:e>
            <m:r>
              <m:rPr>
                <m:sty m:val="p"/>
              </m:rPr>
              <w:rPr>
                <w:rStyle w:val="FontStyle131"/>
                <w:rFonts w:ascii="Cambria Math" w:hAnsi="Cambria Math"/>
                <w:sz w:val="20"/>
                <w:szCs w:val="20"/>
                <w:lang w:val="en-US"/>
              </w:rPr>
              <m:t>S</m:t>
            </m:r>
          </m:e>
          <m:sub>
            <m:acc>
              <m:accPr>
                <m:chr m:val="̅"/>
                <m:ctrlPr>
                  <w:rPr>
                    <w:rStyle w:val="FontStyle131"/>
                    <w:rFonts w:ascii="Cambria Math" w:hAnsi="Cambria Math"/>
                    <w:sz w:val="20"/>
                    <w:szCs w:val="20"/>
                    <w:lang w:val="en-US"/>
                  </w:rPr>
                </m:ctrlPr>
              </m:accPr>
              <m:e>
                <m:r>
                  <m:rPr>
                    <m:sty m:val="p"/>
                  </m:rPr>
                  <w:rPr>
                    <w:rStyle w:val="FontStyle131"/>
                    <w:rFonts w:ascii="Cambria Math" w:hAnsi="Cambria Math"/>
                    <w:sz w:val="20"/>
                    <w:szCs w:val="20"/>
                    <w:lang w:val="en-US"/>
                  </w:rPr>
                  <m:t>x</m:t>
                </m:r>
              </m:e>
            </m:acc>
          </m:sub>
        </m:sSub>
      </m:oMath>
      <w:r w:rsidRPr="007E3779">
        <w:rPr>
          <w:rStyle w:val="FontStyle131"/>
          <w:sz w:val="20"/>
          <w:szCs w:val="20"/>
        </w:rPr>
        <w:t>;</w:t>
      </w:r>
      <w:r w:rsidRPr="001F7890">
        <w:rPr>
          <w:rStyle w:val="FontStyle131"/>
          <w:sz w:val="20"/>
          <w:szCs w:val="20"/>
        </w:rPr>
        <w:t xml:space="preserve"> 5) </w:t>
      </w:r>
      <w:r w:rsidRPr="001F7890">
        <w:rPr>
          <w:rStyle w:val="FontStyle131"/>
          <w:sz w:val="20"/>
          <w:szCs w:val="20"/>
          <w:lang w:val="en-US"/>
        </w:rPr>
        <w:t>t</w:t>
      </w:r>
      <w:r w:rsidRPr="001F7890">
        <w:rPr>
          <w:rStyle w:val="FontStyle131"/>
          <w:sz w:val="20"/>
          <w:szCs w:val="20"/>
        </w:rPr>
        <w:t xml:space="preserve"> для растения, имеющего 1</w:t>
      </w:r>
      <w:r w:rsidR="00BC6032">
        <w:rPr>
          <w:rStyle w:val="FontStyle131"/>
          <w:sz w:val="20"/>
          <w:szCs w:val="20"/>
        </w:rPr>
        <w:t>1</w:t>
      </w:r>
      <w:r w:rsidRPr="001F7890">
        <w:rPr>
          <w:rStyle w:val="FontStyle131"/>
          <w:sz w:val="20"/>
          <w:szCs w:val="20"/>
        </w:rPr>
        <w:t xml:space="preserve"> рядов зерен в початке.</w:t>
      </w:r>
    </w:p>
    <w:p w:rsidR="007E3779" w:rsidRPr="00E12A69" w:rsidRDefault="007E3779" w:rsidP="00BC6032">
      <w:pPr>
        <w:pStyle w:val="Style33"/>
        <w:tabs>
          <w:tab w:val="left" w:pos="610"/>
        </w:tabs>
        <w:spacing w:line="239" w:lineRule="auto"/>
        <w:ind w:firstLine="284"/>
        <w:jc w:val="both"/>
        <w:rPr>
          <w:rStyle w:val="FontStyle131"/>
          <w:b/>
          <w:sz w:val="20"/>
          <w:szCs w:val="20"/>
        </w:rPr>
      </w:pPr>
      <w:r w:rsidRPr="00E12A69">
        <w:rPr>
          <w:rStyle w:val="FontStyle131"/>
          <w:b/>
          <w:sz w:val="20"/>
          <w:szCs w:val="20"/>
        </w:rPr>
        <w:t>Задание 20</w:t>
      </w:r>
      <w:r>
        <w:rPr>
          <w:rStyle w:val="FontStyle131"/>
          <w:b/>
          <w:sz w:val="20"/>
          <w:szCs w:val="20"/>
        </w:rPr>
        <w:t>5</w:t>
      </w:r>
      <w:r w:rsidRPr="00E12A69">
        <w:rPr>
          <w:rStyle w:val="FontStyle131"/>
          <w:b/>
          <w:sz w:val="20"/>
          <w:szCs w:val="20"/>
        </w:rPr>
        <w:t>.</w:t>
      </w:r>
    </w:p>
    <w:p w:rsidR="00071876" w:rsidRPr="001F7890" w:rsidRDefault="00071876" w:rsidP="00BC6032">
      <w:pPr>
        <w:pStyle w:val="Style33"/>
        <w:tabs>
          <w:tab w:val="left" w:pos="610"/>
        </w:tabs>
        <w:spacing w:line="239" w:lineRule="auto"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У гороха число междоузлий до первого боба в значительной степ</w:t>
      </w:r>
      <w:r w:rsidRPr="001F7890">
        <w:rPr>
          <w:rStyle w:val="FontStyle131"/>
          <w:sz w:val="20"/>
          <w:szCs w:val="20"/>
        </w:rPr>
        <w:t>е</w:t>
      </w:r>
      <w:r w:rsidRPr="001F7890">
        <w:rPr>
          <w:rStyle w:val="FontStyle131"/>
          <w:sz w:val="20"/>
          <w:szCs w:val="20"/>
        </w:rPr>
        <w:t>ни определяет скороспелость растений.</w:t>
      </w:r>
    </w:p>
    <w:p w:rsidR="00071876" w:rsidRPr="001F7890" w:rsidRDefault="00071876" w:rsidP="00BC6032">
      <w:pPr>
        <w:pStyle w:val="Style33"/>
        <w:tabs>
          <w:tab w:val="left" w:pos="610"/>
        </w:tabs>
        <w:spacing w:line="239" w:lineRule="auto"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 xml:space="preserve">У сорта </w:t>
      </w:r>
      <w:proofErr w:type="gramStart"/>
      <w:r w:rsidRPr="001F7890">
        <w:rPr>
          <w:rStyle w:val="FontStyle131"/>
          <w:sz w:val="20"/>
          <w:szCs w:val="20"/>
        </w:rPr>
        <w:t>Ранний</w:t>
      </w:r>
      <w:proofErr w:type="gramEnd"/>
      <w:r w:rsidRPr="001F7890">
        <w:rPr>
          <w:rStyle w:val="FontStyle131"/>
          <w:sz w:val="20"/>
          <w:szCs w:val="20"/>
        </w:rPr>
        <w:t xml:space="preserve"> 301 число междоузлий до первого боба изменяется от 5 до 11. Ниже приведен вариационный ряд данного признака на о</w:t>
      </w:r>
      <w:r w:rsidRPr="001F7890">
        <w:rPr>
          <w:rStyle w:val="FontStyle131"/>
          <w:sz w:val="20"/>
          <w:szCs w:val="20"/>
        </w:rPr>
        <w:t>с</w:t>
      </w:r>
      <w:r w:rsidRPr="001F7890">
        <w:rPr>
          <w:rStyle w:val="FontStyle131"/>
          <w:sz w:val="20"/>
          <w:szCs w:val="20"/>
        </w:rPr>
        <w:t>новании анализа выборочной совокупности, равной 100 растени</w:t>
      </w:r>
      <w:r w:rsidR="007E3779">
        <w:rPr>
          <w:rStyle w:val="FontStyle131"/>
          <w:sz w:val="20"/>
          <w:szCs w:val="20"/>
        </w:rPr>
        <w:t>й</w:t>
      </w:r>
      <w:r w:rsidRPr="001F7890">
        <w:rPr>
          <w:rStyle w:val="FontStyle131"/>
          <w:sz w:val="20"/>
          <w:szCs w:val="20"/>
        </w:rPr>
        <w:t>.</w:t>
      </w:r>
    </w:p>
    <w:tbl>
      <w:tblPr>
        <w:tblStyle w:val="12"/>
        <w:tblW w:w="5000" w:type="pct"/>
        <w:tblCellMar>
          <w:left w:w="0" w:type="dxa"/>
          <w:right w:w="57" w:type="dxa"/>
        </w:tblCellMar>
        <w:tblLook w:val="04A0"/>
      </w:tblPr>
      <w:tblGrid>
        <w:gridCol w:w="2872"/>
        <w:gridCol w:w="467"/>
        <w:gridCol w:w="464"/>
        <w:gridCol w:w="465"/>
        <w:gridCol w:w="465"/>
        <w:gridCol w:w="465"/>
        <w:gridCol w:w="465"/>
        <w:gridCol w:w="518"/>
      </w:tblGrid>
      <w:tr w:rsidR="00071876" w:rsidRPr="007E3779" w:rsidTr="007E3779">
        <w:tc>
          <w:tcPr>
            <w:tcW w:w="2323" w:type="pct"/>
          </w:tcPr>
          <w:p w:rsidR="00071876" w:rsidRPr="007E3779" w:rsidRDefault="00071876" w:rsidP="00BC6032">
            <w:pPr>
              <w:pStyle w:val="Style33"/>
              <w:tabs>
                <w:tab w:val="left" w:pos="610"/>
              </w:tabs>
              <w:spacing w:before="120" w:line="239" w:lineRule="auto"/>
              <w:rPr>
                <w:rStyle w:val="FontStyle131"/>
                <w:sz w:val="16"/>
                <w:szCs w:val="20"/>
              </w:rPr>
            </w:pPr>
            <w:r w:rsidRPr="007E3779">
              <w:rPr>
                <w:rStyle w:val="FontStyle131"/>
                <w:sz w:val="16"/>
                <w:szCs w:val="20"/>
              </w:rPr>
              <w:t>Число междоузлий до первого боба (х)</w:t>
            </w:r>
          </w:p>
        </w:tc>
        <w:tc>
          <w:tcPr>
            <w:tcW w:w="378" w:type="pct"/>
            <w:vAlign w:val="center"/>
          </w:tcPr>
          <w:p w:rsidR="00071876" w:rsidRPr="007E3779" w:rsidRDefault="00071876" w:rsidP="00BC6032">
            <w:pPr>
              <w:pStyle w:val="Style33"/>
              <w:tabs>
                <w:tab w:val="left" w:pos="610"/>
              </w:tabs>
              <w:spacing w:before="120" w:line="239" w:lineRule="auto"/>
              <w:ind w:right="-13"/>
              <w:jc w:val="center"/>
              <w:rPr>
                <w:rStyle w:val="FontStyle131"/>
                <w:sz w:val="16"/>
                <w:szCs w:val="20"/>
              </w:rPr>
            </w:pPr>
            <w:r w:rsidRPr="007E3779">
              <w:rPr>
                <w:rStyle w:val="FontStyle131"/>
                <w:sz w:val="16"/>
                <w:szCs w:val="20"/>
              </w:rPr>
              <w:t>5</w:t>
            </w:r>
          </w:p>
        </w:tc>
        <w:tc>
          <w:tcPr>
            <w:tcW w:w="375" w:type="pct"/>
            <w:vAlign w:val="center"/>
          </w:tcPr>
          <w:p w:rsidR="00071876" w:rsidRPr="007E3779" w:rsidRDefault="00071876" w:rsidP="00BC6032">
            <w:pPr>
              <w:pStyle w:val="Style33"/>
              <w:tabs>
                <w:tab w:val="left" w:pos="610"/>
              </w:tabs>
              <w:spacing w:before="120" w:line="239" w:lineRule="auto"/>
              <w:ind w:right="-13"/>
              <w:jc w:val="center"/>
              <w:rPr>
                <w:rStyle w:val="FontStyle131"/>
                <w:sz w:val="16"/>
                <w:szCs w:val="20"/>
              </w:rPr>
            </w:pPr>
            <w:r w:rsidRPr="007E3779">
              <w:rPr>
                <w:rStyle w:val="FontStyle131"/>
                <w:sz w:val="16"/>
                <w:szCs w:val="20"/>
              </w:rPr>
              <w:t>6</w:t>
            </w:r>
          </w:p>
        </w:tc>
        <w:tc>
          <w:tcPr>
            <w:tcW w:w="376" w:type="pct"/>
            <w:vAlign w:val="center"/>
          </w:tcPr>
          <w:p w:rsidR="00071876" w:rsidRPr="007E3779" w:rsidRDefault="00071876" w:rsidP="00BC6032">
            <w:pPr>
              <w:pStyle w:val="Style33"/>
              <w:tabs>
                <w:tab w:val="left" w:pos="610"/>
              </w:tabs>
              <w:spacing w:before="120" w:line="239" w:lineRule="auto"/>
              <w:ind w:right="-13"/>
              <w:jc w:val="center"/>
              <w:rPr>
                <w:rStyle w:val="FontStyle131"/>
                <w:sz w:val="16"/>
                <w:szCs w:val="20"/>
              </w:rPr>
            </w:pPr>
            <w:r w:rsidRPr="007E3779">
              <w:rPr>
                <w:rStyle w:val="FontStyle131"/>
                <w:sz w:val="16"/>
                <w:szCs w:val="20"/>
              </w:rPr>
              <w:t>7</w:t>
            </w:r>
          </w:p>
        </w:tc>
        <w:tc>
          <w:tcPr>
            <w:tcW w:w="376" w:type="pct"/>
            <w:vAlign w:val="center"/>
          </w:tcPr>
          <w:p w:rsidR="00071876" w:rsidRPr="007E3779" w:rsidRDefault="00071876" w:rsidP="00BC6032">
            <w:pPr>
              <w:pStyle w:val="Style33"/>
              <w:tabs>
                <w:tab w:val="left" w:pos="610"/>
              </w:tabs>
              <w:spacing w:before="120" w:line="239" w:lineRule="auto"/>
              <w:ind w:right="-13"/>
              <w:jc w:val="center"/>
              <w:rPr>
                <w:rStyle w:val="FontStyle131"/>
                <w:sz w:val="16"/>
                <w:szCs w:val="20"/>
              </w:rPr>
            </w:pPr>
            <w:r w:rsidRPr="007E3779">
              <w:rPr>
                <w:rStyle w:val="FontStyle131"/>
                <w:sz w:val="16"/>
                <w:szCs w:val="20"/>
              </w:rPr>
              <w:t>8</w:t>
            </w:r>
          </w:p>
        </w:tc>
        <w:tc>
          <w:tcPr>
            <w:tcW w:w="376" w:type="pct"/>
            <w:vAlign w:val="center"/>
          </w:tcPr>
          <w:p w:rsidR="00071876" w:rsidRPr="007E3779" w:rsidRDefault="00071876" w:rsidP="00BC6032">
            <w:pPr>
              <w:pStyle w:val="Style33"/>
              <w:tabs>
                <w:tab w:val="left" w:pos="610"/>
              </w:tabs>
              <w:spacing w:before="120" w:line="239" w:lineRule="auto"/>
              <w:ind w:right="-13"/>
              <w:jc w:val="center"/>
              <w:rPr>
                <w:rStyle w:val="FontStyle131"/>
                <w:sz w:val="16"/>
                <w:szCs w:val="20"/>
              </w:rPr>
            </w:pPr>
            <w:r w:rsidRPr="007E3779">
              <w:rPr>
                <w:rStyle w:val="FontStyle131"/>
                <w:sz w:val="16"/>
                <w:szCs w:val="20"/>
              </w:rPr>
              <w:t>9</w:t>
            </w:r>
          </w:p>
        </w:tc>
        <w:tc>
          <w:tcPr>
            <w:tcW w:w="376" w:type="pct"/>
            <w:vAlign w:val="center"/>
          </w:tcPr>
          <w:p w:rsidR="00071876" w:rsidRPr="007E3779" w:rsidRDefault="00071876" w:rsidP="00BC6032">
            <w:pPr>
              <w:pStyle w:val="Style33"/>
              <w:tabs>
                <w:tab w:val="left" w:pos="610"/>
              </w:tabs>
              <w:spacing w:before="120" w:line="239" w:lineRule="auto"/>
              <w:ind w:right="-13"/>
              <w:jc w:val="center"/>
              <w:rPr>
                <w:rStyle w:val="FontStyle131"/>
                <w:sz w:val="16"/>
                <w:szCs w:val="20"/>
              </w:rPr>
            </w:pPr>
            <w:r w:rsidRPr="007E3779">
              <w:rPr>
                <w:rStyle w:val="FontStyle131"/>
                <w:sz w:val="16"/>
                <w:szCs w:val="20"/>
              </w:rPr>
              <w:t>10</w:t>
            </w:r>
          </w:p>
        </w:tc>
        <w:tc>
          <w:tcPr>
            <w:tcW w:w="419" w:type="pct"/>
            <w:vAlign w:val="center"/>
          </w:tcPr>
          <w:p w:rsidR="00071876" w:rsidRPr="007E3779" w:rsidRDefault="00071876" w:rsidP="00BC6032">
            <w:pPr>
              <w:pStyle w:val="Style33"/>
              <w:tabs>
                <w:tab w:val="left" w:pos="610"/>
              </w:tabs>
              <w:spacing w:before="120" w:line="239" w:lineRule="auto"/>
              <w:ind w:right="-13"/>
              <w:jc w:val="center"/>
              <w:rPr>
                <w:rStyle w:val="FontStyle131"/>
                <w:sz w:val="16"/>
                <w:szCs w:val="20"/>
              </w:rPr>
            </w:pPr>
            <w:r w:rsidRPr="007E3779">
              <w:rPr>
                <w:rStyle w:val="FontStyle131"/>
                <w:sz w:val="16"/>
                <w:szCs w:val="20"/>
              </w:rPr>
              <w:t>11</w:t>
            </w:r>
          </w:p>
        </w:tc>
      </w:tr>
      <w:tr w:rsidR="00071876" w:rsidRPr="007E3779" w:rsidTr="007E3779">
        <w:tc>
          <w:tcPr>
            <w:tcW w:w="2323" w:type="pct"/>
          </w:tcPr>
          <w:p w:rsidR="00071876" w:rsidRPr="007E3779" w:rsidRDefault="00071876" w:rsidP="00BC6032">
            <w:pPr>
              <w:pStyle w:val="Style33"/>
              <w:tabs>
                <w:tab w:val="left" w:pos="610"/>
              </w:tabs>
              <w:spacing w:after="120" w:line="239" w:lineRule="auto"/>
              <w:rPr>
                <w:rStyle w:val="FontStyle131"/>
                <w:sz w:val="16"/>
                <w:szCs w:val="20"/>
              </w:rPr>
            </w:pPr>
            <w:r w:rsidRPr="007E3779">
              <w:rPr>
                <w:rStyle w:val="FontStyle131"/>
                <w:sz w:val="16"/>
                <w:szCs w:val="20"/>
              </w:rPr>
              <w:t>Число растений (</w:t>
            </w:r>
            <w:r w:rsidRPr="007E3779">
              <w:rPr>
                <w:rStyle w:val="FontStyle131"/>
                <w:sz w:val="16"/>
                <w:szCs w:val="20"/>
                <w:lang w:val="en-US"/>
              </w:rPr>
              <w:t>f</w:t>
            </w:r>
            <w:r w:rsidRPr="007E3779">
              <w:rPr>
                <w:rStyle w:val="FontStyle131"/>
                <w:sz w:val="16"/>
                <w:szCs w:val="20"/>
              </w:rPr>
              <w:t>)</w:t>
            </w:r>
          </w:p>
        </w:tc>
        <w:tc>
          <w:tcPr>
            <w:tcW w:w="378" w:type="pct"/>
            <w:vAlign w:val="center"/>
          </w:tcPr>
          <w:p w:rsidR="00071876" w:rsidRPr="007E3779" w:rsidRDefault="00071876" w:rsidP="00BC6032">
            <w:pPr>
              <w:pStyle w:val="Style33"/>
              <w:tabs>
                <w:tab w:val="left" w:pos="610"/>
              </w:tabs>
              <w:spacing w:after="120" w:line="239" w:lineRule="auto"/>
              <w:jc w:val="center"/>
              <w:rPr>
                <w:rStyle w:val="FontStyle131"/>
                <w:sz w:val="16"/>
                <w:szCs w:val="20"/>
              </w:rPr>
            </w:pPr>
            <w:r w:rsidRPr="007E3779">
              <w:rPr>
                <w:rStyle w:val="FontStyle131"/>
                <w:sz w:val="16"/>
                <w:szCs w:val="20"/>
              </w:rPr>
              <w:t>5</w:t>
            </w:r>
          </w:p>
        </w:tc>
        <w:tc>
          <w:tcPr>
            <w:tcW w:w="375" w:type="pct"/>
            <w:vAlign w:val="center"/>
          </w:tcPr>
          <w:p w:rsidR="00071876" w:rsidRPr="007E3779" w:rsidRDefault="00071876" w:rsidP="00BC6032">
            <w:pPr>
              <w:pStyle w:val="Style33"/>
              <w:tabs>
                <w:tab w:val="left" w:pos="610"/>
              </w:tabs>
              <w:spacing w:after="120" w:line="239" w:lineRule="auto"/>
              <w:jc w:val="center"/>
              <w:rPr>
                <w:rStyle w:val="FontStyle131"/>
                <w:sz w:val="16"/>
                <w:szCs w:val="20"/>
              </w:rPr>
            </w:pPr>
            <w:r w:rsidRPr="007E3779">
              <w:rPr>
                <w:rStyle w:val="FontStyle131"/>
                <w:sz w:val="16"/>
                <w:szCs w:val="20"/>
              </w:rPr>
              <w:t>16</w:t>
            </w:r>
          </w:p>
        </w:tc>
        <w:tc>
          <w:tcPr>
            <w:tcW w:w="376" w:type="pct"/>
            <w:vAlign w:val="center"/>
          </w:tcPr>
          <w:p w:rsidR="00071876" w:rsidRPr="007E3779" w:rsidRDefault="00071876" w:rsidP="00BC6032">
            <w:pPr>
              <w:pStyle w:val="Style33"/>
              <w:tabs>
                <w:tab w:val="left" w:pos="610"/>
              </w:tabs>
              <w:spacing w:after="120" w:line="239" w:lineRule="auto"/>
              <w:jc w:val="center"/>
              <w:rPr>
                <w:rStyle w:val="FontStyle131"/>
                <w:sz w:val="16"/>
                <w:szCs w:val="20"/>
              </w:rPr>
            </w:pPr>
            <w:r w:rsidRPr="007E3779">
              <w:rPr>
                <w:rStyle w:val="FontStyle131"/>
                <w:sz w:val="16"/>
                <w:szCs w:val="20"/>
              </w:rPr>
              <w:t>18</w:t>
            </w:r>
          </w:p>
        </w:tc>
        <w:tc>
          <w:tcPr>
            <w:tcW w:w="376" w:type="pct"/>
            <w:vAlign w:val="center"/>
          </w:tcPr>
          <w:p w:rsidR="00071876" w:rsidRPr="007E3779" w:rsidRDefault="00071876" w:rsidP="00BC6032">
            <w:pPr>
              <w:pStyle w:val="Style33"/>
              <w:tabs>
                <w:tab w:val="left" w:pos="610"/>
              </w:tabs>
              <w:spacing w:after="120" w:line="239" w:lineRule="auto"/>
              <w:jc w:val="center"/>
              <w:rPr>
                <w:rStyle w:val="FontStyle131"/>
                <w:sz w:val="16"/>
                <w:szCs w:val="20"/>
              </w:rPr>
            </w:pPr>
            <w:r w:rsidRPr="007E3779">
              <w:rPr>
                <w:rStyle w:val="FontStyle131"/>
                <w:sz w:val="16"/>
                <w:szCs w:val="20"/>
              </w:rPr>
              <w:t>24</w:t>
            </w:r>
          </w:p>
        </w:tc>
        <w:tc>
          <w:tcPr>
            <w:tcW w:w="376" w:type="pct"/>
            <w:vAlign w:val="center"/>
          </w:tcPr>
          <w:p w:rsidR="00071876" w:rsidRPr="007E3779" w:rsidRDefault="00071876" w:rsidP="00BC6032">
            <w:pPr>
              <w:pStyle w:val="Style33"/>
              <w:tabs>
                <w:tab w:val="left" w:pos="610"/>
              </w:tabs>
              <w:spacing w:after="120" w:line="239" w:lineRule="auto"/>
              <w:jc w:val="center"/>
              <w:rPr>
                <w:rStyle w:val="FontStyle131"/>
                <w:sz w:val="16"/>
                <w:szCs w:val="20"/>
              </w:rPr>
            </w:pPr>
            <w:r w:rsidRPr="007E3779">
              <w:rPr>
                <w:rStyle w:val="FontStyle131"/>
                <w:sz w:val="16"/>
                <w:szCs w:val="20"/>
              </w:rPr>
              <w:t>21</w:t>
            </w:r>
          </w:p>
        </w:tc>
        <w:tc>
          <w:tcPr>
            <w:tcW w:w="376" w:type="pct"/>
            <w:vAlign w:val="center"/>
          </w:tcPr>
          <w:p w:rsidR="00071876" w:rsidRPr="007E3779" w:rsidRDefault="00071876" w:rsidP="00BC6032">
            <w:pPr>
              <w:pStyle w:val="Style33"/>
              <w:tabs>
                <w:tab w:val="left" w:pos="610"/>
              </w:tabs>
              <w:spacing w:after="120" w:line="239" w:lineRule="auto"/>
              <w:jc w:val="center"/>
              <w:rPr>
                <w:rStyle w:val="FontStyle131"/>
                <w:sz w:val="16"/>
                <w:szCs w:val="20"/>
              </w:rPr>
            </w:pPr>
            <w:r w:rsidRPr="007E3779">
              <w:rPr>
                <w:rStyle w:val="FontStyle131"/>
                <w:sz w:val="16"/>
                <w:szCs w:val="20"/>
              </w:rPr>
              <w:t>10</w:t>
            </w:r>
          </w:p>
        </w:tc>
        <w:tc>
          <w:tcPr>
            <w:tcW w:w="419" w:type="pct"/>
            <w:vAlign w:val="center"/>
          </w:tcPr>
          <w:p w:rsidR="00071876" w:rsidRPr="007E3779" w:rsidRDefault="00071876" w:rsidP="00BC6032">
            <w:pPr>
              <w:pStyle w:val="Style33"/>
              <w:tabs>
                <w:tab w:val="left" w:pos="610"/>
              </w:tabs>
              <w:spacing w:after="120" w:line="239" w:lineRule="auto"/>
              <w:jc w:val="center"/>
              <w:rPr>
                <w:rStyle w:val="FontStyle131"/>
                <w:sz w:val="16"/>
                <w:szCs w:val="20"/>
              </w:rPr>
            </w:pPr>
            <w:r w:rsidRPr="007E3779">
              <w:rPr>
                <w:rStyle w:val="FontStyle131"/>
                <w:sz w:val="16"/>
                <w:szCs w:val="20"/>
              </w:rPr>
              <w:t>6</w:t>
            </w:r>
          </w:p>
        </w:tc>
      </w:tr>
    </w:tbl>
    <w:p w:rsidR="00071876" w:rsidRPr="001F7890" w:rsidRDefault="00071876" w:rsidP="00BC6032">
      <w:pPr>
        <w:pStyle w:val="Style33"/>
        <w:tabs>
          <w:tab w:val="left" w:pos="610"/>
        </w:tabs>
        <w:spacing w:line="239" w:lineRule="auto"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 xml:space="preserve">Вычислить следующие показатели вариационного ряда: 1) </w:t>
      </w:r>
      <m:oMath>
        <m:acc>
          <m:accPr>
            <m:chr m:val="̅"/>
            <m:ctrlPr>
              <w:rPr>
                <w:rStyle w:val="FontStyle131"/>
                <w:rFonts w:ascii="Cambria Math" w:hAnsi="Cambria Math"/>
                <w:sz w:val="20"/>
                <w:szCs w:val="20"/>
                <w:lang w:val="en-US"/>
              </w:rPr>
            </m:ctrlPr>
          </m:accPr>
          <m:e>
            <m:r>
              <m:rPr>
                <m:sty m:val="p"/>
              </m:rPr>
              <w:rPr>
                <w:rStyle w:val="FontStyle131"/>
                <w:rFonts w:ascii="Cambria Math" w:hAnsi="Cambria Math"/>
                <w:sz w:val="20"/>
                <w:szCs w:val="20"/>
                <w:lang w:val="en-US"/>
              </w:rPr>
              <m:t>x</m:t>
            </m:r>
          </m:e>
        </m:acc>
      </m:oMath>
      <w:r w:rsidRPr="001F7890">
        <w:rPr>
          <w:rStyle w:val="FontStyle131"/>
          <w:sz w:val="20"/>
          <w:szCs w:val="20"/>
        </w:rPr>
        <w:t xml:space="preserve">; 2) </w:t>
      </w:r>
      <w:r w:rsidRPr="001F7890">
        <w:rPr>
          <w:rStyle w:val="FontStyle131"/>
          <w:sz w:val="20"/>
          <w:szCs w:val="20"/>
          <w:lang w:val="en-US"/>
        </w:rPr>
        <w:t>S</w:t>
      </w:r>
      <w:r w:rsidRPr="001F7890">
        <w:rPr>
          <w:rStyle w:val="FontStyle131"/>
          <w:sz w:val="20"/>
          <w:szCs w:val="20"/>
        </w:rPr>
        <w:t xml:space="preserve">; 3) </w:t>
      </w:r>
      <w:r w:rsidRPr="001F7890">
        <w:rPr>
          <w:rStyle w:val="FontStyle131"/>
          <w:sz w:val="20"/>
          <w:szCs w:val="20"/>
          <w:lang w:val="en-US"/>
        </w:rPr>
        <w:t>V</w:t>
      </w:r>
      <w:r w:rsidRPr="001F7890">
        <w:rPr>
          <w:rStyle w:val="FontStyle131"/>
          <w:sz w:val="20"/>
          <w:szCs w:val="20"/>
        </w:rPr>
        <w:t xml:space="preserve">; 4) </w:t>
      </w:r>
      <m:oMath>
        <m:sSub>
          <m:sSubPr>
            <m:ctrlPr>
              <w:rPr>
                <w:rStyle w:val="FontStyle131"/>
                <w:rFonts w:ascii="Cambria Math" w:hAnsi="Cambria Math"/>
                <w:sz w:val="20"/>
                <w:szCs w:val="20"/>
                <w:lang w:val="en-US"/>
              </w:rPr>
            </m:ctrlPr>
          </m:sSubPr>
          <m:e>
            <m:r>
              <m:rPr>
                <m:sty m:val="p"/>
              </m:rPr>
              <w:rPr>
                <w:rStyle w:val="FontStyle131"/>
                <w:rFonts w:ascii="Cambria Math" w:hAnsi="Cambria Math"/>
                <w:sz w:val="20"/>
                <w:szCs w:val="20"/>
                <w:lang w:val="en-US"/>
              </w:rPr>
              <m:t>S</m:t>
            </m:r>
          </m:e>
          <m:sub>
            <m:acc>
              <m:accPr>
                <m:chr m:val="̅"/>
                <m:ctrlPr>
                  <w:rPr>
                    <w:rStyle w:val="FontStyle131"/>
                    <w:rFonts w:ascii="Cambria Math" w:hAnsi="Cambria Math"/>
                    <w:sz w:val="20"/>
                    <w:szCs w:val="20"/>
                    <w:lang w:val="en-US"/>
                  </w:rPr>
                </m:ctrlPr>
              </m:accPr>
              <m:e>
                <m:r>
                  <m:rPr>
                    <m:sty m:val="p"/>
                  </m:rPr>
                  <w:rPr>
                    <w:rStyle w:val="FontStyle131"/>
                    <w:rFonts w:ascii="Cambria Math" w:hAnsi="Cambria Math"/>
                    <w:sz w:val="20"/>
                    <w:szCs w:val="20"/>
                    <w:lang w:val="en-US"/>
                  </w:rPr>
                  <m:t>x</m:t>
                </m:r>
              </m:e>
            </m:acc>
          </m:sub>
        </m:sSub>
      </m:oMath>
      <w:r w:rsidRPr="001F7890">
        <w:rPr>
          <w:rStyle w:val="FontStyle131"/>
          <w:sz w:val="20"/>
          <w:szCs w:val="20"/>
        </w:rPr>
        <w:t xml:space="preserve">; 5) </w:t>
      </w:r>
      <w:r w:rsidRPr="001F7890">
        <w:rPr>
          <w:rStyle w:val="FontStyle131"/>
          <w:sz w:val="20"/>
          <w:szCs w:val="20"/>
          <w:lang w:val="en-US"/>
        </w:rPr>
        <w:t>t</w:t>
      </w:r>
      <w:r w:rsidRPr="001F7890">
        <w:rPr>
          <w:rStyle w:val="FontStyle131"/>
          <w:sz w:val="20"/>
          <w:szCs w:val="20"/>
        </w:rPr>
        <w:t xml:space="preserve"> для растения, имеющего 1</w:t>
      </w:r>
      <w:r w:rsidR="00BC6032">
        <w:rPr>
          <w:rStyle w:val="FontStyle131"/>
          <w:sz w:val="20"/>
          <w:szCs w:val="20"/>
        </w:rPr>
        <w:t>1 междоузлий</w:t>
      </w:r>
      <w:r w:rsidRPr="001F7890">
        <w:rPr>
          <w:rStyle w:val="FontStyle131"/>
          <w:sz w:val="20"/>
          <w:szCs w:val="20"/>
        </w:rPr>
        <w:t>.</w:t>
      </w:r>
    </w:p>
    <w:p w:rsidR="00166B4E" w:rsidRPr="00E12A69" w:rsidRDefault="00166B4E" w:rsidP="00BC6032">
      <w:pPr>
        <w:pStyle w:val="Style33"/>
        <w:tabs>
          <w:tab w:val="left" w:pos="610"/>
        </w:tabs>
        <w:spacing w:line="239" w:lineRule="auto"/>
        <w:ind w:firstLine="284"/>
        <w:jc w:val="both"/>
        <w:rPr>
          <w:rStyle w:val="FontStyle131"/>
          <w:b/>
          <w:sz w:val="20"/>
          <w:szCs w:val="20"/>
        </w:rPr>
      </w:pPr>
      <w:r w:rsidRPr="00E12A69">
        <w:rPr>
          <w:rStyle w:val="FontStyle131"/>
          <w:b/>
          <w:sz w:val="20"/>
          <w:szCs w:val="20"/>
        </w:rPr>
        <w:t>Задание 20</w:t>
      </w:r>
      <w:r>
        <w:rPr>
          <w:rStyle w:val="FontStyle131"/>
          <w:b/>
          <w:sz w:val="20"/>
          <w:szCs w:val="20"/>
        </w:rPr>
        <w:t>6</w:t>
      </w:r>
      <w:r w:rsidRPr="00E12A69">
        <w:rPr>
          <w:rStyle w:val="FontStyle131"/>
          <w:b/>
          <w:sz w:val="20"/>
          <w:szCs w:val="20"/>
        </w:rPr>
        <w:t>.</w:t>
      </w:r>
    </w:p>
    <w:p w:rsidR="009F78A3" w:rsidRPr="001F7890" w:rsidRDefault="009F78A3" w:rsidP="00BC6032">
      <w:pPr>
        <w:pStyle w:val="Style33"/>
        <w:tabs>
          <w:tab w:val="left" w:pos="610"/>
        </w:tabs>
        <w:spacing w:line="239" w:lineRule="auto"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 xml:space="preserve">У яровой пшеницы сорта </w:t>
      </w:r>
      <w:r w:rsidR="00BC6032">
        <w:rPr>
          <w:rStyle w:val="FontStyle131"/>
          <w:sz w:val="20"/>
          <w:szCs w:val="20"/>
        </w:rPr>
        <w:t>Рассвет</w:t>
      </w:r>
      <w:r w:rsidRPr="001F7890">
        <w:rPr>
          <w:rStyle w:val="FontStyle131"/>
          <w:sz w:val="20"/>
          <w:szCs w:val="20"/>
        </w:rPr>
        <w:t xml:space="preserve"> длина главного колоса от основ</w:t>
      </w:r>
      <w:r w:rsidRPr="001F7890">
        <w:rPr>
          <w:rStyle w:val="FontStyle131"/>
          <w:sz w:val="20"/>
          <w:szCs w:val="20"/>
        </w:rPr>
        <w:t>а</w:t>
      </w:r>
      <w:r w:rsidRPr="001F7890">
        <w:rPr>
          <w:rStyle w:val="FontStyle131"/>
          <w:sz w:val="20"/>
          <w:szCs w:val="20"/>
        </w:rPr>
        <w:t xml:space="preserve">ния нижнего до основания верхнего колоска изменяется от </w:t>
      </w:r>
      <w:r w:rsidR="003F792C" w:rsidRPr="001F7890">
        <w:rPr>
          <w:rStyle w:val="FontStyle131"/>
          <w:sz w:val="20"/>
          <w:szCs w:val="20"/>
        </w:rPr>
        <w:t>3</w:t>
      </w:r>
      <w:r w:rsidRPr="001F7890">
        <w:rPr>
          <w:rStyle w:val="FontStyle131"/>
          <w:sz w:val="20"/>
          <w:szCs w:val="20"/>
        </w:rPr>
        <w:t xml:space="preserve"> до 1</w:t>
      </w:r>
      <w:r w:rsidR="003F792C" w:rsidRPr="001F7890">
        <w:rPr>
          <w:rStyle w:val="FontStyle131"/>
          <w:sz w:val="20"/>
          <w:szCs w:val="20"/>
        </w:rPr>
        <w:t>0</w:t>
      </w:r>
      <w:r w:rsidRPr="001F7890">
        <w:rPr>
          <w:rStyle w:val="FontStyle131"/>
          <w:sz w:val="20"/>
          <w:szCs w:val="20"/>
        </w:rPr>
        <w:t xml:space="preserve"> см. </w:t>
      </w:r>
      <w:r w:rsidRPr="001F7890">
        <w:rPr>
          <w:rStyle w:val="FontStyle131"/>
          <w:sz w:val="20"/>
          <w:szCs w:val="20"/>
        </w:rPr>
        <w:lastRenderedPageBreak/>
        <w:t>Ниже приведен вариационный ряд длины колоса этого сорта при ан</w:t>
      </w:r>
      <w:r w:rsidRPr="001F7890">
        <w:rPr>
          <w:rStyle w:val="FontStyle131"/>
          <w:sz w:val="20"/>
          <w:szCs w:val="20"/>
        </w:rPr>
        <w:t>а</w:t>
      </w:r>
      <w:r w:rsidRPr="001F7890">
        <w:rPr>
          <w:rStyle w:val="FontStyle131"/>
          <w:sz w:val="20"/>
          <w:szCs w:val="20"/>
        </w:rPr>
        <w:t>лизе выборки, равной 100 растени</w:t>
      </w:r>
      <w:r w:rsidR="00166B4E">
        <w:rPr>
          <w:rStyle w:val="FontStyle131"/>
          <w:sz w:val="20"/>
          <w:szCs w:val="20"/>
        </w:rPr>
        <w:t>й</w:t>
      </w:r>
      <w:r w:rsidRPr="001F7890">
        <w:rPr>
          <w:rStyle w:val="FontStyle131"/>
          <w:sz w:val="20"/>
          <w:szCs w:val="20"/>
        </w:rPr>
        <w:t>.</w:t>
      </w:r>
    </w:p>
    <w:tbl>
      <w:tblPr>
        <w:tblStyle w:val="12"/>
        <w:tblW w:w="5000" w:type="pct"/>
        <w:tblCellMar>
          <w:left w:w="0" w:type="dxa"/>
          <w:right w:w="57" w:type="dxa"/>
        </w:tblCellMar>
        <w:tblLook w:val="04A0"/>
      </w:tblPr>
      <w:tblGrid>
        <w:gridCol w:w="1538"/>
        <w:gridCol w:w="652"/>
        <w:gridCol w:w="651"/>
        <w:gridCol w:w="651"/>
        <w:gridCol w:w="651"/>
        <w:gridCol w:w="651"/>
        <w:gridCol w:w="651"/>
        <w:gridCol w:w="736"/>
      </w:tblGrid>
      <w:tr w:rsidR="003F792C" w:rsidRPr="00166B4E" w:rsidTr="00166B4E">
        <w:tc>
          <w:tcPr>
            <w:tcW w:w="1243" w:type="pct"/>
          </w:tcPr>
          <w:p w:rsidR="003F792C" w:rsidRPr="00166B4E" w:rsidRDefault="003F792C" w:rsidP="006658CE">
            <w:pPr>
              <w:pStyle w:val="Style33"/>
              <w:tabs>
                <w:tab w:val="left" w:pos="610"/>
              </w:tabs>
              <w:spacing w:before="120"/>
              <w:jc w:val="both"/>
              <w:rPr>
                <w:rStyle w:val="FontStyle131"/>
                <w:sz w:val="16"/>
                <w:szCs w:val="20"/>
              </w:rPr>
            </w:pPr>
            <w:r w:rsidRPr="00166B4E">
              <w:rPr>
                <w:rStyle w:val="FontStyle131"/>
                <w:sz w:val="16"/>
                <w:szCs w:val="20"/>
              </w:rPr>
              <w:t>Длина колоса (</w:t>
            </w:r>
            <w:r w:rsidR="001217B3" w:rsidRPr="00166B4E">
              <w:rPr>
                <w:rStyle w:val="FontStyle131"/>
                <w:sz w:val="16"/>
                <w:szCs w:val="20"/>
              </w:rPr>
              <w:t>К</w:t>
            </w:r>
            <w:r w:rsidRPr="00166B4E">
              <w:rPr>
                <w:rStyle w:val="FontStyle131"/>
                <w:sz w:val="16"/>
                <w:szCs w:val="20"/>
              </w:rPr>
              <w:t>)</w:t>
            </w:r>
          </w:p>
        </w:tc>
        <w:tc>
          <w:tcPr>
            <w:tcW w:w="527" w:type="pct"/>
            <w:vAlign w:val="center"/>
          </w:tcPr>
          <w:p w:rsidR="001217B3" w:rsidRPr="00166B4E" w:rsidRDefault="003F792C" w:rsidP="006658CE">
            <w:pPr>
              <w:pStyle w:val="Style33"/>
              <w:tabs>
                <w:tab w:val="left" w:pos="610"/>
              </w:tabs>
              <w:spacing w:before="120"/>
              <w:ind w:right="-13"/>
              <w:jc w:val="center"/>
              <w:rPr>
                <w:rStyle w:val="FontStyle131"/>
                <w:sz w:val="16"/>
                <w:szCs w:val="20"/>
              </w:rPr>
            </w:pPr>
            <w:r w:rsidRPr="00166B4E">
              <w:rPr>
                <w:rStyle w:val="FontStyle131"/>
                <w:sz w:val="16"/>
                <w:szCs w:val="20"/>
              </w:rPr>
              <w:t>3,1−4,0</w:t>
            </w:r>
            <w:r w:rsidR="003354D2" w:rsidRPr="00166B4E">
              <w:rPr>
                <w:rStyle w:val="FontStyle131"/>
                <w:sz w:val="16"/>
                <w:szCs w:val="20"/>
              </w:rPr>
              <w:br/>
            </w:r>
            <w:r w:rsidR="001217B3" w:rsidRPr="00166B4E">
              <w:rPr>
                <w:rStyle w:val="FontStyle131"/>
                <w:sz w:val="16"/>
                <w:szCs w:val="20"/>
              </w:rPr>
              <w:t>(3,5)</w:t>
            </w:r>
          </w:p>
        </w:tc>
        <w:tc>
          <w:tcPr>
            <w:tcW w:w="527" w:type="pct"/>
            <w:vAlign w:val="center"/>
          </w:tcPr>
          <w:p w:rsidR="001217B3" w:rsidRPr="00166B4E" w:rsidRDefault="003F792C" w:rsidP="006658CE">
            <w:pPr>
              <w:pStyle w:val="Style33"/>
              <w:tabs>
                <w:tab w:val="left" w:pos="610"/>
              </w:tabs>
              <w:spacing w:before="120"/>
              <w:ind w:right="-13"/>
              <w:jc w:val="center"/>
              <w:rPr>
                <w:rStyle w:val="FontStyle131"/>
                <w:sz w:val="16"/>
                <w:szCs w:val="20"/>
              </w:rPr>
            </w:pPr>
            <w:r w:rsidRPr="00166B4E">
              <w:rPr>
                <w:rStyle w:val="FontStyle131"/>
                <w:sz w:val="16"/>
                <w:szCs w:val="20"/>
              </w:rPr>
              <w:t>4,1−5,0</w:t>
            </w:r>
            <w:r w:rsidR="003354D2" w:rsidRPr="00166B4E">
              <w:rPr>
                <w:rStyle w:val="FontStyle131"/>
                <w:sz w:val="16"/>
                <w:szCs w:val="20"/>
              </w:rPr>
              <w:br/>
            </w:r>
            <w:r w:rsidR="001217B3" w:rsidRPr="00166B4E">
              <w:rPr>
                <w:rStyle w:val="FontStyle131"/>
                <w:sz w:val="16"/>
                <w:szCs w:val="20"/>
              </w:rPr>
              <w:t>(4,5)</w:t>
            </w:r>
          </w:p>
        </w:tc>
        <w:tc>
          <w:tcPr>
            <w:tcW w:w="527" w:type="pct"/>
            <w:vAlign w:val="center"/>
          </w:tcPr>
          <w:p w:rsidR="001217B3" w:rsidRPr="00166B4E" w:rsidRDefault="003F792C" w:rsidP="006658CE">
            <w:pPr>
              <w:pStyle w:val="Style33"/>
              <w:tabs>
                <w:tab w:val="left" w:pos="610"/>
              </w:tabs>
              <w:spacing w:before="120"/>
              <w:ind w:right="-13"/>
              <w:jc w:val="center"/>
              <w:rPr>
                <w:rStyle w:val="FontStyle131"/>
                <w:sz w:val="16"/>
                <w:szCs w:val="20"/>
              </w:rPr>
            </w:pPr>
            <w:r w:rsidRPr="00166B4E">
              <w:rPr>
                <w:rStyle w:val="FontStyle131"/>
                <w:sz w:val="16"/>
                <w:szCs w:val="20"/>
              </w:rPr>
              <w:t>5,1−6,0</w:t>
            </w:r>
            <w:r w:rsidR="003354D2" w:rsidRPr="00166B4E">
              <w:rPr>
                <w:rStyle w:val="FontStyle131"/>
                <w:sz w:val="16"/>
                <w:szCs w:val="20"/>
              </w:rPr>
              <w:br/>
            </w:r>
            <w:r w:rsidR="001217B3" w:rsidRPr="00166B4E">
              <w:rPr>
                <w:rStyle w:val="FontStyle131"/>
                <w:sz w:val="16"/>
                <w:szCs w:val="20"/>
              </w:rPr>
              <w:t>(5,5)</w:t>
            </w:r>
          </w:p>
        </w:tc>
        <w:tc>
          <w:tcPr>
            <w:tcW w:w="527" w:type="pct"/>
            <w:vAlign w:val="center"/>
          </w:tcPr>
          <w:p w:rsidR="001217B3" w:rsidRPr="00166B4E" w:rsidRDefault="003F792C" w:rsidP="006658CE">
            <w:pPr>
              <w:pStyle w:val="Style33"/>
              <w:tabs>
                <w:tab w:val="left" w:pos="610"/>
              </w:tabs>
              <w:spacing w:before="120"/>
              <w:ind w:right="-13"/>
              <w:jc w:val="center"/>
              <w:rPr>
                <w:rStyle w:val="FontStyle131"/>
                <w:sz w:val="16"/>
                <w:szCs w:val="20"/>
              </w:rPr>
            </w:pPr>
            <w:r w:rsidRPr="00166B4E">
              <w:rPr>
                <w:rStyle w:val="FontStyle131"/>
                <w:sz w:val="16"/>
                <w:szCs w:val="20"/>
              </w:rPr>
              <w:t>6,1−7,0</w:t>
            </w:r>
            <w:r w:rsidR="003354D2" w:rsidRPr="00166B4E">
              <w:rPr>
                <w:rStyle w:val="FontStyle131"/>
                <w:sz w:val="16"/>
                <w:szCs w:val="20"/>
              </w:rPr>
              <w:br/>
            </w:r>
            <w:r w:rsidR="001217B3" w:rsidRPr="00166B4E">
              <w:rPr>
                <w:rStyle w:val="FontStyle131"/>
                <w:sz w:val="16"/>
                <w:szCs w:val="20"/>
              </w:rPr>
              <w:t>(6,5)</w:t>
            </w:r>
          </w:p>
        </w:tc>
        <w:tc>
          <w:tcPr>
            <w:tcW w:w="527" w:type="pct"/>
            <w:vAlign w:val="center"/>
          </w:tcPr>
          <w:p w:rsidR="001217B3" w:rsidRPr="00166B4E" w:rsidRDefault="003F792C" w:rsidP="006658CE">
            <w:pPr>
              <w:pStyle w:val="Style33"/>
              <w:tabs>
                <w:tab w:val="left" w:pos="610"/>
              </w:tabs>
              <w:spacing w:before="120"/>
              <w:ind w:right="-13"/>
              <w:jc w:val="center"/>
              <w:rPr>
                <w:rStyle w:val="FontStyle131"/>
                <w:sz w:val="16"/>
                <w:szCs w:val="20"/>
              </w:rPr>
            </w:pPr>
            <w:r w:rsidRPr="00166B4E">
              <w:rPr>
                <w:rStyle w:val="FontStyle131"/>
                <w:sz w:val="16"/>
                <w:szCs w:val="20"/>
              </w:rPr>
              <w:t>7,1−8,0</w:t>
            </w:r>
            <w:r w:rsidR="003354D2" w:rsidRPr="00166B4E">
              <w:rPr>
                <w:rStyle w:val="FontStyle131"/>
                <w:sz w:val="16"/>
                <w:szCs w:val="20"/>
              </w:rPr>
              <w:br/>
            </w:r>
            <w:r w:rsidR="001217B3" w:rsidRPr="00166B4E">
              <w:rPr>
                <w:rStyle w:val="FontStyle131"/>
                <w:sz w:val="16"/>
                <w:szCs w:val="20"/>
              </w:rPr>
              <w:t>(7,5)</w:t>
            </w:r>
          </w:p>
        </w:tc>
        <w:tc>
          <w:tcPr>
            <w:tcW w:w="527" w:type="pct"/>
            <w:vAlign w:val="center"/>
          </w:tcPr>
          <w:p w:rsidR="001217B3" w:rsidRPr="00166B4E" w:rsidRDefault="003F792C" w:rsidP="006658CE">
            <w:pPr>
              <w:pStyle w:val="Style33"/>
              <w:tabs>
                <w:tab w:val="left" w:pos="610"/>
              </w:tabs>
              <w:spacing w:before="120"/>
              <w:ind w:right="-13"/>
              <w:jc w:val="center"/>
              <w:rPr>
                <w:rStyle w:val="FontStyle131"/>
                <w:sz w:val="16"/>
                <w:szCs w:val="20"/>
              </w:rPr>
            </w:pPr>
            <w:r w:rsidRPr="00166B4E">
              <w:rPr>
                <w:rStyle w:val="FontStyle131"/>
                <w:sz w:val="16"/>
                <w:szCs w:val="20"/>
              </w:rPr>
              <w:t>8,1−9,0</w:t>
            </w:r>
            <w:r w:rsidR="003354D2" w:rsidRPr="00166B4E">
              <w:rPr>
                <w:rStyle w:val="FontStyle131"/>
                <w:sz w:val="16"/>
                <w:szCs w:val="20"/>
              </w:rPr>
              <w:br/>
            </w:r>
            <w:r w:rsidR="001217B3" w:rsidRPr="00166B4E">
              <w:rPr>
                <w:rStyle w:val="FontStyle131"/>
                <w:sz w:val="16"/>
                <w:szCs w:val="20"/>
              </w:rPr>
              <w:t>(8,5)</w:t>
            </w:r>
          </w:p>
        </w:tc>
        <w:tc>
          <w:tcPr>
            <w:tcW w:w="596" w:type="pct"/>
            <w:vAlign w:val="center"/>
          </w:tcPr>
          <w:p w:rsidR="001217B3" w:rsidRPr="00166B4E" w:rsidRDefault="003F792C" w:rsidP="006658CE">
            <w:pPr>
              <w:pStyle w:val="Style33"/>
              <w:tabs>
                <w:tab w:val="left" w:pos="610"/>
              </w:tabs>
              <w:spacing w:before="120"/>
              <w:ind w:right="-13"/>
              <w:jc w:val="center"/>
              <w:rPr>
                <w:rStyle w:val="FontStyle131"/>
                <w:sz w:val="16"/>
                <w:szCs w:val="20"/>
              </w:rPr>
            </w:pPr>
            <w:r w:rsidRPr="00166B4E">
              <w:rPr>
                <w:rStyle w:val="FontStyle131"/>
                <w:sz w:val="16"/>
                <w:szCs w:val="20"/>
              </w:rPr>
              <w:t>9,1−10,0</w:t>
            </w:r>
            <w:r w:rsidR="003354D2" w:rsidRPr="00166B4E">
              <w:rPr>
                <w:rStyle w:val="FontStyle131"/>
                <w:sz w:val="16"/>
                <w:szCs w:val="20"/>
              </w:rPr>
              <w:br/>
            </w:r>
            <w:r w:rsidR="001217B3" w:rsidRPr="00166B4E">
              <w:rPr>
                <w:rStyle w:val="FontStyle131"/>
                <w:sz w:val="16"/>
                <w:szCs w:val="20"/>
              </w:rPr>
              <w:t>(9,5)</w:t>
            </w:r>
          </w:p>
        </w:tc>
      </w:tr>
      <w:tr w:rsidR="003F792C" w:rsidRPr="00166B4E" w:rsidTr="00166B4E">
        <w:tc>
          <w:tcPr>
            <w:tcW w:w="1243" w:type="pct"/>
          </w:tcPr>
          <w:p w:rsidR="003F792C" w:rsidRPr="00166B4E" w:rsidRDefault="003F792C" w:rsidP="006658CE">
            <w:pPr>
              <w:pStyle w:val="Style33"/>
              <w:tabs>
                <w:tab w:val="left" w:pos="610"/>
              </w:tabs>
              <w:spacing w:after="120"/>
              <w:jc w:val="both"/>
              <w:rPr>
                <w:rStyle w:val="FontStyle131"/>
                <w:sz w:val="16"/>
                <w:szCs w:val="20"/>
              </w:rPr>
            </w:pPr>
            <w:r w:rsidRPr="00166B4E">
              <w:rPr>
                <w:rStyle w:val="FontStyle131"/>
                <w:sz w:val="16"/>
                <w:szCs w:val="20"/>
              </w:rPr>
              <w:t>Число растений (</w:t>
            </w:r>
            <w:r w:rsidRPr="00166B4E">
              <w:rPr>
                <w:rStyle w:val="FontStyle131"/>
                <w:sz w:val="16"/>
                <w:szCs w:val="20"/>
                <w:lang w:val="en-US"/>
              </w:rPr>
              <w:t>f</w:t>
            </w:r>
            <w:r w:rsidRPr="00166B4E">
              <w:rPr>
                <w:rStyle w:val="FontStyle131"/>
                <w:sz w:val="16"/>
                <w:szCs w:val="20"/>
              </w:rPr>
              <w:t>)</w:t>
            </w:r>
          </w:p>
        </w:tc>
        <w:tc>
          <w:tcPr>
            <w:tcW w:w="527" w:type="pct"/>
            <w:vAlign w:val="center"/>
          </w:tcPr>
          <w:p w:rsidR="003F792C" w:rsidRPr="00166B4E" w:rsidRDefault="003F792C" w:rsidP="006658CE">
            <w:pPr>
              <w:pStyle w:val="Style33"/>
              <w:tabs>
                <w:tab w:val="left" w:pos="610"/>
              </w:tabs>
              <w:jc w:val="center"/>
              <w:rPr>
                <w:rStyle w:val="FontStyle131"/>
                <w:sz w:val="16"/>
                <w:szCs w:val="20"/>
              </w:rPr>
            </w:pPr>
            <w:r w:rsidRPr="00166B4E">
              <w:rPr>
                <w:rStyle w:val="FontStyle131"/>
                <w:sz w:val="16"/>
                <w:szCs w:val="20"/>
              </w:rPr>
              <w:t>4</w:t>
            </w:r>
          </w:p>
        </w:tc>
        <w:tc>
          <w:tcPr>
            <w:tcW w:w="527" w:type="pct"/>
            <w:vAlign w:val="center"/>
          </w:tcPr>
          <w:p w:rsidR="003F792C" w:rsidRPr="00166B4E" w:rsidRDefault="003F792C" w:rsidP="006658CE">
            <w:pPr>
              <w:pStyle w:val="Style33"/>
              <w:tabs>
                <w:tab w:val="left" w:pos="610"/>
              </w:tabs>
              <w:jc w:val="center"/>
              <w:rPr>
                <w:rStyle w:val="FontStyle131"/>
                <w:sz w:val="16"/>
                <w:szCs w:val="20"/>
              </w:rPr>
            </w:pPr>
            <w:r w:rsidRPr="00166B4E">
              <w:rPr>
                <w:rStyle w:val="FontStyle131"/>
                <w:sz w:val="16"/>
                <w:szCs w:val="20"/>
              </w:rPr>
              <w:t>9</w:t>
            </w:r>
          </w:p>
        </w:tc>
        <w:tc>
          <w:tcPr>
            <w:tcW w:w="527" w:type="pct"/>
            <w:vAlign w:val="center"/>
          </w:tcPr>
          <w:p w:rsidR="003F792C" w:rsidRPr="00166B4E" w:rsidRDefault="003F792C" w:rsidP="006658CE">
            <w:pPr>
              <w:pStyle w:val="Style33"/>
              <w:tabs>
                <w:tab w:val="left" w:pos="610"/>
              </w:tabs>
              <w:jc w:val="center"/>
              <w:rPr>
                <w:rStyle w:val="FontStyle131"/>
                <w:sz w:val="16"/>
                <w:szCs w:val="20"/>
              </w:rPr>
            </w:pPr>
            <w:r w:rsidRPr="00166B4E">
              <w:rPr>
                <w:rStyle w:val="FontStyle131"/>
                <w:sz w:val="16"/>
                <w:szCs w:val="20"/>
              </w:rPr>
              <w:t>25</w:t>
            </w:r>
          </w:p>
        </w:tc>
        <w:tc>
          <w:tcPr>
            <w:tcW w:w="527" w:type="pct"/>
            <w:vAlign w:val="center"/>
          </w:tcPr>
          <w:p w:rsidR="003F792C" w:rsidRPr="00166B4E" w:rsidRDefault="003F792C" w:rsidP="006658CE">
            <w:pPr>
              <w:pStyle w:val="Style33"/>
              <w:tabs>
                <w:tab w:val="left" w:pos="610"/>
              </w:tabs>
              <w:jc w:val="center"/>
              <w:rPr>
                <w:rStyle w:val="FontStyle131"/>
                <w:sz w:val="16"/>
                <w:szCs w:val="20"/>
              </w:rPr>
            </w:pPr>
            <w:r w:rsidRPr="00166B4E">
              <w:rPr>
                <w:rStyle w:val="FontStyle131"/>
                <w:sz w:val="16"/>
                <w:szCs w:val="20"/>
              </w:rPr>
              <w:t>28</w:t>
            </w:r>
          </w:p>
        </w:tc>
        <w:tc>
          <w:tcPr>
            <w:tcW w:w="527" w:type="pct"/>
            <w:vAlign w:val="center"/>
          </w:tcPr>
          <w:p w:rsidR="003F792C" w:rsidRPr="00166B4E" w:rsidRDefault="003F792C" w:rsidP="006658CE">
            <w:pPr>
              <w:pStyle w:val="Style33"/>
              <w:tabs>
                <w:tab w:val="left" w:pos="610"/>
              </w:tabs>
              <w:jc w:val="center"/>
              <w:rPr>
                <w:rStyle w:val="FontStyle131"/>
                <w:sz w:val="16"/>
                <w:szCs w:val="20"/>
              </w:rPr>
            </w:pPr>
            <w:r w:rsidRPr="00166B4E">
              <w:rPr>
                <w:rStyle w:val="FontStyle131"/>
                <w:sz w:val="16"/>
                <w:szCs w:val="20"/>
              </w:rPr>
              <w:t>27</w:t>
            </w:r>
          </w:p>
        </w:tc>
        <w:tc>
          <w:tcPr>
            <w:tcW w:w="527" w:type="pct"/>
            <w:vAlign w:val="center"/>
          </w:tcPr>
          <w:p w:rsidR="003F792C" w:rsidRPr="00166B4E" w:rsidRDefault="003F792C" w:rsidP="006658CE">
            <w:pPr>
              <w:pStyle w:val="Style33"/>
              <w:tabs>
                <w:tab w:val="left" w:pos="610"/>
              </w:tabs>
              <w:jc w:val="center"/>
              <w:rPr>
                <w:rStyle w:val="FontStyle131"/>
                <w:sz w:val="16"/>
                <w:szCs w:val="20"/>
              </w:rPr>
            </w:pPr>
            <w:r w:rsidRPr="00166B4E">
              <w:rPr>
                <w:rStyle w:val="FontStyle131"/>
                <w:sz w:val="16"/>
                <w:szCs w:val="20"/>
              </w:rPr>
              <w:t>6</w:t>
            </w:r>
          </w:p>
        </w:tc>
        <w:tc>
          <w:tcPr>
            <w:tcW w:w="596" w:type="pct"/>
            <w:vAlign w:val="center"/>
          </w:tcPr>
          <w:p w:rsidR="003F792C" w:rsidRPr="00166B4E" w:rsidRDefault="003F792C" w:rsidP="006658CE">
            <w:pPr>
              <w:pStyle w:val="Style33"/>
              <w:tabs>
                <w:tab w:val="left" w:pos="610"/>
              </w:tabs>
              <w:jc w:val="center"/>
              <w:rPr>
                <w:rStyle w:val="FontStyle131"/>
                <w:sz w:val="16"/>
                <w:szCs w:val="20"/>
              </w:rPr>
            </w:pPr>
            <w:r w:rsidRPr="00166B4E">
              <w:rPr>
                <w:rStyle w:val="FontStyle131"/>
                <w:sz w:val="16"/>
                <w:szCs w:val="20"/>
              </w:rPr>
              <w:t>2</w:t>
            </w:r>
          </w:p>
        </w:tc>
      </w:tr>
    </w:tbl>
    <w:p w:rsidR="009F78A3" w:rsidRPr="001F7890" w:rsidRDefault="009F78A3" w:rsidP="006658CE">
      <w:pPr>
        <w:pStyle w:val="Style33"/>
        <w:tabs>
          <w:tab w:val="left" w:pos="610"/>
        </w:tabs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 xml:space="preserve">Вычислить следующие показатели вариационного ряда: 1) </w:t>
      </w:r>
      <m:oMath>
        <m:acc>
          <m:accPr>
            <m:chr m:val="̅"/>
            <m:ctrlPr>
              <w:rPr>
                <w:rStyle w:val="FontStyle131"/>
                <w:rFonts w:ascii="Cambria Math" w:hAnsi="Cambria Math"/>
                <w:sz w:val="20"/>
                <w:szCs w:val="20"/>
                <w:lang w:val="en-US"/>
              </w:rPr>
            </m:ctrlPr>
          </m:accPr>
          <m:e>
            <m:r>
              <m:rPr>
                <m:sty m:val="p"/>
              </m:rPr>
              <w:rPr>
                <w:rStyle w:val="FontStyle131"/>
                <w:rFonts w:ascii="Cambria Math" w:hAnsi="Cambria Math"/>
                <w:sz w:val="20"/>
                <w:szCs w:val="20"/>
                <w:lang w:val="en-US"/>
              </w:rPr>
              <m:t>x</m:t>
            </m:r>
          </m:e>
        </m:acc>
      </m:oMath>
      <w:r w:rsidR="0060260F" w:rsidRPr="001F7890">
        <w:rPr>
          <w:rStyle w:val="FontStyle131"/>
          <w:sz w:val="20"/>
          <w:szCs w:val="20"/>
        </w:rPr>
        <w:t xml:space="preserve">; 2) </w:t>
      </w:r>
      <w:r w:rsidR="0060260F" w:rsidRPr="001F7890">
        <w:rPr>
          <w:rStyle w:val="FontStyle131"/>
          <w:sz w:val="20"/>
          <w:szCs w:val="20"/>
          <w:lang w:val="en-US"/>
        </w:rPr>
        <w:t>S</w:t>
      </w:r>
      <w:r w:rsidRPr="001F7890">
        <w:rPr>
          <w:rStyle w:val="FontStyle131"/>
          <w:sz w:val="20"/>
          <w:szCs w:val="20"/>
        </w:rPr>
        <w:t xml:space="preserve">; 3) </w:t>
      </w:r>
      <w:r w:rsidRPr="001F7890">
        <w:rPr>
          <w:rStyle w:val="FontStyle131"/>
          <w:sz w:val="20"/>
          <w:szCs w:val="20"/>
          <w:lang w:val="en-US"/>
        </w:rPr>
        <w:t>V</w:t>
      </w:r>
      <w:r w:rsidRPr="001F7890">
        <w:rPr>
          <w:rStyle w:val="FontStyle131"/>
          <w:sz w:val="20"/>
          <w:szCs w:val="20"/>
        </w:rPr>
        <w:t xml:space="preserve">; 4) </w:t>
      </w:r>
      <m:oMath>
        <m:sSub>
          <m:sSubPr>
            <m:ctrlPr>
              <w:rPr>
                <w:rStyle w:val="FontStyle131"/>
                <w:rFonts w:ascii="Cambria Math" w:hAnsi="Cambria Math"/>
                <w:sz w:val="20"/>
                <w:szCs w:val="20"/>
                <w:lang w:val="en-US"/>
              </w:rPr>
            </m:ctrlPr>
          </m:sSubPr>
          <m:e>
            <m:r>
              <m:rPr>
                <m:sty m:val="p"/>
              </m:rPr>
              <w:rPr>
                <w:rStyle w:val="FontStyle131"/>
                <w:rFonts w:ascii="Cambria Math" w:hAnsi="Cambria Math"/>
                <w:sz w:val="20"/>
                <w:szCs w:val="20"/>
                <w:lang w:val="en-US"/>
              </w:rPr>
              <m:t>S</m:t>
            </m:r>
          </m:e>
          <m:sub>
            <m:acc>
              <m:accPr>
                <m:chr m:val="̅"/>
                <m:ctrlPr>
                  <w:rPr>
                    <w:rStyle w:val="FontStyle131"/>
                    <w:rFonts w:ascii="Cambria Math" w:hAnsi="Cambria Math"/>
                    <w:sz w:val="20"/>
                    <w:szCs w:val="20"/>
                    <w:lang w:val="en-US"/>
                  </w:rPr>
                </m:ctrlPr>
              </m:accPr>
              <m:e>
                <m:r>
                  <m:rPr>
                    <m:sty m:val="p"/>
                  </m:rPr>
                  <w:rPr>
                    <w:rStyle w:val="FontStyle131"/>
                    <w:rFonts w:ascii="Cambria Math" w:hAnsi="Cambria Math"/>
                    <w:sz w:val="20"/>
                    <w:szCs w:val="20"/>
                    <w:lang w:val="en-US"/>
                  </w:rPr>
                  <m:t>x</m:t>
                </m:r>
              </m:e>
            </m:acc>
          </m:sub>
        </m:sSub>
      </m:oMath>
      <w:r w:rsidRPr="001F7890">
        <w:rPr>
          <w:rStyle w:val="FontStyle131"/>
          <w:sz w:val="20"/>
          <w:szCs w:val="20"/>
        </w:rPr>
        <w:t xml:space="preserve">; 5) </w:t>
      </w:r>
      <w:r w:rsidRPr="001F7890">
        <w:rPr>
          <w:rStyle w:val="FontStyle131"/>
          <w:sz w:val="20"/>
          <w:szCs w:val="20"/>
          <w:lang w:val="en-US"/>
        </w:rPr>
        <w:t>t</w:t>
      </w:r>
      <w:r w:rsidRPr="001F7890">
        <w:rPr>
          <w:rStyle w:val="FontStyle131"/>
          <w:sz w:val="20"/>
          <w:szCs w:val="20"/>
        </w:rPr>
        <w:t xml:space="preserve"> для растения</w:t>
      </w:r>
      <w:r w:rsidR="003F792C" w:rsidRPr="001F7890">
        <w:rPr>
          <w:rStyle w:val="FontStyle131"/>
          <w:sz w:val="20"/>
          <w:szCs w:val="20"/>
        </w:rPr>
        <w:t xml:space="preserve">, имеющего длину колоса </w:t>
      </w:r>
      <w:r w:rsidR="00BC6032">
        <w:rPr>
          <w:rStyle w:val="FontStyle131"/>
          <w:sz w:val="20"/>
          <w:szCs w:val="20"/>
        </w:rPr>
        <w:t>10</w:t>
      </w:r>
      <w:r w:rsidR="003F792C" w:rsidRPr="001F7890">
        <w:rPr>
          <w:rStyle w:val="FontStyle131"/>
          <w:sz w:val="20"/>
          <w:szCs w:val="20"/>
        </w:rPr>
        <w:t xml:space="preserve"> с</w:t>
      </w:r>
      <w:r w:rsidRPr="001F7890">
        <w:rPr>
          <w:rStyle w:val="FontStyle131"/>
          <w:sz w:val="20"/>
          <w:szCs w:val="20"/>
        </w:rPr>
        <w:t>м.</w:t>
      </w:r>
    </w:p>
    <w:p w:rsidR="00166B4E" w:rsidRPr="00E12A69" w:rsidRDefault="00166B4E" w:rsidP="006658CE">
      <w:pPr>
        <w:pStyle w:val="Style33"/>
        <w:tabs>
          <w:tab w:val="left" w:pos="610"/>
        </w:tabs>
        <w:ind w:firstLine="284"/>
        <w:jc w:val="both"/>
        <w:rPr>
          <w:rStyle w:val="FontStyle131"/>
          <w:b/>
          <w:sz w:val="20"/>
          <w:szCs w:val="20"/>
        </w:rPr>
      </w:pPr>
      <w:r w:rsidRPr="00E12A69">
        <w:rPr>
          <w:rStyle w:val="FontStyle131"/>
          <w:b/>
          <w:sz w:val="20"/>
          <w:szCs w:val="20"/>
        </w:rPr>
        <w:t>Задание 20</w:t>
      </w:r>
      <w:r>
        <w:rPr>
          <w:rStyle w:val="FontStyle131"/>
          <w:b/>
          <w:sz w:val="20"/>
          <w:szCs w:val="20"/>
        </w:rPr>
        <w:t>7</w:t>
      </w:r>
      <w:r w:rsidRPr="00E12A69">
        <w:rPr>
          <w:rStyle w:val="FontStyle131"/>
          <w:b/>
          <w:sz w:val="20"/>
          <w:szCs w:val="20"/>
        </w:rPr>
        <w:t>.</w:t>
      </w:r>
    </w:p>
    <w:p w:rsidR="00487907" w:rsidRPr="001F7890" w:rsidRDefault="003F792C" w:rsidP="006658CE">
      <w:pPr>
        <w:pStyle w:val="Style33"/>
        <w:tabs>
          <w:tab w:val="left" w:pos="610"/>
        </w:tabs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У клевера лугового растения имеют существенные различия по числу междоузлий на главном стебле. Этот показатель обычно корр</w:t>
      </w:r>
      <w:r w:rsidRPr="001F7890">
        <w:rPr>
          <w:rStyle w:val="FontStyle131"/>
          <w:sz w:val="20"/>
          <w:szCs w:val="20"/>
        </w:rPr>
        <w:t>е</w:t>
      </w:r>
      <w:r w:rsidRPr="001F7890">
        <w:rPr>
          <w:rStyle w:val="FontStyle131"/>
          <w:sz w:val="20"/>
          <w:szCs w:val="20"/>
        </w:rPr>
        <w:t>лирует со скороспелостью: чем меньше междоузлий, тем более скор</w:t>
      </w:r>
      <w:r w:rsidRPr="001F7890">
        <w:rPr>
          <w:rStyle w:val="FontStyle131"/>
          <w:sz w:val="20"/>
          <w:szCs w:val="20"/>
        </w:rPr>
        <w:t>о</w:t>
      </w:r>
      <w:r w:rsidR="00487907" w:rsidRPr="001F7890">
        <w:rPr>
          <w:rStyle w:val="FontStyle131"/>
          <w:sz w:val="20"/>
          <w:szCs w:val="20"/>
        </w:rPr>
        <w:t>спелое растение.</w:t>
      </w:r>
    </w:p>
    <w:p w:rsidR="003F792C" w:rsidRPr="001F7890" w:rsidRDefault="003F792C" w:rsidP="006658CE">
      <w:pPr>
        <w:pStyle w:val="Style33"/>
        <w:tabs>
          <w:tab w:val="left" w:pos="610"/>
        </w:tabs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У сорта Долина число междоузлий на главном стебле изменяется от 4 до 9. Ниже приведен вариационный ряд числа междоузлий при ан</w:t>
      </w:r>
      <w:r w:rsidRPr="001F7890">
        <w:rPr>
          <w:rStyle w:val="FontStyle131"/>
          <w:sz w:val="20"/>
          <w:szCs w:val="20"/>
        </w:rPr>
        <w:t>а</w:t>
      </w:r>
      <w:r w:rsidRPr="001F7890">
        <w:rPr>
          <w:rStyle w:val="FontStyle131"/>
          <w:sz w:val="20"/>
          <w:szCs w:val="20"/>
        </w:rPr>
        <w:t>лизе выборочной совокупности, равной 100 растени</w:t>
      </w:r>
      <w:r w:rsidR="00166B4E">
        <w:rPr>
          <w:rStyle w:val="FontStyle131"/>
          <w:sz w:val="20"/>
          <w:szCs w:val="20"/>
        </w:rPr>
        <w:t>й</w:t>
      </w:r>
      <w:r w:rsidRPr="001F7890">
        <w:rPr>
          <w:rStyle w:val="FontStyle131"/>
          <w:sz w:val="20"/>
          <w:szCs w:val="20"/>
        </w:rPr>
        <w:t>.</w:t>
      </w:r>
    </w:p>
    <w:tbl>
      <w:tblPr>
        <w:tblStyle w:val="12"/>
        <w:tblW w:w="5000" w:type="pct"/>
        <w:tblCellMar>
          <w:left w:w="0" w:type="dxa"/>
          <w:right w:w="57" w:type="dxa"/>
        </w:tblCellMar>
        <w:tblLook w:val="04A0"/>
      </w:tblPr>
      <w:tblGrid>
        <w:gridCol w:w="2224"/>
        <w:gridCol w:w="665"/>
        <w:gridCol w:w="659"/>
        <w:gridCol w:w="659"/>
        <w:gridCol w:w="658"/>
        <w:gridCol w:w="658"/>
        <w:gridCol w:w="658"/>
      </w:tblGrid>
      <w:tr w:rsidR="003F792C" w:rsidRPr="00166B4E" w:rsidTr="00166B4E">
        <w:tc>
          <w:tcPr>
            <w:tcW w:w="1799" w:type="pct"/>
          </w:tcPr>
          <w:p w:rsidR="003F792C" w:rsidRPr="00166B4E" w:rsidRDefault="003F792C" w:rsidP="006658CE">
            <w:pPr>
              <w:pStyle w:val="Style33"/>
              <w:tabs>
                <w:tab w:val="left" w:pos="610"/>
              </w:tabs>
              <w:spacing w:before="120"/>
              <w:jc w:val="both"/>
              <w:rPr>
                <w:rStyle w:val="FontStyle131"/>
                <w:sz w:val="16"/>
                <w:szCs w:val="20"/>
              </w:rPr>
            </w:pPr>
            <w:r w:rsidRPr="00166B4E">
              <w:rPr>
                <w:rStyle w:val="FontStyle131"/>
                <w:sz w:val="16"/>
                <w:szCs w:val="20"/>
              </w:rPr>
              <w:t>Число междоузлий (х)</w:t>
            </w:r>
          </w:p>
        </w:tc>
        <w:tc>
          <w:tcPr>
            <w:tcW w:w="538" w:type="pct"/>
            <w:vAlign w:val="center"/>
          </w:tcPr>
          <w:p w:rsidR="003F792C" w:rsidRPr="00166B4E" w:rsidRDefault="003F792C" w:rsidP="006658CE">
            <w:pPr>
              <w:pStyle w:val="Style33"/>
              <w:tabs>
                <w:tab w:val="left" w:pos="610"/>
              </w:tabs>
              <w:ind w:right="-13"/>
              <w:jc w:val="center"/>
              <w:rPr>
                <w:rStyle w:val="FontStyle131"/>
                <w:sz w:val="16"/>
                <w:szCs w:val="20"/>
              </w:rPr>
            </w:pPr>
            <w:r w:rsidRPr="00166B4E">
              <w:rPr>
                <w:rStyle w:val="FontStyle131"/>
                <w:sz w:val="16"/>
                <w:szCs w:val="20"/>
              </w:rPr>
              <w:t>4</w:t>
            </w:r>
          </w:p>
        </w:tc>
        <w:tc>
          <w:tcPr>
            <w:tcW w:w="533" w:type="pct"/>
            <w:vAlign w:val="center"/>
          </w:tcPr>
          <w:p w:rsidR="003F792C" w:rsidRPr="00166B4E" w:rsidRDefault="003F792C" w:rsidP="006658CE">
            <w:pPr>
              <w:pStyle w:val="Style33"/>
              <w:tabs>
                <w:tab w:val="left" w:pos="610"/>
              </w:tabs>
              <w:ind w:right="-13"/>
              <w:jc w:val="center"/>
              <w:rPr>
                <w:rStyle w:val="FontStyle131"/>
                <w:sz w:val="16"/>
                <w:szCs w:val="20"/>
              </w:rPr>
            </w:pPr>
            <w:r w:rsidRPr="00166B4E">
              <w:rPr>
                <w:rStyle w:val="FontStyle131"/>
                <w:sz w:val="16"/>
                <w:szCs w:val="20"/>
              </w:rPr>
              <w:t>5</w:t>
            </w:r>
          </w:p>
        </w:tc>
        <w:tc>
          <w:tcPr>
            <w:tcW w:w="533" w:type="pct"/>
            <w:vAlign w:val="center"/>
          </w:tcPr>
          <w:p w:rsidR="003F792C" w:rsidRPr="00166B4E" w:rsidRDefault="003F792C" w:rsidP="006658CE">
            <w:pPr>
              <w:pStyle w:val="Style33"/>
              <w:tabs>
                <w:tab w:val="left" w:pos="610"/>
              </w:tabs>
              <w:ind w:right="-13"/>
              <w:jc w:val="center"/>
              <w:rPr>
                <w:rStyle w:val="FontStyle131"/>
                <w:sz w:val="16"/>
                <w:szCs w:val="20"/>
              </w:rPr>
            </w:pPr>
            <w:r w:rsidRPr="00166B4E">
              <w:rPr>
                <w:rStyle w:val="FontStyle131"/>
                <w:sz w:val="16"/>
                <w:szCs w:val="20"/>
              </w:rPr>
              <w:t>6</w:t>
            </w:r>
          </w:p>
        </w:tc>
        <w:tc>
          <w:tcPr>
            <w:tcW w:w="532" w:type="pct"/>
            <w:vAlign w:val="center"/>
          </w:tcPr>
          <w:p w:rsidR="003F792C" w:rsidRPr="00166B4E" w:rsidRDefault="003F792C" w:rsidP="006658CE">
            <w:pPr>
              <w:pStyle w:val="Style33"/>
              <w:tabs>
                <w:tab w:val="left" w:pos="610"/>
              </w:tabs>
              <w:ind w:right="-13"/>
              <w:jc w:val="center"/>
              <w:rPr>
                <w:rStyle w:val="FontStyle131"/>
                <w:sz w:val="16"/>
                <w:szCs w:val="20"/>
              </w:rPr>
            </w:pPr>
            <w:r w:rsidRPr="00166B4E">
              <w:rPr>
                <w:rStyle w:val="FontStyle131"/>
                <w:sz w:val="16"/>
                <w:szCs w:val="20"/>
              </w:rPr>
              <w:t>7</w:t>
            </w:r>
          </w:p>
        </w:tc>
        <w:tc>
          <w:tcPr>
            <w:tcW w:w="532" w:type="pct"/>
            <w:vAlign w:val="center"/>
          </w:tcPr>
          <w:p w:rsidR="003F792C" w:rsidRPr="00166B4E" w:rsidRDefault="003F792C" w:rsidP="006658CE">
            <w:pPr>
              <w:pStyle w:val="Style33"/>
              <w:tabs>
                <w:tab w:val="left" w:pos="610"/>
              </w:tabs>
              <w:ind w:right="-13"/>
              <w:jc w:val="center"/>
              <w:rPr>
                <w:rStyle w:val="FontStyle131"/>
                <w:sz w:val="16"/>
                <w:szCs w:val="20"/>
              </w:rPr>
            </w:pPr>
            <w:r w:rsidRPr="00166B4E">
              <w:rPr>
                <w:rStyle w:val="FontStyle131"/>
                <w:sz w:val="16"/>
                <w:szCs w:val="20"/>
              </w:rPr>
              <w:t>8</w:t>
            </w:r>
          </w:p>
        </w:tc>
        <w:tc>
          <w:tcPr>
            <w:tcW w:w="532" w:type="pct"/>
            <w:vAlign w:val="center"/>
          </w:tcPr>
          <w:p w:rsidR="003F792C" w:rsidRPr="00166B4E" w:rsidRDefault="003F792C" w:rsidP="006658CE">
            <w:pPr>
              <w:pStyle w:val="Style33"/>
              <w:tabs>
                <w:tab w:val="left" w:pos="610"/>
              </w:tabs>
              <w:ind w:right="-13"/>
              <w:jc w:val="center"/>
              <w:rPr>
                <w:rStyle w:val="FontStyle131"/>
                <w:sz w:val="16"/>
                <w:szCs w:val="20"/>
              </w:rPr>
            </w:pPr>
            <w:r w:rsidRPr="00166B4E">
              <w:rPr>
                <w:rStyle w:val="FontStyle131"/>
                <w:sz w:val="16"/>
                <w:szCs w:val="20"/>
              </w:rPr>
              <w:t>9</w:t>
            </w:r>
          </w:p>
        </w:tc>
      </w:tr>
      <w:tr w:rsidR="003F792C" w:rsidRPr="00166B4E" w:rsidTr="00166B4E">
        <w:tc>
          <w:tcPr>
            <w:tcW w:w="1799" w:type="pct"/>
          </w:tcPr>
          <w:p w:rsidR="003F792C" w:rsidRPr="00166B4E" w:rsidRDefault="003F792C" w:rsidP="006658CE">
            <w:pPr>
              <w:pStyle w:val="Style33"/>
              <w:tabs>
                <w:tab w:val="left" w:pos="610"/>
              </w:tabs>
              <w:spacing w:after="120"/>
              <w:jc w:val="both"/>
              <w:rPr>
                <w:rStyle w:val="FontStyle131"/>
                <w:sz w:val="16"/>
                <w:szCs w:val="20"/>
              </w:rPr>
            </w:pPr>
            <w:r w:rsidRPr="00166B4E">
              <w:rPr>
                <w:rStyle w:val="FontStyle131"/>
                <w:sz w:val="16"/>
                <w:szCs w:val="20"/>
              </w:rPr>
              <w:t>Число растений (</w:t>
            </w:r>
            <w:r w:rsidRPr="00166B4E">
              <w:rPr>
                <w:rStyle w:val="FontStyle131"/>
                <w:sz w:val="16"/>
                <w:szCs w:val="20"/>
                <w:lang w:val="en-US"/>
              </w:rPr>
              <w:t>f</w:t>
            </w:r>
            <w:r w:rsidRPr="00166B4E">
              <w:rPr>
                <w:rStyle w:val="FontStyle131"/>
                <w:sz w:val="16"/>
                <w:szCs w:val="20"/>
              </w:rPr>
              <w:t>)</w:t>
            </w:r>
          </w:p>
        </w:tc>
        <w:tc>
          <w:tcPr>
            <w:tcW w:w="538" w:type="pct"/>
            <w:vAlign w:val="center"/>
          </w:tcPr>
          <w:p w:rsidR="003F792C" w:rsidRPr="00166B4E" w:rsidRDefault="003F792C" w:rsidP="006658CE">
            <w:pPr>
              <w:pStyle w:val="Style33"/>
              <w:tabs>
                <w:tab w:val="left" w:pos="610"/>
              </w:tabs>
              <w:jc w:val="center"/>
              <w:rPr>
                <w:rStyle w:val="FontStyle131"/>
                <w:sz w:val="16"/>
                <w:szCs w:val="20"/>
              </w:rPr>
            </w:pPr>
            <w:r w:rsidRPr="00166B4E">
              <w:rPr>
                <w:rStyle w:val="FontStyle131"/>
                <w:sz w:val="16"/>
                <w:szCs w:val="20"/>
              </w:rPr>
              <w:t>7</w:t>
            </w:r>
          </w:p>
        </w:tc>
        <w:tc>
          <w:tcPr>
            <w:tcW w:w="533" w:type="pct"/>
            <w:vAlign w:val="center"/>
          </w:tcPr>
          <w:p w:rsidR="003F792C" w:rsidRPr="00166B4E" w:rsidRDefault="003F792C" w:rsidP="006658CE">
            <w:pPr>
              <w:pStyle w:val="Style33"/>
              <w:tabs>
                <w:tab w:val="left" w:pos="610"/>
              </w:tabs>
              <w:jc w:val="center"/>
              <w:rPr>
                <w:rStyle w:val="FontStyle131"/>
                <w:sz w:val="16"/>
                <w:szCs w:val="20"/>
              </w:rPr>
            </w:pPr>
            <w:r w:rsidRPr="00166B4E">
              <w:rPr>
                <w:rStyle w:val="FontStyle131"/>
                <w:sz w:val="16"/>
                <w:szCs w:val="20"/>
              </w:rPr>
              <w:t>15</w:t>
            </w:r>
          </w:p>
        </w:tc>
        <w:tc>
          <w:tcPr>
            <w:tcW w:w="533" w:type="pct"/>
            <w:vAlign w:val="center"/>
          </w:tcPr>
          <w:p w:rsidR="003F792C" w:rsidRPr="00166B4E" w:rsidRDefault="003F792C" w:rsidP="006658CE">
            <w:pPr>
              <w:pStyle w:val="Style33"/>
              <w:tabs>
                <w:tab w:val="left" w:pos="610"/>
              </w:tabs>
              <w:jc w:val="center"/>
              <w:rPr>
                <w:rStyle w:val="FontStyle131"/>
                <w:sz w:val="16"/>
                <w:szCs w:val="20"/>
              </w:rPr>
            </w:pPr>
            <w:r w:rsidRPr="00166B4E">
              <w:rPr>
                <w:rStyle w:val="FontStyle131"/>
                <w:sz w:val="16"/>
                <w:szCs w:val="20"/>
              </w:rPr>
              <w:t>41</w:t>
            </w:r>
          </w:p>
        </w:tc>
        <w:tc>
          <w:tcPr>
            <w:tcW w:w="532" w:type="pct"/>
            <w:vAlign w:val="center"/>
          </w:tcPr>
          <w:p w:rsidR="003F792C" w:rsidRPr="00166B4E" w:rsidRDefault="003F792C" w:rsidP="006658CE">
            <w:pPr>
              <w:pStyle w:val="Style33"/>
              <w:tabs>
                <w:tab w:val="left" w:pos="610"/>
              </w:tabs>
              <w:jc w:val="center"/>
              <w:rPr>
                <w:rStyle w:val="FontStyle131"/>
                <w:sz w:val="16"/>
                <w:szCs w:val="20"/>
              </w:rPr>
            </w:pPr>
            <w:r w:rsidRPr="00166B4E">
              <w:rPr>
                <w:rStyle w:val="FontStyle131"/>
                <w:sz w:val="16"/>
                <w:szCs w:val="20"/>
              </w:rPr>
              <w:t>22</w:t>
            </w:r>
          </w:p>
        </w:tc>
        <w:tc>
          <w:tcPr>
            <w:tcW w:w="532" w:type="pct"/>
            <w:vAlign w:val="center"/>
          </w:tcPr>
          <w:p w:rsidR="003F792C" w:rsidRPr="00166B4E" w:rsidRDefault="003F792C" w:rsidP="006658CE">
            <w:pPr>
              <w:pStyle w:val="Style33"/>
              <w:tabs>
                <w:tab w:val="left" w:pos="610"/>
              </w:tabs>
              <w:jc w:val="center"/>
              <w:rPr>
                <w:rStyle w:val="FontStyle131"/>
                <w:sz w:val="16"/>
                <w:szCs w:val="20"/>
              </w:rPr>
            </w:pPr>
            <w:r w:rsidRPr="00166B4E">
              <w:rPr>
                <w:rStyle w:val="FontStyle131"/>
                <w:sz w:val="16"/>
                <w:szCs w:val="20"/>
              </w:rPr>
              <w:t>13</w:t>
            </w:r>
          </w:p>
        </w:tc>
        <w:tc>
          <w:tcPr>
            <w:tcW w:w="532" w:type="pct"/>
            <w:vAlign w:val="center"/>
          </w:tcPr>
          <w:p w:rsidR="003F792C" w:rsidRPr="00166B4E" w:rsidRDefault="003F792C" w:rsidP="006658CE">
            <w:pPr>
              <w:pStyle w:val="Style33"/>
              <w:tabs>
                <w:tab w:val="left" w:pos="610"/>
              </w:tabs>
              <w:jc w:val="center"/>
              <w:rPr>
                <w:rStyle w:val="FontStyle131"/>
                <w:sz w:val="16"/>
                <w:szCs w:val="20"/>
              </w:rPr>
            </w:pPr>
            <w:r w:rsidRPr="00166B4E">
              <w:rPr>
                <w:rStyle w:val="FontStyle131"/>
                <w:sz w:val="16"/>
                <w:szCs w:val="20"/>
              </w:rPr>
              <w:t>9</w:t>
            </w:r>
          </w:p>
        </w:tc>
      </w:tr>
    </w:tbl>
    <w:p w:rsidR="003F792C" w:rsidRPr="001F7890" w:rsidRDefault="003F792C" w:rsidP="006658CE">
      <w:pPr>
        <w:pStyle w:val="Style33"/>
        <w:tabs>
          <w:tab w:val="left" w:pos="610"/>
        </w:tabs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 xml:space="preserve">Вычислить следующие показатели вариационного ряда: 1) </w:t>
      </w:r>
      <m:oMath>
        <m:acc>
          <m:accPr>
            <m:chr m:val="̅"/>
            <m:ctrlPr>
              <w:rPr>
                <w:rStyle w:val="FontStyle131"/>
                <w:rFonts w:ascii="Cambria Math" w:hAnsi="Cambria Math"/>
                <w:sz w:val="20"/>
                <w:szCs w:val="20"/>
                <w:lang w:val="en-US"/>
              </w:rPr>
            </m:ctrlPr>
          </m:accPr>
          <m:e>
            <m:r>
              <m:rPr>
                <m:sty m:val="p"/>
              </m:rPr>
              <w:rPr>
                <w:rStyle w:val="FontStyle131"/>
                <w:rFonts w:ascii="Cambria Math" w:hAnsi="Cambria Math"/>
                <w:sz w:val="20"/>
                <w:szCs w:val="20"/>
                <w:lang w:val="en-US"/>
              </w:rPr>
              <m:t>x</m:t>
            </m:r>
          </m:e>
        </m:acc>
      </m:oMath>
      <w:r w:rsidRPr="001F7890">
        <w:rPr>
          <w:rStyle w:val="FontStyle131"/>
          <w:sz w:val="20"/>
          <w:szCs w:val="20"/>
        </w:rPr>
        <w:t xml:space="preserve">; 2) </w:t>
      </w:r>
      <w:r w:rsidR="0060260F" w:rsidRPr="001F7890">
        <w:rPr>
          <w:rStyle w:val="FontStyle131"/>
          <w:sz w:val="20"/>
          <w:szCs w:val="20"/>
          <w:lang w:val="en-US"/>
        </w:rPr>
        <w:t>S</w:t>
      </w:r>
      <w:r w:rsidRPr="001F7890">
        <w:rPr>
          <w:rStyle w:val="FontStyle131"/>
          <w:sz w:val="20"/>
          <w:szCs w:val="20"/>
        </w:rPr>
        <w:t xml:space="preserve">; 3) </w:t>
      </w:r>
      <w:r w:rsidRPr="001F7890">
        <w:rPr>
          <w:rStyle w:val="FontStyle131"/>
          <w:sz w:val="20"/>
          <w:szCs w:val="20"/>
          <w:lang w:val="en-US"/>
        </w:rPr>
        <w:t>V</w:t>
      </w:r>
      <w:r w:rsidRPr="001F7890">
        <w:rPr>
          <w:rStyle w:val="FontStyle131"/>
          <w:sz w:val="20"/>
          <w:szCs w:val="20"/>
        </w:rPr>
        <w:t xml:space="preserve">; 4) </w:t>
      </w:r>
      <m:oMath>
        <m:sSub>
          <m:sSubPr>
            <m:ctrlPr>
              <w:rPr>
                <w:rStyle w:val="FontStyle131"/>
                <w:rFonts w:ascii="Cambria Math" w:hAnsi="Cambria Math"/>
                <w:sz w:val="20"/>
                <w:szCs w:val="20"/>
                <w:lang w:val="en-US"/>
              </w:rPr>
            </m:ctrlPr>
          </m:sSubPr>
          <m:e>
            <m:r>
              <m:rPr>
                <m:sty m:val="p"/>
              </m:rPr>
              <w:rPr>
                <w:rStyle w:val="FontStyle131"/>
                <w:rFonts w:ascii="Cambria Math" w:hAnsi="Cambria Math"/>
                <w:sz w:val="20"/>
                <w:szCs w:val="20"/>
                <w:lang w:val="en-US"/>
              </w:rPr>
              <m:t>S</m:t>
            </m:r>
          </m:e>
          <m:sub>
            <m:acc>
              <m:accPr>
                <m:chr m:val="̅"/>
                <m:ctrlPr>
                  <w:rPr>
                    <w:rStyle w:val="FontStyle131"/>
                    <w:rFonts w:ascii="Cambria Math" w:hAnsi="Cambria Math"/>
                    <w:sz w:val="20"/>
                    <w:szCs w:val="20"/>
                    <w:lang w:val="en-US"/>
                  </w:rPr>
                </m:ctrlPr>
              </m:accPr>
              <m:e>
                <m:r>
                  <m:rPr>
                    <m:sty m:val="p"/>
                  </m:rPr>
                  <w:rPr>
                    <w:rStyle w:val="FontStyle131"/>
                    <w:rFonts w:ascii="Cambria Math" w:hAnsi="Cambria Math"/>
                    <w:sz w:val="20"/>
                    <w:szCs w:val="20"/>
                    <w:lang w:val="en-US"/>
                  </w:rPr>
                  <m:t>x</m:t>
                </m:r>
              </m:e>
            </m:acc>
          </m:sub>
        </m:sSub>
      </m:oMath>
      <w:r w:rsidRPr="00166B4E">
        <w:rPr>
          <w:rStyle w:val="FontStyle131"/>
          <w:sz w:val="20"/>
          <w:szCs w:val="20"/>
        </w:rPr>
        <w:t>;</w:t>
      </w:r>
      <w:r w:rsidRPr="001F7890">
        <w:rPr>
          <w:rStyle w:val="FontStyle131"/>
          <w:sz w:val="20"/>
          <w:szCs w:val="20"/>
        </w:rPr>
        <w:t xml:space="preserve"> 5) </w:t>
      </w:r>
      <w:r w:rsidRPr="001F7890">
        <w:rPr>
          <w:rStyle w:val="FontStyle131"/>
          <w:sz w:val="20"/>
          <w:szCs w:val="20"/>
          <w:lang w:val="en-US"/>
        </w:rPr>
        <w:t>t</w:t>
      </w:r>
      <w:r w:rsidRPr="001F7890">
        <w:rPr>
          <w:rStyle w:val="FontStyle131"/>
          <w:sz w:val="20"/>
          <w:szCs w:val="20"/>
        </w:rPr>
        <w:t xml:space="preserve"> для растения, имеющего </w:t>
      </w:r>
      <w:r w:rsidR="001217B3" w:rsidRPr="001F7890">
        <w:rPr>
          <w:rStyle w:val="FontStyle131"/>
          <w:sz w:val="20"/>
          <w:szCs w:val="20"/>
        </w:rPr>
        <w:t>9</w:t>
      </w:r>
      <w:r w:rsidRPr="001F7890">
        <w:rPr>
          <w:rStyle w:val="FontStyle131"/>
          <w:sz w:val="20"/>
          <w:szCs w:val="20"/>
        </w:rPr>
        <w:t xml:space="preserve"> междоузлий.</w:t>
      </w:r>
    </w:p>
    <w:p w:rsidR="00166B4E" w:rsidRPr="00E12A69" w:rsidRDefault="00166B4E" w:rsidP="006658CE">
      <w:pPr>
        <w:pStyle w:val="Style33"/>
        <w:tabs>
          <w:tab w:val="left" w:pos="610"/>
        </w:tabs>
        <w:ind w:firstLine="284"/>
        <w:jc w:val="both"/>
        <w:rPr>
          <w:rStyle w:val="FontStyle131"/>
          <w:b/>
          <w:sz w:val="20"/>
          <w:szCs w:val="20"/>
        </w:rPr>
      </w:pPr>
      <w:r w:rsidRPr="00E12A69">
        <w:rPr>
          <w:rStyle w:val="FontStyle131"/>
          <w:b/>
          <w:sz w:val="20"/>
          <w:szCs w:val="20"/>
        </w:rPr>
        <w:t>Задание 20</w:t>
      </w:r>
      <w:r>
        <w:rPr>
          <w:rStyle w:val="FontStyle131"/>
          <w:b/>
          <w:sz w:val="20"/>
          <w:szCs w:val="20"/>
        </w:rPr>
        <w:t>8</w:t>
      </w:r>
      <w:r w:rsidRPr="00E12A69">
        <w:rPr>
          <w:rStyle w:val="FontStyle131"/>
          <w:b/>
          <w:sz w:val="20"/>
          <w:szCs w:val="20"/>
        </w:rPr>
        <w:t>.</w:t>
      </w:r>
    </w:p>
    <w:p w:rsidR="00487907" w:rsidRPr="001F7890" w:rsidRDefault="001217B3" w:rsidP="006658CE">
      <w:pPr>
        <w:pStyle w:val="Style33"/>
        <w:tabs>
          <w:tab w:val="left" w:pos="610"/>
        </w:tabs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Длина початка – один из главных показателей продуктивности к</w:t>
      </w:r>
      <w:r w:rsidRPr="001F7890">
        <w:rPr>
          <w:rStyle w:val="FontStyle131"/>
          <w:sz w:val="20"/>
          <w:szCs w:val="20"/>
        </w:rPr>
        <w:t>у</w:t>
      </w:r>
      <w:r w:rsidRPr="001F7890">
        <w:rPr>
          <w:rStyle w:val="FontStyle131"/>
          <w:sz w:val="20"/>
          <w:szCs w:val="20"/>
        </w:rPr>
        <w:t>курузы.</w:t>
      </w:r>
    </w:p>
    <w:p w:rsidR="001217B3" w:rsidRPr="001F7890" w:rsidRDefault="003354D2" w:rsidP="006658CE">
      <w:pPr>
        <w:pStyle w:val="Style33"/>
        <w:tabs>
          <w:tab w:val="left" w:pos="610"/>
        </w:tabs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У</w:t>
      </w:r>
      <w:r w:rsidR="001217B3" w:rsidRPr="001F7890">
        <w:rPr>
          <w:rStyle w:val="FontStyle131"/>
          <w:sz w:val="20"/>
          <w:szCs w:val="20"/>
        </w:rPr>
        <w:t xml:space="preserve"> гибрида Днепропетровский она варьирует от </w:t>
      </w:r>
      <w:r w:rsidR="00BA1103" w:rsidRPr="001F7890">
        <w:rPr>
          <w:rStyle w:val="FontStyle131"/>
          <w:sz w:val="20"/>
          <w:szCs w:val="20"/>
        </w:rPr>
        <w:t>16</w:t>
      </w:r>
      <w:r w:rsidR="001217B3" w:rsidRPr="001F7890">
        <w:rPr>
          <w:rStyle w:val="FontStyle131"/>
          <w:sz w:val="20"/>
          <w:szCs w:val="20"/>
        </w:rPr>
        <w:t xml:space="preserve"> до </w:t>
      </w:r>
      <w:r w:rsidR="00BA1103" w:rsidRPr="001F7890">
        <w:rPr>
          <w:rStyle w:val="FontStyle131"/>
          <w:sz w:val="20"/>
          <w:szCs w:val="20"/>
        </w:rPr>
        <w:t>23</w:t>
      </w:r>
      <w:r w:rsidR="001217B3" w:rsidRPr="001F7890">
        <w:rPr>
          <w:rStyle w:val="FontStyle131"/>
          <w:sz w:val="20"/>
          <w:szCs w:val="20"/>
        </w:rPr>
        <w:t xml:space="preserve"> см. Ниже приведен вариационный ряд данного признака при анализе выборо</w:t>
      </w:r>
      <w:r w:rsidR="001217B3" w:rsidRPr="001F7890">
        <w:rPr>
          <w:rStyle w:val="FontStyle131"/>
          <w:sz w:val="20"/>
          <w:szCs w:val="20"/>
        </w:rPr>
        <w:t>ч</w:t>
      </w:r>
      <w:r w:rsidR="001217B3" w:rsidRPr="001F7890">
        <w:rPr>
          <w:rStyle w:val="FontStyle131"/>
          <w:sz w:val="20"/>
          <w:szCs w:val="20"/>
        </w:rPr>
        <w:t>ной совокупности, равной 100 растени</w:t>
      </w:r>
      <w:r w:rsidR="00166B4E">
        <w:rPr>
          <w:rStyle w:val="FontStyle131"/>
          <w:sz w:val="20"/>
          <w:szCs w:val="20"/>
        </w:rPr>
        <w:t>й</w:t>
      </w:r>
      <w:r w:rsidR="001217B3" w:rsidRPr="001F7890">
        <w:rPr>
          <w:rStyle w:val="FontStyle131"/>
          <w:sz w:val="20"/>
          <w:szCs w:val="20"/>
        </w:rPr>
        <w:t>.</w:t>
      </w:r>
    </w:p>
    <w:tbl>
      <w:tblPr>
        <w:tblStyle w:val="12"/>
        <w:tblW w:w="5000" w:type="pct"/>
        <w:tblCellMar>
          <w:left w:w="0" w:type="dxa"/>
          <w:right w:w="57" w:type="dxa"/>
        </w:tblCellMar>
        <w:tblLook w:val="04A0"/>
      </w:tblPr>
      <w:tblGrid>
        <w:gridCol w:w="1436"/>
        <w:gridCol w:w="575"/>
        <w:gridCol w:w="695"/>
        <w:gridCol w:w="695"/>
        <w:gridCol w:w="695"/>
        <w:gridCol w:w="695"/>
        <w:gridCol w:w="695"/>
        <w:gridCol w:w="695"/>
      </w:tblGrid>
      <w:tr w:rsidR="003354D2" w:rsidRPr="00166B4E" w:rsidTr="00166B4E">
        <w:tc>
          <w:tcPr>
            <w:tcW w:w="1162" w:type="pct"/>
          </w:tcPr>
          <w:p w:rsidR="001217B3" w:rsidRPr="00166B4E" w:rsidRDefault="001217B3" w:rsidP="006658CE">
            <w:pPr>
              <w:pStyle w:val="Style33"/>
              <w:tabs>
                <w:tab w:val="left" w:pos="610"/>
              </w:tabs>
              <w:spacing w:before="120"/>
              <w:rPr>
                <w:rStyle w:val="FontStyle131"/>
                <w:sz w:val="16"/>
                <w:szCs w:val="20"/>
              </w:rPr>
            </w:pPr>
            <w:r w:rsidRPr="00166B4E">
              <w:rPr>
                <w:rStyle w:val="FontStyle131"/>
                <w:sz w:val="16"/>
                <w:szCs w:val="20"/>
              </w:rPr>
              <w:t>Длина</w:t>
            </w:r>
            <w:r w:rsidR="00166B4E">
              <w:rPr>
                <w:rStyle w:val="FontStyle131"/>
                <w:sz w:val="16"/>
                <w:szCs w:val="20"/>
              </w:rPr>
              <w:t xml:space="preserve"> </w:t>
            </w:r>
            <w:r w:rsidRPr="00166B4E">
              <w:rPr>
                <w:rStyle w:val="FontStyle131"/>
                <w:sz w:val="16"/>
                <w:szCs w:val="20"/>
              </w:rPr>
              <w:t>початка (К)</w:t>
            </w:r>
          </w:p>
        </w:tc>
        <w:tc>
          <w:tcPr>
            <w:tcW w:w="465" w:type="pct"/>
            <w:vAlign w:val="center"/>
          </w:tcPr>
          <w:p w:rsidR="001217B3" w:rsidRPr="00166B4E" w:rsidRDefault="00BA1103" w:rsidP="006658CE">
            <w:pPr>
              <w:pStyle w:val="Style33"/>
              <w:tabs>
                <w:tab w:val="left" w:pos="610"/>
              </w:tabs>
              <w:spacing w:before="120"/>
              <w:ind w:right="-13"/>
              <w:jc w:val="center"/>
              <w:rPr>
                <w:rStyle w:val="FontStyle131"/>
                <w:sz w:val="16"/>
                <w:szCs w:val="20"/>
              </w:rPr>
            </w:pPr>
            <w:r w:rsidRPr="00166B4E">
              <w:rPr>
                <w:rStyle w:val="FontStyle131"/>
                <w:sz w:val="16"/>
                <w:szCs w:val="20"/>
              </w:rPr>
              <w:t>16</w:t>
            </w:r>
            <w:r w:rsidR="003354D2" w:rsidRPr="00166B4E">
              <w:rPr>
                <w:rStyle w:val="FontStyle131"/>
                <w:sz w:val="16"/>
                <w:szCs w:val="20"/>
              </w:rPr>
              <w:t>,1−1</w:t>
            </w:r>
            <w:r w:rsidRPr="00166B4E">
              <w:rPr>
                <w:rStyle w:val="FontStyle131"/>
                <w:sz w:val="16"/>
                <w:szCs w:val="20"/>
              </w:rPr>
              <w:t>7</w:t>
            </w:r>
            <w:r w:rsidR="003354D2" w:rsidRPr="00166B4E">
              <w:rPr>
                <w:rStyle w:val="FontStyle131"/>
                <w:sz w:val="16"/>
                <w:szCs w:val="20"/>
              </w:rPr>
              <w:br/>
              <w:t>(</w:t>
            </w:r>
            <w:r w:rsidRPr="00166B4E">
              <w:rPr>
                <w:rStyle w:val="FontStyle131"/>
                <w:sz w:val="16"/>
                <w:szCs w:val="20"/>
              </w:rPr>
              <w:t>16</w:t>
            </w:r>
            <w:r w:rsidR="003354D2" w:rsidRPr="00166B4E">
              <w:rPr>
                <w:rStyle w:val="FontStyle131"/>
                <w:sz w:val="16"/>
                <w:szCs w:val="20"/>
              </w:rPr>
              <w:t>,5)</w:t>
            </w:r>
          </w:p>
        </w:tc>
        <w:tc>
          <w:tcPr>
            <w:tcW w:w="562" w:type="pct"/>
            <w:vAlign w:val="center"/>
          </w:tcPr>
          <w:p w:rsidR="001217B3" w:rsidRPr="00166B4E" w:rsidRDefault="003354D2" w:rsidP="006658CE">
            <w:pPr>
              <w:pStyle w:val="Style33"/>
              <w:tabs>
                <w:tab w:val="left" w:pos="610"/>
              </w:tabs>
              <w:spacing w:before="120"/>
              <w:ind w:right="-13"/>
              <w:jc w:val="center"/>
              <w:rPr>
                <w:rStyle w:val="FontStyle131"/>
                <w:sz w:val="16"/>
                <w:szCs w:val="20"/>
              </w:rPr>
            </w:pPr>
            <w:r w:rsidRPr="00166B4E">
              <w:rPr>
                <w:rStyle w:val="FontStyle131"/>
                <w:sz w:val="16"/>
                <w:szCs w:val="20"/>
              </w:rPr>
              <w:t>1</w:t>
            </w:r>
            <w:r w:rsidR="00BA1103" w:rsidRPr="00166B4E">
              <w:rPr>
                <w:rStyle w:val="FontStyle131"/>
                <w:sz w:val="16"/>
                <w:szCs w:val="20"/>
              </w:rPr>
              <w:t>7</w:t>
            </w:r>
            <w:r w:rsidRPr="00166B4E">
              <w:rPr>
                <w:rStyle w:val="FontStyle131"/>
                <w:sz w:val="16"/>
                <w:szCs w:val="20"/>
              </w:rPr>
              <w:t>,1−1</w:t>
            </w:r>
            <w:r w:rsidR="00BA1103" w:rsidRPr="00166B4E">
              <w:rPr>
                <w:rStyle w:val="FontStyle131"/>
                <w:sz w:val="16"/>
                <w:szCs w:val="20"/>
              </w:rPr>
              <w:t>8</w:t>
            </w:r>
            <w:r w:rsidRPr="00166B4E">
              <w:rPr>
                <w:rStyle w:val="FontStyle131"/>
                <w:sz w:val="16"/>
                <w:szCs w:val="20"/>
              </w:rPr>
              <w:t>,0</w:t>
            </w:r>
            <w:r w:rsidRPr="00166B4E">
              <w:rPr>
                <w:rStyle w:val="FontStyle131"/>
                <w:sz w:val="16"/>
                <w:szCs w:val="20"/>
              </w:rPr>
              <w:br/>
              <w:t>(1</w:t>
            </w:r>
            <w:r w:rsidR="00BA1103" w:rsidRPr="00166B4E">
              <w:rPr>
                <w:rStyle w:val="FontStyle131"/>
                <w:sz w:val="16"/>
                <w:szCs w:val="20"/>
              </w:rPr>
              <w:t>7</w:t>
            </w:r>
            <w:r w:rsidRPr="00166B4E">
              <w:rPr>
                <w:rStyle w:val="FontStyle131"/>
                <w:sz w:val="16"/>
                <w:szCs w:val="20"/>
              </w:rPr>
              <w:t>,5)</w:t>
            </w:r>
          </w:p>
        </w:tc>
        <w:tc>
          <w:tcPr>
            <w:tcW w:w="562" w:type="pct"/>
            <w:vAlign w:val="center"/>
          </w:tcPr>
          <w:p w:rsidR="001217B3" w:rsidRPr="00166B4E" w:rsidRDefault="003354D2" w:rsidP="006658CE">
            <w:pPr>
              <w:pStyle w:val="Style33"/>
              <w:tabs>
                <w:tab w:val="left" w:pos="610"/>
              </w:tabs>
              <w:spacing w:before="120"/>
              <w:ind w:right="-13"/>
              <w:jc w:val="center"/>
              <w:rPr>
                <w:rStyle w:val="FontStyle131"/>
                <w:sz w:val="16"/>
                <w:szCs w:val="20"/>
              </w:rPr>
            </w:pPr>
            <w:r w:rsidRPr="00166B4E">
              <w:rPr>
                <w:rStyle w:val="FontStyle131"/>
                <w:sz w:val="16"/>
                <w:szCs w:val="20"/>
              </w:rPr>
              <w:t>1</w:t>
            </w:r>
            <w:r w:rsidR="00BA1103" w:rsidRPr="00166B4E">
              <w:rPr>
                <w:rStyle w:val="FontStyle131"/>
                <w:sz w:val="16"/>
                <w:szCs w:val="20"/>
              </w:rPr>
              <w:t>8</w:t>
            </w:r>
            <w:r w:rsidRPr="00166B4E">
              <w:rPr>
                <w:rStyle w:val="FontStyle131"/>
                <w:sz w:val="16"/>
                <w:szCs w:val="20"/>
              </w:rPr>
              <w:t>,1−1</w:t>
            </w:r>
            <w:r w:rsidR="00BA1103" w:rsidRPr="00166B4E">
              <w:rPr>
                <w:rStyle w:val="FontStyle131"/>
                <w:sz w:val="16"/>
                <w:szCs w:val="20"/>
              </w:rPr>
              <w:t>9</w:t>
            </w:r>
            <w:r w:rsidRPr="00166B4E">
              <w:rPr>
                <w:rStyle w:val="FontStyle131"/>
                <w:sz w:val="16"/>
                <w:szCs w:val="20"/>
              </w:rPr>
              <w:t>,0</w:t>
            </w:r>
            <w:r w:rsidRPr="00166B4E">
              <w:rPr>
                <w:rStyle w:val="FontStyle131"/>
                <w:sz w:val="16"/>
                <w:szCs w:val="20"/>
              </w:rPr>
              <w:br/>
              <w:t>(1</w:t>
            </w:r>
            <w:r w:rsidR="00BA1103" w:rsidRPr="00166B4E">
              <w:rPr>
                <w:rStyle w:val="FontStyle131"/>
                <w:sz w:val="16"/>
                <w:szCs w:val="20"/>
              </w:rPr>
              <w:t>8</w:t>
            </w:r>
            <w:r w:rsidRPr="00166B4E">
              <w:rPr>
                <w:rStyle w:val="FontStyle131"/>
                <w:sz w:val="16"/>
                <w:szCs w:val="20"/>
              </w:rPr>
              <w:t>,5)</w:t>
            </w:r>
          </w:p>
        </w:tc>
        <w:tc>
          <w:tcPr>
            <w:tcW w:w="562" w:type="pct"/>
            <w:vAlign w:val="center"/>
          </w:tcPr>
          <w:p w:rsidR="001217B3" w:rsidRPr="00166B4E" w:rsidRDefault="003354D2" w:rsidP="006658CE">
            <w:pPr>
              <w:pStyle w:val="Style33"/>
              <w:tabs>
                <w:tab w:val="left" w:pos="610"/>
              </w:tabs>
              <w:spacing w:before="120"/>
              <w:ind w:right="-13"/>
              <w:jc w:val="center"/>
              <w:rPr>
                <w:rStyle w:val="FontStyle131"/>
                <w:sz w:val="16"/>
                <w:szCs w:val="20"/>
              </w:rPr>
            </w:pPr>
            <w:r w:rsidRPr="00166B4E">
              <w:rPr>
                <w:rStyle w:val="FontStyle131"/>
                <w:sz w:val="16"/>
                <w:szCs w:val="20"/>
              </w:rPr>
              <w:t>1</w:t>
            </w:r>
            <w:r w:rsidR="00BA1103" w:rsidRPr="00166B4E">
              <w:rPr>
                <w:rStyle w:val="FontStyle131"/>
                <w:sz w:val="16"/>
                <w:szCs w:val="20"/>
              </w:rPr>
              <w:t>9</w:t>
            </w:r>
            <w:r w:rsidRPr="00166B4E">
              <w:rPr>
                <w:rStyle w:val="FontStyle131"/>
                <w:sz w:val="16"/>
                <w:szCs w:val="20"/>
              </w:rPr>
              <w:t>,1−</w:t>
            </w:r>
            <w:r w:rsidR="00BA1103" w:rsidRPr="00166B4E">
              <w:rPr>
                <w:rStyle w:val="FontStyle131"/>
                <w:sz w:val="16"/>
                <w:szCs w:val="20"/>
              </w:rPr>
              <w:t>20</w:t>
            </w:r>
            <w:r w:rsidRPr="00166B4E">
              <w:rPr>
                <w:rStyle w:val="FontStyle131"/>
                <w:sz w:val="16"/>
                <w:szCs w:val="20"/>
              </w:rPr>
              <w:t>,0</w:t>
            </w:r>
            <w:r w:rsidRPr="00166B4E">
              <w:rPr>
                <w:rStyle w:val="FontStyle131"/>
                <w:sz w:val="16"/>
                <w:szCs w:val="20"/>
              </w:rPr>
              <w:br/>
              <w:t>(1</w:t>
            </w:r>
            <w:r w:rsidR="00BA1103" w:rsidRPr="00166B4E">
              <w:rPr>
                <w:rStyle w:val="FontStyle131"/>
                <w:sz w:val="16"/>
                <w:szCs w:val="20"/>
              </w:rPr>
              <w:t>9</w:t>
            </w:r>
            <w:r w:rsidRPr="00166B4E">
              <w:rPr>
                <w:rStyle w:val="FontStyle131"/>
                <w:sz w:val="16"/>
                <w:szCs w:val="20"/>
              </w:rPr>
              <w:t>,5)</w:t>
            </w:r>
          </w:p>
        </w:tc>
        <w:tc>
          <w:tcPr>
            <w:tcW w:w="562" w:type="pct"/>
            <w:vAlign w:val="center"/>
          </w:tcPr>
          <w:p w:rsidR="001217B3" w:rsidRPr="00166B4E" w:rsidRDefault="00BA1103" w:rsidP="006658CE">
            <w:pPr>
              <w:pStyle w:val="Style33"/>
              <w:tabs>
                <w:tab w:val="left" w:pos="610"/>
              </w:tabs>
              <w:spacing w:before="120"/>
              <w:ind w:right="-13"/>
              <w:jc w:val="center"/>
              <w:rPr>
                <w:rStyle w:val="FontStyle131"/>
                <w:sz w:val="16"/>
                <w:szCs w:val="20"/>
              </w:rPr>
            </w:pPr>
            <w:r w:rsidRPr="00166B4E">
              <w:rPr>
                <w:rStyle w:val="FontStyle131"/>
                <w:sz w:val="16"/>
                <w:szCs w:val="20"/>
              </w:rPr>
              <w:t>20</w:t>
            </w:r>
            <w:r w:rsidR="003354D2" w:rsidRPr="00166B4E">
              <w:rPr>
                <w:rStyle w:val="FontStyle131"/>
                <w:sz w:val="16"/>
                <w:szCs w:val="20"/>
              </w:rPr>
              <w:t>,1−</w:t>
            </w:r>
            <w:r w:rsidRPr="00166B4E">
              <w:rPr>
                <w:rStyle w:val="FontStyle131"/>
                <w:sz w:val="16"/>
                <w:szCs w:val="20"/>
              </w:rPr>
              <w:t>2</w:t>
            </w:r>
            <w:r w:rsidR="003354D2" w:rsidRPr="00166B4E">
              <w:rPr>
                <w:rStyle w:val="FontStyle131"/>
                <w:sz w:val="16"/>
                <w:szCs w:val="20"/>
              </w:rPr>
              <w:t>1,0</w:t>
            </w:r>
            <w:r w:rsidR="003354D2" w:rsidRPr="00166B4E">
              <w:rPr>
                <w:rStyle w:val="FontStyle131"/>
                <w:sz w:val="16"/>
                <w:szCs w:val="20"/>
              </w:rPr>
              <w:br/>
              <w:t>(</w:t>
            </w:r>
            <w:r w:rsidRPr="00166B4E">
              <w:rPr>
                <w:rStyle w:val="FontStyle131"/>
                <w:sz w:val="16"/>
                <w:szCs w:val="20"/>
              </w:rPr>
              <w:t>20</w:t>
            </w:r>
            <w:r w:rsidR="003354D2" w:rsidRPr="00166B4E">
              <w:rPr>
                <w:rStyle w:val="FontStyle131"/>
                <w:sz w:val="16"/>
                <w:szCs w:val="20"/>
              </w:rPr>
              <w:t>,5)</w:t>
            </w:r>
          </w:p>
        </w:tc>
        <w:tc>
          <w:tcPr>
            <w:tcW w:w="562" w:type="pct"/>
            <w:vAlign w:val="center"/>
          </w:tcPr>
          <w:p w:rsidR="001217B3" w:rsidRPr="00166B4E" w:rsidRDefault="00BA1103" w:rsidP="006658CE">
            <w:pPr>
              <w:pStyle w:val="Style33"/>
              <w:tabs>
                <w:tab w:val="left" w:pos="610"/>
              </w:tabs>
              <w:spacing w:before="120"/>
              <w:ind w:right="-13"/>
              <w:jc w:val="center"/>
              <w:rPr>
                <w:rStyle w:val="FontStyle131"/>
                <w:sz w:val="16"/>
                <w:szCs w:val="20"/>
              </w:rPr>
            </w:pPr>
            <w:r w:rsidRPr="00166B4E">
              <w:rPr>
                <w:rStyle w:val="FontStyle131"/>
                <w:sz w:val="16"/>
                <w:szCs w:val="20"/>
              </w:rPr>
              <w:t>2</w:t>
            </w:r>
            <w:r w:rsidR="003354D2" w:rsidRPr="00166B4E">
              <w:rPr>
                <w:rStyle w:val="FontStyle131"/>
                <w:sz w:val="16"/>
                <w:szCs w:val="20"/>
              </w:rPr>
              <w:t>1,1−</w:t>
            </w:r>
            <w:r w:rsidRPr="00166B4E">
              <w:rPr>
                <w:rStyle w:val="FontStyle131"/>
                <w:sz w:val="16"/>
                <w:szCs w:val="20"/>
              </w:rPr>
              <w:t>22</w:t>
            </w:r>
            <w:r w:rsidR="003354D2" w:rsidRPr="00166B4E">
              <w:rPr>
                <w:rStyle w:val="FontStyle131"/>
                <w:sz w:val="16"/>
                <w:szCs w:val="20"/>
              </w:rPr>
              <w:t>,0</w:t>
            </w:r>
            <w:r w:rsidR="003354D2" w:rsidRPr="00166B4E">
              <w:rPr>
                <w:rStyle w:val="FontStyle131"/>
                <w:sz w:val="16"/>
                <w:szCs w:val="20"/>
              </w:rPr>
              <w:br/>
              <w:t>(</w:t>
            </w:r>
            <w:r w:rsidRPr="00166B4E">
              <w:rPr>
                <w:rStyle w:val="FontStyle131"/>
                <w:sz w:val="16"/>
                <w:szCs w:val="20"/>
              </w:rPr>
              <w:t>21</w:t>
            </w:r>
            <w:r w:rsidR="003354D2" w:rsidRPr="00166B4E">
              <w:rPr>
                <w:rStyle w:val="FontStyle131"/>
                <w:sz w:val="16"/>
                <w:szCs w:val="20"/>
              </w:rPr>
              <w:t>,5)</w:t>
            </w:r>
          </w:p>
        </w:tc>
        <w:tc>
          <w:tcPr>
            <w:tcW w:w="562" w:type="pct"/>
            <w:vAlign w:val="center"/>
          </w:tcPr>
          <w:p w:rsidR="001217B3" w:rsidRPr="00166B4E" w:rsidRDefault="00BA1103" w:rsidP="006658CE">
            <w:pPr>
              <w:pStyle w:val="Style33"/>
              <w:tabs>
                <w:tab w:val="left" w:pos="610"/>
              </w:tabs>
              <w:spacing w:before="120"/>
              <w:ind w:right="-13"/>
              <w:jc w:val="center"/>
              <w:rPr>
                <w:rStyle w:val="FontStyle131"/>
                <w:sz w:val="16"/>
                <w:szCs w:val="20"/>
              </w:rPr>
            </w:pPr>
            <w:r w:rsidRPr="00166B4E">
              <w:rPr>
                <w:rStyle w:val="FontStyle131"/>
                <w:sz w:val="16"/>
                <w:szCs w:val="20"/>
              </w:rPr>
              <w:t>22,</w:t>
            </w:r>
            <w:r w:rsidR="003354D2" w:rsidRPr="00166B4E">
              <w:rPr>
                <w:rStyle w:val="FontStyle131"/>
                <w:sz w:val="16"/>
                <w:szCs w:val="20"/>
              </w:rPr>
              <w:t>1−</w:t>
            </w:r>
            <w:r w:rsidRPr="00166B4E">
              <w:rPr>
                <w:rStyle w:val="FontStyle131"/>
                <w:sz w:val="16"/>
                <w:szCs w:val="20"/>
              </w:rPr>
              <w:t>23</w:t>
            </w:r>
            <w:r w:rsidR="003354D2" w:rsidRPr="00166B4E">
              <w:rPr>
                <w:rStyle w:val="FontStyle131"/>
                <w:sz w:val="16"/>
                <w:szCs w:val="20"/>
              </w:rPr>
              <w:t>,0</w:t>
            </w:r>
            <w:r w:rsidR="003354D2" w:rsidRPr="00166B4E">
              <w:rPr>
                <w:rStyle w:val="FontStyle131"/>
                <w:sz w:val="16"/>
                <w:szCs w:val="20"/>
              </w:rPr>
              <w:br/>
              <w:t>(</w:t>
            </w:r>
            <w:r w:rsidRPr="00166B4E">
              <w:rPr>
                <w:rStyle w:val="FontStyle131"/>
                <w:sz w:val="16"/>
                <w:szCs w:val="20"/>
              </w:rPr>
              <w:t>22</w:t>
            </w:r>
            <w:r w:rsidR="003354D2" w:rsidRPr="00166B4E">
              <w:rPr>
                <w:rStyle w:val="FontStyle131"/>
                <w:sz w:val="16"/>
                <w:szCs w:val="20"/>
              </w:rPr>
              <w:t>,5)</w:t>
            </w:r>
          </w:p>
        </w:tc>
      </w:tr>
      <w:tr w:rsidR="003354D2" w:rsidRPr="00166B4E" w:rsidTr="00166B4E">
        <w:tc>
          <w:tcPr>
            <w:tcW w:w="1162" w:type="pct"/>
          </w:tcPr>
          <w:p w:rsidR="001217B3" w:rsidRPr="00166B4E" w:rsidRDefault="001217B3" w:rsidP="006658CE">
            <w:pPr>
              <w:pStyle w:val="Style33"/>
              <w:tabs>
                <w:tab w:val="left" w:pos="610"/>
              </w:tabs>
              <w:spacing w:after="120"/>
              <w:rPr>
                <w:rStyle w:val="FontStyle131"/>
                <w:sz w:val="16"/>
                <w:szCs w:val="20"/>
              </w:rPr>
            </w:pPr>
            <w:r w:rsidRPr="00166B4E">
              <w:rPr>
                <w:rStyle w:val="FontStyle131"/>
                <w:sz w:val="16"/>
                <w:szCs w:val="20"/>
              </w:rPr>
              <w:t>Число</w:t>
            </w:r>
            <w:r w:rsidR="00166B4E">
              <w:rPr>
                <w:rStyle w:val="FontStyle131"/>
                <w:sz w:val="16"/>
                <w:szCs w:val="20"/>
              </w:rPr>
              <w:t xml:space="preserve"> </w:t>
            </w:r>
            <w:r w:rsidRPr="00166B4E">
              <w:rPr>
                <w:rStyle w:val="FontStyle131"/>
                <w:sz w:val="16"/>
                <w:szCs w:val="20"/>
              </w:rPr>
              <w:t>растений (</w:t>
            </w:r>
            <w:r w:rsidRPr="00166B4E">
              <w:rPr>
                <w:rStyle w:val="FontStyle131"/>
                <w:sz w:val="16"/>
                <w:szCs w:val="20"/>
                <w:lang w:val="en-US"/>
              </w:rPr>
              <w:t>f</w:t>
            </w:r>
            <w:r w:rsidRPr="00166B4E">
              <w:rPr>
                <w:rStyle w:val="FontStyle131"/>
                <w:sz w:val="16"/>
                <w:szCs w:val="20"/>
              </w:rPr>
              <w:t>)</w:t>
            </w:r>
          </w:p>
        </w:tc>
        <w:tc>
          <w:tcPr>
            <w:tcW w:w="465" w:type="pct"/>
            <w:vAlign w:val="center"/>
          </w:tcPr>
          <w:p w:rsidR="001217B3" w:rsidRPr="00166B4E" w:rsidRDefault="003354D2" w:rsidP="006658CE">
            <w:pPr>
              <w:pStyle w:val="Style33"/>
              <w:tabs>
                <w:tab w:val="left" w:pos="610"/>
              </w:tabs>
              <w:jc w:val="center"/>
              <w:rPr>
                <w:rStyle w:val="FontStyle131"/>
                <w:sz w:val="16"/>
                <w:szCs w:val="20"/>
              </w:rPr>
            </w:pPr>
            <w:r w:rsidRPr="00166B4E">
              <w:rPr>
                <w:rStyle w:val="FontStyle131"/>
                <w:sz w:val="16"/>
                <w:szCs w:val="20"/>
              </w:rPr>
              <w:t>3</w:t>
            </w:r>
          </w:p>
        </w:tc>
        <w:tc>
          <w:tcPr>
            <w:tcW w:w="562" w:type="pct"/>
            <w:vAlign w:val="center"/>
          </w:tcPr>
          <w:p w:rsidR="001217B3" w:rsidRPr="00166B4E" w:rsidRDefault="003354D2" w:rsidP="006658CE">
            <w:pPr>
              <w:pStyle w:val="Style33"/>
              <w:tabs>
                <w:tab w:val="left" w:pos="610"/>
              </w:tabs>
              <w:jc w:val="center"/>
              <w:rPr>
                <w:rStyle w:val="FontStyle131"/>
                <w:sz w:val="16"/>
                <w:szCs w:val="20"/>
              </w:rPr>
            </w:pPr>
            <w:r w:rsidRPr="00166B4E">
              <w:rPr>
                <w:rStyle w:val="FontStyle131"/>
                <w:sz w:val="16"/>
                <w:szCs w:val="20"/>
              </w:rPr>
              <w:t>8</w:t>
            </w:r>
          </w:p>
        </w:tc>
        <w:tc>
          <w:tcPr>
            <w:tcW w:w="562" w:type="pct"/>
            <w:vAlign w:val="center"/>
          </w:tcPr>
          <w:p w:rsidR="001217B3" w:rsidRPr="00166B4E" w:rsidRDefault="003354D2" w:rsidP="006658CE">
            <w:pPr>
              <w:pStyle w:val="Style33"/>
              <w:tabs>
                <w:tab w:val="left" w:pos="610"/>
              </w:tabs>
              <w:jc w:val="center"/>
              <w:rPr>
                <w:rStyle w:val="FontStyle131"/>
                <w:sz w:val="16"/>
                <w:szCs w:val="20"/>
              </w:rPr>
            </w:pPr>
            <w:r w:rsidRPr="00166B4E">
              <w:rPr>
                <w:rStyle w:val="FontStyle131"/>
                <w:sz w:val="16"/>
                <w:szCs w:val="20"/>
              </w:rPr>
              <w:t>16</w:t>
            </w:r>
          </w:p>
        </w:tc>
        <w:tc>
          <w:tcPr>
            <w:tcW w:w="562" w:type="pct"/>
            <w:vAlign w:val="center"/>
          </w:tcPr>
          <w:p w:rsidR="001217B3" w:rsidRPr="00166B4E" w:rsidRDefault="003354D2" w:rsidP="006658CE">
            <w:pPr>
              <w:pStyle w:val="Style33"/>
              <w:tabs>
                <w:tab w:val="left" w:pos="610"/>
              </w:tabs>
              <w:jc w:val="center"/>
              <w:rPr>
                <w:rStyle w:val="FontStyle131"/>
                <w:sz w:val="16"/>
                <w:szCs w:val="20"/>
              </w:rPr>
            </w:pPr>
            <w:r w:rsidRPr="00166B4E">
              <w:rPr>
                <w:rStyle w:val="FontStyle131"/>
                <w:sz w:val="16"/>
                <w:szCs w:val="20"/>
              </w:rPr>
              <w:t>36</w:t>
            </w:r>
          </w:p>
        </w:tc>
        <w:tc>
          <w:tcPr>
            <w:tcW w:w="562" w:type="pct"/>
            <w:vAlign w:val="center"/>
          </w:tcPr>
          <w:p w:rsidR="001217B3" w:rsidRPr="00166B4E" w:rsidRDefault="003354D2" w:rsidP="006658CE">
            <w:pPr>
              <w:pStyle w:val="Style33"/>
              <w:tabs>
                <w:tab w:val="left" w:pos="610"/>
              </w:tabs>
              <w:jc w:val="center"/>
              <w:rPr>
                <w:rStyle w:val="FontStyle131"/>
                <w:sz w:val="16"/>
                <w:szCs w:val="20"/>
              </w:rPr>
            </w:pPr>
            <w:r w:rsidRPr="00166B4E">
              <w:rPr>
                <w:rStyle w:val="FontStyle131"/>
                <w:sz w:val="16"/>
                <w:szCs w:val="20"/>
              </w:rPr>
              <w:t>28</w:t>
            </w:r>
          </w:p>
        </w:tc>
        <w:tc>
          <w:tcPr>
            <w:tcW w:w="562" w:type="pct"/>
            <w:vAlign w:val="center"/>
          </w:tcPr>
          <w:p w:rsidR="001217B3" w:rsidRPr="00166B4E" w:rsidRDefault="003354D2" w:rsidP="006658CE">
            <w:pPr>
              <w:pStyle w:val="Style33"/>
              <w:tabs>
                <w:tab w:val="left" w:pos="610"/>
              </w:tabs>
              <w:jc w:val="center"/>
              <w:rPr>
                <w:rStyle w:val="FontStyle131"/>
                <w:sz w:val="16"/>
                <w:szCs w:val="20"/>
              </w:rPr>
            </w:pPr>
            <w:r w:rsidRPr="00166B4E">
              <w:rPr>
                <w:rStyle w:val="FontStyle131"/>
                <w:sz w:val="16"/>
                <w:szCs w:val="20"/>
              </w:rPr>
              <w:t>6</w:t>
            </w:r>
          </w:p>
        </w:tc>
        <w:tc>
          <w:tcPr>
            <w:tcW w:w="562" w:type="pct"/>
            <w:vAlign w:val="center"/>
          </w:tcPr>
          <w:p w:rsidR="001217B3" w:rsidRPr="00166B4E" w:rsidRDefault="003354D2" w:rsidP="006658CE">
            <w:pPr>
              <w:pStyle w:val="Style33"/>
              <w:tabs>
                <w:tab w:val="left" w:pos="610"/>
              </w:tabs>
              <w:jc w:val="center"/>
              <w:rPr>
                <w:rStyle w:val="FontStyle131"/>
                <w:sz w:val="16"/>
                <w:szCs w:val="20"/>
              </w:rPr>
            </w:pPr>
            <w:r w:rsidRPr="00166B4E">
              <w:rPr>
                <w:rStyle w:val="FontStyle131"/>
                <w:sz w:val="16"/>
                <w:szCs w:val="20"/>
              </w:rPr>
              <w:t>3</w:t>
            </w:r>
          </w:p>
        </w:tc>
      </w:tr>
    </w:tbl>
    <w:p w:rsidR="001217B3" w:rsidRPr="001F7890" w:rsidRDefault="001217B3" w:rsidP="006658CE">
      <w:pPr>
        <w:pStyle w:val="Style33"/>
        <w:tabs>
          <w:tab w:val="left" w:pos="610"/>
        </w:tabs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 xml:space="preserve">Вычислить следующие показатели вариационного ряда: 1) </w:t>
      </w:r>
      <m:oMath>
        <m:acc>
          <m:accPr>
            <m:chr m:val="̅"/>
            <m:ctrlPr>
              <w:rPr>
                <w:rStyle w:val="FontStyle131"/>
                <w:rFonts w:ascii="Cambria Math" w:hAnsi="Cambria Math"/>
                <w:sz w:val="20"/>
                <w:szCs w:val="20"/>
                <w:lang w:val="en-US"/>
              </w:rPr>
            </m:ctrlPr>
          </m:accPr>
          <m:e>
            <m:r>
              <m:rPr>
                <m:sty m:val="p"/>
              </m:rPr>
              <w:rPr>
                <w:rStyle w:val="FontStyle131"/>
                <w:rFonts w:ascii="Cambria Math" w:hAnsi="Cambria Math"/>
                <w:sz w:val="20"/>
                <w:szCs w:val="20"/>
                <w:lang w:val="en-US"/>
              </w:rPr>
              <m:t>x</m:t>
            </m:r>
          </m:e>
        </m:acc>
      </m:oMath>
      <w:r w:rsidRPr="009248AB">
        <w:rPr>
          <w:rStyle w:val="FontStyle131"/>
          <w:sz w:val="20"/>
          <w:szCs w:val="20"/>
        </w:rPr>
        <w:t>;</w:t>
      </w:r>
      <w:r w:rsidRPr="001F7890">
        <w:rPr>
          <w:rStyle w:val="FontStyle131"/>
          <w:sz w:val="20"/>
          <w:szCs w:val="20"/>
        </w:rPr>
        <w:t xml:space="preserve"> 2) </w:t>
      </w:r>
      <w:r w:rsidR="0060260F" w:rsidRPr="001F7890">
        <w:rPr>
          <w:rStyle w:val="FontStyle131"/>
          <w:sz w:val="20"/>
          <w:szCs w:val="20"/>
          <w:lang w:val="en-US"/>
        </w:rPr>
        <w:t>S</w:t>
      </w:r>
      <w:r w:rsidRPr="001F7890">
        <w:rPr>
          <w:rStyle w:val="FontStyle131"/>
          <w:sz w:val="20"/>
          <w:szCs w:val="20"/>
        </w:rPr>
        <w:t xml:space="preserve">; 3) </w:t>
      </w:r>
      <w:r w:rsidRPr="001F7890">
        <w:rPr>
          <w:rStyle w:val="FontStyle131"/>
          <w:sz w:val="20"/>
          <w:szCs w:val="20"/>
          <w:lang w:val="en-US"/>
        </w:rPr>
        <w:t>V</w:t>
      </w:r>
      <w:r w:rsidRPr="001F7890">
        <w:rPr>
          <w:rStyle w:val="FontStyle131"/>
          <w:sz w:val="20"/>
          <w:szCs w:val="20"/>
        </w:rPr>
        <w:t xml:space="preserve">; 4) </w:t>
      </w:r>
      <m:oMath>
        <m:sSub>
          <m:sSubPr>
            <m:ctrlPr>
              <w:rPr>
                <w:rStyle w:val="FontStyle131"/>
                <w:rFonts w:ascii="Cambria Math" w:hAnsi="Cambria Math"/>
                <w:sz w:val="20"/>
                <w:szCs w:val="20"/>
                <w:lang w:val="en-US"/>
              </w:rPr>
            </m:ctrlPr>
          </m:sSubPr>
          <m:e>
            <m:r>
              <m:rPr>
                <m:sty m:val="p"/>
              </m:rPr>
              <w:rPr>
                <w:rStyle w:val="FontStyle131"/>
                <w:rFonts w:ascii="Cambria Math" w:hAnsi="Cambria Math"/>
                <w:sz w:val="20"/>
                <w:szCs w:val="20"/>
                <w:lang w:val="en-US"/>
              </w:rPr>
              <m:t>S</m:t>
            </m:r>
          </m:e>
          <m:sub>
            <m:acc>
              <m:accPr>
                <m:chr m:val="̅"/>
                <m:ctrlPr>
                  <w:rPr>
                    <w:rStyle w:val="FontStyle131"/>
                    <w:rFonts w:ascii="Cambria Math" w:hAnsi="Cambria Math"/>
                    <w:sz w:val="20"/>
                    <w:szCs w:val="20"/>
                    <w:lang w:val="en-US"/>
                  </w:rPr>
                </m:ctrlPr>
              </m:accPr>
              <m:e>
                <m:r>
                  <m:rPr>
                    <m:sty m:val="p"/>
                  </m:rPr>
                  <w:rPr>
                    <w:rStyle w:val="FontStyle131"/>
                    <w:rFonts w:ascii="Cambria Math" w:hAnsi="Cambria Math"/>
                    <w:sz w:val="20"/>
                    <w:szCs w:val="20"/>
                    <w:lang w:val="en-US"/>
                  </w:rPr>
                  <m:t>x</m:t>
                </m:r>
              </m:e>
            </m:acc>
          </m:sub>
        </m:sSub>
      </m:oMath>
      <w:r w:rsidRPr="001F7890">
        <w:rPr>
          <w:rStyle w:val="FontStyle131"/>
          <w:sz w:val="20"/>
          <w:szCs w:val="20"/>
        </w:rPr>
        <w:t xml:space="preserve">; 5) </w:t>
      </w:r>
      <w:r w:rsidRPr="001F7890">
        <w:rPr>
          <w:rStyle w:val="FontStyle131"/>
          <w:sz w:val="20"/>
          <w:szCs w:val="20"/>
          <w:lang w:val="en-US"/>
        </w:rPr>
        <w:t>t</w:t>
      </w:r>
      <w:r w:rsidRPr="001F7890">
        <w:rPr>
          <w:rStyle w:val="FontStyle131"/>
          <w:sz w:val="20"/>
          <w:szCs w:val="20"/>
        </w:rPr>
        <w:t xml:space="preserve"> для растения, имеющего </w:t>
      </w:r>
      <w:r w:rsidR="009248AB" w:rsidRPr="001F7890">
        <w:rPr>
          <w:rStyle w:val="FontStyle131"/>
          <w:sz w:val="20"/>
          <w:szCs w:val="20"/>
        </w:rPr>
        <w:t>длин</w:t>
      </w:r>
      <w:r w:rsidR="009248AB">
        <w:rPr>
          <w:rStyle w:val="FontStyle131"/>
          <w:sz w:val="20"/>
          <w:szCs w:val="20"/>
        </w:rPr>
        <w:t>у</w:t>
      </w:r>
      <w:r w:rsidR="009248AB" w:rsidRPr="001F7890">
        <w:rPr>
          <w:rStyle w:val="FontStyle131"/>
          <w:sz w:val="20"/>
          <w:szCs w:val="20"/>
        </w:rPr>
        <w:t xml:space="preserve"> початка </w:t>
      </w:r>
      <w:r w:rsidR="00BA1103" w:rsidRPr="001F7890">
        <w:rPr>
          <w:rStyle w:val="FontStyle131"/>
          <w:sz w:val="20"/>
          <w:szCs w:val="20"/>
        </w:rPr>
        <w:t>22,5</w:t>
      </w:r>
      <w:r w:rsidRPr="001F7890">
        <w:rPr>
          <w:rStyle w:val="FontStyle131"/>
          <w:sz w:val="20"/>
          <w:szCs w:val="20"/>
        </w:rPr>
        <w:t xml:space="preserve"> </w:t>
      </w:r>
      <w:r w:rsidR="003354D2" w:rsidRPr="001F7890">
        <w:rPr>
          <w:rStyle w:val="FontStyle131"/>
          <w:sz w:val="20"/>
          <w:szCs w:val="20"/>
        </w:rPr>
        <w:t>см</w:t>
      </w:r>
      <w:r w:rsidRPr="001F7890">
        <w:rPr>
          <w:rStyle w:val="FontStyle131"/>
          <w:sz w:val="20"/>
          <w:szCs w:val="20"/>
        </w:rPr>
        <w:t>.</w:t>
      </w:r>
    </w:p>
    <w:p w:rsidR="009248AB" w:rsidRPr="00E12A69" w:rsidRDefault="009248AB" w:rsidP="006658CE">
      <w:pPr>
        <w:pStyle w:val="Style33"/>
        <w:tabs>
          <w:tab w:val="left" w:pos="610"/>
        </w:tabs>
        <w:ind w:firstLine="284"/>
        <w:jc w:val="both"/>
        <w:rPr>
          <w:rStyle w:val="FontStyle131"/>
          <w:b/>
          <w:sz w:val="20"/>
          <w:szCs w:val="20"/>
        </w:rPr>
      </w:pPr>
      <w:r w:rsidRPr="00E12A69">
        <w:rPr>
          <w:rStyle w:val="FontStyle131"/>
          <w:b/>
          <w:sz w:val="20"/>
          <w:szCs w:val="20"/>
        </w:rPr>
        <w:t>Задание 20</w:t>
      </w:r>
      <w:r>
        <w:rPr>
          <w:rStyle w:val="FontStyle131"/>
          <w:b/>
          <w:sz w:val="20"/>
          <w:szCs w:val="20"/>
        </w:rPr>
        <w:t>9</w:t>
      </w:r>
      <w:r w:rsidRPr="00E12A69">
        <w:rPr>
          <w:rStyle w:val="FontStyle131"/>
          <w:b/>
          <w:sz w:val="20"/>
          <w:szCs w:val="20"/>
        </w:rPr>
        <w:t>.</w:t>
      </w:r>
    </w:p>
    <w:p w:rsidR="00071876" w:rsidRPr="001F7890" w:rsidRDefault="00071876" w:rsidP="006658CE">
      <w:pPr>
        <w:pStyle w:val="Style33"/>
        <w:tabs>
          <w:tab w:val="left" w:pos="610"/>
        </w:tabs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У гороха число междоузлий до первого боба в значительной степ</w:t>
      </w:r>
      <w:r w:rsidRPr="001F7890">
        <w:rPr>
          <w:rStyle w:val="FontStyle131"/>
          <w:sz w:val="20"/>
          <w:szCs w:val="20"/>
        </w:rPr>
        <w:t>е</w:t>
      </w:r>
      <w:r w:rsidRPr="001F7890">
        <w:rPr>
          <w:rStyle w:val="FontStyle131"/>
          <w:sz w:val="20"/>
          <w:szCs w:val="20"/>
        </w:rPr>
        <w:t>ни определяет скороспелость растений.</w:t>
      </w:r>
    </w:p>
    <w:p w:rsidR="00071876" w:rsidRPr="001F7890" w:rsidRDefault="00071876" w:rsidP="006658CE">
      <w:pPr>
        <w:pStyle w:val="Style33"/>
        <w:tabs>
          <w:tab w:val="left" w:pos="610"/>
        </w:tabs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У сорта Юниор число междоузлий до первого боба изменяется от 15 до 21. Ниже приведен вариационный ряд данного признака на осн</w:t>
      </w:r>
      <w:r w:rsidRPr="001F7890">
        <w:rPr>
          <w:rStyle w:val="FontStyle131"/>
          <w:sz w:val="20"/>
          <w:szCs w:val="20"/>
        </w:rPr>
        <w:t>о</w:t>
      </w:r>
      <w:r w:rsidRPr="001F7890">
        <w:rPr>
          <w:rStyle w:val="FontStyle131"/>
          <w:sz w:val="20"/>
          <w:szCs w:val="20"/>
        </w:rPr>
        <w:t>вании анализа выборочной совокупности, равной 100 растени</w:t>
      </w:r>
      <w:r w:rsidR="009248AB">
        <w:rPr>
          <w:rStyle w:val="FontStyle131"/>
          <w:sz w:val="20"/>
          <w:szCs w:val="20"/>
        </w:rPr>
        <w:t>й</w:t>
      </w:r>
      <w:r w:rsidRPr="001F7890">
        <w:rPr>
          <w:rStyle w:val="FontStyle131"/>
          <w:sz w:val="20"/>
          <w:szCs w:val="20"/>
        </w:rPr>
        <w:t>.</w:t>
      </w:r>
    </w:p>
    <w:tbl>
      <w:tblPr>
        <w:tblStyle w:val="12"/>
        <w:tblW w:w="5000" w:type="pct"/>
        <w:tblCellMar>
          <w:left w:w="0" w:type="dxa"/>
          <w:right w:w="57" w:type="dxa"/>
        </w:tblCellMar>
        <w:tblLook w:val="04A0"/>
      </w:tblPr>
      <w:tblGrid>
        <w:gridCol w:w="2872"/>
        <w:gridCol w:w="467"/>
        <w:gridCol w:w="464"/>
        <w:gridCol w:w="465"/>
        <w:gridCol w:w="465"/>
        <w:gridCol w:w="465"/>
        <w:gridCol w:w="465"/>
        <w:gridCol w:w="518"/>
      </w:tblGrid>
      <w:tr w:rsidR="00071876" w:rsidRPr="009248AB" w:rsidTr="009248AB">
        <w:tc>
          <w:tcPr>
            <w:tcW w:w="2324" w:type="pct"/>
          </w:tcPr>
          <w:p w:rsidR="00071876" w:rsidRPr="009248AB" w:rsidRDefault="00071876" w:rsidP="006658CE">
            <w:pPr>
              <w:pStyle w:val="Style33"/>
              <w:tabs>
                <w:tab w:val="left" w:pos="610"/>
              </w:tabs>
              <w:spacing w:before="120"/>
              <w:rPr>
                <w:rStyle w:val="FontStyle131"/>
                <w:sz w:val="16"/>
                <w:szCs w:val="20"/>
              </w:rPr>
            </w:pPr>
            <w:r w:rsidRPr="009248AB">
              <w:rPr>
                <w:rStyle w:val="FontStyle131"/>
                <w:sz w:val="16"/>
                <w:szCs w:val="20"/>
              </w:rPr>
              <w:t>Число междоузлий до первого боба (х)</w:t>
            </w:r>
          </w:p>
        </w:tc>
        <w:tc>
          <w:tcPr>
            <w:tcW w:w="378" w:type="pct"/>
            <w:vAlign w:val="center"/>
          </w:tcPr>
          <w:p w:rsidR="00071876" w:rsidRPr="009248AB" w:rsidRDefault="00071876" w:rsidP="006658CE">
            <w:pPr>
              <w:pStyle w:val="Style33"/>
              <w:tabs>
                <w:tab w:val="left" w:pos="610"/>
              </w:tabs>
              <w:spacing w:before="120"/>
              <w:ind w:right="-13"/>
              <w:jc w:val="center"/>
              <w:rPr>
                <w:rStyle w:val="FontStyle131"/>
                <w:sz w:val="16"/>
                <w:szCs w:val="20"/>
              </w:rPr>
            </w:pPr>
            <w:r w:rsidRPr="009248AB">
              <w:rPr>
                <w:rStyle w:val="FontStyle131"/>
                <w:sz w:val="16"/>
                <w:szCs w:val="20"/>
              </w:rPr>
              <w:t>15</w:t>
            </w:r>
          </w:p>
        </w:tc>
        <w:tc>
          <w:tcPr>
            <w:tcW w:w="375" w:type="pct"/>
            <w:vAlign w:val="center"/>
          </w:tcPr>
          <w:p w:rsidR="00071876" w:rsidRPr="009248AB" w:rsidRDefault="00071876" w:rsidP="006658CE">
            <w:pPr>
              <w:pStyle w:val="Style33"/>
              <w:tabs>
                <w:tab w:val="left" w:pos="610"/>
              </w:tabs>
              <w:spacing w:before="120"/>
              <w:ind w:right="-13"/>
              <w:jc w:val="center"/>
              <w:rPr>
                <w:rStyle w:val="FontStyle131"/>
                <w:sz w:val="16"/>
                <w:szCs w:val="20"/>
              </w:rPr>
            </w:pPr>
            <w:r w:rsidRPr="009248AB">
              <w:rPr>
                <w:rStyle w:val="FontStyle131"/>
                <w:sz w:val="16"/>
                <w:szCs w:val="20"/>
              </w:rPr>
              <w:t>16</w:t>
            </w:r>
          </w:p>
        </w:tc>
        <w:tc>
          <w:tcPr>
            <w:tcW w:w="376" w:type="pct"/>
            <w:vAlign w:val="center"/>
          </w:tcPr>
          <w:p w:rsidR="00071876" w:rsidRPr="009248AB" w:rsidRDefault="00071876" w:rsidP="006658CE">
            <w:pPr>
              <w:pStyle w:val="Style33"/>
              <w:tabs>
                <w:tab w:val="left" w:pos="610"/>
              </w:tabs>
              <w:spacing w:before="120"/>
              <w:ind w:right="-13"/>
              <w:jc w:val="center"/>
              <w:rPr>
                <w:rStyle w:val="FontStyle131"/>
                <w:sz w:val="16"/>
                <w:szCs w:val="20"/>
              </w:rPr>
            </w:pPr>
            <w:r w:rsidRPr="009248AB">
              <w:rPr>
                <w:rStyle w:val="FontStyle131"/>
                <w:sz w:val="16"/>
                <w:szCs w:val="20"/>
              </w:rPr>
              <w:t>17</w:t>
            </w:r>
          </w:p>
        </w:tc>
        <w:tc>
          <w:tcPr>
            <w:tcW w:w="376" w:type="pct"/>
            <w:vAlign w:val="center"/>
          </w:tcPr>
          <w:p w:rsidR="00071876" w:rsidRPr="009248AB" w:rsidRDefault="00071876" w:rsidP="006658CE">
            <w:pPr>
              <w:pStyle w:val="Style33"/>
              <w:tabs>
                <w:tab w:val="left" w:pos="610"/>
              </w:tabs>
              <w:spacing w:before="120"/>
              <w:ind w:right="-13"/>
              <w:jc w:val="center"/>
              <w:rPr>
                <w:rStyle w:val="FontStyle131"/>
                <w:sz w:val="16"/>
                <w:szCs w:val="20"/>
              </w:rPr>
            </w:pPr>
            <w:r w:rsidRPr="009248AB">
              <w:rPr>
                <w:rStyle w:val="FontStyle131"/>
                <w:sz w:val="16"/>
                <w:szCs w:val="20"/>
              </w:rPr>
              <w:t>18</w:t>
            </w:r>
          </w:p>
        </w:tc>
        <w:tc>
          <w:tcPr>
            <w:tcW w:w="376" w:type="pct"/>
            <w:vAlign w:val="center"/>
          </w:tcPr>
          <w:p w:rsidR="00071876" w:rsidRPr="009248AB" w:rsidRDefault="00071876" w:rsidP="006658CE">
            <w:pPr>
              <w:pStyle w:val="Style33"/>
              <w:tabs>
                <w:tab w:val="left" w:pos="610"/>
              </w:tabs>
              <w:spacing w:before="120"/>
              <w:ind w:right="-13"/>
              <w:jc w:val="center"/>
              <w:rPr>
                <w:rStyle w:val="FontStyle131"/>
                <w:sz w:val="16"/>
                <w:szCs w:val="20"/>
              </w:rPr>
            </w:pPr>
            <w:r w:rsidRPr="009248AB">
              <w:rPr>
                <w:rStyle w:val="FontStyle131"/>
                <w:sz w:val="16"/>
                <w:szCs w:val="20"/>
              </w:rPr>
              <w:t>19</w:t>
            </w:r>
          </w:p>
        </w:tc>
        <w:tc>
          <w:tcPr>
            <w:tcW w:w="376" w:type="pct"/>
            <w:vAlign w:val="center"/>
          </w:tcPr>
          <w:p w:rsidR="00071876" w:rsidRPr="009248AB" w:rsidRDefault="00071876" w:rsidP="006658CE">
            <w:pPr>
              <w:pStyle w:val="Style33"/>
              <w:tabs>
                <w:tab w:val="left" w:pos="610"/>
              </w:tabs>
              <w:spacing w:before="120"/>
              <w:ind w:right="-13"/>
              <w:jc w:val="center"/>
              <w:rPr>
                <w:rStyle w:val="FontStyle131"/>
                <w:sz w:val="16"/>
                <w:szCs w:val="20"/>
              </w:rPr>
            </w:pPr>
            <w:r w:rsidRPr="009248AB">
              <w:rPr>
                <w:rStyle w:val="FontStyle131"/>
                <w:sz w:val="16"/>
                <w:szCs w:val="20"/>
              </w:rPr>
              <w:t>20</w:t>
            </w:r>
          </w:p>
        </w:tc>
        <w:tc>
          <w:tcPr>
            <w:tcW w:w="419" w:type="pct"/>
            <w:vAlign w:val="center"/>
          </w:tcPr>
          <w:p w:rsidR="00071876" w:rsidRPr="009248AB" w:rsidRDefault="00071876" w:rsidP="006658CE">
            <w:pPr>
              <w:pStyle w:val="Style33"/>
              <w:tabs>
                <w:tab w:val="left" w:pos="610"/>
              </w:tabs>
              <w:spacing w:before="120"/>
              <w:ind w:right="-13"/>
              <w:jc w:val="center"/>
              <w:rPr>
                <w:rStyle w:val="FontStyle131"/>
                <w:sz w:val="16"/>
                <w:szCs w:val="20"/>
              </w:rPr>
            </w:pPr>
            <w:r w:rsidRPr="009248AB">
              <w:rPr>
                <w:rStyle w:val="FontStyle131"/>
                <w:sz w:val="16"/>
                <w:szCs w:val="20"/>
              </w:rPr>
              <w:t>21</w:t>
            </w:r>
          </w:p>
        </w:tc>
      </w:tr>
      <w:tr w:rsidR="00071876" w:rsidRPr="009248AB" w:rsidTr="009248AB">
        <w:tc>
          <w:tcPr>
            <w:tcW w:w="2324" w:type="pct"/>
          </w:tcPr>
          <w:p w:rsidR="00071876" w:rsidRPr="009248AB" w:rsidRDefault="00071876" w:rsidP="006658CE">
            <w:pPr>
              <w:pStyle w:val="Style33"/>
              <w:tabs>
                <w:tab w:val="left" w:pos="610"/>
              </w:tabs>
              <w:spacing w:after="60"/>
              <w:rPr>
                <w:rStyle w:val="FontStyle131"/>
                <w:sz w:val="16"/>
                <w:szCs w:val="20"/>
              </w:rPr>
            </w:pPr>
            <w:r w:rsidRPr="009248AB">
              <w:rPr>
                <w:rStyle w:val="FontStyle131"/>
                <w:sz w:val="16"/>
                <w:szCs w:val="20"/>
              </w:rPr>
              <w:t>Число растений (</w:t>
            </w:r>
            <w:r w:rsidRPr="009248AB">
              <w:rPr>
                <w:rStyle w:val="FontStyle131"/>
                <w:sz w:val="16"/>
                <w:szCs w:val="20"/>
                <w:lang w:val="en-US"/>
              </w:rPr>
              <w:t>f</w:t>
            </w:r>
            <w:r w:rsidRPr="009248AB">
              <w:rPr>
                <w:rStyle w:val="FontStyle131"/>
                <w:sz w:val="16"/>
                <w:szCs w:val="20"/>
              </w:rPr>
              <w:t>)</w:t>
            </w:r>
          </w:p>
        </w:tc>
        <w:tc>
          <w:tcPr>
            <w:tcW w:w="378" w:type="pct"/>
            <w:vAlign w:val="center"/>
          </w:tcPr>
          <w:p w:rsidR="00071876" w:rsidRPr="009248AB" w:rsidRDefault="00071876" w:rsidP="006658CE">
            <w:pPr>
              <w:pStyle w:val="Style33"/>
              <w:tabs>
                <w:tab w:val="left" w:pos="610"/>
              </w:tabs>
              <w:spacing w:after="60"/>
              <w:jc w:val="center"/>
              <w:rPr>
                <w:rStyle w:val="FontStyle131"/>
                <w:sz w:val="16"/>
                <w:szCs w:val="20"/>
              </w:rPr>
            </w:pPr>
            <w:r w:rsidRPr="009248AB">
              <w:rPr>
                <w:rStyle w:val="FontStyle131"/>
                <w:sz w:val="16"/>
                <w:szCs w:val="20"/>
              </w:rPr>
              <w:t>4</w:t>
            </w:r>
          </w:p>
        </w:tc>
        <w:tc>
          <w:tcPr>
            <w:tcW w:w="375" w:type="pct"/>
            <w:vAlign w:val="center"/>
          </w:tcPr>
          <w:p w:rsidR="00071876" w:rsidRPr="009248AB" w:rsidRDefault="00071876" w:rsidP="006658CE">
            <w:pPr>
              <w:pStyle w:val="Style33"/>
              <w:tabs>
                <w:tab w:val="left" w:pos="610"/>
              </w:tabs>
              <w:spacing w:after="60"/>
              <w:jc w:val="center"/>
              <w:rPr>
                <w:rStyle w:val="FontStyle131"/>
                <w:sz w:val="16"/>
                <w:szCs w:val="20"/>
              </w:rPr>
            </w:pPr>
            <w:r w:rsidRPr="009248AB">
              <w:rPr>
                <w:rStyle w:val="FontStyle131"/>
                <w:sz w:val="16"/>
                <w:szCs w:val="20"/>
              </w:rPr>
              <w:t>17</w:t>
            </w:r>
          </w:p>
        </w:tc>
        <w:tc>
          <w:tcPr>
            <w:tcW w:w="376" w:type="pct"/>
            <w:vAlign w:val="center"/>
          </w:tcPr>
          <w:p w:rsidR="00071876" w:rsidRPr="009248AB" w:rsidRDefault="00071876" w:rsidP="006658CE">
            <w:pPr>
              <w:pStyle w:val="Style33"/>
              <w:tabs>
                <w:tab w:val="left" w:pos="610"/>
              </w:tabs>
              <w:spacing w:after="60"/>
              <w:jc w:val="center"/>
              <w:rPr>
                <w:rStyle w:val="FontStyle131"/>
                <w:sz w:val="16"/>
                <w:szCs w:val="20"/>
              </w:rPr>
            </w:pPr>
            <w:r w:rsidRPr="009248AB">
              <w:rPr>
                <w:rStyle w:val="FontStyle131"/>
                <w:sz w:val="16"/>
                <w:szCs w:val="20"/>
              </w:rPr>
              <w:t>19</w:t>
            </w:r>
          </w:p>
        </w:tc>
        <w:tc>
          <w:tcPr>
            <w:tcW w:w="376" w:type="pct"/>
            <w:vAlign w:val="center"/>
          </w:tcPr>
          <w:p w:rsidR="00071876" w:rsidRPr="009248AB" w:rsidRDefault="00071876" w:rsidP="006658CE">
            <w:pPr>
              <w:pStyle w:val="Style33"/>
              <w:tabs>
                <w:tab w:val="left" w:pos="610"/>
              </w:tabs>
              <w:spacing w:after="60"/>
              <w:jc w:val="center"/>
              <w:rPr>
                <w:rStyle w:val="FontStyle131"/>
                <w:sz w:val="16"/>
                <w:szCs w:val="20"/>
              </w:rPr>
            </w:pPr>
            <w:r w:rsidRPr="009248AB">
              <w:rPr>
                <w:rStyle w:val="FontStyle131"/>
                <w:sz w:val="16"/>
                <w:szCs w:val="20"/>
              </w:rPr>
              <w:t>23</w:t>
            </w:r>
          </w:p>
        </w:tc>
        <w:tc>
          <w:tcPr>
            <w:tcW w:w="376" w:type="pct"/>
            <w:vAlign w:val="center"/>
          </w:tcPr>
          <w:p w:rsidR="00071876" w:rsidRPr="009248AB" w:rsidRDefault="00071876" w:rsidP="006658CE">
            <w:pPr>
              <w:pStyle w:val="Style33"/>
              <w:tabs>
                <w:tab w:val="left" w:pos="610"/>
              </w:tabs>
              <w:spacing w:after="60"/>
              <w:jc w:val="center"/>
              <w:rPr>
                <w:rStyle w:val="FontStyle131"/>
                <w:sz w:val="16"/>
                <w:szCs w:val="20"/>
              </w:rPr>
            </w:pPr>
            <w:r w:rsidRPr="009248AB">
              <w:rPr>
                <w:rStyle w:val="FontStyle131"/>
                <w:sz w:val="16"/>
                <w:szCs w:val="20"/>
              </w:rPr>
              <w:t>22</w:t>
            </w:r>
          </w:p>
        </w:tc>
        <w:tc>
          <w:tcPr>
            <w:tcW w:w="376" w:type="pct"/>
            <w:vAlign w:val="center"/>
          </w:tcPr>
          <w:p w:rsidR="00071876" w:rsidRPr="009248AB" w:rsidRDefault="00071876" w:rsidP="006658CE">
            <w:pPr>
              <w:pStyle w:val="Style33"/>
              <w:tabs>
                <w:tab w:val="left" w:pos="610"/>
              </w:tabs>
              <w:spacing w:after="60"/>
              <w:jc w:val="center"/>
              <w:rPr>
                <w:rStyle w:val="FontStyle131"/>
                <w:sz w:val="16"/>
                <w:szCs w:val="20"/>
              </w:rPr>
            </w:pPr>
            <w:r w:rsidRPr="009248AB">
              <w:rPr>
                <w:rStyle w:val="FontStyle131"/>
                <w:sz w:val="16"/>
                <w:szCs w:val="20"/>
              </w:rPr>
              <w:t>10</w:t>
            </w:r>
          </w:p>
        </w:tc>
        <w:tc>
          <w:tcPr>
            <w:tcW w:w="419" w:type="pct"/>
            <w:vAlign w:val="center"/>
          </w:tcPr>
          <w:p w:rsidR="00071876" w:rsidRPr="009248AB" w:rsidRDefault="00071876" w:rsidP="006658CE">
            <w:pPr>
              <w:pStyle w:val="Style33"/>
              <w:tabs>
                <w:tab w:val="left" w:pos="610"/>
              </w:tabs>
              <w:spacing w:after="60"/>
              <w:jc w:val="center"/>
              <w:rPr>
                <w:rStyle w:val="FontStyle131"/>
                <w:sz w:val="16"/>
                <w:szCs w:val="20"/>
              </w:rPr>
            </w:pPr>
            <w:r w:rsidRPr="009248AB">
              <w:rPr>
                <w:rStyle w:val="FontStyle131"/>
                <w:sz w:val="16"/>
                <w:szCs w:val="20"/>
              </w:rPr>
              <w:t>5</w:t>
            </w:r>
          </w:p>
        </w:tc>
      </w:tr>
    </w:tbl>
    <w:p w:rsidR="00071876" w:rsidRPr="001F7890" w:rsidRDefault="00071876" w:rsidP="006658CE">
      <w:pPr>
        <w:pStyle w:val="Style33"/>
        <w:tabs>
          <w:tab w:val="left" w:pos="610"/>
        </w:tabs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lastRenderedPageBreak/>
        <w:t xml:space="preserve">Вычислить следующие показатели вариационного ряда: 1) </w:t>
      </w:r>
      <m:oMath>
        <m:acc>
          <m:accPr>
            <m:chr m:val="̅"/>
            <m:ctrlPr>
              <w:rPr>
                <w:rStyle w:val="FontStyle131"/>
                <w:rFonts w:ascii="Cambria Math" w:hAnsi="Cambria Math"/>
                <w:i/>
                <w:sz w:val="20"/>
                <w:szCs w:val="20"/>
                <w:lang w:val="en-US"/>
              </w:rPr>
            </m:ctrlPr>
          </m:accPr>
          <m:e>
            <m:r>
              <m:rPr>
                <m:sty m:val="p"/>
              </m:rPr>
              <w:rPr>
                <w:rStyle w:val="FontStyle131"/>
                <w:rFonts w:ascii="Cambria Math" w:hAnsi="Cambria Math"/>
                <w:sz w:val="20"/>
                <w:szCs w:val="20"/>
                <w:lang w:val="en-US"/>
              </w:rPr>
              <m:t>x</m:t>
            </m:r>
          </m:e>
        </m:acc>
      </m:oMath>
      <w:r w:rsidRPr="001F7890">
        <w:rPr>
          <w:rStyle w:val="FontStyle131"/>
          <w:sz w:val="20"/>
          <w:szCs w:val="20"/>
        </w:rPr>
        <w:t xml:space="preserve">; 2) </w:t>
      </w:r>
      <w:r w:rsidRPr="001F7890">
        <w:rPr>
          <w:rStyle w:val="FontStyle131"/>
          <w:sz w:val="20"/>
          <w:szCs w:val="20"/>
          <w:lang w:val="en-US"/>
        </w:rPr>
        <w:t>S</w:t>
      </w:r>
      <w:r w:rsidRPr="001F7890">
        <w:rPr>
          <w:rStyle w:val="FontStyle131"/>
          <w:sz w:val="20"/>
          <w:szCs w:val="20"/>
        </w:rPr>
        <w:t xml:space="preserve">; 3) </w:t>
      </w:r>
      <w:r w:rsidRPr="001F7890">
        <w:rPr>
          <w:rStyle w:val="FontStyle131"/>
          <w:sz w:val="20"/>
          <w:szCs w:val="20"/>
          <w:lang w:val="en-US"/>
        </w:rPr>
        <w:t>V</w:t>
      </w:r>
      <w:r w:rsidRPr="001F7890">
        <w:rPr>
          <w:rStyle w:val="FontStyle131"/>
          <w:sz w:val="20"/>
          <w:szCs w:val="20"/>
        </w:rPr>
        <w:t xml:space="preserve">; 4) </w:t>
      </w:r>
      <m:oMath>
        <m:sSub>
          <m:sSubPr>
            <m:ctrlPr>
              <w:rPr>
                <w:rStyle w:val="FontStyle131"/>
                <w:rFonts w:ascii="Cambria Math" w:hAnsi="Cambria Math"/>
                <w:sz w:val="20"/>
                <w:szCs w:val="20"/>
                <w:lang w:val="en-US"/>
              </w:rPr>
            </m:ctrlPr>
          </m:sSubPr>
          <m:e>
            <m:r>
              <m:rPr>
                <m:sty m:val="p"/>
              </m:rPr>
              <w:rPr>
                <w:rStyle w:val="FontStyle131"/>
                <w:rFonts w:ascii="Cambria Math" w:hAnsi="Cambria Math"/>
                <w:sz w:val="20"/>
                <w:szCs w:val="20"/>
                <w:lang w:val="en-US"/>
              </w:rPr>
              <m:t>S</m:t>
            </m:r>
          </m:e>
          <m:sub>
            <m:acc>
              <m:accPr>
                <m:chr m:val="̅"/>
                <m:ctrlPr>
                  <w:rPr>
                    <w:rStyle w:val="FontStyle131"/>
                    <w:rFonts w:ascii="Cambria Math" w:hAnsi="Cambria Math"/>
                    <w:sz w:val="20"/>
                    <w:szCs w:val="20"/>
                    <w:lang w:val="en-US"/>
                  </w:rPr>
                </m:ctrlPr>
              </m:accPr>
              <m:e>
                <m:r>
                  <m:rPr>
                    <m:sty m:val="p"/>
                  </m:rPr>
                  <w:rPr>
                    <w:rStyle w:val="FontStyle131"/>
                    <w:rFonts w:ascii="Cambria Math" w:hAnsi="Cambria Math"/>
                    <w:sz w:val="20"/>
                    <w:szCs w:val="20"/>
                    <w:lang w:val="en-US"/>
                  </w:rPr>
                  <m:t>x</m:t>
                </m:r>
              </m:e>
            </m:acc>
          </m:sub>
        </m:sSub>
      </m:oMath>
      <w:r w:rsidRPr="001F7890">
        <w:rPr>
          <w:rStyle w:val="FontStyle131"/>
          <w:sz w:val="20"/>
          <w:szCs w:val="20"/>
        </w:rPr>
        <w:t xml:space="preserve">; 5) </w:t>
      </w:r>
      <w:r w:rsidRPr="001F7890">
        <w:rPr>
          <w:rStyle w:val="FontStyle131"/>
          <w:sz w:val="20"/>
          <w:szCs w:val="20"/>
          <w:lang w:val="en-US"/>
        </w:rPr>
        <w:t>t</w:t>
      </w:r>
      <w:r w:rsidRPr="001F7890">
        <w:rPr>
          <w:rStyle w:val="FontStyle131"/>
          <w:sz w:val="20"/>
          <w:szCs w:val="20"/>
        </w:rPr>
        <w:t xml:space="preserve"> для растения, имеющего 15 </w:t>
      </w:r>
      <w:r w:rsidR="009248AB">
        <w:rPr>
          <w:rStyle w:val="FontStyle131"/>
          <w:sz w:val="20"/>
          <w:szCs w:val="20"/>
        </w:rPr>
        <w:t>междоузлий.</w:t>
      </w:r>
    </w:p>
    <w:p w:rsidR="009248AB" w:rsidRPr="00E12A69" w:rsidRDefault="009248AB" w:rsidP="006658CE">
      <w:pPr>
        <w:pStyle w:val="Style33"/>
        <w:tabs>
          <w:tab w:val="left" w:pos="610"/>
        </w:tabs>
        <w:ind w:firstLine="284"/>
        <w:jc w:val="both"/>
        <w:rPr>
          <w:rStyle w:val="FontStyle131"/>
          <w:b/>
          <w:sz w:val="20"/>
          <w:szCs w:val="20"/>
        </w:rPr>
      </w:pPr>
      <w:r w:rsidRPr="00E12A69">
        <w:rPr>
          <w:rStyle w:val="FontStyle131"/>
          <w:b/>
          <w:sz w:val="20"/>
          <w:szCs w:val="20"/>
        </w:rPr>
        <w:t>Задание 2</w:t>
      </w:r>
      <w:r>
        <w:rPr>
          <w:rStyle w:val="FontStyle131"/>
          <w:b/>
          <w:sz w:val="20"/>
          <w:szCs w:val="20"/>
        </w:rPr>
        <w:t>10</w:t>
      </w:r>
      <w:r w:rsidRPr="00E12A69">
        <w:rPr>
          <w:rStyle w:val="FontStyle131"/>
          <w:b/>
          <w:sz w:val="20"/>
          <w:szCs w:val="20"/>
        </w:rPr>
        <w:t>.</w:t>
      </w:r>
    </w:p>
    <w:p w:rsidR="00487907" w:rsidRPr="001F7890" w:rsidRDefault="003354D2" w:rsidP="006658CE">
      <w:pPr>
        <w:pStyle w:val="Style33"/>
        <w:tabs>
          <w:tab w:val="left" w:pos="610"/>
        </w:tabs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У кукурузы продуктивность одного растения зависит в значител</w:t>
      </w:r>
      <w:r w:rsidRPr="001F7890">
        <w:rPr>
          <w:rStyle w:val="FontStyle131"/>
          <w:sz w:val="20"/>
          <w:szCs w:val="20"/>
        </w:rPr>
        <w:t>ь</w:t>
      </w:r>
      <w:r w:rsidRPr="001F7890">
        <w:rPr>
          <w:rStyle w:val="FontStyle131"/>
          <w:sz w:val="20"/>
          <w:szCs w:val="20"/>
        </w:rPr>
        <w:t>ной степени от числа зерен в початке.</w:t>
      </w:r>
    </w:p>
    <w:p w:rsidR="003354D2" w:rsidRPr="001F7890" w:rsidRDefault="003354D2" w:rsidP="006658CE">
      <w:pPr>
        <w:pStyle w:val="Style33"/>
        <w:tabs>
          <w:tab w:val="left" w:pos="610"/>
        </w:tabs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 xml:space="preserve">У гибрида Бемо 172 </w:t>
      </w:r>
      <w:proofErr w:type="gramStart"/>
      <w:r w:rsidRPr="001F7890">
        <w:rPr>
          <w:rStyle w:val="FontStyle131"/>
          <w:sz w:val="20"/>
          <w:szCs w:val="20"/>
        </w:rPr>
        <w:t>СВ</w:t>
      </w:r>
      <w:proofErr w:type="gramEnd"/>
      <w:r w:rsidRPr="001F7890">
        <w:rPr>
          <w:rStyle w:val="FontStyle131"/>
          <w:sz w:val="20"/>
          <w:szCs w:val="20"/>
        </w:rPr>
        <w:t xml:space="preserve"> число зерен в початке изменяется от 440 до 520. Ниже приведен вариационный ряд числа зерен в початке при ан</w:t>
      </w:r>
      <w:r w:rsidRPr="001F7890">
        <w:rPr>
          <w:rStyle w:val="FontStyle131"/>
          <w:sz w:val="20"/>
          <w:szCs w:val="20"/>
        </w:rPr>
        <w:t>а</w:t>
      </w:r>
      <w:r w:rsidRPr="001F7890">
        <w:rPr>
          <w:rStyle w:val="FontStyle131"/>
          <w:sz w:val="20"/>
          <w:szCs w:val="20"/>
        </w:rPr>
        <w:t>лизе выборочной совокупности, равной 100 растени</w:t>
      </w:r>
      <w:r w:rsidR="009248AB">
        <w:rPr>
          <w:rStyle w:val="FontStyle131"/>
          <w:sz w:val="20"/>
          <w:szCs w:val="20"/>
        </w:rPr>
        <w:t>й</w:t>
      </w:r>
      <w:r w:rsidRPr="001F7890">
        <w:rPr>
          <w:rStyle w:val="FontStyle131"/>
          <w:sz w:val="20"/>
          <w:szCs w:val="20"/>
        </w:rPr>
        <w:t>.</w:t>
      </w:r>
    </w:p>
    <w:tbl>
      <w:tblPr>
        <w:tblStyle w:val="12"/>
        <w:tblW w:w="5000" w:type="pct"/>
        <w:tblCellMar>
          <w:left w:w="28" w:type="dxa"/>
          <w:right w:w="28" w:type="dxa"/>
        </w:tblCellMar>
        <w:tblLook w:val="04A0"/>
      </w:tblPr>
      <w:tblGrid>
        <w:gridCol w:w="1268"/>
        <w:gridCol w:w="614"/>
        <w:gridCol w:w="614"/>
        <w:gridCol w:w="614"/>
        <w:gridCol w:w="614"/>
        <w:gridCol w:w="614"/>
        <w:gridCol w:w="614"/>
        <w:gridCol w:w="614"/>
        <w:gridCol w:w="614"/>
      </w:tblGrid>
      <w:tr w:rsidR="003354D2" w:rsidRPr="009248AB" w:rsidTr="00F5272B">
        <w:tc>
          <w:tcPr>
            <w:tcW w:w="1190" w:type="pct"/>
          </w:tcPr>
          <w:p w:rsidR="003354D2" w:rsidRPr="009248AB" w:rsidRDefault="003354D2" w:rsidP="006658CE">
            <w:pPr>
              <w:pStyle w:val="Style33"/>
              <w:tabs>
                <w:tab w:val="left" w:pos="748"/>
              </w:tabs>
              <w:spacing w:before="120"/>
              <w:rPr>
                <w:rStyle w:val="FontStyle131"/>
                <w:sz w:val="16"/>
                <w:szCs w:val="20"/>
              </w:rPr>
            </w:pPr>
            <w:r w:rsidRPr="009248AB">
              <w:rPr>
                <w:rStyle w:val="FontStyle131"/>
                <w:sz w:val="16"/>
                <w:szCs w:val="20"/>
              </w:rPr>
              <w:t>Число зерен</w:t>
            </w:r>
            <w:r w:rsidR="00487907" w:rsidRPr="009248AB">
              <w:rPr>
                <w:rStyle w:val="FontStyle131"/>
                <w:sz w:val="16"/>
                <w:szCs w:val="20"/>
              </w:rPr>
              <w:br/>
            </w:r>
            <w:r w:rsidRPr="009248AB">
              <w:rPr>
                <w:rStyle w:val="FontStyle131"/>
                <w:sz w:val="16"/>
                <w:szCs w:val="20"/>
              </w:rPr>
              <w:t>в початке (К)</w:t>
            </w:r>
          </w:p>
        </w:tc>
        <w:tc>
          <w:tcPr>
            <w:tcW w:w="476" w:type="pct"/>
            <w:vAlign w:val="center"/>
          </w:tcPr>
          <w:p w:rsidR="003354D2" w:rsidRPr="009248AB" w:rsidRDefault="003354D2" w:rsidP="006658CE">
            <w:pPr>
              <w:pStyle w:val="Style33"/>
              <w:tabs>
                <w:tab w:val="left" w:pos="610"/>
              </w:tabs>
              <w:spacing w:before="120"/>
              <w:ind w:right="-13"/>
              <w:jc w:val="center"/>
              <w:rPr>
                <w:rStyle w:val="FontStyle131"/>
                <w:sz w:val="16"/>
                <w:szCs w:val="20"/>
              </w:rPr>
            </w:pPr>
            <w:r w:rsidRPr="009248AB">
              <w:rPr>
                <w:rStyle w:val="FontStyle131"/>
                <w:sz w:val="16"/>
                <w:szCs w:val="20"/>
              </w:rPr>
              <w:t>440−450</w:t>
            </w:r>
            <w:r w:rsidRPr="009248AB">
              <w:rPr>
                <w:rStyle w:val="FontStyle131"/>
                <w:sz w:val="16"/>
                <w:szCs w:val="20"/>
              </w:rPr>
              <w:br/>
              <w:t>(445)</w:t>
            </w:r>
          </w:p>
        </w:tc>
        <w:tc>
          <w:tcPr>
            <w:tcW w:w="476" w:type="pct"/>
            <w:vAlign w:val="center"/>
          </w:tcPr>
          <w:p w:rsidR="003354D2" w:rsidRPr="009248AB" w:rsidRDefault="003354D2" w:rsidP="006658CE">
            <w:pPr>
              <w:pStyle w:val="Style33"/>
              <w:tabs>
                <w:tab w:val="left" w:pos="610"/>
              </w:tabs>
              <w:spacing w:before="120"/>
              <w:ind w:right="-13"/>
              <w:jc w:val="center"/>
              <w:rPr>
                <w:rStyle w:val="FontStyle131"/>
                <w:sz w:val="16"/>
                <w:szCs w:val="20"/>
              </w:rPr>
            </w:pPr>
            <w:r w:rsidRPr="009248AB">
              <w:rPr>
                <w:rStyle w:val="FontStyle131"/>
                <w:sz w:val="16"/>
                <w:szCs w:val="20"/>
              </w:rPr>
              <w:t>451−460</w:t>
            </w:r>
            <w:r w:rsidRPr="009248AB">
              <w:rPr>
                <w:rStyle w:val="FontStyle131"/>
                <w:sz w:val="16"/>
                <w:szCs w:val="20"/>
              </w:rPr>
              <w:br/>
              <w:t>(455)</w:t>
            </w:r>
          </w:p>
        </w:tc>
        <w:tc>
          <w:tcPr>
            <w:tcW w:w="476" w:type="pct"/>
            <w:vAlign w:val="center"/>
          </w:tcPr>
          <w:p w:rsidR="003354D2" w:rsidRPr="009248AB" w:rsidRDefault="003354D2" w:rsidP="006658CE">
            <w:pPr>
              <w:pStyle w:val="Style33"/>
              <w:tabs>
                <w:tab w:val="left" w:pos="610"/>
              </w:tabs>
              <w:spacing w:before="120"/>
              <w:ind w:right="-13"/>
              <w:jc w:val="center"/>
              <w:rPr>
                <w:rStyle w:val="FontStyle131"/>
                <w:sz w:val="16"/>
                <w:szCs w:val="20"/>
              </w:rPr>
            </w:pPr>
            <w:r w:rsidRPr="009248AB">
              <w:rPr>
                <w:rStyle w:val="FontStyle131"/>
                <w:sz w:val="16"/>
                <w:szCs w:val="20"/>
              </w:rPr>
              <w:t>461−470</w:t>
            </w:r>
            <w:r w:rsidRPr="009248AB">
              <w:rPr>
                <w:rStyle w:val="FontStyle131"/>
                <w:sz w:val="16"/>
                <w:szCs w:val="20"/>
              </w:rPr>
              <w:br/>
              <w:t>(465)</w:t>
            </w:r>
          </w:p>
        </w:tc>
        <w:tc>
          <w:tcPr>
            <w:tcW w:w="476" w:type="pct"/>
            <w:vAlign w:val="center"/>
          </w:tcPr>
          <w:p w:rsidR="003354D2" w:rsidRPr="009248AB" w:rsidRDefault="003354D2" w:rsidP="006658CE">
            <w:pPr>
              <w:pStyle w:val="Style33"/>
              <w:tabs>
                <w:tab w:val="left" w:pos="610"/>
              </w:tabs>
              <w:spacing w:before="120"/>
              <w:ind w:right="-13"/>
              <w:jc w:val="center"/>
              <w:rPr>
                <w:rStyle w:val="FontStyle131"/>
                <w:sz w:val="16"/>
                <w:szCs w:val="20"/>
              </w:rPr>
            </w:pPr>
            <w:r w:rsidRPr="009248AB">
              <w:rPr>
                <w:rStyle w:val="FontStyle131"/>
                <w:sz w:val="16"/>
                <w:szCs w:val="20"/>
              </w:rPr>
              <w:t>471−480</w:t>
            </w:r>
            <w:r w:rsidRPr="009248AB">
              <w:rPr>
                <w:rStyle w:val="FontStyle131"/>
                <w:sz w:val="16"/>
                <w:szCs w:val="20"/>
              </w:rPr>
              <w:br/>
              <w:t>(475)</w:t>
            </w:r>
          </w:p>
        </w:tc>
        <w:tc>
          <w:tcPr>
            <w:tcW w:w="476" w:type="pct"/>
            <w:vAlign w:val="center"/>
          </w:tcPr>
          <w:p w:rsidR="003354D2" w:rsidRPr="009248AB" w:rsidRDefault="003354D2" w:rsidP="006658CE">
            <w:pPr>
              <w:pStyle w:val="Style33"/>
              <w:tabs>
                <w:tab w:val="left" w:pos="610"/>
              </w:tabs>
              <w:spacing w:before="120"/>
              <w:ind w:right="-13"/>
              <w:jc w:val="center"/>
              <w:rPr>
                <w:rStyle w:val="FontStyle131"/>
                <w:sz w:val="16"/>
                <w:szCs w:val="20"/>
              </w:rPr>
            </w:pPr>
            <w:r w:rsidRPr="009248AB">
              <w:rPr>
                <w:rStyle w:val="FontStyle131"/>
                <w:sz w:val="16"/>
                <w:szCs w:val="20"/>
              </w:rPr>
              <w:t>481−490</w:t>
            </w:r>
            <w:r w:rsidRPr="009248AB">
              <w:rPr>
                <w:rStyle w:val="FontStyle131"/>
                <w:sz w:val="16"/>
                <w:szCs w:val="20"/>
              </w:rPr>
              <w:br/>
              <w:t>(485)</w:t>
            </w:r>
          </w:p>
        </w:tc>
        <w:tc>
          <w:tcPr>
            <w:tcW w:w="476" w:type="pct"/>
            <w:vAlign w:val="center"/>
          </w:tcPr>
          <w:p w:rsidR="003354D2" w:rsidRPr="009248AB" w:rsidRDefault="003354D2" w:rsidP="006658CE">
            <w:pPr>
              <w:pStyle w:val="Style33"/>
              <w:tabs>
                <w:tab w:val="left" w:pos="610"/>
              </w:tabs>
              <w:spacing w:before="120"/>
              <w:ind w:right="-13"/>
              <w:jc w:val="center"/>
              <w:rPr>
                <w:rStyle w:val="FontStyle131"/>
                <w:sz w:val="16"/>
                <w:szCs w:val="20"/>
              </w:rPr>
            </w:pPr>
            <w:r w:rsidRPr="009248AB">
              <w:rPr>
                <w:rStyle w:val="FontStyle131"/>
                <w:sz w:val="16"/>
                <w:szCs w:val="20"/>
              </w:rPr>
              <w:t>491−500</w:t>
            </w:r>
            <w:r w:rsidRPr="009248AB">
              <w:rPr>
                <w:rStyle w:val="FontStyle131"/>
                <w:sz w:val="16"/>
                <w:szCs w:val="20"/>
              </w:rPr>
              <w:br/>
              <w:t>(495)</w:t>
            </w:r>
          </w:p>
        </w:tc>
        <w:tc>
          <w:tcPr>
            <w:tcW w:w="476" w:type="pct"/>
            <w:vAlign w:val="center"/>
          </w:tcPr>
          <w:p w:rsidR="003354D2" w:rsidRPr="009248AB" w:rsidRDefault="003354D2" w:rsidP="006658CE">
            <w:pPr>
              <w:pStyle w:val="Style33"/>
              <w:tabs>
                <w:tab w:val="left" w:pos="610"/>
              </w:tabs>
              <w:spacing w:before="120"/>
              <w:ind w:right="-13"/>
              <w:jc w:val="center"/>
              <w:rPr>
                <w:rStyle w:val="FontStyle131"/>
                <w:sz w:val="16"/>
                <w:szCs w:val="20"/>
              </w:rPr>
            </w:pPr>
            <w:r w:rsidRPr="009248AB">
              <w:rPr>
                <w:rStyle w:val="FontStyle131"/>
                <w:sz w:val="16"/>
                <w:szCs w:val="20"/>
              </w:rPr>
              <w:t>501−510</w:t>
            </w:r>
            <w:r w:rsidRPr="009248AB">
              <w:rPr>
                <w:rStyle w:val="FontStyle131"/>
                <w:sz w:val="16"/>
                <w:szCs w:val="20"/>
              </w:rPr>
              <w:br/>
              <w:t>(505)</w:t>
            </w:r>
          </w:p>
        </w:tc>
        <w:tc>
          <w:tcPr>
            <w:tcW w:w="476" w:type="pct"/>
            <w:vAlign w:val="center"/>
          </w:tcPr>
          <w:p w:rsidR="003354D2" w:rsidRPr="009248AB" w:rsidRDefault="003354D2" w:rsidP="006658CE">
            <w:pPr>
              <w:pStyle w:val="Style33"/>
              <w:tabs>
                <w:tab w:val="left" w:pos="610"/>
              </w:tabs>
              <w:spacing w:before="120"/>
              <w:ind w:right="-13"/>
              <w:jc w:val="center"/>
              <w:rPr>
                <w:rStyle w:val="FontStyle131"/>
                <w:sz w:val="16"/>
                <w:szCs w:val="20"/>
              </w:rPr>
            </w:pPr>
            <w:r w:rsidRPr="009248AB">
              <w:rPr>
                <w:rStyle w:val="FontStyle131"/>
                <w:sz w:val="16"/>
                <w:szCs w:val="20"/>
              </w:rPr>
              <w:t>511−520</w:t>
            </w:r>
            <w:r w:rsidRPr="009248AB">
              <w:rPr>
                <w:rStyle w:val="FontStyle131"/>
                <w:sz w:val="16"/>
                <w:szCs w:val="20"/>
              </w:rPr>
              <w:br/>
              <w:t>(515)</w:t>
            </w:r>
          </w:p>
        </w:tc>
      </w:tr>
      <w:tr w:rsidR="003354D2" w:rsidRPr="009248AB" w:rsidTr="00F5272B">
        <w:tc>
          <w:tcPr>
            <w:tcW w:w="1190" w:type="pct"/>
          </w:tcPr>
          <w:p w:rsidR="003354D2" w:rsidRPr="009248AB" w:rsidRDefault="003354D2" w:rsidP="006658CE">
            <w:pPr>
              <w:pStyle w:val="Style33"/>
              <w:tabs>
                <w:tab w:val="left" w:pos="748"/>
              </w:tabs>
              <w:rPr>
                <w:rStyle w:val="FontStyle131"/>
                <w:sz w:val="16"/>
                <w:szCs w:val="20"/>
              </w:rPr>
            </w:pPr>
            <w:r w:rsidRPr="009248AB">
              <w:rPr>
                <w:rStyle w:val="FontStyle131"/>
                <w:sz w:val="16"/>
                <w:szCs w:val="20"/>
              </w:rPr>
              <w:t>Число</w:t>
            </w:r>
            <w:r w:rsidR="00487907" w:rsidRPr="009248AB">
              <w:rPr>
                <w:rStyle w:val="FontStyle131"/>
                <w:sz w:val="16"/>
                <w:szCs w:val="20"/>
              </w:rPr>
              <w:br/>
            </w:r>
            <w:r w:rsidRPr="009248AB">
              <w:rPr>
                <w:rStyle w:val="FontStyle131"/>
                <w:sz w:val="16"/>
                <w:szCs w:val="20"/>
              </w:rPr>
              <w:t>растений (</w:t>
            </w:r>
            <w:r w:rsidRPr="009248AB">
              <w:rPr>
                <w:rStyle w:val="FontStyle131"/>
                <w:sz w:val="16"/>
                <w:szCs w:val="20"/>
                <w:lang w:val="en-US"/>
              </w:rPr>
              <w:t>f</w:t>
            </w:r>
            <w:r w:rsidRPr="009248AB">
              <w:rPr>
                <w:rStyle w:val="FontStyle131"/>
                <w:sz w:val="16"/>
                <w:szCs w:val="20"/>
              </w:rPr>
              <w:t>)</w:t>
            </w:r>
          </w:p>
        </w:tc>
        <w:tc>
          <w:tcPr>
            <w:tcW w:w="476" w:type="pct"/>
            <w:vAlign w:val="center"/>
          </w:tcPr>
          <w:p w:rsidR="003354D2" w:rsidRPr="009248AB" w:rsidRDefault="003354D2" w:rsidP="006658CE">
            <w:pPr>
              <w:pStyle w:val="Style33"/>
              <w:tabs>
                <w:tab w:val="left" w:pos="610"/>
              </w:tabs>
              <w:jc w:val="center"/>
              <w:rPr>
                <w:rStyle w:val="FontStyle131"/>
                <w:sz w:val="16"/>
                <w:szCs w:val="20"/>
              </w:rPr>
            </w:pPr>
            <w:r w:rsidRPr="009248AB">
              <w:rPr>
                <w:rStyle w:val="FontStyle131"/>
                <w:sz w:val="16"/>
                <w:szCs w:val="20"/>
              </w:rPr>
              <w:t>1</w:t>
            </w:r>
          </w:p>
        </w:tc>
        <w:tc>
          <w:tcPr>
            <w:tcW w:w="476" w:type="pct"/>
            <w:vAlign w:val="center"/>
          </w:tcPr>
          <w:p w:rsidR="003354D2" w:rsidRPr="009248AB" w:rsidRDefault="003354D2" w:rsidP="006658CE">
            <w:pPr>
              <w:pStyle w:val="Style33"/>
              <w:tabs>
                <w:tab w:val="left" w:pos="610"/>
              </w:tabs>
              <w:jc w:val="center"/>
              <w:rPr>
                <w:rStyle w:val="FontStyle131"/>
                <w:sz w:val="16"/>
                <w:szCs w:val="20"/>
              </w:rPr>
            </w:pPr>
            <w:r w:rsidRPr="009248AB">
              <w:rPr>
                <w:rStyle w:val="FontStyle131"/>
                <w:sz w:val="16"/>
                <w:szCs w:val="20"/>
              </w:rPr>
              <w:t>4</w:t>
            </w:r>
          </w:p>
        </w:tc>
        <w:tc>
          <w:tcPr>
            <w:tcW w:w="476" w:type="pct"/>
            <w:vAlign w:val="center"/>
          </w:tcPr>
          <w:p w:rsidR="003354D2" w:rsidRPr="009248AB" w:rsidRDefault="003354D2" w:rsidP="006658CE">
            <w:pPr>
              <w:pStyle w:val="Style33"/>
              <w:tabs>
                <w:tab w:val="left" w:pos="610"/>
              </w:tabs>
              <w:jc w:val="center"/>
              <w:rPr>
                <w:rStyle w:val="FontStyle131"/>
                <w:sz w:val="16"/>
                <w:szCs w:val="20"/>
              </w:rPr>
            </w:pPr>
            <w:r w:rsidRPr="009248AB">
              <w:rPr>
                <w:rStyle w:val="FontStyle131"/>
                <w:sz w:val="16"/>
                <w:szCs w:val="20"/>
              </w:rPr>
              <w:t>8</w:t>
            </w:r>
          </w:p>
        </w:tc>
        <w:tc>
          <w:tcPr>
            <w:tcW w:w="476" w:type="pct"/>
            <w:vAlign w:val="center"/>
          </w:tcPr>
          <w:p w:rsidR="003354D2" w:rsidRPr="009248AB" w:rsidRDefault="003354D2" w:rsidP="006658CE">
            <w:pPr>
              <w:pStyle w:val="Style33"/>
              <w:tabs>
                <w:tab w:val="left" w:pos="610"/>
              </w:tabs>
              <w:jc w:val="center"/>
              <w:rPr>
                <w:rStyle w:val="FontStyle131"/>
                <w:sz w:val="16"/>
                <w:szCs w:val="20"/>
              </w:rPr>
            </w:pPr>
            <w:r w:rsidRPr="009248AB">
              <w:rPr>
                <w:rStyle w:val="FontStyle131"/>
                <w:sz w:val="16"/>
                <w:szCs w:val="20"/>
              </w:rPr>
              <w:t>26</w:t>
            </w:r>
          </w:p>
        </w:tc>
        <w:tc>
          <w:tcPr>
            <w:tcW w:w="476" w:type="pct"/>
            <w:vAlign w:val="center"/>
          </w:tcPr>
          <w:p w:rsidR="003354D2" w:rsidRPr="009248AB" w:rsidRDefault="003354D2" w:rsidP="006658CE">
            <w:pPr>
              <w:pStyle w:val="Style33"/>
              <w:tabs>
                <w:tab w:val="left" w:pos="610"/>
              </w:tabs>
              <w:jc w:val="center"/>
              <w:rPr>
                <w:rStyle w:val="FontStyle131"/>
                <w:sz w:val="16"/>
                <w:szCs w:val="20"/>
              </w:rPr>
            </w:pPr>
            <w:r w:rsidRPr="009248AB">
              <w:rPr>
                <w:rStyle w:val="FontStyle131"/>
                <w:sz w:val="16"/>
                <w:szCs w:val="20"/>
              </w:rPr>
              <w:t>34</w:t>
            </w:r>
          </w:p>
        </w:tc>
        <w:tc>
          <w:tcPr>
            <w:tcW w:w="476" w:type="pct"/>
            <w:vAlign w:val="center"/>
          </w:tcPr>
          <w:p w:rsidR="003354D2" w:rsidRPr="009248AB" w:rsidRDefault="003354D2" w:rsidP="006658CE">
            <w:pPr>
              <w:pStyle w:val="Style33"/>
              <w:tabs>
                <w:tab w:val="left" w:pos="610"/>
              </w:tabs>
              <w:jc w:val="center"/>
              <w:rPr>
                <w:rStyle w:val="FontStyle131"/>
                <w:sz w:val="16"/>
                <w:szCs w:val="20"/>
              </w:rPr>
            </w:pPr>
            <w:r w:rsidRPr="009248AB">
              <w:rPr>
                <w:rStyle w:val="FontStyle131"/>
                <w:sz w:val="16"/>
                <w:szCs w:val="20"/>
              </w:rPr>
              <w:t>22</w:t>
            </w:r>
          </w:p>
        </w:tc>
        <w:tc>
          <w:tcPr>
            <w:tcW w:w="476" w:type="pct"/>
            <w:vAlign w:val="center"/>
          </w:tcPr>
          <w:p w:rsidR="003354D2" w:rsidRPr="009248AB" w:rsidRDefault="003354D2" w:rsidP="006658CE">
            <w:pPr>
              <w:pStyle w:val="Style33"/>
              <w:tabs>
                <w:tab w:val="left" w:pos="610"/>
              </w:tabs>
              <w:jc w:val="center"/>
              <w:rPr>
                <w:rStyle w:val="FontStyle131"/>
                <w:sz w:val="16"/>
                <w:szCs w:val="20"/>
              </w:rPr>
            </w:pPr>
            <w:r w:rsidRPr="009248AB">
              <w:rPr>
                <w:rStyle w:val="FontStyle131"/>
                <w:sz w:val="16"/>
                <w:szCs w:val="20"/>
              </w:rPr>
              <w:t>3</w:t>
            </w:r>
          </w:p>
        </w:tc>
        <w:tc>
          <w:tcPr>
            <w:tcW w:w="476" w:type="pct"/>
            <w:vAlign w:val="center"/>
          </w:tcPr>
          <w:p w:rsidR="003354D2" w:rsidRPr="009248AB" w:rsidRDefault="003354D2" w:rsidP="006658CE">
            <w:pPr>
              <w:pStyle w:val="Style33"/>
              <w:tabs>
                <w:tab w:val="left" w:pos="610"/>
              </w:tabs>
              <w:jc w:val="center"/>
              <w:rPr>
                <w:rStyle w:val="FontStyle131"/>
                <w:sz w:val="16"/>
                <w:szCs w:val="20"/>
              </w:rPr>
            </w:pPr>
            <w:r w:rsidRPr="009248AB">
              <w:rPr>
                <w:rStyle w:val="FontStyle131"/>
                <w:sz w:val="16"/>
                <w:szCs w:val="20"/>
              </w:rPr>
              <w:t>2</w:t>
            </w:r>
          </w:p>
        </w:tc>
      </w:tr>
    </w:tbl>
    <w:p w:rsidR="003354D2" w:rsidRPr="001F7890" w:rsidRDefault="003354D2" w:rsidP="006658CE">
      <w:pPr>
        <w:pStyle w:val="Style33"/>
        <w:tabs>
          <w:tab w:val="left" w:pos="610"/>
        </w:tabs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 xml:space="preserve">Вычислить следующие показатели вариационного ряда: 1) </w:t>
      </w:r>
      <m:oMath>
        <m:acc>
          <m:accPr>
            <m:chr m:val="̅"/>
            <m:ctrlPr>
              <w:rPr>
                <w:rStyle w:val="FontStyle131"/>
                <w:rFonts w:ascii="Cambria Math" w:hAnsi="Cambria Math"/>
                <w:sz w:val="20"/>
                <w:szCs w:val="20"/>
                <w:lang w:val="en-US"/>
              </w:rPr>
            </m:ctrlPr>
          </m:accPr>
          <m:e>
            <m:r>
              <m:rPr>
                <m:sty m:val="p"/>
              </m:rPr>
              <w:rPr>
                <w:rStyle w:val="FontStyle131"/>
                <w:rFonts w:ascii="Cambria Math" w:hAnsi="Cambria Math"/>
                <w:sz w:val="20"/>
                <w:szCs w:val="20"/>
                <w:lang w:val="en-US"/>
              </w:rPr>
              <m:t>x</m:t>
            </m:r>
          </m:e>
        </m:acc>
      </m:oMath>
      <w:r w:rsidRPr="009248AB">
        <w:rPr>
          <w:rStyle w:val="FontStyle131"/>
          <w:sz w:val="20"/>
          <w:szCs w:val="20"/>
        </w:rPr>
        <w:t>;</w:t>
      </w:r>
      <w:r w:rsidRPr="001F7890">
        <w:rPr>
          <w:rStyle w:val="FontStyle131"/>
          <w:sz w:val="20"/>
          <w:szCs w:val="20"/>
        </w:rPr>
        <w:t xml:space="preserve"> 2) </w:t>
      </w:r>
      <w:r w:rsidR="0060260F" w:rsidRPr="001F7890">
        <w:rPr>
          <w:rStyle w:val="FontStyle131"/>
          <w:sz w:val="20"/>
          <w:szCs w:val="20"/>
          <w:lang w:val="en-US"/>
        </w:rPr>
        <w:t>S</w:t>
      </w:r>
      <w:r w:rsidRPr="001F7890">
        <w:rPr>
          <w:rStyle w:val="FontStyle131"/>
          <w:sz w:val="20"/>
          <w:szCs w:val="20"/>
        </w:rPr>
        <w:t xml:space="preserve">; 3) </w:t>
      </w:r>
      <w:r w:rsidRPr="001F7890">
        <w:rPr>
          <w:rStyle w:val="FontStyle131"/>
          <w:sz w:val="20"/>
          <w:szCs w:val="20"/>
          <w:lang w:val="en-US"/>
        </w:rPr>
        <w:t>V</w:t>
      </w:r>
      <w:r w:rsidRPr="001F7890">
        <w:rPr>
          <w:rStyle w:val="FontStyle131"/>
          <w:sz w:val="20"/>
          <w:szCs w:val="20"/>
        </w:rPr>
        <w:t xml:space="preserve">; 4) </w:t>
      </w:r>
      <m:oMath>
        <m:sSub>
          <m:sSubPr>
            <m:ctrlPr>
              <w:rPr>
                <w:rStyle w:val="FontStyle131"/>
                <w:rFonts w:ascii="Cambria Math" w:hAnsi="Cambria Math"/>
                <w:sz w:val="20"/>
                <w:szCs w:val="20"/>
                <w:lang w:val="en-US"/>
              </w:rPr>
            </m:ctrlPr>
          </m:sSubPr>
          <m:e>
            <m:r>
              <m:rPr>
                <m:sty m:val="p"/>
              </m:rPr>
              <w:rPr>
                <w:rStyle w:val="FontStyle131"/>
                <w:rFonts w:ascii="Cambria Math" w:hAnsi="Cambria Math"/>
                <w:sz w:val="20"/>
                <w:szCs w:val="20"/>
                <w:lang w:val="en-US"/>
              </w:rPr>
              <m:t>S</m:t>
            </m:r>
          </m:e>
          <m:sub>
            <m:acc>
              <m:accPr>
                <m:chr m:val="̅"/>
                <m:ctrlPr>
                  <w:rPr>
                    <w:rStyle w:val="FontStyle131"/>
                    <w:rFonts w:ascii="Cambria Math" w:hAnsi="Cambria Math"/>
                    <w:sz w:val="20"/>
                    <w:szCs w:val="20"/>
                    <w:lang w:val="en-US"/>
                  </w:rPr>
                </m:ctrlPr>
              </m:accPr>
              <m:e>
                <m:r>
                  <m:rPr>
                    <m:sty m:val="p"/>
                  </m:rPr>
                  <w:rPr>
                    <w:rStyle w:val="FontStyle131"/>
                    <w:rFonts w:ascii="Cambria Math" w:hAnsi="Cambria Math"/>
                    <w:sz w:val="20"/>
                    <w:szCs w:val="20"/>
                    <w:lang w:val="en-US"/>
                  </w:rPr>
                  <m:t>x</m:t>
                </m:r>
              </m:e>
            </m:acc>
          </m:sub>
        </m:sSub>
      </m:oMath>
      <w:r w:rsidRPr="001F7890">
        <w:rPr>
          <w:rStyle w:val="FontStyle131"/>
          <w:sz w:val="20"/>
          <w:szCs w:val="20"/>
        </w:rPr>
        <w:t xml:space="preserve">; 5) </w:t>
      </w:r>
      <w:r w:rsidRPr="001F7890">
        <w:rPr>
          <w:rStyle w:val="FontStyle131"/>
          <w:sz w:val="20"/>
          <w:szCs w:val="20"/>
          <w:lang w:val="en-US"/>
        </w:rPr>
        <w:t>t</w:t>
      </w:r>
      <w:r w:rsidRPr="001F7890">
        <w:rPr>
          <w:rStyle w:val="FontStyle131"/>
          <w:sz w:val="20"/>
          <w:szCs w:val="20"/>
        </w:rPr>
        <w:t xml:space="preserve"> для растения, имеющего 515 зерен в початке.</w:t>
      </w:r>
    </w:p>
    <w:p w:rsidR="00DA621C" w:rsidRPr="001F7890" w:rsidRDefault="00DA621C" w:rsidP="006658CE">
      <w:pPr>
        <w:pStyle w:val="Style33"/>
        <w:tabs>
          <w:tab w:val="left" w:pos="610"/>
        </w:tabs>
        <w:ind w:firstLine="284"/>
        <w:jc w:val="both"/>
        <w:rPr>
          <w:rStyle w:val="FontStyle131"/>
          <w:sz w:val="20"/>
          <w:szCs w:val="20"/>
        </w:rPr>
      </w:pPr>
    </w:p>
    <w:p w:rsidR="00FF0B1C" w:rsidRPr="001F7890" w:rsidRDefault="00022CFE" w:rsidP="006658CE">
      <w:pPr>
        <w:pStyle w:val="Style33"/>
        <w:tabs>
          <w:tab w:val="left" w:pos="610"/>
        </w:tabs>
        <w:jc w:val="center"/>
        <w:rPr>
          <w:rStyle w:val="FontStyle131"/>
          <w:b/>
          <w:sz w:val="20"/>
          <w:szCs w:val="20"/>
        </w:rPr>
      </w:pPr>
      <w:r w:rsidRPr="001F7890">
        <w:rPr>
          <w:rStyle w:val="FontStyle131"/>
          <w:b/>
          <w:sz w:val="20"/>
          <w:szCs w:val="20"/>
        </w:rPr>
        <w:t>6.2</w:t>
      </w:r>
      <w:r w:rsidR="009248AB">
        <w:rPr>
          <w:rStyle w:val="FontStyle131"/>
          <w:b/>
          <w:sz w:val="20"/>
          <w:szCs w:val="20"/>
        </w:rPr>
        <w:t>.</w:t>
      </w:r>
      <w:r w:rsidRPr="001F7890">
        <w:rPr>
          <w:rStyle w:val="FontStyle131"/>
          <w:b/>
          <w:sz w:val="20"/>
          <w:szCs w:val="20"/>
        </w:rPr>
        <w:t xml:space="preserve"> </w:t>
      </w:r>
      <w:r w:rsidR="001F1659" w:rsidRPr="001F7890">
        <w:rPr>
          <w:rStyle w:val="FontStyle131"/>
          <w:b/>
          <w:sz w:val="20"/>
          <w:szCs w:val="20"/>
        </w:rPr>
        <w:t>Мутационная изменчивость.</w:t>
      </w:r>
      <w:r w:rsidR="00487907" w:rsidRPr="001F7890">
        <w:rPr>
          <w:rStyle w:val="FontStyle131"/>
          <w:b/>
          <w:sz w:val="20"/>
          <w:szCs w:val="20"/>
        </w:rPr>
        <w:br/>
      </w:r>
      <w:r w:rsidR="00FF0B1C" w:rsidRPr="001F7890">
        <w:rPr>
          <w:rStyle w:val="FontStyle131"/>
          <w:b/>
          <w:sz w:val="20"/>
          <w:szCs w:val="20"/>
        </w:rPr>
        <w:t>М</w:t>
      </w:r>
      <w:r w:rsidR="00E13F6C" w:rsidRPr="001F7890">
        <w:rPr>
          <w:rStyle w:val="FontStyle131"/>
          <w:b/>
          <w:sz w:val="20"/>
          <w:szCs w:val="20"/>
        </w:rPr>
        <w:t>ножественный аллелизм</w:t>
      </w:r>
    </w:p>
    <w:p w:rsidR="00FF0B1C" w:rsidRPr="001F7890" w:rsidRDefault="00FF0B1C" w:rsidP="006658CE">
      <w:pPr>
        <w:pStyle w:val="Style33"/>
        <w:tabs>
          <w:tab w:val="left" w:pos="610"/>
        </w:tabs>
        <w:jc w:val="center"/>
        <w:rPr>
          <w:rStyle w:val="FontStyle131"/>
          <w:b/>
          <w:i/>
          <w:sz w:val="20"/>
          <w:szCs w:val="20"/>
        </w:rPr>
      </w:pPr>
    </w:p>
    <w:p w:rsidR="00DC28A6" w:rsidRPr="001F7890" w:rsidRDefault="00DC28A6" w:rsidP="006658CE">
      <w:pPr>
        <w:pStyle w:val="Style33"/>
        <w:tabs>
          <w:tab w:val="left" w:pos="610"/>
        </w:tabs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b/>
          <w:i/>
          <w:sz w:val="20"/>
          <w:szCs w:val="20"/>
        </w:rPr>
        <w:t>Мутациями</w:t>
      </w:r>
      <w:r w:rsidRPr="001F7890">
        <w:rPr>
          <w:rStyle w:val="FontStyle131"/>
          <w:sz w:val="20"/>
          <w:szCs w:val="20"/>
        </w:rPr>
        <w:t xml:space="preserve"> называются наследственные изменения признака, о</w:t>
      </w:r>
      <w:r w:rsidRPr="001F7890">
        <w:rPr>
          <w:rStyle w:val="FontStyle131"/>
          <w:sz w:val="20"/>
          <w:szCs w:val="20"/>
        </w:rPr>
        <w:t>р</w:t>
      </w:r>
      <w:r w:rsidRPr="001F7890">
        <w:rPr>
          <w:rStyle w:val="FontStyle131"/>
          <w:sz w:val="20"/>
          <w:szCs w:val="20"/>
        </w:rPr>
        <w:t>гана или свойства, обусловленные изменениями в строении хромосом или генов.</w:t>
      </w:r>
    </w:p>
    <w:p w:rsidR="00030117" w:rsidRPr="001F7890" w:rsidRDefault="00030117" w:rsidP="006658CE">
      <w:pPr>
        <w:pStyle w:val="Style33"/>
        <w:tabs>
          <w:tab w:val="left" w:pos="610"/>
        </w:tabs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По характеру фенотипического проявления мутации условно кла</w:t>
      </w:r>
      <w:r w:rsidRPr="001F7890">
        <w:rPr>
          <w:rStyle w:val="FontStyle131"/>
          <w:sz w:val="20"/>
          <w:szCs w:val="20"/>
        </w:rPr>
        <w:t>с</w:t>
      </w:r>
      <w:r w:rsidR="009248AB">
        <w:rPr>
          <w:rStyle w:val="FontStyle131"/>
          <w:sz w:val="20"/>
          <w:szCs w:val="20"/>
        </w:rPr>
        <w:t>сифицируют на следующие типы.</w:t>
      </w:r>
    </w:p>
    <w:p w:rsidR="00030117" w:rsidRPr="001F7890" w:rsidRDefault="00030117" w:rsidP="006658CE">
      <w:pPr>
        <w:pStyle w:val="Style33"/>
        <w:numPr>
          <w:ilvl w:val="0"/>
          <w:numId w:val="450"/>
        </w:numPr>
        <w:tabs>
          <w:tab w:val="left" w:pos="482"/>
        </w:tabs>
        <w:ind w:left="0"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b/>
          <w:i/>
          <w:sz w:val="20"/>
          <w:szCs w:val="20"/>
        </w:rPr>
        <w:t>Морфол</w:t>
      </w:r>
      <w:r w:rsidR="00F5272B">
        <w:rPr>
          <w:rStyle w:val="FontStyle131"/>
          <w:b/>
          <w:i/>
          <w:sz w:val="20"/>
          <w:szCs w:val="20"/>
        </w:rPr>
        <w:t>о</w:t>
      </w:r>
      <w:r w:rsidRPr="001F7890">
        <w:rPr>
          <w:rStyle w:val="FontStyle131"/>
          <w:b/>
          <w:i/>
          <w:sz w:val="20"/>
          <w:szCs w:val="20"/>
        </w:rPr>
        <w:t>гические мутации</w:t>
      </w:r>
      <w:r w:rsidRPr="001F7890">
        <w:rPr>
          <w:rStyle w:val="FontStyle131"/>
          <w:sz w:val="20"/>
          <w:szCs w:val="20"/>
        </w:rPr>
        <w:t xml:space="preserve"> – обусловливают наследственные изменения признаков и органов у растений.</w:t>
      </w:r>
    </w:p>
    <w:p w:rsidR="00030117" w:rsidRPr="001F7890" w:rsidRDefault="00030117" w:rsidP="006658CE">
      <w:pPr>
        <w:pStyle w:val="Style33"/>
        <w:numPr>
          <w:ilvl w:val="0"/>
          <w:numId w:val="450"/>
        </w:numPr>
        <w:tabs>
          <w:tab w:val="left" w:pos="482"/>
        </w:tabs>
        <w:ind w:left="0"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b/>
          <w:i/>
          <w:sz w:val="20"/>
          <w:szCs w:val="20"/>
        </w:rPr>
        <w:t xml:space="preserve">Физиологические мутации </w:t>
      </w:r>
      <w:r w:rsidRPr="001F7890">
        <w:rPr>
          <w:rStyle w:val="FontStyle131"/>
          <w:sz w:val="20"/>
          <w:szCs w:val="20"/>
        </w:rPr>
        <w:t>– обусловливают понижение или п</w:t>
      </w:r>
      <w:r w:rsidRPr="001F7890">
        <w:rPr>
          <w:rStyle w:val="FontStyle131"/>
          <w:sz w:val="20"/>
          <w:szCs w:val="20"/>
        </w:rPr>
        <w:t>о</w:t>
      </w:r>
      <w:r w:rsidRPr="001F7890">
        <w:rPr>
          <w:rStyle w:val="FontStyle131"/>
          <w:sz w:val="20"/>
          <w:szCs w:val="20"/>
        </w:rPr>
        <w:t>вышение продуктивности и жизнеспособности растений, их устойч</w:t>
      </w:r>
      <w:r w:rsidRPr="001F7890">
        <w:rPr>
          <w:rStyle w:val="FontStyle131"/>
          <w:sz w:val="20"/>
          <w:szCs w:val="20"/>
        </w:rPr>
        <w:t>и</w:t>
      </w:r>
      <w:r w:rsidRPr="001F7890">
        <w:rPr>
          <w:rStyle w:val="FontStyle131"/>
          <w:sz w:val="20"/>
          <w:szCs w:val="20"/>
        </w:rPr>
        <w:t>вость или восприимчивость к болезням, неблагоприятным факторам внешней среды.</w:t>
      </w:r>
    </w:p>
    <w:p w:rsidR="00030117" w:rsidRPr="001F7890" w:rsidRDefault="00030117" w:rsidP="006658CE">
      <w:pPr>
        <w:pStyle w:val="Style33"/>
        <w:numPr>
          <w:ilvl w:val="0"/>
          <w:numId w:val="450"/>
        </w:numPr>
        <w:tabs>
          <w:tab w:val="left" w:pos="482"/>
        </w:tabs>
        <w:ind w:left="0"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b/>
          <w:i/>
          <w:sz w:val="20"/>
          <w:szCs w:val="20"/>
        </w:rPr>
        <w:t>Биохимические мутации</w:t>
      </w:r>
      <w:r w:rsidRPr="001F7890">
        <w:rPr>
          <w:rStyle w:val="FontStyle131"/>
          <w:sz w:val="20"/>
          <w:szCs w:val="20"/>
        </w:rPr>
        <w:t xml:space="preserve"> – обусловливают нарушение или и</w:t>
      </w:r>
      <w:r w:rsidRPr="001F7890">
        <w:rPr>
          <w:rStyle w:val="FontStyle131"/>
          <w:sz w:val="20"/>
          <w:szCs w:val="20"/>
        </w:rPr>
        <w:t>з</w:t>
      </w:r>
      <w:r w:rsidRPr="001F7890">
        <w:rPr>
          <w:rStyle w:val="FontStyle131"/>
          <w:sz w:val="20"/>
          <w:szCs w:val="20"/>
        </w:rPr>
        <w:t>менение синтеза соответствующих веществ, необходимых для но</w:t>
      </w:r>
      <w:r w:rsidRPr="001F7890">
        <w:rPr>
          <w:rStyle w:val="FontStyle131"/>
          <w:sz w:val="20"/>
          <w:szCs w:val="20"/>
        </w:rPr>
        <w:t>р</w:t>
      </w:r>
      <w:r w:rsidRPr="001F7890">
        <w:rPr>
          <w:rStyle w:val="FontStyle131"/>
          <w:sz w:val="20"/>
          <w:szCs w:val="20"/>
        </w:rPr>
        <w:t>мальной жизнедеятельности растения.</w:t>
      </w:r>
    </w:p>
    <w:p w:rsidR="00DC28A6" w:rsidRPr="001F7890" w:rsidRDefault="00DC28A6" w:rsidP="006658CE">
      <w:pPr>
        <w:pStyle w:val="Style33"/>
        <w:tabs>
          <w:tab w:val="left" w:pos="610"/>
        </w:tabs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Мутации по характеру изменения генотипа классифицируются на несколь</w:t>
      </w:r>
      <w:r w:rsidR="009248AB">
        <w:rPr>
          <w:rStyle w:val="FontStyle131"/>
          <w:sz w:val="20"/>
          <w:szCs w:val="20"/>
        </w:rPr>
        <w:t>ко типов.</w:t>
      </w:r>
    </w:p>
    <w:p w:rsidR="00E30CD7" w:rsidRPr="001F7890" w:rsidRDefault="00E30CD7" w:rsidP="006658CE">
      <w:pPr>
        <w:pStyle w:val="Style33"/>
        <w:numPr>
          <w:ilvl w:val="0"/>
          <w:numId w:val="451"/>
        </w:numPr>
        <w:tabs>
          <w:tab w:val="left" w:pos="482"/>
        </w:tabs>
        <w:ind w:left="0"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b/>
          <w:i/>
          <w:sz w:val="20"/>
          <w:szCs w:val="20"/>
        </w:rPr>
        <w:t>Геномные мутации</w:t>
      </w:r>
      <w:r w:rsidRPr="001F7890">
        <w:rPr>
          <w:rStyle w:val="FontStyle131"/>
          <w:sz w:val="20"/>
          <w:szCs w:val="20"/>
        </w:rPr>
        <w:t xml:space="preserve"> – это изменение количества хромосом, к</w:t>
      </w:r>
      <w:r w:rsidRPr="001F7890">
        <w:rPr>
          <w:rStyle w:val="FontStyle131"/>
          <w:sz w:val="20"/>
          <w:szCs w:val="20"/>
        </w:rPr>
        <w:t>о</w:t>
      </w:r>
      <w:r w:rsidRPr="001F7890">
        <w:rPr>
          <w:rStyle w:val="FontStyle131"/>
          <w:sz w:val="20"/>
          <w:szCs w:val="20"/>
        </w:rPr>
        <w:t>торое может быть кратным гаплоидному набору (автополиплоидия) или некратным (анеуплоидия или гетероплоидия).</w:t>
      </w:r>
    </w:p>
    <w:p w:rsidR="00DC28A6" w:rsidRPr="001F7890" w:rsidRDefault="00DC28A6" w:rsidP="006658CE">
      <w:pPr>
        <w:pStyle w:val="Style33"/>
        <w:numPr>
          <w:ilvl w:val="0"/>
          <w:numId w:val="451"/>
        </w:numPr>
        <w:tabs>
          <w:tab w:val="left" w:pos="482"/>
        </w:tabs>
        <w:ind w:left="0"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b/>
          <w:i/>
          <w:sz w:val="20"/>
          <w:szCs w:val="20"/>
        </w:rPr>
        <w:t>Хромосомные перестройки (аберрации)</w:t>
      </w:r>
      <w:r w:rsidRPr="001F7890">
        <w:rPr>
          <w:rStyle w:val="FontStyle131"/>
          <w:sz w:val="20"/>
          <w:szCs w:val="20"/>
        </w:rPr>
        <w:t xml:space="preserve"> </w:t>
      </w:r>
      <w:r w:rsidR="00030117" w:rsidRPr="001F7890">
        <w:rPr>
          <w:rStyle w:val="FontStyle131"/>
          <w:sz w:val="20"/>
          <w:szCs w:val="20"/>
        </w:rPr>
        <w:t>– это изменения стру</w:t>
      </w:r>
      <w:r w:rsidR="00030117" w:rsidRPr="001F7890">
        <w:rPr>
          <w:rStyle w:val="FontStyle131"/>
          <w:sz w:val="20"/>
          <w:szCs w:val="20"/>
        </w:rPr>
        <w:t>к</w:t>
      </w:r>
      <w:r w:rsidR="00030117" w:rsidRPr="001F7890">
        <w:rPr>
          <w:rStyle w:val="FontStyle131"/>
          <w:sz w:val="20"/>
          <w:szCs w:val="20"/>
        </w:rPr>
        <w:t>туры хромосом из-за их разрывов и перестроек.</w:t>
      </w:r>
      <w:r w:rsidR="004514FB" w:rsidRPr="001F7890">
        <w:rPr>
          <w:rStyle w:val="FontStyle131"/>
          <w:sz w:val="20"/>
          <w:szCs w:val="20"/>
        </w:rPr>
        <w:t xml:space="preserve"> </w:t>
      </w:r>
      <w:r w:rsidR="00030117" w:rsidRPr="001F7890">
        <w:rPr>
          <w:rStyle w:val="FontStyle131"/>
          <w:sz w:val="20"/>
          <w:szCs w:val="20"/>
        </w:rPr>
        <w:t xml:space="preserve">Они </w:t>
      </w:r>
      <w:r w:rsidRPr="001F7890">
        <w:rPr>
          <w:rStyle w:val="FontStyle131"/>
          <w:sz w:val="20"/>
          <w:szCs w:val="20"/>
        </w:rPr>
        <w:t>подразделяются на внутр</w:t>
      </w:r>
      <w:proofErr w:type="gramStart"/>
      <w:r w:rsidRPr="001F7890">
        <w:rPr>
          <w:rStyle w:val="FontStyle131"/>
          <w:sz w:val="20"/>
          <w:szCs w:val="20"/>
        </w:rPr>
        <w:t>и-</w:t>
      </w:r>
      <w:proofErr w:type="gramEnd"/>
      <w:r w:rsidRPr="001F7890">
        <w:rPr>
          <w:rStyle w:val="FontStyle131"/>
          <w:sz w:val="20"/>
          <w:szCs w:val="20"/>
        </w:rPr>
        <w:t xml:space="preserve"> и межхромосомные аберрации (рис</w:t>
      </w:r>
      <w:r w:rsidR="00BC19B8" w:rsidRPr="001F7890">
        <w:rPr>
          <w:rStyle w:val="FontStyle131"/>
          <w:sz w:val="20"/>
          <w:szCs w:val="20"/>
        </w:rPr>
        <w:t>.</w:t>
      </w:r>
      <w:r w:rsidRPr="001F7890">
        <w:rPr>
          <w:rStyle w:val="FontStyle131"/>
          <w:sz w:val="20"/>
          <w:szCs w:val="20"/>
        </w:rPr>
        <w:t xml:space="preserve"> </w:t>
      </w:r>
      <w:r w:rsidR="00DA3AC2">
        <w:rPr>
          <w:rStyle w:val="FontStyle131"/>
          <w:sz w:val="20"/>
          <w:szCs w:val="20"/>
        </w:rPr>
        <w:t>6.2</w:t>
      </w:r>
      <w:r w:rsidRPr="001F7890">
        <w:rPr>
          <w:rStyle w:val="FontStyle131"/>
          <w:sz w:val="20"/>
          <w:szCs w:val="20"/>
        </w:rPr>
        <w:t>).</w:t>
      </w:r>
    </w:p>
    <w:p w:rsidR="005D0722" w:rsidRDefault="000346A8" w:rsidP="006658CE">
      <w:pPr>
        <w:pStyle w:val="Style33"/>
        <w:tabs>
          <w:tab w:val="left" w:pos="-2127"/>
        </w:tabs>
        <w:jc w:val="center"/>
        <w:rPr>
          <w:rStyle w:val="FontStyle131"/>
          <w:sz w:val="16"/>
          <w:szCs w:val="20"/>
        </w:rPr>
      </w:pPr>
      <w:r w:rsidRPr="000346A8">
        <w:rPr>
          <w:i/>
          <w:noProof/>
          <w:sz w:val="16"/>
          <w:szCs w:val="20"/>
        </w:rPr>
        <w:lastRenderedPageBreak/>
        <w:pict>
          <v:shape id="_x0000_s6239" type="#_x0000_t202" style="position:absolute;left:0;text-align:left;margin-left:222.65pt;margin-top:124.4pt;width:8.5pt;height:5.65pt;z-index:252701184" stroked="f">
            <v:textbox style="mso-next-textbox:#_x0000_s6239">
              <w:txbxContent>
                <w:p w:rsidR="00D36577" w:rsidRDefault="00D36577" w:rsidP="006F7C26"/>
              </w:txbxContent>
            </v:textbox>
          </v:shape>
        </w:pict>
      </w:r>
      <w:r w:rsidRPr="000346A8">
        <w:rPr>
          <w:i/>
          <w:noProof/>
          <w:sz w:val="20"/>
          <w:szCs w:val="20"/>
        </w:rPr>
        <w:pict>
          <v:shape id="_x0000_s6237" type="#_x0000_t202" style="position:absolute;left:0;text-align:left;margin-left:118.3pt;margin-top:120.15pt;width:8.5pt;height:8.5pt;z-index:252699136" stroked="f">
            <v:textbox style="mso-next-textbox:#_x0000_s6237">
              <w:txbxContent>
                <w:p w:rsidR="00D36577" w:rsidRDefault="00D36577" w:rsidP="006F7C26"/>
              </w:txbxContent>
            </v:textbox>
          </v:shape>
        </w:pict>
      </w:r>
      <w:r w:rsidRPr="000346A8">
        <w:rPr>
          <w:i/>
          <w:noProof/>
          <w:sz w:val="16"/>
          <w:szCs w:val="20"/>
        </w:rPr>
        <w:pict>
          <v:shape id="_x0000_s6238" type="#_x0000_t202" style="position:absolute;left:0;text-align:left;margin-left:166.8pt;margin-top:121.55pt;width:8.5pt;height:8.5pt;z-index:252700160" stroked="f">
            <v:textbox style="mso-next-textbox:#_x0000_s6238">
              <w:txbxContent>
                <w:p w:rsidR="00D36577" w:rsidRDefault="00D36577" w:rsidP="006F7C26"/>
              </w:txbxContent>
            </v:textbox>
          </v:shape>
        </w:pict>
      </w:r>
      <w:r w:rsidRPr="000346A8">
        <w:rPr>
          <w:i/>
          <w:noProof/>
          <w:sz w:val="20"/>
          <w:szCs w:val="20"/>
        </w:rPr>
        <w:pict>
          <v:shape id="_x0000_s6236" type="#_x0000_t202" style="position:absolute;left:0;text-align:left;margin-left:21.8pt;margin-top:117.3pt;width:8.5pt;height:11.35pt;z-index:252698112" stroked="f">
            <v:textbox style="mso-next-textbox:#_x0000_s6236">
              <w:txbxContent>
                <w:p w:rsidR="00D36577" w:rsidRDefault="00D36577"/>
              </w:txbxContent>
            </v:textbox>
          </v:shape>
        </w:pict>
      </w:r>
      <w:r w:rsidR="005D0722">
        <w:rPr>
          <w:noProof/>
        </w:rPr>
        <w:drawing>
          <wp:inline distT="0" distB="0" distL="0" distR="0">
            <wp:extent cx="3736055" cy="1641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75">
                              <a14:imgEffect>
                                <a14:sharpenSoften amount="10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3134" t="5246" r="1873" b="-1267"/>
                    <a:stretch/>
                  </pic:blipFill>
                  <pic:spPr bwMode="auto">
                    <a:xfrm>
                      <a:off x="0" y="0"/>
                      <a:ext cx="3736055" cy="164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7C26" w:rsidRPr="006F7C26" w:rsidRDefault="006F7C26" w:rsidP="006658CE">
      <w:pPr>
        <w:pStyle w:val="Style33"/>
        <w:tabs>
          <w:tab w:val="left" w:pos="610"/>
        </w:tabs>
        <w:ind w:left="567" w:right="737" w:firstLine="284"/>
        <w:rPr>
          <w:rStyle w:val="FontStyle131"/>
          <w:i/>
          <w:sz w:val="16"/>
          <w:szCs w:val="20"/>
        </w:rPr>
      </w:pPr>
      <w:r>
        <w:rPr>
          <w:rStyle w:val="FontStyle131"/>
          <w:i/>
          <w:sz w:val="16"/>
          <w:szCs w:val="20"/>
        </w:rPr>
        <w:t>1                    2                  3                    4                     5                    6</w:t>
      </w:r>
    </w:p>
    <w:p w:rsidR="006F7C26" w:rsidRDefault="006F7C26" w:rsidP="006658CE">
      <w:pPr>
        <w:pStyle w:val="Style33"/>
        <w:tabs>
          <w:tab w:val="left" w:pos="610"/>
        </w:tabs>
        <w:ind w:left="567" w:right="737"/>
        <w:jc w:val="center"/>
        <w:rPr>
          <w:rStyle w:val="FontStyle131"/>
          <w:sz w:val="16"/>
          <w:szCs w:val="20"/>
        </w:rPr>
      </w:pPr>
    </w:p>
    <w:p w:rsidR="00071876" w:rsidRPr="00DA3AC2" w:rsidRDefault="00071876" w:rsidP="006658CE">
      <w:pPr>
        <w:pStyle w:val="Style33"/>
        <w:tabs>
          <w:tab w:val="left" w:pos="610"/>
        </w:tabs>
        <w:ind w:left="567" w:right="737"/>
        <w:jc w:val="center"/>
        <w:rPr>
          <w:rStyle w:val="FontStyle131"/>
          <w:sz w:val="16"/>
          <w:szCs w:val="20"/>
        </w:rPr>
      </w:pPr>
      <w:r w:rsidRPr="00DA3AC2">
        <w:rPr>
          <w:rStyle w:val="FontStyle131"/>
          <w:sz w:val="16"/>
          <w:szCs w:val="20"/>
        </w:rPr>
        <w:t xml:space="preserve">Рис. </w:t>
      </w:r>
      <w:r w:rsidR="00DA3AC2">
        <w:rPr>
          <w:rStyle w:val="FontStyle131"/>
          <w:sz w:val="16"/>
          <w:szCs w:val="20"/>
        </w:rPr>
        <w:t>6.2</w:t>
      </w:r>
      <w:r w:rsidR="00234D68" w:rsidRPr="00DA3AC2">
        <w:rPr>
          <w:rStyle w:val="FontStyle131"/>
          <w:sz w:val="16"/>
          <w:szCs w:val="20"/>
        </w:rPr>
        <w:t>.</w:t>
      </w:r>
      <w:r w:rsidRPr="00DA3AC2">
        <w:rPr>
          <w:rStyle w:val="FontStyle131"/>
          <w:sz w:val="16"/>
          <w:szCs w:val="20"/>
        </w:rPr>
        <w:t xml:space="preserve"> Типы хромосомных аберраций:</w:t>
      </w:r>
    </w:p>
    <w:p w:rsidR="00071876" w:rsidRPr="00DA3AC2" w:rsidRDefault="00071876" w:rsidP="006658CE">
      <w:pPr>
        <w:pStyle w:val="Style33"/>
        <w:tabs>
          <w:tab w:val="left" w:pos="610"/>
        </w:tabs>
        <w:ind w:left="567" w:right="737"/>
        <w:jc w:val="center"/>
        <w:rPr>
          <w:rStyle w:val="FontStyle131"/>
          <w:sz w:val="16"/>
          <w:szCs w:val="20"/>
        </w:rPr>
      </w:pPr>
      <w:r w:rsidRPr="00DA3AC2">
        <w:rPr>
          <w:rStyle w:val="FontStyle131"/>
          <w:i/>
          <w:sz w:val="16"/>
          <w:szCs w:val="20"/>
        </w:rPr>
        <w:t>1</w:t>
      </w:r>
      <w:r w:rsidRPr="00DA3AC2">
        <w:rPr>
          <w:rStyle w:val="FontStyle131"/>
          <w:sz w:val="16"/>
          <w:szCs w:val="20"/>
        </w:rPr>
        <w:t xml:space="preserve"> – исходная пара гомологичных хромосом</w:t>
      </w:r>
      <w:r w:rsidR="00DA3AC2">
        <w:rPr>
          <w:rStyle w:val="FontStyle131"/>
          <w:sz w:val="16"/>
          <w:szCs w:val="20"/>
        </w:rPr>
        <w:t>;</w:t>
      </w:r>
      <w:r w:rsidRPr="00DA3AC2">
        <w:rPr>
          <w:rStyle w:val="FontStyle131"/>
          <w:sz w:val="16"/>
          <w:szCs w:val="20"/>
        </w:rPr>
        <w:t xml:space="preserve"> </w:t>
      </w:r>
      <w:r w:rsidRPr="00DA3AC2">
        <w:rPr>
          <w:rStyle w:val="FontStyle131"/>
          <w:i/>
          <w:sz w:val="16"/>
          <w:szCs w:val="20"/>
        </w:rPr>
        <w:t>2</w:t>
      </w:r>
      <w:r w:rsidRPr="00DA3AC2">
        <w:rPr>
          <w:rStyle w:val="FontStyle131"/>
          <w:sz w:val="16"/>
          <w:szCs w:val="20"/>
        </w:rPr>
        <w:t xml:space="preserve"> – делеция</w:t>
      </w:r>
      <w:r w:rsidR="00B10B77">
        <w:rPr>
          <w:rStyle w:val="FontStyle131"/>
          <w:sz w:val="16"/>
          <w:szCs w:val="20"/>
        </w:rPr>
        <w:t xml:space="preserve"> </w:t>
      </w:r>
      <w:r w:rsidRPr="00DA3AC2">
        <w:rPr>
          <w:rStyle w:val="FontStyle131"/>
          <w:sz w:val="16"/>
          <w:szCs w:val="20"/>
        </w:rPr>
        <w:t xml:space="preserve">участка </w:t>
      </w:r>
      <w:r w:rsidRPr="00DA3AC2">
        <w:rPr>
          <w:rStyle w:val="FontStyle131"/>
          <w:sz w:val="16"/>
          <w:szCs w:val="20"/>
          <w:lang w:val="en-US"/>
        </w:rPr>
        <w:t>DEFH</w:t>
      </w:r>
      <w:r w:rsidR="00DA3AC2">
        <w:rPr>
          <w:rStyle w:val="FontStyle131"/>
          <w:sz w:val="16"/>
          <w:szCs w:val="20"/>
        </w:rPr>
        <w:t>;</w:t>
      </w:r>
      <w:r w:rsidRPr="00DA3AC2">
        <w:rPr>
          <w:rStyle w:val="FontStyle131"/>
          <w:sz w:val="16"/>
          <w:szCs w:val="20"/>
        </w:rPr>
        <w:t xml:space="preserve"> </w:t>
      </w:r>
      <w:r w:rsidRPr="00DA3AC2">
        <w:rPr>
          <w:rStyle w:val="FontStyle131"/>
          <w:i/>
          <w:sz w:val="16"/>
          <w:szCs w:val="20"/>
        </w:rPr>
        <w:t>3</w:t>
      </w:r>
      <w:r w:rsidRPr="00DA3AC2">
        <w:rPr>
          <w:rStyle w:val="FontStyle131"/>
          <w:sz w:val="16"/>
          <w:szCs w:val="20"/>
        </w:rPr>
        <w:t xml:space="preserve"> – дупликация</w:t>
      </w:r>
      <w:r w:rsidR="00DA3AC2">
        <w:rPr>
          <w:rStyle w:val="FontStyle131"/>
          <w:sz w:val="16"/>
          <w:szCs w:val="20"/>
        </w:rPr>
        <w:t xml:space="preserve"> </w:t>
      </w:r>
      <w:r w:rsidRPr="00DA3AC2">
        <w:rPr>
          <w:rStyle w:val="FontStyle131"/>
          <w:sz w:val="16"/>
          <w:szCs w:val="20"/>
        </w:rPr>
        <w:t>участка</w:t>
      </w:r>
      <w:proofErr w:type="gramStart"/>
      <w:r w:rsidRPr="00DA3AC2">
        <w:rPr>
          <w:rStyle w:val="FontStyle131"/>
          <w:sz w:val="16"/>
          <w:szCs w:val="20"/>
        </w:rPr>
        <w:t xml:space="preserve"> С</w:t>
      </w:r>
      <w:proofErr w:type="gramEnd"/>
      <w:r w:rsidR="00DA3AC2">
        <w:rPr>
          <w:rStyle w:val="FontStyle131"/>
          <w:sz w:val="16"/>
          <w:szCs w:val="20"/>
        </w:rPr>
        <w:t>;</w:t>
      </w:r>
      <w:r w:rsidR="00B10B77">
        <w:rPr>
          <w:rStyle w:val="FontStyle131"/>
          <w:sz w:val="16"/>
          <w:szCs w:val="20"/>
        </w:rPr>
        <w:t xml:space="preserve"> </w:t>
      </w:r>
      <w:r w:rsidRPr="00DA3AC2">
        <w:rPr>
          <w:rStyle w:val="FontStyle131"/>
          <w:i/>
          <w:sz w:val="16"/>
          <w:szCs w:val="20"/>
        </w:rPr>
        <w:t>4</w:t>
      </w:r>
      <w:r w:rsidRPr="00DA3AC2">
        <w:rPr>
          <w:rStyle w:val="FontStyle131"/>
          <w:sz w:val="16"/>
          <w:szCs w:val="20"/>
        </w:rPr>
        <w:t xml:space="preserve"> – инверсия участка </w:t>
      </w:r>
      <w:r w:rsidRPr="00DA3AC2">
        <w:rPr>
          <w:rStyle w:val="FontStyle131"/>
          <w:sz w:val="16"/>
          <w:szCs w:val="20"/>
          <w:lang w:val="en-US"/>
        </w:rPr>
        <w:t>BCD</w:t>
      </w:r>
      <w:r w:rsidR="00B10B77">
        <w:rPr>
          <w:rStyle w:val="FontStyle131"/>
          <w:sz w:val="16"/>
          <w:szCs w:val="20"/>
        </w:rPr>
        <w:t>;</w:t>
      </w:r>
      <w:r w:rsidR="00B10B77">
        <w:rPr>
          <w:rStyle w:val="FontStyle131"/>
          <w:sz w:val="16"/>
          <w:szCs w:val="20"/>
        </w:rPr>
        <w:br/>
      </w:r>
      <w:r w:rsidRPr="00DA3AC2">
        <w:rPr>
          <w:rStyle w:val="FontStyle131"/>
          <w:i/>
          <w:sz w:val="16"/>
          <w:szCs w:val="20"/>
        </w:rPr>
        <w:t>5</w:t>
      </w:r>
      <w:r w:rsidRPr="00DA3AC2">
        <w:rPr>
          <w:rStyle w:val="FontStyle131"/>
          <w:sz w:val="16"/>
          <w:szCs w:val="20"/>
        </w:rPr>
        <w:t xml:space="preserve"> − транслокация участка </w:t>
      </w:r>
      <w:r w:rsidRPr="00DA3AC2">
        <w:rPr>
          <w:rStyle w:val="FontStyle131"/>
          <w:sz w:val="16"/>
          <w:szCs w:val="20"/>
          <w:lang w:val="en-US"/>
        </w:rPr>
        <w:t>KL</w:t>
      </w:r>
      <w:r w:rsidR="00DA3AC2">
        <w:rPr>
          <w:rStyle w:val="FontStyle131"/>
          <w:sz w:val="16"/>
          <w:szCs w:val="20"/>
        </w:rPr>
        <w:t>;</w:t>
      </w:r>
      <w:r w:rsidR="00B10B77">
        <w:rPr>
          <w:rStyle w:val="FontStyle131"/>
          <w:sz w:val="16"/>
          <w:szCs w:val="20"/>
        </w:rPr>
        <w:t xml:space="preserve"> </w:t>
      </w:r>
      <w:r w:rsidRPr="00DA3AC2">
        <w:rPr>
          <w:rStyle w:val="FontStyle131"/>
          <w:i/>
          <w:sz w:val="16"/>
          <w:szCs w:val="20"/>
        </w:rPr>
        <w:t>6</w:t>
      </w:r>
      <w:r w:rsidRPr="00DA3AC2">
        <w:rPr>
          <w:rStyle w:val="FontStyle131"/>
          <w:sz w:val="16"/>
          <w:szCs w:val="20"/>
        </w:rPr>
        <w:t xml:space="preserve"> – инсерция участка </w:t>
      </w:r>
      <w:r w:rsidRPr="00DA3AC2">
        <w:rPr>
          <w:rStyle w:val="FontStyle131"/>
          <w:sz w:val="16"/>
          <w:szCs w:val="20"/>
          <w:lang w:val="en-US"/>
        </w:rPr>
        <w:t>DE</w:t>
      </w:r>
    </w:p>
    <w:p w:rsidR="00DA3AC2" w:rsidRPr="001F7890" w:rsidRDefault="00DA3AC2" w:rsidP="006658CE">
      <w:pPr>
        <w:pStyle w:val="Style33"/>
        <w:tabs>
          <w:tab w:val="left" w:pos="610"/>
        </w:tabs>
        <w:ind w:left="1004" w:right="1021"/>
        <w:rPr>
          <w:rStyle w:val="FontStyle131"/>
          <w:sz w:val="20"/>
          <w:szCs w:val="20"/>
        </w:rPr>
      </w:pPr>
    </w:p>
    <w:p w:rsidR="00DA3AC2" w:rsidRPr="001F7890" w:rsidRDefault="00B10B77" w:rsidP="006658CE">
      <w:pPr>
        <w:pStyle w:val="Style33"/>
        <w:tabs>
          <w:tab w:val="left" w:pos="567"/>
        </w:tabs>
        <w:ind w:firstLine="284"/>
        <w:jc w:val="both"/>
        <w:rPr>
          <w:rStyle w:val="FontStyle131"/>
          <w:sz w:val="20"/>
          <w:szCs w:val="20"/>
        </w:rPr>
      </w:pPr>
      <w:r>
        <w:rPr>
          <w:rStyle w:val="FontStyle131"/>
          <w:i/>
          <w:sz w:val="20"/>
          <w:szCs w:val="20"/>
        </w:rPr>
        <w:t>В</w:t>
      </w:r>
      <w:r w:rsidR="00DA3AC2" w:rsidRPr="001F7890">
        <w:rPr>
          <w:rStyle w:val="FontStyle131"/>
          <w:i/>
          <w:sz w:val="20"/>
          <w:szCs w:val="20"/>
        </w:rPr>
        <w:t>нутрихромосомные аберрации</w:t>
      </w:r>
      <w:r w:rsidR="00DA3AC2" w:rsidRPr="001F7890">
        <w:rPr>
          <w:rStyle w:val="FontStyle131"/>
          <w:sz w:val="20"/>
          <w:szCs w:val="20"/>
        </w:rPr>
        <w:t xml:space="preserve"> – это перестройки, возникающие внутри хромосомы после е</w:t>
      </w:r>
      <w:r>
        <w:rPr>
          <w:rStyle w:val="FontStyle131"/>
          <w:sz w:val="20"/>
          <w:szCs w:val="20"/>
        </w:rPr>
        <w:t>е</w:t>
      </w:r>
      <w:r w:rsidR="00DA3AC2" w:rsidRPr="001F7890">
        <w:rPr>
          <w:rStyle w:val="FontStyle131"/>
          <w:sz w:val="20"/>
          <w:szCs w:val="20"/>
        </w:rPr>
        <w:t xml:space="preserve"> разрыва в одной или нескольких точках. Сюда относятся:</w:t>
      </w:r>
    </w:p>
    <w:p w:rsidR="00DA3AC2" w:rsidRPr="001F7890" w:rsidRDefault="00DA3AC2" w:rsidP="006658CE">
      <w:pPr>
        <w:pStyle w:val="Style33"/>
        <w:numPr>
          <w:ilvl w:val="0"/>
          <w:numId w:val="82"/>
        </w:numPr>
        <w:tabs>
          <w:tab w:val="left" w:pos="426"/>
        </w:tabs>
        <w:ind w:left="0"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i/>
          <w:sz w:val="20"/>
          <w:szCs w:val="20"/>
        </w:rPr>
        <w:t>дупликации</w:t>
      </w:r>
      <w:r w:rsidRPr="001F7890">
        <w:rPr>
          <w:rStyle w:val="FontStyle131"/>
          <w:sz w:val="20"/>
          <w:szCs w:val="20"/>
        </w:rPr>
        <w:t xml:space="preserve"> – удвоение одного и того же участка хромосомы, с</w:t>
      </w:r>
      <w:r w:rsidRPr="001F7890">
        <w:rPr>
          <w:rStyle w:val="FontStyle131"/>
          <w:sz w:val="20"/>
          <w:szCs w:val="20"/>
        </w:rPr>
        <w:t>о</w:t>
      </w:r>
      <w:r w:rsidRPr="001F7890">
        <w:rPr>
          <w:rStyle w:val="FontStyle131"/>
          <w:sz w:val="20"/>
          <w:szCs w:val="20"/>
        </w:rPr>
        <w:t>держащего одни и те же гены;</w:t>
      </w:r>
    </w:p>
    <w:p w:rsidR="00DA3AC2" w:rsidRPr="001F7890" w:rsidRDefault="00DA3AC2" w:rsidP="006658CE">
      <w:pPr>
        <w:pStyle w:val="Style33"/>
        <w:numPr>
          <w:ilvl w:val="0"/>
          <w:numId w:val="82"/>
        </w:numPr>
        <w:tabs>
          <w:tab w:val="left" w:pos="426"/>
        </w:tabs>
        <w:ind w:left="0"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i/>
          <w:sz w:val="20"/>
          <w:szCs w:val="20"/>
        </w:rPr>
        <w:t>выпадение</w:t>
      </w:r>
      <w:r w:rsidRPr="001F7890">
        <w:rPr>
          <w:rStyle w:val="FontStyle131"/>
          <w:sz w:val="20"/>
          <w:szCs w:val="20"/>
        </w:rPr>
        <w:t xml:space="preserve"> </w:t>
      </w:r>
      <w:r w:rsidRPr="001F7890">
        <w:rPr>
          <w:rStyle w:val="FontStyle131"/>
          <w:i/>
          <w:sz w:val="20"/>
          <w:szCs w:val="20"/>
        </w:rPr>
        <w:t>отдельных участков</w:t>
      </w:r>
      <w:r w:rsidRPr="001F7890">
        <w:rPr>
          <w:rStyle w:val="FontStyle131"/>
          <w:sz w:val="20"/>
          <w:szCs w:val="20"/>
        </w:rPr>
        <w:t xml:space="preserve"> хромосомы;</w:t>
      </w:r>
    </w:p>
    <w:p w:rsidR="00DA3AC2" w:rsidRPr="001F7890" w:rsidRDefault="00DA3AC2" w:rsidP="006658CE">
      <w:pPr>
        <w:pStyle w:val="Style33"/>
        <w:numPr>
          <w:ilvl w:val="0"/>
          <w:numId w:val="82"/>
        </w:numPr>
        <w:tabs>
          <w:tab w:val="left" w:pos="426"/>
        </w:tabs>
        <w:ind w:left="0"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i/>
          <w:sz w:val="20"/>
          <w:szCs w:val="20"/>
        </w:rPr>
        <w:t>утеря концевого участка</w:t>
      </w:r>
      <w:r w:rsidRPr="001F7890">
        <w:rPr>
          <w:rStyle w:val="FontStyle131"/>
          <w:sz w:val="20"/>
          <w:szCs w:val="20"/>
        </w:rPr>
        <w:t xml:space="preserve"> (дефишенси);</w:t>
      </w:r>
    </w:p>
    <w:p w:rsidR="00DA3AC2" w:rsidRPr="001F7890" w:rsidRDefault="00DA3AC2" w:rsidP="006658CE">
      <w:pPr>
        <w:pStyle w:val="Style33"/>
        <w:numPr>
          <w:ilvl w:val="0"/>
          <w:numId w:val="82"/>
        </w:numPr>
        <w:tabs>
          <w:tab w:val="left" w:pos="426"/>
        </w:tabs>
        <w:ind w:left="0"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i/>
          <w:sz w:val="20"/>
          <w:szCs w:val="20"/>
        </w:rPr>
        <w:t>утеря участка внутри хромосомы</w:t>
      </w:r>
      <w:r w:rsidRPr="001F7890">
        <w:rPr>
          <w:rStyle w:val="FontStyle131"/>
          <w:sz w:val="20"/>
          <w:szCs w:val="20"/>
        </w:rPr>
        <w:t xml:space="preserve"> (делеция);</w:t>
      </w:r>
    </w:p>
    <w:p w:rsidR="00DA3AC2" w:rsidRPr="001F7890" w:rsidRDefault="00DA3AC2" w:rsidP="006658CE">
      <w:pPr>
        <w:pStyle w:val="Style33"/>
        <w:numPr>
          <w:ilvl w:val="0"/>
          <w:numId w:val="82"/>
        </w:numPr>
        <w:tabs>
          <w:tab w:val="left" w:pos="426"/>
        </w:tabs>
        <w:ind w:left="0"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i/>
          <w:sz w:val="20"/>
          <w:szCs w:val="20"/>
        </w:rPr>
        <w:t>перевертывание участка хромосомы на 180</w:t>
      </w:r>
      <w:r w:rsidRPr="001F7890">
        <w:rPr>
          <w:rStyle w:val="FontStyle131"/>
          <w:i/>
          <w:sz w:val="20"/>
          <w:szCs w:val="20"/>
          <w:vertAlign w:val="superscript"/>
        </w:rPr>
        <w:t>о</w:t>
      </w:r>
      <w:r w:rsidRPr="001F7890">
        <w:rPr>
          <w:rStyle w:val="FontStyle131"/>
          <w:sz w:val="20"/>
          <w:szCs w:val="20"/>
        </w:rPr>
        <w:t>, при этом гены уже будут расположены в обратном направлении (инверсия). Инверсия может возникать в одном плече или обоих плечах, последнее приводит к изменению положения центромеры в хромосоме.</w:t>
      </w:r>
    </w:p>
    <w:p w:rsidR="00DA3AC2" w:rsidRPr="001F7890" w:rsidRDefault="00B10B77" w:rsidP="006658CE">
      <w:pPr>
        <w:pStyle w:val="Style33"/>
        <w:tabs>
          <w:tab w:val="left" w:pos="567"/>
        </w:tabs>
        <w:ind w:firstLine="284"/>
        <w:jc w:val="both"/>
        <w:rPr>
          <w:rStyle w:val="FontStyle131"/>
          <w:sz w:val="20"/>
          <w:szCs w:val="20"/>
        </w:rPr>
      </w:pPr>
      <w:r>
        <w:rPr>
          <w:rStyle w:val="FontStyle131"/>
          <w:i/>
          <w:sz w:val="20"/>
          <w:szCs w:val="20"/>
        </w:rPr>
        <w:t>М</w:t>
      </w:r>
      <w:r w:rsidR="00DA3AC2" w:rsidRPr="001F7890">
        <w:rPr>
          <w:rStyle w:val="FontStyle131"/>
          <w:i/>
          <w:sz w:val="20"/>
          <w:szCs w:val="20"/>
        </w:rPr>
        <w:t>ежхромосомные аберрации</w:t>
      </w:r>
      <w:r w:rsidR="00DA3AC2" w:rsidRPr="001F7890">
        <w:rPr>
          <w:rStyle w:val="FontStyle131"/>
          <w:sz w:val="20"/>
          <w:szCs w:val="20"/>
        </w:rPr>
        <w:t xml:space="preserve"> (транслокации) – перенос участка о</w:t>
      </w:r>
      <w:r w:rsidR="00DA3AC2" w:rsidRPr="001F7890">
        <w:rPr>
          <w:rStyle w:val="FontStyle131"/>
          <w:sz w:val="20"/>
          <w:szCs w:val="20"/>
        </w:rPr>
        <w:t>д</w:t>
      </w:r>
      <w:r w:rsidR="00DA3AC2" w:rsidRPr="001F7890">
        <w:rPr>
          <w:rStyle w:val="FontStyle131"/>
          <w:sz w:val="20"/>
          <w:szCs w:val="20"/>
        </w:rPr>
        <w:t>ной хромосомы на другую негомологичную хромосому.</w:t>
      </w:r>
    </w:p>
    <w:p w:rsidR="00E30CD7" w:rsidRPr="001F7890" w:rsidRDefault="00E30CD7" w:rsidP="006658CE">
      <w:pPr>
        <w:pStyle w:val="Style33"/>
        <w:numPr>
          <w:ilvl w:val="0"/>
          <w:numId w:val="452"/>
        </w:numPr>
        <w:tabs>
          <w:tab w:val="left" w:pos="482"/>
        </w:tabs>
        <w:ind w:left="0"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b/>
          <w:i/>
          <w:sz w:val="20"/>
          <w:szCs w:val="20"/>
        </w:rPr>
        <w:t>Генные мутации</w:t>
      </w:r>
      <w:r w:rsidRPr="001F7890">
        <w:rPr>
          <w:rStyle w:val="FontStyle131"/>
          <w:sz w:val="20"/>
          <w:szCs w:val="20"/>
        </w:rPr>
        <w:t xml:space="preserve"> – это изменения структуры молекулы ДНК н</w:t>
      </w:r>
      <w:r w:rsidR="00234D68" w:rsidRPr="001F7890">
        <w:rPr>
          <w:rStyle w:val="FontStyle131"/>
          <w:sz w:val="20"/>
          <w:szCs w:val="20"/>
        </w:rPr>
        <w:t>а</w:t>
      </w:r>
      <w:r w:rsidRPr="001F7890">
        <w:rPr>
          <w:rStyle w:val="FontStyle131"/>
          <w:sz w:val="20"/>
          <w:szCs w:val="20"/>
        </w:rPr>
        <w:t xml:space="preserve"> участке определенного гена, кодирующего синтез соответствующей белковой молекулы.</w:t>
      </w:r>
    </w:p>
    <w:p w:rsidR="00E30CD7" w:rsidRPr="001F7890" w:rsidRDefault="00E30CD7" w:rsidP="006658CE">
      <w:pPr>
        <w:pStyle w:val="Style33"/>
        <w:tabs>
          <w:tab w:val="left" w:pos="610"/>
        </w:tabs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Молекула ДНК проявляет относительно высокую стабильность и устойчивость к воздействию мутагенами, обладает свойством восст</w:t>
      </w:r>
      <w:r w:rsidRPr="001F7890">
        <w:rPr>
          <w:rStyle w:val="FontStyle131"/>
          <w:sz w:val="20"/>
          <w:szCs w:val="20"/>
        </w:rPr>
        <w:t>а</w:t>
      </w:r>
      <w:r w:rsidRPr="001F7890">
        <w:rPr>
          <w:rStyle w:val="FontStyle131"/>
          <w:sz w:val="20"/>
          <w:szCs w:val="20"/>
        </w:rPr>
        <w:t>навливать первоначальную структуру и исправлять повреждения, если они затрагивают одну из комплементарных цепочек. Процесс восст</w:t>
      </w:r>
      <w:r w:rsidRPr="001F7890">
        <w:rPr>
          <w:rStyle w:val="FontStyle131"/>
          <w:sz w:val="20"/>
          <w:szCs w:val="20"/>
        </w:rPr>
        <w:t>а</w:t>
      </w:r>
      <w:r w:rsidRPr="001F7890">
        <w:rPr>
          <w:rStyle w:val="FontStyle131"/>
          <w:sz w:val="20"/>
          <w:szCs w:val="20"/>
        </w:rPr>
        <w:t>новления первоначальной структуры и исправления повреждений м</w:t>
      </w:r>
      <w:r w:rsidRPr="001F7890">
        <w:rPr>
          <w:rStyle w:val="FontStyle131"/>
          <w:sz w:val="20"/>
          <w:szCs w:val="20"/>
        </w:rPr>
        <w:t>о</w:t>
      </w:r>
      <w:r w:rsidRPr="001F7890">
        <w:rPr>
          <w:rStyle w:val="FontStyle131"/>
          <w:sz w:val="20"/>
          <w:szCs w:val="20"/>
        </w:rPr>
        <w:t xml:space="preserve">лекулы ДНК называется </w:t>
      </w:r>
      <w:r w:rsidRPr="001F7890">
        <w:rPr>
          <w:rStyle w:val="FontStyle131"/>
          <w:b/>
          <w:i/>
          <w:sz w:val="20"/>
          <w:szCs w:val="20"/>
        </w:rPr>
        <w:t>репарацией</w:t>
      </w:r>
      <w:r w:rsidRPr="001F7890">
        <w:rPr>
          <w:rStyle w:val="FontStyle131"/>
          <w:sz w:val="20"/>
          <w:szCs w:val="20"/>
        </w:rPr>
        <w:t>.</w:t>
      </w:r>
    </w:p>
    <w:p w:rsidR="00E30CD7" w:rsidRPr="001F7890" w:rsidRDefault="00E30CD7" w:rsidP="006658CE">
      <w:pPr>
        <w:pStyle w:val="Style33"/>
        <w:tabs>
          <w:tab w:val="left" w:pos="610"/>
        </w:tabs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lastRenderedPageBreak/>
        <w:t xml:space="preserve">Если в молекуле ДНК на одном и </w:t>
      </w:r>
      <w:r w:rsidR="00234D68" w:rsidRPr="001F7890">
        <w:rPr>
          <w:rStyle w:val="FontStyle131"/>
          <w:sz w:val="20"/>
          <w:szCs w:val="20"/>
        </w:rPr>
        <w:t>т</w:t>
      </w:r>
      <w:r w:rsidRPr="001F7890">
        <w:rPr>
          <w:rStyle w:val="FontStyle131"/>
          <w:sz w:val="20"/>
          <w:szCs w:val="20"/>
        </w:rPr>
        <w:t>ом же участке одновременно п</w:t>
      </w:r>
      <w:r w:rsidRPr="001F7890">
        <w:rPr>
          <w:rStyle w:val="FontStyle131"/>
          <w:sz w:val="20"/>
          <w:szCs w:val="20"/>
        </w:rPr>
        <w:t>о</w:t>
      </w:r>
      <w:r w:rsidRPr="001F7890">
        <w:rPr>
          <w:rStyle w:val="FontStyle131"/>
          <w:sz w:val="20"/>
          <w:szCs w:val="20"/>
        </w:rPr>
        <w:t>вреждены обе комплементарные нити, то это повреждение не восст</w:t>
      </w:r>
      <w:r w:rsidRPr="001F7890">
        <w:rPr>
          <w:rStyle w:val="FontStyle131"/>
          <w:sz w:val="20"/>
          <w:szCs w:val="20"/>
        </w:rPr>
        <w:t>а</w:t>
      </w:r>
      <w:r w:rsidRPr="001F7890">
        <w:rPr>
          <w:rStyle w:val="FontStyle131"/>
          <w:sz w:val="20"/>
          <w:szCs w:val="20"/>
        </w:rPr>
        <w:t>навливается и проявляется в виде генных (точковых) мутаций.</w:t>
      </w:r>
    </w:p>
    <w:p w:rsidR="00FF0B1C" w:rsidRPr="001F7890" w:rsidRDefault="00E13F6C" w:rsidP="006658CE">
      <w:pPr>
        <w:pStyle w:val="Style33"/>
        <w:tabs>
          <w:tab w:val="left" w:pos="610"/>
        </w:tabs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 xml:space="preserve">Каждый ген имеет протяженность в структуре молекулы ДНК. Генные мутации могут происходить </w:t>
      </w:r>
      <w:r w:rsidR="00FF0B1C" w:rsidRPr="001F7890">
        <w:rPr>
          <w:rStyle w:val="FontStyle131"/>
          <w:sz w:val="20"/>
          <w:szCs w:val="20"/>
        </w:rPr>
        <w:t>в</w:t>
      </w:r>
      <w:r w:rsidRPr="001F7890">
        <w:rPr>
          <w:rStyle w:val="FontStyle131"/>
          <w:sz w:val="20"/>
          <w:szCs w:val="20"/>
        </w:rPr>
        <w:t xml:space="preserve"> различных его точках</w:t>
      </w:r>
      <w:r w:rsidR="00FF0B1C" w:rsidRPr="001F7890">
        <w:rPr>
          <w:rStyle w:val="FontStyle131"/>
          <w:sz w:val="20"/>
          <w:szCs w:val="20"/>
        </w:rPr>
        <w:t>. Э</w:t>
      </w:r>
      <w:r w:rsidRPr="001F7890">
        <w:rPr>
          <w:rStyle w:val="FontStyle131"/>
          <w:sz w:val="20"/>
          <w:szCs w:val="20"/>
        </w:rPr>
        <w:t>то пр</w:t>
      </w:r>
      <w:r w:rsidRPr="001F7890">
        <w:rPr>
          <w:rStyle w:val="FontStyle131"/>
          <w:sz w:val="20"/>
          <w:szCs w:val="20"/>
        </w:rPr>
        <w:t>и</w:t>
      </w:r>
      <w:r w:rsidRPr="001F7890">
        <w:rPr>
          <w:rStyle w:val="FontStyle131"/>
          <w:sz w:val="20"/>
          <w:szCs w:val="20"/>
        </w:rPr>
        <w:t>водит к появлению нескольких аллелей одного и того же гена.</w:t>
      </w:r>
    </w:p>
    <w:p w:rsidR="00FF0B1C" w:rsidRPr="001F7890" w:rsidRDefault="00E13F6C" w:rsidP="006658CE">
      <w:pPr>
        <w:pStyle w:val="Style33"/>
        <w:tabs>
          <w:tab w:val="left" w:pos="610"/>
        </w:tabs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Различное состояние одного и того же гена, обусловленное точк</w:t>
      </w:r>
      <w:r w:rsidRPr="001F7890">
        <w:rPr>
          <w:rStyle w:val="FontStyle131"/>
          <w:sz w:val="20"/>
          <w:szCs w:val="20"/>
        </w:rPr>
        <w:t>о</w:t>
      </w:r>
      <w:r w:rsidRPr="001F7890">
        <w:rPr>
          <w:rStyle w:val="FontStyle131"/>
          <w:sz w:val="20"/>
          <w:szCs w:val="20"/>
        </w:rPr>
        <w:t xml:space="preserve">выми мутациями, называется </w:t>
      </w:r>
      <w:r w:rsidRPr="001F7890">
        <w:rPr>
          <w:rStyle w:val="FontStyle131"/>
          <w:b/>
          <w:i/>
          <w:sz w:val="20"/>
          <w:szCs w:val="20"/>
        </w:rPr>
        <w:t>множественным аллелизмом</w:t>
      </w:r>
      <w:r w:rsidRPr="001F7890">
        <w:rPr>
          <w:rStyle w:val="FontStyle131"/>
          <w:sz w:val="20"/>
          <w:szCs w:val="20"/>
        </w:rPr>
        <w:t xml:space="preserve">, а аллели одного гена – </w:t>
      </w:r>
      <w:r w:rsidRPr="001F7890">
        <w:rPr>
          <w:rStyle w:val="FontStyle131"/>
          <w:b/>
          <w:i/>
          <w:sz w:val="20"/>
          <w:szCs w:val="20"/>
        </w:rPr>
        <w:t>множественными аллелями</w:t>
      </w:r>
      <w:r w:rsidRPr="001F7890">
        <w:rPr>
          <w:rStyle w:val="FontStyle131"/>
          <w:sz w:val="20"/>
          <w:szCs w:val="20"/>
        </w:rPr>
        <w:t>.</w:t>
      </w:r>
    </w:p>
    <w:p w:rsidR="00E13F6C" w:rsidRPr="001F7890" w:rsidRDefault="00E13F6C" w:rsidP="006658CE">
      <w:pPr>
        <w:pStyle w:val="Style33"/>
        <w:tabs>
          <w:tab w:val="left" w:pos="610"/>
        </w:tabs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 xml:space="preserve">При множественном аллелизме в гамете присутствует только один аллель данного гена, в соматических клетках </w:t>
      </w:r>
      <w:r w:rsidR="00A07DF0">
        <w:rPr>
          <w:rStyle w:val="FontStyle131"/>
          <w:sz w:val="20"/>
          <w:szCs w:val="20"/>
        </w:rPr>
        <w:t xml:space="preserve">− </w:t>
      </w:r>
      <w:r w:rsidRPr="001F7890">
        <w:rPr>
          <w:rStyle w:val="FontStyle131"/>
          <w:sz w:val="20"/>
          <w:szCs w:val="20"/>
        </w:rPr>
        <w:t>по два одинаковых или разных аллеля этого гена, поэтому расщепление множественных алл</w:t>
      </w:r>
      <w:r w:rsidRPr="001F7890">
        <w:rPr>
          <w:rStyle w:val="FontStyle131"/>
          <w:sz w:val="20"/>
          <w:szCs w:val="20"/>
        </w:rPr>
        <w:t>е</w:t>
      </w:r>
      <w:r w:rsidRPr="001F7890">
        <w:rPr>
          <w:rStyle w:val="FontStyle131"/>
          <w:sz w:val="20"/>
          <w:szCs w:val="20"/>
        </w:rPr>
        <w:t xml:space="preserve">лей </w:t>
      </w:r>
      <w:r w:rsidR="00FF0B1C" w:rsidRPr="001F7890">
        <w:rPr>
          <w:rStyle w:val="FontStyle131"/>
          <w:sz w:val="20"/>
          <w:szCs w:val="20"/>
        </w:rPr>
        <w:t>идет по моногибридному типу.</w:t>
      </w:r>
    </w:p>
    <w:p w:rsidR="00C01290" w:rsidRPr="001F7890" w:rsidRDefault="00C01290" w:rsidP="006658CE">
      <w:pPr>
        <w:pStyle w:val="Style33"/>
        <w:tabs>
          <w:tab w:val="left" w:pos="610"/>
        </w:tabs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Множественные аллели обозначают символом основного гена с б</w:t>
      </w:r>
      <w:r w:rsidRPr="001F7890">
        <w:rPr>
          <w:rStyle w:val="FontStyle131"/>
          <w:sz w:val="20"/>
          <w:szCs w:val="20"/>
        </w:rPr>
        <w:t>у</w:t>
      </w:r>
      <w:r w:rsidRPr="001F7890">
        <w:rPr>
          <w:rStyle w:val="FontStyle131"/>
          <w:sz w:val="20"/>
          <w:szCs w:val="20"/>
        </w:rPr>
        <w:t>квенным или цифровым знаком.</w:t>
      </w:r>
    </w:p>
    <w:p w:rsidR="00E13F6C" w:rsidRPr="001F7890" w:rsidRDefault="00E13F6C" w:rsidP="006658CE">
      <w:pPr>
        <w:pStyle w:val="Style33"/>
        <w:tabs>
          <w:tab w:val="left" w:pos="610"/>
        </w:tabs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Примером множественных аллелей у человека служат аллели, о</w:t>
      </w:r>
      <w:r w:rsidRPr="001F7890">
        <w:rPr>
          <w:rStyle w:val="FontStyle131"/>
          <w:sz w:val="20"/>
          <w:szCs w:val="20"/>
        </w:rPr>
        <w:t>п</w:t>
      </w:r>
      <w:r w:rsidRPr="001F7890">
        <w:rPr>
          <w:rStyle w:val="FontStyle131"/>
          <w:sz w:val="20"/>
          <w:szCs w:val="20"/>
        </w:rPr>
        <w:t>ределяющие группы крови. У человека четыре группы крови</w:t>
      </w:r>
      <w:r w:rsidR="00A07DF0">
        <w:rPr>
          <w:rStyle w:val="FontStyle131"/>
          <w:sz w:val="20"/>
          <w:szCs w:val="20"/>
        </w:rPr>
        <w:t>:</w:t>
      </w:r>
      <w:r w:rsidRPr="001F7890">
        <w:rPr>
          <w:rStyle w:val="FontStyle131"/>
          <w:sz w:val="20"/>
          <w:szCs w:val="20"/>
        </w:rPr>
        <w:t xml:space="preserve"> </w:t>
      </w:r>
      <w:r w:rsidR="00A07DF0">
        <w:rPr>
          <w:rStyle w:val="FontStyle131"/>
          <w:sz w:val="20"/>
          <w:szCs w:val="20"/>
        </w:rPr>
        <w:t>0</w:t>
      </w:r>
      <w:r w:rsidRPr="001F7890">
        <w:rPr>
          <w:rStyle w:val="FontStyle131"/>
          <w:sz w:val="20"/>
          <w:szCs w:val="20"/>
        </w:rPr>
        <w:t xml:space="preserve">, А, В и АВ, </w:t>
      </w:r>
      <w:r w:rsidR="00FF0B1C" w:rsidRPr="001F7890">
        <w:rPr>
          <w:rStyle w:val="FontStyle131"/>
          <w:sz w:val="20"/>
          <w:szCs w:val="20"/>
        </w:rPr>
        <w:t xml:space="preserve">что </w:t>
      </w:r>
      <w:r w:rsidRPr="001F7890">
        <w:rPr>
          <w:rStyle w:val="FontStyle131"/>
          <w:sz w:val="20"/>
          <w:szCs w:val="20"/>
        </w:rPr>
        <w:t>соответствует I, II, III и  IV группам крови. Эти четыре группы крови генетически обус</w:t>
      </w:r>
      <w:r w:rsidR="00FF0B1C" w:rsidRPr="001F7890">
        <w:rPr>
          <w:rStyle w:val="FontStyle131"/>
          <w:sz w:val="20"/>
          <w:szCs w:val="20"/>
        </w:rPr>
        <w:t xml:space="preserve">ловлены серией из трех аллелей </w:t>
      </w:r>
      <w:r w:rsidR="00FF0B1C" w:rsidRPr="001F7890">
        <w:rPr>
          <w:rStyle w:val="FontStyle131"/>
          <w:sz w:val="20"/>
          <w:szCs w:val="20"/>
          <w:lang w:val="en-US"/>
        </w:rPr>
        <w:t>I</w:t>
      </w:r>
      <w:r w:rsidR="00A07DF0">
        <w:rPr>
          <w:rStyle w:val="FontStyle131"/>
          <w:sz w:val="20"/>
          <w:szCs w:val="20"/>
          <w:vertAlign w:val="superscript"/>
        </w:rPr>
        <w:t>0</w:t>
      </w:r>
      <w:r w:rsidRPr="001F7890">
        <w:rPr>
          <w:rStyle w:val="FontStyle131"/>
          <w:sz w:val="20"/>
          <w:szCs w:val="20"/>
        </w:rPr>
        <w:t xml:space="preserve">, </w:t>
      </w:r>
      <w:proofErr w:type="gramStart"/>
      <w:r w:rsidR="00FF0B1C" w:rsidRPr="001F7890">
        <w:rPr>
          <w:rStyle w:val="FontStyle131"/>
          <w:sz w:val="20"/>
          <w:szCs w:val="20"/>
          <w:lang w:val="en-US"/>
        </w:rPr>
        <w:t>I</w:t>
      </w:r>
      <w:proofErr w:type="gramEnd"/>
      <w:r w:rsidRPr="001F7890">
        <w:rPr>
          <w:rStyle w:val="FontStyle131"/>
          <w:sz w:val="20"/>
          <w:szCs w:val="20"/>
          <w:vertAlign w:val="superscript"/>
        </w:rPr>
        <w:t>А</w:t>
      </w:r>
      <w:r w:rsidRPr="001F7890">
        <w:rPr>
          <w:rStyle w:val="FontStyle131"/>
          <w:sz w:val="20"/>
          <w:szCs w:val="20"/>
        </w:rPr>
        <w:t xml:space="preserve"> и </w:t>
      </w:r>
      <w:r w:rsidR="00FF0B1C" w:rsidRPr="001F7890">
        <w:rPr>
          <w:rStyle w:val="FontStyle131"/>
          <w:sz w:val="20"/>
          <w:szCs w:val="20"/>
          <w:lang w:val="en-US"/>
        </w:rPr>
        <w:t>I</w:t>
      </w:r>
      <w:r w:rsidRPr="001F7890">
        <w:rPr>
          <w:rStyle w:val="FontStyle131"/>
          <w:sz w:val="20"/>
          <w:szCs w:val="20"/>
          <w:vertAlign w:val="superscript"/>
        </w:rPr>
        <w:t>В</w:t>
      </w:r>
      <w:r w:rsidR="00FF0B1C" w:rsidRPr="001F7890">
        <w:rPr>
          <w:rStyle w:val="FontStyle131"/>
          <w:sz w:val="20"/>
          <w:szCs w:val="20"/>
        </w:rPr>
        <w:t>.</w:t>
      </w:r>
    </w:p>
    <w:p w:rsidR="00FE42CB" w:rsidRPr="001F7890" w:rsidRDefault="00E13F6C" w:rsidP="006658CE">
      <w:pPr>
        <w:pStyle w:val="Style33"/>
        <w:tabs>
          <w:tab w:val="left" w:pos="610"/>
        </w:tabs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 xml:space="preserve">Аллель </w:t>
      </w:r>
      <w:r w:rsidR="00FF0B1C" w:rsidRPr="001F7890">
        <w:rPr>
          <w:rStyle w:val="FontStyle131"/>
          <w:sz w:val="20"/>
          <w:szCs w:val="20"/>
          <w:lang w:val="en-US"/>
        </w:rPr>
        <w:t>I</w:t>
      </w:r>
      <w:r w:rsidR="00A07DF0">
        <w:rPr>
          <w:rStyle w:val="FontStyle131"/>
          <w:sz w:val="20"/>
          <w:szCs w:val="20"/>
          <w:vertAlign w:val="superscript"/>
        </w:rPr>
        <w:t>0</w:t>
      </w:r>
      <w:r w:rsidRPr="001F7890">
        <w:rPr>
          <w:rStyle w:val="FontStyle131"/>
          <w:sz w:val="20"/>
          <w:szCs w:val="20"/>
        </w:rPr>
        <w:t xml:space="preserve"> </w:t>
      </w:r>
      <w:r w:rsidR="00FF0B1C" w:rsidRPr="001F7890">
        <w:rPr>
          <w:rStyle w:val="FontStyle131"/>
          <w:sz w:val="20"/>
          <w:szCs w:val="20"/>
        </w:rPr>
        <w:t>ре</w:t>
      </w:r>
      <w:r w:rsidRPr="001F7890">
        <w:rPr>
          <w:rStyle w:val="FontStyle131"/>
          <w:sz w:val="20"/>
          <w:szCs w:val="20"/>
        </w:rPr>
        <w:t xml:space="preserve">цессивен по отношению к двум другим </w:t>
      </w:r>
      <w:proofErr w:type="gramStart"/>
      <w:r w:rsidR="00FF0B1C" w:rsidRPr="001F7890">
        <w:rPr>
          <w:rStyle w:val="FontStyle131"/>
          <w:sz w:val="20"/>
          <w:szCs w:val="20"/>
          <w:lang w:val="en-US"/>
        </w:rPr>
        <w:t>I</w:t>
      </w:r>
      <w:proofErr w:type="gramEnd"/>
      <w:r w:rsidRPr="001F7890">
        <w:rPr>
          <w:rStyle w:val="FontStyle131"/>
          <w:sz w:val="20"/>
          <w:szCs w:val="20"/>
          <w:vertAlign w:val="superscript"/>
        </w:rPr>
        <w:t>А</w:t>
      </w:r>
      <w:r w:rsidRPr="001F7890">
        <w:rPr>
          <w:rStyle w:val="FontStyle131"/>
          <w:sz w:val="20"/>
          <w:szCs w:val="20"/>
        </w:rPr>
        <w:t xml:space="preserve"> и </w:t>
      </w:r>
      <w:r w:rsidR="00FF0B1C" w:rsidRPr="001F7890">
        <w:rPr>
          <w:rStyle w:val="FontStyle131"/>
          <w:sz w:val="20"/>
          <w:szCs w:val="20"/>
          <w:lang w:val="en-US"/>
        </w:rPr>
        <w:t>I</w:t>
      </w:r>
      <w:r w:rsidRPr="001F7890">
        <w:rPr>
          <w:rStyle w:val="FontStyle131"/>
          <w:sz w:val="20"/>
          <w:szCs w:val="20"/>
          <w:vertAlign w:val="superscript"/>
        </w:rPr>
        <w:t>В</w:t>
      </w:r>
      <w:r w:rsidRPr="001F7890">
        <w:rPr>
          <w:rStyle w:val="FontStyle131"/>
          <w:sz w:val="20"/>
          <w:szCs w:val="20"/>
        </w:rPr>
        <w:t xml:space="preserve">. Аллели же </w:t>
      </w:r>
      <w:proofErr w:type="gramStart"/>
      <w:r w:rsidR="00FF0B1C" w:rsidRPr="001F7890">
        <w:rPr>
          <w:rStyle w:val="FontStyle131"/>
          <w:sz w:val="20"/>
          <w:szCs w:val="20"/>
          <w:lang w:val="en-US"/>
        </w:rPr>
        <w:t>I</w:t>
      </w:r>
      <w:proofErr w:type="gramEnd"/>
      <w:r w:rsidRPr="001F7890">
        <w:rPr>
          <w:rStyle w:val="FontStyle131"/>
          <w:sz w:val="20"/>
          <w:szCs w:val="20"/>
          <w:vertAlign w:val="superscript"/>
        </w:rPr>
        <w:t>А</w:t>
      </w:r>
      <w:r w:rsidRPr="001F7890">
        <w:rPr>
          <w:rStyle w:val="FontStyle131"/>
          <w:sz w:val="20"/>
          <w:szCs w:val="20"/>
        </w:rPr>
        <w:t xml:space="preserve"> и </w:t>
      </w:r>
      <w:r w:rsidR="00FF0B1C" w:rsidRPr="001F7890">
        <w:rPr>
          <w:rStyle w:val="FontStyle131"/>
          <w:sz w:val="20"/>
          <w:szCs w:val="20"/>
          <w:lang w:val="en-US"/>
        </w:rPr>
        <w:t>I</w:t>
      </w:r>
      <w:r w:rsidRPr="001F7890">
        <w:rPr>
          <w:rStyle w:val="FontStyle131"/>
          <w:sz w:val="20"/>
          <w:szCs w:val="20"/>
          <w:vertAlign w:val="superscript"/>
        </w:rPr>
        <w:t>В</w:t>
      </w:r>
      <w:r w:rsidRPr="001F7890">
        <w:rPr>
          <w:rStyle w:val="FontStyle131"/>
          <w:sz w:val="20"/>
          <w:szCs w:val="20"/>
        </w:rPr>
        <w:t xml:space="preserve"> кодоминантны и </w:t>
      </w:r>
      <w:r w:rsidR="00FF0B1C" w:rsidRPr="001F7890">
        <w:rPr>
          <w:rStyle w:val="FontStyle131"/>
          <w:sz w:val="20"/>
          <w:szCs w:val="20"/>
        </w:rPr>
        <w:t>проявляют</w:t>
      </w:r>
      <w:r w:rsidRPr="001F7890">
        <w:rPr>
          <w:rStyle w:val="FontStyle131"/>
          <w:sz w:val="20"/>
          <w:szCs w:val="20"/>
        </w:rPr>
        <w:t>ся в гетерозиготе в равной мере. Следовательно</w:t>
      </w:r>
      <w:r w:rsidR="00FE42CB" w:rsidRPr="001F7890">
        <w:rPr>
          <w:rStyle w:val="FontStyle131"/>
          <w:sz w:val="20"/>
          <w:szCs w:val="20"/>
        </w:rPr>
        <w:t>:</w:t>
      </w:r>
    </w:p>
    <w:p w:rsidR="00FE42CB" w:rsidRPr="001F7890" w:rsidRDefault="00FE42CB" w:rsidP="00037B58">
      <w:pPr>
        <w:pStyle w:val="Style33"/>
        <w:numPr>
          <w:ilvl w:val="0"/>
          <w:numId w:val="83"/>
        </w:numPr>
        <w:tabs>
          <w:tab w:val="left" w:pos="426"/>
        </w:tabs>
        <w:ind w:left="0"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г</w:t>
      </w:r>
      <w:r w:rsidR="00E13F6C" w:rsidRPr="001F7890">
        <w:rPr>
          <w:rStyle w:val="FontStyle131"/>
          <w:sz w:val="20"/>
          <w:szCs w:val="20"/>
        </w:rPr>
        <w:t xml:space="preserve">руппа крови </w:t>
      </w:r>
      <w:r w:rsidR="00503389">
        <w:rPr>
          <w:rStyle w:val="FontStyle131"/>
          <w:sz w:val="20"/>
          <w:szCs w:val="20"/>
        </w:rPr>
        <w:t>0</w:t>
      </w:r>
      <w:r w:rsidR="00E13F6C" w:rsidRPr="001F7890">
        <w:rPr>
          <w:rStyle w:val="FontStyle131"/>
          <w:sz w:val="20"/>
          <w:szCs w:val="20"/>
        </w:rPr>
        <w:t xml:space="preserve"> (I) будет иметь генотип </w:t>
      </w:r>
      <w:r w:rsidR="00FF0B1C" w:rsidRPr="001F7890">
        <w:rPr>
          <w:rStyle w:val="FontStyle131"/>
          <w:sz w:val="20"/>
          <w:szCs w:val="20"/>
          <w:lang w:val="en-US"/>
        </w:rPr>
        <w:t>I</w:t>
      </w:r>
      <w:r w:rsidR="00503389">
        <w:rPr>
          <w:rStyle w:val="FontStyle131"/>
          <w:sz w:val="20"/>
          <w:szCs w:val="20"/>
          <w:vertAlign w:val="superscript"/>
        </w:rPr>
        <w:t>0</w:t>
      </w:r>
      <w:r w:rsidR="00FF0B1C" w:rsidRPr="001F7890">
        <w:rPr>
          <w:rStyle w:val="FontStyle131"/>
          <w:sz w:val="20"/>
          <w:szCs w:val="20"/>
          <w:lang w:val="en-US"/>
        </w:rPr>
        <w:t>I</w:t>
      </w:r>
      <w:r w:rsidR="00503389">
        <w:rPr>
          <w:rStyle w:val="FontStyle131"/>
          <w:sz w:val="20"/>
          <w:szCs w:val="20"/>
          <w:vertAlign w:val="superscript"/>
        </w:rPr>
        <w:t>0</w:t>
      </w:r>
      <w:r w:rsidRPr="001F7890">
        <w:rPr>
          <w:rStyle w:val="FontStyle131"/>
          <w:sz w:val="20"/>
          <w:szCs w:val="20"/>
        </w:rPr>
        <w:t>;</w:t>
      </w:r>
    </w:p>
    <w:p w:rsidR="00FE42CB" w:rsidRPr="001F7890" w:rsidRDefault="00E13F6C" w:rsidP="00037B58">
      <w:pPr>
        <w:pStyle w:val="Style33"/>
        <w:numPr>
          <w:ilvl w:val="0"/>
          <w:numId w:val="83"/>
        </w:numPr>
        <w:tabs>
          <w:tab w:val="left" w:pos="426"/>
        </w:tabs>
        <w:ind w:left="0"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группа крови</w:t>
      </w:r>
      <w:proofErr w:type="gramStart"/>
      <w:r w:rsidRPr="001F7890">
        <w:rPr>
          <w:rStyle w:val="FontStyle131"/>
          <w:sz w:val="20"/>
          <w:szCs w:val="20"/>
        </w:rPr>
        <w:t xml:space="preserve"> А</w:t>
      </w:r>
      <w:proofErr w:type="gramEnd"/>
      <w:r w:rsidRPr="001F7890">
        <w:rPr>
          <w:rStyle w:val="FontStyle131"/>
          <w:sz w:val="20"/>
          <w:szCs w:val="20"/>
        </w:rPr>
        <w:t xml:space="preserve"> (II) имеет генотип </w:t>
      </w:r>
      <w:r w:rsidR="00FF0B1C" w:rsidRPr="001F7890">
        <w:rPr>
          <w:rStyle w:val="FontStyle131"/>
          <w:sz w:val="20"/>
          <w:szCs w:val="20"/>
          <w:lang w:val="en-US"/>
        </w:rPr>
        <w:t>I</w:t>
      </w:r>
      <w:r w:rsidRPr="001F7890">
        <w:rPr>
          <w:rStyle w:val="FontStyle131"/>
          <w:sz w:val="20"/>
          <w:szCs w:val="20"/>
          <w:vertAlign w:val="superscript"/>
        </w:rPr>
        <w:t>А</w:t>
      </w:r>
      <w:r w:rsidR="00FF0B1C" w:rsidRPr="001F7890">
        <w:rPr>
          <w:rStyle w:val="FontStyle131"/>
          <w:sz w:val="20"/>
          <w:szCs w:val="20"/>
          <w:lang w:val="en-US"/>
        </w:rPr>
        <w:t>I</w:t>
      </w:r>
      <w:r w:rsidRPr="001F7890">
        <w:rPr>
          <w:rStyle w:val="FontStyle131"/>
          <w:sz w:val="20"/>
          <w:szCs w:val="20"/>
          <w:vertAlign w:val="superscript"/>
        </w:rPr>
        <w:t>А</w:t>
      </w:r>
      <w:r w:rsidR="00FF0B1C" w:rsidRPr="001F7890">
        <w:rPr>
          <w:rStyle w:val="FontStyle131"/>
          <w:sz w:val="20"/>
          <w:szCs w:val="20"/>
        </w:rPr>
        <w:t xml:space="preserve"> или</w:t>
      </w:r>
      <w:r w:rsidRPr="001F7890">
        <w:rPr>
          <w:rStyle w:val="FontStyle131"/>
          <w:sz w:val="20"/>
          <w:szCs w:val="20"/>
        </w:rPr>
        <w:t xml:space="preserve"> </w:t>
      </w:r>
      <w:r w:rsidR="00FF0B1C" w:rsidRPr="001F7890">
        <w:rPr>
          <w:rStyle w:val="FontStyle131"/>
          <w:sz w:val="20"/>
          <w:szCs w:val="20"/>
          <w:lang w:val="en-US"/>
        </w:rPr>
        <w:t>I</w:t>
      </w:r>
      <w:r w:rsidRPr="001F7890">
        <w:rPr>
          <w:rStyle w:val="FontStyle131"/>
          <w:sz w:val="20"/>
          <w:szCs w:val="20"/>
          <w:vertAlign w:val="superscript"/>
        </w:rPr>
        <w:t>А</w:t>
      </w:r>
      <w:r w:rsidR="00FF0B1C" w:rsidRPr="001F7890">
        <w:rPr>
          <w:rStyle w:val="FontStyle131"/>
          <w:sz w:val="20"/>
          <w:szCs w:val="20"/>
          <w:lang w:val="en-US"/>
        </w:rPr>
        <w:t>I</w:t>
      </w:r>
      <w:r w:rsidR="00503389">
        <w:rPr>
          <w:rStyle w:val="FontStyle131"/>
          <w:sz w:val="20"/>
          <w:szCs w:val="20"/>
          <w:vertAlign w:val="superscript"/>
        </w:rPr>
        <w:t>0</w:t>
      </w:r>
      <w:r w:rsidR="00FE42CB" w:rsidRPr="001F7890">
        <w:rPr>
          <w:rStyle w:val="FontStyle131"/>
          <w:sz w:val="20"/>
          <w:szCs w:val="20"/>
        </w:rPr>
        <w:t>;</w:t>
      </w:r>
    </w:p>
    <w:p w:rsidR="00FE42CB" w:rsidRPr="001F7890" w:rsidRDefault="00E13F6C" w:rsidP="00037B58">
      <w:pPr>
        <w:pStyle w:val="Style33"/>
        <w:numPr>
          <w:ilvl w:val="0"/>
          <w:numId w:val="83"/>
        </w:numPr>
        <w:tabs>
          <w:tab w:val="left" w:pos="426"/>
        </w:tabs>
        <w:ind w:left="0"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группа крови</w:t>
      </w:r>
      <w:proofErr w:type="gramStart"/>
      <w:r w:rsidRPr="001F7890">
        <w:rPr>
          <w:rStyle w:val="FontStyle131"/>
          <w:sz w:val="20"/>
          <w:szCs w:val="20"/>
        </w:rPr>
        <w:t xml:space="preserve"> В</w:t>
      </w:r>
      <w:proofErr w:type="gramEnd"/>
      <w:r w:rsidRPr="001F7890">
        <w:rPr>
          <w:rStyle w:val="FontStyle131"/>
          <w:sz w:val="20"/>
          <w:szCs w:val="20"/>
        </w:rPr>
        <w:t xml:space="preserve"> (III) имеет генотип </w:t>
      </w:r>
      <w:r w:rsidR="00FF0B1C" w:rsidRPr="001F7890">
        <w:rPr>
          <w:rStyle w:val="FontStyle131"/>
          <w:sz w:val="20"/>
          <w:szCs w:val="20"/>
          <w:lang w:val="en-US"/>
        </w:rPr>
        <w:t>I</w:t>
      </w:r>
      <w:r w:rsidRPr="001F7890">
        <w:rPr>
          <w:rStyle w:val="FontStyle131"/>
          <w:sz w:val="20"/>
          <w:szCs w:val="20"/>
          <w:vertAlign w:val="superscript"/>
        </w:rPr>
        <w:t>В</w:t>
      </w:r>
      <w:r w:rsidR="00FF0B1C" w:rsidRPr="001F7890">
        <w:rPr>
          <w:rStyle w:val="FontStyle131"/>
          <w:sz w:val="20"/>
          <w:szCs w:val="20"/>
          <w:lang w:val="en-US"/>
        </w:rPr>
        <w:t>I</w:t>
      </w:r>
      <w:r w:rsidRPr="001F7890">
        <w:rPr>
          <w:rStyle w:val="FontStyle131"/>
          <w:sz w:val="20"/>
          <w:szCs w:val="20"/>
          <w:vertAlign w:val="superscript"/>
        </w:rPr>
        <w:t>В</w:t>
      </w:r>
      <w:r w:rsidR="00FF0B1C" w:rsidRPr="001F7890">
        <w:rPr>
          <w:rStyle w:val="FontStyle131"/>
          <w:sz w:val="20"/>
          <w:szCs w:val="20"/>
        </w:rPr>
        <w:t xml:space="preserve"> или </w:t>
      </w:r>
      <w:r w:rsidR="00FF0B1C" w:rsidRPr="001F7890">
        <w:rPr>
          <w:rStyle w:val="FontStyle131"/>
          <w:sz w:val="20"/>
          <w:szCs w:val="20"/>
          <w:lang w:val="en-US"/>
        </w:rPr>
        <w:t>I</w:t>
      </w:r>
      <w:r w:rsidRPr="001F7890">
        <w:rPr>
          <w:rStyle w:val="FontStyle131"/>
          <w:sz w:val="20"/>
          <w:szCs w:val="20"/>
          <w:vertAlign w:val="superscript"/>
        </w:rPr>
        <w:t>В</w:t>
      </w:r>
      <w:r w:rsidR="00FF0B1C" w:rsidRPr="001F7890">
        <w:rPr>
          <w:rStyle w:val="FontStyle131"/>
          <w:sz w:val="20"/>
          <w:szCs w:val="20"/>
          <w:lang w:val="en-US"/>
        </w:rPr>
        <w:t>I</w:t>
      </w:r>
      <w:r w:rsidR="00503389">
        <w:rPr>
          <w:rStyle w:val="FontStyle131"/>
          <w:sz w:val="20"/>
          <w:szCs w:val="20"/>
          <w:vertAlign w:val="superscript"/>
        </w:rPr>
        <w:t>0</w:t>
      </w:r>
      <w:r w:rsidR="00FE42CB" w:rsidRPr="001F7890">
        <w:rPr>
          <w:rStyle w:val="FontStyle131"/>
          <w:sz w:val="20"/>
          <w:szCs w:val="20"/>
        </w:rPr>
        <w:t>;</w:t>
      </w:r>
    </w:p>
    <w:p w:rsidR="00E13F6C" w:rsidRPr="001F7890" w:rsidRDefault="00E13F6C" w:rsidP="00037B58">
      <w:pPr>
        <w:pStyle w:val="Style33"/>
        <w:numPr>
          <w:ilvl w:val="0"/>
          <w:numId w:val="83"/>
        </w:numPr>
        <w:tabs>
          <w:tab w:val="left" w:pos="426"/>
        </w:tabs>
        <w:ind w:left="0"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 xml:space="preserve">группа крови АВ (IV) имеет генотип </w:t>
      </w:r>
      <w:proofErr w:type="gramStart"/>
      <w:r w:rsidR="00FF0B1C" w:rsidRPr="001F7890">
        <w:rPr>
          <w:rStyle w:val="FontStyle131"/>
          <w:sz w:val="20"/>
          <w:szCs w:val="20"/>
          <w:lang w:val="en-US"/>
        </w:rPr>
        <w:t>I</w:t>
      </w:r>
      <w:proofErr w:type="gramEnd"/>
      <w:r w:rsidRPr="001F7890">
        <w:rPr>
          <w:rStyle w:val="FontStyle131"/>
          <w:sz w:val="20"/>
          <w:szCs w:val="20"/>
          <w:vertAlign w:val="superscript"/>
        </w:rPr>
        <w:t>А</w:t>
      </w:r>
      <w:r w:rsidR="00FF0B1C" w:rsidRPr="001F7890">
        <w:rPr>
          <w:rStyle w:val="FontStyle131"/>
          <w:sz w:val="20"/>
          <w:szCs w:val="20"/>
          <w:lang w:val="en-US"/>
        </w:rPr>
        <w:t>I</w:t>
      </w:r>
      <w:r w:rsidRPr="001F7890">
        <w:rPr>
          <w:rStyle w:val="FontStyle131"/>
          <w:sz w:val="20"/>
          <w:szCs w:val="20"/>
          <w:vertAlign w:val="superscript"/>
        </w:rPr>
        <w:t>В</w:t>
      </w:r>
      <w:r w:rsidR="00FF0B1C" w:rsidRPr="001F7890">
        <w:rPr>
          <w:rStyle w:val="FontStyle131"/>
          <w:sz w:val="20"/>
          <w:szCs w:val="20"/>
        </w:rPr>
        <w:t>.</w:t>
      </w:r>
    </w:p>
    <w:p w:rsidR="00487907" w:rsidRPr="001F7890" w:rsidRDefault="00487907" w:rsidP="006658CE">
      <w:pPr>
        <w:pStyle w:val="Style33"/>
        <w:tabs>
          <w:tab w:val="left" w:pos="610"/>
        </w:tabs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Сер</w:t>
      </w:r>
      <w:r w:rsidR="00F5272B">
        <w:rPr>
          <w:rStyle w:val="FontStyle131"/>
          <w:sz w:val="20"/>
          <w:szCs w:val="20"/>
        </w:rPr>
        <w:t>ией множественных аллелей обусло</w:t>
      </w:r>
      <w:r w:rsidRPr="001F7890">
        <w:rPr>
          <w:rStyle w:val="FontStyle131"/>
          <w:sz w:val="20"/>
          <w:szCs w:val="20"/>
        </w:rPr>
        <w:t>вливается синтез глобина, входящего в гемоглобин крови. У человека известно около 100 типов гемоглобина, образующихся в результате замены нуклеотидов на уч</w:t>
      </w:r>
      <w:r w:rsidRPr="001F7890">
        <w:rPr>
          <w:rStyle w:val="FontStyle131"/>
          <w:sz w:val="20"/>
          <w:szCs w:val="20"/>
        </w:rPr>
        <w:t>а</w:t>
      </w:r>
      <w:r w:rsidRPr="001F7890">
        <w:rPr>
          <w:rStyle w:val="FontStyle131"/>
          <w:sz w:val="20"/>
          <w:szCs w:val="20"/>
        </w:rPr>
        <w:t>стке ДНК. Серией множественных аллелей детерминируется и пол</w:t>
      </w:r>
      <w:r w:rsidRPr="001F7890">
        <w:rPr>
          <w:rStyle w:val="FontStyle131"/>
          <w:sz w:val="20"/>
          <w:szCs w:val="20"/>
        </w:rPr>
        <w:t>и</w:t>
      </w:r>
      <w:r w:rsidRPr="001F7890">
        <w:rPr>
          <w:rStyle w:val="FontStyle131"/>
          <w:sz w:val="20"/>
          <w:szCs w:val="20"/>
        </w:rPr>
        <w:t>морфизм белков у животных.</w:t>
      </w:r>
    </w:p>
    <w:p w:rsidR="00C01290" w:rsidRPr="001F7890" w:rsidRDefault="00C01290" w:rsidP="006658CE">
      <w:pPr>
        <w:pStyle w:val="Style33"/>
        <w:tabs>
          <w:tab w:val="left" w:pos="610"/>
        </w:tabs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Серией множественных аллелей детерминируется окраска меха у кроликов. Аллель</w:t>
      </w:r>
      <w:proofErr w:type="gramStart"/>
      <w:r w:rsidRPr="001F7890">
        <w:rPr>
          <w:rStyle w:val="FontStyle131"/>
          <w:sz w:val="20"/>
          <w:szCs w:val="20"/>
        </w:rPr>
        <w:t xml:space="preserve"> С</w:t>
      </w:r>
      <w:proofErr w:type="gramEnd"/>
      <w:r w:rsidRPr="001F7890">
        <w:rPr>
          <w:rStyle w:val="FontStyle131"/>
          <w:sz w:val="20"/>
          <w:szCs w:val="20"/>
        </w:rPr>
        <w:t xml:space="preserve"> обусловливает серую окраску меха (агути), с</w:t>
      </w:r>
      <w:r w:rsidRPr="001F7890">
        <w:rPr>
          <w:rStyle w:val="FontStyle131"/>
          <w:sz w:val="20"/>
          <w:szCs w:val="20"/>
          <w:vertAlign w:val="superscript"/>
        </w:rPr>
        <w:t>ch</w:t>
      </w:r>
      <w:r w:rsidRPr="001F7890">
        <w:rPr>
          <w:rStyle w:val="FontStyle131"/>
          <w:sz w:val="20"/>
          <w:szCs w:val="20"/>
        </w:rPr>
        <w:t xml:space="preserve"> – шиншилловую, с</w:t>
      </w:r>
      <w:r w:rsidRPr="001F7890">
        <w:rPr>
          <w:rStyle w:val="FontStyle131"/>
          <w:sz w:val="20"/>
          <w:szCs w:val="20"/>
          <w:vertAlign w:val="superscript"/>
        </w:rPr>
        <w:t>h</w:t>
      </w:r>
      <w:r w:rsidRPr="001F7890">
        <w:rPr>
          <w:rStyle w:val="FontStyle131"/>
          <w:sz w:val="20"/>
          <w:szCs w:val="20"/>
        </w:rPr>
        <w:t xml:space="preserve"> – гим</w:t>
      </w:r>
      <w:r w:rsidR="00AE51BB">
        <w:rPr>
          <w:rStyle w:val="FontStyle131"/>
          <w:sz w:val="20"/>
          <w:szCs w:val="20"/>
        </w:rPr>
        <w:t>а</w:t>
      </w:r>
      <w:r w:rsidRPr="001F7890">
        <w:rPr>
          <w:rStyle w:val="FontStyle131"/>
          <w:sz w:val="20"/>
          <w:szCs w:val="20"/>
        </w:rPr>
        <w:t>лайскую и с</w:t>
      </w:r>
      <w:r w:rsidRPr="001F7890">
        <w:rPr>
          <w:rStyle w:val="FontStyle131"/>
          <w:sz w:val="20"/>
          <w:szCs w:val="20"/>
          <w:vertAlign w:val="superscript"/>
        </w:rPr>
        <w:t>а</w:t>
      </w:r>
      <w:r w:rsidRPr="001F7890">
        <w:rPr>
          <w:rStyle w:val="FontStyle131"/>
          <w:sz w:val="20"/>
          <w:szCs w:val="20"/>
        </w:rPr>
        <w:t xml:space="preserve"> – белую (альбинизм). Ступенч</w:t>
      </w:r>
      <w:r w:rsidRPr="001F7890">
        <w:rPr>
          <w:rStyle w:val="FontStyle131"/>
          <w:sz w:val="20"/>
          <w:szCs w:val="20"/>
        </w:rPr>
        <w:t>а</w:t>
      </w:r>
      <w:r w:rsidRPr="001F7890">
        <w:rPr>
          <w:rStyle w:val="FontStyle131"/>
          <w:sz w:val="20"/>
          <w:szCs w:val="20"/>
        </w:rPr>
        <w:t>тое доминирование в данной серии аллелей может быть представлено следующим образом:</w:t>
      </w:r>
    </w:p>
    <w:p w:rsidR="00C01290" w:rsidRDefault="00C01290" w:rsidP="006658CE">
      <w:pPr>
        <w:pStyle w:val="Style33"/>
        <w:tabs>
          <w:tab w:val="left" w:pos="610"/>
        </w:tabs>
        <w:spacing w:before="120" w:after="120"/>
        <w:jc w:val="center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 xml:space="preserve">С &gt; </w:t>
      </w:r>
      <w:proofErr w:type="gramStart"/>
      <w:r w:rsidRPr="001F7890">
        <w:rPr>
          <w:rStyle w:val="FontStyle131"/>
          <w:sz w:val="20"/>
          <w:szCs w:val="20"/>
        </w:rPr>
        <w:t>с</w:t>
      </w:r>
      <w:proofErr w:type="gramEnd"/>
      <w:r w:rsidRPr="001F7890">
        <w:rPr>
          <w:rStyle w:val="FontStyle131"/>
          <w:sz w:val="20"/>
          <w:szCs w:val="20"/>
          <w:vertAlign w:val="superscript"/>
        </w:rPr>
        <w:t>ch</w:t>
      </w:r>
      <w:r w:rsidRPr="001F7890">
        <w:rPr>
          <w:rStyle w:val="FontStyle131"/>
          <w:sz w:val="20"/>
          <w:szCs w:val="20"/>
        </w:rPr>
        <w:t xml:space="preserve"> &gt; с</w:t>
      </w:r>
      <w:r w:rsidRPr="001F7890">
        <w:rPr>
          <w:rStyle w:val="FontStyle131"/>
          <w:sz w:val="20"/>
          <w:szCs w:val="20"/>
          <w:vertAlign w:val="superscript"/>
        </w:rPr>
        <w:t>h</w:t>
      </w:r>
      <w:r w:rsidRPr="001F7890">
        <w:rPr>
          <w:rStyle w:val="FontStyle131"/>
          <w:sz w:val="20"/>
          <w:szCs w:val="20"/>
        </w:rPr>
        <w:t xml:space="preserve"> &gt; с</w:t>
      </w:r>
      <w:r w:rsidRPr="001F7890">
        <w:rPr>
          <w:rStyle w:val="FontStyle131"/>
          <w:sz w:val="20"/>
          <w:szCs w:val="20"/>
          <w:vertAlign w:val="superscript"/>
        </w:rPr>
        <w:t>а</w:t>
      </w:r>
      <w:r w:rsidRPr="001F7890">
        <w:rPr>
          <w:rStyle w:val="FontStyle131"/>
          <w:sz w:val="20"/>
          <w:szCs w:val="20"/>
        </w:rPr>
        <w:t>.</w:t>
      </w:r>
    </w:p>
    <w:p w:rsidR="005443F9" w:rsidRDefault="005443F9" w:rsidP="006658CE">
      <w:pPr>
        <w:pStyle w:val="Style33"/>
        <w:tabs>
          <w:tab w:val="left" w:pos="610"/>
        </w:tabs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 xml:space="preserve">Сочетание в генотипе двух аллелей в гетерозиготе называется </w:t>
      </w:r>
      <w:r w:rsidRPr="001F7890">
        <w:rPr>
          <w:rStyle w:val="FontStyle131"/>
          <w:b/>
          <w:i/>
          <w:sz w:val="20"/>
          <w:szCs w:val="20"/>
        </w:rPr>
        <w:t>ко</w:t>
      </w:r>
      <w:r w:rsidRPr="001F7890">
        <w:rPr>
          <w:rStyle w:val="FontStyle131"/>
          <w:b/>
          <w:i/>
          <w:sz w:val="20"/>
          <w:szCs w:val="20"/>
        </w:rPr>
        <w:t>м</w:t>
      </w:r>
      <w:r w:rsidRPr="001F7890">
        <w:rPr>
          <w:rStyle w:val="FontStyle131"/>
          <w:b/>
          <w:i/>
          <w:sz w:val="20"/>
          <w:szCs w:val="20"/>
        </w:rPr>
        <w:t>пау</w:t>
      </w:r>
      <w:r>
        <w:rPr>
          <w:rStyle w:val="FontStyle131"/>
          <w:b/>
          <w:i/>
          <w:sz w:val="20"/>
          <w:szCs w:val="20"/>
        </w:rPr>
        <w:t>н</w:t>
      </w:r>
      <w:r w:rsidRPr="001F7890">
        <w:rPr>
          <w:rStyle w:val="FontStyle131"/>
          <w:b/>
          <w:i/>
          <w:sz w:val="20"/>
          <w:szCs w:val="20"/>
        </w:rPr>
        <w:t>дом</w:t>
      </w:r>
      <w:r w:rsidRPr="001F7890">
        <w:rPr>
          <w:rStyle w:val="FontStyle131"/>
          <w:sz w:val="20"/>
          <w:szCs w:val="20"/>
        </w:rPr>
        <w:t>.</w:t>
      </w:r>
    </w:p>
    <w:p w:rsidR="009920BC" w:rsidRPr="001F7890" w:rsidRDefault="009920BC" w:rsidP="00EC2A14">
      <w:pPr>
        <w:pStyle w:val="Style33"/>
        <w:tabs>
          <w:tab w:val="left" w:pos="610"/>
        </w:tabs>
        <w:spacing w:line="239" w:lineRule="auto"/>
        <w:ind w:firstLine="284"/>
        <w:jc w:val="both"/>
        <w:rPr>
          <w:rStyle w:val="FontStyle131"/>
          <w:sz w:val="20"/>
          <w:szCs w:val="20"/>
        </w:rPr>
      </w:pPr>
      <w:r>
        <w:rPr>
          <w:rStyle w:val="FontStyle131"/>
          <w:sz w:val="20"/>
          <w:szCs w:val="20"/>
        </w:rPr>
        <w:lastRenderedPageBreak/>
        <w:t>Характерной особенностью большинства компаундов является то, что доминантный признак</w:t>
      </w:r>
      <w:r w:rsidR="00176C09">
        <w:rPr>
          <w:rStyle w:val="FontStyle131"/>
          <w:sz w:val="20"/>
          <w:szCs w:val="20"/>
        </w:rPr>
        <w:t xml:space="preserve"> будет проявлять лишь тот аллель, который находится в доминирующем положении относительно другого аллеля, а фенотип компаунда будет «промежуточный» относительно дом</w:t>
      </w:r>
      <w:r w:rsidR="00176C09">
        <w:rPr>
          <w:rStyle w:val="FontStyle131"/>
          <w:sz w:val="20"/>
          <w:szCs w:val="20"/>
        </w:rPr>
        <w:t>и</w:t>
      </w:r>
      <w:r w:rsidR="00176C09">
        <w:rPr>
          <w:rStyle w:val="FontStyle131"/>
          <w:sz w:val="20"/>
          <w:szCs w:val="20"/>
        </w:rPr>
        <w:t>нантного и рецессивного фенотипа.</w:t>
      </w:r>
    </w:p>
    <w:p w:rsidR="00176C09" w:rsidRPr="00AE51BB" w:rsidRDefault="00176C09" w:rsidP="00EC2A14">
      <w:pPr>
        <w:pStyle w:val="Style33"/>
        <w:tabs>
          <w:tab w:val="left" w:pos="610"/>
        </w:tabs>
        <w:spacing w:line="239" w:lineRule="auto"/>
        <w:ind w:firstLine="284"/>
        <w:jc w:val="both"/>
        <w:rPr>
          <w:rStyle w:val="FontStyle131"/>
          <w:sz w:val="20"/>
          <w:szCs w:val="20"/>
        </w:rPr>
      </w:pPr>
      <w:r>
        <w:rPr>
          <w:rStyle w:val="FontStyle131"/>
          <w:sz w:val="20"/>
          <w:szCs w:val="20"/>
        </w:rPr>
        <w:t>Так, при наличии серой окраски меха (агути) кролики могут иметь генотипы СС</w:t>
      </w:r>
      <w:r w:rsidRPr="005C6E7C">
        <w:rPr>
          <w:rStyle w:val="FontStyle131"/>
          <w:sz w:val="20"/>
          <w:szCs w:val="20"/>
        </w:rPr>
        <w:t xml:space="preserve">, </w:t>
      </w:r>
      <w:r>
        <w:rPr>
          <w:rStyle w:val="FontStyle131"/>
          <w:sz w:val="20"/>
          <w:szCs w:val="20"/>
        </w:rPr>
        <w:t>Сс</w:t>
      </w:r>
      <w:proofErr w:type="gramStart"/>
      <w:r w:rsidRPr="00AE51BB">
        <w:rPr>
          <w:rStyle w:val="FontStyle131"/>
          <w:sz w:val="20"/>
          <w:szCs w:val="20"/>
          <w:vertAlign w:val="superscript"/>
          <w:lang w:val="en-US"/>
        </w:rPr>
        <w:t>ch</w:t>
      </w:r>
      <w:proofErr w:type="gramEnd"/>
      <w:r w:rsidRPr="005C6E7C">
        <w:rPr>
          <w:rStyle w:val="FontStyle131"/>
          <w:sz w:val="20"/>
          <w:szCs w:val="20"/>
        </w:rPr>
        <w:t xml:space="preserve">, </w:t>
      </w:r>
      <w:r>
        <w:rPr>
          <w:rStyle w:val="FontStyle131"/>
          <w:sz w:val="20"/>
          <w:szCs w:val="20"/>
          <w:lang w:val="en-US"/>
        </w:rPr>
        <w:t>Cc</w:t>
      </w:r>
      <w:r w:rsidRPr="00AE51BB">
        <w:rPr>
          <w:rStyle w:val="FontStyle131"/>
          <w:sz w:val="20"/>
          <w:szCs w:val="20"/>
          <w:vertAlign w:val="superscript"/>
          <w:lang w:val="en-US"/>
        </w:rPr>
        <w:t>h</w:t>
      </w:r>
      <w:r w:rsidRPr="005C6E7C">
        <w:rPr>
          <w:rStyle w:val="FontStyle131"/>
          <w:sz w:val="20"/>
          <w:szCs w:val="20"/>
        </w:rPr>
        <w:t xml:space="preserve">, </w:t>
      </w:r>
      <w:r>
        <w:rPr>
          <w:rStyle w:val="FontStyle131"/>
          <w:sz w:val="20"/>
          <w:szCs w:val="20"/>
          <w:lang w:val="en-US"/>
        </w:rPr>
        <w:t>Cc</w:t>
      </w:r>
      <w:r w:rsidRPr="00AE51BB">
        <w:rPr>
          <w:rStyle w:val="FontStyle131"/>
          <w:sz w:val="20"/>
          <w:szCs w:val="20"/>
          <w:vertAlign w:val="superscript"/>
          <w:lang w:val="en-US"/>
        </w:rPr>
        <w:t>a</w:t>
      </w:r>
      <w:r w:rsidRPr="005C6E7C">
        <w:rPr>
          <w:rStyle w:val="FontStyle131"/>
          <w:sz w:val="20"/>
          <w:szCs w:val="20"/>
        </w:rPr>
        <w:t xml:space="preserve">, </w:t>
      </w:r>
      <w:r>
        <w:rPr>
          <w:rStyle w:val="FontStyle131"/>
          <w:sz w:val="20"/>
          <w:szCs w:val="20"/>
        </w:rPr>
        <w:t xml:space="preserve">при наличии шиншиловой окраски − </w:t>
      </w:r>
      <w:r>
        <w:rPr>
          <w:rStyle w:val="FontStyle131"/>
          <w:sz w:val="20"/>
          <w:szCs w:val="20"/>
          <w:lang w:val="en-US"/>
        </w:rPr>
        <w:t>c</w:t>
      </w:r>
      <w:r w:rsidRPr="00AE51BB">
        <w:rPr>
          <w:rStyle w:val="FontStyle131"/>
          <w:sz w:val="20"/>
          <w:szCs w:val="20"/>
          <w:vertAlign w:val="superscript"/>
          <w:lang w:val="en-US"/>
        </w:rPr>
        <w:t>ch</w:t>
      </w:r>
      <w:r>
        <w:rPr>
          <w:rStyle w:val="FontStyle131"/>
          <w:sz w:val="20"/>
          <w:szCs w:val="20"/>
          <w:lang w:val="en-US"/>
        </w:rPr>
        <w:t>c</w:t>
      </w:r>
      <w:r w:rsidRPr="00AE51BB">
        <w:rPr>
          <w:rStyle w:val="FontStyle131"/>
          <w:sz w:val="20"/>
          <w:szCs w:val="20"/>
          <w:vertAlign w:val="superscript"/>
          <w:lang w:val="en-US"/>
        </w:rPr>
        <w:t>ch</w:t>
      </w:r>
      <w:r w:rsidRPr="005C6E7C">
        <w:rPr>
          <w:rStyle w:val="FontStyle131"/>
          <w:sz w:val="20"/>
          <w:szCs w:val="20"/>
        </w:rPr>
        <w:t xml:space="preserve">, </w:t>
      </w:r>
      <w:r>
        <w:rPr>
          <w:rStyle w:val="FontStyle131"/>
          <w:sz w:val="20"/>
          <w:szCs w:val="20"/>
          <w:lang w:val="en-US"/>
        </w:rPr>
        <w:t>c</w:t>
      </w:r>
      <w:r w:rsidRPr="00AE51BB">
        <w:rPr>
          <w:rStyle w:val="FontStyle131"/>
          <w:sz w:val="20"/>
          <w:szCs w:val="20"/>
          <w:vertAlign w:val="superscript"/>
          <w:lang w:val="en-US"/>
        </w:rPr>
        <w:t>ch</w:t>
      </w:r>
      <w:r>
        <w:rPr>
          <w:rStyle w:val="FontStyle131"/>
          <w:sz w:val="20"/>
          <w:szCs w:val="20"/>
          <w:lang w:val="en-US"/>
        </w:rPr>
        <w:t>c</w:t>
      </w:r>
      <w:r w:rsidRPr="00AE51BB">
        <w:rPr>
          <w:rStyle w:val="FontStyle131"/>
          <w:sz w:val="20"/>
          <w:szCs w:val="20"/>
          <w:vertAlign w:val="superscript"/>
          <w:lang w:val="en-US"/>
        </w:rPr>
        <w:t>h</w:t>
      </w:r>
      <w:r w:rsidRPr="005C6E7C">
        <w:rPr>
          <w:rStyle w:val="FontStyle131"/>
          <w:sz w:val="20"/>
          <w:szCs w:val="20"/>
        </w:rPr>
        <w:t xml:space="preserve">, </w:t>
      </w:r>
      <w:r>
        <w:rPr>
          <w:rStyle w:val="FontStyle131"/>
          <w:sz w:val="20"/>
          <w:szCs w:val="20"/>
          <w:lang w:val="en-US"/>
        </w:rPr>
        <w:t>c</w:t>
      </w:r>
      <w:r w:rsidRPr="00AE51BB">
        <w:rPr>
          <w:rStyle w:val="FontStyle131"/>
          <w:sz w:val="20"/>
          <w:szCs w:val="20"/>
          <w:vertAlign w:val="superscript"/>
          <w:lang w:val="en-US"/>
        </w:rPr>
        <w:t>ch</w:t>
      </w:r>
      <w:r>
        <w:rPr>
          <w:rStyle w:val="FontStyle131"/>
          <w:sz w:val="20"/>
          <w:szCs w:val="20"/>
          <w:lang w:val="en-US"/>
        </w:rPr>
        <w:t>c</w:t>
      </w:r>
      <w:r w:rsidRPr="00AE51BB">
        <w:rPr>
          <w:rStyle w:val="FontStyle131"/>
          <w:sz w:val="20"/>
          <w:szCs w:val="20"/>
          <w:vertAlign w:val="superscript"/>
          <w:lang w:val="en-US"/>
        </w:rPr>
        <w:t>a</w:t>
      </w:r>
      <w:r w:rsidRPr="005C6E7C">
        <w:rPr>
          <w:rStyle w:val="FontStyle131"/>
          <w:sz w:val="20"/>
          <w:szCs w:val="20"/>
        </w:rPr>
        <w:t xml:space="preserve">, </w:t>
      </w:r>
      <w:r>
        <w:rPr>
          <w:rStyle w:val="FontStyle131"/>
          <w:sz w:val="20"/>
          <w:szCs w:val="20"/>
        </w:rPr>
        <w:t xml:space="preserve">при наличии гималайской окраски − </w:t>
      </w:r>
      <w:r>
        <w:rPr>
          <w:rStyle w:val="FontStyle131"/>
          <w:sz w:val="20"/>
          <w:szCs w:val="20"/>
          <w:lang w:val="en-US"/>
        </w:rPr>
        <w:t>c</w:t>
      </w:r>
      <w:r w:rsidRPr="00AE51BB">
        <w:rPr>
          <w:rStyle w:val="FontStyle131"/>
          <w:sz w:val="20"/>
          <w:szCs w:val="20"/>
          <w:vertAlign w:val="superscript"/>
          <w:lang w:val="en-US"/>
        </w:rPr>
        <w:t>h</w:t>
      </w:r>
      <w:r>
        <w:rPr>
          <w:rStyle w:val="FontStyle131"/>
          <w:sz w:val="20"/>
          <w:szCs w:val="20"/>
          <w:lang w:val="en-US"/>
        </w:rPr>
        <w:t>c</w:t>
      </w:r>
      <w:r w:rsidRPr="00AE51BB">
        <w:rPr>
          <w:rStyle w:val="FontStyle131"/>
          <w:sz w:val="20"/>
          <w:szCs w:val="20"/>
          <w:vertAlign w:val="superscript"/>
          <w:lang w:val="en-US"/>
        </w:rPr>
        <w:t>h</w:t>
      </w:r>
      <w:r w:rsidRPr="005C6E7C">
        <w:rPr>
          <w:rStyle w:val="FontStyle131"/>
          <w:sz w:val="20"/>
          <w:szCs w:val="20"/>
        </w:rPr>
        <w:t xml:space="preserve">, </w:t>
      </w:r>
      <w:r>
        <w:rPr>
          <w:rStyle w:val="FontStyle131"/>
          <w:sz w:val="20"/>
          <w:szCs w:val="20"/>
          <w:lang w:val="en-US"/>
        </w:rPr>
        <w:t>c</w:t>
      </w:r>
      <w:r w:rsidRPr="00AE51BB">
        <w:rPr>
          <w:rStyle w:val="FontStyle131"/>
          <w:sz w:val="20"/>
          <w:szCs w:val="20"/>
          <w:vertAlign w:val="superscript"/>
          <w:lang w:val="en-US"/>
        </w:rPr>
        <w:t>h</w:t>
      </w:r>
      <w:r>
        <w:rPr>
          <w:rStyle w:val="FontStyle131"/>
          <w:sz w:val="20"/>
          <w:szCs w:val="20"/>
          <w:lang w:val="en-US"/>
        </w:rPr>
        <w:t>c</w:t>
      </w:r>
      <w:r w:rsidRPr="00AE51BB">
        <w:rPr>
          <w:rStyle w:val="FontStyle131"/>
          <w:sz w:val="20"/>
          <w:szCs w:val="20"/>
          <w:vertAlign w:val="superscript"/>
          <w:lang w:val="en-US"/>
        </w:rPr>
        <w:t>a</w:t>
      </w:r>
      <w:r w:rsidRPr="005C6E7C">
        <w:rPr>
          <w:rStyle w:val="FontStyle131"/>
          <w:sz w:val="20"/>
          <w:szCs w:val="20"/>
        </w:rPr>
        <w:t xml:space="preserve">, </w:t>
      </w:r>
      <w:r>
        <w:rPr>
          <w:rStyle w:val="FontStyle131"/>
          <w:sz w:val="20"/>
          <w:szCs w:val="20"/>
        </w:rPr>
        <w:t xml:space="preserve">при наличии белой окраски − </w:t>
      </w:r>
      <w:r>
        <w:rPr>
          <w:rStyle w:val="FontStyle131"/>
          <w:sz w:val="20"/>
          <w:szCs w:val="20"/>
          <w:lang w:val="en-US"/>
        </w:rPr>
        <w:t>c</w:t>
      </w:r>
      <w:r w:rsidRPr="00AE51BB">
        <w:rPr>
          <w:rStyle w:val="FontStyle131"/>
          <w:sz w:val="20"/>
          <w:szCs w:val="20"/>
          <w:vertAlign w:val="superscript"/>
          <w:lang w:val="en-US"/>
        </w:rPr>
        <w:t>a</w:t>
      </w:r>
      <w:r>
        <w:rPr>
          <w:rStyle w:val="FontStyle131"/>
          <w:sz w:val="20"/>
          <w:szCs w:val="20"/>
          <w:lang w:val="en-US"/>
        </w:rPr>
        <w:t>c</w:t>
      </w:r>
      <w:r w:rsidRPr="00AE51BB">
        <w:rPr>
          <w:rStyle w:val="FontStyle131"/>
          <w:sz w:val="20"/>
          <w:szCs w:val="20"/>
          <w:vertAlign w:val="superscript"/>
          <w:lang w:val="en-US"/>
        </w:rPr>
        <w:t>a</w:t>
      </w:r>
      <w:r>
        <w:rPr>
          <w:rStyle w:val="FontStyle131"/>
          <w:sz w:val="20"/>
          <w:szCs w:val="20"/>
        </w:rPr>
        <w:t>.</w:t>
      </w:r>
    </w:p>
    <w:p w:rsidR="00C01290" w:rsidRPr="001F7890" w:rsidRDefault="005C6E7C" w:rsidP="00EC2A14">
      <w:pPr>
        <w:pStyle w:val="Style33"/>
        <w:tabs>
          <w:tab w:val="left" w:pos="610"/>
        </w:tabs>
        <w:spacing w:line="239" w:lineRule="auto"/>
        <w:ind w:firstLine="284"/>
        <w:jc w:val="both"/>
        <w:rPr>
          <w:rStyle w:val="FontStyle131"/>
          <w:sz w:val="20"/>
          <w:szCs w:val="20"/>
        </w:rPr>
      </w:pPr>
      <w:r>
        <w:rPr>
          <w:rStyle w:val="FontStyle131"/>
          <w:sz w:val="20"/>
          <w:szCs w:val="20"/>
        </w:rPr>
        <w:t>У</w:t>
      </w:r>
      <w:r w:rsidR="00C01290" w:rsidRPr="001F7890">
        <w:rPr>
          <w:rStyle w:val="FontStyle131"/>
          <w:sz w:val="20"/>
          <w:szCs w:val="20"/>
        </w:rPr>
        <w:t xml:space="preserve"> </w:t>
      </w:r>
      <w:r w:rsidR="00AE51BB">
        <w:rPr>
          <w:rStyle w:val="FontStyle131"/>
          <w:sz w:val="20"/>
          <w:szCs w:val="20"/>
        </w:rPr>
        <w:t xml:space="preserve">растений также известны примеры множественного аллелизма. Например, у </w:t>
      </w:r>
      <w:r w:rsidR="00C01290" w:rsidRPr="001F7890">
        <w:rPr>
          <w:rStyle w:val="FontStyle131"/>
          <w:sz w:val="20"/>
          <w:szCs w:val="20"/>
        </w:rPr>
        <w:t>томат</w:t>
      </w:r>
      <w:r>
        <w:rPr>
          <w:rStyle w:val="FontStyle131"/>
          <w:sz w:val="20"/>
          <w:szCs w:val="20"/>
        </w:rPr>
        <w:t>а</w:t>
      </w:r>
      <w:r w:rsidR="00C01290" w:rsidRPr="001F7890">
        <w:rPr>
          <w:rStyle w:val="FontStyle131"/>
          <w:sz w:val="20"/>
          <w:szCs w:val="20"/>
        </w:rPr>
        <w:t xml:space="preserve"> в локусе </w:t>
      </w:r>
      <w:r w:rsidR="00C01290" w:rsidRPr="001F7890">
        <w:rPr>
          <w:rStyle w:val="FontStyle131"/>
          <w:sz w:val="20"/>
          <w:szCs w:val="20"/>
          <w:lang w:val="en-US"/>
        </w:rPr>
        <w:t>d</w:t>
      </w:r>
      <w:r w:rsidR="00C01290" w:rsidRPr="001F7890">
        <w:rPr>
          <w:rStyle w:val="FontStyle131"/>
          <w:sz w:val="20"/>
          <w:szCs w:val="20"/>
        </w:rPr>
        <w:t xml:space="preserve"> длинного плеча второй хромосомы и</w:t>
      </w:r>
      <w:r w:rsidR="00C01290" w:rsidRPr="001F7890">
        <w:rPr>
          <w:rStyle w:val="FontStyle131"/>
          <w:sz w:val="20"/>
          <w:szCs w:val="20"/>
        </w:rPr>
        <w:t>з</w:t>
      </w:r>
      <w:r w:rsidR="00C01290" w:rsidRPr="001F7890">
        <w:rPr>
          <w:rStyle w:val="FontStyle131"/>
          <w:sz w:val="20"/>
          <w:szCs w:val="20"/>
        </w:rPr>
        <w:t xml:space="preserve">вестна серия аллелей, детерминирующих различную высоту растений. Аллель </w:t>
      </w:r>
      <w:r w:rsidR="00C01290" w:rsidRPr="001F7890">
        <w:rPr>
          <w:rStyle w:val="FontStyle131"/>
          <w:sz w:val="20"/>
          <w:szCs w:val="20"/>
          <w:lang w:val="en-US"/>
        </w:rPr>
        <w:t>d</w:t>
      </w:r>
      <w:r w:rsidR="00C01290" w:rsidRPr="001F7890">
        <w:rPr>
          <w:rStyle w:val="FontStyle131"/>
          <w:sz w:val="20"/>
          <w:szCs w:val="20"/>
          <w:vertAlign w:val="superscript"/>
        </w:rPr>
        <w:t>+</w:t>
      </w:r>
      <w:r w:rsidR="00C01290" w:rsidRPr="001F7890">
        <w:rPr>
          <w:rStyle w:val="FontStyle131"/>
          <w:sz w:val="20"/>
          <w:szCs w:val="20"/>
        </w:rPr>
        <w:t xml:space="preserve"> детерминирует нормальную высоту растений, аллель </w:t>
      </w:r>
      <w:r w:rsidR="00C01290" w:rsidRPr="001F7890">
        <w:rPr>
          <w:rStyle w:val="FontStyle131"/>
          <w:sz w:val="20"/>
          <w:szCs w:val="20"/>
          <w:lang w:val="en-US"/>
        </w:rPr>
        <w:t>d</w:t>
      </w:r>
      <w:r w:rsidR="00C01290" w:rsidRPr="001F7890">
        <w:rPr>
          <w:rStyle w:val="FontStyle131"/>
          <w:sz w:val="20"/>
          <w:szCs w:val="20"/>
        </w:rPr>
        <w:t xml:space="preserve"> – </w:t>
      </w:r>
      <w:r w:rsidR="00C01290" w:rsidRPr="002D36AF">
        <w:rPr>
          <w:rStyle w:val="FontStyle131"/>
          <w:spacing w:val="1"/>
          <w:sz w:val="20"/>
          <w:szCs w:val="20"/>
        </w:rPr>
        <w:t>карликовость. Остальные аллели занимают промежуточное полож</w:t>
      </w:r>
      <w:r w:rsidR="00C01290" w:rsidRPr="002D36AF">
        <w:rPr>
          <w:rStyle w:val="FontStyle131"/>
          <w:spacing w:val="1"/>
          <w:sz w:val="20"/>
          <w:szCs w:val="20"/>
        </w:rPr>
        <w:t>е</w:t>
      </w:r>
      <w:r w:rsidR="00C01290" w:rsidRPr="002D36AF">
        <w:rPr>
          <w:rStyle w:val="FontStyle131"/>
          <w:spacing w:val="1"/>
          <w:sz w:val="20"/>
          <w:szCs w:val="20"/>
        </w:rPr>
        <w:t>ние и условно по степени выраженности высоты их можно распол</w:t>
      </w:r>
      <w:r w:rsidR="00C01290" w:rsidRPr="002D36AF">
        <w:rPr>
          <w:rStyle w:val="FontStyle131"/>
          <w:spacing w:val="1"/>
          <w:sz w:val="20"/>
          <w:szCs w:val="20"/>
        </w:rPr>
        <w:t>о</w:t>
      </w:r>
      <w:r w:rsidR="00C01290" w:rsidRPr="002D36AF">
        <w:rPr>
          <w:rStyle w:val="FontStyle131"/>
          <w:spacing w:val="1"/>
          <w:sz w:val="20"/>
          <w:szCs w:val="20"/>
        </w:rPr>
        <w:t>жить в следующий ряд, который соответствует и степени их домин</w:t>
      </w:r>
      <w:r w:rsidR="00C01290" w:rsidRPr="002D36AF">
        <w:rPr>
          <w:rStyle w:val="FontStyle131"/>
          <w:spacing w:val="1"/>
          <w:sz w:val="20"/>
          <w:szCs w:val="20"/>
        </w:rPr>
        <w:t>и</w:t>
      </w:r>
      <w:r w:rsidR="00C01290" w:rsidRPr="002D36AF">
        <w:rPr>
          <w:rStyle w:val="FontStyle131"/>
          <w:spacing w:val="1"/>
          <w:sz w:val="20"/>
          <w:szCs w:val="20"/>
        </w:rPr>
        <w:t>рования:</w:t>
      </w:r>
    </w:p>
    <w:p w:rsidR="00C01290" w:rsidRPr="001F7890" w:rsidRDefault="00C01290" w:rsidP="00EC2A14">
      <w:pPr>
        <w:pStyle w:val="Style33"/>
        <w:tabs>
          <w:tab w:val="left" w:pos="610"/>
        </w:tabs>
        <w:spacing w:before="120" w:after="120" w:line="239" w:lineRule="auto"/>
        <w:jc w:val="center"/>
        <w:rPr>
          <w:rStyle w:val="FontStyle131"/>
          <w:sz w:val="20"/>
          <w:szCs w:val="20"/>
        </w:rPr>
      </w:pPr>
      <w:proofErr w:type="gramStart"/>
      <w:r w:rsidRPr="001F7890">
        <w:rPr>
          <w:rStyle w:val="FontStyle131"/>
          <w:sz w:val="20"/>
          <w:szCs w:val="20"/>
          <w:lang w:val="en-US"/>
        </w:rPr>
        <w:t>d</w:t>
      </w:r>
      <w:proofErr w:type="gramEnd"/>
      <w:r w:rsidRPr="001F7890">
        <w:rPr>
          <w:rStyle w:val="FontStyle131"/>
          <w:sz w:val="20"/>
          <w:szCs w:val="20"/>
          <w:vertAlign w:val="superscript"/>
        </w:rPr>
        <w:t>+</w:t>
      </w:r>
      <w:r w:rsidRPr="001F7890">
        <w:rPr>
          <w:rStyle w:val="FontStyle131"/>
          <w:sz w:val="20"/>
          <w:szCs w:val="20"/>
        </w:rPr>
        <w:t xml:space="preserve"> &gt; </w:t>
      </w:r>
      <w:r w:rsidRPr="001F7890">
        <w:rPr>
          <w:rStyle w:val="FontStyle131"/>
          <w:sz w:val="20"/>
          <w:szCs w:val="20"/>
          <w:lang w:val="en-US"/>
        </w:rPr>
        <w:t>d</w:t>
      </w:r>
      <w:r w:rsidRPr="001F7890">
        <w:rPr>
          <w:rStyle w:val="FontStyle131"/>
          <w:sz w:val="20"/>
          <w:szCs w:val="20"/>
          <w:vertAlign w:val="superscript"/>
        </w:rPr>
        <w:t>хх</w:t>
      </w:r>
      <w:r w:rsidRPr="001F7890">
        <w:rPr>
          <w:rStyle w:val="FontStyle131"/>
          <w:sz w:val="20"/>
          <w:szCs w:val="20"/>
        </w:rPr>
        <w:t xml:space="preserve"> &gt; </w:t>
      </w:r>
      <w:r w:rsidRPr="001F7890">
        <w:rPr>
          <w:rStyle w:val="FontStyle131"/>
          <w:sz w:val="20"/>
          <w:szCs w:val="20"/>
          <w:lang w:val="en-US"/>
        </w:rPr>
        <w:t>d</w:t>
      </w:r>
      <w:r w:rsidRPr="001F7890">
        <w:rPr>
          <w:rStyle w:val="FontStyle131"/>
          <w:sz w:val="20"/>
          <w:szCs w:val="20"/>
          <w:vertAlign w:val="superscript"/>
        </w:rPr>
        <w:t>ру</w:t>
      </w:r>
      <w:r w:rsidRPr="001F7890">
        <w:rPr>
          <w:rStyle w:val="FontStyle131"/>
          <w:sz w:val="20"/>
          <w:szCs w:val="20"/>
        </w:rPr>
        <w:t xml:space="preserve"> &gt;</w:t>
      </w:r>
      <w:r w:rsidR="005C6E7C">
        <w:rPr>
          <w:rStyle w:val="FontStyle131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  <w:lang w:val="en-US"/>
        </w:rPr>
        <w:t>d</w:t>
      </w:r>
      <w:r w:rsidRPr="001F7890">
        <w:rPr>
          <w:rStyle w:val="FontStyle131"/>
          <w:sz w:val="20"/>
          <w:szCs w:val="20"/>
        </w:rPr>
        <w:t>.</w:t>
      </w:r>
    </w:p>
    <w:p w:rsidR="00FE42CB" w:rsidRPr="001F7890" w:rsidRDefault="00E13F6C" w:rsidP="00EC2A14">
      <w:pPr>
        <w:pStyle w:val="Style33"/>
        <w:tabs>
          <w:tab w:val="left" w:pos="610"/>
        </w:tabs>
        <w:spacing w:line="239" w:lineRule="auto"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Число множественных аллелей одного гена бывает иногда очень значительно. Для определения числа генотипов при нескольких алл</w:t>
      </w:r>
      <w:r w:rsidRPr="001F7890">
        <w:rPr>
          <w:rStyle w:val="FontStyle131"/>
          <w:sz w:val="20"/>
          <w:szCs w:val="20"/>
        </w:rPr>
        <w:t>е</w:t>
      </w:r>
      <w:r w:rsidRPr="001F7890">
        <w:rPr>
          <w:rStyle w:val="FontStyle131"/>
          <w:sz w:val="20"/>
          <w:szCs w:val="20"/>
        </w:rPr>
        <w:t xml:space="preserve">лях можно пользоваться </w:t>
      </w:r>
      <w:r w:rsidR="00503389">
        <w:rPr>
          <w:rStyle w:val="FontStyle131"/>
          <w:sz w:val="20"/>
          <w:szCs w:val="20"/>
        </w:rPr>
        <w:t xml:space="preserve">следующей </w:t>
      </w:r>
      <w:r w:rsidRPr="001F7890">
        <w:rPr>
          <w:rStyle w:val="FontStyle131"/>
          <w:sz w:val="20"/>
          <w:szCs w:val="20"/>
        </w:rPr>
        <w:t>формулой</w:t>
      </w:r>
      <w:r w:rsidR="00F5272B">
        <w:rPr>
          <w:rStyle w:val="FontStyle131"/>
          <w:sz w:val="20"/>
          <w:szCs w:val="20"/>
        </w:rPr>
        <w:t>:</w:t>
      </w:r>
    </w:p>
    <w:p w:rsidR="00FE42CB" w:rsidRPr="001F7890" w:rsidRDefault="00FE42CB" w:rsidP="00EC2A14">
      <w:pPr>
        <w:pStyle w:val="Style33"/>
        <w:tabs>
          <w:tab w:val="left" w:pos="610"/>
        </w:tabs>
        <w:spacing w:before="120" w:after="120" w:line="239" w:lineRule="auto"/>
        <w:ind w:firstLine="2552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ЧГ</w:t>
      </w:r>
      <w:r w:rsidR="00503389">
        <w:rPr>
          <w:rStyle w:val="FontStyle131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</w:rPr>
        <w:t>=</w:t>
      </w:r>
      <w:r w:rsidR="00503389">
        <w:rPr>
          <w:rStyle w:val="FontStyle131"/>
          <w:sz w:val="20"/>
          <w:szCs w:val="20"/>
        </w:rPr>
        <w:t xml:space="preserve"> </w:t>
      </w:r>
      <w:r w:rsidR="00C01290" w:rsidRPr="001F7890">
        <w:rPr>
          <w:rStyle w:val="FontStyle131"/>
          <w:sz w:val="20"/>
          <w:szCs w:val="20"/>
        </w:rPr>
        <w:t>½</w:t>
      </w:r>
      <w:r w:rsidR="00C01290">
        <w:rPr>
          <w:rStyle w:val="FontStyle131"/>
          <w:sz w:val="20"/>
          <w:szCs w:val="20"/>
        </w:rPr>
        <w:t xml:space="preserve"> </w:t>
      </w:r>
      <w:r w:rsidR="00C01290">
        <w:rPr>
          <w:rStyle w:val="FontStyle131"/>
          <w:rFonts w:ascii="Arial" w:hAnsi="Arial" w:cs="Arial"/>
          <w:sz w:val="20"/>
          <w:szCs w:val="20"/>
        </w:rPr>
        <w:t>∙</w:t>
      </w:r>
      <w:r w:rsidR="00C01290">
        <w:rPr>
          <w:rStyle w:val="FontStyle131"/>
          <w:sz w:val="20"/>
          <w:szCs w:val="20"/>
        </w:rPr>
        <w:t xml:space="preserve"> </w:t>
      </w:r>
      <w:r w:rsidR="00E13F6C" w:rsidRPr="001F7890">
        <w:rPr>
          <w:rStyle w:val="FontStyle131"/>
          <w:sz w:val="20"/>
          <w:szCs w:val="20"/>
        </w:rPr>
        <w:t>n(n</w:t>
      </w:r>
      <w:r w:rsidR="00503389">
        <w:rPr>
          <w:rStyle w:val="FontStyle131"/>
          <w:sz w:val="20"/>
          <w:szCs w:val="20"/>
        </w:rPr>
        <w:t xml:space="preserve"> </w:t>
      </w:r>
      <w:r w:rsidR="00E13F6C" w:rsidRPr="001F7890">
        <w:rPr>
          <w:rStyle w:val="FontStyle131"/>
          <w:sz w:val="20"/>
          <w:szCs w:val="20"/>
        </w:rPr>
        <w:t>+</w:t>
      </w:r>
      <w:r w:rsidR="00503389">
        <w:rPr>
          <w:rStyle w:val="FontStyle131"/>
          <w:sz w:val="20"/>
          <w:szCs w:val="20"/>
        </w:rPr>
        <w:t xml:space="preserve"> </w:t>
      </w:r>
      <w:r w:rsidR="00E13F6C" w:rsidRPr="001F7890">
        <w:rPr>
          <w:rStyle w:val="FontStyle131"/>
          <w:sz w:val="20"/>
          <w:szCs w:val="20"/>
        </w:rPr>
        <w:t>1),</w:t>
      </w:r>
      <w:r w:rsidRPr="001F7890">
        <w:rPr>
          <w:rStyle w:val="FontStyle131"/>
          <w:sz w:val="20"/>
          <w:szCs w:val="20"/>
        </w:rPr>
        <w:t xml:space="preserve">                 </w:t>
      </w:r>
      <w:r w:rsidR="00234D68" w:rsidRPr="001F7890">
        <w:rPr>
          <w:rStyle w:val="FontStyle131"/>
          <w:sz w:val="20"/>
          <w:szCs w:val="20"/>
        </w:rPr>
        <w:t xml:space="preserve">    </w:t>
      </w:r>
      <w:r w:rsidRPr="001F7890">
        <w:rPr>
          <w:rStyle w:val="FontStyle131"/>
          <w:sz w:val="20"/>
          <w:szCs w:val="20"/>
        </w:rPr>
        <w:t xml:space="preserve">     </w:t>
      </w:r>
      <w:r w:rsidR="00503389">
        <w:rPr>
          <w:rStyle w:val="FontStyle131"/>
          <w:sz w:val="20"/>
          <w:szCs w:val="20"/>
        </w:rPr>
        <w:t xml:space="preserve">   </w:t>
      </w:r>
      <w:r w:rsidRPr="001F7890">
        <w:rPr>
          <w:rStyle w:val="FontStyle131"/>
          <w:sz w:val="20"/>
          <w:szCs w:val="20"/>
        </w:rPr>
        <w:t xml:space="preserve">     (</w:t>
      </w:r>
      <w:r w:rsidR="00503389">
        <w:rPr>
          <w:rStyle w:val="FontStyle131"/>
          <w:sz w:val="20"/>
          <w:szCs w:val="20"/>
        </w:rPr>
        <w:t>6.6</w:t>
      </w:r>
      <w:r w:rsidRPr="001F7890">
        <w:rPr>
          <w:rStyle w:val="FontStyle131"/>
          <w:sz w:val="20"/>
          <w:szCs w:val="20"/>
        </w:rPr>
        <w:t>)</w:t>
      </w:r>
    </w:p>
    <w:p w:rsidR="00FE42CB" w:rsidRPr="001F7890" w:rsidRDefault="00E13F6C" w:rsidP="00EC2A14">
      <w:pPr>
        <w:pStyle w:val="Style33"/>
        <w:tabs>
          <w:tab w:val="left" w:pos="610"/>
        </w:tabs>
        <w:spacing w:line="239" w:lineRule="auto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где n – число аллелей.</w:t>
      </w:r>
    </w:p>
    <w:p w:rsidR="00E13F6C" w:rsidRPr="001F7890" w:rsidRDefault="00503389" w:rsidP="00EC2A14">
      <w:pPr>
        <w:pStyle w:val="Style33"/>
        <w:tabs>
          <w:tab w:val="left" w:pos="610"/>
        </w:tabs>
        <w:spacing w:line="239" w:lineRule="auto"/>
        <w:ind w:firstLine="284"/>
        <w:jc w:val="both"/>
        <w:rPr>
          <w:rStyle w:val="FontStyle131"/>
          <w:sz w:val="20"/>
          <w:szCs w:val="20"/>
        </w:rPr>
      </w:pPr>
      <w:r>
        <w:rPr>
          <w:rStyle w:val="FontStyle131"/>
          <w:sz w:val="20"/>
          <w:szCs w:val="20"/>
        </w:rPr>
        <w:t xml:space="preserve">Так, </w:t>
      </w:r>
      <w:r w:rsidR="00C01290">
        <w:rPr>
          <w:rStyle w:val="FontStyle131"/>
          <w:sz w:val="20"/>
          <w:szCs w:val="20"/>
        </w:rPr>
        <w:t>при наличии</w:t>
      </w:r>
      <w:r w:rsidR="004D7B9B">
        <w:rPr>
          <w:rStyle w:val="FontStyle131"/>
          <w:sz w:val="20"/>
          <w:szCs w:val="20"/>
        </w:rPr>
        <w:t xml:space="preserve"> </w:t>
      </w:r>
      <w:r w:rsidR="005443F9">
        <w:rPr>
          <w:rStyle w:val="FontStyle131"/>
          <w:sz w:val="20"/>
          <w:szCs w:val="20"/>
        </w:rPr>
        <w:t xml:space="preserve">у некоторых растений </w:t>
      </w:r>
      <w:r w:rsidR="004D7B9B">
        <w:rPr>
          <w:rStyle w:val="FontStyle131"/>
          <w:sz w:val="20"/>
          <w:szCs w:val="20"/>
        </w:rPr>
        <w:t>серии из</w:t>
      </w:r>
      <w:r w:rsidR="00C01290">
        <w:rPr>
          <w:rStyle w:val="FontStyle131"/>
          <w:sz w:val="20"/>
          <w:szCs w:val="20"/>
        </w:rPr>
        <w:t xml:space="preserve"> </w:t>
      </w:r>
      <w:r w:rsidR="005443F9">
        <w:rPr>
          <w:rStyle w:val="FontStyle131"/>
          <w:sz w:val="20"/>
          <w:szCs w:val="20"/>
        </w:rPr>
        <w:t>20</w:t>
      </w:r>
      <w:r w:rsidR="00C01290">
        <w:rPr>
          <w:rStyle w:val="FontStyle131"/>
          <w:sz w:val="20"/>
          <w:szCs w:val="20"/>
        </w:rPr>
        <w:t xml:space="preserve"> аллелей</w:t>
      </w:r>
      <w:r w:rsidR="005443F9">
        <w:rPr>
          <w:rStyle w:val="FontStyle131"/>
          <w:sz w:val="20"/>
          <w:szCs w:val="20"/>
        </w:rPr>
        <w:t>, опр</w:t>
      </w:r>
      <w:r w:rsidR="005443F9">
        <w:rPr>
          <w:rStyle w:val="FontStyle131"/>
          <w:sz w:val="20"/>
          <w:szCs w:val="20"/>
        </w:rPr>
        <w:t>е</w:t>
      </w:r>
      <w:r w:rsidR="005443F9">
        <w:rPr>
          <w:rStyle w:val="FontStyle131"/>
          <w:sz w:val="20"/>
          <w:szCs w:val="20"/>
        </w:rPr>
        <w:t>деляющих их самостерильность,</w:t>
      </w:r>
      <w:r w:rsidR="00C01290">
        <w:rPr>
          <w:rStyle w:val="FontStyle131"/>
          <w:sz w:val="20"/>
          <w:szCs w:val="20"/>
        </w:rPr>
        <w:t xml:space="preserve"> </w:t>
      </w:r>
      <w:r>
        <w:rPr>
          <w:rStyle w:val="FontStyle131"/>
          <w:sz w:val="20"/>
          <w:szCs w:val="20"/>
        </w:rPr>
        <w:t xml:space="preserve">возможно наличие </w:t>
      </w:r>
      <w:r w:rsidR="005443F9">
        <w:rPr>
          <w:rStyle w:val="FontStyle131"/>
          <w:sz w:val="20"/>
          <w:szCs w:val="20"/>
        </w:rPr>
        <w:t>210</w:t>
      </w:r>
      <w:r>
        <w:rPr>
          <w:rStyle w:val="FontStyle131"/>
          <w:sz w:val="20"/>
          <w:szCs w:val="20"/>
        </w:rPr>
        <w:t xml:space="preserve"> генотипов,</w:t>
      </w:r>
      <w:r w:rsidR="005443F9">
        <w:rPr>
          <w:rStyle w:val="FontStyle131"/>
          <w:sz w:val="20"/>
          <w:szCs w:val="20"/>
        </w:rPr>
        <w:br/>
      </w:r>
      <w:r w:rsidR="00C01290" w:rsidRPr="001F7890">
        <w:rPr>
          <w:rStyle w:val="FontStyle131"/>
          <w:sz w:val="20"/>
          <w:szCs w:val="20"/>
        </w:rPr>
        <w:t>т. е. ½</w:t>
      </w:r>
      <w:r w:rsidR="00C01290">
        <w:rPr>
          <w:rStyle w:val="FontStyle131"/>
          <w:sz w:val="20"/>
          <w:szCs w:val="20"/>
        </w:rPr>
        <w:t xml:space="preserve"> </w:t>
      </w:r>
      <w:r w:rsidR="00C01290" w:rsidRPr="005443F9">
        <w:rPr>
          <w:rStyle w:val="FontStyle131"/>
          <w:sz w:val="20"/>
          <w:szCs w:val="20"/>
        </w:rPr>
        <w:t xml:space="preserve">∙ </w:t>
      </w:r>
      <w:r w:rsidR="005443F9" w:rsidRPr="005443F9">
        <w:rPr>
          <w:rStyle w:val="FontStyle131"/>
          <w:sz w:val="20"/>
          <w:szCs w:val="20"/>
        </w:rPr>
        <w:t>20</w:t>
      </w:r>
      <w:r w:rsidR="00EC2A14">
        <w:rPr>
          <w:rStyle w:val="FontStyle131"/>
          <w:sz w:val="20"/>
          <w:szCs w:val="20"/>
        </w:rPr>
        <w:t xml:space="preserve"> </w:t>
      </w:r>
      <w:r w:rsidR="00EC2A14">
        <w:rPr>
          <w:rStyle w:val="FontStyle131"/>
          <w:rFonts w:ascii="Arial" w:hAnsi="Arial" w:cs="Arial"/>
          <w:sz w:val="20"/>
          <w:szCs w:val="20"/>
        </w:rPr>
        <w:t>∙</w:t>
      </w:r>
      <w:r w:rsidR="00EC2A14">
        <w:rPr>
          <w:rStyle w:val="FontStyle131"/>
          <w:sz w:val="20"/>
          <w:szCs w:val="20"/>
        </w:rPr>
        <w:t xml:space="preserve"> </w:t>
      </w:r>
      <w:r w:rsidR="00C01290" w:rsidRPr="001F7890">
        <w:rPr>
          <w:rStyle w:val="FontStyle131"/>
          <w:sz w:val="20"/>
          <w:szCs w:val="20"/>
        </w:rPr>
        <w:t>(</w:t>
      </w:r>
      <w:r w:rsidR="005443F9">
        <w:rPr>
          <w:rStyle w:val="FontStyle131"/>
          <w:sz w:val="20"/>
          <w:szCs w:val="20"/>
        </w:rPr>
        <w:t>20</w:t>
      </w:r>
      <w:r w:rsidR="00C01290">
        <w:rPr>
          <w:rStyle w:val="FontStyle131"/>
          <w:sz w:val="20"/>
          <w:szCs w:val="20"/>
        </w:rPr>
        <w:t xml:space="preserve"> </w:t>
      </w:r>
      <w:r w:rsidR="00C01290" w:rsidRPr="001F7890">
        <w:rPr>
          <w:rStyle w:val="FontStyle131"/>
          <w:sz w:val="20"/>
          <w:szCs w:val="20"/>
        </w:rPr>
        <w:t>+</w:t>
      </w:r>
      <w:r w:rsidR="00C01290">
        <w:rPr>
          <w:rStyle w:val="FontStyle131"/>
          <w:sz w:val="20"/>
          <w:szCs w:val="20"/>
        </w:rPr>
        <w:t xml:space="preserve"> </w:t>
      </w:r>
      <w:r w:rsidR="00C01290" w:rsidRPr="001F7890">
        <w:rPr>
          <w:rStyle w:val="FontStyle131"/>
          <w:sz w:val="20"/>
          <w:szCs w:val="20"/>
        </w:rPr>
        <w:t xml:space="preserve">1) = </w:t>
      </w:r>
      <w:r w:rsidR="005443F9">
        <w:rPr>
          <w:rStyle w:val="FontStyle131"/>
          <w:sz w:val="20"/>
          <w:szCs w:val="20"/>
        </w:rPr>
        <w:t>210</w:t>
      </w:r>
      <w:r w:rsidR="00C01290">
        <w:rPr>
          <w:rStyle w:val="FontStyle131"/>
          <w:sz w:val="20"/>
          <w:szCs w:val="20"/>
        </w:rPr>
        <w:t>.</w:t>
      </w:r>
      <w:r w:rsidR="00E13F6C" w:rsidRPr="001F7890">
        <w:rPr>
          <w:rStyle w:val="FontStyle131"/>
          <w:sz w:val="20"/>
          <w:szCs w:val="20"/>
        </w:rPr>
        <w:t xml:space="preserve"> </w:t>
      </w:r>
    </w:p>
    <w:p w:rsidR="0060260F" w:rsidRPr="001F7890" w:rsidRDefault="0060260F" w:rsidP="00EC2A14">
      <w:pPr>
        <w:spacing w:line="239" w:lineRule="auto"/>
        <w:ind w:firstLine="284"/>
        <w:jc w:val="both"/>
        <w:rPr>
          <w:rStyle w:val="FontStyle131"/>
          <w:i/>
          <w:sz w:val="20"/>
          <w:szCs w:val="20"/>
          <w:u w:val="single"/>
        </w:rPr>
      </w:pPr>
    </w:p>
    <w:p w:rsidR="00E57575" w:rsidRPr="006E586B" w:rsidRDefault="004D7B9B" w:rsidP="00EC2A14">
      <w:pPr>
        <w:spacing w:line="239" w:lineRule="auto"/>
        <w:ind w:firstLine="284"/>
        <w:jc w:val="both"/>
        <w:rPr>
          <w:sz w:val="20"/>
          <w:szCs w:val="20"/>
        </w:rPr>
      </w:pPr>
      <w:r w:rsidRPr="006E586B">
        <w:rPr>
          <w:rStyle w:val="FontStyle131"/>
          <w:b/>
          <w:sz w:val="20"/>
          <w:szCs w:val="20"/>
        </w:rPr>
        <w:t>Пример.</w:t>
      </w:r>
      <w:r w:rsidR="00E57575" w:rsidRPr="006E586B">
        <w:rPr>
          <w:rStyle w:val="FontStyle131"/>
          <w:sz w:val="20"/>
          <w:szCs w:val="20"/>
        </w:rPr>
        <w:t xml:space="preserve"> </w:t>
      </w:r>
      <w:r w:rsidR="00E57575" w:rsidRPr="006E586B">
        <w:rPr>
          <w:sz w:val="20"/>
          <w:szCs w:val="20"/>
        </w:rPr>
        <w:t xml:space="preserve">У человека наследование групп крови </w:t>
      </w:r>
      <w:r w:rsidR="005F0B4C">
        <w:rPr>
          <w:sz w:val="20"/>
          <w:szCs w:val="20"/>
        </w:rPr>
        <w:t>0</w:t>
      </w:r>
      <w:r w:rsidR="00E57575" w:rsidRPr="006E586B">
        <w:rPr>
          <w:sz w:val="20"/>
          <w:szCs w:val="20"/>
        </w:rPr>
        <w:t>, А, В, АВ дете</w:t>
      </w:r>
      <w:r w:rsidR="00E57575" w:rsidRPr="006E586B">
        <w:rPr>
          <w:sz w:val="20"/>
          <w:szCs w:val="20"/>
        </w:rPr>
        <w:t>р</w:t>
      </w:r>
      <w:r w:rsidR="00E57575" w:rsidRPr="006E586B">
        <w:rPr>
          <w:sz w:val="20"/>
          <w:szCs w:val="20"/>
        </w:rPr>
        <w:t xml:space="preserve">минируется серией множественных аллелей </w:t>
      </w:r>
      <w:r w:rsidR="00E57575" w:rsidRPr="006E586B">
        <w:rPr>
          <w:sz w:val="20"/>
          <w:szCs w:val="20"/>
          <w:lang w:val="en-US"/>
        </w:rPr>
        <w:t>I</w:t>
      </w:r>
      <w:r w:rsidR="00E57575" w:rsidRPr="006E586B">
        <w:rPr>
          <w:sz w:val="20"/>
          <w:szCs w:val="20"/>
        </w:rPr>
        <w:t xml:space="preserve">: </w:t>
      </w:r>
      <w:r w:rsidR="00E57575" w:rsidRPr="006E586B">
        <w:rPr>
          <w:sz w:val="20"/>
          <w:szCs w:val="20"/>
          <w:lang w:val="en-US"/>
        </w:rPr>
        <w:t>I</w:t>
      </w:r>
      <w:r w:rsidRPr="006E586B">
        <w:rPr>
          <w:sz w:val="20"/>
          <w:szCs w:val="20"/>
          <w:vertAlign w:val="superscript"/>
        </w:rPr>
        <w:t>0</w:t>
      </w:r>
      <w:r w:rsidR="00E57575" w:rsidRPr="006E586B">
        <w:rPr>
          <w:sz w:val="20"/>
          <w:szCs w:val="20"/>
        </w:rPr>
        <w:t xml:space="preserve">, </w:t>
      </w:r>
      <w:r w:rsidR="00E57575" w:rsidRPr="006E586B">
        <w:rPr>
          <w:sz w:val="20"/>
          <w:szCs w:val="20"/>
          <w:lang w:val="en-US"/>
        </w:rPr>
        <w:t>I</w:t>
      </w:r>
      <w:r w:rsidR="00E57575" w:rsidRPr="006E586B">
        <w:rPr>
          <w:sz w:val="20"/>
          <w:szCs w:val="20"/>
          <w:vertAlign w:val="superscript"/>
          <w:lang w:val="en-US"/>
        </w:rPr>
        <w:t>A</w:t>
      </w:r>
      <w:r w:rsidR="00E57575" w:rsidRPr="006E586B">
        <w:rPr>
          <w:sz w:val="20"/>
          <w:szCs w:val="20"/>
        </w:rPr>
        <w:t xml:space="preserve">, </w:t>
      </w:r>
      <w:r w:rsidR="00E57575" w:rsidRPr="006E586B">
        <w:rPr>
          <w:sz w:val="20"/>
          <w:szCs w:val="20"/>
          <w:lang w:val="en-US"/>
        </w:rPr>
        <w:t>I</w:t>
      </w:r>
      <w:r w:rsidR="00E57575" w:rsidRPr="006E586B">
        <w:rPr>
          <w:sz w:val="20"/>
          <w:szCs w:val="20"/>
          <w:vertAlign w:val="superscript"/>
          <w:lang w:val="en-US"/>
        </w:rPr>
        <w:t>B</w:t>
      </w:r>
      <w:r w:rsidR="00E57575" w:rsidRPr="006E586B">
        <w:rPr>
          <w:sz w:val="20"/>
          <w:szCs w:val="20"/>
        </w:rPr>
        <w:t xml:space="preserve">. Аллели </w:t>
      </w:r>
      <w:r w:rsidR="00E57575" w:rsidRPr="006E586B">
        <w:rPr>
          <w:sz w:val="20"/>
          <w:szCs w:val="20"/>
          <w:lang w:val="en-US"/>
        </w:rPr>
        <w:t>I</w:t>
      </w:r>
      <w:r w:rsidR="00E57575" w:rsidRPr="006E586B">
        <w:rPr>
          <w:sz w:val="20"/>
          <w:szCs w:val="20"/>
          <w:vertAlign w:val="superscript"/>
          <w:lang w:val="en-US"/>
        </w:rPr>
        <w:t>A</w:t>
      </w:r>
      <w:r w:rsidR="00E57575" w:rsidRPr="006E586B">
        <w:rPr>
          <w:sz w:val="20"/>
          <w:szCs w:val="20"/>
        </w:rPr>
        <w:t xml:space="preserve"> и </w:t>
      </w:r>
      <w:r w:rsidR="00E57575" w:rsidRPr="006E586B">
        <w:rPr>
          <w:sz w:val="20"/>
          <w:szCs w:val="20"/>
          <w:lang w:val="en-US"/>
        </w:rPr>
        <w:t>I</w:t>
      </w:r>
      <w:r w:rsidR="00E57575" w:rsidRPr="006E586B">
        <w:rPr>
          <w:sz w:val="20"/>
          <w:szCs w:val="20"/>
          <w:vertAlign w:val="superscript"/>
          <w:lang w:val="en-US"/>
        </w:rPr>
        <w:t>B</w:t>
      </w:r>
      <w:r w:rsidR="00E57575" w:rsidRPr="006E586B">
        <w:rPr>
          <w:sz w:val="20"/>
          <w:szCs w:val="20"/>
        </w:rPr>
        <w:t xml:space="preserve"> доминантны по отношению к аллелю </w:t>
      </w:r>
      <w:r w:rsidR="00E57575" w:rsidRPr="006E586B">
        <w:rPr>
          <w:sz w:val="20"/>
          <w:szCs w:val="20"/>
          <w:lang w:val="en-US"/>
        </w:rPr>
        <w:t>I</w:t>
      </w:r>
      <w:r w:rsidR="00B65D96" w:rsidRPr="006E586B">
        <w:rPr>
          <w:sz w:val="20"/>
          <w:szCs w:val="20"/>
          <w:vertAlign w:val="superscript"/>
        </w:rPr>
        <w:t>0</w:t>
      </w:r>
      <w:r w:rsidR="00E57575" w:rsidRPr="006E586B">
        <w:rPr>
          <w:sz w:val="20"/>
          <w:szCs w:val="20"/>
        </w:rPr>
        <w:t xml:space="preserve"> и кодоминантны по отнош</w:t>
      </w:r>
      <w:r w:rsidR="00E57575" w:rsidRPr="006E586B">
        <w:rPr>
          <w:sz w:val="20"/>
          <w:szCs w:val="20"/>
        </w:rPr>
        <w:t>е</w:t>
      </w:r>
      <w:r w:rsidR="00E57575" w:rsidRPr="006E586B">
        <w:rPr>
          <w:sz w:val="20"/>
          <w:szCs w:val="20"/>
        </w:rPr>
        <w:t>нию друг к другу.</w:t>
      </w:r>
    </w:p>
    <w:p w:rsidR="00E57575" w:rsidRPr="006E586B" w:rsidRDefault="00E57575" w:rsidP="00EC2A14">
      <w:pPr>
        <w:spacing w:line="239" w:lineRule="auto"/>
        <w:ind w:firstLine="284"/>
        <w:jc w:val="both"/>
        <w:rPr>
          <w:sz w:val="20"/>
          <w:szCs w:val="20"/>
        </w:rPr>
      </w:pPr>
      <w:r w:rsidRPr="006E586B">
        <w:rPr>
          <w:sz w:val="20"/>
          <w:szCs w:val="20"/>
        </w:rPr>
        <w:t>Женщина, имеющая группу крови</w:t>
      </w:r>
      <w:proofErr w:type="gramStart"/>
      <w:r w:rsidRPr="006E586B">
        <w:rPr>
          <w:sz w:val="20"/>
          <w:szCs w:val="20"/>
        </w:rPr>
        <w:t xml:space="preserve"> </w:t>
      </w:r>
      <w:r w:rsidR="006E586B">
        <w:rPr>
          <w:sz w:val="20"/>
          <w:szCs w:val="20"/>
        </w:rPr>
        <w:t>А</w:t>
      </w:r>
      <w:proofErr w:type="gramEnd"/>
      <w:r w:rsidR="006E586B">
        <w:rPr>
          <w:sz w:val="20"/>
          <w:szCs w:val="20"/>
        </w:rPr>
        <w:t xml:space="preserve"> (генотип </w:t>
      </w:r>
      <w:r w:rsidR="006E586B">
        <w:rPr>
          <w:sz w:val="20"/>
          <w:szCs w:val="20"/>
          <w:lang w:val="en-US"/>
        </w:rPr>
        <w:t>I</w:t>
      </w:r>
      <w:r w:rsidR="006E586B" w:rsidRPr="006E586B">
        <w:rPr>
          <w:sz w:val="20"/>
          <w:szCs w:val="20"/>
          <w:vertAlign w:val="superscript"/>
        </w:rPr>
        <w:t>А</w:t>
      </w:r>
      <w:r w:rsidR="006E586B">
        <w:rPr>
          <w:sz w:val="20"/>
          <w:szCs w:val="20"/>
          <w:lang w:val="en-US"/>
        </w:rPr>
        <w:t>I</w:t>
      </w:r>
      <w:r w:rsidR="00D22ADE">
        <w:rPr>
          <w:sz w:val="20"/>
          <w:szCs w:val="20"/>
          <w:vertAlign w:val="superscript"/>
        </w:rPr>
        <w:t>А</w:t>
      </w:r>
      <w:r w:rsidR="006E586B">
        <w:rPr>
          <w:sz w:val="20"/>
          <w:szCs w:val="20"/>
        </w:rPr>
        <w:t>)</w:t>
      </w:r>
      <w:r w:rsidRPr="006E586B">
        <w:rPr>
          <w:sz w:val="20"/>
          <w:szCs w:val="20"/>
        </w:rPr>
        <w:t>, вышла замуж за мужчину, имеющего группу крови АВ. У них было 8 детей.</w:t>
      </w:r>
    </w:p>
    <w:p w:rsidR="00E57575" w:rsidRPr="006E586B" w:rsidRDefault="00E57575" w:rsidP="00EC2A14">
      <w:pPr>
        <w:pStyle w:val="a9"/>
        <w:numPr>
          <w:ilvl w:val="0"/>
          <w:numId w:val="321"/>
        </w:numPr>
        <w:tabs>
          <w:tab w:val="left" w:pos="482"/>
        </w:tabs>
        <w:spacing w:line="239" w:lineRule="auto"/>
        <w:ind w:left="0" w:firstLine="284"/>
        <w:jc w:val="both"/>
        <w:rPr>
          <w:sz w:val="20"/>
          <w:szCs w:val="20"/>
        </w:rPr>
      </w:pPr>
      <w:r w:rsidRPr="006E586B">
        <w:rPr>
          <w:sz w:val="20"/>
          <w:szCs w:val="20"/>
        </w:rPr>
        <w:t>Сколько детей в данной семье могли иметь группу крови</w:t>
      </w:r>
      <w:proofErr w:type="gramStart"/>
      <w:r w:rsidRPr="006E586B">
        <w:rPr>
          <w:sz w:val="20"/>
          <w:szCs w:val="20"/>
        </w:rPr>
        <w:t xml:space="preserve"> </w:t>
      </w:r>
      <w:r w:rsidR="00C45989">
        <w:rPr>
          <w:sz w:val="20"/>
          <w:szCs w:val="20"/>
        </w:rPr>
        <w:t>А</w:t>
      </w:r>
      <w:proofErr w:type="gramEnd"/>
      <w:r w:rsidR="00F5272B">
        <w:rPr>
          <w:sz w:val="20"/>
          <w:szCs w:val="20"/>
        </w:rPr>
        <w:t>?</w:t>
      </w:r>
    </w:p>
    <w:p w:rsidR="00E57575" w:rsidRPr="006E586B" w:rsidRDefault="00E57575" w:rsidP="00EC2A14">
      <w:pPr>
        <w:pStyle w:val="a9"/>
        <w:numPr>
          <w:ilvl w:val="0"/>
          <w:numId w:val="321"/>
        </w:numPr>
        <w:tabs>
          <w:tab w:val="left" w:pos="482"/>
        </w:tabs>
        <w:spacing w:line="239" w:lineRule="auto"/>
        <w:ind w:left="0" w:firstLine="284"/>
        <w:jc w:val="both"/>
        <w:rPr>
          <w:sz w:val="20"/>
          <w:szCs w:val="20"/>
        </w:rPr>
      </w:pPr>
      <w:r w:rsidRPr="006E586B">
        <w:rPr>
          <w:sz w:val="20"/>
          <w:szCs w:val="20"/>
        </w:rPr>
        <w:t xml:space="preserve">Сколько типов гамет может образовать </w:t>
      </w:r>
      <w:r w:rsidR="006E586B">
        <w:rPr>
          <w:sz w:val="20"/>
          <w:szCs w:val="20"/>
        </w:rPr>
        <w:t>женщина</w:t>
      </w:r>
      <w:r w:rsidRPr="006E586B">
        <w:rPr>
          <w:sz w:val="20"/>
          <w:szCs w:val="20"/>
        </w:rPr>
        <w:t>, имеющ</w:t>
      </w:r>
      <w:r w:rsidR="006E586B">
        <w:rPr>
          <w:sz w:val="20"/>
          <w:szCs w:val="20"/>
        </w:rPr>
        <w:t>ая</w:t>
      </w:r>
      <w:r w:rsidRPr="006E586B">
        <w:rPr>
          <w:sz w:val="20"/>
          <w:szCs w:val="20"/>
        </w:rPr>
        <w:t xml:space="preserve"> группу крови</w:t>
      </w:r>
      <w:proofErr w:type="gramStart"/>
      <w:r w:rsidRPr="006E586B">
        <w:rPr>
          <w:sz w:val="20"/>
          <w:szCs w:val="20"/>
        </w:rPr>
        <w:t xml:space="preserve"> А</w:t>
      </w:r>
      <w:proofErr w:type="gramEnd"/>
      <w:r w:rsidR="00D22ADE">
        <w:rPr>
          <w:sz w:val="20"/>
          <w:szCs w:val="20"/>
        </w:rPr>
        <w:t xml:space="preserve"> и генотип </w:t>
      </w:r>
      <w:r w:rsidR="00D22ADE">
        <w:rPr>
          <w:sz w:val="20"/>
          <w:szCs w:val="20"/>
          <w:lang w:val="en-US"/>
        </w:rPr>
        <w:t>I</w:t>
      </w:r>
      <w:r w:rsidR="00D22ADE" w:rsidRPr="006E586B">
        <w:rPr>
          <w:sz w:val="20"/>
          <w:szCs w:val="20"/>
          <w:vertAlign w:val="superscript"/>
        </w:rPr>
        <w:t>А</w:t>
      </w:r>
      <w:r w:rsidR="00D22ADE">
        <w:rPr>
          <w:sz w:val="20"/>
          <w:szCs w:val="20"/>
          <w:lang w:val="en-US"/>
        </w:rPr>
        <w:t>I</w:t>
      </w:r>
      <w:r w:rsidR="00D22ADE">
        <w:rPr>
          <w:sz w:val="20"/>
          <w:szCs w:val="20"/>
          <w:vertAlign w:val="superscript"/>
        </w:rPr>
        <w:t>А</w:t>
      </w:r>
      <w:r w:rsidRPr="006E586B">
        <w:rPr>
          <w:sz w:val="20"/>
          <w:szCs w:val="20"/>
        </w:rPr>
        <w:t>?</w:t>
      </w:r>
    </w:p>
    <w:p w:rsidR="00E57575" w:rsidRPr="006E586B" w:rsidRDefault="00E57575" w:rsidP="00EC2A14">
      <w:pPr>
        <w:pStyle w:val="a9"/>
        <w:numPr>
          <w:ilvl w:val="0"/>
          <w:numId w:val="321"/>
        </w:numPr>
        <w:tabs>
          <w:tab w:val="left" w:pos="482"/>
        </w:tabs>
        <w:spacing w:line="239" w:lineRule="auto"/>
        <w:ind w:left="0" w:firstLine="284"/>
        <w:jc w:val="both"/>
        <w:rPr>
          <w:sz w:val="20"/>
          <w:szCs w:val="20"/>
        </w:rPr>
      </w:pPr>
      <w:r w:rsidRPr="006E586B">
        <w:rPr>
          <w:sz w:val="20"/>
          <w:szCs w:val="20"/>
        </w:rPr>
        <w:t>Могут ли дети иметь группу крови АВ?</w:t>
      </w:r>
    </w:p>
    <w:p w:rsidR="00E57575" w:rsidRPr="006E586B" w:rsidRDefault="00E57575" w:rsidP="00EC2A14">
      <w:pPr>
        <w:pStyle w:val="a9"/>
        <w:numPr>
          <w:ilvl w:val="0"/>
          <w:numId w:val="321"/>
        </w:numPr>
        <w:tabs>
          <w:tab w:val="left" w:pos="482"/>
        </w:tabs>
        <w:spacing w:line="239" w:lineRule="auto"/>
        <w:ind w:left="0" w:firstLine="284"/>
        <w:jc w:val="both"/>
        <w:rPr>
          <w:sz w:val="20"/>
          <w:szCs w:val="20"/>
        </w:rPr>
      </w:pPr>
      <w:r w:rsidRPr="006E586B">
        <w:rPr>
          <w:sz w:val="20"/>
          <w:szCs w:val="20"/>
        </w:rPr>
        <w:t>В молекуле ДНК на участке гена, детерминирующего белок гл</w:t>
      </w:r>
      <w:r w:rsidRPr="006E586B">
        <w:rPr>
          <w:sz w:val="20"/>
          <w:szCs w:val="20"/>
        </w:rPr>
        <w:t>о</w:t>
      </w:r>
      <w:r w:rsidRPr="006E586B">
        <w:rPr>
          <w:sz w:val="20"/>
          <w:szCs w:val="20"/>
        </w:rPr>
        <w:lastRenderedPageBreak/>
        <w:t>бин гемоглобина</w:t>
      </w:r>
      <w:proofErr w:type="gramStart"/>
      <w:r w:rsidRPr="006E586B">
        <w:rPr>
          <w:sz w:val="20"/>
          <w:szCs w:val="20"/>
        </w:rPr>
        <w:t xml:space="preserve"> А</w:t>
      </w:r>
      <w:proofErr w:type="gramEnd"/>
      <w:r w:rsidRPr="006E586B">
        <w:rPr>
          <w:sz w:val="20"/>
          <w:szCs w:val="20"/>
        </w:rPr>
        <w:t xml:space="preserve">, </w:t>
      </w:r>
      <w:r w:rsidR="00C56874" w:rsidRPr="006E586B">
        <w:rPr>
          <w:sz w:val="20"/>
          <w:szCs w:val="20"/>
        </w:rPr>
        <w:t>н</w:t>
      </w:r>
      <w:r w:rsidRPr="006E586B">
        <w:rPr>
          <w:sz w:val="20"/>
          <w:szCs w:val="20"/>
        </w:rPr>
        <w:t xml:space="preserve">аблюдается </w:t>
      </w:r>
      <w:r w:rsidR="004D7B9B" w:rsidRPr="006E586B">
        <w:rPr>
          <w:sz w:val="20"/>
          <w:szCs w:val="20"/>
        </w:rPr>
        <w:t>следующее</w:t>
      </w:r>
      <w:r w:rsidRPr="006E586B">
        <w:rPr>
          <w:sz w:val="20"/>
          <w:szCs w:val="20"/>
        </w:rPr>
        <w:t xml:space="preserve"> чередование нуклеот</w:t>
      </w:r>
      <w:r w:rsidRPr="006E586B">
        <w:rPr>
          <w:sz w:val="20"/>
          <w:szCs w:val="20"/>
        </w:rPr>
        <w:t>и</w:t>
      </w:r>
      <w:r w:rsidRPr="006E586B">
        <w:rPr>
          <w:sz w:val="20"/>
          <w:szCs w:val="20"/>
        </w:rPr>
        <w:t xml:space="preserve">дов: </w:t>
      </w:r>
      <w:r w:rsidRPr="006E586B">
        <w:rPr>
          <w:sz w:val="20"/>
          <w:szCs w:val="20"/>
          <w:vertAlign w:val="subscript"/>
        </w:rPr>
        <w:t>5</w:t>
      </w:r>
      <w:r w:rsidRPr="006E586B">
        <w:rPr>
          <w:sz w:val="20"/>
          <w:szCs w:val="20"/>
          <w:vertAlign w:val="superscript"/>
        </w:rPr>
        <w:t>,</w:t>
      </w:r>
      <w:r w:rsidRPr="006E586B">
        <w:rPr>
          <w:sz w:val="20"/>
          <w:szCs w:val="20"/>
        </w:rPr>
        <w:t xml:space="preserve"> </w:t>
      </w:r>
      <w:r w:rsidR="004421CE">
        <w:rPr>
          <w:sz w:val="20"/>
          <w:szCs w:val="20"/>
        </w:rPr>
        <w:t>Г</w:t>
      </w:r>
      <w:r w:rsidR="004421CE" w:rsidRPr="006E586B">
        <w:rPr>
          <w:sz w:val="20"/>
          <w:szCs w:val="20"/>
        </w:rPr>
        <w:t>-</w:t>
      </w:r>
      <w:r w:rsidR="004421CE">
        <w:rPr>
          <w:sz w:val="20"/>
          <w:szCs w:val="20"/>
        </w:rPr>
        <w:t>Т</w:t>
      </w:r>
      <w:r w:rsidR="004421CE" w:rsidRPr="006E586B">
        <w:rPr>
          <w:sz w:val="20"/>
          <w:szCs w:val="20"/>
        </w:rPr>
        <w:t>-А-</w:t>
      </w:r>
      <w:r w:rsidR="004421CE">
        <w:rPr>
          <w:sz w:val="20"/>
          <w:szCs w:val="20"/>
        </w:rPr>
        <w:t>Т</w:t>
      </w:r>
      <w:r w:rsidR="004421CE" w:rsidRPr="006E586B">
        <w:rPr>
          <w:sz w:val="20"/>
          <w:szCs w:val="20"/>
        </w:rPr>
        <w:t>-Т-</w:t>
      </w:r>
      <w:r w:rsidR="004421CE">
        <w:rPr>
          <w:sz w:val="20"/>
          <w:szCs w:val="20"/>
        </w:rPr>
        <w:t>А</w:t>
      </w:r>
      <w:r w:rsidR="004421CE" w:rsidRPr="006E586B">
        <w:rPr>
          <w:sz w:val="20"/>
          <w:szCs w:val="20"/>
        </w:rPr>
        <w:t>-</w:t>
      </w:r>
      <w:r w:rsidR="004421CE">
        <w:rPr>
          <w:sz w:val="20"/>
          <w:szCs w:val="20"/>
        </w:rPr>
        <w:t>Ц</w:t>
      </w:r>
      <w:r w:rsidR="004421CE" w:rsidRPr="006E586B">
        <w:rPr>
          <w:sz w:val="20"/>
          <w:szCs w:val="20"/>
        </w:rPr>
        <w:t>-</w:t>
      </w:r>
      <w:r w:rsidR="004421CE">
        <w:rPr>
          <w:sz w:val="20"/>
          <w:szCs w:val="20"/>
        </w:rPr>
        <w:t>А</w:t>
      </w:r>
      <w:r w:rsidR="004421CE" w:rsidRPr="006E586B">
        <w:rPr>
          <w:sz w:val="20"/>
          <w:szCs w:val="20"/>
        </w:rPr>
        <w:t>-</w:t>
      </w:r>
      <w:r w:rsidR="004421CE">
        <w:rPr>
          <w:sz w:val="20"/>
          <w:szCs w:val="20"/>
        </w:rPr>
        <w:t>А</w:t>
      </w:r>
      <w:r w:rsidR="004421CE" w:rsidRPr="006E586B">
        <w:rPr>
          <w:sz w:val="20"/>
          <w:szCs w:val="20"/>
        </w:rPr>
        <w:t>-</w:t>
      </w:r>
      <w:r w:rsidR="004421CE">
        <w:rPr>
          <w:sz w:val="20"/>
          <w:szCs w:val="20"/>
        </w:rPr>
        <w:t>А</w:t>
      </w:r>
      <w:r w:rsidR="004421CE" w:rsidRPr="006E586B">
        <w:rPr>
          <w:sz w:val="20"/>
          <w:szCs w:val="20"/>
        </w:rPr>
        <w:t>-Т-</w:t>
      </w:r>
      <w:r w:rsidR="004421CE">
        <w:rPr>
          <w:sz w:val="20"/>
          <w:szCs w:val="20"/>
        </w:rPr>
        <w:t>Г</w:t>
      </w:r>
      <w:r w:rsidRPr="006E586B">
        <w:rPr>
          <w:sz w:val="20"/>
          <w:szCs w:val="20"/>
        </w:rPr>
        <w:t xml:space="preserve">- … </w:t>
      </w:r>
      <w:r w:rsidRPr="006E586B">
        <w:rPr>
          <w:sz w:val="20"/>
          <w:szCs w:val="20"/>
          <w:vertAlign w:val="subscript"/>
        </w:rPr>
        <w:t>3</w:t>
      </w:r>
      <w:r w:rsidRPr="006E586B">
        <w:rPr>
          <w:sz w:val="20"/>
          <w:szCs w:val="20"/>
          <w:vertAlign w:val="superscript"/>
        </w:rPr>
        <w:t>,</w:t>
      </w:r>
      <w:r w:rsidRPr="006E586B">
        <w:rPr>
          <w:sz w:val="20"/>
          <w:szCs w:val="20"/>
        </w:rPr>
        <w:t>.</w:t>
      </w:r>
      <w:r w:rsidR="0060260F" w:rsidRPr="006E586B">
        <w:rPr>
          <w:sz w:val="20"/>
          <w:szCs w:val="20"/>
        </w:rPr>
        <w:t xml:space="preserve"> </w:t>
      </w:r>
      <w:r w:rsidR="00D22ADE">
        <w:rPr>
          <w:sz w:val="20"/>
          <w:szCs w:val="20"/>
        </w:rPr>
        <w:t>Шестой</w:t>
      </w:r>
      <w:r w:rsidR="0060260F" w:rsidRPr="006E586B">
        <w:rPr>
          <w:sz w:val="20"/>
          <w:szCs w:val="20"/>
        </w:rPr>
        <w:t xml:space="preserve"> с конца </w:t>
      </w:r>
      <w:r w:rsidR="00D22ADE">
        <w:rPr>
          <w:sz w:val="20"/>
          <w:szCs w:val="20"/>
          <w:vertAlign w:val="subscript"/>
        </w:rPr>
        <w:t>3</w:t>
      </w:r>
      <w:r w:rsidR="0060260F" w:rsidRPr="006E586B">
        <w:rPr>
          <w:sz w:val="20"/>
          <w:szCs w:val="20"/>
          <w:vertAlign w:val="superscript"/>
        </w:rPr>
        <w:t>,</w:t>
      </w:r>
      <w:r w:rsidR="0060260F" w:rsidRPr="006E586B">
        <w:rPr>
          <w:sz w:val="20"/>
          <w:szCs w:val="20"/>
        </w:rPr>
        <w:t xml:space="preserve"> нуклеотид </w:t>
      </w:r>
      <w:r w:rsidR="00D22ADE">
        <w:rPr>
          <w:sz w:val="20"/>
          <w:szCs w:val="20"/>
        </w:rPr>
        <w:t>цитозин</w:t>
      </w:r>
      <w:r w:rsidR="0060260F" w:rsidRPr="006E586B">
        <w:rPr>
          <w:sz w:val="20"/>
          <w:szCs w:val="20"/>
        </w:rPr>
        <w:t xml:space="preserve"> был заменен на аденин, в результате чего произошла</w:t>
      </w:r>
      <w:r w:rsidR="00D22ADE">
        <w:rPr>
          <w:sz w:val="20"/>
          <w:szCs w:val="20"/>
        </w:rPr>
        <w:t xml:space="preserve"> точковая мутация</w:t>
      </w:r>
      <w:r w:rsidR="0060260F" w:rsidRPr="006E586B">
        <w:rPr>
          <w:sz w:val="20"/>
          <w:szCs w:val="20"/>
        </w:rPr>
        <w:t>. Пользуясь цифровыми обозначениями аминокислот (</w:t>
      </w:r>
      <w:r w:rsidR="00F5272B">
        <w:rPr>
          <w:sz w:val="20"/>
          <w:szCs w:val="20"/>
        </w:rPr>
        <w:t xml:space="preserve">см. </w:t>
      </w:r>
      <w:r w:rsidR="0060260F" w:rsidRPr="006E586B">
        <w:rPr>
          <w:sz w:val="20"/>
          <w:szCs w:val="20"/>
        </w:rPr>
        <w:t>табл</w:t>
      </w:r>
      <w:r w:rsidR="00E3319D" w:rsidRPr="006E586B">
        <w:rPr>
          <w:sz w:val="20"/>
          <w:szCs w:val="20"/>
        </w:rPr>
        <w:t>.</w:t>
      </w:r>
      <w:r w:rsidR="0060260F" w:rsidRPr="006E586B">
        <w:rPr>
          <w:sz w:val="20"/>
          <w:szCs w:val="20"/>
        </w:rPr>
        <w:t xml:space="preserve"> </w:t>
      </w:r>
      <w:r w:rsidR="004D7B9B" w:rsidRPr="006E586B">
        <w:rPr>
          <w:sz w:val="20"/>
          <w:szCs w:val="20"/>
        </w:rPr>
        <w:t>5.1</w:t>
      </w:r>
      <w:r w:rsidR="0060260F" w:rsidRPr="006E586B">
        <w:rPr>
          <w:sz w:val="20"/>
          <w:szCs w:val="20"/>
        </w:rPr>
        <w:t xml:space="preserve">), укажите, какая </w:t>
      </w:r>
      <w:r w:rsidR="00D22ADE">
        <w:rPr>
          <w:sz w:val="20"/>
          <w:szCs w:val="20"/>
        </w:rPr>
        <w:t>аминокислота</w:t>
      </w:r>
      <w:r w:rsidR="0060260F" w:rsidRPr="006E586B">
        <w:rPr>
          <w:sz w:val="20"/>
          <w:szCs w:val="20"/>
        </w:rPr>
        <w:t xml:space="preserve"> изменилась </w:t>
      </w:r>
      <w:r w:rsidR="00D22ADE">
        <w:rPr>
          <w:sz w:val="20"/>
          <w:szCs w:val="20"/>
        </w:rPr>
        <w:t xml:space="preserve">в исходной цепи </w:t>
      </w:r>
      <w:r w:rsidR="0060260F" w:rsidRPr="006E586B">
        <w:rPr>
          <w:sz w:val="20"/>
          <w:szCs w:val="20"/>
        </w:rPr>
        <w:t>в результате данной точковой мутации.</w:t>
      </w:r>
    </w:p>
    <w:p w:rsidR="00E93107" w:rsidRPr="006E586B" w:rsidRDefault="00E93107" w:rsidP="006658CE">
      <w:pPr>
        <w:pStyle w:val="a9"/>
        <w:numPr>
          <w:ilvl w:val="0"/>
          <w:numId w:val="32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6E586B">
        <w:rPr>
          <w:sz w:val="20"/>
          <w:szCs w:val="20"/>
        </w:rPr>
        <w:t>Какая аминокислота кодируется в результате данной точковой мутации?</w:t>
      </w:r>
    </w:p>
    <w:p w:rsidR="00E13F6C" w:rsidRPr="006E586B" w:rsidRDefault="0060260F" w:rsidP="006658CE">
      <w:pPr>
        <w:pStyle w:val="Style33"/>
        <w:widowControl/>
        <w:tabs>
          <w:tab w:val="left" w:pos="610"/>
        </w:tabs>
        <w:ind w:firstLine="284"/>
        <w:jc w:val="both"/>
        <w:rPr>
          <w:rStyle w:val="FontStyle131"/>
          <w:i/>
          <w:sz w:val="20"/>
          <w:szCs w:val="20"/>
        </w:rPr>
      </w:pPr>
      <w:r w:rsidRPr="006E586B">
        <w:rPr>
          <w:rStyle w:val="FontStyle131"/>
          <w:i/>
          <w:sz w:val="20"/>
          <w:szCs w:val="20"/>
        </w:rPr>
        <w:t>Решение.</w:t>
      </w:r>
    </w:p>
    <w:p w:rsidR="00386B74" w:rsidRPr="006E586B" w:rsidRDefault="00386B74" w:rsidP="006658CE">
      <w:pPr>
        <w:pStyle w:val="Style33"/>
        <w:widowControl/>
        <w:tabs>
          <w:tab w:val="left" w:pos="610"/>
        </w:tabs>
        <w:spacing w:after="120"/>
        <w:ind w:firstLine="284"/>
        <w:jc w:val="both"/>
        <w:rPr>
          <w:rStyle w:val="FontStyle131"/>
          <w:i/>
          <w:sz w:val="20"/>
          <w:szCs w:val="20"/>
        </w:rPr>
      </w:pPr>
      <w:r w:rsidRPr="006E586B">
        <w:rPr>
          <w:rStyle w:val="FontStyle131"/>
          <w:i/>
          <w:sz w:val="20"/>
          <w:szCs w:val="20"/>
        </w:rPr>
        <w:t>1. Записываем краткое условие задачи.</w:t>
      </w:r>
    </w:p>
    <w:p w:rsidR="00386B74" w:rsidRPr="006E586B" w:rsidRDefault="00386B74" w:rsidP="006658CE">
      <w:pPr>
        <w:pStyle w:val="Style33"/>
        <w:widowControl/>
        <w:tabs>
          <w:tab w:val="left" w:pos="-1701"/>
        </w:tabs>
        <w:ind w:left="1985"/>
        <w:jc w:val="both"/>
        <w:rPr>
          <w:rStyle w:val="FontStyle131"/>
          <w:sz w:val="20"/>
          <w:szCs w:val="20"/>
          <w:u w:val="single"/>
        </w:rPr>
      </w:pPr>
      <w:r w:rsidRPr="006E586B">
        <w:rPr>
          <w:rStyle w:val="FontStyle131"/>
          <w:sz w:val="20"/>
          <w:szCs w:val="20"/>
          <w:u w:val="single"/>
        </w:rPr>
        <w:t>Человек</w:t>
      </w:r>
    </w:p>
    <w:p w:rsidR="00386B74" w:rsidRPr="006E586B" w:rsidRDefault="00386B74" w:rsidP="006658CE">
      <w:pPr>
        <w:pStyle w:val="Style33"/>
        <w:widowControl/>
        <w:tabs>
          <w:tab w:val="left" w:pos="-1701"/>
        </w:tabs>
        <w:ind w:left="1985"/>
        <w:jc w:val="both"/>
        <w:rPr>
          <w:rStyle w:val="FontStyle131"/>
          <w:sz w:val="20"/>
          <w:szCs w:val="20"/>
        </w:rPr>
      </w:pPr>
      <w:r w:rsidRPr="006E586B">
        <w:rPr>
          <w:rStyle w:val="FontStyle131"/>
          <w:sz w:val="20"/>
          <w:szCs w:val="20"/>
        </w:rPr>
        <w:t>Наследование групп крови.</w:t>
      </w:r>
    </w:p>
    <w:p w:rsidR="00386B74" w:rsidRPr="006E586B" w:rsidRDefault="00386B74" w:rsidP="006658CE">
      <w:pPr>
        <w:pStyle w:val="Style33"/>
        <w:tabs>
          <w:tab w:val="left" w:pos="-1701"/>
          <w:tab w:val="left" w:pos="284"/>
        </w:tabs>
        <w:ind w:left="1985"/>
        <w:jc w:val="both"/>
        <w:rPr>
          <w:rStyle w:val="FontStyle131"/>
          <w:sz w:val="20"/>
          <w:szCs w:val="20"/>
        </w:rPr>
      </w:pPr>
      <w:r w:rsidRPr="006E586B">
        <w:rPr>
          <w:rStyle w:val="FontStyle131"/>
          <w:sz w:val="20"/>
          <w:szCs w:val="20"/>
        </w:rPr>
        <w:t>О − I группа крови;</w:t>
      </w:r>
    </w:p>
    <w:p w:rsidR="00386B74" w:rsidRPr="006E586B" w:rsidRDefault="00386B74" w:rsidP="006658CE">
      <w:pPr>
        <w:pStyle w:val="Style33"/>
        <w:tabs>
          <w:tab w:val="left" w:pos="-1701"/>
          <w:tab w:val="left" w:pos="284"/>
        </w:tabs>
        <w:ind w:left="1985"/>
        <w:jc w:val="both"/>
        <w:rPr>
          <w:rStyle w:val="FontStyle131"/>
          <w:sz w:val="20"/>
          <w:szCs w:val="20"/>
        </w:rPr>
      </w:pPr>
      <w:r w:rsidRPr="006E586B">
        <w:rPr>
          <w:rStyle w:val="FontStyle131"/>
          <w:sz w:val="20"/>
          <w:szCs w:val="20"/>
        </w:rPr>
        <w:t>А − II группа крови;</w:t>
      </w:r>
    </w:p>
    <w:p w:rsidR="00386B74" w:rsidRPr="006E586B" w:rsidRDefault="00386B74" w:rsidP="006658CE">
      <w:pPr>
        <w:pStyle w:val="Style33"/>
        <w:tabs>
          <w:tab w:val="left" w:pos="-1701"/>
          <w:tab w:val="left" w:pos="284"/>
        </w:tabs>
        <w:ind w:left="1985"/>
        <w:jc w:val="both"/>
        <w:rPr>
          <w:rStyle w:val="FontStyle131"/>
          <w:sz w:val="20"/>
          <w:szCs w:val="20"/>
        </w:rPr>
      </w:pPr>
      <w:r w:rsidRPr="006E586B">
        <w:rPr>
          <w:rStyle w:val="FontStyle131"/>
          <w:sz w:val="20"/>
          <w:szCs w:val="20"/>
        </w:rPr>
        <w:t>В − III группа крови;</w:t>
      </w:r>
    </w:p>
    <w:p w:rsidR="00386B74" w:rsidRPr="006E586B" w:rsidRDefault="00386B74" w:rsidP="006658CE">
      <w:pPr>
        <w:pStyle w:val="Style33"/>
        <w:tabs>
          <w:tab w:val="left" w:pos="-1701"/>
          <w:tab w:val="left" w:pos="284"/>
        </w:tabs>
        <w:ind w:left="1985"/>
        <w:jc w:val="both"/>
        <w:rPr>
          <w:rStyle w:val="FontStyle131"/>
          <w:sz w:val="20"/>
          <w:szCs w:val="20"/>
        </w:rPr>
      </w:pPr>
      <w:r w:rsidRPr="006E586B">
        <w:rPr>
          <w:rStyle w:val="FontStyle131"/>
          <w:sz w:val="20"/>
          <w:szCs w:val="20"/>
        </w:rPr>
        <w:t>АВ − IV группа крови.</w:t>
      </w:r>
    </w:p>
    <w:p w:rsidR="0060260F" w:rsidRPr="006E586B" w:rsidRDefault="00386B74" w:rsidP="006658CE">
      <w:pPr>
        <w:pStyle w:val="Style33"/>
        <w:widowControl/>
        <w:tabs>
          <w:tab w:val="left" w:pos="610"/>
        </w:tabs>
        <w:spacing w:before="120"/>
        <w:ind w:firstLine="284"/>
        <w:jc w:val="both"/>
        <w:rPr>
          <w:rStyle w:val="FontStyle131"/>
          <w:i/>
          <w:sz w:val="20"/>
          <w:szCs w:val="20"/>
        </w:rPr>
      </w:pPr>
      <w:r w:rsidRPr="006E586B">
        <w:rPr>
          <w:rStyle w:val="FontStyle131"/>
          <w:i/>
          <w:sz w:val="20"/>
          <w:szCs w:val="20"/>
        </w:rPr>
        <w:t>2</w:t>
      </w:r>
      <w:r w:rsidR="0060260F" w:rsidRPr="006E586B">
        <w:rPr>
          <w:rStyle w:val="FontStyle131"/>
          <w:i/>
          <w:sz w:val="20"/>
          <w:szCs w:val="20"/>
        </w:rPr>
        <w:t>. Выписываем генотипы родителей по групп</w:t>
      </w:r>
      <w:r w:rsidR="00C56874" w:rsidRPr="006E586B">
        <w:rPr>
          <w:rStyle w:val="FontStyle131"/>
          <w:i/>
          <w:sz w:val="20"/>
          <w:szCs w:val="20"/>
        </w:rPr>
        <w:t>е</w:t>
      </w:r>
      <w:r w:rsidR="0060260F" w:rsidRPr="006E586B">
        <w:rPr>
          <w:rStyle w:val="FontStyle131"/>
          <w:i/>
          <w:sz w:val="20"/>
          <w:szCs w:val="20"/>
        </w:rPr>
        <w:t xml:space="preserve"> крови, гаметы, к</w:t>
      </w:r>
      <w:r w:rsidR="0060260F" w:rsidRPr="006E586B">
        <w:rPr>
          <w:rStyle w:val="FontStyle131"/>
          <w:i/>
          <w:sz w:val="20"/>
          <w:szCs w:val="20"/>
        </w:rPr>
        <w:t>о</w:t>
      </w:r>
      <w:r w:rsidR="0060260F" w:rsidRPr="006E586B">
        <w:rPr>
          <w:rStyle w:val="FontStyle131"/>
          <w:i/>
          <w:sz w:val="20"/>
          <w:szCs w:val="20"/>
        </w:rPr>
        <w:t>торые они образуют</w:t>
      </w:r>
      <w:r w:rsidRPr="006E586B">
        <w:rPr>
          <w:rStyle w:val="FontStyle131"/>
          <w:i/>
          <w:sz w:val="20"/>
          <w:szCs w:val="20"/>
        </w:rPr>
        <w:t>,</w:t>
      </w:r>
      <w:r w:rsidR="0060260F" w:rsidRPr="006E586B">
        <w:rPr>
          <w:rStyle w:val="FontStyle131"/>
          <w:i/>
          <w:sz w:val="20"/>
          <w:szCs w:val="20"/>
        </w:rPr>
        <w:t xml:space="preserve"> и определяем возможные генотипы детей</w:t>
      </w:r>
      <w:r w:rsidR="00C56874" w:rsidRPr="006E586B">
        <w:rPr>
          <w:rStyle w:val="FontStyle131"/>
          <w:i/>
          <w:sz w:val="20"/>
          <w:szCs w:val="20"/>
        </w:rPr>
        <w:t xml:space="preserve"> (и</w:t>
      </w:r>
      <w:r w:rsidR="00C56874" w:rsidRPr="006E586B">
        <w:rPr>
          <w:rStyle w:val="FontStyle131"/>
          <w:i/>
          <w:sz w:val="20"/>
          <w:szCs w:val="20"/>
        </w:rPr>
        <w:t>с</w:t>
      </w:r>
      <w:r w:rsidR="00C56874" w:rsidRPr="006E586B">
        <w:rPr>
          <w:rStyle w:val="FontStyle131"/>
          <w:i/>
          <w:sz w:val="20"/>
          <w:szCs w:val="20"/>
        </w:rPr>
        <w:t>пользуе</w:t>
      </w:r>
      <w:r w:rsidR="002D36AF" w:rsidRPr="006E586B">
        <w:rPr>
          <w:rStyle w:val="FontStyle131"/>
          <w:i/>
          <w:sz w:val="20"/>
          <w:szCs w:val="20"/>
        </w:rPr>
        <w:t>м</w:t>
      </w:r>
      <w:r w:rsidR="00C56874" w:rsidRPr="006E586B">
        <w:rPr>
          <w:rStyle w:val="FontStyle131"/>
          <w:i/>
          <w:sz w:val="20"/>
          <w:szCs w:val="20"/>
        </w:rPr>
        <w:t xml:space="preserve"> систему записи, принятую для решения генетических ситу</w:t>
      </w:r>
      <w:r w:rsidR="00C56874" w:rsidRPr="006E586B">
        <w:rPr>
          <w:rStyle w:val="FontStyle131"/>
          <w:i/>
          <w:sz w:val="20"/>
          <w:szCs w:val="20"/>
        </w:rPr>
        <w:t>а</w:t>
      </w:r>
      <w:r w:rsidR="00C56874" w:rsidRPr="006E586B">
        <w:rPr>
          <w:rStyle w:val="FontStyle131"/>
          <w:i/>
          <w:sz w:val="20"/>
          <w:szCs w:val="20"/>
        </w:rPr>
        <w:t>ций у человека)</w:t>
      </w:r>
      <w:r w:rsidR="0060260F" w:rsidRPr="006E586B">
        <w:rPr>
          <w:rStyle w:val="FontStyle131"/>
          <w:i/>
          <w:sz w:val="20"/>
          <w:szCs w:val="20"/>
        </w:rPr>
        <w:t>.</w:t>
      </w:r>
    </w:p>
    <w:p w:rsidR="00386B74" w:rsidRPr="006E586B" w:rsidRDefault="00D22ADE" w:rsidP="00C45989">
      <w:pPr>
        <w:pStyle w:val="Style33"/>
        <w:widowControl/>
        <w:tabs>
          <w:tab w:val="left" w:pos="610"/>
        </w:tabs>
        <w:spacing w:before="240"/>
        <w:ind w:firstLine="2126"/>
        <w:jc w:val="both"/>
        <w:rPr>
          <w:rStyle w:val="FontStyle131"/>
          <w:i/>
          <w:sz w:val="20"/>
          <w:szCs w:val="20"/>
          <w:vertAlign w:val="superscript"/>
        </w:rPr>
      </w:pPr>
      <w:r>
        <w:rPr>
          <w:rStyle w:val="FontStyle131"/>
          <w:sz w:val="20"/>
          <w:szCs w:val="20"/>
          <w:vertAlign w:val="superscript"/>
          <w:lang w:val="en-US"/>
        </w:rPr>
        <w:t>I</w:t>
      </w:r>
      <w:r w:rsidR="00386B74" w:rsidRPr="006E586B">
        <w:rPr>
          <w:rStyle w:val="FontStyle131"/>
          <w:sz w:val="20"/>
          <w:szCs w:val="20"/>
          <w:vertAlign w:val="superscript"/>
          <w:lang w:val="en-US"/>
        </w:rPr>
        <w:t>I</w:t>
      </w:r>
      <w:r w:rsidR="00386B74" w:rsidRPr="006E586B">
        <w:rPr>
          <w:rStyle w:val="FontStyle131"/>
          <w:sz w:val="20"/>
          <w:szCs w:val="20"/>
          <w:vertAlign w:val="superscript"/>
        </w:rPr>
        <w:t xml:space="preserve"> группа    </w:t>
      </w:r>
      <w:r w:rsidR="00C56874" w:rsidRPr="006E586B">
        <w:rPr>
          <w:rStyle w:val="FontStyle131"/>
          <w:sz w:val="20"/>
          <w:szCs w:val="20"/>
          <w:vertAlign w:val="superscript"/>
        </w:rPr>
        <w:t xml:space="preserve">         </w:t>
      </w:r>
      <w:r w:rsidR="002D36AF" w:rsidRPr="006E586B">
        <w:rPr>
          <w:rStyle w:val="FontStyle131"/>
          <w:sz w:val="20"/>
          <w:szCs w:val="20"/>
          <w:vertAlign w:val="superscript"/>
        </w:rPr>
        <w:t xml:space="preserve">       </w:t>
      </w:r>
      <w:r w:rsidR="00C56874" w:rsidRPr="006E586B">
        <w:rPr>
          <w:rStyle w:val="FontStyle131"/>
          <w:sz w:val="20"/>
          <w:szCs w:val="20"/>
          <w:vertAlign w:val="superscript"/>
        </w:rPr>
        <w:t xml:space="preserve">  </w:t>
      </w:r>
      <w:r w:rsidR="00386B74" w:rsidRPr="006E586B">
        <w:rPr>
          <w:rStyle w:val="FontStyle131"/>
          <w:sz w:val="20"/>
          <w:szCs w:val="20"/>
          <w:vertAlign w:val="superscript"/>
        </w:rPr>
        <w:t xml:space="preserve">           </w:t>
      </w:r>
      <w:r w:rsidR="002D36AF" w:rsidRPr="006E586B">
        <w:rPr>
          <w:rStyle w:val="FontStyle131"/>
          <w:sz w:val="20"/>
          <w:szCs w:val="20"/>
          <w:vertAlign w:val="superscript"/>
          <w:lang w:val="en-US"/>
        </w:rPr>
        <w:t>IV</w:t>
      </w:r>
      <w:r w:rsidR="00386B74" w:rsidRPr="006E586B">
        <w:rPr>
          <w:rStyle w:val="FontStyle131"/>
          <w:sz w:val="20"/>
          <w:szCs w:val="20"/>
          <w:vertAlign w:val="superscript"/>
        </w:rPr>
        <w:t xml:space="preserve"> группа</w:t>
      </w:r>
    </w:p>
    <w:p w:rsidR="00386B74" w:rsidRPr="006E586B" w:rsidRDefault="000346A8" w:rsidP="006658CE">
      <w:pPr>
        <w:pStyle w:val="Style33"/>
        <w:widowControl/>
        <w:tabs>
          <w:tab w:val="left" w:pos="610"/>
        </w:tabs>
        <w:ind w:firstLine="1985"/>
        <w:jc w:val="both"/>
        <w:rPr>
          <w:rStyle w:val="FontStyle131"/>
          <w:sz w:val="20"/>
          <w:szCs w:val="20"/>
        </w:rPr>
      </w:pPr>
      <w:r>
        <w:rPr>
          <w:noProof/>
          <w:sz w:val="20"/>
          <w:szCs w:val="20"/>
        </w:rPr>
        <w:pict>
          <v:oval id="_x0000_s5665" style="position:absolute;left:0;text-align:left;margin-left:97.9pt;margin-top:1.05pt;width:39.7pt;height:22.7pt;z-index:252177920">
            <v:textbox style="mso-next-textbox:#_x0000_s5665">
              <w:txbxContent>
                <w:p w:rsidR="00D36577" w:rsidRPr="00386B74" w:rsidRDefault="00D36577" w:rsidP="00386B74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Style w:val="FontStyle131"/>
                      <w:sz w:val="20"/>
                      <w:szCs w:val="20"/>
                      <w:lang w:val="en-US"/>
                    </w:rPr>
                    <w:t>I</w:t>
                  </w:r>
                  <w:r>
                    <w:rPr>
                      <w:rStyle w:val="FontStyle131"/>
                      <w:sz w:val="20"/>
                      <w:szCs w:val="20"/>
                      <w:vertAlign w:val="superscript"/>
                    </w:rPr>
                    <w:t>А</w:t>
                  </w:r>
                  <w:r>
                    <w:rPr>
                      <w:rStyle w:val="FontStyle131"/>
                      <w:sz w:val="20"/>
                      <w:szCs w:val="20"/>
                      <w:lang w:val="en-US"/>
                    </w:rPr>
                    <w:t>I</w:t>
                  </w:r>
                  <w:r>
                    <w:rPr>
                      <w:rStyle w:val="FontStyle131"/>
                      <w:sz w:val="20"/>
                      <w:szCs w:val="20"/>
                      <w:vertAlign w:val="superscript"/>
                    </w:rPr>
                    <w:t>А</w:t>
                  </w:r>
                </w:p>
              </w:txbxContent>
            </v:textbox>
          </v:oval>
        </w:pict>
      </w:r>
      <w:r>
        <w:rPr>
          <w:noProof/>
          <w:sz w:val="20"/>
          <w:szCs w:val="20"/>
        </w:rPr>
        <w:pict>
          <v:rect id="_x0000_s5666" style="position:absolute;left:0;text-align:left;margin-left:180.1pt;margin-top:3.9pt;width:39.7pt;height:19.85pt;z-index:252178944">
            <v:textbox style="mso-next-textbox:#_x0000_s5666">
              <w:txbxContent>
                <w:p w:rsidR="00D36577" w:rsidRPr="00386B74" w:rsidRDefault="00D36577" w:rsidP="00386B74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Style w:val="FontStyle131"/>
                      <w:sz w:val="20"/>
                      <w:szCs w:val="20"/>
                      <w:lang w:val="en-US"/>
                    </w:rPr>
                    <w:t>I</w:t>
                  </w:r>
                  <w:r>
                    <w:rPr>
                      <w:rStyle w:val="FontStyle131"/>
                      <w:sz w:val="20"/>
                      <w:szCs w:val="20"/>
                      <w:vertAlign w:val="superscript"/>
                    </w:rPr>
                    <w:t>А</w:t>
                  </w:r>
                  <w:r>
                    <w:rPr>
                      <w:rStyle w:val="FontStyle131"/>
                      <w:sz w:val="20"/>
                      <w:szCs w:val="20"/>
                      <w:lang w:val="en-US"/>
                    </w:rPr>
                    <w:t>I</w:t>
                  </w:r>
                  <w:r>
                    <w:rPr>
                      <w:rStyle w:val="FontStyle131"/>
                      <w:sz w:val="20"/>
                      <w:szCs w:val="20"/>
                      <w:vertAlign w:val="superscript"/>
                    </w:rPr>
                    <w:t>В</w:t>
                  </w:r>
                </w:p>
              </w:txbxContent>
            </v:textbox>
          </v:rect>
        </w:pict>
      </w:r>
      <w:r>
        <w:rPr>
          <w:noProof/>
          <w:sz w:val="20"/>
          <w:szCs w:val="20"/>
        </w:rPr>
        <w:pict>
          <v:shape id="_x0000_s5668" type="#_x0000_t32" style="position:absolute;left:0;text-align:left;margin-left:219.75pt;margin-top:20.9pt;width:.05pt;height:.05pt;z-index:252179968" o:connectortype="straight"/>
        </w:pict>
      </w:r>
    </w:p>
    <w:p w:rsidR="00386B74" w:rsidRPr="006E586B" w:rsidRDefault="000346A8" w:rsidP="006658CE">
      <w:pPr>
        <w:pStyle w:val="Style33"/>
        <w:widowControl/>
        <w:tabs>
          <w:tab w:val="left" w:pos="610"/>
        </w:tabs>
        <w:ind w:firstLine="1985"/>
        <w:jc w:val="center"/>
        <w:rPr>
          <w:rStyle w:val="FontStyle131"/>
          <w:sz w:val="20"/>
          <w:szCs w:val="20"/>
        </w:rPr>
      </w:pPr>
      <w:r>
        <w:rPr>
          <w:noProof/>
          <w:sz w:val="20"/>
          <w:szCs w:val="20"/>
        </w:rPr>
        <w:pict>
          <v:shape id="_x0000_s5670" type="#_x0000_t32" style="position:absolute;left:0;text-align:left;margin-left:157.25pt;margin-top:1.05pt;width:0;height:59.55pt;z-index:252182016" o:connectortype="straight"/>
        </w:pict>
      </w:r>
      <w:r>
        <w:rPr>
          <w:noProof/>
          <w:sz w:val="20"/>
          <w:szCs w:val="20"/>
        </w:rPr>
        <w:pict>
          <v:shape id="_x0000_s5669" type="#_x0000_t32" style="position:absolute;left:0;text-align:left;margin-left:137.6pt;margin-top:1.05pt;width:42.5pt;height:0;z-index:252180992" o:connectortype="straight"/>
        </w:pict>
      </w:r>
    </w:p>
    <w:p w:rsidR="00386B74" w:rsidRPr="006E586B" w:rsidRDefault="000346A8" w:rsidP="006658CE">
      <w:pPr>
        <w:pStyle w:val="Style33"/>
        <w:widowControl/>
        <w:tabs>
          <w:tab w:val="left" w:pos="610"/>
        </w:tabs>
        <w:ind w:firstLine="1985"/>
        <w:jc w:val="center"/>
        <w:rPr>
          <w:rStyle w:val="FontStyle131"/>
          <w:sz w:val="20"/>
          <w:szCs w:val="20"/>
        </w:rPr>
      </w:pPr>
      <w:r>
        <w:rPr>
          <w:noProof/>
          <w:sz w:val="20"/>
          <w:szCs w:val="20"/>
        </w:rPr>
        <w:pict>
          <v:oval id="_x0000_s5673" style="position:absolute;left:0;text-align:left;margin-left:193.5pt;margin-top:4.1pt;width:19.85pt;height:19.85pt;z-index:252185088">
            <v:textbox style="mso-next-textbox:#_x0000_s5673">
              <w:txbxContent>
                <w:p w:rsidR="00D36577" w:rsidRPr="00386B74" w:rsidRDefault="00D36577" w:rsidP="00386B74">
                  <w:pPr>
                    <w:ind w:left="-142" w:right="-249" w:hanging="142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Style w:val="FontStyle131"/>
                      <w:sz w:val="20"/>
                      <w:szCs w:val="20"/>
                      <w:lang w:val="en-US"/>
                    </w:rPr>
                    <w:t>I</w:t>
                  </w:r>
                  <w:r>
                    <w:rPr>
                      <w:rStyle w:val="FontStyle131"/>
                      <w:sz w:val="20"/>
                      <w:szCs w:val="20"/>
                      <w:vertAlign w:val="superscript"/>
                    </w:rPr>
                    <w:t>А</w:t>
                  </w:r>
                </w:p>
              </w:txbxContent>
            </v:textbox>
          </v:oval>
        </w:pict>
      </w:r>
      <w:r>
        <w:rPr>
          <w:noProof/>
          <w:sz w:val="20"/>
          <w:szCs w:val="20"/>
        </w:rPr>
        <w:pict>
          <v:oval id="_x0000_s5671" style="position:absolute;left:0;text-align:left;margin-left:110pt;margin-top:7.6pt;width:19.85pt;height:19.85pt;z-index:252183040">
            <v:textbox style="mso-next-textbox:#_x0000_s5671">
              <w:txbxContent>
                <w:p w:rsidR="00D36577" w:rsidRPr="00386B74" w:rsidRDefault="00D36577" w:rsidP="00386B74">
                  <w:pPr>
                    <w:ind w:left="-142" w:right="-249" w:hanging="142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Style w:val="FontStyle131"/>
                      <w:sz w:val="20"/>
                      <w:szCs w:val="20"/>
                      <w:lang w:val="en-US"/>
                    </w:rPr>
                    <w:t>I</w:t>
                  </w:r>
                  <w:r>
                    <w:rPr>
                      <w:rStyle w:val="FontStyle131"/>
                      <w:sz w:val="20"/>
                      <w:szCs w:val="20"/>
                      <w:vertAlign w:val="superscript"/>
                    </w:rPr>
                    <w:t>А</w:t>
                  </w:r>
                </w:p>
              </w:txbxContent>
            </v:textbox>
          </v:oval>
        </w:pict>
      </w:r>
    </w:p>
    <w:p w:rsidR="00386B74" w:rsidRPr="006E586B" w:rsidRDefault="00386B74" w:rsidP="006658CE">
      <w:pPr>
        <w:pStyle w:val="Style33"/>
        <w:widowControl/>
        <w:tabs>
          <w:tab w:val="left" w:pos="610"/>
        </w:tabs>
        <w:ind w:firstLine="1985"/>
        <w:jc w:val="center"/>
        <w:rPr>
          <w:rStyle w:val="FontStyle131"/>
          <w:sz w:val="20"/>
          <w:szCs w:val="20"/>
        </w:rPr>
      </w:pPr>
    </w:p>
    <w:p w:rsidR="00386B74" w:rsidRPr="006E586B" w:rsidRDefault="000346A8" w:rsidP="006658CE">
      <w:pPr>
        <w:pStyle w:val="Style33"/>
        <w:widowControl/>
        <w:tabs>
          <w:tab w:val="left" w:pos="610"/>
        </w:tabs>
        <w:ind w:firstLine="1985"/>
        <w:jc w:val="center"/>
        <w:rPr>
          <w:rStyle w:val="FontStyle131"/>
          <w:sz w:val="20"/>
          <w:szCs w:val="20"/>
        </w:rPr>
      </w:pPr>
      <w:r>
        <w:rPr>
          <w:noProof/>
          <w:sz w:val="20"/>
          <w:szCs w:val="20"/>
        </w:rPr>
        <w:pict>
          <v:oval id="_x0000_s5672" style="position:absolute;left:0;text-align:left;margin-left:193.5pt;margin-top:.95pt;width:19.85pt;height:19.85pt;z-index:252184064">
            <v:textbox style="mso-next-textbox:#_x0000_s5672">
              <w:txbxContent>
                <w:p w:rsidR="00D36577" w:rsidRPr="00386B74" w:rsidRDefault="00D36577" w:rsidP="00386B74">
                  <w:pPr>
                    <w:ind w:left="-142" w:right="-249" w:hanging="142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Style w:val="FontStyle131"/>
                      <w:sz w:val="20"/>
                      <w:szCs w:val="20"/>
                      <w:lang w:val="en-US"/>
                    </w:rPr>
                    <w:t>I</w:t>
                  </w:r>
                  <w:r>
                    <w:rPr>
                      <w:rStyle w:val="FontStyle131"/>
                      <w:sz w:val="20"/>
                      <w:szCs w:val="20"/>
                      <w:vertAlign w:val="superscript"/>
                    </w:rPr>
                    <w:t>В</w:t>
                  </w:r>
                </w:p>
              </w:txbxContent>
            </v:textbox>
          </v:oval>
        </w:pict>
      </w:r>
    </w:p>
    <w:p w:rsidR="00386B74" w:rsidRPr="006E586B" w:rsidRDefault="00386B74" w:rsidP="006658CE">
      <w:pPr>
        <w:pStyle w:val="Style33"/>
        <w:widowControl/>
        <w:tabs>
          <w:tab w:val="left" w:pos="610"/>
        </w:tabs>
        <w:ind w:firstLine="1985"/>
        <w:jc w:val="center"/>
        <w:rPr>
          <w:rStyle w:val="FontStyle131"/>
          <w:sz w:val="20"/>
          <w:szCs w:val="20"/>
        </w:rPr>
      </w:pPr>
    </w:p>
    <w:p w:rsidR="00386B74" w:rsidRPr="006E586B" w:rsidRDefault="000346A8" w:rsidP="006658CE">
      <w:pPr>
        <w:pStyle w:val="Style33"/>
        <w:widowControl/>
        <w:tabs>
          <w:tab w:val="left" w:pos="610"/>
        </w:tabs>
        <w:ind w:firstLine="1985"/>
        <w:jc w:val="center"/>
        <w:rPr>
          <w:rStyle w:val="FontStyle131"/>
          <w:sz w:val="20"/>
          <w:szCs w:val="20"/>
        </w:rPr>
      </w:pPr>
      <w:r>
        <w:rPr>
          <w:noProof/>
          <w:sz w:val="20"/>
          <w:szCs w:val="20"/>
        </w:rPr>
        <w:pict>
          <v:rect id="_x0000_s6269" style="position:absolute;left:0;text-align:left;margin-left:213.35pt;margin-top:8.9pt;width:39.7pt;height:19.85pt;z-index:252717568" strokecolor="black [3213]">
            <v:textbox style="mso-next-textbox:#_x0000_s6269">
              <w:txbxContent>
                <w:p w:rsidR="00D36577" w:rsidRPr="00386B74" w:rsidRDefault="00D36577" w:rsidP="00A6009C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Style w:val="FontStyle131"/>
                      <w:sz w:val="20"/>
                      <w:szCs w:val="20"/>
                      <w:lang w:val="en-US"/>
                    </w:rPr>
                    <w:t>I</w:t>
                  </w:r>
                  <w:r>
                    <w:rPr>
                      <w:rStyle w:val="FontStyle131"/>
                      <w:sz w:val="20"/>
                      <w:szCs w:val="20"/>
                      <w:vertAlign w:val="superscript"/>
                    </w:rPr>
                    <w:t>А</w:t>
                  </w:r>
                  <w:r>
                    <w:rPr>
                      <w:rStyle w:val="FontStyle131"/>
                      <w:sz w:val="20"/>
                      <w:szCs w:val="20"/>
                      <w:lang w:val="en-US"/>
                    </w:rPr>
                    <w:t>I</w:t>
                  </w:r>
                  <w:r>
                    <w:rPr>
                      <w:rStyle w:val="FontStyle131"/>
                      <w:sz w:val="20"/>
                      <w:szCs w:val="20"/>
                      <w:vertAlign w:val="superscript"/>
                    </w:rPr>
                    <w:t>В</w:t>
                  </w:r>
                </w:p>
              </w:txbxContent>
            </v:textbox>
          </v:rect>
        </w:pict>
      </w:r>
      <w:r>
        <w:rPr>
          <w:noProof/>
          <w:sz w:val="20"/>
          <w:szCs w:val="20"/>
        </w:rPr>
        <w:pict>
          <v:oval id="_x0000_s6268" style="position:absolute;left:0;text-align:left;margin-left:63.5pt;margin-top:8.9pt;width:39.7pt;height:22.7pt;z-index:252716544" strokecolor="black [3213]">
            <v:textbox style="mso-next-textbox:#_x0000_s6268">
              <w:txbxContent>
                <w:p w:rsidR="00D36577" w:rsidRPr="00386B74" w:rsidRDefault="00D36577" w:rsidP="00A6009C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Style w:val="FontStyle131"/>
                      <w:sz w:val="20"/>
                      <w:szCs w:val="20"/>
                      <w:lang w:val="en-US"/>
                    </w:rPr>
                    <w:t>I</w:t>
                  </w:r>
                  <w:r>
                    <w:rPr>
                      <w:rStyle w:val="FontStyle131"/>
                      <w:sz w:val="20"/>
                      <w:szCs w:val="20"/>
                      <w:vertAlign w:val="superscript"/>
                    </w:rPr>
                    <w:t>А</w:t>
                  </w:r>
                  <w:r>
                    <w:rPr>
                      <w:rStyle w:val="FontStyle131"/>
                      <w:sz w:val="20"/>
                      <w:szCs w:val="20"/>
                      <w:lang w:val="en-US"/>
                    </w:rPr>
                    <w:t>I</w:t>
                  </w:r>
                  <w:r>
                    <w:rPr>
                      <w:rStyle w:val="FontStyle131"/>
                      <w:sz w:val="20"/>
                      <w:szCs w:val="20"/>
                      <w:vertAlign w:val="superscript"/>
                    </w:rPr>
                    <w:t>А</w:t>
                  </w:r>
                </w:p>
              </w:txbxContent>
            </v:textbox>
          </v:oval>
        </w:pict>
      </w:r>
      <w:r>
        <w:rPr>
          <w:noProof/>
          <w:sz w:val="20"/>
          <w:szCs w:val="20"/>
        </w:rPr>
        <w:pict>
          <v:oval id="_x0000_s5675" style="position:absolute;left:0;text-align:left;margin-left:110pt;margin-top:8.9pt;width:39.7pt;height:22.7pt;z-index:252187136" strokecolor="black [3213]">
            <v:textbox style="mso-next-textbox:#_x0000_s5675">
              <w:txbxContent>
                <w:p w:rsidR="00D36577" w:rsidRPr="00386B74" w:rsidRDefault="00D36577" w:rsidP="00386B74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Style w:val="FontStyle131"/>
                      <w:sz w:val="20"/>
                      <w:szCs w:val="20"/>
                      <w:lang w:val="en-US"/>
                    </w:rPr>
                    <w:t>I</w:t>
                  </w:r>
                  <w:r>
                    <w:rPr>
                      <w:rStyle w:val="FontStyle131"/>
                      <w:sz w:val="20"/>
                      <w:szCs w:val="20"/>
                      <w:vertAlign w:val="superscript"/>
                    </w:rPr>
                    <w:t>А</w:t>
                  </w:r>
                  <w:r>
                    <w:rPr>
                      <w:rStyle w:val="FontStyle131"/>
                      <w:sz w:val="20"/>
                      <w:szCs w:val="20"/>
                      <w:lang w:val="en-US"/>
                    </w:rPr>
                    <w:t>I</w:t>
                  </w:r>
                  <w:r>
                    <w:rPr>
                      <w:rStyle w:val="FontStyle131"/>
                      <w:sz w:val="20"/>
                      <w:szCs w:val="20"/>
                      <w:vertAlign w:val="superscript"/>
                    </w:rPr>
                    <w:t>В</w:t>
                  </w:r>
                </w:p>
              </w:txbxContent>
            </v:textbox>
          </v:oval>
        </w:pict>
      </w:r>
      <w:r>
        <w:rPr>
          <w:noProof/>
          <w:sz w:val="20"/>
          <w:szCs w:val="20"/>
        </w:rPr>
        <w:pict>
          <v:shape id="_x0000_s5674" type="#_x0000_t32" style="position:absolute;left:0;text-align:left;margin-left:113.7pt;margin-top:3.55pt;width:85.05pt;height:0;z-index:252186112;mso-position-horizontal-relative:margin" o:connectortype="straight">
            <w10:wrap anchorx="margin"/>
          </v:shape>
        </w:pict>
      </w:r>
      <w:r>
        <w:rPr>
          <w:noProof/>
          <w:sz w:val="20"/>
          <w:szCs w:val="20"/>
        </w:rPr>
        <w:pict>
          <v:rect id="_x0000_s5676" style="position:absolute;left:0;text-align:left;margin-left:166.5pt;margin-top:8.9pt;width:39.7pt;height:19.85pt;z-index:252188160" strokecolor="black [3213]">
            <v:textbox style="mso-next-textbox:#_x0000_s5676">
              <w:txbxContent>
                <w:p w:rsidR="00D36577" w:rsidRPr="00386B74" w:rsidRDefault="00D36577" w:rsidP="00386B74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Style w:val="FontStyle131"/>
                      <w:sz w:val="20"/>
                      <w:szCs w:val="20"/>
                      <w:lang w:val="en-US"/>
                    </w:rPr>
                    <w:t>I</w:t>
                  </w:r>
                  <w:r>
                    <w:rPr>
                      <w:rStyle w:val="FontStyle131"/>
                      <w:sz w:val="20"/>
                      <w:szCs w:val="20"/>
                      <w:vertAlign w:val="superscript"/>
                    </w:rPr>
                    <w:t>А</w:t>
                  </w:r>
                  <w:r>
                    <w:rPr>
                      <w:rStyle w:val="FontStyle131"/>
                      <w:sz w:val="20"/>
                      <w:szCs w:val="20"/>
                      <w:lang w:val="en-US"/>
                    </w:rPr>
                    <w:t>I</w:t>
                  </w:r>
                  <w:r>
                    <w:rPr>
                      <w:rStyle w:val="FontStyle131"/>
                      <w:sz w:val="20"/>
                      <w:szCs w:val="20"/>
                      <w:vertAlign w:val="superscript"/>
                    </w:rPr>
                    <w:t>А</w:t>
                  </w:r>
                </w:p>
              </w:txbxContent>
            </v:textbox>
          </v:rect>
        </w:pict>
      </w:r>
    </w:p>
    <w:p w:rsidR="00386B74" w:rsidRPr="006E586B" w:rsidRDefault="00386B74" w:rsidP="006658CE">
      <w:pPr>
        <w:pStyle w:val="Style33"/>
        <w:widowControl/>
        <w:tabs>
          <w:tab w:val="left" w:pos="610"/>
        </w:tabs>
        <w:ind w:firstLine="1985"/>
        <w:jc w:val="center"/>
        <w:rPr>
          <w:rStyle w:val="FontStyle131"/>
          <w:sz w:val="20"/>
          <w:szCs w:val="20"/>
        </w:rPr>
      </w:pPr>
    </w:p>
    <w:p w:rsidR="00386B74" w:rsidRPr="006E586B" w:rsidRDefault="00386B74" w:rsidP="006658CE">
      <w:pPr>
        <w:pStyle w:val="Style33"/>
        <w:widowControl/>
        <w:tabs>
          <w:tab w:val="left" w:pos="610"/>
        </w:tabs>
        <w:ind w:firstLine="1985"/>
        <w:jc w:val="center"/>
        <w:rPr>
          <w:rStyle w:val="FontStyle131"/>
          <w:sz w:val="20"/>
          <w:szCs w:val="20"/>
        </w:rPr>
      </w:pPr>
    </w:p>
    <w:p w:rsidR="00386B74" w:rsidRPr="006E586B" w:rsidRDefault="00386B74" w:rsidP="00A6009C">
      <w:pPr>
        <w:pStyle w:val="Style33"/>
        <w:widowControl/>
        <w:tabs>
          <w:tab w:val="left" w:pos="610"/>
        </w:tabs>
        <w:ind w:firstLine="1418"/>
        <w:rPr>
          <w:rStyle w:val="FontStyle131"/>
          <w:sz w:val="20"/>
          <w:szCs w:val="20"/>
          <w:vertAlign w:val="subscript"/>
        </w:rPr>
      </w:pPr>
      <w:r w:rsidRPr="006E586B">
        <w:rPr>
          <w:rStyle w:val="FontStyle131"/>
          <w:sz w:val="20"/>
          <w:szCs w:val="20"/>
          <w:vertAlign w:val="subscript"/>
          <w:lang w:val="en-US"/>
        </w:rPr>
        <w:t>II</w:t>
      </w:r>
      <w:r w:rsidRPr="006E586B">
        <w:rPr>
          <w:rStyle w:val="FontStyle131"/>
          <w:sz w:val="20"/>
          <w:szCs w:val="20"/>
          <w:vertAlign w:val="subscript"/>
        </w:rPr>
        <w:t xml:space="preserve"> группа </w:t>
      </w:r>
      <w:r w:rsidR="00A6009C">
        <w:rPr>
          <w:rStyle w:val="FontStyle131"/>
          <w:sz w:val="20"/>
          <w:szCs w:val="20"/>
          <w:vertAlign w:val="subscript"/>
        </w:rPr>
        <w:t xml:space="preserve">           </w:t>
      </w:r>
      <w:r w:rsidR="00A6009C">
        <w:rPr>
          <w:rStyle w:val="FontStyle131"/>
          <w:sz w:val="20"/>
          <w:szCs w:val="20"/>
          <w:vertAlign w:val="subscript"/>
          <w:lang w:val="en-US"/>
        </w:rPr>
        <w:t>IV</w:t>
      </w:r>
      <w:r w:rsidR="00A6009C">
        <w:rPr>
          <w:rStyle w:val="FontStyle131"/>
          <w:sz w:val="20"/>
          <w:szCs w:val="20"/>
          <w:vertAlign w:val="subscript"/>
        </w:rPr>
        <w:t xml:space="preserve"> группа</w:t>
      </w:r>
      <w:r w:rsidRPr="006E586B">
        <w:rPr>
          <w:rStyle w:val="FontStyle131"/>
          <w:sz w:val="20"/>
          <w:szCs w:val="20"/>
          <w:vertAlign w:val="subscript"/>
        </w:rPr>
        <w:t xml:space="preserve">    </w:t>
      </w:r>
      <w:r w:rsidR="00C56874" w:rsidRPr="006E586B">
        <w:rPr>
          <w:rStyle w:val="FontStyle131"/>
          <w:sz w:val="20"/>
          <w:szCs w:val="20"/>
          <w:vertAlign w:val="subscript"/>
        </w:rPr>
        <w:t xml:space="preserve">   </w:t>
      </w:r>
      <w:r w:rsidR="00A6009C">
        <w:rPr>
          <w:rStyle w:val="FontStyle131"/>
          <w:sz w:val="20"/>
          <w:szCs w:val="20"/>
          <w:vertAlign w:val="subscript"/>
        </w:rPr>
        <w:t xml:space="preserve">            </w:t>
      </w:r>
      <w:r w:rsidR="00A6009C">
        <w:rPr>
          <w:rStyle w:val="FontStyle131"/>
          <w:sz w:val="20"/>
          <w:szCs w:val="20"/>
          <w:vertAlign w:val="subscript"/>
          <w:lang w:val="en-US"/>
        </w:rPr>
        <w:t>II</w:t>
      </w:r>
      <w:r w:rsidR="00A6009C">
        <w:rPr>
          <w:rStyle w:val="FontStyle131"/>
          <w:sz w:val="20"/>
          <w:szCs w:val="20"/>
          <w:vertAlign w:val="subscript"/>
        </w:rPr>
        <w:t xml:space="preserve"> группа    </w:t>
      </w:r>
      <w:r w:rsidR="00C56874" w:rsidRPr="006E586B">
        <w:rPr>
          <w:rStyle w:val="FontStyle131"/>
          <w:sz w:val="20"/>
          <w:szCs w:val="20"/>
          <w:vertAlign w:val="subscript"/>
        </w:rPr>
        <w:t xml:space="preserve">  </w:t>
      </w:r>
      <w:r w:rsidR="002D36AF" w:rsidRPr="006E586B">
        <w:rPr>
          <w:rStyle w:val="FontStyle131"/>
          <w:sz w:val="20"/>
          <w:szCs w:val="20"/>
          <w:vertAlign w:val="subscript"/>
        </w:rPr>
        <w:t xml:space="preserve">  </w:t>
      </w:r>
      <w:r w:rsidR="00C56874" w:rsidRPr="006E586B">
        <w:rPr>
          <w:rStyle w:val="FontStyle131"/>
          <w:sz w:val="20"/>
          <w:szCs w:val="20"/>
          <w:vertAlign w:val="subscript"/>
        </w:rPr>
        <w:t xml:space="preserve"> </w:t>
      </w:r>
      <w:r w:rsidRPr="006E586B">
        <w:rPr>
          <w:rStyle w:val="FontStyle131"/>
          <w:sz w:val="20"/>
          <w:szCs w:val="20"/>
          <w:vertAlign w:val="subscript"/>
        </w:rPr>
        <w:t xml:space="preserve">   </w:t>
      </w:r>
      <w:r w:rsidR="00D22ADE">
        <w:rPr>
          <w:rStyle w:val="FontStyle131"/>
          <w:sz w:val="20"/>
          <w:szCs w:val="20"/>
          <w:vertAlign w:val="subscript"/>
          <w:lang w:val="en-US"/>
        </w:rPr>
        <w:t>V</w:t>
      </w:r>
      <w:r w:rsidRPr="006E586B">
        <w:rPr>
          <w:rStyle w:val="FontStyle131"/>
          <w:sz w:val="20"/>
          <w:szCs w:val="20"/>
          <w:vertAlign w:val="subscript"/>
          <w:lang w:val="en-US"/>
        </w:rPr>
        <w:t>I</w:t>
      </w:r>
      <w:r w:rsidRPr="006E586B">
        <w:rPr>
          <w:rStyle w:val="FontStyle131"/>
          <w:sz w:val="20"/>
          <w:szCs w:val="20"/>
          <w:vertAlign w:val="subscript"/>
        </w:rPr>
        <w:t xml:space="preserve"> группа</w:t>
      </w:r>
    </w:p>
    <w:p w:rsidR="00386B74" w:rsidRPr="006E586B" w:rsidRDefault="005446A5" w:rsidP="006658CE">
      <w:pPr>
        <w:pStyle w:val="Style33"/>
        <w:widowControl/>
        <w:tabs>
          <w:tab w:val="left" w:pos="610"/>
        </w:tabs>
        <w:spacing w:before="120" w:after="120"/>
        <w:ind w:firstLine="284"/>
        <w:jc w:val="both"/>
        <w:rPr>
          <w:rStyle w:val="FontStyle131"/>
          <w:i/>
          <w:sz w:val="20"/>
          <w:szCs w:val="20"/>
        </w:rPr>
      </w:pPr>
      <w:r w:rsidRPr="006E586B">
        <w:rPr>
          <w:rStyle w:val="FontStyle131"/>
          <w:i/>
          <w:sz w:val="20"/>
          <w:szCs w:val="20"/>
        </w:rPr>
        <w:t>3.</w:t>
      </w:r>
      <w:r w:rsidR="00F5272B">
        <w:rPr>
          <w:rStyle w:val="FontStyle131"/>
          <w:i/>
          <w:sz w:val="20"/>
          <w:szCs w:val="20"/>
        </w:rPr>
        <w:t> </w:t>
      </w:r>
      <w:r w:rsidRPr="006E586B">
        <w:rPr>
          <w:rStyle w:val="FontStyle131"/>
          <w:i/>
          <w:sz w:val="20"/>
          <w:szCs w:val="20"/>
        </w:rPr>
        <w:t>Выписываем участок молекулы ДНК и определяем последов</w:t>
      </w:r>
      <w:r w:rsidRPr="006E586B">
        <w:rPr>
          <w:rStyle w:val="FontStyle131"/>
          <w:i/>
          <w:sz w:val="20"/>
          <w:szCs w:val="20"/>
        </w:rPr>
        <w:t>а</w:t>
      </w:r>
      <w:r w:rsidRPr="006E586B">
        <w:rPr>
          <w:rStyle w:val="FontStyle131"/>
          <w:i/>
          <w:sz w:val="20"/>
          <w:szCs w:val="20"/>
        </w:rPr>
        <w:t>тельность кодонов и-РНК и аминокислот в полипептидной цепи.</w:t>
      </w:r>
    </w:p>
    <w:p w:rsidR="005446A5" w:rsidRPr="006E586B" w:rsidRDefault="005446A5" w:rsidP="006658CE">
      <w:pPr>
        <w:pStyle w:val="Style33"/>
        <w:widowControl/>
        <w:tabs>
          <w:tab w:val="left" w:pos="610"/>
        </w:tabs>
        <w:ind w:firstLine="284"/>
        <w:jc w:val="both"/>
        <w:rPr>
          <w:sz w:val="20"/>
          <w:szCs w:val="20"/>
          <w:vertAlign w:val="superscript"/>
        </w:rPr>
      </w:pPr>
      <w:r w:rsidRPr="006E586B">
        <w:rPr>
          <w:sz w:val="20"/>
          <w:szCs w:val="20"/>
        </w:rPr>
        <w:t xml:space="preserve">ДНК: </w:t>
      </w:r>
      <w:r w:rsidRPr="006E586B">
        <w:rPr>
          <w:sz w:val="20"/>
          <w:szCs w:val="20"/>
          <w:vertAlign w:val="subscript"/>
        </w:rPr>
        <w:t>5</w:t>
      </w:r>
      <w:r w:rsidRPr="006E586B">
        <w:rPr>
          <w:sz w:val="20"/>
          <w:szCs w:val="20"/>
          <w:vertAlign w:val="superscript"/>
        </w:rPr>
        <w:t>,</w:t>
      </w:r>
      <w:r w:rsidRPr="006E586B">
        <w:rPr>
          <w:sz w:val="20"/>
          <w:szCs w:val="20"/>
        </w:rPr>
        <w:t xml:space="preserve"> </w:t>
      </w:r>
      <w:r w:rsidR="004421CE">
        <w:rPr>
          <w:sz w:val="20"/>
          <w:szCs w:val="20"/>
        </w:rPr>
        <w:t>Г</w:t>
      </w:r>
      <w:r w:rsidR="00D22ADE" w:rsidRPr="006E586B">
        <w:rPr>
          <w:sz w:val="20"/>
          <w:szCs w:val="20"/>
        </w:rPr>
        <w:t>-</w:t>
      </w:r>
      <w:r w:rsidR="00D22ADE">
        <w:rPr>
          <w:sz w:val="20"/>
          <w:szCs w:val="20"/>
        </w:rPr>
        <w:t>Т</w:t>
      </w:r>
      <w:r w:rsidR="00D22ADE" w:rsidRPr="006E586B">
        <w:rPr>
          <w:sz w:val="20"/>
          <w:szCs w:val="20"/>
        </w:rPr>
        <w:t>-А-</w:t>
      </w:r>
      <w:r w:rsidR="00D22ADE">
        <w:rPr>
          <w:sz w:val="20"/>
          <w:szCs w:val="20"/>
        </w:rPr>
        <w:t>Т</w:t>
      </w:r>
      <w:r w:rsidR="00D22ADE" w:rsidRPr="006E586B">
        <w:rPr>
          <w:sz w:val="20"/>
          <w:szCs w:val="20"/>
        </w:rPr>
        <w:t>-Т-</w:t>
      </w:r>
      <w:r w:rsidR="00D22ADE">
        <w:rPr>
          <w:sz w:val="20"/>
          <w:szCs w:val="20"/>
        </w:rPr>
        <w:t>А</w:t>
      </w:r>
      <w:r w:rsidR="00D22ADE" w:rsidRPr="006E586B">
        <w:rPr>
          <w:sz w:val="20"/>
          <w:szCs w:val="20"/>
        </w:rPr>
        <w:t>-</w:t>
      </w:r>
      <w:r w:rsidR="00D22ADE">
        <w:rPr>
          <w:sz w:val="20"/>
          <w:szCs w:val="20"/>
        </w:rPr>
        <w:t>Ц</w:t>
      </w:r>
      <w:r w:rsidR="00D22ADE" w:rsidRPr="006E586B">
        <w:rPr>
          <w:sz w:val="20"/>
          <w:szCs w:val="20"/>
        </w:rPr>
        <w:t>-</w:t>
      </w:r>
      <w:r w:rsidR="00D22ADE">
        <w:rPr>
          <w:sz w:val="20"/>
          <w:szCs w:val="20"/>
        </w:rPr>
        <w:t>А</w:t>
      </w:r>
      <w:r w:rsidR="00D22ADE" w:rsidRPr="006E586B">
        <w:rPr>
          <w:sz w:val="20"/>
          <w:szCs w:val="20"/>
        </w:rPr>
        <w:t>-</w:t>
      </w:r>
      <w:r w:rsidR="00D22ADE">
        <w:rPr>
          <w:sz w:val="20"/>
          <w:szCs w:val="20"/>
        </w:rPr>
        <w:t>А</w:t>
      </w:r>
      <w:r w:rsidR="00D22ADE" w:rsidRPr="006E586B">
        <w:rPr>
          <w:sz w:val="20"/>
          <w:szCs w:val="20"/>
        </w:rPr>
        <w:t>-</w:t>
      </w:r>
      <w:r w:rsidR="00D22ADE">
        <w:rPr>
          <w:sz w:val="20"/>
          <w:szCs w:val="20"/>
        </w:rPr>
        <w:t>А</w:t>
      </w:r>
      <w:r w:rsidR="00D22ADE" w:rsidRPr="006E586B">
        <w:rPr>
          <w:sz w:val="20"/>
          <w:szCs w:val="20"/>
        </w:rPr>
        <w:t>-Т-</w:t>
      </w:r>
      <w:r w:rsidR="004421CE">
        <w:rPr>
          <w:sz w:val="20"/>
          <w:szCs w:val="20"/>
        </w:rPr>
        <w:t>Г</w:t>
      </w:r>
      <w:r w:rsidRPr="006E586B">
        <w:rPr>
          <w:sz w:val="20"/>
          <w:szCs w:val="20"/>
        </w:rPr>
        <w:t xml:space="preserve">- … </w:t>
      </w:r>
      <w:r w:rsidRPr="006E586B">
        <w:rPr>
          <w:sz w:val="20"/>
          <w:szCs w:val="20"/>
          <w:vertAlign w:val="subscript"/>
        </w:rPr>
        <w:t>3</w:t>
      </w:r>
      <w:r w:rsidRPr="006E586B">
        <w:rPr>
          <w:sz w:val="20"/>
          <w:szCs w:val="20"/>
          <w:vertAlign w:val="superscript"/>
        </w:rPr>
        <w:t>,</w:t>
      </w:r>
    </w:p>
    <w:p w:rsidR="005446A5" w:rsidRPr="006E586B" w:rsidRDefault="005446A5" w:rsidP="006658CE">
      <w:pPr>
        <w:pStyle w:val="Style33"/>
        <w:widowControl/>
        <w:tabs>
          <w:tab w:val="left" w:pos="610"/>
        </w:tabs>
        <w:ind w:firstLine="284"/>
        <w:jc w:val="both"/>
        <w:rPr>
          <w:rStyle w:val="FontStyle131"/>
          <w:sz w:val="20"/>
          <w:szCs w:val="20"/>
        </w:rPr>
      </w:pPr>
      <w:r w:rsidRPr="006E586B">
        <w:rPr>
          <w:rStyle w:val="FontStyle131"/>
          <w:sz w:val="20"/>
          <w:szCs w:val="20"/>
        </w:rPr>
        <w:t xml:space="preserve">и-РНК: </w:t>
      </w:r>
      <w:r w:rsidR="004421CE">
        <w:rPr>
          <w:rStyle w:val="FontStyle131"/>
          <w:sz w:val="20"/>
          <w:szCs w:val="20"/>
        </w:rPr>
        <w:t>Ц</w:t>
      </w:r>
      <w:r w:rsidRPr="006E586B">
        <w:rPr>
          <w:rStyle w:val="FontStyle131"/>
          <w:sz w:val="20"/>
          <w:szCs w:val="20"/>
        </w:rPr>
        <w:t>-</w:t>
      </w:r>
      <w:r w:rsidR="004421CE">
        <w:rPr>
          <w:rStyle w:val="FontStyle131"/>
          <w:sz w:val="20"/>
          <w:szCs w:val="20"/>
        </w:rPr>
        <w:t>А</w:t>
      </w:r>
      <w:r w:rsidRPr="006E586B">
        <w:rPr>
          <w:rStyle w:val="FontStyle131"/>
          <w:sz w:val="20"/>
          <w:szCs w:val="20"/>
        </w:rPr>
        <w:t>-У-</w:t>
      </w:r>
      <w:r w:rsidR="004421CE">
        <w:rPr>
          <w:rStyle w:val="FontStyle131"/>
          <w:sz w:val="20"/>
          <w:szCs w:val="20"/>
        </w:rPr>
        <w:t>А</w:t>
      </w:r>
      <w:r w:rsidRPr="006E586B">
        <w:rPr>
          <w:rStyle w:val="FontStyle131"/>
          <w:sz w:val="20"/>
          <w:szCs w:val="20"/>
        </w:rPr>
        <w:t>-А-</w:t>
      </w:r>
      <w:r w:rsidR="004421CE">
        <w:rPr>
          <w:rStyle w:val="FontStyle131"/>
          <w:sz w:val="20"/>
          <w:szCs w:val="20"/>
        </w:rPr>
        <w:t>У</w:t>
      </w:r>
      <w:r w:rsidRPr="006E586B">
        <w:rPr>
          <w:rStyle w:val="FontStyle131"/>
          <w:sz w:val="20"/>
          <w:szCs w:val="20"/>
        </w:rPr>
        <w:t>-</w:t>
      </w:r>
      <w:r w:rsidR="004421CE">
        <w:rPr>
          <w:rStyle w:val="FontStyle131"/>
          <w:sz w:val="20"/>
          <w:szCs w:val="20"/>
        </w:rPr>
        <w:t>Г</w:t>
      </w:r>
      <w:r w:rsidRPr="006E586B">
        <w:rPr>
          <w:rStyle w:val="FontStyle131"/>
          <w:sz w:val="20"/>
          <w:szCs w:val="20"/>
        </w:rPr>
        <w:t>-</w:t>
      </w:r>
      <w:r w:rsidR="004421CE">
        <w:rPr>
          <w:rStyle w:val="FontStyle131"/>
          <w:sz w:val="20"/>
          <w:szCs w:val="20"/>
        </w:rPr>
        <w:t>У</w:t>
      </w:r>
      <w:r w:rsidRPr="006E586B">
        <w:rPr>
          <w:rStyle w:val="FontStyle131"/>
          <w:sz w:val="20"/>
          <w:szCs w:val="20"/>
        </w:rPr>
        <w:t>-</w:t>
      </w:r>
      <w:r w:rsidR="004421CE">
        <w:rPr>
          <w:rStyle w:val="FontStyle131"/>
          <w:sz w:val="20"/>
          <w:szCs w:val="20"/>
        </w:rPr>
        <w:t>У</w:t>
      </w:r>
      <w:r w:rsidRPr="006E586B">
        <w:rPr>
          <w:rStyle w:val="FontStyle131"/>
          <w:sz w:val="20"/>
          <w:szCs w:val="20"/>
        </w:rPr>
        <w:t>-</w:t>
      </w:r>
      <w:r w:rsidR="004421CE">
        <w:rPr>
          <w:rStyle w:val="FontStyle131"/>
          <w:sz w:val="20"/>
          <w:szCs w:val="20"/>
        </w:rPr>
        <w:t>У</w:t>
      </w:r>
      <w:r w:rsidRPr="006E586B">
        <w:rPr>
          <w:rStyle w:val="FontStyle131"/>
          <w:sz w:val="20"/>
          <w:szCs w:val="20"/>
        </w:rPr>
        <w:t>-А-</w:t>
      </w:r>
      <w:r w:rsidR="004421CE">
        <w:rPr>
          <w:rStyle w:val="FontStyle131"/>
          <w:sz w:val="20"/>
          <w:szCs w:val="20"/>
        </w:rPr>
        <w:t>Ц</w:t>
      </w:r>
    </w:p>
    <w:p w:rsidR="005446A5" w:rsidRPr="004421CE" w:rsidRDefault="000346A8" w:rsidP="006658CE">
      <w:pPr>
        <w:pStyle w:val="Style33"/>
        <w:widowControl/>
        <w:tabs>
          <w:tab w:val="left" w:pos="610"/>
        </w:tabs>
        <w:ind w:firstLine="284"/>
        <w:jc w:val="both"/>
        <w:rPr>
          <w:rStyle w:val="FontStyle131"/>
          <w:sz w:val="16"/>
          <w:szCs w:val="20"/>
        </w:rPr>
      </w:pPr>
      <w:r w:rsidRPr="000346A8">
        <w:rPr>
          <w:noProof/>
          <w:sz w:val="4"/>
          <w:szCs w:val="20"/>
        </w:rPr>
        <w:pict>
          <v:shape id="_x0000_s5679" type="#_x0000_t88" style="position:absolute;left:0;text-align:left;margin-left:88.5pt;margin-top:-12.5pt;width:5.65pt;height:34pt;rotation:-270;z-index:252190208"/>
        </w:pict>
      </w:r>
      <w:r w:rsidRPr="000346A8">
        <w:rPr>
          <w:noProof/>
          <w:sz w:val="4"/>
          <w:szCs w:val="20"/>
        </w:rPr>
        <w:pict>
          <v:shape id="_x0000_s5681" type="#_x0000_t88" style="position:absolute;left:0;text-align:left;margin-left:157.05pt;margin-top:-12.5pt;width:5.65pt;height:34pt;rotation:-270;z-index:252192256"/>
        </w:pict>
      </w:r>
      <w:r w:rsidRPr="000346A8">
        <w:rPr>
          <w:noProof/>
          <w:sz w:val="4"/>
          <w:szCs w:val="20"/>
        </w:rPr>
        <w:pict>
          <v:shape id="_x0000_s5680" type="#_x0000_t88" style="position:absolute;left:0;text-align:left;margin-left:122.55pt;margin-top:-12.5pt;width:5.65pt;height:34pt;rotation:-270;z-index:252191232"/>
        </w:pict>
      </w:r>
      <w:r w:rsidRPr="000346A8">
        <w:rPr>
          <w:noProof/>
          <w:sz w:val="4"/>
          <w:szCs w:val="20"/>
        </w:rPr>
        <w:pict>
          <v:shape id="_x0000_s5678" type="#_x0000_t88" style="position:absolute;left:0;text-align:left;margin-left:56.75pt;margin-top:-11.1pt;width:5.65pt;height:31.2pt;rotation:-270;z-index:252189184"/>
        </w:pict>
      </w:r>
    </w:p>
    <w:p w:rsidR="005446A5" w:rsidRPr="006E586B" w:rsidRDefault="000964DE" w:rsidP="006658CE">
      <w:pPr>
        <w:pStyle w:val="Style33"/>
        <w:widowControl/>
        <w:tabs>
          <w:tab w:val="left" w:pos="610"/>
        </w:tabs>
        <w:ind w:firstLine="284"/>
        <w:jc w:val="both"/>
        <w:rPr>
          <w:rStyle w:val="FontStyle131"/>
          <w:sz w:val="20"/>
          <w:szCs w:val="20"/>
        </w:rPr>
      </w:pPr>
      <w:r w:rsidRPr="006E586B">
        <w:rPr>
          <w:rStyle w:val="FontStyle131"/>
          <w:sz w:val="20"/>
          <w:szCs w:val="20"/>
        </w:rPr>
        <w:t>А</w:t>
      </w:r>
      <w:r w:rsidR="005446A5" w:rsidRPr="006E586B">
        <w:rPr>
          <w:rStyle w:val="FontStyle131"/>
          <w:sz w:val="20"/>
          <w:szCs w:val="20"/>
        </w:rPr>
        <w:t xml:space="preserve">минокислоты: </w:t>
      </w:r>
      <w:r w:rsidR="004421CE">
        <w:rPr>
          <w:rStyle w:val="FontStyle131"/>
          <w:sz w:val="20"/>
          <w:szCs w:val="20"/>
        </w:rPr>
        <w:t>гистидин</w:t>
      </w:r>
      <w:r w:rsidR="005446A5" w:rsidRPr="006E586B">
        <w:rPr>
          <w:rStyle w:val="FontStyle131"/>
          <w:sz w:val="20"/>
          <w:szCs w:val="20"/>
        </w:rPr>
        <w:t xml:space="preserve"> – </w:t>
      </w:r>
      <w:r w:rsidR="004421CE">
        <w:rPr>
          <w:rStyle w:val="FontStyle131"/>
          <w:sz w:val="20"/>
          <w:szCs w:val="20"/>
        </w:rPr>
        <w:t>аспарагин</w:t>
      </w:r>
      <w:r w:rsidR="005446A5" w:rsidRPr="006E586B">
        <w:rPr>
          <w:rStyle w:val="FontStyle131"/>
          <w:sz w:val="20"/>
          <w:szCs w:val="20"/>
        </w:rPr>
        <w:t xml:space="preserve"> – </w:t>
      </w:r>
      <w:r w:rsidR="004421CE">
        <w:rPr>
          <w:rStyle w:val="FontStyle131"/>
          <w:sz w:val="20"/>
          <w:szCs w:val="20"/>
        </w:rPr>
        <w:t>валин</w:t>
      </w:r>
      <w:r w:rsidR="005446A5" w:rsidRPr="006E586B">
        <w:rPr>
          <w:rStyle w:val="FontStyle131"/>
          <w:sz w:val="20"/>
          <w:szCs w:val="20"/>
        </w:rPr>
        <w:t xml:space="preserve"> – </w:t>
      </w:r>
      <w:r w:rsidR="004421CE">
        <w:rPr>
          <w:rStyle w:val="FontStyle131"/>
          <w:sz w:val="20"/>
          <w:szCs w:val="20"/>
        </w:rPr>
        <w:t>тирозин</w:t>
      </w:r>
      <w:r w:rsidR="005446A5" w:rsidRPr="006E586B">
        <w:rPr>
          <w:rStyle w:val="FontStyle131"/>
          <w:sz w:val="20"/>
          <w:szCs w:val="20"/>
        </w:rPr>
        <w:t>.</w:t>
      </w:r>
    </w:p>
    <w:p w:rsidR="005446A5" w:rsidRPr="006E586B" w:rsidRDefault="005446A5" w:rsidP="00F870D2">
      <w:pPr>
        <w:pStyle w:val="Style33"/>
        <w:widowControl/>
        <w:tabs>
          <w:tab w:val="left" w:pos="610"/>
        </w:tabs>
        <w:spacing w:before="120" w:after="80" w:line="243" w:lineRule="auto"/>
        <w:ind w:firstLine="284"/>
        <w:jc w:val="both"/>
        <w:rPr>
          <w:rStyle w:val="FontStyle131"/>
          <w:i/>
          <w:sz w:val="20"/>
          <w:szCs w:val="20"/>
        </w:rPr>
      </w:pPr>
      <w:r w:rsidRPr="006E586B">
        <w:rPr>
          <w:rStyle w:val="FontStyle131"/>
          <w:i/>
          <w:sz w:val="20"/>
          <w:szCs w:val="20"/>
        </w:rPr>
        <w:lastRenderedPageBreak/>
        <w:t>4. Моделируем точковую мутацию в молекуле ДНК и определяем последовательность кодонов и-РНК и аминокислот в измененной п</w:t>
      </w:r>
      <w:r w:rsidRPr="006E586B">
        <w:rPr>
          <w:rStyle w:val="FontStyle131"/>
          <w:i/>
          <w:sz w:val="20"/>
          <w:szCs w:val="20"/>
        </w:rPr>
        <w:t>о</w:t>
      </w:r>
      <w:r w:rsidRPr="006E586B">
        <w:rPr>
          <w:rStyle w:val="FontStyle131"/>
          <w:i/>
          <w:sz w:val="20"/>
          <w:szCs w:val="20"/>
        </w:rPr>
        <w:t>липептидной цепи</w:t>
      </w:r>
      <w:r w:rsidR="00E93107" w:rsidRPr="006E586B">
        <w:rPr>
          <w:rStyle w:val="FontStyle131"/>
          <w:i/>
          <w:sz w:val="20"/>
          <w:szCs w:val="20"/>
        </w:rPr>
        <w:t>.</w:t>
      </w:r>
    </w:p>
    <w:p w:rsidR="005446A5" w:rsidRPr="006E586B" w:rsidRDefault="005446A5" w:rsidP="00F870D2">
      <w:pPr>
        <w:pStyle w:val="Style33"/>
        <w:widowControl/>
        <w:tabs>
          <w:tab w:val="left" w:pos="610"/>
        </w:tabs>
        <w:spacing w:line="243" w:lineRule="auto"/>
        <w:ind w:firstLine="2127"/>
        <w:jc w:val="both"/>
        <w:rPr>
          <w:b/>
          <w:sz w:val="20"/>
          <w:szCs w:val="20"/>
        </w:rPr>
      </w:pPr>
      <w:r w:rsidRPr="006E586B">
        <w:rPr>
          <w:b/>
          <w:sz w:val="20"/>
          <w:szCs w:val="20"/>
        </w:rPr>
        <w:t>А</w:t>
      </w:r>
    </w:p>
    <w:p w:rsidR="004421CE" w:rsidRDefault="000346A8" w:rsidP="00F870D2">
      <w:pPr>
        <w:pStyle w:val="Style33"/>
        <w:widowControl/>
        <w:tabs>
          <w:tab w:val="left" w:pos="610"/>
        </w:tabs>
        <w:spacing w:line="243" w:lineRule="auto"/>
        <w:ind w:firstLine="284"/>
        <w:jc w:val="both"/>
        <w:rPr>
          <w:sz w:val="20"/>
          <w:szCs w:val="20"/>
          <w:vertAlign w:val="superscript"/>
        </w:rPr>
      </w:pPr>
      <w:r w:rsidRPr="000346A8">
        <w:rPr>
          <w:noProof/>
          <w:sz w:val="20"/>
          <w:szCs w:val="20"/>
        </w:rPr>
        <w:pict>
          <v:shape id="_x0000_s5686" type="#_x0000_t32" style="position:absolute;left:0;text-align:left;margin-left:106.5pt;margin-top:2.2pt;width:8.5pt;height:9.5pt;z-index:252198400" o:connectortype="straight"/>
        </w:pict>
      </w:r>
      <w:r w:rsidRPr="000346A8">
        <w:rPr>
          <w:noProof/>
          <w:sz w:val="20"/>
          <w:szCs w:val="20"/>
        </w:rPr>
        <w:pict>
          <v:shape id="_x0000_s5687" type="#_x0000_t32" style="position:absolute;left:0;text-align:left;margin-left:106.5pt;margin-top:2.2pt;width:8.5pt;height:9.5pt;flip:x;z-index:252199424" o:connectortype="straight"/>
        </w:pict>
      </w:r>
      <w:r w:rsidR="004421CE" w:rsidRPr="006E586B">
        <w:rPr>
          <w:sz w:val="20"/>
          <w:szCs w:val="20"/>
        </w:rPr>
        <w:t xml:space="preserve">ДНК: </w:t>
      </w:r>
      <w:r w:rsidR="004421CE" w:rsidRPr="006E586B">
        <w:rPr>
          <w:sz w:val="20"/>
          <w:szCs w:val="20"/>
          <w:vertAlign w:val="subscript"/>
        </w:rPr>
        <w:t>5</w:t>
      </w:r>
      <w:r w:rsidR="004421CE" w:rsidRPr="006E586B">
        <w:rPr>
          <w:sz w:val="20"/>
          <w:szCs w:val="20"/>
          <w:vertAlign w:val="superscript"/>
        </w:rPr>
        <w:t>,</w:t>
      </w:r>
      <w:r w:rsidR="004421CE" w:rsidRPr="006E586B">
        <w:rPr>
          <w:sz w:val="20"/>
          <w:szCs w:val="20"/>
        </w:rPr>
        <w:t xml:space="preserve"> </w:t>
      </w:r>
      <w:r w:rsidR="004421CE">
        <w:rPr>
          <w:sz w:val="20"/>
          <w:szCs w:val="20"/>
        </w:rPr>
        <w:t>Г</w:t>
      </w:r>
      <w:r w:rsidR="004421CE" w:rsidRPr="006E586B">
        <w:rPr>
          <w:sz w:val="20"/>
          <w:szCs w:val="20"/>
        </w:rPr>
        <w:t>-</w:t>
      </w:r>
      <w:r w:rsidR="004421CE">
        <w:rPr>
          <w:sz w:val="20"/>
          <w:szCs w:val="20"/>
        </w:rPr>
        <w:t>Т</w:t>
      </w:r>
      <w:r w:rsidR="004421CE" w:rsidRPr="006E586B">
        <w:rPr>
          <w:sz w:val="20"/>
          <w:szCs w:val="20"/>
        </w:rPr>
        <w:t>-А-</w:t>
      </w:r>
      <w:r w:rsidR="004421CE">
        <w:rPr>
          <w:sz w:val="20"/>
          <w:szCs w:val="20"/>
        </w:rPr>
        <w:t>Т</w:t>
      </w:r>
      <w:r w:rsidR="004421CE" w:rsidRPr="006E586B">
        <w:rPr>
          <w:sz w:val="20"/>
          <w:szCs w:val="20"/>
        </w:rPr>
        <w:t>-Т-</w:t>
      </w:r>
      <w:r w:rsidR="004421CE">
        <w:rPr>
          <w:sz w:val="20"/>
          <w:szCs w:val="20"/>
        </w:rPr>
        <w:t>А</w:t>
      </w:r>
      <w:r w:rsidR="004421CE" w:rsidRPr="006E586B">
        <w:rPr>
          <w:sz w:val="20"/>
          <w:szCs w:val="20"/>
        </w:rPr>
        <w:t>-</w:t>
      </w:r>
      <w:r w:rsidR="004421CE">
        <w:rPr>
          <w:sz w:val="20"/>
          <w:szCs w:val="20"/>
        </w:rPr>
        <w:t>Ц</w:t>
      </w:r>
      <w:r w:rsidR="004421CE" w:rsidRPr="006E586B">
        <w:rPr>
          <w:sz w:val="20"/>
          <w:szCs w:val="20"/>
        </w:rPr>
        <w:t>-</w:t>
      </w:r>
      <w:r w:rsidR="004421CE">
        <w:rPr>
          <w:sz w:val="20"/>
          <w:szCs w:val="20"/>
        </w:rPr>
        <w:t>А</w:t>
      </w:r>
      <w:r w:rsidR="004421CE" w:rsidRPr="006E586B">
        <w:rPr>
          <w:sz w:val="20"/>
          <w:szCs w:val="20"/>
        </w:rPr>
        <w:t>-</w:t>
      </w:r>
      <w:r w:rsidR="004421CE">
        <w:rPr>
          <w:sz w:val="20"/>
          <w:szCs w:val="20"/>
        </w:rPr>
        <w:t>А</w:t>
      </w:r>
      <w:r w:rsidR="004421CE" w:rsidRPr="006E586B">
        <w:rPr>
          <w:sz w:val="20"/>
          <w:szCs w:val="20"/>
        </w:rPr>
        <w:t>-</w:t>
      </w:r>
      <w:r w:rsidR="004421CE">
        <w:rPr>
          <w:sz w:val="20"/>
          <w:szCs w:val="20"/>
        </w:rPr>
        <w:t>А</w:t>
      </w:r>
      <w:r w:rsidR="004421CE" w:rsidRPr="006E586B">
        <w:rPr>
          <w:sz w:val="20"/>
          <w:szCs w:val="20"/>
        </w:rPr>
        <w:t>-Т-</w:t>
      </w:r>
      <w:r w:rsidR="004421CE">
        <w:rPr>
          <w:sz w:val="20"/>
          <w:szCs w:val="20"/>
        </w:rPr>
        <w:t>Г</w:t>
      </w:r>
      <w:r w:rsidR="004421CE" w:rsidRPr="006E586B">
        <w:rPr>
          <w:sz w:val="20"/>
          <w:szCs w:val="20"/>
        </w:rPr>
        <w:t xml:space="preserve">- … </w:t>
      </w:r>
      <w:r w:rsidR="004421CE" w:rsidRPr="006E586B">
        <w:rPr>
          <w:sz w:val="20"/>
          <w:szCs w:val="20"/>
          <w:vertAlign w:val="subscript"/>
        </w:rPr>
        <w:t>3</w:t>
      </w:r>
      <w:r w:rsidR="004421CE" w:rsidRPr="006E586B">
        <w:rPr>
          <w:sz w:val="20"/>
          <w:szCs w:val="20"/>
          <w:vertAlign w:val="superscript"/>
        </w:rPr>
        <w:t>,</w:t>
      </w:r>
    </w:p>
    <w:p w:rsidR="005446A5" w:rsidRPr="006E586B" w:rsidRDefault="005446A5" w:rsidP="00F870D2">
      <w:pPr>
        <w:pStyle w:val="Style33"/>
        <w:widowControl/>
        <w:tabs>
          <w:tab w:val="left" w:pos="610"/>
        </w:tabs>
        <w:spacing w:line="243" w:lineRule="auto"/>
        <w:ind w:firstLine="284"/>
        <w:jc w:val="both"/>
        <w:rPr>
          <w:rStyle w:val="FontStyle131"/>
          <w:sz w:val="20"/>
          <w:szCs w:val="20"/>
        </w:rPr>
      </w:pPr>
      <w:r w:rsidRPr="006E586B">
        <w:rPr>
          <w:rStyle w:val="FontStyle131"/>
          <w:sz w:val="20"/>
          <w:szCs w:val="20"/>
        </w:rPr>
        <w:t>и-РНК: Ц-</w:t>
      </w:r>
      <w:r w:rsidR="004421CE">
        <w:rPr>
          <w:rStyle w:val="FontStyle131"/>
          <w:sz w:val="20"/>
          <w:szCs w:val="20"/>
        </w:rPr>
        <w:t>А</w:t>
      </w:r>
      <w:r w:rsidRPr="006E586B">
        <w:rPr>
          <w:rStyle w:val="FontStyle131"/>
          <w:sz w:val="20"/>
          <w:szCs w:val="20"/>
        </w:rPr>
        <w:t>-У-</w:t>
      </w:r>
      <w:r w:rsidR="004421CE">
        <w:rPr>
          <w:rStyle w:val="FontStyle131"/>
          <w:sz w:val="20"/>
          <w:szCs w:val="20"/>
        </w:rPr>
        <w:t>А</w:t>
      </w:r>
      <w:r w:rsidRPr="006E586B">
        <w:rPr>
          <w:rStyle w:val="FontStyle131"/>
          <w:sz w:val="20"/>
          <w:szCs w:val="20"/>
        </w:rPr>
        <w:t>-</w:t>
      </w:r>
      <w:r w:rsidR="004421CE">
        <w:rPr>
          <w:rStyle w:val="FontStyle131"/>
          <w:sz w:val="20"/>
          <w:szCs w:val="20"/>
        </w:rPr>
        <w:t>А</w:t>
      </w:r>
      <w:r w:rsidRPr="006E586B">
        <w:rPr>
          <w:rStyle w:val="FontStyle131"/>
          <w:sz w:val="20"/>
          <w:szCs w:val="20"/>
        </w:rPr>
        <w:t>-</w:t>
      </w:r>
      <w:r w:rsidR="004421CE">
        <w:rPr>
          <w:rStyle w:val="FontStyle131"/>
          <w:sz w:val="20"/>
          <w:szCs w:val="20"/>
        </w:rPr>
        <w:t>У</w:t>
      </w:r>
      <w:r w:rsidRPr="006E586B">
        <w:rPr>
          <w:rStyle w:val="FontStyle131"/>
          <w:sz w:val="20"/>
          <w:szCs w:val="20"/>
        </w:rPr>
        <w:t>-</w:t>
      </w:r>
      <w:r w:rsidR="004421CE">
        <w:rPr>
          <w:rStyle w:val="FontStyle131"/>
          <w:sz w:val="20"/>
          <w:szCs w:val="20"/>
        </w:rPr>
        <w:t>У</w:t>
      </w:r>
      <w:r w:rsidRPr="006E586B">
        <w:rPr>
          <w:rStyle w:val="FontStyle131"/>
          <w:sz w:val="20"/>
          <w:szCs w:val="20"/>
        </w:rPr>
        <w:t>-</w:t>
      </w:r>
      <w:r w:rsidR="004421CE">
        <w:rPr>
          <w:rStyle w:val="FontStyle131"/>
          <w:sz w:val="20"/>
          <w:szCs w:val="20"/>
        </w:rPr>
        <w:t>У</w:t>
      </w:r>
      <w:r w:rsidRPr="006E586B">
        <w:rPr>
          <w:rStyle w:val="FontStyle131"/>
          <w:sz w:val="20"/>
          <w:szCs w:val="20"/>
        </w:rPr>
        <w:t>-</w:t>
      </w:r>
      <w:r w:rsidR="004421CE">
        <w:rPr>
          <w:rStyle w:val="FontStyle131"/>
          <w:sz w:val="20"/>
          <w:szCs w:val="20"/>
        </w:rPr>
        <w:t>У</w:t>
      </w:r>
      <w:r w:rsidRPr="006E586B">
        <w:rPr>
          <w:rStyle w:val="FontStyle131"/>
          <w:sz w:val="20"/>
          <w:szCs w:val="20"/>
        </w:rPr>
        <w:t>-</w:t>
      </w:r>
      <w:r w:rsidR="004421CE">
        <w:rPr>
          <w:rStyle w:val="FontStyle131"/>
          <w:sz w:val="20"/>
          <w:szCs w:val="20"/>
        </w:rPr>
        <w:t>У</w:t>
      </w:r>
      <w:r w:rsidRPr="006E586B">
        <w:rPr>
          <w:rStyle w:val="FontStyle131"/>
          <w:sz w:val="20"/>
          <w:szCs w:val="20"/>
        </w:rPr>
        <w:t>-А-</w:t>
      </w:r>
      <w:r w:rsidR="00C45989">
        <w:rPr>
          <w:rStyle w:val="FontStyle131"/>
          <w:sz w:val="20"/>
          <w:szCs w:val="20"/>
        </w:rPr>
        <w:t>Ц</w:t>
      </w:r>
    </w:p>
    <w:p w:rsidR="005446A5" w:rsidRPr="006E586B" w:rsidRDefault="000346A8" w:rsidP="00F870D2">
      <w:pPr>
        <w:pStyle w:val="Style33"/>
        <w:widowControl/>
        <w:tabs>
          <w:tab w:val="left" w:pos="610"/>
        </w:tabs>
        <w:spacing w:line="243" w:lineRule="auto"/>
        <w:ind w:firstLine="284"/>
        <w:jc w:val="both"/>
        <w:rPr>
          <w:rStyle w:val="FontStyle131"/>
          <w:sz w:val="20"/>
          <w:szCs w:val="20"/>
        </w:rPr>
      </w:pPr>
      <w:r>
        <w:rPr>
          <w:noProof/>
          <w:sz w:val="20"/>
          <w:szCs w:val="20"/>
        </w:rPr>
        <w:pict>
          <v:shape id="_x0000_s5683" type="#_x0000_t88" style="position:absolute;left:0;text-align:left;margin-left:88.5pt;margin-top:-12.5pt;width:5.65pt;height:34pt;rotation:-270;z-index:252195328"/>
        </w:pict>
      </w:r>
      <w:r>
        <w:rPr>
          <w:noProof/>
          <w:sz w:val="20"/>
          <w:szCs w:val="20"/>
        </w:rPr>
        <w:pict>
          <v:shape id="_x0000_s5685" type="#_x0000_t88" style="position:absolute;left:0;text-align:left;margin-left:157.05pt;margin-top:-12.5pt;width:5.65pt;height:34pt;rotation:-270;z-index:252197376"/>
        </w:pict>
      </w:r>
      <w:r>
        <w:rPr>
          <w:noProof/>
          <w:sz w:val="20"/>
          <w:szCs w:val="20"/>
        </w:rPr>
        <w:pict>
          <v:shape id="_x0000_s5684" type="#_x0000_t88" style="position:absolute;left:0;text-align:left;margin-left:122.55pt;margin-top:-12.5pt;width:5.65pt;height:34pt;rotation:-270;z-index:252196352"/>
        </w:pict>
      </w:r>
      <w:r>
        <w:rPr>
          <w:noProof/>
          <w:sz w:val="20"/>
          <w:szCs w:val="20"/>
        </w:rPr>
        <w:pict>
          <v:shape id="_x0000_s5682" type="#_x0000_t88" style="position:absolute;left:0;text-align:left;margin-left:56.75pt;margin-top:-11.1pt;width:5.65pt;height:31.2pt;rotation:-270;z-index:252194304"/>
        </w:pict>
      </w:r>
    </w:p>
    <w:p w:rsidR="005446A5" w:rsidRPr="006E586B" w:rsidRDefault="000964DE" w:rsidP="00F870D2">
      <w:pPr>
        <w:pStyle w:val="Style33"/>
        <w:widowControl/>
        <w:tabs>
          <w:tab w:val="left" w:pos="610"/>
        </w:tabs>
        <w:spacing w:line="243" w:lineRule="auto"/>
        <w:ind w:firstLine="284"/>
        <w:jc w:val="both"/>
        <w:rPr>
          <w:rStyle w:val="FontStyle131"/>
          <w:sz w:val="20"/>
          <w:szCs w:val="20"/>
        </w:rPr>
      </w:pPr>
      <w:r w:rsidRPr="006E586B">
        <w:rPr>
          <w:rStyle w:val="FontStyle131"/>
          <w:sz w:val="20"/>
          <w:szCs w:val="20"/>
        </w:rPr>
        <w:t>А</w:t>
      </w:r>
      <w:r w:rsidR="005446A5" w:rsidRPr="006E586B">
        <w:rPr>
          <w:rStyle w:val="FontStyle131"/>
          <w:sz w:val="20"/>
          <w:szCs w:val="20"/>
        </w:rPr>
        <w:t xml:space="preserve">минокислоты: </w:t>
      </w:r>
      <w:r w:rsidR="004421CE">
        <w:rPr>
          <w:rStyle w:val="FontStyle131"/>
          <w:sz w:val="20"/>
          <w:szCs w:val="20"/>
        </w:rPr>
        <w:t>гистидин − аспарагин</w:t>
      </w:r>
      <w:r w:rsidR="005446A5" w:rsidRPr="006E586B">
        <w:rPr>
          <w:rStyle w:val="FontStyle131"/>
          <w:sz w:val="20"/>
          <w:szCs w:val="20"/>
        </w:rPr>
        <w:t xml:space="preserve"> – </w:t>
      </w:r>
      <w:r w:rsidR="00C45989">
        <w:rPr>
          <w:rStyle w:val="FontStyle131"/>
          <w:b/>
          <w:sz w:val="20"/>
          <w:szCs w:val="20"/>
        </w:rPr>
        <w:t>фенилаланин</w:t>
      </w:r>
      <w:r w:rsidR="005446A5" w:rsidRPr="006E586B">
        <w:rPr>
          <w:rStyle w:val="FontStyle131"/>
          <w:sz w:val="20"/>
          <w:szCs w:val="20"/>
        </w:rPr>
        <w:t xml:space="preserve"> – </w:t>
      </w:r>
      <w:r w:rsidR="00C45989">
        <w:rPr>
          <w:rStyle w:val="FontStyle131"/>
          <w:sz w:val="20"/>
          <w:szCs w:val="20"/>
        </w:rPr>
        <w:t>тирозин</w:t>
      </w:r>
      <w:r w:rsidR="005446A5" w:rsidRPr="006E586B">
        <w:rPr>
          <w:rStyle w:val="FontStyle131"/>
          <w:sz w:val="20"/>
          <w:szCs w:val="20"/>
        </w:rPr>
        <w:t>.</w:t>
      </w:r>
    </w:p>
    <w:p w:rsidR="005446A5" w:rsidRPr="006E586B" w:rsidRDefault="00BC19B8" w:rsidP="00F870D2">
      <w:pPr>
        <w:pStyle w:val="Style33"/>
        <w:widowControl/>
        <w:tabs>
          <w:tab w:val="left" w:pos="610"/>
        </w:tabs>
        <w:spacing w:line="243" w:lineRule="auto"/>
        <w:ind w:firstLine="284"/>
        <w:jc w:val="both"/>
        <w:rPr>
          <w:rStyle w:val="FontStyle131"/>
          <w:i/>
          <w:sz w:val="20"/>
          <w:szCs w:val="20"/>
        </w:rPr>
      </w:pPr>
      <w:r w:rsidRPr="006E586B">
        <w:rPr>
          <w:rStyle w:val="FontStyle131"/>
          <w:i/>
          <w:sz w:val="20"/>
          <w:szCs w:val="20"/>
        </w:rPr>
        <w:t>Ответы.</w:t>
      </w:r>
    </w:p>
    <w:p w:rsidR="005446A5" w:rsidRPr="006E586B" w:rsidRDefault="007728A3" w:rsidP="00F870D2">
      <w:pPr>
        <w:pStyle w:val="Style33"/>
        <w:widowControl/>
        <w:numPr>
          <w:ilvl w:val="0"/>
          <w:numId w:val="453"/>
        </w:numPr>
        <w:tabs>
          <w:tab w:val="left" w:pos="482"/>
        </w:tabs>
        <w:spacing w:line="243" w:lineRule="auto"/>
        <w:ind w:left="0" w:firstLine="284"/>
        <w:jc w:val="both"/>
        <w:rPr>
          <w:rStyle w:val="FontStyle131"/>
          <w:sz w:val="20"/>
          <w:szCs w:val="20"/>
        </w:rPr>
      </w:pPr>
      <w:r w:rsidRPr="006E586B">
        <w:rPr>
          <w:rStyle w:val="FontStyle131"/>
          <w:sz w:val="20"/>
          <w:szCs w:val="20"/>
        </w:rPr>
        <w:t>50 % детей могут иметь группу крови А.</w:t>
      </w:r>
    </w:p>
    <w:p w:rsidR="007728A3" w:rsidRPr="006E586B" w:rsidRDefault="000346A8" w:rsidP="00F870D2">
      <w:pPr>
        <w:pStyle w:val="Style33"/>
        <w:widowControl/>
        <w:numPr>
          <w:ilvl w:val="0"/>
          <w:numId w:val="453"/>
        </w:numPr>
        <w:tabs>
          <w:tab w:val="left" w:pos="482"/>
        </w:tabs>
        <w:spacing w:before="120" w:after="120" w:line="243" w:lineRule="auto"/>
        <w:ind w:left="0" w:firstLine="284"/>
        <w:jc w:val="both"/>
        <w:rPr>
          <w:rStyle w:val="FontStyle131"/>
          <w:sz w:val="20"/>
          <w:szCs w:val="20"/>
        </w:rPr>
      </w:pPr>
      <w:r>
        <w:rPr>
          <w:noProof/>
          <w:sz w:val="20"/>
          <w:szCs w:val="20"/>
        </w:rPr>
        <w:pict>
          <v:oval id="_x0000_s5688" style="position:absolute;left:0;text-align:left;margin-left:77.7pt;margin-top:3.2pt;width:19.85pt;height:19.85pt;z-index:252200448">
            <v:textbox style="mso-next-textbox:#_x0000_s5688">
              <w:txbxContent>
                <w:p w:rsidR="00D36577" w:rsidRPr="00386B74" w:rsidRDefault="00D36577" w:rsidP="007728A3">
                  <w:pPr>
                    <w:ind w:left="-142" w:right="-249" w:hanging="142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Style w:val="FontStyle131"/>
                      <w:sz w:val="20"/>
                      <w:szCs w:val="20"/>
                      <w:lang w:val="en-US"/>
                    </w:rPr>
                    <w:t>I</w:t>
                  </w:r>
                  <w:r>
                    <w:rPr>
                      <w:rStyle w:val="FontStyle131"/>
                      <w:sz w:val="20"/>
                      <w:szCs w:val="20"/>
                      <w:vertAlign w:val="superscript"/>
                    </w:rPr>
                    <w:t>А</w:t>
                  </w:r>
                </w:p>
              </w:txbxContent>
            </v:textbox>
          </v:oval>
        </w:pict>
      </w:r>
      <w:r w:rsidR="00C45989">
        <w:rPr>
          <w:rStyle w:val="FontStyle131"/>
          <w:sz w:val="20"/>
          <w:szCs w:val="20"/>
        </w:rPr>
        <w:t>1</w:t>
      </w:r>
      <w:r w:rsidR="007728A3" w:rsidRPr="006E586B">
        <w:rPr>
          <w:rStyle w:val="FontStyle131"/>
          <w:sz w:val="20"/>
          <w:szCs w:val="20"/>
        </w:rPr>
        <w:t xml:space="preserve"> тип гамет</w:t>
      </w:r>
      <w:proofErr w:type="gramStart"/>
      <w:r w:rsidR="00720FD7" w:rsidRPr="006E586B">
        <w:rPr>
          <w:rStyle w:val="FontStyle131"/>
          <w:sz w:val="20"/>
          <w:szCs w:val="20"/>
        </w:rPr>
        <w:t xml:space="preserve"> </w:t>
      </w:r>
      <w:r w:rsidR="007728A3" w:rsidRPr="006E586B">
        <w:rPr>
          <w:rStyle w:val="FontStyle131"/>
          <w:sz w:val="20"/>
          <w:szCs w:val="20"/>
        </w:rPr>
        <w:t xml:space="preserve">         .</w:t>
      </w:r>
      <w:proofErr w:type="gramEnd"/>
    </w:p>
    <w:p w:rsidR="007728A3" w:rsidRPr="006E586B" w:rsidRDefault="00C45989" w:rsidP="00F870D2">
      <w:pPr>
        <w:pStyle w:val="Style33"/>
        <w:widowControl/>
        <w:numPr>
          <w:ilvl w:val="0"/>
          <w:numId w:val="453"/>
        </w:numPr>
        <w:tabs>
          <w:tab w:val="left" w:pos="482"/>
        </w:tabs>
        <w:spacing w:line="243" w:lineRule="auto"/>
        <w:ind w:left="0" w:firstLine="284"/>
        <w:jc w:val="both"/>
        <w:rPr>
          <w:rStyle w:val="FontStyle131"/>
          <w:sz w:val="20"/>
          <w:szCs w:val="20"/>
        </w:rPr>
      </w:pPr>
      <w:r>
        <w:rPr>
          <w:rStyle w:val="FontStyle131"/>
          <w:sz w:val="20"/>
          <w:szCs w:val="20"/>
        </w:rPr>
        <w:t>50 % детей могут иметь группу крови АВ</w:t>
      </w:r>
      <w:r w:rsidR="007728A3" w:rsidRPr="006E586B">
        <w:rPr>
          <w:rStyle w:val="FontStyle131"/>
          <w:sz w:val="20"/>
          <w:szCs w:val="20"/>
        </w:rPr>
        <w:t>.</w:t>
      </w:r>
    </w:p>
    <w:p w:rsidR="007728A3" w:rsidRPr="006E586B" w:rsidRDefault="00C45989" w:rsidP="00F870D2">
      <w:pPr>
        <w:pStyle w:val="Style33"/>
        <w:widowControl/>
        <w:numPr>
          <w:ilvl w:val="0"/>
          <w:numId w:val="453"/>
        </w:numPr>
        <w:tabs>
          <w:tab w:val="left" w:pos="482"/>
        </w:tabs>
        <w:spacing w:line="243" w:lineRule="auto"/>
        <w:ind w:left="0" w:firstLine="284"/>
        <w:jc w:val="both"/>
        <w:rPr>
          <w:rStyle w:val="FontStyle131"/>
          <w:sz w:val="20"/>
          <w:szCs w:val="20"/>
        </w:rPr>
      </w:pPr>
      <w:r>
        <w:rPr>
          <w:rStyle w:val="FontStyle131"/>
          <w:sz w:val="20"/>
          <w:szCs w:val="20"/>
        </w:rPr>
        <w:t>Валин</w:t>
      </w:r>
    </w:p>
    <w:p w:rsidR="007728A3" w:rsidRPr="006E586B" w:rsidRDefault="00C45989" w:rsidP="00F870D2">
      <w:pPr>
        <w:pStyle w:val="Style33"/>
        <w:widowControl/>
        <w:numPr>
          <w:ilvl w:val="0"/>
          <w:numId w:val="453"/>
        </w:numPr>
        <w:tabs>
          <w:tab w:val="left" w:pos="482"/>
        </w:tabs>
        <w:spacing w:line="243" w:lineRule="auto"/>
        <w:ind w:left="0" w:firstLine="284"/>
        <w:jc w:val="both"/>
        <w:rPr>
          <w:rStyle w:val="FontStyle131"/>
          <w:sz w:val="20"/>
          <w:szCs w:val="20"/>
        </w:rPr>
      </w:pPr>
      <w:r>
        <w:rPr>
          <w:rStyle w:val="FontStyle131"/>
          <w:sz w:val="20"/>
          <w:szCs w:val="20"/>
        </w:rPr>
        <w:t>Фенилаланин</w:t>
      </w:r>
      <w:r w:rsidR="007728A3" w:rsidRPr="006E586B">
        <w:rPr>
          <w:rStyle w:val="FontStyle131"/>
          <w:sz w:val="20"/>
          <w:szCs w:val="20"/>
        </w:rPr>
        <w:t>.</w:t>
      </w:r>
    </w:p>
    <w:p w:rsidR="00C56874" w:rsidRPr="001F7890" w:rsidRDefault="00C56874" w:rsidP="00F870D2">
      <w:pPr>
        <w:pStyle w:val="Style33"/>
        <w:widowControl/>
        <w:tabs>
          <w:tab w:val="left" w:pos="610"/>
        </w:tabs>
        <w:spacing w:line="243" w:lineRule="auto"/>
        <w:jc w:val="center"/>
        <w:rPr>
          <w:rStyle w:val="FontStyle131"/>
          <w:i/>
          <w:sz w:val="20"/>
          <w:szCs w:val="20"/>
        </w:rPr>
      </w:pPr>
    </w:p>
    <w:p w:rsidR="00E13F6C" w:rsidRPr="008B7FFE" w:rsidRDefault="008B7FFE" w:rsidP="00F870D2">
      <w:pPr>
        <w:pStyle w:val="Style33"/>
        <w:widowControl/>
        <w:tabs>
          <w:tab w:val="left" w:pos="610"/>
        </w:tabs>
        <w:spacing w:line="243" w:lineRule="auto"/>
        <w:jc w:val="center"/>
        <w:rPr>
          <w:rStyle w:val="FontStyle131"/>
          <w:b/>
          <w:sz w:val="20"/>
          <w:szCs w:val="20"/>
        </w:rPr>
      </w:pPr>
      <w:r>
        <w:rPr>
          <w:rStyle w:val="FontStyle131"/>
          <w:b/>
          <w:sz w:val="20"/>
          <w:szCs w:val="20"/>
        </w:rPr>
        <w:t>Задания</w:t>
      </w:r>
    </w:p>
    <w:p w:rsidR="00E13F6C" w:rsidRPr="001F7890" w:rsidRDefault="00E13F6C" w:rsidP="00F870D2">
      <w:pPr>
        <w:pStyle w:val="Style33"/>
        <w:widowControl/>
        <w:tabs>
          <w:tab w:val="left" w:pos="610"/>
        </w:tabs>
        <w:spacing w:line="243" w:lineRule="auto"/>
        <w:ind w:firstLine="284"/>
        <w:jc w:val="both"/>
        <w:rPr>
          <w:rStyle w:val="FontStyle131"/>
          <w:sz w:val="20"/>
          <w:szCs w:val="20"/>
        </w:rPr>
      </w:pPr>
    </w:p>
    <w:p w:rsidR="008B7FFE" w:rsidRPr="008B7FFE" w:rsidRDefault="008B7FFE" w:rsidP="00F870D2">
      <w:pPr>
        <w:spacing w:line="243" w:lineRule="auto"/>
        <w:ind w:firstLine="284"/>
        <w:jc w:val="both"/>
        <w:rPr>
          <w:b/>
          <w:sz w:val="20"/>
          <w:szCs w:val="20"/>
        </w:rPr>
      </w:pPr>
      <w:r w:rsidRPr="008B7FFE">
        <w:rPr>
          <w:b/>
          <w:sz w:val="20"/>
          <w:szCs w:val="20"/>
        </w:rPr>
        <w:t>Задания 21</w:t>
      </w:r>
      <w:r w:rsidR="00EC2A14">
        <w:rPr>
          <w:b/>
          <w:sz w:val="20"/>
          <w:szCs w:val="20"/>
        </w:rPr>
        <w:t>1</w:t>
      </w:r>
      <w:r w:rsidRPr="008B7FFE">
        <w:rPr>
          <w:b/>
          <w:sz w:val="20"/>
          <w:szCs w:val="20"/>
        </w:rPr>
        <w:t>.</w:t>
      </w:r>
    </w:p>
    <w:p w:rsidR="00575BAB" w:rsidRPr="005F0B4C" w:rsidRDefault="00575BAB" w:rsidP="00F870D2">
      <w:pPr>
        <w:spacing w:line="243" w:lineRule="auto"/>
        <w:ind w:firstLine="284"/>
        <w:jc w:val="both"/>
        <w:rPr>
          <w:spacing w:val="1"/>
          <w:sz w:val="20"/>
          <w:szCs w:val="20"/>
        </w:rPr>
      </w:pPr>
      <w:r w:rsidRPr="005F0B4C">
        <w:rPr>
          <w:spacing w:val="1"/>
          <w:sz w:val="20"/>
          <w:szCs w:val="20"/>
        </w:rPr>
        <w:t xml:space="preserve">У человека наследование групп крови </w:t>
      </w:r>
      <w:r w:rsidR="005F0B4C" w:rsidRPr="005F0B4C">
        <w:rPr>
          <w:spacing w:val="1"/>
          <w:sz w:val="20"/>
          <w:szCs w:val="20"/>
        </w:rPr>
        <w:t>0</w:t>
      </w:r>
      <w:r w:rsidRPr="005F0B4C">
        <w:rPr>
          <w:spacing w:val="1"/>
          <w:sz w:val="20"/>
          <w:szCs w:val="20"/>
        </w:rPr>
        <w:t>, А, В, АВ детерминируе</w:t>
      </w:r>
      <w:r w:rsidRPr="005F0B4C">
        <w:rPr>
          <w:spacing w:val="1"/>
          <w:sz w:val="20"/>
          <w:szCs w:val="20"/>
        </w:rPr>
        <w:t>т</w:t>
      </w:r>
      <w:r w:rsidRPr="005F0B4C">
        <w:rPr>
          <w:spacing w:val="1"/>
          <w:sz w:val="20"/>
          <w:szCs w:val="20"/>
        </w:rPr>
        <w:t xml:space="preserve">ся серией множественных аллелей </w:t>
      </w:r>
      <w:r w:rsidRPr="005F0B4C">
        <w:rPr>
          <w:spacing w:val="1"/>
          <w:sz w:val="20"/>
          <w:szCs w:val="20"/>
          <w:lang w:val="en-US"/>
        </w:rPr>
        <w:t>I</w:t>
      </w:r>
      <w:r w:rsidRPr="005F0B4C">
        <w:rPr>
          <w:spacing w:val="1"/>
          <w:sz w:val="20"/>
          <w:szCs w:val="20"/>
        </w:rPr>
        <w:t xml:space="preserve">: </w:t>
      </w:r>
      <w:r w:rsidRPr="005F0B4C">
        <w:rPr>
          <w:spacing w:val="1"/>
          <w:sz w:val="20"/>
          <w:szCs w:val="20"/>
          <w:lang w:val="en-US"/>
        </w:rPr>
        <w:t>I</w:t>
      </w:r>
      <w:r w:rsidRPr="005F0B4C">
        <w:rPr>
          <w:spacing w:val="1"/>
          <w:sz w:val="20"/>
          <w:szCs w:val="20"/>
          <w:vertAlign w:val="superscript"/>
        </w:rPr>
        <w:t>0</w:t>
      </w:r>
      <w:r w:rsidRPr="005F0B4C">
        <w:rPr>
          <w:spacing w:val="1"/>
          <w:sz w:val="20"/>
          <w:szCs w:val="20"/>
        </w:rPr>
        <w:t xml:space="preserve">, </w:t>
      </w:r>
      <w:r w:rsidRPr="005F0B4C">
        <w:rPr>
          <w:spacing w:val="1"/>
          <w:sz w:val="20"/>
          <w:szCs w:val="20"/>
          <w:lang w:val="en-US"/>
        </w:rPr>
        <w:t>I</w:t>
      </w:r>
      <w:r w:rsidRPr="005F0B4C">
        <w:rPr>
          <w:spacing w:val="1"/>
          <w:sz w:val="20"/>
          <w:szCs w:val="20"/>
          <w:vertAlign w:val="superscript"/>
          <w:lang w:val="en-US"/>
        </w:rPr>
        <w:t>A</w:t>
      </w:r>
      <w:r w:rsidRPr="005F0B4C">
        <w:rPr>
          <w:spacing w:val="1"/>
          <w:sz w:val="20"/>
          <w:szCs w:val="20"/>
        </w:rPr>
        <w:t xml:space="preserve">, </w:t>
      </w:r>
      <w:r w:rsidRPr="005F0B4C">
        <w:rPr>
          <w:spacing w:val="1"/>
          <w:sz w:val="20"/>
          <w:szCs w:val="20"/>
          <w:lang w:val="en-US"/>
        </w:rPr>
        <w:t>I</w:t>
      </w:r>
      <w:r w:rsidRPr="005F0B4C">
        <w:rPr>
          <w:spacing w:val="1"/>
          <w:sz w:val="20"/>
          <w:szCs w:val="20"/>
          <w:vertAlign w:val="superscript"/>
          <w:lang w:val="en-US"/>
        </w:rPr>
        <w:t>B</w:t>
      </w:r>
      <w:r w:rsidRPr="005F0B4C">
        <w:rPr>
          <w:spacing w:val="1"/>
          <w:sz w:val="20"/>
          <w:szCs w:val="20"/>
        </w:rPr>
        <w:t xml:space="preserve">. Аллели </w:t>
      </w:r>
      <w:r w:rsidRPr="005F0B4C">
        <w:rPr>
          <w:spacing w:val="1"/>
          <w:sz w:val="20"/>
          <w:szCs w:val="20"/>
          <w:lang w:val="en-US"/>
        </w:rPr>
        <w:t>I</w:t>
      </w:r>
      <w:r w:rsidRPr="005F0B4C">
        <w:rPr>
          <w:spacing w:val="1"/>
          <w:sz w:val="20"/>
          <w:szCs w:val="20"/>
          <w:vertAlign w:val="superscript"/>
          <w:lang w:val="en-US"/>
        </w:rPr>
        <w:t>A</w:t>
      </w:r>
      <w:r w:rsidRPr="005F0B4C">
        <w:rPr>
          <w:spacing w:val="1"/>
          <w:sz w:val="20"/>
          <w:szCs w:val="20"/>
        </w:rPr>
        <w:t xml:space="preserve"> и </w:t>
      </w:r>
      <w:r w:rsidRPr="005F0B4C">
        <w:rPr>
          <w:spacing w:val="1"/>
          <w:sz w:val="20"/>
          <w:szCs w:val="20"/>
          <w:lang w:val="en-US"/>
        </w:rPr>
        <w:t>I</w:t>
      </w:r>
      <w:r w:rsidRPr="005F0B4C">
        <w:rPr>
          <w:spacing w:val="1"/>
          <w:sz w:val="20"/>
          <w:szCs w:val="20"/>
          <w:vertAlign w:val="superscript"/>
          <w:lang w:val="en-US"/>
        </w:rPr>
        <w:t>B</w:t>
      </w:r>
      <w:r w:rsidRPr="005F0B4C">
        <w:rPr>
          <w:spacing w:val="1"/>
          <w:sz w:val="20"/>
          <w:szCs w:val="20"/>
        </w:rPr>
        <w:t xml:space="preserve"> дом</w:t>
      </w:r>
      <w:r w:rsidRPr="005F0B4C">
        <w:rPr>
          <w:spacing w:val="1"/>
          <w:sz w:val="20"/>
          <w:szCs w:val="20"/>
        </w:rPr>
        <w:t>и</w:t>
      </w:r>
      <w:r w:rsidRPr="005F0B4C">
        <w:rPr>
          <w:spacing w:val="1"/>
          <w:sz w:val="20"/>
          <w:szCs w:val="20"/>
        </w:rPr>
        <w:t xml:space="preserve">нантны по отношению к аллелю </w:t>
      </w:r>
      <w:r w:rsidRPr="005F0B4C">
        <w:rPr>
          <w:spacing w:val="1"/>
          <w:sz w:val="20"/>
          <w:szCs w:val="20"/>
          <w:lang w:val="en-US"/>
        </w:rPr>
        <w:t>I</w:t>
      </w:r>
      <w:r w:rsidRPr="005F0B4C">
        <w:rPr>
          <w:spacing w:val="1"/>
          <w:sz w:val="20"/>
          <w:szCs w:val="20"/>
          <w:vertAlign w:val="superscript"/>
        </w:rPr>
        <w:t>0</w:t>
      </w:r>
      <w:r w:rsidRPr="005F0B4C">
        <w:rPr>
          <w:spacing w:val="1"/>
          <w:sz w:val="20"/>
          <w:szCs w:val="20"/>
        </w:rPr>
        <w:t xml:space="preserve"> и кодоминантны по отношению друг к другу.</w:t>
      </w:r>
    </w:p>
    <w:p w:rsidR="00575BAB" w:rsidRPr="001F7890" w:rsidRDefault="00575BAB" w:rsidP="00F870D2">
      <w:pPr>
        <w:spacing w:line="243" w:lineRule="auto"/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Женщина, имеющая группу крови </w:t>
      </w:r>
      <w:r>
        <w:rPr>
          <w:sz w:val="20"/>
          <w:szCs w:val="20"/>
        </w:rPr>
        <w:t>0</w:t>
      </w:r>
      <w:r w:rsidRPr="001F7890">
        <w:rPr>
          <w:sz w:val="20"/>
          <w:szCs w:val="20"/>
        </w:rPr>
        <w:t>, вышла замуж за мужчину, имеющего группу крови АВ. У них было 8 детей.</w:t>
      </w:r>
    </w:p>
    <w:p w:rsidR="00575BAB" w:rsidRPr="001F7890" w:rsidRDefault="00575BAB" w:rsidP="00F870D2">
      <w:pPr>
        <w:pStyle w:val="a9"/>
        <w:numPr>
          <w:ilvl w:val="0"/>
          <w:numId w:val="457"/>
        </w:numPr>
        <w:tabs>
          <w:tab w:val="left" w:pos="482"/>
        </w:tabs>
        <w:spacing w:line="243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детей в данной семье могли иметь группу крови</w:t>
      </w:r>
      <w:proofErr w:type="gramStart"/>
      <w:r w:rsidRPr="001F7890">
        <w:rPr>
          <w:sz w:val="20"/>
          <w:szCs w:val="20"/>
        </w:rPr>
        <w:t xml:space="preserve"> А</w:t>
      </w:r>
      <w:proofErr w:type="gramEnd"/>
      <w:r w:rsidRPr="001F7890">
        <w:rPr>
          <w:sz w:val="20"/>
          <w:szCs w:val="20"/>
        </w:rPr>
        <w:t>?</w:t>
      </w:r>
    </w:p>
    <w:p w:rsidR="00575BAB" w:rsidRPr="001F7890" w:rsidRDefault="00575BAB" w:rsidP="00F870D2">
      <w:pPr>
        <w:pStyle w:val="a9"/>
        <w:numPr>
          <w:ilvl w:val="0"/>
          <w:numId w:val="457"/>
        </w:numPr>
        <w:tabs>
          <w:tab w:val="left" w:pos="482"/>
        </w:tabs>
        <w:spacing w:line="243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типов гамет может образовать мужчина, имеющий группу крови АВ?</w:t>
      </w:r>
    </w:p>
    <w:p w:rsidR="00575BAB" w:rsidRPr="001F7890" w:rsidRDefault="00575BAB" w:rsidP="00F870D2">
      <w:pPr>
        <w:pStyle w:val="a9"/>
        <w:numPr>
          <w:ilvl w:val="0"/>
          <w:numId w:val="457"/>
        </w:numPr>
        <w:tabs>
          <w:tab w:val="left" w:pos="482"/>
        </w:tabs>
        <w:spacing w:line="243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Могут ли дети иметь группу крови АВ?</w:t>
      </w:r>
    </w:p>
    <w:p w:rsidR="00575BAB" w:rsidRDefault="00575BAB" w:rsidP="00F870D2">
      <w:pPr>
        <w:pStyle w:val="a9"/>
        <w:numPr>
          <w:ilvl w:val="0"/>
          <w:numId w:val="457"/>
        </w:numPr>
        <w:tabs>
          <w:tab w:val="left" w:pos="482"/>
        </w:tabs>
        <w:spacing w:line="243" w:lineRule="auto"/>
        <w:ind w:left="0" w:firstLine="284"/>
        <w:jc w:val="both"/>
        <w:rPr>
          <w:sz w:val="20"/>
          <w:szCs w:val="20"/>
        </w:rPr>
      </w:pPr>
      <w:r w:rsidRPr="00E93107">
        <w:rPr>
          <w:sz w:val="20"/>
          <w:szCs w:val="20"/>
        </w:rPr>
        <w:t>В молекуле ДНК на участке гена, детерминирующего белок гл</w:t>
      </w:r>
      <w:r w:rsidRPr="00E93107">
        <w:rPr>
          <w:sz w:val="20"/>
          <w:szCs w:val="20"/>
        </w:rPr>
        <w:t>о</w:t>
      </w:r>
      <w:r w:rsidRPr="00E93107">
        <w:rPr>
          <w:sz w:val="20"/>
          <w:szCs w:val="20"/>
        </w:rPr>
        <w:t>бин гемоглобина</w:t>
      </w:r>
      <w:proofErr w:type="gramStart"/>
      <w:r w:rsidRPr="00E93107">
        <w:rPr>
          <w:sz w:val="20"/>
          <w:szCs w:val="20"/>
        </w:rPr>
        <w:t xml:space="preserve"> А</w:t>
      </w:r>
      <w:proofErr w:type="gramEnd"/>
      <w:r w:rsidRPr="00E93107">
        <w:rPr>
          <w:sz w:val="20"/>
          <w:szCs w:val="20"/>
        </w:rPr>
        <w:t>, наблюдается следующее чередование нуклеот</w:t>
      </w:r>
      <w:r w:rsidRPr="00E93107">
        <w:rPr>
          <w:sz w:val="20"/>
          <w:szCs w:val="20"/>
        </w:rPr>
        <w:t>и</w:t>
      </w:r>
      <w:r w:rsidRPr="00E93107">
        <w:rPr>
          <w:sz w:val="20"/>
          <w:szCs w:val="20"/>
        </w:rPr>
        <w:t xml:space="preserve">дов: </w:t>
      </w:r>
      <w:r w:rsidRPr="00E93107">
        <w:rPr>
          <w:sz w:val="20"/>
          <w:szCs w:val="20"/>
          <w:vertAlign w:val="subscript"/>
        </w:rPr>
        <w:t>5</w:t>
      </w:r>
      <w:r w:rsidRPr="00E93107">
        <w:rPr>
          <w:sz w:val="20"/>
          <w:szCs w:val="20"/>
          <w:vertAlign w:val="superscript"/>
        </w:rPr>
        <w:t>,</w:t>
      </w:r>
      <w:r w:rsidRPr="00E93107">
        <w:rPr>
          <w:sz w:val="20"/>
          <w:szCs w:val="20"/>
        </w:rPr>
        <w:t xml:space="preserve"> Г-Г-А-Г-Т-Т-Г-Т-Т-Т-Т-Т- … </w:t>
      </w:r>
      <w:r w:rsidRPr="00E93107">
        <w:rPr>
          <w:sz w:val="20"/>
          <w:szCs w:val="20"/>
          <w:vertAlign w:val="subscript"/>
        </w:rPr>
        <w:t>3</w:t>
      </w:r>
      <w:r w:rsidRPr="00E93107">
        <w:rPr>
          <w:sz w:val="20"/>
          <w:szCs w:val="20"/>
          <w:vertAlign w:val="superscript"/>
        </w:rPr>
        <w:t>,</w:t>
      </w:r>
      <w:r w:rsidRPr="00E93107">
        <w:rPr>
          <w:sz w:val="20"/>
          <w:szCs w:val="20"/>
        </w:rPr>
        <w:t xml:space="preserve">. Пятый с конца </w:t>
      </w:r>
      <w:r w:rsidRPr="00E93107">
        <w:rPr>
          <w:sz w:val="20"/>
          <w:szCs w:val="20"/>
          <w:vertAlign w:val="subscript"/>
        </w:rPr>
        <w:t>5</w:t>
      </w:r>
      <w:r w:rsidRPr="00E93107">
        <w:rPr>
          <w:sz w:val="20"/>
          <w:szCs w:val="20"/>
          <w:vertAlign w:val="superscript"/>
        </w:rPr>
        <w:t>,</w:t>
      </w:r>
      <w:r w:rsidRPr="00E93107">
        <w:rPr>
          <w:sz w:val="20"/>
          <w:szCs w:val="20"/>
        </w:rPr>
        <w:t xml:space="preserve"> нуклеотид т</w:t>
      </w:r>
      <w:r w:rsidRPr="00E93107">
        <w:rPr>
          <w:sz w:val="20"/>
          <w:szCs w:val="20"/>
        </w:rPr>
        <w:t>и</w:t>
      </w:r>
      <w:r w:rsidRPr="00E93107">
        <w:rPr>
          <w:sz w:val="20"/>
          <w:szCs w:val="20"/>
        </w:rPr>
        <w:t xml:space="preserve">мин был заменен на аденин, в результате чего произошла мутация и гемоглобин А изменился на гемоглобин </w:t>
      </w:r>
      <w:r w:rsidRPr="00E93107">
        <w:rPr>
          <w:sz w:val="20"/>
          <w:szCs w:val="20"/>
          <w:lang w:val="en-US"/>
        </w:rPr>
        <w:t>S</w:t>
      </w:r>
      <w:r w:rsidRPr="00E93107">
        <w:rPr>
          <w:sz w:val="20"/>
          <w:szCs w:val="20"/>
        </w:rPr>
        <w:t>. Выпишите кодоны и-РНК и аминокислоты глобина</w:t>
      </w:r>
      <w:proofErr w:type="gramStart"/>
      <w:r w:rsidRPr="00E93107">
        <w:rPr>
          <w:sz w:val="20"/>
          <w:szCs w:val="20"/>
        </w:rPr>
        <w:t xml:space="preserve"> А</w:t>
      </w:r>
      <w:proofErr w:type="gramEnd"/>
      <w:r w:rsidRPr="00E93107">
        <w:rPr>
          <w:sz w:val="20"/>
          <w:szCs w:val="20"/>
        </w:rPr>
        <w:t xml:space="preserve"> и </w:t>
      </w:r>
      <w:r w:rsidRPr="00E93107">
        <w:rPr>
          <w:sz w:val="20"/>
          <w:szCs w:val="20"/>
          <w:lang w:val="en-US"/>
        </w:rPr>
        <w:t>S</w:t>
      </w:r>
      <w:r w:rsidRPr="00E93107">
        <w:rPr>
          <w:sz w:val="20"/>
          <w:szCs w:val="20"/>
        </w:rPr>
        <w:t>. Пользуясь цифровыми обозначениями аминокислот (</w:t>
      </w:r>
      <w:r w:rsidR="00F5272B">
        <w:rPr>
          <w:sz w:val="20"/>
          <w:szCs w:val="20"/>
        </w:rPr>
        <w:t xml:space="preserve">см. </w:t>
      </w:r>
      <w:r w:rsidRPr="00E93107">
        <w:rPr>
          <w:sz w:val="20"/>
          <w:szCs w:val="20"/>
        </w:rPr>
        <w:t xml:space="preserve">табл. 5.1), укажите, какая из </w:t>
      </w:r>
      <w:r>
        <w:rPr>
          <w:sz w:val="20"/>
          <w:szCs w:val="20"/>
        </w:rPr>
        <w:t>них</w:t>
      </w:r>
      <w:r w:rsidRPr="00E93107">
        <w:rPr>
          <w:sz w:val="20"/>
          <w:szCs w:val="20"/>
        </w:rPr>
        <w:t xml:space="preserve"> в гемоглобине</w:t>
      </w:r>
      <w:proofErr w:type="gramStart"/>
      <w:r w:rsidRPr="00E93107">
        <w:rPr>
          <w:sz w:val="20"/>
          <w:szCs w:val="20"/>
        </w:rPr>
        <w:t xml:space="preserve"> А</w:t>
      </w:r>
      <w:proofErr w:type="gramEnd"/>
      <w:r w:rsidRPr="00E93107">
        <w:rPr>
          <w:sz w:val="20"/>
          <w:szCs w:val="20"/>
        </w:rPr>
        <w:t xml:space="preserve"> изменилась в результате данной точковой мутации.</w:t>
      </w:r>
    </w:p>
    <w:p w:rsidR="00575BAB" w:rsidRPr="00E93107" w:rsidRDefault="00575BAB" w:rsidP="00F870D2">
      <w:pPr>
        <w:pStyle w:val="a9"/>
        <w:numPr>
          <w:ilvl w:val="0"/>
          <w:numId w:val="457"/>
        </w:numPr>
        <w:tabs>
          <w:tab w:val="left" w:pos="482"/>
        </w:tabs>
        <w:spacing w:line="243" w:lineRule="auto"/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Какая аминокислота в гемоглобине </w:t>
      </w:r>
      <w:r>
        <w:rPr>
          <w:sz w:val="20"/>
          <w:szCs w:val="20"/>
          <w:lang w:val="en-US"/>
        </w:rPr>
        <w:t>S</w:t>
      </w:r>
      <w:r>
        <w:rPr>
          <w:sz w:val="20"/>
          <w:szCs w:val="20"/>
        </w:rPr>
        <w:t xml:space="preserve"> кодируется в результате данной точковой мутации?</w:t>
      </w:r>
    </w:p>
    <w:p w:rsidR="008B7FFE" w:rsidRPr="008B7FFE" w:rsidRDefault="008B7FFE" w:rsidP="006658CE">
      <w:pPr>
        <w:ind w:firstLine="284"/>
        <w:jc w:val="both"/>
        <w:rPr>
          <w:b/>
          <w:sz w:val="20"/>
          <w:szCs w:val="20"/>
        </w:rPr>
      </w:pPr>
      <w:r w:rsidRPr="008B7FFE">
        <w:rPr>
          <w:b/>
          <w:sz w:val="20"/>
          <w:szCs w:val="20"/>
        </w:rPr>
        <w:lastRenderedPageBreak/>
        <w:t>Задания 21</w:t>
      </w:r>
      <w:r w:rsidR="00575BAB">
        <w:rPr>
          <w:b/>
          <w:sz w:val="20"/>
          <w:szCs w:val="20"/>
        </w:rPr>
        <w:t>2</w:t>
      </w:r>
      <w:r w:rsidRPr="008B7FFE">
        <w:rPr>
          <w:b/>
          <w:sz w:val="20"/>
          <w:szCs w:val="20"/>
        </w:rPr>
        <w:t>.</w:t>
      </w:r>
    </w:p>
    <w:p w:rsidR="003C607B" w:rsidRPr="003C607B" w:rsidRDefault="003C607B" w:rsidP="003C607B">
      <w:pPr>
        <w:ind w:firstLine="284"/>
        <w:jc w:val="both"/>
        <w:rPr>
          <w:sz w:val="20"/>
          <w:szCs w:val="20"/>
        </w:rPr>
      </w:pPr>
      <w:r w:rsidRPr="003C607B">
        <w:rPr>
          <w:sz w:val="20"/>
          <w:szCs w:val="20"/>
        </w:rPr>
        <w:t>У томата три аллеля локуса L (Lc, Lc</w:t>
      </w:r>
      <w:r>
        <w:rPr>
          <w:sz w:val="20"/>
          <w:szCs w:val="20"/>
        </w:rPr>
        <w:t>-</w:t>
      </w:r>
      <w:r w:rsidRPr="003C607B">
        <w:rPr>
          <w:sz w:val="20"/>
          <w:szCs w:val="20"/>
        </w:rPr>
        <w:t>2, Lc</w:t>
      </w:r>
      <w:r>
        <w:rPr>
          <w:sz w:val="20"/>
          <w:szCs w:val="20"/>
        </w:rPr>
        <w:t>-</w:t>
      </w:r>
      <w:r w:rsidRPr="003C607B">
        <w:rPr>
          <w:sz w:val="20"/>
          <w:szCs w:val="20"/>
        </w:rPr>
        <w:t>3) детерминируют число лодикул (прицветковых чешуй), обеспечивающих раскрывание венч</w:t>
      </w:r>
      <w:r w:rsidRPr="003C607B">
        <w:rPr>
          <w:sz w:val="20"/>
          <w:szCs w:val="20"/>
        </w:rPr>
        <w:t>и</w:t>
      </w:r>
      <w:r w:rsidRPr="003C607B">
        <w:rPr>
          <w:sz w:val="20"/>
          <w:szCs w:val="20"/>
        </w:rPr>
        <w:t xml:space="preserve">ка цветка во время цветения. Они наследуются по типу ступенчатого доминирования: аллель Lc детерминирует большое число лодикул и доминирует над аллелями Lc-2 и </w:t>
      </w:r>
      <w:r>
        <w:rPr>
          <w:sz w:val="20"/>
          <w:szCs w:val="20"/>
          <w:lang w:val="en-US"/>
        </w:rPr>
        <w:t>L</w:t>
      </w:r>
      <w:r w:rsidRPr="003C607B">
        <w:rPr>
          <w:sz w:val="20"/>
          <w:szCs w:val="20"/>
        </w:rPr>
        <w:t>c-</w:t>
      </w:r>
      <w:r>
        <w:rPr>
          <w:sz w:val="20"/>
          <w:szCs w:val="20"/>
        </w:rPr>
        <w:t>3</w:t>
      </w:r>
      <w:r w:rsidRPr="003C607B">
        <w:rPr>
          <w:sz w:val="20"/>
          <w:szCs w:val="20"/>
        </w:rPr>
        <w:t>. Аллель Lc-2 детерминирует н</w:t>
      </w:r>
      <w:r w:rsidRPr="003C607B">
        <w:rPr>
          <w:sz w:val="20"/>
          <w:szCs w:val="20"/>
        </w:rPr>
        <w:t>е</w:t>
      </w:r>
      <w:r w:rsidRPr="003C607B">
        <w:rPr>
          <w:sz w:val="20"/>
          <w:szCs w:val="20"/>
        </w:rPr>
        <w:t xml:space="preserve">большое число лодикул, рецессивен по отношению к аллелю Lc и </w:t>
      </w:r>
      <w:proofErr w:type="gramStart"/>
      <w:r w:rsidRPr="003C607B">
        <w:rPr>
          <w:sz w:val="20"/>
          <w:szCs w:val="20"/>
        </w:rPr>
        <w:t>д</w:t>
      </w:r>
      <w:r w:rsidRPr="003C607B">
        <w:rPr>
          <w:sz w:val="20"/>
          <w:szCs w:val="20"/>
        </w:rPr>
        <w:t>о</w:t>
      </w:r>
      <w:r w:rsidRPr="003C607B">
        <w:rPr>
          <w:sz w:val="20"/>
          <w:szCs w:val="20"/>
        </w:rPr>
        <w:t>минантен</w:t>
      </w:r>
      <w:proofErr w:type="gramEnd"/>
      <w:r w:rsidRPr="003C607B">
        <w:rPr>
          <w:sz w:val="20"/>
          <w:szCs w:val="20"/>
        </w:rPr>
        <w:t xml:space="preserve"> по отношению к аллелю Lc-3, который детерминирует о</w:t>
      </w:r>
      <w:r w:rsidRPr="003C607B">
        <w:rPr>
          <w:sz w:val="20"/>
          <w:szCs w:val="20"/>
        </w:rPr>
        <w:t>т</w:t>
      </w:r>
      <w:r w:rsidRPr="003C607B">
        <w:rPr>
          <w:sz w:val="20"/>
          <w:szCs w:val="20"/>
        </w:rPr>
        <w:t>сутствие лодикул в цветке.</w:t>
      </w:r>
    </w:p>
    <w:p w:rsidR="003C607B" w:rsidRPr="003C607B" w:rsidRDefault="003C607B" w:rsidP="003C607B">
      <w:pPr>
        <w:ind w:firstLine="284"/>
        <w:jc w:val="both"/>
        <w:rPr>
          <w:sz w:val="20"/>
          <w:szCs w:val="20"/>
        </w:rPr>
      </w:pPr>
      <w:r w:rsidRPr="003C607B">
        <w:rPr>
          <w:sz w:val="20"/>
          <w:szCs w:val="20"/>
        </w:rPr>
        <w:t>Скрещивали растения, имеющие большое число лодикул, с генот</w:t>
      </w:r>
      <w:r w:rsidRPr="003C607B">
        <w:rPr>
          <w:sz w:val="20"/>
          <w:szCs w:val="20"/>
        </w:rPr>
        <w:t>и</w:t>
      </w:r>
      <w:r w:rsidRPr="003C607B">
        <w:rPr>
          <w:sz w:val="20"/>
          <w:szCs w:val="20"/>
        </w:rPr>
        <w:t>пами LcLc-2</w:t>
      </w:r>
      <w:r>
        <w:rPr>
          <w:sz w:val="20"/>
          <w:szCs w:val="20"/>
        </w:rPr>
        <w:t xml:space="preserve"> × </w:t>
      </w:r>
      <w:r w:rsidRPr="003C607B">
        <w:rPr>
          <w:sz w:val="20"/>
          <w:szCs w:val="20"/>
        </w:rPr>
        <w:t>LcLc-3. Получили 60 растений.</w:t>
      </w:r>
    </w:p>
    <w:p w:rsidR="003C607B" w:rsidRPr="003C607B" w:rsidRDefault="003C607B" w:rsidP="003C607B">
      <w:pPr>
        <w:tabs>
          <w:tab w:val="left" w:pos="482"/>
        </w:tabs>
        <w:ind w:firstLine="284"/>
        <w:jc w:val="both"/>
        <w:rPr>
          <w:sz w:val="20"/>
          <w:szCs w:val="20"/>
        </w:rPr>
      </w:pPr>
      <w:r w:rsidRPr="003C607B">
        <w:rPr>
          <w:sz w:val="20"/>
          <w:szCs w:val="20"/>
        </w:rPr>
        <w:t>1.</w:t>
      </w:r>
      <w:r w:rsidRPr="003C607B">
        <w:rPr>
          <w:sz w:val="20"/>
          <w:szCs w:val="20"/>
        </w:rPr>
        <w:tab/>
        <w:t>Сколько разных генотипов будут иметь растения, полученные в потомстве при таком скрещивании?</w:t>
      </w:r>
    </w:p>
    <w:p w:rsidR="003C607B" w:rsidRPr="003C607B" w:rsidRDefault="003C607B" w:rsidP="003C607B">
      <w:pPr>
        <w:tabs>
          <w:tab w:val="left" w:pos="482"/>
        </w:tabs>
        <w:ind w:firstLine="284"/>
        <w:jc w:val="both"/>
        <w:rPr>
          <w:sz w:val="20"/>
          <w:szCs w:val="20"/>
        </w:rPr>
      </w:pPr>
      <w:r w:rsidRPr="003C607B">
        <w:rPr>
          <w:sz w:val="20"/>
          <w:szCs w:val="20"/>
        </w:rPr>
        <w:t>2.</w:t>
      </w:r>
      <w:r w:rsidRPr="003C607B">
        <w:rPr>
          <w:sz w:val="20"/>
          <w:szCs w:val="20"/>
        </w:rPr>
        <w:tab/>
        <w:t>Сколько растений из 60 будут иметь большое число лодикул и дадут нерасщепляющееся потомство?</w:t>
      </w:r>
    </w:p>
    <w:p w:rsidR="003C607B" w:rsidRPr="003C607B" w:rsidRDefault="003C607B" w:rsidP="003C607B">
      <w:pPr>
        <w:tabs>
          <w:tab w:val="left" w:pos="482"/>
        </w:tabs>
        <w:ind w:firstLine="284"/>
        <w:jc w:val="both"/>
        <w:rPr>
          <w:sz w:val="20"/>
          <w:szCs w:val="20"/>
        </w:rPr>
      </w:pPr>
      <w:r w:rsidRPr="003C607B">
        <w:rPr>
          <w:sz w:val="20"/>
          <w:szCs w:val="20"/>
        </w:rPr>
        <w:t>3.</w:t>
      </w:r>
      <w:r w:rsidRPr="003C607B">
        <w:rPr>
          <w:sz w:val="20"/>
          <w:szCs w:val="20"/>
        </w:rPr>
        <w:tab/>
        <w:t>Сколько разных фенотипов могут иметь растения, полученные при таком скрещивании?</w:t>
      </w:r>
    </w:p>
    <w:p w:rsidR="003C607B" w:rsidRDefault="003C607B" w:rsidP="003C607B">
      <w:pPr>
        <w:tabs>
          <w:tab w:val="left" w:pos="482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4.</w:t>
      </w:r>
      <w:r>
        <w:rPr>
          <w:sz w:val="20"/>
          <w:szCs w:val="20"/>
        </w:rPr>
        <w:tab/>
      </w:r>
      <w:r w:rsidRPr="003C607B">
        <w:rPr>
          <w:sz w:val="20"/>
          <w:szCs w:val="20"/>
        </w:rPr>
        <w:t>На участке полипептидной цепи белковой молекулы чередование аминокислот:</w:t>
      </w:r>
      <w:r>
        <w:rPr>
          <w:sz w:val="20"/>
          <w:szCs w:val="20"/>
        </w:rPr>
        <w:t xml:space="preserve"> </w:t>
      </w:r>
      <w:r w:rsidRPr="003C607B">
        <w:rPr>
          <w:sz w:val="20"/>
          <w:szCs w:val="20"/>
          <w:vertAlign w:val="subscript"/>
        </w:rPr>
        <w:t>5'</w:t>
      </w:r>
      <w:r>
        <w:rPr>
          <w:sz w:val="20"/>
          <w:szCs w:val="20"/>
        </w:rPr>
        <w:t xml:space="preserve"> </w:t>
      </w:r>
      <w:r w:rsidRPr="003C607B">
        <w:rPr>
          <w:sz w:val="20"/>
          <w:szCs w:val="20"/>
        </w:rPr>
        <w:t>аланин</w:t>
      </w:r>
      <w:r>
        <w:rPr>
          <w:sz w:val="20"/>
          <w:szCs w:val="20"/>
        </w:rPr>
        <w:t xml:space="preserve"> – </w:t>
      </w:r>
      <w:r w:rsidRPr="003C607B">
        <w:rPr>
          <w:sz w:val="20"/>
          <w:szCs w:val="20"/>
        </w:rPr>
        <w:t>цистеин</w:t>
      </w:r>
      <w:r>
        <w:rPr>
          <w:sz w:val="20"/>
          <w:szCs w:val="20"/>
        </w:rPr>
        <w:t xml:space="preserve"> – гистидин – </w:t>
      </w:r>
      <w:r w:rsidRPr="003C607B">
        <w:rPr>
          <w:sz w:val="20"/>
          <w:szCs w:val="20"/>
        </w:rPr>
        <w:t>лейцин</w:t>
      </w:r>
      <w:r>
        <w:rPr>
          <w:sz w:val="20"/>
          <w:szCs w:val="20"/>
        </w:rPr>
        <w:t xml:space="preserve"> – </w:t>
      </w:r>
      <w:r w:rsidRPr="003C607B">
        <w:rPr>
          <w:sz w:val="20"/>
          <w:szCs w:val="20"/>
        </w:rPr>
        <w:t>метионин</w:t>
      </w:r>
      <w:r>
        <w:rPr>
          <w:sz w:val="20"/>
          <w:szCs w:val="20"/>
        </w:rPr>
        <w:t xml:space="preserve"> − </w:t>
      </w:r>
      <w:r w:rsidRPr="003C607B">
        <w:rPr>
          <w:sz w:val="20"/>
          <w:szCs w:val="20"/>
        </w:rPr>
        <w:t>т</w:t>
      </w:r>
      <w:r>
        <w:rPr>
          <w:sz w:val="20"/>
          <w:szCs w:val="20"/>
        </w:rPr>
        <w:t>и</w:t>
      </w:r>
      <w:r w:rsidRPr="003C607B">
        <w:rPr>
          <w:sz w:val="20"/>
          <w:szCs w:val="20"/>
        </w:rPr>
        <w:t>р</w:t>
      </w:r>
      <w:r>
        <w:rPr>
          <w:sz w:val="20"/>
          <w:szCs w:val="20"/>
        </w:rPr>
        <w:t>о</w:t>
      </w:r>
      <w:r w:rsidRPr="003C607B">
        <w:rPr>
          <w:sz w:val="20"/>
          <w:szCs w:val="20"/>
        </w:rPr>
        <w:t>зин. В результате точковой мутации 11-й нуклеотид аденин ок</w:t>
      </w:r>
      <w:r w:rsidRPr="003C607B">
        <w:rPr>
          <w:sz w:val="20"/>
          <w:szCs w:val="20"/>
        </w:rPr>
        <w:t>а</w:t>
      </w:r>
      <w:r w:rsidRPr="003C607B">
        <w:rPr>
          <w:sz w:val="20"/>
          <w:szCs w:val="20"/>
        </w:rPr>
        <w:t xml:space="preserve">зался замененным на цитозин, а в 12-м нуклеотиде тимин </w:t>
      </w:r>
      <w:r>
        <w:rPr>
          <w:sz w:val="20"/>
          <w:szCs w:val="20"/>
        </w:rPr>
        <w:t>−</w:t>
      </w:r>
      <w:r w:rsidRPr="003C607B">
        <w:rPr>
          <w:sz w:val="20"/>
          <w:szCs w:val="20"/>
        </w:rPr>
        <w:t xml:space="preserve"> на цит</w:t>
      </w:r>
      <w:r w:rsidRPr="003C607B">
        <w:rPr>
          <w:sz w:val="20"/>
          <w:szCs w:val="20"/>
        </w:rPr>
        <w:t>о</w:t>
      </w:r>
      <w:r w:rsidRPr="003C607B">
        <w:rPr>
          <w:sz w:val="20"/>
          <w:szCs w:val="20"/>
        </w:rPr>
        <w:t>зин.</w:t>
      </w:r>
    </w:p>
    <w:p w:rsidR="005309C1" w:rsidRPr="003C607B" w:rsidRDefault="003C607B" w:rsidP="003C607B">
      <w:pPr>
        <w:pStyle w:val="a9"/>
        <w:numPr>
          <w:ilvl w:val="0"/>
          <w:numId w:val="45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F5272B">
        <w:rPr>
          <w:spacing w:val="-2"/>
          <w:sz w:val="20"/>
          <w:szCs w:val="20"/>
        </w:rPr>
        <w:t>Пользуясь цифровыми обозначениями аминокислот (</w:t>
      </w:r>
      <w:r w:rsidR="00F5272B" w:rsidRPr="00F5272B">
        <w:rPr>
          <w:spacing w:val="-2"/>
          <w:sz w:val="20"/>
          <w:szCs w:val="20"/>
        </w:rPr>
        <w:t xml:space="preserve">см. </w:t>
      </w:r>
      <w:r w:rsidRPr="00F5272B">
        <w:rPr>
          <w:spacing w:val="-2"/>
          <w:sz w:val="20"/>
          <w:szCs w:val="20"/>
        </w:rPr>
        <w:t>табл. 5.2)</w:t>
      </w:r>
      <w:r w:rsidRPr="003C607B">
        <w:rPr>
          <w:sz w:val="20"/>
          <w:szCs w:val="20"/>
        </w:rPr>
        <w:t>, укажите, какая из них будет кодироваться в результате данной точк</w:t>
      </w:r>
      <w:r w:rsidRPr="003C607B">
        <w:rPr>
          <w:sz w:val="20"/>
          <w:szCs w:val="20"/>
        </w:rPr>
        <w:t>о</w:t>
      </w:r>
      <w:r w:rsidR="00F5272B">
        <w:rPr>
          <w:sz w:val="20"/>
          <w:szCs w:val="20"/>
        </w:rPr>
        <w:t>вой мутации.</w:t>
      </w:r>
    </w:p>
    <w:p w:rsidR="000964DE" w:rsidRPr="008B7FFE" w:rsidRDefault="000964DE" w:rsidP="006658CE">
      <w:pPr>
        <w:ind w:firstLine="284"/>
        <w:jc w:val="both"/>
        <w:rPr>
          <w:b/>
          <w:sz w:val="20"/>
          <w:szCs w:val="20"/>
        </w:rPr>
      </w:pPr>
      <w:r w:rsidRPr="008B7FFE">
        <w:rPr>
          <w:b/>
          <w:sz w:val="20"/>
          <w:szCs w:val="20"/>
        </w:rPr>
        <w:t>Задания 21</w:t>
      </w:r>
      <w:r w:rsidR="00784BF2">
        <w:rPr>
          <w:b/>
          <w:sz w:val="20"/>
          <w:szCs w:val="20"/>
        </w:rPr>
        <w:t>3</w:t>
      </w:r>
      <w:r w:rsidRPr="008B7FFE">
        <w:rPr>
          <w:b/>
          <w:sz w:val="20"/>
          <w:szCs w:val="20"/>
        </w:rPr>
        <w:t>.</w:t>
      </w:r>
    </w:p>
    <w:p w:rsidR="00A95776" w:rsidRPr="001F7890" w:rsidRDefault="00A95776" w:rsidP="006658C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Гаметофитная система самонесовместимости у клевера красного обусловливается серией множественных аллелей гена S. При совпад</w:t>
      </w:r>
      <w:r w:rsidRPr="001F7890">
        <w:rPr>
          <w:sz w:val="20"/>
          <w:szCs w:val="20"/>
        </w:rPr>
        <w:t>е</w:t>
      </w:r>
      <w:r w:rsidRPr="001F7890">
        <w:rPr>
          <w:sz w:val="20"/>
          <w:szCs w:val="20"/>
        </w:rPr>
        <w:t>нии аллелей генотипа материнского растения с аллелем пыльцевого зерна спермий не может обеспечить оплодотворение.</w:t>
      </w:r>
    </w:p>
    <w:p w:rsidR="00A95776" w:rsidRPr="001F7890" w:rsidRDefault="00A95776" w:rsidP="006658C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Растение, имеющее генотип S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>S</w:t>
      </w:r>
      <w:r w:rsidRPr="001F7890">
        <w:rPr>
          <w:sz w:val="20"/>
          <w:szCs w:val="20"/>
          <w:vertAlign w:val="subscript"/>
        </w:rPr>
        <w:t>4</w:t>
      </w:r>
      <w:r w:rsidRPr="001F7890">
        <w:rPr>
          <w:sz w:val="20"/>
          <w:szCs w:val="20"/>
        </w:rPr>
        <w:t>, было опылено смесью пыльцы, содержащей аллели S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>, S</w:t>
      </w:r>
      <w:r w:rsidRPr="001F7890">
        <w:rPr>
          <w:sz w:val="20"/>
          <w:szCs w:val="20"/>
          <w:vertAlign w:val="subscript"/>
        </w:rPr>
        <w:t>4</w:t>
      </w:r>
      <w:r w:rsidRPr="001F7890">
        <w:rPr>
          <w:sz w:val="20"/>
          <w:szCs w:val="20"/>
        </w:rPr>
        <w:t>, S</w:t>
      </w:r>
      <w:r w:rsidRPr="001F7890">
        <w:rPr>
          <w:sz w:val="20"/>
          <w:szCs w:val="20"/>
          <w:vertAlign w:val="subscript"/>
        </w:rPr>
        <w:t>6</w:t>
      </w:r>
      <w:r w:rsidRPr="001F7890">
        <w:rPr>
          <w:sz w:val="20"/>
          <w:szCs w:val="20"/>
        </w:rPr>
        <w:t>, S</w:t>
      </w:r>
      <w:r w:rsidRPr="001F7890">
        <w:rPr>
          <w:sz w:val="20"/>
          <w:szCs w:val="20"/>
          <w:vertAlign w:val="subscript"/>
        </w:rPr>
        <w:t>l0</w:t>
      </w:r>
      <w:r w:rsidRPr="001F7890">
        <w:rPr>
          <w:sz w:val="20"/>
          <w:szCs w:val="20"/>
        </w:rPr>
        <w:t>, S</w:t>
      </w:r>
      <w:r w:rsidRPr="001F7890">
        <w:rPr>
          <w:sz w:val="20"/>
          <w:szCs w:val="20"/>
          <w:vertAlign w:val="subscript"/>
        </w:rPr>
        <w:t>12</w:t>
      </w:r>
      <w:r w:rsidRPr="001F7890">
        <w:rPr>
          <w:sz w:val="20"/>
          <w:szCs w:val="20"/>
        </w:rPr>
        <w:t>, S</w:t>
      </w:r>
      <w:r w:rsidRPr="001F7890">
        <w:rPr>
          <w:sz w:val="20"/>
          <w:szCs w:val="20"/>
          <w:vertAlign w:val="subscript"/>
        </w:rPr>
        <w:t>14</w:t>
      </w:r>
      <w:r w:rsidRPr="001F7890">
        <w:rPr>
          <w:sz w:val="20"/>
          <w:szCs w:val="20"/>
        </w:rPr>
        <w:t>, S</w:t>
      </w:r>
      <w:r w:rsidRPr="001F7890">
        <w:rPr>
          <w:sz w:val="20"/>
          <w:szCs w:val="20"/>
          <w:vertAlign w:val="subscript"/>
        </w:rPr>
        <w:t>l5</w:t>
      </w:r>
      <w:r w:rsidRPr="001F7890">
        <w:rPr>
          <w:sz w:val="20"/>
          <w:szCs w:val="20"/>
        </w:rPr>
        <w:t>, S</w:t>
      </w:r>
      <w:r w:rsidRPr="001F7890">
        <w:rPr>
          <w:sz w:val="20"/>
          <w:szCs w:val="20"/>
          <w:vertAlign w:val="subscript"/>
        </w:rPr>
        <w:t>17</w:t>
      </w:r>
      <w:r w:rsidRPr="001F7890">
        <w:rPr>
          <w:sz w:val="20"/>
          <w:szCs w:val="20"/>
        </w:rPr>
        <w:t>.</w:t>
      </w:r>
    </w:p>
    <w:p w:rsidR="00A95776" w:rsidRPr="001F7890" w:rsidRDefault="00A95776" w:rsidP="006658CE">
      <w:pPr>
        <w:pStyle w:val="a9"/>
        <w:numPr>
          <w:ilvl w:val="0"/>
          <w:numId w:val="32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Какой процент пыльцевых зерен не сможет обеспечить оплод</w:t>
      </w:r>
      <w:r w:rsidRPr="001F7890">
        <w:rPr>
          <w:sz w:val="20"/>
          <w:szCs w:val="20"/>
        </w:rPr>
        <w:t>о</w:t>
      </w:r>
      <w:r w:rsidRPr="001F7890">
        <w:rPr>
          <w:sz w:val="20"/>
          <w:szCs w:val="20"/>
        </w:rPr>
        <w:t>творение данного материнского растения?</w:t>
      </w:r>
    </w:p>
    <w:p w:rsidR="00A95776" w:rsidRPr="001F7890" w:rsidRDefault="00A95776" w:rsidP="006658CE">
      <w:pPr>
        <w:pStyle w:val="a9"/>
        <w:numPr>
          <w:ilvl w:val="0"/>
          <w:numId w:val="32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возможных генотипов по аллелям самонесовместимости может быть в потомстве растений, полученных при таком опылении?</w:t>
      </w:r>
    </w:p>
    <w:p w:rsidR="00D45715" w:rsidRPr="001F7890" w:rsidRDefault="005309C1" w:rsidP="006658CE">
      <w:pPr>
        <w:pStyle w:val="a9"/>
        <w:numPr>
          <w:ilvl w:val="0"/>
          <w:numId w:val="32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На участке одной из цепей фермента рибонуклеазы </w:t>
      </w:r>
      <w:r w:rsidR="00741D0F">
        <w:rPr>
          <w:sz w:val="20"/>
          <w:szCs w:val="20"/>
        </w:rPr>
        <w:t>следующее</w:t>
      </w:r>
      <w:r w:rsidRPr="001F7890">
        <w:rPr>
          <w:sz w:val="20"/>
          <w:szCs w:val="20"/>
        </w:rPr>
        <w:t xml:space="preserve"> чередование аминокислот: валин – гистидин – фенилаланин – аспар</w:t>
      </w:r>
      <w:r w:rsidRPr="001F7890">
        <w:rPr>
          <w:sz w:val="20"/>
          <w:szCs w:val="20"/>
        </w:rPr>
        <w:t>а</w:t>
      </w:r>
      <w:r w:rsidRPr="001F7890">
        <w:rPr>
          <w:sz w:val="20"/>
          <w:szCs w:val="20"/>
        </w:rPr>
        <w:t>гин – аланин – серин – валин. Пользуясь цифровыми обозначениями аминокислот (</w:t>
      </w:r>
      <w:r w:rsidR="00F5272B">
        <w:rPr>
          <w:sz w:val="20"/>
          <w:szCs w:val="20"/>
        </w:rPr>
        <w:t xml:space="preserve">см. </w:t>
      </w:r>
      <w:r w:rsidRPr="001F7890">
        <w:rPr>
          <w:sz w:val="20"/>
          <w:szCs w:val="20"/>
        </w:rPr>
        <w:t>табл</w:t>
      </w:r>
      <w:r w:rsidR="000964DE">
        <w:rPr>
          <w:sz w:val="20"/>
          <w:szCs w:val="20"/>
        </w:rPr>
        <w:t>. 5.2</w:t>
      </w:r>
      <w:r w:rsidRPr="001F7890">
        <w:rPr>
          <w:sz w:val="20"/>
          <w:szCs w:val="20"/>
        </w:rPr>
        <w:t>)</w:t>
      </w:r>
      <w:r w:rsidR="000964DE">
        <w:rPr>
          <w:sz w:val="20"/>
          <w:szCs w:val="20"/>
        </w:rPr>
        <w:t>,</w:t>
      </w:r>
      <w:r w:rsidRPr="001F7890">
        <w:rPr>
          <w:sz w:val="20"/>
          <w:szCs w:val="20"/>
        </w:rPr>
        <w:t xml:space="preserve"> по</w:t>
      </w:r>
      <w:r w:rsidR="00D45715" w:rsidRPr="001F7890">
        <w:rPr>
          <w:sz w:val="20"/>
          <w:szCs w:val="20"/>
        </w:rPr>
        <w:t>стройте молекулу</w:t>
      </w:r>
      <w:r w:rsidRPr="001F7890">
        <w:rPr>
          <w:sz w:val="20"/>
          <w:szCs w:val="20"/>
        </w:rPr>
        <w:t xml:space="preserve"> и-РНК</w:t>
      </w:r>
      <w:r w:rsidR="00D45715" w:rsidRPr="001F7890">
        <w:rPr>
          <w:sz w:val="20"/>
          <w:szCs w:val="20"/>
        </w:rPr>
        <w:t>.</w:t>
      </w:r>
    </w:p>
    <w:p w:rsidR="005309C1" w:rsidRPr="001F7890" w:rsidRDefault="00D45715" w:rsidP="006658CE">
      <w:pPr>
        <w:pStyle w:val="a9"/>
        <w:numPr>
          <w:ilvl w:val="0"/>
          <w:numId w:val="32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lastRenderedPageBreak/>
        <w:t>Посторойте молекулу</w:t>
      </w:r>
      <w:r w:rsidR="005309C1" w:rsidRPr="001F7890">
        <w:rPr>
          <w:sz w:val="20"/>
          <w:szCs w:val="20"/>
        </w:rPr>
        <w:t xml:space="preserve"> ДНК.</w:t>
      </w:r>
    </w:p>
    <w:p w:rsidR="005309C1" w:rsidRPr="001F7890" w:rsidRDefault="005309C1" w:rsidP="006658CE">
      <w:pPr>
        <w:pStyle w:val="a9"/>
        <w:numPr>
          <w:ilvl w:val="0"/>
          <w:numId w:val="32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Укажите, какая </w:t>
      </w:r>
      <w:r w:rsidR="00D45715" w:rsidRPr="001F7890">
        <w:rPr>
          <w:sz w:val="20"/>
          <w:szCs w:val="20"/>
        </w:rPr>
        <w:t xml:space="preserve">из </w:t>
      </w:r>
      <w:r w:rsidRPr="001F7890">
        <w:rPr>
          <w:sz w:val="20"/>
          <w:szCs w:val="20"/>
        </w:rPr>
        <w:t>аминокислот будет включена в данную цепо</w:t>
      </w:r>
      <w:r w:rsidRPr="001F7890">
        <w:rPr>
          <w:sz w:val="20"/>
          <w:szCs w:val="20"/>
        </w:rPr>
        <w:t>ч</w:t>
      </w:r>
      <w:r w:rsidRPr="001F7890">
        <w:rPr>
          <w:sz w:val="20"/>
          <w:szCs w:val="20"/>
        </w:rPr>
        <w:t xml:space="preserve">ку, если в результате точковой мутации в 13-м нуклеотиде на данном участке молекулы ДНК </w:t>
      </w:r>
      <w:r w:rsidR="00784BF2">
        <w:rPr>
          <w:sz w:val="20"/>
          <w:szCs w:val="20"/>
        </w:rPr>
        <w:t>цитозин</w:t>
      </w:r>
      <w:r w:rsidRPr="001F7890">
        <w:rPr>
          <w:sz w:val="20"/>
          <w:szCs w:val="20"/>
        </w:rPr>
        <w:t xml:space="preserve"> заменится на тимин.</w:t>
      </w:r>
    </w:p>
    <w:p w:rsidR="000964DE" w:rsidRPr="000964DE" w:rsidRDefault="000964DE" w:rsidP="006658CE">
      <w:pPr>
        <w:ind w:firstLine="284"/>
        <w:jc w:val="both"/>
        <w:rPr>
          <w:b/>
          <w:sz w:val="20"/>
          <w:szCs w:val="20"/>
        </w:rPr>
      </w:pPr>
      <w:r w:rsidRPr="000964DE">
        <w:rPr>
          <w:b/>
          <w:sz w:val="20"/>
          <w:szCs w:val="20"/>
        </w:rPr>
        <w:t>Задания 21</w:t>
      </w:r>
      <w:r w:rsidR="00784BF2">
        <w:rPr>
          <w:b/>
          <w:sz w:val="20"/>
          <w:szCs w:val="20"/>
        </w:rPr>
        <w:t>4</w:t>
      </w:r>
      <w:r w:rsidRPr="000964DE">
        <w:rPr>
          <w:b/>
          <w:sz w:val="20"/>
          <w:szCs w:val="20"/>
        </w:rPr>
        <w:t>.</w:t>
      </w:r>
    </w:p>
    <w:p w:rsidR="00A95776" w:rsidRPr="001F7890" w:rsidRDefault="00A95776" w:rsidP="006658C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У табака гаметофитная система самонесовместимости детермин</w:t>
      </w:r>
      <w:r w:rsidRPr="001F7890">
        <w:rPr>
          <w:sz w:val="20"/>
          <w:szCs w:val="20"/>
        </w:rPr>
        <w:t>и</w:t>
      </w:r>
      <w:r w:rsidRPr="001F7890">
        <w:rPr>
          <w:sz w:val="20"/>
          <w:szCs w:val="20"/>
        </w:rPr>
        <w:t>руется серией множественных аллелей. При этом пыльца, имеющая тот же аллель, что и опыляемое растение, не может обеспечить опл</w:t>
      </w:r>
      <w:r w:rsidRPr="001F7890">
        <w:rPr>
          <w:sz w:val="20"/>
          <w:szCs w:val="20"/>
        </w:rPr>
        <w:t>о</w:t>
      </w:r>
      <w:r w:rsidRPr="001F7890">
        <w:rPr>
          <w:sz w:val="20"/>
          <w:szCs w:val="20"/>
        </w:rPr>
        <w:t>дотворение.</w:t>
      </w:r>
    </w:p>
    <w:p w:rsidR="00A95776" w:rsidRPr="001F7890" w:rsidRDefault="00A95776" w:rsidP="006658C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Растение с генотипом S</w:t>
      </w:r>
      <w:r w:rsidRPr="001F7890">
        <w:rPr>
          <w:sz w:val="20"/>
          <w:szCs w:val="20"/>
          <w:vertAlign w:val="subscript"/>
        </w:rPr>
        <w:t>3</w:t>
      </w:r>
      <w:r w:rsidRPr="001F7890">
        <w:rPr>
          <w:sz w:val="20"/>
          <w:szCs w:val="20"/>
        </w:rPr>
        <w:t>S</w:t>
      </w:r>
      <w:r w:rsidRPr="001F7890">
        <w:rPr>
          <w:sz w:val="20"/>
          <w:szCs w:val="20"/>
          <w:vertAlign w:val="subscript"/>
        </w:rPr>
        <w:t>4</w:t>
      </w:r>
      <w:r w:rsidRPr="001F7890">
        <w:rPr>
          <w:sz w:val="20"/>
          <w:szCs w:val="20"/>
        </w:rPr>
        <w:t xml:space="preserve"> было опылено смесью пыльцы, соде</w:t>
      </w:r>
      <w:r w:rsidRPr="001F7890">
        <w:rPr>
          <w:sz w:val="20"/>
          <w:szCs w:val="20"/>
        </w:rPr>
        <w:t>р</w:t>
      </w:r>
      <w:r w:rsidRPr="001F7890">
        <w:rPr>
          <w:sz w:val="20"/>
          <w:szCs w:val="20"/>
        </w:rPr>
        <w:t>жащей в равных количествах пыльцевые зерна, имеющие следующие аллели: S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>, S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, S</w:t>
      </w:r>
      <w:r w:rsidRPr="001F7890">
        <w:rPr>
          <w:sz w:val="20"/>
          <w:szCs w:val="20"/>
          <w:vertAlign w:val="subscript"/>
        </w:rPr>
        <w:t>3</w:t>
      </w:r>
      <w:r w:rsidRPr="001F7890">
        <w:rPr>
          <w:sz w:val="20"/>
          <w:szCs w:val="20"/>
        </w:rPr>
        <w:t>, S</w:t>
      </w:r>
      <w:r w:rsidRPr="001F7890">
        <w:rPr>
          <w:sz w:val="20"/>
          <w:szCs w:val="20"/>
          <w:vertAlign w:val="subscript"/>
        </w:rPr>
        <w:t>4</w:t>
      </w:r>
      <w:r w:rsidRPr="001F7890">
        <w:rPr>
          <w:sz w:val="20"/>
          <w:szCs w:val="20"/>
        </w:rPr>
        <w:t>. Получили 100 растений.</w:t>
      </w:r>
    </w:p>
    <w:p w:rsidR="00A95776" w:rsidRPr="001F7890" w:rsidRDefault="00A95776" w:rsidP="006658CE">
      <w:pPr>
        <w:pStyle w:val="a9"/>
        <w:numPr>
          <w:ilvl w:val="0"/>
          <w:numId w:val="32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Какой процент пыльцевых зерен может обеспечить оплодотвор</w:t>
      </w:r>
      <w:r w:rsidRPr="001F7890">
        <w:rPr>
          <w:sz w:val="20"/>
          <w:szCs w:val="20"/>
        </w:rPr>
        <w:t>е</w:t>
      </w:r>
      <w:r w:rsidRPr="001F7890">
        <w:rPr>
          <w:sz w:val="20"/>
          <w:szCs w:val="20"/>
        </w:rPr>
        <w:t>ние?</w:t>
      </w:r>
    </w:p>
    <w:p w:rsidR="00A95776" w:rsidRPr="001F7890" w:rsidRDefault="00A95776" w:rsidP="006658CE">
      <w:pPr>
        <w:pStyle w:val="a9"/>
        <w:numPr>
          <w:ilvl w:val="0"/>
          <w:numId w:val="32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разных генотипов могут иметь растения, полученные в результате такого опыления?</w:t>
      </w:r>
    </w:p>
    <w:p w:rsidR="00784BF2" w:rsidRDefault="00214EE9" w:rsidP="006658CE">
      <w:pPr>
        <w:pStyle w:val="a9"/>
        <w:numPr>
          <w:ilvl w:val="0"/>
          <w:numId w:val="32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Одна из цепей фермента рибонуклеазы имеет </w:t>
      </w:r>
      <w:r w:rsidR="00741D0F">
        <w:rPr>
          <w:sz w:val="20"/>
          <w:szCs w:val="20"/>
        </w:rPr>
        <w:t>следующее</w:t>
      </w:r>
      <w:r w:rsidRPr="001F7890">
        <w:rPr>
          <w:sz w:val="20"/>
          <w:szCs w:val="20"/>
        </w:rPr>
        <w:t xml:space="preserve"> черед</w:t>
      </w:r>
      <w:r w:rsidRPr="001F7890">
        <w:rPr>
          <w:sz w:val="20"/>
          <w:szCs w:val="20"/>
        </w:rPr>
        <w:t>о</w:t>
      </w:r>
      <w:r w:rsidRPr="001F7890">
        <w:rPr>
          <w:sz w:val="20"/>
          <w:szCs w:val="20"/>
        </w:rPr>
        <w:t>вание аминокислот: глутамин – глицин – аспарагиновая кислота – пр</w:t>
      </w:r>
      <w:r w:rsidRPr="001F7890">
        <w:rPr>
          <w:sz w:val="20"/>
          <w:szCs w:val="20"/>
        </w:rPr>
        <w:t>о</w:t>
      </w:r>
      <w:r w:rsidRPr="001F7890">
        <w:rPr>
          <w:sz w:val="20"/>
          <w:szCs w:val="20"/>
        </w:rPr>
        <w:t>лин – тирозин – валин – пролин. Пользуясь цифровыми обозначениями аминокислот (</w:t>
      </w:r>
      <w:r w:rsidR="00F5272B">
        <w:rPr>
          <w:sz w:val="20"/>
          <w:szCs w:val="20"/>
        </w:rPr>
        <w:t xml:space="preserve">см. </w:t>
      </w:r>
      <w:r w:rsidRPr="001F7890">
        <w:rPr>
          <w:sz w:val="20"/>
          <w:szCs w:val="20"/>
        </w:rPr>
        <w:t>табл</w:t>
      </w:r>
      <w:r w:rsidR="00741D0F">
        <w:rPr>
          <w:sz w:val="20"/>
          <w:szCs w:val="20"/>
        </w:rPr>
        <w:t>. 5.2</w:t>
      </w:r>
      <w:r w:rsidRPr="001F7890">
        <w:rPr>
          <w:sz w:val="20"/>
          <w:szCs w:val="20"/>
        </w:rPr>
        <w:t>)</w:t>
      </w:r>
      <w:r w:rsidR="00741D0F">
        <w:rPr>
          <w:sz w:val="20"/>
          <w:szCs w:val="20"/>
        </w:rPr>
        <w:t>,</w:t>
      </w:r>
      <w:r w:rsidRPr="001F7890">
        <w:rPr>
          <w:sz w:val="20"/>
          <w:szCs w:val="20"/>
        </w:rPr>
        <w:t xml:space="preserve"> постройте молекул</w:t>
      </w:r>
      <w:r w:rsidR="00784BF2">
        <w:rPr>
          <w:sz w:val="20"/>
          <w:szCs w:val="20"/>
        </w:rPr>
        <w:t>у</w:t>
      </w:r>
      <w:r w:rsidRPr="001F7890">
        <w:rPr>
          <w:sz w:val="20"/>
          <w:szCs w:val="20"/>
        </w:rPr>
        <w:t xml:space="preserve"> и-РНК</w:t>
      </w:r>
      <w:r w:rsidR="00784BF2">
        <w:rPr>
          <w:sz w:val="20"/>
          <w:szCs w:val="20"/>
        </w:rPr>
        <w:t>.</w:t>
      </w:r>
    </w:p>
    <w:p w:rsidR="00214EE9" w:rsidRPr="001F7890" w:rsidRDefault="00784BF2" w:rsidP="006658CE">
      <w:pPr>
        <w:pStyle w:val="a9"/>
        <w:numPr>
          <w:ilvl w:val="0"/>
          <w:numId w:val="32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t>Постройте молекулу</w:t>
      </w:r>
      <w:r w:rsidR="00214EE9" w:rsidRPr="001F7890">
        <w:rPr>
          <w:sz w:val="20"/>
          <w:szCs w:val="20"/>
        </w:rPr>
        <w:t xml:space="preserve"> ДНК.</w:t>
      </w:r>
    </w:p>
    <w:p w:rsidR="00214EE9" w:rsidRPr="001F7890" w:rsidRDefault="00A136F1" w:rsidP="006658CE">
      <w:pPr>
        <w:pStyle w:val="a9"/>
        <w:numPr>
          <w:ilvl w:val="0"/>
          <w:numId w:val="32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В результате точковой мутации 8-й нуклеотид молекулы ДНК изменился, и вместо азотистого основания тимина стал цитозин. Ук</w:t>
      </w:r>
      <w:r w:rsidRPr="001F7890">
        <w:rPr>
          <w:sz w:val="20"/>
          <w:szCs w:val="20"/>
        </w:rPr>
        <w:t>а</w:t>
      </w:r>
      <w:r w:rsidRPr="001F7890">
        <w:rPr>
          <w:sz w:val="20"/>
          <w:szCs w:val="20"/>
        </w:rPr>
        <w:t>жите, какая аминокислота будет кодироваться измененным триплетом</w:t>
      </w:r>
      <w:r w:rsidR="00214EE9" w:rsidRPr="001F7890">
        <w:rPr>
          <w:sz w:val="20"/>
          <w:szCs w:val="20"/>
        </w:rPr>
        <w:t>.</w:t>
      </w:r>
    </w:p>
    <w:p w:rsidR="00A95776" w:rsidRPr="00741D0F" w:rsidRDefault="00741D0F" w:rsidP="006658CE">
      <w:pPr>
        <w:ind w:firstLine="284"/>
        <w:jc w:val="both"/>
        <w:rPr>
          <w:b/>
          <w:sz w:val="20"/>
          <w:szCs w:val="20"/>
        </w:rPr>
      </w:pPr>
      <w:r w:rsidRPr="00741D0F">
        <w:rPr>
          <w:b/>
          <w:sz w:val="20"/>
          <w:szCs w:val="20"/>
        </w:rPr>
        <w:t>Задания 21</w:t>
      </w:r>
      <w:r w:rsidR="00784BF2">
        <w:rPr>
          <w:b/>
          <w:sz w:val="20"/>
          <w:szCs w:val="20"/>
        </w:rPr>
        <w:t>5</w:t>
      </w:r>
      <w:r w:rsidRPr="00741D0F">
        <w:rPr>
          <w:b/>
          <w:sz w:val="20"/>
          <w:szCs w:val="20"/>
        </w:rPr>
        <w:t>.</w:t>
      </w:r>
    </w:p>
    <w:p w:rsidR="00A95776" w:rsidRPr="001F7890" w:rsidRDefault="00A95776" w:rsidP="006658C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У ячменя озимость − яровость (тип развития) детерминируется с</w:t>
      </w:r>
      <w:r w:rsidRPr="001F7890">
        <w:rPr>
          <w:sz w:val="20"/>
          <w:szCs w:val="20"/>
        </w:rPr>
        <w:t>е</w:t>
      </w:r>
      <w:r w:rsidRPr="001F7890">
        <w:rPr>
          <w:sz w:val="20"/>
          <w:szCs w:val="20"/>
        </w:rPr>
        <w:t>рией аллелей локуса sh. При этом аллель sh детерминирует озимый тип развития, sh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− яровой и является доминантным по отношению к алл</w:t>
      </w:r>
      <w:r w:rsidRPr="001F7890">
        <w:rPr>
          <w:sz w:val="20"/>
          <w:szCs w:val="20"/>
        </w:rPr>
        <w:t>е</w:t>
      </w:r>
      <w:r w:rsidRPr="001F7890">
        <w:rPr>
          <w:sz w:val="20"/>
          <w:szCs w:val="20"/>
        </w:rPr>
        <w:t>лю sh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>, контролирующему полуозимый тип развития. В свою очередь</w:t>
      </w:r>
      <w:r w:rsidR="00741D0F">
        <w:rPr>
          <w:sz w:val="20"/>
          <w:szCs w:val="20"/>
        </w:rPr>
        <w:t>,</w:t>
      </w:r>
      <w:r w:rsidRPr="001F7890">
        <w:rPr>
          <w:sz w:val="20"/>
          <w:szCs w:val="20"/>
        </w:rPr>
        <w:t xml:space="preserve"> аллель sh доминирует над аллелем sh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.</w:t>
      </w:r>
    </w:p>
    <w:p w:rsidR="00A95776" w:rsidRPr="001F7890" w:rsidRDefault="00A95776" w:rsidP="006658C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Скрещивали озимые растения, имеющие генотип shsh, с яровыми растениями, имеющими  генотип sh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sh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>.</w:t>
      </w:r>
    </w:p>
    <w:p w:rsidR="00A95776" w:rsidRPr="001F7890" w:rsidRDefault="00A95776" w:rsidP="006658CE">
      <w:pPr>
        <w:pStyle w:val="a9"/>
        <w:numPr>
          <w:ilvl w:val="0"/>
          <w:numId w:val="32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разных генотипов может быть при таком скрещивании?</w:t>
      </w:r>
    </w:p>
    <w:p w:rsidR="00A95776" w:rsidRPr="001F7890" w:rsidRDefault="00A95776" w:rsidP="006658CE">
      <w:pPr>
        <w:pStyle w:val="a9"/>
        <w:numPr>
          <w:ilvl w:val="0"/>
          <w:numId w:val="32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разных фенотипов может быть при таком скрещивании?</w:t>
      </w:r>
    </w:p>
    <w:p w:rsidR="00A136F1" w:rsidRPr="001F7890" w:rsidRDefault="00A136F1" w:rsidP="006658CE">
      <w:pPr>
        <w:pStyle w:val="a9"/>
        <w:numPr>
          <w:ilvl w:val="0"/>
          <w:numId w:val="32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потомков могли иметь яровой тип развития?</w:t>
      </w:r>
    </w:p>
    <w:p w:rsidR="00A136F1" w:rsidRPr="001F7890" w:rsidRDefault="00A136F1" w:rsidP="006658CE">
      <w:pPr>
        <w:pStyle w:val="a9"/>
        <w:numPr>
          <w:ilvl w:val="0"/>
          <w:numId w:val="32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Одна из полипеплидных цепочек глюкогена имеет </w:t>
      </w:r>
      <w:r w:rsidR="00741D0F">
        <w:rPr>
          <w:sz w:val="20"/>
          <w:szCs w:val="20"/>
        </w:rPr>
        <w:t>следующий</w:t>
      </w:r>
      <w:r w:rsidRPr="001F7890">
        <w:rPr>
          <w:sz w:val="20"/>
          <w:szCs w:val="20"/>
        </w:rPr>
        <w:t xml:space="preserve"> порядок чередования аминокислот: треонин – серин – аспарагин – т</w:t>
      </w:r>
      <w:r w:rsidRPr="001F7890">
        <w:rPr>
          <w:sz w:val="20"/>
          <w:szCs w:val="20"/>
        </w:rPr>
        <w:t>и</w:t>
      </w:r>
      <w:r w:rsidRPr="001F7890">
        <w:rPr>
          <w:sz w:val="20"/>
          <w:szCs w:val="20"/>
        </w:rPr>
        <w:t>розин – серин – лизин – серин. Пользуясь цифровыми обозначениями аминокислот (</w:t>
      </w:r>
      <w:r w:rsidR="00F5272B">
        <w:rPr>
          <w:sz w:val="20"/>
          <w:szCs w:val="20"/>
        </w:rPr>
        <w:t xml:space="preserve">см. </w:t>
      </w:r>
      <w:r w:rsidRPr="001F7890">
        <w:rPr>
          <w:sz w:val="20"/>
          <w:szCs w:val="20"/>
        </w:rPr>
        <w:t>табл</w:t>
      </w:r>
      <w:r w:rsidR="00741D0F">
        <w:rPr>
          <w:sz w:val="20"/>
          <w:szCs w:val="20"/>
        </w:rPr>
        <w:t>. 5.2</w:t>
      </w:r>
      <w:r w:rsidRPr="001F7890">
        <w:rPr>
          <w:sz w:val="20"/>
          <w:szCs w:val="20"/>
        </w:rPr>
        <w:t>)</w:t>
      </w:r>
      <w:r w:rsidR="00741D0F">
        <w:rPr>
          <w:sz w:val="20"/>
          <w:szCs w:val="20"/>
        </w:rPr>
        <w:t>,</w:t>
      </w:r>
      <w:r w:rsidRPr="001F7890">
        <w:rPr>
          <w:sz w:val="20"/>
          <w:szCs w:val="20"/>
        </w:rPr>
        <w:t xml:space="preserve"> постройте молекулы и-РНК и ДНК.</w:t>
      </w:r>
    </w:p>
    <w:p w:rsidR="00A136F1" w:rsidRPr="001F7890" w:rsidRDefault="00A136F1" w:rsidP="006658CE">
      <w:pPr>
        <w:pStyle w:val="a9"/>
        <w:numPr>
          <w:ilvl w:val="0"/>
          <w:numId w:val="32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В молекуле ДНК, кодирующей данный участок, произошла то</w:t>
      </w:r>
      <w:r w:rsidRPr="001F7890">
        <w:rPr>
          <w:sz w:val="20"/>
          <w:szCs w:val="20"/>
        </w:rPr>
        <w:t>ч</w:t>
      </w:r>
      <w:r w:rsidRPr="001F7890">
        <w:rPr>
          <w:sz w:val="20"/>
          <w:szCs w:val="20"/>
        </w:rPr>
        <w:lastRenderedPageBreak/>
        <w:t>ковая мутация, в результате которой 13-й нуклеотид аденин заменился на тимин. Какую аминокислоту в данной полипептидной цепочке б</w:t>
      </w:r>
      <w:r w:rsidRPr="001F7890">
        <w:rPr>
          <w:sz w:val="20"/>
          <w:szCs w:val="20"/>
        </w:rPr>
        <w:t>у</w:t>
      </w:r>
      <w:r w:rsidRPr="001F7890">
        <w:rPr>
          <w:sz w:val="20"/>
          <w:szCs w:val="20"/>
        </w:rPr>
        <w:t>дет кодировать измененный триплет ДНК?</w:t>
      </w:r>
    </w:p>
    <w:p w:rsidR="00A95776" w:rsidRPr="00741D0F" w:rsidRDefault="00741D0F" w:rsidP="006658CE">
      <w:pPr>
        <w:ind w:firstLine="284"/>
        <w:jc w:val="both"/>
        <w:rPr>
          <w:b/>
          <w:sz w:val="20"/>
          <w:szCs w:val="20"/>
        </w:rPr>
      </w:pPr>
      <w:r w:rsidRPr="00741D0F">
        <w:rPr>
          <w:b/>
          <w:sz w:val="20"/>
          <w:szCs w:val="20"/>
        </w:rPr>
        <w:t>Задания 21</w:t>
      </w:r>
      <w:r w:rsidR="00784BF2">
        <w:rPr>
          <w:b/>
          <w:sz w:val="20"/>
          <w:szCs w:val="20"/>
        </w:rPr>
        <w:t>6</w:t>
      </w:r>
      <w:r w:rsidRPr="00741D0F">
        <w:rPr>
          <w:b/>
          <w:sz w:val="20"/>
          <w:szCs w:val="20"/>
        </w:rPr>
        <w:t>.</w:t>
      </w:r>
    </w:p>
    <w:p w:rsidR="00A95776" w:rsidRPr="001F7890" w:rsidRDefault="00A95776" w:rsidP="006658C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У томата окраска мякоти плода детерминируется серией аллелей гена R. Аллель R обусловливает красную окраску мякоти плода, r − желтую, r-2 − желтовато-красную, </w:t>
      </w:r>
      <w:proofErr w:type="gramStart"/>
      <w:r w:rsidRPr="001F7890">
        <w:rPr>
          <w:sz w:val="20"/>
          <w:szCs w:val="20"/>
        </w:rPr>
        <w:t>r</w:t>
      </w:r>
      <w:proofErr w:type="gramEnd"/>
      <w:r w:rsidRPr="001F7890">
        <w:rPr>
          <w:sz w:val="20"/>
          <w:szCs w:val="20"/>
        </w:rPr>
        <w:t>у − красноватую. Аллели наслед</w:t>
      </w:r>
      <w:r w:rsidRPr="001F7890">
        <w:rPr>
          <w:sz w:val="20"/>
          <w:szCs w:val="20"/>
        </w:rPr>
        <w:t>у</w:t>
      </w:r>
      <w:r w:rsidRPr="001F7890">
        <w:rPr>
          <w:sz w:val="20"/>
          <w:szCs w:val="20"/>
        </w:rPr>
        <w:t>ются по типу ступенчатого доминирования: R &gt; ry &gt; r-2 &gt; r.</w:t>
      </w:r>
    </w:p>
    <w:p w:rsidR="00A95776" w:rsidRPr="001F7890" w:rsidRDefault="00A95776" w:rsidP="006658C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Скрещивали гетерозиготные растения Rr × ryr-2, получили 50 п</w:t>
      </w:r>
      <w:r w:rsidRPr="001F7890">
        <w:rPr>
          <w:sz w:val="20"/>
          <w:szCs w:val="20"/>
        </w:rPr>
        <w:t>о</w:t>
      </w:r>
      <w:r w:rsidRPr="001F7890">
        <w:rPr>
          <w:sz w:val="20"/>
          <w:szCs w:val="20"/>
        </w:rPr>
        <w:t>томков.</w:t>
      </w:r>
    </w:p>
    <w:p w:rsidR="00A95776" w:rsidRPr="001F7890" w:rsidRDefault="00A95776" w:rsidP="006658CE">
      <w:pPr>
        <w:pStyle w:val="a9"/>
        <w:numPr>
          <w:ilvl w:val="0"/>
          <w:numId w:val="32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разных генотипов могли иметь потомки?</w:t>
      </w:r>
    </w:p>
    <w:p w:rsidR="00A95776" w:rsidRPr="001F7890" w:rsidRDefault="00A95776" w:rsidP="006658CE">
      <w:pPr>
        <w:pStyle w:val="a9"/>
        <w:numPr>
          <w:ilvl w:val="0"/>
          <w:numId w:val="32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разных фенотипов могли иметь потомки?</w:t>
      </w:r>
    </w:p>
    <w:p w:rsidR="00A95776" w:rsidRPr="001F7890" w:rsidRDefault="00A95776" w:rsidP="006658CE">
      <w:pPr>
        <w:pStyle w:val="a9"/>
        <w:numPr>
          <w:ilvl w:val="0"/>
          <w:numId w:val="32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потомков могли иметь красную окраску мякоти?</w:t>
      </w:r>
    </w:p>
    <w:p w:rsidR="00A136F1" w:rsidRPr="001F7890" w:rsidRDefault="00A136F1" w:rsidP="006658CE">
      <w:pPr>
        <w:pStyle w:val="a9"/>
        <w:numPr>
          <w:ilvl w:val="0"/>
          <w:numId w:val="32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Участок полипептидной цепи вируса табачной мозаики имеет </w:t>
      </w:r>
      <w:r w:rsidR="004F430E">
        <w:rPr>
          <w:sz w:val="20"/>
          <w:szCs w:val="20"/>
        </w:rPr>
        <w:t>следующий</w:t>
      </w:r>
      <w:r w:rsidRPr="001F7890">
        <w:rPr>
          <w:sz w:val="20"/>
          <w:szCs w:val="20"/>
        </w:rPr>
        <w:t xml:space="preserve"> порядок чередования аминокислот: серин – глицин – с</w:t>
      </w:r>
      <w:r w:rsidRPr="001F7890">
        <w:rPr>
          <w:sz w:val="20"/>
          <w:szCs w:val="20"/>
        </w:rPr>
        <w:t>е</w:t>
      </w:r>
      <w:r w:rsidRPr="001F7890">
        <w:rPr>
          <w:sz w:val="20"/>
          <w:szCs w:val="20"/>
        </w:rPr>
        <w:t>рин</w:t>
      </w:r>
      <w:r w:rsidR="00F5272B">
        <w:rPr>
          <w:sz w:val="20"/>
          <w:szCs w:val="20"/>
        </w:rPr>
        <w:t> </w:t>
      </w:r>
      <w:r w:rsidRPr="001F7890">
        <w:rPr>
          <w:sz w:val="20"/>
          <w:szCs w:val="20"/>
        </w:rPr>
        <w:t>– изолейцин – треонин – пролин – серин. Пользуясь цифровыми обозначениями аминокислот (</w:t>
      </w:r>
      <w:r w:rsidR="00F5272B">
        <w:rPr>
          <w:sz w:val="20"/>
          <w:szCs w:val="20"/>
        </w:rPr>
        <w:t xml:space="preserve">см. </w:t>
      </w:r>
      <w:r w:rsidRPr="001F7890">
        <w:rPr>
          <w:sz w:val="20"/>
          <w:szCs w:val="20"/>
        </w:rPr>
        <w:t>табл</w:t>
      </w:r>
      <w:r w:rsidR="00741D0F">
        <w:rPr>
          <w:sz w:val="20"/>
          <w:szCs w:val="20"/>
        </w:rPr>
        <w:t>. 5.2</w:t>
      </w:r>
      <w:r w:rsidRPr="001F7890">
        <w:rPr>
          <w:sz w:val="20"/>
          <w:szCs w:val="20"/>
        </w:rPr>
        <w:t>)</w:t>
      </w:r>
      <w:r w:rsidR="00741D0F">
        <w:rPr>
          <w:sz w:val="20"/>
          <w:szCs w:val="20"/>
        </w:rPr>
        <w:t>,</w:t>
      </w:r>
      <w:r w:rsidRPr="001F7890">
        <w:rPr>
          <w:sz w:val="20"/>
          <w:szCs w:val="20"/>
        </w:rPr>
        <w:t xml:space="preserve"> постройте молекулы</w:t>
      </w:r>
      <w:r w:rsidR="00F5272B">
        <w:rPr>
          <w:sz w:val="20"/>
          <w:szCs w:val="20"/>
        </w:rPr>
        <w:br/>
      </w:r>
      <w:r w:rsidRPr="001F7890">
        <w:rPr>
          <w:sz w:val="20"/>
          <w:szCs w:val="20"/>
        </w:rPr>
        <w:t>и-РНК и ДНК.</w:t>
      </w:r>
    </w:p>
    <w:p w:rsidR="00A136F1" w:rsidRPr="001F7890" w:rsidRDefault="00A136F1" w:rsidP="006658CE">
      <w:pPr>
        <w:pStyle w:val="a9"/>
        <w:numPr>
          <w:ilvl w:val="0"/>
          <w:numId w:val="32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В результате воздействия на и-РНК азотистой кислотой в код</w:t>
      </w:r>
      <w:r w:rsidRPr="001F7890">
        <w:rPr>
          <w:sz w:val="20"/>
          <w:szCs w:val="20"/>
        </w:rPr>
        <w:t>о</w:t>
      </w:r>
      <w:r w:rsidRPr="001F7890">
        <w:rPr>
          <w:sz w:val="20"/>
          <w:szCs w:val="20"/>
        </w:rPr>
        <w:t>нах цитозин превращается в гуанин. Сколько аминокислот в вышепр</w:t>
      </w:r>
      <w:r w:rsidRPr="001F7890">
        <w:rPr>
          <w:sz w:val="20"/>
          <w:szCs w:val="20"/>
        </w:rPr>
        <w:t>и</w:t>
      </w:r>
      <w:r w:rsidRPr="001F7890">
        <w:rPr>
          <w:sz w:val="20"/>
          <w:szCs w:val="20"/>
        </w:rPr>
        <w:t>веденной цепочке нуклеотидов будет изменено в результате воздейс</w:t>
      </w:r>
      <w:r w:rsidRPr="001F7890">
        <w:rPr>
          <w:sz w:val="20"/>
          <w:szCs w:val="20"/>
        </w:rPr>
        <w:t>т</w:t>
      </w:r>
      <w:r w:rsidRPr="001F7890">
        <w:rPr>
          <w:sz w:val="20"/>
          <w:szCs w:val="20"/>
        </w:rPr>
        <w:t>вия азотистой кислотой, если они детерминируются кодонами, прив</w:t>
      </w:r>
      <w:r w:rsidRPr="001F7890">
        <w:rPr>
          <w:sz w:val="20"/>
          <w:szCs w:val="20"/>
        </w:rPr>
        <w:t>е</w:t>
      </w:r>
      <w:r w:rsidRPr="001F7890">
        <w:rPr>
          <w:sz w:val="20"/>
          <w:szCs w:val="20"/>
        </w:rPr>
        <w:t>денными в первом столбце табл</w:t>
      </w:r>
      <w:r w:rsidR="00741D0F">
        <w:rPr>
          <w:sz w:val="20"/>
          <w:szCs w:val="20"/>
        </w:rPr>
        <w:t>. 5.2</w:t>
      </w:r>
      <w:r w:rsidRPr="001F7890">
        <w:rPr>
          <w:sz w:val="20"/>
          <w:szCs w:val="20"/>
        </w:rPr>
        <w:t>?</w:t>
      </w:r>
    </w:p>
    <w:p w:rsidR="00A95776" w:rsidRPr="00741D0F" w:rsidRDefault="00741D0F" w:rsidP="006658CE">
      <w:pPr>
        <w:ind w:firstLine="284"/>
        <w:jc w:val="both"/>
        <w:rPr>
          <w:b/>
          <w:sz w:val="20"/>
          <w:szCs w:val="20"/>
        </w:rPr>
      </w:pPr>
      <w:r w:rsidRPr="00741D0F">
        <w:rPr>
          <w:b/>
          <w:sz w:val="20"/>
          <w:szCs w:val="20"/>
        </w:rPr>
        <w:t>Задания 2</w:t>
      </w:r>
      <w:r w:rsidR="00784BF2">
        <w:rPr>
          <w:b/>
          <w:sz w:val="20"/>
          <w:szCs w:val="20"/>
        </w:rPr>
        <w:t>17</w:t>
      </w:r>
      <w:r w:rsidRPr="00741D0F">
        <w:rPr>
          <w:b/>
          <w:sz w:val="20"/>
          <w:szCs w:val="20"/>
        </w:rPr>
        <w:t>.</w:t>
      </w:r>
    </w:p>
    <w:p w:rsidR="00A95776" w:rsidRPr="001F7890" w:rsidRDefault="00A95776" w:rsidP="006658C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У томата в локусе d</w:t>
      </w:r>
      <w:r w:rsidRPr="001F7890">
        <w:rPr>
          <w:sz w:val="20"/>
          <w:szCs w:val="20"/>
          <w:vertAlign w:val="superscript"/>
        </w:rPr>
        <w:t>+</w:t>
      </w:r>
      <w:r w:rsidRPr="001F7890">
        <w:rPr>
          <w:sz w:val="20"/>
          <w:szCs w:val="20"/>
        </w:rPr>
        <w:t xml:space="preserve"> (длинное плечо второй хромосомы) известна серия множественных аллелей, детерминирующих высоту растений. Аллель d</w:t>
      </w:r>
      <w:r w:rsidRPr="001F7890">
        <w:rPr>
          <w:sz w:val="20"/>
          <w:szCs w:val="20"/>
          <w:vertAlign w:val="superscript"/>
        </w:rPr>
        <w:t>+</w:t>
      </w:r>
      <w:r w:rsidRPr="001F7890">
        <w:rPr>
          <w:sz w:val="20"/>
          <w:szCs w:val="20"/>
        </w:rPr>
        <w:t xml:space="preserve"> детерминирует нормальную высоту, d − карликовость. О</w:t>
      </w:r>
      <w:r w:rsidRPr="001F7890">
        <w:rPr>
          <w:sz w:val="20"/>
          <w:szCs w:val="20"/>
        </w:rPr>
        <w:t>с</w:t>
      </w:r>
      <w:r w:rsidRPr="001F7890">
        <w:rPr>
          <w:sz w:val="20"/>
          <w:szCs w:val="20"/>
        </w:rPr>
        <w:t>тальные аллели занимают промежуточное положение и условно по степени выраженности высоты их можно расположить в таком поря</w:t>
      </w:r>
      <w:r w:rsidRPr="001F7890">
        <w:rPr>
          <w:sz w:val="20"/>
          <w:szCs w:val="20"/>
        </w:rPr>
        <w:t>д</w:t>
      </w:r>
      <w:r w:rsidRPr="001F7890">
        <w:rPr>
          <w:sz w:val="20"/>
          <w:szCs w:val="20"/>
        </w:rPr>
        <w:t xml:space="preserve">ке, который соответствует и степени их доминирования </w:t>
      </w:r>
      <w:r w:rsidR="00741D0F">
        <w:rPr>
          <w:sz w:val="20"/>
          <w:szCs w:val="20"/>
        </w:rPr>
        <w:t>(</w:t>
      </w:r>
      <w:r w:rsidRPr="001F7890">
        <w:rPr>
          <w:sz w:val="20"/>
          <w:szCs w:val="20"/>
        </w:rPr>
        <w:t>d</w:t>
      </w:r>
      <w:r w:rsidRPr="001F7890">
        <w:rPr>
          <w:sz w:val="20"/>
          <w:szCs w:val="20"/>
          <w:vertAlign w:val="superscript"/>
        </w:rPr>
        <w:t>+</w:t>
      </w:r>
      <w:r w:rsidRPr="001F7890">
        <w:rPr>
          <w:sz w:val="20"/>
          <w:szCs w:val="20"/>
        </w:rPr>
        <w:t xml:space="preserve"> &gt; d</w:t>
      </w:r>
      <w:r w:rsidRPr="001F7890">
        <w:rPr>
          <w:sz w:val="20"/>
          <w:szCs w:val="20"/>
          <w:vertAlign w:val="superscript"/>
        </w:rPr>
        <w:t>xx</w:t>
      </w:r>
      <w:r w:rsidRPr="001F7890">
        <w:rPr>
          <w:sz w:val="20"/>
          <w:szCs w:val="20"/>
        </w:rPr>
        <w:t xml:space="preserve"> &gt; d</w:t>
      </w:r>
      <w:r w:rsidRPr="001F7890">
        <w:rPr>
          <w:sz w:val="20"/>
          <w:szCs w:val="20"/>
          <w:vertAlign w:val="superscript"/>
        </w:rPr>
        <w:t>x</w:t>
      </w:r>
      <w:r w:rsidRPr="001F7890">
        <w:rPr>
          <w:sz w:val="20"/>
          <w:szCs w:val="20"/>
        </w:rPr>
        <w:t xml:space="preserve"> &gt;</w:t>
      </w:r>
      <w:r w:rsidR="00F5272B">
        <w:rPr>
          <w:sz w:val="20"/>
          <w:szCs w:val="20"/>
        </w:rPr>
        <w:br/>
        <w:t>&gt;</w:t>
      </w:r>
      <w:r w:rsidRPr="001F7890">
        <w:rPr>
          <w:sz w:val="20"/>
          <w:szCs w:val="20"/>
        </w:rPr>
        <w:t xml:space="preserve"> d</w:t>
      </w:r>
      <w:r w:rsidRPr="001F7890">
        <w:rPr>
          <w:sz w:val="20"/>
          <w:szCs w:val="20"/>
          <w:vertAlign w:val="superscript"/>
        </w:rPr>
        <w:t>py</w:t>
      </w:r>
      <w:r w:rsidRPr="001F7890">
        <w:rPr>
          <w:sz w:val="20"/>
          <w:szCs w:val="20"/>
        </w:rPr>
        <w:t xml:space="preserve"> &gt; d</w:t>
      </w:r>
      <w:r w:rsidR="00741D0F">
        <w:rPr>
          <w:sz w:val="20"/>
          <w:szCs w:val="20"/>
        </w:rPr>
        <w:t>)</w:t>
      </w:r>
      <w:r w:rsidRPr="001F7890">
        <w:rPr>
          <w:sz w:val="20"/>
          <w:szCs w:val="20"/>
        </w:rPr>
        <w:t>.</w:t>
      </w:r>
    </w:p>
    <w:p w:rsidR="00A95776" w:rsidRPr="001F7890" w:rsidRDefault="00A95776" w:rsidP="006658C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Скрещивали гетерозиготные растения d</w:t>
      </w:r>
      <w:r w:rsidRPr="001F7890">
        <w:rPr>
          <w:sz w:val="20"/>
          <w:szCs w:val="20"/>
          <w:vertAlign w:val="superscript"/>
        </w:rPr>
        <w:t>+</w:t>
      </w:r>
      <w:r w:rsidRPr="001F7890">
        <w:rPr>
          <w:sz w:val="20"/>
          <w:szCs w:val="20"/>
        </w:rPr>
        <w:t>d × d</w:t>
      </w:r>
      <w:r w:rsidRPr="001F7890">
        <w:rPr>
          <w:sz w:val="20"/>
          <w:szCs w:val="20"/>
          <w:vertAlign w:val="superscript"/>
        </w:rPr>
        <w:t>x</w:t>
      </w:r>
      <w:r w:rsidRPr="001F7890">
        <w:rPr>
          <w:sz w:val="20"/>
          <w:szCs w:val="20"/>
        </w:rPr>
        <w:t>d</w:t>
      </w:r>
      <w:r w:rsidRPr="001F7890">
        <w:rPr>
          <w:sz w:val="20"/>
          <w:szCs w:val="20"/>
          <w:vertAlign w:val="superscript"/>
        </w:rPr>
        <w:t>py</w:t>
      </w:r>
      <w:r w:rsidRPr="001F7890">
        <w:rPr>
          <w:sz w:val="20"/>
          <w:szCs w:val="20"/>
        </w:rPr>
        <w:t xml:space="preserve"> и получили</w:t>
      </w:r>
      <w:r w:rsidR="004F430E">
        <w:rPr>
          <w:sz w:val="20"/>
          <w:szCs w:val="20"/>
        </w:rPr>
        <w:br/>
      </w:r>
      <w:r w:rsidRPr="001F7890">
        <w:rPr>
          <w:sz w:val="20"/>
          <w:szCs w:val="20"/>
        </w:rPr>
        <w:t>56 растений.</w:t>
      </w:r>
    </w:p>
    <w:p w:rsidR="00A95776" w:rsidRPr="001F7890" w:rsidRDefault="00A95776" w:rsidP="006658CE">
      <w:pPr>
        <w:pStyle w:val="a9"/>
        <w:numPr>
          <w:ilvl w:val="0"/>
          <w:numId w:val="32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разных генотипов могли иметь потомки от этого скр</w:t>
      </w:r>
      <w:r w:rsidRPr="001F7890">
        <w:rPr>
          <w:sz w:val="20"/>
          <w:szCs w:val="20"/>
        </w:rPr>
        <w:t>е</w:t>
      </w:r>
      <w:r w:rsidRPr="001F7890">
        <w:rPr>
          <w:sz w:val="20"/>
          <w:szCs w:val="20"/>
        </w:rPr>
        <w:t>щивания?</w:t>
      </w:r>
    </w:p>
    <w:p w:rsidR="00A95776" w:rsidRPr="001F7890" w:rsidRDefault="00A95776" w:rsidP="006658CE">
      <w:pPr>
        <w:pStyle w:val="a9"/>
        <w:numPr>
          <w:ilvl w:val="0"/>
          <w:numId w:val="32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разных фенотипов могли иметь потомки от этого скр</w:t>
      </w:r>
      <w:r w:rsidRPr="001F7890">
        <w:rPr>
          <w:sz w:val="20"/>
          <w:szCs w:val="20"/>
        </w:rPr>
        <w:t>е</w:t>
      </w:r>
      <w:r w:rsidRPr="001F7890">
        <w:rPr>
          <w:sz w:val="20"/>
          <w:szCs w:val="20"/>
        </w:rPr>
        <w:t>щивания?</w:t>
      </w:r>
    </w:p>
    <w:p w:rsidR="00A95776" w:rsidRPr="001F7890" w:rsidRDefault="00A95776" w:rsidP="006658CE">
      <w:pPr>
        <w:pStyle w:val="a9"/>
        <w:numPr>
          <w:ilvl w:val="0"/>
          <w:numId w:val="32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растений могли иметь нормальную высоту?</w:t>
      </w:r>
    </w:p>
    <w:p w:rsidR="00A136F1" w:rsidRPr="001F7890" w:rsidRDefault="00E57575" w:rsidP="006658CE">
      <w:pPr>
        <w:pStyle w:val="a9"/>
        <w:numPr>
          <w:ilvl w:val="0"/>
          <w:numId w:val="32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В цепи</w:t>
      </w:r>
      <w:proofErr w:type="gramStart"/>
      <w:r w:rsidRPr="001F7890">
        <w:rPr>
          <w:sz w:val="20"/>
          <w:szCs w:val="20"/>
        </w:rPr>
        <w:t xml:space="preserve"> А</w:t>
      </w:r>
      <w:proofErr w:type="gramEnd"/>
      <w:r w:rsidRPr="001F7890">
        <w:rPr>
          <w:sz w:val="20"/>
          <w:szCs w:val="20"/>
        </w:rPr>
        <w:t xml:space="preserve"> инсулина у животных на одном участке полипептидной цепи чередование аминокислот </w:t>
      </w:r>
      <w:r w:rsidR="00F5272B">
        <w:rPr>
          <w:sz w:val="20"/>
          <w:szCs w:val="20"/>
        </w:rPr>
        <w:t>следующее</w:t>
      </w:r>
      <w:r w:rsidR="00A136F1" w:rsidRPr="001F7890">
        <w:rPr>
          <w:sz w:val="20"/>
          <w:szCs w:val="20"/>
        </w:rPr>
        <w:t xml:space="preserve">: </w:t>
      </w:r>
      <w:r w:rsidRPr="001F7890">
        <w:rPr>
          <w:sz w:val="20"/>
          <w:szCs w:val="20"/>
        </w:rPr>
        <w:t>цистеин</w:t>
      </w:r>
      <w:r w:rsidR="00A136F1" w:rsidRPr="001F7890">
        <w:rPr>
          <w:sz w:val="20"/>
          <w:szCs w:val="20"/>
        </w:rPr>
        <w:t xml:space="preserve"> – </w:t>
      </w:r>
      <w:r w:rsidRPr="001F7890">
        <w:rPr>
          <w:sz w:val="20"/>
          <w:szCs w:val="20"/>
        </w:rPr>
        <w:t>цистеин</w:t>
      </w:r>
      <w:r w:rsidR="00A136F1" w:rsidRPr="001F7890">
        <w:rPr>
          <w:sz w:val="20"/>
          <w:szCs w:val="20"/>
        </w:rPr>
        <w:t xml:space="preserve"> – </w:t>
      </w:r>
      <w:r w:rsidRPr="001F7890">
        <w:rPr>
          <w:sz w:val="20"/>
          <w:szCs w:val="20"/>
        </w:rPr>
        <w:t>ал</w:t>
      </w:r>
      <w:r w:rsidRPr="001F7890">
        <w:rPr>
          <w:sz w:val="20"/>
          <w:szCs w:val="20"/>
        </w:rPr>
        <w:t>а</w:t>
      </w:r>
      <w:r w:rsidRPr="001F7890">
        <w:rPr>
          <w:sz w:val="20"/>
          <w:szCs w:val="20"/>
        </w:rPr>
        <w:lastRenderedPageBreak/>
        <w:t>нин</w:t>
      </w:r>
      <w:r w:rsidR="00A136F1" w:rsidRPr="001F7890">
        <w:rPr>
          <w:sz w:val="20"/>
          <w:szCs w:val="20"/>
        </w:rPr>
        <w:t xml:space="preserve"> – </w:t>
      </w:r>
      <w:r w:rsidRPr="001F7890">
        <w:rPr>
          <w:sz w:val="20"/>
          <w:szCs w:val="20"/>
        </w:rPr>
        <w:t>серин</w:t>
      </w:r>
      <w:r w:rsidR="00A136F1" w:rsidRPr="001F7890">
        <w:rPr>
          <w:sz w:val="20"/>
          <w:szCs w:val="20"/>
        </w:rPr>
        <w:t xml:space="preserve"> – </w:t>
      </w:r>
      <w:r w:rsidRPr="001F7890">
        <w:rPr>
          <w:sz w:val="20"/>
          <w:szCs w:val="20"/>
        </w:rPr>
        <w:t>валин</w:t>
      </w:r>
      <w:r w:rsidR="00A136F1" w:rsidRPr="001F7890">
        <w:rPr>
          <w:sz w:val="20"/>
          <w:szCs w:val="20"/>
        </w:rPr>
        <w:t xml:space="preserve"> – </w:t>
      </w:r>
      <w:r w:rsidRPr="001F7890">
        <w:rPr>
          <w:sz w:val="20"/>
          <w:szCs w:val="20"/>
        </w:rPr>
        <w:t>цистеин</w:t>
      </w:r>
      <w:r w:rsidR="00A136F1" w:rsidRPr="001F7890">
        <w:rPr>
          <w:sz w:val="20"/>
          <w:szCs w:val="20"/>
        </w:rPr>
        <w:t>. Пользуясь цифровыми обозначениями аминокислот (</w:t>
      </w:r>
      <w:r w:rsidR="00733E68">
        <w:rPr>
          <w:sz w:val="20"/>
          <w:szCs w:val="20"/>
        </w:rPr>
        <w:t xml:space="preserve">см. </w:t>
      </w:r>
      <w:r w:rsidR="00A136F1" w:rsidRPr="001F7890">
        <w:rPr>
          <w:sz w:val="20"/>
          <w:szCs w:val="20"/>
        </w:rPr>
        <w:t>табл</w:t>
      </w:r>
      <w:r w:rsidR="004F430E">
        <w:rPr>
          <w:sz w:val="20"/>
          <w:szCs w:val="20"/>
        </w:rPr>
        <w:t>. 5.2</w:t>
      </w:r>
      <w:r w:rsidR="00A136F1" w:rsidRPr="001F7890">
        <w:rPr>
          <w:sz w:val="20"/>
          <w:szCs w:val="20"/>
        </w:rPr>
        <w:t>)</w:t>
      </w:r>
      <w:r w:rsidR="004F430E">
        <w:rPr>
          <w:sz w:val="20"/>
          <w:szCs w:val="20"/>
        </w:rPr>
        <w:t>,</w:t>
      </w:r>
      <w:r w:rsidR="00A136F1" w:rsidRPr="001F7890">
        <w:rPr>
          <w:sz w:val="20"/>
          <w:szCs w:val="20"/>
        </w:rPr>
        <w:t xml:space="preserve"> постройте молекулы и-РНК и ДНК.</w:t>
      </w:r>
    </w:p>
    <w:p w:rsidR="00A136F1" w:rsidRPr="001F7890" w:rsidRDefault="00E57575" w:rsidP="006658CE">
      <w:pPr>
        <w:pStyle w:val="a9"/>
        <w:numPr>
          <w:ilvl w:val="0"/>
          <w:numId w:val="32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Произошла точковая мутация, в результате которой на участке молекулы ДНК, кодирующе</w:t>
      </w:r>
      <w:r w:rsidR="004F430E">
        <w:rPr>
          <w:sz w:val="20"/>
          <w:szCs w:val="20"/>
        </w:rPr>
        <w:t>м</w:t>
      </w:r>
      <w:r w:rsidRPr="001F7890">
        <w:rPr>
          <w:sz w:val="20"/>
          <w:szCs w:val="20"/>
        </w:rPr>
        <w:t xml:space="preserve"> данный полипептид,</w:t>
      </w:r>
      <w:r w:rsidR="00A136F1" w:rsidRPr="001F7890">
        <w:rPr>
          <w:sz w:val="20"/>
          <w:szCs w:val="20"/>
        </w:rPr>
        <w:t xml:space="preserve"> 1</w:t>
      </w:r>
      <w:r w:rsidRPr="001F7890">
        <w:rPr>
          <w:sz w:val="20"/>
          <w:szCs w:val="20"/>
        </w:rPr>
        <w:t>1</w:t>
      </w:r>
      <w:r w:rsidR="00A136F1" w:rsidRPr="001F7890">
        <w:rPr>
          <w:sz w:val="20"/>
          <w:szCs w:val="20"/>
        </w:rPr>
        <w:t xml:space="preserve">-й нуклеотид </w:t>
      </w:r>
      <w:r w:rsidRPr="001F7890">
        <w:rPr>
          <w:sz w:val="20"/>
          <w:szCs w:val="20"/>
        </w:rPr>
        <w:t>гуанин</w:t>
      </w:r>
      <w:r w:rsidR="00A136F1" w:rsidRPr="001F7890">
        <w:rPr>
          <w:sz w:val="20"/>
          <w:szCs w:val="20"/>
        </w:rPr>
        <w:t xml:space="preserve"> заменился на тимин. </w:t>
      </w:r>
      <w:r w:rsidRPr="001F7890">
        <w:rPr>
          <w:sz w:val="20"/>
          <w:szCs w:val="20"/>
        </w:rPr>
        <w:t xml:space="preserve">Укажите </w:t>
      </w:r>
      <w:r w:rsidR="00A136F1" w:rsidRPr="001F7890">
        <w:rPr>
          <w:sz w:val="20"/>
          <w:szCs w:val="20"/>
        </w:rPr>
        <w:t>аминокислоту</w:t>
      </w:r>
      <w:r w:rsidRPr="001F7890">
        <w:rPr>
          <w:sz w:val="20"/>
          <w:szCs w:val="20"/>
        </w:rPr>
        <w:t>,</w:t>
      </w:r>
      <w:r w:rsidR="00A136F1" w:rsidRPr="001F7890">
        <w:rPr>
          <w:sz w:val="20"/>
          <w:szCs w:val="20"/>
        </w:rPr>
        <w:t xml:space="preserve"> кодир</w:t>
      </w:r>
      <w:r w:rsidRPr="001F7890">
        <w:rPr>
          <w:sz w:val="20"/>
          <w:szCs w:val="20"/>
        </w:rPr>
        <w:t>уемую</w:t>
      </w:r>
      <w:r w:rsidR="00A136F1" w:rsidRPr="001F7890">
        <w:rPr>
          <w:sz w:val="20"/>
          <w:szCs w:val="20"/>
        </w:rPr>
        <w:t xml:space="preserve"> и</w:t>
      </w:r>
      <w:r w:rsidR="00A136F1" w:rsidRPr="001F7890">
        <w:rPr>
          <w:sz w:val="20"/>
          <w:szCs w:val="20"/>
        </w:rPr>
        <w:t>з</w:t>
      </w:r>
      <w:r w:rsidR="00A136F1" w:rsidRPr="001F7890">
        <w:rPr>
          <w:sz w:val="20"/>
          <w:szCs w:val="20"/>
        </w:rPr>
        <w:t>мененны</w:t>
      </w:r>
      <w:r w:rsidRPr="001F7890">
        <w:rPr>
          <w:sz w:val="20"/>
          <w:szCs w:val="20"/>
        </w:rPr>
        <w:t>м</w:t>
      </w:r>
      <w:r w:rsidR="00A136F1" w:rsidRPr="001F7890">
        <w:rPr>
          <w:sz w:val="20"/>
          <w:szCs w:val="20"/>
        </w:rPr>
        <w:t xml:space="preserve"> триплет</w:t>
      </w:r>
      <w:r w:rsidRPr="001F7890">
        <w:rPr>
          <w:sz w:val="20"/>
          <w:szCs w:val="20"/>
        </w:rPr>
        <w:t>ом</w:t>
      </w:r>
      <w:r w:rsidR="00A136F1" w:rsidRPr="001F7890">
        <w:rPr>
          <w:sz w:val="20"/>
          <w:szCs w:val="20"/>
        </w:rPr>
        <w:t xml:space="preserve"> ДНК</w:t>
      </w:r>
      <w:r w:rsidR="004F430E">
        <w:rPr>
          <w:sz w:val="20"/>
          <w:szCs w:val="20"/>
        </w:rPr>
        <w:t>.</w:t>
      </w:r>
    </w:p>
    <w:p w:rsidR="00784BF2" w:rsidRDefault="00784BF2" w:rsidP="00EC2A14">
      <w:pPr>
        <w:ind w:firstLine="284"/>
        <w:jc w:val="both"/>
        <w:rPr>
          <w:b/>
          <w:sz w:val="20"/>
          <w:szCs w:val="20"/>
        </w:rPr>
      </w:pPr>
      <w:r w:rsidRPr="00784BF2">
        <w:rPr>
          <w:b/>
          <w:sz w:val="20"/>
          <w:szCs w:val="20"/>
        </w:rPr>
        <w:t>Задания 21</w:t>
      </w:r>
      <w:r>
        <w:rPr>
          <w:b/>
          <w:sz w:val="20"/>
          <w:szCs w:val="20"/>
        </w:rPr>
        <w:t>8</w:t>
      </w:r>
      <w:r w:rsidRPr="00784BF2">
        <w:rPr>
          <w:b/>
          <w:sz w:val="20"/>
          <w:szCs w:val="20"/>
        </w:rPr>
        <w:t>.</w:t>
      </w:r>
    </w:p>
    <w:p w:rsidR="00784BF2" w:rsidRPr="00784BF2" w:rsidRDefault="00784BF2" w:rsidP="00784BF2">
      <w:pPr>
        <w:ind w:firstLine="284"/>
        <w:jc w:val="both"/>
        <w:rPr>
          <w:sz w:val="20"/>
          <w:szCs w:val="20"/>
        </w:rPr>
      </w:pPr>
      <w:r w:rsidRPr="00784BF2">
        <w:rPr>
          <w:sz w:val="20"/>
          <w:szCs w:val="20"/>
        </w:rPr>
        <w:t>У клевера ползучего ген V, обусловливающий характер рисунка белого пятна на листе, представлен серией 11 аллелей, которые насл</w:t>
      </w:r>
      <w:r w:rsidRPr="00784BF2">
        <w:rPr>
          <w:sz w:val="20"/>
          <w:szCs w:val="20"/>
        </w:rPr>
        <w:t>е</w:t>
      </w:r>
      <w:r w:rsidRPr="00784BF2">
        <w:rPr>
          <w:sz w:val="20"/>
          <w:szCs w:val="20"/>
        </w:rPr>
        <w:t>дуются по типу кодоминирования, т. е. у гетерозигот фенотипически проявляются оба аллеля</w:t>
      </w:r>
      <w:r w:rsidR="002E7C18">
        <w:rPr>
          <w:sz w:val="20"/>
          <w:szCs w:val="20"/>
        </w:rPr>
        <w:t xml:space="preserve">. Аллель </w:t>
      </w:r>
      <w:r w:rsidRPr="00784BF2">
        <w:rPr>
          <w:sz w:val="20"/>
          <w:szCs w:val="20"/>
        </w:rPr>
        <w:t>v</w:t>
      </w:r>
      <w:r w:rsidR="00647A95">
        <w:rPr>
          <w:sz w:val="20"/>
          <w:szCs w:val="20"/>
        </w:rPr>
        <w:t xml:space="preserve"> </w:t>
      </w:r>
      <w:r w:rsidR="002E7C18">
        <w:rPr>
          <w:sz w:val="20"/>
          <w:szCs w:val="20"/>
        </w:rPr>
        <w:t xml:space="preserve">контролирует </w:t>
      </w:r>
      <w:r w:rsidRPr="00784BF2">
        <w:rPr>
          <w:sz w:val="20"/>
          <w:szCs w:val="20"/>
        </w:rPr>
        <w:t>отсутств</w:t>
      </w:r>
      <w:r w:rsidR="002E7C18">
        <w:rPr>
          <w:sz w:val="20"/>
          <w:szCs w:val="20"/>
        </w:rPr>
        <w:t>ие пятна</w:t>
      </w:r>
      <w:r w:rsidR="00647A95">
        <w:rPr>
          <w:sz w:val="20"/>
          <w:szCs w:val="20"/>
        </w:rPr>
        <w:t xml:space="preserve">; </w:t>
      </w:r>
      <w:r w:rsidRPr="00784BF2">
        <w:rPr>
          <w:sz w:val="20"/>
          <w:szCs w:val="20"/>
        </w:rPr>
        <w:t>V</w:t>
      </w:r>
      <w:r w:rsidR="00647A95">
        <w:rPr>
          <w:sz w:val="20"/>
          <w:szCs w:val="20"/>
        </w:rPr>
        <w:t xml:space="preserve"> − с</w:t>
      </w:r>
      <w:r w:rsidRPr="00784BF2">
        <w:rPr>
          <w:sz w:val="20"/>
          <w:szCs w:val="20"/>
        </w:rPr>
        <w:t>плошное пятно</w:t>
      </w:r>
      <w:r w:rsidR="00647A95">
        <w:rPr>
          <w:sz w:val="20"/>
          <w:szCs w:val="20"/>
        </w:rPr>
        <w:t xml:space="preserve">; </w:t>
      </w:r>
      <w:proofErr w:type="gramStart"/>
      <w:r w:rsidRPr="00784BF2">
        <w:rPr>
          <w:sz w:val="20"/>
          <w:szCs w:val="20"/>
        </w:rPr>
        <w:t>V</w:t>
      </w:r>
      <w:proofErr w:type="gramEnd"/>
      <w:r w:rsidR="00647A95">
        <w:rPr>
          <w:sz w:val="20"/>
          <w:szCs w:val="20"/>
          <w:vertAlign w:val="superscript"/>
        </w:rPr>
        <w:t>Н</w:t>
      </w:r>
      <w:r w:rsidR="00647A95">
        <w:rPr>
          <w:sz w:val="20"/>
          <w:szCs w:val="20"/>
        </w:rPr>
        <w:t xml:space="preserve"> − с</w:t>
      </w:r>
      <w:r w:rsidRPr="00784BF2">
        <w:rPr>
          <w:sz w:val="20"/>
          <w:szCs w:val="20"/>
        </w:rPr>
        <w:t>плошное высокое пятно</w:t>
      </w:r>
      <w:r w:rsidR="00647A95">
        <w:rPr>
          <w:sz w:val="20"/>
          <w:szCs w:val="20"/>
        </w:rPr>
        <w:t xml:space="preserve">; </w:t>
      </w:r>
      <w:r w:rsidRPr="00784BF2">
        <w:rPr>
          <w:sz w:val="20"/>
          <w:szCs w:val="20"/>
        </w:rPr>
        <w:t>V</w:t>
      </w:r>
      <w:r w:rsidR="00647A95">
        <w:rPr>
          <w:sz w:val="20"/>
          <w:szCs w:val="20"/>
          <w:vertAlign w:val="superscript"/>
        </w:rPr>
        <w:t>В</w:t>
      </w:r>
      <w:r w:rsidR="00647A95">
        <w:rPr>
          <w:sz w:val="20"/>
          <w:szCs w:val="20"/>
        </w:rPr>
        <w:t xml:space="preserve"> − </w:t>
      </w:r>
      <w:r w:rsidRPr="00784BF2">
        <w:rPr>
          <w:sz w:val="20"/>
          <w:szCs w:val="20"/>
        </w:rPr>
        <w:t>пятно с разр</w:t>
      </w:r>
      <w:r w:rsidRPr="00784BF2">
        <w:rPr>
          <w:sz w:val="20"/>
          <w:szCs w:val="20"/>
        </w:rPr>
        <w:t>ы</w:t>
      </w:r>
      <w:r w:rsidRPr="00784BF2">
        <w:rPr>
          <w:sz w:val="20"/>
          <w:szCs w:val="20"/>
        </w:rPr>
        <w:t>вом</w:t>
      </w:r>
      <w:r w:rsidR="00647A95">
        <w:rPr>
          <w:sz w:val="20"/>
          <w:szCs w:val="20"/>
        </w:rPr>
        <w:t xml:space="preserve">; </w:t>
      </w:r>
      <w:r w:rsidR="00647A95">
        <w:rPr>
          <w:sz w:val="20"/>
          <w:szCs w:val="20"/>
          <w:lang w:val="en-US"/>
        </w:rPr>
        <w:t>V</w:t>
      </w:r>
      <w:r w:rsidR="00647A95">
        <w:rPr>
          <w:sz w:val="20"/>
          <w:szCs w:val="20"/>
          <w:vertAlign w:val="superscript"/>
        </w:rPr>
        <w:t>ВН</w:t>
      </w:r>
      <w:r w:rsidR="00647A95">
        <w:rPr>
          <w:sz w:val="20"/>
          <w:szCs w:val="20"/>
        </w:rPr>
        <w:t xml:space="preserve"> − в</w:t>
      </w:r>
      <w:r w:rsidRPr="00784BF2">
        <w:rPr>
          <w:sz w:val="20"/>
          <w:szCs w:val="20"/>
        </w:rPr>
        <w:t>ысокое пятно с разрывом</w:t>
      </w:r>
      <w:r w:rsidR="00647A95">
        <w:rPr>
          <w:sz w:val="20"/>
          <w:szCs w:val="20"/>
        </w:rPr>
        <w:t xml:space="preserve">; </w:t>
      </w:r>
      <w:r w:rsidRPr="00784BF2">
        <w:rPr>
          <w:sz w:val="20"/>
          <w:szCs w:val="20"/>
        </w:rPr>
        <w:t>V</w:t>
      </w:r>
      <w:r w:rsidR="00647A95">
        <w:rPr>
          <w:sz w:val="20"/>
          <w:szCs w:val="20"/>
          <w:vertAlign w:val="superscript"/>
        </w:rPr>
        <w:t>Р</w:t>
      </w:r>
      <w:r w:rsidR="00647A95">
        <w:rPr>
          <w:sz w:val="20"/>
          <w:szCs w:val="20"/>
        </w:rPr>
        <w:t xml:space="preserve"> − </w:t>
      </w:r>
      <w:r w:rsidRPr="00784BF2">
        <w:rPr>
          <w:sz w:val="20"/>
          <w:szCs w:val="20"/>
        </w:rPr>
        <w:t>пятно в центре</w:t>
      </w:r>
      <w:r w:rsidR="00647A95">
        <w:rPr>
          <w:sz w:val="20"/>
          <w:szCs w:val="20"/>
        </w:rPr>
        <w:t xml:space="preserve">; </w:t>
      </w:r>
      <w:r w:rsidRPr="00784BF2">
        <w:rPr>
          <w:sz w:val="20"/>
          <w:szCs w:val="20"/>
        </w:rPr>
        <w:t>V</w:t>
      </w:r>
      <w:r w:rsidRPr="00647A95">
        <w:rPr>
          <w:sz w:val="20"/>
          <w:szCs w:val="20"/>
          <w:vertAlign w:val="superscript"/>
        </w:rPr>
        <w:t>F</w:t>
      </w:r>
      <w:r w:rsidR="00647A95">
        <w:rPr>
          <w:sz w:val="20"/>
          <w:szCs w:val="20"/>
        </w:rPr>
        <w:t xml:space="preserve"> − с</w:t>
      </w:r>
      <w:r w:rsidRPr="00784BF2">
        <w:rPr>
          <w:sz w:val="20"/>
          <w:szCs w:val="20"/>
        </w:rPr>
        <w:t>плошное треугольное пятно у основания</w:t>
      </w:r>
      <w:r w:rsidR="00647A95">
        <w:rPr>
          <w:sz w:val="20"/>
          <w:szCs w:val="20"/>
        </w:rPr>
        <w:t xml:space="preserve">; </w:t>
      </w:r>
      <w:r w:rsidRPr="00784BF2">
        <w:rPr>
          <w:sz w:val="20"/>
          <w:szCs w:val="20"/>
        </w:rPr>
        <w:t>V</w:t>
      </w:r>
      <w:r w:rsidRPr="00647A95">
        <w:rPr>
          <w:sz w:val="20"/>
          <w:szCs w:val="20"/>
          <w:vertAlign w:val="superscript"/>
        </w:rPr>
        <w:t>L</w:t>
      </w:r>
      <w:r w:rsidR="00647A95">
        <w:rPr>
          <w:sz w:val="20"/>
          <w:szCs w:val="20"/>
        </w:rPr>
        <w:t xml:space="preserve"> − н</w:t>
      </w:r>
      <w:r w:rsidRPr="00784BF2">
        <w:rPr>
          <w:sz w:val="20"/>
          <w:szCs w:val="20"/>
        </w:rPr>
        <w:t>ебольшое сплошное пятно у основания</w:t>
      </w:r>
      <w:r w:rsidR="00647A95">
        <w:rPr>
          <w:sz w:val="20"/>
          <w:szCs w:val="20"/>
        </w:rPr>
        <w:t>.</w:t>
      </w:r>
    </w:p>
    <w:p w:rsidR="00784BF2" w:rsidRPr="00242239" w:rsidRDefault="00784BF2" w:rsidP="00784BF2">
      <w:pPr>
        <w:ind w:firstLine="284"/>
        <w:jc w:val="both"/>
        <w:rPr>
          <w:sz w:val="20"/>
          <w:szCs w:val="20"/>
        </w:rPr>
      </w:pPr>
      <w:r w:rsidRPr="00784BF2">
        <w:rPr>
          <w:sz w:val="20"/>
          <w:szCs w:val="20"/>
        </w:rPr>
        <w:t>Скрестили гомозиготные растения, имеющие генотипы V</w:t>
      </w:r>
      <w:r w:rsidRPr="00647A95">
        <w:rPr>
          <w:sz w:val="20"/>
          <w:szCs w:val="20"/>
          <w:vertAlign w:val="superscript"/>
        </w:rPr>
        <w:t>B</w:t>
      </w:r>
      <w:r w:rsidRPr="00784BF2">
        <w:rPr>
          <w:sz w:val="20"/>
          <w:szCs w:val="20"/>
        </w:rPr>
        <w:t>V</w:t>
      </w:r>
      <w:r w:rsidRPr="00647A95">
        <w:rPr>
          <w:sz w:val="20"/>
          <w:szCs w:val="20"/>
          <w:vertAlign w:val="superscript"/>
        </w:rPr>
        <w:t>B</w:t>
      </w:r>
      <w:r w:rsidR="00647A95">
        <w:rPr>
          <w:sz w:val="20"/>
          <w:szCs w:val="20"/>
        </w:rPr>
        <w:t xml:space="preserve"> ×</w:t>
      </w:r>
      <w:r w:rsidR="00647A95">
        <w:rPr>
          <w:sz w:val="20"/>
          <w:szCs w:val="20"/>
        </w:rPr>
        <w:br/>
        <w:t xml:space="preserve">× </w:t>
      </w:r>
      <w:r w:rsidRPr="00784BF2">
        <w:rPr>
          <w:sz w:val="20"/>
          <w:szCs w:val="20"/>
        </w:rPr>
        <w:t>V</w:t>
      </w:r>
      <w:r w:rsidRPr="00647A95">
        <w:rPr>
          <w:sz w:val="20"/>
          <w:szCs w:val="20"/>
          <w:vertAlign w:val="superscript"/>
        </w:rPr>
        <w:t>H</w:t>
      </w:r>
      <w:r w:rsidRPr="00784BF2">
        <w:rPr>
          <w:sz w:val="20"/>
          <w:szCs w:val="20"/>
        </w:rPr>
        <w:t>V</w:t>
      </w:r>
      <w:r w:rsidRPr="00647A95">
        <w:rPr>
          <w:sz w:val="20"/>
          <w:szCs w:val="20"/>
          <w:vertAlign w:val="superscript"/>
        </w:rPr>
        <w:t>H</w:t>
      </w:r>
      <w:r w:rsidRPr="00784BF2">
        <w:rPr>
          <w:sz w:val="20"/>
          <w:szCs w:val="20"/>
        </w:rPr>
        <w:t>.</w:t>
      </w:r>
      <w:r w:rsidR="00242239">
        <w:rPr>
          <w:sz w:val="20"/>
          <w:szCs w:val="20"/>
        </w:rPr>
        <w:t xml:space="preserve"> Получили 10 растений </w:t>
      </w:r>
      <w:r w:rsidR="00242239">
        <w:rPr>
          <w:sz w:val="20"/>
          <w:szCs w:val="20"/>
          <w:lang w:val="en-US"/>
        </w:rPr>
        <w:t>F</w:t>
      </w:r>
      <w:r w:rsidR="00242239" w:rsidRPr="002E7C18">
        <w:rPr>
          <w:sz w:val="20"/>
          <w:szCs w:val="20"/>
          <w:vertAlign w:val="subscript"/>
        </w:rPr>
        <w:t>1</w:t>
      </w:r>
      <w:r w:rsidR="00242239">
        <w:rPr>
          <w:sz w:val="20"/>
          <w:szCs w:val="20"/>
        </w:rPr>
        <w:t xml:space="preserve"> и 44 растения </w:t>
      </w:r>
      <w:r w:rsidR="00242239">
        <w:rPr>
          <w:sz w:val="20"/>
          <w:szCs w:val="20"/>
          <w:lang w:val="en-US"/>
        </w:rPr>
        <w:t>F</w:t>
      </w:r>
      <w:r w:rsidR="00242239" w:rsidRPr="00242239">
        <w:rPr>
          <w:sz w:val="20"/>
          <w:szCs w:val="20"/>
          <w:vertAlign w:val="subscript"/>
        </w:rPr>
        <w:t>2</w:t>
      </w:r>
      <w:r w:rsidR="00242239">
        <w:rPr>
          <w:sz w:val="20"/>
          <w:szCs w:val="20"/>
        </w:rPr>
        <w:t>.</w:t>
      </w:r>
    </w:p>
    <w:p w:rsidR="00784BF2" w:rsidRPr="00784BF2" w:rsidRDefault="00784BF2" w:rsidP="00647A95">
      <w:pPr>
        <w:tabs>
          <w:tab w:val="left" w:pos="482"/>
        </w:tabs>
        <w:ind w:firstLine="284"/>
        <w:jc w:val="both"/>
        <w:rPr>
          <w:sz w:val="20"/>
          <w:szCs w:val="20"/>
        </w:rPr>
      </w:pPr>
      <w:r w:rsidRPr="00784BF2">
        <w:rPr>
          <w:sz w:val="20"/>
          <w:szCs w:val="20"/>
        </w:rPr>
        <w:t>1.</w:t>
      </w:r>
      <w:r w:rsidRPr="00784BF2">
        <w:rPr>
          <w:sz w:val="20"/>
          <w:szCs w:val="20"/>
        </w:rPr>
        <w:tab/>
      </w:r>
      <w:r w:rsidR="00647A95">
        <w:rPr>
          <w:sz w:val="20"/>
          <w:szCs w:val="20"/>
        </w:rPr>
        <w:t>Определите</w:t>
      </w:r>
      <w:r w:rsidRPr="00784BF2">
        <w:rPr>
          <w:sz w:val="20"/>
          <w:szCs w:val="20"/>
        </w:rPr>
        <w:t xml:space="preserve"> характер расположения пятен у гибридов F</w:t>
      </w:r>
      <w:r w:rsidR="00647A95">
        <w:rPr>
          <w:sz w:val="20"/>
          <w:szCs w:val="20"/>
          <w:vertAlign w:val="subscript"/>
        </w:rPr>
        <w:t>1</w:t>
      </w:r>
      <w:r w:rsidRPr="00784BF2">
        <w:rPr>
          <w:sz w:val="20"/>
          <w:szCs w:val="20"/>
        </w:rPr>
        <w:t>.</w:t>
      </w:r>
    </w:p>
    <w:p w:rsidR="00647A95" w:rsidRDefault="00647A95" w:rsidP="00647A95">
      <w:pPr>
        <w:tabs>
          <w:tab w:val="left" w:pos="482"/>
        </w:tabs>
        <w:ind w:firstLine="284"/>
        <w:jc w:val="both"/>
      </w:pPr>
      <w:r>
        <w:rPr>
          <w:sz w:val="20"/>
          <w:szCs w:val="20"/>
        </w:rPr>
        <w:t>2.</w:t>
      </w:r>
      <w:r>
        <w:rPr>
          <w:sz w:val="20"/>
          <w:szCs w:val="20"/>
        </w:rPr>
        <w:tab/>
      </w:r>
      <w:r w:rsidR="00784BF2" w:rsidRPr="00784BF2">
        <w:rPr>
          <w:sz w:val="20"/>
          <w:szCs w:val="20"/>
        </w:rPr>
        <w:t>Сколько разных генотипов могут иметь растения F</w:t>
      </w:r>
      <w:r w:rsidR="00784BF2" w:rsidRPr="00647A95">
        <w:rPr>
          <w:sz w:val="20"/>
          <w:szCs w:val="20"/>
          <w:vertAlign w:val="subscript"/>
        </w:rPr>
        <w:t>2</w:t>
      </w:r>
      <w:r w:rsidR="00784BF2" w:rsidRPr="00784BF2">
        <w:rPr>
          <w:sz w:val="20"/>
          <w:szCs w:val="20"/>
        </w:rPr>
        <w:t>?</w:t>
      </w:r>
    </w:p>
    <w:p w:rsidR="00784BF2" w:rsidRPr="00784BF2" w:rsidRDefault="00784BF2" w:rsidP="00647A95">
      <w:pPr>
        <w:tabs>
          <w:tab w:val="left" w:pos="482"/>
        </w:tabs>
        <w:ind w:firstLine="284"/>
        <w:jc w:val="both"/>
        <w:rPr>
          <w:sz w:val="20"/>
          <w:szCs w:val="20"/>
        </w:rPr>
      </w:pPr>
      <w:r w:rsidRPr="00784BF2">
        <w:rPr>
          <w:sz w:val="20"/>
          <w:szCs w:val="20"/>
        </w:rPr>
        <w:t>3.</w:t>
      </w:r>
      <w:r w:rsidRPr="00784BF2">
        <w:rPr>
          <w:sz w:val="20"/>
          <w:szCs w:val="20"/>
        </w:rPr>
        <w:tab/>
        <w:t>Сколько разных фенотипов могут иметь растения F</w:t>
      </w:r>
      <w:r w:rsidRPr="00647A95">
        <w:rPr>
          <w:sz w:val="20"/>
          <w:szCs w:val="20"/>
          <w:vertAlign w:val="subscript"/>
        </w:rPr>
        <w:t>2</w:t>
      </w:r>
      <w:r w:rsidRPr="00784BF2">
        <w:rPr>
          <w:sz w:val="20"/>
          <w:szCs w:val="20"/>
        </w:rPr>
        <w:t>?</w:t>
      </w:r>
    </w:p>
    <w:p w:rsidR="00784BF2" w:rsidRPr="00242239" w:rsidRDefault="00784BF2" w:rsidP="00242239">
      <w:pPr>
        <w:pStyle w:val="a9"/>
        <w:numPr>
          <w:ilvl w:val="0"/>
          <w:numId w:val="45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242239">
        <w:rPr>
          <w:sz w:val="20"/>
          <w:szCs w:val="20"/>
        </w:rPr>
        <w:t xml:space="preserve">Сколько </w:t>
      </w:r>
      <w:r w:rsidR="00242239" w:rsidRPr="00242239">
        <w:rPr>
          <w:sz w:val="20"/>
          <w:szCs w:val="20"/>
        </w:rPr>
        <w:t xml:space="preserve">растений </w:t>
      </w:r>
      <w:r w:rsidR="00242239" w:rsidRPr="00242239">
        <w:rPr>
          <w:sz w:val="20"/>
          <w:szCs w:val="20"/>
          <w:lang w:val="en-US"/>
        </w:rPr>
        <w:t>F</w:t>
      </w:r>
      <w:r w:rsidR="00242239" w:rsidRPr="00242239">
        <w:rPr>
          <w:sz w:val="20"/>
          <w:szCs w:val="20"/>
          <w:vertAlign w:val="subscript"/>
        </w:rPr>
        <w:t>2</w:t>
      </w:r>
      <w:r w:rsidR="00242239" w:rsidRPr="00242239">
        <w:rPr>
          <w:sz w:val="20"/>
          <w:szCs w:val="20"/>
        </w:rPr>
        <w:t xml:space="preserve"> могут иметь пятно с разрывом</w:t>
      </w:r>
      <w:r w:rsidRPr="00242239">
        <w:rPr>
          <w:sz w:val="20"/>
          <w:szCs w:val="20"/>
        </w:rPr>
        <w:t>?</w:t>
      </w:r>
    </w:p>
    <w:p w:rsidR="00784BF2" w:rsidRPr="00242239" w:rsidRDefault="00784BF2" w:rsidP="00242239">
      <w:pPr>
        <w:pStyle w:val="a9"/>
        <w:numPr>
          <w:ilvl w:val="0"/>
          <w:numId w:val="45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242239">
        <w:rPr>
          <w:sz w:val="20"/>
          <w:szCs w:val="20"/>
        </w:rPr>
        <w:t>В цепи</w:t>
      </w:r>
      <w:proofErr w:type="gramStart"/>
      <w:r w:rsidRPr="00242239">
        <w:rPr>
          <w:sz w:val="20"/>
          <w:szCs w:val="20"/>
        </w:rPr>
        <w:t xml:space="preserve"> В</w:t>
      </w:r>
      <w:proofErr w:type="gramEnd"/>
      <w:r w:rsidRPr="00242239">
        <w:rPr>
          <w:sz w:val="20"/>
          <w:szCs w:val="20"/>
        </w:rPr>
        <w:t xml:space="preserve"> инсулина на одном из участков имеется такое черед</w:t>
      </w:r>
      <w:r w:rsidRPr="00242239">
        <w:rPr>
          <w:sz w:val="20"/>
          <w:szCs w:val="20"/>
        </w:rPr>
        <w:t>о</w:t>
      </w:r>
      <w:r w:rsidRPr="00242239">
        <w:rPr>
          <w:sz w:val="20"/>
          <w:szCs w:val="20"/>
        </w:rPr>
        <w:t>вание аминокислот: лейцин</w:t>
      </w:r>
      <w:r w:rsidR="00242239">
        <w:rPr>
          <w:sz w:val="20"/>
          <w:szCs w:val="20"/>
        </w:rPr>
        <w:t xml:space="preserve"> – </w:t>
      </w:r>
      <w:r w:rsidRPr="00242239">
        <w:rPr>
          <w:sz w:val="20"/>
          <w:szCs w:val="20"/>
        </w:rPr>
        <w:t>цистеин</w:t>
      </w:r>
      <w:r w:rsidR="00242239">
        <w:rPr>
          <w:sz w:val="20"/>
          <w:szCs w:val="20"/>
        </w:rPr>
        <w:t xml:space="preserve"> – </w:t>
      </w:r>
      <w:r w:rsidRPr="00242239">
        <w:rPr>
          <w:sz w:val="20"/>
          <w:szCs w:val="20"/>
        </w:rPr>
        <w:t>глицин</w:t>
      </w:r>
      <w:r w:rsidR="00242239">
        <w:rPr>
          <w:sz w:val="20"/>
          <w:szCs w:val="20"/>
        </w:rPr>
        <w:t xml:space="preserve"> – </w:t>
      </w:r>
      <w:r w:rsidRPr="00242239">
        <w:rPr>
          <w:sz w:val="20"/>
          <w:szCs w:val="20"/>
        </w:rPr>
        <w:t>серин</w:t>
      </w:r>
      <w:r w:rsidR="00242239">
        <w:rPr>
          <w:sz w:val="20"/>
          <w:szCs w:val="20"/>
        </w:rPr>
        <w:t xml:space="preserve"> − </w:t>
      </w:r>
      <w:r w:rsidRPr="00242239">
        <w:rPr>
          <w:sz w:val="20"/>
          <w:szCs w:val="20"/>
        </w:rPr>
        <w:t>гистидин.</w:t>
      </w:r>
      <w:r w:rsidR="00733E68">
        <w:rPr>
          <w:sz w:val="20"/>
          <w:szCs w:val="20"/>
        </w:rPr>
        <w:br/>
      </w:r>
      <w:r w:rsidRPr="00242239">
        <w:rPr>
          <w:sz w:val="20"/>
          <w:szCs w:val="20"/>
        </w:rPr>
        <w:t>В молекуле ДНК, кодирующей данный участок полипептидной цепи, произошла точковая мутация, в результате которой 10-й нуклеотид аденин был заменен на гуанин. Укажите</w:t>
      </w:r>
      <w:r w:rsidR="002E7C18">
        <w:rPr>
          <w:sz w:val="20"/>
          <w:szCs w:val="20"/>
        </w:rPr>
        <w:t>,</w:t>
      </w:r>
      <w:r w:rsidRPr="00242239">
        <w:rPr>
          <w:sz w:val="20"/>
          <w:szCs w:val="20"/>
        </w:rPr>
        <w:t xml:space="preserve"> </w:t>
      </w:r>
      <w:r w:rsidR="00242239">
        <w:rPr>
          <w:sz w:val="20"/>
          <w:szCs w:val="20"/>
        </w:rPr>
        <w:t>какая</w:t>
      </w:r>
      <w:r w:rsidRPr="00242239">
        <w:rPr>
          <w:sz w:val="20"/>
          <w:szCs w:val="20"/>
        </w:rPr>
        <w:t xml:space="preserve"> аминокислот</w:t>
      </w:r>
      <w:r w:rsidR="00242239">
        <w:rPr>
          <w:sz w:val="20"/>
          <w:szCs w:val="20"/>
        </w:rPr>
        <w:t>а</w:t>
      </w:r>
      <w:r w:rsidRPr="00242239">
        <w:rPr>
          <w:sz w:val="20"/>
          <w:szCs w:val="20"/>
        </w:rPr>
        <w:t xml:space="preserve"> будет кодироваться мутировавшим триплетом.</w:t>
      </w:r>
    </w:p>
    <w:p w:rsidR="00EC2A14" w:rsidRPr="008B7FFE" w:rsidRDefault="00EC2A14" w:rsidP="00EC2A14">
      <w:pPr>
        <w:ind w:firstLine="284"/>
        <w:jc w:val="both"/>
        <w:rPr>
          <w:b/>
          <w:sz w:val="20"/>
          <w:szCs w:val="20"/>
        </w:rPr>
      </w:pPr>
      <w:r w:rsidRPr="008B7FFE">
        <w:rPr>
          <w:b/>
          <w:sz w:val="20"/>
          <w:szCs w:val="20"/>
        </w:rPr>
        <w:t>Задания 21</w:t>
      </w:r>
      <w:r>
        <w:rPr>
          <w:b/>
          <w:sz w:val="20"/>
          <w:szCs w:val="20"/>
        </w:rPr>
        <w:t>9</w:t>
      </w:r>
      <w:r w:rsidRPr="008B7FFE">
        <w:rPr>
          <w:b/>
          <w:sz w:val="20"/>
          <w:szCs w:val="20"/>
        </w:rPr>
        <w:t>.</w:t>
      </w:r>
    </w:p>
    <w:p w:rsidR="00EC2A14" w:rsidRPr="008B7FFE" w:rsidRDefault="00EC2A14" w:rsidP="00EC2A14">
      <w:pPr>
        <w:ind w:firstLine="284"/>
        <w:jc w:val="both"/>
        <w:rPr>
          <w:spacing w:val="-2"/>
          <w:sz w:val="20"/>
          <w:szCs w:val="20"/>
        </w:rPr>
      </w:pPr>
      <w:r w:rsidRPr="008B7FFE">
        <w:rPr>
          <w:spacing w:val="-2"/>
          <w:sz w:val="20"/>
          <w:szCs w:val="20"/>
        </w:rPr>
        <w:t xml:space="preserve">У человека наследование групп крови 0, А, В, АВ детерминируется серией множественных аллелей </w:t>
      </w:r>
      <w:r w:rsidRPr="008B7FFE">
        <w:rPr>
          <w:spacing w:val="-2"/>
          <w:sz w:val="20"/>
          <w:szCs w:val="20"/>
          <w:lang w:val="en-US"/>
        </w:rPr>
        <w:t>I</w:t>
      </w:r>
      <w:r w:rsidRPr="008B7FFE">
        <w:rPr>
          <w:spacing w:val="-2"/>
          <w:sz w:val="20"/>
          <w:szCs w:val="20"/>
        </w:rPr>
        <w:t xml:space="preserve">: </w:t>
      </w:r>
      <w:r w:rsidRPr="008B7FFE">
        <w:rPr>
          <w:spacing w:val="-2"/>
          <w:sz w:val="20"/>
          <w:szCs w:val="20"/>
          <w:lang w:val="en-US"/>
        </w:rPr>
        <w:t>I</w:t>
      </w:r>
      <w:r w:rsidRPr="008B7FFE">
        <w:rPr>
          <w:spacing w:val="-2"/>
          <w:sz w:val="20"/>
          <w:szCs w:val="20"/>
          <w:vertAlign w:val="superscript"/>
        </w:rPr>
        <w:t>0</w:t>
      </w:r>
      <w:r w:rsidRPr="008B7FFE">
        <w:rPr>
          <w:spacing w:val="-2"/>
          <w:sz w:val="20"/>
          <w:szCs w:val="20"/>
        </w:rPr>
        <w:t xml:space="preserve">, </w:t>
      </w:r>
      <w:r w:rsidRPr="008B7FFE">
        <w:rPr>
          <w:spacing w:val="-2"/>
          <w:sz w:val="20"/>
          <w:szCs w:val="20"/>
          <w:lang w:val="en-US"/>
        </w:rPr>
        <w:t>I</w:t>
      </w:r>
      <w:r w:rsidRPr="008B7FFE">
        <w:rPr>
          <w:spacing w:val="-2"/>
          <w:sz w:val="20"/>
          <w:szCs w:val="20"/>
          <w:vertAlign w:val="superscript"/>
          <w:lang w:val="en-US"/>
        </w:rPr>
        <w:t>A</w:t>
      </w:r>
      <w:r w:rsidRPr="008B7FFE">
        <w:rPr>
          <w:spacing w:val="-2"/>
          <w:sz w:val="20"/>
          <w:szCs w:val="20"/>
        </w:rPr>
        <w:t xml:space="preserve">, </w:t>
      </w:r>
      <w:r w:rsidRPr="008B7FFE">
        <w:rPr>
          <w:spacing w:val="-2"/>
          <w:sz w:val="20"/>
          <w:szCs w:val="20"/>
          <w:lang w:val="en-US"/>
        </w:rPr>
        <w:t>I</w:t>
      </w:r>
      <w:r w:rsidRPr="008B7FFE">
        <w:rPr>
          <w:spacing w:val="-2"/>
          <w:sz w:val="20"/>
          <w:szCs w:val="20"/>
          <w:vertAlign w:val="superscript"/>
          <w:lang w:val="en-US"/>
        </w:rPr>
        <w:t>B</w:t>
      </w:r>
      <w:r w:rsidRPr="008B7FFE">
        <w:rPr>
          <w:spacing w:val="-2"/>
          <w:sz w:val="20"/>
          <w:szCs w:val="20"/>
        </w:rPr>
        <w:t xml:space="preserve">. Аллели </w:t>
      </w:r>
      <w:r w:rsidRPr="008B7FFE">
        <w:rPr>
          <w:spacing w:val="-2"/>
          <w:sz w:val="20"/>
          <w:szCs w:val="20"/>
          <w:lang w:val="en-US"/>
        </w:rPr>
        <w:t>I</w:t>
      </w:r>
      <w:r w:rsidRPr="008B7FFE">
        <w:rPr>
          <w:spacing w:val="-2"/>
          <w:sz w:val="20"/>
          <w:szCs w:val="20"/>
          <w:vertAlign w:val="superscript"/>
          <w:lang w:val="en-US"/>
        </w:rPr>
        <w:t>A</w:t>
      </w:r>
      <w:r w:rsidRPr="008B7FFE">
        <w:rPr>
          <w:spacing w:val="-2"/>
          <w:sz w:val="20"/>
          <w:szCs w:val="20"/>
        </w:rPr>
        <w:t xml:space="preserve"> и </w:t>
      </w:r>
      <w:r w:rsidRPr="008B7FFE">
        <w:rPr>
          <w:spacing w:val="-2"/>
          <w:sz w:val="20"/>
          <w:szCs w:val="20"/>
          <w:lang w:val="en-US"/>
        </w:rPr>
        <w:t>I</w:t>
      </w:r>
      <w:r w:rsidRPr="008B7FFE">
        <w:rPr>
          <w:spacing w:val="-2"/>
          <w:sz w:val="20"/>
          <w:szCs w:val="20"/>
          <w:vertAlign w:val="superscript"/>
          <w:lang w:val="en-US"/>
        </w:rPr>
        <w:t>B</w:t>
      </w:r>
      <w:r w:rsidRPr="008B7FFE">
        <w:rPr>
          <w:spacing w:val="-2"/>
          <w:sz w:val="20"/>
          <w:szCs w:val="20"/>
        </w:rPr>
        <w:t xml:space="preserve"> доминантны по отношению к аллелю </w:t>
      </w:r>
      <w:r w:rsidRPr="008B7FFE">
        <w:rPr>
          <w:spacing w:val="-2"/>
          <w:sz w:val="20"/>
          <w:szCs w:val="20"/>
          <w:lang w:val="en-US"/>
        </w:rPr>
        <w:t>I</w:t>
      </w:r>
      <w:r w:rsidRPr="008B7FFE">
        <w:rPr>
          <w:spacing w:val="-2"/>
          <w:sz w:val="20"/>
          <w:szCs w:val="20"/>
          <w:vertAlign w:val="superscript"/>
          <w:lang w:val="en-US"/>
        </w:rPr>
        <w:t>O</w:t>
      </w:r>
      <w:r w:rsidRPr="008B7FFE">
        <w:rPr>
          <w:spacing w:val="-2"/>
          <w:sz w:val="20"/>
          <w:szCs w:val="20"/>
        </w:rPr>
        <w:t xml:space="preserve"> и кодоминантны по отношению друг к другу.</w:t>
      </w:r>
    </w:p>
    <w:p w:rsidR="00EC2A14" w:rsidRPr="001F7890" w:rsidRDefault="00EC2A14" w:rsidP="00EC2A14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У отца I</w:t>
      </w:r>
      <w:r w:rsidRPr="001F7890">
        <w:rPr>
          <w:sz w:val="20"/>
          <w:szCs w:val="20"/>
          <w:lang w:val="en-US"/>
        </w:rPr>
        <w:t>II</w:t>
      </w:r>
      <w:r w:rsidRPr="001F7890">
        <w:rPr>
          <w:sz w:val="20"/>
          <w:szCs w:val="20"/>
        </w:rPr>
        <w:t xml:space="preserve"> группа крови, у матери − I</w:t>
      </w:r>
      <w:r w:rsidRPr="001F7890">
        <w:rPr>
          <w:sz w:val="20"/>
          <w:szCs w:val="20"/>
          <w:lang w:val="en-US"/>
        </w:rPr>
        <w:t>V</w:t>
      </w:r>
      <w:r w:rsidRPr="001F7890">
        <w:rPr>
          <w:sz w:val="20"/>
          <w:szCs w:val="20"/>
        </w:rPr>
        <w:t xml:space="preserve">. </w:t>
      </w:r>
    </w:p>
    <w:p w:rsidR="00EC2A14" w:rsidRPr="001F7890" w:rsidRDefault="00EC2A14" w:rsidP="00EC2A14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Может ли ребенок унаследовать группу крови отца?</w:t>
      </w:r>
    </w:p>
    <w:p w:rsidR="00EC2A14" w:rsidRPr="008B7FFE" w:rsidRDefault="00EC2A14" w:rsidP="00EC2A14">
      <w:pPr>
        <w:ind w:firstLine="284"/>
        <w:jc w:val="both"/>
        <w:rPr>
          <w:b/>
          <w:sz w:val="20"/>
          <w:szCs w:val="20"/>
        </w:rPr>
      </w:pPr>
      <w:r w:rsidRPr="008B7FFE">
        <w:rPr>
          <w:b/>
          <w:sz w:val="20"/>
          <w:szCs w:val="20"/>
        </w:rPr>
        <w:t>Задания 2</w:t>
      </w:r>
      <w:r>
        <w:rPr>
          <w:b/>
          <w:sz w:val="20"/>
          <w:szCs w:val="20"/>
        </w:rPr>
        <w:t>20</w:t>
      </w:r>
      <w:r w:rsidRPr="008B7FFE">
        <w:rPr>
          <w:b/>
          <w:sz w:val="20"/>
          <w:szCs w:val="20"/>
        </w:rPr>
        <w:t>.</w:t>
      </w:r>
    </w:p>
    <w:p w:rsidR="00EC2A14" w:rsidRPr="001F7890" w:rsidRDefault="00EC2A14" w:rsidP="00EC2A14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У кроликов аллели дикой окраски</w:t>
      </w:r>
      <w:r>
        <w:rPr>
          <w:sz w:val="20"/>
          <w:szCs w:val="20"/>
        </w:rPr>
        <w:t xml:space="preserve"> (агути)</w:t>
      </w:r>
      <w:r w:rsidRPr="001F7890">
        <w:rPr>
          <w:sz w:val="20"/>
          <w:szCs w:val="20"/>
        </w:rPr>
        <w:t xml:space="preserve"> С, гималайской окраски С</w:t>
      </w:r>
      <w:r w:rsidRPr="001F7890">
        <w:rPr>
          <w:sz w:val="20"/>
          <w:szCs w:val="20"/>
          <w:vertAlign w:val="superscript"/>
          <w:lang w:val="en-US"/>
        </w:rPr>
        <w:t>h</w:t>
      </w:r>
      <w:r w:rsidRPr="001F7890">
        <w:rPr>
          <w:sz w:val="20"/>
          <w:szCs w:val="20"/>
        </w:rPr>
        <w:t xml:space="preserve"> и альбинизма С</w:t>
      </w:r>
      <w:r w:rsidRPr="001F7890">
        <w:rPr>
          <w:sz w:val="20"/>
          <w:szCs w:val="20"/>
          <w:vertAlign w:val="superscript"/>
          <w:lang w:val="en-US"/>
        </w:rPr>
        <w:t>a</w:t>
      </w:r>
      <w:r w:rsidRPr="001F7890">
        <w:rPr>
          <w:sz w:val="20"/>
          <w:szCs w:val="20"/>
        </w:rPr>
        <w:t xml:space="preserve"> составляют серию множественных аллелей, дом</w:t>
      </w:r>
      <w:r w:rsidRPr="001F7890">
        <w:rPr>
          <w:sz w:val="20"/>
          <w:szCs w:val="20"/>
        </w:rPr>
        <w:t>и</w:t>
      </w:r>
      <w:r w:rsidRPr="001F7890">
        <w:rPr>
          <w:sz w:val="20"/>
          <w:szCs w:val="20"/>
        </w:rPr>
        <w:t xml:space="preserve">нирующих в нисходящем порядке </w:t>
      </w:r>
      <w:proofErr w:type="gramStart"/>
      <w:r w:rsidRPr="001F7890">
        <w:rPr>
          <w:sz w:val="20"/>
          <w:szCs w:val="20"/>
        </w:rPr>
        <w:t xml:space="preserve">( </w:t>
      </w:r>
      <w:proofErr w:type="gramEnd"/>
      <w:r w:rsidRPr="001F7890">
        <w:rPr>
          <w:sz w:val="20"/>
          <w:szCs w:val="20"/>
        </w:rPr>
        <w:t>С &gt; С</w:t>
      </w:r>
      <w:r w:rsidRPr="001F7890">
        <w:rPr>
          <w:sz w:val="20"/>
          <w:szCs w:val="20"/>
          <w:vertAlign w:val="superscript"/>
          <w:lang w:val="en-US"/>
        </w:rPr>
        <w:t>h</w:t>
      </w:r>
      <w:r w:rsidRPr="001F7890">
        <w:rPr>
          <w:sz w:val="20"/>
          <w:szCs w:val="20"/>
        </w:rPr>
        <w:t xml:space="preserve"> &gt; С</w:t>
      </w:r>
      <w:r w:rsidRPr="001F7890">
        <w:rPr>
          <w:sz w:val="20"/>
          <w:szCs w:val="20"/>
          <w:vertAlign w:val="superscript"/>
          <w:lang w:val="en-US"/>
        </w:rPr>
        <w:t>a</w:t>
      </w:r>
      <w:r w:rsidRPr="001F7890">
        <w:rPr>
          <w:sz w:val="20"/>
          <w:szCs w:val="20"/>
        </w:rPr>
        <w:t>).</w:t>
      </w:r>
    </w:p>
    <w:p w:rsidR="00EC2A14" w:rsidRPr="001F7890" w:rsidRDefault="00EC2A14" w:rsidP="00EC2A14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При скрещивании двух гималайских кроликов получено потомство: ¾ гималайские кролики и ¼ кролики-альбиносы.</w:t>
      </w:r>
    </w:p>
    <w:p w:rsidR="00EC2A14" w:rsidRPr="001F7890" w:rsidRDefault="00EC2A14" w:rsidP="00EC2A14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Определит</w:t>
      </w:r>
      <w:r w:rsidR="00733E68">
        <w:rPr>
          <w:sz w:val="20"/>
          <w:szCs w:val="20"/>
        </w:rPr>
        <w:t>е</w:t>
      </w:r>
      <w:r w:rsidRPr="001F7890">
        <w:rPr>
          <w:sz w:val="20"/>
          <w:szCs w:val="20"/>
        </w:rPr>
        <w:t xml:space="preserve"> генотипы родителей.</w:t>
      </w:r>
    </w:p>
    <w:p w:rsidR="00E13F6C" w:rsidRPr="001F7890" w:rsidRDefault="00022CFE" w:rsidP="006658CE">
      <w:pPr>
        <w:pStyle w:val="Style33"/>
        <w:tabs>
          <w:tab w:val="left" w:pos="610"/>
        </w:tabs>
        <w:jc w:val="center"/>
        <w:rPr>
          <w:rStyle w:val="FontStyle131"/>
          <w:b/>
          <w:sz w:val="20"/>
          <w:szCs w:val="20"/>
        </w:rPr>
      </w:pPr>
      <w:r w:rsidRPr="001F7890">
        <w:rPr>
          <w:rStyle w:val="FontStyle131"/>
          <w:b/>
          <w:sz w:val="20"/>
          <w:szCs w:val="20"/>
        </w:rPr>
        <w:lastRenderedPageBreak/>
        <w:t>6.3</w:t>
      </w:r>
      <w:r w:rsidR="004F430E">
        <w:rPr>
          <w:rStyle w:val="FontStyle131"/>
          <w:b/>
          <w:sz w:val="20"/>
          <w:szCs w:val="20"/>
        </w:rPr>
        <w:t>.</w:t>
      </w:r>
      <w:r w:rsidRPr="001F7890">
        <w:rPr>
          <w:rStyle w:val="FontStyle131"/>
          <w:b/>
          <w:sz w:val="20"/>
          <w:szCs w:val="20"/>
        </w:rPr>
        <w:t xml:space="preserve"> Полиплоидия</w:t>
      </w:r>
    </w:p>
    <w:p w:rsidR="00E13F6C" w:rsidRPr="001F7890" w:rsidRDefault="00E13F6C" w:rsidP="006658CE">
      <w:pPr>
        <w:pStyle w:val="Style33"/>
        <w:tabs>
          <w:tab w:val="left" w:pos="610"/>
        </w:tabs>
        <w:ind w:firstLine="284"/>
        <w:jc w:val="both"/>
        <w:rPr>
          <w:rStyle w:val="FontStyle131"/>
          <w:sz w:val="20"/>
          <w:szCs w:val="20"/>
        </w:rPr>
      </w:pPr>
    </w:p>
    <w:p w:rsidR="00E57575" w:rsidRPr="001F7890" w:rsidRDefault="00E13F6C" w:rsidP="006658CE">
      <w:pPr>
        <w:pStyle w:val="Style33"/>
        <w:tabs>
          <w:tab w:val="left" w:pos="610"/>
        </w:tabs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b/>
          <w:i/>
          <w:sz w:val="20"/>
          <w:szCs w:val="20"/>
        </w:rPr>
        <w:t>Полиплоидия</w:t>
      </w:r>
      <w:r w:rsidRPr="001F7890">
        <w:rPr>
          <w:rStyle w:val="FontStyle131"/>
          <w:sz w:val="20"/>
          <w:szCs w:val="20"/>
        </w:rPr>
        <w:t xml:space="preserve"> представляет собой геномную мутацию, связанную с изменением числа хромосом в клетках организма.</w:t>
      </w:r>
    </w:p>
    <w:p w:rsidR="00E13F6C" w:rsidRPr="001F7890" w:rsidRDefault="00E57575" w:rsidP="006658CE">
      <w:pPr>
        <w:pStyle w:val="Style33"/>
        <w:tabs>
          <w:tab w:val="left" w:pos="610"/>
        </w:tabs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Различают</w:t>
      </w:r>
      <w:r w:rsidR="00E13F6C" w:rsidRPr="001F7890">
        <w:rPr>
          <w:rStyle w:val="FontStyle131"/>
          <w:sz w:val="20"/>
          <w:szCs w:val="20"/>
        </w:rPr>
        <w:t xml:space="preserve"> </w:t>
      </w:r>
      <w:r w:rsidR="00A17BFE" w:rsidRPr="001F7890">
        <w:rPr>
          <w:rStyle w:val="FontStyle131"/>
          <w:sz w:val="20"/>
          <w:szCs w:val="20"/>
        </w:rPr>
        <w:t>следующие типы полиплоидии: автополипл</w:t>
      </w:r>
      <w:r w:rsidR="00E13F6C" w:rsidRPr="001F7890">
        <w:rPr>
          <w:rStyle w:val="FontStyle131"/>
          <w:sz w:val="20"/>
          <w:szCs w:val="20"/>
        </w:rPr>
        <w:t xml:space="preserve">оидию, </w:t>
      </w:r>
      <w:r w:rsidR="00E30CD7" w:rsidRPr="001F7890">
        <w:rPr>
          <w:rStyle w:val="FontStyle131"/>
          <w:sz w:val="20"/>
          <w:szCs w:val="20"/>
        </w:rPr>
        <w:t>а</w:t>
      </w:r>
      <w:r w:rsidR="00E30CD7" w:rsidRPr="001F7890">
        <w:rPr>
          <w:rStyle w:val="FontStyle131"/>
          <w:sz w:val="20"/>
          <w:szCs w:val="20"/>
        </w:rPr>
        <w:t>л</w:t>
      </w:r>
      <w:r w:rsidR="00E30CD7" w:rsidRPr="001F7890">
        <w:rPr>
          <w:rStyle w:val="FontStyle131"/>
          <w:sz w:val="20"/>
          <w:szCs w:val="20"/>
        </w:rPr>
        <w:t>лополиплоидию, анеуплоидию</w:t>
      </w:r>
      <w:r w:rsidR="00E13F6C" w:rsidRPr="001F7890">
        <w:rPr>
          <w:rStyle w:val="FontStyle131"/>
          <w:sz w:val="20"/>
          <w:szCs w:val="20"/>
        </w:rPr>
        <w:t>.</w:t>
      </w:r>
    </w:p>
    <w:p w:rsidR="00E13F6C" w:rsidRPr="001F7890" w:rsidRDefault="00A17BFE" w:rsidP="006658CE">
      <w:pPr>
        <w:pStyle w:val="Style33"/>
        <w:tabs>
          <w:tab w:val="left" w:pos="610"/>
        </w:tabs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b/>
          <w:i/>
          <w:sz w:val="20"/>
          <w:szCs w:val="20"/>
        </w:rPr>
        <w:t>Автополиплоидия</w:t>
      </w:r>
      <w:r w:rsidR="00E13F6C" w:rsidRPr="001F7890">
        <w:rPr>
          <w:rStyle w:val="FontStyle131"/>
          <w:sz w:val="20"/>
          <w:szCs w:val="20"/>
        </w:rPr>
        <w:t xml:space="preserve"> представляет собой кратное увеличение числа хромосом по отношению к гаплоид</w:t>
      </w:r>
      <w:r w:rsidR="007728A3" w:rsidRPr="001F7890">
        <w:rPr>
          <w:rStyle w:val="FontStyle131"/>
          <w:sz w:val="20"/>
          <w:szCs w:val="20"/>
        </w:rPr>
        <w:t>ному набору.</w:t>
      </w:r>
    </w:p>
    <w:p w:rsidR="00E30CD7" w:rsidRPr="001F7890" w:rsidRDefault="00E13F6C" w:rsidP="006658CE">
      <w:pPr>
        <w:pStyle w:val="Style33"/>
        <w:tabs>
          <w:tab w:val="left" w:pos="610"/>
        </w:tabs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 xml:space="preserve">Автополиплоиды </w:t>
      </w:r>
      <w:r w:rsidR="007728A3" w:rsidRPr="001F7890">
        <w:rPr>
          <w:rStyle w:val="FontStyle131"/>
          <w:sz w:val="20"/>
          <w:szCs w:val="20"/>
        </w:rPr>
        <w:t>различаются в</w:t>
      </w:r>
      <w:r w:rsidRPr="001F7890">
        <w:rPr>
          <w:rStyle w:val="FontStyle131"/>
          <w:sz w:val="20"/>
          <w:szCs w:val="20"/>
        </w:rPr>
        <w:t xml:space="preserve"> зависимости от того</w:t>
      </w:r>
      <w:r w:rsidR="004F430E">
        <w:rPr>
          <w:rStyle w:val="FontStyle131"/>
          <w:sz w:val="20"/>
          <w:szCs w:val="20"/>
        </w:rPr>
        <w:t>,</w:t>
      </w:r>
      <w:r w:rsidRPr="001F7890">
        <w:rPr>
          <w:rStyle w:val="FontStyle131"/>
          <w:sz w:val="20"/>
          <w:szCs w:val="20"/>
        </w:rPr>
        <w:t xml:space="preserve"> во сколько раз увеличено </w:t>
      </w:r>
      <w:r w:rsidR="007728A3" w:rsidRPr="001F7890">
        <w:rPr>
          <w:rStyle w:val="FontStyle131"/>
          <w:sz w:val="20"/>
          <w:szCs w:val="20"/>
        </w:rPr>
        <w:t xml:space="preserve">число </w:t>
      </w:r>
      <w:r w:rsidRPr="001F7890">
        <w:rPr>
          <w:rStyle w:val="FontStyle131"/>
          <w:sz w:val="20"/>
          <w:szCs w:val="20"/>
        </w:rPr>
        <w:t>хромосом</w:t>
      </w:r>
      <w:r w:rsidR="007728A3" w:rsidRPr="001F7890">
        <w:rPr>
          <w:rStyle w:val="FontStyle131"/>
          <w:sz w:val="20"/>
          <w:szCs w:val="20"/>
        </w:rPr>
        <w:t xml:space="preserve"> по сравнению с гаплоидным</w:t>
      </w:r>
      <w:r w:rsidR="004F430E">
        <w:rPr>
          <w:rStyle w:val="FontStyle131"/>
          <w:sz w:val="20"/>
          <w:szCs w:val="20"/>
        </w:rPr>
        <w:t xml:space="preserve"> набором</w:t>
      </w:r>
      <w:r w:rsidR="007728A3" w:rsidRPr="001F7890">
        <w:rPr>
          <w:rStyle w:val="FontStyle131"/>
          <w:sz w:val="20"/>
          <w:szCs w:val="20"/>
        </w:rPr>
        <w:t>:</w:t>
      </w:r>
    </w:p>
    <w:p w:rsidR="00E30CD7" w:rsidRPr="001F7890" w:rsidRDefault="00E13F6C" w:rsidP="006658CE">
      <w:pPr>
        <w:pStyle w:val="Style33"/>
        <w:numPr>
          <w:ilvl w:val="0"/>
          <w:numId w:val="90"/>
        </w:numPr>
        <w:tabs>
          <w:tab w:val="left" w:pos="426"/>
        </w:tabs>
        <w:ind w:left="0"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 xml:space="preserve">2n – </w:t>
      </w:r>
      <w:r w:rsidRPr="001F7890">
        <w:rPr>
          <w:rStyle w:val="FontStyle131"/>
          <w:i/>
          <w:sz w:val="20"/>
          <w:szCs w:val="20"/>
        </w:rPr>
        <w:t>диплоиды</w:t>
      </w:r>
      <w:r w:rsidR="00E30CD7" w:rsidRPr="004F430E">
        <w:rPr>
          <w:rStyle w:val="FontStyle131"/>
          <w:sz w:val="20"/>
          <w:szCs w:val="20"/>
        </w:rPr>
        <w:t>;</w:t>
      </w:r>
    </w:p>
    <w:p w:rsidR="00E30CD7" w:rsidRPr="004F430E" w:rsidRDefault="00E13F6C" w:rsidP="006658CE">
      <w:pPr>
        <w:pStyle w:val="Style33"/>
        <w:numPr>
          <w:ilvl w:val="0"/>
          <w:numId w:val="90"/>
        </w:numPr>
        <w:tabs>
          <w:tab w:val="left" w:pos="426"/>
        </w:tabs>
        <w:ind w:left="0"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 xml:space="preserve">3n – </w:t>
      </w:r>
      <w:r w:rsidRPr="001F7890">
        <w:rPr>
          <w:rStyle w:val="FontStyle131"/>
          <w:i/>
          <w:sz w:val="20"/>
          <w:szCs w:val="20"/>
        </w:rPr>
        <w:t>триплоиды</w:t>
      </w:r>
      <w:r w:rsidR="00E30CD7" w:rsidRPr="004F430E">
        <w:rPr>
          <w:rStyle w:val="FontStyle131"/>
          <w:sz w:val="20"/>
          <w:szCs w:val="20"/>
        </w:rPr>
        <w:t>;</w:t>
      </w:r>
    </w:p>
    <w:p w:rsidR="00E30CD7" w:rsidRPr="001F7890" w:rsidRDefault="007728A3" w:rsidP="006658CE">
      <w:pPr>
        <w:pStyle w:val="Style33"/>
        <w:numPr>
          <w:ilvl w:val="0"/>
          <w:numId w:val="90"/>
        </w:numPr>
        <w:tabs>
          <w:tab w:val="left" w:pos="426"/>
        </w:tabs>
        <w:ind w:left="0"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 xml:space="preserve">4n </w:t>
      </w:r>
      <w:r w:rsidR="00E13F6C" w:rsidRPr="001F7890">
        <w:rPr>
          <w:rStyle w:val="FontStyle131"/>
          <w:sz w:val="20"/>
          <w:szCs w:val="20"/>
        </w:rPr>
        <w:t xml:space="preserve">– </w:t>
      </w:r>
      <w:r w:rsidR="00E13F6C" w:rsidRPr="001F7890">
        <w:rPr>
          <w:rStyle w:val="FontStyle131"/>
          <w:i/>
          <w:sz w:val="20"/>
          <w:szCs w:val="20"/>
        </w:rPr>
        <w:t>тетраплоиды</w:t>
      </w:r>
      <w:r w:rsidR="00E30CD7" w:rsidRPr="004F430E">
        <w:rPr>
          <w:rStyle w:val="FontStyle131"/>
          <w:sz w:val="20"/>
          <w:szCs w:val="20"/>
        </w:rPr>
        <w:t>;</w:t>
      </w:r>
    </w:p>
    <w:p w:rsidR="00E30CD7" w:rsidRPr="004F430E" w:rsidRDefault="00E13F6C" w:rsidP="006658CE">
      <w:pPr>
        <w:pStyle w:val="Style33"/>
        <w:numPr>
          <w:ilvl w:val="0"/>
          <w:numId w:val="90"/>
        </w:numPr>
        <w:tabs>
          <w:tab w:val="left" w:pos="426"/>
        </w:tabs>
        <w:ind w:left="0"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 xml:space="preserve">5n – </w:t>
      </w:r>
      <w:r w:rsidRPr="001F7890">
        <w:rPr>
          <w:rStyle w:val="FontStyle131"/>
          <w:i/>
          <w:sz w:val="20"/>
          <w:szCs w:val="20"/>
        </w:rPr>
        <w:t>пентаплоиды</w:t>
      </w:r>
      <w:r w:rsidR="00E30CD7" w:rsidRPr="004F430E">
        <w:rPr>
          <w:rStyle w:val="FontStyle131"/>
          <w:sz w:val="20"/>
          <w:szCs w:val="20"/>
        </w:rPr>
        <w:t>;</w:t>
      </w:r>
    </w:p>
    <w:p w:rsidR="007728A3" w:rsidRPr="001F7890" w:rsidRDefault="00E13F6C" w:rsidP="006658CE">
      <w:pPr>
        <w:pStyle w:val="Style33"/>
        <w:numPr>
          <w:ilvl w:val="0"/>
          <w:numId w:val="90"/>
        </w:numPr>
        <w:tabs>
          <w:tab w:val="left" w:pos="426"/>
        </w:tabs>
        <w:ind w:left="0"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 xml:space="preserve">6n – </w:t>
      </w:r>
      <w:r w:rsidRPr="001F7890">
        <w:rPr>
          <w:rStyle w:val="FontStyle131"/>
          <w:i/>
          <w:sz w:val="20"/>
          <w:szCs w:val="20"/>
        </w:rPr>
        <w:t xml:space="preserve">гексаплоиды </w:t>
      </w:r>
      <w:r w:rsidRPr="001F7890">
        <w:rPr>
          <w:rStyle w:val="FontStyle131"/>
          <w:sz w:val="20"/>
          <w:szCs w:val="20"/>
        </w:rPr>
        <w:t>и т.</w:t>
      </w:r>
      <w:r w:rsidR="007728A3" w:rsidRPr="001F7890">
        <w:rPr>
          <w:rStyle w:val="FontStyle131"/>
          <w:sz w:val="20"/>
          <w:szCs w:val="20"/>
        </w:rPr>
        <w:t xml:space="preserve"> д.</w:t>
      </w:r>
    </w:p>
    <w:p w:rsidR="00E13F6C" w:rsidRPr="001F7890" w:rsidRDefault="00E13F6C" w:rsidP="006658CE">
      <w:pPr>
        <w:pStyle w:val="Style33"/>
        <w:tabs>
          <w:tab w:val="left" w:pos="610"/>
        </w:tabs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У полиплоидов в связи с увеличением числа хромосом увеличив</w:t>
      </w:r>
      <w:r w:rsidRPr="001F7890">
        <w:rPr>
          <w:rStyle w:val="FontStyle131"/>
          <w:sz w:val="20"/>
          <w:szCs w:val="20"/>
        </w:rPr>
        <w:t>а</w:t>
      </w:r>
      <w:r w:rsidR="004F430E">
        <w:rPr>
          <w:rStyle w:val="FontStyle131"/>
          <w:sz w:val="20"/>
          <w:szCs w:val="20"/>
        </w:rPr>
        <w:t>ю</w:t>
      </w:r>
      <w:r w:rsidRPr="001F7890">
        <w:rPr>
          <w:rStyle w:val="FontStyle131"/>
          <w:sz w:val="20"/>
          <w:szCs w:val="20"/>
        </w:rPr>
        <w:t xml:space="preserve">тся ядро, клетка, органы растений, изменяются физиологические процессы, возрастает </w:t>
      </w:r>
      <w:r w:rsidR="007728A3" w:rsidRPr="001F7890">
        <w:rPr>
          <w:rStyle w:val="FontStyle131"/>
          <w:sz w:val="20"/>
          <w:szCs w:val="20"/>
        </w:rPr>
        <w:t>энергия ж</w:t>
      </w:r>
      <w:r w:rsidRPr="001F7890">
        <w:rPr>
          <w:rStyle w:val="FontStyle131"/>
          <w:sz w:val="20"/>
          <w:szCs w:val="20"/>
        </w:rPr>
        <w:t>изнедеятельности, повышается изме</w:t>
      </w:r>
      <w:r w:rsidRPr="001F7890">
        <w:rPr>
          <w:rStyle w:val="FontStyle131"/>
          <w:sz w:val="20"/>
          <w:szCs w:val="20"/>
        </w:rPr>
        <w:t>н</w:t>
      </w:r>
      <w:r w:rsidRPr="001F7890">
        <w:rPr>
          <w:rStyle w:val="FontStyle131"/>
          <w:sz w:val="20"/>
          <w:szCs w:val="20"/>
        </w:rPr>
        <w:t>чи</w:t>
      </w:r>
      <w:r w:rsidR="007728A3" w:rsidRPr="001F7890">
        <w:rPr>
          <w:rStyle w:val="FontStyle131"/>
          <w:sz w:val="20"/>
          <w:szCs w:val="20"/>
        </w:rPr>
        <w:t>вость.</w:t>
      </w:r>
    </w:p>
    <w:p w:rsidR="00DF351A" w:rsidRPr="001F7890" w:rsidRDefault="00E13F6C" w:rsidP="006658CE">
      <w:pPr>
        <w:pStyle w:val="Style33"/>
        <w:tabs>
          <w:tab w:val="left" w:pos="610"/>
        </w:tabs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Многие виды растений в предела</w:t>
      </w:r>
      <w:r w:rsidR="007728A3" w:rsidRPr="001F7890">
        <w:rPr>
          <w:rStyle w:val="FontStyle131"/>
          <w:sz w:val="20"/>
          <w:szCs w:val="20"/>
        </w:rPr>
        <w:t xml:space="preserve">х рода образуют </w:t>
      </w:r>
      <w:r w:rsidR="007728A3" w:rsidRPr="001F7890">
        <w:rPr>
          <w:rStyle w:val="FontStyle131"/>
          <w:b/>
          <w:i/>
          <w:sz w:val="20"/>
          <w:szCs w:val="20"/>
        </w:rPr>
        <w:t>полиплоидные ря</w:t>
      </w:r>
      <w:r w:rsidRPr="001F7890">
        <w:rPr>
          <w:rStyle w:val="FontStyle131"/>
          <w:b/>
          <w:i/>
          <w:sz w:val="20"/>
          <w:szCs w:val="20"/>
        </w:rPr>
        <w:t>ды</w:t>
      </w:r>
      <w:r w:rsidRPr="001F7890">
        <w:rPr>
          <w:rStyle w:val="FontStyle131"/>
          <w:sz w:val="20"/>
          <w:szCs w:val="20"/>
        </w:rPr>
        <w:t xml:space="preserve"> – это совокупность </w:t>
      </w:r>
      <w:r w:rsidR="007728A3" w:rsidRPr="001F7890">
        <w:rPr>
          <w:rStyle w:val="FontStyle131"/>
          <w:sz w:val="20"/>
          <w:szCs w:val="20"/>
        </w:rPr>
        <w:t xml:space="preserve">видов с </w:t>
      </w:r>
      <w:r w:rsidRPr="001F7890">
        <w:rPr>
          <w:rStyle w:val="FontStyle131"/>
          <w:sz w:val="20"/>
          <w:szCs w:val="20"/>
        </w:rPr>
        <w:t>кратным увеличением числа хром</w:t>
      </w:r>
      <w:r w:rsidRPr="001F7890">
        <w:rPr>
          <w:rStyle w:val="FontStyle131"/>
          <w:sz w:val="20"/>
          <w:szCs w:val="20"/>
        </w:rPr>
        <w:t>о</w:t>
      </w:r>
      <w:r w:rsidRPr="001F7890">
        <w:rPr>
          <w:rStyle w:val="FontStyle131"/>
          <w:sz w:val="20"/>
          <w:szCs w:val="20"/>
        </w:rPr>
        <w:t>сом по отношению к основному числу</w:t>
      </w:r>
      <w:r w:rsidR="00DF351A" w:rsidRPr="001F7890">
        <w:rPr>
          <w:rStyle w:val="FontStyle131"/>
          <w:sz w:val="20"/>
          <w:szCs w:val="20"/>
        </w:rPr>
        <w:t>, т. е. к гаплоидному набору.</w:t>
      </w:r>
    </w:p>
    <w:p w:rsidR="00DF351A" w:rsidRPr="001F7890" w:rsidRDefault="00E13F6C" w:rsidP="006658CE">
      <w:pPr>
        <w:pStyle w:val="Style33"/>
        <w:tabs>
          <w:tab w:val="left" w:pos="610"/>
        </w:tabs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Так, полиплоидный ряд рода земляники представлен: земляника лесная (</w:t>
      </w:r>
      <w:r w:rsidRPr="004F430E">
        <w:rPr>
          <w:rStyle w:val="FontStyle131"/>
          <w:i/>
          <w:sz w:val="20"/>
          <w:szCs w:val="20"/>
        </w:rPr>
        <w:t>Fragaria vesca</w:t>
      </w:r>
      <w:r w:rsidRPr="001F7890">
        <w:rPr>
          <w:rStyle w:val="FontStyle131"/>
          <w:sz w:val="20"/>
          <w:szCs w:val="20"/>
        </w:rPr>
        <w:t>) 2n</w:t>
      </w:r>
      <w:r w:rsidR="004F430E">
        <w:rPr>
          <w:rStyle w:val="FontStyle131"/>
          <w:sz w:val="20"/>
          <w:szCs w:val="20"/>
        </w:rPr>
        <w:t xml:space="preserve"> </w:t>
      </w:r>
      <w:r w:rsidR="00DF351A" w:rsidRPr="001F7890">
        <w:rPr>
          <w:rStyle w:val="FontStyle131"/>
          <w:sz w:val="20"/>
          <w:szCs w:val="20"/>
        </w:rPr>
        <w:t>=</w:t>
      </w:r>
      <w:r w:rsidR="004F430E">
        <w:rPr>
          <w:rStyle w:val="FontStyle131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</w:rPr>
        <w:t>14, земляника восточная (</w:t>
      </w:r>
      <w:r w:rsidRPr="004F430E">
        <w:rPr>
          <w:rStyle w:val="FontStyle131"/>
          <w:i/>
          <w:sz w:val="20"/>
          <w:szCs w:val="20"/>
        </w:rPr>
        <w:t>F. orientalis</w:t>
      </w:r>
      <w:r w:rsidRPr="001F7890">
        <w:rPr>
          <w:rStyle w:val="FontStyle131"/>
          <w:sz w:val="20"/>
          <w:szCs w:val="20"/>
        </w:rPr>
        <w:t>)</w:t>
      </w:r>
      <w:r w:rsidR="004F430E">
        <w:rPr>
          <w:rStyle w:val="FontStyle131"/>
          <w:sz w:val="20"/>
          <w:szCs w:val="20"/>
        </w:rPr>
        <w:br/>
      </w:r>
      <w:r w:rsidRPr="001F7890">
        <w:rPr>
          <w:rStyle w:val="FontStyle131"/>
          <w:sz w:val="20"/>
          <w:szCs w:val="20"/>
        </w:rPr>
        <w:t>2n</w:t>
      </w:r>
      <w:r w:rsidR="004F430E">
        <w:rPr>
          <w:rStyle w:val="FontStyle131"/>
          <w:sz w:val="20"/>
          <w:szCs w:val="20"/>
        </w:rPr>
        <w:t xml:space="preserve"> </w:t>
      </w:r>
      <w:r w:rsidR="00DF351A" w:rsidRPr="001F7890">
        <w:rPr>
          <w:rStyle w:val="FontStyle131"/>
          <w:sz w:val="20"/>
          <w:szCs w:val="20"/>
        </w:rPr>
        <w:t>=</w:t>
      </w:r>
      <w:r w:rsidR="004F430E">
        <w:rPr>
          <w:rStyle w:val="FontStyle131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</w:rPr>
        <w:t>28, клубника (</w:t>
      </w:r>
      <w:r w:rsidRPr="004F430E">
        <w:rPr>
          <w:rStyle w:val="FontStyle131"/>
          <w:i/>
          <w:sz w:val="20"/>
          <w:szCs w:val="20"/>
        </w:rPr>
        <w:t>F. elateor</w:t>
      </w:r>
      <w:r w:rsidRPr="001F7890">
        <w:rPr>
          <w:rStyle w:val="FontStyle131"/>
          <w:sz w:val="20"/>
          <w:szCs w:val="20"/>
        </w:rPr>
        <w:t>) 2n</w:t>
      </w:r>
      <w:r w:rsidR="004F430E">
        <w:rPr>
          <w:rStyle w:val="FontStyle131"/>
          <w:sz w:val="20"/>
          <w:szCs w:val="20"/>
        </w:rPr>
        <w:t xml:space="preserve"> </w:t>
      </w:r>
      <w:r w:rsidR="00DF351A" w:rsidRPr="001F7890">
        <w:rPr>
          <w:rStyle w:val="FontStyle131"/>
          <w:sz w:val="20"/>
          <w:szCs w:val="20"/>
        </w:rPr>
        <w:t>=</w:t>
      </w:r>
      <w:r w:rsidR="004F430E">
        <w:rPr>
          <w:rStyle w:val="FontStyle131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</w:rPr>
        <w:t>42, земляника крупноплодная</w:t>
      </w:r>
      <w:r w:rsidR="004F430E">
        <w:rPr>
          <w:rStyle w:val="FontStyle131"/>
          <w:sz w:val="20"/>
          <w:szCs w:val="20"/>
        </w:rPr>
        <w:br/>
      </w:r>
      <w:r w:rsidRPr="001F7890">
        <w:rPr>
          <w:rStyle w:val="FontStyle131"/>
          <w:sz w:val="20"/>
          <w:szCs w:val="20"/>
        </w:rPr>
        <w:t>(</w:t>
      </w:r>
      <w:r w:rsidRPr="004F430E">
        <w:rPr>
          <w:rStyle w:val="FontStyle131"/>
          <w:i/>
          <w:sz w:val="20"/>
          <w:szCs w:val="20"/>
        </w:rPr>
        <w:t>F. ananassa</w:t>
      </w:r>
      <w:r w:rsidRPr="001F7890">
        <w:rPr>
          <w:rStyle w:val="FontStyle131"/>
          <w:sz w:val="20"/>
          <w:szCs w:val="20"/>
        </w:rPr>
        <w:t>) 2n</w:t>
      </w:r>
      <w:r w:rsidR="004F430E">
        <w:rPr>
          <w:rStyle w:val="FontStyle131"/>
          <w:sz w:val="20"/>
          <w:szCs w:val="20"/>
        </w:rPr>
        <w:t xml:space="preserve"> </w:t>
      </w:r>
      <w:r w:rsidR="00D45715" w:rsidRPr="001F7890">
        <w:rPr>
          <w:rStyle w:val="FontStyle131"/>
          <w:sz w:val="20"/>
          <w:szCs w:val="20"/>
        </w:rPr>
        <w:t>=</w:t>
      </w:r>
      <w:r w:rsidR="004F430E">
        <w:rPr>
          <w:rStyle w:val="FontStyle131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</w:rPr>
        <w:t>56. Основное число полиплоидного ряда земляники равно 7.</w:t>
      </w:r>
    </w:p>
    <w:p w:rsidR="00E13F6C" w:rsidRPr="001F7890" w:rsidRDefault="00E13F6C" w:rsidP="006658CE">
      <w:pPr>
        <w:pStyle w:val="Style33"/>
        <w:tabs>
          <w:tab w:val="left" w:pos="610"/>
        </w:tabs>
        <w:ind w:firstLine="284"/>
        <w:jc w:val="both"/>
        <w:rPr>
          <w:rStyle w:val="FontStyle131"/>
          <w:sz w:val="20"/>
          <w:szCs w:val="20"/>
        </w:rPr>
      </w:pPr>
      <w:r w:rsidRPr="004F430E">
        <w:rPr>
          <w:rStyle w:val="FontStyle131"/>
          <w:spacing w:val="-2"/>
          <w:sz w:val="20"/>
          <w:szCs w:val="20"/>
        </w:rPr>
        <w:t>Плоидность каждого вида определяется делением диплоидного н</w:t>
      </w:r>
      <w:r w:rsidRPr="004F430E">
        <w:rPr>
          <w:rStyle w:val="FontStyle131"/>
          <w:spacing w:val="-2"/>
          <w:sz w:val="20"/>
          <w:szCs w:val="20"/>
        </w:rPr>
        <w:t>а</w:t>
      </w:r>
      <w:r w:rsidRPr="004F430E">
        <w:rPr>
          <w:rStyle w:val="FontStyle131"/>
          <w:spacing w:val="-2"/>
          <w:sz w:val="20"/>
          <w:szCs w:val="20"/>
        </w:rPr>
        <w:t>бора хромосом вида на основное число. Так</w:t>
      </w:r>
      <w:r w:rsidR="00DF351A" w:rsidRPr="004F430E">
        <w:rPr>
          <w:rStyle w:val="FontStyle131"/>
          <w:spacing w:val="-2"/>
          <w:sz w:val="20"/>
          <w:szCs w:val="20"/>
        </w:rPr>
        <w:t>,</w:t>
      </w:r>
      <w:r w:rsidRPr="004F430E">
        <w:rPr>
          <w:rStyle w:val="FontStyle131"/>
          <w:spacing w:val="-2"/>
          <w:sz w:val="20"/>
          <w:szCs w:val="20"/>
        </w:rPr>
        <w:t xml:space="preserve"> лесная земляника (14:7) </w:t>
      </w:r>
      <w:r w:rsidR="00DF351A" w:rsidRPr="004F430E">
        <w:rPr>
          <w:rStyle w:val="FontStyle131"/>
          <w:spacing w:val="-2"/>
          <w:sz w:val="20"/>
          <w:szCs w:val="20"/>
        </w:rPr>
        <w:t>−</w:t>
      </w:r>
      <w:r w:rsidRPr="001F7890">
        <w:rPr>
          <w:rStyle w:val="FontStyle131"/>
          <w:sz w:val="20"/>
          <w:szCs w:val="20"/>
        </w:rPr>
        <w:t xml:space="preserve"> диплоидная, восточная (28:7) – тетраплоидная, клубника (42:7) – ге</w:t>
      </w:r>
      <w:r w:rsidRPr="001F7890">
        <w:rPr>
          <w:rStyle w:val="FontStyle131"/>
          <w:sz w:val="20"/>
          <w:szCs w:val="20"/>
        </w:rPr>
        <w:t>к</w:t>
      </w:r>
      <w:r w:rsidRPr="001F7890">
        <w:rPr>
          <w:rStyle w:val="FontStyle131"/>
          <w:sz w:val="20"/>
          <w:szCs w:val="20"/>
        </w:rPr>
        <w:t xml:space="preserve">саплоидная и ананасная (56:7) </w:t>
      </w:r>
      <w:r w:rsidR="00DF351A" w:rsidRPr="001F7890">
        <w:rPr>
          <w:rStyle w:val="FontStyle131"/>
          <w:sz w:val="20"/>
          <w:szCs w:val="20"/>
        </w:rPr>
        <w:t>– октаплоидная.</w:t>
      </w:r>
    </w:p>
    <w:p w:rsidR="0017562D" w:rsidRPr="001F7890" w:rsidRDefault="00E13F6C" w:rsidP="006658CE">
      <w:pPr>
        <w:pStyle w:val="Style33"/>
        <w:tabs>
          <w:tab w:val="left" w:pos="610"/>
        </w:tabs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 xml:space="preserve">Полиплоиды разделяются на </w:t>
      </w:r>
      <w:proofErr w:type="gramStart"/>
      <w:r w:rsidRPr="001F7890">
        <w:rPr>
          <w:rStyle w:val="FontStyle131"/>
          <w:sz w:val="20"/>
          <w:szCs w:val="20"/>
        </w:rPr>
        <w:t>сбалансированные</w:t>
      </w:r>
      <w:proofErr w:type="gramEnd"/>
      <w:r w:rsidRPr="001F7890">
        <w:rPr>
          <w:rStyle w:val="FontStyle131"/>
          <w:sz w:val="20"/>
          <w:szCs w:val="20"/>
        </w:rPr>
        <w:t>, т.</w:t>
      </w:r>
      <w:r w:rsidR="00DF351A" w:rsidRPr="001F7890">
        <w:rPr>
          <w:rStyle w:val="FontStyle131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</w:rPr>
        <w:t>е.</w:t>
      </w:r>
      <w:r w:rsidR="00DF351A" w:rsidRPr="001F7890">
        <w:rPr>
          <w:rStyle w:val="FontStyle131"/>
          <w:sz w:val="20"/>
          <w:szCs w:val="20"/>
        </w:rPr>
        <w:t xml:space="preserve"> имеют </w:t>
      </w:r>
      <w:r w:rsidRPr="001F7890">
        <w:rPr>
          <w:rStyle w:val="FontStyle131"/>
          <w:sz w:val="20"/>
          <w:szCs w:val="20"/>
        </w:rPr>
        <w:t>четный набор хромосом: 2n, 4n, 6n, 8n и т.</w:t>
      </w:r>
      <w:r w:rsidR="00DF351A" w:rsidRPr="001F7890">
        <w:rPr>
          <w:rStyle w:val="FontStyle131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</w:rPr>
        <w:t xml:space="preserve">д. и несбалансированные </w:t>
      </w:r>
      <w:r w:rsidR="00DF351A" w:rsidRPr="001F7890">
        <w:rPr>
          <w:rStyle w:val="FontStyle131"/>
          <w:sz w:val="20"/>
          <w:szCs w:val="20"/>
        </w:rPr>
        <w:t xml:space="preserve">− </w:t>
      </w:r>
      <w:r w:rsidRPr="001F7890">
        <w:rPr>
          <w:rStyle w:val="FontStyle131"/>
          <w:sz w:val="20"/>
          <w:szCs w:val="20"/>
        </w:rPr>
        <w:t>с нече</w:t>
      </w:r>
      <w:r w:rsidRPr="001F7890">
        <w:rPr>
          <w:rStyle w:val="FontStyle131"/>
          <w:sz w:val="20"/>
          <w:szCs w:val="20"/>
        </w:rPr>
        <w:t>т</w:t>
      </w:r>
      <w:r w:rsidRPr="001F7890">
        <w:rPr>
          <w:rStyle w:val="FontStyle131"/>
          <w:sz w:val="20"/>
          <w:szCs w:val="20"/>
        </w:rPr>
        <w:t>ным набором хромосом: 3n, 5n, 7n и т.</w:t>
      </w:r>
      <w:r w:rsidR="00DF351A" w:rsidRPr="001F7890">
        <w:rPr>
          <w:rStyle w:val="FontStyle131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</w:rPr>
        <w:t>д.</w:t>
      </w:r>
    </w:p>
    <w:p w:rsidR="00FC6B98" w:rsidRPr="001F7890" w:rsidRDefault="00E13F6C" w:rsidP="006658CE">
      <w:pPr>
        <w:pStyle w:val="Style33"/>
        <w:tabs>
          <w:tab w:val="left" w:pos="610"/>
        </w:tabs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Полиплоиды с нечетным набором хромосом имеют пониженную плодовитость, что обусловлено нарушением в конъюгации хромосом в мейозе и образованием гамет с несбалансированным числом.</w:t>
      </w:r>
    </w:p>
    <w:p w:rsidR="0017562D" w:rsidRPr="001F7890" w:rsidRDefault="0017562D" w:rsidP="006658CE">
      <w:pPr>
        <w:pStyle w:val="Style33"/>
        <w:tabs>
          <w:tab w:val="left" w:pos="610"/>
        </w:tabs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При нормальной конъюгации хромосом и образовании бивалентов наследование признаков у полиплоидов протекает значительно сло</w:t>
      </w:r>
      <w:r w:rsidRPr="001F7890">
        <w:rPr>
          <w:rStyle w:val="FontStyle131"/>
          <w:sz w:val="20"/>
          <w:szCs w:val="20"/>
        </w:rPr>
        <w:t>ж</w:t>
      </w:r>
      <w:r w:rsidRPr="001F7890">
        <w:rPr>
          <w:rStyle w:val="FontStyle131"/>
          <w:sz w:val="20"/>
          <w:szCs w:val="20"/>
        </w:rPr>
        <w:t xml:space="preserve">нее, чем </w:t>
      </w:r>
      <w:proofErr w:type="gramStart"/>
      <w:r w:rsidRPr="001F7890">
        <w:rPr>
          <w:rStyle w:val="FontStyle131"/>
          <w:sz w:val="20"/>
          <w:szCs w:val="20"/>
        </w:rPr>
        <w:t>у</w:t>
      </w:r>
      <w:proofErr w:type="gramEnd"/>
      <w:r w:rsidRPr="001F7890">
        <w:rPr>
          <w:rStyle w:val="FontStyle131"/>
          <w:sz w:val="20"/>
          <w:szCs w:val="20"/>
        </w:rPr>
        <w:t xml:space="preserve"> обычных диплоидов.</w:t>
      </w:r>
    </w:p>
    <w:p w:rsidR="00FC6B98" w:rsidRPr="001F7890" w:rsidRDefault="00E13F6C" w:rsidP="002E7C18">
      <w:pPr>
        <w:pStyle w:val="Style33"/>
        <w:tabs>
          <w:tab w:val="left" w:pos="610"/>
        </w:tabs>
        <w:spacing w:line="239" w:lineRule="auto"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lastRenderedPageBreak/>
        <w:t>Например</w:t>
      </w:r>
      <w:r w:rsidR="00DF351A" w:rsidRPr="001F7890">
        <w:rPr>
          <w:rStyle w:val="FontStyle131"/>
          <w:sz w:val="20"/>
          <w:szCs w:val="20"/>
        </w:rPr>
        <w:t>,</w:t>
      </w:r>
      <w:r w:rsidRPr="001F7890">
        <w:rPr>
          <w:rStyle w:val="FontStyle131"/>
          <w:sz w:val="20"/>
          <w:szCs w:val="20"/>
        </w:rPr>
        <w:t xml:space="preserve"> </w:t>
      </w:r>
      <w:r w:rsidR="001B31C6">
        <w:rPr>
          <w:rStyle w:val="FontStyle131"/>
          <w:sz w:val="20"/>
          <w:szCs w:val="20"/>
        </w:rPr>
        <w:t xml:space="preserve">при </w:t>
      </w:r>
      <w:r w:rsidRPr="001F7890">
        <w:rPr>
          <w:rStyle w:val="FontStyle131"/>
          <w:sz w:val="20"/>
          <w:szCs w:val="20"/>
        </w:rPr>
        <w:t>скрещива</w:t>
      </w:r>
      <w:r w:rsidR="001B31C6">
        <w:rPr>
          <w:rStyle w:val="FontStyle131"/>
          <w:sz w:val="20"/>
          <w:szCs w:val="20"/>
        </w:rPr>
        <w:t>нии</w:t>
      </w:r>
      <w:r w:rsidRPr="001F7890">
        <w:rPr>
          <w:rStyle w:val="FontStyle131"/>
          <w:sz w:val="20"/>
          <w:szCs w:val="20"/>
        </w:rPr>
        <w:t xml:space="preserve"> гомозигот</w:t>
      </w:r>
      <w:r w:rsidR="001B31C6">
        <w:rPr>
          <w:rStyle w:val="FontStyle131"/>
          <w:sz w:val="20"/>
          <w:szCs w:val="20"/>
        </w:rPr>
        <w:t>ного</w:t>
      </w:r>
      <w:r w:rsidRPr="001F7890">
        <w:rPr>
          <w:rStyle w:val="FontStyle131"/>
          <w:sz w:val="20"/>
          <w:szCs w:val="20"/>
        </w:rPr>
        <w:t xml:space="preserve"> тетраплоида </w:t>
      </w:r>
      <w:r w:rsidR="00DF351A" w:rsidRPr="001F7890">
        <w:rPr>
          <w:rStyle w:val="FontStyle131"/>
          <w:sz w:val="20"/>
          <w:szCs w:val="20"/>
        </w:rPr>
        <w:t xml:space="preserve">с </w:t>
      </w:r>
      <w:r w:rsidRPr="001F7890">
        <w:rPr>
          <w:rStyle w:val="FontStyle131"/>
          <w:sz w:val="20"/>
          <w:szCs w:val="20"/>
        </w:rPr>
        <w:t>дом</w:t>
      </w:r>
      <w:r w:rsidRPr="001F7890">
        <w:rPr>
          <w:rStyle w:val="FontStyle131"/>
          <w:sz w:val="20"/>
          <w:szCs w:val="20"/>
        </w:rPr>
        <w:t>и</w:t>
      </w:r>
      <w:r w:rsidRPr="001F7890">
        <w:rPr>
          <w:rStyle w:val="FontStyle131"/>
          <w:sz w:val="20"/>
          <w:szCs w:val="20"/>
        </w:rPr>
        <w:t>нантным признаком красной окраски</w:t>
      </w:r>
      <w:r w:rsidR="00DF351A" w:rsidRPr="001F7890">
        <w:rPr>
          <w:rStyle w:val="FontStyle131"/>
          <w:sz w:val="20"/>
          <w:szCs w:val="20"/>
        </w:rPr>
        <w:t xml:space="preserve"> (</w:t>
      </w:r>
      <w:r w:rsidR="00A570DC" w:rsidRPr="001F7890">
        <w:rPr>
          <w:rStyle w:val="FontStyle131"/>
          <w:sz w:val="20"/>
          <w:szCs w:val="20"/>
          <w:lang w:val="en-US"/>
        </w:rPr>
        <w:t>DDDD</w:t>
      </w:r>
      <w:r w:rsidR="00DF351A" w:rsidRPr="001F7890">
        <w:rPr>
          <w:rStyle w:val="FontStyle131"/>
          <w:sz w:val="20"/>
          <w:szCs w:val="20"/>
        </w:rPr>
        <w:t xml:space="preserve">) </w:t>
      </w:r>
      <w:r w:rsidRPr="001F7890">
        <w:rPr>
          <w:rStyle w:val="FontStyle131"/>
          <w:sz w:val="20"/>
          <w:szCs w:val="20"/>
        </w:rPr>
        <w:t>с гомозиготой по реце</w:t>
      </w:r>
      <w:r w:rsidRPr="001F7890">
        <w:rPr>
          <w:rStyle w:val="FontStyle131"/>
          <w:sz w:val="20"/>
          <w:szCs w:val="20"/>
        </w:rPr>
        <w:t>с</w:t>
      </w:r>
      <w:r w:rsidRPr="001F7890">
        <w:rPr>
          <w:rStyle w:val="FontStyle131"/>
          <w:sz w:val="20"/>
          <w:szCs w:val="20"/>
        </w:rPr>
        <w:t>сивному гену белой окраски</w:t>
      </w:r>
      <w:r w:rsidR="00DF351A" w:rsidRPr="001F7890">
        <w:rPr>
          <w:rStyle w:val="FontStyle131"/>
          <w:sz w:val="20"/>
          <w:szCs w:val="20"/>
        </w:rPr>
        <w:t xml:space="preserve"> (</w:t>
      </w:r>
      <w:r w:rsidR="00A570DC" w:rsidRPr="001F7890">
        <w:rPr>
          <w:rStyle w:val="FontStyle131"/>
          <w:sz w:val="20"/>
          <w:szCs w:val="20"/>
          <w:lang w:val="en-US"/>
        </w:rPr>
        <w:t>dddd</w:t>
      </w:r>
      <w:r w:rsidR="00DF351A" w:rsidRPr="001F7890">
        <w:rPr>
          <w:rStyle w:val="FontStyle131"/>
          <w:sz w:val="20"/>
          <w:szCs w:val="20"/>
        </w:rPr>
        <w:t>)</w:t>
      </w:r>
      <w:r w:rsidR="001B31C6">
        <w:rPr>
          <w:rStyle w:val="FontStyle131"/>
          <w:sz w:val="20"/>
          <w:szCs w:val="20"/>
        </w:rPr>
        <w:t xml:space="preserve"> в</w:t>
      </w:r>
      <w:r w:rsidRPr="001F7890">
        <w:rPr>
          <w:rStyle w:val="FontStyle131"/>
          <w:sz w:val="20"/>
          <w:szCs w:val="20"/>
        </w:rPr>
        <w:t xml:space="preserve"> первом поколении все потомк</w:t>
      </w:r>
      <w:r w:rsidRPr="001F7890">
        <w:rPr>
          <w:rStyle w:val="FontStyle131"/>
          <w:sz w:val="20"/>
          <w:szCs w:val="20"/>
        </w:rPr>
        <w:t>и</w:t>
      </w:r>
      <w:r w:rsidR="00E12C42">
        <w:rPr>
          <w:rStyle w:val="FontStyle131"/>
          <w:sz w:val="20"/>
          <w:szCs w:val="20"/>
        </w:rPr>
        <w:t xml:space="preserve">являются </w:t>
      </w:r>
      <w:proofErr w:type="gramStart"/>
      <w:r w:rsidRPr="001F7890">
        <w:rPr>
          <w:rStyle w:val="FontStyle131"/>
          <w:sz w:val="20"/>
          <w:szCs w:val="20"/>
        </w:rPr>
        <w:t>гетерозиготны</w:t>
      </w:r>
      <w:r w:rsidR="00F11DCB" w:rsidRPr="001F7890">
        <w:rPr>
          <w:rStyle w:val="FontStyle131"/>
          <w:sz w:val="20"/>
          <w:szCs w:val="20"/>
        </w:rPr>
        <w:t>ми</w:t>
      </w:r>
      <w:proofErr w:type="gramEnd"/>
      <w:r w:rsidR="00F11DCB" w:rsidRPr="001F7890">
        <w:rPr>
          <w:rStyle w:val="FontStyle131"/>
          <w:sz w:val="20"/>
          <w:szCs w:val="20"/>
        </w:rPr>
        <w:t xml:space="preserve"> с</w:t>
      </w:r>
      <w:r w:rsidRPr="001F7890">
        <w:rPr>
          <w:rStyle w:val="FontStyle131"/>
          <w:sz w:val="20"/>
          <w:szCs w:val="20"/>
        </w:rPr>
        <w:t xml:space="preserve"> красной </w:t>
      </w:r>
      <w:r w:rsidR="00F11DCB" w:rsidRPr="001F7890">
        <w:rPr>
          <w:rStyle w:val="FontStyle131"/>
          <w:sz w:val="20"/>
          <w:szCs w:val="20"/>
        </w:rPr>
        <w:t>окраской цветка</w:t>
      </w:r>
      <w:r w:rsidR="00FC6B98" w:rsidRPr="001F7890">
        <w:rPr>
          <w:rStyle w:val="FontStyle131"/>
          <w:sz w:val="20"/>
          <w:szCs w:val="20"/>
        </w:rPr>
        <w:t xml:space="preserve"> (</w:t>
      </w:r>
      <w:r w:rsidR="00A570DC" w:rsidRPr="001F7890">
        <w:rPr>
          <w:rStyle w:val="FontStyle131"/>
          <w:sz w:val="20"/>
          <w:szCs w:val="20"/>
          <w:lang w:val="en-US"/>
        </w:rPr>
        <w:t>DDdd</w:t>
      </w:r>
      <w:r w:rsidR="00FC6B98" w:rsidRPr="001F7890">
        <w:rPr>
          <w:rStyle w:val="FontStyle131"/>
          <w:sz w:val="20"/>
          <w:szCs w:val="20"/>
        </w:rPr>
        <w:t>)</w:t>
      </w:r>
      <w:r w:rsidRPr="001F7890">
        <w:rPr>
          <w:rStyle w:val="FontStyle131"/>
          <w:sz w:val="20"/>
          <w:szCs w:val="20"/>
        </w:rPr>
        <w:t>.</w:t>
      </w:r>
    </w:p>
    <w:p w:rsidR="0017562D" w:rsidRPr="001F7890" w:rsidRDefault="000346A8" w:rsidP="002E7C18">
      <w:pPr>
        <w:pStyle w:val="Style33"/>
        <w:tabs>
          <w:tab w:val="left" w:pos="610"/>
        </w:tabs>
        <w:spacing w:before="240" w:after="120" w:line="239" w:lineRule="auto"/>
        <w:ind w:firstLine="1985"/>
        <w:jc w:val="both"/>
        <w:rPr>
          <w:rStyle w:val="FontStyle131"/>
          <w:sz w:val="20"/>
          <w:szCs w:val="20"/>
        </w:rPr>
      </w:pPr>
      <w:r>
        <w:rPr>
          <w:noProof/>
          <w:sz w:val="20"/>
          <w:szCs w:val="20"/>
        </w:rPr>
        <w:pict>
          <v:oval id="_x0000_s5734" style="position:absolute;left:0;text-align:left;margin-left:118.25pt;margin-top:23.65pt;width:22.7pt;height:22.7pt;z-index:252243456">
            <v:textbox style="mso-next-textbox:#_x0000_s5734">
              <w:txbxContent>
                <w:p w:rsidR="00D36577" w:rsidRPr="0017562D" w:rsidRDefault="00D36577" w:rsidP="00E12C42">
                  <w:pPr>
                    <w:ind w:left="-142" w:right="-284" w:hanging="142"/>
                    <w:jc w:val="center"/>
                    <w:rPr>
                      <w:sz w:val="18"/>
                      <w:szCs w:val="18"/>
                      <w:lang w:val="en-US"/>
                    </w:rPr>
                  </w:pPr>
                  <w:r>
                    <w:rPr>
                      <w:sz w:val="18"/>
                      <w:szCs w:val="18"/>
                      <w:lang w:val="en-US"/>
                    </w:rPr>
                    <w:t>DD</w:t>
                  </w:r>
                </w:p>
              </w:txbxContent>
            </v:textbox>
          </v:oval>
        </w:pict>
      </w:r>
      <w:r>
        <w:rPr>
          <w:noProof/>
          <w:sz w:val="20"/>
          <w:szCs w:val="20"/>
        </w:rPr>
        <w:pict>
          <v:oval id="_x0000_s5735" style="position:absolute;left:0;text-align:left;margin-left:168.95pt;margin-top:23.65pt;width:22.7pt;height:22.7pt;z-index:252244480">
            <v:textbox style="mso-next-textbox:#_x0000_s5735">
              <w:txbxContent>
                <w:p w:rsidR="00D36577" w:rsidRPr="0017562D" w:rsidRDefault="00D36577" w:rsidP="00E12C42">
                  <w:pPr>
                    <w:ind w:left="-142" w:right="-284" w:hanging="142"/>
                    <w:jc w:val="center"/>
                    <w:rPr>
                      <w:sz w:val="18"/>
                      <w:szCs w:val="18"/>
                    </w:rPr>
                  </w:pPr>
                  <w:proofErr w:type="gramStart"/>
                  <w:r>
                    <w:rPr>
                      <w:sz w:val="18"/>
                      <w:szCs w:val="18"/>
                      <w:lang w:val="en-US"/>
                    </w:rPr>
                    <w:t>dd</w:t>
                  </w:r>
                  <w:proofErr w:type="gramEnd"/>
                </w:p>
              </w:txbxContent>
            </v:textbox>
          </v:oval>
        </w:pict>
      </w:r>
      <w:proofErr w:type="gramStart"/>
      <w:r w:rsidR="0017562D" w:rsidRPr="001F7890">
        <w:rPr>
          <w:rStyle w:val="FontStyle131"/>
          <w:sz w:val="20"/>
          <w:szCs w:val="20"/>
        </w:rPr>
        <w:t>Р</w:t>
      </w:r>
      <w:proofErr w:type="gramEnd"/>
      <w:r w:rsidR="0017562D" w:rsidRPr="001F7890">
        <w:rPr>
          <w:rStyle w:val="FontStyle131"/>
          <w:sz w:val="20"/>
          <w:szCs w:val="20"/>
        </w:rPr>
        <w:t xml:space="preserve"> ♀ </w:t>
      </w:r>
      <w:r w:rsidR="0017562D" w:rsidRPr="001F7890">
        <w:rPr>
          <w:rStyle w:val="FontStyle131"/>
          <w:sz w:val="20"/>
          <w:szCs w:val="20"/>
          <w:lang w:val="en-US"/>
        </w:rPr>
        <w:t>DDDD</w:t>
      </w:r>
      <w:r w:rsidR="0017562D" w:rsidRPr="001F7890">
        <w:rPr>
          <w:rStyle w:val="FontStyle131"/>
          <w:sz w:val="20"/>
          <w:szCs w:val="20"/>
        </w:rPr>
        <w:t xml:space="preserve"> × ♂ </w:t>
      </w:r>
      <w:r w:rsidR="0017562D" w:rsidRPr="001F7890">
        <w:rPr>
          <w:rStyle w:val="FontStyle131"/>
          <w:sz w:val="20"/>
          <w:szCs w:val="20"/>
          <w:lang w:val="en-US"/>
        </w:rPr>
        <w:t>dddd</w:t>
      </w:r>
    </w:p>
    <w:p w:rsidR="0017562D" w:rsidRPr="001F7890" w:rsidRDefault="0017562D" w:rsidP="002E7C18">
      <w:pPr>
        <w:pStyle w:val="Style33"/>
        <w:tabs>
          <w:tab w:val="left" w:pos="610"/>
        </w:tabs>
        <w:spacing w:after="240" w:line="239" w:lineRule="auto"/>
        <w:ind w:firstLine="1985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  <w:lang w:val="en-US"/>
        </w:rPr>
        <w:t>G</w:t>
      </w:r>
    </w:p>
    <w:p w:rsidR="0017562D" w:rsidRPr="001F7890" w:rsidRDefault="0017562D" w:rsidP="002E7C18">
      <w:pPr>
        <w:pStyle w:val="Style33"/>
        <w:tabs>
          <w:tab w:val="left" w:pos="610"/>
        </w:tabs>
        <w:spacing w:after="120" w:line="239" w:lineRule="auto"/>
        <w:ind w:firstLine="1985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  <w:lang w:val="en-US"/>
        </w:rPr>
        <w:t>F</w:t>
      </w:r>
      <w:r w:rsidRPr="001F7890">
        <w:rPr>
          <w:rStyle w:val="FontStyle131"/>
          <w:sz w:val="20"/>
          <w:szCs w:val="20"/>
          <w:vertAlign w:val="subscript"/>
        </w:rPr>
        <w:t>1</w:t>
      </w:r>
      <w:r w:rsidRPr="001F7890">
        <w:rPr>
          <w:rStyle w:val="FontStyle131"/>
          <w:sz w:val="20"/>
          <w:szCs w:val="20"/>
        </w:rPr>
        <w:t xml:space="preserve">            </w:t>
      </w:r>
      <w:r w:rsidRPr="001F7890">
        <w:rPr>
          <w:rStyle w:val="FontStyle131"/>
          <w:sz w:val="20"/>
          <w:szCs w:val="20"/>
          <w:lang w:val="en-US"/>
        </w:rPr>
        <w:t>DDdd</w:t>
      </w:r>
    </w:p>
    <w:p w:rsidR="00FC6B98" w:rsidRPr="001F7890" w:rsidRDefault="00FC6B98" w:rsidP="002E7C18">
      <w:pPr>
        <w:pStyle w:val="Style33"/>
        <w:tabs>
          <w:tab w:val="left" w:pos="610"/>
        </w:tabs>
        <w:spacing w:line="239" w:lineRule="auto"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 xml:space="preserve">У тетраплоидных растений в </w:t>
      </w:r>
      <w:r w:rsidRPr="001F7890">
        <w:rPr>
          <w:rStyle w:val="FontStyle131"/>
          <w:sz w:val="20"/>
          <w:szCs w:val="20"/>
          <w:lang w:val="en-US"/>
        </w:rPr>
        <w:t>F</w:t>
      </w:r>
      <w:r w:rsidRPr="001F7890">
        <w:rPr>
          <w:rStyle w:val="FontStyle131"/>
          <w:sz w:val="20"/>
          <w:szCs w:val="20"/>
          <w:vertAlign w:val="subscript"/>
        </w:rPr>
        <w:t>1</w:t>
      </w:r>
      <w:r w:rsidRPr="001F7890">
        <w:rPr>
          <w:rStyle w:val="FontStyle131"/>
          <w:sz w:val="20"/>
          <w:szCs w:val="20"/>
        </w:rPr>
        <w:t xml:space="preserve"> в мейозе образуются диплоидные макро- и микроспоры на основе случайного равновероятного парного расхождения четырех гомологичных хромосом в анафазе </w:t>
      </w:r>
      <w:r w:rsidRPr="001F7890">
        <w:rPr>
          <w:rStyle w:val="FontStyle131"/>
          <w:sz w:val="20"/>
          <w:szCs w:val="20"/>
          <w:lang w:val="en-US"/>
        </w:rPr>
        <w:t>I</w:t>
      </w:r>
      <w:r w:rsidRPr="001F7890">
        <w:rPr>
          <w:rStyle w:val="FontStyle131"/>
          <w:sz w:val="20"/>
          <w:szCs w:val="20"/>
        </w:rPr>
        <w:t>. Эти споры в процессе гаметогенеза могут образовывать три типа гамет в следу</w:t>
      </w:r>
      <w:r w:rsidRPr="001F7890">
        <w:rPr>
          <w:rStyle w:val="FontStyle131"/>
          <w:sz w:val="20"/>
          <w:szCs w:val="20"/>
        </w:rPr>
        <w:t>ю</w:t>
      </w:r>
      <w:r w:rsidRPr="001F7890">
        <w:rPr>
          <w:rStyle w:val="FontStyle131"/>
          <w:sz w:val="20"/>
          <w:szCs w:val="20"/>
        </w:rPr>
        <w:t>щем соотношении: 1</w:t>
      </w:r>
      <w:r w:rsidRPr="001F7890">
        <w:rPr>
          <w:rStyle w:val="FontStyle131"/>
          <w:sz w:val="20"/>
          <w:szCs w:val="20"/>
          <w:lang w:val="en-US"/>
        </w:rPr>
        <w:t>DD</w:t>
      </w:r>
      <w:proofErr w:type="gramStart"/>
      <w:r w:rsidRPr="001F7890">
        <w:rPr>
          <w:rStyle w:val="FontStyle131"/>
          <w:sz w:val="20"/>
          <w:szCs w:val="20"/>
        </w:rPr>
        <w:t xml:space="preserve"> :</w:t>
      </w:r>
      <w:proofErr w:type="gramEnd"/>
      <w:r w:rsidRPr="001F7890">
        <w:rPr>
          <w:rStyle w:val="FontStyle131"/>
          <w:sz w:val="20"/>
          <w:szCs w:val="20"/>
        </w:rPr>
        <w:t xml:space="preserve"> 4</w:t>
      </w:r>
      <w:r w:rsidRPr="001F7890">
        <w:rPr>
          <w:rStyle w:val="FontStyle131"/>
          <w:sz w:val="20"/>
          <w:szCs w:val="20"/>
          <w:lang w:val="en-US"/>
        </w:rPr>
        <w:t>Dd</w:t>
      </w:r>
      <w:r w:rsidRPr="001F7890">
        <w:rPr>
          <w:rStyle w:val="FontStyle131"/>
          <w:sz w:val="20"/>
          <w:szCs w:val="20"/>
        </w:rPr>
        <w:t xml:space="preserve"> : 1</w:t>
      </w:r>
      <w:r w:rsidRPr="001F7890">
        <w:rPr>
          <w:rStyle w:val="FontStyle131"/>
          <w:sz w:val="20"/>
          <w:szCs w:val="20"/>
          <w:lang w:val="en-US"/>
        </w:rPr>
        <w:t>dd</w:t>
      </w:r>
      <w:r w:rsidR="0017562D" w:rsidRPr="001F7890">
        <w:rPr>
          <w:rStyle w:val="FontStyle131"/>
          <w:sz w:val="20"/>
          <w:szCs w:val="20"/>
        </w:rPr>
        <w:t xml:space="preserve"> (рис</w:t>
      </w:r>
      <w:r w:rsidR="00BC19B8" w:rsidRPr="001F7890">
        <w:rPr>
          <w:rStyle w:val="FontStyle131"/>
          <w:sz w:val="20"/>
          <w:szCs w:val="20"/>
        </w:rPr>
        <w:t xml:space="preserve">. </w:t>
      </w:r>
      <w:r w:rsidR="00E12C42">
        <w:rPr>
          <w:rStyle w:val="FontStyle131"/>
          <w:sz w:val="20"/>
          <w:szCs w:val="20"/>
        </w:rPr>
        <w:t>6.3</w:t>
      </w:r>
      <w:r w:rsidR="0017562D" w:rsidRPr="001F7890">
        <w:rPr>
          <w:rStyle w:val="FontStyle131"/>
          <w:sz w:val="20"/>
          <w:szCs w:val="20"/>
        </w:rPr>
        <w:t>)</w:t>
      </w:r>
      <w:r w:rsidRPr="001F7890">
        <w:rPr>
          <w:rStyle w:val="FontStyle131"/>
          <w:sz w:val="20"/>
          <w:szCs w:val="20"/>
        </w:rPr>
        <w:t>.</w:t>
      </w:r>
    </w:p>
    <w:p w:rsidR="004514FB" w:rsidRPr="002E7C18" w:rsidRDefault="004514FB" w:rsidP="002E7C18">
      <w:pPr>
        <w:pStyle w:val="Style33"/>
        <w:tabs>
          <w:tab w:val="left" w:pos="610"/>
        </w:tabs>
        <w:spacing w:line="239" w:lineRule="auto"/>
        <w:ind w:firstLine="284"/>
        <w:jc w:val="both"/>
        <w:rPr>
          <w:rStyle w:val="FontStyle131"/>
          <w:sz w:val="14"/>
          <w:szCs w:val="20"/>
        </w:rPr>
      </w:pPr>
    </w:p>
    <w:p w:rsidR="00FC6B98" w:rsidRPr="00E12C42" w:rsidRDefault="00A570DC" w:rsidP="002E7C18">
      <w:pPr>
        <w:pStyle w:val="Style33"/>
        <w:tabs>
          <w:tab w:val="left" w:pos="610"/>
        </w:tabs>
        <w:spacing w:line="239" w:lineRule="auto"/>
        <w:ind w:firstLine="3544"/>
        <w:jc w:val="both"/>
        <w:rPr>
          <w:rStyle w:val="FontStyle131"/>
          <w:sz w:val="16"/>
          <w:szCs w:val="20"/>
          <w:vertAlign w:val="subscript"/>
        </w:rPr>
      </w:pPr>
      <w:r w:rsidRPr="00E12C42">
        <w:rPr>
          <w:rStyle w:val="FontStyle131"/>
          <w:sz w:val="20"/>
          <w:szCs w:val="20"/>
          <w:vertAlign w:val="subscript"/>
        </w:rPr>
        <w:t>Гаметы</w:t>
      </w:r>
    </w:p>
    <w:p w:rsidR="00FC6B98" w:rsidRPr="00E12C42" w:rsidRDefault="000346A8" w:rsidP="002E7C18">
      <w:pPr>
        <w:pStyle w:val="Style33"/>
        <w:tabs>
          <w:tab w:val="left" w:pos="610"/>
        </w:tabs>
        <w:spacing w:line="239" w:lineRule="auto"/>
        <w:ind w:firstLine="1985"/>
        <w:jc w:val="both"/>
        <w:rPr>
          <w:rStyle w:val="FontStyle131"/>
          <w:sz w:val="12"/>
          <w:szCs w:val="20"/>
        </w:rPr>
      </w:pPr>
      <w:r w:rsidRPr="000346A8">
        <w:rPr>
          <w:noProof/>
          <w:sz w:val="16"/>
          <w:szCs w:val="20"/>
        </w:rPr>
        <w:pict>
          <v:oval id="_x0000_s5736" style="position:absolute;left:0;text-align:left;margin-left:180.6pt;margin-top:5.75pt;width:19.85pt;height:19.85pt;z-index:252245504">
            <v:textbox style="mso-next-textbox:#_x0000_s5736">
              <w:txbxContent>
                <w:p w:rsidR="00D36577" w:rsidRPr="0017562D" w:rsidRDefault="00D36577" w:rsidP="0017562D">
                  <w:pPr>
                    <w:ind w:left="-142" w:right="-249" w:hanging="142"/>
                    <w:jc w:val="center"/>
                    <w:rPr>
                      <w:sz w:val="16"/>
                      <w:szCs w:val="18"/>
                      <w:lang w:val="en-US"/>
                    </w:rPr>
                  </w:pPr>
                  <w:r w:rsidRPr="0017562D">
                    <w:rPr>
                      <w:sz w:val="16"/>
                      <w:szCs w:val="18"/>
                      <w:lang w:val="en-US"/>
                    </w:rPr>
                    <w:t>DD</w:t>
                  </w:r>
                </w:p>
              </w:txbxContent>
            </v:textbox>
          </v:oval>
        </w:pict>
      </w:r>
      <w:r w:rsidRPr="000346A8">
        <w:rPr>
          <w:noProof/>
          <w:sz w:val="16"/>
          <w:szCs w:val="20"/>
        </w:rPr>
        <w:pict>
          <v:shape id="_x0000_s5690" type="#_x0000_t202" style="position:absolute;left:0;text-align:left;margin-left:129.45pt;margin-top:5.75pt;width:22.7pt;height:119.05pt;z-index:252202496" stroked="f" strokecolor="black [3213]">
            <v:textbox style="mso-next-textbox:#_x0000_s5690">
              <w:txbxContent>
                <w:p w:rsidR="00D36577" w:rsidRPr="00A570DC" w:rsidRDefault="00D36577" w:rsidP="0017562D">
                  <w:pPr>
                    <w:spacing w:line="528" w:lineRule="auto"/>
                    <w:rPr>
                      <w:sz w:val="16"/>
                      <w:szCs w:val="20"/>
                      <w:lang w:val="en-US"/>
                    </w:rPr>
                  </w:pPr>
                  <w:r w:rsidRPr="00A570DC">
                    <w:rPr>
                      <w:sz w:val="16"/>
                      <w:szCs w:val="20"/>
                      <w:lang w:val="en-US"/>
                    </w:rPr>
                    <w:t>D</w:t>
                  </w:r>
                </w:p>
                <w:p w:rsidR="00D36577" w:rsidRPr="00A570DC" w:rsidRDefault="00D36577" w:rsidP="0017562D">
                  <w:pPr>
                    <w:spacing w:line="528" w:lineRule="auto"/>
                    <w:rPr>
                      <w:sz w:val="16"/>
                      <w:szCs w:val="20"/>
                      <w:lang w:val="en-US"/>
                    </w:rPr>
                  </w:pPr>
                  <w:proofErr w:type="gramStart"/>
                  <w:r w:rsidRPr="00A570DC">
                    <w:rPr>
                      <w:sz w:val="16"/>
                      <w:szCs w:val="20"/>
                      <w:lang w:val="en-US"/>
                    </w:rPr>
                    <w:t>d</w:t>
                  </w:r>
                  <w:proofErr w:type="gramEnd"/>
                </w:p>
                <w:p w:rsidR="00D36577" w:rsidRPr="00A570DC" w:rsidRDefault="00D36577" w:rsidP="0017562D">
                  <w:pPr>
                    <w:spacing w:line="528" w:lineRule="auto"/>
                    <w:rPr>
                      <w:sz w:val="16"/>
                      <w:szCs w:val="20"/>
                      <w:lang w:val="en-US"/>
                    </w:rPr>
                  </w:pPr>
                  <w:proofErr w:type="gramStart"/>
                  <w:r w:rsidRPr="00A570DC">
                    <w:rPr>
                      <w:sz w:val="16"/>
                      <w:szCs w:val="20"/>
                      <w:lang w:val="en-US"/>
                    </w:rPr>
                    <w:t>d</w:t>
                  </w:r>
                  <w:proofErr w:type="gramEnd"/>
                </w:p>
                <w:p w:rsidR="00D36577" w:rsidRPr="00A570DC" w:rsidRDefault="00D36577" w:rsidP="0017562D">
                  <w:pPr>
                    <w:spacing w:line="528" w:lineRule="auto"/>
                    <w:rPr>
                      <w:sz w:val="16"/>
                      <w:szCs w:val="20"/>
                      <w:lang w:val="en-US"/>
                    </w:rPr>
                  </w:pPr>
                  <w:r w:rsidRPr="00A570DC">
                    <w:rPr>
                      <w:sz w:val="16"/>
                      <w:szCs w:val="20"/>
                      <w:lang w:val="en-US"/>
                    </w:rPr>
                    <w:t>D</w:t>
                  </w:r>
                </w:p>
                <w:p w:rsidR="00D36577" w:rsidRPr="00A570DC" w:rsidRDefault="00D36577" w:rsidP="0017562D">
                  <w:pPr>
                    <w:spacing w:line="528" w:lineRule="auto"/>
                    <w:rPr>
                      <w:sz w:val="16"/>
                      <w:szCs w:val="20"/>
                      <w:lang w:val="en-US"/>
                    </w:rPr>
                  </w:pPr>
                  <w:r w:rsidRPr="00A570DC">
                    <w:rPr>
                      <w:sz w:val="16"/>
                      <w:szCs w:val="20"/>
                      <w:lang w:val="en-US"/>
                    </w:rPr>
                    <w:t>D</w:t>
                  </w:r>
                </w:p>
                <w:p w:rsidR="00D36577" w:rsidRPr="00A570DC" w:rsidRDefault="00D36577" w:rsidP="0017562D">
                  <w:pPr>
                    <w:spacing w:line="528" w:lineRule="auto"/>
                    <w:rPr>
                      <w:sz w:val="16"/>
                      <w:szCs w:val="20"/>
                      <w:lang w:val="en-US"/>
                    </w:rPr>
                  </w:pPr>
                  <w:proofErr w:type="gramStart"/>
                  <w:r w:rsidRPr="00A570DC">
                    <w:rPr>
                      <w:sz w:val="16"/>
                      <w:szCs w:val="20"/>
                      <w:lang w:val="en-US"/>
                    </w:rPr>
                    <w:t>d</w:t>
                  </w:r>
                  <w:proofErr w:type="gramEnd"/>
                </w:p>
              </w:txbxContent>
            </v:textbox>
          </v:shape>
        </w:pict>
      </w:r>
      <w:r w:rsidRPr="000346A8">
        <w:rPr>
          <w:noProof/>
          <w:sz w:val="16"/>
          <w:szCs w:val="20"/>
        </w:rPr>
        <w:pict>
          <v:shape id="_x0000_s5697" type="#_x0000_t202" style="position:absolute;left:0;text-align:left;margin-left:147.75pt;margin-top:5.75pt;width:79.45pt;height:121.9pt;z-index:252209664" stroked="f" strokecolor="black [3213]">
            <v:textbox style="mso-next-textbox:#_x0000_s5697">
              <w:txbxContent>
                <w:p w:rsidR="00D36577" w:rsidRPr="00A570DC" w:rsidRDefault="00D36577" w:rsidP="0017562D">
                  <w:pPr>
                    <w:spacing w:line="528" w:lineRule="auto"/>
                    <w:rPr>
                      <w:sz w:val="16"/>
                      <w:szCs w:val="20"/>
                      <w:lang w:val="en-US"/>
                    </w:rPr>
                  </w:pPr>
                  <w:r w:rsidRPr="00A570DC">
                    <w:rPr>
                      <w:sz w:val="16"/>
                      <w:szCs w:val="20"/>
                      <w:lang w:val="en-US"/>
                    </w:rPr>
                    <w:t>………. DD</w:t>
                  </w:r>
                </w:p>
                <w:p w:rsidR="00D36577" w:rsidRPr="00A570DC" w:rsidRDefault="00D36577" w:rsidP="0017562D">
                  <w:pPr>
                    <w:spacing w:line="528" w:lineRule="auto"/>
                    <w:rPr>
                      <w:sz w:val="16"/>
                      <w:szCs w:val="20"/>
                      <w:lang w:val="en-US"/>
                    </w:rPr>
                  </w:pPr>
                  <w:r w:rsidRPr="00A570DC">
                    <w:rPr>
                      <w:sz w:val="16"/>
                      <w:szCs w:val="20"/>
                      <w:lang w:val="en-US"/>
                    </w:rPr>
                    <w:t>………. Dd</w:t>
                  </w:r>
                </w:p>
                <w:p w:rsidR="00D36577" w:rsidRPr="00A570DC" w:rsidRDefault="00D36577" w:rsidP="0017562D">
                  <w:pPr>
                    <w:spacing w:line="528" w:lineRule="auto"/>
                    <w:rPr>
                      <w:sz w:val="16"/>
                      <w:szCs w:val="20"/>
                      <w:lang w:val="en-US"/>
                    </w:rPr>
                  </w:pPr>
                  <w:r w:rsidRPr="00A570DC">
                    <w:rPr>
                      <w:sz w:val="16"/>
                      <w:szCs w:val="20"/>
                      <w:lang w:val="en-US"/>
                    </w:rPr>
                    <w:t>………. Dd</w:t>
                  </w:r>
                </w:p>
                <w:p w:rsidR="00D36577" w:rsidRPr="00A570DC" w:rsidRDefault="00D36577" w:rsidP="0017562D">
                  <w:pPr>
                    <w:spacing w:line="528" w:lineRule="auto"/>
                    <w:rPr>
                      <w:sz w:val="16"/>
                      <w:szCs w:val="20"/>
                      <w:lang w:val="en-US"/>
                    </w:rPr>
                  </w:pPr>
                  <w:r w:rsidRPr="00A570DC">
                    <w:rPr>
                      <w:sz w:val="16"/>
                      <w:szCs w:val="20"/>
                      <w:lang w:val="en-US"/>
                    </w:rPr>
                    <w:t>………. Dd</w:t>
                  </w:r>
                </w:p>
                <w:p w:rsidR="00D36577" w:rsidRPr="00A570DC" w:rsidRDefault="00D36577" w:rsidP="0017562D">
                  <w:pPr>
                    <w:spacing w:line="528" w:lineRule="auto"/>
                    <w:rPr>
                      <w:sz w:val="16"/>
                      <w:szCs w:val="20"/>
                      <w:lang w:val="en-US"/>
                    </w:rPr>
                  </w:pPr>
                  <w:r w:rsidRPr="00A570DC">
                    <w:rPr>
                      <w:sz w:val="16"/>
                      <w:szCs w:val="20"/>
                      <w:lang w:val="en-US"/>
                    </w:rPr>
                    <w:t>………. Dd</w:t>
                  </w:r>
                </w:p>
                <w:p w:rsidR="00D36577" w:rsidRPr="00A570DC" w:rsidRDefault="00D36577" w:rsidP="0017562D">
                  <w:pPr>
                    <w:spacing w:line="528" w:lineRule="auto"/>
                    <w:rPr>
                      <w:sz w:val="16"/>
                      <w:szCs w:val="20"/>
                      <w:lang w:val="en-US"/>
                    </w:rPr>
                  </w:pPr>
                  <w:r w:rsidRPr="00A570DC">
                    <w:rPr>
                      <w:sz w:val="16"/>
                      <w:szCs w:val="20"/>
                      <w:lang w:val="en-US"/>
                    </w:rPr>
                    <w:t>………. dd</w:t>
                  </w:r>
                </w:p>
              </w:txbxContent>
            </v:textbox>
          </v:shape>
        </w:pict>
      </w:r>
    </w:p>
    <w:p w:rsidR="00FC6B98" w:rsidRPr="00E12C42" w:rsidRDefault="000346A8" w:rsidP="002E7C18">
      <w:pPr>
        <w:pStyle w:val="Style33"/>
        <w:tabs>
          <w:tab w:val="left" w:pos="610"/>
        </w:tabs>
        <w:spacing w:line="239" w:lineRule="auto"/>
        <w:ind w:firstLine="1985"/>
        <w:jc w:val="both"/>
        <w:rPr>
          <w:rStyle w:val="FontStyle131"/>
          <w:sz w:val="16"/>
          <w:szCs w:val="20"/>
        </w:rPr>
      </w:pPr>
      <w:r>
        <w:rPr>
          <w:noProof/>
          <w:sz w:val="16"/>
          <w:szCs w:val="20"/>
        </w:rPr>
        <w:pict>
          <v:shape id="_x0000_s5691" type="#_x0000_t32" style="position:absolute;left:0;text-align:left;margin-left:108.35pt;margin-top:6.55pt;width:21.1pt;height:17.55pt;flip:y;z-index:252203520" o:connectortype="straight">
            <v:stroke endarrow="block"/>
          </v:shape>
        </w:pict>
      </w:r>
    </w:p>
    <w:p w:rsidR="00FC6B98" w:rsidRPr="00E12C42" w:rsidRDefault="00FC6B98" w:rsidP="002E7C18">
      <w:pPr>
        <w:pStyle w:val="Style33"/>
        <w:tabs>
          <w:tab w:val="left" w:pos="610"/>
        </w:tabs>
        <w:spacing w:line="239" w:lineRule="auto"/>
        <w:ind w:firstLine="1985"/>
        <w:jc w:val="both"/>
        <w:rPr>
          <w:rStyle w:val="FontStyle131"/>
          <w:sz w:val="16"/>
          <w:szCs w:val="20"/>
        </w:rPr>
      </w:pPr>
    </w:p>
    <w:p w:rsidR="00FC6B98" w:rsidRPr="00E12C42" w:rsidRDefault="000346A8" w:rsidP="002E7C18">
      <w:pPr>
        <w:pStyle w:val="Style33"/>
        <w:tabs>
          <w:tab w:val="left" w:pos="610"/>
        </w:tabs>
        <w:spacing w:line="239" w:lineRule="auto"/>
        <w:ind w:firstLine="1985"/>
        <w:jc w:val="both"/>
        <w:rPr>
          <w:rStyle w:val="FontStyle131"/>
          <w:sz w:val="16"/>
          <w:szCs w:val="20"/>
        </w:rPr>
      </w:pPr>
      <w:r>
        <w:rPr>
          <w:noProof/>
          <w:sz w:val="16"/>
          <w:szCs w:val="20"/>
        </w:rPr>
        <w:pict>
          <v:shape id="_x0000_s5693" type="#_x0000_t32" style="position:absolute;left:0;text-align:left;margin-left:108.35pt;margin-top:5.7pt;width:21.1pt;height:17.55pt;z-index:252205568" o:connectortype="straight">
            <v:stroke endarrow="block"/>
          </v:shape>
        </w:pict>
      </w:r>
      <w:r>
        <w:rPr>
          <w:noProof/>
          <w:sz w:val="16"/>
          <w:szCs w:val="20"/>
        </w:rPr>
        <w:pict>
          <v:shape id="_x0000_s5692" type="#_x0000_t32" style="position:absolute;left:0;text-align:left;margin-left:108.35pt;margin-top:5.7pt;width:21.1pt;height:0;z-index:252204544" o:connectortype="straight">
            <v:stroke endarrow="block"/>
          </v:shape>
        </w:pict>
      </w:r>
      <w:r>
        <w:rPr>
          <w:noProof/>
          <w:sz w:val="16"/>
          <w:szCs w:val="20"/>
        </w:rPr>
        <w:pict>
          <v:oval id="_x0000_s5737" style="position:absolute;left:0;text-align:left;margin-left:180.6pt;margin-top:.8pt;width:19.85pt;height:19.85pt;z-index:252246528">
            <v:textbox style="mso-next-textbox:#_x0000_s5737">
              <w:txbxContent>
                <w:p w:rsidR="00D36577" w:rsidRPr="0017562D" w:rsidRDefault="00D36577" w:rsidP="0017562D">
                  <w:pPr>
                    <w:ind w:left="-142" w:right="-249" w:hanging="142"/>
                    <w:jc w:val="center"/>
                    <w:rPr>
                      <w:sz w:val="16"/>
                      <w:szCs w:val="18"/>
                      <w:lang w:val="en-US"/>
                    </w:rPr>
                  </w:pPr>
                  <w:r w:rsidRPr="0017562D">
                    <w:rPr>
                      <w:sz w:val="16"/>
                      <w:szCs w:val="18"/>
                      <w:lang w:val="en-US"/>
                    </w:rPr>
                    <w:t>D</w:t>
                  </w:r>
                  <w:r>
                    <w:rPr>
                      <w:sz w:val="16"/>
                      <w:szCs w:val="18"/>
                      <w:lang w:val="en-US"/>
                    </w:rPr>
                    <w:t>d</w:t>
                  </w:r>
                </w:p>
              </w:txbxContent>
            </v:textbox>
          </v:oval>
        </w:pict>
      </w:r>
      <w:r w:rsidR="0017562D" w:rsidRPr="00E12C42">
        <w:rPr>
          <w:rStyle w:val="FontStyle131"/>
          <w:sz w:val="16"/>
          <w:szCs w:val="20"/>
          <w:lang w:val="en-US"/>
        </w:rPr>
        <w:t>D</w:t>
      </w:r>
    </w:p>
    <w:p w:rsidR="00FC6B98" w:rsidRPr="00E12C42" w:rsidRDefault="000346A8" w:rsidP="002E7C18">
      <w:pPr>
        <w:pStyle w:val="Style33"/>
        <w:tabs>
          <w:tab w:val="left" w:pos="610"/>
        </w:tabs>
        <w:spacing w:line="239" w:lineRule="auto"/>
        <w:ind w:firstLine="1985"/>
        <w:jc w:val="both"/>
        <w:rPr>
          <w:rStyle w:val="FontStyle131"/>
          <w:sz w:val="16"/>
          <w:szCs w:val="20"/>
        </w:rPr>
      </w:pPr>
      <w:r>
        <w:rPr>
          <w:noProof/>
          <w:sz w:val="16"/>
          <w:szCs w:val="20"/>
        </w:rPr>
        <w:pict>
          <v:oval id="_x0000_s5738" style="position:absolute;left:0;text-align:left;margin-left:180.6pt;margin-top:11.45pt;width:19.85pt;height:19.85pt;z-index:252247552">
            <v:textbox style="mso-next-textbox:#_x0000_s5738">
              <w:txbxContent>
                <w:p w:rsidR="00D36577" w:rsidRPr="0017562D" w:rsidRDefault="00D36577" w:rsidP="0017562D">
                  <w:pPr>
                    <w:ind w:left="-142" w:right="-249" w:hanging="142"/>
                    <w:jc w:val="center"/>
                    <w:rPr>
                      <w:sz w:val="16"/>
                      <w:szCs w:val="18"/>
                      <w:lang w:val="en-US"/>
                    </w:rPr>
                  </w:pPr>
                  <w:r w:rsidRPr="0017562D">
                    <w:rPr>
                      <w:sz w:val="16"/>
                      <w:szCs w:val="18"/>
                      <w:lang w:val="en-US"/>
                    </w:rPr>
                    <w:t>D</w:t>
                  </w:r>
                  <w:r>
                    <w:rPr>
                      <w:sz w:val="16"/>
                      <w:szCs w:val="18"/>
                      <w:lang w:val="en-US"/>
                    </w:rPr>
                    <w:t>d</w:t>
                  </w:r>
                </w:p>
              </w:txbxContent>
            </v:textbox>
          </v:oval>
        </w:pict>
      </w:r>
    </w:p>
    <w:p w:rsidR="00FC6B98" w:rsidRPr="00E12C42" w:rsidRDefault="00FC6B98" w:rsidP="002E7C18">
      <w:pPr>
        <w:pStyle w:val="Style33"/>
        <w:tabs>
          <w:tab w:val="left" w:pos="610"/>
        </w:tabs>
        <w:spacing w:line="239" w:lineRule="auto"/>
        <w:ind w:firstLine="1985"/>
        <w:jc w:val="both"/>
        <w:rPr>
          <w:rStyle w:val="FontStyle131"/>
          <w:sz w:val="16"/>
          <w:szCs w:val="20"/>
        </w:rPr>
      </w:pPr>
    </w:p>
    <w:p w:rsidR="00FC6B98" w:rsidRPr="00E12C42" w:rsidRDefault="00FC6B98" w:rsidP="002E7C18">
      <w:pPr>
        <w:pStyle w:val="Style33"/>
        <w:tabs>
          <w:tab w:val="left" w:pos="610"/>
        </w:tabs>
        <w:spacing w:line="239" w:lineRule="auto"/>
        <w:ind w:firstLine="1985"/>
        <w:jc w:val="both"/>
        <w:rPr>
          <w:rStyle w:val="FontStyle131"/>
          <w:sz w:val="22"/>
          <w:szCs w:val="20"/>
        </w:rPr>
      </w:pPr>
    </w:p>
    <w:p w:rsidR="0017562D" w:rsidRPr="00E12C42" w:rsidRDefault="000346A8" w:rsidP="002E7C18">
      <w:pPr>
        <w:pStyle w:val="Style33"/>
        <w:tabs>
          <w:tab w:val="left" w:pos="610"/>
        </w:tabs>
        <w:spacing w:line="239" w:lineRule="auto"/>
        <w:ind w:firstLine="1985"/>
        <w:jc w:val="both"/>
        <w:rPr>
          <w:rStyle w:val="FontStyle131"/>
          <w:sz w:val="20"/>
          <w:szCs w:val="20"/>
        </w:rPr>
      </w:pPr>
      <w:r>
        <w:rPr>
          <w:noProof/>
          <w:sz w:val="20"/>
          <w:szCs w:val="20"/>
        </w:rPr>
        <w:pict>
          <v:shape id="_x0000_s5694" type="#_x0000_t32" style="position:absolute;left:0;text-align:left;margin-left:108.35pt;margin-top:10.8pt;width:21.1pt;height:17.55pt;flip:y;z-index:252206592" o:connectortype="straight">
            <v:stroke endarrow="block"/>
          </v:shape>
        </w:pict>
      </w:r>
      <w:r>
        <w:rPr>
          <w:noProof/>
          <w:sz w:val="20"/>
          <w:szCs w:val="20"/>
        </w:rPr>
        <w:pict>
          <v:oval id="_x0000_s5739" style="position:absolute;left:0;text-align:left;margin-left:180.6pt;margin-top:.25pt;width:19.85pt;height:19.85pt;z-index:252248576">
            <v:textbox style="mso-next-textbox:#_x0000_s5739">
              <w:txbxContent>
                <w:p w:rsidR="00D36577" w:rsidRPr="0017562D" w:rsidRDefault="00D36577" w:rsidP="0017562D">
                  <w:pPr>
                    <w:ind w:left="-142" w:right="-249" w:hanging="142"/>
                    <w:jc w:val="center"/>
                    <w:rPr>
                      <w:sz w:val="16"/>
                      <w:szCs w:val="18"/>
                      <w:lang w:val="en-US"/>
                    </w:rPr>
                  </w:pPr>
                  <w:r w:rsidRPr="0017562D">
                    <w:rPr>
                      <w:sz w:val="16"/>
                      <w:szCs w:val="18"/>
                      <w:lang w:val="en-US"/>
                    </w:rPr>
                    <w:t>D</w:t>
                  </w:r>
                  <w:r>
                    <w:rPr>
                      <w:sz w:val="16"/>
                      <w:szCs w:val="18"/>
                      <w:lang w:val="en-US"/>
                    </w:rPr>
                    <w:t>d</w:t>
                  </w:r>
                </w:p>
              </w:txbxContent>
            </v:textbox>
          </v:oval>
        </w:pict>
      </w:r>
    </w:p>
    <w:p w:rsidR="0017562D" w:rsidRPr="00E12C42" w:rsidRDefault="000346A8" w:rsidP="002E7C18">
      <w:pPr>
        <w:pStyle w:val="Style33"/>
        <w:tabs>
          <w:tab w:val="left" w:pos="610"/>
        </w:tabs>
        <w:spacing w:line="239" w:lineRule="auto"/>
        <w:ind w:firstLine="1985"/>
        <w:jc w:val="both"/>
        <w:rPr>
          <w:rStyle w:val="FontStyle131"/>
          <w:sz w:val="20"/>
          <w:szCs w:val="20"/>
        </w:rPr>
      </w:pPr>
      <w:r>
        <w:rPr>
          <w:noProof/>
          <w:sz w:val="20"/>
          <w:szCs w:val="20"/>
        </w:rPr>
        <w:pict>
          <v:oval id="_x0000_s5740" style="position:absolute;left:0;text-align:left;margin-left:180.6pt;margin-top:8.6pt;width:19.85pt;height:19.85pt;z-index:252249600">
            <v:textbox style="mso-next-textbox:#_x0000_s5740">
              <w:txbxContent>
                <w:p w:rsidR="00D36577" w:rsidRPr="0017562D" w:rsidRDefault="00D36577" w:rsidP="0017562D">
                  <w:pPr>
                    <w:ind w:left="-142" w:right="-249" w:hanging="142"/>
                    <w:jc w:val="center"/>
                    <w:rPr>
                      <w:sz w:val="16"/>
                      <w:szCs w:val="18"/>
                      <w:lang w:val="en-US"/>
                    </w:rPr>
                  </w:pPr>
                  <w:r w:rsidRPr="0017562D">
                    <w:rPr>
                      <w:sz w:val="16"/>
                      <w:szCs w:val="18"/>
                      <w:lang w:val="en-US"/>
                    </w:rPr>
                    <w:t>D</w:t>
                  </w:r>
                  <w:r>
                    <w:rPr>
                      <w:sz w:val="16"/>
                      <w:szCs w:val="18"/>
                      <w:lang w:val="en-US"/>
                    </w:rPr>
                    <w:t>d</w:t>
                  </w:r>
                </w:p>
              </w:txbxContent>
            </v:textbox>
          </v:oval>
        </w:pict>
      </w:r>
    </w:p>
    <w:p w:rsidR="0017562D" w:rsidRPr="00E12C42" w:rsidRDefault="00E12C42" w:rsidP="002E7C18">
      <w:pPr>
        <w:pStyle w:val="Style33"/>
        <w:tabs>
          <w:tab w:val="left" w:pos="610"/>
        </w:tabs>
        <w:spacing w:line="239" w:lineRule="auto"/>
        <w:ind w:firstLine="1985"/>
        <w:jc w:val="both"/>
        <w:rPr>
          <w:rStyle w:val="FontStyle131"/>
          <w:sz w:val="16"/>
          <w:szCs w:val="20"/>
        </w:rPr>
      </w:pPr>
      <w:proofErr w:type="gramStart"/>
      <w:r w:rsidRPr="00E12C42">
        <w:rPr>
          <w:rStyle w:val="FontStyle131"/>
          <w:sz w:val="16"/>
          <w:szCs w:val="20"/>
          <w:lang w:val="en-US"/>
        </w:rPr>
        <w:t>d</w:t>
      </w:r>
      <w:proofErr w:type="gramEnd"/>
      <w:r w:rsidR="000346A8">
        <w:rPr>
          <w:noProof/>
          <w:sz w:val="16"/>
          <w:szCs w:val="20"/>
        </w:rPr>
        <w:pict>
          <v:shape id="_x0000_s5696" type="#_x0000_t32" style="position:absolute;left:0;text-align:left;margin-left:108.35pt;margin-top:5.35pt;width:21.1pt;height:17.55pt;z-index:252208640;mso-position-horizontal-relative:text;mso-position-vertical-relative:text" o:connectortype="straight">
            <v:stroke endarrow="block"/>
          </v:shape>
        </w:pict>
      </w:r>
      <w:r w:rsidR="000346A8">
        <w:rPr>
          <w:noProof/>
          <w:sz w:val="16"/>
          <w:szCs w:val="20"/>
        </w:rPr>
        <w:pict>
          <v:shape id="_x0000_s5695" type="#_x0000_t32" style="position:absolute;left:0;text-align:left;margin-left:108.35pt;margin-top:5.35pt;width:21.1pt;height:0;z-index:252207616;mso-position-horizontal-relative:text;mso-position-vertical-relative:text" o:connectortype="straight">
            <v:stroke endarrow="block"/>
          </v:shape>
        </w:pict>
      </w:r>
    </w:p>
    <w:p w:rsidR="0017562D" w:rsidRPr="00E12C42" w:rsidRDefault="000346A8" w:rsidP="002E7C18">
      <w:pPr>
        <w:pStyle w:val="Style33"/>
        <w:tabs>
          <w:tab w:val="left" w:pos="610"/>
        </w:tabs>
        <w:spacing w:line="239" w:lineRule="auto"/>
        <w:ind w:firstLine="1985"/>
        <w:jc w:val="both"/>
        <w:rPr>
          <w:rStyle w:val="FontStyle131"/>
          <w:sz w:val="16"/>
          <w:szCs w:val="20"/>
        </w:rPr>
      </w:pPr>
      <w:r>
        <w:rPr>
          <w:noProof/>
          <w:sz w:val="16"/>
          <w:szCs w:val="20"/>
        </w:rPr>
        <w:pict>
          <v:oval id="_x0000_s5741" style="position:absolute;left:0;text-align:left;margin-left:180.6pt;margin-top:7.75pt;width:19.85pt;height:19.85pt;z-index:252250624">
            <v:textbox style="mso-next-textbox:#_x0000_s5741">
              <w:txbxContent>
                <w:p w:rsidR="00D36577" w:rsidRPr="0017562D" w:rsidRDefault="00D36577" w:rsidP="0017562D">
                  <w:pPr>
                    <w:ind w:left="-142" w:right="-249" w:hanging="142"/>
                    <w:jc w:val="center"/>
                    <w:rPr>
                      <w:sz w:val="16"/>
                      <w:szCs w:val="18"/>
                      <w:lang w:val="en-US"/>
                    </w:rPr>
                  </w:pPr>
                  <w:proofErr w:type="gramStart"/>
                  <w:r>
                    <w:rPr>
                      <w:sz w:val="16"/>
                      <w:szCs w:val="18"/>
                      <w:lang w:val="en-US"/>
                    </w:rPr>
                    <w:t>dd</w:t>
                  </w:r>
                  <w:proofErr w:type="gramEnd"/>
                </w:p>
              </w:txbxContent>
            </v:textbox>
          </v:oval>
        </w:pict>
      </w:r>
    </w:p>
    <w:p w:rsidR="0017562D" w:rsidRPr="00E12C42" w:rsidRDefault="0017562D" w:rsidP="002E7C18">
      <w:pPr>
        <w:pStyle w:val="Style33"/>
        <w:tabs>
          <w:tab w:val="left" w:pos="610"/>
        </w:tabs>
        <w:spacing w:line="239" w:lineRule="auto"/>
        <w:ind w:firstLine="1985"/>
        <w:jc w:val="both"/>
        <w:rPr>
          <w:rStyle w:val="FontStyle131"/>
          <w:sz w:val="16"/>
          <w:szCs w:val="20"/>
        </w:rPr>
      </w:pPr>
    </w:p>
    <w:p w:rsidR="0017562D" w:rsidRDefault="0017562D" w:rsidP="002E7C18">
      <w:pPr>
        <w:pStyle w:val="Style33"/>
        <w:tabs>
          <w:tab w:val="left" w:pos="610"/>
        </w:tabs>
        <w:spacing w:line="239" w:lineRule="auto"/>
        <w:ind w:firstLine="1985"/>
        <w:jc w:val="both"/>
        <w:rPr>
          <w:rStyle w:val="FontStyle131"/>
          <w:sz w:val="16"/>
          <w:szCs w:val="20"/>
        </w:rPr>
      </w:pPr>
    </w:p>
    <w:p w:rsidR="00E12C42" w:rsidRPr="00E12C42" w:rsidRDefault="00E12C42" w:rsidP="002E7C18">
      <w:pPr>
        <w:pStyle w:val="Style33"/>
        <w:tabs>
          <w:tab w:val="left" w:pos="610"/>
        </w:tabs>
        <w:spacing w:line="239" w:lineRule="auto"/>
        <w:ind w:firstLine="1985"/>
        <w:jc w:val="both"/>
        <w:rPr>
          <w:rStyle w:val="FontStyle131"/>
          <w:sz w:val="16"/>
          <w:szCs w:val="20"/>
        </w:rPr>
      </w:pPr>
    </w:p>
    <w:p w:rsidR="0017562D" w:rsidRPr="00E12C42" w:rsidRDefault="0017562D" w:rsidP="002E7C18">
      <w:pPr>
        <w:pStyle w:val="Style33"/>
        <w:tabs>
          <w:tab w:val="left" w:pos="610"/>
        </w:tabs>
        <w:spacing w:line="239" w:lineRule="auto"/>
        <w:ind w:left="1985" w:right="2013"/>
        <w:jc w:val="center"/>
        <w:rPr>
          <w:rStyle w:val="FontStyle131"/>
          <w:sz w:val="16"/>
          <w:szCs w:val="20"/>
        </w:rPr>
      </w:pPr>
      <w:r w:rsidRPr="00E12C42">
        <w:rPr>
          <w:rStyle w:val="FontStyle131"/>
          <w:sz w:val="16"/>
          <w:szCs w:val="20"/>
        </w:rPr>
        <w:t>Рис</w:t>
      </w:r>
      <w:r w:rsidR="00BC19B8" w:rsidRPr="00E12C42">
        <w:rPr>
          <w:rStyle w:val="FontStyle131"/>
          <w:sz w:val="16"/>
          <w:szCs w:val="20"/>
        </w:rPr>
        <w:t xml:space="preserve">. </w:t>
      </w:r>
      <w:r w:rsidR="00E12C42">
        <w:rPr>
          <w:rStyle w:val="FontStyle131"/>
          <w:sz w:val="16"/>
          <w:szCs w:val="20"/>
        </w:rPr>
        <w:t>6.3.</w:t>
      </w:r>
      <w:r w:rsidR="00BC19B8" w:rsidRPr="00E12C42">
        <w:rPr>
          <w:rStyle w:val="FontStyle131"/>
          <w:sz w:val="16"/>
          <w:szCs w:val="20"/>
        </w:rPr>
        <w:t xml:space="preserve"> Гаметогенез</w:t>
      </w:r>
      <w:r w:rsidR="004514FB" w:rsidRPr="00E12C42">
        <w:rPr>
          <w:rStyle w:val="FontStyle131"/>
          <w:sz w:val="16"/>
          <w:szCs w:val="20"/>
        </w:rPr>
        <w:br/>
      </w:r>
      <w:r w:rsidR="00BC19B8" w:rsidRPr="00E12C42">
        <w:rPr>
          <w:rStyle w:val="FontStyle131"/>
          <w:sz w:val="16"/>
          <w:szCs w:val="20"/>
        </w:rPr>
        <w:t>у полиплоидов</w:t>
      </w:r>
    </w:p>
    <w:p w:rsidR="00E12C42" w:rsidRDefault="00E12C42" w:rsidP="002E7C18">
      <w:pPr>
        <w:pStyle w:val="Style33"/>
        <w:tabs>
          <w:tab w:val="left" w:pos="610"/>
        </w:tabs>
        <w:spacing w:line="239" w:lineRule="auto"/>
        <w:ind w:firstLine="284"/>
        <w:jc w:val="both"/>
        <w:rPr>
          <w:rStyle w:val="FontStyle131"/>
          <w:sz w:val="20"/>
          <w:szCs w:val="20"/>
        </w:rPr>
      </w:pPr>
    </w:p>
    <w:p w:rsidR="00A570DC" w:rsidRPr="001F7890" w:rsidRDefault="00A570DC" w:rsidP="002E7C18">
      <w:pPr>
        <w:pStyle w:val="Style33"/>
        <w:tabs>
          <w:tab w:val="left" w:pos="610"/>
        </w:tabs>
        <w:spacing w:line="239" w:lineRule="auto"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 xml:space="preserve">При равновероятном слиянии гамет в процессе оплодотворения у тетраплоидных растений </w:t>
      </w:r>
      <w:r w:rsidRPr="001F7890">
        <w:rPr>
          <w:rStyle w:val="FontStyle131"/>
          <w:sz w:val="20"/>
          <w:szCs w:val="20"/>
          <w:lang w:val="en-US"/>
        </w:rPr>
        <w:t>F</w:t>
      </w:r>
      <w:r w:rsidRPr="001F7890">
        <w:rPr>
          <w:rStyle w:val="FontStyle131"/>
          <w:sz w:val="20"/>
          <w:szCs w:val="20"/>
          <w:vertAlign w:val="subscript"/>
        </w:rPr>
        <w:t>2</w:t>
      </w:r>
      <w:r w:rsidR="00A86566" w:rsidRPr="001F7890">
        <w:rPr>
          <w:rStyle w:val="FontStyle131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</w:rPr>
        <w:t xml:space="preserve">могут образоваться следующие генотипы: 1 </w:t>
      </w:r>
      <w:r w:rsidRPr="001F7890">
        <w:rPr>
          <w:rStyle w:val="FontStyle131"/>
          <w:sz w:val="20"/>
          <w:szCs w:val="20"/>
          <w:lang w:val="en-US"/>
        </w:rPr>
        <w:t>DDDD</w:t>
      </w:r>
      <w:proofErr w:type="gramStart"/>
      <w:r w:rsidRPr="001F7890">
        <w:rPr>
          <w:rStyle w:val="FontStyle131"/>
          <w:sz w:val="20"/>
          <w:szCs w:val="20"/>
        </w:rPr>
        <w:t xml:space="preserve"> :</w:t>
      </w:r>
      <w:proofErr w:type="gramEnd"/>
      <w:r w:rsidRPr="001F7890">
        <w:rPr>
          <w:rStyle w:val="FontStyle131"/>
          <w:sz w:val="20"/>
          <w:szCs w:val="20"/>
        </w:rPr>
        <w:t xml:space="preserve"> 8 </w:t>
      </w:r>
      <w:r w:rsidRPr="001F7890">
        <w:rPr>
          <w:rStyle w:val="FontStyle131"/>
          <w:sz w:val="20"/>
          <w:szCs w:val="20"/>
          <w:lang w:val="en-US"/>
        </w:rPr>
        <w:t>DDDd</w:t>
      </w:r>
      <w:r w:rsidRPr="001F7890">
        <w:rPr>
          <w:rStyle w:val="FontStyle131"/>
          <w:sz w:val="20"/>
          <w:szCs w:val="20"/>
        </w:rPr>
        <w:t xml:space="preserve"> : 18 </w:t>
      </w:r>
      <w:r w:rsidRPr="001F7890">
        <w:rPr>
          <w:rStyle w:val="FontStyle131"/>
          <w:sz w:val="20"/>
          <w:szCs w:val="20"/>
          <w:lang w:val="en-US"/>
        </w:rPr>
        <w:t>DDdd</w:t>
      </w:r>
      <w:r w:rsidRPr="001F7890">
        <w:rPr>
          <w:rStyle w:val="FontStyle131"/>
          <w:sz w:val="20"/>
          <w:szCs w:val="20"/>
        </w:rPr>
        <w:t xml:space="preserve"> : 8 </w:t>
      </w:r>
      <w:r w:rsidRPr="001F7890">
        <w:rPr>
          <w:rStyle w:val="FontStyle131"/>
          <w:sz w:val="20"/>
          <w:szCs w:val="20"/>
          <w:lang w:val="en-US"/>
        </w:rPr>
        <w:t>Dddd</w:t>
      </w:r>
      <w:r w:rsidRPr="001F7890">
        <w:rPr>
          <w:rStyle w:val="FontStyle131"/>
          <w:sz w:val="20"/>
          <w:szCs w:val="20"/>
        </w:rPr>
        <w:t xml:space="preserve"> : 1 </w:t>
      </w:r>
      <w:r w:rsidRPr="001F7890">
        <w:rPr>
          <w:rStyle w:val="FontStyle131"/>
          <w:sz w:val="20"/>
          <w:szCs w:val="20"/>
          <w:lang w:val="en-US"/>
        </w:rPr>
        <w:t>dddd</w:t>
      </w:r>
      <w:r w:rsidR="00AE5E65" w:rsidRPr="001F7890">
        <w:rPr>
          <w:rStyle w:val="FontStyle131"/>
          <w:sz w:val="20"/>
          <w:szCs w:val="20"/>
        </w:rPr>
        <w:t xml:space="preserve"> (табл</w:t>
      </w:r>
      <w:r w:rsidR="00E12C42">
        <w:rPr>
          <w:rStyle w:val="FontStyle131"/>
          <w:sz w:val="20"/>
          <w:szCs w:val="20"/>
        </w:rPr>
        <w:t>. 6.2</w:t>
      </w:r>
      <w:r w:rsidR="00AE5E65" w:rsidRPr="001F7890">
        <w:rPr>
          <w:rStyle w:val="FontStyle131"/>
          <w:sz w:val="20"/>
          <w:szCs w:val="20"/>
        </w:rPr>
        <w:t>)</w:t>
      </w:r>
      <w:r w:rsidR="00B26DE0" w:rsidRPr="001F7890">
        <w:rPr>
          <w:rStyle w:val="FontStyle131"/>
          <w:sz w:val="20"/>
          <w:szCs w:val="20"/>
        </w:rPr>
        <w:t>.</w:t>
      </w:r>
    </w:p>
    <w:p w:rsidR="00766E32" w:rsidRPr="001F7890" w:rsidRDefault="00766E32" w:rsidP="002E7C18">
      <w:pPr>
        <w:pStyle w:val="Style33"/>
        <w:tabs>
          <w:tab w:val="left" w:pos="610"/>
        </w:tabs>
        <w:spacing w:line="239" w:lineRule="auto"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В зависимости от количества доминантных генов в генотипе тетр</w:t>
      </w:r>
      <w:r w:rsidRPr="001F7890">
        <w:rPr>
          <w:rStyle w:val="FontStyle131"/>
          <w:sz w:val="20"/>
          <w:szCs w:val="20"/>
        </w:rPr>
        <w:t>а</w:t>
      </w:r>
      <w:r w:rsidRPr="001F7890">
        <w:rPr>
          <w:rStyle w:val="FontStyle131"/>
          <w:sz w:val="20"/>
          <w:szCs w:val="20"/>
        </w:rPr>
        <w:t>плоиды имеют определенн</w:t>
      </w:r>
      <w:r w:rsidR="009912E9">
        <w:rPr>
          <w:rStyle w:val="FontStyle131"/>
          <w:sz w:val="20"/>
          <w:szCs w:val="20"/>
        </w:rPr>
        <w:t>ые</w:t>
      </w:r>
      <w:r w:rsidRPr="001F7890">
        <w:rPr>
          <w:rStyle w:val="FontStyle131"/>
          <w:sz w:val="20"/>
          <w:szCs w:val="20"/>
        </w:rPr>
        <w:t xml:space="preserve"> названи</w:t>
      </w:r>
      <w:r w:rsidR="009912E9">
        <w:rPr>
          <w:rStyle w:val="FontStyle131"/>
          <w:sz w:val="20"/>
          <w:szCs w:val="20"/>
        </w:rPr>
        <w:t>я</w:t>
      </w:r>
      <w:r w:rsidRPr="001F7890">
        <w:rPr>
          <w:rStyle w:val="FontStyle131"/>
          <w:sz w:val="20"/>
          <w:szCs w:val="20"/>
        </w:rPr>
        <w:t>:</w:t>
      </w:r>
    </w:p>
    <w:p w:rsidR="00766E32" w:rsidRPr="001F7890" w:rsidRDefault="00766E32" w:rsidP="002E7C18">
      <w:pPr>
        <w:pStyle w:val="Style33"/>
        <w:numPr>
          <w:ilvl w:val="0"/>
          <w:numId w:val="91"/>
        </w:numPr>
        <w:tabs>
          <w:tab w:val="left" w:pos="426"/>
        </w:tabs>
        <w:spacing w:line="239" w:lineRule="auto"/>
        <w:ind w:left="0"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растение с четырьмя доминантными аллелями (</w:t>
      </w:r>
      <w:r w:rsidRPr="001F7890">
        <w:rPr>
          <w:rStyle w:val="FontStyle131"/>
          <w:sz w:val="20"/>
          <w:szCs w:val="20"/>
          <w:lang w:val="en-US"/>
        </w:rPr>
        <w:t>DDDD</w:t>
      </w:r>
      <w:r w:rsidRPr="001F7890">
        <w:rPr>
          <w:rStyle w:val="FontStyle131"/>
          <w:sz w:val="20"/>
          <w:szCs w:val="20"/>
        </w:rPr>
        <w:t>) называе</w:t>
      </w:r>
      <w:r w:rsidRPr="001F7890">
        <w:rPr>
          <w:rStyle w:val="FontStyle131"/>
          <w:sz w:val="20"/>
          <w:szCs w:val="20"/>
        </w:rPr>
        <w:t>т</w:t>
      </w:r>
      <w:r w:rsidRPr="001F7890">
        <w:rPr>
          <w:rStyle w:val="FontStyle131"/>
          <w:sz w:val="20"/>
          <w:szCs w:val="20"/>
        </w:rPr>
        <w:t xml:space="preserve">ся </w:t>
      </w:r>
      <w:r w:rsidRPr="001F7890">
        <w:rPr>
          <w:rStyle w:val="FontStyle131"/>
          <w:i/>
          <w:sz w:val="20"/>
          <w:szCs w:val="20"/>
        </w:rPr>
        <w:t>квадриплекс</w:t>
      </w:r>
      <w:r w:rsidRPr="001F7890">
        <w:rPr>
          <w:rStyle w:val="FontStyle131"/>
          <w:sz w:val="20"/>
          <w:szCs w:val="20"/>
        </w:rPr>
        <w:t>;</w:t>
      </w:r>
    </w:p>
    <w:p w:rsidR="00766E32" w:rsidRPr="001F7890" w:rsidRDefault="00766E32" w:rsidP="002E7C18">
      <w:pPr>
        <w:pStyle w:val="Style33"/>
        <w:numPr>
          <w:ilvl w:val="0"/>
          <w:numId w:val="91"/>
        </w:numPr>
        <w:tabs>
          <w:tab w:val="left" w:pos="426"/>
        </w:tabs>
        <w:spacing w:line="239" w:lineRule="auto"/>
        <w:ind w:left="0"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с тремя доминантами</w:t>
      </w:r>
      <w:r w:rsidR="00A61546">
        <w:rPr>
          <w:rStyle w:val="FontStyle131"/>
          <w:sz w:val="20"/>
          <w:szCs w:val="20"/>
        </w:rPr>
        <w:t xml:space="preserve"> аллелями</w:t>
      </w:r>
      <w:r w:rsidRPr="001F7890">
        <w:rPr>
          <w:rStyle w:val="FontStyle131"/>
          <w:sz w:val="20"/>
          <w:szCs w:val="20"/>
        </w:rPr>
        <w:t xml:space="preserve"> (</w:t>
      </w:r>
      <w:r w:rsidRPr="001F7890">
        <w:rPr>
          <w:rStyle w:val="FontStyle131"/>
          <w:sz w:val="20"/>
          <w:szCs w:val="20"/>
          <w:lang w:val="en-US"/>
        </w:rPr>
        <w:t>DDDd</w:t>
      </w:r>
      <w:r w:rsidRPr="001F7890">
        <w:rPr>
          <w:rStyle w:val="FontStyle131"/>
          <w:sz w:val="20"/>
          <w:szCs w:val="20"/>
        </w:rPr>
        <w:t xml:space="preserve">) – </w:t>
      </w:r>
      <w:r w:rsidRPr="001F7890">
        <w:rPr>
          <w:rStyle w:val="FontStyle131"/>
          <w:i/>
          <w:sz w:val="20"/>
          <w:szCs w:val="20"/>
        </w:rPr>
        <w:t>триплекс</w:t>
      </w:r>
      <w:r w:rsidRPr="001F7890">
        <w:rPr>
          <w:rStyle w:val="FontStyle131"/>
          <w:sz w:val="20"/>
          <w:szCs w:val="20"/>
        </w:rPr>
        <w:t>;</w:t>
      </w:r>
    </w:p>
    <w:p w:rsidR="00766E32" w:rsidRPr="001F7890" w:rsidRDefault="00766E32" w:rsidP="002E7C18">
      <w:pPr>
        <w:pStyle w:val="Style33"/>
        <w:numPr>
          <w:ilvl w:val="0"/>
          <w:numId w:val="91"/>
        </w:numPr>
        <w:tabs>
          <w:tab w:val="left" w:pos="426"/>
        </w:tabs>
        <w:spacing w:line="239" w:lineRule="auto"/>
        <w:ind w:left="0"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с двумя доминантами</w:t>
      </w:r>
      <w:r w:rsidR="00A61546">
        <w:rPr>
          <w:rStyle w:val="FontStyle131"/>
          <w:sz w:val="20"/>
          <w:szCs w:val="20"/>
        </w:rPr>
        <w:t xml:space="preserve"> аллелями</w:t>
      </w:r>
      <w:r w:rsidRPr="001F7890">
        <w:rPr>
          <w:rStyle w:val="FontStyle131"/>
          <w:sz w:val="20"/>
          <w:szCs w:val="20"/>
        </w:rPr>
        <w:t xml:space="preserve"> (</w:t>
      </w:r>
      <w:r w:rsidRPr="001F7890">
        <w:rPr>
          <w:rStyle w:val="FontStyle131"/>
          <w:sz w:val="20"/>
          <w:szCs w:val="20"/>
          <w:lang w:val="en-US"/>
        </w:rPr>
        <w:t>DDdd</w:t>
      </w:r>
      <w:r w:rsidRPr="001F7890">
        <w:rPr>
          <w:rStyle w:val="FontStyle131"/>
          <w:sz w:val="20"/>
          <w:szCs w:val="20"/>
        </w:rPr>
        <w:t xml:space="preserve">) – </w:t>
      </w:r>
      <w:r w:rsidRPr="001F7890">
        <w:rPr>
          <w:rStyle w:val="FontStyle131"/>
          <w:i/>
          <w:sz w:val="20"/>
          <w:szCs w:val="20"/>
        </w:rPr>
        <w:t>дуплекс</w:t>
      </w:r>
      <w:r w:rsidRPr="001F7890">
        <w:rPr>
          <w:rStyle w:val="FontStyle131"/>
          <w:sz w:val="20"/>
          <w:szCs w:val="20"/>
        </w:rPr>
        <w:t>;</w:t>
      </w:r>
    </w:p>
    <w:p w:rsidR="00766E32" w:rsidRPr="001F7890" w:rsidRDefault="00766E32" w:rsidP="006658CE">
      <w:pPr>
        <w:pStyle w:val="Style33"/>
        <w:numPr>
          <w:ilvl w:val="0"/>
          <w:numId w:val="91"/>
        </w:numPr>
        <w:tabs>
          <w:tab w:val="left" w:pos="426"/>
        </w:tabs>
        <w:ind w:left="0"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lastRenderedPageBreak/>
        <w:t xml:space="preserve">с одним доминантным </w:t>
      </w:r>
      <w:r w:rsidR="00A61546">
        <w:rPr>
          <w:rStyle w:val="FontStyle131"/>
          <w:sz w:val="20"/>
          <w:szCs w:val="20"/>
        </w:rPr>
        <w:t>аллелем</w:t>
      </w:r>
      <w:r w:rsidRPr="001F7890">
        <w:rPr>
          <w:rStyle w:val="FontStyle131"/>
          <w:sz w:val="20"/>
          <w:szCs w:val="20"/>
        </w:rPr>
        <w:t xml:space="preserve"> (</w:t>
      </w:r>
      <w:r w:rsidRPr="001F7890">
        <w:rPr>
          <w:rStyle w:val="FontStyle131"/>
          <w:sz w:val="20"/>
          <w:szCs w:val="20"/>
          <w:lang w:val="en-US"/>
        </w:rPr>
        <w:t>Dddd</w:t>
      </w:r>
      <w:r w:rsidRPr="001F7890">
        <w:rPr>
          <w:rStyle w:val="FontStyle131"/>
          <w:sz w:val="20"/>
          <w:szCs w:val="20"/>
        </w:rPr>
        <w:t xml:space="preserve">) – </w:t>
      </w:r>
      <w:r w:rsidRPr="001F7890">
        <w:rPr>
          <w:rStyle w:val="FontStyle131"/>
          <w:i/>
          <w:sz w:val="20"/>
          <w:szCs w:val="20"/>
        </w:rPr>
        <w:t>симплекс</w:t>
      </w:r>
      <w:r w:rsidRPr="001F7890">
        <w:rPr>
          <w:rStyle w:val="FontStyle131"/>
          <w:sz w:val="20"/>
          <w:szCs w:val="20"/>
        </w:rPr>
        <w:t>;</w:t>
      </w:r>
    </w:p>
    <w:p w:rsidR="00766E32" w:rsidRPr="001F7890" w:rsidRDefault="00766E32" w:rsidP="006658CE">
      <w:pPr>
        <w:pStyle w:val="Style33"/>
        <w:numPr>
          <w:ilvl w:val="0"/>
          <w:numId w:val="91"/>
        </w:numPr>
        <w:tabs>
          <w:tab w:val="left" w:pos="426"/>
        </w:tabs>
        <w:ind w:left="0"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растение с четырьмя рецессивными аллелями (</w:t>
      </w:r>
      <w:r w:rsidRPr="001F7890">
        <w:rPr>
          <w:rStyle w:val="FontStyle131"/>
          <w:sz w:val="20"/>
          <w:szCs w:val="20"/>
          <w:lang w:val="en-US"/>
        </w:rPr>
        <w:t>dddd</w:t>
      </w:r>
      <w:r w:rsidRPr="001F7890">
        <w:rPr>
          <w:rStyle w:val="FontStyle131"/>
          <w:sz w:val="20"/>
          <w:szCs w:val="20"/>
        </w:rPr>
        <w:t xml:space="preserve">) – </w:t>
      </w:r>
      <w:r w:rsidRPr="001F7890">
        <w:rPr>
          <w:rStyle w:val="FontStyle131"/>
          <w:i/>
          <w:sz w:val="20"/>
          <w:szCs w:val="20"/>
        </w:rPr>
        <w:t>нуллиплекс</w:t>
      </w:r>
      <w:r w:rsidRPr="001F7890">
        <w:rPr>
          <w:rStyle w:val="FontStyle131"/>
          <w:sz w:val="20"/>
          <w:szCs w:val="20"/>
        </w:rPr>
        <w:t>.</w:t>
      </w:r>
    </w:p>
    <w:p w:rsidR="00A570DC" w:rsidRPr="00766E32" w:rsidRDefault="00A570DC" w:rsidP="006658CE">
      <w:pPr>
        <w:pStyle w:val="Style33"/>
        <w:tabs>
          <w:tab w:val="left" w:pos="1250"/>
        </w:tabs>
        <w:ind w:firstLine="284"/>
        <w:jc w:val="both"/>
        <w:rPr>
          <w:rStyle w:val="FontStyle131"/>
          <w:sz w:val="20"/>
          <w:szCs w:val="20"/>
        </w:rPr>
      </w:pPr>
    </w:p>
    <w:p w:rsidR="00AE5E65" w:rsidRPr="00E12C42" w:rsidRDefault="00AE5E65" w:rsidP="006658CE">
      <w:pPr>
        <w:pStyle w:val="Style33"/>
        <w:tabs>
          <w:tab w:val="left" w:pos="610"/>
        </w:tabs>
        <w:jc w:val="center"/>
        <w:rPr>
          <w:rStyle w:val="FontStyle131"/>
          <w:sz w:val="16"/>
          <w:szCs w:val="16"/>
        </w:rPr>
      </w:pPr>
      <w:r w:rsidRPr="00E12C42">
        <w:rPr>
          <w:rStyle w:val="FontStyle131"/>
          <w:spacing w:val="20"/>
          <w:sz w:val="16"/>
          <w:szCs w:val="16"/>
        </w:rPr>
        <w:t>Таблица</w:t>
      </w:r>
      <w:r w:rsidRPr="00E12C42">
        <w:rPr>
          <w:rStyle w:val="FontStyle131"/>
          <w:sz w:val="16"/>
          <w:szCs w:val="16"/>
        </w:rPr>
        <w:t xml:space="preserve"> </w:t>
      </w:r>
      <w:r w:rsidR="00E12C42">
        <w:rPr>
          <w:rStyle w:val="FontStyle131"/>
          <w:sz w:val="16"/>
          <w:szCs w:val="16"/>
        </w:rPr>
        <w:t>6.2</w:t>
      </w:r>
      <w:r w:rsidR="00BC19B8" w:rsidRPr="00E12C42">
        <w:rPr>
          <w:rStyle w:val="FontStyle131"/>
          <w:sz w:val="16"/>
          <w:szCs w:val="16"/>
        </w:rPr>
        <w:t>.</w:t>
      </w:r>
      <w:r w:rsidRPr="00E12C42">
        <w:rPr>
          <w:rStyle w:val="FontStyle131"/>
          <w:sz w:val="16"/>
          <w:szCs w:val="16"/>
        </w:rPr>
        <w:t xml:space="preserve"> </w:t>
      </w:r>
      <w:r w:rsidRPr="00E12C42">
        <w:rPr>
          <w:rStyle w:val="FontStyle131"/>
          <w:b/>
          <w:sz w:val="16"/>
          <w:szCs w:val="16"/>
        </w:rPr>
        <w:t xml:space="preserve">Расщепление в </w:t>
      </w:r>
      <w:r w:rsidRPr="00E12C42">
        <w:rPr>
          <w:rStyle w:val="FontStyle131"/>
          <w:b/>
          <w:sz w:val="16"/>
          <w:szCs w:val="16"/>
          <w:lang w:val="en-US"/>
        </w:rPr>
        <w:t>F</w:t>
      </w:r>
      <w:r w:rsidRPr="00E12C42">
        <w:rPr>
          <w:rStyle w:val="FontStyle131"/>
          <w:b/>
          <w:sz w:val="16"/>
          <w:szCs w:val="16"/>
          <w:vertAlign w:val="subscript"/>
        </w:rPr>
        <w:t>2</w:t>
      </w:r>
      <w:r w:rsidRPr="00E12C42">
        <w:rPr>
          <w:rStyle w:val="FontStyle131"/>
          <w:b/>
          <w:sz w:val="16"/>
          <w:szCs w:val="16"/>
        </w:rPr>
        <w:t xml:space="preserve"> у полип</w:t>
      </w:r>
      <w:r w:rsidR="00BC19B8" w:rsidRPr="00E12C42">
        <w:rPr>
          <w:rStyle w:val="FontStyle131"/>
          <w:b/>
          <w:sz w:val="16"/>
          <w:szCs w:val="16"/>
        </w:rPr>
        <w:t>лоидов</w:t>
      </w:r>
    </w:p>
    <w:p w:rsidR="00AE5E65" w:rsidRPr="00E12C42" w:rsidRDefault="00AE5E65" w:rsidP="006658CE">
      <w:pPr>
        <w:pStyle w:val="Style33"/>
        <w:tabs>
          <w:tab w:val="left" w:pos="610"/>
        </w:tabs>
        <w:jc w:val="center"/>
        <w:rPr>
          <w:rStyle w:val="FontStyle131"/>
          <w:sz w:val="16"/>
          <w:szCs w:val="16"/>
        </w:rPr>
      </w:pPr>
    </w:p>
    <w:tbl>
      <w:tblPr>
        <w:tblStyle w:val="aa"/>
        <w:tblW w:w="4831" w:type="pct"/>
        <w:tblInd w:w="108" w:type="dxa"/>
        <w:tblLook w:val="04A0"/>
      </w:tblPr>
      <w:tblGrid>
        <w:gridCol w:w="1450"/>
        <w:gridCol w:w="1558"/>
        <w:gridCol w:w="1558"/>
        <w:gridCol w:w="1560"/>
      </w:tblGrid>
      <w:tr w:rsidR="001B31C6" w:rsidRPr="00E12C42" w:rsidTr="001B31C6">
        <w:tc>
          <w:tcPr>
            <w:tcW w:w="1183" w:type="pct"/>
            <w:vMerge w:val="restart"/>
            <w:vAlign w:val="center"/>
          </w:tcPr>
          <w:p w:rsidR="001B31C6" w:rsidRPr="00E12C42" w:rsidRDefault="001B31C6" w:rsidP="006658CE">
            <w:pPr>
              <w:pStyle w:val="Style33"/>
              <w:tabs>
                <w:tab w:val="left" w:pos="610"/>
              </w:tabs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Style w:val="FontStyle131"/>
                <w:sz w:val="16"/>
                <w:szCs w:val="16"/>
              </w:rPr>
              <w:t xml:space="preserve">Гаметы </w:t>
            </w:r>
            <w:r w:rsidRPr="00E12C42">
              <w:rPr>
                <w:rStyle w:val="FontStyle131"/>
                <w:sz w:val="16"/>
                <w:szCs w:val="16"/>
                <w:lang w:val="en-US"/>
              </w:rPr>
              <w:t>♀</w:t>
            </w:r>
          </w:p>
        </w:tc>
        <w:tc>
          <w:tcPr>
            <w:tcW w:w="3817" w:type="pct"/>
            <w:gridSpan w:val="3"/>
            <w:vAlign w:val="center"/>
          </w:tcPr>
          <w:p w:rsidR="001B31C6" w:rsidRPr="001B31C6" w:rsidRDefault="001B31C6" w:rsidP="006658CE">
            <w:pPr>
              <w:pStyle w:val="Style33"/>
              <w:tabs>
                <w:tab w:val="left" w:pos="610"/>
              </w:tabs>
              <w:jc w:val="center"/>
              <w:rPr>
                <w:rStyle w:val="FontStyle131"/>
                <w:sz w:val="16"/>
                <w:szCs w:val="16"/>
                <w:lang w:val="en-US"/>
              </w:rPr>
            </w:pPr>
            <w:r w:rsidRPr="001B31C6">
              <w:rPr>
                <w:rStyle w:val="FontStyle131"/>
                <w:sz w:val="16"/>
                <w:szCs w:val="16"/>
              </w:rPr>
              <w:t xml:space="preserve">Гаметы </w:t>
            </w:r>
            <w:r w:rsidRPr="001B31C6">
              <w:rPr>
                <w:rStyle w:val="FontStyle131"/>
                <w:sz w:val="16"/>
                <w:szCs w:val="16"/>
                <w:lang w:val="en-US"/>
              </w:rPr>
              <w:t>♂</w:t>
            </w:r>
          </w:p>
        </w:tc>
      </w:tr>
      <w:tr w:rsidR="001B31C6" w:rsidRPr="00E12C42" w:rsidTr="001B31C6">
        <w:tc>
          <w:tcPr>
            <w:tcW w:w="1183" w:type="pct"/>
            <w:vMerge/>
          </w:tcPr>
          <w:p w:rsidR="001B31C6" w:rsidRPr="00E12C42" w:rsidRDefault="001B31C6" w:rsidP="006658CE">
            <w:pPr>
              <w:pStyle w:val="Style33"/>
              <w:tabs>
                <w:tab w:val="left" w:pos="610"/>
              </w:tabs>
              <w:rPr>
                <w:rStyle w:val="FontStyle131"/>
                <w:sz w:val="16"/>
                <w:szCs w:val="16"/>
                <w:lang w:val="en-US"/>
              </w:rPr>
            </w:pPr>
          </w:p>
        </w:tc>
        <w:tc>
          <w:tcPr>
            <w:tcW w:w="1272" w:type="pct"/>
            <w:vAlign w:val="center"/>
          </w:tcPr>
          <w:p w:rsidR="001B31C6" w:rsidRPr="00E12C42" w:rsidRDefault="001B31C6" w:rsidP="006658CE">
            <w:pPr>
              <w:pStyle w:val="Style33"/>
              <w:tabs>
                <w:tab w:val="left" w:pos="610"/>
              </w:tabs>
              <w:jc w:val="center"/>
              <w:rPr>
                <w:rStyle w:val="FontStyle131"/>
                <w:sz w:val="16"/>
                <w:szCs w:val="16"/>
                <w:lang w:val="en-US"/>
              </w:rPr>
            </w:pPr>
            <w:r w:rsidRPr="00E12C42">
              <w:rPr>
                <w:rStyle w:val="FontStyle131"/>
                <w:sz w:val="16"/>
                <w:szCs w:val="16"/>
                <w:lang w:val="en-US"/>
              </w:rPr>
              <w:t>1 DD</w:t>
            </w:r>
          </w:p>
        </w:tc>
        <w:tc>
          <w:tcPr>
            <w:tcW w:w="1272" w:type="pct"/>
            <w:vAlign w:val="center"/>
          </w:tcPr>
          <w:p w:rsidR="001B31C6" w:rsidRPr="00E12C42" w:rsidRDefault="001B31C6" w:rsidP="006658CE">
            <w:pPr>
              <w:pStyle w:val="Style33"/>
              <w:tabs>
                <w:tab w:val="left" w:pos="610"/>
              </w:tabs>
              <w:jc w:val="center"/>
              <w:rPr>
                <w:rStyle w:val="FontStyle131"/>
                <w:sz w:val="16"/>
                <w:szCs w:val="16"/>
                <w:lang w:val="en-US"/>
              </w:rPr>
            </w:pPr>
            <w:r w:rsidRPr="00E12C42">
              <w:rPr>
                <w:rStyle w:val="FontStyle131"/>
                <w:sz w:val="16"/>
                <w:szCs w:val="16"/>
                <w:lang w:val="en-US"/>
              </w:rPr>
              <w:t>4 Dd</w:t>
            </w:r>
          </w:p>
        </w:tc>
        <w:tc>
          <w:tcPr>
            <w:tcW w:w="1273" w:type="pct"/>
            <w:vAlign w:val="center"/>
          </w:tcPr>
          <w:p w:rsidR="001B31C6" w:rsidRPr="00E12C42" w:rsidRDefault="001B31C6" w:rsidP="006658CE">
            <w:pPr>
              <w:pStyle w:val="Style33"/>
              <w:tabs>
                <w:tab w:val="left" w:pos="610"/>
              </w:tabs>
              <w:jc w:val="center"/>
              <w:rPr>
                <w:rStyle w:val="FontStyle131"/>
                <w:sz w:val="16"/>
                <w:szCs w:val="16"/>
                <w:lang w:val="en-US"/>
              </w:rPr>
            </w:pPr>
            <w:r w:rsidRPr="00E12C42">
              <w:rPr>
                <w:rStyle w:val="FontStyle131"/>
                <w:sz w:val="16"/>
                <w:szCs w:val="16"/>
                <w:lang w:val="en-US"/>
              </w:rPr>
              <w:t>1 dd</w:t>
            </w:r>
          </w:p>
        </w:tc>
      </w:tr>
      <w:tr w:rsidR="00A570DC" w:rsidRPr="00E12C42" w:rsidTr="001B31C6">
        <w:tc>
          <w:tcPr>
            <w:tcW w:w="1183" w:type="pct"/>
            <w:vAlign w:val="center"/>
          </w:tcPr>
          <w:p w:rsidR="00A570DC" w:rsidRPr="001B31C6" w:rsidRDefault="00A570DC" w:rsidP="006658CE">
            <w:pPr>
              <w:pStyle w:val="Style33"/>
              <w:jc w:val="center"/>
              <w:rPr>
                <w:rStyle w:val="FontStyle131"/>
                <w:sz w:val="16"/>
                <w:szCs w:val="16"/>
              </w:rPr>
            </w:pPr>
            <w:r w:rsidRPr="00E12C42">
              <w:rPr>
                <w:rStyle w:val="FontStyle131"/>
                <w:sz w:val="16"/>
                <w:szCs w:val="16"/>
                <w:lang w:val="en-US"/>
              </w:rPr>
              <w:t>1 DD</w:t>
            </w:r>
          </w:p>
        </w:tc>
        <w:tc>
          <w:tcPr>
            <w:tcW w:w="1272" w:type="pct"/>
            <w:tcBorders>
              <w:bottom w:val="nil"/>
            </w:tcBorders>
            <w:vAlign w:val="center"/>
          </w:tcPr>
          <w:p w:rsidR="00A570DC" w:rsidRPr="00E12C42" w:rsidRDefault="00A570DC" w:rsidP="006658CE">
            <w:pPr>
              <w:pStyle w:val="Style33"/>
              <w:tabs>
                <w:tab w:val="left" w:pos="610"/>
              </w:tabs>
              <w:jc w:val="center"/>
              <w:rPr>
                <w:rStyle w:val="FontStyle131"/>
                <w:sz w:val="16"/>
                <w:szCs w:val="16"/>
                <w:lang w:val="en-US"/>
              </w:rPr>
            </w:pPr>
            <w:r w:rsidRPr="00E12C42">
              <w:rPr>
                <w:rStyle w:val="FontStyle131"/>
                <w:sz w:val="16"/>
                <w:szCs w:val="16"/>
                <w:lang w:val="en-US"/>
              </w:rPr>
              <w:t>1 DDDD</w:t>
            </w:r>
          </w:p>
        </w:tc>
        <w:tc>
          <w:tcPr>
            <w:tcW w:w="1272" w:type="pct"/>
            <w:tcBorders>
              <w:bottom w:val="nil"/>
            </w:tcBorders>
            <w:vAlign w:val="center"/>
          </w:tcPr>
          <w:p w:rsidR="00A570DC" w:rsidRPr="00E12C42" w:rsidRDefault="00A570DC" w:rsidP="006658CE">
            <w:pPr>
              <w:pStyle w:val="Style33"/>
              <w:tabs>
                <w:tab w:val="left" w:pos="610"/>
              </w:tabs>
              <w:jc w:val="center"/>
              <w:rPr>
                <w:rStyle w:val="FontStyle131"/>
                <w:sz w:val="16"/>
                <w:szCs w:val="16"/>
                <w:lang w:val="en-US"/>
              </w:rPr>
            </w:pPr>
            <w:r w:rsidRPr="00E12C42">
              <w:rPr>
                <w:rStyle w:val="FontStyle131"/>
                <w:sz w:val="16"/>
                <w:szCs w:val="16"/>
                <w:lang w:val="en-US"/>
              </w:rPr>
              <w:t>4 DDDd</w:t>
            </w:r>
          </w:p>
        </w:tc>
        <w:tc>
          <w:tcPr>
            <w:tcW w:w="1273" w:type="pct"/>
            <w:tcBorders>
              <w:bottom w:val="nil"/>
            </w:tcBorders>
            <w:vAlign w:val="center"/>
          </w:tcPr>
          <w:p w:rsidR="00A570DC" w:rsidRPr="00E12C42" w:rsidRDefault="00A570DC" w:rsidP="006658CE">
            <w:pPr>
              <w:pStyle w:val="Style33"/>
              <w:tabs>
                <w:tab w:val="left" w:pos="610"/>
              </w:tabs>
              <w:jc w:val="center"/>
              <w:rPr>
                <w:rStyle w:val="FontStyle131"/>
                <w:sz w:val="16"/>
                <w:szCs w:val="16"/>
                <w:lang w:val="en-US"/>
              </w:rPr>
            </w:pPr>
            <w:r w:rsidRPr="00E12C42">
              <w:rPr>
                <w:rStyle w:val="FontStyle131"/>
                <w:sz w:val="16"/>
                <w:szCs w:val="16"/>
                <w:lang w:val="en-US"/>
              </w:rPr>
              <w:t>1 DDdd</w:t>
            </w:r>
          </w:p>
        </w:tc>
      </w:tr>
      <w:tr w:rsidR="00A570DC" w:rsidRPr="00E12C42" w:rsidTr="001B31C6">
        <w:tc>
          <w:tcPr>
            <w:tcW w:w="1183" w:type="pct"/>
            <w:vAlign w:val="center"/>
          </w:tcPr>
          <w:p w:rsidR="00A570DC" w:rsidRPr="00E12C42" w:rsidRDefault="00A570DC" w:rsidP="006658CE">
            <w:pPr>
              <w:pStyle w:val="Style33"/>
              <w:tabs>
                <w:tab w:val="left" w:pos="610"/>
              </w:tabs>
              <w:jc w:val="center"/>
              <w:rPr>
                <w:rStyle w:val="FontStyle131"/>
                <w:sz w:val="16"/>
                <w:szCs w:val="16"/>
                <w:lang w:val="en-US"/>
              </w:rPr>
            </w:pPr>
            <w:r w:rsidRPr="00E12C42">
              <w:rPr>
                <w:rStyle w:val="FontStyle131"/>
                <w:sz w:val="16"/>
                <w:szCs w:val="16"/>
                <w:lang w:val="en-US"/>
              </w:rPr>
              <w:t>4 Dd</w:t>
            </w:r>
          </w:p>
        </w:tc>
        <w:tc>
          <w:tcPr>
            <w:tcW w:w="1272" w:type="pct"/>
            <w:tcBorders>
              <w:top w:val="nil"/>
              <w:bottom w:val="nil"/>
            </w:tcBorders>
            <w:vAlign w:val="center"/>
          </w:tcPr>
          <w:p w:rsidR="00A570DC" w:rsidRPr="00E12C42" w:rsidRDefault="00A570DC" w:rsidP="006658CE">
            <w:pPr>
              <w:pStyle w:val="Style33"/>
              <w:tabs>
                <w:tab w:val="left" w:pos="610"/>
              </w:tabs>
              <w:jc w:val="center"/>
              <w:rPr>
                <w:rStyle w:val="FontStyle131"/>
                <w:sz w:val="16"/>
                <w:szCs w:val="16"/>
                <w:lang w:val="en-US"/>
              </w:rPr>
            </w:pPr>
            <w:r w:rsidRPr="00E12C42">
              <w:rPr>
                <w:rStyle w:val="FontStyle131"/>
                <w:sz w:val="16"/>
                <w:szCs w:val="16"/>
                <w:lang w:val="en-US"/>
              </w:rPr>
              <w:t>4 DDDd</w:t>
            </w:r>
          </w:p>
        </w:tc>
        <w:tc>
          <w:tcPr>
            <w:tcW w:w="1272" w:type="pct"/>
            <w:tcBorders>
              <w:top w:val="nil"/>
              <w:bottom w:val="nil"/>
            </w:tcBorders>
            <w:vAlign w:val="center"/>
          </w:tcPr>
          <w:p w:rsidR="00A570DC" w:rsidRPr="00E12C42" w:rsidRDefault="00A570DC" w:rsidP="006658CE">
            <w:pPr>
              <w:pStyle w:val="Style33"/>
              <w:tabs>
                <w:tab w:val="left" w:pos="610"/>
              </w:tabs>
              <w:jc w:val="center"/>
              <w:rPr>
                <w:rStyle w:val="FontStyle131"/>
                <w:sz w:val="16"/>
                <w:szCs w:val="16"/>
                <w:lang w:val="en-US"/>
              </w:rPr>
            </w:pPr>
            <w:r w:rsidRPr="00E12C42">
              <w:rPr>
                <w:rStyle w:val="FontStyle131"/>
                <w:sz w:val="16"/>
                <w:szCs w:val="16"/>
                <w:lang w:val="en-US"/>
              </w:rPr>
              <w:t>16 DDdd</w:t>
            </w:r>
          </w:p>
        </w:tc>
        <w:tc>
          <w:tcPr>
            <w:tcW w:w="1273" w:type="pct"/>
            <w:tcBorders>
              <w:top w:val="nil"/>
              <w:bottom w:val="nil"/>
            </w:tcBorders>
            <w:vAlign w:val="center"/>
          </w:tcPr>
          <w:p w:rsidR="00A570DC" w:rsidRPr="00E12C42" w:rsidRDefault="00A570DC" w:rsidP="006658CE">
            <w:pPr>
              <w:pStyle w:val="Style33"/>
              <w:tabs>
                <w:tab w:val="left" w:pos="610"/>
              </w:tabs>
              <w:jc w:val="center"/>
              <w:rPr>
                <w:rStyle w:val="FontStyle131"/>
                <w:sz w:val="16"/>
                <w:szCs w:val="16"/>
                <w:lang w:val="en-US"/>
              </w:rPr>
            </w:pPr>
            <w:r w:rsidRPr="00E12C42">
              <w:rPr>
                <w:rStyle w:val="FontStyle131"/>
                <w:sz w:val="16"/>
                <w:szCs w:val="16"/>
                <w:lang w:val="en-US"/>
              </w:rPr>
              <w:t>4 Dddd</w:t>
            </w:r>
          </w:p>
        </w:tc>
      </w:tr>
      <w:tr w:rsidR="00A570DC" w:rsidRPr="00E12C42" w:rsidTr="001B31C6">
        <w:tc>
          <w:tcPr>
            <w:tcW w:w="1183" w:type="pct"/>
            <w:vAlign w:val="center"/>
          </w:tcPr>
          <w:p w:rsidR="00A570DC" w:rsidRPr="00E12C42" w:rsidRDefault="00A570DC" w:rsidP="006658CE">
            <w:pPr>
              <w:pStyle w:val="Style33"/>
              <w:tabs>
                <w:tab w:val="left" w:pos="610"/>
              </w:tabs>
              <w:jc w:val="center"/>
              <w:rPr>
                <w:rStyle w:val="FontStyle131"/>
                <w:sz w:val="16"/>
                <w:szCs w:val="16"/>
                <w:lang w:val="en-US"/>
              </w:rPr>
            </w:pPr>
            <w:r w:rsidRPr="00E12C42">
              <w:rPr>
                <w:rStyle w:val="FontStyle131"/>
                <w:sz w:val="16"/>
                <w:szCs w:val="16"/>
                <w:lang w:val="en-US"/>
              </w:rPr>
              <w:t>1 dd</w:t>
            </w:r>
          </w:p>
        </w:tc>
        <w:tc>
          <w:tcPr>
            <w:tcW w:w="1272" w:type="pct"/>
            <w:tcBorders>
              <w:top w:val="nil"/>
            </w:tcBorders>
            <w:vAlign w:val="center"/>
          </w:tcPr>
          <w:p w:rsidR="00A570DC" w:rsidRPr="00E12C42" w:rsidRDefault="00A570DC" w:rsidP="006658CE">
            <w:pPr>
              <w:pStyle w:val="Style33"/>
              <w:tabs>
                <w:tab w:val="left" w:pos="610"/>
              </w:tabs>
              <w:jc w:val="center"/>
              <w:rPr>
                <w:rStyle w:val="FontStyle131"/>
                <w:sz w:val="16"/>
                <w:szCs w:val="16"/>
                <w:lang w:val="en-US"/>
              </w:rPr>
            </w:pPr>
            <w:r w:rsidRPr="00E12C42">
              <w:rPr>
                <w:rStyle w:val="FontStyle131"/>
                <w:sz w:val="16"/>
                <w:szCs w:val="16"/>
                <w:lang w:val="en-US"/>
              </w:rPr>
              <w:t>1 DDdd</w:t>
            </w:r>
          </w:p>
        </w:tc>
        <w:tc>
          <w:tcPr>
            <w:tcW w:w="1272" w:type="pct"/>
            <w:tcBorders>
              <w:top w:val="nil"/>
            </w:tcBorders>
            <w:vAlign w:val="center"/>
          </w:tcPr>
          <w:p w:rsidR="00A570DC" w:rsidRPr="00E12C42" w:rsidRDefault="00A570DC" w:rsidP="006658CE">
            <w:pPr>
              <w:pStyle w:val="Style33"/>
              <w:tabs>
                <w:tab w:val="left" w:pos="610"/>
              </w:tabs>
              <w:jc w:val="center"/>
              <w:rPr>
                <w:rStyle w:val="FontStyle131"/>
                <w:sz w:val="16"/>
                <w:szCs w:val="16"/>
                <w:lang w:val="en-US"/>
              </w:rPr>
            </w:pPr>
            <w:r w:rsidRPr="00E12C42">
              <w:rPr>
                <w:rStyle w:val="FontStyle131"/>
                <w:sz w:val="16"/>
                <w:szCs w:val="16"/>
                <w:lang w:val="en-US"/>
              </w:rPr>
              <w:t>4 Dddd</w:t>
            </w:r>
          </w:p>
        </w:tc>
        <w:tc>
          <w:tcPr>
            <w:tcW w:w="1273" w:type="pct"/>
            <w:tcBorders>
              <w:top w:val="nil"/>
            </w:tcBorders>
            <w:vAlign w:val="center"/>
          </w:tcPr>
          <w:p w:rsidR="00A570DC" w:rsidRPr="00E12C42" w:rsidRDefault="00A570DC" w:rsidP="006658CE">
            <w:pPr>
              <w:pStyle w:val="Style33"/>
              <w:tabs>
                <w:tab w:val="left" w:pos="610"/>
              </w:tabs>
              <w:jc w:val="center"/>
              <w:rPr>
                <w:rStyle w:val="FontStyle131"/>
                <w:sz w:val="16"/>
                <w:szCs w:val="16"/>
                <w:lang w:val="en-US"/>
              </w:rPr>
            </w:pPr>
            <w:r w:rsidRPr="00E12C42">
              <w:rPr>
                <w:rStyle w:val="FontStyle131"/>
                <w:sz w:val="16"/>
                <w:szCs w:val="16"/>
                <w:lang w:val="en-US"/>
              </w:rPr>
              <w:t>1 dddd</w:t>
            </w:r>
          </w:p>
        </w:tc>
      </w:tr>
    </w:tbl>
    <w:p w:rsidR="00A570DC" w:rsidRPr="00766E32" w:rsidRDefault="00A570DC" w:rsidP="006658CE">
      <w:pPr>
        <w:pStyle w:val="Style33"/>
        <w:tabs>
          <w:tab w:val="left" w:pos="610"/>
        </w:tabs>
        <w:ind w:firstLine="284"/>
        <w:jc w:val="both"/>
        <w:rPr>
          <w:rStyle w:val="FontStyle131"/>
          <w:sz w:val="20"/>
          <w:szCs w:val="20"/>
          <w:lang w:val="en-US"/>
        </w:rPr>
      </w:pPr>
    </w:p>
    <w:p w:rsidR="009912E9" w:rsidRPr="001F7890" w:rsidRDefault="009912E9" w:rsidP="006658CE">
      <w:pPr>
        <w:pStyle w:val="Style33"/>
        <w:tabs>
          <w:tab w:val="left" w:pos="0"/>
        </w:tabs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 xml:space="preserve">При полном доминировании в </w:t>
      </w:r>
      <w:r w:rsidRPr="001F7890">
        <w:rPr>
          <w:rStyle w:val="FontStyle131"/>
          <w:sz w:val="20"/>
          <w:szCs w:val="20"/>
          <w:lang w:val="en-US"/>
        </w:rPr>
        <w:t>F</w:t>
      </w:r>
      <w:r w:rsidRPr="001F7890">
        <w:rPr>
          <w:rStyle w:val="FontStyle131"/>
          <w:sz w:val="20"/>
          <w:szCs w:val="20"/>
          <w:vertAlign w:val="subscript"/>
        </w:rPr>
        <w:t>2</w:t>
      </w:r>
      <w:r w:rsidRPr="001F7890">
        <w:rPr>
          <w:rStyle w:val="FontStyle131"/>
          <w:sz w:val="20"/>
          <w:szCs w:val="20"/>
        </w:rPr>
        <w:t xml:space="preserve"> у тетраплоидных растений может наблюдаться расщепление по фенотипу в соответствии 35 </w:t>
      </w:r>
      <w:r w:rsidRPr="001F7890">
        <w:rPr>
          <w:rStyle w:val="FontStyle131"/>
          <w:sz w:val="20"/>
          <w:szCs w:val="20"/>
          <w:lang w:val="en-US"/>
        </w:rPr>
        <w:t>D</w:t>
      </w:r>
      <w:r w:rsidRPr="001F7890">
        <w:rPr>
          <w:rStyle w:val="FontStyle131"/>
          <w:sz w:val="20"/>
          <w:szCs w:val="20"/>
        </w:rPr>
        <w:t>_ _ _</w:t>
      </w:r>
      <w:proofErr w:type="gramStart"/>
      <w:r w:rsidRPr="001F7890">
        <w:rPr>
          <w:rStyle w:val="FontStyle131"/>
          <w:sz w:val="20"/>
          <w:szCs w:val="20"/>
        </w:rPr>
        <w:t xml:space="preserve"> :</w:t>
      </w:r>
      <w:proofErr w:type="gramEnd"/>
      <w:r>
        <w:rPr>
          <w:rStyle w:val="FontStyle131"/>
          <w:sz w:val="20"/>
          <w:szCs w:val="20"/>
        </w:rPr>
        <w:br/>
      </w:r>
      <w:r w:rsidRPr="001F7890">
        <w:rPr>
          <w:rStyle w:val="FontStyle131"/>
          <w:sz w:val="20"/>
          <w:szCs w:val="20"/>
        </w:rPr>
        <w:t>1</w:t>
      </w:r>
      <w:r>
        <w:rPr>
          <w:rStyle w:val="FontStyle131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  <w:lang w:val="en-US"/>
        </w:rPr>
        <w:t>dddd</w:t>
      </w:r>
      <w:r w:rsidRPr="001F7890">
        <w:rPr>
          <w:rStyle w:val="FontStyle131"/>
          <w:sz w:val="20"/>
          <w:szCs w:val="20"/>
        </w:rPr>
        <w:t>, т. е. на каждые 35 красноцветковых растений будет приходит</w:t>
      </w:r>
      <w:r w:rsidRPr="001F7890">
        <w:rPr>
          <w:rStyle w:val="FontStyle131"/>
          <w:sz w:val="20"/>
          <w:szCs w:val="20"/>
        </w:rPr>
        <w:t>ь</w:t>
      </w:r>
      <w:r w:rsidRPr="001F7890">
        <w:rPr>
          <w:rStyle w:val="FontStyle131"/>
          <w:sz w:val="20"/>
          <w:szCs w:val="20"/>
        </w:rPr>
        <w:t>ся 1 белоцветковое.</w:t>
      </w:r>
    </w:p>
    <w:p w:rsidR="00766E32" w:rsidRPr="001F7890" w:rsidRDefault="00766E32" w:rsidP="006658CE">
      <w:pPr>
        <w:pStyle w:val="Style33"/>
        <w:tabs>
          <w:tab w:val="left" w:pos="610"/>
        </w:tabs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При неполном доминировании фенотипическое проявление пр</w:t>
      </w:r>
      <w:r w:rsidRPr="001F7890">
        <w:rPr>
          <w:rStyle w:val="FontStyle131"/>
          <w:sz w:val="20"/>
          <w:szCs w:val="20"/>
        </w:rPr>
        <w:t>и</w:t>
      </w:r>
      <w:r w:rsidRPr="001F7890">
        <w:rPr>
          <w:rStyle w:val="FontStyle131"/>
          <w:sz w:val="20"/>
          <w:szCs w:val="20"/>
        </w:rPr>
        <w:t xml:space="preserve">знака и характер расщепления в </w:t>
      </w:r>
      <w:r w:rsidRPr="001F7890">
        <w:rPr>
          <w:rStyle w:val="FontStyle131"/>
          <w:sz w:val="20"/>
          <w:szCs w:val="20"/>
          <w:lang w:val="en-US"/>
        </w:rPr>
        <w:t>F</w:t>
      </w:r>
      <w:r w:rsidRPr="001F7890">
        <w:rPr>
          <w:rStyle w:val="FontStyle131"/>
          <w:sz w:val="20"/>
          <w:szCs w:val="20"/>
          <w:vertAlign w:val="subscript"/>
        </w:rPr>
        <w:t>2</w:t>
      </w:r>
      <w:r w:rsidRPr="001F7890">
        <w:rPr>
          <w:rStyle w:val="FontStyle131"/>
          <w:sz w:val="20"/>
          <w:szCs w:val="20"/>
        </w:rPr>
        <w:t xml:space="preserve"> более сложный. Если степень пр</w:t>
      </w:r>
      <w:r w:rsidRPr="001F7890">
        <w:rPr>
          <w:rStyle w:val="FontStyle131"/>
          <w:sz w:val="20"/>
          <w:szCs w:val="20"/>
        </w:rPr>
        <w:t>о</w:t>
      </w:r>
      <w:r w:rsidRPr="001F7890">
        <w:rPr>
          <w:rStyle w:val="FontStyle131"/>
          <w:sz w:val="20"/>
          <w:szCs w:val="20"/>
        </w:rPr>
        <w:t>явления признака зависит от числа доминантных генов, то фенотип</w:t>
      </w:r>
      <w:r w:rsidRPr="001F7890">
        <w:rPr>
          <w:rStyle w:val="FontStyle131"/>
          <w:sz w:val="20"/>
          <w:szCs w:val="20"/>
        </w:rPr>
        <w:t>и</w:t>
      </w:r>
      <w:r w:rsidRPr="001F7890">
        <w:rPr>
          <w:rStyle w:val="FontStyle131"/>
          <w:sz w:val="20"/>
          <w:szCs w:val="20"/>
        </w:rPr>
        <w:t xml:space="preserve">ческое расщепление </w:t>
      </w:r>
      <w:r w:rsidRPr="001F7890">
        <w:rPr>
          <w:rStyle w:val="FontStyle131"/>
          <w:sz w:val="20"/>
          <w:szCs w:val="20"/>
          <w:lang w:val="en-US"/>
        </w:rPr>
        <w:t>F</w:t>
      </w:r>
      <w:r w:rsidRPr="001F7890">
        <w:rPr>
          <w:rStyle w:val="FontStyle131"/>
          <w:sz w:val="20"/>
          <w:szCs w:val="20"/>
          <w:vertAlign w:val="subscript"/>
        </w:rPr>
        <w:t>2</w:t>
      </w:r>
      <w:r w:rsidRPr="001F7890">
        <w:rPr>
          <w:rStyle w:val="FontStyle131"/>
          <w:sz w:val="20"/>
          <w:szCs w:val="20"/>
        </w:rPr>
        <w:t xml:space="preserve"> у тетраплоидов будет соответствовать расще</w:t>
      </w:r>
      <w:r w:rsidRPr="001F7890">
        <w:rPr>
          <w:rStyle w:val="FontStyle131"/>
          <w:sz w:val="20"/>
          <w:szCs w:val="20"/>
        </w:rPr>
        <w:t>п</w:t>
      </w:r>
      <w:r w:rsidRPr="001F7890">
        <w:rPr>
          <w:rStyle w:val="FontStyle131"/>
          <w:sz w:val="20"/>
          <w:szCs w:val="20"/>
        </w:rPr>
        <w:t xml:space="preserve">лению по генотипу: 1 </w:t>
      </w:r>
      <w:r w:rsidRPr="001F7890">
        <w:rPr>
          <w:rStyle w:val="FontStyle131"/>
          <w:sz w:val="20"/>
          <w:szCs w:val="20"/>
          <w:lang w:val="en-US"/>
        </w:rPr>
        <w:t>DDDD</w:t>
      </w:r>
      <w:proofErr w:type="gramStart"/>
      <w:r w:rsidRPr="001F7890">
        <w:rPr>
          <w:rStyle w:val="FontStyle131"/>
          <w:sz w:val="20"/>
          <w:szCs w:val="20"/>
        </w:rPr>
        <w:t xml:space="preserve"> :</w:t>
      </w:r>
      <w:proofErr w:type="gramEnd"/>
      <w:r w:rsidRPr="001F7890">
        <w:rPr>
          <w:rStyle w:val="FontStyle131"/>
          <w:sz w:val="20"/>
          <w:szCs w:val="20"/>
        </w:rPr>
        <w:t xml:space="preserve"> 8 </w:t>
      </w:r>
      <w:r w:rsidRPr="001F7890">
        <w:rPr>
          <w:rStyle w:val="FontStyle131"/>
          <w:sz w:val="20"/>
          <w:szCs w:val="20"/>
          <w:lang w:val="en-US"/>
        </w:rPr>
        <w:t>DDDd</w:t>
      </w:r>
      <w:r w:rsidRPr="001F7890">
        <w:rPr>
          <w:rStyle w:val="FontStyle131"/>
          <w:sz w:val="20"/>
          <w:szCs w:val="20"/>
        </w:rPr>
        <w:t xml:space="preserve"> : 18 </w:t>
      </w:r>
      <w:r w:rsidRPr="001F7890">
        <w:rPr>
          <w:rStyle w:val="FontStyle131"/>
          <w:sz w:val="20"/>
          <w:szCs w:val="20"/>
          <w:lang w:val="en-US"/>
        </w:rPr>
        <w:t>DDdd</w:t>
      </w:r>
      <w:r w:rsidRPr="001F7890">
        <w:rPr>
          <w:rStyle w:val="FontStyle131"/>
          <w:sz w:val="20"/>
          <w:szCs w:val="20"/>
        </w:rPr>
        <w:t xml:space="preserve"> : 8 </w:t>
      </w:r>
      <w:r w:rsidRPr="001F7890">
        <w:rPr>
          <w:rStyle w:val="FontStyle131"/>
          <w:sz w:val="20"/>
          <w:szCs w:val="20"/>
          <w:lang w:val="en-US"/>
        </w:rPr>
        <w:t>Dddd</w:t>
      </w:r>
      <w:r w:rsidRPr="001F7890">
        <w:rPr>
          <w:rStyle w:val="FontStyle131"/>
          <w:sz w:val="20"/>
          <w:szCs w:val="20"/>
        </w:rPr>
        <w:t xml:space="preserve"> : 1 </w:t>
      </w:r>
      <w:r w:rsidRPr="001F7890">
        <w:rPr>
          <w:rStyle w:val="FontStyle131"/>
          <w:sz w:val="20"/>
          <w:szCs w:val="20"/>
          <w:lang w:val="en-US"/>
        </w:rPr>
        <w:t>dddd</w:t>
      </w:r>
      <w:r w:rsidRPr="001F7890">
        <w:rPr>
          <w:rStyle w:val="FontStyle131"/>
          <w:sz w:val="20"/>
          <w:szCs w:val="20"/>
        </w:rPr>
        <w:t>.</w:t>
      </w:r>
    </w:p>
    <w:p w:rsidR="00766E32" w:rsidRDefault="00766E32" w:rsidP="006658CE">
      <w:pPr>
        <w:pStyle w:val="Style33"/>
        <w:tabs>
          <w:tab w:val="left" w:pos="610"/>
        </w:tabs>
        <w:ind w:firstLine="284"/>
        <w:jc w:val="both"/>
        <w:rPr>
          <w:rStyle w:val="FontStyle131"/>
          <w:sz w:val="20"/>
          <w:szCs w:val="20"/>
        </w:rPr>
      </w:pPr>
      <w:r>
        <w:rPr>
          <w:rStyle w:val="FontStyle131"/>
          <w:sz w:val="20"/>
          <w:szCs w:val="20"/>
        </w:rPr>
        <w:t xml:space="preserve">Особенно сложный характер расщепления в </w:t>
      </w:r>
      <w:r w:rsidRPr="001F7890">
        <w:rPr>
          <w:rStyle w:val="FontStyle131"/>
          <w:sz w:val="20"/>
          <w:szCs w:val="20"/>
          <w:lang w:val="en-US"/>
        </w:rPr>
        <w:t>F</w:t>
      </w:r>
      <w:r w:rsidRPr="001F7890">
        <w:rPr>
          <w:rStyle w:val="FontStyle131"/>
          <w:sz w:val="20"/>
          <w:szCs w:val="20"/>
          <w:vertAlign w:val="subscript"/>
        </w:rPr>
        <w:t>2</w:t>
      </w:r>
      <w:r w:rsidRPr="001F7890">
        <w:rPr>
          <w:rStyle w:val="FontStyle131"/>
          <w:sz w:val="20"/>
          <w:szCs w:val="20"/>
        </w:rPr>
        <w:t xml:space="preserve"> у тетраплоидов</w:t>
      </w:r>
      <w:r>
        <w:rPr>
          <w:rStyle w:val="FontStyle131"/>
          <w:sz w:val="20"/>
          <w:szCs w:val="20"/>
        </w:rPr>
        <w:t xml:space="preserve"> н</w:t>
      </w:r>
      <w:r>
        <w:rPr>
          <w:rStyle w:val="FontStyle131"/>
          <w:sz w:val="20"/>
          <w:szCs w:val="20"/>
        </w:rPr>
        <w:t>а</w:t>
      </w:r>
      <w:r>
        <w:rPr>
          <w:rStyle w:val="FontStyle131"/>
          <w:sz w:val="20"/>
          <w:szCs w:val="20"/>
        </w:rPr>
        <w:t>блюдается при взаимодействии неаллельных генов</w:t>
      </w:r>
      <w:r w:rsidR="009912E9">
        <w:rPr>
          <w:rStyle w:val="FontStyle131"/>
          <w:sz w:val="20"/>
          <w:szCs w:val="20"/>
        </w:rPr>
        <w:t xml:space="preserve">. </w:t>
      </w:r>
      <w:proofErr w:type="gramStart"/>
      <w:r w:rsidR="00A61546">
        <w:rPr>
          <w:rStyle w:val="FontStyle131"/>
          <w:sz w:val="20"/>
          <w:szCs w:val="20"/>
        </w:rPr>
        <w:t>Например</w:t>
      </w:r>
      <w:r w:rsidR="009912E9">
        <w:rPr>
          <w:rStyle w:val="FontStyle131"/>
          <w:sz w:val="20"/>
          <w:szCs w:val="20"/>
        </w:rPr>
        <w:t xml:space="preserve">, при комплементарном взаимодействии генов у </w:t>
      </w:r>
      <w:r w:rsidR="00A61546">
        <w:rPr>
          <w:rStyle w:val="FontStyle131"/>
          <w:sz w:val="20"/>
          <w:szCs w:val="20"/>
        </w:rPr>
        <w:t>диплоидных растений</w:t>
      </w:r>
      <w:r w:rsidR="009912E9">
        <w:rPr>
          <w:rStyle w:val="FontStyle131"/>
          <w:sz w:val="20"/>
          <w:szCs w:val="20"/>
        </w:rPr>
        <w:t xml:space="preserve"> ра</w:t>
      </w:r>
      <w:r w:rsidR="009912E9">
        <w:rPr>
          <w:rStyle w:val="FontStyle131"/>
          <w:sz w:val="20"/>
          <w:szCs w:val="20"/>
        </w:rPr>
        <w:t>с</w:t>
      </w:r>
      <w:r w:rsidR="009912E9">
        <w:rPr>
          <w:rStyle w:val="FontStyle131"/>
          <w:sz w:val="20"/>
          <w:szCs w:val="20"/>
        </w:rPr>
        <w:t xml:space="preserve">щепление в </w:t>
      </w:r>
      <w:r w:rsidR="009912E9" w:rsidRPr="001F7890">
        <w:rPr>
          <w:rStyle w:val="FontStyle131"/>
          <w:sz w:val="20"/>
          <w:szCs w:val="20"/>
          <w:lang w:val="en-US"/>
        </w:rPr>
        <w:t>F</w:t>
      </w:r>
      <w:r w:rsidR="009912E9" w:rsidRPr="001F7890">
        <w:rPr>
          <w:rStyle w:val="FontStyle131"/>
          <w:sz w:val="20"/>
          <w:szCs w:val="20"/>
          <w:vertAlign w:val="subscript"/>
        </w:rPr>
        <w:t>2</w:t>
      </w:r>
      <w:r w:rsidR="009912E9" w:rsidRPr="001F7890">
        <w:rPr>
          <w:rStyle w:val="FontStyle131"/>
          <w:sz w:val="20"/>
          <w:szCs w:val="20"/>
        </w:rPr>
        <w:t xml:space="preserve"> </w:t>
      </w:r>
      <w:r w:rsidR="009912E9">
        <w:rPr>
          <w:rStyle w:val="FontStyle131"/>
          <w:sz w:val="20"/>
          <w:szCs w:val="20"/>
        </w:rPr>
        <w:t>соответствует отношению</w:t>
      </w:r>
      <w:r w:rsidR="00A61546">
        <w:rPr>
          <w:rStyle w:val="FontStyle131"/>
          <w:sz w:val="20"/>
          <w:szCs w:val="20"/>
        </w:rPr>
        <w:t xml:space="preserve"> 9:7, у тетраплоидных −</w:t>
      </w:r>
      <w:r w:rsidR="009912E9">
        <w:rPr>
          <w:rStyle w:val="FontStyle131"/>
          <w:sz w:val="20"/>
          <w:szCs w:val="20"/>
        </w:rPr>
        <w:t xml:space="preserve"> 1225:71.</w:t>
      </w:r>
      <w:proofErr w:type="gramEnd"/>
      <w:r w:rsidR="009912E9">
        <w:rPr>
          <w:rStyle w:val="FontStyle131"/>
          <w:sz w:val="20"/>
          <w:szCs w:val="20"/>
        </w:rPr>
        <w:t xml:space="preserve"> Еще более сложный характер расщепления у тетраплоидов, если признак детерминируется </w:t>
      </w:r>
      <w:r w:rsidR="00A61546">
        <w:rPr>
          <w:rStyle w:val="FontStyle131"/>
          <w:sz w:val="20"/>
          <w:szCs w:val="20"/>
        </w:rPr>
        <w:t xml:space="preserve">двумя или тремя парами </w:t>
      </w:r>
      <w:r w:rsidR="009912E9">
        <w:rPr>
          <w:rStyle w:val="FontStyle131"/>
          <w:sz w:val="20"/>
          <w:szCs w:val="20"/>
        </w:rPr>
        <w:t>полимерны</w:t>
      </w:r>
      <w:r w:rsidR="00A61546">
        <w:rPr>
          <w:rStyle w:val="FontStyle131"/>
          <w:sz w:val="20"/>
          <w:szCs w:val="20"/>
        </w:rPr>
        <w:t>х</w:t>
      </w:r>
      <w:r w:rsidR="009912E9">
        <w:rPr>
          <w:rStyle w:val="FontStyle131"/>
          <w:sz w:val="20"/>
          <w:szCs w:val="20"/>
        </w:rPr>
        <w:t xml:space="preserve"> ген</w:t>
      </w:r>
      <w:r w:rsidR="00A61546">
        <w:rPr>
          <w:rStyle w:val="FontStyle131"/>
          <w:sz w:val="20"/>
          <w:szCs w:val="20"/>
        </w:rPr>
        <w:t>ов</w:t>
      </w:r>
      <w:r w:rsidR="009912E9">
        <w:rPr>
          <w:rStyle w:val="FontStyle131"/>
          <w:sz w:val="20"/>
          <w:szCs w:val="20"/>
        </w:rPr>
        <w:t>.</w:t>
      </w:r>
    </w:p>
    <w:p w:rsidR="00E13F6C" w:rsidRPr="00766E32" w:rsidRDefault="00E13F6C" w:rsidP="006658CE">
      <w:pPr>
        <w:pStyle w:val="Style33"/>
        <w:tabs>
          <w:tab w:val="left" w:pos="610"/>
        </w:tabs>
        <w:ind w:firstLine="284"/>
        <w:jc w:val="both"/>
        <w:rPr>
          <w:rStyle w:val="FontStyle131"/>
          <w:sz w:val="20"/>
          <w:szCs w:val="20"/>
        </w:rPr>
      </w:pPr>
    </w:p>
    <w:p w:rsidR="000C6053" w:rsidRPr="001F7890" w:rsidRDefault="001B31C6" w:rsidP="006658CE">
      <w:pPr>
        <w:ind w:firstLine="284"/>
        <w:jc w:val="both"/>
        <w:rPr>
          <w:sz w:val="20"/>
          <w:szCs w:val="20"/>
        </w:rPr>
      </w:pPr>
      <w:r>
        <w:rPr>
          <w:rStyle w:val="FontStyle131"/>
          <w:b/>
          <w:sz w:val="20"/>
          <w:szCs w:val="20"/>
        </w:rPr>
        <w:t>Пример.</w:t>
      </w:r>
      <w:r w:rsidR="00B26DE0" w:rsidRPr="001F7890">
        <w:rPr>
          <w:rStyle w:val="FontStyle131"/>
          <w:sz w:val="20"/>
          <w:szCs w:val="20"/>
        </w:rPr>
        <w:t xml:space="preserve"> </w:t>
      </w:r>
      <w:r w:rsidR="000C6053" w:rsidRPr="001F7890">
        <w:rPr>
          <w:sz w:val="20"/>
          <w:szCs w:val="20"/>
        </w:rPr>
        <w:t xml:space="preserve">У ячменя имеется четко выраженный сортовой признак − характер опушения цветоножки длинными или короткими волосками. </w:t>
      </w:r>
      <w:proofErr w:type="gramStart"/>
      <w:r w:rsidR="000C6053" w:rsidRPr="001F7890">
        <w:rPr>
          <w:sz w:val="20"/>
          <w:szCs w:val="20"/>
        </w:rPr>
        <w:t>Доминантный аллель S детерминирует опушение цветоножки дли</w:t>
      </w:r>
      <w:r w:rsidR="000C6053" w:rsidRPr="001F7890">
        <w:rPr>
          <w:sz w:val="20"/>
          <w:szCs w:val="20"/>
        </w:rPr>
        <w:t>н</w:t>
      </w:r>
      <w:r w:rsidR="000C6053" w:rsidRPr="001F7890">
        <w:rPr>
          <w:sz w:val="20"/>
          <w:szCs w:val="20"/>
        </w:rPr>
        <w:t>ными волосками, его рецессивный аллель s − короткими.</w:t>
      </w:r>
      <w:proofErr w:type="gramEnd"/>
    </w:p>
    <w:p w:rsidR="000C6053" w:rsidRPr="001F7890" w:rsidRDefault="000C6053" w:rsidP="006658C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Скрещивали между собой тетраплоидные дуплексные по данному гену растения</w:t>
      </w:r>
      <w:r w:rsidR="00A17BFE" w:rsidRPr="001F7890">
        <w:rPr>
          <w:sz w:val="20"/>
          <w:szCs w:val="20"/>
        </w:rPr>
        <w:t xml:space="preserve"> с генотипами </w:t>
      </w:r>
      <w:r w:rsidR="00A17BFE" w:rsidRPr="001F7890">
        <w:rPr>
          <w:sz w:val="20"/>
          <w:szCs w:val="20"/>
          <w:lang w:val="en-US"/>
        </w:rPr>
        <w:t>SSss</w:t>
      </w:r>
      <w:r w:rsidR="00A17BFE" w:rsidRPr="001F7890">
        <w:rPr>
          <w:sz w:val="20"/>
          <w:szCs w:val="20"/>
        </w:rPr>
        <w:t>,</w:t>
      </w:r>
      <w:r w:rsidRPr="001F7890">
        <w:rPr>
          <w:sz w:val="20"/>
          <w:szCs w:val="20"/>
        </w:rPr>
        <w:t xml:space="preserve"> имеющие цветоножки, опушенные длинными волосками. В потомстве получили </w:t>
      </w:r>
      <w:r w:rsidR="00A86566" w:rsidRPr="001F7890">
        <w:rPr>
          <w:sz w:val="20"/>
          <w:szCs w:val="20"/>
        </w:rPr>
        <w:t>72</w:t>
      </w:r>
      <w:r w:rsidRPr="001F7890">
        <w:rPr>
          <w:sz w:val="20"/>
          <w:szCs w:val="20"/>
        </w:rPr>
        <w:t xml:space="preserve"> растени</w:t>
      </w:r>
      <w:r w:rsidR="00A86566" w:rsidRPr="001F7890">
        <w:rPr>
          <w:sz w:val="20"/>
          <w:szCs w:val="20"/>
        </w:rPr>
        <w:t>я</w:t>
      </w:r>
      <w:r w:rsidRPr="001F7890">
        <w:rPr>
          <w:sz w:val="20"/>
          <w:szCs w:val="20"/>
        </w:rPr>
        <w:t>.</w:t>
      </w:r>
    </w:p>
    <w:p w:rsidR="000C6053" w:rsidRPr="001F7890" w:rsidRDefault="000C6053" w:rsidP="006658CE">
      <w:pPr>
        <w:pStyle w:val="a9"/>
        <w:numPr>
          <w:ilvl w:val="0"/>
          <w:numId w:val="32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типов гамет может образовать родительское растение?</w:t>
      </w:r>
    </w:p>
    <w:p w:rsidR="000C6053" w:rsidRPr="001F7890" w:rsidRDefault="000C6053" w:rsidP="006658CE">
      <w:pPr>
        <w:pStyle w:val="a9"/>
        <w:numPr>
          <w:ilvl w:val="0"/>
          <w:numId w:val="32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триплексных растений по данному гену могло быть в потомстве?</w:t>
      </w:r>
    </w:p>
    <w:p w:rsidR="000C6053" w:rsidRPr="001F7890" w:rsidRDefault="000C6053" w:rsidP="006658CE">
      <w:pPr>
        <w:pStyle w:val="a9"/>
        <w:numPr>
          <w:ilvl w:val="0"/>
          <w:numId w:val="32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растений могли иметь цветоножки, опушенные дли</w:t>
      </w:r>
      <w:r w:rsidRPr="001F7890">
        <w:rPr>
          <w:sz w:val="20"/>
          <w:szCs w:val="20"/>
        </w:rPr>
        <w:t>н</w:t>
      </w:r>
      <w:r w:rsidRPr="001F7890">
        <w:rPr>
          <w:sz w:val="20"/>
          <w:szCs w:val="20"/>
        </w:rPr>
        <w:t>ными волосками?</w:t>
      </w:r>
    </w:p>
    <w:p w:rsidR="000C6053" w:rsidRPr="001F7890" w:rsidRDefault="000C6053" w:rsidP="006658CE">
      <w:pPr>
        <w:pStyle w:val="a9"/>
        <w:numPr>
          <w:ilvl w:val="0"/>
          <w:numId w:val="32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Чему равно основное число хромосом полиплоидного ряда риса?</w:t>
      </w:r>
    </w:p>
    <w:p w:rsidR="000C6053" w:rsidRPr="001F7890" w:rsidRDefault="000C6053" w:rsidP="006658CE">
      <w:pPr>
        <w:pStyle w:val="a9"/>
        <w:numPr>
          <w:ilvl w:val="0"/>
          <w:numId w:val="32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lastRenderedPageBreak/>
        <w:t xml:space="preserve">Сколько хромосом ржи могут содержать </w:t>
      </w:r>
      <w:r w:rsidR="002E7C18" w:rsidRPr="001F7890">
        <w:rPr>
          <w:sz w:val="20"/>
          <w:szCs w:val="20"/>
        </w:rPr>
        <w:t>гексаплоидные</w:t>
      </w:r>
      <w:r w:rsidR="002E7C18">
        <w:rPr>
          <w:sz w:val="20"/>
          <w:szCs w:val="20"/>
        </w:rPr>
        <w:t xml:space="preserve"> </w:t>
      </w:r>
      <w:r w:rsidR="002E7C18" w:rsidRPr="001F7890">
        <w:rPr>
          <w:sz w:val="20"/>
          <w:szCs w:val="20"/>
        </w:rPr>
        <w:t>трит</w:t>
      </w:r>
      <w:r w:rsidR="002E7C18" w:rsidRPr="001F7890">
        <w:rPr>
          <w:sz w:val="20"/>
          <w:szCs w:val="20"/>
        </w:rPr>
        <w:t>и</w:t>
      </w:r>
      <w:r w:rsidR="002E7C18" w:rsidRPr="001F7890">
        <w:rPr>
          <w:sz w:val="20"/>
          <w:szCs w:val="20"/>
        </w:rPr>
        <w:t>кале</w:t>
      </w:r>
      <w:r w:rsidRPr="001F7890">
        <w:rPr>
          <w:sz w:val="20"/>
          <w:szCs w:val="20"/>
        </w:rPr>
        <w:t>?</w:t>
      </w:r>
    </w:p>
    <w:p w:rsidR="00B26DE0" w:rsidRPr="001F7890" w:rsidRDefault="000C6053" w:rsidP="006658CE">
      <w:pPr>
        <w:pStyle w:val="Style33"/>
        <w:tabs>
          <w:tab w:val="left" w:pos="610"/>
        </w:tabs>
        <w:ind w:firstLine="284"/>
        <w:jc w:val="both"/>
        <w:rPr>
          <w:rStyle w:val="FontStyle131"/>
          <w:i/>
          <w:sz w:val="20"/>
          <w:szCs w:val="20"/>
        </w:rPr>
      </w:pPr>
      <w:r w:rsidRPr="001F7890">
        <w:rPr>
          <w:rStyle w:val="FontStyle131"/>
          <w:i/>
          <w:sz w:val="20"/>
          <w:szCs w:val="20"/>
        </w:rPr>
        <w:t>Решение.</w:t>
      </w:r>
    </w:p>
    <w:p w:rsidR="000C6053" w:rsidRPr="001F7890" w:rsidRDefault="00F253A2" w:rsidP="006658CE">
      <w:pPr>
        <w:pStyle w:val="Style33"/>
        <w:tabs>
          <w:tab w:val="left" w:pos="610"/>
        </w:tabs>
        <w:ind w:firstLine="1985"/>
        <w:jc w:val="both"/>
        <w:rPr>
          <w:rStyle w:val="FontStyle131"/>
          <w:sz w:val="20"/>
          <w:szCs w:val="20"/>
          <w:u w:val="single"/>
        </w:rPr>
      </w:pPr>
      <w:r>
        <w:rPr>
          <w:rStyle w:val="FontStyle131"/>
          <w:sz w:val="20"/>
          <w:szCs w:val="20"/>
          <w:u w:val="single"/>
        </w:rPr>
        <w:t>Ячмень</w:t>
      </w:r>
    </w:p>
    <w:p w:rsidR="00EC59DE" w:rsidRPr="001F7890" w:rsidRDefault="00EC59DE" w:rsidP="006658CE">
      <w:pPr>
        <w:pStyle w:val="Style33"/>
        <w:tabs>
          <w:tab w:val="left" w:pos="610"/>
        </w:tabs>
        <w:ind w:firstLine="1985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Характер опушения цветоножки.</w:t>
      </w:r>
    </w:p>
    <w:p w:rsidR="00EC59DE" w:rsidRPr="001F7890" w:rsidRDefault="00EC59DE" w:rsidP="006658CE">
      <w:pPr>
        <w:pStyle w:val="Style33"/>
        <w:tabs>
          <w:tab w:val="left" w:pos="610"/>
        </w:tabs>
        <w:ind w:firstLine="1985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  <w:lang w:val="en-US"/>
        </w:rPr>
        <w:t>S</w:t>
      </w:r>
      <w:r w:rsidRPr="001F7890">
        <w:rPr>
          <w:rStyle w:val="FontStyle131"/>
          <w:sz w:val="20"/>
          <w:szCs w:val="20"/>
        </w:rPr>
        <w:t xml:space="preserve"> – </w:t>
      </w:r>
      <w:proofErr w:type="gramStart"/>
      <w:r w:rsidRPr="001F7890">
        <w:rPr>
          <w:rStyle w:val="FontStyle131"/>
          <w:sz w:val="20"/>
          <w:szCs w:val="20"/>
        </w:rPr>
        <w:t>длинны</w:t>
      </w:r>
      <w:r w:rsidR="00A86566" w:rsidRPr="001F7890">
        <w:rPr>
          <w:rStyle w:val="FontStyle131"/>
          <w:sz w:val="20"/>
          <w:szCs w:val="20"/>
        </w:rPr>
        <w:t>е</w:t>
      </w:r>
      <w:proofErr w:type="gramEnd"/>
      <w:r w:rsidRPr="001F7890">
        <w:rPr>
          <w:rStyle w:val="FontStyle131"/>
          <w:sz w:val="20"/>
          <w:szCs w:val="20"/>
        </w:rPr>
        <w:t xml:space="preserve"> волоск</w:t>
      </w:r>
      <w:r w:rsidR="00A86566" w:rsidRPr="001F7890">
        <w:rPr>
          <w:rStyle w:val="FontStyle131"/>
          <w:sz w:val="20"/>
          <w:szCs w:val="20"/>
        </w:rPr>
        <w:t>и</w:t>
      </w:r>
      <w:r w:rsidRPr="001F7890">
        <w:rPr>
          <w:rStyle w:val="FontStyle131"/>
          <w:sz w:val="20"/>
          <w:szCs w:val="20"/>
        </w:rPr>
        <w:t>;</w:t>
      </w:r>
    </w:p>
    <w:p w:rsidR="00EC59DE" w:rsidRPr="001F7890" w:rsidRDefault="00EC59DE" w:rsidP="006658CE">
      <w:pPr>
        <w:pStyle w:val="Style33"/>
        <w:tabs>
          <w:tab w:val="left" w:pos="610"/>
        </w:tabs>
        <w:ind w:firstLine="1985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  <w:lang w:val="en-US"/>
        </w:rPr>
        <w:t>s</w:t>
      </w:r>
      <w:r w:rsidRPr="001F7890">
        <w:rPr>
          <w:rStyle w:val="FontStyle131"/>
          <w:sz w:val="20"/>
          <w:szCs w:val="20"/>
        </w:rPr>
        <w:t xml:space="preserve"> – </w:t>
      </w:r>
      <w:proofErr w:type="gramStart"/>
      <w:r w:rsidRPr="001F7890">
        <w:rPr>
          <w:rStyle w:val="FontStyle131"/>
          <w:sz w:val="20"/>
          <w:szCs w:val="20"/>
        </w:rPr>
        <w:t>коротки</w:t>
      </w:r>
      <w:r w:rsidR="00A86566" w:rsidRPr="001F7890">
        <w:rPr>
          <w:rStyle w:val="FontStyle131"/>
          <w:sz w:val="20"/>
          <w:szCs w:val="20"/>
        </w:rPr>
        <w:t>е</w:t>
      </w:r>
      <w:proofErr w:type="gramEnd"/>
      <w:r w:rsidRPr="001F7890">
        <w:rPr>
          <w:rStyle w:val="FontStyle131"/>
          <w:sz w:val="20"/>
          <w:szCs w:val="20"/>
        </w:rPr>
        <w:t xml:space="preserve"> волоск</w:t>
      </w:r>
      <w:r w:rsidR="00A86566" w:rsidRPr="001F7890">
        <w:rPr>
          <w:rStyle w:val="FontStyle131"/>
          <w:sz w:val="20"/>
          <w:szCs w:val="20"/>
        </w:rPr>
        <w:t>и</w:t>
      </w:r>
      <w:r w:rsidRPr="001F7890">
        <w:rPr>
          <w:rStyle w:val="FontStyle131"/>
          <w:sz w:val="20"/>
          <w:szCs w:val="20"/>
        </w:rPr>
        <w:t>.</w:t>
      </w:r>
    </w:p>
    <w:p w:rsidR="00EC59DE" w:rsidRPr="001F7890" w:rsidRDefault="00EC59DE" w:rsidP="006658CE">
      <w:pPr>
        <w:pStyle w:val="Style33"/>
        <w:tabs>
          <w:tab w:val="left" w:pos="610"/>
        </w:tabs>
        <w:ind w:firstLine="1985"/>
        <w:jc w:val="both"/>
        <w:rPr>
          <w:rStyle w:val="FontStyle131"/>
          <w:sz w:val="20"/>
          <w:szCs w:val="20"/>
        </w:rPr>
      </w:pPr>
      <w:proofErr w:type="gramStart"/>
      <w:r w:rsidRPr="001F7890">
        <w:rPr>
          <w:rStyle w:val="FontStyle131"/>
          <w:sz w:val="20"/>
          <w:szCs w:val="20"/>
          <w:lang w:val="en-US"/>
        </w:rPr>
        <w:t>F</w:t>
      </w:r>
      <w:r w:rsidRPr="001F7890">
        <w:rPr>
          <w:rStyle w:val="FontStyle131"/>
          <w:sz w:val="20"/>
          <w:szCs w:val="20"/>
          <w:vertAlign w:val="subscript"/>
        </w:rPr>
        <w:t>1</w:t>
      </w:r>
      <w:r w:rsidRPr="001F7890">
        <w:rPr>
          <w:rStyle w:val="FontStyle131"/>
          <w:sz w:val="20"/>
          <w:szCs w:val="20"/>
        </w:rPr>
        <w:t xml:space="preserve"> – </w:t>
      </w:r>
      <w:r w:rsidR="00A86566" w:rsidRPr="001F7890">
        <w:rPr>
          <w:rStyle w:val="FontStyle131"/>
          <w:sz w:val="20"/>
          <w:szCs w:val="20"/>
        </w:rPr>
        <w:t>72</w:t>
      </w:r>
      <w:r w:rsidRPr="001F7890">
        <w:rPr>
          <w:rStyle w:val="FontStyle131"/>
          <w:sz w:val="20"/>
          <w:szCs w:val="20"/>
        </w:rPr>
        <w:t xml:space="preserve"> растени</w:t>
      </w:r>
      <w:r w:rsidR="00A86566" w:rsidRPr="001F7890">
        <w:rPr>
          <w:rStyle w:val="FontStyle131"/>
          <w:sz w:val="20"/>
          <w:szCs w:val="20"/>
        </w:rPr>
        <w:t>я</w:t>
      </w:r>
      <w:r w:rsidRPr="001F7890">
        <w:rPr>
          <w:rStyle w:val="FontStyle131"/>
          <w:sz w:val="20"/>
          <w:szCs w:val="20"/>
        </w:rPr>
        <w:t>.</w:t>
      </w:r>
      <w:proofErr w:type="gramEnd"/>
    </w:p>
    <w:p w:rsidR="00EC59DE" w:rsidRPr="001F7890" w:rsidRDefault="00EC59DE" w:rsidP="006658CE">
      <w:pPr>
        <w:pStyle w:val="Style33"/>
        <w:tabs>
          <w:tab w:val="left" w:pos="610"/>
        </w:tabs>
        <w:ind w:firstLine="2410"/>
        <w:jc w:val="both"/>
        <w:rPr>
          <w:rStyle w:val="FontStyle131"/>
          <w:sz w:val="20"/>
          <w:szCs w:val="20"/>
          <w:vertAlign w:val="subscript"/>
        </w:rPr>
      </w:pPr>
      <w:r w:rsidRPr="001F7890">
        <w:rPr>
          <w:rStyle w:val="FontStyle131"/>
          <w:sz w:val="20"/>
          <w:szCs w:val="20"/>
          <w:vertAlign w:val="subscript"/>
        </w:rPr>
        <w:t>длин</w:t>
      </w:r>
      <w:proofErr w:type="gramStart"/>
      <w:r w:rsidRPr="001F7890">
        <w:rPr>
          <w:rStyle w:val="FontStyle131"/>
          <w:sz w:val="20"/>
          <w:szCs w:val="20"/>
          <w:vertAlign w:val="subscript"/>
        </w:rPr>
        <w:t>.</w:t>
      </w:r>
      <w:proofErr w:type="gramEnd"/>
      <w:r w:rsidRPr="001F7890">
        <w:rPr>
          <w:rStyle w:val="FontStyle131"/>
          <w:sz w:val="20"/>
          <w:szCs w:val="20"/>
          <w:vertAlign w:val="subscript"/>
        </w:rPr>
        <w:t xml:space="preserve">   </w:t>
      </w:r>
      <w:r w:rsidR="00A86566" w:rsidRPr="001F7890">
        <w:rPr>
          <w:rStyle w:val="FontStyle131"/>
          <w:sz w:val="20"/>
          <w:szCs w:val="20"/>
          <w:vertAlign w:val="subscript"/>
        </w:rPr>
        <w:t xml:space="preserve">    </w:t>
      </w:r>
      <w:r w:rsidRPr="001F7890">
        <w:rPr>
          <w:rStyle w:val="FontStyle131"/>
          <w:sz w:val="20"/>
          <w:szCs w:val="20"/>
          <w:vertAlign w:val="subscript"/>
        </w:rPr>
        <w:t xml:space="preserve">        </w:t>
      </w:r>
      <w:proofErr w:type="gramStart"/>
      <w:r w:rsidRPr="001F7890">
        <w:rPr>
          <w:rStyle w:val="FontStyle131"/>
          <w:sz w:val="20"/>
          <w:szCs w:val="20"/>
          <w:vertAlign w:val="subscript"/>
        </w:rPr>
        <w:t>д</w:t>
      </w:r>
      <w:proofErr w:type="gramEnd"/>
      <w:r w:rsidRPr="001F7890">
        <w:rPr>
          <w:rStyle w:val="FontStyle131"/>
          <w:sz w:val="20"/>
          <w:szCs w:val="20"/>
          <w:vertAlign w:val="subscript"/>
        </w:rPr>
        <w:t>лин.</w:t>
      </w:r>
    </w:p>
    <w:p w:rsidR="00EC59DE" w:rsidRPr="001F7890" w:rsidRDefault="00EC59DE" w:rsidP="006658CE">
      <w:pPr>
        <w:pStyle w:val="Style33"/>
        <w:tabs>
          <w:tab w:val="left" w:pos="610"/>
        </w:tabs>
        <w:ind w:firstLine="1985"/>
        <w:jc w:val="both"/>
        <w:rPr>
          <w:rStyle w:val="FontStyle131"/>
          <w:sz w:val="20"/>
          <w:szCs w:val="20"/>
        </w:rPr>
      </w:pPr>
      <w:proofErr w:type="gramStart"/>
      <w:r w:rsidRPr="001F7890">
        <w:rPr>
          <w:rStyle w:val="FontStyle131"/>
          <w:sz w:val="20"/>
          <w:szCs w:val="20"/>
        </w:rPr>
        <w:t>Р</w:t>
      </w:r>
      <w:proofErr w:type="gramEnd"/>
      <w:r w:rsidRPr="001F7890">
        <w:rPr>
          <w:rStyle w:val="FontStyle131"/>
          <w:sz w:val="20"/>
          <w:szCs w:val="20"/>
        </w:rPr>
        <w:t xml:space="preserve"> ♀ </w:t>
      </w:r>
      <w:r w:rsidRPr="001F7890">
        <w:rPr>
          <w:rStyle w:val="FontStyle131"/>
          <w:sz w:val="20"/>
          <w:szCs w:val="20"/>
          <w:lang w:val="en-US"/>
        </w:rPr>
        <w:t>SSss</w:t>
      </w:r>
      <w:r w:rsidRPr="001F7890">
        <w:rPr>
          <w:rStyle w:val="FontStyle131"/>
          <w:sz w:val="20"/>
          <w:szCs w:val="20"/>
        </w:rPr>
        <w:t xml:space="preserve"> × ♂ </w:t>
      </w:r>
      <w:r w:rsidRPr="001F7890">
        <w:rPr>
          <w:rStyle w:val="FontStyle131"/>
          <w:sz w:val="20"/>
          <w:szCs w:val="20"/>
          <w:lang w:val="en-US"/>
        </w:rPr>
        <w:t>SSss</w:t>
      </w:r>
    </w:p>
    <w:p w:rsidR="00EC59DE" w:rsidRPr="001F7890" w:rsidRDefault="000346A8" w:rsidP="006658CE">
      <w:pPr>
        <w:pStyle w:val="Style33"/>
        <w:tabs>
          <w:tab w:val="left" w:pos="610"/>
        </w:tabs>
        <w:ind w:firstLine="1985"/>
        <w:jc w:val="both"/>
        <w:rPr>
          <w:rStyle w:val="FontStyle131"/>
          <w:sz w:val="20"/>
          <w:szCs w:val="20"/>
        </w:rPr>
      </w:pPr>
      <w:r>
        <w:rPr>
          <w:noProof/>
          <w:sz w:val="20"/>
          <w:szCs w:val="20"/>
        </w:rPr>
        <w:pict>
          <v:oval id="_x0000_s5699" style="position:absolute;left:0;text-align:left;margin-left:116.25pt;margin-top:.15pt;width:22.7pt;height:22.7pt;z-index:252211712">
            <v:textbox style="mso-next-textbox:#_x0000_s5699">
              <w:txbxContent>
                <w:p w:rsidR="00D36577" w:rsidRPr="00386B74" w:rsidRDefault="00D36577" w:rsidP="00930A9A">
                  <w:pPr>
                    <w:ind w:left="-142" w:right="-249" w:hanging="142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Style w:val="FontStyle131"/>
                      <w:sz w:val="20"/>
                      <w:szCs w:val="20"/>
                      <w:lang w:val="en-US"/>
                    </w:rPr>
                    <w:t>SS</w:t>
                  </w:r>
                </w:p>
              </w:txbxContent>
            </v:textbox>
          </v:oval>
        </w:pict>
      </w:r>
      <w:r>
        <w:rPr>
          <w:noProof/>
          <w:sz w:val="20"/>
          <w:szCs w:val="20"/>
        </w:rPr>
        <w:pict>
          <v:oval id="_x0000_s5700" style="position:absolute;left:0;text-align:left;margin-left:157.45pt;margin-top:.15pt;width:22.7pt;height:22.7pt;z-index:252212736">
            <v:textbox style="mso-next-textbox:#_x0000_s5700">
              <w:txbxContent>
                <w:p w:rsidR="00D36577" w:rsidRPr="00386B74" w:rsidRDefault="00D36577" w:rsidP="00930A9A">
                  <w:pPr>
                    <w:ind w:left="-142" w:right="-249" w:hanging="142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Style w:val="FontStyle131"/>
                      <w:sz w:val="20"/>
                      <w:szCs w:val="20"/>
                      <w:lang w:val="en-US"/>
                    </w:rPr>
                    <w:t>SS</w:t>
                  </w:r>
                </w:p>
              </w:txbxContent>
            </v:textbox>
          </v:oval>
        </w:pict>
      </w:r>
    </w:p>
    <w:p w:rsidR="00E13F6C" w:rsidRPr="001F7890" w:rsidRDefault="000346A8" w:rsidP="006658CE">
      <w:pPr>
        <w:pStyle w:val="Style33"/>
        <w:tabs>
          <w:tab w:val="left" w:pos="610"/>
        </w:tabs>
        <w:ind w:firstLine="1985"/>
        <w:jc w:val="both"/>
        <w:rPr>
          <w:rStyle w:val="FontStyle131"/>
          <w:sz w:val="20"/>
          <w:szCs w:val="20"/>
        </w:rPr>
      </w:pPr>
      <w:r>
        <w:rPr>
          <w:noProof/>
          <w:sz w:val="20"/>
          <w:szCs w:val="20"/>
        </w:rPr>
        <w:pict>
          <v:oval id="_x0000_s5701" style="position:absolute;left:0;text-align:left;margin-left:116.25pt;margin-top:11.35pt;width:22.7pt;height:22.7pt;z-index:252213760">
            <v:textbox style="mso-next-textbox:#_x0000_s5701">
              <w:txbxContent>
                <w:p w:rsidR="00D36577" w:rsidRPr="00386B74" w:rsidRDefault="00D36577" w:rsidP="00930A9A">
                  <w:pPr>
                    <w:ind w:left="-142" w:right="-249" w:hanging="142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Style w:val="FontStyle131"/>
                      <w:sz w:val="20"/>
                      <w:szCs w:val="20"/>
                      <w:lang w:val="en-US"/>
                    </w:rPr>
                    <w:t>Ss</w:t>
                  </w:r>
                </w:p>
              </w:txbxContent>
            </v:textbox>
          </v:oval>
        </w:pict>
      </w:r>
      <w:r>
        <w:rPr>
          <w:noProof/>
          <w:sz w:val="20"/>
          <w:szCs w:val="20"/>
        </w:rPr>
        <w:pict>
          <v:oval id="_x0000_s5706" style="position:absolute;left:0;text-align:left;margin-left:157.45pt;margin-top:11.35pt;width:22.7pt;height:22.7pt;z-index:252218880">
            <v:textbox style="mso-next-textbox:#_x0000_s5706">
              <w:txbxContent>
                <w:p w:rsidR="00D36577" w:rsidRPr="00386B74" w:rsidRDefault="00D36577" w:rsidP="00930A9A">
                  <w:pPr>
                    <w:ind w:left="-142" w:right="-249" w:hanging="142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Style w:val="FontStyle131"/>
                      <w:sz w:val="20"/>
                      <w:szCs w:val="20"/>
                      <w:lang w:val="en-US"/>
                    </w:rPr>
                    <w:t>Ss</w:t>
                  </w:r>
                </w:p>
              </w:txbxContent>
            </v:textbox>
          </v:oval>
        </w:pict>
      </w:r>
    </w:p>
    <w:p w:rsidR="00930A9A" w:rsidRPr="001F7890" w:rsidRDefault="00930A9A" w:rsidP="006658CE">
      <w:pPr>
        <w:pStyle w:val="Style33"/>
        <w:tabs>
          <w:tab w:val="left" w:pos="610"/>
        </w:tabs>
        <w:ind w:firstLine="1985"/>
        <w:jc w:val="both"/>
        <w:rPr>
          <w:rStyle w:val="FontStyle131"/>
          <w:sz w:val="20"/>
          <w:szCs w:val="20"/>
        </w:rPr>
      </w:pPr>
    </w:p>
    <w:p w:rsidR="00930A9A" w:rsidRPr="001F7890" w:rsidRDefault="000346A8" w:rsidP="006658CE">
      <w:pPr>
        <w:pStyle w:val="Style33"/>
        <w:tabs>
          <w:tab w:val="left" w:pos="610"/>
        </w:tabs>
        <w:ind w:firstLine="1985"/>
        <w:jc w:val="both"/>
        <w:rPr>
          <w:rStyle w:val="FontStyle131"/>
          <w:sz w:val="20"/>
          <w:szCs w:val="20"/>
        </w:rPr>
      </w:pPr>
      <w:r>
        <w:rPr>
          <w:noProof/>
          <w:sz w:val="20"/>
          <w:szCs w:val="20"/>
        </w:rPr>
        <w:pict>
          <v:oval id="_x0000_s5702" style="position:absolute;left:0;text-align:left;margin-left:116.25pt;margin-top:11.05pt;width:22.7pt;height:22.7pt;z-index:252214784">
            <v:textbox style="mso-next-textbox:#_x0000_s5702">
              <w:txbxContent>
                <w:p w:rsidR="00D36577" w:rsidRPr="00386B74" w:rsidRDefault="00D36577" w:rsidP="00930A9A">
                  <w:pPr>
                    <w:ind w:left="-142" w:right="-249" w:hanging="142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Style w:val="FontStyle131"/>
                      <w:sz w:val="20"/>
                      <w:szCs w:val="20"/>
                      <w:lang w:val="en-US"/>
                    </w:rPr>
                    <w:t>Ss</w:t>
                  </w:r>
                </w:p>
              </w:txbxContent>
            </v:textbox>
          </v:oval>
        </w:pict>
      </w:r>
      <w:r>
        <w:rPr>
          <w:noProof/>
          <w:sz w:val="20"/>
          <w:szCs w:val="20"/>
        </w:rPr>
        <w:pict>
          <v:oval id="_x0000_s5707" style="position:absolute;left:0;text-align:left;margin-left:157.45pt;margin-top:11.05pt;width:22.7pt;height:22.7pt;z-index:252219904">
            <v:textbox style="mso-next-textbox:#_x0000_s5707">
              <w:txbxContent>
                <w:p w:rsidR="00D36577" w:rsidRPr="00386B74" w:rsidRDefault="00D36577" w:rsidP="00930A9A">
                  <w:pPr>
                    <w:ind w:left="-142" w:right="-249" w:hanging="142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Style w:val="FontStyle131"/>
                      <w:sz w:val="20"/>
                      <w:szCs w:val="20"/>
                      <w:lang w:val="en-US"/>
                    </w:rPr>
                    <w:t>Ss</w:t>
                  </w:r>
                </w:p>
              </w:txbxContent>
            </v:textbox>
          </v:oval>
        </w:pict>
      </w:r>
    </w:p>
    <w:p w:rsidR="00930A9A" w:rsidRPr="001F7890" w:rsidRDefault="00930A9A" w:rsidP="006658CE">
      <w:pPr>
        <w:pStyle w:val="Style33"/>
        <w:tabs>
          <w:tab w:val="left" w:pos="610"/>
        </w:tabs>
        <w:ind w:firstLine="1985"/>
        <w:jc w:val="both"/>
        <w:rPr>
          <w:rStyle w:val="FontStyle131"/>
          <w:sz w:val="20"/>
          <w:szCs w:val="20"/>
        </w:rPr>
      </w:pPr>
    </w:p>
    <w:p w:rsidR="00930A9A" w:rsidRPr="001F7890" w:rsidRDefault="00F253A2" w:rsidP="006658CE">
      <w:pPr>
        <w:pStyle w:val="Style33"/>
        <w:tabs>
          <w:tab w:val="left" w:pos="610"/>
        </w:tabs>
        <w:ind w:firstLine="1985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  <w:lang w:val="en-US"/>
        </w:rPr>
        <w:t>G</w:t>
      </w:r>
      <w:r w:rsidR="000346A8">
        <w:rPr>
          <w:noProof/>
          <w:sz w:val="20"/>
          <w:szCs w:val="20"/>
        </w:rPr>
        <w:pict>
          <v:oval id="_x0000_s5703" style="position:absolute;left:0;text-align:left;margin-left:116.25pt;margin-top:10.75pt;width:22.7pt;height:22.7pt;z-index:252215808;mso-position-horizontal-relative:text;mso-position-vertical-relative:text">
            <v:textbox style="mso-next-textbox:#_x0000_s5703">
              <w:txbxContent>
                <w:p w:rsidR="00D36577" w:rsidRPr="00386B74" w:rsidRDefault="00D36577" w:rsidP="00930A9A">
                  <w:pPr>
                    <w:ind w:left="-142" w:right="-249" w:hanging="142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Style w:val="FontStyle131"/>
                      <w:sz w:val="20"/>
                      <w:szCs w:val="20"/>
                      <w:lang w:val="en-US"/>
                    </w:rPr>
                    <w:t>Ss</w:t>
                  </w:r>
                </w:p>
              </w:txbxContent>
            </v:textbox>
          </v:oval>
        </w:pict>
      </w:r>
      <w:r w:rsidR="000346A8">
        <w:rPr>
          <w:noProof/>
          <w:sz w:val="20"/>
          <w:szCs w:val="20"/>
        </w:rPr>
        <w:pict>
          <v:oval id="_x0000_s5708" style="position:absolute;left:0;text-align:left;margin-left:157.45pt;margin-top:10.75pt;width:22.7pt;height:22.7pt;z-index:252220928;mso-position-horizontal-relative:text;mso-position-vertical-relative:text">
            <v:textbox style="mso-next-textbox:#_x0000_s5708">
              <w:txbxContent>
                <w:p w:rsidR="00D36577" w:rsidRPr="00386B74" w:rsidRDefault="00D36577" w:rsidP="00930A9A">
                  <w:pPr>
                    <w:ind w:left="-142" w:right="-249" w:hanging="142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Style w:val="FontStyle131"/>
                      <w:sz w:val="20"/>
                      <w:szCs w:val="20"/>
                      <w:lang w:val="en-US"/>
                    </w:rPr>
                    <w:t>Ss</w:t>
                  </w:r>
                </w:p>
              </w:txbxContent>
            </v:textbox>
          </v:oval>
        </w:pict>
      </w:r>
    </w:p>
    <w:p w:rsidR="00930A9A" w:rsidRPr="001F7890" w:rsidRDefault="00930A9A" w:rsidP="006658CE">
      <w:pPr>
        <w:pStyle w:val="Style33"/>
        <w:tabs>
          <w:tab w:val="left" w:pos="610"/>
        </w:tabs>
        <w:ind w:firstLine="1985"/>
        <w:jc w:val="both"/>
        <w:rPr>
          <w:rStyle w:val="FontStyle131"/>
          <w:sz w:val="20"/>
          <w:szCs w:val="20"/>
        </w:rPr>
      </w:pPr>
    </w:p>
    <w:p w:rsidR="00930A9A" w:rsidRPr="001F7890" w:rsidRDefault="000346A8" w:rsidP="006658CE">
      <w:pPr>
        <w:pStyle w:val="Style33"/>
        <w:tabs>
          <w:tab w:val="left" w:pos="610"/>
        </w:tabs>
        <w:ind w:firstLine="1985"/>
        <w:jc w:val="both"/>
        <w:rPr>
          <w:rStyle w:val="FontStyle131"/>
          <w:sz w:val="20"/>
          <w:szCs w:val="20"/>
        </w:rPr>
      </w:pPr>
      <w:r>
        <w:rPr>
          <w:noProof/>
          <w:sz w:val="20"/>
          <w:szCs w:val="20"/>
        </w:rPr>
        <w:pict>
          <v:oval id="_x0000_s5704" style="position:absolute;left:0;text-align:left;margin-left:116.25pt;margin-top:10.45pt;width:22.7pt;height:22.7pt;z-index:252216832">
            <v:textbox style="mso-next-textbox:#_x0000_s5704">
              <w:txbxContent>
                <w:p w:rsidR="00D36577" w:rsidRPr="00386B74" w:rsidRDefault="00D36577" w:rsidP="00930A9A">
                  <w:pPr>
                    <w:ind w:left="-142" w:right="-249" w:hanging="142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Style w:val="FontStyle131"/>
                      <w:sz w:val="20"/>
                      <w:szCs w:val="20"/>
                      <w:lang w:val="en-US"/>
                    </w:rPr>
                    <w:t>Ss</w:t>
                  </w:r>
                </w:p>
              </w:txbxContent>
            </v:textbox>
          </v:oval>
        </w:pict>
      </w:r>
      <w:r>
        <w:rPr>
          <w:noProof/>
          <w:sz w:val="20"/>
          <w:szCs w:val="20"/>
        </w:rPr>
        <w:pict>
          <v:oval id="_x0000_s5709" style="position:absolute;left:0;text-align:left;margin-left:157.45pt;margin-top:10.45pt;width:22.7pt;height:22.7pt;z-index:252221952">
            <v:textbox style="mso-next-textbox:#_x0000_s5709">
              <w:txbxContent>
                <w:p w:rsidR="00D36577" w:rsidRPr="00386B74" w:rsidRDefault="00D36577" w:rsidP="00930A9A">
                  <w:pPr>
                    <w:ind w:left="-142" w:right="-249" w:hanging="142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Style w:val="FontStyle131"/>
                      <w:sz w:val="20"/>
                      <w:szCs w:val="20"/>
                      <w:lang w:val="en-US"/>
                    </w:rPr>
                    <w:t>Ss</w:t>
                  </w:r>
                </w:p>
              </w:txbxContent>
            </v:textbox>
          </v:oval>
        </w:pict>
      </w:r>
    </w:p>
    <w:p w:rsidR="00930A9A" w:rsidRPr="001F7890" w:rsidRDefault="00930A9A" w:rsidP="006658CE">
      <w:pPr>
        <w:pStyle w:val="Style33"/>
        <w:tabs>
          <w:tab w:val="left" w:pos="610"/>
        </w:tabs>
        <w:ind w:firstLine="1985"/>
        <w:jc w:val="both"/>
        <w:rPr>
          <w:rStyle w:val="FontStyle131"/>
          <w:sz w:val="20"/>
          <w:szCs w:val="20"/>
        </w:rPr>
      </w:pPr>
    </w:p>
    <w:p w:rsidR="00930A9A" w:rsidRPr="001F7890" w:rsidRDefault="000346A8" w:rsidP="006658CE">
      <w:pPr>
        <w:pStyle w:val="Style33"/>
        <w:tabs>
          <w:tab w:val="left" w:pos="610"/>
        </w:tabs>
        <w:ind w:firstLine="1985"/>
        <w:jc w:val="both"/>
        <w:rPr>
          <w:rStyle w:val="FontStyle131"/>
          <w:sz w:val="20"/>
          <w:szCs w:val="20"/>
        </w:rPr>
      </w:pPr>
      <w:r>
        <w:rPr>
          <w:noProof/>
          <w:sz w:val="20"/>
          <w:szCs w:val="20"/>
        </w:rPr>
        <w:pict>
          <v:oval id="_x0000_s5705" style="position:absolute;left:0;text-align:left;margin-left:116.25pt;margin-top:10.15pt;width:22.7pt;height:22.7pt;z-index:252217856">
            <v:textbox style="mso-next-textbox:#_x0000_s5705">
              <w:txbxContent>
                <w:p w:rsidR="00D36577" w:rsidRPr="00930A9A" w:rsidRDefault="00D36577" w:rsidP="00930A9A">
                  <w:pPr>
                    <w:ind w:left="-142" w:right="-249" w:hanging="142"/>
                    <w:jc w:val="center"/>
                    <w:rPr>
                      <w:sz w:val="18"/>
                      <w:szCs w:val="18"/>
                      <w:lang w:val="en-US"/>
                    </w:rPr>
                  </w:pPr>
                  <w:proofErr w:type="gramStart"/>
                  <w:r>
                    <w:rPr>
                      <w:sz w:val="18"/>
                      <w:szCs w:val="18"/>
                      <w:lang w:val="en-US"/>
                    </w:rPr>
                    <w:t>ss</w:t>
                  </w:r>
                  <w:proofErr w:type="gramEnd"/>
                </w:p>
              </w:txbxContent>
            </v:textbox>
          </v:oval>
        </w:pict>
      </w:r>
      <w:r>
        <w:rPr>
          <w:noProof/>
          <w:sz w:val="20"/>
          <w:szCs w:val="20"/>
        </w:rPr>
        <w:pict>
          <v:oval id="_x0000_s5710" style="position:absolute;left:0;text-align:left;margin-left:157.45pt;margin-top:10.15pt;width:22.7pt;height:22.7pt;z-index:252222976">
            <v:textbox style="mso-next-textbox:#_x0000_s5710">
              <w:txbxContent>
                <w:p w:rsidR="00D36577" w:rsidRPr="00386B74" w:rsidRDefault="00D36577" w:rsidP="00930A9A">
                  <w:pPr>
                    <w:ind w:left="-142" w:right="-249" w:hanging="142"/>
                    <w:jc w:val="center"/>
                    <w:rPr>
                      <w:sz w:val="18"/>
                      <w:szCs w:val="18"/>
                    </w:rPr>
                  </w:pPr>
                  <w:proofErr w:type="gramStart"/>
                  <w:r>
                    <w:rPr>
                      <w:rStyle w:val="FontStyle131"/>
                      <w:sz w:val="20"/>
                      <w:szCs w:val="20"/>
                      <w:lang w:val="en-US"/>
                    </w:rPr>
                    <w:t>ss</w:t>
                  </w:r>
                  <w:proofErr w:type="gramEnd"/>
                </w:p>
              </w:txbxContent>
            </v:textbox>
          </v:oval>
        </w:pict>
      </w:r>
    </w:p>
    <w:p w:rsidR="002D548C" w:rsidRPr="001F7890" w:rsidRDefault="002D548C" w:rsidP="006658CE">
      <w:pPr>
        <w:pStyle w:val="Style33"/>
        <w:tabs>
          <w:tab w:val="left" w:pos="610"/>
        </w:tabs>
        <w:ind w:firstLine="1985"/>
        <w:jc w:val="both"/>
        <w:rPr>
          <w:rStyle w:val="FontStyle131"/>
          <w:sz w:val="20"/>
          <w:szCs w:val="20"/>
        </w:rPr>
      </w:pPr>
    </w:p>
    <w:p w:rsidR="00723FB9" w:rsidRPr="001F7890" w:rsidRDefault="00723FB9" w:rsidP="006658CE">
      <w:pPr>
        <w:pStyle w:val="Style33"/>
        <w:tabs>
          <w:tab w:val="left" w:pos="610"/>
        </w:tabs>
        <w:ind w:firstLine="1985"/>
        <w:jc w:val="both"/>
        <w:rPr>
          <w:rStyle w:val="FontStyle131"/>
          <w:sz w:val="20"/>
          <w:szCs w:val="20"/>
        </w:rPr>
      </w:pPr>
    </w:p>
    <w:p w:rsidR="00930A9A" w:rsidRPr="001F7890" w:rsidRDefault="00930A9A" w:rsidP="006658CE">
      <w:pPr>
        <w:pStyle w:val="Style33"/>
        <w:tabs>
          <w:tab w:val="left" w:pos="610"/>
        </w:tabs>
        <w:ind w:firstLine="1701"/>
        <w:jc w:val="both"/>
        <w:rPr>
          <w:rStyle w:val="FontStyle131"/>
          <w:sz w:val="20"/>
          <w:szCs w:val="20"/>
          <w:vertAlign w:val="subscript"/>
        </w:rPr>
      </w:pPr>
      <w:r w:rsidRPr="001F7890">
        <w:rPr>
          <w:rStyle w:val="FontStyle131"/>
          <w:sz w:val="20"/>
          <w:szCs w:val="20"/>
          <w:lang w:val="en-US"/>
        </w:rPr>
        <w:t>F</w:t>
      </w:r>
      <w:r w:rsidRPr="001F7890">
        <w:rPr>
          <w:rStyle w:val="FontStyle131"/>
          <w:sz w:val="20"/>
          <w:szCs w:val="20"/>
          <w:vertAlign w:val="subscript"/>
        </w:rPr>
        <w:t>1</w:t>
      </w:r>
    </w:p>
    <w:tbl>
      <w:tblPr>
        <w:tblStyle w:val="12"/>
        <w:tblW w:w="0" w:type="auto"/>
        <w:jc w:val="center"/>
        <w:tblInd w:w="444" w:type="dxa"/>
        <w:tblLook w:val="04A0"/>
      </w:tblPr>
      <w:tblGrid>
        <w:gridCol w:w="416"/>
        <w:gridCol w:w="661"/>
        <w:gridCol w:w="1755"/>
      </w:tblGrid>
      <w:tr w:rsidR="002D548C" w:rsidRPr="001F7890" w:rsidTr="00723FB9">
        <w:trPr>
          <w:jc w:val="center"/>
        </w:trPr>
        <w:tc>
          <w:tcPr>
            <w:tcW w:w="0" w:type="auto"/>
            <w:vAlign w:val="center"/>
          </w:tcPr>
          <w:p w:rsidR="002D548C" w:rsidRPr="001F7890" w:rsidRDefault="002D548C" w:rsidP="006658CE">
            <w:pPr>
              <w:pStyle w:val="Style33"/>
              <w:tabs>
                <w:tab w:val="left" w:pos="610"/>
              </w:tabs>
              <w:rPr>
                <w:rStyle w:val="FontStyle131"/>
                <w:sz w:val="20"/>
                <w:szCs w:val="20"/>
              </w:rPr>
            </w:pPr>
            <w:r w:rsidRPr="001F7890">
              <w:rPr>
                <w:rStyle w:val="FontStyle131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2D548C" w:rsidRPr="001F7890" w:rsidRDefault="00A86566" w:rsidP="006658CE">
            <w:pPr>
              <w:pStyle w:val="Style33"/>
              <w:tabs>
                <w:tab w:val="left" w:pos="610"/>
              </w:tabs>
              <w:jc w:val="center"/>
              <w:rPr>
                <w:rStyle w:val="FontStyle131"/>
                <w:sz w:val="20"/>
                <w:szCs w:val="20"/>
              </w:rPr>
            </w:pPr>
            <w:r w:rsidRPr="001F7890">
              <w:rPr>
                <w:rStyle w:val="FontStyle131"/>
                <w:sz w:val="20"/>
                <w:szCs w:val="20"/>
                <w:lang w:val="en-US"/>
              </w:rPr>
              <w:t>SSSS</w:t>
            </w:r>
          </w:p>
        </w:tc>
        <w:tc>
          <w:tcPr>
            <w:tcW w:w="0" w:type="auto"/>
          </w:tcPr>
          <w:p w:rsidR="002D548C" w:rsidRPr="001F7890" w:rsidRDefault="000346A8" w:rsidP="006658CE">
            <w:pPr>
              <w:pStyle w:val="Style33"/>
              <w:tabs>
                <w:tab w:val="left" w:pos="610"/>
              </w:tabs>
              <w:rPr>
                <w:rStyle w:val="FontStyle131"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shape id="_x0000_s5749" type="#_x0000_t88" style="position:absolute;margin-left:79.3pt;margin-top:.2pt;width:5.65pt;height:47.55pt;z-index:252261888;mso-position-horizontal-relative:text;mso-position-vertical-relative:text"/>
              </w:pict>
            </w:r>
            <w:r w:rsidR="002D548C" w:rsidRPr="001F7890">
              <w:rPr>
                <w:rStyle w:val="FontStyle131"/>
                <w:sz w:val="20"/>
                <w:szCs w:val="20"/>
              </w:rPr>
              <w:t>длинные волоски</w:t>
            </w:r>
            <w:r w:rsidR="00F253A2">
              <w:rPr>
                <w:rStyle w:val="FontStyle131"/>
                <w:sz w:val="20"/>
                <w:szCs w:val="20"/>
              </w:rPr>
              <w:t>;</w:t>
            </w:r>
          </w:p>
        </w:tc>
      </w:tr>
      <w:tr w:rsidR="002D548C" w:rsidRPr="001F7890" w:rsidTr="00723FB9">
        <w:trPr>
          <w:jc w:val="center"/>
        </w:trPr>
        <w:tc>
          <w:tcPr>
            <w:tcW w:w="0" w:type="auto"/>
            <w:vAlign w:val="center"/>
          </w:tcPr>
          <w:p w:rsidR="002D548C" w:rsidRPr="001F7890" w:rsidRDefault="002D548C" w:rsidP="006658CE">
            <w:pPr>
              <w:pStyle w:val="Style33"/>
              <w:tabs>
                <w:tab w:val="left" w:pos="610"/>
              </w:tabs>
              <w:rPr>
                <w:rStyle w:val="FontStyle131"/>
                <w:sz w:val="20"/>
                <w:szCs w:val="20"/>
              </w:rPr>
            </w:pPr>
            <w:r w:rsidRPr="001F7890">
              <w:rPr>
                <w:rStyle w:val="FontStyle131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2D548C" w:rsidRPr="001F7890" w:rsidRDefault="00A86566" w:rsidP="006658CE">
            <w:pPr>
              <w:pStyle w:val="Style33"/>
              <w:tabs>
                <w:tab w:val="left" w:pos="610"/>
              </w:tabs>
              <w:jc w:val="center"/>
              <w:rPr>
                <w:rStyle w:val="FontStyle131"/>
                <w:sz w:val="20"/>
                <w:szCs w:val="20"/>
              </w:rPr>
            </w:pPr>
            <w:r w:rsidRPr="001F7890">
              <w:rPr>
                <w:rStyle w:val="FontStyle131"/>
                <w:sz w:val="20"/>
                <w:szCs w:val="20"/>
                <w:lang w:val="en-US"/>
              </w:rPr>
              <w:t>SSSs</w:t>
            </w:r>
          </w:p>
        </w:tc>
        <w:tc>
          <w:tcPr>
            <w:tcW w:w="0" w:type="auto"/>
            <w:vAlign w:val="center"/>
          </w:tcPr>
          <w:p w:rsidR="002D548C" w:rsidRPr="001F7890" w:rsidRDefault="000346A8" w:rsidP="006658CE">
            <w:pPr>
              <w:pStyle w:val="Style33"/>
              <w:tabs>
                <w:tab w:val="left" w:pos="610"/>
              </w:tabs>
              <w:rPr>
                <w:rStyle w:val="FontStyle131"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shape id="_x0000_s5750" type="#_x0000_t202" style="position:absolute;margin-left:84.8pt;margin-top:2.15pt;width:30.55pt;height:45.35pt;z-index:252262912;mso-position-horizontal-relative:text;mso-position-vertical-relative:text" filled="f" stroked="f">
                  <v:textbox style="mso-next-textbox:#_x0000_s5750">
                    <w:txbxContent>
                      <w:p w:rsidR="00D36577" w:rsidRDefault="00D36577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35</w:t>
                        </w:r>
                      </w:p>
                      <w:p w:rsidR="00D36577" w:rsidRPr="002D548C" w:rsidRDefault="00D36577">
                        <w:pPr>
                          <w:rPr>
                            <w:sz w:val="32"/>
                            <w:szCs w:val="20"/>
                          </w:rPr>
                        </w:pPr>
                      </w:p>
                      <w:p w:rsidR="00D36577" w:rsidRPr="002D548C" w:rsidRDefault="00D36577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2D548C" w:rsidRPr="001F7890">
              <w:rPr>
                <w:rStyle w:val="FontStyle131"/>
                <w:sz w:val="20"/>
                <w:szCs w:val="20"/>
              </w:rPr>
              <w:t>длинные</w:t>
            </w:r>
            <w:r w:rsidR="00F253A2">
              <w:rPr>
                <w:rStyle w:val="FontStyle131"/>
                <w:sz w:val="20"/>
                <w:szCs w:val="20"/>
              </w:rPr>
              <w:t>;</w:t>
            </w:r>
          </w:p>
        </w:tc>
      </w:tr>
      <w:tr w:rsidR="002D548C" w:rsidRPr="001F7890" w:rsidTr="00723FB9">
        <w:trPr>
          <w:jc w:val="center"/>
        </w:trPr>
        <w:tc>
          <w:tcPr>
            <w:tcW w:w="0" w:type="auto"/>
            <w:vAlign w:val="center"/>
          </w:tcPr>
          <w:p w:rsidR="002D548C" w:rsidRPr="001F7890" w:rsidRDefault="002D548C" w:rsidP="006658CE">
            <w:pPr>
              <w:pStyle w:val="Style33"/>
              <w:tabs>
                <w:tab w:val="left" w:pos="610"/>
              </w:tabs>
              <w:rPr>
                <w:rStyle w:val="FontStyle131"/>
                <w:sz w:val="20"/>
                <w:szCs w:val="20"/>
              </w:rPr>
            </w:pPr>
            <w:r w:rsidRPr="001F7890">
              <w:rPr>
                <w:rStyle w:val="FontStyle131"/>
                <w:sz w:val="20"/>
                <w:szCs w:val="20"/>
              </w:rPr>
              <w:t>18</w:t>
            </w:r>
          </w:p>
        </w:tc>
        <w:tc>
          <w:tcPr>
            <w:tcW w:w="0" w:type="auto"/>
          </w:tcPr>
          <w:p w:rsidR="002D548C" w:rsidRPr="001F7890" w:rsidRDefault="00A86566" w:rsidP="006658CE">
            <w:pPr>
              <w:pStyle w:val="Style33"/>
              <w:tabs>
                <w:tab w:val="left" w:pos="610"/>
              </w:tabs>
              <w:jc w:val="center"/>
              <w:rPr>
                <w:rStyle w:val="FontStyle131"/>
                <w:sz w:val="20"/>
                <w:szCs w:val="20"/>
              </w:rPr>
            </w:pPr>
            <w:r w:rsidRPr="001F7890">
              <w:rPr>
                <w:rStyle w:val="FontStyle131"/>
                <w:sz w:val="20"/>
                <w:szCs w:val="20"/>
                <w:lang w:val="en-US"/>
              </w:rPr>
              <w:t>SSss</w:t>
            </w:r>
          </w:p>
        </w:tc>
        <w:tc>
          <w:tcPr>
            <w:tcW w:w="0" w:type="auto"/>
            <w:vAlign w:val="center"/>
          </w:tcPr>
          <w:p w:rsidR="002D548C" w:rsidRPr="001F7890" w:rsidRDefault="002D548C" w:rsidP="006658CE">
            <w:pPr>
              <w:pStyle w:val="Style33"/>
              <w:tabs>
                <w:tab w:val="left" w:pos="610"/>
              </w:tabs>
              <w:rPr>
                <w:rStyle w:val="FontStyle131"/>
                <w:sz w:val="20"/>
                <w:szCs w:val="20"/>
              </w:rPr>
            </w:pPr>
            <w:r w:rsidRPr="001F7890">
              <w:rPr>
                <w:rStyle w:val="FontStyle131"/>
                <w:sz w:val="20"/>
                <w:szCs w:val="20"/>
              </w:rPr>
              <w:t>длинные</w:t>
            </w:r>
            <w:r w:rsidR="00F253A2">
              <w:rPr>
                <w:rStyle w:val="FontStyle131"/>
                <w:sz w:val="20"/>
                <w:szCs w:val="20"/>
              </w:rPr>
              <w:t>;</w:t>
            </w:r>
          </w:p>
        </w:tc>
      </w:tr>
      <w:tr w:rsidR="002D548C" w:rsidRPr="001F7890" w:rsidTr="00723FB9">
        <w:trPr>
          <w:jc w:val="center"/>
        </w:trPr>
        <w:tc>
          <w:tcPr>
            <w:tcW w:w="0" w:type="auto"/>
            <w:vAlign w:val="center"/>
          </w:tcPr>
          <w:p w:rsidR="002D548C" w:rsidRPr="001F7890" w:rsidRDefault="002D548C" w:rsidP="006658CE">
            <w:pPr>
              <w:pStyle w:val="Style33"/>
              <w:tabs>
                <w:tab w:val="left" w:pos="610"/>
              </w:tabs>
              <w:rPr>
                <w:rStyle w:val="FontStyle131"/>
                <w:sz w:val="20"/>
                <w:szCs w:val="20"/>
              </w:rPr>
            </w:pPr>
            <w:r w:rsidRPr="001F7890">
              <w:rPr>
                <w:rStyle w:val="FontStyle131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2D548C" w:rsidRPr="001F7890" w:rsidRDefault="00A86566" w:rsidP="006658CE">
            <w:pPr>
              <w:pStyle w:val="Style33"/>
              <w:tabs>
                <w:tab w:val="left" w:pos="610"/>
              </w:tabs>
              <w:jc w:val="center"/>
              <w:rPr>
                <w:rStyle w:val="FontStyle131"/>
                <w:sz w:val="20"/>
                <w:szCs w:val="20"/>
              </w:rPr>
            </w:pPr>
            <w:r w:rsidRPr="001F7890">
              <w:rPr>
                <w:rStyle w:val="FontStyle131"/>
                <w:sz w:val="20"/>
                <w:szCs w:val="20"/>
                <w:lang w:val="en-US"/>
              </w:rPr>
              <w:t>Ssss</w:t>
            </w:r>
          </w:p>
        </w:tc>
        <w:tc>
          <w:tcPr>
            <w:tcW w:w="0" w:type="auto"/>
            <w:vAlign w:val="center"/>
          </w:tcPr>
          <w:p w:rsidR="002D548C" w:rsidRPr="001F7890" w:rsidRDefault="002D548C" w:rsidP="006658CE">
            <w:pPr>
              <w:pStyle w:val="Style33"/>
              <w:tabs>
                <w:tab w:val="left" w:pos="610"/>
              </w:tabs>
              <w:rPr>
                <w:rStyle w:val="FontStyle131"/>
                <w:sz w:val="20"/>
                <w:szCs w:val="20"/>
              </w:rPr>
            </w:pPr>
            <w:r w:rsidRPr="001F7890">
              <w:rPr>
                <w:rStyle w:val="FontStyle131"/>
                <w:sz w:val="20"/>
                <w:szCs w:val="20"/>
              </w:rPr>
              <w:t>длинные</w:t>
            </w:r>
            <w:r w:rsidR="00F253A2">
              <w:rPr>
                <w:rStyle w:val="FontStyle131"/>
                <w:sz w:val="20"/>
                <w:szCs w:val="20"/>
              </w:rPr>
              <w:t>;</w:t>
            </w:r>
          </w:p>
        </w:tc>
      </w:tr>
      <w:tr w:rsidR="002D548C" w:rsidRPr="001F7890" w:rsidTr="00723FB9">
        <w:trPr>
          <w:jc w:val="center"/>
        </w:trPr>
        <w:tc>
          <w:tcPr>
            <w:tcW w:w="0" w:type="auto"/>
            <w:vAlign w:val="center"/>
          </w:tcPr>
          <w:p w:rsidR="002D548C" w:rsidRPr="001F7890" w:rsidRDefault="002D548C" w:rsidP="006658CE">
            <w:pPr>
              <w:pStyle w:val="Style33"/>
              <w:tabs>
                <w:tab w:val="left" w:pos="610"/>
              </w:tabs>
              <w:rPr>
                <w:rStyle w:val="FontStyle131"/>
                <w:sz w:val="20"/>
                <w:szCs w:val="20"/>
              </w:rPr>
            </w:pPr>
            <w:r w:rsidRPr="001F7890">
              <w:rPr>
                <w:rStyle w:val="FontStyle131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2D548C" w:rsidRPr="001F7890" w:rsidRDefault="00B355A5" w:rsidP="006658CE">
            <w:pPr>
              <w:pStyle w:val="Style33"/>
              <w:tabs>
                <w:tab w:val="left" w:pos="610"/>
              </w:tabs>
              <w:jc w:val="center"/>
              <w:rPr>
                <w:rStyle w:val="FontStyle131"/>
                <w:sz w:val="20"/>
                <w:szCs w:val="20"/>
                <w:lang w:val="en-US"/>
              </w:rPr>
            </w:pPr>
            <w:r w:rsidRPr="001F7890">
              <w:rPr>
                <w:rStyle w:val="FontStyle131"/>
                <w:sz w:val="20"/>
                <w:szCs w:val="20"/>
                <w:lang w:val="en-US"/>
              </w:rPr>
              <w:t>ssss</w:t>
            </w:r>
          </w:p>
        </w:tc>
        <w:tc>
          <w:tcPr>
            <w:tcW w:w="0" w:type="auto"/>
            <w:vAlign w:val="center"/>
          </w:tcPr>
          <w:p w:rsidR="002D548C" w:rsidRPr="001F7890" w:rsidRDefault="002D548C" w:rsidP="006658CE">
            <w:pPr>
              <w:pStyle w:val="Style33"/>
              <w:tabs>
                <w:tab w:val="left" w:pos="610"/>
              </w:tabs>
              <w:rPr>
                <w:rStyle w:val="FontStyle131"/>
                <w:sz w:val="20"/>
                <w:szCs w:val="20"/>
              </w:rPr>
            </w:pPr>
            <w:r w:rsidRPr="001F7890">
              <w:rPr>
                <w:rStyle w:val="FontStyle131"/>
                <w:sz w:val="20"/>
                <w:szCs w:val="20"/>
              </w:rPr>
              <w:t>короткие</w:t>
            </w:r>
            <w:r w:rsidR="00F253A2">
              <w:rPr>
                <w:rStyle w:val="FontStyle131"/>
                <w:sz w:val="20"/>
                <w:szCs w:val="20"/>
              </w:rPr>
              <w:t>.</w:t>
            </w:r>
          </w:p>
        </w:tc>
      </w:tr>
    </w:tbl>
    <w:p w:rsidR="00930A9A" w:rsidRPr="001F7890" w:rsidRDefault="00930A9A" w:rsidP="006658CE">
      <w:pPr>
        <w:pStyle w:val="Style33"/>
        <w:tabs>
          <w:tab w:val="left" w:pos="610"/>
        </w:tabs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 xml:space="preserve">На 1 часть приходится </w:t>
      </w:r>
      <w:r w:rsidR="00B355A5" w:rsidRPr="001F7890">
        <w:rPr>
          <w:rStyle w:val="FontStyle131"/>
          <w:sz w:val="20"/>
          <w:szCs w:val="20"/>
        </w:rPr>
        <w:t>2</w:t>
      </w:r>
      <w:r w:rsidRPr="001F7890">
        <w:rPr>
          <w:rStyle w:val="FontStyle131"/>
          <w:sz w:val="20"/>
          <w:szCs w:val="20"/>
        </w:rPr>
        <w:t xml:space="preserve"> растения</w:t>
      </w:r>
      <w:r w:rsidR="00B355A5" w:rsidRPr="001F7890">
        <w:rPr>
          <w:rStyle w:val="FontStyle131"/>
          <w:sz w:val="20"/>
          <w:szCs w:val="20"/>
        </w:rPr>
        <w:t xml:space="preserve"> (72 растения</w:t>
      </w:r>
      <w:proofErr w:type="gramStart"/>
      <w:r w:rsidR="00B355A5" w:rsidRPr="001F7890">
        <w:rPr>
          <w:rStyle w:val="FontStyle131"/>
          <w:sz w:val="20"/>
          <w:szCs w:val="20"/>
        </w:rPr>
        <w:t xml:space="preserve"> :</w:t>
      </w:r>
      <w:proofErr w:type="gramEnd"/>
      <w:r w:rsidR="00B355A5" w:rsidRPr="001F7890">
        <w:rPr>
          <w:rStyle w:val="FontStyle131"/>
          <w:sz w:val="20"/>
          <w:szCs w:val="20"/>
        </w:rPr>
        <w:t xml:space="preserve"> 36 частей)</w:t>
      </w:r>
      <w:r w:rsidRPr="001F7890">
        <w:rPr>
          <w:rStyle w:val="FontStyle131"/>
          <w:sz w:val="20"/>
          <w:szCs w:val="20"/>
        </w:rPr>
        <w:t>.</w:t>
      </w:r>
    </w:p>
    <w:p w:rsidR="00930A9A" w:rsidRPr="001F7890" w:rsidRDefault="002D548C" w:rsidP="006658CE">
      <w:pPr>
        <w:pStyle w:val="Style33"/>
        <w:tabs>
          <w:tab w:val="left" w:pos="610"/>
        </w:tabs>
        <w:ind w:firstLine="284"/>
        <w:jc w:val="both"/>
        <w:rPr>
          <w:rStyle w:val="FontStyle131"/>
          <w:i/>
          <w:sz w:val="20"/>
          <w:szCs w:val="20"/>
        </w:rPr>
      </w:pPr>
      <w:r w:rsidRPr="001F7890">
        <w:rPr>
          <w:rStyle w:val="FontStyle131"/>
          <w:i/>
          <w:sz w:val="20"/>
          <w:szCs w:val="20"/>
        </w:rPr>
        <w:t>Ответы.</w:t>
      </w:r>
    </w:p>
    <w:p w:rsidR="00930A9A" w:rsidRPr="001F7890" w:rsidRDefault="00930A9A" w:rsidP="006658CE">
      <w:pPr>
        <w:pStyle w:val="Style33"/>
        <w:numPr>
          <w:ilvl w:val="0"/>
          <w:numId w:val="454"/>
        </w:numPr>
        <w:tabs>
          <w:tab w:val="left" w:pos="482"/>
        </w:tabs>
        <w:ind w:left="0"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6 типов гамет.</w:t>
      </w:r>
    </w:p>
    <w:p w:rsidR="00930A9A" w:rsidRPr="001F7890" w:rsidRDefault="00930A9A" w:rsidP="006658CE">
      <w:pPr>
        <w:pStyle w:val="Style33"/>
        <w:numPr>
          <w:ilvl w:val="0"/>
          <w:numId w:val="454"/>
        </w:numPr>
        <w:tabs>
          <w:tab w:val="left" w:pos="482"/>
        </w:tabs>
        <w:ind w:left="0"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1</w:t>
      </w:r>
      <w:r w:rsidR="00B355A5" w:rsidRPr="001F7890">
        <w:rPr>
          <w:rStyle w:val="FontStyle131"/>
          <w:sz w:val="20"/>
          <w:szCs w:val="20"/>
        </w:rPr>
        <w:t>6</w:t>
      </w:r>
      <w:r w:rsidRPr="001F7890">
        <w:rPr>
          <w:rStyle w:val="FontStyle131"/>
          <w:sz w:val="20"/>
          <w:szCs w:val="20"/>
        </w:rPr>
        <w:t xml:space="preserve"> растений с генотипом </w:t>
      </w:r>
      <w:r w:rsidRPr="001F7890">
        <w:rPr>
          <w:rStyle w:val="FontStyle131"/>
          <w:sz w:val="20"/>
          <w:szCs w:val="20"/>
          <w:lang w:val="en-US"/>
        </w:rPr>
        <w:t>SSSs</w:t>
      </w:r>
      <w:r w:rsidRPr="001F7890">
        <w:rPr>
          <w:rStyle w:val="FontStyle131"/>
          <w:sz w:val="20"/>
          <w:szCs w:val="20"/>
        </w:rPr>
        <w:t xml:space="preserve"> (8 частей </w:t>
      </w:r>
      <w:r w:rsidR="00F253A2">
        <w:rPr>
          <w:rStyle w:val="FontStyle131"/>
          <w:rFonts w:ascii="Arial" w:hAnsi="Arial" w:cs="Arial"/>
          <w:sz w:val="20"/>
          <w:szCs w:val="20"/>
        </w:rPr>
        <w:t>∙</w:t>
      </w:r>
      <w:r w:rsidRPr="001F7890">
        <w:rPr>
          <w:rStyle w:val="FontStyle131"/>
          <w:sz w:val="20"/>
          <w:szCs w:val="20"/>
        </w:rPr>
        <w:t xml:space="preserve"> </w:t>
      </w:r>
      <w:r w:rsidR="00B355A5" w:rsidRPr="001F7890">
        <w:rPr>
          <w:rStyle w:val="FontStyle131"/>
          <w:sz w:val="20"/>
          <w:szCs w:val="20"/>
        </w:rPr>
        <w:t>2</w:t>
      </w:r>
      <w:r w:rsidRPr="001F7890">
        <w:rPr>
          <w:rStyle w:val="FontStyle131"/>
          <w:sz w:val="20"/>
          <w:szCs w:val="20"/>
        </w:rPr>
        <w:t xml:space="preserve"> растения).</w:t>
      </w:r>
    </w:p>
    <w:p w:rsidR="00930A9A" w:rsidRPr="001F7890" w:rsidRDefault="00B355A5" w:rsidP="006658CE">
      <w:pPr>
        <w:pStyle w:val="Style33"/>
        <w:numPr>
          <w:ilvl w:val="0"/>
          <w:numId w:val="454"/>
        </w:numPr>
        <w:tabs>
          <w:tab w:val="left" w:pos="482"/>
        </w:tabs>
        <w:ind w:left="0"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70</w:t>
      </w:r>
      <w:r w:rsidR="00930A9A" w:rsidRPr="001F7890">
        <w:rPr>
          <w:rStyle w:val="FontStyle131"/>
          <w:sz w:val="20"/>
          <w:szCs w:val="20"/>
        </w:rPr>
        <w:t xml:space="preserve"> растений с генотипами </w:t>
      </w:r>
      <w:r w:rsidR="00930A9A" w:rsidRPr="001F7890">
        <w:rPr>
          <w:rStyle w:val="FontStyle131"/>
          <w:sz w:val="20"/>
          <w:szCs w:val="20"/>
          <w:lang w:val="en-US"/>
        </w:rPr>
        <w:t>S</w:t>
      </w:r>
      <w:r w:rsidRPr="001F7890">
        <w:rPr>
          <w:rStyle w:val="FontStyle131"/>
          <w:sz w:val="20"/>
          <w:szCs w:val="20"/>
        </w:rPr>
        <w:t xml:space="preserve"> _ _ _</w:t>
      </w:r>
      <w:r w:rsidR="00930A9A" w:rsidRPr="001F7890">
        <w:rPr>
          <w:rStyle w:val="FontStyle131"/>
          <w:sz w:val="20"/>
          <w:szCs w:val="20"/>
        </w:rPr>
        <w:t xml:space="preserve"> (35 частей </w:t>
      </w:r>
      <w:r w:rsidR="00F253A2">
        <w:rPr>
          <w:rStyle w:val="FontStyle131"/>
          <w:rFonts w:ascii="Arial" w:hAnsi="Arial" w:cs="Arial"/>
          <w:sz w:val="20"/>
          <w:szCs w:val="20"/>
        </w:rPr>
        <w:t>∙</w:t>
      </w:r>
      <w:r w:rsidR="00930A9A" w:rsidRPr="001F7890">
        <w:rPr>
          <w:rStyle w:val="FontStyle131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</w:rPr>
        <w:t>2</w:t>
      </w:r>
      <w:r w:rsidR="00930A9A" w:rsidRPr="001F7890">
        <w:rPr>
          <w:rStyle w:val="FontStyle131"/>
          <w:sz w:val="20"/>
          <w:szCs w:val="20"/>
        </w:rPr>
        <w:t xml:space="preserve"> растения).</w:t>
      </w:r>
    </w:p>
    <w:p w:rsidR="00930A9A" w:rsidRPr="00F253A2" w:rsidRDefault="00995FF6" w:rsidP="006658CE">
      <w:pPr>
        <w:pStyle w:val="Style33"/>
        <w:numPr>
          <w:ilvl w:val="0"/>
          <w:numId w:val="454"/>
        </w:numPr>
        <w:tabs>
          <w:tab w:val="left" w:pos="482"/>
        </w:tabs>
        <w:ind w:left="0" w:firstLine="284"/>
        <w:jc w:val="both"/>
        <w:rPr>
          <w:rStyle w:val="FontStyle131"/>
          <w:spacing w:val="-3"/>
          <w:sz w:val="20"/>
          <w:szCs w:val="20"/>
        </w:rPr>
      </w:pPr>
      <w:r w:rsidRPr="00F253A2">
        <w:rPr>
          <w:rStyle w:val="FontStyle131"/>
          <w:spacing w:val="-3"/>
          <w:sz w:val="20"/>
          <w:szCs w:val="20"/>
        </w:rPr>
        <w:t>У риса посевного 2</w:t>
      </w:r>
      <w:r w:rsidRPr="00F253A2">
        <w:rPr>
          <w:rStyle w:val="FontStyle131"/>
          <w:spacing w:val="-3"/>
          <w:sz w:val="20"/>
          <w:szCs w:val="20"/>
          <w:lang w:val="en-US"/>
        </w:rPr>
        <w:t>n</w:t>
      </w:r>
      <w:r w:rsidR="00F253A2" w:rsidRPr="00F253A2">
        <w:rPr>
          <w:rStyle w:val="FontStyle131"/>
          <w:spacing w:val="-3"/>
          <w:sz w:val="20"/>
          <w:szCs w:val="20"/>
        </w:rPr>
        <w:t xml:space="preserve"> </w:t>
      </w:r>
      <w:r w:rsidRPr="00F253A2">
        <w:rPr>
          <w:rStyle w:val="FontStyle131"/>
          <w:spacing w:val="-3"/>
          <w:sz w:val="20"/>
          <w:szCs w:val="20"/>
        </w:rPr>
        <w:t>=</w:t>
      </w:r>
      <w:r w:rsidR="00F253A2" w:rsidRPr="00F253A2">
        <w:rPr>
          <w:rStyle w:val="FontStyle131"/>
          <w:spacing w:val="-3"/>
          <w:sz w:val="20"/>
          <w:szCs w:val="20"/>
        </w:rPr>
        <w:t xml:space="preserve"> </w:t>
      </w:r>
      <w:r w:rsidRPr="00F253A2">
        <w:rPr>
          <w:rStyle w:val="FontStyle131"/>
          <w:spacing w:val="-3"/>
          <w:sz w:val="20"/>
          <w:szCs w:val="20"/>
        </w:rPr>
        <w:t>24. Основное число хромосом</w:t>
      </w:r>
      <w:r w:rsidR="00B355A5" w:rsidRPr="00F253A2">
        <w:rPr>
          <w:rStyle w:val="FontStyle131"/>
          <w:spacing w:val="-3"/>
          <w:sz w:val="20"/>
          <w:szCs w:val="20"/>
        </w:rPr>
        <w:t xml:space="preserve"> </w:t>
      </w:r>
      <w:r w:rsidRPr="00F253A2">
        <w:rPr>
          <w:rStyle w:val="FontStyle131"/>
          <w:spacing w:val="-3"/>
          <w:sz w:val="20"/>
          <w:szCs w:val="20"/>
        </w:rPr>
        <w:t>12 (х</w:t>
      </w:r>
      <w:r w:rsidR="00F253A2" w:rsidRPr="00F253A2">
        <w:rPr>
          <w:rStyle w:val="FontStyle131"/>
          <w:spacing w:val="-3"/>
          <w:sz w:val="20"/>
          <w:szCs w:val="20"/>
        </w:rPr>
        <w:t xml:space="preserve"> </w:t>
      </w:r>
      <w:r w:rsidRPr="00F253A2">
        <w:rPr>
          <w:rStyle w:val="FontStyle131"/>
          <w:spacing w:val="-3"/>
          <w:sz w:val="20"/>
          <w:szCs w:val="20"/>
        </w:rPr>
        <w:t>=</w:t>
      </w:r>
      <w:r w:rsidR="00F253A2" w:rsidRPr="00F253A2">
        <w:rPr>
          <w:rStyle w:val="FontStyle131"/>
          <w:spacing w:val="-3"/>
          <w:sz w:val="20"/>
          <w:szCs w:val="20"/>
        </w:rPr>
        <w:t xml:space="preserve"> </w:t>
      </w:r>
      <w:r w:rsidRPr="00F253A2">
        <w:rPr>
          <w:rStyle w:val="FontStyle131"/>
          <w:spacing w:val="-3"/>
          <w:sz w:val="20"/>
          <w:szCs w:val="20"/>
        </w:rPr>
        <w:t>24</w:t>
      </w:r>
      <w:proofErr w:type="gramStart"/>
      <w:r w:rsidR="00F253A2" w:rsidRPr="00F253A2">
        <w:rPr>
          <w:rStyle w:val="FontStyle131"/>
          <w:spacing w:val="-3"/>
          <w:sz w:val="20"/>
          <w:szCs w:val="20"/>
        </w:rPr>
        <w:t xml:space="preserve"> </w:t>
      </w:r>
      <w:r w:rsidRPr="00F253A2">
        <w:rPr>
          <w:rStyle w:val="FontStyle131"/>
          <w:spacing w:val="-3"/>
          <w:sz w:val="20"/>
          <w:szCs w:val="20"/>
        </w:rPr>
        <w:t>:</w:t>
      </w:r>
      <w:proofErr w:type="gramEnd"/>
      <w:r w:rsidR="00F253A2" w:rsidRPr="00F253A2">
        <w:rPr>
          <w:rStyle w:val="FontStyle131"/>
          <w:spacing w:val="-3"/>
          <w:sz w:val="20"/>
          <w:szCs w:val="20"/>
        </w:rPr>
        <w:t xml:space="preserve"> 2</w:t>
      </w:r>
      <w:r w:rsidRPr="00F253A2">
        <w:rPr>
          <w:rStyle w:val="FontStyle131"/>
          <w:spacing w:val="-3"/>
          <w:sz w:val="20"/>
          <w:szCs w:val="20"/>
        </w:rPr>
        <w:t>).</w:t>
      </w:r>
    </w:p>
    <w:p w:rsidR="00995FF6" w:rsidRPr="001F7890" w:rsidRDefault="00995FF6" w:rsidP="006658CE">
      <w:pPr>
        <w:pStyle w:val="Style33"/>
        <w:numPr>
          <w:ilvl w:val="0"/>
          <w:numId w:val="454"/>
        </w:numPr>
        <w:tabs>
          <w:tab w:val="left" w:pos="482"/>
        </w:tabs>
        <w:ind w:left="0"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Гексаплоидн</w:t>
      </w:r>
      <w:r w:rsidR="00F253A2">
        <w:rPr>
          <w:rStyle w:val="FontStyle131"/>
          <w:sz w:val="20"/>
          <w:szCs w:val="20"/>
        </w:rPr>
        <w:t>ое</w:t>
      </w:r>
      <w:r w:rsidRPr="001F7890">
        <w:rPr>
          <w:rStyle w:val="FontStyle131"/>
          <w:sz w:val="20"/>
          <w:szCs w:val="20"/>
        </w:rPr>
        <w:t xml:space="preserve"> </w:t>
      </w:r>
      <w:proofErr w:type="gramStart"/>
      <w:r w:rsidRPr="001F7890">
        <w:rPr>
          <w:rStyle w:val="FontStyle131"/>
          <w:sz w:val="20"/>
          <w:szCs w:val="20"/>
        </w:rPr>
        <w:t>тритикале</w:t>
      </w:r>
      <w:proofErr w:type="gramEnd"/>
      <w:r w:rsidRPr="001F7890">
        <w:rPr>
          <w:rStyle w:val="FontStyle131"/>
          <w:sz w:val="20"/>
          <w:szCs w:val="20"/>
        </w:rPr>
        <w:t xml:space="preserve"> (</w:t>
      </w:r>
      <w:r w:rsidR="002E7C18">
        <w:rPr>
          <w:rStyle w:val="FontStyle131"/>
          <w:sz w:val="20"/>
          <w:szCs w:val="20"/>
        </w:rPr>
        <w:t>6</w:t>
      </w:r>
      <w:r w:rsidRPr="001F7890">
        <w:rPr>
          <w:rStyle w:val="FontStyle131"/>
          <w:sz w:val="20"/>
          <w:szCs w:val="20"/>
          <w:lang w:val="en-US"/>
        </w:rPr>
        <w:t>n</w:t>
      </w:r>
      <w:r w:rsidR="00F253A2">
        <w:rPr>
          <w:rStyle w:val="FontStyle131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</w:rPr>
        <w:t>=</w:t>
      </w:r>
      <w:r w:rsidR="00F253A2">
        <w:rPr>
          <w:rStyle w:val="FontStyle131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</w:rPr>
        <w:t>42) состо</w:t>
      </w:r>
      <w:r w:rsidR="00766E32">
        <w:rPr>
          <w:rStyle w:val="FontStyle131"/>
          <w:sz w:val="20"/>
          <w:szCs w:val="20"/>
        </w:rPr>
        <w:t>и</w:t>
      </w:r>
      <w:r w:rsidRPr="001F7890">
        <w:rPr>
          <w:rStyle w:val="FontStyle131"/>
          <w:sz w:val="20"/>
          <w:szCs w:val="20"/>
        </w:rPr>
        <w:t>т из 28 хромосом тве</w:t>
      </w:r>
      <w:r w:rsidRPr="001F7890">
        <w:rPr>
          <w:rStyle w:val="FontStyle131"/>
          <w:sz w:val="20"/>
          <w:szCs w:val="20"/>
        </w:rPr>
        <w:t>р</w:t>
      </w:r>
      <w:r w:rsidRPr="001F7890">
        <w:rPr>
          <w:rStyle w:val="FontStyle131"/>
          <w:sz w:val="20"/>
          <w:szCs w:val="20"/>
        </w:rPr>
        <w:t xml:space="preserve">дой пшеницы и 14 хромосом ржи (ААВВ × </w:t>
      </w:r>
      <w:r w:rsidRPr="001F7890">
        <w:rPr>
          <w:rStyle w:val="FontStyle131"/>
          <w:sz w:val="20"/>
          <w:szCs w:val="20"/>
          <w:lang w:val="en-US"/>
        </w:rPr>
        <w:t>RR</w:t>
      </w:r>
      <w:r w:rsidRPr="001F7890">
        <w:rPr>
          <w:rStyle w:val="FontStyle131"/>
          <w:sz w:val="20"/>
          <w:szCs w:val="20"/>
        </w:rPr>
        <w:t>).</w:t>
      </w:r>
    </w:p>
    <w:p w:rsidR="00AE5E65" w:rsidRPr="001F7890" w:rsidRDefault="00AE5E65" w:rsidP="006658CE">
      <w:pPr>
        <w:pStyle w:val="Style33"/>
        <w:tabs>
          <w:tab w:val="left" w:pos="610"/>
        </w:tabs>
        <w:ind w:firstLine="284"/>
        <w:jc w:val="both"/>
        <w:rPr>
          <w:rStyle w:val="FontStyle131"/>
          <w:sz w:val="20"/>
          <w:szCs w:val="20"/>
        </w:rPr>
      </w:pPr>
    </w:p>
    <w:p w:rsidR="00DC28A6" w:rsidRPr="001F7890" w:rsidRDefault="00DC28A6" w:rsidP="006658CE">
      <w:pPr>
        <w:pStyle w:val="Style33"/>
        <w:tabs>
          <w:tab w:val="left" w:pos="610"/>
        </w:tabs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b/>
          <w:i/>
          <w:sz w:val="20"/>
          <w:szCs w:val="20"/>
        </w:rPr>
        <w:t>Аллополиплоиды</w:t>
      </w:r>
      <w:r w:rsidRPr="001F7890">
        <w:rPr>
          <w:rStyle w:val="FontStyle131"/>
          <w:sz w:val="20"/>
          <w:szCs w:val="20"/>
        </w:rPr>
        <w:t xml:space="preserve"> – это растения, в ядрах клеток которых объед</w:t>
      </w:r>
      <w:r w:rsidRPr="001F7890">
        <w:rPr>
          <w:rStyle w:val="FontStyle131"/>
          <w:sz w:val="20"/>
          <w:szCs w:val="20"/>
        </w:rPr>
        <w:t>и</w:t>
      </w:r>
      <w:r w:rsidRPr="001F7890">
        <w:rPr>
          <w:rStyle w:val="FontStyle131"/>
          <w:sz w:val="20"/>
          <w:szCs w:val="20"/>
        </w:rPr>
        <w:t xml:space="preserve">нены наборы хромосом различных видов, родов и </w:t>
      </w:r>
      <w:r w:rsidR="00766E32">
        <w:rPr>
          <w:rStyle w:val="FontStyle131"/>
          <w:sz w:val="20"/>
          <w:szCs w:val="20"/>
        </w:rPr>
        <w:t xml:space="preserve">которые </w:t>
      </w:r>
      <w:r w:rsidRPr="001F7890">
        <w:rPr>
          <w:rStyle w:val="FontStyle131"/>
          <w:sz w:val="20"/>
          <w:szCs w:val="20"/>
        </w:rPr>
        <w:t xml:space="preserve">возникают при отдаленной гибридизации. Например, гибриды между редькой </w:t>
      </w:r>
      <w:r w:rsidRPr="00766E32">
        <w:rPr>
          <w:rStyle w:val="FontStyle131"/>
          <w:i/>
          <w:sz w:val="20"/>
          <w:szCs w:val="20"/>
        </w:rPr>
        <w:lastRenderedPageBreak/>
        <w:t>Raphanus sativus</w:t>
      </w:r>
      <w:r w:rsidRPr="001F7890">
        <w:rPr>
          <w:rStyle w:val="FontStyle131"/>
          <w:sz w:val="20"/>
          <w:szCs w:val="20"/>
        </w:rPr>
        <w:t xml:space="preserve"> (2n</w:t>
      </w:r>
      <w:r w:rsidR="00766E32">
        <w:rPr>
          <w:rStyle w:val="FontStyle131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</w:rPr>
        <w:t xml:space="preserve">= 18) с капустой </w:t>
      </w:r>
      <w:r w:rsidRPr="00766E32">
        <w:rPr>
          <w:rStyle w:val="FontStyle131"/>
          <w:i/>
          <w:sz w:val="20"/>
          <w:szCs w:val="20"/>
        </w:rPr>
        <w:t>Brassica oleraceae</w:t>
      </w:r>
      <w:r w:rsidRPr="001F7890">
        <w:rPr>
          <w:rStyle w:val="FontStyle131"/>
          <w:sz w:val="20"/>
          <w:szCs w:val="20"/>
        </w:rPr>
        <w:t xml:space="preserve"> (2n</w:t>
      </w:r>
      <w:r w:rsidR="00766E32">
        <w:rPr>
          <w:rStyle w:val="FontStyle131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</w:rPr>
        <w:t>=</w:t>
      </w:r>
      <w:r w:rsidR="00766E32">
        <w:rPr>
          <w:rStyle w:val="FontStyle131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</w:rPr>
        <w:t>18); ме</w:t>
      </w:r>
      <w:r w:rsidRPr="001F7890">
        <w:rPr>
          <w:rStyle w:val="FontStyle131"/>
          <w:sz w:val="20"/>
          <w:szCs w:val="20"/>
        </w:rPr>
        <w:t>ж</w:t>
      </w:r>
      <w:r w:rsidRPr="001F7890">
        <w:rPr>
          <w:rStyle w:val="FontStyle131"/>
          <w:sz w:val="20"/>
          <w:szCs w:val="20"/>
        </w:rPr>
        <w:t xml:space="preserve">ду мягкой пшеницей </w:t>
      </w:r>
      <w:r w:rsidRPr="00766E32">
        <w:rPr>
          <w:rStyle w:val="FontStyle131"/>
          <w:i/>
          <w:sz w:val="20"/>
          <w:szCs w:val="20"/>
        </w:rPr>
        <w:t>Triticum aestivum</w:t>
      </w:r>
      <w:r w:rsidRPr="001F7890">
        <w:rPr>
          <w:rStyle w:val="FontStyle131"/>
          <w:sz w:val="20"/>
          <w:szCs w:val="20"/>
        </w:rPr>
        <w:t xml:space="preserve"> (2n</w:t>
      </w:r>
      <w:r w:rsidR="00766E32">
        <w:rPr>
          <w:rStyle w:val="FontStyle131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</w:rPr>
        <w:t>=</w:t>
      </w:r>
      <w:r w:rsidR="00766E32">
        <w:rPr>
          <w:rStyle w:val="FontStyle131"/>
          <w:sz w:val="20"/>
          <w:szCs w:val="20"/>
        </w:rPr>
        <w:t xml:space="preserve"> </w:t>
      </w:r>
      <w:r w:rsidR="006E586B">
        <w:rPr>
          <w:rStyle w:val="FontStyle131"/>
          <w:sz w:val="20"/>
          <w:szCs w:val="20"/>
        </w:rPr>
        <w:t>42</w:t>
      </w:r>
      <w:r w:rsidRPr="001F7890">
        <w:rPr>
          <w:rStyle w:val="FontStyle131"/>
          <w:sz w:val="20"/>
          <w:szCs w:val="20"/>
        </w:rPr>
        <w:t xml:space="preserve">) и рожью </w:t>
      </w:r>
      <w:r w:rsidRPr="00766E32">
        <w:rPr>
          <w:rStyle w:val="FontStyle131"/>
          <w:i/>
          <w:sz w:val="20"/>
          <w:szCs w:val="20"/>
          <w:lang w:val="en-US"/>
        </w:rPr>
        <w:t>Secale</w:t>
      </w:r>
      <w:r w:rsidRPr="00766E32">
        <w:rPr>
          <w:rStyle w:val="FontStyle131"/>
          <w:i/>
          <w:sz w:val="20"/>
          <w:szCs w:val="20"/>
        </w:rPr>
        <w:t xml:space="preserve"> </w:t>
      </w:r>
      <w:r w:rsidRPr="00766E32">
        <w:rPr>
          <w:rStyle w:val="FontStyle131"/>
          <w:i/>
          <w:sz w:val="20"/>
          <w:szCs w:val="20"/>
          <w:lang w:val="en-US"/>
        </w:rPr>
        <w:t>cereale</w:t>
      </w:r>
      <w:r w:rsidRPr="001F7890">
        <w:rPr>
          <w:rStyle w:val="FontStyle131"/>
          <w:sz w:val="20"/>
          <w:szCs w:val="20"/>
        </w:rPr>
        <w:t xml:space="preserve"> (2</w:t>
      </w:r>
      <w:r w:rsidRPr="001F7890">
        <w:rPr>
          <w:rStyle w:val="FontStyle131"/>
          <w:sz w:val="20"/>
          <w:szCs w:val="20"/>
          <w:lang w:val="en-US"/>
        </w:rPr>
        <w:t>n</w:t>
      </w:r>
      <w:r w:rsidR="00766E32">
        <w:rPr>
          <w:rStyle w:val="FontStyle131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</w:rPr>
        <w:t>=</w:t>
      </w:r>
      <w:r w:rsidR="00766E32">
        <w:rPr>
          <w:rStyle w:val="FontStyle131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</w:rPr>
        <w:t>14)</w:t>
      </w:r>
      <w:r w:rsidR="006E586B">
        <w:rPr>
          <w:rStyle w:val="FontStyle131"/>
          <w:sz w:val="20"/>
          <w:szCs w:val="20"/>
        </w:rPr>
        <w:t xml:space="preserve">, </w:t>
      </w:r>
      <w:r w:rsidR="006E586B" w:rsidRPr="001F7890">
        <w:rPr>
          <w:rStyle w:val="FontStyle131"/>
          <w:sz w:val="20"/>
          <w:szCs w:val="20"/>
        </w:rPr>
        <w:t xml:space="preserve">между </w:t>
      </w:r>
      <w:r w:rsidR="006E586B">
        <w:rPr>
          <w:rStyle w:val="FontStyle131"/>
          <w:sz w:val="20"/>
          <w:szCs w:val="20"/>
        </w:rPr>
        <w:t>твердой</w:t>
      </w:r>
      <w:r w:rsidR="006E586B" w:rsidRPr="001F7890">
        <w:rPr>
          <w:rStyle w:val="FontStyle131"/>
          <w:sz w:val="20"/>
          <w:szCs w:val="20"/>
        </w:rPr>
        <w:t xml:space="preserve"> пшеницей </w:t>
      </w:r>
      <w:r w:rsidR="006E586B" w:rsidRPr="00766E32">
        <w:rPr>
          <w:rStyle w:val="FontStyle131"/>
          <w:i/>
          <w:sz w:val="20"/>
          <w:szCs w:val="20"/>
        </w:rPr>
        <w:t xml:space="preserve">Triticum </w:t>
      </w:r>
      <w:r w:rsidR="006E586B">
        <w:rPr>
          <w:rStyle w:val="FontStyle131"/>
          <w:i/>
          <w:sz w:val="20"/>
          <w:szCs w:val="20"/>
          <w:lang w:val="en-US"/>
        </w:rPr>
        <w:t>durum</w:t>
      </w:r>
      <w:r w:rsidR="006E586B" w:rsidRPr="001F7890">
        <w:rPr>
          <w:rStyle w:val="FontStyle131"/>
          <w:sz w:val="20"/>
          <w:szCs w:val="20"/>
        </w:rPr>
        <w:t xml:space="preserve"> (2n</w:t>
      </w:r>
      <w:r w:rsidR="006E586B">
        <w:rPr>
          <w:rStyle w:val="FontStyle131"/>
          <w:sz w:val="20"/>
          <w:szCs w:val="20"/>
        </w:rPr>
        <w:t xml:space="preserve"> </w:t>
      </w:r>
      <w:r w:rsidR="006E586B" w:rsidRPr="001F7890">
        <w:rPr>
          <w:rStyle w:val="FontStyle131"/>
          <w:sz w:val="20"/>
          <w:szCs w:val="20"/>
        </w:rPr>
        <w:t>=</w:t>
      </w:r>
      <w:r w:rsidR="006E586B">
        <w:rPr>
          <w:rStyle w:val="FontStyle131"/>
          <w:sz w:val="20"/>
          <w:szCs w:val="20"/>
        </w:rPr>
        <w:t xml:space="preserve"> 28</w:t>
      </w:r>
      <w:r w:rsidR="006E586B" w:rsidRPr="001F7890">
        <w:rPr>
          <w:rStyle w:val="FontStyle131"/>
          <w:sz w:val="20"/>
          <w:szCs w:val="20"/>
        </w:rPr>
        <w:t xml:space="preserve">) и рожью </w:t>
      </w:r>
      <w:r w:rsidR="006E586B" w:rsidRPr="00766E32">
        <w:rPr>
          <w:rStyle w:val="FontStyle131"/>
          <w:i/>
          <w:sz w:val="20"/>
          <w:szCs w:val="20"/>
          <w:lang w:val="en-US"/>
        </w:rPr>
        <w:t>Secale</w:t>
      </w:r>
      <w:r w:rsidR="006E586B" w:rsidRPr="00766E32">
        <w:rPr>
          <w:rStyle w:val="FontStyle131"/>
          <w:i/>
          <w:sz w:val="20"/>
          <w:szCs w:val="20"/>
        </w:rPr>
        <w:t xml:space="preserve"> </w:t>
      </w:r>
      <w:r w:rsidR="006E586B" w:rsidRPr="00766E32">
        <w:rPr>
          <w:rStyle w:val="FontStyle131"/>
          <w:i/>
          <w:sz w:val="20"/>
          <w:szCs w:val="20"/>
          <w:lang w:val="en-US"/>
        </w:rPr>
        <w:t>cereale</w:t>
      </w:r>
      <w:r w:rsidR="006E586B" w:rsidRPr="001F7890">
        <w:rPr>
          <w:rStyle w:val="FontStyle131"/>
          <w:sz w:val="20"/>
          <w:szCs w:val="20"/>
        </w:rPr>
        <w:t xml:space="preserve"> (2</w:t>
      </w:r>
      <w:r w:rsidR="006E586B" w:rsidRPr="001F7890">
        <w:rPr>
          <w:rStyle w:val="FontStyle131"/>
          <w:sz w:val="20"/>
          <w:szCs w:val="20"/>
          <w:lang w:val="en-US"/>
        </w:rPr>
        <w:t>n</w:t>
      </w:r>
      <w:r w:rsidR="006E586B">
        <w:rPr>
          <w:rStyle w:val="FontStyle131"/>
          <w:sz w:val="20"/>
          <w:szCs w:val="20"/>
        </w:rPr>
        <w:t xml:space="preserve"> </w:t>
      </w:r>
      <w:r w:rsidR="006E586B" w:rsidRPr="001F7890">
        <w:rPr>
          <w:rStyle w:val="FontStyle131"/>
          <w:sz w:val="20"/>
          <w:szCs w:val="20"/>
        </w:rPr>
        <w:t>=</w:t>
      </w:r>
      <w:r w:rsidR="006E586B">
        <w:rPr>
          <w:rStyle w:val="FontStyle131"/>
          <w:sz w:val="20"/>
          <w:szCs w:val="20"/>
        </w:rPr>
        <w:t xml:space="preserve"> </w:t>
      </w:r>
      <w:r w:rsidR="006E586B" w:rsidRPr="001F7890">
        <w:rPr>
          <w:rStyle w:val="FontStyle131"/>
          <w:sz w:val="20"/>
          <w:szCs w:val="20"/>
        </w:rPr>
        <w:t>14)</w:t>
      </w:r>
      <w:r w:rsidRPr="001F7890">
        <w:rPr>
          <w:rStyle w:val="FontStyle131"/>
          <w:sz w:val="20"/>
          <w:szCs w:val="20"/>
        </w:rPr>
        <w:t xml:space="preserve"> и т. д.</w:t>
      </w:r>
    </w:p>
    <w:p w:rsidR="00DC28A6" w:rsidRPr="001F7890" w:rsidRDefault="00DC28A6" w:rsidP="006658CE">
      <w:pPr>
        <w:pStyle w:val="Style33"/>
        <w:tabs>
          <w:tab w:val="left" w:pos="610"/>
        </w:tabs>
        <w:ind w:firstLine="284"/>
        <w:jc w:val="both"/>
        <w:rPr>
          <w:rStyle w:val="FontStyle131"/>
          <w:sz w:val="20"/>
          <w:szCs w:val="20"/>
        </w:rPr>
      </w:pPr>
      <w:proofErr w:type="gramStart"/>
      <w:r w:rsidRPr="001F7890">
        <w:rPr>
          <w:rStyle w:val="FontStyle131"/>
          <w:sz w:val="20"/>
          <w:szCs w:val="20"/>
        </w:rPr>
        <w:t>Аллополиплоиды имеют нормальное развитие с признаками исхо</w:t>
      </w:r>
      <w:r w:rsidRPr="001F7890">
        <w:rPr>
          <w:rStyle w:val="FontStyle131"/>
          <w:sz w:val="20"/>
          <w:szCs w:val="20"/>
        </w:rPr>
        <w:t>д</w:t>
      </w:r>
      <w:r w:rsidRPr="001F7890">
        <w:rPr>
          <w:rStyle w:val="FontStyle131"/>
          <w:sz w:val="20"/>
          <w:szCs w:val="20"/>
        </w:rPr>
        <w:t>ных родителей, но, как правило, стерильны из-за нарушений в конъ</w:t>
      </w:r>
      <w:r w:rsidRPr="001F7890">
        <w:rPr>
          <w:rStyle w:val="FontStyle131"/>
          <w:sz w:val="20"/>
          <w:szCs w:val="20"/>
        </w:rPr>
        <w:t>ю</w:t>
      </w:r>
      <w:r w:rsidRPr="001F7890">
        <w:rPr>
          <w:rStyle w:val="FontStyle131"/>
          <w:sz w:val="20"/>
          <w:szCs w:val="20"/>
        </w:rPr>
        <w:t>гации хромосом.</w:t>
      </w:r>
      <w:proofErr w:type="gramEnd"/>
      <w:r w:rsidR="00766E32">
        <w:rPr>
          <w:rStyle w:val="FontStyle131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</w:rPr>
        <w:t>Восстановить плодовитость аллополиплоидов позв</w:t>
      </w:r>
      <w:r w:rsidRPr="001F7890">
        <w:rPr>
          <w:rStyle w:val="FontStyle131"/>
          <w:sz w:val="20"/>
          <w:szCs w:val="20"/>
        </w:rPr>
        <w:t>о</w:t>
      </w:r>
      <w:r w:rsidRPr="001F7890">
        <w:rPr>
          <w:rStyle w:val="FontStyle131"/>
          <w:sz w:val="20"/>
          <w:szCs w:val="20"/>
        </w:rPr>
        <w:t>ляет полиплоидизация. Так, получены 36</w:t>
      </w:r>
      <w:r w:rsidR="00766E32">
        <w:rPr>
          <w:rStyle w:val="FontStyle131"/>
          <w:sz w:val="20"/>
          <w:szCs w:val="20"/>
        </w:rPr>
        <w:t>-</w:t>
      </w:r>
      <w:r w:rsidRPr="001F7890">
        <w:rPr>
          <w:rStyle w:val="FontStyle131"/>
          <w:sz w:val="20"/>
          <w:szCs w:val="20"/>
        </w:rPr>
        <w:t xml:space="preserve">хромосомные редично-капустные гибриды, </w:t>
      </w:r>
      <w:r w:rsidR="006E586B">
        <w:rPr>
          <w:rStyle w:val="FontStyle131"/>
          <w:sz w:val="20"/>
          <w:szCs w:val="20"/>
        </w:rPr>
        <w:t xml:space="preserve">42 и </w:t>
      </w:r>
      <w:r w:rsidRPr="001F7890">
        <w:rPr>
          <w:rStyle w:val="FontStyle131"/>
          <w:sz w:val="20"/>
          <w:szCs w:val="20"/>
        </w:rPr>
        <w:t>56-хромосомные пшенично-ржаные гибриды</w:t>
      </w:r>
      <w:r w:rsidR="00B355A5" w:rsidRPr="001F7890">
        <w:rPr>
          <w:rStyle w:val="FontStyle131"/>
          <w:sz w:val="20"/>
          <w:szCs w:val="20"/>
        </w:rPr>
        <w:t xml:space="preserve"> (</w:t>
      </w:r>
      <w:proofErr w:type="gramStart"/>
      <w:r w:rsidR="00B355A5" w:rsidRPr="001F7890">
        <w:rPr>
          <w:rStyle w:val="FontStyle131"/>
          <w:sz w:val="20"/>
          <w:szCs w:val="20"/>
        </w:rPr>
        <w:t>тритикале</w:t>
      </w:r>
      <w:proofErr w:type="gramEnd"/>
      <w:r w:rsidR="00B355A5" w:rsidRPr="001F7890">
        <w:rPr>
          <w:rStyle w:val="FontStyle131"/>
          <w:sz w:val="20"/>
          <w:szCs w:val="20"/>
        </w:rPr>
        <w:t>)</w:t>
      </w:r>
      <w:r w:rsidRPr="001F7890">
        <w:rPr>
          <w:rStyle w:val="FontStyle131"/>
          <w:sz w:val="20"/>
          <w:szCs w:val="20"/>
        </w:rPr>
        <w:t xml:space="preserve"> и т. д. </w:t>
      </w:r>
    </w:p>
    <w:p w:rsidR="00DC28A6" w:rsidRPr="001F7890" w:rsidRDefault="00A17BFE" w:rsidP="006658CE">
      <w:pPr>
        <w:pStyle w:val="Style33"/>
        <w:tabs>
          <w:tab w:val="left" w:pos="610"/>
        </w:tabs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b/>
          <w:i/>
          <w:sz w:val="20"/>
          <w:szCs w:val="20"/>
        </w:rPr>
        <w:t>А</w:t>
      </w:r>
      <w:r w:rsidR="00DC28A6" w:rsidRPr="001F7890">
        <w:rPr>
          <w:rStyle w:val="FontStyle131"/>
          <w:b/>
          <w:i/>
          <w:sz w:val="20"/>
          <w:szCs w:val="20"/>
        </w:rPr>
        <w:t>неуплоиды</w:t>
      </w:r>
      <w:r w:rsidR="00DC28A6" w:rsidRPr="001F7890">
        <w:rPr>
          <w:rStyle w:val="FontStyle131"/>
          <w:sz w:val="20"/>
          <w:szCs w:val="20"/>
        </w:rPr>
        <w:t xml:space="preserve"> – это растения, у которых изменилось число хромосом </w:t>
      </w:r>
      <w:r w:rsidR="00B355A5" w:rsidRPr="001F7890">
        <w:rPr>
          <w:rStyle w:val="FontStyle131"/>
          <w:sz w:val="20"/>
          <w:szCs w:val="20"/>
        </w:rPr>
        <w:t>по отношению к</w:t>
      </w:r>
      <w:r w:rsidR="00DC28A6" w:rsidRPr="001F7890">
        <w:rPr>
          <w:rStyle w:val="FontStyle131"/>
          <w:sz w:val="20"/>
          <w:szCs w:val="20"/>
        </w:rPr>
        <w:t xml:space="preserve"> гаплоидному</w:t>
      </w:r>
      <w:r w:rsidR="00B355A5" w:rsidRPr="001F7890">
        <w:rPr>
          <w:rStyle w:val="FontStyle131"/>
          <w:sz w:val="20"/>
          <w:szCs w:val="20"/>
        </w:rPr>
        <w:t xml:space="preserve"> набору</w:t>
      </w:r>
      <w:r w:rsidR="00DC28A6" w:rsidRPr="001F7890">
        <w:rPr>
          <w:rStyle w:val="FontStyle131"/>
          <w:sz w:val="20"/>
          <w:szCs w:val="20"/>
        </w:rPr>
        <w:t>.</w:t>
      </w:r>
    </w:p>
    <w:p w:rsidR="00DC28A6" w:rsidRPr="001F7890" w:rsidRDefault="00DC28A6" w:rsidP="006658CE">
      <w:pPr>
        <w:pStyle w:val="Style33"/>
        <w:tabs>
          <w:tab w:val="left" w:pos="610"/>
        </w:tabs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Возникают анеуплоиды в результате нарушения в расхождении хромосом к полюсам в анафазе мейоза или митоза, когда образуются гаметы с набором хромосом (n</w:t>
      </w:r>
      <w:r w:rsidR="000F6F2C">
        <w:rPr>
          <w:rStyle w:val="FontStyle131"/>
          <w:sz w:val="20"/>
          <w:szCs w:val="20"/>
        </w:rPr>
        <w:t xml:space="preserve"> − </w:t>
      </w:r>
      <w:r w:rsidRPr="001F7890">
        <w:rPr>
          <w:rStyle w:val="FontStyle131"/>
          <w:sz w:val="20"/>
          <w:szCs w:val="20"/>
        </w:rPr>
        <w:t>1) и (n</w:t>
      </w:r>
      <w:r w:rsidR="000F6F2C">
        <w:rPr>
          <w:rStyle w:val="FontStyle131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</w:rPr>
        <w:t>+</w:t>
      </w:r>
      <w:r w:rsidR="000F6F2C">
        <w:rPr>
          <w:rStyle w:val="FontStyle131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</w:rPr>
        <w:t>1).</w:t>
      </w:r>
      <w:r w:rsidR="00AE5E65" w:rsidRPr="001F7890">
        <w:rPr>
          <w:rStyle w:val="FontStyle131"/>
          <w:sz w:val="20"/>
          <w:szCs w:val="20"/>
        </w:rPr>
        <w:t xml:space="preserve"> </w:t>
      </w:r>
      <w:r w:rsidR="000F6F2C">
        <w:rPr>
          <w:rStyle w:val="FontStyle131"/>
          <w:sz w:val="20"/>
          <w:szCs w:val="20"/>
        </w:rPr>
        <w:t>Если п</w:t>
      </w:r>
      <w:r w:rsidRPr="001F7890">
        <w:rPr>
          <w:rStyle w:val="FontStyle131"/>
          <w:sz w:val="20"/>
          <w:szCs w:val="20"/>
        </w:rPr>
        <w:t>ри слиянии таких гамет образуются зиготы с числом хромосом (2n</w:t>
      </w:r>
      <w:r w:rsidR="000F6F2C">
        <w:rPr>
          <w:rStyle w:val="FontStyle131"/>
          <w:sz w:val="20"/>
          <w:szCs w:val="20"/>
        </w:rPr>
        <w:t xml:space="preserve"> − </w:t>
      </w:r>
      <w:r w:rsidRPr="001F7890">
        <w:rPr>
          <w:rStyle w:val="FontStyle131"/>
          <w:sz w:val="20"/>
          <w:szCs w:val="20"/>
        </w:rPr>
        <w:t>1)</w:t>
      </w:r>
      <w:r w:rsidR="000F6F2C">
        <w:rPr>
          <w:rStyle w:val="FontStyle131"/>
          <w:sz w:val="20"/>
          <w:szCs w:val="20"/>
        </w:rPr>
        <w:t>, то</w:t>
      </w:r>
      <w:r w:rsidRPr="001F7890">
        <w:rPr>
          <w:rStyle w:val="FontStyle131"/>
          <w:sz w:val="20"/>
          <w:szCs w:val="20"/>
        </w:rPr>
        <w:t xml:space="preserve"> их называют </w:t>
      </w:r>
      <w:r w:rsidRPr="001F7890">
        <w:rPr>
          <w:rStyle w:val="FontStyle131"/>
          <w:i/>
          <w:sz w:val="20"/>
          <w:szCs w:val="20"/>
        </w:rPr>
        <w:t>моносомики</w:t>
      </w:r>
      <w:r w:rsidRPr="001F7890">
        <w:rPr>
          <w:rStyle w:val="FontStyle131"/>
          <w:sz w:val="20"/>
          <w:szCs w:val="20"/>
        </w:rPr>
        <w:t>, (2n</w:t>
      </w:r>
      <w:r w:rsidR="000F6F2C">
        <w:rPr>
          <w:rStyle w:val="FontStyle131"/>
          <w:sz w:val="20"/>
          <w:szCs w:val="20"/>
        </w:rPr>
        <w:t xml:space="preserve"> − </w:t>
      </w:r>
      <w:r w:rsidRPr="001F7890">
        <w:rPr>
          <w:rStyle w:val="FontStyle131"/>
          <w:sz w:val="20"/>
          <w:szCs w:val="20"/>
        </w:rPr>
        <w:t xml:space="preserve">2) – </w:t>
      </w:r>
      <w:r w:rsidRPr="001F7890">
        <w:rPr>
          <w:rStyle w:val="FontStyle131"/>
          <w:i/>
          <w:sz w:val="20"/>
          <w:szCs w:val="20"/>
        </w:rPr>
        <w:t>ну</w:t>
      </w:r>
      <w:r w:rsidR="00A17BFE" w:rsidRPr="001F7890">
        <w:rPr>
          <w:rStyle w:val="FontStyle131"/>
          <w:i/>
          <w:sz w:val="20"/>
          <w:szCs w:val="20"/>
        </w:rPr>
        <w:t>л</w:t>
      </w:r>
      <w:r w:rsidRPr="001F7890">
        <w:rPr>
          <w:rStyle w:val="FontStyle131"/>
          <w:i/>
          <w:sz w:val="20"/>
          <w:szCs w:val="20"/>
        </w:rPr>
        <w:t>лисомики</w:t>
      </w:r>
      <w:r w:rsidRPr="001F7890">
        <w:rPr>
          <w:rStyle w:val="FontStyle131"/>
          <w:sz w:val="20"/>
          <w:szCs w:val="20"/>
        </w:rPr>
        <w:t>, (2n</w:t>
      </w:r>
      <w:r w:rsidR="000F6F2C">
        <w:rPr>
          <w:rStyle w:val="FontStyle131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</w:rPr>
        <w:t>+</w:t>
      </w:r>
      <w:r w:rsidR="000F6F2C">
        <w:rPr>
          <w:rStyle w:val="FontStyle131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</w:rPr>
        <w:t xml:space="preserve">1) – </w:t>
      </w:r>
      <w:r w:rsidRPr="001F7890">
        <w:rPr>
          <w:rStyle w:val="FontStyle131"/>
          <w:i/>
          <w:sz w:val="20"/>
          <w:szCs w:val="20"/>
        </w:rPr>
        <w:t>трисомики</w:t>
      </w:r>
      <w:r w:rsidRPr="001F7890">
        <w:rPr>
          <w:rStyle w:val="FontStyle131"/>
          <w:sz w:val="20"/>
          <w:szCs w:val="20"/>
        </w:rPr>
        <w:t>, (2n</w:t>
      </w:r>
      <w:r w:rsidR="000F6F2C">
        <w:rPr>
          <w:rStyle w:val="FontStyle131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</w:rPr>
        <w:t>+</w:t>
      </w:r>
      <w:r w:rsidR="000F6F2C">
        <w:rPr>
          <w:rStyle w:val="FontStyle131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</w:rPr>
        <w:t xml:space="preserve">2) – </w:t>
      </w:r>
      <w:r w:rsidRPr="001F7890">
        <w:rPr>
          <w:rStyle w:val="FontStyle131"/>
          <w:i/>
          <w:sz w:val="20"/>
          <w:szCs w:val="20"/>
        </w:rPr>
        <w:t>тетрасомики</w:t>
      </w:r>
      <w:r w:rsidRPr="001F7890">
        <w:rPr>
          <w:rStyle w:val="FontStyle131"/>
          <w:sz w:val="20"/>
          <w:szCs w:val="20"/>
        </w:rPr>
        <w:t>, т. е. происходит утеря или добавление отдельных хр</w:t>
      </w:r>
      <w:r w:rsidRPr="001F7890">
        <w:rPr>
          <w:rStyle w:val="FontStyle131"/>
          <w:sz w:val="20"/>
          <w:szCs w:val="20"/>
        </w:rPr>
        <w:t>о</w:t>
      </w:r>
      <w:r w:rsidRPr="001F7890">
        <w:rPr>
          <w:rStyle w:val="FontStyle131"/>
          <w:sz w:val="20"/>
          <w:szCs w:val="20"/>
        </w:rPr>
        <w:t>мосом.</w:t>
      </w:r>
    </w:p>
    <w:p w:rsidR="00DC28A6" w:rsidRPr="001F7890" w:rsidRDefault="00DC28A6" w:rsidP="006658CE">
      <w:pPr>
        <w:pStyle w:val="Style33"/>
        <w:tabs>
          <w:tab w:val="left" w:pos="610"/>
        </w:tabs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Анеуплоиды отличаются меньшей жизнеспособностью, чем ди</w:t>
      </w:r>
      <w:r w:rsidRPr="001F7890">
        <w:rPr>
          <w:rStyle w:val="FontStyle131"/>
          <w:sz w:val="20"/>
          <w:szCs w:val="20"/>
        </w:rPr>
        <w:t>п</w:t>
      </w:r>
      <w:r w:rsidRPr="001F7890">
        <w:rPr>
          <w:rStyle w:val="FontStyle131"/>
          <w:sz w:val="20"/>
          <w:szCs w:val="20"/>
        </w:rPr>
        <w:t>лоиды. Однако генетики используют анеуплоиды для геномного или моносомного анализа, который позволяет установить</w:t>
      </w:r>
      <w:r w:rsidR="00B355A5" w:rsidRPr="001F7890">
        <w:rPr>
          <w:rStyle w:val="FontStyle131"/>
          <w:sz w:val="20"/>
          <w:szCs w:val="20"/>
        </w:rPr>
        <w:t>,</w:t>
      </w:r>
      <w:r w:rsidRPr="001F7890">
        <w:rPr>
          <w:rStyle w:val="FontStyle131"/>
          <w:sz w:val="20"/>
          <w:szCs w:val="20"/>
        </w:rPr>
        <w:t xml:space="preserve"> в какой хром</w:t>
      </w:r>
      <w:r w:rsidRPr="001F7890">
        <w:rPr>
          <w:rStyle w:val="FontStyle131"/>
          <w:sz w:val="20"/>
          <w:szCs w:val="20"/>
        </w:rPr>
        <w:t>о</w:t>
      </w:r>
      <w:r w:rsidRPr="001F7890">
        <w:rPr>
          <w:rStyle w:val="FontStyle131"/>
          <w:sz w:val="20"/>
          <w:szCs w:val="20"/>
        </w:rPr>
        <w:t>соме локализован ген, обусл</w:t>
      </w:r>
      <w:r w:rsidR="00B355A5" w:rsidRPr="001F7890">
        <w:rPr>
          <w:rStyle w:val="FontStyle131"/>
          <w:sz w:val="20"/>
          <w:szCs w:val="20"/>
        </w:rPr>
        <w:t>о</w:t>
      </w:r>
      <w:r w:rsidRPr="001F7890">
        <w:rPr>
          <w:rStyle w:val="FontStyle131"/>
          <w:sz w:val="20"/>
          <w:szCs w:val="20"/>
        </w:rPr>
        <w:t>вливающий изучаемый признак.</w:t>
      </w:r>
    </w:p>
    <w:p w:rsidR="00930A9A" w:rsidRPr="001F7890" w:rsidRDefault="00930A9A" w:rsidP="006658CE">
      <w:pPr>
        <w:pStyle w:val="Style33"/>
        <w:tabs>
          <w:tab w:val="left" w:pos="610"/>
        </w:tabs>
        <w:ind w:firstLine="284"/>
        <w:jc w:val="both"/>
        <w:rPr>
          <w:rStyle w:val="FontStyle131"/>
          <w:sz w:val="20"/>
          <w:szCs w:val="20"/>
        </w:rPr>
      </w:pPr>
    </w:p>
    <w:p w:rsidR="00B26DE0" w:rsidRPr="000F6F2C" w:rsidRDefault="000F6F2C" w:rsidP="006658CE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Задания</w:t>
      </w:r>
    </w:p>
    <w:p w:rsidR="00B26DE0" w:rsidRPr="001F7890" w:rsidRDefault="00B26DE0" w:rsidP="006658CE">
      <w:pPr>
        <w:ind w:firstLine="284"/>
        <w:jc w:val="both"/>
        <w:rPr>
          <w:sz w:val="20"/>
          <w:szCs w:val="20"/>
        </w:rPr>
      </w:pPr>
    </w:p>
    <w:p w:rsidR="000F6F2C" w:rsidRPr="000F6F2C" w:rsidRDefault="000F6F2C" w:rsidP="006658CE">
      <w:pPr>
        <w:ind w:firstLine="284"/>
        <w:jc w:val="both"/>
        <w:rPr>
          <w:b/>
          <w:sz w:val="20"/>
          <w:szCs w:val="20"/>
        </w:rPr>
      </w:pPr>
      <w:r w:rsidRPr="000F6F2C">
        <w:rPr>
          <w:b/>
          <w:sz w:val="20"/>
          <w:szCs w:val="20"/>
        </w:rPr>
        <w:t xml:space="preserve">Задание </w:t>
      </w:r>
      <w:r w:rsidR="000C6053" w:rsidRPr="000F6F2C">
        <w:rPr>
          <w:b/>
          <w:sz w:val="20"/>
          <w:szCs w:val="20"/>
        </w:rPr>
        <w:t>221</w:t>
      </w:r>
      <w:r w:rsidR="00B26DE0" w:rsidRPr="000F6F2C">
        <w:rPr>
          <w:b/>
          <w:sz w:val="20"/>
          <w:szCs w:val="20"/>
        </w:rPr>
        <w:t>.</w:t>
      </w:r>
    </w:p>
    <w:p w:rsidR="000C6053" w:rsidRPr="001F7890" w:rsidRDefault="000C6053" w:rsidP="006658C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Красноплодное тетраплоидное растение томата </w:t>
      </w:r>
      <w:r w:rsidR="00995FF6" w:rsidRPr="001F7890">
        <w:rPr>
          <w:sz w:val="20"/>
          <w:szCs w:val="20"/>
        </w:rPr>
        <w:t xml:space="preserve">(ААаа) </w:t>
      </w:r>
      <w:r w:rsidRPr="001F7890">
        <w:rPr>
          <w:sz w:val="20"/>
          <w:szCs w:val="20"/>
        </w:rPr>
        <w:t>при сам</w:t>
      </w:r>
      <w:r w:rsidRPr="001F7890">
        <w:rPr>
          <w:sz w:val="20"/>
          <w:szCs w:val="20"/>
        </w:rPr>
        <w:t>о</w:t>
      </w:r>
      <w:r w:rsidRPr="001F7890">
        <w:rPr>
          <w:sz w:val="20"/>
          <w:szCs w:val="20"/>
        </w:rPr>
        <w:t xml:space="preserve">опылении дало </w:t>
      </w:r>
      <w:r w:rsidR="00F86563">
        <w:rPr>
          <w:sz w:val="20"/>
          <w:szCs w:val="20"/>
        </w:rPr>
        <w:t>105</w:t>
      </w:r>
      <w:r w:rsidRPr="001F7890">
        <w:rPr>
          <w:sz w:val="20"/>
          <w:szCs w:val="20"/>
        </w:rPr>
        <w:t xml:space="preserve"> растений с красными плодами и 3 </w:t>
      </w:r>
      <w:r w:rsidR="00995FF6" w:rsidRPr="001F7890">
        <w:rPr>
          <w:sz w:val="20"/>
          <w:szCs w:val="20"/>
        </w:rPr>
        <w:t>растения</w:t>
      </w:r>
      <w:r w:rsidRPr="001F7890">
        <w:rPr>
          <w:sz w:val="20"/>
          <w:szCs w:val="20"/>
        </w:rPr>
        <w:t xml:space="preserve"> с же</w:t>
      </w:r>
      <w:r w:rsidRPr="001F7890">
        <w:rPr>
          <w:sz w:val="20"/>
          <w:szCs w:val="20"/>
        </w:rPr>
        <w:t>л</w:t>
      </w:r>
      <w:r w:rsidRPr="001F7890">
        <w:rPr>
          <w:sz w:val="20"/>
          <w:szCs w:val="20"/>
        </w:rPr>
        <w:t>тыми</w:t>
      </w:r>
      <w:r w:rsidR="00995FF6" w:rsidRPr="001F7890">
        <w:rPr>
          <w:sz w:val="20"/>
          <w:szCs w:val="20"/>
        </w:rPr>
        <w:t xml:space="preserve"> плодами</w:t>
      </w:r>
      <w:r w:rsidRPr="001F7890">
        <w:rPr>
          <w:sz w:val="20"/>
          <w:szCs w:val="20"/>
        </w:rPr>
        <w:t>.</w:t>
      </w:r>
    </w:p>
    <w:p w:rsidR="00995FF6" w:rsidRPr="001F7890" w:rsidRDefault="00995FF6" w:rsidP="006658CE">
      <w:pPr>
        <w:pStyle w:val="a9"/>
        <w:numPr>
          <w:ilvl w:val="0"/>
          <w:numId w:val="32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типов гамет может образовать родительское растение?</w:t>
      </w:r>
    </w:p>
    <w:p w:rsidR="00995FF6" w:rsidRPr="001F7890" w:rsidRDefault="00995FF6" w:rsidP="006658CE">
      <w:pPr>
        <w:pStyle w:val="a9"/>
        <w:numPr>
          <w:ilvl w:val="0"/>
          <w:numId w:val="32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Какие типы гамет образует родительское растение?</w:t>
      </w:r>
    </w:p>
    <w:p w:rsidR="00F86563" w:rsidRPr="001F7890" w:rsidRDefault="00F86563" w:rsidP="00F86563">
      <w:pPr>
        <w:pStyle w:val="a9"/>
        <w:numPr>
          <w:ilvl w:val="0"/>
          <w:numId w:val="32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Определите генотипы потомства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lang w:val="en-US"/>
        </w:rPr>
        <w:t>F</w:t>
      </w:r>
      <w:r w:rsidRPr="00F86563">
        <w:rPr>
          <w:sz w:val="20"/>
          <w:szCs w:val="20"/>
          <w:vertAlign w:val="subscript"/>
          <w:lang w:val="en-US"/>
        </w:rPr>
        <w:t>1</w:t>
      </w:r>
      <w:r w:rsidRPr="001F7890">
        <w:rPr>
          <w:sz w:val="20"/>
          <w:szCs w:val="20"/>
        </w:rPr>
        <w:t>.</w:t>
      </w:r>
    </w:p>
    <w:p w:rsidR="000C6053" w:rsidRPr="001F7890" w:rsidRDefault="000C6053" w:rsidP="006658CE">
      <w:pPr>
        <w:pStyle w:val="a9"/>
        <w:numPr>
          <w:ilvl w:val="0"/>
          <w:numId w:val="32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типов гамет может образовать триплексное растение?</w:t>
      </w:r>
    </w:p>
    <w:p w:rsidR="00995FF6" w:rsidRPr="001F7890" w:rsidRDefault="00995FF6" w:rsidP="006658CE">
      <w:pPr>
        <w:pStyle w:val="a9"/>
        <w:numPr>
          <w:ilvl w:val="0"/>
          <w:numId w:val="32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Чему равно основное число хромосом полиплоидного ряда мя</w:t>
      </w:r>
      <w:r w:rsidRPr="001F7890">
        <w:rPr>
          <w:sz w:val="20"/>
          <w:szCs w:val="20"/>
        </w:rPr>
        <w:t>г</w:t>
      </w:r>
      <w:r w:rsidRPr="001F7890">
        <w:rPr>
          <w:sz w:val="20"/>
          <w:szCs w:val="20"/>
        </w:rPr>
        <w:t>кой пшеницы</w:t>
      </w:r>
      <w:r w:rsidR="00616045" w:rsidRPr="001F7890">
        <w:rPr>
          <w:sz w:val="20"/>
          <w:szCs w:val="20"/>
        </w:rPr>
        <w:t xml:space="preserve"> 2</w:t>
      </w:r>
      <w:r w:rsidR="00616045" w:rsidRPr="001F7890">
        <w:rPr>
          <w:sz w:val="20"/>
          <w:szCs w:val="20"/>
          <w:lang w:val="en-US"/>
        </w:rPr>
        <w:t>n</w:t>
      </w:r>
      <w:r w:rsidR="000F6F2C">
        <w:rPr>
          <w:sz w:val="20"/>
          <w:szCs w:val="20"/>
        </w:rPr>
        <w:t xml:space="preserve"> </w:t>
      </w:r>
      <w:r w:rsidR="00616045" w:rsidRPr="001F7890">
        <w:rPr>
          <w:sz w:val="20"/>
          <w:szCs w:val="20"/>
        </w:rPr>
        <w:t>=</w:t>
      </w:r>
      <w:r w:rsidR="000F6F2C">
        <w:rPr>
          <w:sz w:val="20"/>
          <w:szCs w:val="20"/>
        </w:rPr>
        <w:t xml:space="preserve"> </w:t>
      </w:r>
      <w:r w:rsidR="00616045" w:rsidRPr="001F7890">
        <w:rPr>
          <w:sz w:val="20"/>
          <w:szCs w:val="20"/>
        </w:rPr>
        <w:t>14, 28, 42</w:t>
      </w:r>
      <w:r w:rsidRPr="001F7890">
        <w:rPr>
          <w:sz w:val="20"/>
          <w:szCs w:val="20"/>
        </w:rPr>
        <w:t>?</w:t>
      </w:r>
    </w:p>
    <w:p w:rsidR="00995FF6" w:rsidRPr="000F6F2C" w:rsidRDefault="000F6F2C" w:rsidP="006658CE">
      <w:pPr>
        <w:ind w:firstLine="284"/>
        <w:jc w:val="both"/>
        <w:rPr>
          <w:b/>
          <w:sz w:val="20"/>
          <w:szCs w:val="20"/>
        </w:rPr>
      </w:pPr>
      <w:r w:rsidRPr="000F6F2C">
        <w:rPr>
          <w:b/>
          <w:sz w:val="20"/>
          <w:szCs w:val="20"/>
        </w:rPr>
        <w:t>Задание 22</w:t>
      </w:r>
      <w:r>
        <w:rPr>
          <w:b/>
          <w:sz w:val="20"/>
          <w:szCs w:val="20"/>
        </w:rPr>
        <w:t>2</w:t>
      </w:r>
      <w:r w:rsidRPr="000F6F2C">
        <w:rPr>
          <w:b/>
          <w:sz w:val="20"/>
          <w:szCs w:val="20"/>
        </w:rPr>
        <w:t>.</w:t>
      </w:r>
    </w:p>
    <w:p w:rsidR="00B26DE0" w:rsidRPr="001F7890" w:rsidRDefault="00A87392" w:rsidP="006658C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У ячменя двурядная форма колоса детерминируется геном </w:t>
      </w:r>
      <w:r w:rsidRPr="001F7890">
        <w:rPr>
          <w:sz w:val="20"/>
          <w:szCs w:val="20"/>
          <w:lang w:val="en-US"/>
        </w:rPr>
        <w:t>V</w:t>
      </w:r>
      <w:r w:rsidRPr="001F7890">
        <w:rPr>
          <w:sz w:val="20"/>
          <w:szCs w:val="20"/>
        </w:rPr>
        <w:t>, д</w:t>
      </w:r>
      <w:r w:rsidRPr="001F7890">
        <w:rPr>
          <w:sz w:val="20"/>
          <w:szCs w:val="20"/>
        </w:rPr>
        <w:t>о</w:t>
      </w:r>
      <w:r w:rsidRPr="001F7890">
        <w:rPr>
          <w:sz w:val="20"/>
          <w:szCs w:val="20"/>
        </w:rPr>
        <w:t xml:space="preserve">минантным по отношению к аллелю </w:t>
      </w:r>
      <w:r w:rsidRPr="001F7890">
        <w:rPr>
          <w:sz w:val="20"/>
          <w:szCs w:val="20"/>
          <w:lang w:val="en-US"/>
        </w:rPr>
        <w:t>v</w:t>
      </w:r>
      <w:r w:rsidRPr="001F7890">
        <w:rPr>
          <w:sz w:val="20"/>
          <w:szCs w:val="20"/>
        </w:rPr>
        <w:t>, обу</w:t>
      </w:r>
      <w:r w:rsidR="00B355A5" w:rsidRPr="001F7890">
        <w:rPr>
          <w:sz w:val="20"/>
          <w:szCs w:val="20"/>
        </w:rPr>
        <w:t>с</w:t>
      </w:r>
      <w:r w:rsidRPr="001F7890">
        <w:rPr>
          <w:sz w:val="20"/>
          <w:szCs w:val="20"/>
        </w:rPr>
        <w:t>ловливающему многоря</w:t>
      </w:r>
      <w:r w:rsidRPr="001F7890">
        <w:rPr>
          <w:sz w:val="20"/>
          <w:szCs w:val="20"/>
        </w:rPr>
        <w:t>д</w:t>
      </w:r>
      <w:r w:rsidRPr="001F7890">
        <w:rPr>
          <w:sz w:val="20"/>
          <w:szCs w:val="20"/>
        </w:rPr>
        <w:t>ную форму колоса.</w:t>
      </w:r>
    </w:p>
    <w:p w:rsidR="00A87392" w:rsidRPr="001F7890" w:rsidRDefault="00A87392" w:rsidP="006658C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lastRenderedPageBreak/>
        <w:t xml:space="preserve">Скрещивали две дуплексные тетраплоидные формы ячменя, имеющие генотипы </w:t>
      </w:r>
      <w:r w:rsidRPr="001F7890">
        <w:rPr>
          <w:sz w:val="20"/>
          <w:szCs w:val="20"/>
          <w:lang w:val="en-US"/>
        </w:rPr>
        <w:t>VVvv</w:t>
      </w:r>
      <w:r w:rsidRPr="001F7890">
        <w:rPr>
          <w:sz w:val="20"/>
          <w:szCs w:val="20"/>
        </w:rPr>
        <w:t>, и получили 72 гибрида.</w:t>
      </w:r>
    </w:p>
    <w:p w:rsidR="00A87392" w:rsidRPr="001F7890" w:rsidRDefault="00A87392" w:rsidP="006658CE">
      <w:pPr>
        <w:pStyle w:val="a9"/>
        <w:numPr>
          <w:ilvl w:val="0"/>
          <w:numId w:val="32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типов гамет может образовать родительская форма?</w:t>
      </w:r>
    </w:p>
    <w:p w:rsidR="00A87392" w:rsidRPr="001F7890" w:rsidRDefault="00A87392" w:rsidP="006658CE">
      <w:pPr>
        <w:pStyle w:val="a9"/>
        <w:numPr>
          <w:ilvl w:val="0"/>
          <w:numId w:val="32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разных генотипов могли иметь гибридные растения?</w:t>
      </w:r>
    </w:p>
    <w:p w:rsidR="00A87392" w:rsidRPr="001F7890" w:rsidRDefault="00A87392" w:rsidP="006658CE">
      <w:pPr>
        <w:pStyle w:val="a9"/>
        <w:numPr>
          <w:ilvl w:val="0"/>
          <w:numId w:val="32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гибридных растений могли иметь многорядный колос?</w:t>
      </w:r>
    </w:p>
    <w:p w:rsidR="00A87392" w:rsidRPr="001F7890" w:rsidRDefault="00A87392" w:rsidP="006658CE">
      <w:pPr>
        <w:pStyle w:val="a9"/>
        <w:numPr>
          <w:ilvl w:val="0"/>
          <w:numId w:val="32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Чему равно основное число хромосом полиплоидного ряда ка</w:t>
      </w:r>
      <w:r w:rsidRPr="001F7890">
        <w:rPr>
          <w:sz w:val="20"/>
          <w:szCs w:val="20"/>
        </w:rPr>
        <w:t>р</w:t>
      </w:r>
      <w:r w:rsidRPr="001F7890">
        <w:rPr>
          <w:sz w:val="20"/>
          <w:szCs w:val="20"/>
        </w:rPr>
        <w:t>тофеля</w:t>
      </w:r>
      <w:r w:rsidR="00616045" w:rsidRPr="001F7890">
        <w:rPr>
          <w:sz w:val="20"/>
          <w:szCs w:val="20"/>
        </w:rPr>
        <w:t xml:space="preserve"> 2</w:t>
      </w:r>
      <w:r w:rsidR="00616045" w:rsidRPr="001F7890">
        <w:rPr>
          <w:sz w:val="20"/>
          <w:szCs w:val="20"/>
          <w:lang w:val="en-US"/>
        </w:rPr>
        <w:t>n</w:t>
      </w:r>
      <w:r w:rsidR="000F6F2C">
        <w:rPr>
          <w:sz w:val="20"/>
          <w:szCs w:val="20"/>
        </w:rPr>
        <w:t xml:space="preserve"> </w:t>
      </w:r>
      <w:r w:rsidR="00616045" w:rsidRPr="001F7890">
        <w:rPr>
          <w:sz w:val="20"/>
          <w:szCs w:val="20"/>
        </w:rPr>
        <w:t>=</w:t>
      </w:r>
      <w:r w:rsidR="000F6F2C">
        <w:rPr>
          <w:sz w:val="20"/>
          <w:szCs w:val="20"/>
        </w:rPr>
        <w:t xml:space="preserve"> </w:t>
      </w:r>
      <w:r w:rsidR="00616045" w:rsidRPr="001F7890">
        <w:rPr>
          <w:sz w:val="20"/>
          <w:szCs w:val="20"/>
        </w:rPr>
        <w:t>12, 24, 36, 48, 60, 72, 96, 108, 144</w:t>
      </w:r>
      <w:r w:rsidRPr="001F7890">
        <w:rPr>
          <w:sz w:val="20"/>
          <w:szCs w:val="20"/>
        </w:rPr>
        <w:t>?</w:t>
      </w:r>
    </w:p>
    <w:p w:rsidR="00A87392" w:rsidRPr="001F7890" w:rsidRDefault="00A87392" w:rsidP="006658CE">
      <w:pPr>
        <w:pStyle w:val="a9"/>
        <w:numPr>
          <w:ilvl w:val="0"/>
          <w:numId w:val="32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хромосом пшеницы может содержаться у гексаплои</w:t>
      </w:r>
      <w:r w:rsidRPr="001F7890">
        <w:rPr>
          <w:sz w:val="20"/>
          <w:szCs w:val="20"/>
        </w:rPr>
        <w:t>д</w:t>
      </w:r>
      <w:r w:rsidRPr="001F7890">
        <w:rPr>
          <w:sz w:val="20"/>
          <w:szCs w:val="20"/>
        </w:rPr>
        <w:t>но</w:t>
      </w:r>
      <w:r w:rsidR="00A17BFE" w:rsidRPr="001F7890">
        <w:rPr>
          <w:sz w:val="20"/>
          <w:szCs w:val="20"/>
        </w:rPr>
        <w:t>й</w:t>
      </w:r>
      <w:r w:rsidRPr="001F7890">
        <w:rPr>
          <w:sz w:val="20"/>
          <w:szCs w:val="20"/>
        </w:rPr>
        <w:t xml:space="preserve"> </w:t>
      </w:r>
      <w:proofErr w:type="gramStart"/>
      <w:r w:rsidRPr="001F7890">
        <w:rPr>
          <w:sz w:val="20"/>
          <w:szCs w:val="20"/>
        </w:rPr>
        <w:t>тритикале</w:t>
      </w:r>
      <w:proofErr w:type="gramEnd"/>
      <w:r w:rsidRPr="001F7890">
        <w:rPr>
          <w:sz w:val="20"/>
          <w:szCs w:val="20"/>
        </w:rPr>
        <w:t>?</w:t>
      </w:r>
    </w:p>
    <w:p w:rsidR="00A87392" w:rsidRPr="000F6F2C" w:rsidRDefault="000F6F2C" w:rsidP="006658CE">
      <w:pPr>
        <w:ind w:firstLine="284"/>
        <w:jc w:val="both"/>
        <w:rPr>
          <w:b/>
          <w:sz w:val="20"/>
          <w:szCs w:val="20"/>
        </w:rPr>
      </w:pPr>
      <w:r w:rsidRPr="000F6F2C">
        <w:rPr>
          <w:b/>
          <w:sz w:val="20"/>
          <w:szCs w:val="20"/>
        </w:rPr>
        <w:t>Задание 223.</w:t>
      </w:r>
    </w:p>
    <w:p w:rsidR="00B26DE0" w:rsidRPr="001F7890" w:rsidRDefault="00B26DE0" w:rsidP="006658C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Скрещивали два тетраплоидных растения дурмана с пурпурными цветками</w:t>
      </w:r>
      <w:r w:rsidR="00B355A5" w:rsidRPr="001F7890">
        <w:rPr>
          <w:sz w:val="20"/>
          <w:szCs w:val="20"/>
        </w:rPr>
        <w:t xml:space="preserve">. В результате </w:t>
      </w:r>
      <w:r w:rsidRPr="001F7890">
        <w:rPr>
          <w:sz w:val="20"/>
          <w:szCs w:val="20"/>
        </w:rPr>
        <w:t>получили 5</w:t>
      </w:r>
      <w:r w:rsidR="00A17BFE" w:rsidRPr="001F7890">
        <w:rPr>
          <w:sz w:val="20"/>
          <w:szCs w:val="20"/>
        </w:rPr>
        <w:t>25</w:t>
      </w:r>
      <w:r w:rsidRPr="001F7890">
        <w:rPr>
          <w:sz w:val="20"/>
          <w:szCs w:val="20"/>
        </w:rPr>
        <w:t xml:space="preserve"> растений с пурпурными и 1</w:t>
      </w:r>
      <w:r w:rsidR="00A17BFE" w:rsidRPr="001F7890">
        <w:rPr>
          <w:sz w:val="20"/>
          <w:szCs w:val="20"/>
        </w:rPr>
        <w:t>55</w:t>
      </w:r>
      <w:r w:rsidRPr="001F7890">
        <w:rPr>
          <w:sz w:val="20"/>
          <w:szCs w:val="20"/>
        </w:rPr>
        <w:t xml:space="preserve"> –</w:t>
      </w:r>
      <w:r w:rsidR="000F6F2C">
        <w:rPr>
          <w:sz w:val="20"/>
          <w:szCs w:val="20"/>
        </w:rPr>
        <w:br/>
      </w:r>
      <w:r w:rsidRPr="001F7890">
        <w:rPr>
          <w:sz w:val="20"/>
          <w:szCs w:val="20"/>
        </w:rPr>
        <w:t>с белыми цветками.</w:t>
      </w:r>
    </w:p>
    <w:p w:rsidR="00B26DE0" w:rsidRPr="001F7890" w:rsidRDefault="00B26DE0" w:rsidP="006658CE">
      <w:pPr>
        <w:pStyle w:val="a9"/>
        <w:numPr>
          <w:ilvl w:val="0"/>
          <w:numId w:val="33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Определите генотип родителей.</w:t>
      </w:r>
    </w:p>
    <w:p w:rsidR="00A87392" w:rsidRPr="001F7890" w:rsidRDefault="00A87392" w:rsidP="006658CE">
      <w:pPr>
        <w:pStyle w:val="a9"/>
        <w:numPr>
          <w:ilvl w:val="0"/>
          <w:numId w:val="33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типов гамет может образовать родительское растение?</w:t>
      </w:r>
    </w:p>
    <w:p w:rsidR="00B26DE0" w:rsidRPr="001F7890" w:rsidRDefault="00B26DE0" w:rsidP="006658CE">
      <w:pPr>
        <w:pStyle w:val="a9"/>
        <w:numPr>
          <w:ilvl w:val="0"/>
          <w:numId w:val="33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разных генотипов может быть в первом поколении?</w:t>
      </w:r>
    </w:p>
    <w:p w:rsidR="00B26DE0" w:rsidRPr="001F7890" w:rsidRDefault="00B26DE0" w:rsidP="006658CE">
      <w:pPr>
        <w:pStyle w:val="a9"/>
        <w:numPr>
          <w:ilvl w:val="0"/>
          <w:numId w:val="33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Определите расщепление по фенотипу.</w:t>
      </w:r>
    </w:p>
    <w:p w:rsidR="00A87392" w:rsidRPr="001F7890" w:rsidRDefault="00A87392" w:rsidP="006658CE">
      <w:pPr>
        <w:pStyle w:val="a9"/>
        <w:numPr>
          <w:ilvl w:val="0"/>
          <w:numId w:val="33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Чему равно основное число хромосом полиплоидного ряда овса посевного</w:t>
      </w:r>
      <w:r w:rsidR="00616045" w:rsidRPr="001F7890">
        <w:rPr>
          <w:sz w:val="20"/>
          <w:szCs w:val="20"/>
        </w:rPr>
        <w:t xml:space="preserve"> 2</w:t>
      </w:r>
      <w:r w:rsidR="00616045" w:rsidRPr="001F7890">
        <w:rPr>
          <w:sz w:val="20"/>
          <w:szCs w:val="20"/>
          <w:lang w:val="en-US"/>
        </w:rPr>
        <w:t>n</w:t>
      </w:r>
      <w:r w:rsidR="000F6F2C">
        <w:rPr>
          <w:sz w:val="20"/>
          <w:szCs w:val="20"/>
        </w:rPr>
        <w:t xml:space="preserve"> </w:t>
      </w:r>
      <w:r w:rsidR="00616045" w:rsidRPr="001F7890">
        <w:rPr>
          <w:sz w:val="20"/>
          <w:szCs w:val="20"/>
        </w:rPr>
        <w:t>=</w:t>
      </w:r>
      <w:r w:rsidR="000F6F2C">
        <w:rPr>
          <w:sz w:val="20"/>
          <w:szCs w:val="20"/>
        </w:rPr>
        <w:t xml:space="preserve"> </w:t>
      </w:r>
      <w:r w:rsidR="00616045" w:rsidRPr="001F7890">
        <w:rPr>
          <w:sz w:val="20"/>
          <w:szCs w:val="20"/>
        </w:rPr>
        <w:t>14, 28, 42</w:t>
      </w:r>
      <w:r w:rsidRPr="001F7890">
        <w:rPr>
          <w:sz w:val="20"/>
          <w:szCs w:val="20"/>
        </w:rPr>
        <w:t>?</w:t>
      </w:r>
    </w:p>
    <w:p w:rsidR="00B26DE0" w:rsidRPr="009E7A6F" w:rsidRDefault="000F6F2C" w:rsidP="006658CE">
      <w:pPr>
        <w:ind w:firstLine="284"/>
        <w:jc w:val="both"/>
        <w:rPr>
          <w:b/>
          <w:sz w:val="20"/>
          <w:szCs w:val="20"/>
        </w:rPr>
      </w:pPr>
      <w:r w:rsidRPr="009E7A6F">
        <w:rPr>
          <w:b/>
          <w:sz w:val="20"/>
          <w:szCs w:val="20"/>
        </w:rPr>
        <w:t>Задание 224.</w:t>
      </w:r>
    </w:p>
    <w:p w:rsidR="00B26DE0" w:rsidRPr="001F7890" w:rsidRDefault="00B26DE0" w:rsidP="006658C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У клевера красного розовая окраска венчика детерминируется д</w:t>
      </w:r>
      <w:r w:rsidRPr="001F7890">
        <w:rPr>
          <w:sz w:val="20"/>
          <w:szCs w:val="20"/>
        </w:rPr>
        <w:t>о</w:t>
      </w:r>
      <w:r w:rsidRPr="001F7890">
        <w:rPr>
          <w:sz w:val="20"/>
          <w:szCs w:val="20"/>
        </w:rPr>
        <w:t xml:space="preserve">минантным геном </w:t>
      </w:r>
      <w:proofErr w:type="gramStart"/>
      <w:r w:rsidRPr="001F7890">
        <w:rPr>
          <w:sz w:val="20"/>
          <w:szCs w:val="20"/>
        </w:rPr>
        <w:t>Р</w:t>
      </w:r>
      <w:proofErr w:type="gramEnd"/>
      <w:r w:rsidRPr="001F7890">
        <w:rPr>
          <w:sz w:val="20"/>
          <w:szCs w:val="20"/>
        </w:rPr>
        <w:t>, рецессивный аллель р обусловливает белую окр</w:t>
      </w:r>
      <w:r w:rsidRPr="001F7890">
        <w:rPr>
          <w:sz w:val="20"/>
          <w:szCs w:val="20"/>
        </w:rPr>
        <w:t>а</w:t>
      </w:r>
      <w:r w:rsidRPr="001F7890">
        <w:rPr>
          <w:sz w:val="20"/>
          <w:szCs w:val="20"/>
        </w:rPr>
        <w:t>ску венчика.</w:t>
      </w:r>
    </w:p>
    <w:p w:rsidR="00B26DE0" w:rsidRPr="001F7890" w:rsidRDefault="00B26DE0" w:rsidP="006658C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Скрещивали тетраплоидное квадриплексное растение, имеющее р</w:t>
      </w:r>
      <w:r w:rsidRPr="001F7890">
        <w:rPr>
          <w:sz w:val="20"/>
          <w:szCs w:val="20"/>
        </w:rPr>
        <w:t>о</w:t>
      </w:r>
      <w:r w:rsidRPr="001F7890">
        <w:rPr>
          <w:sz w:val="20"/>
          <w:szCs w:val="20"/>
        </w:rPr>
        <w:t xml:space="preserve">зовую окраску венчика, с нуллиплексным, </w:t>
      </w:r>
      <w:proofErr w:type="gramStart"/>
      <w:r w:rsidRPr="001F7890">
        <w:rPr>
          <w:sz w:val="20"/>
          <w:szCs w:val="20"/>
        </w:rPr>
        <w:t>имеющим</w:t>
      </w:r>
      <w:proofErr w:type="gramEnd"/>
      <w:r w:rsidRPr="001F7890">
        <w:rPr>
          <w:sz w:val="20"/>
          <w:szCs w:val="20"/>
        </w:rPr>
        <w:t xml:space="preserve"> белую окраску</w:t>
      </w:r>
      <w:r w:rsidR="000F6F2C">
        <w:rPr>
          <w:sz w:val="20"/>
          <w:szCs w:val="20"/>
        </w:rPr>
        <w:t xml:space="preserve"> венчика</w:t>
      </w:r>
      <w:r w:rsidRPr="001F7890">
        <w:rPr>
          <w:sz w:val="20"/>
          <w:szCs w:val="20"/>
        </w:rPr>
        <w:t>. В 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 xml:space="preserve"> получили 110 растений, в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 xml:space="preserve"> – 12</w:t>
      </w:r>
      <w:r w:rsidR="00F86563">
        <w:rPr>
          <w:sz w:val="20"/>
          <w:szCs w:val="20"/>
          <w:lang w:val="en-US"/>
        </w:rPr>
        <w:t>60</w:t>
      </w:r>
      <w:r w:rsidRPr="001F7890">
        <w:rPr>
          <w:sz w:val="20"/>
          <w:szCs w:val="20"/>
        </w:rPr>
        <w:t xml:space="preserve"> растений.</w:t>
      </w:r>
    </w:p>
    <w:p w:rsidR="00B26DE0" w:rsidRPr="001F7890" w:rsidRDefault="00B26DE0" w:rsidP="006658CE">
      <w:pPr>
        <w:pStyle w:val="a9"/>
        <w:numPr>
          <w:ilvl w:val="0"/>
          <w:numId w:val="33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разных типов гамет может образовать растение 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>?</w:t>
      </w:r>
    </w:p>
    <w:p w:rsidR="00B26DE0" w:rsidRPr="001F7890" w:rsidRDefault="00B26DE0" w:rsidP="006658CE">
      <w:pPr>
        <w:pStyle w:val="a9"/>
        <w:numPr>
          <w:ilvl w:val="0"/>
          <w:numId w:val="33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разных типов гамет может образовать триплексное ра</w:t>
      </w:r>
      <w:r w:rsidRPr="001F7890">
        <w:rPr>
          <w:sz w:val="20"/>
          <w:szCs w:val="20"/>
        </w:rPr>
        <w:t>с</w:t>
      </w:r>
      <w:r w:rsidRPr="001F7890">
        <w:rPr>
          <w:sz w:val="20"/>
          <w:szCs w:val="20"/>
        </w:rPr>
        <w:t>тение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?</w:t>
      </w:r>
    </w:p>
    <w:p w:rsidR="00B26DE0" w:rsidRPr="001F7890" w:rsidRDefault="00B26DE0" w:rsidP="006658CE">
      <w:pPr>
        <w:pStyle w:val="a9"/>
        <w:numPr>
          <w:ilvl w:val="0"/>
          <w:numId w:val="33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разных генотипов могли иметь растения F</w:t>
      </w:r>
      <w:r w:rsidRPr="001F7890">
        <w:rPr>
          <w:sz w:val="20"/>
          <w:szCs w:val="20"/>
          <w:vertAlign w:val="subscript"/>
        </w:rPr>
        <w:t>2</w:t>
      </w:r>
      <w:r w:rsidRPr="001F7890">
        <w:rPr>
          <w:sz w:val="20"/>
          <w:szCs w:val="20"/>
        </w:rPr>
        <w:t>?</w:t>
      </w:r>
    </w:p>
    <w:p w:rsidR="00A87392" w:rsidRPr="001F7890" w:rsidRDefault="00A87392" w:rsidP="006658CE">
      <w:pPr>
        <w:pStyle w:val="a9"/>
        <w:numPr>
          <w:ilvl w:val="0"/>
          <w:numId w:val="33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Чему равно основное число хромосом полиплоидного ряда зе</w:t>
      </w:r>
      <w:r w:rsidRPr="001F7890">
        <w:rPr>
          <w:sz w:val="20"/>
          <w:szCs w:val="20"/>
        </w:rPr>
        <w:t>м</w:t>
      </w:r>
      <w:r w:rsidRPr="001F7890">
        <w:rPr>
          <w:sz w:val="20"/>
          <w:szCs w:val="20"/>
        </w:rPr>
        <w:t>ляники</w:t>
      </w:r>
      <w:r w:rsidR="00616045" w:rsidRPr="001F7890">
        <w:rPr>
          <w:sz w:val="20"/>
          <w:szCs w:val="20"/>
        </w:rPr>
        <w:t xml:space="preserve"> 2</w:t>
      </w:r>
      <w:r w:rsidR="00616045" w:rsidRPr="001F7890">
        <w:rPr>
          <w:sz w:val="20"/>
          <w:szCs w:val="20"/>
          <w:lang w:val="en-US"/>
        </w:rPr>
        <w:t>n</w:t>
      </w:r>
      <w:r w:rsidR="000F6F2C">
        <w:rPr>
          <w:sz w:val="20"/>
          <w:szCs w:val="20"/>
        </w:rPr>
        <w:t xml:space="preserve"> </w:t>
      </w:r>
      <w:r w:rsidR="00616045" w:rsidRPr="001F7890">
        <w:rPr>
          <w:sz w:val="20"/>
          <w:szCs w:val="20"/>
        </w:rPr>
        <w:t>=</w:t>
      </w:r>
      <w:r w:rsidR="000F6F2C">
        <w:rPr>
          <w:sz w:val="20"/>
          <w:szCs w:val="20"/>
        </w:rPr>
        <w:t xml:space="preserve"> </w:t>
      </w:r>
      <w:r w:rsidR="00616045" w:rsidRPr="001F7890">
        <w:rPr>
          <w:sz w:val="20"/>
          <w:szCs w:val="20"/>
        </w:rPr>
        <w:t>14, 28, 56</w:t>
      </w:r>
      <w:r w:rsidRPr="001F7890">
        <w:rPr>
          <w:sz w:val="20"/>
          <w:szCs w:val="20"/>
        </w:rPr>
        <w:t>?</w:t>
      </w:r>
    </w:p>
    <w:p w:rsidR="00A87392" w:rsidRPr="001F7890" w:rsidRDefault="00A87392" w:rsidP="006658CE">
      <w:pPr>
        <w:pStyle w:val="a9"/>
        <w:numPr>
          <w:ilvl w:val="0"/>
          <w:numId w:val="33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хромосом пшеницы может содержаться у </w:t>
      </w:r>
      <w:r w:rsidR="00B355A5" w:rsidRPr="001F7890">
        <w:rPr>
          <w:sz w:val="20"/>
          <w:szCs w:val="20"/>
        </w:rPr>
        <w:t>гекса</w:t>
      </w:r>
      <w:r w:rsidRPr="001F7890">
        <w:rPr>
          <w:sz w:val="20"/>
          <w:szCs w:val="20"/>
        </w:rPr>
        <w:t>плои</w:t>
      </w:r>
      <w:r w:rsidRPr="001F7890">
        <w:rPr>
          <w:sz w:val="20"/>
          <w:szCs w:val="20"/>
        </w:rPr>
        <w:t>д</w:t>
      </w:r>
      <w:r w:rsidRPr="001F7890">
        <w:rPr>
          <w:sz w:val="20"/>
          <w:szCs w:val="20"/>
        </w:rPr>
        <w:t>но</w:t>
      </w:r>
      <w:r w:rsidR="00A17BFE" w:rsidRPr="001F7890">
        <w:rPr>
          <w:sz w:val="20"/>
          <w:szCs w:val="20"/>
        </w:rPr>
        <w:t>й</w:t>
      </w:r>
      <w:r w:rsidRPr="001F7890">
        <w:rPr>
          <w:sz w:val="20"/>
          <w:szCs w:val="20"/>
        </w:rPr>
        <w:t xml:space="preserve"> </w:t>
      </w:r>
      <w:proofErr w:type="gramStart"/>
      <w:r w:rsidRPr="001F7890">
        <w:rPr>
          <w:sz w:val="20"/>
          <w:szCs w:val="20"/>
        </w:rPr>
        <w:t>тритикале</w:t>
      </w:r>
      <w:proofErr w:type="gramEnd"/>
      <w:r w:rsidRPr="001F7890">
        <w:rPr>
          <w:sz w:val="20"/>
          <w:szCs w:val="20"/>
        </w:rPr>
        <w:t>?</w:t>
      </w:r>
    </w:p>
    <w:p w:rsidR="00B26DE0" w:rsidRPr="000F6F2C" w:rsidRDefault="000F6F2C" w:rsidP="006658CE">
      <w:pPr>
        <w:ind w:firstLine="284"/>
        <w:jc w:val="both"/>
        <w:rPr>
          <w:b/>
          <w:sz w:val="20"/>
          <w:szCs w:val="20"/>
        </w:rPr>
      </w:pPr>
      <w:r w:rsidRPr="000F6F2C">
        <w:rPr>
          <w:b/>
          <w:sz w:val="20"/>
          <w:szCs w:val="20"/>
        </w:rPr>
        <w:t>Задание 22</w:t>
      </w:r>
      <w:r>
        <w:rPr>
          <w:b/>
          <w:sz w:val="20"/>
          <w:szCs w:val="20"/>
        </w:rPr>
        <w:t>5</w:t>
      </w:r>
      <w:r w:rsidRPr="000F6F2C">
        <w:rPr>
          <w:b/>
          <w:sz w:val="20"/>
          <w:szCs w:val="20"/>
        </w:rPr>
        <w:t>.</w:t>
      </w:r>
    </w:p>
    <w:p w:rsidR="000C6053" w:rsidRPr="001F7890" w:rsidRDefault="00B26DE0" w:rsidP="006658C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У кукурузы ген</w:t>
      </w:r>
      <w:proofErr w:type="gramStart"/>
      <w:r w:rsidRPr="001F7890">
        <w:rPr>
          <w:sz w:val="20"/>
          <w:szCs w:val="20"/>
        </w:rPr>
        <w:t xml:space="preserve"> С</w:t>
      </w:r>
      <w:proofErr w:type="gramEnd"/>
      <w:r w:rsidRPr="001F7890">
        <w:rPr>
          <w:sz w:val="20"/>
          <w:szCs w:val="20"/>
        </w:rPr>
        <w:t xml:space="preserve"> детерминирует образование окрашенного але</w:t>
      </w:r>
      <w:r w:rsidRPr="001F7890">
        <w:rPr>
          <w:sz w:val="20"/>
          <w:szCs w:val="20"/>
        </w:rPr>
        <w:t>й</w:t>
      </w:r>
      <w:r w:rsidRPr="001F7890">
        <w:rPr>
          <w:sz w:val="20"/>
          <w:szCs w:val="20"/>
        </w:rPr>
        <w:t xml:space="preserve">рона. Его рецессивный аллель </w:t>
      </w:r>
      <w:proofErr w:type="gramStart"/>
      <w:r w:rsidRPr="001F7890">
        <w:rPr>
          <w:sz w:val="20"/>
          <w:szCs w:val="20"/>
        </w:rPr>
        <w:t>с обусловливает</w:t>
      </w:r>
      <w:proofErr w:type="gramEnd"/>
      <w:r w:rsidRPr="001F7890">
        <w:rPr>
          <w:sz w:val="20"/>
          <w:szCs w:val="20"/>
        </w:rPr>
        <w:t xml:space="preserve"> отсутствие окраски алейрона.</w:t>
      </w:r>
    </w:p>
    <w:p w:rsidR="00B26DE0" w:rsidRPr="001F7890" w:rsidRDefault="00B26DE0" w:rsidP="006658C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Самоопыляли тетраплоидные дуплексные растения кукурузы, в п</w:t>
      </w:r>
      <w:r w:rsidRPr="001F7890">
        <w:rPr>
          <w:sz w:val="20"/>
          <w:szCs w:val="20"/>
        </w:rPr>
        <w:t>о</w:t>
      </w:r>
      <w:r w:rsidRPr="001F7890">
        <w:rPr>
          <w:sz w:val="20"/>
          <w:szCs w:val="20"/>
        </w:rPr>
        <w:t>томстве получили 108</w:t>
      </w:r>
      <w:r w:rsidR="00F86563" w:rsidRPr="00F86563">
        <w:rPr>
          <w:sz w:val="20"/>
          <w:szCs w:val="20"/>
        </w:rPr>
        <w:t>0</w:t>
      </w:r>
      <w:r w:rsidRPr="001F7890">
        <w:rPr>
          <w:sz w:val="20"/>
          <w:szCs w:val="20"/>
        </w:rPr>
        <w:t xml:space="preserve"> гибридов.</w:t>
      </w:r>
    </w:p>
    <w:p w:rsidR="00B26DE0" w:rsidRPr="001F7890" w:rsidRDefault="00B26DE0" w:rsidP="006658CE">
      <w:pPr>
        <w:pStyle w:val="a9"/>
        <w:numPr>
          <w:ilvl w:val="0"/>
          <w:numId w:val="33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lastRenderedPageBreak/>
        <w:t>Сколько разных типов гамет может образовать родительское ра</w:t>
      </w:r>
      <w:r w:rsidRPr="001F7890">
        <w:rPr>
          <w:sz w:val="20"/>
          <w:szCs w:val="20"/>
        </w:rPr>
        <w:t>с</w:t>
      </w:r>
      <w:r w:rsidRPr="001F7890">
        <w:rPr>
          <w:sz w:val="20"/>
          <w:szCs w:val="20"/>
        </w:rPr>
        <w:t>тение?</w:t>
      </w:r>
    </w:p>
    <w:p w:rsidR="00B26DE0" w:rsidRPr="001F7890" w:rsidRDefault="00B26DE0" w:rsidP="006658CE">
      <w:pPr>
        <w:pStyle w:val="a9"/>
        <w:numPr>
          <w:ilvl w:val="0"/>
          <w:numId w:val="33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гибридных растений могут дать нерасщепляющееся п</w:t>
      </w:r>
      <w:r w:rsidRPr="001F7890">
        <w:rPr>
          <w:sz w:val="20"/>
          <w:szCs w:val="20"/>
        </w:rPr>
        <w:t>о</w:t>
      </w:r>
      <w:r w:rsidRPr="001F7890">
        <w:rPr>
          <w:sz w:val="20"/>
          <w:szCs w:val="20"/>
        </w:rPr>
        <w:t>томство?</w:t>
      </w:r>
    </w:p>
    <w:p w:rsidR="00B26DE0" w:rsidRPr="001F7890" w:rsidRDefault="00B26DE0" w:rsidP="006658CE">
      <w:pPr>
        <w:pStyle w:val="a9"/>
        <w:numPr>
          <w:ilvl w:val="0"/>
          <w:numId w:val="33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растений могут иметь неокрашенный алейрон?</w:t>
      </w:r>
    </w:p>
    <w:p w:rsidR="00A87392" w:rsidRPr="001F7890" w:rsidRDefault="00A87392" w:rsidP="006658CE">
      <w:pPr>
        <w:pStyle w:val="a9"/>
        <w:numPr>
          <w:ilvl w:val="0"/>
          <w:numId w:val="33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Чему равно основное число хромосом полиплоидного ряда </w:t>
      </w:r>
      <w:r w:rsidR="00616045" w:rsidRPr="001F7890">
        <w:rPr>
          <w:sz w:val="20"/>
          <w:szCs w:val="20"/>
        </w:rPr>
        <w:t>л</w:t>
      </w:r>
      <w:r w:rsidR="00616045" w:rsidRPr="001F7890">
        <w:rPr>
          <w:sz w:val="20"/>
          <w:szCs w:val="20"/>
        </w:rPr>
        <w:t>ю</w:t>
      </w:r>
      <w:r w:rsidR="00616045" w:rsidRPr="001F7890">
        <w:rPr>
          <w:sz w:val="20"/>
          <w:szCs w:val="20"/>
        </w:rPr>
        <w:t>церны 2</w:t>
      </w:r>
      <w:r w:rsidR="00616045" w:rsidRPr="001F7890">
        <w:rPr>
          <w:sz w:val="20"/>
          <w:szCs w:val="20"/>
          <w:lang w:val="en-US"/>
        </w:rPr>
        <w:t>n</w:t>
      </w:r>
      <w:r w:rsidR="000F6F2C">
        <w:rPr>
          <w:sz w:val="20"/>
          <w:szCs w:val="20"/>
        </w:rPr>
        <w:t xml:space="preserve"> </w:t>
      </w:r>
      <w:r w:rsidR="00616045" w:rsidRPr="001F7890">
        <w:rPr>
          <w:sz w:val="20"/>
          <w:szCs w:val="20"/>
        </w:rPr>
        <w:t>=</w:t>
      </w:r>
      <w:r w:rsidR="000F6F2C">
        <w:rPr>
          <w:sz w:val="20"/>
          <w:szCs w:val="20"/>
        </w:rPr>
        <w:t xml:space="preserve"> </w:t>
      </w:r>
      <w:r w:rsidR="00616045" w:rsidRPr="001F7890">
        <w:rPr>
          <w:sz w:val="20"/>
          <w:szCs w:val="20"/>
        </w:rPr>
        <w:t>16, 32, 48</w:t>
      </w:r>
      <w:r w:rsidRPr="001F7890">
        <w:rPr>
          <w:sz w:val="20"/>
          <w:szCs w:val="20"/>
        </w:rPr>
        <w:t>?</w:t>
      </w:r>
    </w:p>
    <w:p w:rsidR="00A87392" w:rsidRPr="001F7890" w:rsidRDefault="00A87392" w:rsidP="006658CE">
      <w:pPr>
        <w:pStyle w:val="a9"/>
        <w:numPr>
          <w:ilvl w:val="0"/>
          <w:numId w:val="33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хромосом ржи может содержаться у октоплоидно</w:t>
      </w:r>
      <w:r w:rsidR="00A17BFE" w:rsidRPr="001F7890">
        <w:rPr>
          <w:sz w:val="20"/>
          <w:szCs w:val="20"/>
        </w:rPr>
        <w:t>й</w:t>
      </w:r>
      <w:r w:rsidRPr="001F7890">
        <w:rPr>
          <w:sz w:val="20"/>
          <w:szCs w:val="20"/>
        </w:rPr>
        <w:t xml:space="preserve"> тр</w:t>
      </w:r>
      <w:r w:rsidRPr="001F7890">
        <w:rPr>
          <w:sz w:val="20"/>
          <w:szCs w:val="20"/>
        </w:rPr>
        <w:t>и</w:t>
      </w:r>
      <w:r w:rsidRPr="001F7890">
        <w:rPr>
          <w:sz w:val="20"/>
          <w:szCs w:val="20"/>
        </w:rPr>
        <w:t>тикале?</w:t>
      </w:r>
    </w:p>
    <w:p w:rsidR="00A87392" w:rsidRPr="00C062DB" w:rsidRDefault="00C062DB" w:rsidP="006658CE">
      <w:pPr>
        <w:ind w:firstLine="284"/>
        <w:jc w:val="both"/>
        <w:rPr>
          <w:b/>
          <w:sz w:val="20"/>
          <w:szCs w:val="20"/>
        </w:rPr>
      </w:pPr>
      <w:r w:rsidRPr="00C062DB">
        <w:rPr>
          <w:b/>
          <w:sz w:val="20"/>
          <w:szCs w:val="20"/>
        </w:rPr>
        <w:t>Задание 22</w:t>
      </w:r>
      <w:r>
        <w:rPr>
          <w:b/>
          <w:sz w:val="20"/>
          <w:szCs w:val="20"/>
        </w:rPr>
        <w:t>6</w:t>
      </w:r>
      <w:r w:rsidRPr="00C062DB">
        <w:rPr>
          <w:b/>
          <w:sz w:val="20"/>
          <w:szCs w:val="20"/>
        </w:rPr>
        <w:t>.</w:t>
      </w:r>
    </w:p>
    <w:p w:rsidR="00B26DE0" w:rsidRPr="001F7890" w:rsidRDefault="00B26DE0" w:rsidP="006658C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У кукурузы нормальная зеленая окраска листьев детерминируется геном F</w:t>
      </w:r>
      <w:r w:rsidR="00B355A5" w:rsidRPr="001F7890">
        <w:rPr>
          <w:sz w:val="20"/>
          <w:szCs w:val="20"/>
        </w:rPr>
        <w:t>,</w:t>
      </w:r>
      <w:r w:rsidRPr="001F7890">
        <w:rPr>
          <w:sz w:val="20"/>
          <w:szCs w:val="20"/>
        </w:rPr>
        <w:t xml:space="preserve"> рецессивный аллель данного гена обусловливает развитие белых полос на листьях и обертках початка.</w:t>
      </w:r>
    </w:p>
    <w:p w:rsidR="00B26DE0" w:rsidRPr="001F7890" w:rsidRDefault="00B26DE0" w:rsidP="006658C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При скрещивании тетраплоидных триплексных растений с </w:t>
      </w:r>
      <w:proofErr w:type="gramStart"/>
      <w:r w:rsidRPr="001F7890">
        <w:rPr>
          <w:sz w:val="20"/>
          <w:szCs w:val="20"/>
        </w:rPr>
        <w:t>си</w:t>
      </w:r>
      <w:r w:rsidRPr="001F7890">
        <w:rPr>
          <w:sz w:val="20"/>
          <w:szCs w:val="20"/>
        </w:rPr>
        <w:t>м</w:t>
      </w:r>
      <w:r w:rsidRPr="001F7890">
        <w:rPr>
          <w:sz w:val="20"/>
          <w:szCs w:val="20"/>
        </w:rPr>
        <w:t>плексными</w:t>
      </w:r>
      <w:proofErr w:type="gramEnd"/>
      <w:r w:rsidRPr="001F7890">
        <w:rPr>
          <w:sz w:val="20"/>
          <w:szCs w:val="20"/>
        </w:rPr>
        <w:t xml:space="preserve"> получили 13</w:t>
      </w:r>
      <w:r w:rsidR="00CD00B0">
        <w:rPr>
          <w:sz w:val="20"/>
          <w:szCs w:val="20"/>
        </w:rPr>
        <w:t>5</w:t>
      </w:r>
      <w:r w:rsidRPr="001F7890">
        <w:rPr>
          <w:sz w:val="20"/>
          <w:szCs w:val="20"/>
        </w:rPr>
        <w:t xml:space="preserve"> гибридов.</w:t>
      </w:r>
    </w:p>
    <w:p w:rsidR="00B26DE0" w:rsidRPr="001F7890" w:rsidRDefault="00B26DE0" w:rsidP="006658CE">
      <w:pPr>
        <w:pStyle w:val="a9"/>
        <w:numPr>
          <w:ilvl w:val="0"/>
          <w:numId w:val="33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типов гамет может образовать симплексное растение?</w:t>
      </w:r>
    </w:p>
    <w:p w:rsidR="00B26DE0" w:rsidRPr="001F7890" w:rsidRDefault="00B26DE0" w:rsidP="006658CE">
      <w:pPr>
        <w:pStyle w:val="a9"/>
        <w:numPr>
          <w:ilvl w:val="0"/>
          <w:numId w:val="33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разных генотипов могут иметь гибридные растения?</w:t>
      </w:r>
    </w:p>
    <w:p w:rsidR="00B26DE0" w:rsidRPr="001F7890" w:rsidRDefault="00B26DE0" w:rsidP="006658CE">
      <w:pPr>
        <w:pStyle w:val="a9"/>
        <w:numPr>
          <w:ilvl w:val="0"/>
          <w:numId w:val="33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гибридных растений могут иметь полосы на листьях?</w:t>
      </w:r>
    </w:p>
    <w:p w:rsidR="00A87392" w:rsidRPr="001F7890" w:rsidRDefault="00A87392" w:rsidP="006658CE">
      <w:pPr>
        <w:pStyle w:val="a9"/>
        <w:numPr>
          <w:ilvl w:val="0"/>
          <w:numId w:val="33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гибридных растений могут иметь зеленую окраску л</w:t>
      </w:r>
      <w:r w:rsidRPr="001F7890">
        <w:rPr>
          <w:sz w:val="20"/>
          <w:szCs w:val="20"/>
        </w:rPr>
        <w:t>и</w:t>
      </w:r>
      <w:r w:rsidRPr="001F7890">
        <w:rPr>
          <w:sz w:val="20"/>
          <w:szCs w:val="20"/>
        </w:rPr>
        <w:t>стьев?</w:t>
      </w:r>
    </w:p>
    <w:p w:rsidR="00A87392" w:rsidRPr="001F7890" w:rsidRDefault="00A87392" w:rsidP="006658CE">
      <w:pPr>
        <w:pStyle w:val="a9"/>
        <w:numPr>
          <w:ilvl w:val="0"/>
          <w:numId w:val="33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Чему равно основное число хромосом у </w:t>
      </w:r>
      <w:r w:rsidR="00616045" w:rsidRPr="001F7890">
        <w:rPr>
          <w:sz w:val="20"/>
          <w:szCs w:val="20"/>
        </w:rPr>
        <w:t>хлопчатника 2</w:t>
      </w:r>
      <w:r w:rsidR="00616045" w:rsidRPr="001F7890">
        <w:rPr>
          <w:sz w:val="20"/>
          <w:szCs w:val="20"/>
          <w:lang w:val="en-US"/>
        </w:rPr>
        <w:t>n</w:t>
      </w:r>
      <w:r w:rsidR="00C062DB">
        <w:rPr>
          <w:sz w:val="20"/>
          <w:szCs w:val="20"/>
        </w:rPr>
        <w:t xml:space="preserve"> </w:t>
      </w:r>
      <w:r w:rsidR="00616045" w:rsidRPr="001F7890">
        <w:rPr>
          <w:sz w:val="20"/>
          <w:szCs w:val="20"/>
        </w:rPr>
        <w:t>=</w:t>
      </w:r>
      <w:r w:rsidR="00C062DB">
        <w:rPr>
          <w:sz w:val="20"/>
          <w:szCs w:val="20"/>
        </w:rPr>
        <w:t xml:space="preserve"> </w:t>
      </w:r>
      <w:r w:rsidR="00616045" w:rsidRPr="001F7890">
        <w:rPr>
          <w:sz w:val="20"/>
          <w:szCs w:val="20"/>
        </w:rPr>
        <w:t>26, 52</w:t>
      </w:r>
      <w:r w:rsidR="00B355A5" w:rsidRPr="001F7890">
        <w:rPr>
          <w:sz w:val="20"/>
          <w:szCs w:val="20"/>
        </w:rPr>
        <w:t>?</w:t>
      </w:r>
    </w:p>
    <w:p w:rsidR="00B26DE0" w:rsidRPr="00C062DB" w:rsidRDefault="00C062DB" w:rsidP="006658CE">
      <w:pPr>
        <w:ind w:firstLine="284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Задание 227</w:t>
      </w:r>
      <w:r w:rsidRPr="00C062DB">
        <w:rPr>
          <w:b/>
          <w:sz w:val="20"/>
          <w:szCs w:val="20"/>
        </w:rPr>
        <w:t>.</w:t>
      </w:r>
    </w:p>
    <w:p w:rsidR="00F86563" w:rsidRPr="00F86563" w:rsidRDefault="00F86563" w:rsidP="00F86563">
      <w:pPr>
        <w:ind w:firstLine="284"/>
        <w:jc w:val="both"/>
        <w:rPr>
          <w:sz w:val="20"/>
          <w:szCs w:val="20"/>
        </w:rPr>
      </w:pPr>
      <w:proofErr w:type="gramStart"/>
      <w:r w:rsidRPr="00F86563">
        <w:rPr>
          <w:sz w:val="20"/>
          <w:szCs w:val="20"/>
        </w:rPr>
        <w:t>У ржи антоциановая окраска всходов детерминируется доминан</w:t>
      </w:r>
      <w:r w:rsidRPr="00F86563">
        <w:rPr>
          <w:sz w:val="20"/>
          <w:szCs w:val="20"/>
        </w:rPr>
        <w:t>т</w:t>
      </w:r>
      <w:r w:rsidRPr="00F86563">
        <w:rPr>
          <w:sz w:val="20"/>
          <w:szCs w:val="20"/>
        </w:rPr>
        <w:t>ным геном V, зеленая − его рецессивным аллелем.</w:t>
      </w:r>
      <w:proofErr w:type="gramEnd"/>
      <w:r w:rsidRPr="00F86563">
        <w:rPr>
          <w:sz w:val="20"/>
          <w:szCs w:val="20"/>
        </w:rPr>
        <w:t xml:space="preserve"> Скрещивали тетр</w:t>
      </w:r>
      <w:r w:rsidRPr="00F86563">
        <w:rPr>
          <w:sz w:val="20"/>
          <w:szCs w:val="20"/>
        </w:rPr>
        <w:t>а</w:t>
      </w:r>
      <w:r w:rsidRPr="00F86563">
        <w:rPr>
          <w:sz w:val="20"/>
          <w:szCs w:val="20"/>
        </w:rPr>
        <w:t>плоидные растения, одно из которых имело зеленую, а другое − ант</w:t>
      </w:r>
      <w:r w:rsidRPr="00F86563">
        <w:rPr>
          <w:sz w:val="20"/>
          <w:szCs w:val="20"/>
        </w:rPr>
        <w:t>о</w:t>
      </w:r>
      <w:r w:rsidRPr="00F86563">
        <w:rPr>
          <w:sz w:val="20"/>
          <w:szCs w:val="20"/>
        </w:rPr>
        <w:t>циановую окраску всходов и генотип VVVv. Получили 14</w:t>
      </w:r>
      <w:r w:rsidR="00CD00B0">
        <w:rPr>
          <w:sz w:val="20"/>
          <w:szCs w:val="20"/>
        </w:rPr>
        <w:t>7</w:t>
      </w:r>
      <w:r w:rsidR="00CD00B0">
        <w:rPr>
          <w:sz w:val="20"/>
          <w:szCs w:val="20"/>
          <w:lang w:val="en-US"/>
        </w:rPr>
        <w:t xml:space="preserve"> </w:t>
      </w:r>
      <w:r w:rsidRPr="00F86563">
        <w:rPr>
          <w:sz w:val="20"/>
          <w:szCs w:val="20"/>
        </w:rPr>
        <w:t>гибридов.</w:t>
      </w:r>
    </w:p>
    <w:p w:rsidR="00F86563" w:rsidRPr="00CD00B0" w:rsidRDefault="00F86563" w:rsidP="00CD00B0">
      <w:pPr>
        <w:pStyle w:val="a9"/>
        <w:numPr>
          <w:ilvl w:val="0"/>
          <w:numId w:val="46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CD00B0">
        <w:rPr>
          <w:sz w:val="20"/>
          <w:szCs w:val="20"/>
        </w:rPr>
        <w:t>Сколько типов гамет может образовать триплексное растение?</w:t>
      </w:r>
    </w:p>
    <w:p w:rsidR="00F86563" w:rsidRPr="00CD00B0" w:rsidRDefault="00F86563" w:rsidP="00CD00B0">
      <w:pPr>
        <w:pStyle w:val="a9"/>
        <w:numPr>
          <w:ilvl w:val="0"/>
          <w:numId w:val="46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CD00B0">
        <w:rPr>
          <w:sz w:val="20"/>
          <w:szCs w:val="20"/>
        </w:rPr>
        <w:t>Сколько разных генотипов могут иметь гибридные растения?</w:t>
      </w:r>
    </w:p>
    <w:p w:rsidR="00F86563" w:rsidRPr="00CD00B0" w:rsidRDefault="00F86563" w:rsidP="00CD00B0">
      <w:pPr>
        <w:pStyle w:val="a9"/>
        <w:numPr>
          <w:ilvl w:val="0"/>
          <w:numId w:val="46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CD00B0">
        <w:rPr>
          <w:sz w:val="20"/>
          <w:szCs w:val="20"/>
        </w:rPr>
        <w:t>Сколько гибридных растений могут иметь анто</w:t>
      </w:r>
      <w:r w:rsidR="00CD00B0">
        <w:rPr>
          <w:sz w:val="20"/>
          <w:szCs w:val="20"/>
        </w:rPr>
        <w:t>циа</w:t>
      </w:r>
      <w:r w:rsidRPr="00CD00B0">
        <w:rPr>
          <w:sz w:val="20"/>
          <w:szCs w:val="20"/>
        </w:rPr>
        <w:t>новую окраску всходов?</w:t>
      </w:r>
    </w:p>
    <w:p w:rsidR="00F86563" w:rsidRPr="00CD00B0" w:rsidRDefault="00F86563" w:rsidP="00CD00B0">
      <w:pPr>
        <w:pStyle w:val="a9"/>
        <w:numPr>
          <w:ilvl w:val="0"/>
          <w:numId w:val="46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CD00B0">
        <w:rPr>
          <w:sz w:val="20"/>
          <w:szCs w:val="20"/>
        </w:rPr>
        <w:t>Сколько хромосом содержится в клетках триплоидной сахарной свеклы?</w:t>
      </w:r>
    </w:p>
    <w:p w:rsidR="00CD00B0" w:rsidRPr="00CD00B0" w:rsidRDefault="00F86563" w:rsidP="00CD00B0">
      <w:pPr>
        <w:pStyle w:val="a9"/>
        <w:numPr>
          <w:ilvl w:val="0"/>
          <w:numId w:val="46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CD00B0">
        <w:rPr>
          <w:sz w:val="20"/>
          <w:szCs w:val="20"/>
        </w:rPr>
        <w:t>Сколько хромосом генома</w:t>
      </w:r>
      <w:proofErr w:type="gramStart"/>
      <w:r w:rsidRPr="00CD00B0">
        <w:rPr>
          <w:sz w:val="20"/>
          <w:szCs w:val="20"/>
        </w:rPr>
        <w:t xml:space="preserve"> А</w:t>
      </w:r>
      <w:proofErr w:type="gramEnd"/>
      <w:r w:rsidRPr="00CD00B0">
        <w:rPr>
          <w:sz w:val="20"/>
          <w:szCs w:val="20"/>
        </w:rPr>
        <w:t xml:space="preserve"> содержит октоплоидное</w:t>
      </w:r>
      <w:r w:rsidR="00CD00B0">
        <w:rPr>
          <w:sz w:val="20"/>
          <w:szCs w:val="20"/>
        </w:rPr>
        <w:t xml:space="preserve"> тритикале?</w:t>
      </w:r>
    </w:p>
    <w:p w:rsidR="00B26DE0" w:rsidRPr="00CD00B0" w:rsidRDefault="00C062DB" w:rsidP="00CD00B0">
      <w:pPr>
        <w:pStyle w:val="a9"/>
        <w:tabs>
          <w:tab w:val="left" w:pos="482"/>
        </w:tabs>
        <w:ind w:left="284"/>
        <w:jc w:val="both"/>
        <w:rPr>
          <w:b/>
          <w:sz w:val="20"/>
          <w:szCs w:val="20"/>
        </w:rPr>
      </w:pPr>
      <w:r w:rsidRPr="00CD00B0">
        <w:rPr>
          <w:b/>
          <w:sz w:val="20"/>
          <w:szCs w:val="20"/>
        </w:rPr>
        <w:t>Задание 228.</w:t>
      </w:r>
    </w:p>
    <w:p w:rsidR="00CD00B0" w:rsidRPr="00CD00B0" w:rsidRDefault="00CD00B0" w:rsidP="00CD00B0">
      <w:pPr>
        <w:pStyle w:val="a9"/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CD00B0">
        <w:rPr>
          <w:sz w:val="20"/>
          <w:szCs w:val="20"/>
        </w:rPr>
        <w:t>У подсолнечника панцирность кожуры семянки контролируется доминантным геном</w:t>
      </w:r>
      <w:proofErr w:type="gramStart"/>
      <w:r w:rsidRPr="00CD00B0">
        <w:rPr>
          <w:sz w:val="20"/>
          <w:szCs w:val="20"/>
        </w:rPr>
        <w:t xml:space="preserve"> С</w:t>
      </w:r>
      <w:proofErr w:type="gramEnd"/>
      <w:r w:rsidRPr="00CD00B0">
        <w:rPr>
          <w:sz w:val="20"/>
          <w:szCs w:val="20"/>
        </w:rPr>
        <w:t xml:space="preserve">, отсутствие слоя панцирных клеток </w:t>
      </w:r>
      <w:r>
        <w:rPr>
          <w:sz w:val="20"/>
          <w:szCs w:val="20"/>
        </w:rPr>
        <w:t xml:space="preserve">− </w:t>
      </w:r>
      <w:r w:rsidRPr="00CD00B0">
        <w:rPr>
          <w:sz w:val="20"/>
          <w:szCs w:val="20"/>
        </w:rPr>
        <w:t>рецесси</w:t>
      </w:r>
      <w:r w:rsidRPr="00CD00B0">
        <w:rPr>
          <w:sz w:val="20"/>
          <w:szCs w:val="20"/>
        </w:rPr>
        <w:t>в</w:t>
      </w:r>
      <w:r w:rsidRPr="00CD00B0">
        <w:rPr>
          <w:sz w:val="20"/>
          <w:szCs w:val="20"/>
        </w:rPr>
        <w:t>ным аллелем данного гена. Скрещивали два дуплексных тетраплои</w:t>
      </w:r>
      <w:r w:rsidRPr="00CD00B0">
        <w:rPr>
          <w:sz w:val="20"/>
          <w:szCs w:val="20"/>
        </w:rPr>
        <w:t>д</w:t>
      </w:r>
      <w:r w:rsidRPr="00CD00B0">
        <w:rPr>
          <w:sz w:val="20"/>
          <w:szCs w:val="20"/>
        </w:rPr>
        <w:t>ных растения подсолнечника между собой и получили 180 гибридов.</w:t>
      </w:r>
    </w:p>
    <w:p w:rsidR="00CD00B0" w:rsidRPr="00CD00B0" w:rsidRDefault="00CD00B0" w:rsidP="00CD00B0">
      <w:pPr>
        <w:pStyle w:val="a9"/>
        <w:numPr>
          <w:ilvl w:val="0"/>
          <w:numId w:val="33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CD00B0">
        <w:rPr>
          <w:sz w:val="20"/>
          <w:szCs w:val="20"/>
        </w:rPr>
        <w:t xml:space="preserve"> Сколько разных типов гамет может образовать тетраплоидное дуплексное растение?</w:t>
      </w:r>
    </w:p>
    <w:p w:rsidR="00CD00B0" w:rsidRPr="00CD00B0" w:rsidRDefault="00CD00B0" w:rsidP="00CD00B0">
      <w:pPr>
        <w:pStyle w:val="a9"/>
        <w:numPr>
          <w:ilvl w:val="0"/>
          <w:numId w:val="33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CD00B0">
        <w:rPr>
          <w:sz w:val="20"/>
          <w:szCs w:val="20"/>
        </w:rPr>
        <w:lastRenderedPageBreak/>
        <w:t xml:space="preserve"> Сколько разных генотипов могли иметь гибридные растения?</w:t>
      </w:r>
    </w:p>
    <w:p w:rsidR="00CD00B0" w:rsidRPr="00CD00B0" w:rsidRDefault="00CD00B0" w:rsidP="00CD00B0">
      <w:pPr>
        <w:pStyle w:val="a9"/>
        <w:numPr>
          <w:ilvl w:val="0"/>
          <w:numId w:val="33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CD00B0">
        <w:rPr>
          <w:sz w:val="20"/>
          <w:szCs w:val="20"/>
        </w:rPr>
        <w:t xml:space="preserve"> Сколько растений могли иметь беспанцирные семянки?</w:t>
      </w:r>
    </w:p>
    <w:p w:rsidR="00CD00B0" w:rsidRPr="00CD00B0" w:rsidRDefault="00CD00B0" w:rsidP="00CD00B0">
      <w:pPr>
        <w:pStyle w:val="a9"/>
        <w:numPr>
          <w:ilvl w:val="0"/>
          <w:numId w:val="33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CD00B0">
        <w:rPr>
          <w:sz w:val="20"/>
          <w:szCs w:val="20"/>
        </w:rPr>
        <w:t xml:space="preserve"> Сколько хромосом могут содержать гаметы тетраплоидных ра</w:t>
      </w:r>
      <w:r w:rsidRPr="00CD00B0">
        <w:rPr>
          <w:sz w:val="20"/>
          <w:szCs w:val="20"/>
        </w:rPr>
        <w:t>с</w:t>
      </w:r>
      <w:r w:rsidRPr="00CD00B0">
        <w:rPr>
          <w:sz w:val="20"/>
          <w:szCs w:val="20"/>
        </w:rPr>
        <w:t>тений подсолнечника?</w:t>
      </w:r>
    </w:p>
    <w:p w:rsidR="00A87392" w:rsidRPr="001F7890" w:rsidRDefault="00CD00B0" w:rsidP="00CD00B0">
      <w:pPr>
        <w:pStyle w:val="a9"/>
        <w:numPr>
          <w:ilvl w:val="0"/>
          <w:numId w:val="33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CD00B0">
        <w:rPr>
          <w:sz w:val="20"/>
          <w:szCs w:val="20"/>
        </w:rPr>
        <w:t xml:space="preserve"> Сколько хромосом пшеницы может содержаться в гаметах ге</w:t>
      </w:r>
      <w:r w:rsidRPr="00CD00B0">
        <w:rPr>
          <w:sz w:val="20"/>
          <w:szCs w:val="20"/>
        </w:rPr>
        <w:t>к</w:t>
      </w:r>
      <w:r w:rsidRPr="00CD00B0">
        <w:rPr>
          <w:sz w:val="20"/>
          <w:szCs w:val="20"/>
        </w:rPr>
        <w:t>саплоидных тритикале?</w:t>
      </w:r>
    </w:p>
    <w:p w:rsidR="00B26DE0" w:rsidRPr="00C062DB" w:rsidRDefault="00C062DB" w:rsidP="006658CE">
      <w:pPr>
        <w:ind w:firstLine="284"/>
        <w:jc w:val="both"/>
        <w:rPr>
          <w:b/>
          <w:sz w:val="20"/>
          <w:szCs w:val="20"/>
        </w:rPr>
      </w:pPr>
      <w:r w:rsidRPr="00C062DB">
        <w:rPr>
          <w:b/>
          <w:sz w:val="20"/>
          <w:szCs w:val="20"/>
        </w:rPr>
        <w:t>Задание 229.</w:t>
      </w:r>
    </w:p>
    <w:p w:rsidR="00CD00B0" w:rsidRPr="001F7890" w:rsidRDefault="00CD00B0" w:rsidP="00CD00B0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У ржи ломкость соломины детерминируется рецессивным аллелем b, доминантный аллель данного гена</w:t>
      </w:r>
      <w:proofErr w:type="gramStart"/>
      <w:r w:rsidRPr="001F7890">
        <w:rPr>
          <w:sz w:val="20"/>
          <w:szCs w:val="20"/>
        </w:rPr>
        <w:t xml:space="preserve"> В</w:t>
      </w:r>
      <w:proofErr w:type="gramEnd"/>
      <w:r w:rsidRPr="001F7890">
        <w:rPr>
          <w:sz w:val="20"/>
          <w:szCs w:val="20"/>
        </w:rPr>
        <w:t xml:space="preserve"> обусловливает развитие но</w:t>
      </w:r>
      <w:r w:rsidRPr="001F7890">
        <w:rPr>
          <w:sz w:val="20"/>
          <w:szCs w:val="20"/>
        </w:rPr>
        <w:t>р</w:t>
      </w:r>
      <w:r w:rsidRPr="001F7890">
        <w:rPr>
          <w:sz w:val="20"/>
          <w:szCs w:val="20"/>
        </w:rPr>
        <w:t>мальной (неломкой) соломины.</w:t>
      </w:r>
    </w:p>
    <w:p w:rsidR="00CD00B0" w:rsidRPr="001F7890" w:rsidRDefault="00CD00B0" w:rsidP="00CD00B0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Скрещивали дуплексное тетраплоидное растение с тетраплоидом, </w:t>
      </w:r>
      <w:proofErr w:type="gramStart"/>
      <w:r w:rsidRPr="001F7890">
        <w:rPr>
          <w:sz w:val="20"/>
          <w:szCs w:val="20"/>
        </w:rPr>
        <w:t>имеющ</w:t>
      </w:r>
      <w:r>
        <w:rPr>
          <w:sz w:val="20"/>
          <w:szCs w:val="20"/>
        </w:rPr>
        <w:t>им</w:t>
      </w:r>
      <w:proofErr w:type="gramEnd"/>
      <w:r w:rsidRPr="001F7890">
        <w:rPr>
          <w:sz w:val="20"/>
          <w:szCs w:val="20"/>
        </w:rPr>
        <w:t xml:space="preserve"> ломкую соломину, и получили 1</w:t>
      </w:r>
      <w:r>
        <w:rPr>
          <w:sz w:val="20"/>
          <w:szCs w:val="20"/>
        </w:rPr>
        <w:t>44</w:t>
      </w:r>
      <w:r w:rsidRPr="001F7890">
        <w:rPr>
          <w:sz w:val="20"/>
          <w:szCs w:val="20"/>
        </w:rPr>
        <w:t xml:space="preserve"> гибридов.</w:t>
      </w:r>
    </w:p>
    <w:p w:rsidR="00CD00B0" w:rsidRPr="001F7890" w:rsidRDefault="00CD00B0" w:rsidP="00CD00B0">
      <w:pPr>
        <w:pStyle w:val="a9"/>
        <w:numPr>
          <w:ilvl w:val="0"/>
          <w:numId w:val="33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разных типов гамет может образовать дуплексное те</w:t>
      </w:r>
      <w:r w:rsidRPr="001F7890">
        <w:rPr>
          <w:sz w:val="20"/>
          <w:szCs w:val="20"/>
        </w:rPr>
        <w:t>т</w:t>
      </w:r>
      <w:r w:rsidRPr="001F7890">
        <w:rPr>
          <w:sz w:val="20"/>
          <w:szCs w:val="20"/>
        </w:rPr>
        <w:t>раплоидное растение ржи?</w:t>
      </w:r>
    </w:p>
    <w:p w:rsidR="00CD00B0" w:rsidRPr="001F7890" w:rsidRDefault="00CD00B0" w:rsidP="00CD00B0">
      <w:pPr>
        <w:pStyle w:val="a9"/>
        <w:numPr>
          <w:ilvl w:val="0"/>
          <w:numId w:val="33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разных генотипов могут иметь гибридные растения, п</w:t>
      </w:r>
      <w:r w:rsidRPr="001F7890">
        <w:rPr>
          <w:sz w:val="20"/>
          <w:szCs w:val="20"/>
        </w:rPr>
        <w:t>о</w:t>
      </w:r>
      <w:r w:rsidRPr="001F7890">
        <w:rPr>
          <w:sz w:val="20"/>
          <w:szCs w:val="20"/>
        </w:rPr>
        <w:t>лученные при таком скрещивании?</w:t>
      </w:r>
    </w:p>
    <w:p w:rsidR="00CD00B0" w:rsidRPr="001F7890" w:rsidRDefault="00CD00B0" w:rsidP="00CD00B0">
      <w:pPr>
        <w:pStyle w:val="a9"/>
        <w:numPr>
          <w:ilvl w:val="0"/>
          <w:numId w:val="33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гибридных растений могут иметь ломкую соломину?</w:t>
      </w:r>
    </w:p>
    <w:p w:rsidR="00CD00B0" w:rsidRPr="001F7890" w:rsidRDefault="00CD00B0" w:rsidP="00CD00B0">
      <w:pPr>
        <w:pStyle w:val="a9"/>
        <w:numPr>
          <w:ilvl w:val="0"/>
          <w:numId w:val="33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Какое расщепление по генотипу может быть при таком скрещ</w:t>
      </w:r>
      <w:r w:rsidRPr="001F7890">
        <w:rPr>
          <w:sz w:val="20"/>
          <w:szCs w:val="20"/>
        </w:rPr>
        <w:t>и</w:t>
      </w:r>
      <w:r w:rsidRPr="001F7890">
        <w:rPr>
          <w:sz w:val="20"/>
          <w:szCs w:val="20"/>
        </w:rPr>
        <w:t>вании?</w:t>
      </w:r>
    </w:p>
    <w:p w:rsidR="00CD00B0" w:rsidRPr="001F7890" w:rsidRDefault="00CD00B0" w:rsidP="00CD00B0">
      <w:pPr>
        <w:pStyle w:val="a9"/>
        <w:numPr>
          <w:ilvl w:val="0"/>
          <w:numId w:val="33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Чему равно основное число хромосом у полиплоидного ряда с</w:t>
      </w:r>
      <w:r w:rsidRPr="001F7890">
        <w:rPr>
          <w:sz w:val="20"/>
          <w:szCs w:val="20"/>
        </w:rPr>
        <w:t>а</w:t>
      </w:r>
      <w:r w:rsidRPr="001F7890">
        <w:rPr>
          <w:sz w:val="20"/>
          <w:szCs w:val="20"/>
        </w:rPr>
        <w:t>харного тростника 2</w:t>
      </w:r>
      <w:r w:rsidRPr="001F7890">
        <w:rPr>
          <w:sz w:val="20"/>
          <w:szCs w:val="20"/>
          <w:lang w:val="en-US"/>
        </w:rPr>
        <w:t>n</w:t>
      </w:r>
      <w:r>
        <w:rPr>
          <w:sz w:val="20"/>
          <w:szCs w:val="20"/>
        </w:rPr>
        <w:t xml:space="preserve"> </w:t>
      </w:r>
      <w:r w:rsidRPr="001F7890">
        <w:rPr>
          <w:sz w:val="20"/>
          <w:szCs w:val="20"/>
        </w:rPr>
        <w:t>= 48, 56, 64, 72, 80, 96, 112, 120?</w:t>
      </w:r>
    </w:p>
    <w:p w:rsidR="00CD00B0" w:rsidRPr="00CD00B0" w:rsidRDefault="00CD00B0" w:rsidP="00CD00B0">
      <w:pPr>
        <w:ind w:left="644" w:hanging="360"/>
        <w:jc w:val="both"/>
        <w:rPr>
          <w:b/>
          <w:sz w:val="20"/>
          <w:szCs w:val="20"/>
        </w:rPr>
      </w:pPr>
      <w:r w:rsidRPr="00CD00B0">
        <w:rPr>
          <w:b/>
          <w:sz w:val="20"/>
          <w:szCs w:val="20"/>
        </w:rPr>
        <w:t>Задание 230.</w:t>
      </w:r>
    </w:p>
    <w:p w:rsidR="00CD00B0" w:rsidRDefault="00CD00B0" w:rsidP="00CD00B0">
      <w:pPr>
        <w:pStyle w:val="a9"/>
        <w:tabs>
          <w:tab w:val="left" w:pos="482"/>
        </w:tabs>
        <w:ind w:left="0" w:firstLine="284"/>
        <w:jc w:val="both"/>
        <w:rPr>
          <w:sz w:val="20"/>
          <w:szCs w:val="20"/>
        </w:rPr>
      </w:pPr>
      <w:proofErr w:type="gramStart"/>
      <w:r w:rsidRPr="00CD00B0">
        <w:rPr>
          <w:sz w:val="20"/>
          <w:szCs w:val="20"/>
        </w:rPr>
        <w:t xml:space="preserve">У свеклы карминово-красная окраска гипокотиля детерминируется доминантным геном R, зеленая </w:t>
      </w:r>
      <w:r>
        <w:rPr>
          <w:sz w:val="20"/>
          <w:szCs w:val="20"/>
        </w:rPr>
        <w:t xml:space="preserve">− </w:t>
      </w:r>
      <w:r w:rsidRPr="00CD00B0">
        <w:rPr>
          <w:sz w:val="20"/>
          <w:szCs w:val="20"/>
        </w:rPr>
        <w:t>его рецессивным аллелем г.</w:t>
      </w:r>
      <w:proofErr w:type="gramEnd"/>
    </w:p>
    <w:p w:rsidR="00CD00B0" w:rsidRPr="00CD00B0" w:rsidRDefault="00CD00B0" w:rsidP="00CD00B0">
      <w:pPr>
        <w:pStyle w:val="a9"/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CD00B0">
        <w:rPr>
          <w:sz w:val="20"/>
          <w:szCs w:val="20"/>
        </w:rPr>
        <w:t xml:space="preserve">Скрещивали тетраплоидное дуплексное растение с </w:t>
      </w:r>
      <w:proofErr w:type="gramStart"/>
      <w:r w:rsidRPr="00CD00B0">
        <w:rPr>
          <w:sz w:val="20"/>
          <w:szCs w:val="20"/>
        </w:rPr>
        <w:t>диплоидным</w:t>
      </w:r>
      <w:proofErr w:type="gramEnd"/>
      <w:r w:rsidRPr="00CD00B0">
        <w:rPr>
          <w:sz w:val="20"/>
          <w:szCs w:val="20"/>
        </w:rPr>
        <w:t>, имеющим</w:t>
      </w:r>
      <w:r>
        <w:rPr>
          <w:sz w:val="20"/>
          <w:szCs w:val="20"/>
        </w:rPr>
        <w:t xml:space="preserve"> </w:t>
      </w:r>
      <w:r w:rsidRPr="00CD00B0">
        <w:rPr>
          <w:sz w:val="20"/>
          <w:szCs w:val="20"/>
        </w:rPr>
        <w:t>зеленую окраску гипокотиля, и получили 240 растений.</w:t>
      </w:r>
    </w:p>
    <w:p w:rsidR="00CD00B0" w:rsidRPr="00CD00B0" w:rsidRDefault="00CD00B0" w:rsidP="00CD00B0">
      <w:pPr>
        <w:pStyle w:val="a9"/>
        <w:numPr>
          <w:ilvl w:val="0"/>
          <w:numId w:val="33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CD00B0">
        <w:rPr>
          <w:sz w:val="20"/>
          <w:szCs w:val="20"/>
        </w:rPr>
        <w:t>Сколько хромосом могли иметь гибриды?</w:t>
      </w:r>
    </w:p>
    <w:p w:rsidR="00CD00B0" w:rsidRPr="00CD00B0" w:rsidRDefault="00CD00B0" w:rsidP="00CD00B0">
      <w:pPr>
        <w:pStyle w:val="a9"/>
        <w:numPr>
          <w:ilvl w:val="0"/>
          <w:numId w:val="33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CD00B0">
        <w:rPr>
          <w:sz w:val="20"/>
          <w:szCs w:val="20"/>
        </w:rPr>
        <w:t>Сколько разных генотипов могли иметь гибриды?</w:t>
      </w:r>
    </w:p>
    <w:p w:rsidR="00CD00B0" w:rsidRPr="00CD00B0" w:rsidRDefault="00CD00B0" w:rsidP="00CD00B0">
      <w:pPr>
        <w:pStyle w:val="a9"/>
        <w:numPr>
          <w:ilvl w:val="0"/>
          <w:numId w:val="33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CD00B0">
        <w:rPr>
          <w:sz w:val="20"/>
          <w:szCs w:val="20"/>
        </w:rPr>
        <w:t>Сколько</w:t>
      </w:r>
      <w:r>
        <w:rPr>
          <w:sz w:val="20"/>
          <w:szCs w:val="20"/>
        </w:rPr>
        <w:t xml:space="preserve"> </w:t>
      </w:r>
      <w:r w:rsidRPr="00CD00B0">
        <w:rPr>
          <w:sz w:val="20"/>
          <w:szCs w:val="20"/>
        </w:rPr>
        <w:t>растений</w:t>
      </w:r>
      <w:r>
        <w:rPr>
          <w:sz w:val="20"/>
          <w:szCs w:val="20"/>
        </w:rPr>
        <w:t xml:space="preserve"> </w:t>
      </w:r>
      <w:r w:rsidRPr="00CD00B0">
        <w:rPr>
          <w:sz w:val="20"/>
          <w:szCs w:val="20"/>
        </w:rPr>
        <w:t>могли</w:t>
      </w:r>
      <w:r>
        <w:rPr>
          <w:sz w:val="20"/>
          <w:szCs w:val="20"/>
        </w:rPr>
        <w:t xml:space="preserve"> </w:t>
      </w:r>
      <w:r w:rsidRPr="00CD00B0">
        <w:rPr>
          <w:sz w:val="20"/>
          <w:szCs w:val="20"/>
        </w:rPr>
        <w:t>иметь зеленый гипокотиль?</w:t>
      </w:r>
    </w:p>
    <w:p w:rsidR="00CD00B0" w:rsidRPr="00CD00B0" w:rsidRDefault="00240E7F" w:rsidP="00CD00B0">
      <w:pPr>
        <w:pStyle w:val="a9"/>
        <w:numPr>
          <w:ilvl w:val="0"/>
          <w:numId w:val="33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t>Сколько растений могли иметь карминово-красный гипокотиль</w:t>
      </w:r>
      <w:r w:rsidR="00CD00B0" w:rsidRPr="00CD00B0">
        <w:rPr>
          <w:sz w:val="20"/>
          <w:szCs w:val="20"/>
        </w:rPr>
        <w:t>?</w:t>
      </w:r>
    </w:p>
    <w:p w:rsidR="00F06981" w:rsidRPr="001F7890" w:rsidRDefault="00CD00B0" w:rsidP="00CD00B0">
      <w:pPr>
        <w:pStyle w:val="a9"/>
        <w:numPr>
          <w:ilvl w:val="0"/>
          <w:numId w:val="33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CD00B0">
        <w:rPr>
          <w:sz w:val="20"/>
          <w:szCs w:val="20"/>
        </w:rPr>
        <w:t xml:space="preserve">Сколько разных геномов содержит октоплоидное </w:t>
      </w:r>
      <w:proofErr w:type="gramStart"/>
      <w:r w:rsidRPr="00CD00B0">
        <w:rPr>
          <w:sz w:val="20"/>
          <w:szCs w:val="20"/>
        </w:rPr>
        <w:t>тритикале</w:t>
      </w:r>
      <w:proofErr w:type="gramEnd"/>
      <w:r w:rsidRPr="00CD00B0">
        <w:rPr>
          <w:sz w:val="20"/>
          <w:szCs w:val="20"/>
        </w:rPr>
        <w:t>?</w:t>
      </w:r>
    </w:p>
    <w:p w:rsidR="00CC4171" w:rsidRPr="001F7890" w:rsidRDefault="00CC4171" w:rsidP="006658CE">
      <w:pPr>
        <w:ind w:firstLine="284"/>
        <w:rPr>
          <w:rStyle w:val="FontStyle131"/>
          <w:rFonts w:eastAsiaTheme="minorEastAsia"/>
          <w:sz w:val="20"/>
          <w:szCs w:val="20"/>
        </w:rPr>
      </w:pPr>
      <w:r w:rsidRPr="001F7890">
        <w:rPr>
          <w:rStyle w:val="FontStyle131"/>
          <w:sz w:val="20"/>
          <w:szCs w:val="20"/>
        </w:rPr>
        <w:br w:type="page"/>
      </w:r>
    </w:p>
    <w:p w:rsidR="0005334C" w:rsidRPr="001F7890" w:rsidRDefault="008E6DB2" w:rsidP="00240E7F">
      <w:pPr>
        <w:pStyle w:val="Style33"/>
        <w:widowControl/>
        <w:tabs>
          <w:tab w:val="left" w:pos="466"/>
        </w:tabs>
        <w:spacing w:line="238" w:lineRule="auto"/>
        <w:jc w:val="center"/>
        <w:rPr>
          <w:rStyle w:val="FontStyle97"/>
          <w:caps/>
        </w:rPr>
      </w:pPr>
      <w:r w:rsidRPr="001F7890">
        <w:rPr>
          <w:rStyle w:val="FontStyle97"/>
          <w:caps/>
        </w:rPr>
        <w:lastRenderedPageBreak/>
        <w:t>7</w:t>
      </w:r>
      <w:r w:rsidR="00C062DB">
        <w:rPr>
          <w:rStyle w:val="FontStyle97"/>
          <w:caps/>
        </w:rPr>
        <w:t>.</w:t>
      </w:r>
      <w:r w:rsidRPr="001F7890">
        <w:rPr>
          <w:rStyle w:val="FontStyle97"/>
          <w:caps/>
        </w:rPr>
        <w:t xml:space="preserve"> </w:t>
      </w:r>
      <w:r w:rsidR="0005334C" w:rsidRPr="001F7890">
        <w:rPr>
          <w:rStyle w:val="FontStyle97"/>
          <w:caps/>
        </w:rPr>
        <w:t>Инбридинг и гетерозис</w:t>
      </w:r>
    </w:p>
    <w:p w:rsidR="00E4156C" w:rsidRPr="001F7890" w:rsidRDefault="00E4156C" w:rsidP="00240E7F">
      <w:pPr>
        <w:pStyle w:val="Style33"/>
        <w:widowControl/>
        <w:tabs>
          <w:tab w:val="left" w:pos="466"/>
        </w:tabs>
        <w:spacing w:line="238" w:lineRule="auto"/>
        <w:ind w:firstLine="284"/>
        <w:jc w:val="center"/>
        <w:rPr>
          <w:rStyle w:val="FontStyle97"/>
          <w:i/>
          <w:caps/>
        </w:rPr>
      </w:pPr>
    </w:p>
    <w:p w:rsidR="00E4156C" w:rsidRPr="001F7890" w:rsidRDefault="00E4156C" w:rsidP="00240E7F">
      <w:pPr>
        <w:pStyle w:val="Style11"/>
        <w:widowControl/>
        <w:spacing w:line="238" w:lineRule="auto"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Жизнеспособность потомства во многом определяется степенью родства родительских особей, участвующих в оплодотворении.</w:t>
      </w:r>
    </w:p>
    <w:p w:rsidR="00E4156C" w:rsidRPr="001F7890" w:rsidRDefault="00E4156C" w:rsidP="00240E7F">
      <w:pPr>
        <w:pStyle w:val="Style11"/>
        <w:widowControl/>
        <w:spacing w:line="238" w:lineRule="auto"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В зависимости от степени родства родительских особей различают два типа скрещиваний:</w:t>
      </w:r>
    </w:p>
    <w:p w:rsidR="00E4156C" w:rsidRPr="001F7890" w:rsidRDefault="00E4156C" w:rsidP="00240E7F">
      <w:pPr>
        <w:pStyle w:val="Style11"/>
        <w:widowControl/>
        <w:numPr>
          <w:ilvl w:val="0"/>
          <w:numId w:val="88"/>
        </w:numPr>
        <w:tabs>
          <w:tab w:val="left" w:pos="-1701"/>
          <w:tab w:val="left" w:pos="426"/>
        </w:tabs>
        <w:spacing w:line="238" w:lineRule="auto"/>
        <w:ind w:left="0"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аутбридинг;</w:t>
      </w:r>
    </w:p>
    <w:p w:rsidR="00E4156C" w:rsidRPr="001F7890" w:rsidRDefault="00E4156C" w:rsidP="00240E7F">
      <w:pPr>
        <w:pStyle w:val="Style11"/>
        <w:widowControl/>
        <w:numPr>
          <w:ilvl w:val="0"/>
          <w:numId w:val="88"/>
        </w:numPr>
        <w:tabs>
          <w:tab w:val="left" w:pos="-1701"/>
          <w:tab w:val="left" w:pos="426"/>
        </w:tabs>
        <w:spacing w:line="238" w:lineRule="auto"/>
        <w:ind w:left="0"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инбридинг.</w:t>
      </w:r>
    </w:p>
    <w:p w:rsidR="00E4156C" w:rsidRPr="001F7890" w:rsidRDefault="00E4156C" w:rsidP="00240E7F">
      <w:pPr>
        <w:pStyle w:val="Style11"/>
        <w:widowControl/>
        <w:spacing w:line="238" w:lineRule="auto"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b/>
          <w:i/>
          <w:sz w:val="20"/>
          <w:szCs w:val="20"/>
        </w:rPr>
        <w:t>Аутбридингом</w:t>
      </w:r>
      <w:r w:rsidRPr="001F7890">
        <w:rPr>
          <w:rStyle w:val="FontStyle131"/>
          <w:sz w:val="20"/>
          <w:szCs w:val="20"/>
        </w:rPr>
        <w:t xml:space="preserve"> называется скрещивание неродственных особей одной породы, разных пород (кроссбридинг) и разных видов (отдале</w:t>
      </w:r>
      <w:r w:rsidRPr="001F7890">
        <w:rPr>
          <w:rStyle w:val="FontStyle131"/>
          <w:sz w:val="20"/>
          <w:szCs w:val="20"/>
        </w:rPr>
        <w:t>н</w:t>
      </w:r>
      <w:r w:rsidRPr="001F7890">
        <w:rPr>
          <w:rStyle w:val="FontStyle131"/>
          <w:sz w:val="20"/>
          <w:szCs w:val="20"/>
        </w:rPr>
        <w:t>ная гибридизация).</w:t>
      </w:r>
    </w:p>
    <w:p w:rsidR="00E4156C" w:rsidRPr="001F7890" w:rsidRDefault="00E4156C" w:rsidP="00240E7F">
      <w:pPr>
        <w:pStyle w:val="Style11"/>
        <w:widowControl/>
        <w:spacing w:line="238" w:lineRule="auto"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0"/>
          <w:i/>
          <w:sz w:val="20"/>
          <w:szCs w:val="20"/>
        </w:rPr>
        <w:t xml:space="preserve">Инбридингом </w:t>
      </w:r>
      <w:r w:rsidRPr="00733E68">
        <w:rPr>
          <w:rStyle w:val="FontStyle130"/>
          <w:b w:val="0"/>
          <w:i/>
          <w:sz w:val="20"/>
          <w:szCs w:val="20"/>
        </w:rPr>
        <w:t>(</w:t>
      </w:r>
      <w:r w:rsidRPr="001F7890">
        <w:rPr>
          <w:rStyle w:val="FontStyle131"/>
          <w:i/>
          <w:sz w:val="20"/>
          <w:szCs w:val="20"/>
        </w:rPr>
        <w:t>инцухтом)</w:t>
      </w:r>
      <w:r w:rsidRPr="001F7890">
        <w:rPr>
          <w:rStyle w:val="FontStyle131"/>
          <w:sz w:val="20"/>
          <w:szCs w:val="20"/>
        </w:rPr>
        <w:t xml:space="preserve"> называется принудительное самоопыл</w:t>
      </w:r>
      <w:r w:rsidRPr="001F7890">
        <w:rPr>
          <w:rStyle w:val="FontStyle131"/>
          <w:sz w:val="20"/>
          <w:szCs w:val="20"/>
        </w:rPr>
        <w:t>е</w:t>
      </w:r>
      <w:r w:rsidRPr="001F7890">
        <w:rPr>
          <w:rStyle w:val="FontStyle131"/>
          <w:sz w:val="20"/>
          <w:szCs w:val="20"/>
        </w:rPr>
        <w:t>ние перекрестноопыляющихся растений или близкородственное сп</w:t>
      </w:r>
      <w:r w:rsidRPr="001F7890">
        <w:rPr>
          <w:rStyle w:val="FontStyle131"/>
          <w:sz w:val="20"/>
          <w:szCs w:val="20"/>
        </w:rPr>
        <w:t>а</w:t>
      </w:r>
      <w:r w:rsidRPr="001F7890">
        <w:rPr>
          <w:rStyle w:val="FontStyle131"/>
          <w:sz w:val="20"/>
          <w:szCs w:val="20"/>
        </w:rPr>
        <w:t>ривание животных.</w:t>
      </w:r>
    </w:p>
    <w:p w:rsidR="00E4156C" w:rsidRPr="001F7890" w:rsidRDefault="00E4156C" w:rsidP="00240E7F">
      <w:pPr>
        <w:pStyle w:val="Style2"/>
        <w:widowControl/>
        <w:spacing w:line="238" w:lineRule="auto"/>
        <w:ind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По биологии цветения и оплодотворения растения условно делят на два типа:</w:t>
      </w:r>
    </w:p>
    <w:p w:rsidR="00E4156C" w:rsidRPr="001F7890" w:rsidRDefault="00E4156C" w:rsidP="00240E7F">
      <w:pPr>
        <w:pStyle w:val="Style2"/>
        <w:widowControl/>
        <w:numPr>
          <w:ilvl w:val="0"/>
          <w:numId w:val="89"/>
        </w:numPr>
        <w:tabs>
          <w:tab w:val="left" w:pos="426"/>
        </w:tabs>
        <w:spacing w:line="238" w:lineRule="auto"/>
        <w:ind w:left="0"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самооплодотворяющиеся;</w:t>
      </w:r>
    </w:p>
    <w:p w:rsidR="00E4156C" w:rsidRPr="001F7890" w:rsidRDefault="00E4156C" w:rsidP="00240E7F">
      <w:pPr>
        <w:pStyle w:val="Style2"/>
        <w:widowControl/>
        <w:numPr>
          <w:ilvl w:val="0"/>
          <w:numId w:val="89"/>
        </w:numPr>
        <w:tabs>
          <w:tab w:val="left" w:pos="426"/>
        </w:tabs>
        <w:spacing w:line="238" w:lineRule="auto"/>
        <w:ind w:left="0"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перекрестнооплодотворяющиеся.</w:t>
      </w:r>
    </w:p>
    <w:p w:rsidR="00E4156C" w:rsidRPr="001F7890" w:rsidRDefault="00E4156C" w:rsidP="00240E7F">
      <w:pPr>
        <w:pStyle w:val="Style2"/>
        <w:widowControl/>
        <w:spacing w:line="238" w:lineRule="auto"/>
        <w:ind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Самооплодотворяющиеся растения завязывают семена и дают но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р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мальное жизнеспособное потомство при опылении пыльцой своего же цветка или растения. </w:t>
      </w:r>
      <w:proofErr w:type="gramStart"/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К таким растениям относятся пшеница, ячмень, овес, рис, сорго, арахис, горох, фасоль, кормовые бобы, лен, хлопча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т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ник, томат.</w:t>
      </w:r>
      <w:proofErr w:type="gramEnd"/>
    </w:p>
    <w:p w:rsidR="00E4156C" w:rsidRPr="001F7890" w:rsidRDefault="00E4156C" w:rsidP="00240E7F">
      <w:pPr>
        <w:pStyle w:val="Style2"/>
        <w:widowControl/>
        <w:spacing w:line="238" w:lineRule="auto"/>
        <w:ind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Перекрестнооплодотворяющиеся растения могут завязывать семена и да</w:t>
      </w:r>
      <w:r w:rsidR="00C062DB">
        <w:rPr>
          <w:rStyle w:val="FontStyle39"/>
          <w:rFonts w:ascii="Times New Roman" w:hAnsi="Times New Roman" w:cs="Times New Roman"/>
          <w:sz w:val="20"/>
          <w:szCs w:val="20"/>
        </w:rPr>
        <w:t>ва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ть жизнеспособное потомство только при аутбридинге, т. е. при опылении пыльцой других растений. </w:t>
      </w:r>
      <w:proofErr w:type="gramStart"/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К ним относятся рожь, кукуруза, люцерна, клевер, свекла, капуста, яблоня, земляника.</w:t>
      </w:r>
      <w:proofErr w:type="gramEnd"/>
    </w:p>
    <w:p w:rsidR="0005334C" w:rsidRPr="001F7890" w:rsidRDefault="0005334C" w:rsidP="00240E7F">
      <w:pPr>
        <w:pStyle w:val="Style7"/>
        <w:widowControl/>
        <w:spacing w:line="238" w:lineRule="auto"/>
        <w:ind w:firstLine="0"/>
        <w:jc w:val="center"/>
        <w:rPr>
          <w:rStyle w:val="FontStyle97"/>
          <w:i/>
        </w:rPr>
      </w:pPr>
    </w:p>
    <w:p w:rsidR="008E6DB2" w:rsidRPr="001F7890" w:rsidRDefault="008E6DB2" w:rsidP="00240E7F">
      <w:pPr>
        <w:pStyle w:val="Style7"/>
        <w:widowControl/>
        <w:spacing w:line="238" w:lineRule="auto"/>
        <w:ind w:firstLine="0"/>
        <w:jc w:val="center"/>
        <w:rPr>
          <w:rStyle w:val="FontStyle97"/>
        </w:rPr>
      </w:pPr>
      <w:r w:rsidRPr="001F7890">
        <w:rPr>
          <w:rStyle w:val="FontStyle97"/>
        </w:rPr>
        <w:t>7.1</w:t>
      </w:r>
      <w:r w:rsidR="00C062DB">
        <w:rPr>
          <w:rStyle w:val="FontStyle97"/>
        </w:rPr>
        <w:t>.</w:t>
      </w:r>
      <w:r w:rsidRPr="001F7890">
        <w:rPr>
          <w:rStyle w:val="FontStyle97"/>
        </w:rPr>
        <w:t xml:space="preserve"> Инбридинг</w:t>
      </w:r>
    </w:p>
    <w:p w:rsidR="008E6DB2" w:rsidRPr="001F7890" w:rsidRDefault="008E6DB2" w:rsidP="00240E7F">
      <w:pPr>
        <w:pStyle w:val="Style7"/>
        <w:widowControl/>
        <w:spacing w:line="238" w:lineRule="auto"/>
        <w:ind w:firstLine="0"/>
        <w:jc w:val="center"/>
        <w:rPr>
          <w:rStyle w:val="FontStyle97"/>
          <w:i/>
        </w:rPr>
      </w:pPr>
    </w:p>
    <w:p w:rsidR="000C5304" w:rsidRPr="001F7890" w:rsidRDefault="000C5304" w:rsidP="00240E7F">
      <w:pPr>
        <w:pStyle w:val="Style2"/>
        <w:widowControl/>
        <w:spacing w:line="238" w:lineRule="auto"/>
        <w:ind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У растений инбридинг (инцухт) характеризуется рядом особенн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о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стей:</w:t>
      </w:r>
    </w:p>
    <w:p w:rsidR="000C5304" w:rsidRPr="001F7890" w:rsidRDefault="00AC6B22" w:rsidP="00240E7F">
      <w:pPr>
        <w:pStyle w:val="Style2"/>
        <w:widowControl/>
        <w:numPr>
          <w:ilvl w:val="0"/>
          <w:numId w:val="6"/>
        </w:numPr>
        <w:tabs>
          <w:tab w:val="left" w:pos="426"/>
        </w:tabs>
        <w:spacing w:line="238" w:lineRule="auto"/>
        <w:ind w:left="0"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низкой завязываемостью семян;</w:t>
      </w:r>
    </w:p>
    <w:p w:rsidR="000C5304" w:rsidRPr="001F7890" w:rsidRDefault="000C5304" w:rsidP="00240E7F">
      <w:pPr>
        <w:pStyle w:val="Style2"/>
        <w:widowControl/>
        <w:numPr>
          <w:ilvl w:val="0"/>
          <w:numId w:val="6"/>
        </w:numPr>
        <w:tabs>
          <w:tab w:val="left" w:pos="426"/>
        </w:tabs>
        <w:spacing w:line="238" w:lineRule="auto"/>
        <w:ind w:left="0"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инбредной депрессией потомства</w:t>
      </w:r>
      <w:r w:rsidR="00AC6B22" w:rsidRPr="001F7890">
        <w:rPr>
          <w:rStyle w:val="FontStyle39"/>
          <w:rFonts w:ascii="Times New Roman" w:hAnsi="Times New Roman" w:cs="Times New Roman"/>
          <w:sz w:val="20"/>
          <w:szCs w:val="20"/>
        </w:rPr>
        <w:t>;</w:t>
      </w:r>
    </w:p>
    <w:p w:rsidR="000C5304" w:rsidRPr="001F7890" w:rsidRDefault="000C5304" w:rsidP="00240E7F">
      <w:pPr>
        <w:pStyle w:val="Style2"/>
        <w:widowControl/>
        <w:numPr>
          <w:ilvl w:val="0"/>
          <w:numId w:val="6"/>
        </w:numPr>
        <w:tabs>
          <w:tab w:val="left" w:pos="426"/>
        </w:tabs>
        <w:spacing w:line="238" w:lineRule="auto"/>
        <w:ind w:left="0"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дифференциацией исходной популяции на четко различимые и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н</w:t>
      </w:r>
      <w:r w:rsidR="00AC6B22" w:rsidRPr="001F7890">
        <w:rPr>
          <w:rStyle w:val="FontStyle39"/>
          <w:rFonts w:ascii="Times New Roman" w:hAnsi="Times New Roman" w:cs="Times New Roman"/>
          <w:sz w:val="20"/>
          <w:szCs w:val="20"/>
        </w:rPr>
        <w:t>бредные линии;</w:t>
      </w:r>
    </w:p>
    <w:p w:rsidR="000C5304" w:rsidRPr="001F7890" w:rsidRDefault="000C5304" w:rsidP="00240E7F">
      <w:pPr>
        <w:pStyle w:val="Style2"/>
        <w:widowControl/>
        <w:numPr>
          <w:ilvl w:val="0"/>
          <w:numId w:val="6"/>
        </w:numPr>
        <w:tabs>
          <w:tab w:val="left" w:pos="426"/>
        </w:tabs>
        <w:spacing w:line="238" w:lineRule="auto"/>
        <w:ind w:left="0"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выравненностью растений в пределах одной инбредной линии.</w:t>
      </w:r>
    </w:p>
    <w:p w:rsidR="00F43323" w:rsidRPr="001F7890" w:rsidRDefault="00F43323" w:rsidP="00240E7F">
      <w:pPr>
        <w:pStyle w:val="Style2"/>
        <w:widowControl/>
        <w:spacing w:line="238" w:lineRule="auto"/>
        <w:ind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Инбридинг осуществляют следующим образом. У перекрестнооп</w:t>
      </w:r>
      <w:proofErr w:type="gramStart"/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ы</w:t>
      </w:r>
      <w:r w:rsidR="001072DE" w:rsidRPr="001F7890">
        <w:rPr>
          <w:rStyle w:val="FontStyle39"/>
          <w:rFonts w:ascii="Times New Roman" w:hAnsi="Times New Roman" w:cs="Times New Roman"/>
          <w:sz w:val="20"/>
          <w:szCs w:val="20"/>
        </w:rPr>
        <w:t>-</w:t>
      </w:r>
      <w:proofErr w:type="gramEnd"/>
      <w:r w:rsidR="001072DE" w:rsidRPr="001F7890">
        <w:rPr>
          <w:rStyle w:val="FontStyle39"/>
          <w:rFonts w:ascii="Times New Roman" w:hAnsi="Times New Roman" w:cs="Times New Roman"/>
          <w:sz w:val="20"/>
          <w:szCs w:val="20"/>
        </w:rPr>
        <w:br/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ляющихся растений с обоеполыми цветками (рожь) за 1−2 дня до цв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е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тения соцветия изолируют пергаментными изоляторами. Под изолят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о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lastRenderedPageBreak/>
        <w:t>ром происходит опыление пестиков пыльцой только своего соцветия. Через 7−10 дней, когда в соцветии отцветут все цветки, а неоплод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о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творенные пестики станут нежизнеспособными, изолятор снимают и подсчитывают число завязавшихся семян. Обычно при инбридинге завязываются единичные цветки и семена.</w:t>
      </w:r>
    </w:p>
    <w:p w:rsidR="00F43323" w:rsidRPr="001F7890" w:rsidRDefault="00F43323" w:rsidP="006658CE">
      <w:pPr>
        <w:pStyle w:val="Style2"/>
        <w:widowControl/>
        <w:ind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У раздельнополых однодомных растений принудительное сам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о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опыление осуществляют пыльцой мужского соцветия, срезанного с того же растения. У кукурузы за 2−3 дня до цветения</w:t>
      </w:r>
      <w:r w:rsidR="00C8509E"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 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изолируют пе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р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гаментными изоляторами початок и метелку. В день массового поя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в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ления рылец початок опыляют пыльцой изолированного соцветия св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о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его же растения. Затем початок и метелку снова изолируют и через 1−2 дня опыление повторяют, так как цветки в початке цветут неодновр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е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менно.</w:t>
      </w:r>
    </w:p>
    <w:p w:rsidR="00336218" w:rsidRPr="001F7890" w:rsidRDefault="00EC37D8" w:rsidP="006658CE">
      <w:pPr>
        <w:pStyle w:val="Style2"/>
        <w:widowControl/>
        <w:ind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При инбридинге у </w:t>
      </w:r>
      <w:r w:rsidR="00707CEB" w:rsidRPr="001F7890">
        <w:rPr>
          <w:rStyle w:val="FontStyle39"/>
          <w:rFonts w:ascii="Times New Roman" w:hAnsi="Times New Roman" w:cs="Times New Roman"/>
          <w:sz w:val="20"/>
          <w:szCs w:val="20"/>
        </w:rPr>
        <w:t>перекрестноопыляющихся растений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 семена либо не завязываются, либо завязываются в незначительном количестве</w:t>
      </w:r>
      <w:r w:rsidR="00707CEB" w:rsidRPr="001F7890">
        <w:rPr>
          <w:rStyle w:val="FontStyle39"/>
          <w:rFonts w:ascii="Times New Roman" w:hAnsi="Times New Roman" w:cs="Times New Roman"/>
          <w:sz w:val="20"/>
          <w:szCs w:val="20"/>
        </w:rPr>
        <w:t>, а р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астения, выросшие из </w:t>
      </w:r>
      <w:r w:rsidR="00707CEB"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таких 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семян</w:t>
      </w:r>
      <w:r w:rsidR="00707CEB" w:rsidRPr="001F7890">
        <w:rPr>
          <w:rStyle w:val="FontStyle39"/>
          <w:rFonts w:ascii="Times New Roman" w:hAnsi="Times New Roman" w:cs="Times New Roman"/>
          <w:sz w:val="20"/>
          <w:szCs w:val="20"/>
        </w:rPr>
        <w:t>, о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бычно маложизнеспособные и низкопродуктивные.</w:t>
      </w:r>
    </w:p>
    <w:p w:rsidR="000C5304" w:rsidRPr="00C14F1A" w:rsidRDefault="000C5304" w:rsidP="006658CE">
      <w:pPr>
        <w:pStyle w:val="Style2"/>
        <w:widowControl/>
        <w:ind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Снижение жизнеспособности и продуктивности у растений, пол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у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ченных в результате принудительного самооплодотворения, называе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т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ся </w:t>
      </w:r>
      <w:r w:rsidRPr="001F7890">
        <w:rPr>
          <w:rStyle w:val="FontStyle39"/>
          <w:rFonts w:ascii="Times New Roman" w:hAnsi="Times New Roman" w:cs="Times New Roman"/>
          <w:b/>
          <w:i/>
          <w:sz w:val="20"/>
          <w:szCs w:val="20"/>
        </w:rPr>
        <w:t>инбредной депрессией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, или </w:t>
      </w:r>
      <w:r w:rsidRPr="001F7890">
        <w:rPr>
          <w:rStyle w:val="FontStyle39"/>
          <w:rFonts w:ascii="Times New Roman" w:hAnsi="Times New Roman" w:cs="Times New Roman"/>
          <w:b/>
          <w:i/>
          <w:sz w:val="20"/>
          <w:szCs w:val="20"/>
        </w:rPr>
        <w:t>вырождением</w:t>
      </w:r>
      <w:r w:rsidR="00D05B2B" w:rsidRPr="00C14F1A">
        <w:rPr>
          <w:rStyle w:val="FontStyle39"/>
          <w:rFonts w:ascii="Times New Roman" w:hAnsi="Times New Roman" w:cs="Times New Roman"/>
          <w:sz w:val="20"/>
          <w:szCs w:val="20"/>
        </w:rPr>
        <w:t>.</w:t>
      </w:r>
    </w:p>
    <w:p w:rsidR="00D05B2B" w:rsidRPr="001F7890" w:rsidRDefault="00D05B2B" w:rsidP="006658CE">
      <w:pPr>
        <w:pStyle w:val="Style1"/>
        <w:widowControl/>
        <w:spacing w:line="240" w:lineRule="auto"/>
        <w:ind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Потомство инбридинга называют </w:t>
      </w:r>
      <w:r w:rsidRPr="001F7890">
        <w:rPr>
          <w:rStyle w:val="FontStyle39"/>
          <w:rFonts w:ascii="Times New Roman" w:hAnsi="Times New Roman" w:cs="Times New Roman"/>
          <w:b/>
          <w:i/>
          <w:sz w:val="20"/>
          <w:szCs w:val="20"/>
        </w:rPr>
        <w:t>инбредной линией (инцухт-линией)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 и обозначают латинской буквой 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lang w:val="en-US"/>
        </w:rPr>
        <w:t>I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, а число поколений, в кот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о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рых повторялся инбридинг, − стоящей внизу цифрой: однократное с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а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моопыление 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lang w:val="en-US"/>
        </w:rPr>
        <w:t>I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vertAlign w:val="subscript"/>
        </w:rPr>
        <w:t>1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,</w:t>
      </w:r>
      <w:r w:rsidRPr="001F7890">
        <w:rPr>
          <w:rStyle w:val="FontStyle40"/>
          <w:rFonts w:ascii="Times New Roman" w:hAnsi="Times New Roman" w:cs="Times New Roman"/>
          <w:sz w:val="20"/>
          <w:szCs w:val="20"/>
        </w:rPr>
        <w:t xml:space="preserve"> 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двукратное 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lang w:val="en-US"/>
        </w:rPr>
        <w:t>I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vertAlign w:val="subscript"/>
        </w:rPr>
        <w:t>2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 и т. д. (рис</w:t>
      </w:r>
      <w:r w:rsidR="00C14F1A">
        <w:rPr>
          <w:rStyle w:val="FontStyle39"/>
          <w:rFonts w:ascii="Times New Roman" w:hAnsi="Times New Roman" w:cs="Times New Roman"/>
          <w:sz w:val="20"/>
          <w:szCs w:val="20"/>
        </w:rPr>
        <w:t>. 7.1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).</w:t>
      </w:r>
    </w:p>
    <w:p w:rsidR="00C14F1A" w:rsidRPr="001F7890" w:rsidRDefault="00C14F1A" w:rsidP="006658CE">
      <w:pPr>
        <w:pStyle w:val="Style2"/>
        <w:widowControl/>
        <w:ind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В 5−7-м поколении потомство инбредной линии становится пра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к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тически константным. К этому времени растения достигают так наз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ы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ваемого </w:t>
      </w:r>
      <w:r w:rsidRPr="001F7890">
        <w:rPr>
          <w:rStyle w:val="FontStyle39"/>
          <w:rFonts w:ascii="Times New Roman" w:hAnsi="Times New Roman" w:cs="Times New Roman"/>
          <w:b/>
          <w:i/>
          <w:sz w:val="20"/>
          <w:szCs w:val="20"/>
        </w:rPr>
        <w:t>инбредного минимума</w:t>
      </w:r>
      <w:r>
        <w:rPr>
          <w:rStyle w:val="FontStyle39"/>
          <w:rFonts w:ascii="Times New Roman" w:hAnsi="Times New Roman" w:cs="Times New Roman"/>
          <w:sz w:val="20"/>
          <w:szCs w:val="20"/>
        </w:rPr>
        <w:t>,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 и при дальнейшем инбридинге сн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и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жения их продуктивности и жизнеспособности не наблюдается.</w:t>
      </w:r>
    </w:p>
    <w:p w:rsidR="00C14F1A" w:rsidRPr="001F7890" w:rsidRDefault="00C14F1A" w:rsidP="006658CE">
      <w:pPr>
        <w:pStyle w:val="Style1"/>
        <w:widowControl/>
        <w:spacing w:line="240" w:lineRule="auto"/>
        <w:ind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В результате инбридинга происходит разложение исходной гетер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о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зиготной популяции на ряд генотипически различных линий. Чем больше число генов, по которым гетерозиготна исходная популяция, тем больше инбредных линий в ней можно выделить.</w:t>
      </w:r>
    </w:p>
    <w:p w:rsidR="00C14F1A" w:rsidRPr="001F7890" w:rsidRDefault="00C14F1A" w:rsidP="006658CE">
      <w:pPr>
        <w:pStyle w:val="Style2"/>
        <w:widowControl/>
        <w:ind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Растения в пределах одной инбредной линии с каждым поколением инбридинга становятся </w:t>
      </w:r>
      <w:proofErr w:type="gramStart"/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более однотипными</w:t>
      </w:r>
      <w:proofErr w:type="gramEnd"/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 и гомозиготными. Пре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д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полагают, что одной из причин инбредной депрессии является переход в гомозиготное состояние летальных и сублетальных рецессивных г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е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нов, снижающих жизнеспособность и продуктивность растений.</w:t>
      </w:r>
    </w:p>
    <w:p w:rsidR="00C14F1A" w:rsidRPr="001F7890" w:rsidRDefault="00C14F1A" w:rsidP="006658CE">
      <w:pPr>
        <w:pStyle w:val="Style2"/>
        <w:widowControl/>
        <w:ind w:firstLine="284"/>
        <w:jc w:val="both"/>
        <w:rPr>
          <w:rStyle w:val="FontStyle49"/>
          <w:spacing w:val="0"/>
        </w:rPr>
      </w:pP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При инбридинге в каждом поколении повышается доля гомозиго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т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ных особей. У растения с генотипом </w:t>
      </w:r>
      <w:r w:rsidRPr="001F7890">
        <w:rPr>
          <w:rStyle w:val="FontStyle40"/>
          <w:rFonts w:ascii="Times New Roman" w:hAnsi="Times New Roman" w:cs="Times New Roman"/>
          <w:b w:val="0"/>
          <w:sz w:val="20"/>
          <w:szCs w:val="20"/>
        </w:rPr>
        <w:t>Аа в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 результате инбридинга при условиях равновероятной встречаемости гамет, имеющих аллели </w:t>
      </w:r>
      <w:r w:rsidRPr="001F7890">
        <w:rPr>
          <w:rStyle w:val="FontStyle40"/>
          <w:rFonts w:ascii="Times New Roman" w:hAnsi="Times New Roman" w:cs="Times New Roman"/>
          <w:b w:val="0"/>
          <w:sz w:val="20"/>
          <w:szCs w:val="20"/>
        </w:rPr>
        <w:t xml:space="preserve">А и </w:t>
      </w:r>
      <w:r w:rsidRPr="001F7890">
        <w:rPr>
          <w:rStyle w:val="FontStyle49"/>
          <w:i w:val="0"/>
          <w:spacing w:val="0"/>
        </w:rPr>
        <w:lastRenderedPageBreak/>
        <w:t>а,</w:t>
      </w:r>
      <w:r w:rsidRPr="001F7890">
        <w:rPr>
          <w:rStyle w:val="FontStyle49"/>
          <w:spacing w:val="0"/>
        </w:rPr>
        <w:t xml:space="preserve"> </w:t>
      </w:r>
      <w:r w:rsidRPr="001F7890">
        <w:rPr>
          <w:rStyle w:val="FontStyle49"/>
          <w:i w:val="0"/>
          <w:spacing w:val="0"/>
        </w:rPr>
        <w:t xml:space="preserve">и 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равновероятной выживаемости гетерозигот </w:t>
      </w:r>
      <w:r w:rsidRPr="001F7890">
        <w:rPr>
          <w:rStyle w:val="FontStyle40"/>
          <w:rFonts w:ascii="Times New Roman" w:hAnsi="Times New Roman" w:cs="Times New Roman"/>
          <w:b w:val="0"/>
          <w:sz w:val="20"/>
          <w:szCs w:val="20"/>
        </w:rPr>
        <w:t xml:space="preserve">Аа 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и гомозигот </w:t>
      </w:r>
      <w:r w:rsidRPr="001F7890">
        <w:rPr>
          <w:rStyle w:val="FontStyle40"/>
          <w:rFonts w:ascii="Times New Roman" w:hAnsi="Times New Roman" w:cs="Times New Roman"/>
          <w:b w:val="0"/>
          <w:sz w:val="20"/>
          <w:szCs w:val="20"/>
        </w:rPr>
        <w:t xml:space="preserve">АА 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и</w:t>
      </w:r>
      <w:r w:rsidRPr="001F7890">
        <w:rPr>
          <w:rStyle w:val="FontStyle39"/>
          <w:rFonts w:ascii="Times New Roman" w:hAnsi="Times New Roman" w:cs="Times New Roman"/>
          <w:b/>
          <w:sz w:val="20"/>
          <w:szCs w:val="20"/>
        </w:rPr>
        <w:t xml:space="preserve"> </w:t>
      </w:r>
      <w:r w:rsidRPr="001F7890">
        <w:rPr>
          <w:rStyle w:val="FontStyle40"/>
          <w:rFonts w:ascii="Times New Roman" w:hAnsi="Times New Roman" w:cs="Times New Roman"/>
          <w:b w:val="0"/>
          <w:sz w:val="20"/>
          <w:szCs w:val="20"/>
        </w:rPr>
        <w:t>аа</w:t>
      </w:r>
      <w:r w:rsidRPr="001F7890">
        <w:rPr>
          <w:rStyle w:val="FontStyle40"/>
          <w:rFonts w:ascii="Times New Roman" w:hAnsi="Times New Roman" w:cs="Times New Roman"/>
          <w:sz w:val="20"/>
          <w:szCs w:val="20"/>
        </w:rPr>
        <w:t xml:space="preserve"> 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в 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lang w:val="en-US"/>
        </w:rPr>
        <w:t>I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vertAlign w:val="subscript"/>
        </w:rPr>
        <w:t>1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 частота гетерозиготных растений уменьшится вдвое: 25</w:t>
      </w:r>
      <w:r>
        <w:rPr>
          <w:rStyle w:val="FontStyle39"/>
          <w:rFonts w:ascii="Times New Roman" w:hAnsi="Times New Roman" w:cs="Times New Roman"/>
          <w:sz w:val="20"/>
          <w:szCs w:val="20"/>
        </w:rPr>
        <w:t> 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% </w:t>
      </w:r>
      <w:r w:rsidRPr="001F7890">
        <w:rPr>
          <w:rStyle w:val="FontStyle40"/>
          <w:rFonts w:ascii="Times New Roman" w:hAnsi="Times New Roman" w:cs="Times New Roman"/>
          <w:b w:val="0"/>
          <w:sz w:val="20"/>
          <w:szCs w:val="20"/>
        </w:rPr>
        <w:t>АА:</w:t>
      </w:r>
      <w:r w:rsidRPr="001F7890">
        <w:rPr>
          <w:rStyle w:val="FontStyle40"/>
          <w:rFonts w:ascii="Times New Roman" w:hAnsi="Times New Roman" w:cs="Times New Roman"/>
          <w:sz w:val="20"/>
          <w:szCs w:val="20"/>
        </w:rPr>
        <w:t xml:space="preserve"> 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50</w:t>
      </w:r>
      <w:r>
        <w:rPr>
          <w:rStyle w:val="FontStyle39"/>
          <w:rFonts w:ascii="Times New Roman" w:hAnsi="Times New Roman" w:cs="Times New Roman"/>
          <w:sz w:val="20"/>
          <w:szCs w:val="20"/>
        </w:rPr>
        <w:t> 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% </w:t>
      </w:r>
      <w:r w:rsidRPr="001F7890">
        <w:rPr>
          <w:rStyle w:val="FontStyle40"/>
          <w:rFonts w:ascii="Times New Roman" w:hAnsi="Times New Roman" w:cs="Times New Roman"/>
          <w:b w:val="0"/>
          <w:sz w:val="20"/>
          <w:szCs w:val="20"/>
        </w:rPr>
        <w:t>Аа</w:t>
      </w:r>
      <w:proofErr w:type="gramStart"/>
      <w:r w:rsidRPr="001F7890">
        <w:rPr>
          <w:rStyle w:val="FontStyle40"/>
          <w:rFonts w:ascii="Times New Roman" w:hAnsi="Times New Roman" w:cs="Times New Roman"/>
          <w:b w:val="0"/>
          <w:sz w:val="20"/>
          <w:szCs w:val="20"/>
        </w:rPr>
        <w:t xml:space="preserve"> :</w:t>
      </w:r>
      <w:proofErr w:type="gramEnd"/>
      <w:r w:rsidRPr="001F7890">
        <w:rPr>
          <w:rStyle w:val="FontStyle40"/>
          <w:rFonts w:ascii="Times New Roman" w:hAnsi="Times New Roman" w:cs="Times New Roman"/>
          <w:sz w:val="20"/>
          <w:szCs w:val="20"/>
        </w:rPr>
        <w:t xml:space="preserve"> 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25</w:t>
      </w:r>
      <w:r>
        <w:rPr>
          <w:rStyle w:val="FontStyle39"/>
          <w:rFonts w:ascii="Times New Roman" w:hAnsi="Times New Roman" w:cs="Times New Roman"/>
          <w:sz w:val="20"/>
          <w:szCs w:val="20"/>
        </w:rPr>
        <w:t> 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% </w:t>
      </w:r>
      <w:r w:rsidRPr="001F7890">
        <w:rPr>
          <w:rStyle w:val="FontStyle40"/>
          <w:rFonts w:ascii="Times New Roman" w:hAnsi="Times New Roman" w:cs="Times New Roman"/>
          <w:b w:val="0"/>
          <w:sz w:val="20"/>
          <w:szCs w:val="20"/>
        </w:rPr>
        <w:t xml:space="preserve">аа. 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При повторном инбридинге в 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lang w:val="en-US"/>
        </w:rPr>
        <w:t>I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vertAlign w:val="subscript"/>
        </w:rPr>
        <w:t>2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 частота гетерозигот снова уменьшится вдвое: 37,5</w:t>
      </w:r>
      <w:r>
        <w:rPr>
          <w:rStyle w:val="FontStyle39"/>
          <w:rFonts w:ascii="Times New Roman" w:hAnsi="Times New Roman" w:cs="Times New Roman"/>
          <w:sz w:val="20"/>
          <w:szCs w:val="20"/>
        </w:rPr>
        <w:t> 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% </w:t>
      </w:r>
      <w:r w:rsidRPr="001F7890">
        <w:rPr>
          <w:rStyle w:val="FontStyle40"/>
          <w:rFonts w:ascii="Times New Roman" w:hAnsi="Times New Roman" w:cs="Times New Roman"/>
          <w:b w:val="0"/>
          <w:sz w:val="20"/>
          <w:szCs w:val="20"/>
        </w:rPr>
        <w:t>АА</w:t>
      </w:r>
      <w:proofErr w:type="gramStart"/>
      <w:r w:rsidRPr="001F7890">
        <w:rPr>
          <w:rStyle w:val="FontStyle40"/>
          <w:rFonts w:ascii="Times New Roman" w:hAnsi="Times New Roman" w:cs="Times New Roman"/>
          <w:b w:val="0"/>
          <w:sz w:val="20"/>
          <w:szCs w:val="20"/>
        </w:rPr>
        <w:t xml:space="preserve"> 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:</w:t>
      </w:r>
      <w:proofErr w:type="gramEnd"/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 25</w:t>
      </w:r>
      <w:r>
        <w:rPr>
          <w:rStyle w:val="FontStyle39"/>
          <w:rFonts w:ascii="Times New Roman" w:hAnsi="Times New Roman" w:cs="Times New Roman"/>
          <w:sz w:val="20"/>
          <w:szCs w:val="20"/>
        </w:rPr>
        <w:t> 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% </w:t>
      </w:r>
      <w:r w:rsidRPr="001F7890">
        <w:rPr>
          <w:rStyle w:val="FontStyle40"/>
          <w:rFonts w:ascii="Times New Roman" w:hAnsi="Times New Roman" w:cs="Times New Roman"/>
          <w:b w:val="0"/>
          <w:sz w:val="20"/>
          <w:szCs w:val="20"/>
        </w:rPr>
        <w:t xml:space="preserve">Аа 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: 37,5</w:t>
      </w:r>
      <w:r>
        <w:rPr>
          <w:rStyle w:val="FontStyle39"/>
          <w:rFonts w:ascii="Times New Roman" w:hAnsi="Times New Roman" w:cs="Times New Roman"/>
          <w:sz w:val="20"/>
          <w:szCs w:val="20"/>
        </w:rPr>
        <w:t> 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% </w:t>
      </w:r>
      <w:r w:rsidRPr="001F7890">
        <w:rPr>
          <w:rStyle w:val="FontStyle49"/>
          <w:i w:val="0"/>
          <w:spacing w:val="0"/>
        </w:rPr>
        <w:t>аа</w:t>
      </w:r>
      <w:r w:rsidRPr="001F7890">
        <w:rPr>
          <w:rStyle w:val="FontStyle49"/>
          <w:spacing w:val="0"/>
        </w:rPr>
        <w:t>.</w:t>
      </w:r>
    </w:p>
    <w:p w:rsidR="00F43323" w:rsidRPr="001F7890" w:rsidRDefault="00F43323" w:rsidP="006658CE">
      <w:pPr>
        <w:pStyle w:val="Style2"/>
        <w:widowControl/>
        <w:ind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</w:p>
    <w:p w:rsidR="00F43323" w:rsidRPr="001F7890" w:rsidRDefault="00F43323" w:rsidP="006658CE">
      <w:pPr>
        <w:pStyle w:val="Style11"/>
        <w:widowControl/>
        <w:jc w:val="center"/>
        <w:rPr>
          <w:rStyle w:val="FontStyle131"/>
          <w:sz w:val="20"/>
          <w:szCs w:val="20"/>
        </w:rPr>
      </w:pPr>
      <w:r w:rsidRPr="001F7890">
        <w:rPr>
          <w:rStyle w:val="FontStyle131"/>
          <w:noProof/>
          <w:sz w:val="20"/>
          <w:szCs w:val="20"/>
        </w:rPr>
        <w:drawing>
          <wp:inline distT="0" distB="0" distL="0" distR="0">
            <wp:extent cx="3413980" cy="2178000"/>
            <wp:effectExtent l="0" t="0" r="0" b="0"/>
            <wp:docPr id="2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77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b="6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980" cy="217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323" w:rsidRPr="00E33006" w:rsidRDefault="00D05B2B" w:rsidP="006658CE">
      <w:pPr>
        <w:pStyle w:val="Style11"/>
        <w:widowControl/>
        <w:ind w:firstLine="993"/>
        <w:jc w:val="both"/>
        <w:rPr>
          <w:rStyle w:val="FontStyle131"/>
          <w:sz w:val="16"/>
          <w:szCs w:val="20"/>
          <w:lang w:val="en-US"/>
        </w:rPr>
      </w:pPr>
      <w:r w:rsidRPr="00C14F1A">
        <w:rPr>
          <w:rStyle w:val="FontStyle131"/>
          <w:sz w:val="16"/>
          <w:szCs w:val="20"/>
          <w:lang w:val="en-US"/>
        </w:rPr>
        <w:t>P</w:t>
      </w:r>
      <w:r w:rsidRPr="00E33006">
        <w:rPr>
          <w:rStyle w:val="FontStyle131"/>
          <w:sz w:val="16"/>
          <w:szCs w:val="20"/>
          <w:lang w:val="en-US"/>
        </w:rPr>
        <w:t xml:space="preserve">    </w:t>
      </w:r>
      <w:r w:rsidR="00C8509E" w:rsidRPr="00E33006">
        <w:rPr>
          <w:rStyle w:val="FontStyle131"/>
          <w:sz w:val="16"/>
          <w:szCs w:val="20"/>
          <w:lang w:val="en-US"/>
        </w:rPr>
        <w:t xml:space="preserve">   </w:t>
      </w:r>
      <w:r w:rsidRPr="00E33006">
        <w:rPr>
          <w:rStyle w:val="FontStyle131"/>
          <w:sz w:val="16"/>
          <w:szCs w:val="20"/>
          <w:lang w:val="en-US"/>
        </w:rPr>
        <w:t xml:space="preserve">  </w:t>
      </w:r>
      <w:r w:rsidR="00A53A67" w:rsidRPr="00E33006">
        <w:rPr>
          <w:rStyle w:val="FontStyle131"/>
          <w:sz w:val="16"/>
          <w:szCs w:val="20"/>
          <w:lang w:val="en-US"/>
        </w:rPr>
        <w:t xml:space="preserve"> </w:t>
      </w:r>
      <w:r w:rsidRPr="00E33006">
        <w:rPr>
          <w:rStyle w:val="FontStyle131"/>
          <w:sz w:val="16"/>
          <w:szCs w:val="20"/>
          <w:lang w:val="en-US"/>
        </w:rPr>
        <w:t xml:space="preserve"> </w:t>
      </w:r>
      <w:r w:rsidR="00C8509E" w:rsidRPr="00E33006">
        <w:rPr>
          <w:rStyle w:val="FontStyle131"/>
          <w:sz w:val="16"/>
          <w:szCs w:val="20"/>
          <w:lang w:val="en-US"/>
        </w:rPr>
        <w:t xml:space="preserve"> </w:t>
      </w:r>
      <w:r w:rsidRPr="00E33006">
        <w:rPr>
          <w:rStyle w:val="FontStyle131"/>
          <w:sz w:val="16"/>
          <w:szCs w:val="20"/>
          <w:lang w:val="en-US"/>
        </w:rPr>
        <w:t xml:space="preserve"> </w:t>
      </w:r>
      <w:r w:rsidRPr="00C14F1A">
        <w:rPr>
          <w:rStyle w:val="FontStyle131"/>
          <w:sz w:val="16"/>
          <w:szCs w:val="20"/>
          <w:lang w:val="en-US"/>
        </w:rPr>
        <w:t>I</w:t>
      </w:r>
      <w:r w:rsidRPr="00E33006">
        <w:rPr>
          <w:rStyle w:val="FontStyle131"/>
          <w:sz w:val="16"/>
          <w:szCs w:val="20"/>
          <w:vertAlign w:val="subscript"/>
          <w:lang w:val="en-US"/>
        </w:rPr>
        <w:t>1</w:t>
      </w:r>
      <w:r w:rsidRPr="00E33006">
        <w:rPr>
          <w:rStyle w:val="FontStyle131"/>
          <w:sz w:val="16"/>
          <w:szCs w:val="20"/>
          <w:lang w:val="en-US"/>
        </w:rPr>
        <w:t xml:space="preserve">      </w:t>
      </w:r>
      <w:r w:rsidR="00A53A67" w:rsidRPr="00E33006">
        <w:rPr>
          <w:rStyle w:val="FontStyle131"/>
          <w:sz w:val="16"/>
          <w:szCs w:val="20"/>
          <w:lang w:val="en-US"/>
        </w:rPr>
        <w:t xml:space="preserve"> </w:t>
      </w:r>
      <w:r w:rsidR="00C8509E" w:rsidRPr="00E33006">
        <w:rPr>
          <w:rStyle w:val="FontStyle131"/>
          <w:sz w:val="16"/>
          <w:szCs w:val="20"/>
          <w:lang w:val="en-US"/>
        </w:rPr>
        <w:t xml:space="preserve">  </w:t>
      </w:r>
      <w:r w:rsidRPr="00E33006">
        <w:rPr>
          <w:rStyle w:val="FontStyle131"/>
          <w:sz w:val="16"/>
          <w:szCs w:val="20"/>
          <w:lang w:val="en-US"/>
        </w:rPr>
        <w:t xml:space="preserve">   </w:t>
      </w:r>
      <w:r w:rsidRPr="00C14F1A">
        <w:rPr>
          <w:rStyle w:val="FontStyle131"/>
          <w:sz w:val="16"/>
          <w:szCs w:val="20"/>
          <w:lang w:val="en-US"/>
        </w:rPr>
        <w:t>I</w:t>
      </w:r>
      <w:r w:rsidRPr="00E33006">
        <w:rPr>
          <w:rStyle w:val="FontStyle131"/>
          <w:sz w:val="16"/>
          <w:szCs w:val="20"/>
          <w:vertAlign w:val="subscript"/>
          <w:lang w:val="en-US"/>
        </w:rPr>
        <w:t>2</w:t>
      </w:r>
      <w:r w:rsidRPr="00E33006">
        <w:rPr>
          <w:rStyle w:val="FontStyle131"/>
          <w:sz w:val="16"/>
          <w:szCs w:val="20"/>
          <w:lang w:val="en-US"/>
        </w:rPr>
        <w:t xml:space="preserve">      </w:t>
      </w:r>
      <w:r w:rsidR="00C8509E" w:rsidRPr="00E33006">
        <w:rPr>
          <w:rStyle w:val="FontStyle131"/>
          <w:sz w:val="16"/>
          <w:szCs w:val="20"/>
          <w:lang w:val="en-US"/>
        </w:rPr>
        <w:t xml:space="preserve">   </w:t>
      </w:r>
      <w:r w:rsidR="00A53A67" w:rsidRPr="00E33006">
        <w:rPr>
          <w:rStyle w:val="FontStyle131"/>
          <w:sz w:val="16"/>
          <w:szCs w:val="20"/>
          <w:lang w:val="en-US"/>
        </w:rPr>
        <w:t xml:space="preserve"> </w:t>
      </w:r>
      <w:r w:rsidRPr="00E33006">
        <w:rPr>
          <w:rStyle w:val="FontStyle131"/>
          <w:sz w:val="16"/>
          <w:szCs w:val="20"/>
          <w:lang w:val="en-US"/>
        </w:rPr>
        <w:t xml:space="preserve">   </w:t>
      </w:r>
      <w:r w:rsidRPr="00C14F1A">
        <w:rPr>
          <w:rStyle w:val="FontStyle131"/>
          <w:sz w:val="16"/>
          <w:szCs w:val="20"/>
          <w:lang w:val="en-US"/>
        </w:rPr>
        <w:t>I</w:t>
      </w:r>
      <w:r w:rsidRPr="00E33006">
        <w:rPr>
          <w:rStyle w:val="FontStyle131"/>
          <w:sz w:val="16"/>
          <w:szCs w:val="20"/>
          <w:vertAlign w:val="subscript"/>
          <w:lang w:val="en-US"/>
        </w:rPr>
        <w:t>3</w:t>
      </w:r>
      <w:r w:rsidRPr="00E33006">
        <w:rPr>
          <w:rStyle w:val="FontStyle131"/>
          <w:sz w:val="16"/>
          <w:szCs w:val="20"/>
          <w:lang w:val="en-US"/>
        </w:rPr>
        <w:t xml:space="preserve">    </w:t>
      </w:r>
      <w:r w:rsidR="00C8509E" w:rsidRPr="00E33006">
        <w:rPr>
          <w:rStyle w:val="FontStyle131"/>
          <w:sz w:val="16"/>
          <w:szCs w:val="20"/>
          <w:lang w:val="en-US"/>
        </w:rPr>
        <w:t xml:space="preserve">   </w:t>
      </w:r>
      <w:r w:rsidRPr="00E33006">
        <w:rPr>
          <w:rStyle w:val="FontStyle131"/>
          <w:sz w:val="16"/>
          <w:szCs w:val="20"/>
          <w:lang w:val="en-US"/>
        </w:rPr>
        <w:t xml:space="preserve">    </w:t>
      </w:r>
      <w:r w:rsidRPr="00C14F1A">
        <w:rPr>
          <w:rStyle w:val="FontStyle131"/>
          <w:sz w:val="16"/>
          <w:szCs w:val="20"/>
          <w:lang w:val="en-US"/>
        </w:rPr>
        <w:t>I</w:t>
      </w:r>
      <w:r w:rsidRPr="00E33006">
        <w:rPr>
          <w:rStyle w:val="FontStyle131"/>
          <w:sz w:val="16"/>
          <w:szCs w:val="20"/>
          <w:vertAlign w:val="subscript"/>
          <w:lang w:val="en-US"/>
        </w:rPr>
        <w:t>4</w:t>
      </w:r>
      <w:r w:rsidRPr="00E33006">
        <w:rPr>
          <w:rStyle w:val="FontStyle131"/>
          <w:sz w:val="16"/>
          <w:szCs w:val="20"/>
          <w:lang w:val="en-US"/>
        </w:rPr>
        <w:t xml:space="preserve">      </w:t>
      </w:r>
      <w:r w:rsidR="00C8509E" w:rsidRPr="00E33006">
        <w:rPr>
          <w:rStyle w:val="FontStyle131"/>
          <w:sz w:val="16"/>
          <w:szCs w:val="20"/>
          <w:lang w:val="en-US"/>
        </w:rPr>
        <w:t xml:space="preserve">    </w:t>
      </w:r>
      <w:r w:rsidR="00A53A67" w:rsidRPr="00E33006">
        <w:rPr>
          <w:rStyle w:val="FontStyle131"/>
          <w:sz w:val="16"/>
          <w:szCs w:val="20"/>
          <w:lang w:val="en-US"/>
        </w:rPr>
        <w:t xml:space="preserve"> </w:t>
      </w:r>
      <w:r w:rsidRPr="00E33006">
        <w:rPr>
          <w:rStyle w:val="FontStyle131"/>
          <w:sz w:val="16"/>
          <w:szCs w:val="20"/>
          <w:lang w:val="en-US"/>
        </w:rPr>
        <w:t xml:space="preserve">  </w:t>
      </w:r>
      <w:r w:rsidRPr="00C14F1A">
        <w:rPr>
          <w:rStyle w:val="FontStyle131"/>
          <w:sz w:val="16"/>
          <w:szCs w:val="20"/>
          <w:lang w:val="en-US"/>
        </w:rPr>
        <w:t>I</w:t>
      </w:r>
      <w:r w:rsidRPr="00E33006">
        <w:rPr>
          <w:rStyle w:val="FontStyle131"/>
          <w:sz w:val="16"/>
          <w:szCs w:val="20"/>
          <w:vertAlign w:val="subscript"/>
          <w:lang w:val="en-US"/>
        </w:rPr>
        <w:t>5</w:t>
      </w:r>
      <w:r w:rsidRPr="00E33006">
        <w:rPr>
          <w:rStyle w:val="FontStyle131"/>
          <w:sz w:val="16"/>
          <w:szCs w:val="20"/>
          <w:lang w:val="en-US"/>
        </w:rPr>
        <w:t xml:space="preserve">      </w:t>
      </w:r>
      <w:r w:rsidR="00A53A67" w:rsidRPr="00E33006">
        <w:rPr>
          <w:rStyle w:val="FontStyle131"/>
          <w:sz w:val="16"/>
          <w:szCs w:val="20"/>
          <w:lang w:val="en-US"/>
        </w:rPr>
        <w:t xml:space="preserve">  </w:t>
      </w:r>
      <w:r w:rsidR="00C8509E" w:rsidRPr="00E33006">
        <w:rPr>
          <w:rStyle w:val="FontStyle131"/>
          <w:sz w:val="16"/>
          <w:szCs w:val="20"/>
          <w:lang w:val="en-US"/>
        </w:rPr>
        <w:t xml:space="preserve">  </w:t>
      </w:r>
      <w:r w:rsidRPr="00E33006">
        <w:rPr>
          <w:rStyle w:val="FontStyle131"/>
          <w:sz w:val="16"/>
          <w:szCs w:val="20"/>
          <w:lang w:val="en-US"/>
        </w:rPr>
        <w:t xml:space="preserve"> </w:t>
      </w:r>
      <w:r w:rsidRPr="00C14F1A">
        <w:rPr>
          <w:rStyle w:val="FontStyle131"/>
          <w:sz w:val="16"/>
          <w:szCs w:val="20"/>
          <w:lang w:val="en-US"/>
        </w:rPr>
        <w:t>I</w:t>
      </w:r>
      <w:r w:rsidRPr="00E33006">
        <w:rPr>
          <w:rStyle w:val="FontStyle131"/>
          <w:sz w:val="16"/>
          <w:szCs w:val="20"/>
          <w:vertAlign w:val="subscript"/>
          <w:lang w:val="en-US"/>
        </w:rPr>
        <w:t>6</w:t>
      </w:r>
      <w:r w:rsidRPr="00E33006">
        <w:rPr>
          <w:rStyle w:val="FontStyle131"/>
          <w:sz w:val="16"/>
          <w:szCs w:val="20"/>
          <w:lang w:val="en-US"/>
        </w:rPr>
        <w:t xml:space="preserve">     </w:t>
      </w:r>
      <w:r w:rsidR="00C8509E" w:rsidRPr="00E33006">
        <w:rPr>
          <w:rStyle w:val="FontStyle131"/>
          <w:sz w:val="16"/>
          <w:szCs w:val="20"/>
          <w:lang w:val="en-US"/>
        </w:rPr>
        <w:t xml:space="preserve">  </w:t>
      </w:r>
      <w:r w:rsidR="00A53A67" w:rsidRPr="00E33006">
        <w:rPr>
          <w:rStyle w:val="FontStyle131"/>
          <w:sz w:val="16"/>
          <w:szCs w:val="20"/>
          <w:lang w:val="en-US"/>
        </w:rPr>
        <w:t xml:space="preserve">  </w:t>
      </w:r>
      <w:r w:rsidR="00C8509E" w:rsidRPr="00E33006">
        <w:rPr>
          <w:rStyle w:val="FontStyle131"/>
          <w:sz w:val="16"/>
          <w:szCs w:val="20"/>
          <w:lang w:val="en-US"/>
        </w:rPr>
        <w:t xml:space="preserve"> </w:t>
      </w:r>
      <w:r w:rsidRPr="00E33006">
        <w:rPr>
          <w:rStyle w:val="FontStyle131"/>
          <w:sz w:val="16"/>
          <w:szCs w:val="20"/>
          <w:lang w:val="en-US"/>
        </w:rPr>
        <w:t xml:space="preserve">   </w:t>
      </w:r>
      <w:r w:rsidRPr="00C14F1A">
        <w:rPr>
          <w:rStyle w:val="FontStyle131"/>
          <w:sz w:val="16"/>
          <w:szCs w:val="20"/>
          <w:lang w:val="en-US"/>
        </w:rPr>
        <w:t>I</w:t>
      </w:r>
      <w:r w:rsidRPr="00E33006">
        <w:rPr>
          <w:rStyle w:val="FontStyle131"/>
          <w:sz w:val="16"/>
          <w:szCs w:val="20"/>
          <w:vertAlign w:val="subscript"/>
          <w:lang w:val="en-US"/>
        </w:rPr>
        <w:t>7</w:t>
      </w:r>
    </w:p>
    <w:p w:rsidR="00D05B2B" w:rsidRPr="00E33006" w:rsidRDefault="00D05B2B" w:rsidP="006658CE">
      <w:pPr>
        <w:pStyle w:val="Style11"/>
        <w:widowControl/>
        <w:ind w:firstLine="1276"/>
        <w:jc w:val="both"/>
        <w:rPr>
          <w:rStyle w:val="FontStyle131"/>
          <w:sz w:val="16"/>
          <w:szCs w:val="20"/>
          <w:lang w:val="en-US"/>
        </w:rPr>
      </w:pPr>
    </w:p>
    <w:p w:rsidR="00D05B2B" w:rsidRPr="00C14F1A" w:rsidRDefault="00D05B2B" w:rsidP="006658CE">
      <w:pPr>
        <w:pStyle w:val="Style11"/>
        <w:widowControl/>
        <w:ind w:right="28"/>
        <w:jc w:val="center"/>
        <w:rPr>
          <w:rStyle w:val="FontStyle131"/>
          <w:sz w:val="16"/>
          <w:szCs w:val="20"/>
        </w:rPr>
      </w:pPr>
      <w:r w:rsidRPr="00C14F1A">
        <w:rPr>
          <w:rStyle w:val="FontStyle131"/>
          <w:sz w:val="16"/>
          <w:szCs w:val="20"/>
        </w:rPr>
        <w:t>Рис</w:t>
      </w:r>
      <w:r w:rsidR="002D548C" w:rsidRPr="00E33006">
        <w:rPr>
          <w:rStyle w:val="FontStyle131"/>
          <w:sz w:val="16"/>
          <w:szCs w:val="20"/>
          <w:lang w:val="en-US"/>
        </w:rPr>
        <w:t xml:space="preserve">. </w:t>
      </w:r>
      <w:r w:rsidR="00C14F1A" w:rsidRPr="00E33006">
        <w:rPr>
          <w:rStyle w:val="FontStyle131"/>
          <w:sz w:val="16"/>
          <w:szCs w:val="20"/>
          <w:lang w:val="en-US"/>
        </w:rPr>
        <w:t>7.1.</w:t>
      </w:r>
      <w:r w:rsidRPr="00E33006">
        <w:rPr>
          <w:rStyle w:val="FontStyle131"/>
          <w:sz w:val="16"/>
          <w:szCs w:val="20"/>
          <w:lang w:val="en-US"/>
        </w:rPr>
        <w:t xml:space="preserve"> </w:t>
      </w:r>
      <w:r w:rsidRPr="00C14F1A">
        <w:rPr>
          <w:rStyle w:val="FontStyle131"/>
          <w:sz w:val="16"/>
          <w:szCs w:val="20"/>
        </w:rPr>
        <w:t>Инбредная депрессия у к</w:t>
      </w:r>
      <w:r w:rsidR="002D548C" w:rsidRPr="00C14F1A">
        <w:rPr>
          <w:rStyle w:val="FontStyle131"/>
          <w:sz w:val="16"/>
          <w:szCs w:val="20"/>
        </w:rPr>
        <w:t>укурузы</w:t>
      </w:r>
      <w:r w:rsidR="00C14F1A">
        <w:rPr>
          <w:rStyle w:val="FontStyle131"/>
          <w:sz w:val="16"/>
          <w:szCs w:val="20"/>
        </w:rPr>
        <w:t xml:space="preserve"> </w:t>
      </w:r>
      <w:r w:rsidR="002D548C" w:rsidRPr="00C14F1A">
        <w:rPr>
          <w:rStyle w:val="FontStyle131"/>
          <w:sz w:val="16"/>
          <w:szCs w:val="20"/>
        </w:rPr>
        <w:t>в поколениях инбридинга</w:t>
      </w:r>
    </w:p>
    <w:p w:rsidR="00C14F1A" w:rsidRDefault="00C14F1A" w:rsidP="006658CE">
      <w:pPr>
        <w:pStyle w:val="Style11"/>
        <w:widowControl/>
        <w:ind w:firstLine="284"/>
        <w:jc w:val="both"/>
        <w:rPr>
          <w:rStyle w:val="FontStyle131"/>
          <w:sz w:val="20"/>
          <w:szCs w:val="20"/>
        </w:rPr>
      </w:pPr>
    </w:p>
    <w:p w:rsidR="00826605" w:rsidRPr="001F7890" w:rsidRDefault="00826605" w:rsidP="006658CE">
      <w:pPr>
        <w:pStyle w:val="Style11"/>
        <w:widowControl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Таким образом, в каждом поколении инбридинга доля гетерозигот уменьшается вдвое по сравнению с предыдущим поколением, а доля гомозигот растений соответствующим образом увеличивается. Для определения доли гомозигот в поколениях инбридинга у растений пользуются формулой Райта:</w:t>
      </w:r>
    </w:p>
    <w:p w:rsidR="00826605" w:rsidRPr="001F7890" w:rsidRDefault="00826605" w:rsidP="006658CE">
      <w:pPr>
        <w:pStyle w:val="Style11"/>
        <w:widowControl/>
        <w:spacing w:before="120" w:after="120"/>
        <w:ind w:firstLine="2552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  <w:lang w:val="en-US"/>
        </w:rPr>
        <w:t>F</w:t>
      </w:r>
      <w:r w:rsidRPr="001F7890">
        <w:rPr>
          <w:rStyle w:val="FontStyle131"/>
          <w:sz w:val="20"/>
          <w:szCs w:val="20"/>
        </w:rPr>
        <w:t xml:space="preserve"> = 1 − </w:t>
      </w:r>
      <m:oMath>
        <m:sSup>
          <m:sSupPr>
            <m:ctrlPr>
              <w:rPr>
                <w:rStyle w:val="FontStyle131"/>
                <w:rFonts w:ascii="Cambria Math" w:hAnsi="Cambria Math"/>
                <w:i/>
                <w:sz w:val="20"/>
                <w:szCs w:val="20"/>
              </w:rPr>
            </m:ctrlPr>
          </m:sSupPr>
          <m:e>
            <m:d>
              <m:dPr>
                <m:ctrlPr>
                  <w:rPr>
                    <w:rStyle w:val="FontStyle131"/>
                    <w:rFonts w:ascii="Cambria Math" w:hAnsi="Cambria Math"/>
                    <w:i/>
                    <w:sz w:val="20"/>
                    <w:szCs w:val="20"/>
                  </w:rPr>
                </m:ctrlPr>
              </m:dPr>
              <m:e>
                <m:f>
                  <m:fPr>
                    <m:ctrlPr>
                      <w:rPr>
                        <w:rStyle w:val="FontStyle131"/>
                        <w:rFonts w:ascii="Cambria Math" w:hAnsi="Cambria Math"/>
                        <w:sz w:val="20"/>
                        <w:szCs w:val="20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Style w:val="FontStyle131"/>
                        <w:sz w:val="20"/>
                        <w:szCs w:val="20"/>
                      </w:rPr>
                      <m:t>1</m:t>
                    </m:r>
                  </m:num>
                  <m:den>
                    <m:r>
                      <m:rPr>
                        <m:nor/>
                      </m:rPr>
                      <w:rPr>
                        <w:rStyle w:val="FontStyle131"/>
                        <w:sz w:val="20"/>
                        <w:szCs w:val="20"/>
                      </w:rPr>
                      <m:t>2</m:t>
                    </m:r>
                  </m:den>
                </m:f>
              </m:e>
            </m:d>
          </m:e>
          <m:sup>
            <m:r>
              <m:rPr>
                <m:nor/>
              </m:rPr>
              <w:rPr>
                <w:rStyle w:val="FontStyle131"/>
                <w:sz w:val="20"/>
                <w:szCs w:val="20"/>
              </w:rPr>
              <m:t>n</m:t>
            </m:r>
          </m:sup>
        </m:sSup>
      </m:oMath>
      <w:r w:rsidRPr="001F7890">
        <w:rPr>
          <w:rStyle w:val="FontStyle131"/>
          <w:sz w:val="20"/>
          <w:szCs w:val="20"/>
        </w:rPr>
        <w:t xml:space="preserve">,                              </w:t>
      </w:r>
      <w:r w:rsidR="00EA115A" w:rsidRPr="001F7890">
        <w:rPr>
          <w:rStyle w:val="FontStyle131"/>
          <w:sz w:val="20"/>
          <w:szCs w:val="20"/>
        </w:rPr>
        <w:t xml:space="preserve">   </w:t>
      </w:r>
      <w:r w:rsidRPr="001F7890">
        <w:rPr>
          <w:rStyle w:val="FontStyle131"/>
          <w:sz w:val="20"/>
          <w:szCs w:val="20"/>
        </w:rPr>
        <w:t xml:space="preserve">         (</w:t>
      </w:r>
      <w:r w:rsidR="00C14F1A">
        <w:rPr>
          <w:rStyle w:val="FontStyle131"/>
          <w:sz w:val="20"/>
          <w:szCs w:val="20"/>
        </w:rPr>
        <w:t>7.</w:t>
      </w:r>
      <w:r w:rsidR="002D548C" w:rsidRPr="001F7890">
        <w:rPr>
          <w:rStyle w:val="FontStyle131"/>
          <w:sz w:val="20"/>
          <w:szCs w:val="20"/>
        </w:rPr>
        <w:t>1</w:t>
      </w:r>
      <w:r w:rsidRPr="001F7890">
        <w:rPr>
          <w:rStyle w:val="FontStyle131"/>
          <w:sz w:val="20"/>
          <w:szCs w:val="20"/>
        </w:rPr>
        <w:t>)</w:t>
      </w:r>
    </w:p>
    <w:p w:rsidR="00C14F1A" w:rsidRDefault="00826605" w:rsidP="006658CE">
      <w:pPr>
        <w:pStyle w:val="Style11"/>
        <w:widowControl/>
        <w:ind w:left="663" w:hanging="663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 xml:space="preserve">где </w:t>
      </w:r>
      <w:r w:rsidRPr="001F7890">
        <w:rPr>
          <w:rStyle w:val="FontStyle131"/>
          <w:sz w:val="20"/>
          <w:szCs w:val="20"/>
          <w:lang w:val="en-US"/>
        </w:rPr>
        <w:t>F</w:t>
      </w:r>
      <w:r w:rsidRPr="001F7890">
        <w:rPr>
          <w:rStyle w:val="FontStyle131"/>
          <w:sz w:val="20"/>
          <w:szCs w:val="20"/>
        </w:rPr>
        <w:t xml:space="preserve"> – коэффициент инбридинга</w:t>
      </w:r>
      <w:r w:rsidR="00A53A67">
        <w:rPr>
          <w:rStyle w:val="FontStyle131"/>
          <w:sz w:val="20"/>
          <w:szCs w:val="20"/>
        </w:rPr>
        <w:t xml:space="preserve"> (</w:t>
      </w:r>
      <w:r w:rsidRPr="001F7890">
        <w:rPr>
          <w:rStyle w:val="FontStyle131"/>
          <w:sz w:val="20"/>
          <w:szCs w:val="20"/>
        </w:rPr>
        <w:t>показатель гомозиготности инбре</w:t>
      </w:r>
      <w:r w:rsidRPr="001F7890">
        <w:rPr>
          <w:rStyle w:val="FontStyle131"/>
          <w:sz w:val="20"/>
          <w:szCs w:val="20"/>
        </w:rPr>
        <w:t>д</w:t>
      </w:r>
      <w:r w:rsidRPr="001F7890">
        <w:rPr>
          <w:rStyle w:val="FontStyle131"/>
          <w:sz w:val="20"/>
          <w:szCs w:val="20"/>
        </w:rPr>
        <w:t>ной линии по данной паре аллелей</w:t>
      </w:r>
      <w:r w:rsidR="00A53A67">
        <w:rPr>
          <w:rStyle w:val="FontStyle131"/>
          <w:sz w:val="20"/>
          <w:szCs w:val="20"/>
        </w:rPr>
        <w:t>)</w:t>
      </w:r>
      <w:r w:rsidR="00C14F1A">
        <w:rPr>
          <w:rStyle w:val="FontStyle131"/>
          <w:sz w:val="20"/>
          <w:szCs w:val="20"/>
        </w:rPr>
        <w:t>;</w:t>
      </w:r>
    </w:p>
    <w:p w:rsidR="00826605" w:rsidRPr="001F7890" w:rsidRDefault="00C14F1A" w:rsidP="00733E68">
      <w:pPr>
        <w:pStyle w:val="Style11"/>
        <w:widowControl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  <w:lang w:val="en-US"/>
        </w:rPr>
        <w:t>n</w:t>
      </w:r>
      <w:r w:rsidRPr="001F7890">
        <w:rPr>
          <w:rStyle w:val="FontStyle131"/>
          <w:sz w:val="20"/>
          <w:szCs w:val="20"/>
        </w:rPr>
        <w:t xml:space="preserve"> – </w:t>
      </w:r>
      <w:proofErr w:type="gramStart"/>
      <w:r w:rsidRPr="001F7890">
        <w:rPr>
          <w:rStyle w:val="FontStyle131"/>
          <w:sz w:val="20"/>
          <w:szCs w:val="20"/>
        </w:rPr>
        <w:t>число</w:t>
      </w:r>
      <w:proofErr w:type="gramEnd"/>
      <w:r w:rsidRPr="001F7890">
        <w:rPr>
          <w:rStyle w:val="FontStyle131"/>
          <w:sz w:val="20"/>
          <w:szCs w:val="20"/>
        </w:rPr>
        <w:t xml:space="preserve"> поколений инбридинга</w:t>
      </w:r>
      <w:r w:rsidR="00733E68">
        <w:rPr>
          <w:rStyle w:val="FontStyle131"/>
          <w:sz w:val="20"/>
          <w:szCs w:val="20"/>
        </w:rPr>
        <w:t>.</w:t>
      </w:r>
    </w:p>
    <w:p w:rsidR="00EA115A" w:rsidRPr="001F7890" w:rsidRDefault="00EA115A" w:rsidP="006658CE">
      <w:pPr>
        <w:pStyle w:val="Style2"/>
        <w:widowControl/>
        <w:ind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Инбридинг дает возможность выявить имеющиеся в популяции ценные сочетания генов и закрепить их в потомстве. Например, гены короткостебельности у ржи, высокой сахаристости у сахарной свеклы и т. д. Однако использование инбридинга затрудняется явлением и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н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бредной депрессии, из-за которой возникает опасность утери некот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о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рых ценных генов.</w:t>
      </w:r>
    </w:p>
    <w:p w:rsidR="00EA115A" w:rsidRPr="00A53A67" w:rsidRDefault="00EA115A" w:rsidP="006658CE">
      <w:pPr>
        <w:pStyle w:val="Style2"/>
        <w:widowControl/>
        <w:ind w:firstLine="284"/>
        <w:jc w:val="both"/>
        <w:rPr>
          <w:rStyle w:val="FontStyle39"/>
          <w:rFonts w:ascii="Times New Roman" w:hAnsi="Times New Roman" w:cs="Times New Roman"/>
          <w:spacing w:val="-2"/>
          <w:sz w:val="20"/>
          <w:szCs w:val="20"/>
        </w:rPr>
      </w:pPr>
      <w:r w:rsidRPr="00A53A67">
        <w:rPr>
          <w:rStyle w:val="FontStyle39"/>
          <w:rFonts w:ascii="Times New Roman" w:hAnsi="Times New Roman" w:cs="Times New Roman"/>
          <w:spacing w:val="-2"/>
          <w:sz w:val="20"/>
          <w:szCs w:val="20"/>
        </w:rPr>
        <w:lastRenderedPageBreak/>
        <w:t>Наиболее перспективным оказалось использование инбредных л</w:t>
      </w:r>
      <w:r w:rsidRPr="00A53A67">
        <w:rPr>
          <w:rStyle w:val="FontStyle39"/>
          <w:rFonts w:ascii="Times New Roman" w:hAnsi="Times New Roman" w:cs="Times New Roman"/>
          <w:spacing w:val="-2"/>
          <w:sz w:val="20"/>
          <w:szCs w:val="20"/>
        </w:rPr>
        <w:t>и</w:t>
      </w:r>
      <w:r w:rsidRPr="00A53A67">
        <w:rPr>
          <w:rStyle w:val="FontStyle39"/>
          <w:rFonts w:ascii="Times New Roman" w:hAnsi="Times New Roman" w:cs="Times New Roman"/>
          <w:spacing w:val="-2"/>
          <w:sz w:val="20"/>
          <w:szCs w:val="20"/>
        </w:rPr>
        <w:t>ний в селекции на гетерозис, так как при скрещивании между собой н</w:t>
      </w:r>
      <w:r w:rsidRPr="00A53A67">
        <w:rPr>
          <w:rStyle w:val="FontStyle39"/>
          <w:rFonts w:ascii="Times New Roman" w:hAnsi="Times New Roman" w:cs="Times New Roman"/>
          <w:spacing w:val="-2"/>
          <w:sz w:val="20"/>
          <w:szCs w:val="20"/>
        </w:rPr>
        <w:t>е</w:t>
      </w:r>
      <w:r w:rsidRPr="00A53A67">
        <w:rPr>
          <w:rStyle w:val="FontStyle39"/>
          <w:rFonts w:ascii="Times New Roman" w:hAnsi="Times New Roman" w:cs="Times New Roman"/>
          <w:spacing w:val="-2"/>
          <w:sz w:val="20"/>
          <w:szCs w:val="20"/>
        </w:rPr>
        <w:t>которые линии дают высокопродуктивное, мощно развитое потомство.</w:t>
      </w:r>
    </w:p>
    <w:p w:rsidR="00A53A67" w:rsidRPr="00240E7F" w:rsidRDefault="00A53A67" w:rsidP="006658CE">
      <w:pPr>
        <w:pStyle w:val="Style2"/>
        <w:widowControl/>
        <w:ind w:firstLine="284"/>
        <w:jc w:val="both"/>
        <w:rPr>
          <w:rStyle w:val="FontStyle39"/>
          <w:rFonts w:ascii="Times New Roman" w:hAnsi="Times New Roman" w:cs="Times New Roman"/>
          <w:sz w:val="18"/>
          <w:szCs w:val="20"/>
        </w:rPr>
      </w:pPr>
    </w:p>
    <w:p w:rsidR="0008133A" w:rsidRPr="001F7890" w:rsidRDefault="00A53A67" w:rsidP="006658CE">
      <w:pPr>
        <w:pStyle w:val="Style2"/>
        <w:widowControl/>
        <w:ind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>
        <w:rPr>
          <w:rStyle w:val="FontStyle39"/>
          <w:rFonts w:ascii="Times New Roman" w:hAnsi="Times New Roman" w:cs="Times New Roman"/>
          <w:b/>
          <w:sz w:val="20"/>
          <w:szCs w:val="20"/>
        </w:rPr>
        <w:t>Пример.</w:t>
      </w:r>
      <w:r w:rsidR="00826605"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 </w:t>
      </w:r>
      <w:r w:rsidR="0008133A"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У кукурузы устойчивость к мучнистой росе доминирует над восприимчивостью. </w:t>
      </w:r>
      <w:r w:rsidR="00826605"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Растение кукурузы </w:t>
      </w:r>
      <w:r w:rsidR="0008133A"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с генотипом Аа </w:t>
      </w:r>
      <w:r w:rsidR="00826605" w:rsidRPr="001F7890">
        <w:rPr>
          <w:rStyle w:val="FontStyle39"/>
          <w:rFonts w:ascii="Times New Roman" w:hAnsi="Times New Roman" w:cs="Times New Roman"/>
          <w:sz w:val="20"/>
          <w:szCs w:val="20"/>
        </w:rPr>
        <w:t>размнож</w:t>
      </w:r>
      <w:r w:rsidR="00826605" w:rsidRPr="001F7890">
        <w:rPr>
          <w:rStyle w:val="FontStyle39"/>
          <w:rFonts w:ascii="Times New Roman" w:hAnsi="Times New Roman" w:cs="Times New Roman"/>
          <w:sz w:val="20"/>
          <w:szCs w:val="20"/>
        </w:rPr>
        <w:t>а</w:t>
      </w:r>
      <w:r w:rsidR="00826605" w:rsidRPr="001F7890">
        <w:rPr>
          <w:rStyle w:val="FontStyle39"/>
          <w:rFonts w:ascii="Times New Roman" w:hAnsi="Times New Roman" w:cs="Times New Roman"/>
          <w:sz w:val="20"/>
          <w:szCs w:val="20"/>
        </w:rPr>
        <w:t>ли при принудительном самоопылении в течение 10 поколений.</w:t>
      </w:r>
    </w:p>
    <w:p w:rsidR="00826605" w:rsidRPr="001F7890" w:rsidRDefault="00826605" w:rsidP="006658CE">
      <w:pPr>
        <w:pStyle w:val="Style2"/>
        <w:widowControl/>
        <w:ind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Пользуясь формулой Райта, рассчитайте процент гомозиготных и гетерозиготных растений по гену</w:t>
      </w:r>
      <w:proofErr w:type="gramStart"/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 </w:t>
      </w:r>
      <w:r w:rsidR="002774E5" w:rsidRPr="001F7890">
        <w:rPr>
          <w:rStyle w:val="FontStyle39"/>
          <w:rFonts w:ascii="Times New Roman" w:hAnsi="Times New Roman" w:cs="Times New Roman"/>
          <w:sz w:val="20"/>
          <w:szCs w:val="20"/>
        </w:rPr>
        <w:t>А</w:t>
      </w:r>
      <w:proofErr w:type="gramEnd"/>
      <w:r w:rsidRPr="001F7890">
        <w:rPr>
          <w:rStyle w:val="FontStyle49"/>
          <w:spacing w:val="0"/>
        </w:rPr>
        <w:t xml:space="preserve"> 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в каждом инбредном поколении.</w:t>
      </w:r>
    </w:p>
    <w:p w:rsidR="00826605" w:rsidRPr="001F7890" w:rsidRDefault="00826605" w:rsidP="006658CE">
      <w:pPr>
        <w:pStyle w:val="Style2"/>
        <w:widowControl/>
        <w:numPr>
          <w:ilvl w:val="0"/>
          <w:numId w:val="337"/>
        </w:numPr>
        <w:tabs>
          <w:tab w:val="left" w:pos="482"/>
          <w:tab w:val="left" w:pos="567"/>
        </w:tabs>
        <w:ind w:left="0"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Сколько растений, гетерозиготных по </w:t>
      </w:r>
      <w:r w:rsidR="00EA115A" w:rsidRPr="001F7890">
        <w:rPr>
          <w:rStyle w:val="FontStyle39"/>
          <w:rFonts w:ascii="Times New Roman" w:hAnsi="Times New Roman" w:cs="Times New Roman"/>
          <w:sz w:val="20"/>
          <w:szCs w:val="20"/>
        </w:rPr>
        <w:t>данному гену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, может быть в 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lang w:val="en-US"/>
        </w:rPr>
        <w:t>I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vertAlign w:val="subscript"/>
        </w:rPr>
        <w:t>2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vertAlign w:val="superscript"/>
        </w:rPr>
        <w:t xml:space="preserve"> 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(%)?</w:t>
      </w:r>
    </w:p>
    <w:p w:rsidR="00826605" w:rsidRPr="001F7890" w:rsidRDefault="00826605" w:rsidP="006658CE">
      <w:pPr>
        <w:pStyle w:val="Style27"/>
        <w:widowControl/>
        <w:numPr>
          <w:ilvl w:val="0"/>
          <w:numId w:val="337"/>
        </w:numPr>
        <w:tabs>
          <w:tab w:val="left" w:pos="482"/>
          <w:tab w:val="left" w:pos="567"/>
        </w:tabs>
        <w:spacing w:line="240" w:lineRule="auto"/>
        <w:ind w:left="0"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Сколько растений, гомозиготных по доминантному аллелю гена</w:t>
      </w:r>
      <w:proofErr w:type="gramStart"/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 </w:t>
      </w:r>
      <w:r w:rsidR="00EA115A" w:rsidRPr="001F7890">
        <w:rPr>
          <w:rStyle w:val="FontStyle39"/>
          <w:rFonts w:ascii="Times New Roman" w:hAnsi="Times New Roman" w:cs="Times New Roman"/>
          <w:sz w:val="20"/>
          <w:szCs w:val="20"/>
        </w:rPr>
        <w:t>А</w:t>
      </w:r>
      <w:proofErr w:type="gramEnd"/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, может быть в 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lang w:val="en-US"/>
        </w:rPr>
        <w:t>I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vertAlign w:val="subscript"/>
        </w:rPr>
        <w:t>5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 (%)?</w:t>
      </w:r>
    </w:p>
    <w:p w:rsidR="00826605" w:rsidRPr="001F7890" w:rsidRDefault="00826605" w:rsidP="006658CE">
      <w:pPr>
        <w:pStyle w:val="Style27"/>
        <w:widowControl/>
        <w:numPr>
          <w:ilvl w:val="0"/>
          <w:numId w:val="337"/>
        </w:numPr>
        <w:tabs>
          <w:tab w:val="left" w:pos="482"/>
          <w:tab w:val="left" w:pos="567"/>
        </w:tabs>
        <w:spacing w:line="240" w:lineRule="auto"/>
        <w:ind w:left="0"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Сколько растений, гетерозиготных по</w:t>
      </w:r>
      <w:proofErr w:type="gramStart"/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 </w:t>
      </w:r>
      <w:r w:rsidR="00EA115A" w:rsidRPr="001F7890">
        <w:rPr>
          <w:rStyle w:val="FontStyle39"/>
          <w:rFonts w:ascii="Times New Roman" w:hAnsi="Times New Roman" w:cs="Times New Roman"/>
          <w:sz w:val="20"/>
          <w:szCs w:val="20"/>
        </w:rPr>
        <w:t>А</w:t>
      </w:r>
      <w:proofErr w:type="gramEnd"/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, может быть в 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lang w:val="en-US"/>
        </w:rPr>
        <w:t>I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vertAlign w:val="subscript"/>
        </w:rPr>
        <w:t>6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 (%)?</w:t>
      </w:r>
    </w:p>
    <w:p w:rsidR="00826605" w:rsidRPr="001F7890" w:rsidRDefault="00826605" w:rsidP="006658CE">
      <w:pPr>
        <w:pStyle w:val="Style27"/>
        <w:widowControl/>
        <w:numPr>
          <w:ilvl w:val="0"/>
          <w:numId w:val="337"/>
        </w:numPr>
        <w:tabs>
          <w:tab w:val="left" w:pos="482"/>
          <w:tab w:val="left" w:pos="567"/>
        </w:tabs>
        <w:spacing w:line="240" w:lineRule="auto"/>
        <w:ind w:left="0"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Сколько гетерозиготных растений может быть в 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lang w:val="en-US"/>
        </w:rPr>
        <w:t>I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vertAlign w:val="subscript"/>
        </w:rPr>
        <w:t>8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 (%)?</w:t>
      </w:r>
    </w:p>
    <w:p w:rsidR="00826605" w:rsidRPr="001F7890" w:rsidRDefault="00826605" w:rsidP="006658CE">
      <w:pPr>
        <w:pStyle w:val="Style27"/>
        <w:widowControl/>
        <w:numPr>
          <w:ilvl w:val="0"/>
          <w:numId w:val="337"/>
        </w:numPr>
        <w:tabs>
          <w:tab w:val="left" w:pos="0"/>
          <w:tab w:val="left" w:pos="482"/>
          <w:tab w:val="left" w:pos="567"/>
        </w:tabs>
        <w:spacing w:line="240" w:lineRule="auto"/>
        <w:ind w:left="0"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В каком поколении инбридинга наступит инбредный минимум по данному гену (процент гетерозиготных особей будет меньше ед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и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ницы)?</w:t>
      </w:r>
    </w:p>
    <w:p w:rsidR="00826605" w:rsidRPr="001F7890" w:rsidRDefault="00826605" w:rsidP="006658CE">
      <w:pPr>
        <w:pStyle w:val="Style11"/>
        <w:widowControl/>
        <w:ind w:firstLine="284"/>
        <w:jc w:val="both"/>
        <w:rPr>
          <w:rStyle w:val="FontStyle131"/>
          <w:i/>
          <w:sz w:val="20"/>
          <w:szCs w:val="20"/>
        </w:rPr>
      </w:pPr>
      <w:r w:rsidRPr="001F7890">
        <w:rPr>
          <w:rStyle w:val="FontStyle131"/>
          <w:i/>
          <w:sz w:val="20"/>
          <w:szCs w:val="20"/>
        </w:rPr>
        <w:t>Решение.</w:t>
      </w:r>
    </w:p>
    <w:p w:rsidR="0008133A" w:rsidRPr="001F7890" w:rsidRDefault="00826605" w:rsidP="006658CE">
      <w:pPr>
        <w:pStyle w:val="Style11"/>
        <w:widowControl/>
        <w:spacing w:after="120"/>
        <w:ind w:firstLine="284"/>
        <w:jc w:val="both"/>
        <w:rPr>
          <w:rStyle w:val="FontStyle131"/>
          <w:i/>
          <w:sz w:val="20"/>
          <w:szCs w:val="20"/>
        </w:rPr>
      </w:pPr>
      <w:r w:rsidRPr="001F7890">
        <w:rPr>
          <w:rStyle w:val="FontStyle131"/>
          <w:i/>
          <w:sz w:val="20"/>
          <w:szCs w:val="20"/>
        </w:rPr>
        <w:t xml:space="preserve">1. </w:t>
      </w:r>
      <w:r w:rsidR="0008133A" w:rsidRPr="001F7890">
        <w:rPr>
          <w:rStyle w:val="FontStyle131"/>
          <w:i/>
          <w:sz w:val="20"/>
          <w:szCs w:val="20"/>
        </w:rPr>
        <w:t xml:space="preserve">Записываем краткое условие и схему </w:t>
      </w:r>
      <w:proofErr w:type="gramStart"/>
      <w:r w:rsidR="0008133A" w:rsidRPr="001F7890">
        <w:rPr>
          <w:rStyle w:val="FontStyle131"/>
          <w:i/>
          <w:sz w:val="20"/>
          <w:szCs w:val="20"/>
        </w:rPr>
        <w:t>принудительного</w:t>
      </w:r>
      <w:proofErr w:type="gramEnd"/>
      <w:r w:rsidR="0008133A" w:rsidRPr="001F7890">
        <w:rPr>
          <w:rStyle w:val="FontStyle131"/>
          <w:i/>
          <w:sz w:val="20"/>
          <w:szCs w:val="20"/>
        </w:rPr>
        <w:t xml:space="preserve"> сомооп</w:t>
      </w:r>
      <w:r w:rsidR="0008133A" w:rsidRPr="001F7890">
        <w:rPr>
          <w:rStyle w:val="FontStyle131"/>
          <w:i/>
          <w:sz w:val="20"/>
          <w:szCs w:val="20"/>
        </w:rPr>
        <w:t>ы</w:t>
      </w:r>
      <w:r w:rsidR="0008133A" w:rsidRPr="001F7890">
        <w:rPr>
          <w:rStyle w:val="FontStyle131"/>
          <w:i/>
          <w:sz w:val="20"/>
          <w:szCs w:val="20"/>
        </w:rPr>
        <w:t>ления растений кукурузы.</w:t>
      </w:r>
    </w:p>
    <w:p w:rsidR="002774E5" w:rsidRPr="001F7890" w:rsidRDefault="002774E5" w:rsidP="006658CE">
      <w:pPr>
        <w:pStyle w:val="Style11"/>
        <w:widowControl/>
        <w:ind w:firstLine="1985"/>
        <w:jc w:val="both"/>
        <w:rPr>
          <w:rStyle w:val="FontStyle131"/>
          <w:sz w:val="20"/>
          <w:szCs w:val="20"/>
          <w:u w:val="single"/>
        </w:rPr>
      </w:pPr>
      <w:r w:rsidRPr="001F7890">
        <w:rPr>
          <w:rStyle w:val="FontStyle131"/>
          <w:sz w:val="20"/>
          <w:szCs w:val="20"/>
          <w:u w:val="single"/>
        </w:rPr>
        <w:t>Кукуруза</w:t>
      </w:r>
    </w:p>
    <w:p w:rsidR="002774E5" w:rsidRPr="001F7890" w:rsidRDefault="002774E5" w:rsidP="006658CE">
      <w:pPr>
        <w:pStyle w:val="Style11"/>
        <w:widowControl/>
        <w:ind w:firstLine="1985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Устойчивость к мучностой росе.</w:t>
      </w:r>
    </w:p>
    <w:p w:rsidR="002774E5" w:rsidRPr="001F7890" w:rsidRDefault="000346A8" w:rsidP="006658CE">
      <w:pPr>
        <w:pStyle w:val="Style11"/>
        <w:widowControl/>
        <w:ind w:firstLine="1985"/>
        <w:jc w:val="both"/>
        <w:rPr>
          <w:rStyle w:val="FontStyle131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shape id="_x0000_s5725" type="#_x0000_t87" style="position:absolute;left:0;text-align:left;margin-left:91.85pt;margin-top:-.15pt;width:5.65pt;height:23.1pt;z-index:252235264"/>
        </w:pict>
      </w:r>
      <w:r w:rsidR="002774E5" w:rsidRPr="001F7890">
        <w:rPr>
          <w:rStyle w:val="FontStyle131"/>
          <w:sz w:val="20"/>
          <w:szCs w:val="20"/>
        </w:rPr>
        <w:t>А – устойчивость;</w:t>
      </w:r>
    </w:p>
    <w:p w:rsidR="002774E5" w:rsidRPr="001F7890" w:rsidRDefault="002774E5" w:rsidP="006658CE">
      <w:pPr>
        <w:pStyle w:val="Style11"/>
        <w:widowControl/>
        <w:ind w:firstLine="1985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а – восприимчивость.</w:t>
      </w:r>
    </w:p>
    <w:p w:rsidR="002774E5" w:rsidRPr="001F7890" w:rsidRDefault="002774E5" w:rsidP="006658CE">
      <w:pPr>
        <w:pStyle w:val="Style11"/>
        <w:widowControl/>
        <w:ind w:firstLine="284"/>
        <w:jc w:val="both"/>
        <w:rPr>
          <w:rStyle w:val="FontStyle131"/>
          <w:sz w:val="20"/>
          <w:szCs w:val="20"/>
          <w:u w:val="single"/>
        </w:rPr>
      </w:pPr>
    </w:p>
    <w:p w:rsidR="0008133A" w:rsidRPr="001F7890" w:rsidRDefault="0008133A" w:rsidP="006658CE">
      <w:pPr>
        <w:pStyle w:val="Style11"/>
        <w:widowControl/>
        <w:tabs>
          <w:tab w:val="left" w:pos="5774"/>
        </w:tabs>
        <w:ind w:firstLine="2552"/>
        <w:jc w:val="both"/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</w:pPr>
      <w:proofErr w:type="gramStart"/>
      <w:r w:rsidRPr="001F7890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  <w:t>Р</w:t>
      </w:r>
      <w:proofErr w:type="gramEnd"/>
      <w:r w:rsidRPr="001F7890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  <w:t xml:space="preserve"> ♀ Аа × ♂ Аа</w:t>
      </w:r>
    </w:p>
    <w:p w:rsidR="0008133A" w:rsidRPr="00A53A67" w:rsidRDefault="000346A8" w:rsidP="006658CE">
      <w:pPr>
        <w:pStyle w:val="Style11"/>
        <w:widowControl/>
        <w:tabs>
          <w:tab w:val="left" w:pos="5774"/>
        </w:tabs>
        <w:ind w:firstLine="2552"/>
        <w:jc w:val="both"/>
        <w:rPr>
          <w:rStyle w:val="FontStyle71"/>
          <w:rFonts w:ascii="Times New Roman" w:hAnsi="Times New Roman" w:cs="Times New Roman"/>
          <w:b w:val="0"/>
          <w:i w:val="0"/>
          <w:spacing w:val="0"/>
          <w:sz w:val="24"/>
          <w:szCs w:val="20"/>
        </w:rPr>
      </w:pPr>
      <w:r w:rsidRPr="000346A8">
        <w:rPr>
          <w:iCs/>
          <w:noProof/>
          <w:szCs w:val="20"/>
        </w:rPr>
        <w:pict>
          <v:oval id="_x0000_s5716" style="position:absolute;left:0;text-align:left;margin-left:178.8pt;margin-top:2.25pt;width:19.85pt;height:19.85pt;z-index:252229120">
            <v:textbox style="mso-next-textbox:#_x0000_s5716">
              <w:txbxContent>
                <w:p w:rsidR="00D36577" w:rsidRPr="00361274" w:rsidRDefault="00D36577" w:rsidP="00A53A67">
                  <w:pPr>
                    <w:ind w:left="-28" w:right="-170" w:hanging="142"/>
                    <w:jc w:val="center"/>
                    <w:rPr>
                      <w:sz w:val="20"/>
                      <w:szCs w:val="20"/>
                    </w:rPr>
                  </w:pPr>
                  <w:r w:rsidRPr="00361274">
                    <w:rPr>
                      <w:sz w:val="20"/>
                      <w:szCs w:val="20"/>
                    </w:rPr>
                    <w:t>А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Cs/>
          <w:iCs/>
          <w:noProof/>
          <w:szCs w:val="20"/>
        </w:rPr>
        <w:pict>
          <v:oval id="_x0000_s5717" style="position:absolute;left:0;text-align:left;margin-left:143.95pt;margin-top:2.25pt;width:19.85pt;height:19.85pt;z-index:252230144;v-text-anchor:middle">
            <v:textbox style="mso-next-textbox:#_x0000_s5717" inset=",0,,0">
              <w:txbxContent>
                <w:p w:rsidR="00D36577" w:rsidRPr="00361274" w:rsidRDefault="00D36577" w:rsidP="00A53A67">
                  <w:pPr>
                    <w:ind w:left="-170" w:right="-170"/>
                    <w:jc w:val="center"/>
                    <w:rPr>
                      <w:sz w:val="20"/>
                      <w:szCs w:val="20"/>
                    </w:rPr>
                  </w:pPr>
                  <w:r w:rsidRPr="00361274">
                    <w:rPr>
                      <w:sz w:val="20"/>
                      <w:szCs w:val="20"/>
                    </w:rPr>
                    <w:t>А</w:t>
                  </w:r>
                </w:p>
              </w:txbxContent>
            </v:textbox>
          </v:oval>
        </w:pict>
      </w:r>
    </w:p>
    <w:p w:rsidR="0008133A" w:rsidRPr="00A53A67" w:rsidRDefault="00A53A67" w:rsidP="006658CE">
      <w:pPr>
        <w:pStyle w:val="Style11"/>
        <w:widowControl/>
        <w:tabs>
          <w:tab w:val="left" w:pos="5774"/>
        </w:tabs>
        <w:ind w:firstLine="2552"/>
        <w:jc w:val="both"/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</w:pPr>
      <w:r w:rsidRPr="001F7890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  <w:lang w:val="en-US"/>
        </w:rPr>
        <w:t>G</w:t>
      </w:r>
      <w:r w:rsidR="000346A8" w:rsidRPr="000346A8">
        <w:rPr>
          <w:iCs/>
          <w:noProof/>
          <w:sz w:val="20"/>
          <w:szCs w:val="20"/>
        </w:rPr>
        <w:pict>
          <v:oval id="_x0000_s5719" style="position:absolute;left:0;text-align:left;margin-left:178.8pt;margin-top:8.3pt;width:19.85pt;height:19.85pt;z-index:252232192;mso-position-horizontal-relative:text;mso-position-vertical-relative:text;v-text-anchor:middle">
            <v:textbox style="mso-next-textbox:#_x0000_s5719" inset=",0,,0">
              <w:txbxContent>
                <w:p w:rsidR="00D36577" w:rsidRPr="00361274" w:rsidRDefault="00D36577" w:rsidP="00A53A67">
                  <w:pPr>
                    <w:ind w:left="-28" w:right="-170" w:hanging="142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а</w:t>
                  </w:r>
                </w:p>
              </w:txbxContent>
            </v:textbox>
          </v:oval>
        </w:pict>
      </w:r>
      <w:r w:rsidR="000346A8" w:rsidRPr="000346A8">
        <w:rPr>
          <w:iCs/>
          <w:noProof/>
          <w:sz w:val="20"/>
          <w:szCs w:val="20"/>
        </w:rPr>
        <w:pict>
          <v:oval id="_x0000_s5718" style="position:absolute;left:0;text-align:left;margin-left:143.95pt;margin-top:8.3pt;width:19.85pt;height:19.85pt;z-index:252231168;mso-position-horizontal-relative:text;mso-position-vertical-relative:text;v-text-anchor:middle">
            <v:textbox style="mso-next-textbox:#_x0000_s5718" inset=",0,,0">
              <w:txbxContent>
                <w:p w:rsidR="00D36577" w:rsidRPr="00361274" w:rsidRDefault="00D36577" w:rsidP="00A53A67">
                  <w:pPr>
                    <w:ind w:left="-28" w:right="-170" w:hanging="142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а</w:t>
                  </w:r>
                </w:p>
              </w:txbxContent>
            </v:textbox>
          </v:oval>
        </w:pict>
      </w:r>
    </w:p>
    <w:p w:rsidR="0008133A" w:rsidRPr="001F7890" w:rsidRDefault="0008133A" w:rsidP="006658CE">
      <w:pPr>
        <w:pStyle w:val="Style11"/>
        <w:widowControl/>
        <w:tabs>
          <w:tab w:val="left" w:pos="5774"/>
        </w:tabs>
        <w:ind w:firstLine="2552"/>
        <w:jc w:val="both"/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</w:pPr>
    </w:p>
    <w:p w:rsidR="0008133A" w:rsidRPr="001F7890" w:rsidRDefault="0008133A" w:rsidP="006658CE">
      <w:pPr>
        <w:pStyle w:val="Style11"/>
        <w:widowControl/>
        <w:tabs>
          <w:tab w:val="left" w:pos="5774"/>
        </w:tabs>
        <w:ind w:firstLine="2552"/>
        <w:jc w:val="both"/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</w:pPr>
    </w:p>
    <w:p w:rsidR="0008133A" w:rsidRPr="001F7890" w:rsidRDefault="000346A8" w:rsidP="006658CE">
      <w:pPr>
        <w:pStyle w:val="Style11"/>
        <w:widowControl/>
        <w:tabs>
          <w:tab w:val="left" w:pos="5774"/>
        </w:tabs>
        <w:jc w:val="center"/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</w:pPr>
      <w:r>
        <w:rPr>
          <w:rFonts w:ascii="Times New Roman" w:hAnsi="Times New Roman" w:cs="Times New Roman"/>
          <w:bCs/>
          <w:iCs/>
          <w:noProof/>
          <w:sz w:val="20"/>
          <w:szCs w:val="20"/>
        </w:rPr>
        <w:pict>
          <v:shape id="_x0000_s5721" type="#_x0000_t32" style="position:absolute;left:0;text-align:left;margin-left:183.8pt;margin-top:2.35pt;width:26.2pt;height:94.65pt;flip:x;z-index:252234240" o:connectortype="straight" strokecolor="black [3213]">
            <v:stroke dashstyle="dash"/>
          </v:shape>
        </w:pict>
      </w:r>
      <w:r>
        <w:rPr>
          <w:rFonts w:ascii="Times New Roman" w:hAnsi="Times New Roman" w:cs="Times New Roman"/>
          <w:bCs/>
          <w:iCs/>
          <w:noProof/>
          <w:sz w:val="20"/>
          <w:szCs w:val="20"/>
        </w:rPr>
        <w:pict>
          <v:shape id="_x0000_s5720" type="#_x0000_t32" style="position:absolute;left:0;text-align:left;margin-left:129.1pt;margin-top:2.35pt;width:25.7pt;height:94.65pt;z-index:252233216" o:connectortype="straight">
            <v:stroke dashstyle="dash"/>
          </v:shape>
        </w:pict>
      </w:r>
      <w:r w:rsidR="0008133A" w:rsidRPr="001F7890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  <w:lang w:val="en-US"/>
        </w:rPr>
        <w:t>I</w:t>
      </w:r>
      <w:r w:rsidR="0008133A" w:rsidRPr="001F7890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  <w:vertAlign w:val="subscript"/>
        </w:rPr>
        <w:t>1</w:t>
      </w:r>
      <w:r w:rsidR="0008133A" w:rsidRPr="001F7890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  <w:t xml:space="preserve">      АА                    2Аа                     аа</w:t>
      </w:r>
    </w:p>
    <w:p w:rsidR="0008133A" w:rsidRPr="001F7890" w:rsidRDefault="0008133A" w:rsidP="006658CE">
      <w:pPr>
        <w:pStyle w:val="Style11"/>
        <w:widowControl/>
        <w:tabs>
          <w:tab w:val="left" w:pos="5774"/>
        </w:tabs>
        <w:ind w:firstLine="1843"/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  <w:vertAlign w:val="superscript"/>
        </w:rPr>
      </w:pPr>
      <w:r w:rsidRPr="001F7890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  <w:vertAlign w:val="superscript"/>
        </w:rPr>
        <w:t>25 %                                50 %                                 25 %</w:t>
      </w:r>
    </w:p>
    <w:p w:rsidR="0008133A" w:rsidRPr="001F7890" w:rsidRDefault="0008133A" w:rsidP="006658CE">
      <w:pPr>
        <w:pStyle w:val="Style11"/>
        <w:widowControl/>
        <w:tabs>
          <w:tab w:val="left" w:pos="5774"/>
        </w:tabs>
        <w:ind w:firstLine="142"/>
        <w:jc w:val="center"/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</w:pPr>
      <w:proofErr w:type="gramStart"/>
      <w:r w:rsidRPr="001F7890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  <w:t>Р</w:t>
      </w:r>
      <w:proofErr w:type="gramEnd"/>
      <w:r w:rsidRPr="001F7890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  <w:t xml:space="preserve">  АА × АА             Аа × Аа             аа × аа</w:t>
      </w:r>
    </w:p>
    <w:p w:rsidR="0008133A" w:rsidRPr="001F7890" w:rsidRDefault="0008133A" w:rsidP="006658CE">
      <w:pPr>
        <w:pStyle w:val="Style11"/>
        <w:widowControl/>
        <w:tabs>
          <w:tab w:val="left" w:pos="5774"/>
        </w:tabs>
        <w:jc w:val="center"/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  <w:lang w:val="en-US"/>
        </w:rPr>
      </w:pPr>
      <w:r w:rsidRPr="001F7890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  <w:lang w:val="en-US"/>
        </w:rPr>
        <w:t>I</w:t>
      </w:r>
      <w:r w:rsidRPr="001F7890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  <w:vertAlign w:val="subscript"/>
          <w:lang w:val="en-US"/>
        </w:rPr>
        <w:t>2</w:t>
      </w:r>
      <w:r w:rsidRPr="001F7890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  <w:lang w:val="en-US"/>
        </w:rPr>
        <w:t xml:space="preserve">      AA        AA    </w:t>
      </w:r>
      <w:r w:rsidR="00044055" w:rsidRPr="001F7890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  <w:lang w:val="en-US"/>
        </w:rPr>
        <w:t xml:space="preserve">  </w:t>
      </w:r>
      <w:r w:rsidR="00EA115A" w:rsidRPr="001F7890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  <w:lang w:val="en-US"/>
        </w:rPr>
        <w:t xml:space="preserve"> </w:t>
      </w:r>
      <w:r w:rsidRPr="001F7890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  <w:lang w:val="en-US"/>
        </w:rPr>
        <w:t xml:space="preserve">   2Aa    </w:t>
      </w:r>
      <w:r w:rsidR="003A1207" w:rsidRPr="001F7890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  <w:lang w:val="en-US"/>
        </w:rPr>
        <w:t xml:space="preserve"> </w:t>
      </w:r>
      <w:r w:rsidRPr="001F7890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  <w:lang w:val="en-US"/>
        </w:rPr>
        <w:t xml:space="preserve">  </w:t>
      </w:r>
      <w:r w:rsidR="00EA115A" w:rsidRPr="001F7890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  <w:lang w:val="en-US"/>
        </w:rPr>
        <w:t xml:space="preserve">  </w:t>
      </w:r>
      <w:proofErr w:type="gramStart"/>
      <w:r w:rsidRPr="001F7890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  <w:lang w:val="en-US"/>
        </w:rPr>
        <w:t>aa</w:t>
      </w:r>
      <w:proofErr w:type="gramEnd"/>
      <w:r w:rsidRPr="001F7890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  <w:lang w:val="en-US"/>
        </w:rPr>
        <w:t xml:space="preserve">      aa</w:t>
      </w:r>
    </w:p>
    <w:p w:rsidR="0008133A" w:rsidRPr="001F7890" w:rsidRDefault="000346A8" w:rsidP="006658CE">
      <w:pPr>
        <w:pStyle w:val="Style11"/>
        <w:widowControl/>
        <w:tabs>
          <w:tab w:val="left" w:pos="5774"/>
        </w:tabs>
        <w:ind w:firstLine="1843"/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  <w:vertAlign w:val="superscript"/>
        </w:rPr>
      </w:pPr>
      <w:r w:rsidRPr="000346A8">
        <w:rPr>
          <w:rFonts w:ascii="Times New Roman" w:hAnsi="Times New Roman" w:cs="Times New Roman"/>
          <w:bCs/>
          <w:noProof/>
          <w:sz w:val="20"/>
          <w:szCs w:val="20"/>
        </w:rPr>
        <w:pict>
          <v:shape id="_x0000_s5715" type="#_x0000_t88" style="position:absolute;left:0;text-align:left;margin-left:219.9pt;margin-top:-13.7pt;width:5.65pt;height:48.2pt;rotation:90;z-index:252228096"/>
        </w:pict>
      </w:r>
      <w:r w:rsidRPr="000346A8">
        <w:rPr>
          <w:rFonts w:ascii="Times New Roman" w:hAnsi="Times New Roman" w:cs="Times New Roman"/>
          <w:bCs/>
          <w:iCs/>
          <w:noProof/>
          <w:sz w:val="20"/>
          <w:szCs w:val="20"/>
        </w:rPr>
        <w:pict>
          <v:shape id="_x0000_s5714" type="#_x0000_t88" style="position:absolute;left:0;text-align:left;margin-left:112.85pt;margin-top:-13.7pt;width:5.65pt;height:48.2pt;rotation:90;z-index:252227072"/>
        </w:pict>
      </w:r>
      <w:r w:rsidR="0008133A" w:rsidRPr="001F7890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  <w:vertAlign w:val="superscript"/>
        </w:rPr>
        <w:t xml:space="preserve">25 %           12,5 %             25 %     </w:t>
      </w:r>
      <w:r w:rsidR="002774E5" w:rsidRPr="001F7890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  <w:vertAlign w:val="superscript"/>
        </w:rPr>
        <w:t xml:space="preserve">  </w:t>
      </w:r>
      <w:r w:rsidR="0008133A" w:rsidRPr="001F7890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  <w:vertAlign w:val="superscript"/>
        </w:rPr>
        <w:t xml:space="preserve">   </w:t>
      </w:r>
      <w:r w:rsidR="00EA115A" w:rsidRPr="001F7890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  <w:vertAlign w:val="superscript"/>
        </w:rPr>
        <w:t xml:space="preserve"> </w:t>
      </w:r>
      <w:r w:rsidR="0008133A" w:rsidRPr="001F7890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  <w:vertAlign w:val="superscript"/>
        </w:rPr>
        <w:t xml:space="preserve">   12,5 %        25 %</w:t>
      </w:r>
    </w:p>
    <w:p w:rsidR="0008133A" w:rsidRPr="001F7890" w:rsidRDefault="0058109A" w:rsidP="006658CE">
      <w:pPr>
        <w:pStyle w:val="Style11"/>
        <w:widowControl/>
        <w:tabs>
          <w:tab w:val="left" w:pos="5774"/>
        </w:tabs>
        <w:spacing w:before="40"/>
        <w:ind w:firstLine="2126"/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  <w:vertAlign w:val="superscript"/>
        </w:rPr>
      </w:pPr>
      <w:r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  <w:vertAlign w:val="superscript"/>
        </w:rPr>
        <w:t xml:space="preserve"> </w:t>
      </w:r>
      <w:r w:rsidR="0008133A" w:rsidRPr="001F7890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  <w:vertAlign w:val="superscript"/>
        </w:rPr>
        <w:t xml:space="preserve">37,5 %                       25 %            </w:t>
      </w:r>
      <w:r w:rsidR="002774E5" w:rsidRPr="001F7890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  <w:vertAlign w:val="superscript"/>
        </w:rPr>
        <w:t xml:space="preserve">   </w:t>
      </w:r>
      <w:r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  <w:vertAlign w:val="superscript"/>
        </w:rPr>
        <w:t xml:space="preserve"> </w:t>
      </w:r>
      <w:r w:rsidR="0008133A" w:rsidRPr="001F7890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  <w:vertAlign w:val="superscript"/>
        </w:rPr>
        <w:t xml:space="preserve">       37,5 %</w:t>
      </w:r>
    </w:p>
    <w:p w:rsidR="0008133A" w:rsidRPr="001F7890" w:rsidRDefault="0008133A" w:rsidP="006658CE">
      <w:pPr>
        <w:pStyle w:val="Style2"/>
        <w:widowControl/>
        <w:ind w:firstLine="1276"/>
        <w:rPr>
          <w:rStyle w:val="FontStyle49"/>
          <w:i w:val="0"/>
          <w:spacing w:val="0"/>
          <w:vertAlign w:val="subscript"/>
        </w:rPr>
      </w:pPr>
      <w:r w:rsidRPr="001F7890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  <w:lang w:val="en-US"/>
        </w:rPr>
        <w:t>I</w:t>
      </w:r>
      <w:r w:rsidRPr="001F7890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  <w:vertAlign w:val="subscript"/>
        </w:rPr>
        <w:t>3</w:t>
      </w:r>
      <w:r w:rsidRPr="001F7890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  <w:t xml:space="preserve">            </w:t>
      </w:r>
      <w:r w:rsidR="002774E5" w:rsidRPr="001F7890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  <w:t xml:space="preserve">   </w:t>
      </w:r>
      <w:r w:rsidRPr="001F7890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  <w:vertAlign w:val="subscript"/>
        </w:rPr>
        <w:t>43</w:t>
      </w:r>
      <w:proofErr w:type="gramStart"/>
      <w:r w:rsidRPr="001F7890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  <w:vertAlign w:val="subscript"/>
        </w:rPr>
        <w:t>,75</w:t>
      </w:r>
      <w:proofErr w:type="gramEnd"/>
      <w:r w:rsidRPr="001F7890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  <w:vertAlign w:val="subscript"/>
        </w:rPr>
        <w:t xml:space="preserve"> </w:t>
      </w:r>
      <w:r w:rsidRPr="001F7890">
        <w:rPr>
          <w:rStyle w:val="FontStyle49"/>
          <w:i w:val="0"/>
          <w:spacing w:val="0"/>
          <w:vertAlign w:val="subscript"/>
        </w:rPr>
        <w:t>%                    12,5 %                  43,75 %</w:t>
      </w:r>
    </w:p>
    <w:p w:rsidR="0008133A" w:rsidRPr="001F7890" w:rsidRDefault="0008133A" w:rsidP="006658CE">
      <w:pPr>
        <w:pStyle w:val="Style2"/>
        <w:widowControl/>
        <w:spacing w:before="40"/>
        <w:ind w:firstLine="1276"/>
        <w:rPr>
          <w:rStyle w:val="FontStyle49"/>
          <w:i w:val="0"/>
          <w:spacing w:val="0"/>
          <w:vertAlign w:val="subscript"/>
        </w:rPr>
      </w:pPr>
      <w:r w:rsidRPr="001F7890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  <w:lang w:val="en-US"/>
        </w:rPr>
        <w:t>I</w:t>
      </w:r>
      <w:r w:rsidRPr="001F7890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  <w:vertAlign w:val="subscript"/>
        </w:rPr>
        <w:t>4</w:t>
      </w:r>
      <w:r w:rsidRPr="001F7890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  <w:t xml:space="preserve">            </w:t>
      </w:r>
      <w:r w:rsidR="002774E5" w:rsidRPr="001F7890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  <w:t xml:space="preserve">   </w:t>
      </w:r>
      <w:r w:rsidRPr="001F7890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  <w:vertAlign w:val="subscript"/>
        </w:rPr>
        <w:t xml:space="preserve">46,875 </w:t>
      </w:r>
      <w:r w:rsidRPr="001F7890">
        <w:rPr>
          <w:rStyle w:val="FontStyle49"/>
          <w:i w:val="0"/>
          <w:spacing w:val="0"/>
          <w:vertAlign w:val="subscript"/>
        </w:rPr>
        <w:t>%                  6</w:t>
      </w:r>
      <w:proofErr w:type="gramStart"/>
      <w:r w:rsidRPr="001F7890">
        <w:rPr>
          <w:rStyle w:val="FontStyle49"/>
          <w:i w:val="0"/>
          <w:spacing w:val="0"/>
          <w:vertAlign w:val="subscript"/>
        </w:rPr>
        <w:t>,25</w:t>
      </w:r>
      <w:proofErr w:type="gramEnd"/>
      <w:r w:rsidRPr="001F7890">
        <w:rPr>
          <w:rStyle w:val="FontStyle49"/>
          <w:i w:val="0"/>
          <w:spacing w:val="0"/>
          <w:vertAlign w:val="subscript"/>
        </w:rPr>
        <w:t xml:space="preserve"> %                  46,875 %</w:t>
      </w:r>
    </w:p>
    <w:p w:rsidR="00826605" w:rsidRDefault="0058109A" w:rsidP="00240E7F">
      <w:pPr>
        <w:pStyle w:val="Style11"/>
        <w:widowControl/>
        <w:spacing w:before="240" w:line="238" w:lineRule="auto"/>
        <w:ind w:firstLine="284"/>
        <w:jc w:val="both"/>
        <w:rPr>
          <w:rStyle w:val="FontStyle131"/>
          <w:i/>
          <w:sz w:val="20"/>
          <w:szCs w:val="20"/>
        </w:rPr>
      </w:pPr>
      <w:r>
        <w:rPr>
          <w:rStyle w:val="FontStyle131"/>
          <w:i/>
          <w:sz w:val="20"/>
          <w:szCs w:val="20"/>
        </w:rPr>
        <w:lastRenderedPageBreak/>
        <w:t>2</w:t>
      </w:r>
      <w:r w:rsidR="0008133A" w:rsidRPr="001F7890">
        <w:rPr>
          <w:rStyle w:val="FontStyle131"/>
          <w:i/>
          <w:sz w:val="20"/>
          <w:szCs w:val="20"/>
        </w:rPr>
        <w:t xml:space="preserve">. </w:t>
      </w:r>
      <w:r w:rsidR="00826605" w:rsidRPr="001F7890">
        <w:rPr>
          <w:rStyle w:val="FontStyle131"/>
          <w:i/>
          <w:sz w:val="20"/>
          <w:szCs w:val="20"/>
        </w:rPr>
        <w:t>Составляем табл</w:t>
      </w:r>
      <w:r>
        <w:rPr>
          <w:rStyle w:val="FontStyle131"/>
          <w:i/>
          <w:sz w:val="20"/>
          <w:szCs w:val="20"/>
        </w:rPr>
        <w:t>.</w:t>
      </w:r>
      <w:r w:rsidR="003A1207" w:rsidRPr="001F7890">
        <w:rPr>
          <w:rStyle w:val="FontStyle131"/>
          <w:i/>
          <w:sz w:val="20"/>
          <w:szCs w:val="20"/>
        </w:rPr>
        <w:t xml:space="preserve"> </w:t>
      </w:r>
      <w:r>
        <w:rPr>
          <w:rStyle w:val="FontStyle131"/>
          <w:i/>
          <w:sz w:val="20"/>
          <w:szCs w:val="20"/>
        </w:rPr>
        <w:t>7.1</w:t>
      </w:r>
      <w:r w:rsidR="00826605" w:rsidRPr="001F7890">
        <w:rPr>
          <w:rStyle w:val="FontStyle131"/>
          <w:i/>
          <w:sz w:val="20"/>
          <w:szCs w:val="20"/>
        </w:rPr>
        <w:t xml:space="preserve"> и</w:t>
      </w:r>
      <w:r>
        <w:rPr>
          <w:rStyle w:val="FontStyle131"/>
          <w:i/>
          <w:sz w:val="20"/>
          <w:szCs w:val="20"/>
        </w:rPr>
        <w:t>,</w:t>
      </w:r>
      <w:r w:rsidR="00826605" w:rsidRPr="001F7890">
        <w:rPr>
          <w:rStyle w:val="FontStyle131"/>
          <w:i/>
          <w:sz w:val="20"/>
          <w:szCs w:val="20"/>
        </w:rPr>
        <w:t xml:space="preserve"> </w:t>
      </w:r>
      <w:r w:rsidR="003A1207" w:rsidRPr="001F7890">
        <w:rPr>
          <w:rStyle w:val="FontStyle131"/>
          <w:i/>
          <w:sz w:val="20"/>
          <w:szCs w:val="20"/>
        </w:rPr>
        <w:t>пользуясь формулой Райта</w:t>
      </w:r>
      <w:r>
        <w:rPr>
          <w:rStyle w:val="FontStyle131"/>
          <w:i/>
          <w:sz w:val="20"/>
          <w:szCs w:val="20"/>
        </w:rPr>
        <w:t>,</w:t>
      </w:r>
      <w:r w:rsidR="003A1207" w:rsidRPr="001F7890">
        <w:rPr>
          <w:rStyle w:val="FontStyle131"/>
          <w:i/>
          <w:sz w:val="20"/>
          <w:szCs w:val="20"/>
        </w:rPr>
        <w:t xml:space="preserve"> рассчит</w:t>
      </w:r>
      <w:r w:rsidR="003A1207" w:rsidRPr="001F7890">
        <w:rPr>
          <w:rStyle w:val="FontStyle131"/>
          <w:i/>
          <w:sz w:val="20"/>
          <w:szCs w:val="20"/>
        </w:rPr>
        <w:t>ы</w:t>
      </w:r>
      <w:r w:rsidR="003A1207" w:rsidRPr="001F7890">
        <w:rPr>
          <w:rStyle w:val="FontStyle131"/>
          <w:i/>
          <w:sz w:val="20"/>
          <w:szCs w:val="20"/>
        </w:rPr>
        <w:t>ваем</w:t>
      </w:r>
      <w:r w:rsidR="00826605" w:rsidRPr="001F7890">
        <w:rPr>
          <w:rStyle w:val="FontStyle131"/>
          <w:i/>
          <w:sz w:val="20"/>
          <w:szCs w:val="20"/>
        </w:rPr>
        <w:t xml:space="preserve"> относительную долю гомозигот</w:t>
      </w:r>
      <w:r w:rsidR="003A1207" w:rsidRPr="001F7890">
        <w:rPr>
          <w:rStyle w:val="FontStyle131"/>
          <w:i/>
          <w:sz w:val="20"/>
          <w:szCs w:val="20"/>
        </w:rPr>
        <w:t xml:space="preserve">, </w:t>
      </w:r>
      <w:proofErr w:type="gramStart"/>
      <w:r w:rsidR="003A1207" w:rsidRPr="001F7890">
        <w:rPr>
          <w:rStyle w:val="FontStyle131"/>
          <w:i/>
          <w:sz w:val="20"/>
          <w:szCs w:val="20"/>
        </w:rPr>
        <w:t>которые</w:t>
      </w:r>
      <w:proofErr w:type="gramEnd"/>
      <w:r w:rsidR="003A1207" w:rsidRPr="001F7890">
        <w:rPr>
          <w:rStyle w:val="FontStyle131"/>
          <w:i/>
          <w:sz w:val="20"/>
          <w:szCs w:val="20"/>
        </w:rPr>
        <w:t xml:space="preserve"> могут быть получены</w:t>
      </w:r>
      <w:r w:rsidR="00826605" w:rsidRPr="001F7890">
        <w:rPr>
          <w:rStyle w:val="FontStyle131"/>
          <w:i/>
          <w:sz w:val="20"/>
          <w:szCs w:val="20"/>
        </w:rPr>
        <w:t xml:space="preserve"> </w:t>
      </w:r>
      <w:r w:rsidR="003A1207" w:rsidRPr="001F7890">
        <w:rPr>
          <w:rStyle w:val="FontStyle131"/>
          <w:i/>
          <w:sz w:val="20"/>
          <w:szCs w:val="20"/>
        </w:rPr>
        <w:t>в</w:t>
      </w:r>
      <w:r w:rsidR="00826605" w:rsidRPr="001F7890">
        <w:rPr>
          <w:rStyle w:val="FontStyle131"/>
          <w:i/>
          <w:sz w:val="20"/>
          <w:szCs w:val="20"/>
        </w:rPr>
        <w:t xml:space="preserve"> 10 поколени</w:t>
      </w:r>
      <w:r w:rsidR="003A1207" w:rsidRPr="001F7890">
        <w:rPr>
          <w:rStyle w:val="FontStyle131"/>
          <w:i/>
          <w:sz w:val="20"/>
          <w:szCs w:val="20"/>
        </w:rPr>
        <w:t>ях</w:t>
      </w:r>
      <w:r w:rsidR="00826605" w:rsidRPr="001F7890">
        <w:rPr>
          <w:rStyle w:val="FontStyle131"/>
          <w:i/>
          <w:sz w:val="20"/>
          <w:szCs w:val="20"/>
        </w:rPr>
        <w:t xml:space="preserve"> инбридинга</w:t>
      </w:r>
      <w:r w:rsidR="003A1207" w:rsidRPr="001F7890">
        <w:rPr>
          <w:rStyle w:val="FontStyle131"/>
          <w:i/>
          <w:sz w:val="20"/>
          <w:szCs w:val="20"/>
        </w:rPr>
        <w:t>.</w:t>
      </w:r>
    </w:p>
    <w:p w:rsidR="0058109A" w:rsidRPr="00240E7F" w:rsidRDefault="0058109A" w:rsidP="00240E7F">
      <w:pPr>
        <w:pStyle w:val="Style11"/>
        <w:widowControl/>
        <w:spacing w:line="238" w:lineRule="auto"/>
        <w:ind w:firstLine="284"/>
        <w:jc w:val="both"/>
        <w:rPr>
          <w:rStyle w:val="FontStyle131"/>
          <w:i/>
          <w:szCs w:val="20"/>
        </w:rPr>
      </w:pPr>
    </w:p>
    <w:p w:rsidR="00826605" w:rsidRPr="0058109A" w:rsidRDefault="00826605" w:rsidP="00240E7F">
      <w:pPr>
        <w:pStyle w:val="Style11"/>
        <w:widowControl/>
        <w:spacing w:line="238" w:lineRule="auto"/>
        <w:jc w:val="center"/>
        <w:rPr>
          <w:rStyle w:val="FontStyle131"/>
          <w:b/>
          <w:sz w:val="16"/>
          <w:szCs w:val="16"/>
        </w:rPr>
      </w:pPr>
      <w:r w:rsidRPr="0058109A">
        <w:rPr>
          <w:rStyle w:val="FontStyle131"/>
          <w:spacing w:val="20"/>
          <w:sz w:val="16"/>
          <w:szCs w:val="16"/>
        </w:rPr>
        <w:t>Таблица</w:t>
      </w:r>
      <w:r w:rsidRPr="0058109A">
        <w:rPr>
          <w:rStyle w:val="FontStyle131"/>
          <w:sz w:val="16"/>
          <w:szCs w:val="16"/>
        </w:rPr>
        <w:t xml:space="preserve"> </w:t>
      </w:r>
      <w:r w:rsidR="0058109A">
        <w:rPr>
          <w:rStyle w:val="FontStyle131"/>
          <w:sz w:val="16"/>
          <w:szCs w:val="16"/>
        </w:rPr>
        <w:t>7.1</w:t>
      </w:r>
      <w:r w:rsidR="002D548C" w:rsidRPr="0058109A">
        <w:rPr>
          <w:rStyle w:val="FontStyle131"/>
          <w:sz w:val="16"/>
          <w:szCs w:val="16"/>
        </w:rPr>
        <w:t>.</w:t>
      </w:r>
      <w:r w:rsidRPr="0058109A">
        <w:rPr>
          <w:rStyle w:val="FontStyle131"/>
          <w:sz w:val="16"/>
          <w:szCs w:val="16"/>
        </w:rPr>
        <w:t xml:space="preserve"> </w:t>
      </w:r>
      <w:r w:rsidRPr="0058109A">
        <w:rPr>
          <w:rStyle w:val="FontStyle131"/>
          <w:b/>
          <w:sz w:val="16"/>
          <w:szCs w:val="16"/>
        </w:rPr>
        <w:t>Количество гомозиготных и гетерозиготных геноти</w:t>
      </w:r>
      <w:r w:rsidR="002D548C" w:rsidRPr="0058109A">
        <w:rPr>
          <w:rStyle w:val="FontStyle131"/>
          <w:b/>
          <w:sz w:val="16"/>
          <w:szCs w:val="16"/>
        </w:rPr>
        <w:t>пов</w:t>
      </w:r>
      <w:r w:rsidR="002D548C" w:rsidRPr="0058109A">
        <w:rPr>
          <w:rStyle w:val="FontStyle131"/>
          <w:b/>
          <w:sz w:val="16"/>
          <w:szCs w:val="16"/>
        </w:rPr>
        <w:br/>
        <w:t>в поколениях инбридинга</w:t>
      </w:r>
    </w:p>
    <w:p w:rsidR="00826605" w:rsidRPr="0058109A" w:rsidRDefault="00826605" w:rsidP="00240E7F">
      <w:pPr>
        <w:pStyle w:val="Style11"/>
        <w:widowControl/>
        <w:spacing w:line="238" w:lineRule="auto"/>
        <w:ind w:firstLine="284"/>
        <w:jc w:val="center"/>
        <w:rPr>
          <w:rStyle w:val="FontStyle131"/>
          <w:sz w:val="16"/>
          <w:szCs w:val="16"/>
        </w:rPr>
      </w:pPr>
    </w:p>
    <w:tbl>
      <w:tblPr>
        <w:tblStyle w:val="aa"/>
        <w:tblW w:w="4860" w:type="pct"/>
        <w:tblInd w:w="108" w:type="dxa"/>
        <w:tblLook w:val="04A0"/>
      </w:tblPr>
      <w:tblGrid>
        <w:gridCol w:w="2127"/>
        <w:gridCol w:w="1287"/>
        <w:gridCol w:w="1285"/>
        <w:gridCol w:w="1463"/>
      </w:tblGrid>
      <w:tr w:rsidR="00826605" w:rsidRPr="0058109A" w:rsidTr="002774E5">
        <w:tc>
          <w:tcPr>
            <w:tcW w:w="1726" w:type="pct"/>
            <w:vMerge w:val="restart"/>
            <w:vAlign w:val="center"/>
          </w:tcPr>
          <w:p w:rsidR="00826605" w:rsidRPr="0058109A" w:rsidRDefault="00826605" w:rsidP="00240E7F">
            <w:pPr>
              <w:pStyle w:val="Style11"/>
              <w:widowControl/>
              <w:tabs>
                <w:tab w:val="left" w:pos="5774"/>
              </w:tabs>
              <w:spacing w:line="238" w:lineRule="auto"/>
              <w:jc w:val="center"/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16"/>
              </w:rPr>
            </w:pPr>
            <w:r w:rsidRPr="0058109A"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16"/>
              </w:rPr>
              <w:t>Поколение инбридинга</w:t>
            </w:r>
          </w:p>
        </w:tc>
        <w:tc>
          <w:tcPr>
            <w:tcW w:w="3274" w:type="pct"/>
            <w:gridSpan w:val="3"/>
          </w:tcPr>
          <w:p w:rsidR="00826605" w:rsidRPr="0058109A" w:rsidRDefault="00826605" w:rsidP="00240E7F">
            <w:pPr>
              <w:pStyle w:val="Style11"/>
              <w:widowControl/>
              <w:tabs>
                <w:tab w:val="left" w:pos="5774"/>
              </w:tabs>
              <w:spacing w:line="238" w:lineRule="auto"/>
              <w:jc w:val="center"/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16"/>
              </w:rPr>
            </w:pPr>
            <w:r w:rsidRPr="0058109A"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16"/>
              </w:rPr>
              <w:t>Количество генотипов, %</w:t>
            </w:r>
          </w:p>
        </w:tc>
      </w:tr>
      <w:tr w:rsidR="00826605" w:rsidRPr="0058109A" w:rsidTr="002774E5">
        <w:tc>
          <w:tcPr>
            <w:tcW w:w="1726" w:type="pct"/>
            <w:vMerge/>
          </w:tcPr>
          <w:p w:rsidR="00826605" w:rsidRPr="0058109A" w:rsidRDefault="00826605" w:rsidP="00240E7F">
            <w:pPr>
              <w:pStyle w:val="Style11"/>
              <w:widowControl/>
              <w:tabs>
                <w:tab w:val="left" w:pos="5774"/>
              </w:tabs>
              <w:spacing w:line="238" w:lineRule="auto"/>
              <w:jc w:val="center"/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16"/>
              </w:rPr>
            </w:pPr>
          </w:p>
        </w:tc>
        <w:tc>
          <w:tcPr>
            <w:tcW w:w="1044" w:type="pct"/>
          </w:tcPr>
          <w:p w:rsidR="00826605" w:rsidRPr="0058109A" w:rsidRDefault="00826605" w:rsidP="00240E7F">
            <w:pPr>
              <w:pStyle w:val="Style11"/>
              <w:widowControl/>
              <w:tabs>
                <w:tab w:val="left" w:pos="5774"/>
              </w:tabs>
              <w:spacing w:line="238" w:lineRule="auto"/>
              <w:jc w:val="center"/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16"/>
              </w:rPr>
            </w:pPr>
            <w:r w:rsidRPr="0058109A"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16"/>
              </w:rPr>
              <w:t>СС</w:t>
            </w:r>
          </w:p>
        </w:tc>
        <w:tc>
          <w:tcPr>
            <w:tcW w:w="1043" w:type="pct"/>
          </w:tcPr>
          <w:p w:rsidR="00826605" w:rsidRPr="0058109A" w:rsidRDefault="00826605" w:rsidP="00240E7F">
            <w:pPr>
              <w:pStyle w:val="Style11"/>
              <w:widowControl/>
              <w:tabs>
                <w:tab w:val="left" w:pos="5774"/>
              </w:tabs>
              <w:spacing w:line="238" w:lineRule="auto"/>
              <w:jc w:val="center"/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16"/>
              </w:rPr>
            </w:pPr>
            <w:r w:rsidRPr="0058109A"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16"/>
              </w:rPr>
              <w:t>сс</w:t>
            </w:r>
          </w:p>
        </w:tc>
        <w:tc>
          <w:tcPr>
            <w:tcW w:w="1187" w:type="pct"/>
          </w:tcPr>
          <w:p w:rsidR="00826605" w:rsidRPr="0058109A" w:rsidRDefault="00826605" w:rsidP="00240E7F">
            <w:pPr>
              <w:pStyle w:val="Style11"/>
              <w:widowControl/>
              <w:tabs>
                <w:tab w:val="left" w:pos="5774"/>
              </w:tabs>
              <w:spacing w:line="238" w:lineRule="auto"/>
              <w:jc w:val="center"/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16"/>
              </w:rPr>
            </w:pPr>
            <w:r w:rsidRPr="0058109A"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16"/>
              </w:rPr>
              <w:t>Сс</w:t>
            </w:r>
          </w:p>
        </w:tc>
      </w:tr>
      <w:tr w:rsidR="00826605" w:rsidRPr="0058109A" w:rsidTr="002774E5">
        <w:tc>
          <w:tcPr>
            <w:tcW w:w="1726" w:type="pct"/>
          </w:tcPr>
          <w:p w:rsidR="00826605" w:rsidRPr="0058109A" w:rsidRDefault="00826605" w:rsidP="00240E7F">
            <w:pPr>
              <w:pStyle w:val="Style11"/>
              <w:widowControl/>
              <w:tabs>
                <w:tab w:val="left" w:pos="5774"/>
              </w:tabs>
              <w:spacing w:line="238" w:lineRule="auto"/>
              <w:jc w:val="center"/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16"/>
              </w:rPr>
            </w:pPr>
            <w:r w:rsidRPr="0058109A"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16"/>
              </w:rPr>
              <w:t>Исходное</w:t>
            </w:r>
            <w:r w:rsidR="002774E5" w:rsidRPr="0058109A"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16"/>
              </w:rPr>
              <w:t xml:space="preserve"> </w:t>
            </w:r>
            <w:r w:rsidRPr="0058109A"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16"/>
              </w:rPr>
              <w:t xml:space="preserve">растение </w:t>
            </w:r>
            <w:proofErr w:type="gramStart"/>
            <w:r w:rsidRPr="0058109A"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16"/>
              </w:rPr>
              <w:t>Р</w:t>
            </w:r>
            <w:proofErr w:type="gramEnd"/>
          </w:p>
        </w:tc>
        <w:tc>
          <w:tcPr>
            <w:tcW w:w="1044" w:type="pct"/>
            <w:vAlign w:val="center"/>
          </w:tcPr>
          <w:p w:rsidR="00826605" w:rsidRPr="0058109A" w:rsidRDefault="00826605" w:rsidP="00240E7F">
            <w:pPr>
              <w:pStyle w:val="Style11"/>
              <w:widowControl/>
              <w:tabs>
                <w:tab w:val="left" w:pos="5774"/>
              </w:tabs>
              <w:spacing w:line="238" w:lineRule="auto"/>
              <w:jc w:val="center"/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16"/>
              </w:rPr>
            </w:pPr>
            <w:r w:rsidRPr="0058109A"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16"/>
              </w:rPr>
              <w:t>0,00</w:t>
            </w:r>
          </w:p>
        </w:tc>
        <w:tc>
          <w:tcPr>
            <w:tcW w:w="1043" w:type="pct"/>
            <w:vAlign w:val="center"/>
          </w:tcPr>
          <w:p w:rsidR="00826605" w:rsidRPr="0058109A" w:rsidRDefault="00826605" w:rsidP="00240E7F">
            <w:pPr>
              <w:pStyle w:val="Style11"/>
              <w:widowControl/>
              <w:tabs>
                <w:tab w:val="left" w:pos="5774"/>
              </w:tabs>
              <w:spacing w:line="238" w:lineRule="auto"/>
              <w:jc w:val="center"/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16"/>
              </w:rPr>
            </w:pPr>
            <w:r w:rsidRPr="0058109A"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16"/>
              </w:rPr>
              <w:t>0,00</w:t>
            </w:r>
          </w:p>
        </w:tc>
        <w:tc>
          <w:tcPr>
            <w:tcW w:w="1187" w:type="pct"/>
            <w:vAlign w:val="center"/>
          </w:tcPr>
          <w:p w:rsidR="00826605" w:rsidRPr="0058109A" w:rsidRDefault="00826605" w:rsidP="00240E7F">
            <w:pPr>
              <w:pStyle w:val="Style11"/>
              <w:widowControl/>
              <w:tabs>
                <w:tab w:val="left" w:pos="5774"/>
              </w:tabs>
              <w:spacing w:line="238" w:lineRule="auto"/>
              <w:jc w:val="center"/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16"/>
              </w:rPr>
            </w:pPr>
            <w:r w:rsidRPr="0058109A"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16"/>
              </w:rPr>
              <w:t>100,00</w:t>
            </w:r>
          </w:p>
        </w:tc>
      </w:tr>
      <w:tr w:rsidR="00826605" w:rsidRPr="0058109A" w:rsidTr="002774E5">
        <w:tc>
          <w:tcPr>
            <w:tcW w:w="1726" w:type="pct"/>
          </w:tcPr>
          <w:p w:rsidR="00826605" w:rsidRPr="0058109A" w:rsidRDefault="00826605" w:rsidP="00240E7F">
            <w:pPr>
              <w:spacing w:line="238" w:lineRule="auto"/>
              <w:jc w:val="center"/>
              <w:rPr>
                <w:sz w:val="16"/>
                <w:szCs w:val="16"/>
              </w:rPr>
            </w:pPr>
            <w:r w:rsidRPr="0058109A"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16"/>
                <w:lang w:val="en-US"/>
              </w:rPr>
              <w:t>I</w:t>
            </w:r>
            <w:r w:rsidRPr="0058109A"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1044" w:type="pct"/>
          </w:tcPr>
          <w:p w:rsidR="00826605" w:rsidRPr="0058109A" w:rsidRDefault="00826605" w:rsidP="00240E7F">
            <w:pPr>
              <w:pStyle w:val="Style11"/>
              <w:widowControl/>
              <w:tabs>
                <w:tab w:val="left" w:pos="5774"/>
              </w:tabs>
              <w:spacing w:line="238" w:lineRule="auto"/>
              <w:jc w:val="center"/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16"/>
              </w:rPr>
            </w:pPr>
            <w:r w:rsidRPr="0058109A"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16"/>
              </w:rPr>
              <w:t>25,00</w:t>
            </w:r>
          </w:p>
        </w:tc>
        <w:tc>
          <w:tcPr>
            <w:tcW w:w="1043" w:type="pct"/>
          </w:tcPr>
          <w:p w:rsidR="00826605" w:rsidRPr="0058109A" w:rsidRDefault="00826605" w:rsidP="00240E7F">
            <w:pPr>
              <w:pStyle w:val="Style11"/>
              <w:widowControl/>
              <w:tabs>
                <w:tab w:val="left" w:pos="5774"/>
              </w:tabs>
              <w:spacing w:line="238" w:lineRule="auto"/>
              <w:jc w:val="center"/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16"/>
              </w:rPr>
            </w:pPr>
            <w:r w:rsidRPr="0058109A"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16"/>
              </w:rPr>
              <w:t>25,00</w:t>
            </w:r>
          </w:p>
        </w:tc>
        <w:tc>
          <w:tcPr>
            <w:tcW w:w="1187" w:type="pct"/>
          </w:tcPr>
          <w:p w:rsidR="00826605" w:rsidRPr="0058109A" w:rsidRDefault="00826605" w:rsidP="00240E7F">
            <w:pPr>
              <w:pStyle w:val="Style11"/>
              <w:widowControl/>
              <w:tabs>
                <w:tab w:val="left" w:pos="5774"/>
              </w:tabs>
              <w:spacing w:line="238" w:lineRule="auto"/>
              <w:jc w:val="center"/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16"/>
              </w:rPr>
            </w:pPr>
            <w:r w:rsidRPr="0058109A"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16"/>
              </w:rPr>
              <w:t>50,00</w:t>
            </w:r>
          </w:p>
        </w:tc>
      </w:tr>
      <w:tr w:rsidR="00826605" w:rsidRPr="0058109A" w:rsidTr="002774E5">
        <w:tc>
          <w:tcPr>
            <w:tcW w:w="1726" w:type="pct"/>
          </w:tcPr>
          <w:p w:rsidR="00826605" w:rsidRPr="0058109A" w:rsidRDefault="00826605" w:rsidP="00240E7F">
            <w:pPr>
              <w:spacing w:line="238" w:lineRule="auto"/>
              <w:jc w:val="center"/>
              <w:rPr>
                <w:sz w:val="16"/>
                <w:szCs w:val="16"/>
              </w:rPr>
            </w:pPr>
            <w:r w:rsidRPr="0058109A"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16"/>
                <w:lang w:val="en-US"/>
              </w:rPr>
              <w:t>I</w:t>
            </w:r>
            <w:r w:rsidRPr="0058109A"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16"/>
                <w:vertAlign w:val="subscript"/>
                <w:lang w:val="en-US"/>
              </w:rPr>
              <w:t>2</w:t>
            </w:r>
          </w:p>
        </w:tc>
        <w:tc>
          <w:tcPr>
            <w:tcW w:w="1044" w:type="pct"/>
          </w:tcPr>
          <w:p w:rsidR="00826605" w:rsidRPr="0058109A" w:rsidRDefault="00826605" w:rsidP="00240E7F">
            <w:pPr>
              <w:pStyle w:val="Style11"/>
              <w:widowControl/>
              <w:tabs>
                <w:tab w:val="left" w:pos="5774"/>
              </w:tabs>
              <w:spacing w:line="238" w:lineRule="auto"/>
              <w:jc w:val="center"/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16"/>
              </w:rPr>
            </w:pPr>
            <w:r w:rsidRPr="0058109A"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16"/>
              </w:rPr>
              <w:t>37,50</w:t>
            </w:r>
          </w:p>
        </w:tc>
        <w:tc>
          <w:tcPr>
            <w:tcW w:w="1043" w:type="pct"/>
          </w:tcPr>
          <w:p w:rsidR="00826605" w:rsidRPr="0058109A" w:rsidRDefault="00826605" w:rsidP="00240E7F">
            <w:pPr>
              <w:pStyle w:val="Style11"/>
              <w:widowControl/>
              <w:tabs>
                <w:tab w:val="left" w:pos="5774"/>
              </w:tabs>
              <w:spacing w:line="238" w:lineRule="auto"/>
              <w:jc w:val="center"/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16"/>
              </w:rPr>
            </w:pPr>
            <w:r w:rsidRPr="0058109A"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16"/>
              </w:rPr>
              <w:t>37,50</w:t>
            </w:r>
          </w:p>
        </w:tc>
        <w:tc>
          <w:tcPr>
            <w:tcW w:w="1187" w:type="pct"/>
          </w:tcPr>
          <w:p w:rsidR="00826605" w:rsidRPr="0058109A" w:rsidRDefault="00826605" w:rsidP="00240E7F">
            <w:pPr>
              <w:pStyle w:val="Style11"/>
              <w:widowControl/>
              <w:tabs>
                <w:tab w:val="left" w:pos="5774"/>
              </w:tabs>
              <w:spacing w:line="238" w:lineRule="auto"/>
              <w:jc w:val="center"/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16"/>
              </w:rPr>
            </w:pPr>
            <w:r w:rsidRPr="0058109A"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16"/>
              </w:rPr>
              <w:t>25,00</w:t>
            </w:r>
          </w:p>
        </w:tc>
      </w:tr>
      <w:tr w:rsidR="00826605" w:rsidRPr="0058109A" w:rsidTr="002774E5">
        <w:tc>
          <w:tcPr>
            <w:tcW w:w="1726" w:type="pct"/>
          </w:tcPr>
          <w:p w:rsidR="00826605" w:rsidRPr="0058109A" w:rsidRDefault="00826605" w:rsidP="00240E7F">
            <w:pPr>
              <w:spacing w:line="238" w:lineRule="auto"/>
              <w:jc w:val="center"/>
              <w:rPr>
                <w:sz w:val="16"/>
                <w:szCs w:val="16"/>
              </w:rPr>
            </w:pPr>
            <w:r w:rsidRPr="0058109A"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16"/>
                <w:lang w:val="en-US"/>
              </w:rPr>
              <w:t>I</w:t>
            </w:r>
            <w:r w:rsidRPr="0058109A"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1044" w:type="pct"/>
          </w:tcPr>
          <w:p w:rsidR="00826605" w:rsidRPr="0058109A" w:rsidRDefault="00826605" w:rsidP="00240E7F">
            <w:pPr>
              <w:pStyle w:val="Style11"/>
              <w:widowControl/>
              <w:tabs>
                <w:tab w:val="left" w:pos="5774"/>
              </w:tabs>
              <w:spacing w:line="238" w:lineRule="auto"/>
              <w:jc w:val="center"/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16"/>
              </w:rPr>
            </w:pPr>
            <w:r w:rsidRPr="0058109A"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16"/>
              </w:rPr>
              <w:t>43,75</w:t>
            </w:r>
          </w:p>
        </w:tc>
        <w:tc>
          <w:tcPr>
            <w:tcW w:w="1043" w:type="pct"/>
          </w:tcPr>
          <w:p w:rsidR="00826605" w:rsidRPr="0058109A" w:rsidRDefault="00826605" w:rsidP="00240E7F">
            <w:pPr>
              <w:pStyle w:val="Style11"/>
              <w:widowControl/>
              <w:tabs>
                <w:tab w:val="left" w:pos="5774"/>
              </w:tabs>
              <w:spacing w:line="238" w:lineRule="auto"/>
              <w:jc w:val="center"/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16"/>
              </w:rPr>
            </w:pPr>
            <w:r w:rsidRPr="0058109A"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16"/>
              </w:rPr>
              <w:t>43,75</w:t>
            </w:r>
          </w:p>
        </w:tc>
        <w:tc>
          <w:tcPr>
            <w:tcW w:w="1187" w:type="pct"/>
          </w:tcPr>
          <w:p w:rsidR="00826605" w:rsidRPr="0058109A" w:rsidRDefault="00826605" w:rsidP="00240E7F">
            <w:pPr>
              <w:pStyle w:val="Style11"/>
              <w:widowControl/>
              <w:tabs>
                <w:tab w:val="left" w:pos="5774"/>
              </w:tabs>
              <w:spacing w:line="238" w:lineRule="auto"/>
              <w:jc w:val="center"/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16"/>
              </w:rPr>
            </w:pPr>
            <w:r w:rsidRPr="0058109A"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16"/>
              </w:rPr>
              <w:t>12,50</w:t>
            </w:r>
          </w:p>
        </w:tc>
      </w:tr>
      <w:tr w:rsidR="00826605" w:rsidRPr="0058109A" w:rsidTr="002774E5">
        <w:tc>
          <w:tcPr>
            <w:tcW w:w="1726" w:type="pct"/>
          </w:tcPr>
          <w:p w:rsidR="00826605" w:rsidRPr="0058109A" w:rsidRDefault="00826605" w:rsidP="00240E7F">
            <w:pPr>
              <w:spacing w:line="238" w:lineRule="auto"/>
              <w:jc w:val="center"/>
              <w:rPr>
                <w:sz w:val="16"/>
                <w:szCs w:val="16"/>
              </w:rPr>
            </w:pPr>
            <w:r w:rsidRPr="0058109A"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16"/>
                <w:lang w:val="en-US"/>
              </w:rPr>
              <w:t>I</w:t>
            </w:r>
            <w:r w:rsidRPr="0058109A"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1044" w:type="pct"/>
          </w:tcPr>
          <w:p w:rsidR="00826605" w:rsidRPr="0058109A" w:rsidRDefault="00826605" w:rsidP="00240E7F">
            <w:pPr>
              <w:pStyle w:val="Style11"/>
              <w:widowControl/>
              <w:tabs>
                <w:tab w:val="left" w:pos="5774"/>
              </w:tabs>
              <w:spacing w:line="238" w:lineRule="auto"/>
              <w:jc w:val="center"/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16"/>
              </w:rPr>
            </w:pPr>
            <w:r w:rsidRPr="0058109A"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16"/>
              </w:rPr>
              <w:t>46,88</w:t>
            </w:r>
          </w:p>
        </w:tc>
        <w:tc>
          <w:tcPr>
            <w:tcW w:w="1043" w:type="pct"/>
          </w:tcPr>
          <w:p w:rsidR="00826605" w:rsidRPr="0058109A" w:rsidRDefault="00826605" w:rsidP="00240E7F">
            <w:pPr>
              <w:pStyle w:val="Style11"/>
              <w:widowControl/>
              <w:tabs>
                <w:tab w:val="left" w:pos="5774"/>
              </w:tabs>
              <w:spacing w:line="238" w:lineRule="auto"/>
              <w:jc w:val="center"/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16"/>
              </w:rPr>
            </w:pPr>
            <w:r w:rsidRPr="0058109A"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16"/>
              </w:rPr>
              <w:t>46,88</w:t>
            </w:r>
          </w:p>
        </w:tc>
        <w:tc>
          <w:tcPr>
            <w:tcW w:w="1187" w:type="pct"/>
          </w:tcPr>
          <w:p w:rsidR="00826605" w:rsidRPr="0058109A" w:rsidRDefault="00826605" w:rsidP="00240E7F">
            <w:pPr>
              <w:pStyle w:val="Style11"/>
              <w:widowControl/>
              <w:tabs>
                <w:tab w:val="left" w:pos="5774"/>
              </w:tabs>
              <w:spacing w:line="238" w:lineRule="auto"/>
              <w:jc w:val="center"/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16"/>
              </w:rPr>
            </w:pPr>
            <w:r w:rsidRPr="0058109A"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16"/>
              </w:rPr>
              <w:t>6,25</w:t>
            </w:r>
          </w:p>
        </w:tc>
      </w:tr>
      <w:tr w:rsidR="00826605" w:rsidRPr="0058109A" w:rsidTr="002774E5">
        <w:tc>
          <w:tcPr>
            <w:tcW w:w="1726" w:type="pct"/>
          </w:tcPr>
          <w:p w:rsidR="00826605" w:rsidRPr="0058109A" w:rsidRDefault="00826605" w:rsidP="00240E7F">
            <w:pPr>
              <w:spacing w:line="238" w:lineRule="auto"/>
              <w:jc w:val="center"/>
              <w:rPr>
                <w:sz w:val="16"/>
                <w:szCs w:val="16"/>
              </w:rPr>
            </w:pPr>
            <w:r w:rsidRPr="0058109A"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16"/>
                <w:lang w:val="en-US"/>
              </w:rPr>
              <w:t>I</w:t>
            </w:r>
            <w:r w:rsidRPr="0058109A"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16"/>
                <w:vertAlign w:val="subscript"/>
              </w:rPr>
              <w:t>5</w:t>
            </w:r>
          </w:p>
        </w:tc>
        <w:tc>
          <w:tcPr>
            <w:tcW w:w="1044" w:type="pct"/>
          </w:tcPr>
          <w:p w:rsidR="00826605" w:rsidRPr="0058109A" w:rsidRDefault="00826605" w:rsidP="00240E7F">
            <w:pPr>
              <w:pStyle w:val="Style11"/>
              <w:widowControl/>
              <w:tabs>
                <w:tab w:val="left" w:pos="5774"/>
              </w:tabs>
              <w:spacing w:line="238" w:lineRule="auto"/>
              <w:jc w:val="center"/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16"/>
              </w:rPr>
            </w:pPr>
            <w:r w:rsidRPr="0058109A"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16"/>
              </w:rPr>
              <w:t>48,44</w:t>
            </w:r>
          </w:p>
        </w:tc>
        <w:tc>
          <w:tcPr>
            <w:tcW w:w="1043" w:type="pct"/>
          </w:tcPr>
          <w:p w:rsidR="00826605" w:rsidRPr="0058109A" w:rsidRDefault="00826605" w:rsidP="00240E7F">
            <w:pPr>
              <w:pStyle w:val="Style11"/>
              <w:widowControl/>
              <w:tabs>
                <w:tab w:val="left" w:pos="5774"/>
              </w:tabs>
              <w:spacing w:line="238" w:lineRule="auto"/>
              <w:jc w:val="center"/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16"/>
              </w:rPr>
            </w:pPr>
            <w:r w:rsidRPr="0058109A"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16"/>
              </w:rPr>
              <w:t>48,44</w:t>
            </w:r>
          </w:p>
        </w:tc>
        <w:tc>
          <w:tcPr>
            <w:tcW w:w="1187" w:type="pct"/>
          </w:tcPr>
          <w:p w:rsidR="00826605" w:rsidRPr="0058109A" w:rsidRDefault="00826605" w:rsidP="00240E7F">
            <w:pPr>
              <w:pStyle w:val="Style11"/>
              <w:widowControl/>
              <w:tabs>
                <w:tab w:val="left" w:pos="5774"/>
              </w:tabs>
              <w:spacing w:line="238" w:lineRule="auto"/>
              <w:jc w:val="center"/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16"/>
              </w:rPr>
            </w:pPr>
            <w:r w:rsidRPr="0058109A"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16"/>
              </w:rPr>
              <w:t>3,12</w:t>
            </w:r>
          </w:p>
        </w:tc>
      </w:tr>
      <w:tr w:rsidR="00826605" w:rsidRPr="0058109A" w:rsidTr="002774E5">
        <w:tc>
          <w:tcPr>
            <w:tcW w:w="1726" w:type="pct"/>
          </w:tcPr>
          <w:p w:rsidR="00826605" w:rsidRPr="0058109A" w:rsidRDefault="00826605" w:rsidP="00240E7F">
            <w:pPr>
              <w:spacing w:line="238" w:lineRule="auto"/>
              <w:jc w:val="center"/>
              <w:rPr>
                <w:sz w:val="16"/>
                <w:szCs w:val="16"/>
              </w:rPr>
            </w:pPr>
            <w:r w:rsidRPr="0058109A"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16"/>
                <w:lang w:val="en-US"/>
              </w:rPr>
              <w:t>I</w:t>
            </w:r>
            <w:r w:rsidRPr="0058109A"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16"/>
                <w:vertAlign w:val="subscript"/>
              </w:rPr>
              <w:t>6</w:t>
            </w:r>
          </w:p>
        </w:tc>
        <w:tc>
          <w:tcPr>
            <w:tcW w:w="1044" w:type="pct"/>
          </w:tcPr>
          <w:p w:rsidR="00826605" w:rsidRPr="0058109A" w:rsidRDefault="00826605" w:rsidP="00240E7F">
            <w:pPr>
              <w:pStyle w:val="Style11"/>
              <w:widowControl/>
              <w:tabs>
                <w:tab w:val="left" w:pos="5774"/>
              </w:tabs>
              <w:spacing w:line="238" w:lineRule="auto"/>
              <w:jc w:val="center"/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16"/>
              </w:rPr>
            </w:pPr>
            <w:r w:rsidRPr="0058109A"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16"/>
              </w:rPr>
              <w:t>49,20</w:t>
            </w:r>
          </w:p>
        </w:tc>
        <w:tc>
          <w:tcPr>
            <w:tcW w:w="1043" w:type="pct"/>
          </w:tcPr>
          <w:p w:rsidR="00826605" w:rsidRPr="0058109A" w:rsidRDefault="00826605" w:rsidP="00240E7F">
            <w:pPr>
              <w:pStyle w:val="Style11"/>
              <w:widowControl/>
              <w:tabs>
                <w:tab w:val="left" w:pos="5774"/>
              </w:tabs>
              <w:spacing w:line="238" w:lineRule="auto"/>
              <w:jc w:val="center"/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16"/>
              </w:rPr>
            </w:pPr>
            <w:r w:rsidRPr="0058109A"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16"/>
              </w:rPr>
              <w:t>49,20</w:t>
            </w:r>
          </w:p>
        </w:tc>
        <w:tc>
          <w:tcPr>
            <w:tcW w:w="1187" w:type="pct"/>
          </w:tcPr>
          <w:p w:rsidR="00826605" w:rsidRPr="0058109A" w:rsidRDefault="00826605" w:rsidP="00240E7F">
            <w:pPr>
              <w:pStyle w:val="Style11"/>
              <w:widowControl/>
              <w:tabs>
                <w:tab w:val="left" w:pos="5774"/>
              </w:tabs>
              <w:spacing w:line="238" w:lineRule="auto"/>
              <w:jc w:val="center"/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16"/>
              </w:rPr>
            </w:pPr>
            <w:r w:rsidRPr="0058109A"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16"/>
              </w:rPr>
              <w:t>1,60</w:t>
            </w:r>
          </w:p>
        </w:tc>
      </w:tr>
      <w:tr w:rsidR="00826605" w:rsidRPr="0058109A" w:rsidTr="002774E5">
        <w:tc>
          <w:tcPr>
            <w:tcW w:w="1726" w:type="pct"/>
          </w:tcPr>
          <w:p w:rsidR="00826605" w:rsidRPr="0058109A" w:rsidRDefault="00826605" w:rsidP="00240E7F">
            <w:pPr>
              <w:spacing w:line="238" w:lineRule="auto"/>
              <w:jc w:val="center"/>
              <w:rPr>
                <w:sz w:val="16"/>
                <w:szCs w:val="16"/>
              </w:rPr>
            </w:pPr>
            <w:r w:rsidRPr="0058109A"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16"/>
                <w:lang w:val="en-US"/>
              </w:rPr>
              <w:t>I</w:t>
            </w:r>
            <w:r w:rsidRPr="0058109A"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16"/>
                <w:vertAlign w:val="subscript"/>
              </w:rPr>
              <w:t>7</w:t>
            </w:r>
          </w:p>
        </w:tc>
        <w:tc>
          <w:tcPr>
            <w:tcW w:w="1044" w:type="pct"/>
          </w:tcPr>
          <w:p w:rsidR="00826605" w:rsidRPr="0058109A" w:rsidRDefault="00826605" w:rsidP="00240E7F">
            <w:pPr>
              <w:pStyle w:val="Style11"/>
              <w:widowControl/>
              <w:tabs>
                <w:tab w:val="left" w:pos="5774"/>
              </w:tabs>
              <w:spacing w:line="238" w:lineRule="auto"/>
              <w:jc w:val="center"/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16"/>
              </w:rPr>
            </w:pPr>
            <w:r w:rsidRPr="0058109A"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16"/>
              </w:rPr>
              <w:t>49,60</w:t>
            </w:r>
          </w:p>
        </w:tc>
        <w:tc>
          <w:tcPr>
            <w:tcW w:w="1043" w:type="pct"/>
          </w:tcPr>
          <w:p w:rsidR="00826605" w:rsidRPr="0058109A" w:rsidRDefault="00826605" w:rsidP="00240E7F">
            <w:pPr>
              <w:pStyle w:val="Style11"/>
              <w:widowControl/>
              <w:tabs>
                <w:tab w:val="left" w:pos="5774"/>
              </w:tabs>
              <w:spacing w:line="238" w:lineRule="auto"/>
              <w:jc w:val="center"/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16"/>
              </w:rPr>
            </w:pPr>
            <w:r w:rsidRPr="0058109A"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16"/>
              </w:rPr>
              <w:t>49,60</w:t>
            </w:r>
          </w:p>
        </w:tc>
        <w:tc>
          <w:tcPr>
            <w:tcW w:w="1187" w:type="pct"/>
          </w:tcPr>
          <w:p w:rsidR="00826605" w:rsidRPr="0058109A" w:rsidRDefault="00826605" w:rsidP="00240E7F">
            <w:pPr>
              <w:pStyle w:val="Style11"/>
              <w:widowControl/>
              <w:tabs>
                <w:tab w:val="left" w:pos="5774"/>
              </w:tabs>
              <w:spacing w:line="238" w:lineRule="auto"/>
              <w:jc w:val="center"/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16"/>
              </w:rPr>
            </w:pPr>
            <w:r w:rsidRPr="0058109A"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16"/>
              </w:rPr>
              <w:t>0,80</w:t>
            </w:r>
          </w:p>
        </w:tc>
      </w:tr>
      <w:tr w:rsidR="00826605" w:rsidRPr="0058109A" w:rsidTr="002774E5">
        <w:tc>
          <w:tcPr>
            <w:tcW w:w="1726" w:type="pct"/>
          </w:tcPr>
          <w:p w:rsidR="00826605" w:rsidRPr="0058109A" w:rsidRDefault="00826605" w:rsidP="00240E7F">
            <w:pPr>
              <w:spacing w:line="238" w:lineRule="auto"/>
              <w:jc w:val="center"/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16"/>
                <w:vertAlign w:val="subscript"/>
                <w:lang w:val="en-US"/>
              </w:rPr>
            </w:pPr>
            <w:r w:rsidRPr="0058109A"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16"/>
                <w:lang w:val="en-US"/>
              </w:rPr>
              <w:t>I</w:t>
            </w:r>
            <w:r w:rsidRPr="0058109A"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16"/>
                <w:vertAlign w:val="subscript"/>
                <w:lang w:val="en-US"/>
              </w:rPr>
              <w:t>8</w:t>
            </w:r>
          </w:p>
        </w:tc>
        <w:tc>
          <w:tcPr>
            <w:tcW w:w="1044" w:type="pct"/>
          </w:tcPr>
          <w:p w:rsidR="00826605" w:rsidRPr="0058109A" w:rsidRDefault="00826605" w:rsidP="00240E7F">
            <w:pPr>
              <w:pStyle w:val="Style11"/>
              <w:widowControl/>
              <w:tabs>
                <w:tab w:val="left" w:pos="5774"/>
              </w:tabs>
              <w:spacing w:line="238" w:lineRule="auto"/>
              <w:jc w:val="center"/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16"/>
              </w:rPr>
            </w:pPr>
            <w:r w:rsidRPr="0058109A"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16"/>
              </w:rPr>
              <w:t>49,80</w:t>
            </w:r>
          </w:p>
        </w:tc>
        <w:tc>
          <w:tcPr>
            <w:tcW w:w="1043" w:type="pct"/>
          </w:tcPr>
          <w:p w:rsidR="00826605" w:rsidRPr="0058109A" w:rsidRDefault="00826605" w:rsidP="00240E7F">
            <w:pPr>
              <w:pStyle w:val="Style11"/>
              <w:widowControl/>
              <w:tabs>
                <w:tab w:val="left" w:pos="5774"/>
              </w:tabs>
              <w:spacing w:line="238" w:lineRule="auto"/>
              <w:jc w:val="center"/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16"/>
              </w:rPr>
            </w:pPr>
            <w:r w:rsidRPr="0058109A"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16"/>
              </w:rPr>
              <w:t>49,80</w:t>
            </w:r>
          </w:p>
        </w:tc>
        <w:tc>
          <w:tcPr>
            <w:tcW w:w="1187" w:type="pct"/>
          </w:tcPr>
          <w:p w:rsidR="00826605" w:rsidRPr="0058109A" w:rsidRDefault="00826605" w:rsidP="00240E7F">
            <w:pPr>
              <w:pStyle w:val="Style11"/>
              <w:widowControl/>
              <w:tabs>
                <w:tab w:val="left" w:pos="5774"/>
              </w:tabs>
              <w:spacing w:line="238" w:lineRule="auto"/>
              <w:jc w:val="center"/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16"/>
              </w:rPr>
            </w:pPr>
            <w:r w:rsidRPr="0058109A"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16"/>
              </w:rPr>
              <w:t>0,40</w:t>
            </w:r>
          </w:p>
        </w:tc>
      </w:tr>
      <w:tr w:rsidR="00826605" w:rsidRPr="0058109A" w:rsidTr="002774E5">
        <w:tc>
          <w:tcPr>
            <w:tcW w:w="1726" w:type="pct"/>
          </w:tcPr>
          <w:p w:rsidR="00826605" w:rsidRPr="0058109A" w:rsidRDefault="00826605" w:rsidP="00240E7F">
            <w:pPr>
              <w:spacing w:line="238" w:lineRule="auto"/>
              <w:jc w:val="center"/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16"/>
                <w:lang w:val="en-US"/>
              </w:rPr>
            </w:pPr>
            <w:r w:rsidRPr="0058109A"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16"/>
                <w:lang w:val="en-US"/>
              </w:rPr>
              <w:t>I</w:t>
            </w:r>
            <w:r w:rsidRPr="0058109A"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16"/>
                <w:vertAlign w:val="subscript"/>
                <w:lang w:val="en-US"/>
              </w:rPr>
              <w:t>9</w:t>
            </w:r>
          </w:p>
        </w:tc>
        <w:tc>
          <w:tcPr>
            <w:tcW w:w="1044" w:type="pct"/>
          </w:tcPr>
          <w:p w:rsidR="00826605" w:rsidRPr="0058109A" w:rsidRDefault="00826605" w:rsidP="00240E7F">
            <w:pPr>
              <w:pStyle w:val="Style11"/>
              <w:widowControl/>
              <w:tabs>
                <w:tab w:val="left" w:pos="5774"/>
              </w:tabs>
              <w:spacing w:line="238" w:lineRule="auto"/>
              <w:jc w:val="center"/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16"/>
              </w:rPr>
            </w:pPr>
            <w:r w:rsidRPr="0058109A"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16"/>
              </w:rPr>
              <w:t>49,90</w:t>
            </w:r>
          </w:p>
        </w:tc>
        <w:tc>
          <w:tcPr>
            <w:tcW w:w="1043" w:type="pct"/>
          </w:tcPr>
          <w:p w:rsidR="00826605" w:rsidRPr="0058109A" w:rsidRDefault="00826605" w:rsidP="00240E7F">
            <w:pPr>
              <w:pStyle w:val="Style11"/>
              <w:widowControl/>
              <w:tabs>
                <w:tab w:val="left" w:pos="5774"/>
              </w:tabs>
              <w:spacing w:line="238" w:lineRule="auto"/>
              <w:jc w:val="center"/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16"/>
              </w:rPr>
            </w:pPr>
            <w:r w:rsidRPr="0058109A"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16"/>
              </w:rPr>
              <w:t>49,90</w:t>
            </w:r>
          </w:p>
        </w:tc>
        <w:tc>
          <w:tcPr>
            <w:tcW w:w="1187" w:type="pct"/>
          </w:tcPr>
          <w:p w:rsidR="00826605" w:rsidRPr="0058109A" w:rsidRDefault="00826605" w:rsidP="00240E7F">
            <w:pPr>
              <w:pStyle w:val="Style11"/>
              <w:widowControl/>
              <w:tabs>
                <w:tab w:val="left" w:pos="5774"/>
              </w:tabs>
              <w:spacing w:line="238" w:lineRule="auto"/>
              <w:jc w:val="center"/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16"/>
              </w:rPr>
            </w:pPr>
            <w:r w:rsidRPr="0058109A"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16"/>
              </w:rPr>
              <w:t>0,20</w:t>
            </w:r>
          </w:p>
        </w:tc>
      </w:tr>
      <w:tr w:rsidR="00826605" w:rsidRPr="0058109A" w:rsidTr="002774E5">
        <w:tc>
          <w:tcPr>
            <w:tcW w:w="1726" w:type="pct"/>
          </w:tcPr>
          <w:p w:rsidR="00826605" w:rsidRPr="0058109A" w:rsidRDefault="00826605" w:rsidP="00240E7F">
            <w:pPr>
              <w:spacing w:line="238" w:lineRule="auto"/>
              <w:jc w:val="center"/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16"/>
                <w:vertAlign w:val="subscript"/>
                <w:lang w:val="en-US"/>
              </w:rPr>
            </w:pPr>
            <w:r w:rsidRPr="0058109A"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16"/>
                <w:lang w:val="en-US"/>
              </w:rPr>
              <w:t>I</w:t>
            </w:r>
            <w:r w:rsidRPr="0058109A"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16"/>
                <w:vertAlign w:val="subscript"/>
                <w:lang w:val="en-US"/>
              </w:rPr>
              <w:t>10</w:t>
            </w:r>
          </w:p>
        </w:tc>
        <w:tc>
          <w:tcPr>
            <w:tcW w:w="1044" w:type="pct"/>
          </w:tcPr>
          <w:p w:rsidR="00826605" w:rsidRPr="0058109A" w:rsidRDefault="00826605" w:rsidP="00240E7F">
            <w:pPr>
              <w:pStyle w:val="Style11"/>
              <w:widowControl/>
              <w:tabs>
                <w:tab w:val="left" w:pos="5774"/>
              </w:tabs>
              <w:spacing w:line="238" w:lineRule="auto"/>
              <w:jc w:val="center"/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16"/>
              </w:rPr>
            </w:pPr>
            <w:r w:rsidRPr="0058109A"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16"/>
              </w:rPr>
              <w:t>49,95</w:t>
            </w:r>
          </w:p>
        </w:tc>
        <w:tc>
          <w:tcPr>
            <w:tcW w:w="1043" w:type="pct"/>
          </w:tcPr>
          <w:p w:rsidR="00826605" w:rsidRPr="0058109A" w:rsidRDefault="00826605" w:rsidP="00240E7F">
            <w:pPr>
              <w:pStyle w:val="Style11"/>
              <w:widowControl/>
              <w:tabs>
                <w:tab w:val="left" w:pos="5774"/>
              </w:tabs>
              <w:spacing w:line="238" w:lineRule="auto"/>
              <w:jc w:val="center"/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16"/>
              </w:rPr>
            </w:pPr>
            <w:r w:rsidRPr="0058109A"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16"/>
              </w:rPr>
              <w:t>49,95</w:t>
            </w:r>
          </w:p>
        </w:tc>
        <w:tc>
          <w:tcPr>
            <w:tcW w:w="1187" w:type="pct"/>
          </w:tcPr>
          <w:p w:rsidR="00826605" w:rsidRPr="0058109A" w:rsidRDefault="00826605" w:rsidP="00240E7F">
            <w:pPr>
              <w:pStyle w:val="Style11"/>
              <w:widowControl/>
              <w:tabs>
                <w:tab w:val="left" w:pos="5774"/>
              </w:tabs>
              <w:spacing w:line="238" w:lineRule="auto"/>
              <w:jc w:val="center"/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16"/>
              </w:rPr>
            </w:pPr>
            <w:r w:rsidRPr="0058109A"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16"/>
              </w:rPr>
              <w:t>0,10</w:t>
            </w:r>
          </w:p>
        </w:tc>
      </w:tr>
    </w:tbl>
    <w:p w:rsidR="003A1207" w:rsidRPr="001F7890" w:rsidRDefault="003A1207" w:rsidP="00240E7F">
      <w:pPr>
        <w:pStyle w:val="Style11"/>
        <w:widowControl/>
        <w:spacing w:line="238" w:lineRule="auto"/>
        <w:ind w:firstLine="284"/>
        <w:jc w:val="both"/>
        <w:rPr>
          <w:rStyle w:val="FontStyle131"/>
          <w:sz w:val="20"/>
          <w:szCs w:val="20"/>
        </w:rPr>
      </w:pPr>
    </w:p>
    <w:p w:rsidR="003A1207" w:rsidRPr="001F7890" w:rsidRDefault="003A1207" w:rsidP="00240E7F">
      <w:pPr>
        <w:pStyle w:val="Style11"/>
        <w:widowControl/>
        <w:spacing w:line="238" w:lineRule="auto"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 xml:space="preserve">Относительная доля гомозигот, например, в поколении </w:t>
      </w:r>
      <w:r w:rsidRPr="001F7890">
        <w:rPr>
          <w:rStyle w:val="FontStyle131"/>
          <w:sz w:val="20"/>
          <w:szCs w:val="20"/>
          <w:lang w:val="en-US"/>
        </w:rPr>
        <w:t>I</w:t>
      </w:r>
      <w:r w:rsidRPr="001F7890">
        <w:rPr>
          <w:rStyle w:val="FontStyle131"/>
          <w:sz w:val="20"/>
          <w:szCs w:val="20"/>
          <w:vertAlign w:val="subscript"/>
        </w:rPr>
        <w:t>5</w:t>
      </w:r>
      <w:r w:rsidRPr="001F7890">
        <w:rPr>
          <w:rStyle w:val="FontStyle131"/>
          <w:sz w:val="20"/>
          <w:szCs w:val="20"/>
        </w:rPr>
        <w:t xml:space="preserve"> составит</w:t>
      </w:r>
      <w:r w:rsidRPr="001F7890">
        <w:rPr>
          <w:rStyle w:val="FontStyle131"/>
          <w:sz w:val="20"/>
          <w:szCs w:val="20"/>
          <w:lang w:eastAsia="en-US"/>
        </w:rPr>
        <w:t xml:space="preserve"> 96,88 %. </w:t>
      </w:r>
      <w:r w:rsidRPr="001F7890">
        <w:rPr>
          <w:rStyle w:val="FontStyle131"/>
          <w:sz w:val="20"/>
          <w:szCs w:val="20"/>
        </w:rPr>
        <w:t xml:space="preserve">Следовательно, в поколении </w:t>
      </w:r>
      <w:r w:rsidRPr="001F7890">
        <w:rPr>
          <w:rStyle w:val="FontStyle131"/>
          <w:sz w:val="20"/>
          <w:szCs w:val="20"/>
          <w:lang w:val="en-US"/>
        </w:rPr>
        <w:t>I</w:t>
      </w:r>
      <w:r w:rsidRPr="001F7890">
        <w:rPr>
          <w:rStyle w:val="FontStyle131"/>
          <w:sz w:val="20"/>
          <w:szCs w:val="20"/>
          <w:vertAlign w:val="subscript"/>
        </w:rPr>
        <w:t>5</w:t>
      </w:r>
      <w:r w:rsidRPr="001F7890">
        <w:rPr>
          <w:rStyle w:val="FontStyle131"/>
          <w:sz w:val="20"/>
          <w:szCs w:val="20"/>
        </w:rPr>
        <w:t xml:space="preserve"> гетерозиготы составляют 100 – </w:t>
      </w:r>
      <w:r w:rsidR="0058109A">
        <w:rPr>
          <w:rStyle w:val="FontStyle131"/>
          <w:sz w:val="20"/>
          <w:szCs w:val="20"/>
        </w:rPr>
        <w:t xml:space="preserve">− </w:t>
      </w:r>
      <w:r w:rsidRPr="001F7890">
        <w:rPr>
          <w:rStyle w:val="FontStyle131"/>
          <w:sz w:val="20"/>
          <w:szCs w:val="20"/>
        </w:rPr>
        <w:t>96,88</w:t>
      </w:r>
      <w:r w:rsidR="0058109A">
        <w:rPr>
          <w:rStyle w:val="FontStyle131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</w:rPr>
        <w:t>=</w:t>
      </w:r>
      <w:r w:rsidR="0058109A">
        <w:rPr>
          <w:rStyle w:val="FontStyle131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</w:rPr>
        <w:t xml:space="preserve">3,12 %. Согласно схеме скрещиваний, </w:t>
      </w:r>
      <w:proofErr w:type="gramStart"/>
      <w:r w:rsidRPr="001F7890">
        <w:rPr>
          <w:rStyle w:val="FontStyle131"/>
          <w:sz w:val="20"/>
          <w:szCs w:val="20"/>
        </w:rPr>
        <w:t>доминантные</w:t>
      </w:r>
      <w:proofErr w:type="gramEnd"/>
      <w:r w:rsidRPr="001F7890">
        <w:rPr>
          <w:rStyle w:val="FontStyle131"/>
          <w:sz w:val="20"/>
          <w:szCs w:val="20"/>
        </w:rPr>
        <w:t xml:space="preserve"> и реце</w:t>
      </w:r>
      <w:r w:rsidRPr="001F7890">
        <w:rPr>
          <w:rStyle w:val="FontStyle131"/>
          <w:sz w:val="20"/>
          <w:szCs w:val="20"/>
        </w:rPr>
        <w:t>с</w:t>
      </w:r>
      <w:r w:rsidRPr="001F7890">
        <w:rPr>
          <w:rStyle w:val="FontStyle131"/>
          <w:sz w:val="20"/>
          <w:szCs w:val="20"/>
        </w:rPr>
        <w:t xml:space="preserve">сивные гомозиготы образуются в одинаковых количествах. Поэтому в поколении </w:t>
      </w:r>
      <w:r w:rsidRPr="001F7890">
        <w:rPr>
          <w:rStyle w:val="FontStyle131"/>
          <w:sz w:val="20"/>
          <w:szCs w:val="20"/>
          <w:lang w:val="en-US"/>
        </w:rPr>
        <w:t>I</w:t>
      </w:r>
      <w:r w:rsidRPr="001F7890">
        <w:rPr>
          <w:rStyle w:val="FontStyle131"/>
          <w:sz w:val="20"/>
          <w:szCs w:val="20"/>
          <w:vertAlign w:val="subscript"/>
        </w:rPr>
        <w:t>5</w:t>
      </w:r>
      <w:r w:rsidRPr="001F7890">
        <w:rPr>
          <w:rStyle w:val="FontStyle131"/>
          <w:sz w:val="20"/>
          <w:szCs w:val="20"/>
        </w:rPr>
        <w:t xml:space="preserve"> образуется по 48,44 % гомозиготных растений с генот</w:t>
      </w:r>
      <w:r w:rsidRPr="001F7890">
        <w:rPr>
          <w:rStyle w:val="FontStyle131"/>
          <w:sz w:val="20"/>
          <w:szCs w:val="20"/>
        </w:rPr>
        <w:t>и</w:t>
      </w:r>
      <w:r w:rsidRPr="001F7890">
        <w:rPr>
          <w:rStyle w:val="FontStyle131"/>
          <w:sz w:val="20"/>
          <w:szCs w:val="20"/>
        </w:rPr>
        <w:t>пами АА и аа.</w:t>
      </w:r>
    </w:p>
    <w:p w:rsidR="00826605" w:rsidRPr="001F7890" w:rsidRDefault="002774E5" w:rsidP="00240E7F">
      <w:pPr>
        <w:pStyle w:val="Style11"/>
        <w:widowControl/>
        <w:spacing w:before="120" w:after="120" w:line="238" w:lineRule="auto"/>
        <w:ind w:firstLine="284"/>
        <w:jc w:val="both"/>
        <w:rPr>
          <w:rStyle w:val="FontStyle131"/>
          <w:i/>
          <w:sz w:val="20"/>
          <w:szCs w:val="20"/>
        </w:rPr>
      </w:pPr>
      <w:r w:rsidRPr="001F7890">
        <w:rPr>
          <w:rStyle w:val="FontStyle131"/>
          <w:i/>
          <w:sz w:val="20"/>
          <w:szCs w:val="20"/>
        </w:rPr>
        <w:t>3</w:t>
      </w:r>
      <w:r w:rsidR="00826605" w:rsidRPr="001F7890">
        <w:rPr>
          <w:rStyle w:val="FontStyle131"/>
          <w:i/>
          <w:sz w:val="20"/>
          <w:szCs w:val="20"/>
        </w:rPr>
        <w:t>. Пользуясь составленной таблицей, отвечаем на вопросы.</w:t>
      </w:r>
    </w:p>
    <w:p w:rsidR="00826605" w:rsidRPr="001F7890" w:rsidRDefault="00826605" w:rsidP="00240E7F">
      <w:pPr>
        <w:pStyle w:val="Style2"/>
        <w:widowControl/>
        <w:numPr>
          <w:ilvl w:val="0"/>
          <w:numId w:val="338"/>
        </w:numPr>
        <w:tabs>
          <w:tab w:val="left" w:pos="482"/>
          <w:tab w:val="left" w:pos="567"/>
        </w:tabs>
        <w:spacing w:line="238" w:lineRule="auto"/>
        <w:ind w:left="0"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В поколении 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lang w:val="en-US"/>
        </w:rPr>
        <w:t>I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vertAlign w:val="subscript"/>
        </w:rPr>
        <w:t>2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vertAlign w:val="superscript"/>
        </w:rPr>
        <w:t xml:space="preserve"> 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может быть 25,00 % гетерозигот.</w:t>
      </w:r>
    </w:p>
    <w:p w:rsidR="00826605" w:rsidRPr="001F7890" w:rsidRDefault="00826605" w:rsidP="00240E7F">
      <w:pPr>
        <w:pStyle w:val="Style27"/>
        <w:widowControl/>
        <w:numPr>
          <w:ilvl w:val="0"/>
          <w:numId w:val="338"/>
        </w:numPr>
        <w:tabs>
          <w:tab w:val="left" w:pos="0"/>
          <w:tab w:val="left" w:pos="482"/>
          <w:tab w:val="left" w:pos="567"/>
        </w:tabs>
        <w:spacing w:line="238" w:lineRule="auto"/>
        <w:ind w:left="0"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В поколении 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lang w:val="en-US"/>
        </w:rPr>
        <w:t>I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vertAlign w:val="subscript"/>
        </w:rPr>
        <w:t>5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 может быть 48,44 % растений, гомозиготных по доминантному гену </w:t>
      </w:r>
      <w:r w:rsidR="002774E5" w:rsidRPr="001F7890">
        <w:rPr>
          <w:rStyle w:val="FontStyle39"/>
          <w:rFonts w:ascii="Times New Roman" w:hAnsi="Times New Roman" w:cs="Times New Roman"/>
          <w:sz w:val="20"/>
          <w:szCs w:val="20"/>
        </w:rPr>
        <w:t>А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.</w:t>
      </w:r>
    </w:p>
    <w:p w:rsidR="00826605" w:rsidRPr="001F7890" w:rsidRDefault="00826605" w:rsidP="00240E7F">
      <w:pPr>
        <w:pStyle w:val="Style27"/>
        <w:widowControl/>
        <w:numPr>
          <w:ilvl w:val="0"/>
          <w:numId w:val="338"/>
        </w:numPr>
        <w:tabs>
          <w:tab w:val="left" w:pos="482"/>
          <w:tab w:val="left" w:pos="567"/>
        </w:tabs>
        <w:spacing w:line="238" w:lineRule="auto"/>
        <w:ind w:left="0"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В поколении 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lang w:val="en-US"/>
        </w:rPr>
        <w:t>I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vertAlign w:val="subscript"/>
        </w:rPr>
        <w:t>6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 может быть 1,60 % гетерозиготных растений.</w:t>
      </w:r>
    </w:p>
    <w:p w:rsidR="00826605" w:rsidRPr="001F7890" w:rsidRDefault="00826605" w:rsidP="00240E7F">
      <w:pPr>
        <w:pStyle w:val="Style27"/>
        <w:widowControl/>
        <w:numPr>
          <w:ilvl w:val="0"/>
          <w:numId w:val="338"/>
        </w:numPr>
        <w:tabs>
          <w:tab w:val="left" w:pos="482"/>
          <w:tab w:val="left" w:pos="567"/>
        </w:tabs>
        <w:spacing w:line="238" w:lineRule="auto"/>
        <w:ind w:left="0"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В поколении 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lang w:val="en-US"/>
        </w:rPr>
        <w:t>I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vertAlign w:val="subscript"/>
        </w:rPr>
        <w:t>8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 может быть 0,40 % растений, гетерозиготных по данному гену.</w:t>
      </w:r>
    </w:p>
    <w:p w:rsidR="00826605" w:rsidRPr="001F7890" w:rsidRDefault="00826605" w:rsidP="00240E7F">
      <w:pPr>
        <w:pStyle w:val="Style27"/>
        <w:widowControl/>
        <w:numPr>
          <w:ilvl w:val="0"/>
          <w:numId w:val="338"/>
        </w:numPr>
        <w:tabs>
          <w:tab w:val="left" w:pos="482"/>
          <w:tab w:val="left" w:pos="567"/>
        </w:tabs>
        <w:spacing w:line="238" w:lineRule="auto"/>
        <w:ind w:left="0"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Инбредный минимум по данному гену наступит в поколении </w:t>
      </w:r>
      <w:r w:rsidRPr="001F7890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  <w:lang w:val="en-US"/>
        </w:rPr>
        <w:t>I</w:t>
      </w:r>
      <w:r w:rsidRPr="001F7890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  <w:vertAlign w:val="subscript"/>
        </w:rPr>
        <w:t>7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.</w:t>
      </w:r>
    </w:p>
    <w:p w:rsidR="00826605" w:rsidRPr="001F7890" w:rsidRDefault="00826605" w:rsidP="00240E7F">
      <w:pPr>
        <w:pStyle w:val="Style2"/>
        <w:widowControl/>
        <w:spacing w:line="238" w:lineRule="auto"/>
        <w:ind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</w:p>
    <w:p w:rsidR="00826605" w:rsidRPr="0058109A" w:rsidRDefault="0058109A" w:rsidP="00240E7F">
      <w:pPr>
        <w:pStyle w:val="Style7"/>
        <w:widowControl/>
        <w:spacing w:line="238" w:lineRule="auto"/>
        <w:ind w:firstLine="0"/>
        <w:jc w:val="center"/>
        <w:rPr>
          <w:rStyle w:val="FontStyle97"/>
        </w:rPr>
      </w:pPr>
      <w:r>
        <w:rPr>
          <w:rStyle w:val="FontStyle97"/>
        </w:rPr>
        <w:t>Задания</w:t>
      </w:r>
    </w:p>
    <w:p w:rsidR="00826605" w:rsidRPr="001F7890" w:rsidRDefault="00826605" w:rsidP="00240E7F">
      <w:pPr>
        <w:pStyle w:val="Style7"/>
        <w:widowControl/>
        <w:spacing w:line="238" w:lineRule="auto"/>
        <w:ind w:firstLine="0"/>
        <w:jc w:val="center"/>
        <w:rPr>
          <w:rStyle w:val="FontStyle97"/>
          <w:b w:val="0"/>
        </w:rPr>
      </w:pPr>
    </w:p>
    <w:p w:rsidR="0058109A" w:rsidRPr="0058109A" w:rsidRDefault="0058109A" w:rsidP="00240E7F">
      <w:pPr>
        <w:pStyle w:val="Style2"/>
        <w:widowControl/>
        <w:spacing w:line="238" w:lineRule="auto"/>
        <w:ind w:firstLine="284"/>
        <w:jc w:val="both"/>
        <w:rPr>
          <w:rStyle w:val="FontStyle97"/>
        </w:rPr>
      </w:pPr>
      <w:r w:rsidRPr="0058109A">
        <w:rPr>
          <w:rStyle w:val="FontStyle97"/>
        </w:rPr>
        <w:t xml:space="preserve">Задание </w:t>
      </w:r>
      <w:r w:rsidR="00826605" w:rsidRPr="0058109A">
        <w:rPr>
          <w:rStyle w:val="FontStyle97"/>
        </w:rPr>
        <w:t>231.</w:t>
      </w:r>
    </w:p>
    <w:p w:rsidR="004245FC" w:rsidRPr="001F7890" w:rsidRDefault="004245FC" w:rsidP="004245FC">
      <w:pPr>
        <w:pStyle w:val="Style2"/>
        <w:widowControl/>
        <w:ind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У </w:t>
      </w:r>
      <w:r>
        <w:rPr>
          <w:rStyle w:val="FontStyle39"/>
          <w:rFonts w:ascii="Times New Roman" w:hAnsi="Times New Roman" w:cs="Times New Roman"/>
          <w:sz w:val="20"/>
          <w:szCs w:val="20"/>
        </w:rPr>
        <w:t xml:space="preserve">кукурузы высокорослость </w:t>
      </w:r>
      <w:r>
        <w:rPr>
          <w:rStyle w:val="FontStyle39"/>
          <w:rFonts w:ascii="Times New Roman" w:hAnsi="Times New Roman" w:cs="Times New Roman"/>
          <w:sz w:val="20"/>
          <w:szCs w:val="20"/>
          <w:lang w:val="en-US"/>
        </w:rPr>
        <w:t>W</w:t>
      </w:r>
      <w:r>
        <w:rPr>
          <w:rStyle w:val="FontStyle39"/>
          <w:rFonts w:ascii="Times New Roman" w:hAnsi="Times New Roman" w:cs="Times New Roman"/>
          <w:sz w:val="20"/>
          <w:szCs w:val="20"/>
        </w:rPr>
        <w:t xml:space="preserve"> доминирует над низкорослостью</w:t>
      </w:r>
      <w:r w:rsidRPr="004245FC">
        <w:rPr>
          <w:rStyle w:val="FontStyle39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39"/>
          <w:rFonts w:ascii="Times New Roman" w:hAnsi="Times New Roman" w:cs="Times New Roman"/>
          <w:sz w:val="20"/>
          <w:szCs w:val="20"/>
          <w:lang w:val="en-US"/>
        </w:rPr>
        <w:t>w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.</w:t>
      </w:r>
    </w:p>
    <w:p w:rsidR="003A1207" w:rsidRPr="001F7890" w:rsidRDefault="004245FC" w:rsidP="00240E7F">
      <w:pPr>
        <w:pStyle w:val="Style2"/>
        <w:widowControl/>
        <w:spacing w:line="238" w:lineRule="auto"/>
        <w:ind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>
        <w:rPr>
          <w:rStyle w:val="FontStyle39"/>
          <w:rFonts w:ascii="Times New Roman" w:hAnsi="Times New Roman" w:cs="Times New Roman"/>
          <w:sz w:val="20"/>
          <w:szCs w:val="20"/>
        </w:rPr>
        <w:t>Гетерозиготное р</w:t>
      </w:r>
      <w:r w:rsidR="00C0597A" w:rsidRPr="001F7890">
        <w:rPr>
          <w:rStyle w:val="FontStyle39"/>
          <w:rFonts w:ascii="Times New Roman" w:hAnsi="Times New Roman" w:cs="Times New Roman"/>
          <w:sz w:val="20"/>
          <w:szCs w:val="20"/>
        </w:rPr>
        <w:t>астение кукурузы размножали при принудител</w:t>
      </w:r>
      <w:r w:rsidR="00C0597A" w:rsidRPr="001F7890">
        <w:rPr>
          <w:rStyle w:val="FontStyle39"/>
          <w:rFonts w:ascii="Times New Roman" w:hAnsi="Times New Roman" w:cs="Times New Roman"/>
          <w:sz w:val="20"/>
          <w:szCs w:val="20"/>
        </w:rPr>
        <w:t>ь</w:t>
      </w:r>
      <w:r w:rsidR="00C0597A" w:rsidRPr="001F7890">
        <w:rPr>
          <w:rStyle w:val="FontStyle39"/>
          <w:rFonts w:ascii="Times New Roman" w:hAnsi="Times New Roman" w:cs="Times New Roman"/>
          <w:sz w:val="20"/>
          <w:szCs w:val="20"/>
        </w:rPr>
        <w:t>ном самоопылении в течение 8 поколений.</w:t>
      </w:r>
    </w:p>
    <w:p w:rsidR="00FD32F4" w:rsidRPr="001F7890" w:rsidRDefault="003A1207" w:rsidP="006658CE">
      <w:pPr>
        <w:pStyle w:val="Style2"/>
        <w:widowControl/>
        <w:ind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sz w:val="20"/>
          <w:szCs w:val="20"/>
        </w:rPr>
        <w:lastRenderedPageBreak/>
        <w:t>Пользуясь формулой Райта, рассчитайте процент гомозиготных и гетерозиготных растений в каждом инбредном поколении.</w:t>
      </w:r>
    </w:p>
    <w:p w:rsidR="00C0597A" w:rsidRPr="001F7890" w:rsidRDefault="00C0597A" w:rsidP="006658CE">
      <w:pPr>
        <w:pStyle w:val="Style2"/>
        <w:widowControl/>
        <w:numPr>
          <w:ilvl w:val="0"/>
          <w:numId w:val="339"/>
        </w:numPr>
        <w:tabs>
          <w:tab w:val="left" w:pos="482"/>
          <w:tab w:val="left" w:pos="567"/>
        </w:tabs>
        <w:ind w:left="0"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Какой процент растений в 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lang w:val="en-US"/>
        </w:rPr>
        <w:t>I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vertAlign w:val="subscript"/>
        </w:rPr>
        <w:t>2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vertAlign w:val="superscript"/>
        </w:rPr>
        <w:t xml:space="preserve"> 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может быть гомозиготным по </w:t>
      </w:r>
      <w:proofErr w:type="gramStart"/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дом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и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нантному</w:t>
      </w:r>
      <w:proofErr w:type="gramEnd"/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 аллелю гена 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lang w:val="en-US"/>
        </w:rPr>
        <w:t>W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?</w:t>
      </w:r>
    </w:p>
    <w:p w:rsidR="00C0597A" w:rsidRPr="001F7890" w:rsidRDefault="00C0597A" w:rsidP="006658CE">
      <w:pPr>
        <w:pStyle w:val="Style27"/>
        <w:widowControl/>
        <w:numPr>
          <w:ilvl w:val="0"/>
          <w:numId w:val="339"/>
        </w:numPr>
        <w:tabs>
          <w:tab w:val="left" w:pos="482"/>
          <w:tab w:val="left" w:pos="567"/>
        </w:tabs>
        <w:spacing w:line="240" w:lineRule="auto"/>
        <w:ind w:left="0"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Сколько растений в 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lang w:val="en-US"/>
        </w:rPr>
        <w:t>I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vertAlign w:val="subscript"/>
        </w:rPr>
        <w:t>3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 </w:t>
      </w:r>
      <w:r w:rsidR="006D1566" w:rsidRPr="001F7890">
        <w:rPr>
          <w:rStyle w:val="FontStyle39"/>
          <w:rFonts w:ascii="Times New Roman" w:hAnsi="Times New Roman" w:cs="Times New Roman"/>
          <w:sz w:val="20"/>
          <w:szCs w:val="20"/>
        </w:rPr>
        <w:t>могут быть гетерозиготными</w:t>
      </w:r>
      <w:proofErr w:type="gramStart"/>
      <w:r w:rsidR="003A1207"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 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(%)?</w:t>
      </w:r>
      <w:proofErr w:type="gramEnd"/>
    </w:p>
    <w:p w:rsidR="00C0597A" w:rsidRPr="001F7890" w:rsidRDefault="006D1566" w:rsidP="006658CE">
      <w:pPr>
        <w:pStyle w:val="Style27"/>
        <w:widowControl/>
        <w:numPr>
          <w:ilvl w:val="0"/>
          <w:numId w:val="339"/>
        </w:numPr>
        <w:tabs>
          <w:tab w:val="left" w:pos="482"/>
          <w:tab w:val="left" w:pos="567"/>
        </w:tabs>
        <w:spacing w:line="240" w:lineRule="auto"/>
        <w:ind w:left="0"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Чему равен коэффициент инбридинга в</w:t>
      </w:r>
      <w:r w:rsidR="00C0597A"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 </w:t>
      </w:r>
      <w:r w:rsidR="00C0597A" w:rsidRPr="001F7890">
        <w:rPr>
          <w:rStyle w:val="FontStyle39"/>
          <w:rFonts w:ascii="Times New Roman" w:hAnsi="Times New Roman" w:cs="Times New Roman"/>
          <w:sz w:val="20"/>
          <w:szCs w:val="20"/>
          <w:lang w:val="en-US"/>
        </w:rPr>
        <w:t>I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vertAlign w:val="subscript"/>
        </w:rPr>
        <w:t>5</w:t>
      </w:r>
      <w:r w:rsidR="00C0597A" w:rsidRPr="001F7890">
        <w:rPr>
          <w:rStyle w:val="FontStyle39"/>
          <w:rFonts w:ascii="Times New Roman" w:hAnsi="Times New Roman" w:cs="Times New Roman"/>
          <w:sz w:val="20"/>
          <w:szCs w:val="20"/>
        </w:rPr>
        <w:t>?</w:t>
      </w:r>
    </w:p>
    <w:p w:rsidR="00C0597A" w:rsidRPr="001F7890" w:rsidRDefault="00C0597A" w:rsidP="006658CE">
      <w:pPr>
        <w:pStyle w:val="Style27"/>
        <w:widowControl/>
        <w:numPr>
          <w:ilvl w:val="0"/>
          <w:numId w:val="339"/>
        </w:numPr>
        <w:tabs>
          <w:tab w:val="left" w:pos="482"/>
          <w:tab w:val="left" w:pos="567"/>
        </w:tabs>
        <w:spacing w:line="240" w:lineRule="auto"/>
        <w:ind w:left="0"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Сколько растений в 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lang w:val="en-US"/>
        </w:rPr>
        <w:t>I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vertAlign w:val="subscript"/>
        </w:rPr>
        <w:t>8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 </w:t>
      </w:r>
      <w:r w:rsidR="006D1566" w:rsidRPr="001F7890">
        <w:rPr>
          <w:rStyle w:val="FontStyle39"/>
          <w:rFonts w:ascii="Times New Roman" w:hAnsi="Times New Roman" w:cs="Times New Roman"/>
          <w:sz w:val="20"/>
          <w:szCs w:val="20"/>
        </w:rPr>
        <w:t>могут быть гетерозиготными</w:t>
      </w:r>
      <w:proofErr w:type="gramStart"/>
      <w:r w:rsidR="00752639"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 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(%)?</w:t>
      </w:r>
      <w:proofErr w:type="gramEnd"/>
    </w:p>
    <w:p w:rsidR="00C0597A" w:rsidRPr="001F7890" w:rsidRDefault="00C0597A" w:rsidP="006658CE">
      <w:pPr>
        <w:pStyle w:val="Style27"/>
        <w:widowControl/>
        <w:numPr>
          <w:ilvl w:val="0"/>
          <w:numId w:val="339"/>
        </w:numPr>
        <w:tabs>
          <w:tab w:val="left" w:pos="0"/>
          <w:tab w:val="left" w:pos="482"/>
          <w:tab w:val="left" w:pos="567"/>
        </w:tabs>
        <w:spacing w:line="240" w:lineRule="auto"/>
        <w:ind w:left="0"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В каком поколении инбридинга наступит инбредный минимум (процент гетерозиготных особей будет меньше единицы)?</w:t>
      </w:r>
    </w:p>
    <w:p w:rsidR="00826605" w:rsidRPr="001651DA" w:rsidRDefault="001651DA" w:rsidP="006658CE">
      <w:pPr>
        <w:pStyle w:val="Style7"/>
        <w:widowControl/>
        <w:spacing w:line="240" w:lineRule="auto"/>
        <w:ind w:firstLine="284"/>
        <w:jc w:val="both"/>
        <w:rPr>
          <w:rStyle w:val="FontStyle97"/>
        </w:rPr>
      </w:pPr>
      <w:r w:rsidRPr="001651DA">
        <w:rPr>
          <w:rStyle w:val="FontStyle97"/>
        </w:rPr>
        <w:t>Задание 232.</w:t>
      </w:r>
    </w:p>
    <w:p w:rsidR="006D1566" w:rsidRPr="001F7890" w:rsidRDefault="006D1566" w:rsidP="006658CE">
      <w:pPr>
        <w:pStyle w:val="Style2"/>
        <w:widowControl/>
        <w:ind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proofErr w:type="gramStart"/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У ржи одним из доноров короткостебельности является естестве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н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ный мутант ЕМ-1, у которого короткостебельность обусловлена дом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и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нантным аллелем гена 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lang w:val="en-US"/>
        </w:rPr>
        <w:t>H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.</w:t>
      </w:r>
      <w:proofErr w:type="gramEnd"/>
    </w:p>
    <w:p w:rsidR="003A1207" w:rsidRPr="001F7890" w:rsidRDefault="006D1566" w:rsidP="006658CE">
      <w:pPr>
        <w:pStyle w:val="Style2"/>
        <w:widowControl/>
        <w:ind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Гомозиготное растение ЕМ-1 скрестили с высокорослым растен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и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ем, обладающим генотипом 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lang w:val="en-US"/>
        </w:rPr>
        <w:t>hh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 и относительно высокой самофертил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ь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ностью. Дальнейшее размножение гибрида проводили при принуд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и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тельном самоопылении.</w:t>
      </w:r>
    </w:p>
    <w:p w:rsidR="006D1566" w:rsidRPr="001F7890" w:rsidRDefault="003A1207" w:rsidP="006658CE">
      <w:pPr>
        <w:pStyle w:val="Style2"/>
        <w:widowControl/>
        <w:ind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Пользуясь формулой Райта, рассчитайте в каждом из 6 инбредных поколений процент гетерозиготных и гомозиготных растений.</w:t>
      </w:r>
    </w:p>
    <w:p w:rsidR="006D1566" w:rsidRPr="001F7890" w:rsidRDefault="006D1566" w:rsidP="006658CE">
      <w:pPr>
        <w:pStyle w:val="Style2"/>
        <w:widowControl/>
        <w:numPr>
          <w:ilvl w:val="0"/>
          <w:numId w:val="340"/>
        </w:numPr>
        <w:tabs>
          <w:tab w:val="left" w:pos="482"/>
          <w:tab w:val="left" w:pos="567"/>
        </w:tabs>
        <w:ind w:left="0"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Чему равен коэффициент инбридинга в 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lang w:val="en-US"/>
        </w:rPr>
        <w:t>I</w:t>
      </w:r>
      <w:r w:rsidR="003A1207" w:rsidRPr="001F7890">
        <w:rPr>
          <w:rStyle w:val="FontStyle39"/>
          <w:rFonts w:ascii="Times New Roman" w:hAnsi="Times New Roman" w:cs="Times New Roman"/>
          <w:sz w:val="20"/>
          <w:szCs w:val="20"/>
          <w:vertAlign w:val="subscript"/>
        </w:rPr>
        <w:t>4</w:t>
      </w:r>
      <w:r w:rsidR="003A1207" w:rsidRPr="001F7890">
        <w:rPr>
          <w:rStyle w:val="FontStyle39"/>
          <w:rFonts w:ascii="Times New Roman" w:hAnsi="Times New Roman" w:cs="Times New Roman"/>
          <w:sz w:val="20"/>
          <w:szCs w:val="20"/>
        </w:rPr>
        <w:t>?</w:t>
      </w:r>
    </w:p>
    <w:p w:rsidR="006D1566" w:rsidRPr="001F7890" w:rsidRDefault="006D1566" w:rsidP="006658CE">
      <w:pPr>
        <w:pStyle w:val="Style2"/>
        <w:widowControl/>
        <w:numPr>
          <w:ilvl w:val="0"/>
          <w:numId w:val="340"/>
        </w:numPr>
        <w:tabs>
          <w:tab w:val="left" w:pos="482"/>
          <w:tab w:val="left" w:pos="567"/>
        </w:tabs>
        <w:ind w:left="0"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Какой процент короткостебельных растений может быть в 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lang w:val="en-US"/>
        </w:rPr>
        <w:t>I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vertAlign w:val="subscript"/>
        </w:rPr>
        <w:t>6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?</w:t>
      </w:r>
    </w:p>
    <w:p w:rsidR="006D1566" w:rsidRPr="001F7890" w:rsidRDefault="006D1566" w:rsidP="006658CE">
      <w:pPr>
        <w:pStyle w:val="Style27"/>
        <w:widowControl/>
        <w:numPr>
          <w:ilvl w:val="0"/>
          <w:numId w:val="340"/>
        </w:numPr>
        <w:tabs>
          <w:tab w:val="left" w:pos="482"/>
          <w:tab w:val="left" w:pos="567"/>
        </w:tabs>
        <w:spacing w:line="240" w:lineRule="auto"/>
        <w:ind w:left="0"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Какой процент короткостебельных растений 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lang w:val="en-US"/>
        </w:rPr>
        <w:t>I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vertAlign w:val="subscript"/>
        </w:rPr>
        <w:t>6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 может дать н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е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расщепляющееся потомство при принудительном самоопылении?</w:t>
      </w:r>
    </w:p>
    <w:p w:rsidR="006D1566" w:rsidRPr="001F7890" w:rsidRDefault="00752639" w:rsidP="006658CE">
      <w:pPr>
        <w:pStyle w:val="Style27"/>
        <w:widowControl/>
        <w:numPr>
          <w:ilvl w:val="0"/>
          <w:numId w:val="340"/>
        </w:numPr>
        <w:tabs>
          <w:tab w:val="left" w:pos="482"/>
          <w:tab w:val="left" w:pos="567"/>
        </w:tabs>
        <w:spacing w:line="240" w:lineRule="auto"/>
        <w:ind w:left="0"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Какой процент растений</w:t>
      </w:r>
      <w:r w:rsidR="006D1566"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 в </w:t>
      </w:r>
      <w:r w:rsidR="006D1566" w:rsidRPr="001F7890">
        <w:rPr>
          <w:rStyle w:val="FontStyle39"/>
          <w:rFonts w:ascii="Times New Roman" w:hAnsi="Times New Roman" w:cs="Times New Roman"/>
          <w:sz w:val="20"/>
          <w:szCs w:val="20"/>
          <w:lang w:val="en-US"/>
        </w:rPr>
        <w:t>I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vertAlign w:val="subscript"/>
        </w:rPr>
        <w:t>5</w:t>
      </w:r>
      <w:r w:rsidR="006D1566"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 мо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же</w:t>
      </w:r>
      <w:r w:rsidR="006D1566" w:rsidRPr="001F7890">
        <w:rPr>
          <w:rStyle w:val="FontStyle39"/>
          <w:rFonts w:ascii="Times New Roman" w:hAnsi="Times New Roman" w:cs="Times New Roman"/>
          <w:sz w:val="20"/>
          <w:szCs w:val="20"/>
        </w:rPr>
        <w:t>т быть гетерозиготны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м</w:t>
      </w:r>
      <w:proofErr w:type="gramStart"/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 </w:t>
      </w:r>
      <w:r w:rsidR="006D1566" w:rsidRPr="001F7890">
        <w:rPr>
          <w:rStyle w:val="FontStyle39"/>
          <w:rFonts w:ascii="Times New Roman" w:hAnsi="Times New Roman" w:cs="Times New Roman"/>
          <w:sz w:val="20"/>
          <w:szCs w:val="20"/>
        </w:rPr>
        <w:t>(%)?</w:t>
      </w:r>
      <w:proofErr w:type="gramEnd"/>
    </w:p>
    <w:p w:rsidR="006D1566" w:rsidRPr="001F7890" w:rsidRDefault="00752639" w:rsidP="006658CE">
      <w:pPr>
        <w:pStyle w:val="Style27"/>
        <w:widowControl/>
        <w:numPr>
          <w:ilvl w:val="0"/>
          <w:numId w:val="340"/>
        </w:numPr>
        <w:tabs>
          <w:tab w:val="left" w:pos="0"/>
          <w:tab w:val="left" w:pos="482"/>
          <w:tab w:val="left" w:pos="567"/>
        </w:tabs>
        <w:spacing w:line="240" w:lineRule="auto"/>
        <w:ind w:left="0"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До какого поколения необходимо инцухтировать данную поп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у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ляцию ржи, чтобы у нее </w:t>
      </w:r>
      <w:proofErr w:type="gramStart"/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наступил инбредный минимум и гетерозиго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т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ных по данному гену растений было</w:t>
      </w:r>
      <w:proofErr w:type="gramEnd"/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 меньше 0,1 %</w:t>
      </w:r>
      <w:r w:rsidR="006D1566" w:rsidRPr="001F7890">
        <w:rPr>
          <w:rStyle w:val="FontStyle39"/>
          <w:rFonts w:ascii="Times New Roman" w:hAnsi="Times New Roman" w:cs="Times New Roman"/>
          <w:sz w:val="20"/>
          <w:szCs w:val="20"/>
        </w:rPr>
        <w:t>?</w:t>
      </w:r>
    </w:p>
    <w:p w:rsidR="00826605" w:rsidRPr="001651DA" w:rsidRDefault="001651DA" w:rsidP="006658CE">
      <w:pPr>
        <w:pStyle w:val="Style7"/>
        <w:widowControl/>
        <w:spacing w:line="240" w:lineRule="auto"/>
        <w:ind w:firstLine="284"/>
        <w:jc w:val="both"/>
        <w:rPr>
          <w:rStyle w:val="FontStyle97"/>
        </w:rPr>
      </w:pPr>
      <w:r w:rsidRPr="001651DA">
        <w:rPr>
          <w:rStyle w:val="FontStyle97"/>
        </w:rPr>
        <w:t>Задание 233.</w:t>
      </w:r>
    </w:p>
    <w:p w:rsidR="00752639" w:rsidRPr="001F7890" w:rsidRDefault="00752639" w:rsidP="006658CE">
      <w:pPr>
        <w:pStyle w:val="Style2"/>
        <w:widowControl/>
        <w:ind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У моркови желтая окраска корнеплода доминирут </w:t>
      </w:r>
      <w:proofErr w:type="gramStart"/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над</w:t>
      </w:r>
      <w:proofErr w:type="gramEnd"/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 красной.</w:t>
      </w:r>
    </w:p>
    <w:p w:rsidR="003A1207" w:rsidRPr="001F7890" w:rsidRDefault="00752639" w:rsidP="006658CE">
      <w:pPr>
        <w:pStyle w:val="Style2"/>
        <w:widowControl/>
        <w:ind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В результате длительного принудительного самоопыления исхо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д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ной гетерозиготной популяции получили 8 поколений инбридинга.</w:t>
      </w:r>
    </w:p>
    <w:p w:rsidR="00752639" w:rsidRPr="001F7890" w:rsidRDefault="003A1207" w:rsidP="006658CE">
      <w:pPr>
        <w:pStyle w:val="Style2"/>
        <w:widowControl/>
        <w:ind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Рассчитайте коэффициент инбридинга, а также процент растений, гетерозиготных и гомозиготных по гену, детерминирующему окраску корнеплода</w:t>
      </w:r>
      <w:r w:rsidR="001651DA">
        <w:rPr>
          <w:rStyle w:val="FontStyle39"/>
          <w:rFonts w:ascii="Times New Roman" w:hAnsi="Times New Roman" w:cs="Times New Roman"/>
          <w:sz w:val="20"/>
          <w:szCs w:val="20"/>
        </w:rPr>
        <w:t>,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 в каждом инбредном поколении.</w:t>
      </w:r>
    </w:p>
    <w:p w:rsidR="006D1566" w:rsidRPr="001F7890" w:rsidRDefault="00752639" w:rsidP="006658CE">
      <w:pPr>
        <w:pStyle w:val="Style2"/>
        <w:widowControl/>
        <w:numPr>
          <w:ilvl w:val="0"/>
          <w:numId w:val="341"/>
        </w:numPr>
        <w:tabs>
          <w:tab w:val="left" w:pos="482"/>
          <w:tab w:val="left" w:pos="567"/>
        </w:tabs>
        <w:ind w:left="0"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Чему равен</w:t>
      </w:r>
      <w:r w:rsidR="006D1566"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 процент 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гетерозиготных </w:t>
      </w:r>
      <w:r w:rsidR="006D1566"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растений в </w:t>
      </w:r>
      <w:r w:rsidR="006D1566" w:rsidRPr="001F7890">
        <w:rPr>
          <w:rStyle w:val="FontStyle39"/>
          <w:rFonts w:ascii="Times New Roman" w:hAnsi="Times New Roman" w:cs="Times New Roman"/>
          <w:sz w:val="20"/>
          <w:szCs w:val="20"/>
          <w:lang w:val="en-US"/>
        </w:rPr>
        <w:t>I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vertAlign w:val="subscript"/>
        </w:rPr>
        <w:t>3</w:t>
      </w:r>
      <w:r w:rsidR="006D1566" w:rsidRPr="001F7890">
        <w:rPr>
          <w:rStyle w:val="FontStyle39"/>
          <w:rFonts w:ascii="Times New Roman" w:hAnsi="Times New Roman" w:cs="Times New Roman"/>
          <w:sz w:val="20"/>
          <w:szCs w:val="20"/>
        </w:rPr>
        <w:t>?</w:t>
      </w:r>
    </w:p>
    <w:p w:rsidR="006D1566" w:rsidRPr="001651DA" w:rsidRDefault="00752639" w:rsidP="006658CE">
      <w:pPr>
        <w:pStyle w:val="Style27"/>
        <w:widowControl/>
        <w:numPr>
          <w:ilvl w:val="0"/>
          <w:numId w:val="341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39"/>
          <w:rFonts w:ascii="Times New Roman" w:hAnsi="Times New Roman" w:cs="Times New Roman"/>
          <w:spacing w:val="-1"/>
          <w:sz w:val="20"/>
          <w:szCs w:val="20"/>
        </w:rPr>
      </w:pPr>
      <w:r w:rsidRPr="001651DA">
        <w:rPr>
          <w:rStyle w:val="FontStyle39"/>
          <w:rFonts w:ascii="Times New Roman" w:hAnsi="Times New Roman" w:cs="Times New Roman"/>
          <w:spacing w:val="-1"/>
          <w:sz w:val="20"/>
          <w:szCs w:val="20"/>
        </w:rPr>
        <w:t>Чему равен процент</w:t>
      </w:r>
      <w:r w:rsidR="006D1566" w:rsidRPr="001651DA">
        <w:rPr>
          <w:rStyle w:val="FontStyle39"/>
          <w:rFonts w:ascii="Times New Roman" w:hAnsi="Times New Roman" w:cs="Times New Roman"/>
          <w:spacing w:val="-1"/>
          <w:sz w:val="20"/>
          <w:szCs w:val="20"/>
        </w:rPr>
        <w:t xml:space="preserve"> растений</w:t>
      </w:r>
      <w:r w:rsidRPr="001651DA">
        <w:rPr>
          <w:rStyle w:val="FontStyle39"/>
          <w:rFonts w:ascii="Times New Roman" w:hAnsi="Times New Roman" w:cs="Times New Roman"/>
          <w:spacing w:val="-1"/>
          <w:sz w:val="20"/>
          <w:szCs w:val="20"/>
        </w:rPr>
        <w:t xml:space="preserve">, имеющих красный корнеплод, </w:t>
      </w:r>
      <w:r w:rsidR="006D1566" w:rsidRPr="001651DA">
        <w:rPr>
          <w:rStyle w:val="FontStyle39"/>
          <w:rFonts w:ascii="Times New Roman" w:hAnsi="Times New Roman" w:cs="Times New Roman"/>
          <w:spacing w:val="-1"/>
          <w:sz w:val="20"/>
          <w:szCs w:val="20"/>
        </w:rPr>
        <w:t xml:space="preserve">в </w:t>
      </w:r>
      <w:r w:rsidR="006D1566" w:rsidRPr="001651DA">
        <w:rPr>
          <w:rStyle w:val="FontStyle39"/>
          <w:rFonts w:ascii="Times New Roman" w:hAnsi="Times New Roman" w:cs="Times New Roman"/>
          <w:spacing w:val="-1"/>
          <w:sz w:val="20"/>
          <w:szCs w:val="20"/>
          <w:lang w:val="en-US"/>
        </w:rPr>
        <w:t>I</w:t>
      </w:r>
      <w:r w:rsidRPr="001651DA">
        <w:rPr>
          <w:rStyle w:val="FontStyle39"/>
          <w:rFonts w:ascii="Times New Roman" w:hAnsi="Times New Roman" w:cs="Times New Roman"/>
          <w:spacing w:val="-1"/>
          <w:sz w:val="20"/>
          <w:szCs w:val="20"/>
          <w:vertAlign w:val="subscript"/>
        </w:rPr>
        <w:t>4</w:t>
      </w:r>
      <w:r w:rsidR="006D1566" w:rsidRPr="001651DA">
        <w:rPr>
          <w:rStyle w:val="FontStyle39"/>
          <w:rFonts w:ascii="Times New Roman" w:hAnsi="Times New Roman" w:cs="Times New Roman"/>
          <w:spacing w:val="-1"/>
          <w:sz w:val="20"/>
          <w:szCs w:val="20"/>
        </w:rPr>
        <w:t>?</w:t>
      </w:r>
    </w:p>
    <w:p w:rsidR="006D1566" w:rsidRPr="001F7890" w:rsidRDefault="006D1566" w:rsidP="006658CE">
      <w:pPr>
        <w:pStyle w:val="Style27"/>
        <w:widowControl/>
        <w:numPr>
          <w:ilvl w:val="0"/>
          <w:numId w:val="341"/>
        </w:numPr>
        <w:tabs>
          <w:tab w:val="left" w:pos="482"/>
          <w:tab w:val="left" w:pos="567"/>
        </w:tabs>
        <w:spacing w:line="240" w:lineRule="auto"/>
        <w:ind w:left="0"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Чему равен коэффициент инбридинга в 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lang w:val="en-US"/>
        </w:rPr>
        <w:t>I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vertAlign w:val="subscript"/>
        </w:rPr>
        <w:t>5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?</w:t>
      </w:r>
    </w:p>
    <w:p w:rsidR="006D1566" w:rsidRPr="001F7890" w:rsidRDefault="00752639" w:rsidP="006658CE">
      <w:pPr>
        <w:pStyle w:val="Style27"/>
        <w:widowControl/>
        <w:numPr>
          <w:ilvl w:val="0"/>
          <w:numId w:val="341"/>
        </w:numPr>
        <w:tabs>
          <w:tab w:val="left" w:pos="482"/>
          <w:tab w:val="left" w:pos="567"/>
        </w:tabs>
        <w:spacing w:line="240" w:lineRule="auto"/>
        <w:ind w:left="0"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Какой процент ра</w:t>
      </w:r>
      <w:r w:rsidR="006D1566"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стений в </w:t>
      </w:r>
      <w:r w:rsidR="006D1566" w:rsidRPr="001F7890">
        <w:rPr>
          <w:rStyle w:val="FontStyle39"/>
          <w:rFonts w:ascii="Times New Roman" w:hAnsi="Times New Roman" w:cs="Times New Roman"/>
          <w:sz w:val="20"/>
          <w:szCs w:val="20"/>
          <w:lang w:val="en-US"/>
        </w:rPr>
        <w:t>I</w:t>
      </w:r>
      <w:r w:rsidR="006D1566" w:rsidRPr="001F7890">
        <w:rPr>
          <w:rStyle w:val="FontStyle39"/>
          <w:rFonts w:ascii="Times New Roman" w:hAnsi="Times New Roman" w:cs="Times New Roman"/>
          <w:sz w:val="20"/>
          <w:szCs w:val="20"/>
          <w:vertAlign w:val="subscript"/>
        </w:rPr>
        <w:t>8</w:t>
      </w:r>
      <w:r w:rsidR="006D1566"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 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будет иметь желтый корнеплод и </w:t>
      </w:r>
      <w:r w:rsidR="006D1566" w:rsidRPr="001F7890">
        <w:rPr>
          <w:rStyle w:val="FontStyle39"/>
          <w:rFonts w:ascii="Times New Roman" w:hAnsi="Times New Roman" w:cs="Times New Roman"/>
          <w:sz w:val="20"/>
          <w:szCs w:val="20"/>
        </w:rPr>
        <w:t>мо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жет дать нерасщепляющееся потомство в 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lang w:val="en-US"/>
        </w:rPr>
        <w:t>I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vertAlign w:val="subscript"/>
        </w:rPr>
        <w:t>9</w:t>
      </w:r>
      <w:r w:rsidR="006D1566" w:rsidRPr="001F7890">
        <w:rPr>
          <w:rStyle w:val="FontStyle39"/>
          <w:rFonts w:ascii="Times New Roman" w:hAnsi="Times New Roman" w:cs="Times New Roman"/>
          <w:sz w:val="20"/>
          <w:szCs w:val="20"/>
        </w:rPr>
        <w:t>?</w:t>
      </w:r>
    </w:p>
    <w:p w:rsidR="00826605" w:rsidRPr="001F7890" w:rsidRDefault="00752639" w:rsidP="006658CE">
      <w:pPr>
        <w:pStyle w:val="Style27"/>
        <w:widowControl/>
        <w:numPr>
          <w:ilvl w:val="0"/>
          <w:numId w:val="341"/>
        </w:numPr>
        <w:tabs>
          <w:tab w:val="left" w:pos="0"/>
          <w:tab w:val="left" w:pos="482"/>
          <w:tab w:val="left" w:pos="567"/>
        </w:tabs>
        <w:spacing w:line="240" w:lineRule="auto"/>
        <w:ind w:left="0"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Чему равен коэффициент инбридинга в 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lang w:val="en-US"/>
        </w:rPr>
        <w:t>I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vertAlign w:val="subscript"/>
        </w:rPr>
        <w:t>8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?</w:t>
      </w:r>
    </w:p>
    <w:p w:rsidR="00752639" w:rsidRPr="001651DA" w:rsidRDefault="001651DA" w:rsidP="006658CE">
      <w:pPr>
        <w:pStyle w:val="Style27"/>
        <w:widowControl/>
        <w:tabs>
          <w:tab w:val="left" w:pos="0"/>
        </w:tabs>
        <w:spacing w:line="240" w:lineRule="auto"/>
        <w:ind w:firstLine="284"/>
        <w:jc w:val="both"/>
        <w:rPr>
          <w:rStyle w:val="FontStyle97"/>
        </w:rPr>
      </w:pPr>
      <w:r w:rsidRPr="001651DA">
        <w:rPr>
          <w:rStyle w:val="FontStyle97"/>
        </w:rPr>
        <w:lastRenderedPageBreak/>
        <w:t>Задание 234.</w:t>
      </w:r>
    </w:p>
    <w:p w:rsidR="003A17B0" w:rsidRPr="001F7890" w:rsidRDefault="003A17B0" w:rsidP="006658CE">
      <w:pPr>
        <w:pStyle w:val="Style2"/>
        <w:widowControl/>
        <w:ind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У растений редиса форма корнеплода может быть длин</w:t>
      </w:r>
      <w:r w:rsidR="003A1207" w:rsidRPr="001F7890">
        <w:rPr>
          <w:rStyle w:val="FontStyle39"/>
          <w:rFonts w:ascii="Times New Roman" w:hAnsi="Times New Roman" w:cs="Times New Roman"/>
          <w:sz w:val="20"/>
          <w:szCs w:val="20"/>
        </w:rPr>
        <w:t>н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ой, овал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ь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ной и круглой.</w:t>
      </w:r>
    </w:p>
    <w:p w:rsidR="006D1566" w:rsidRPr="001F7890" w:rsidRDefault="003A17B0" w:rsidP="006658CE">
      <w:pPr>
        <w:pStyle w:val="Style2"/>
        <w:widowControl/>
        <w:ind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При принудительном самоопылении растений, имеющих овальную форму корнеплода, в 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lang w:val="en-US"/>
        </w:rPr>
        <w:t>I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vertAlign w:val="subscript"/>
        </w:rPr>
        <w:t>1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 получили 16 растений, из них </w:t>
      </w:r>
      <w:r w:rsidR="001651DA">
        <w:rPr>
          <w:rStyle w:val="FontStyle39"/>
          <w:rFonts w:ascii="Times New Roman" w:hAnsi="Times New Roman" w:cs="Times New Roman"/>
          <w:sz w:val="20"/>
          <w:szCs w:val="20"/>
        </w:rPr>
        <w:t>4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 имели длинную форму корнеплода, </w:t>
      </w:r>
      <w:r w:rsidR="001651DA">
        <w:rPr>
          <w:rStyle w:val="FontStyle39"/>
          <w:rFonts w:ascii="Times New Roman" w:hAnsi="Times New Roman" w:cs="Times New Roman"/>
          <w:sz w:val="20"/>
          <w:szCs w:val="20"/>
        </w:rPr>
        <w:t>4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 – круглую, а остальные – овальную. До 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lang w:val="en-US"/>
        </w:rPr>
        <w:t>I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vertAlign w:val="subscript"/>
        </w:rPr>
        <w:t>4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 все растения размножали при принудительном самоопылении.</w:t>
      </w:r>
    </w:p>
    <w:p w:rsidR="008177BF" w:rsidRPr="001F7890" w:rsidRDefault="003A17B0" w:rsidP="006658CE">
      <w:pPr>
        <w:pStyle w:val="Style2"/>
        <w:widowControl/>
        <w:ind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Рассчитайте коэффициент инбридинга, а также определите процент гетерозиготных и гомозиготных растений по гену, детерминирующему форму корнеплода у редиса.</w:t>
      </w:r>
    </w:p>
    <w:p w:rsidR="003A17B0" w:rsidRPr="001F7890" w:rsidRDefault="003A17B0" w:rsidP="006658CE">
      <w:pPr>
        <w:pStyle w:val="Style2"/>
        <w:widowControl/>
        <w:numPr>
          <w:ilvl w:val="0"/>
          <w:numId w:val="342"/>
        </w:numPr>
        <w:tabs>
          <w:tab w:val="left" w:pos="482"/>
          <w:tab w:val="left" w:pos="567"/>
        </w:tabs>
        <w:ind w:left="0"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Чему равен процент гетерозиготных растений в 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lang w:val="en-US"/>
        </w:rPr>
        <w:t>I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vertAlign w:val="subscript"/>
        </w:rPr>
        <w:t>3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?</w:t>
      </w:r>
    </w:p>
    <w:p w:rsidR="003A17B0" w:rsidRPr="001F7890" w:rsidRDefault="003A17B0" w:rsidP="006658CE">
      <w:pPr>
        <w:pStyle w:val="Style27"/>
        <w:widowControl/>
        <w:numPr>
          <w:ilvl w:val="0"/>
          <w:numId w:val="342"/>
        </w:numPr>
        <w:tabs>
          <w:tab w:val="left" w:pos="482"/>
          <w:tab w:val="left" w:pos="567"/>
        </w:tabs>
        <w:spacing w:line="240" w:lineRule="auto"/>
        <w:ind w:left="0"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Какой процент растений будет иметь овальный корнеплод в 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lang w:val="en-US"/>
        </w:rPr>
        <w:t>I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vertAlign w:val="subscript"/>
        </w:rPr>
        <w:t>4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?</w:t>
      </w:r>
    </w:p>
    <w:p w:rsidR="003A17B0" w:rsidRPr="001F7890" w:rsidRDefault="003A17B0" w:rsidP="006658CE">
      <w:pPr>
        <w:pStyle w:val="Style27"/>
        <w:widowControl/>
        <w:numPr>
          <w:ilvl w:val="0"/>
          <w:numId w:val="342"/>
        </w:numPr>
        <w:tabs>
          <w:tab w:val="left" w:pos="482"/>
          <w:tab w:val="left" w:pos="567"/>
        </w:tabs>
        <w:spacing w:line="240" w:lineRule="auto"/>
        <w:ind w:left="0"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Какой процент растений 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lang w:val="en-US"/>
        </w:rPr>
        <w:t>I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vertAlign w:val="subscript"/>
        </w:rPr>
        <w:t>4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 с овальными плодами может дать г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е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терозиготное потомство?</w:t>
      </w:r>
    </w:p>
    <w:p w:rsidR="003A17B0" w:rsidRPr="001F7890" w:rsidRDefault="003A17B0" w:rsidP="006658CE">
      <w:pPr>
        <w:pStyle w:val="Style27"/>
        <w:widowControl/>
        <w:numPr>
          <w:ilvl w:val="0"/>
          <w:numId w:val="342"/>
        </w:numPr>
        <w:tabs>
          <w:tab w:val="left" w:pos="482"/>
          <w:tab w:val="left" w:pos="567"/>
        </w:tabs>
        <w:spacing w:line="240" w:lineRule="auto"/>
        <w:ind w:left="0"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Какой процент растений в 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lang w:val="en-US"/>
        </w:rPr>
        <w:t>I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vertAlign w:val="subscript"/>
        </w:rPr>
        <w:t>4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 может иметь круглые корнеплоды?</w:t>
      </w:r>
    </w:p>
    <w:p w:rsidR="003A17B0" w:rsidRPr="001F7890" w:rsidRDefault="003A17B0" w:rsidP="006658CE">
      <w:pPr>
        <w:pStyle w:val="Style27"/>
        <w:widowControl/>
        <w:numPr>
          <w:ilvl w:val="0"/>
          <w:numId w:val="342"/>
        </w:numPr>
        <w:tabs>
          <w:tab w:val="left" w:pos="0"/>
          <w:tab w:val="left" w:pos="482"/>
          <w:tab w:val="left" w:pos="567"/>
        </w:tabs>
        <w:spacing w:line="240" w:lineRule="auto"/>
        <w:ind w:left="0"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До какого поколения необходимо инцухтировать растения ред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и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са, чтобы гетерозиготных растений было меньше 0,1 %?</w:t>
      </w:r>
    </w:p>
    <w:p w:rsidR="003A17B0" w:rsidRPr="001651DA" w:rsidRDefault="001651DA" w:rsidP="006658CE">
      <w:pPr>
        <w:pStyle w:val="Style27"/>
        <w:widowControl/>
        <w:tabs>
          <w:tab w:val="left" w:pos="0"/>
        </w:tabs>
        <w:spacing w:line="240" w:lineRule="auto"/>
        <w:ind w:firstLine="284"/>
        <w:jc w:val="both"/>
        <w:rPr>
          <w:rStyle w:val="FontStyle39"/>
          <w:rFonts w:ascii="Times New Roman" w:hAnsi="Times New Roman" w:cs="Times New Roman"/>
          <w:b/>
          <w:sz w:val="20"/>
          <w:szCs w:val="20"/>
        </w:rPr>
      </w:pPr>
      <w:r w:rsidRPr="001651DA">
        <w:rPr>
          <w:rStyle w:val="FontStyle39"/>
          <w:rFonts w:ascii="Times New Roman" w:hAnsi="Times New Roman" w:cs="Times New Roman"/>
          <w:b/>
          <w:sz w:val="20"/>
          <w:szCs w:val="20"/>
        </w:rPr>
        <w:t>Задание 235.</w:t>
      </w:r>
    </w:p>
    <w:p w:rsidR="004245FC" w:rsidRDefault="004245FC" w:rsidP="006658CE">
      <w:pPr>
        <w:pStyle w:val="Style2"/>
        <w:widowControl/>
        <w:ind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У </w:t>
      </w:r>
      <w:r>
        <w:rPr>
          <w:rStyle w:val="FontStyle39"/>
          <w:rFonts w:ascii="Times New Roman" w:hAnsi="Times New Roman" w:cs="Times New Roman"/>
          <w:sz w:val="20"/>
          <w:szCs w:val="20"/>
        </w:rPr>
        <w:t>кукурузы зеленая окраска растений является доминантной по о</w:t>
      </w:r>
      <w:r>
        <w:rPr>
          <w:rStyle w:val="FontStyle39"/>
          <w:rFonts w:ascii="Times New Roman" w:hAnsi="Times New Roman" w:cs="Times New Roman"/>
          <w:sz w:val="20"/>
          <w:szCs w:val="20"/>
        </w:rPr>
        <w:t>т</w:t>
      </w:r>
      <w:r>
        <w:rPr>
          <w:rStyle w:val="FontStyle39"/>
          <w:rFonts w:ascii="Times New Roman" w:hAnsi="Times New Roman" w:cs="Times New Roman"/>
          <w:sz w:val="20"/>
          <w:szCs w:val="20"/>
        </w:rPr>
        <w:t xml:space="preserve">ношению </w:t>
      </w:r>
      <w:proofErr w:type="gramStart"/>
      <w:r>
        <w:rPr>
          <w:rStyle w:val="FontStyle39"/>
          <w:rFonts w:ascii="Times New Roman" w:hAnsi="Times New Roman" w:cs="Times New Roman"/>
          <w:sz w:val="20"/>
          <w:szCs w:val="20"/>
        </w:rPr>
        <w:t>к</w:t>
      </w:r>
      <w:proofErr w:type="gramEnd"/>
      <w:r>
        <w:rPr>
          <w:rStyle w:val="FontStyle39"/>
          <w:rFonts w:ascii="Times New Roman" w:hAnsi="Times New Roman" w:cs="Times New Roman"/>
          <w:sz w:val="20"/>
          <w:szCs w:val="20"/>
        </w:rPr>
        <w:t xml:space="preserve"> белой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.</w:t>
      </w:r>
    </w:p>
    <w:p w:rsidR="00CD4623" w:rsidRPr="001F7890" w:rsidRDefault="004245FC" w:rsidP="006658CE">
      <w:pPr>
        <w:pStyle w:val="Style2"/>
        <w:widowControl/>
        <w:ind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>
        <w:rPr>
          <w:rStyle w:val="FontStyle39"/>
          <w:rFonts w:ascii="Times New Roman" w:hAnsi="Times New Roman" w:cs="Times New Roman"/>
          <w:sz w:val="20"/>
          <w:szCs w:val="20"/>
        </w:rPr>
        <w:t>Гетерозиготное р</w:t>
      </w:r>
      <w:r w:rsidR="00CD4623" w:rsidRPr="001F7890">
        <w:rPr>
          <w:rStyle w:val="FontStyle39"/>
          <w:rFonts w:ascii="Times New Roman" w:hAnsi="Times New Roman" w:cs="Times New Roman"/>
          <w:sz w:val="20"/>
          <w:szCs w:val="20"/>
        </w:rPr>
        <w:t>астение кукурузы размножали при принудител</w:t>
      </w:r>
      <w:r w:rsidR="00CD4623" w:rsidRPr="001F7890">
        <w:rPr>
          <w:rStyle w:val="FontStyle39"/>
          <w:rFonts w:ascii="Times New Roman" w:hAnsi="Times New Roman" w:cs="Times New Roman"/>
          <w:sz w:val="20"/>
          <w:szCs w:val="20"/>
        </w:rPr>
        <w:t>ь</w:t>
      </w:r>
      <w:r w:rsidR="00CD4623" w:rsidRPr="001F7890">
        <w:rPr>
          <w:rStyle w:val="FontStyle39"/>
          <w:rFonts w:ascii="Times New Roman" w:hAnsi="Times New Roman" w:cs="Times New Roman"/>
          <w:sz w:val="20"/>
          <w:szCs w:val="20"/>
        </w:rPr>
        <w:t>ном самоопылении в течение 12</w:t>
      </w:r>
      <w:r w:rsidR="009350E1"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 </w:t>
      </w:r>
      <w:r w:rsidR="00CD4623" w:rsidRPr="001F7890">
        <w:rPr>
          <w:rStyle w:val="FontStyle39"/>
          <w:rFonts w:ascii="Times New Roman" w:hAnsi="Times New Roman" w:cs="Times New Roman"/>
          <w:sz w:val="20"/>
          <w:szCs w:val="20"/>
        </w:rPr>
        <w:t>поколений.</w:t>
      </w:r>
    </w:p>
    <w:p w:rsidR="008177BF" w:rsidRPr="001F7890" w:rsidRDefault="00CD4623" w:rsidP="006658CE">
      <w:pPr>
        <w:pStyle w:val="Style2"/>
        <w:widowControl/>
        <w:ind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Рассчитайте коэффициент инбридинга, а также процент растений, гетерозиготных и гомозиготных по гену</w:t>
      </w:r>
      <w:proofErr w:type="gramStart"/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 В</w:t>
      </w:r>
      <w:proofErr w:type="gramEnd"/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, в каждом инбредном пок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о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лении.</w:t>
      </w:r>
    </w:p>
    <w:p w:rsidR="00CD4623" w:rsidRPr="001F7890" w:rsidRDefault="00CD4623" w:rsidP="006658CE">
      <w:pPr>
        <w:pStyle w:val="Style2"/>
        <w:widowControl/>
        <w:numPr>
          <w:ilvl w:val="0"/>
          <w:numId w:val="343"/>
        </w:numPr>
        <w:tabs>
          <w:tab w:val="left" w:pos="482"/>
          <w:tab w:val="left" w:pos="567"/>
        </w:tabs>
        <w:ind w:left="0"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Чему равен процент гетерозиготных растений в 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lang w:val="en-US"/>
        </w:rPr>
        <w:t>I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vertAlign w:val="subscript"/>
        </w:rPr>
        <w:t>2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?</w:t>
      </w:r>
    </w:p>
    <w:p w:rsidR="00CD4623" w:rsidRPr="001F7890" w:rsidRDefault="00CD4623" w:rsidP="006658CE">
      <w:pPr>
        <w:pStyle w:val="Style27"/>
        <w:widowControl/>
        <w:numPr>
          <w:ilvl w:val="0"/>
          <w:numId w:val="343"/>
        </w:numPr>
        <w:tabs>
          <w:tab w:val="left" w:pos="482"/>
          <w:tab w:val="left" w:pos="567"/>
        </w:tabs>
        <w:spacing w:line="240" w:lineRule="auto"/>
        <w:ind w:left="0"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Чему равен процент растений, имеющих генотип </w:t>
      </w:r>
      <w:proofErr w:type="gramStart"/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ВВ</w:t>
      </w:r>
      <w:proofErr w:type="gramEnd"/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, в 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lang w:val="en-US"/>
        </w:rPr>
        <w:t>I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vertAlign w:val="subscript"/>
        </w:rPr>
        <w:t>4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?</w:t>
      </w:r>
    </w:p>
    <w:p w:rsidR="00CD4623" w:rsidRPr="001F7890" w:rsidRDefault="00CD4623" w:rsidP="006658CE">
      <w:pPr>
        <w:pStyle w:val="Style27"/>
        <w:widowControl/>
        <w:numPr>
          <w:ilvl w:val="0"/>
          <w:numId w:val="343"/>
        </w:numPr>
        <w:tabs>
          <w:tab w:val="left" w:pos="482"/>
          <w:tab w:val="left" w:pos="567"/>
        </w:tabs>
        <w:spacing w:line="240" w:lineRule="auto"/>
        <w:ind w:left="0"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Чему равен коэффициент инбридинга в 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lang w:val="en-US"/>
        </w:rPr>
        <w:t>I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vertAlign w:val="subscript"/>
        </w:rPr>
        <w:t>5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?</w:t>
      </w:r>
    </w:p>
    <w:p w:rsidR="00CD4623" w:rsidRPr="001F7890" w:rsidRDefault="00CD4623" w:rsidP="006658CE">
      <w:pPr>
        <w:pStyle w:val="Style27"/>
        <w:widowControl/>
        <w:numPr>
          <w:ilvl w:val="0"/>
          <w:numId w:val="343"/>
        </w:numPr>
        <w:tabs>
          <w:tab w:val="left" w:pos="482"/>
          <w:tab w:val="left" w:pos="567"/>
        </w:tabs>
        <w:spacing w:line="240" w:lineRule="auto"/>
        <w:ind w:left="0"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Какой процент растений в 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lang w:val="en-US"/>
        </w:rPr>
        <w:t>I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vertAlign w:val="subscript"/>
        </w:rPr>
        <w:t>8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 </w:t>
      </w:r>
      <w:r w:rsidR="003939BA">
        <w:rPr>
          <w:rStyle w:val="FontStyle39"/>
          <w:rFonts w:ascii="Times New Roman" w:hAnsi="Times New Roman" w:cs="Times New Roman"/>
          <w:sz w:val="20"/>
          <w:szCs w:val="20"/>
        </w:rPr>
        <w:t>могли бы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 иметь генотип 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lang w:val="en-US"/>
        </w:rPr>
        <w:t>bb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?</w:t>
      </w:r>
    </w:p>
    <w:p w:rsidR="00CD4623" w:rsidRPr="001F7890" w:rsidRDefault="00CD4623" w:rsidP="006658CE">
      <w:pPr>
        <w:pStyle w:val="Style27"/>
        <w:widowControl/>
        <w:numPr>
          <w:ilvl w:val="0"/>
          <w:numId w:val="343"/>
        </w:numPr>
        <w:tabs>
          <w:tab w:val="left" w:pos="0"/>
          <w:tab w:val="left" w:pos="482"/>
          <w:tab w:val="left" w:pos="567"/>
        </w:tabs>
        <w:spacing w:line="240" w:lineRule="auto"/>
        <w:ind w:left="0"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Чему равен коэффициент инбридинга в 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lang w:val="en-US"/>
        </w:rPr>
        <w:t>I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vertAlign w:val="subscript"/>
        </w:rPr>
        <w:t>12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?</w:t>
      </w:r>
    </w:p>
    <w:p w:rsidR="00CD4623" w:rsidRPr="001651DA" w:rsidRDefault="001651DA" w:rsidP="006658CE">
      <w:pPr>
        <w:pStyle w:val="Style27"/>
        <w:widowControl/>
        <w:tabs>
          <w:tab w:val="left" w:pos="0"/>
        </w:tabs>
        <w:spacing w:line="240" w:lineRule="auto"/>
        <w:ind w:firstLine="284"/>
        <w:jc w:val="both"/>
        <w:rPr>
          <w:rStyle w:val="FontStyle97"/>
        </w:rPr>
      </w:pPr>
      <w:r w:rsidRPr="001651DA">
        <w:rPr>
          <w:rStyle w:val="FontStyle97"/>
        </w:rPr>
        <w:t>Задание 236.</w:t>
      </w:r>
    </w:p>
    <w:p w:rsidR="006D1566" w:rsidRPr="001F7890" w:rsidRDefault="003A17B0" w:rsidP="006658CE">
      <w:pPr>
        <w:pStyle w:val="Style27"/>
        <w:widowControl/>
        <w:tabs>
          <w:tab w:val="left" w:pos="0"/>
        </w:tabs>
        <w:spacing w:line="240" w:lineRule="auto"/>
        <w:ind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У тыквы белая окраска плодов является доминантной по отнош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е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нию </w:t>
      </w:r>
      <w:proofErr w:type="gramStart"/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к</w:t>
      </w:r>
      <w:proofErr w:type="gramEnd"/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 желтой, а дисковидная форма плода доминирует над сферич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е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ской.</w:t>
      </w:r>
    </w:p>
    <w:p w:rsidR="003A17B0" w:rsidRPr="001F7890" w:rsidRDefault="003A17B0" w:rsidP="006658CE">
      <w:pPr>
        <w:pStyle w:val="Style27"/>
        <w:widowControl/>
        <w:tabs>
          <w:tab w:val="left" w:pos="0"/>
        </w:tabs>
        <w:spacing w:line="240" w:lineRule="auto"/>
        <w:ind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proofErr w:type="gramStart"/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Гетерозиготное</w:t>
      </w:r>
      <w:proofErr w:type="gramEnd"/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 растений принудительно самоопыляли и в дал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ь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нейшем до шестого поколения размножали при принудительном сам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о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опылении.</w:t>
      </w:r>
    </w:p>
    <w:p w:rsidR="003939BA" w:rsidRPr="001F7890" w:rsidRDefault="003A17B0" w:rsidP="003939BA">
      <w:pPr>
        <w:pStyle w:val="Style27"/>
        <w:widowControl/>
        <w:tabs>
          <w:tab w:val="left" w:pos="0"/>
        </w:tabs>
        <w:spacing w:line="240" w:lineRule="auto"/>
        <w:ind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Рассчитайте для каждого инбредного поколения процент растений гомозиготных по обеим парам аллелей, по одной паре и гетерозиго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т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ных по двум парам аллелей.</w:t>
      </w:r>
      <w:r w:rsidR="00CD4623"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 </w:t>
      </w:r>
      <w:r w:rsidR="009350E1"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Расчет ведите по форме </w:t>
      </w:r>
      <w:r w:rsidR="00CD4623" w:rsidRPr="001F7890">
        <w:rPr>
          <w:rStyle w:val="FontStyle39"/>
          <w:rFonts w:ascii="Times New Roman" w:hAnsi="Times New Roman" w:cs="Times New Roman"/>
          <w:sz w:val="20"/>
          <w:szCs w:val="20"/>
        </w:rPr>
        <w:t>табл</w:t>
      </w:r>
      <w:r w:rsidR="001651DA">
        <w:rPr>
          <w:rStyle w:val="FontStyle39"/>
          <w:rFonts w:ascii="Times New Roman" w:hAnsi="Times New Roman" w:cs="Times New Roman"/>
          <w:sz w:val="20"/>
          <w:szCs w:val="20"/>
        </w:rPr>
        <w:t>. 7.2</w:t>
      </w:r>
      <w:r w:rsidR="009350E1" w:rsidRPr="001F7890">
        <w:rPr>
          <w:rStyle w:val="FontStyle39"/>
          <w:rFonts w:ascii="Times New Roman" w:hAnsi="Times New Roman" w:cs="Times New Roman"/>
          <w:sz w:val="20"/>
          <w:szCs w:val="20"/>
        </w:rPr>
        <w:t>.</w:t>
      </w:r>
    </w:p>
    <w:p w:rsidR="003939BA" w:rsidRPr="001651DA" w:rsidRDefault="003939BA" w:rsidP="003939BA">
      <w:pPr>
        <w:pStyle w:val="Style27"/>
        <w:widowControl/>
        <w:tabs>
          <w:tab w:val="left" w:pos="0"/>
        </w:tabs>
        <w:spacing w:line="240" w:lineRule="auto"/>
        <w:ind w:firstLine="0"/>
        <w:jc w:val="center"/>
        <w:rPr>
          <w:rStyle w:val="FontStyle39"/>
          <w:rFonts w:ascii="Times New Roman" w:hAnsi="Times New Roman" w:cs="Times New Roman"/>
          <w:b/>
        </w:rPr>
      </w:pPr>
      <w:r w:rsidRPr="001651DA">
        <w:rPr>
          <w:rStyle w:val="FontStyle39"/>
          <w:rFonts w:ascii="Times New Roman" w:hAnsi="Times New Roman" w:cs="Times New Roman"/>
          <w:spacing w:val="20"/>
        </w:rPr>
        <w:lastRenderedPageBreak/>
        <w:t>Таблица</w:t>
      </w:r>
      <w:r w:rsidRPr="001651DA">
        <w:rPr>
          <w:rStyle w:val="FontStyle39"/>
          <w:rFonts w:ascii="Times New Roman" w:hAnsi="Times New Roman" w:cs="Times New Roman"/>
        </w:rPr>
        <w:t xml:space="preserve"> </w:t>
      </w:r>
      <w:r>
        <w:rPr>
          <w:rStyle w:val="FontStyle39"/>
          <w:rFonts w:ascii="Times New Roman" w:hAnsi="Times New Roman" w:cs="Times New Roman"/>
        </w:rPr>
        <w:t>7.2</w:t>
      </w:r>
      <w:r w:rsidRPr="001651DA">
        <w:rPr>
          <w:rStyle w:val="FontStyle39"/>
          <w:rFonts w:ascii="Times New Roman" w:hAnsi="Times New Roman" w:cs="Times New Roman"/>
        </w:rPr>
        <w:t xml:space="preserve">. </w:t>
      </w:r>
      <w:r w:rsidRPr="001651DA">
        <w:rPr>
          <w:rStyle w:val="FontStyle39"/>
          <w:rFonts w:ascii="Times New Roman" w:hAnsi="Times New Roman" w:cs="Times New Roman"/>
          <w:b/>
        </w:rPr>
        <w:t>Частота гомозиготных и гетерозиготных генотипов</w:t>
      </w:r>
      <w:r w:rsidRPr="001651DA">
        <w:rPr>
          <w:rStyle w:val="FontStyle39"/>
          <w:rFonts w:ascii="Times New Roman" w:hAnsi="Times New Roman" w:cs="Times New Roman"/>
          <w:b/>
        </w:rPr>
        <w:br/>
        <w:t>в поколениях инбридинга при учете двух пар аллелей</w:t>
      </w:r>
    </w:p>
    <w:p w:rsidR="003939BA" w:rsidRPr="001651DA" w:rsidRDefault="003939BA" w:rsidP="003939BA">
      <w:pPr>
        <w:pStyle w:val="Style27"/>
        <w:widowControl/>
        <w:tabs>
          <w:tab w:val="left" w:pos="0"/>
        </w:tabs>
        <w:spacing w:line="240" w:lineRule="auto"/>
        <w:ind w:firstLine="0"/>
        <w:jc w:val="center"/>
        <w:rPr>
          <w:rStyle w:val="FontStyle39"/>
          <w:rFonts w:ascii="Times New Roman" w:hAnsi="Times New Roman" w:cs="Times New Roman"/>
        </w:rPr>
      </w:pPr>
    </w:p>
    <w:tbl>
      <w:tblPr>
        <w:tblStyle w:val="aa"/>
        <w:tblW w:w="0" w:type="auto"/>
        <w:tblInd w:w="108" w:type="dxa"/>
        <w:tblCellMar>
          <w:left w:w="85" w:type="dxa"/>
          <w:right w:w="85" w:type="dxa"/>
        </w:tblCellMar>
        <w:tblLook w:val="04A0"/>
      </w:tblPr>
      <w:tblGrid>
        <w:gridCol w:w="1111"/>
        <w:gridCol w:w="615"/>
        <w:gridCol w:w="562"/>
        <w:gridCol w:w="526"/>
        <w:gridCol w:w="473"/>
        <w:gridCol w:w="588"/>
        <w:gridCol w:w="530"/>
        <w:gridCol w:w="570"/>
        <w:gridCol w:w="530"/>
        <w:gridCol w:w="544"/>
      </w:tblGrid>
      <w:tr w:rsidR="003939BA" w:rsidRPr="001651DA" w:rsidTr="00E643FA">
        <w:tc>
          <w:tcPr>
            <w:tcW w:w="1111" w:type="dxa"/>
            <w:vMerge w:val="restart"/>
            <w:vAlign w:val="center"/>
          </w:tcPr>
          <w:p w:rsidR="003939BA" w:rsidRPr="001651DA" w:rsidRDefault="003939BA" w:rsidP="00E643FA">
            <w:pPr>
              <w:pStyle w:val="Style27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39"/>
                <w:rFonts w:ascii="Times New Roman" w:hAnsi="Times New Roman" w:cs="Times New Roman"/>
              </w:rPr>
            </w:pPr>
            <w:r w:rsidRPr="001651DA">
              <w:rPr>
                <w:rStyle w:val="FontStyle39"/>
                <w:rFonts w:ascii="Times New Roman" w:hAnsi="Times New Roman" w:cs="Times New Roman"/>
              </w:rPr>
              <w:t>Поколение инбридинга</w:t>
            </w:r>
          </w:p>
        </w:tc>
        <w:tc>
          <w:tcPr>
            <w:tcW w:w="0" w:type="auto"/>
            <w:gridSpan w:val="9"/>
            <w:vAlign w:val="center"/>
          </w:tcPr>
          <w:p w:rsidR="003939BA" w:rsidRPr="001651DA" w:rsidRDefault="003939BA" w:rsidP="00E643FA">
            <w:pPr>
              <w:pStyle w:val="Style27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39"/>
                <w:rFonts w:ascii="Times New Roman" w:hAnsi="Times New Roman" w:cs="Times New Roman"/>
              </w:rPr>
            </w:pPr>
            <w:r w:rsidRPr="001651DA">
              <w:rPr>
                <w:rStyle w:val="FontStyle39"/>
                <w:rFonts w:ascii="Times New Roman" w:hAnsi="Times New Roman" w:cs="Times New Roman"/>
              </w:rPr>
              <w:t>Количество генотипов, %</w:t>
            </w:r>
          </w:p>
        </w:tc>
      </w:tr>
      <w:tr w:rsidR="003939BA" w:rsidRPr="001651DA" w:rsidTr="00E643FA">
        <w:tc>
          <w:tcPr>
            <w:tcW w:w="1111" w:type="dxa"/>
            <w:vMerge/>
            <w:vAlign w:val="center"/>
          </w:tcPr>
          <w:p w:rsidR="003939BA" w:rsidRPr="001651DA" w:rsidRDefault="003939BA" w:rsidP="00E643FA">
            <w:pPr>
              <w:pStyle w:val="Style27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39"/>
                <w:rFonts w:ascii="Times New Roman" w:hAnsi="Times New Roman" w:cs="Times New Roman"/>
              </w:rPr>
            </w:pPr>
          </w:p>
        </w:tc>
        <w:tc>
          <w:tcPr>
            <w:tcW w:w="0" w:type="auto"/>
            <w:vAlign w:val="center"/>
          </w:tcPr>
          <w:p w:rsidR="003939BA" w:rsidRPr="001651DA" w:rsidRDefault="003939BA" w:rsidP="00E643FA">
            <w:pPr>
              <w:pStyle w:val="Style27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39"/>
                <w:rFonts w:ascii="Times New Roman" w:hAnsi="Times New Roman" w:cs="Times New Roman"/>
              </w:rPr>
            </w:pPr>
            <w:r w:rsidRPr="001651DA">
              <w:rPr>
                <w:rStyle w:val="FontStyle39"/>
                <w:rFonts w:ascii="Times New Roman" w:hAnsi="Times New Roman" w:cs="Times New Roman"/>
                <w:lang w:val="en-US"/>
              </w:rPr>
              <w:t>AABB</w:t>
            </w:r>
          </w:p>
        </w:tc>
        <w:tc>
          <w:tcPr>
            <w:tcW w:w="0" w:type="auto"/>
            <w:vAlign w:val="center"/>
          </w:tcPr>
          <w:p w:rsidR="003939BA" w:rsidRPr="001651DA" w:rsidRDefault="003939BA" w:rsidP="00E643FA">
            <w:pPr>
              <w:pStyle w:val="Style27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39"/>
                <w:rFonts w:ascii="Times New Roman" w:hAnsi="Times New Roman" w:cs="Times New Roman"/>
              </w:rPr>
            </w:pPr>
            <w:r w:rsidRPr="001651DA">
              <w:rPr>
                <w:rStyle w:val="FontStyle39"/>
                <w:rFonts w:ascii="Times New Roman" w:hAnsi="Times New Roman" w:cs="Times New Roman"/>
                <w:lang w:val="en-US"/>
              </w:rPr>
              <w:t>AAbb</w:t>
            </w:r>
          </w:p>
        </w:tc>
        <w:tc>
          <w:tcPr>
            <w:tcW w:w="0" w:type="auto"/>
            <w:vAlign w:val="center"/>
          </w:tcPr>
          <w:p w:rsidR="003939BA" w:rsidRPr="001651DA" w:rsidRDefault="003939BA" w:rsidP="00E643FA">
            <w:pPr>
              <w:pStyle w:val="Style27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39"/>
                <w:rFonts w:ascii="Times New Roman" w:hAnsi="Times New Roman" w:cs="Times New Roman"/>
              </w:rPr>
            </w:pPr>
            <w:r w:rsidRPr="001651DA">
              <w:rPr>
                <w:rStyle w:val="FontStyle39"/>
                <w:rFonts w:ascii="Times New Roman" w:hAnsi="Times New Roman" w:cs="Times New Roman"/>
                <w:lang w:val="en-US"/>
              </w:rPr>
              <w:t>aaBB</w:t>
            </w:r>
          </w:p>
        </w:tc>
        <w:tc>
          <w:tcPr>
            <w:tcW w:w="0" w:type="auto"/>
            <w:vAlign w:val="center"/>
          </w:tcPr>
          <w:p w:rsidR="003939BA" w:rsidRPr="001651DA" w:rsidRDefault="003939BA" w:rsidP="00E643FA">
            <w:pPr>
              <w:pStyle w:val="Style27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39"/>
                <w:rFonts w:ascii="Times New Roman" w:hAnsi="Times New Roman" w:cs="Times New Roman"/>
              </w:rPr>
            </w:pPr>
            <w:r w:rsidRPr="001651DA">
              <w:rPr>
                <w:rStyle w:val="FontStyle39"/>
                <w:rFonts w:ascii="Times New Roman" w:hAnsi="Times New Roman" w:cs="Times New Roman"/>
                <w:lang w:val="en-US"/>
              </w:rPr>
              <w:t>aabb</w:t>
            </w:r>
          </w:p>
        </w:tc>
        <w:tc>
          <w:tcPr>
            <w:tcW w:w="0" w:type="auto"/>
            <w:vAlign w:val="center"/>
          </w:tcPr>
          <w:p w:rsidR="003939BA" w:rsidRPr="001651DA" w:rsidRDefault="003939BA" w:rsidP="00E643FA">
            <w:pPr>
              <w:pStyle w:val="Style27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39"/>
                <w:rFonts w:ascii="Times New Roman" w:hAnsi="Times New Roman" w:cs="Times New Roman"/>
              </w:rPr>
            </w:pPr>
            <w:r w:rsidRPr="001651DA">
              <w:rPr>
                <w:rStyle w:val="FontStyle39"/>
                <w:rFonts w:ascii="Times New Roman" w:hAnsi="Times New Roman" w:cs="Times New Roman"/>
                <w:lang w:val="en-US"/>
              </w:rPr>
              <w:t>AABb</w:t>
            </w:r>
          </w:p>
        </w:tc>
        <w:tc>
          <w:tcPr>
            <w:tcW w:w="0" w:type="auto"/>
            <w:vAlign w:val="center"/>
          </w:tcPr>
          <w:p w:rsidR="003939BA" w:rsidRPr="001651DA" w:rsidRDefault="003939BA" w:rsidP="00E643FA">
            <w:pPr>
              <w:pStyle w:val="Style27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39"/>
                <w:rFonts w:ascii="Times New Roman" w:hAnsi="Times New Roman" w:cs="Times New Roman"/>
              </w:rPr>
            </w:pPr>
            <w:r w:rsidRPr="001651DA">
              <w:rPr>
                <w:rStyle w:val="FontStyle39"/>
                <w:rFonts w:ascii="Times New Roman" w:hAnsi="Times New Roman" w:cs="Times New Roman"/>
                <w:lang w:val="en-US"/>
              </w:rPr>
              <w:t>aaBb</w:t>
            </w:r>
          </w:p>
        </w:tc>
        <w:tc>
          <w:tcPr>
            <w:tcW w:w="0" w:type="auto"/>
            <w:vAlign w:val="center"/>
          </w:tcPr>
          <w:p w:rsidR="003939BA" w:rsidRPr="001651DA" w:rsidRDefault="003939BA" w:rsidP="00E643FA">
            <w:pPr>
              <w:pStyle w:val="Style27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39"/>
                <w:rFonts w:ascii="Times New Roman" w:hAnsi="Times New Roman" w:cs="Times New Roman"/>
              </w:rPr>
            </w:pPr>
            <w:r w:rsidRPr="001651DA">
              <w:rPr>
                <w:rStyle w:val="FontStyle39"/>
                <w:rFonts w:ascii="Times New Roman" w:hAnsi="Times New Roman" w:cs="Times New Roman"/>
                <w:lang w:val="en-US"/>
              </w:rPr>
              <w:t>AaBB</w:t>
            </w:r>
          </w:p>
        </w:tc>
        <w:tc>
          <w:tcPr>
            <w:tcW w:w="0" w:type="auto"/>
            <w:vAlign w:val="center"/>
          </w:tcPr>
          <w:p w:rsidR="003939BA" w:rsidRPr="001651DA" w:rsidRDefault="003939BA" w:rsidP="00E643FA">
            <w:pPr>
              <w:pStyle w:val="Style27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39"/>
                <w:rFonts w:ascii="Times New Roman" w:hAnsi="Times New Roman" w:cs="Times New Roman"/>
              </w:rPr>
            </w:pPr>
            <w:r w:rsidRPr="001651DA">
              <w:rPr>
                <w:rStyle w:val="FontStyle39"/>
                <w:rFonts w:ascii="Times New Roman" w:hAnsi="Times New Roman" w:cs="Times New Roman"/>
                <w:lang w:val="en-US"/>
              </w:rPr>
              <w:t>Aabb</w:t>
            </w:r>
          </w:p>
        </w:tc>
        <w:tc>
          <w:tcPr>
            <w:tcW w:w="0" w:type="auto"/>
            <w:vAlign w:val="center"/>
          </w:tcPr>
          <w:p w:rsidR="003939BA" w:rsidRPr="001651DA" w:rsidRDefault="003939BA" w:rsidP="00E643FA">
            <w:pPr>
              <w:pStyle w:val="Style27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39"/>
                <w:rFonts w:ascii="Times New Roman" w:hAnsi="Times New Roman" w:cs="Times New Roman"/>
              </w:rPr>
            </w:pPr>
            <w:r w:rsidRPr="001651DA">
              <w:rPr>
                <w:rStyle w:val="FontStyle39"/>
                <w:rFonts w:ascii="Times New Roman" w:hAnsi="Times New Roman" w:cs="Times New Roman"/>
                <w:lang w:val="en-US"/>
              </w:rPr>
              <w:t>AaBb</w:t>
            </w:r>
          </w:p>
        </w:tc>
      </w:tr>
      <w:tr w:rsidR="003939BA" w:rsidRPr="001651DA" w:rsidTr="00E643FA">
        <w:tc>
          <w:tcPr>
            <w:tcW w:w="1111" w:type="dxa"/>
            <w:vAlign w:val="center"/>
          </w:tcPr>
          <w:p w:rsidR="003939BA" w:rsidRPr="001651DA" w:rsidRDefault="003939BA" w:rsidP="00E643FA">
            <w:pPr>
              <w:pStyle w:val="Style27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39"/>
                <w:rFonts w:ascii="Times New Roman" w:hAnsi="Times New Roman" w:cs="Times New Roman"/>
              </w:rPr>
            </w:pPr>
            <w:proofErr w:type="gramStart"/>
            <w:r>
              <w:rPr>
                <w:rStyle w:val="FontStyle39"/>
                <w:rFonts w:ascii="Times New Roman" w:hAnsi="Times New Roman" w:cs="Times New Roman"/>
              </w:rPr>
              <w:t>Р</w:t>
            </w:r>
            <w:proofErr w:type="gramEnd"/>
          </w:p>
        </w:tc>
        <w:tc>
          <w:tcPr>
            <w:tcW w:w="0" w:type="auto"/>
            <w:vAlign w:val="center"/>
          </w:tcPr>
          <w:p w:rsidR="003939BA" w:rsidRPr="001651DA" w:rsidRDefault="003939BA" w:rsidP="00E643FA">
            <w:pPr>
              <w:pStyle w:val="Style27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39"/>
                <w:rFonts w:ascii="Times New Roman" w:hAnsi="Times New Roman" w:cs="Times New Roman"/>
              </w:rPr>
            </w:pPr>
            <w:r w:rsidRPr="001651DA">
              <w:rPr>
                <w:rStyle w:val="FontStyle39"/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3939BA" w:rsidRPr="001651DA" w:rsidRDefault="003939BA" w:rsidP="00E643FA">
            <w:pPr>
              <w:pStyle w:val="Style27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39"/>
                <w:rFonts w:ascii="Times New Roman" w:hAnsi="Times New Roman" w:cs="Times New Roman"/>
              </w:rPr>
            </w:pPr>
            <w:r w:rsidRPr="001651DA">
              <w:rPr>
                <w:rStyle w:val="FontStyle39"/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3939BA" w:rsidRPr="001651DA" w:rsidRDefault="003939BA" w:rsidP="00E643FA">
            <w:pPr>
              <w:pStyle w:val="Style27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39"/>
                <w:rFonts w:ascii="Times New Roman" w:hAnsi="Times New Roman" w:cs="Times New Roman"/>
              </w:rPr>
            </w:pPr>
            <w:r w:rsidRPr="001651DA">
              <w:rPr>
                <w:rStyle w:val="FontStyle39"/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3939BA" w:rsidRPr="001651DA" w:rsidRDefault="003939BA" w:rsidP="00E643FA">
            <w:pPr>
              <w:pStyle w:val="Style27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39"/>
                <w:rFonts w:ascii="Times New Roman" w:hAnsi="Times New Roman" w:cs="Times New Roman"/>
              </w:rPr>
            </w:pPr>
            <w:r w:rsidRPr="001651DA">
              <w:rPr>
                <w:rStyle w:val="FontStyle39"/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3939BA" w:rsidRPr="001651DA" w:rsidRDefault="003939BA" w:rsidP="00E643FA">
            <w:pPr>
              <w:pStyle w:val="Style27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39"/>
                <w:rFonts w:ascii="Times New Roman" w:hAnsi="Times New Roman" w:cs="Times New Roman"/>
              </w:rPr>
            </w:pPr>
            <w:r w:rsidRPr="001651DA">
              <w:rPr>
                <w:rStyle w:val="FontStyle39"/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3939BA" w:rsidRPr="001651DA" w:rsidRDefault="003939BA" w:rsidP="00E643FA">
            <w:pPr>
              <w:pStyle w:val="Style27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39"/>
                <w:rFonts w:ascii="Times New Roman" w:hAnsi="Times New Roman" w:cs="Times New Roman"/>
              </w:rPr>
            </w:pPr>
            <w:r w:rsidRPr="001651DA">
              <w:rPr>
                <w:rStyle w:val="FontStyle39"/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3939BA" w:rsidRPr="001651DA" w:rsidRDefault="003939BA" w:rsidP="00E643FA">
            <w:pPr>
              <w:pStyle w:val="Style27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39"/>
                <w:rFonts w:ascii="Times New Roman" w:hAnsi="Times New Roman" w:cs="Times New Roman"/>
              </w:rPr>
            </w:pPr>
            <w:r w:rsidRPr="001651DA">
              <w:rPr>
                <w:rStyle w:val="FontStyle39"/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3939BA" w:rsidRPr="001651DA" w:rsidRDefault="003939BA" w:rsidP="00E643FA">
            <w:pPr>
              <w:pStyle w:val="Style27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39"/>
                <w:rFonts w:ascii="Times New Roman" w:hAnsi="Times New Roman" w:cs="Times New Roman"/>
              </w:rPr>
            </w:pPr>
            <w:r w:rsidRPr="001651DA">
              <w:rPr>
                <w:rStyle w:val="FontStyle39"/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3939BA" w:rsidRPr="001651DA" w:rsidRDefault="003939BA" w:rsidP="00E643FA">
            <w:pPr>
              <w:pStyle w:val="Style27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39"/>
                <w:rFonts w:ascii="Times New Roman" w:hAnsi="Times New Roman" w:cs="Times New Roman"/>
                <w:lang w:val="en-US"/>
              </w:rPr>
            </w:pPr>
            <w:r w:rsidRPr="001651DA">
              <w:rPr>
                <w:rStyle w:val="FontStyle39"/>
                <w:rFonts w:ascii="Times New Roman" w:hAnsi="Times New Roman" w:cs="Times New Roman"/>
                <w:lang w:val="en-US"/>
              </w:rPr>
              <w:t>100</w:t>
            </w:r>
          </w:p>
        </w:tc>
      </w:tr>
      <w:tr w:rsidR="003939BA" w:rsidRPr="001651DA" w:rsidTr="00E643FA">
        <w:tc>
          <w:tcPr>
            <w:tcW w:w="1111" w:type="dxa"/>
            <w:vAlign w:val="center"/>
          </w:tcPr>
          <w:p w:rsidR="003939BA" w:rsidRPr="001651DA" w:rsidRDefault="003939BA" w:rsidP="00E643FA">
            <w:pPr>
              <w:pStyle w:val="Style27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39"/>
                <w:rFonts w:ascii="Times New Roman" w:hAnsi="Times New Roman" w:cs="Times New Roman"/>
                <w:vertAlign w:val="subscript"/>
                <w:lang w:val="en-US"/>
              </w:rPr>
            </w:pPr>
            <w:r w:rsidRPr="001651DA">
              <w:rPr>
                <w:rStyle w:val="FontStyle39"/>
                <w:rFonts w:ascii="Times New Roman" w:hAnsi="Times New Roman" w:cs="Times New Roman"/>
                <w:lang w:val="en-US"/>
              </w:rPr>
              <w:t>I</w:t>
            </w:r>
            <w:r w:rsidRPr="001651DA">
              <w:rPr>
                <w:rStyle w:val="FontStyle39"/>
                <w:rFonts w:ascii="Times New Roman" w:hAnsi="Times New Roman" w:cs="Times New Roman"/>
                <w:vertAlign w:val="subscript"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3939BA" w:rsidRPr="001651DA" w:rsidRDefault="003939BA" w:rsidP="00E643FA">
            <w:pPr>
              <w:pStyle w:val="Style27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39"/>
                <w:rFonts w:ascii="Times New Roman" w:hAnsi="Times New Roman" w:cs="Times New Roman"/>
                <w:lang w:val="en-US"/>
              </w:rPr>
            </w:pPr>
            <w:r w:rsidRPr="001651DA">
              <w:rPr>
                <w:rStyle w:val="FontStyle39"/>
                <w:rFonts w:ascii="Times New Roman" w:hAnsi="Times New Roman" w:cs="Times New Roman"/>
                <w:lang w:val="en-US"/>
              </w:rPr>
              <w:t>6</w:t>
            </w:r>
            <w:r w:rsidRPr="001651DA">
              <w:rPr>
                <w:rStyle w:val="FontStyle39"/>
                <w:rFonts w:ascii="Times New Roman" w:hAnsi="Times New Roman" w:cs="Times New Roman"/>
              </w:rPr>
              <w:t>,</w:t>
            </w:r>
            <w:r w:rsidRPr="001651DA">
              <w:rPr>
                <w:rStyle w:val="FontStyle39"/>
                <w:rFonts w:ascii="Times New Roman" w:hAnsi="Times New Roman" w:cs="Times New Roman"/>
                <w:lang w:val="en-US"/>
              </w:rPr>
              <w:t>25</w:t>
            </w:r>
          </w:p>
        </w:tc>
        <w:tc>
          <w:tcPr>
            <w:tcW w:w="0" w:type="auto"/>
            <w:vAlign w:val="center"/>
          </w:tcPr>
          <w:p w:rsidR="003939BA" w:rsidRPr="001651DA" w:rsidRDefault="003939BA" w:rsidP="00E643FA">
            <w:pPr>
              <w:pStyle w:val="Style27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39"/>
                <w:rFonts w:ascii="Times New Roman" w:hAnsi="Times New Roman" w:cs="Times New Roman"/>
                <w:lang w:val="en-US"/>
              </w:rPr>
            </w:pPr>
            <w:r w:rsidRPr="001651DA">
              <w:rPr>
                <w:rStyle w:val="FontStyle39"/>
                <w:rFonts w:ascii="Times New Roman" w:hAnsi="Times New Roman" w:cs="Times New Roman"/>
                <w:lang w:val="en-US"/>
              </w:rPr>
              <w:t>6</w:t>
            </w:r>
            <w:r w:rsidRPr="001651DA">
              <w:rPr>
                <w:rStyle w:val="FontStyle39"/>
                <w:rFonts w:ascii="Times New Roman" w:hAnsi="Times New Roman" w:cs="Times New Roman"/>
              </w:rPr>
              <w:t>,</w:t>
            </w:r>
            <w:r w:rsidRPr="001651DA">
              <w:rPr>
                <w:rStyle w:val="FontStyle39"/>
                <w:rFonts w:ascii="Times New Roman" w:hAnsi="Times New Roman" w:cs="Times New Roman"/>
                <w:lang w:val="en-US"/>
              </w:rPr>
              <w:t>25</w:t>
            </w:r>
          </w:p>
        </w:tc>
        <w:tc>
          <w:tcPr>
            <w:tcW w:w="0" w:type="auto"/>
            <w:vAlign w:val="center"/>
          </w:tcPr>
          <w:p w:rsidR="003939BA" w:rsidRPr="001651DA" w:rsidRDefault="003939BA" w:rsidP="00E643FA">
            <w:pPr>
              <w:pStyle w:val="Style27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39"/>
                <w:rFonts w:ascii="Times New Roman" w:hAnsi="Times New Roman" w:cs="Times New Roman"/>
                <w:lang w:val="en-US"/>
              </w:rPr>
            </w:pPr>
            <w:r w:rsidRPr="001651DA">
              <w:rPr>
                <w:rStyle w:val="FontStyle39"/>
                <w:rFonts w:ascii="Times New Roman" w:hAnsi="Times New Roman" w:cs="Times New Roman"/>
                <w:lang w:val="en-US"/>
              </w:rPr>
              <w:t>6</w:t>
            </w:r>
            <w:r w:rsidRPr="001651DA">
              <w:rPr>
                <w:rStyle w:val="FontStyle39"/>
                <w:rFonts w:ascii="Times New Roman" w:hAnsi="Times New Roman" w:cs="Times New Roman"/>
              </w:rPr>
              <w:t>,</w:t>
            </w:r>
            <w:r w:rsidRPr="001651DA">
              <w:rPr>
                <w:rStyle w:val="FontStyle39"/>
                <w:rFonts w:ascii="Times New Roman" w:hAnsi="Times New Roman" w:cs="Times New Roman"/>
                <w:lang w:val="en-US"/>
              </w:rPr>
              <w:t>25</w:t>
            </w:r>
          </w:p>
        </w:tc>
        <w:tc>
          <w:tcPr>
            <w:tcW w:w="0" w:type="auto"/>
            <w:vAlign w:val="center"/>
          </w:tcPr>
          <w:p w:rsidR="003939BA" w:rsidRPr="001651DA" w:rsidRDefault="003939BA" w:rsidP="00E643FA">
            <w:pPr>
              <w:pStyle w:val="Style27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39"/>
                <w:rFonts w:ascii="Times New Roman" w:hAnsi="Times New Roman" w:cs="Times New Roman"/>
                <w:lang w:val="en-US"/>
              </w:rPr>
            </w:pPr>
            <w:r w:rsidRPr="001651DA">
              <w:rPr>
                <w:rStyle w:val="FontStyle39"/>
                <w:rFonts w:ascii="Times New Roman" w:hAnsi="Times New Roman" w:cs="Times New Roman"/>
                <w:lang w:val="en-US"/>
              </w:rPr>
              <w:t>6</w:t>
            </w:r>
            <w:r w:rsidRPr="001651DA">
              <w:rPr>
                <w:rStyle w:val="FontStyle39"/>
                <w:rFonts w:ascii="Times New Roman" w:hAnsi="Times New Roman" w:cs="Times New Roman"/>
              </w:rPr>
              <w:t>,</w:t>
            </w:r>
            <w:r w:rsidRPr="001651DA">
              <w:rPr>
                <w:rStyle w:val="FontStyle39"/>
                <w:rFonts w:ascii="Times New Roman" w:hAnsi="Times New Roman" w:cs="Times New Roman"/>
                <w:lang w:val="en-US"/>
              </w:rPr>
              <w:t>25</w:t>
            </w:r>
          </w:p>
        </w:tc>
        <w:tc>
          <w:tcPr>
            <w:tcW w:w="0" w:type="auto"/>
            <w:vAlign w:val="center"/>
          </w:tcPr>
          <w:p w:rsidR="003939BA" w:rsidRPr="001651DA" w:rsidRDefault="003939BA" w:rsidP="00E643FA">
            <w:pPr>
              <w:pStyle w:val="Style27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39"/>
                <w:rFonts w:ascii="Times New Roman" w:hAnsi="Times New Roman" w:cs="Times New Roman"/>
                <w:lang w:val="en-US"/>
              </w:rPr>
            </w:pPr>
            <w:r w:rsidRPr="001651DA">
              <w:rPr>
                <w:rStyle w:val="FontStyle39"/>
                <w:rFonts w:ascii="Times New Roman" w:hAnsi="Times New Roman" w:cs="Times New Roman"/>
                <w:lang w:val="en-US"/>
              </w:rPr>
              <w:t>12</w:t>
            </w:r>
            <w:r w:rsidRPr="001651DA">
              <w:rPr>
                <w:rStyle w:val="FontStyle39"/>
                <w:rFonts w:ascii="Times New Roman" w:hAnsi="Times New Roman" w:cs="Times New Roman"/>
              </w:rPr>
              <w:t>,</w:t>
            </w:r>
            <w:r w:rsidRPr="001651DA">
              <w:rPr>
                <w:rStyle w:val="FontStyle39"/>
                <w:rFonts w:ascii="Times New Roman" w:hAnsi="Times New Roman" w:cs="Times New Roman"/>
                <w:lang w:val="en-US"/>
              </w:rPr>
              <w:t>50</w:t>
            </w:r>
          </w:p>
        </w:tc>
        <w:tc>
          <w:tcPr>
            <w:tcW w:w="0" w:type="auto"/>
            <w:vAlign w:val="center"/>
          </w:tcPr>
          <w:p w:rsidR="003939BA" w:rsidRPr="001651DA" w:rsidRDefault="003939BA" w:rsidP="00E643FA">
            <w:pPr>
              <w:pStyle w:val="Style27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39"/>
                <w:rFonts w:ascii="Times New Roman" w:hAnsi="Times New Roman" w:cs="Times New Roman"/>
                <w:lang w:val="en-US"/>
              </w:rPr>
            </w:pPr>
            <w:r w:rsidRPr="001651DA">
              <w:rPr>
                <w:rStyle w:val="FontStyle39"/>
                <w:rFonts w:ascii="Times New Roman" w:hAnsi="Times New Roman" w:cs="Times New Roman"/>
                <w:lang w:val="en-US"/>
              </w:rPr>
              <w:t>12</w:t>
            </w:r>
            <w:r w:rsidRPr="001651DA">
              <w:rPr>
                <w:rStyle w:val="FontStyle39"/>
                <w:rFonts w:ascii="Times New Roman" w:hAnsi="Times New Roman" w:cs="Times New Roman"/>
              </w:rPr>
              <w:t>,</w:t>
            </w:r>
            <w:r w:rsidRPr="001651DA">
              <w:rPr>
                <w:rStyle w:val="FontStyle39"/>
                <w:rFonts w:ascii="Times New Roman" w:hAnsi="Times New Roman" w:cs="Times New Roman"/>
                <w:lang w:val="en-US"/>
              </w:rPr>
              <w:t>50</w:t>
            </w:r>
          </w:p>
        </w:tc>
        <w:tc>
          <w:tcPr>
            <w:tcW w:w="0" w:type="auto"/>
            <w:vAlign w:val="center"/>
          </w:tcPr>
          <w:p w:rsidR="003939BA" w:rsidRPr="001651DA" w:rsidRDefault="003939BA" w:rsidP="00E643FA">
            <w:pPr>
              <w:pStyle w:val="Style27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39"/>
                <w:rFonts w:ascii="Times New Roman" w:hAnsi="Times New Roman" w:cs="Times New Roman"/>
                <w:lang w:val="en-US"/>
              </w:rPr>
            </w:pPr>
            <w:r w:rsidRPr="001651DA">
              <w:rPr>
                <w:rStyle w:val="FontStyle39"/>
                <w:rFonts w:ascii="Times New Roman" w:hAnsi="Times New Roman" w:cs="Times New Roman"/>
                <w:lang w:val="en-US"/>
              </w:rPr>
              <w:t>12</w:t>
            </w:r>
            <w:r w:rsidRPr="001651DA">
              <w:rPr>
                <w:rStyle w:val="FontStyle39"/>
                <w:rFonts w:ascii="Times New Roman" w:hAnsi="Times New Roman" w:cs="Times New Roman"/>
              </w:rPr>
              <w:t>,</w:t>
            </w:r>
            <w:r w:rsidRPr="001651DA">
              <w:rPr>
                <w:rStyle w:val="FontStyle39"/>
                <w:rFonts w:ascii="Times New Roman" w:hAnsi="Times New Roman" w:cs="Times New Roman"/>
                <w:lang w:val="en-US"/>
              </w:rPr>
              <w:t>50</w:t>
            </w:r>
          </w:p>
        </w:tc>
        <w:tc>
          <w:tcPr>
            <w:tcW w:w="0" w:type="auto"/>
            <w:vAlign w:val="center"/>
          </w:tcPr>
          <w:p w:rsidR="003939BA" w:rsidRPr="001651DA" w:rsidRDefault="003939BA" w:rsidP="00E643FA">
            <w:pPr>
              <w:pStyle w:val="Style27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39"/>
                <w:rFonts w:ascii="Times New Roman" w:hAnsi="Times New Roman" w:cs="Times New Roman"/>
                <w:lang w:val="en-US"/>
              </w:rPr>
            </w:pPr>
            <w:r w:rsidRPr="001651DA">
              <w:rPr>
                <w:rStyle w:val="FontStyle39"/>
                <w:rFonts w:ascii="Times New Roman" w:hAnsi="Times New Roman" w:cs="Times New Roman"/>
                <w:lang w:val="en-US"/>
              </w:rPr>
              <w:t>12</w:t>
            </w:r>
            <w:r w:rsidRPr="001651DA">
              <w:rPr>
                <w:rStyle w:val="FontStyle39"/>
                <w:rFonts w:ascii="Times New Roman" w:hAnsi="Times New Roman" w:cs="Times New Roman"/>
              </w:rPr>
              <w:t>,</w:t>
            </w:r>
            <w:r w:rsidRPr="001651DA">
              <w:rPr>
                <w:rStyle w:val="FontStyle39"/>
                <w:rFonts w:ascii="Times New Roman" w:hAnsi="Times New Roman" w:cs="Times New Roman"/>
                <w:lang w:val="en-US"/>
              </w:rPr>
              <w:t>50</w:t>
            </w:r>
          </w:p>
        </w:tc>
        <w:tc>
          <w:tcPr>
            <w:tcW w:w="0" w:type="auto"/>
            <w:vAlign w:val="center"/>
          </w:tcPr>
          <w:p w:rsidR="003939BA" w:rsidRPr="001651DA" w:rsidRDefault="003939BA" w:rsidP="00E643FA">
            <w:pPr>
              <w:pStyle w:val="Style27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39"/>
                <w:rFonts w:ascii="Times New Roman" w:hAnsi="Times New Roman" w:cs="Times New Roman"/>
                <w:lang w:val="en-US"/>
              </w:rPr>
            </w:pPr>
            <w:r w:rsidRPr="001651DA">
              <w:rPr>
                <w:rStyle w:val="FontStyle39"/>
                <w:rFonts w:ascii="Times New Roman" w:hAnsi="Times New Roman" w:cs="Times New Roman"/>
                <w:lang w:val="en-US"/>
              </w:rPr>
              <w:t>25</w:t>
            </w:r>
            <w:r w:rsidRPr="001651DA">
              <w:rPr>
                <w:rStyle w:val="FontStyle39"/>
                <w:rFonts w:ascii="Times New Roman" w:hAnsi="Times New Roman" w:cs="Times New Roman"/>
              </w:rPr>
              <w:t>,</w:t>
            </w:r>
            <w:r w:rsidRPr="001651DA">
              <w:rPr>
                <w:rStyle w:val="FontStyle39"/>
                <w:rFonts w:ascii="Times New Roman" w:hAnsi="Times New Roman" w:cs="Times New Roman"/>
                <w:lang w:val="en-US"/>
              </w:rPr>
              <w:t>0</w:t>
            </w:r>
          </w:p>
        </w:tc>
      </w:tr>
      <w:tr w:rsidR="003939BA" w:rsidRPr="001651DA" w:rsidTr="00E643FA">
        <w:tc>
          <w:tcPr>
            <w:tcW w:w="1111" w:type="dxa"/>
            <w:vAlign w:val="center"/>
          </w:tcPr>
          <w:p w:rsidR="003939BA" w:rsidRPr="001651DA" w:rsidRDefault="003939BA" w:rsidP="00E643FA">
            <w:pPr>
              <w:pStyle w:val="Style27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39"/>
                <w:rFonts w:ascii="Times New Roman" w:hAnsi="Times New Roman" w:cs="Times New Roman"/>
                <w:vertAlign w:val="subscript"/>
                <w:lang w:val="en-US"/>
              </w:rPr>
            </w:pPr>
            <w:r w:rsidRPr="001651DA">
              <w:rPr>
                <w:rStyle w:val="FontStyle39"/>
                <w:rFonts w:ascii="Times New Roman" w:hAnsi="Times New Roman" w:cs="Times New Roman"/>
                <w:lang w:val="en-US"/>
              </w:rPr>
              <w:t>I</w:t>
            </w:r>
            <w:r w:rsidRPr="001651DA">
              <w:rPr>
                <w:rStyle w:val="FontStyle39"/>
                <w:rFonts w:ascii="Times New Roman" w:hAnsi="Times New Roman" w:cs="Times New Roman"/>
                <w:vertAlign w:val="subscript"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3939BA" w:rsidRPr="001651DA" w:rsidRDefault="003939BA" w:rsidP="00E643FA">
            <w:pPr>
              <w:pStyle w:val="Style27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39"/>
                <w:rFonts w:ascii="Times New Roman" w:hAnsi="Times New Roman" w:cs="Times New Roman"/>
              </w:rPr>
            </w:pPr>
          </w:p>
        </w:tc>
        <w:tc>
          <w:tcPr>
            <w:tcW w:w="0" w:type="auto"/>
            <w:vAlign w:val="center"/>
          </w:tcPr>
          <w:p w:rsidR="003939BA" w:rsidRPr="001651DA" w:rsidRDefault="003939BA" w:rsidP="00E643FA">
            <w:pPr>
              <w:pStyle w:val="Style27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39"/>
                <w:rFonts w:ascii="Times New Roman" w:hAnsi="Times New Roman" w:cs="Times New Roman"/>
              </w:rPr>
            </w:pPr>
          </w:p>
        </w:tc>
        <w:tc>
          <w:tcPr>
            <w:tcW w:w="0" w:type="auto"/>
            <w:vAlign w:val="center"/>
          </w:tcPr>
          <w:p w:rsidR="003939BA" w:rsidRPr="001651DA" w:rsidRDefault="003939BA" w:rsidP="00E643FA">
            <w:pPr>
              <w:pStyle w:val="Style27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39"/>
                <w:rFonts w:ascii="Times New Roman" w:hAnsi="Times New Roman" w:cs="Times New Roman"/>
              </w:rPr>
            </w:pPr>
          </w:p>
        </w:tc>
        <w:tc>
          <w:tcPr>
            <w:tcW w:w="0" w:type="auto"/>
            <w:vAlign w:val="center"/>
          </w:tcPr>
          <w:p w:rsidR="003939BA" w:rsidRPr="001651DA" w:rsidRDefault="003939BA" w:rsidP="00E643FA">
            <w:pPr>
              <w:pStyle w:val="Style27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39"/>
                <w:rFonts w:ascii="Times New Roman" w:hAnsi="Times New Roman" w:cs="Times New Roman"/>
              </w:rPr>
            </w:pPr>
          </w:p>
        </w:tc>
        <w:tc>
          <w:tcPr>
            <w:tcW w:w="0" w:type="auto"/>
            <w:vAlign w:val="center"/>
          </w:tcPr>
          <w:p w:rsidR="003939BA" w:rsidRPr="001651DA" w:rsidRDefault="003939BA" w:rsidP="00E643FA">
            <w:pPr>
              <w:pStyle w:val="Style27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39"/>
                <w:rFonts w:ascii="Times New Roman" w:hAnsi="Times New Roman" w:cs="Times New Roman"/>
              </w:rPr>
            </w:pPr>
          </w:p>
        </w:tc>
        <w:tc>
          <w:tcPr>
            <w:tcW w:w="0" w:type="auto"/>
            <w:vAlign w:val="center"/>
          </w:tcPr>
          <w:p w:rsidR="003939BA" w:rsidRPr="001651DA" w:rsidRDefault="003939BA" w:rsidP="00E643FA">
            <w:pPr>
              <w:pStyle w:val="Style27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39"/>
                <w:rFonts w:ascii="Times New Roman" w:hAnsi="Times New Roman" w:cs="Times New Roman"/>
              </w:rPr>
            </w:pPr>
          </w:p>
        </w:tc>
        <w:tc>
          <w:tcPr>
            <w:tcW w:w="0" w:type="auto"/>
            <w:vAlign w:val="center"/>
          </w:tcPr>
          <w:p w:rsidR="003939BA" w:rsidRPr="001651DA" w:rsidRDefault="003939BA" w:rsidP="00E643FA">
            <w:pPr>
              <w:pStyle w:val="Style27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39"/>
                <w:rFonts w:ascii="Times New Roman" w:hAnsi="Times New Roman" w:cs="Times New Roman"/>
              </w:rPr>
            </w:pPr>
          </w:p>
        </w:tc>
        <w:tc>
          <w:tcPr>
            <w:tcW w:w="0" w:type="auto"/>
            <w:vAlign w:val="center"/>
          </w:tcPr>
          <w:p w:rsidR="003939BA" w:rsidRPr="001651DA" w:rsidRDefault="003939BA" w:rsidP="00E643FA">
            <w:pPr>
              <w:pStyle w:val="Style27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39"/>
                <w:rFonts w:ascii="Times New Roman" w:hAnsi="Times New Roman" w:cs="Times New Roman"/>
              </w:rPr>
            </w:pPr>
          </w:p>
        </w:tc>
        <w:tc>
          <w:tcPr>
            <w:tcW w:w="0" w:type="auto"/>
            <w:vAlign w:val="center"/>
          </w:tcPr>
          <w:p w:rsidR="003939BA" w:rsidRPr="001651DA" w:rsidRDefault="003939BA" w:rsidP="00E643FA">
            <w:pPr>
              <w:pStyle w:val="Style27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39"/>
                <w:rFonts w:ascii="Times New Roman" w:hAnsi="Times New Roman" w:cs="Times New Roman"/>
              </w:rPr>
            </w:pPr>
          </w:p>
        </w:tc>
      </w:tr>
      <w:tr w:rsidR="003939BA" w:rsidRPr="001651DA" w:rsidTr="00E643FA">
        <w:tc>
          <w:tcPr>
            <w:tcW w:w="1111" w:type="dxa"/>
            <w:vAlign w:val="center"/>
          </w:tcPr>
          <w:p w:rsidR="003939BA" w:rsidRPr="001651DA" w:rsidRDefault="003939BA" w:rsidP="00E643FA">
            <w:pPr>
              <w:pStyle w:val="Style27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39"/>
                <w:rFonts w:ascii="Times New Roman" w:hAnsi="Times New Roman" w:cs="Times New Roman"/>
                <w:vertAlign w:val="subscript"/>
                <w:lang w:val="en-US"/>
              </w:rPr>
            </w:pPr>
            <w:r w:rsidRPr="001651DA">
              <w:rPr>
                <w:rStyle w:val="FontStyle39"/>
                <w:rFonts w:ascii="Times New Roman" w:hAnsi="Times New Roman" w:cs="Times New Roman"/>
                <w:lang w:val="en-US"/>
              </w:rPr>
              <w:t>I</w:t>
            </w:r>
            <w:r w:rsidRPr="001651DA">
              <w:rPr>
                <w:rStyle w:val="FontStyle39"/>
                <w:rFonts w:ascii="Times New Roman" w:hAnsi="Times New Roman" w:cs="Times New Roman"/>
                <w:vertAlign w:val="subscript"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3939BA" w:rsidRPr="001651DA" w:rsidRDefault="003939BA" w:rsidP="00E643FA">
            <w:pPr>
              <w:pStyle w:val="Style27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39"/>
                <w:rFonts w:ascii="Times New Roman" w:hAnsi="Times New Roman" w:cs="Times New Roman"/>
              </w:rPr>
            </w:pPr>
          </w:p>
        </w:tc>
        <w:tc>
          <w:tcPr>
            <w:tcW w:w="0" w:type="auto"/>
            <w:vAlign w:val="center"/>
          </w:tcPr>
          <w:p w:rsidR="003939BA" w:rsidRPr="001651DA" w:rsidRDefault="003939BA" w:rsidP="00E643FA">
            <w:pPr>
              <w:pStyle w:val="Style27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39"/>
                <w:rFonts w:ascii="Times New Roman" w:hAnsi="Times New Roman" w:cs="Times New Roman"/>
              </w:rPr>
            </w:pPr>
          </w:p>
        </w:tc>
        <w:tc>
          <w:tcPr>
            <w:tcW w:w="0" w:type="auto"/>
            <w:vAlign w:val="center"/>
          </w:tcPr>
          <w:p w:rsidR="003939BA" w:rsidRPr="001651DA" w:rsidRDefault="003939BA" w:rsidP="00E643FA">
            <w:pPr>
              <w:pStyle w:val="Style27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39"/>
                <w:rFonts w:ascii="Times New Roman" w:hAnsi="Times New Roman" w:cs="Times New Roman"/>
              </w:rPr>
            </w:pPr>
          </w:p>
        </w:tc>
        <w:tc>
          <w:tcPr>
            <w:tcW w:w="0" w:type="auto"/>
            <w:vAlign w:val="center"/>
          </w:tcPr>
          <w:p w:rsidR="003939BA" w:rsidRPr="001651DA" w:rsidRDefault="003939BA" w:rsidP="00E643FA">
            <w:pPr>
              <w:pStyle w:val="Style27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39"/>
                <w:rFonts w:ascii="Times New Roman" w:hAnsi="Times New Roman" w:cs="Times New Roman"/>
              </w:rPr>
            </w:pPr>
          </w:p>
        </w:tc>
        <w:tc>
          <w:tcPr>
            <w:tcW w:w="0" w:type="auto"/>
            <w:vAlign w:val="center"/>
          </w:tcPr>
          <w:p w:rsidR="003939BA" w:rsidRPr="001651DA" w:rsidRDefault="003939BA" w:rsidP="00E643FA">
            <w:pPr>
              <w:pStyle w:val="Style27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39"/>
                <w:rFonts w:ascii="Times New Roman" w:hAnsi="Times New Roman" w:cs="Times New Roman"/>
              </w:rPr>
            </w:pPr>
          </w:p>
        </w:tc>
        <w:tc>
          <w:tcPr>
            <w:tcW w:w="0" w:type="auto"/>
            <w:vAlign w:val="center"/>
          </w:tcPr>
          <w:p w:rsidR="003939BA" w:rsidRPr="001651DA" w:rsidRDefault="003939BA" w:rsidP="00E643FA">
            <w:pPr>
              <w:pStyle w:val="Style27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39"/>
                <w:rFonts w:ascii="Times New Roman" w:hAnsi="Times New Roman" w:cs="Times New Roman"/>
              </w:rPr>
            </w:pPr>
          </w:p>
        </w:tc>
        <w:tc>
          <w:tcPr>
            <w:tcW w:w="0" w:type="auto"/>
            <w:vAlign w:val="center"/>
          </w:tcPr>
          <w:p w:rsidR="003939BA" w:rsidRPr="001651DA" w:rsidRDefault="003939BA" w:rsidP="00E643FA">
            <w:pPr>
              <w:pStyle w:val="Style27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39"/>
                <w:rFonts w:ascii="Times New Roman" w:hAnsi="Times New Roman" w:cs="Times New Roman"/>
              </w:rPr>
            </w:pPr>
          </w:p>
        </w:tc>
        <w:tc>
          <w:tcPr>
            <w:tcW w:w="0" w:type="auto"/>
            <w:vAlign w:val="center"/>
          </w:tcPr>
          <w:p w:rsidR="003939BA" w:rsidRPr="001651DA" w:rsidRDefault="003939BA" w:rsidP="00E643FA">
            <w:pPr>
              <w:pStyle w:val="Style27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39"/>
                <w:rFonts w:ascii="Times New Roman" w:hAnsi="Times New Roman" w:cs="Times New Roman"/>
              </w:rPr>
            </w:pPr>
          </w:p>
        </w:tc>
        <w:tc>
          <w:tcPr>
            <w:tcW w:w="0" w:type="auto"/>
            <w:vAlign w:val="center"/>
          </w:tcPr>
          <w:p w:rsidR="003939BA" w:rsidRPr="001651DA" w:rsidRDefault="003939BA" w:rsidP="00E643FA">
            <w:pPr>
              <w:pStyle w:val="Style27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39"/>
                <w:rFonts w:ascii="Times New Roman" w:hAnsi="Times New Roman" w:cs="Times New Roman"/>
              </w:rPr>
            </w:pPr>
          </w:p>
        </w:tc>
      </w:tr>
      <w:tr w:rsidR="003939BA" w:rsidRPr="001651DA" w:rsidTr="00E643FA">
        <w:tc>
          <w:tcPr>
            <w:tcW w:w="1111" w:type="dxa"/>
            <w:vAlign w:val="center"/>
          </w:tcPr>
          <w:p w:rsidR="003939BA" w:rsidRPr="001651DA" w:rsidRDefault="003939BA" w:rsidP="00E643FA">
            <w:pPr>
              <w:pStyle w:val="Style27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39"/>
                <w:rFonts w:ascii="Times New Roman" w:hAnsi="Times New Roman" w:cs="Times New Roman"/>
                <w:vertAlign w:val="subscript"/>
                <w:lang w:val="en-US"/>
              </w:rPr>
            </w:pPr>
            <w:r w:rsidRPr="001651DA">
              <w:rPr>
                <w:rStyle w:val="FontStyle39"/>
                <w:rFonts w:ascii="Times New Roman" w:hAnsi="Times New Roman" w:cs="Times New Roman"/>
                <w:lang w:val="en-US"/>
              </w:rPr>
              <w:t>I</w:t>
            </w:r>
            <w:r w:rsidRPr="001651DA">
              <w:rPr>
                <w:rStyle w:val="FontStyle39"/>
                <w:rFonts w:ascii="Times New Roman" w:hAnsi="Times New Roman" w:cs="Times New Roman"/>
                <w:vertAlign w:val="subscript"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3939BA" w:rsidRPr="001651DA" w:rsidRDefault="003939BA" w:rsidP="00E643FA">
            <w:pPr>
              <w:pStyle w:val="Style27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39"/>
                <w:rFonts w:ascii="Times New Roman" w:hAnsi="Times New Roman" w:cs="Times New Roman"/>
              </w:rPr>
            </w:pPr>
          </w:p>
        </w:tc>
        <w:tc>
          <w:tcPr>
            <w:tcW w:w="0" w:type="auto"/>
            <w:vAlign w:val="center"/>
          </w:tcPr>
          <w:p w:rsidR="003939BA" w:rsidRPr="001651DA" w:rsidRDefault="003939BA" w:rsidP="00E643FA">
            <w:pPr>
              <w:pStyle w:val="Style27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39"/>
                <w:rFonts w:ascii="Times New Roman" w:hAnsi="Times New Roman" w:cs="Times New Roman"/>
              </w:rPr>
            </w:pPr>
          </w:p>
        </w:tc>
        <w:tc>
          <w:tcPr>
            <w:tcW w:w="0" w:type="auto"/>
            <w:vAlign w:val="center"/>
          </w:tcPr>
          <w:p w:rsidR="003939BA" w:rsidRPr="001651DA" w:rsidRDefault="003939BA" w:rsidP="00E643FA">
            <w:pPr>
              <w:pStyle w:val="Style27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39"/>
                <w:rFonts w:ascii="Times New Roman" w:hAnsi="Times New Roman" w:cs="Times New Roman"/>
              </w:rPr>
            </w:pPr>
          </w:p>
        </w:tc>
        <w:tc>
          <w:tcPr>
            <w:tcW w:w="0" w:type="auto"/>
            <w:vAlign w:val="center"/>
          </w:tcPr>
          <w:p w:rsidR="003939BA" w:rsidRPr="001651DA" w:rsidRDefault="003939BA" w:rsidP="00E643FA">
            <w:pPr>
              <w:pStyle w:val="Style27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39"/>
                <w:rFonts w:ascii="Times New Roman" w:hAnsi="Times New Roman" w:cs="Times New Roman"/>
              </w:rPr>
            </w:pPr>
          </w:p>
        </w:tc>
        <w:tc>
          <w:tcPr>
            <w:tcW w:w="0" w:type="auto"/>
            <w:vAlign w:val="center"/>
          </w:tcPr>
          <w:p w:rsidR="003939BA" w:rsidRPr="001651DA" w:rsidRDefault="003939BA" w:rsidP="00E643FA">
            <w:pPr>
              <w:pStyle w:val="Style27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39"/>
                <w:rFonts w:ascii="Times New Roman" w:hAnsi="Times New Roman" w:cs="Times New Roman"/>
              </w:rPr>
            </w:pPr>
          </w:p>
        </w:tc>
        <w:tc>
          <w:tcPr>
            <w:tcW w:w="0" w:type="auto"/>
            <w:vAlign w:val="center"/>
          </w:tcPr>
          <w:p w:rsidR="003939BA" w:rsidRPr="001651DA" w:rsidRDefault="003939BA" w:rsidP="00E643FA">
            <w:pPr>
              <w:pStyle w:val="Style27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39"/>
                <w:rFonts w:ascii="Times New Roman" w:hAnsi="Times New Roman" w:cs="Times New Roman"/>
              </w:rPr>
            </w:pPr>
          </w:p>
        </w:tc>
        <w:tc>
          <w:tcPr>
            <w:tcW w:w="0" w:type="auto"/>
            <w:vAlign w:val="center"/>
          </w:tcPr>
          <w:p w:rsidR="003939BA" w:rsidRPr="001651DA" w:rsidRDefault="003939BA" w:rsidP="00E643FA">
            <w:pPr>
              <w:pStyle w:val="Style27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39"/>
                <w:rFonts w:ascii="Times New Roman" w:hAnsi="Times New Roman" w:cs="Times New Roman"/>
              </w:rPr>
            </w:pPr>
          </w:p>
        </w:tc>
        <w:tc>
          <w:tcPr>
            <w:tcW w:w="0" w:type="auto"/>
            <w:vAlign w:val="center"/>
          </w:tcPr>
          <w:p w:rsidR="003939BA" w:rsidRPr="001651DA" w:rsidRDefault="003939BA" w:rsidP="00E643FA">
            <w:pPr>
              <w:pStyle w:val="Style27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39"/>
                <w:rFonts w:ascii="Times New Roman" w:hAnsi="Times New Roman" w:cs="Times New Roman"/>
              </w:rPr>
            </w:pPr>
          </w:p>
        </w:tc>
        <w:tc>
          <w:tcPr>
            <w:tcW w:w="0" w:type="auto"/>
            <w:vAlign w:val="center"/>
          </w:tcPr>
          <w:p w:rsidR="003939BA" w:rsidRPr="001651DA" w:rsidRDefault="003939BA" w:rsidP="00E643FA">
            <w:pPr>
              <w:pStyle w:val="Style27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39"/>
                <w:rFonts w:ascii="Times New Roman" w:hAnsi="Times New Roman" w:cs="Times New Roman"/>
              </w:rPr>
            </w:pPr>
          </w:p>
        </w:tc>
      </w:tr>
      <w:tr w:rsidR="003939BA" w:rsidRPr="001651DA" w:rsidTr="00E643FA">
        <w:tc>
          <w:tcPr>
            <w:tcW w:w="1111" w:type="dxa"/>
            <w:vAlign w:val="center"/>
          </w:tcPr>
          <w:p w:rsidR="003939BA" w:rsidRPr="001651DA" w:rsidRDefault="003939BA" w:rsidP="00E643FA">
            <w:pPr>
              <w:pStyle w:val="Style27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39"/>
                <w:rFonts w:ascii="Times New Roman" w:hAnsi="Times New Roman" w:cs="Times New Roman"/>
                <w:vertAlign w:val="subscript"/>
                <w:lang w:val="en-US"/>
              </w:rPr>
            </w:pPr>
            <w:r w:rsidRPr="001651DA">
              <w:rPr>
                <w:rStyle w:val="FontStyle39"/>
                <w:rFonts w:ascii="Times New Roman" w:hAnsi="Times New Roman" w:cs="Times New Roman"/>
                <w:lang w:val="en-US"/>
              </w:rPr>
              <w:t>I</w:t>
            </w:r>
            <w:r w:rsidRPr="001651DA">
              <w:rPr>
                <w:rStyle w:val="FontStyle39"/>
                <w:rFonts w:ascii="Times New Roman" w:hAnsi="Times New Roman" w:cs="Times New Roman"/>
                <w:vertAlign w:val="subscript"/>
                <w:lang w:val="en-US"/>
              </w:rPr>
              <w:t>5</w:t>
            </w:r>
          </w:p>
        </w:tc>
        <w:tc>
          <w:tcPr>
            <w:tcW w:w="0" w:type="auto"/>
            <w:vAlign w:val="center"/>
          </w:tcPr>
          <w:p w:rsidR="003939BA" w:rsidRPr="001651DA" w:rsidRDefault="003939BA" w:rsidP="00E643FA">
            <w:pPr>
              <w:pStyle w:val="Style27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39"/>
                <w:rFonts w:ascii="Times New Roman" w:hAnsi="Times New Roman" w:cs="Times New Roman"/>
              </w:rPr>
            </w:pPr>
          </w:p>
        </w:tc>
        <w:tc>
          <w:tcPr>
            <w:tcW w:w="0" w:type="auto"/>
            <w:vAlign w:val="center"/>
          </w:tcPr>
          <w:p w:rsidR="003939BA" w:rsidRPr="001651DA" w:rsidRDefault="003939BA" w:rsidP="00E643FA">
            <w:pPr>
              <w:pStyle w:val="Style27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39"/>
                <w:rFonts w:ascii="Times New Roman" w:hAnsi="Times New Roman" w:cs="Times New Roman"/>
              </w:rPr>
            </w:pPr>
          </w:p>
        </w:tc>
        <w:tc>
          <w:tcPr>
            <w:tcW w:w="0" w:type="auto"/>
            <w:vAlign w:val="center"/>
          </w:tcPr>
          <w:p w:rsidR="003939BA" w:rsidRPr="001651DA" w:rsidRDefault="003939BA" w:rsidP="00E643FA">
            <w:pPr>
              <w:pStyle w:val="Style27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39"/>
                <w:rFonts w:ascii="Times New Roman" w:hAnsi="Times New Roman" w:cs="Times New Roman"/>
              </w:rPr>
            </w:pPr>
          </w:p>
        </w:tc>
        <w:tc>
          <w:tcPr>
            <w:tcW w:w="0" w:type="auto"/>
            <w:vAlign w:val="center"/>
          </w:tcPr>
          <w:p w:rsidR="003939BA" w:rsidRPr="001651DA" w:rsidRDefault="003939BA" w:rsidP="00E643FA">
            <w:pPr>
              <w:pStyle w:val="Style27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39"/>
                <w:rFonts w:ascii="Times New Roman" w:hAnsi="Times New Roman" w:cs="Times New Roman"/>
              </w:rPr>
            </w:pPr>
          </w:p>
        </w:tc>
        <w:tc>
          <w:tcPr>
            <w:tcW w:w="0" w:type="auto"/>
            <w:vAlign w:val="center"/>
          </w:tcPr>
          <w:p w:rsidR="003939BA" w:rsidRPr="001651DA" w:rsidRDefault="003939BA" w:rsidP="00E643FA">
            <w:pPr>
              <w:pStyle w:val="Style27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39"/>
                <w:rFonts w:ascii="Times New Roman" w:hAnsi="Times New Roman" w:cs="Times New Roman"/>
              </w:rPr>
            </w:pPr>
          </w:p>
        </w:tc>
        <w:tc>
          <w:tcPr>
            <w:tcW w:w="0" w:type="auto"/>
            <w:vAlign w:val="center"/>
          </w:tcPr>
          <w:p w:rsidR="003939BA" w:rsidRPr="001651DA" w:rsidRDefault="003939BA" w:rsidP="00E643FA">
            <w:pPr>
              <w:pStyle w:val="Style27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39"/>
                <w:rFonts w:ascii="Times New Roman" w:hAnsi="Times New Roman" w:cs="Times New Roman"/>
              </w:rPr>
            </w:pPr>
          </w:p>
        </w:tc>
        <w:tc>
          <w:tcPr>
            <w:tcW w:w="0" w:type="auto"/>
            <w:vAlign w:val="center"/>
          </w:tcPr>
          <w:p w:rsidR="003939BA" w:rsidRPr="001651DA" w:rsidRDefault="003939BA" w:rsidP="00E643FA">
            <w:pPr>
              <w:pStyle w:val="Style27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39"/>
                <w:rFonts w:ascii="Times New Roman" w:hAnsi="Times New Roman" w:cs="Times New Roman"/>
              </w:rPr>
            </w:pPr>
          </w:p>
        </w:tc>
        <w:tc>
          <w:tcPr>
            <w:tcW w:w="0" w:type="auto"/>
            <w:vAlign w:val="center"/>
          </w:tcPr>
          <w:p w:rsidR="003939BA" w:rsidRPr="001651DA" w:rsidRDefault="003939BA" w:rsidP="00E643FA">
            <w:pPr>
              <w:pStyle w:val="Style27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39"/>
                <w:rFonts w:ascii="Times New Roman" w:hAnsi="Times New Roman" w:cs="Times New Roman"/>
              </w:rPr>
            </w:pPr>
          </w:p>
        </w:tc>
        <w:tc>
          <w:tcPr>
            <w:tcW w:w="0" w:type="auto"/>
            <w:vAlign w:val="center"/>
          </w:tcPr>
          <w:p w:rsidR="003939BA" w:rsidRPr="001651DA" w:rsidRDefault="003939BA" w:rsidP="00E643FA">
            <w:pPr>
              <w:pStyle w:val="Style27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39"/>
                <w:rFonts w:ascii="Times New Roman" w:hAnsi="Times New Roman" w:cs="Times New Roman"/>
              </w:rPr>
            </w:pPr>
          </w:p>
        </w:tc>
      </w:tr>
      <w:tr w:rsidR="003939BA" w:rsidRPr="001651DA" w:rsidTr="00E643FA">
        <w:tc>
          <w:tcPr>
            <w:tcW w:w="1111" w:type="dxa"/>
            <w:vAlign w:val="center"/>
          </w:tcPr>
          <w:p w:rsidR="003939BA" w:rsidRPr="001651DA" w:rsidRDefault="003939BA" w:rsidP="00E643FA">
            <w:pPr>
              <w:pStyle w:val="Style27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39"/>
                <w:rFonts w:ascii="Times New Roman" w:hAnsi="Times New Roman" w:cs="Times New Roman"/>
                <w:vertAlign w:val="subscript"/>
                <w:lang w:val="en-US"/>
              </w:rPr>
            </w:pPr>
            <w:r w:rsidRPr="001651DA">
              <w:rPr>
                <w:rStyle w:val="FontStyle39"/>
                <w:rFonts w:ascii="Times New Roman" w:hAnsi="Times New Roman" w:cs="Times New Roman"/>
                <w:lang w:val="en-US"/>
              </w:rPr>
              <w:t>I</w:t>
            </w:r>
            <w:r w:rsidRPr="001651DA">
              <w:rPr>
                <w:rStyle w:val="FontStyle39"/>
                <w:rFonts w:ascii="Times New Roman" w:hAnsi="Times New Roman" w:cs="Times New Roman"/>
                <w:vertAlign w:val="subscript"/>
                <w:lang w:val="en-US"/>
              </w:rPr>
              <w:t>6</w:t>
            </w:r>
          </w:p>
        </w:tc>
        <w:tc>
          <w:tcPr>
            <w:tcW w:w="0" w:type="auto"/>
            <w:vAlign w:val="center"/>
          </w:tcPr>
          <w:p w:rsidR="003939BA" w:rsidRPr="001651DA" w:rsidRDefault="003939BA" w:rsidP="00E643FA">
            <w:pPr>
              <w:pStyle w:val="Style27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39"/>
                <w:rFonts w:ascii="Times New Roman" w:hAnsi="Times New Roman" w:cs="Times New Roman"/>
              </w:rPr>
            </w:pPr>
          </w:p>
        </w:tc>
        <w:tc>
          <w:tcPr>
            <w:tcW w:w="0" w:type="auto"/>
            <w:vAlign w:val="center"/>
          </w:tcPr>
          <w:p w:rsidR="003939BA" w:rsidRPr="001651DA" w:rsidRDefault="003939BA" w:rsidP="00E643FA">
            <w:pPr>
              <w:pStyle w:val="Style27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39"/>
                <w:rFonts w:ascii="Times New Roman" w:hAnsi="Times New Roman" w:cs="Times New Roman"/>
              </w:rPr>
            </w:pPr>
          </w:p>
        </w:tc>
        <w:tc>
          <w:tcPr>
            <w:tcW w:w="0" w:type="auto"/>
            <w:vAlign w:val="center"/>
          </w:tcPr>
          <w:p w:rsidR="003939BA" w:rsidRPr="001651DA" w:rsidRDefault="003939BA" w:rsidP="00E643FA">
            <w:pPr>
              <w:pStyle w:val="Style27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39"/>
                <w:rFonts w:ascii="Times New Roman" w:hAnsi="Times New Roman" w:cs="Times New Roman"/>
              </w:rPr>
            </w:pPr>
          </w:p>
        </w:tc>
        <w:tc>
          <w:tcPr>
            <w:tcW w:w="0" w:type="auto"/>
            <w:vAlign w:val="center"/>
          </w:tcPr>
          <w:p w:rsidR="003939BA" w:rsidRPr="001651DA" w:rsidRDefault="003939BA" w:rsidP="00E643FA">
            <w:pPr>
              <w:pStyle w:val="Style27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39"/>
                <w:rFonts w:ascii="Times New Roman" w:hAnsi="Times New Roman" w:cs="Times New Roman"/>
              </w:rPr>
            </w:pPr>
          </w:p>
        </w:tc>
        <w:tc>
          <w:tcPr>
            <w:tcW w:w="0" w:type="auto"/>
            <w:vAlign w:val="center"/>
          </w:tcPr>
          <w:p w:rsidR="003939BA" w:rsidRPr="001651DA" w:rsidRDefault="003939BA" w:rsidP="00E643FA">
            <w:pPr>
              <w:pStyle w:val="Style27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39"/>
                <w:rFonts w:ascii="Times New Roman" w:hAnsi="Times New Roman" w:cs="Times New Roman"/>
              </w:rPr>
            </w:pPr>
          </w:p>
        </w:tc>
        <w:tc>
          <w:tcPr>
            <w:tcW w:w="0" w:type="auto"/>
            <w:vAlign w:val="center"/>
          </w:tcPr>
          <w:p w:rsidR="003939BA" w:rsidRPr="001651DA" w:rsidRDefault="003939BA" w:rsidP="00E643FA">
            <w:pPr>
              <w:pStyle w:val="Style27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39"/>
                <w:rFonts w:ascii="Times New Roman" w:hAnsi="Times New Roman" w:cs="Times New Roman"/>
              </w:rPr>
            </w:pPr>
          </w:p>
        </w:tc>
        <w:tc>
          <w:tcPr>
            <w:tcW w:w="0" w:type="auto"/>
            <w:vAlign w:val="center"/>
          </w:tcPr>
          <w:p w:rsidR="003939BA" w:rsidRPr="001651DA" w:rsidRDefault="003939BA" w:rsidP="00E643FA">
            <w:pPr>
              <w:pStyle w:val="Style27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39"/>
                <w:rFonts w:ascii="Times New Roman" w:hAnsi="Times New Roman" w:cs="Times New Roman"/>
              </w:rPr>
            </w:pPr>
          </w:p>
        </w:tc>
        <w:tc>
          <w:tcPr>
            <w:tcW w:w="0" w:type="auto"/>
            <w:vAlign w:val="center"/>
          </w:tcPr>
          <w:p w:rsidR="003939BA" w:rsidRPr="001651DA" w:rsidRDefault="003939BA" w:rsidP="00E643FA">
            <w:pPr>
              <w:pStyle w:val="Style27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39"/>
                <w:rFonts w:ascii="Times New Roman" w:hAnsi="Times New Roman" w:cs="Times New Roman"/>
              </w:rPr>
            </w:pPr>
          </w:p>
        </w:tc>
        <w:tc>
          <w:tcPr>
            <w:tcW w:w="0" w:type="auto"/>
            <w:vAlign w:val="center"/>
          </w:tcPr>
          <w:p w:rsidR="003939BA" w:rsidRPr="001651DA" w:rsidRDefault="003939BA" w:rsidP="00E643FA">
            <w:pPr>
              <w:pStyle w:val="Style27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39"/>
                <w:rFonts w:ascii="Times New Roman" w:hAnsi="Times New Roman" w:cs="Times New Roman"/>
              </w:rPr>
            </w:pPr>
          </w:p>
        </w:tc>
      </w:tr>
    </w:tbl>
    <w:p w:rsidR="003939BA" w:rsidRPr="001F7890" w:rsidRDefault="003939BA" w:rsidP="003939BA">
      <w:pPr>
        <w:pStyle w:val="Style2"/>
        <w:widowControl/>
        <w:ind w:firstLine="284"/>
        <w:jc w:val="both"/>
        <w:rPr>
          <w:rStyle w:val="FontStyle97"/>
          <w:b w:val="0"/>
        </w:rPr>
      </w:pPr>
    </w:p>
    <w:p w:rsidR="006D1566" w:rsidRPr="001F7890" w:rsidRDefault="006D1566" w:rsidP="006658CE">
      <w:pPr>
        <w:pStyle w:val="Style2"/>
        <w:widowControl/>
        <w:numPr>
          <w:ilvl w:val="0"/>
          <w:numId w:val="344"/>
        </w:numPr>
        <w:tabs>
          <w:tab w:val="left" w:pos="482"/>
          <w:tab w:val="left" w:pos="567"/>
        </w:tabs>
        <w:ind w:left="0"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Какой процент растений в 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lang w:val="en-US"/>
        </w:rPr>
        <w:t>I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vertAlign w:val="subscript"/>
        </w:rPr>
        <w:t>2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vertAlign w:val="superscript"/>
        </w:rPr>
        <w:t xml:space="preserve"> </w:t>
      </w:r>
      <w:r w:rsidR="00CD4623" w:rsidRPr="001F7890">
        <w:rPr>
          <w:rStyle w:val="FontStyle39"/>
          <w:rFonts w:ascii="Times New Roman" w:hAnsi="Times New Roman" w:cs="Times New Roman"/>
          <w:sz w:val="20"/>
          <w:szCs w:val="20"/>
        </w:rPr>
        <w:t>будет гетерозиготным по двум п</w:t>
      </w:r>
      <w:r w:rsidR="00CD4623" w:rsidRPr="001F7890">
        <w:rPr>
          <w:rStyle w:val="FontStyle39"/>
          <w:rFonts w:ascii="Times New Roman" w:hAnsi="Times New Roman" w:cs="Times New Roman"/>
          <w:sz w:val="20"/>
          <w:szCs w:val="20"/>
        </w:rPr>
        <w:t>а</w:t>
      </w:r>
      <w:r w:rsidR="00CD4623" w:rsidRPr="001F7890">
        <w:rPr>
          <w:rStyle w:val="FontStyle39"/>
          <w:rFonts w:ascii="Times New Roman" w:hAnsi="Times New Roman" w:cs="Times New Roman"/>
          <w:sz w:val="20"/>
          <w:szCs w:val="20"/>
        </w:rPr>
        <w:t>рам аллелей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?</w:t>
      </w:r>
    </w:p>
    <w:p w:rsidR="006D1566" w:rsidRPr="001F7890" w:rsidRDefault="00CD4623" w:rsidP="006658CE">
      <w:pPr>
        <w:pStyle w:val="Style27"/>
        <w:widowControl/>
        <w:numPr>
          <w:ilvl w:val="0"/>
          <w:numId w:val="344"/>
        </w:numPr>
        <w:tabs>
          <w:tab w:val="left" w:pos="482"/>
          <w:tab w:val="left" w:pos="567"/>
        </w:tabs>
        <w:spacing w:line="240" w:lineRule="auto"/>
        <w:ind w:left="0"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Какой процент растений </w:t>
      </w:r>
      <w:r w:rsidR="006D1566"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в </w:t>
      </w:r>
      <w:r w:rsidR="006D1566" w:rsidRPr="001F7890">
        <w:rPr>
          <w:rStyle w:val="FontStyle39"/>
          <w:rFonts w:ascii="Times New Roman" w:hAnsi="Times New Roman" w:cs="Times New Roman"/>
          <w:sz w:val="20"/>
          <w:szCs w:val="20"/>
          <w:lang w:val="en-US"/>
        </w:rPr>
        <w:t>I</w:t>
      </w:r>
      <w:r w:rsidR="006D1566" w:rsidRPr="001F7890">
        <w:rPr>
          <w:rStyle w:val="FontStyle39"/>
          <w:rFonts w:ascii="Times New Roman" w:hAnsi="Times New Roman" w:cs="Times New Roman"/>
          <w:sz w:val="20"/>
          <w:szCs w:val="20"/>
          <w:vertAlign w:val="subscript"/>
        </w:rPr>
        <w:t>3</w:t>
      </w:r>
      <w:r w:rsidR="006D1566"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 мо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жет</w:t>
      </w:r>
      <w:r w:rsidR="006D1566"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 быть г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омозиготным по двум парам аллелей</w:t>
      </w:r>
      <w:r w:rsidR="006D1566" w:rsidRPr="001F7890">
        <w:rPr>
          <w:rStyle w:val="FontStyle39"/>
          <w:rFonts w:ascii="Times New Roman" w:hAnsi="Times New Roman" w:cs="Times New Roman"/>
          <w:sz w:val="20"/>
          <w:szCs w:val="20"/>
        </w:rPr>
        <w:t>?</w:t>
      </w:r>
    </w:p>
    <w:p w:rsidR="006D1566" w:rsidRPr="001F7890" w:rsidRDefault="006D1566" w:rsidP="006658CE">
      <w:pPr>
        <w:pStyle w:val="Style27"/>
        <w:widowControl/>
        <w:numPr>
          <w:ilvl w:val="0"/>
          <w:numId w:val="344"/>
        </w:numPr>
        <w:tabs>
          <w:tab w:val="left" w:pos="482"/>
          <w:tab w:val="left" w:pos="567"/>
        </w:tabs>
        <w:spacing w:line="240" w:lineRule="auto"/>
        <w:ind w:left="0"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Чему равен коэффициент инбридинга в 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lang w:val="en-US"/>
        </w:rPr>
        <w:t>I</w:t>
      </w:r>
      <w:r w:rsidR="00CD4623" w:rsidRPr="001F7890">
        <w:rPr>
          <w:rStyle w:val="FontStyle39"/>
          <w:rFonts w:ascii="Times New Roman" w:hAnsi="Times New Roman" w:cs="Times New Roman"/>
          <w:sz w:val="20"/>
          <w:szCs w:val="20"/>
          <w:vertAlign w:val="subscript"/>
        </w:rPr>
        <w:t>4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?</w:t>
      </w:r>
    </w:p>
    <w:p w:rsidR="006D1566" w:rsidRPr="001F7890" w:rsidRDefault="006D1566" w:rsidP="006658CE">
      <w:pPr>
        <w:pStyle w:val="Style27"/>
        <w:widowControl/>
        <w:numPr>
          <w:ilvl w:val="0"/>
          <w:numId w:val="344"/>
        </w:numPr>
        <w:tabs>
          <w:tab w:val="left" w:pos="482"/>
          <w:tab w:val="left" w:pos="567"/>
        </w:tabs>
        <w:spacing w:line="240" w:lineRule="auto"/>
        <w:ind w:left="0"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Сколько растений в 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lang w:val="en-US"/>
        </w:rPr>
        <w:t>I</w:t>
      </w:r>
      <w:r w:rsidR="00CD4623" w:rsidRPr="001F7890">
        <w:rPr>
          <w:rStyle w:val="FontStyle39"/>
          <w:rFonts w:ascii="Times New Roman" w:hAnsi="Times New Roman" w:cs="Times New Roman"/>
          <w:sz w:val="20"/>
          <w:szCs w:val="20"/>
          <w:vertAlign w:val="subscript"/>
        </w:rPr>
        <w:t>5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 могут </w:t>
      </w:r>
      <w:r w:rsidR="00CD4623" w:rsidRPr="001F7890">
        <w:rPr>
          <w:rStyle w:val="FontStyle39"/>
          <w:rFonts w:ascii="Times New Roman" w:hAnsi="Times New Roman" w:cs="Times New Roman"/>
          <w:sz w:val="20"/>
          <w:szCs w:val="20"/>
        </w:rPr>
        <w:t>иметь оба признака в рецессивном состоянии</w:t>
      </w:r>
      <w:proofErr w:type="gramStart"/>
      <w:r w:rsidR="00CD4623"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 (%)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?</w:t>
      </w:r>
      <w:proofErr w:type="gramEnd"/>
    </w:p>
    <w:p w:rsidR="006D1566" w:rsidRPr="001F7890" w:rsidRDefault="00CD4623" w:rsidP="006658CE">
      <w:pPr>
        <w:pStyle w:val="Style27"/>
        <w:widowControl/>
        <w:numPr>
          <w:ilvl w:val="0"/>
          <w:numId w:val="344"/>
        </w:numPr>
        <w:tabs>
          <w:tab w:val="left" w:pos="0"/>
          <w:tab w:val="left" w:pos="482"/>
          <w:tab w:val="left" w:pos="567"/>
        </w:tabs>
        <w:spacing w:line="240" w:lineRule="auto"/>
        <w:ind w:left="0"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Сколько инбредных линий может быть выявлено по данным г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е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нам у тыквы</w:t>
      </w:r>
      <w:r w:rsidR="006D1566" w:rsidRPr="001F7890">
        <w:rPr>
          <w:rStyle w:val="FontStyle39"/>
          <w:rFonts w:ascii="Times New Roman" w:hAnsi="Times New Roman" w:cs="Times New Roman"/>
          <w:sz w:val="20"/>
          <w:szCs w:val="20"/>
        </w:rPr>
        <w:t>?</w:t>
      </w:r>
    </w:p>
    <w:p w:rsidR="001651DA" w:rsidRPr="001651DA" w:rsidRDefault="001651DA" w:rsidP="006658CE">
      <w:pPr>
        <w:pStyle w:val="Style2"/>
        <w:widowControl/>
        <w:ind w:firstLine="284"/>
        <w:jc w:val="both"/>
        <w:rPr>
          <w:rStyle w:val="FontStyle97"/>
        </w:rPr>
      </w:pPr>
      <w:r w:rsidRPr="001651DA">
        <w:rPr>
          <w:rStyle w:val="FontStyle97"/>
        </w:rPr>
        <w:t>Задание 23</w:t>
      </w:r>
      <w:r w:rsidR="00CD4623" w:rsidRPr="001651DA">
        <w:rPr>
          <w:rStyle w:val="FontStyle97"/>
        </w:rPr>
        <w:t>7</w:t>
      </w:r>
      <w:r w:rsidR="006D1566" w:rsidRPr="001651DA">
        <w:rPr>
          <w:rStyle w:val="FontStyle97"/>
        </w:rPr>
        <w:t>.</w:t>
      </w:r>
    </w:p>
    <w:p w:rsidR="003939BA" w:rsidRPr="001F7890" w:rsidRDefault="003939BA" w:rsidP="003939BA">
      <w:pPr>
        <w:pStyle w:val="Style27"/>
        <w:widowControl/>
        <w:tabs>
          <w:tab w:val="left" w:pos="0"/>
        </w:tabs>
        <w:spacing w:line="240" w:lineRule="auto"/>
        <w:ind w:firstLine="284"/>
        <w:jc w:val="both"/>
        <w:rPr>
          <w:rStyle w:val="FontStyle97"/>
          <w:b w:val="0"/>
        </w:rPr>
      </w:pPr>
      <w:r w:rsidRPr="001F7890">
        <w:rPr>
          <w:rStyle w:val="FontStyle97"/>
          <w:b w:val="0"/>
        </w:rPr>
        <w:t xml:space="preserve">У </w:t>
      </w:r>
      <w:r>
        <w:rPr>
          <w:rStyle w:val="FontStyle97"/>
          <w:b w:val="0"/>
        </w:rPr>
        <w:t>кукурузы</w:t>
      </w:r>
      <w:r w:rsidRPr="001F7890">
        <w:rPr>
          <w:rStyle w:val="FontStyle97"/>
          <w:b w:val="0"/>
        </w:rPr>
        <w:t xml:space="preserve"> доминантные признаки (</w:t>
      </w:r>
      <w:r>
        <w:rPr>
          <w:rStyle w:val="FontStyle97"/>
          <w:b w:val="0"/>
        </w:rPr>
        <w:t xml:space="preserve">высокорослость и </w:t>
      </w:r>
      <w:r w:rsidRPr="001F7890">
        <w:rPr>
          <w:rStyle w:val="FontStyle97"/>
          <w:b w:val="0"/>
        </w:rPr>
        <w:t>устойч</w:t>
      </w:r>
      <w:r w:rsidRPr="001F7890">
        <w:rPr>
          <w:rStyle w:val="FontStyle97"/>
          <w:b w:val="0"/>
        </w:rPr>
        <w:t>и</w:t>
      </w:r>
      <w:r w:rsidRPr="001F7890">
        <w:rPr>
          <w:rStyle w:val="FontStyle97"/>
          <w:b w:val="0"/>
        </w:rPr>
        <w:t xml:space="preserve">вость к </w:t>
      </w:r>
      <w:r>
        <w:rPr>
          <w:rStyle w:val="FontStyle97"/>
          <w:b w:val="0"/>
        </w:rPr>
        <w:t>ржавчине</w:t>
      </w:r>
      <w:r w:rsidRPr="001F7890">
        <w:rPr>
          <w:rStyle w:val="FontStyle97"/>
          <w:b w:val="0"/>
        </w:rPr>
        <w:t>) наследуются независимо.</w:t>
      </w:r>
    </w:p>
    <w:p w:rsidR="0052749C" w:rsidRPr="001F7890" w:rsidRDefault="006D1566" w:rsidP="006658CE">
      <w:pPr>
        <w:pStyle w:val="Style2"/>
        <w:widowControl/>
        <w:ind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Растение кукурузы</w:t>
      </w:r>
      <w:r w:rsidR="0052749C" w:rsidRPr="001F7890">
        <w:rPr>
          <w:rStyle w:val="FontStyle39"/>
          <w:rFonts w:ascii="Times New Roman" w:hAnsi="Times New Roman" w:cs="Times New Roman"/>
          <w:sz w:val="20"/>
          <w:szCs w:val="20"/>
        </w:rPr>
        <w:t>, гетерозиготное по двум парам аллелей, ра</w:t>
      </w:r>
      <w:r w:rsidR="0052749C" w:rsidRPr="001F7890">
        <w:rPr>
          <w:rStyle w:val="FontStyle39"/>
          <w:rFonts w:ascii="Times New Roman" w:hAnsi="Times New Roman" w:cs="Times New Roman"/>
          <w:sz w:val="20"/>
          <w:szCs w:val="20"/>
        </w:rPr>
        <w:t>з</w:t>
      </w:r>
      <w:r w:rsidR="0052749C" w:rsidRPr="001F7890">
        <w:rPr>
          <w:rStyle w:val="FontStyle39"/>
          <w:rFonts w:ascii="Times New Roman" w:hAnsi="Times New Roman" w:cs="Times New Roman"/>
          <w:sz w:val="20"/>
          <w:szCs w:val="20"/>
        </w:rPr>
        <w:t>множали при принудительном самоопылении до пятого поколения.</w:t>
      </w:r>
    </w:p>
    <w:p w:rsidR="0052749C" w:rsidRPr="001F7890" w:rsidRDefault="0052749C" w:rsidP="006658CE">
      <w:pPr>
        <w:pStyle w:val="Style2"/>
        <w:widowControl/>
        <w:ind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Рассчитайте процент растений, гетерозиготных по двум парам а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л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лелей, по одной паре и гомозиготных по двум парам аллеле</w:t>
      </w:r>
      <w:r w:rsidR="009350E1" w:rsidRPr="001F7890">
        <w:rPr>
          <w:rStyle w:val="FontStyle39"/>
          <w:rFonts w:ascii="Times New Roman" w:hAnsi="Times New Roman" w:cs="Times New Roman"/>
          <w:sz w:val="20"/>
          <w:szCs w:val="20"/>
        </w:rPr>
        <w:t>й в каждом инбредном поколении.</w:t>
      </w:r>
    </w:p>
    <w:p w:rsidR="0052749C" w:rsidRPr="001F7890" w:rsidRDefault="0052749C" w:rsidP="006658CE">
      <w:pPr>
        <w:pStyle w:val="Style2"/>
        <w:widowControl/>
        <w:numPr>
          <w:ilvl w:val="0"/>
          <w:numId w:val="345"/>
        </w:numPr>
        <w:tabs>
          <w:tab w:val="left" w:pos="482"/>
          <w:tab w:val="left" w:pos="567"/>
        </w:tabs>
        <w:ind w:left="0"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Какой процент гетерозиготных по двум парам аллелей растений может быть в 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lang w:val="en-US"/>
        </w:rPr>
        <w:t>I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vertAlign w:val="subscript"/>
        </w:rPr>
        <w:t>3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?</w:t>
      </w:r>
    </w:p>
    <w:p w:rsidR="0052749C" w:rsidRPr="001F7890" w:rsidRDefault="0052749C" w:rsidP="006658CE">
      <w:pPr>
        <w:pStyle w:val="Style27"/>
        <w:widowControl/>
        <w:numPr>
          <w:ilvl w:val="0"/>
          <w:numId w:val="345"/>
        </w:numPr>
        <w:tabs>
          <w:tab w:val="left" w:pos="482"/>
          <w:tab w:val="left" w:pos="567"/>
        </w:tabs>
        <w:spacing w:line="240" w:lineRule="auto"/>
        <w:ind w:left="0"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Какой процент растений, гомозиготных по двум парам дом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и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нантных аллелей, может быть в 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lang w:val="en-US"/>
        </w:rPr>
        <w:t>I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vertAlign w:val="subscript"/>
        </w:rPr>
        <w:t>4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?</w:t>
      </w:r>
    </w:p>
    <w:p w:rsidR="0052749C" w:rsidRPr="001F7890" w:rsidRDefault="0052749C" w:rsidP="006658CE">
      <w:pPr>
        <w:pStyle w:val="Style27"/>
        <w:widowControl/>
        <w:numPr>
          <w:ilvl w:val="0"/>
          <w:numId w:val="345"/>
        </w:numPr>
        <w:tabs>
          <w:tab w:val="left" w:pos="482"/>
          <w:tab w:val="left" w:pos="567"/>
        </w:tabs>
        <w:spacing w:line="240" w:lineRule="auto"/>
        <w:ind w:left="0"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Какой процент растений 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lang w:val="en-US"/>
        </w:rPr>
        <w:t>I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vertAlign w:val="subscript"/>
        </w:rPr>
        <w:t>4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 может иметь только од</w:t>
      </w:r>
      <w:r w:rsidR="003939BA">
        <w:rPr>
          <w:rStyle w:val="FontStyle39"/>
          <w:rFonts w:ascii="Times New Roman" w:hAnsi="Times New Roman" w:cs="Times New Roman"/>
          <w:sz w:val="20"/>
          <w:szCs w:val="20"/>
        </w:rPr>
        <w:t>ну пару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 ген</w:t>
      </w:r>
      <w:r w:rsidR="003939BA">
        <w:rPr>
          <w:rStyle w:val="FontStyle39"/>
          <w:rFonts w:ascii="Times New Roman" w:hAnsi="Times New Roman" w:cs="Times New Roman"/>
          <w:sz w:val="20"/>
          <w:szCs w:val="20"/>
        </w:rPr>
        <w:t>ов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 в гомозиготном состоянии?</w:t>
      </w:r>
    </w:p>
    <w:p w:rsidR="0052749C" w:rsidRPr="001F7890" w:rsidRDefault="0052749C" w:rsidP="006658CE">
      <w:pPr>
        <w:pStyle w:val="Style27"/>
        <w:widowControl/>
        <w:numPr>
          <w:ilvl w:val="0"/>
          <w:numId w:val="345"/>
        </w:numPr>
        <w:tabs>
          <w:tab w:val="left" w:pos="482"/>
          <w:tab w:val="left" w:pos="567"/>
        </w:tabs>
        <w:spacing w:line="240" w:lineRule="auto"/>
        <w:ind w:left="0"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Чему равен коэффициент инбридинга в 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lang w:val="en-US"/>
        </w:rPr>
        <w:t>I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vertAlign w:val="subscript"/>
        </w:rPr>
        <w:t>5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?</w:t>
      </w:r>
    </w:p>
    <w:p w:rsidR="0052749C" w:rsidRPr="001F7890" w:rsidRDefault="0052749C" w:rsidP="006658CE">
      <w:pPr>
        <w:pStyle w:val="Style27"/>
        <w:widowControl/>
        <w:numPr>
          <w:ilvl w:val="0"/>
          <w:numId w:val="345"/>
        </w:numPr>
        <w:tabs>
          <w:tab w:val="left" w:pos="0"/>
          <w:tab w:val="left" w:pos="482"/>
          <w:tab w:val="left" w:pos="567"/>
        </w:tabs>
        <w:spacing w:line="240" w:lineRule="auto"/>
        <w:ind w:left="0"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Сколько инбредных линий может быть выявлено в данной поп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у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ляции?</w:t>
      </w:r>
    </w:p>
    <w:p w:rsidR="00826605" w:rsidRPr="001651DA" w:rsidRDefault="001651DA" w:rsidP="006658CE">
      <w:pPr>
        <w:pStyle w:val="Style7"/>
        <w:widowControl/>
        <w:spacing w:line="240" w:lineRule="auto"/>
        <w:ind w:firstLine="284"/>
        <w:jc w:val="both"/>
        <w:rPr>
          <w:rStyle w:val="FontStyle97"/>
        </w:rPr>
      </w:pPr>
      <w:r w:rsidRPr="001651DA">
        <w:rPr>
          <w:rStyle w:val="FontStyle97"/>
        </w:rPr>
        <w:t>Задание 238.</w:t>
      </w:r>
    </w:p>
    <w:p w:rsidR="0052749C" w:rsidRPr="001F7890" w:rsidRDefault="0052749C" w:rsidP="006658CE">
      <w:pPr>
        <w:pStyle w:val="Style27"/>
        <w:widowControl/>
        <w:tabs>
          <w:tab w:val="left" w:pos="0"/>
        </w:tabs>
        <w:spacing w:line="240" w:lineRule="auto"/>
        <w:ind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Растение кабачка, гетерозиготное по двум парам аллелей</w:t>
      </w:r>
      <w:r w:rsidR="00170B68">
        <w:rPr>
          <w:rStyle w:val="FontStyle39"/>
          <w:rFonts w:ascii="Times New Roman" w:hAnsi="Times New Roman" w:cs="Times New Roman"/>
          <w:sz w:val="20"/>
          <w:szCs w:val="20"/>
        </w:rPr>
        <w:t>,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 принуд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и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тельно самоопыляли до седьмого поколения.</w:t>
      </w:r>
    </w:p>
    <w:p w:rsidR="009350E1" w:rsidRPr="001F7890" w:rsidRDefault="0052749C" w:rsidP="006658CE">
      <w:pPr>
        <w:pStyle w:val="Style2"/>
        <w:widowControl/>
        <w:ind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sz w:val="20"/>
          <w:szCs w:val="20"/>
        </w:rPr>
        <w:lastRenderedPageBreak/>
        <w:t>Рассчитайте для каждого инбредного поколения процент растений</w:t>
      </w:r>
      <w:r w:rsidR="00170B68">
        <w:rPr>
          <w:rStyle w:val="FontStyle39"/>
          <w:rFonts w:ascii="Times New Roman" w:hAnsi="Times New Roman" w:cs="Times New Roman"/>
          <w:sz w:val="20"/>
          <w:szCs w:val="20"/>
        </w:rPr>
        <w:t>,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 гомозиготных по обеим парам аллелей, по одной паре и гетерозиго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т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ных по двум парам аллелей.</w:t>
      </w:r>
    </w:p>
    <w:p w:rsidR="0052749C" w:rsidRPr="001F7890" w:rsidRDefault="0052749C" w:rsidP="006658CE">
      <w:pPr>
        <w:pStyle w:val="Style2"/>
        <w:widowControl/>
        <w:numPr>
          <w:ilvl w:val="0"/>
          <w:numId w:val="346"/>
        </w:numPr>
        <w:tabs>
          <w:tab w:val="left" w:pos="482"/>
          <w:tab w:val="left" w:pos="567"/>
        </w:tabs>
        <w:ind w:left="0"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Какой процент растений в 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lang w:val="en-US"/>
        </w:rPr>
        <w:t>I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vertAlign w:val="subscript"/>
        </w:rPr>
        <w:t>4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vertAlign w:val="superscript"/>
        </w:rPr>
        <w:t xml:space="preserve"> 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будет гетерозиготным по двум п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а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рам аллелей?</w:t>
      </w:r>
    </w:p>
    <w:p w:rsidR="0052749C" w:rsidRPr="001F7890" w:rsidRDefault="0052749C" w:rsidP="006658CE">
      <w:pPr>
        <w:pStyle w:val="Style27"/>
        <w:widowControl/>
        <w:numPr>
          <w:ilvl w:val="0"/>
          <w:numId w:val="346"/>
        </w:numPr>
        <w:tabs>
          <w:tab w:val="left" w:pos="482"/>
          <w:tab w:val="left" w:pos="567"/>
        </w:tabs>
        <w:spacing w:line="240" w:lineRule="auto"/>
        <w:ind w:left="0"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Какой процент растений в 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lang w:val="en-US"/>
        </w:rPr>
        <w:t>I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vertAlign w:val="subscript"/>
        </w:rPr>
        <w:t>6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 может быть гомозиготным по двум парам аллелей?</w:t>
      </w:r>
    </w:p>
    <w:p w:rsidR="0052749C" w:rsidRPr="001F7890" w:rsidRDefault="0052749C" w:rsidP="006658CE">
      <w:pPr>
        <w:pStyle w:val="Style27"/>
        <w:widowControl/>
        <w:numPr>
          <w:ilvl w:val="0"/>
          <w:numId w:val="346"/>
        </w:numPr>
        <w:tabs>
          <w:tab w:val="left" w:pos="482"/>
          <w:tab w:val="left" w:pos="567"/>
        </w:tabs>
        <w:spacing w:line="240" w:lineRule="auto"/>
        <w:ind w:left="0"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Чему равен коэффициент инбридинга в 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lang w:val="en-US"/>
        </w:rPr>
        <w:t>I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vertAlign w:val="subscript"/>
        </w:rPr>
        <w:t>6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?</w:t>
      </w:r>
    </w:p>
    <w:p w:rsidR="0052749C" w:rsidRPr="001F7890" w:rsidRDefault="0052749C" w:rsidP="006658CE">
      <w:pPr>
        <w:pStyle w:val="Style27"/>
        <w:widowControl/>
        <w:numPr>
          <w:ilvl w:val="0"/>
          <w:numId w:val="346"/>
        </w:numPr>
        <w:tabs>
          <w:tab w:val="left" w:pos="482"/>
          <w:tab w:val="left" w:pos="567"/>
        </w:tabs>
        <w:spacing w:line="240" w:lineRule="auto"/>
        <w:ind w:left="0"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Сколько растений в 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lang w:val="en-US"/>
        </w:rPr>
        <w:t>I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vertAlign w:val="subscript"/>
        </w:rPr>
        <w:t>7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 могут иметь оба признака в рецессивном состоянии</w:t>
      </w:r>
      <w:proofErr w:type="gramStart"/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 (%)?</w:t>
      </w:r>
      <w:proofErr w:type="gramEnd"/>
    </w:p>
    <w:p w:rsidR="0052749C" w:rsidRPr="001F7890" w:rsidRDefault="0052749C" w:rsidP="006658CE">
      <w:pPr>
        <w:pStyle w:val="Style27"/>
        <w:widowControl/>
        <w:numPr>
          <w:ilvl w:val="0"/>
          <w:numId w:val="346"/>
        </w:numPr>
        <w:tabs>
          <w:tab w:val="left" w:pos="0"/>
          <w:tab w:val="left" w:pos="482"/>
          <w:tab w:val="left" w:pos="567"/>
        </w:tabs>
        <w:spacing w:line="240" w:lineRule="auto"/>
        <w:ind w:left="0"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Сколько инбредных линий может быть выявлено в данной поп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у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ляции?</w:t>
      </w:r>
    </w:p>
    <w:p w:rsidR="0052749C" w:rsidRPr="00170B68" w:rsidRDefault="00170B68" w:rsidP="006658CE">
      <w:pPr>
        <w:pStyle w:val="Style27"/>
        <w:widowControl/>
        <w:tabs>
          <w:tab w:val="left" w:pos="566"/>
        </w:tabs>
        <w:spacing w:line="240" w:lineRule="auto"/>
        <w:ind w:firstLine="284"/>
        <w:jc w:val="both"/>
        <w:rPr>
          <w:rStyle w:val="FontStyle39"/>
          <w:rFonts w:ascii="Times New Roman" w:hAnsi="Times New Roman" w:cs="Times New Roman"/>
          <w:b/>
          <w:sz w:val="20"/>
          <w:szCs w:val="20"/>
        </w:rPr>
      </w:pPr>
      <w:r w:rsidRPr="00170B68">
        <w:rPr>
          <w:rStyle w:val="FontStyle39"/>
          <w:rFonts w:ascii="Times New Roman" w:hAnsi="Times New Roman" w:cs="Times New Roman"/>
          <w:b/>
          <w:sz w:val="20"/>
          <w:szCs w:val="20"/>
        </w:rPr>
        <w:t>Задание 239.</w:t>
      </w:r>
    </w:p>
    <w:p w:rsidR="0052749C" w:rsidRPr="001F7890" w:rsidRDefault="0052749C" w:rsidP="006658CE">
      <w:pPr>
        <w:pStyle w:val="Style27"/>
        <w:widowControl/>
        <w:tabs>
          <w:tab w:val="left" w:pos="0"/>
        </w:tabs>
        <w:spacing w:line="240" w:lineRule="auto"/>
        <w:ind w:firstLine="284"/>
        <w:jc w:val="both"/>
        <w:rPr>
          <w:rStyle w:val="FontStyle97"/>
          <w:b w:val="0"/>
        </w:rPr>
      </w:pPr>
      <w:r w:rsidRPr="001F7890">
        <w:rPr>
          <w:rStyle w:val="FontStyle97"/>
          <w:b w:val="0"/>
        </w:rPr>
        <w:t>У табака доминантные признаки (устойчивость к мучнистой росе и корневой гнили) наследуются независимо.</w:t>
      </w:r>
    </w:p>
    <w:p w:rsidR="00F42986" w:rsidRPr="001F7890" w:rsidRDefault="0052749C" w:rsidP="006658CE">
      <w:pPr>
        <w:pStyle w:val="Style27"/>
        <w:widowControl/>
        <w:tabs>
          <w:tab w:val="left" w:pos="0"/>
        </w:tabs>
        <w:spacing w:line="240" w:lineRule="auto"/>
        <w:ind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Растения, гетерозиготн</w:t>
      </w:r>
      <w:r w:rsidR="00F42986" w:rsidRPr="001F7890">
        <w:rPr>
          <w:rStyle w:val="FontStyle39"/>
          <w:rFonts w:ascii="Times New Roman" w:hAnsi="Times New Roman" w:cs="Times New Roman"/>
          <w:sz w:val="20"/>
          <w:szCs w:val="20"/>
        </w:rPr>
        <w:t>ые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 по </w:t>
      </w:r>
      <w:r w:rsidR="00F42986"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генам, детерминирующим данные признаки, размножали до </w:t>
      </w:r>
      <w:r w:rsidR="00F42986" w:rsidRPr="001F7890">
        <w:rPr>
          <w:rStyle w:val="FontStyle39"/>
          <w:rFonts w:ascii="Times New Roman" w:hAnsi="Times New Roman" w:cs="Times New Roman"/>
          <w:sz w:val="20"/>
          <w:szCs w:val="20"/>
          <w:lang w:val="en-US"/>
        </w:rPr>
        <w:t>I</w:t>
      </w:r>
      <w:r w:rsidR="00F42986" w:rsidRPr="001F7890">
        <w:rPr>
          <w:rStyle w:val="FontStyle39"/>
          <w:rFonts w:ascii="Times New Roman" w:hAnsi="Times New Roman" w:cs="Times New Roman"/>
          <w:sz w:val="20"/>
          <w:szCs w:val="20"/>
          <w:vertAlign w:val="subscript"/>
        </w:rPr>
        <w:t>8</w:t>
      </w:r>
      <w:r w:rsidR="00F42986"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 при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 принудительно</w:t>
      </w:r>
      <w:r w:rsidR="00F42986" w:rsidRPr="001F7890">
        <w:rPr>
          <w:rStyle w:val="FontStyle39"/>
          <w:rFonts w:ascii="Times New Roman" w:hAnsi="Times New Roman" w:cs="Times New Roman"/>
          <w:sz w:val="20"/>
          <w:szCs w:val="20"/>
        </w:rPr>
        <w:t>м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 самоопыл</w:t>
      </w:r>
      <w:r w:rsidR="00F42986" w:rsidRPr="001F7890">
        <w:rPr>
          <w:rStyle w:val="FontStyle39"/>
          <w:rFonts w:ascii="Times New Roman" w:hAnsi="Times New Roman" w:cs="Times New Roman"/>
          <w:sz w:val="20"/>
          <w:szCs w:val="20"/>
        </w:rPr>
        <w:t>ении.</w:t>
      </w:r>
    </w:p>
    <w:p w:rsidR="009350E1" w:rsidRPr="001F7890" w:rsidRDefault="0052749C" w:rsidP="006658CE">
      <w:pPr>
        <w:pStyle w:val="Style2"/>
        <w:widowControl/>
        <w:ind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Рассчитайте процент растений</w:t>
      </w:r>
      <w:r w:rsidR="00F42986" w:rsidRPr="001F7890">
        <w:rPr>
          <w:rStyle w:val="FontStyle39"/>
          <w:rFonts w:ascii="Times New Roman" w:hAnsi="Times New Roman" w:cs="Times New Roman"/>
          <w:sz w:val="20"/>
          <w:szCs w:val="20"/>
        </w:rPr>
        <w:t>,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 гомозиготных и гетерозиготных по </w:t>
      </w:r>
      <w:r w:rsidR="00F42986" w:rsidRPr="001F7890">
        <w:rPr>
          <w:rStyle w:val="FontStyle39"/>
          <w:rFonts w:ascii="Times New Roman" w:hAnsi="Times New Roman" w:cs="Times New Roman"/>
          <w:sz w:val="20"/>
          <w:szCs w:val="20"/>
        </w:rPr>
        <w:t>аллелям данных генов</w:t>
      </w:r>
      <w:r w:rsidR="00170B68">
        <w:rPr>
          <w:rStyle w:val="FontStyle39"/>
          <w:rFonts w:ascii="Times New Roman" w:hAnsi="Times New Roman" w:cs="Times New Roman"/>
          <w:sz w:val="20"/>
          <w:szCs w:val="20"/>
        </w:rPr>
        <w:t>,</w:t>
      </w:r>
      <w:r w:rsidR="00F42986"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 в каждом инбредном поколении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.</w:t>
      </w:r>
    </w:p>
    <w:p w:rsidR="0052749C" w:rsidRPr="001F7890" w:rsidRDefault="0052749C" w:rsidP="006658CE">
      <w:pPr>
        <w:pStyle w:val="Style2"/>
        <w:widowControl/>
        <w:numPr>
          <w:ilvl w:val="0"/>
          <w:numId w:val="347"/>
        </w:numPr>
        <w:tabs>
          <w:tab w:val="left" w:pos="482"/>
          <w:tab w:val="left" w:pos="567"/>
        </w:tabs>
        <w:ind w:left="0"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Какой процент растений в 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lang w:val="en-US"/>
        </w:rPr>
        <w:t>I</w:t>
      </w:r>
      <w:r w:rsidR="00F42986" w:rsidRPr="001F7890">
        <w:rPr>
          <w:rStyle w:val="FontStyle39"/>
          <w:rFonts w:ascii="Times New Roman" w:hAnsi="Times New Roman" w:cs="Times New Roman"/>
          <w:sz w:val="20"/>
          <w:szCs w:val="20"/>
          <w:vertAlign w:val="subscript"/>
        </w:rPr>
        <w:t>3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vertAlign w:val="superscript"/>
        </w:rPr>
        <w:t xml:space="preserve"> </w:t>
      </w:r>
      <w:r w:rsidR="00F42986" w:rsidRPr="001F7890">
        <w:rPr>
          <w:rStyle w:val="FontStyle39"/>
          <w:rFonts w:ascii="Times New Roman" w:hAnsi="Times New Roman" w:cs="Times New Roman"/>
          <w:sz w:val="20"/>
          <w:szCs w:val="20"/>
        </w:rPr>
        <w:t>может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 </w:t>
      </w:r>
      <w:r w:rsidR="00F42986"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быть 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г</w:t>
      </w:r>
      <w:r w:rsidR="00F42986" w:rsidRPr="001F7890">
        <w:rPr>
          <w:rStyle w:val="FontStyle39"/>
          <w:rFonts w:ascii="Times New Roman" w:hAnsi="Times New Roman" w:cs="Times New Roman"/>
          <w:sz w:val="20"/>
          <w:szCs w:val="20"/>
        </w:rPr>
        <w:t>омо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зиготным по </w:t>
      </w:r>
      <w:r w:rsidR="00F42986" w:rsidRPr="001F7890">
        <w:rPr>
          <w:rStyle w:val="FontStyle39"/>
          <w:rFonts w:ascii="Times New Roman" w:hAnsi="Times New Roman" w:cs="Times New Roman"/>
          <w:sz w:val="20"/>
          <w:szCs w:val="20"/>
        </w:rPr>
        <w:t>обоим доминантным генам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?</w:t>
      </w:r>
    </w:p>
    <w:p w:rsidR="0052749C" w:rsidRPr="001F7890" w:rsidRDefault="0052749C" w:rsidP="006658CE">
      <w:pPr>
        <w:pStyle w:val="Style27"/>
        <w:widowControl/>
        <w:numPr>
          <w:ilvl w:val="0"/>
          <w:numId w:val="347"/>
        </w:numPr>
        <w:tabs>
          <w:tab w:val="left" w:pos="482"/>
          <w:tab w:val="left" w:pos="567"/>
        </w:tabs>
        <w:spacing w:line="240" w:lineRule="auto"/>
        <w:ind w:left="0"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Какой процент растений в 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lang w:val="en-US"/>
        </w:rPr>
        <w:t>I</w:t>
      </w:r>
      <w:r w:rsidR="00F42986" w:rsidRPr="001F7890">
        <w:rPr>
          <w:rStyle w:val="FontStyle39"/>
          <w:rFonts w:ascii="Times New Roman" w:hAnsi="Times New Roman" w:cs="Times New Roman"/>
          <w:sz w:val="20"/>
          <w:szCs w:val="20"/>
          <w:vertAlign w:val="subscript"/>
        </w:rPr>
        <w:t>5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 </w:t>
      </w:r>
      <w:r w:rsidR="00F42986" w:rsidRPr="001F7890">
        <w:rPr>
          <w:rStyle w:val="FontStyle39"/>
          <w:rFonts w:ascii="Times New Roman" w:hAnsi="Times New Roman" w:cs="Times New Roman"/>
          <w:sz w:val="20"/>
          <w:szCs w:val="20"/>
        </w:rPr>
        <w:t>будет иметь оба признака в реце</w:t>
      </w:r>
      <w:r w:rsidR="00F42986" w:rsidRPr="001F7890">
        <w:rPr>
          <w:rStyle w:val="FontStyle39"/>
          <w:rFonts w:ascii="Times New Roman" w:hAnsi="Times New Roman" w:cs="Times New Roman"/>
          <w:sz w:val="20"/>
          <w:szCs w:val="20"/>
        </w:rPr>
        <w:t>с</w:t>
      </w:r>
      <w:r w:rsidR="00F42986" w:rsidRPr="001F7890">
        <w:rPr>
          <w:rStyle w:val="FontStyle39"/>
          <w:rFonts w:ascii="Times New Roman" w:hAnsi="Times New Roman" w:cs="Times New Roman"/>
          <w:sz w:val="20"/>
          <w:szCs w:val="20"/>
        </w:rPr>
        <w:t>сивном состоянии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?</w:t>
      </w:r>
    </w:p>
    <w:p w:rsidR="00F42986" w:rsidRPr="001F7890" w:rsidRDefault="00F42986" w:rsidP="006658CE">
      <w:pPr>
        <w:pStyle w:val="Style27"/>
        <w:widowControl/>
        <w:numPr>
          <w:ilvl w:val="0"/>
          <w:numId w:val="347"/>
        </w:numPr>
        <w:tabs>
          <w:tab w:val="left" w:pos="482"/>
          <w:tab w:val="left" w:pos="567"/>
        </w:tabs>
        <w:spacing w:line="240" w:lineRule="auto"/>
        <w:ind w:left="0"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Какой процент растений в 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lang w:val="en-US"/>
        </w:rPr>
        <w:t>I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vertAlign w:val="subscript"/>
        </w:rPr>
        <w:t>6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 может быть гетерозиготным по об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е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им парам аллелей?</w:t>
      </w:r>
    </w:p>
    <w:p w:rsidR="00F42986" w:rsidRPr="001F7890" w:rsidRDefault="00F42986" w:rsidP="006658CE">
      <w:pPr>
        <w:pStyle w:val="Style27"/>
        <w:widowControl/>
        <w:numPr>
          <w:ilvl w:val="0"/>
          <w:numId w:val="347"/>
        </w:numPr>
        <w:tabs>
          <w:tab w:val="left" w:pos="482"/>
          <w:tab w:val="left" w:pos="567"/>
        </w:tabs>
        <w:spacing w:line="240" w:lineRule="auto"/>
        <w:ind w:left="0"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Какой процент растений в 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lang w:val="en-US"/>
        </w:rPr>
        <w:t>I</w:t>
      </w:r>
      <w:r w:rsidR="003939BA">
        <w:rPr>
          <w:rStyle w:val="FontStyle39"/>
          <w:rFonts w:ascii="Times New Roman" w:hAnsi="Times New Roman" w:cs="Times New Roman"/>
          <w:sz w:val="20"/>
          <w:szCs w:val="20"/>
          <w:vertAlign w:val="subscript"/>
        </w:rPr>
        <w:t>8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 будет устойчивым к мучнистой росе и корневой гнили?</w:t>
      </w:r>
    </w:p>
    <w:p w:rsidR="0052749C" w:rsidRPr="001F7890" w:rsidRDefault="0052749C" w:rsidP="006658CE">
      <w:pPr>
        <w:pStyle w:val="Style27"/>
        <w:widowControl/>
        <w:numPr>
          <w:ilvl w:val="0"/>
          <w:numId w:val="347"/>
        </w:numPr>
        <w:tabs>
          <w:tab w:val="left" w:pos="0"/>
          <w:tab w:val="left" w:pos="482"/>
          <w:tab w:val="left" w:pos="567"/>
        </w:tabs>
        <w:spacing w:line="240" w:lineRule="auto"/>
        <w:ind w:left="0"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Сколько инбредных линий мож</w:t>
      </w:r>
      <w:r w:rsidR="00AC3F06" w:rsidRPr="001F7890">
        <w:rPr>
          <w:rStyle w:val="FontStyle39"/>
          <w:rFonts w:ascii="Times New Roman" w:hAnsi="Times New Roman" w:cs="Times New Roman"/>
          <w:sz w:val="20"/>
          <w:szCs w:val="20"/>
        </w:rPr>
        <w:t>но выделить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 в данной </w:t>
      </w:r>
      <w:r w:rsidR="00AC3F06"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гибридной 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популяции?</w:t>
      </w:r>
    </w:p>
    <w:p w:rsidR="00826605" w:rsidRPr="00170B68" w:rsidRDefault="00170B68" w:rsidP="006658CE">
      <w:pPr>
        <w:pStyle w:val="Style2"/>
        <w:widowControl/>
        <w:ind w:firstLine="284"/>
        <w:jc w:val="both"/>
        <w:rPr>
          <w:rStyle w:val="FontStyle97"/>
        </w:rPr>
      </w:pPr>
      <w:r w:rsidRPr="00170B68">
        <w:rPr>
          <w:rStyle w:val="FontStyle97"/>
        </w:rPr>
        <w:t>Задание 240.</w:t>
      </w:r>
    </w:p>
    <w:p w:rsidR="00F42986" w:rsidRPr="001F7890" w:rsidRDefault="00F42986" w:rsidP="006658CE">
      <w:pPr>
        <w:pStyle w:val="Style2"/>
        <w:widowControl/>
        <w:ind w:firstLine="284"/>
        <w:jc w:val="both"/>
        <w:rPr>
          <w:rStyle w:val="FontStyle97"/>
          <w:b w:val="0"/>
        </w:rPr>
      </w:pPr>
      <w:r w:rsidRPr="001F7890">
        <w:rPr>
          <w:rStyle w:val="FontStyle97"/>
          <w:b w:val="0"/>
        </w:rPr>
        <w:t>У земляники два признака (наличие усов и окраска ягод) наслед</w:t>
      </w:r>
      <w:r w:rsidRPr="001F7890">
        <w:rPr>
          <w:rStyle w:val="FontStyle97"/>
          <w:b w:val="0"/>
        </w:rPr>
        <w:t>у</w:t>
      </w:r>
      <w:r w:rsidRPr="001F7890">
        <w:rPr>
          <w:rStyle w:val="FontStyle97"/>
          <w:b w:val="0"/>
        </w:rPr>
        <w:t>ются независимо.</w:t>
      </w:r>
    </w:p>
    <w:p w:rsidR="00F42986" w:rsidRPr="001F7890" w:rsidRDefault="00F42986" w:rsidP="006658CE">
      <w:pPr>
        <w:pStyle w:val="Style2"/>
        <w:widowControl/>
        <w:ind w:firstLine="284"/>
        <w:jc w:val="both"/>
        <w:rPr>
          <w:rStyle w:val="FontStyle97"/>
          <w:b w:val="0"/>
        </w:rPr>
      </w:pPr>
      <w:r w:rsidRPr="001F7890">
        <w:rPr>
          <w:rStyle w:val="FontStyle97"/>
          <w:b w:val="0"/>
        </w:rPr>
        <w:t>В результате переопыления растений, не образующих усы и име</w:t>
      </w:r>
      <w:r w:rsidRPr="001F7890">
        <w:rPr>
          <w:rStyle w:val="FontStyle97"/>
          <w:b w:val="0"/>
        </w:rPr>
        <w:t>ю</w:t>
      </w:r>
      <w:r w:rsidRPr="001F7890">
        <w:rPr>
          <w:rStyle w:val="FontStyle97"/>
          <w:b w:val="0"/>
        </w:rPr>
        <w:t xml:space="preserve">щих красные ягоды, пыльцой растений, образующих усы и имеющих белую окраску ягод, получили </w:t>
      </w:r>
      <w:r w:rsidR="00CF5EFB">
        <w:rPr>
          <w:rStyle w:val="FontStyle97"/>
          <w:b w:val="0"/>
        </w:rPr>
        <w:t xml:space="preserve">50 </w:t>
      </w:r>
      <w:r w:rsidRPr="001F7890">
        <w:rPr>
          <w:rStyle w:val="FontStyle97"/>
          <w:b w:val="0"/>
        </w:rPr>
        <w:t>растени</w:t>
      </w:r>
      <w:r w:rsidR="00CF5EFB">
        <w:rPr>
          <w:rStyle w:val="FontStyle97"/>
          <w:b w:val="0"/>
        </w:rPr>
        <w:t>й</w:t>
      </w:r>
      <w:r w:rsidRPr="001F7890">
        <w:rPr>
          <w:rStyle w:val="FontStyle97"/>
          <w:b w:val="0"/>
        </w:rPr>
        <w:t xml:space="preserve"> </w:t>
      </w:r>
      <w:r w:rsidRPr="001F7890">
        <w:rPr>
          <w:rStyle w:val="FontStyle97"/>
          <w:b w:val="0"/>
          <w:lang w:val="en-US"/>
        </w:rPr>
        <w:t>F</w:t>
      </w:r>
      <w:r w:rsidRPr="001F7890">
        <w:rPr>
          <w:rStyle w:val="FontStyle97"/>
          <w:b w:val="0"/>
          <w:vertAlign w:val="subscript"/>
        </w:rPr>
        <w:t>1</w:t>
      </w:r>
      <w:r w:rsidRPr="001F7890">
        <w:rPr>
          <w:rStyle w:val="FontStyle97"/>
          <w:b w:val="0"/>
        </w:rPr>
        <w:t xml:space="preserve"> </w:t>
      </w:r>
      <w:r w:rsidR="00CF5EFB">
        <w:rPr>
          <w:rStyle w:val="FontStyle97"/>
          <w:b w:val="0"/>
        </w:rPr>
        <w:t>с</w:t>
      </w:r>
      <w:r w:rsidRPr="001F7890">
        <w:rPr>
          <w:rStyle w:val="FontStyle97"/>
          <w:b w:val="0"/>
        </w:rPr>
        <w:t xml:space="preserve"> розовы</w:t>
      </w:r>
      <w:r w:rsidR="00CF5EFB">
        <w:rPr>
          <w:rStyle w:val="FontStyle97"/>
          <w:b w:val="0"/>
        </w:rPr>
        <w:t>ми</w:t>
      </w:r>
      <w:r w:rsidRPr="001F7890">
        <w:rPr>
          <w:rStyle w:val="FontStyle97"/>
          <w:b w:val="0"/>
        </w:rPr>
        <w:t xml:space="preserve"> ягод</w:t>
      </w:r>
      <w:r w:rsidR="00CF5EFB">
        <w:rPr>
          <w:rStyle w:val="FontStyle97"/>
          <w:b w:val="0"/>
        </w:rPr>
        <w:t>ами</w:t>
      </w:r>
      <w:r w:rsidRPr="001F7890">
        <w:rPr>
          <w:rStyle w:val="FontStyle97"/>
          <w:b w:val="0"/>
        </w:rPr>
        <w:t xml:space="preserve"> и ус</w:t>
      </w:r>
      <w:r w:rsidR="00CF5EFB">
        <w:rPr>
          <w:rStyle w:val="FontStyle97"/>
          <w:b w:val="0"/>
        </w:rPr>
        <w:t>ами</w:t>
      </w:r>
      <w:r w:rsidRPr="001F7890">
        <w:rPr>
          <w:rStyle w:val="FontStyle97"/>
          <w:b w:val="0"/>
        </w:rPr>
        <w:t xml:space="preserve">. </w:t>
      </w:r>
      <w:r w:rsidR="00CF5EFB">
        <w:rPr>
          <w:rStyle w:val="FontStyle97"/>
          <w:b w:val="0"/>
        </w:rPr>
        <w:t>Затем их</w:t>
      </w:r>
      <w:r w:rsidRPr="001F7890">
        <w:rPr>
          <w:rStyle w:val="FontStyle97"/>
          <w:b w:val="0"/>
        </w:rPr>
        <w:t xml:space="preserve"> размножали при принудительном самоопылении до </w:t>
      </w:r>
      <w:r w:rsidRPr="001F7890">
        <w:rPr>
          <w:rStyle w:val="FontStyle97"/>
          <w:b w:val="0"/>
          <w:lang w:val="en-US"/>
        </w:rPr>
        <w:t>I</w:t>
      </w:r>
      <w:r w:rsidRPr="001F7890">
        <w:rPr>
          <w:rStyle w:val="FontStyle97"/>
          <w:b w:val="0"/>
          <w:vertAlign w:val="subscript"/>
        </w:rPr>
        <w:t>8</w:t>
      </w:r>
      <w:r w:rsidRPr="001F7890">
        <w:rPr>
          <w:rStyle w:val="FontStyle97"/>
          <w:b w:val="0"/>
        </w:rPr>
        <w:t>.</w:t>
      </w:r>
    </w:p>
    <w:p w:rsidR="009350E1" w:rsidRPr="001F7890" w:rsidRDefault="009350E1" w:rsidP="006658CE">
      <w:pPr>
        <w:pStyle w:val="Style2"/>
        <w:widowControl/>
        <w:ind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Рассчитайте процент растений, гомозиготных и гетерозиготных по аллелям данных генов</w:t>
      </w:r>
      <w:r w:rsidR="00170B68">
        <w:rPr>
          <w:rStyle w:val="FontStyle39"/>
          <w:rFonts w:ascii="Times New Roman" w:hAnsi="Times New Roman" w:cs="Times New Roman"/>
          <w:sz w:val="20"/>
          <w:szCs w:val="20"/>
        </w:rPr>
        <w:t>,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 в каждом инбредном поколении.</w:t>
      </w:r>
    </w:p>
    <w:p w:rsidR="00F42986" w:rsidRPr="001F7890" w:rsidRDefault="00F42986" w:rsidP="006658CE">
      <w:pPr>
        <w:pStyle w:val="Style2"/>
        <w:widowControl/>
        <w:numPr>
          <w:ilvl w:val="0"/>
          <w:numId w:val="348"/>
        </w:numPr>
        <w:tabs>
          <w:tab w:val="left" w:pos="482"/>
          <w:tab w:val="left" w:pos="567"/>
        </w:tabs>
        <w:ind w:left="0"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Какой процент растений в 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lang w:val="en-US"/>
        </w:rPr>
        <w:t>I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vertAlign w:val="subscript"/>
        </w:rPr>
        <w:t>2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vertAlign w:val="superscript"/>
        </w:rPr>
        <w:t xml:space="preserve"> 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может дать нерасщепляющееся п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о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томство?</w:t>
      </w:r>
    </w:p>
    <w:p w:rsidR="00F42986" w:rsidRPr="001F7890" w:rsidRDefault="00F42986" w:rsidP="00FD4D2C">
      <w:pPr>
        <w:pStyle w:val="Style27"/>
        <w:widowControl/>
        <w:numPr>
          <w:ilvl w:val="0"/>
          <w:numId w:val="348"/>
        </w:numPr>
        <w:tabs>
          <w:tab w:val="left" w:pos="482"/>
          <w:tab w:val="left" w:pos="567"/>
        </w:tabs>
        <w:spacing w:line="238" w:lineRule="auto"/>
        <w:ind w:left="0"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sz w:val="20"/>
          <w:szCs w:val="20"/>
        </w:rPr>
        <w:lastRenderedPageBreak/>
        <w:t xml:space="preserve">Какой процент растений в 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lang w:val="en-US"/>
        </w:rPr>
        <w:t>I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vertAlign w:val="subscript"/>
        </w:rPr>
        <w:t>3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 может быть гетерозиготным по об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е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им парам аллелей?</w:t>
      </w:r>
    </w:p>
    <w:p w:rsidR="00F42986" w:rsidRPr="001F7890" w:rsidRDefault="00F42986" w:rsidP="00FD4D2C">
      <w:pPr>
        <w:pStyle w:val="Style27"/>
        <w:widowControl/>
        <w:numPr>
          <w:ilvl w:val="0"/>
          <w:numId w:val="348"/>
        </w:numPr>
        <w:tabs>
          <w:tab w:val="left" w:pos="482"/>
          <w:tab w:val="left" w:pos="567"/>
        </w:tabs>
        <w:spacing w:line="238" w:lineRule="auto"/>
        <w:ind w:left="0"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Какой процент растений в 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lang w:val="en-US"/>
        </w:rPr>
        <w:t>I</w:t>
      </w:r>
      <w:r w:rsidR="00AC3F06" w:rsidRPr="001F7890">
        <w:rPr>
          <w:rStyle w:val="FontStyle39"/>
          <w:rFonts w:ascii="Times New Roman" w:hAnsi="Times New Roman" w:cs="Times New Roman"/>
          <w:sz w:val="20"/>
          <w:szCs w:val="20"/>
          <w:vertAlign w:val="subscript"/>
        </w:rPr>
        <w:t>5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 </w:t>
      </w:r>
      <w:r w:rsidR="00AC3F06" w:rsidRPr="001F7890">
        <w:rPr>
          <w:rStyle w:val="FontStyle39"/>
          <w:rFonts w:ascii="Times New Roman" w:hAnsi="Times New Roman" w:cs="Times New Roman"/>
          <w:sz w:val="20"/>
          <w:szCs w:val="20"/>
        </w:rPr>
        <w:t>будет иметь красные ягоды и не о</w:t>
      </w:r>
      <w:r w:rsidR="00AC3F06" w:rsidRPr="001F7890">
        <w:rPr>
          <w:rStyle w:val="FontStyle39"/>
          <w:rFonts w:ascii="Times New Roman" w:hAnsi="Times New Roman" w:cs="Times New Roman"/>
          <w:sz w:val="20"/>
          <w:szCs w:val="20"/>
        </w:rPr>
        <w:t>б</w:t>
      </w:r>
      <w:r w:rsidR="00AC3F06" w:rsidRPr="001F7890">
        <w:rPr>
          <w:rStyle w:val="FontStyle39"/>
          <w:rFonts w:ascii="Times New Roman" w:hAnsi="Times New Roman" w:cs="Times New Roman"/>
          <w:sz w:val="20"/>
          <w:szCs w:val="20"/>
        </w:rPr>
        <w:t>разовывать усы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?</w:t>
      </w:r>
    </w:p>
    <w:p w:rsidR="00F42986" w:rsidRPr="001F7890" w:rsidRDefault="00F42986" w:rsidP="00FD4D2C">
      <w:pPr>
        <w:pStyle w:val="Style27"/>
        <w:widowControl/>
        <w:numPr>
          <w:ilvl w:val="0"/>
          <w:numId w:val="348"/>
        </w:numPr>
        <w:tabs>
          <w:tab w:val="left" w:pos="482"/>
          <w:tab w:val="left" w:pos="567"/>
        </w:tabs>
        <w:spacing w:line="238" w:lineRule="auto"/>
        <w:ind w:left="0"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Какой процент растений в </w:t>
      </w:r>
      <w:r w:rsidRPr="001F7890">
        <w:rPr>
          <w:rStyle w:val="FontStyle39"/>
          <w:rFonts w:ascii="Times New Roman" w:hAnsi="Times New Roman" w:cs="Times New Roman"/>
          <w:sz w:val="20"/>
          <w:szCs w:val="20"/>
          <w:lang w:val="en-US"/>
        </w:rPr>
        <w:t>I</w:t>
      </w:r>
      <w:r w:rsidR="00AC3F06" w:rsidRPr="001F7890">
        <w:rPr>
          <w:rStyle w:val="FontStyle39"/>
          <w:rFonts w:ascii="Times New Roman" w:hAnsi="Times New Roman" w:cs="Times New Roman"/>
          <w:sz w:val="20"/>
          <w:szCs w:val="20"/>
          <w:vertAlign w:val="subscript"/>
        </w:rPr>
        <w:t>8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 </w:t>
      </w:r>
      <w:r w:rsidR="00AC3F06" w:rsidRPr="001F7890">
        <w:rPr>
          <w:rStyle w:val="FontStyle39"/>
          <w:rFonts w:ascii="Times New Roman" w:hAnsi="Times New Roman" w:cs="Times New Roman"/>
          <w:sz w:val="20"/>
          <w:szCs w:val="20"/>
        </w:rPr>
        <w:t>может иметь оба признака в реце</w:t>
      </w:r>
      <w:r w:rsidR="00AC3F06" w:rsidRPr="001F7890">
        <w:rPr>
          <w:rStyle w:val="FontStyle39"/>
          <w:rFonts w:ascii="Times New Roman" w:hAnsi="Times New Roman" w:cs="Times New Roman"/>
          <w:sz w:val="20"/>
          <w:szCs w:val="20"/>
        </w:rPr>
        <w:t>с</w:t>
      </w:r>
      <w:r w:rsidR="00AC3F06" w:rsidRPr="001F7890">
        <w:rPr>
          <w:rStyle w:val="FontStyle39"/>
          <w:rFonts w:ascii="Times New Roman" w:hAnsi="Times New Roman" w:cs="Times New Roman"/>
          <w:sz w:val="20"/>
          <w:szCs w:val="20"/>
        </w:rPr>
        <w:t>сивном состоянии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?</w:t>
      </w:r>
    </w:p>
    <w:p w:rsidR="00F42986" w:rsidRPr="001F7890" w:rsidRDefault="00F42986" w:rsidP="00FD4D2C">
      <w:pPr>
        <w:pStyle w:val="Style27"/>
        <w:widowControl/>
        <w:numPr>
          <w:ilvl w:val="0"/>
          <w:numId w:val="348"/>
        </w:numPr>
        <w:tabs>
          <w:tab w:val="left" w:pos="0"/>
          <w:tab w:val="left" w:pos="482"/>
          <w:tab w:val="left" w:pos="567"/>
        </w:tabs>
        <w:spacing w:line="238" w:lineRule="auto"/>
        <w:ind w:left="0"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Сколько инбредных </w:t>
      </w:r>
      <w:r w:rsidR="00AC3F06"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гомозиготных 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линий может быть вы</w:t>
      </w:r>
      <w:r w:rsidR="00AC3F06" w:rsidRPr="001F7890">
        <w:rPr>
          <w:rStyle w:val="FontStyle39"/>
          <w:rFonts w:ascii="Times New Roman" w:hAnsi="Times New Roman" w:cs="Times New Roman"/>
          <w:sz w:val="20"/>
          <w:szCs w:val="20"/>
        </w:rPr>
        <w:t>делено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 в данной </w:t>
      </w:r>
      <w:r w:rsidR="00AC3F06" w:rsidRPr="001F7890">
        <w:rPr>
          <w:rStyle w:val="FontStyle39"/>
          <w:rFonts w:ascii="Times New Roman" w:hAnsi="Times New Roman" w:cs="Times New Roman"/>
          <w:sz w:val="20"/>
          <w:szCs w:val="20"/>
        </w:rPr>
        <w:t>гибридной</w:t>
      </w:r>
      <w:r w:rsidR="009350E1"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 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популяции?</w:t>
      </w:r>
    </w:p>
    <w:p w:rsidR="00170B68" w:rsidRDefault="00170B68" w:rsidP="00FD4D2C">
      <w:pPr>
        <w:pStyle w:val="Style27"/>
        <w:widowControl/>
        <w:tabs>
          <w:tab w:val="left" w:pos="-142"/>
        </w:tabs>
        <w:spacing w:line="238" w:lineRule="auto"/>
        <w:ind w:firstLine="0"/>
        <w:jc w:val="center"/>
        <w:rPr>
          <w:rStyle w:val="FontStyle97"/>
        </w:rPr>
      </w:pPr>
    </w:p>
    <w:p w:rsidR="006173B1" w:rsidRPr="001F7890" w:rsidRDefault="008E6DB2" w:rsidP="00FD4D2C">
      <w:pPr>
        <w:pStyle w:val="Style27"/>
        <w:widowControl/>
        <w:tabs>
          <w:tab w:val="left" w:pos="-142"/>
        </w:tabs>
        <w:spacing w:line="238" w:lineRule="auto"/>
        <w:ind w:firstLine="0"/>
        <w:jc w:val="center"/>
        <w:rPr>
          <w:rStyle w:val="FontStyle97"/>
        </w:rPr>
      </w:pPr>
      <w:r w:rsidRPr="001F7890">
        <w:rPr>
          <w:rStyle w:val="FontStyle97"/>
        </w:rPr>
        <w:t>7.2</w:t>
      </w:r>
      <w:r w:rsidR="00170B68">
        <w:rPr>
          <w:rStyle w:val="FontStyle97"/>
        </w:rPr>
        <w:t>.</w:t>
      </w:r>
      <w:r w:rsidRPr="001F7890">
        <w:rPr>
          <w:rStyle w:val="FontStyle97"/>
        </w:rPr>
        <w:t xml:space="preserve"> Гетерозис. </w:t>
      </w:r>
      <w:r w:rsidR="00826605" w:rsidRPr="001F7890">
        <w:rPr>
          <w:rStyle w:val="FontStyle24"/>
          <w:sz w:val="20"/>
          <w:szCs w:val="20"/>
        </w:rPr>
        <w:t>А</w:t>
      </w:r>
      <w:r w:rsidR="00826605" w:rsidRPr="001F7890">
        <w:rPr>
          <w:rStyle w:val="FontStyle97"/>
        </w:rPr>
        <w:t>нализ початков самоопыленных</w:t>
      </w:r>
      <w:r w:rsidR="00826605" w:rsidRPr="001F7890">
        <w:rPr>
          <w:rStyle w:val="FontStyle97"/>
        </w:rPr>
        <w:br/>
        <w:t>родительских линий и гибридов первого поколения кукурузы</w:t>
      </w:r>
    </w:p>
    <w:p w:rsidR="006173B1" w:rsidRPr="001F7890" w:rsidRDefault="006173B1" w:rsidP="00FD4D2C">
      <w:pPr>
        <w:pStyle w:val="Style11"/>
        <w:widowControl/>
        <w:spacing w:line="238" w:lineRule="auto"/>
        <w:ind w:firstLine="284"/>
        <w:jc w:val="both"/>
        <w:rPr>
          <w:rStyle w:val="FontStyle131"/>
          <w:sz w:val="20"/>
          <w:szCs w:val="20"/>
        </w:rPr>
      </w:pPr>
    </w:p>
    <w:p w:rsidR="00FF5673" w:rsidRPr="001F7890" w:rsidRDefault="001B28EF" w:rsidP="00FD4D2C">
      <w:pPr>
        <w:pStyle w:val="Style11"/>
        <w:widowControl/>
        <w:spacing w:line="238" w:lineRule="auto"/>
        <w:ind w:firstLine="284"/>
        <w:jc w:val="both"/>
        <w:rPr>
          <w:rStyle w:val="FontStyle130"/>
          <w:b w:val="0"/>
          <w:sz w:val="20"/>
          <w:szCs w:val="20"/>
        </w:rPr>
      </w:pPr>
      <w:r w:rsidRPr="001F7890">
        <w:rPr>
          <w:rStyle w:val="FontStyle131"/>
          <w:sz w:val="20"/>
          <w:szCs w:val="20"/>
        </w:rPr>
        <w:t>Явления увеличения мощности и жизнеспособности, повышения продуктивности гибридов первого поколения по сравнению с их род</w:t>
      </w:r>
      <w:r w:rsidRPr="001F7890">
        <w:rPr>
          <w:rStyle w:val="FontStyle131"/>
          <w:sz w:val="20"/>
          <w:szCs w:val="20"/>
        </w:rPr>
        <w:t>и</w:t>
      </w:r>
      <w:r w:rsidRPr="001F7890">
        <w:rPr>
          <w:rStyle w:val="FontStyle131"/>
          <w:sz w:val="20"/>
          <w:szCs w:val="20"/>
        </w:rPr>
        <w:t xml:space="preserve">тельскими формами называются </w:t>
      </w:r>
      <w:r w:rsidRPr="001F7890">
        <w:rPr>
          <w:rStyle w:val="FontStyle130"/>
          <w:i/>
          <w:sz w:val="20"/>
          <w:szCs w:val="20"/>
        </w:rPr>
        <w:t>гетерозисом</w:t>
      </w:r>
      <w:r w:rsidRPr="001F7890">
        <w:rPr>
          <w:rStyle w:val="FontStyle130"/>
          <w:b w:val="0"/>
          <w:sz w:val="20"/>
          <w:szCs w:val="20"/>
        </w:rPr>
        <w:t>.</w:t>
      </w:r>
    </w:p>
    <w:p w:rsidR="001B28EF" w:rsidRPr="00FD4D2C" w:rsidRDefault="001B28EF" w:rsidP="00FD4D2C">
      <w:pPr>
        <w:pStyle w:val="Style11"/>
        <w:widowControl/>
        <w:spacing w:line="238" w:lineRule="auto"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Эффект гетерозиса максимально проявляется только в первом п</w:t>
      </w:r>
      <w:r w:rsidRPr="001F7890">
        <w:rPr>
          <w:rStyle w:val="FontStyle131"/>
          <w:sz w:val="20"/>
          <w:szCs w:val="20"/>
        </w:rPr>
        <w:t>о</w:t>
      </w:r>
      <w:r w:rsidRPr="001F7890">
        <w:rPr>
          <w:rStyle w:val="FontStyle131"/>
          <w:sz w:val="20"/>
          <w:szCs w:val="20"/>
        </w:rPr>
        <w:t>колении, резко снижаясь уже во втором и последующих поколениях.</w:t>
      </w:r>
      <w:r w:rsidR="00FD4D2C">
        <w:rPr>
          <w:rStyle w:val="FontStyle131"/>
          <w:sz w:val="20"/>
          <w:szCs w:val="20"/>
        </w:rPr>
        <w:t xml:space="preserve"> Учитывая это, в производстве используют только гибриды </w:t>
      </w:r>
      <w:r w:rsidR="00FD4D2C">
        <w:rPr>
          <w:rStyle w:val="FontStyle131"/>
          <w:sz w:val="20"/>
          <w:szCs w:val="20"/>
          <w:lang w:val="en-US"/>
        </w:rPr>
        <w:t>F</w:t>
      </w:r>
      <w:r w:rsidR="00FD4D2C" w:rsidRPr="00D311A8">
        <w:rPr>
          <w:rStyle w:val="FontStyle131"/>
          <w:sz w:val="20"/>
          <w:szCs w:val="20"/>
          <w:vertAlign w:val="subscript"/>
        </w:rPr>
        <w:t>1</w:t>
      </w:r>
      <w:r w:rsidR="00FD4D2C">
        <w:rPr>
          <w:rStyle w:val="FontStyle131"/>
          <w:sz w:val="20"/>
          <w:szCs w:val="20"/>
        </w:rPr>
        <w:t>.</w:t>
      </w:r>
    </w:p>
    <w:p w:rsidR="00886F8E" w:rsidRPr="001F7890" w:rsidRDefault="00886F8E" w:rsidP="00FD4D2C">
      <w:pPr>
        <w:pStyle w:val="Style11"/>
        <w:widowControl/>
        <w:spacing w:line="238" w:lineRule="auto"/>
        <w:ind w:firstLine="284"/>
        <w:jc w:val="both"/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</w:pPr>
      <w:r w:rsidRPr="001F7890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  <w:t>Повышенная урожайность гетерозисных гибридов – самое главное их преимущество. Прибавка урожая у гетерозисных гибридов первого поколения в среднем по всем сельскохозяйственным культурам с</w:t>
      </w:r>
      <w:r w:rsidRPr="001F7890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  <w:t>о</w:t>
      </w:r>
      <w:r w:rsidRPr="001F7890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  <w:t>ст</w:t>
      </w:r>
      <w:r w:rsidR="006B03A0" w:rsidRPr="001F7890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  <w:t>авляет 15–30 %.</w:t>
      </w:r>
    </w:p>
    <w:p w:rsidR="00886F8E" w:rsidRPr="001F7890" w:rsidRDefault="00886F8E" w:rsidP="00FD4D2C">
      <w:pPr>
        <w:pStyle w:val="Style21"/>
        <w:widowControl/>
        <w:spacing w:line="238" w:lineRule="auto"/>
        <w:ind w:firstLine="284"/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</w:pPr>
      <w:r w:rsidRPr="001F7890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  <w:t>Гетерозис у растений подразделяется на следующие типы:</w:t>
      </w:r>
    </w:p>
    <w:p w:rsidR="00886F8E" w:rsidRPr="001F7890" w:rsidRDefault="00170B68" w:rsidP="00FD4D2C">
      <w:pPr>
        <w:pStyle w:val="Style21"/>
        <w:widowControl/>
        <w:numPr>
          <w:ilvl w:val="0"/>
          <w:numId w:val="7"/>
        </w:numPr>
        <w:tabs>
          <w:tab w:val="left" w:pos="426"/>
        </w:tabs>
        <w:spacing w:line="238" w:lineRule="auto"/>
        <w:ind w:left="0" w:firstLine="284"/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</w:pPr>
      <w:r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  <w:t>репродуктивный;</w:t>
      </w:r>
    </w:p>
    <w:p w:rsidR="00886F8E" w:rsidRPr="001F7890" w:rsidRDefault="00170B68" w:rsidP="00FD4D2C">
      <w:pPr>
        <w:pStyle w:val="Style21"/>
        <w:widowControl/>
        <w:numPr>
          <w:ilvl w:val="0"/>
          <w:numId w:val="7"/>
        </w:numPr>
        <w:tabs>
          <w:tab w:val="left" w:pos="426"/>
        </w:tabs>
        <w:spacing w:line="238" w:lineRule="auto"/>
        <w:ind w:left="0" w:firstLine="284"/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</w:pPr>
      <w:r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  <w:t>соматический;</w:t>
      </w:r>
    </w:p>
    <w:p w:rsidR="00886F8E" w:rsidRPr="001F7890" w:rsidRDefault="00886F8E" w:rsidP="00FD4D2C">
      <w:pPr>
        <w:pStyle w:val="Style21"/>
        <w:widowControl/>
        <w:numPr>
          <w:ilvl w:val="0"/>
          <w:numId w:val="7"/>
        </w:numPr>
        <w:tabs>
          <w:tab w:val="left" w:pos="426"/>
        </w:tabs>
        <w:spacing w:line="238" w:lineRule="auto"/>
        <w:ind w:left="0" w:firstLine="284"/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</w:pPr>
      <w:r w:rsidRPr="001F7890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  <w:t>приспособительный.</w:t>
      </w:r>
    </w:p>
    <w:p w:rsidR="006B03A0" w:rsidRPr="001F7890" w:rsidRDefault="00886F8E" w:rsidP="00FD4D2C">
      <w:pPr>
        <w:pStyle w:val="Style23"/>
        <w:widowControl/>
        <w:spacing w:line="238" w:lineRule="auto"/>
        <w:ind w:firstLine="284"/>
        <w:jc w:val="both"/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</w:pPr>
      <w:r w:rsidRPr="001F7890">
        <w:rPr>
          <w:rStyle w:val="FontStyle72"/>
          <w:b/>
          <w:sz w:val="20"/>
          <w:szCs w:val="20"/>
        </w:rPr>
        <w:t xml:space="preserve">Репродуктивный </w:t>
      </w:r>
      <w:r w:rsidRPr="001F7890">
        <w:rPr>
          <w:rStyle w:val="FontStyle71"/>
          <w:rFonts w:ascii="Times New Roman" w:hAnsi="Times New Roman" w:cs="Times New Roman"/>
          <w:spacing w:val="0"/>
          <w:sz w:val="20"/>
          <w:szCs w:val="20"/>
        </w:rPr>
        <w:t>гетерозис</w:t>
      </w:r>
      <w:r w:rsidRPr="001F7890">
        <w:rPr>
          <w:rStyle w:val="FontStyle71"/>
          <w:rFonts w:ascii="Times New Roman" w:hAnsi="Times New Roman" w:cs="Times New Roman"/>
          <w:i w:val="0"/>
          <w:spacing w:val="0"/>
          <w:sz w:val="20"/>
          <w:szCs w:val="20"/>
        </w:rPr>
        <w:t xml:space="preserve"> </w:t>
      </w:r>
      <w:r w:rsidRPr="001F7890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  <w:t>выражается в лучшем развитии орг</w:t>
      </w:r>
      <w:r w:rsidRPr="001F7890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  <w:t>а</w:t>
      </w:r>
      <w:r w:rsidRPr="001F7890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  <w:t>нов размножения растений, повышенной фертильности, большем ур</w:t>
      </w:r>
      <w:r w:rsidRPr="001F7890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  <w:t>о</w:t>
      </w:r>
      <w:r w:rsidRPr="001F7890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  <w:t>жае плодов и семян</w:t>
      </w:r>
      <w:r w:rsidR="006B03A0" w:rsidRPr="001F7890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  <w:t xml:space="preserve"> (рис</w:t>
      </w:r>
      <w:r w:rsidR="002D548C" w:rsidRPr="001F7890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  <w:t>.</w:t>
      </w:r>
      <w:r w:rsidR="006B03A0" w:rsidRPr="001F7890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  <w:t xml:space="preserve"> </w:t>
      </w:r>
      <w:r w:rsidR="00170B68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  <w:t>7.2</w:t>
      </w:r>
      <w:r w:rsidR="006B03A0" w:rsidRPr="001F7890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  <w:t>)</w:t>
      </w:r>
      <w:r w:rsidRPr="001F7890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  <w:t>.</w:t>
      </w:r>
    </w:p>
    <w:p w:rsidR="00CF5EFB" w:rsidRDefault="00CF5EFB" w:rsidP="00FD4D2C">
      <w:pPr>
        <w:pStyle w:val="Style23"/>
        <w:widowControl/>
        <w:spacing w:line="238" w:lineRule="auto"/>
        <w:ind w:firstLine="284"/>
        <w:jc w:val="both"/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</w:pPr>
      <w:r w:rsidRPr="001F7890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  <w:t xml:space="preserve">При </w:t>
      </w:r>
      <w:r w:rsidRPr="001F7890">
        <w:rPr>
          <w:rStyle w:val="FontStyle72"/>
          <w:b/>
          <w:sz w:val="20"/>
          <w:szCs w:val="20"/>
        </w:rPr>
        <w:t>соматическом</w:t>
      </w:r>
      <w:r w:rsidRPr="001F7890">
        <w:rPr>
          <w:rStyle w:val="FontStyle72"/>
          <w:sz w:val="20"/>
          <w:szCs w:val="20"/>
        </w:rPr>
        <w:t xml:space="preserve"> </w:t>
      </w:r>
      <w:r w:rsidRPr="001F7890">
        <w:rPr>
          <w:rStyle w:val="FontStyle71"/>
          <w:rFonts w:ascii="Times New Roman" w:hAnsi="Times New Roman" w:cs="Times New Roman"/>
          <w:spacing w:val="0"/>
          <w:sz w:val="20"/>
          <w:szCs w:val="20"/>
        </w:rPr>
        <w:t>гетерозисе</w:t>
      </w:r>
      <w:r w:rsidRPr="001F7890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  <w:t xml:space="preserve"> у гибридных организмов наблюд</w:t>
      </w:r>
      <w:r w:rsidRPr="001F7890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  <w:t>а</w:t>
      </w:r>
      <w:r w:rsidRPr="001F7890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  <w:t>ется более мощное развитие вегетативных частей</w:t>
      </w:r>
      <w:r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  <w:t xml:space="preserve"> – стеблей, побегов, листьев, корнеплодов, клубней</w:t>
      </w:r>
      <w:r w:rsidRPr="001F7890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  <w:t>.</w:t>
      </w:r>
    </w:p>
    <w:p w:rsidR="00CF5EFB" w:rsidRPr="001F7890" w:rsidRDefault="00CF5EFB" w:rsidP="00FD4D2C">
      <w:pPr>
        <w:pStyle w:val="Style23"/>
        <w:widowControl/>
        <w:spacing w:line="238" w:lineRule="auto"/>
        <w:ind w:firstLine="284"/>
        <w:jc w:val="both"/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</w:pPr>
      <w:r w:rsidRPr="001F7890">
        <w:rPr>
          <w:rStyle w:val="FontStyle72"/>
          <w:b/>
          <w:sz w:val="20"/>
          <w:szCs w:val="20"/>
        </w:rPr>
        <w:t xml:space="preserve">Приспособительный (адаптивный) </w:t>
      </w:r>
      <w:r w:rsidRPr="001F7890">
        <w:rPr>
          <w:rStyle w:val="FontStyle71"/>
          <w:rFonts w:ascii="Times New Roman" w:hAnsi="Times New Roman" w:cs="Times New Roman"/>
          <w:spacing w:val="0"/>
          <w:sz w:val="20"/>
          <w:szCs w:val="20"/>
        </w:rPr>
        <w:t>гетерозис</w:t>
      </w:r>
      <w:r w:rsidRPr="001F7890">
        <w:rPr>
          <w:rStyle w:val="FontStyle71"/>
          <w:rFonts w:ascii="Times New Roman" w:hAnsi="Times New Roman" w:cs="Times New Roman"/>
          <w:i w:val="0"/>
          <w:spacing w:val="0"/>
          <w:sz w:val="20"/>
          <w:szCs w:val="20"/>
        </w:rPr>
        <w:t xml:space="preserve"> </w:t>
      </w:r>
      <w:r w:rsidRPr="001F7890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  <w:t>выражается в п</w:t>
      </w:r>
      <w:r w:rsidRPr="001F7890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  <w:t>о</w:t>
      </w:r>
      <w:r w:rsidRPr="001F7890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  <w:t>вышенной жизнеспособности гибридов</w:t>
      </w:r>
      <w:r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  <w:t xml:space="preserve"> – в повышении зимостойкости, засухоустойчивости, сокращении вегетативного периода</w:t>
      </w:r>
      <w:r w:rsidRPr="001F7890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  <w:t>.</w:t>
      </w:r>
    </w:p>
    <w:p w:rsidR="00CF5EFB" w:rsidRPr="001F7890" w:rsidRDefault="00CF5EFB" w:rsidP="00FD4D2C">
      <w:pPr>
        <w:pStyle w:val="Style11"/>
        <w:widowControl/>
        <w:spacing w:line="238" w:lineRule="auto"/>
        <w:ind w:firstLine="284"/>
        <w:jc w:val="both"/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</w:pPr>
      <w:r w:rsidRPr="001F7890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  <w:t>В современной генетике существует н</w:t>
      </w:r>
      <w:r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  <w:t>е</w:t>
      </w:r>
      <w:r w:rsidRPr="001F7890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  <w:t>сколько теорий, объясня</w:t>
      </w:r>
      <w:r w:rsidRPr="001F7890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  <w:t>ю</w:t>
      </w:r>
      <w:r w:rsidRPr="001F7890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  <w:t>щих явления инбредной депрессии и гетерозиса:</w:t>
      </w:r>
    </w:p>
    <w:p w:rsidR="00CF5EFB" w:rsidRPr="001F7890" w:rsidRDefault="00CF5EFB" w:rsidP="00FD4D2C">
      <w:pPr>
        <w:pStyle w:val="Style11"/>
        <w:widowControl/>
        <w:numPr>
          <w:ilvl w:val="0"/>
          <w:numId w:val="67"/>
        </w:numPr>
        <w:tabs>
          <w:tab w:val="left" w:pos="426"/>
        </w:tabs>
        <w:spacing w:line="238" w:lineRule="auto"/>
        <w:ind w:left="0" w:firstLine="284"/>
        <w:jc w:val="both"/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</w:pPr>
      <w:r w:rsidRPr="001F7890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  <w:t>теория доминирования;</w:t>
      </w:r>
    </w:p>
    <w:p w:rsidR="00CF5EFB" w:rsidRPr="001F7890" w:rsidRDefault="00CF5EFB" w:rsidP="00FD4D2C">
      <w:pPr>
        <w:pStyle w:val="Style11"/>
        <w:widowControl/>
        <w:numPr>
          <w:ilvl w:val="0"/>
          <w:numId w:val="67"/>
        </w:numPr>
        <w:tabs>
          <w:tab w:val="left" w:pos="426"/>
        </w:tabs>
        <w:spacing w:line="238" w:lineRule="auto"/>
        <w:ind w:left="0" w:firstLine="284"/>
        <w:jc w:val="both"/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</w:pPr>
      <w:r w:rsidRPr="001F7890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  <w:t>теория сверхдоминирования;</w:t>
      </w:r>
    </w:p>
    <w:p w:rsidR="00CF5EFB" w:rsidRPr="001F7890" w:rsidRDefault="00CF5EFB" w:rsidP="00FD4D2C">
      <w:pPr>
        <w:pStyle w:val="Style11"/>
        <w:widowControl/>
        <w:numPr>
          <w:ilvl w:val="0"/>
          <w:numId w:val="67"/>
        </w:numPr>
        <w:tabs>
          <w:tab w:val="left" w:pos="426"/>
        </w:tabs>
        <w:spacing w:line="238" w:lineRule="auto"/>
        <w:ind w:left="0" w:firstLine="284"/>
        <w:jc w:val="both"/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</w:pPr>
      <w:r w:rsidRPr="001F7890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  <w:t>гипотеза генетического баланса.</w:t>
      </w:r>
    </w:p>
    <w:p w:rsidR="006B03A0" w:rsidRPr="001F7890" w:rsidRDefault="00AD3F17" w:rsidP="006658CE">
      <w:pPr>
        <w:pStyle w:val="Style11"/>
        <w:widowControl/>
        <w:jc w:val="center"/>
        <w:rPr>
          <w:rStyle w:val="FontStyle13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1100637" cy="1440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7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4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7949" t="22051" r="66666" b="51111"/>
                    <a:stretch/>
                  </pic:blipFill>
                  <pic:spPr bwMode="auto">
                    <a:xfrm>
                      <a:off x="0" y="0"/>
                      <a:ext cx="110063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03A0" w:rsidRPr="00123CF4" w:rsidRDefault="006B03A0" w:rsidP="00733E68">
      <w:pPr>
        <w:pStyle w:val="Style11"/>
        <w:widowControl/>
        <w:spacing w:line="239" w:lineRule="auto"/>
        <w:ind w:firstLine="2552"/>
        <w:rPr>
          <w:rStyle w:val="FontStyle131"/>
          <w:i/>
          <w:sz w:val="16"/>
          <w:szCs w:val="20"/>
        </w:rPr>
      </w:pPr>
      <w:r w:rsidRPr="00123CF4">
        <w:rPr>
          <w:rStyle w:val="FontStyle131"/>
          <w:i/>
          <w:sz w:val="16"/>
          <w:szCs w:val="20"/>
        </w:rPr>
        <w:t xml:space="preserve">1       </w:t>
      </w:r>
      <w:r w:rsidR="00AD3F17">
        <w:rPr>
          <w:rStyle w:val="FontStyle131"/>
          <w:i/>
          <w:sz w:val="16"/>
          <w:szCs w:val="20"/>
        </w:rPr>
        <w:t xml:space="preserve">   2          </w:t>
      </w:r>
      <w:r w:rsidRPr="00123CF4">
        <w:rPr>
          <w:rStyle w:val="FontStyle131"/>
          <w:i/>
          <w:sz w:val="16"/>
          <w:szCs w:val="20"/>
        </w:rPr>
        <w:t xml:space="preserve"> 3</w:t>
      </w:r>
    </w:p>
    <w:p w:rsidR="006B03A0" w:rsidRPr="00123CF4" w:rsidRDefault="006B03A0" w:rsidP="00733E68">
      <w:pPr>
        <w:pStyle w:val="Style11"/>
        <w:widowControl/>
        <w:spacing w:line="239" w:lineRule="auto"/>
        <w:ind w:firstLine="284"/>
        <w:jc w:val="center"/>
        <w:rPr>
          <w:rStyle w:val="FontStyle131"/>
          <w:sz w:val="16"/>
          <w:szCs w:val="20"/>
        </w:rPr>
      </w:pPr>
    </w:p>
    <w:p w:rsidR="006B03A0" w:rsidRPr="00AD3F17" w:rsidRDefault="006B03A0" w:rsidP="00733E68">
      <w:pPr>
        <w:pStyle w:val="Style11"/>
        <w:widowControl/>
        <w:spacing w:line="239" w:lineRule="auto"/>
        <w:ind w:left="2127" w:right="2013"/>
        <w:jc w:val="center"/>
        <w:rPr>
          <w:rStyle w:val="FontStyle131"/>
          <w:sz w:val="16"/>
          <w:szCs w:val="20"/>
        </w:rPr>
      </w:pPr>
      <w:r w:rsidRPr="00123CF4">
        <w:rPr>
          <w:rStyle w:val="FontStyle131"/>
          <w:sz w:val="16"/>
          <w:szCs w:val="20"/>
        </w:rPr>
        <w:t>Рис</w:t>
      </w:r>
      <w:r w:rsidR="002D548C" w:rsidRPr="00123CF4">
        <w:rPr>
          <w:rStyle w:val="FontStyle131"/>
          <w:sz w:val="16"/>
          <w:szCs w:val="20"/>
        </w:rPr>
        <w:t xml:space="preserve">. </w:t>
      </w:r>
      <w:r w:rsidR="00AD3F17">
        <w:rPr>
          <w:rStyle w:val="FontStyle131"/>
          <w:sz w:val="16"/>
          <w:szCs w:val="20"/>
        </w:rPr>
        <w:t>7.2</w:t>
      </w:r>
      <w:r w:rsidR="002D548C" w:rsidRPr="00123CF4">
        <w:rPr>
          <w:rStyle w:val="FontStyle131"/>
          <w:sz w:val="16"/>
          <w:szCs w:val="20"/>
        </w:rPr>
        <w:t>.</w:t>
      </w:r>
      <w:r w:rsidRPr="00123CF4">
        <w:rPr>
          <w:rStyle w:val="FontStyle131"/>
          <w:sz w:val="16"/>
          <w:szCs w:val="20"/>
        </w:rPr>
        <w:t xml:space="preserve"> </w:t>
      </w:r>
      <w:r w:rsidR="00723FB9" w:rsidRPr="00123CF4">
        <w:rPr>
          <w:rStyle w:val="FontStyle131"/>
          <w:sz w:val="16"/>
          <w:szCs w:val="20"/>
        </w:rPr>
        <w:t>Р</w:t>
      </w:r>
      <w:r w:rsidRPr="00123CF4">
        <w:rPr>
          <w:rStyle w:val="FontStyle131"/>
          <w:sz w:val="16"/>
          <w:szCs w:val="20"/>
        </w:rPr>
        <w:t>епрод</w:t>
      </w:r>
      <w:r w:rsidR="002D548C" w:rsidRPr="00123CF4">
        <w:rPr>
          <w:rStyle w:val="FontStyle131"/>
          <w:sz w:val="16"/>
          <w:szCs w:val="20"/>
        </w:rPr>
        <w:t>уктивн</w:t>
      </w:r>
      <w:r w:rsidR="00723FB9" w:rsidRPr="00123CF4">
        <w:rPr>
          <w:rStyle w:val="FontStyle131"/>
          <w:sz w:val="16"/>
          <w:szCs w:val="20"/>
        </w:rPr>
        <w:t>ый</w:t>
      </w:r>
      <w:r w:rsidR="002D548C" w:rsidRPr="00123CF4">
        <w:rPr>
          <w:rStyle w:val="FontStyle131"/>
          <w:sz w:val="16"/>
          <w:szCs w:val="20"/>
        </w:rPr>
        <w:t xml:space="preserve"> гетерозис у кукурузы:</w:t>
      </w:r>
      <w:r w:rsidR="00AD3F17">
        <w:rPr>
          <w:rStyle w:val="FontStyle131"/>
          <w:sz w:val="16"/>
          <w:szCs w:val="20"/>
        </w:rPr>
        <w:br/>
        <w:t>початки</w:t>
      </w:r>
      <w:r w:rsidRPr="00123CF4">
        <w:rPr>
          <w:rStyle w:val="FontStyle131"/>
          <w:sz w:val="16"/>
          <w:szCs w:val="20"/>
        </w:rPr>
        <w:t xml:space="preserve"> родительских ра</w:t>
      </w:r>
      <w:r w:rsidRPr="00123CF4">
        <w:rPr>
          <w:rStyle w:val="FontStyle131"/>
          <w:sz w:val="16"/>
          <w:szCs w:val="20"/>
        </w:rPr>
        <w:t>с</w:t>
      </w:r>
      <w:r w:rsidRPr="00123CF4">
        <w:rPr>
          <w:rStyle w:val="FontStyle131"/>
          <w:sz w:val="16"/>
          <w:szCs w:val="20"/>
        </w:rPr>
        <w:t>тений</w:t>
      </w:r>
      <w:r w:rsidR="00AD3F17">
        <w:rPr>
          <w:rStyle w:val="FontStyle131"/>
          <w:sz w:val="16"/>
          <w:szCs w:val="20"/>
        </w:rPr>
        <w:t xml:space="preserve"> (</w:t>
      </w:r>
      <w:r w:rsidR="00AD3F17" w:rsidRPr="00AD3F17">
        <w:rPr>
          <w:rStyle w:val="FontStyle131"/>
          <w:i/>
          <w:sz w:val="16"/>
          <w:szCs w:val="20"/>
        </w:rPr>
        <w:t>1</w:t>
      </w:r>
      <w:r w:rsidR="00AD3F17" w:rsidRPr="00123CF4">
        <w:rPr>
          <w:rStyle w:val="FontStyle131"/>
          <w:sz w:val="16"/>
          <w:szCs w:val="20"/>
        </w:rPr>
        <w:t xml:space="preserve">, </w:t>
      </w:r>
      <w:r w:rsidR="00AD3F17" w:rsidRPr="00AD3F17">
        <w:rPr>
          <w:rStyle w:val="FontStyle131"/>
          <w:i/>
          <w:sz w:val="16"/>
          <w:szCs w:val="20"/>
        </w:rPr>
        <w:t>3</w:t>
      </w:r>
      <w:r w:rsidR="00AD3F17">
        <w:rPr>
          <w:rStyle w:val="FontStyle131"/>
          <w:sz w:val="16"/>
          <w:szCs w:val="20"/>
        </w:rPr>
        <w:t>) и</w:t>
      </w:r>
      <w:r w:rsidRPr="00123CF4">
        <w:rPr>
          <w:rStyle w:val="FontStyle131"/>
          <w:sz w:val="16"/>
          <w:szCs w:val="20"/>
        </w:rPr>
        <w:t xml:space="preserve"> гибрида </w:t>
      </w:r>
      <w:r w:rsidRPr="00123CF4">
        <w:rPr>
          <w:rStyle w:val="FontStyle131"/>
          <w:sz w:val="16"/>
          <w:szCs w:val="20"/>
          <w:lang w:val="en-US"/>
        </w:rPr>
        <w:t>F</w:t>
      </w:r>
      <w:r w:rsidRPr="00123CF4">
        <w:rPr>
          <w:rStyle w:val="FontStyle131"/>
          <w:sz w:val="16"/>
          <w:szCs w:val="20"/>
          <w:vertAlign w:val="subscript"/>
        </w:rPr>
        <w:t>1</w:t>
      </w:r>
      <w:r w:rsidR="00AD3F17">
        <w:rPr>
          <w:rStyle w:val="FontStyle131"/>
          <w:sz w:val="16"/>
          <w:szCs w:val="20"/>
        </w:rPr>
        <w:t xml:space="preserve"> (</w:t>
      </w:r>
      <w:r w:rsidR="00AD3F17" w:rsidRPr="00AD3F17">
        <w:rPr>
          <w:rStyle w:val="FontStyle131"/>
          <w:i/>
          <w:sz w:val="16"/>
          <w:szCs w:val="20"/>
        </w:rPr>
        <w:t>2</w:t>
      </w:r>
      <w:r w:rsidR="00AD3F17">
        <w:rPr>
          <w:rStyle w:val="FontStyle131"/>
          <w:sz w:val="16"/>
          <w:szCs w:val="20"/>
        </w:rPr>
        <w:t>)</w:t>
      </w:r>
    </w:p>
    <w:p w:rsidR="00CF5EFB" w:rsidRDefault="00CF5EFB" w:rsidP="00733E68">
      <w:pPr>
        <w:pStyle w:val="Style11"/>
        <w:widowControl/>
        <w:spacing w:line="239" w:lineRule="auto"/>
        <w:ind w:firstLine="284"/>
        <w:jc w:val="both"/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</w:pPr>
    </w:p>
    <w:p w:rsidR="00CF5EFB" w:rsidRPr="001F7890" w:rsidRDefault="00CF5EFB" w:rsidP="00733E68">
      <w:pPr>
        <w:pStyle w:val="Style11"/>
        <w:widowControl/>
        <w:spacing w:line="239" w:lineRule="auto"/>
        <w:ind w:firstLine="284"/>
        <w:jc w:val="both"/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</w:pPr>
      <w:r w:rsidRPr="001F7890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  <w:t xml:space="preserve">В основе </w:t>
      </w:r>
      <w:r w:rsidRPr="001F7890">
        <w:rPr>
          <w:rStyle w:val="FontStyle71"/>
          <w:rFonts w:ascii="Times New Roman" w:hAnsi="Times New Roman" w:cs="Times New Roman"/>
          <w:b w:val="0"/>
          <w:spacing w:val="0"/>
          <w:sz w:val="20"/>
          <w:szCs w:val="20"/>
        </w:rPr>
        <w:t>теории доминирования</w:t>
      </w:r>
      <w:r w:rsidRPr="001F7890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  <w:t xml:space="preserve"> лежат представления</w:t>
      </w:r>
      <w:r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  <w:t xml:space="preserve"> о том</w:t>
      </w:r>
      <w:r w:rsidRPr="001F7890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  <w:t>, что, благоприятно действующие на</w:t>
      </w:r>
      <w:r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  <w:t xml:space="preserve"> рост и развитие организма гены</w:t>
      </w:r>
      <w:r w:rsidRPr="001F7890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  <w:t xml:space="preserve"> стан</w:t>
      </w:r>
      <w:r w:rsidRPr="001F7890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  <w:t>о</w:t>
      </w:r>
      <w:r w:rsidRPr="001F7890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  <w:t>вятся доминантными и полудоминантными, а гены, действующие н</w:t>
      </w:r>
      <w:r w:rsidRPr="001F7890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  <w:t>е</w:t>
      </w:r>
      <w:r w:rsidRPr="001F7890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  <w:t>благоприятно, – рецессивными.</w:t>
      </w:r>
    </w:p>
    <w:p w:rsidR="006B03A0" w:rsidRPr="001F7890" w:rsidRDefault="006B03A0" w:rsidP="00733E68">
      <w:pPr>
        <w:pStyle w:val="Style13"/>
        <w:widowControl/>
        <w:spacing w:line="239" w:lineRule="auto"/>
        <w:ind w:firstLine="284"/>
        <w:jc w:val="both"/>
        <w:rPr>
          <w:rStyle w:val="FontStyle72"/>
          <w:i w:val="0"/>
          <w:sz w:val="20"/>
          <w:szCs w:val="20"/>
        </w:rPr>
      </w:pPr>
      <w:r w:rsidRPr="001F7890">
        <w:rPr>
          <w:rStyle w:val="FontStyle71"/>
          <w:rFonts w:ascii="Times New Roman" w:hAnsi="Times New Roman" w:cs="Times New Roman"/>
          <w:b w:val="0"/>
          <w:spacing w:val="0"/>
          <w:sz w:val="20"/>
          <w:szCs w:val="20"/>
        </w:rPr>
        <w:t>Теория сверхдоминирования (гипотеза гетерозиготности)</w:t>
      </w:r>
      <w:r w:rsidRPr="001F7890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  <w:t xml:space="preserve"> объя</w:t>
      </w:r>
      <w:r w:rsidRPr="001F7890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  <w:t>с</w:t>
      </w:r>
      <w:r w:rsidRPr="001F7890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  <w:t xml:space="preserve">няет эффект гетерозиса </w:t>
      </w:r>
      <w:r w:rsidRPr="001F7890">
        <w:rPr>
          <w:rStyle w:val="FontStyle45"/>
          <w:b w:val="0"/>
          <w:sz w:val="20"/>
          <w:szCs w:val="20"/>
        </w:rPr>
        <w:t>ал</w:t>
      </w:r>
      <w:r w:rsidRPr="001F7890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  <w:t>лельным взаимодействием генов в гетероз</w:t>
      </w:r>
      <w:r w:rsidRPr="001F7890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  <w:t>и</w:t>
      </w:r>
      <w:r w:rsidRPr="001F7890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  <w:t>готном состоянии. Основу этой теории составляет положение о том, что в результате взаимодействия пары аллелей в гетерозиготном с</w:t>
      </w:r>
      <w:r w:rsidRPr="001F7890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  <w:t>о</w:t>
      </w:r>
      <w:r w:rsidRPr="001F7890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  <w:t>стоянии гибрид должен иметь большую мощность по сравнению с г</w:t>
      </w:r>
      <w:r w:rsidRPr="001F7890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  <w:t>о</w:t>
      </w:r>
      <w:r w:rsidRPr="001F7890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  <w:t xml:space="preserve">мозиготными </w:t>
      </w:r>
      <w:proofErr w:type="gramStart"/>
      <w:r w:rsidRPr="001F7890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  <w:t>формами</w:t>
      </w:r>
      <w:proofErr w:type="gramEnd"/>
      <w:r w:rsidRPr="001F7890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  <w:t xml:space="preserve"> как по доминантным, так и по рецессивным генам </w:t>
      </w:r>
      <w:r w:rsidRPr="001F7890">
        <w:rPr>
          <w:rStyle w:val="FontStyle72"/>
          <w:i w:val="0"/>
          <w:sz w:val="20"/>
          <w:szCs w:val="20"/>
        </w:rPr>
        <w:t>(</w:t>
      </w:r>
      <w:r w:rsidRPr="001F7890">
        <w:rPr>
          <w:rStyle w:val="FontStyle72"/>
          <w:i w:val="0"/>
          <w:sz w:val="20"/>
          <w:szCs w:val="20"/>
          <w:lang w:val="en-US"/>
        </w:rPr>
        <w:t>AA</w:t>
      </w:r>
      <w:r w:rsidR="00D171F4">
        <w:rPr>
          <w:rStyle w:val="FontStyle72"/>
          <w:i w:val="0"/>
          <w:sz w:val="20"/>
          <w:szCs w:val="20"/>
        </w:rPr>
        <w:t xml:space="preserve"> </w:t>
      </w:r>
      <w:r w:rsidRPr="001F7890">
        <w:rPr>
          <w:rStyle w:val="FontStyle72"/>
          <w:i w:val="0"/>
          <w:sz w:val="20"/>
          <w:szCs w:val="20"/>
        </w:rPr>
        <w:t>&lt;</w:t>
      </w:r>
      <w:r w:rsidR="00D171F4">
        <w:rPr>
          <w:rStyle w:val="FontStyle72"/>
          <w:i w:val="0"/>
          <w:sz w:val="20"/>
          <w:szCs w:val="20"/>
        </w:rPr>
        <w:t xml:space="preserve"> </w:t>
      </w:r>
      <w:r w:rsidRPr="001F7890">
        <w:rPr>
          <w:rStyle w:val="FontStyle72"/>
          <w:i w:val="0"/>
          <w:sz w:val="20"/>
          <w:szCs w:val="20"/>
          <w:lang w:val="en-US"/>
        </w:rPr>
        <w:t>Aa</w:t>
      </w:r>
      <w:r w:rsidR="00D171F4">
        <w:rPr>
          <w:rStyle w:val="FontStyle72"/>
          <w:i w:val="0"/>
          <w:sz w:val="20"/>
          <w:szCs w:val="20"/>
        </w:rPr>
        <w:t xml:space="preserve"> </w:t>
      </w:r>
      <w:r w:rsidRPr="001F7890">
        <w:rPr>
          <w:rStyle w:val="FontStyle72"/>
          <w:i w:val="0"/>
          <w:sz w:val="20"/>
          <w:szCs w:val="20"/>
        </w:rPr>
        <w:t>&gt;</w:t>
      </w:r>
      <w:r w:rsidR="00D171F4">
        <w:rPr>
          <w:rStyle w:val="FontStyle72"/>
          <w:i w:val="0"/>
          <w:sz w:val="20"/>
          <w:szCs w:val="20"/>
        </w:rPr>
        <w:t xml:space="preserve"> </w:t>
      </w:r>
      <w:r w:rsidRPr="001F7890">
        <w:rPr>
          <w:rStyle w:val="FontStyle72"/>
          <w:i w:val="0"/>
          <w:sz w:val="20"/>
          <w:szCs w:val="20"/>
          <w:lang w:val="en-US"/>
        </w:rPr>
        <w:t>aa</w:t>
      </w:r>
      <w:r w:rsidRPr="001F7890">
        <w:rPr>
          <w:rStyle w:val="FontStyle72"/>
          <w:i w:val="0"/>
          <w:sz w:val="20"/>
          <w:szCs w:val="20"/>
        </w:rPr>
        <w:t>).</w:t>
      </w:r>
    </w:p>
    <w:p w:rsidR="006B03A0" w:rsidRPr="001F7890" w:rsidRDefault="006B03A0" w:rsidP="00733E68">
      <w:pPr>
        <w:spacing w:line="239" w:lineRule="auto"/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Для объяснения явления гетерозиса имеется также </w:t>
      </w:r>
      <w:r w:rsidRPr="001F7890">
        <w:rPr>
          <w:i/>
          <w:sz w:val="20"/>
          <w:szCs w:val="20"/>
        </w:rPr>
        <w:t>гипотеза ген</w:t>
      </w:r>
      <w:r w:rsidRPr="001F7890">
        <w:rPr>
          <w:i/>
          <w:sz w:val="20"/>
          <w:szCs w:val="20"/>
        </w:rPr>
        <w:t>е</w:t>
      </w:r>
      <w:r w:rsidRPr="001F7890">
        <w:rPr>
          <w:i/>
          <w:sz w:val="20"/>
          <w:szCs w:val="20"/>
        </w:rPr>
        <w:t>тического баланса</w:t>
      </w:r>
      <w:r w:rsidRPr="001F7890">
        <w:rPr>
          <w:sz w:val="20"/>
          <w:szCs w:val="20"/>
        </w:rPr>
        <w:t>, при котором у гибридных организмов воссоздаю</w:t>
      </w:r>
      <w:r w:rsidRPr="001F7890">
        <w:rPr>
          <w:sz w:val="20"/>
          <w:szCs w:val="20"/>
        </w:rPr>
        <w:t>т</w:t>
      </w:r>
      <w:r w:rsidRPr="001F7890">
        <w:rPr>
          <w:sz w:val="20"/>
          <w:szCs w:val="20"/>
        </w:rPr>
        <w:t>ся недостающие элементы за счет различных типов взаимодействия генетических, цитоплазматических, физиологических и биохимич</w:t>
      </w:r>
      <w:r w:rsidRPr="001F7890">
        <w:rPr>
          <w:sz w:val="20"/>
          <w:szCs w:val="20"/>
        </w:rPr>
        <w:t>е</w:t>
      </w:r>
      <w:r w:rsidRPr="001F7890">
        <w:rPr>
          <w:sz w:val="20"/>
          <w:szCs w:val="20"/>
        </w:rPr>
        <w:t>ских факторов между собой и с условиями окружающей среды.</w:t>
      </w:r>
    </w:p>
    <w:p w:rsidR="006B03A0" w:rsidRPr="001F7890" w:rsidRDefault="006B03A0" w:rsidP="00733E68">
      <w:pPr>
        <w:pStyle w:val="Style11"/>
        <w:widowControl/>
        <w:spacing w:line="239" w:lineRule="auto"/>
        <w:ind w:firstLine="284"/>
        <w:jc w:val="both"/>
        <w:rPr>
          <w:rStyle w:val="FontStyle46"/>
          <w:b w:val="0"/>
          <w:sz w:val="20"/>
          <w:szCs w:val="20"/>
        </w:rPr>
      </w:pPr>
      <w:r w:rsidRPr="001F7890">
        <w:rPr>
          <w:rStyle w:val="FontStyle46"/>
          <w:b w:val="0"/>
          <w:sz w:val="20"/>
          <w:szCs w:val="20"/>
        </w:rPr>
        <w:t>В генетических исследованиях гибриды оценивают по степени пр</w:t>
      </w:r>
      <w:r w:rsidRPr="001F7890">
        <w:rPr>
          <w:rStyle w:val="FontStyle46"/>
          <w:b w:val="0"/>
          <w:sz w:val="20"/>
          <w:szCs w:val="20"/>
        </w:rPr>
        <w:t>о</w:t>
      </w:r>
      <w:r w:rsidRPr="001F7890">
        <w:rPr>
          <w:rStyle w:val="FontStyle46"/>
          <w:b w:val="0"/>
          <w:sz w:val="20"/>
          <w:szCs w:val="20"/>
        </w:rPr>
        <w:t>явления истинного, гипотетического и конкурсного гетерозиса (виды гетерозиса).</w:t>
      </w:r>
    </w:p>
    <w:p w:rsidR="00EF6698" w:rsidRPr="001F7890" w:rsidRDefault="00EF6698" w:rsidP="00733E68">
      <w:pPr>
        <w:pStyle w:val="Style11"/>
        <w:widowControl/>
        <w:spacing w:line="239" w:lineRule="auto"/>
        <w:ind w:firstLine="284"/>
        <w:jc w:val="both"/>
        <w:rPr>
          <w:rStyle w:val="FontStyle46"/>
          <w:b w:val="0"/>
          <w:sz w:val="20"/>
          <w:szCs w:val="20"/>
        </w:rPr>
      </w:pPr>
      <w:r w:rsidRPr="001F7890">
        <w:rPr>
          <w:rStyle w:val="FontStyle46"/>
          <w:i/>
          <w:sz w:val="20"/>
          <w:szCs w:val="20"/>
        </w:rPr>
        <w:t>Гипотетический гетерозис</w:t>
      </w:r>
      <w:r w:rsidRPr="001F7890">
        <w:rPr>
          <w:rStyle w:val="FontStyle46"/>
          <w:b w:val="0"/>
          <w:sz w:val="20"/>
          <w:szCs w:val="20"/>
        </w:rPr>
        <w:t xml:space="preserve"> (Г</w:t>
      </w:r>
      <w:r w:rsidRPr="001F7890">
        <w:rPr>
          <w:rStyle w:val="FontStyle46"/>
          <w:b w:val="0"/>
          <w:sz w:val="20"/>
          <w:szCs w:val="20"/>
          <w:vertAlign w:val="subscript"/>
        </w:rPr>
        <w:t>гип</w:t>
      </w:r>
      <w:r w:rsidRPr="001F7890">
        <w:rPr>
          <w:rStyle w:val="FontStyle46"/>
          <w:b w:val="0"/>
          <w:sz w:val="20"/>
          <w:szCs w:val="20"/>
        </w:rPr>
        <w:t>)</w:t>
      </w:r>
      <w:r w:rsidR="009350E1" w:rsidRPr="001F7890">
        <w:rPr>
          <w:rStyle w:val="FontStyle46"/>
          <w:b w:val="0"/>
          <w:sz w:val="20"/>
          <w:szCs w:val="20"/>
        </w:rPr>
        <w:t xml:space="preserve"> </w:t>
      </w:r>
      <w:r w:rsidRPr="001F7890">
        <w:rPr>
          <w:rStyle w:val="FontStyle46"/>
          <w:b w:val="0"/>
          <w:sz w:val="20"/>
          <w:szCs w:val="20"/>
        </w:rPr>
        <w:t>– отношение превышения да</w:t>
      </w:r>
      <w:r w:rsidRPr="001F7890">
        <w:rPr>
          <w:rStyle w:val="FontStyle46"/>
          <w:b w:val="0"/>
          <w:sz w:val="20"/>
          <w:szCs w:val="20"/>
        </w:rPr>
        <w:t>н</w:t>
      </w:r>
      <w:r w:rsidRPr="001F7890">
        <w:rPr>
          <w:rStyle w:val="FontStyle46"/>
          <w:b w:val="0"/>
          <w:sz w:val="20"/>
          <w:szCs w:val="20"/>
        </w:rPr>
        <w:t>ного признака над средним его показателем у родительских форм к среднему показателю у родительских форм</w:t>
      </w:r>
      <w:r w:rsidR="00D171F4">
        <w:rPr>
          <w:rStyle w:val="FontStyle46"/>
          <w:b w:val="0"/>
          <w:sz w:val="20"/>
          <w:szCs w:val="20"/>
        </w:rPr>
        <w:t>:</w:t>
      </w:r>
    </w:p>
    <w:p w:rsidR="00EF6698" w:rsidRPr="001F7890" w:rsidRDefault="00EF6698" w:rsidP="00733E68">
      <w:pPr>
        <w:pStyle w:val="Style11"/>
        <w:widowControl/>
        <w:spacing w:before="120" w:line="239" w:lineRule="auto"/>
        <w:ind w:firstLine="2268"/>
        <w:jc w:val="both"/>
        <w:rPr>
          <w:rStyle w:val="FontStyle46"/>
          <w:b w:val="0"/>
          <w:sz w:val="20"/>
          <w:szCs w:val="20"/>
        </w:rPr>
      </w:pPr>
      <w:r w:rsidRPr="001F7890">
        <w:rPr>
          <w:rStyle w:val="FontStyle46"/>
          <w:b w:val="0"/>
          <w:sz w:val="20"/>
          <w:szCs w:val="20"/>
        </w:rPr>
        <w:t>Г</w:t>
      </w:r>
      <w:r w:rsidRPr="001F7890">
        <w:rPr>
          <w:rStyle w:val="FontStyle46"/>
          <w:b w:val="0"/>
          <w:sz w:val="20"/>
          <w:szCs w:val="20"/>
          <w:vertAlign w:val="subscript"/>
        </w:rPr>
        <w:t>гип, %</w:t>
      </w:r>
      <w:r w:rsidRPr="001F7890">
        <w:rPr>
          <w:rStyle w:val="FontStyle46"/>
          <w:b w:val="0"/>
          <w:sz w:val="20"/>
          <w:szCs w:val="20"/>
        </w:rPr>
        <w:t xml:space="preserve"> = </w:t>
      </w:r>
      <m:oMath>
        <m:f>
          <m:fPr>
            <m:ctrlPr>
              <w:rPr>
                <w:rStyle w:val="FontStyle46"/>
                <w:rFonts w:ascii="Cambria Math" w:hAnsi="Cambria Math"/>
                <w:b w:val="0"/>
                <w:bCs w:val="0"/>
                <w:sz w:val="20"/>
                <w:szCs w:val="20"/>
              </w:rPr>
            </m:ctrlPr>
          </m:fPr>
          <m:num>
            <m:sSub>
              <m:sSubPr>
                <m:ctrlPr>
                  <w:rPr>
                    <w:rStyle w:val="FontStyle46"/>
                    <w:rFonts w:ascii="Cambria Math" w:hAnsi="Cambria Math"/>
                    <w:b w:val="0"/>
                    <w:bCs w:val="0"/>
                    <w:sz w:val="20"/>
                    <w:szCs w:val="20"/>
                  </w:rPr>
                </m:ctrlPr>
              </m:sSubPr>
              <m:e>
                <m:r>
                  <m:rPr>
                    <m:sty m:val="b"/>
                  </m:rPr>
                  <w:rPr>
                    <w:rStyle w:val="FontStyle46"/>
                    <w:rFonts w:ascii="Cambria Math" w:hAnsi="Cambria Math"/>
                    <w:sz w:val="20"/>
                    <w:szCs w:val="20"/>
                    <w:lang w:val="en-US"/>
                  </w:rPr>
                  <m:t>F</m:t>
                </m:r>
              </m:e>
              <m:sub>
                <m:r>
                  <m:rPr>
                    <m:sty m:val="b"/>
                  </m:rPr>
                  <w:rPr>
                    <w:rStyle w:val="FontStyle46"/>
                    <w:rFonts w:ascii="Cambria Math" w:hAnsi="Cambria Math"/>
                    <w:sz w:val="20"/>
                    <w:szCs w:val="20"/>
                  </w:rPr>
                  <m:t>1</m:t>
                </m:r>
              </m:sub>
            </m:sSub>
            <m:r>
              <m:rPr>
                <m:sty m:val="b"/>
              </m:rPr>
              <w:rPr>
                <w:rStyle w:val="FontStyle46"/>
                <w:rFonts w:ascii="Cambria Math" w:hAnsi="Cambria Math"/>
                <w:sz w:val="20"/>
                <w:szCs w:val="20"/>
              </w:rPr>
              <m:t xml:space="preserve">- </m:t>
            </m:r>
            <m:sSub>
              <m:sSubPr>
                <m:ctrlPr>
                  <w:rPr>
                    <w:rStyle w:val="FontStyle46"/>
                    <w:rFonts w:ascii="Cambria Math" w:hAnsi="Cambria Math"/>
                    <w:b w:val="0"/>
                    <w:bCs w:val="0"/>
                    <w:sz w:val="20"/>
                    <w:szCs w:val="20"/>
                  </w:rPr>
                </m:ctrlPr>
              </m:sSubPr>
              <m:e>
                <m:r>
                  <m:rPr>
                    <m:sty m:val="b"/>
                  </m:rPr>
                  <w:rPr>
                    <w:rStyle w:val="FontStyle46"/>
                    <w:rFonts w:ascii="Cambria Math" w:hAnsi="Cambria Math"/>
                    <w:sz w:val="20"/>
                    <w:szCs w:val="20"/>
                  </w:rPr>
                  <m:t>P</m:t>
                </m:r>
              </m:e>
              <m:sub>
                <m:r>
                  <m:rPr>
                    <m:sty m:val="b"/>
                  </m:rPr>
                  <w:rPr>
                    <w:rStyle w:val="FontStyle46"/>
                    <w:rFonts w:ascii="Cambria Math" w:hAnsi="Cambria Math"/>
                    <w:sz w:val="20"/>
                    <w:szCs w:val="20"/>
                  </w:rPr>
                  <m:t>ср</m:t>
                </m:r>
              </m:sub>
            </m:sSub>
          </m:num>
          <m:den>
            <m:sSub>
              <m:sSubPr>
                <m:ctrlPr>
                  <w:rPr>
                    <w:rStyle w:val="FontStyle46"/>
                    <w:rFonts w:ascii="Cambria Math" w:hAnsi="Cambria Math"/>
                    <w:b w:val="0"/>
                    <w:bCs w:val="0"/>
                    <w:sz w:val="20"/>
                    <w:szCs w:val="20"/>
                  </w:rPr>
                </m:ctrlPr>
              </m:sSubPr>
              <m:e>
                <m:r>
                  <m:rPr>
                    <m:sty m:val="b"/>
                  </m:rPr>
                  <w:rPr>
                    <w:rStyle w:val="FontStyle46"/>
                    <w:rFonts w:ascii="Cambria Math" w:hAnsi="Cambria Math"/>
                    <w:sz w:val="20"/>
                    <w:szCs w:val="20"/>
                  </w:rPr>
                  <m:t>Р</m:t>
                </m:r>
              </m:e>
              <m:sub>
                <m:r>
                  <m:rPr>
                    <m:sty m:val="b"/>
                  </m:rPr>
                  <w:rPr>
                    <w:rStyle w:val="FontStyle46"/>
                    <w:rFonts w:ascii="Cambria Math" w:hAnsi="Cambria Math"/>
                    <w:sz w:val="20"/>
                    <w:szCs w:val="20"/>
                  </w:rPr>
                  <m:t>ср</m:t>
                </m:r>
              </m:sub>
            </m:sSub>
          </m:den>
        </m:f>
      </m:oMath>
      <w:r w:rsidRPr="001F7890">
        <w:rPr>
          <w:rStyle w:val="FontStyle46"/>
          <w:b w:val="0"/>
          <w:sz w:val="20"/>
          <w:szCs w:val="20"/>
        </w:rPr>
        <w:t xml:space="preserve"> </w:t>
      </w:r>
      <w:r w:rsidR="00D171F4">
        <w:rPr>
          <w:rStyle w:val="FontStyle46"/>
          <w:rFonts w:ascii="Arial" w:hAnsi="Arial" w:cs="Arial"/>
          <w:b w:val="0"/>
          <w:sz w:val="20"/>
          <w:szCs w:val="20"/>
        </w:rPr>
        <w:t>∙</w:t>
      </w:r>
      <w:r w:rsidRPr="001F7890">
        <w:rPr>
          <w:rStyle w:val="FontStyle46"/>
          <w:b w:val="0"/>
          <w:sz w:val="20"/>
          <w:szCs w:val="20"/>
        </w:rPr>
        <w:t xml:space="preserve"> 100,     </w:t>
      </w:r>
      <w:r w:rsidR="00733E68">
        <w:rPr>
          <w:rStyle w:val="FontStyle46"/>
          <w:b w:val="0"/>
          <w:sz w:val="20"/>
          <w:szCs w:val="20"/>
        </w:rPr>
        <w:t xml:space="preserve">  </w:t>
      </w:r>
      <w:r w:rsidRPr="001F7890">
        <w:rPr>
          <w:rStyle w:val="FontStyle46"/>
          <w:b w:val="0"/>
          <w:sz w:val="20"/>
          <w:szCs w:val="20"/>
        </w:rPr>
        <w:t xml:space="preserve">               </w:t>
      </w:r>
      <w:r w:rsidR="00D171F4">
        <w:rPr>
          <w:rStyle w:val="FontStyle46"/>
          <w:b w:val="0"/>
          <w:sz w:val="20"/>
          <w:szCs w:val="20"/>
        </w:rPr>
        <w:t xml:space="preserve"> </w:t>
      </w:r>
      <w:r w:rsidRPr="001F7890">
        <w:rPr>
          <w:rStyle w:val="FontStyle46"/>
          <w:b w:val="0"/>
          <w:sz w:val="20"/>
          <w:szCs w:val="20"/>
        </w:rPr>
        <w:t xml:space="preserve">  </w:t>
      </w:r>
      <w:r w:rsidR="009350E1" w:rsidRPr="001F7890">
        <w:rPr>
          <w:rStyle w:val="FontStyle46"/>
          <w:b w:val="0"/>
          <w:sz w:val="20"/>
          <w:szCs w:val="20"/>
        </w:rPr>
        <w:t xml:space="preserve">   </w:t>
      </w:r>
      <w:r w:rsidRPr="001F7890">
        <w:rPr>
          <w:rStyle w:val="FontStyle46"/>
          <w:b w:val="0"/>
          <w:sz w:val="20"/>
          <w:szCs w:val="20"/>
        </w:rPr>
        <w:t xml:space="preserve">       (</w:t>
      </w:r>
      <w:r w:rsidR="00D171F4">
        <w:rPr>
          <w:rStyle w:val="FontStyle46"/>
          <w:b w:val="0"/>
          <w:sz w:val="20"/>
          <w:szCs w:val="20"/>
        </w:rPr>
        <w:t>7.2</w:t>
      </w:r>
      <w:r w:rsidRPr="001F7890">
        <w:rPr>
          <w:rStyle w:val="FontStyle46"/>
          <w:b w:val="0"/>
          <w:sz w:val="20"/>
          <w:szCs w:val="20"/>
        </w:rPr>
        <w:t>)</w:t>
      </w:r>
    </w:p>
    <w:p w:rsidR="009350E1" w:rsidRPr="001F7890" w:rsidRDefault="00EF6698" w:rsidP="006658CE">
      <w:pPr>
        <w:pStyle w:val="Style11"/>
        <w:widowControl/>
        <w:jc w:val="both"/>
        <w:rPr>
          <w:rStyle w:val="FontStyle131"/>
          <w:sz w:val="20"/>
          <w:szCs w:val="20"/>
          <w:lang w:eastAsia="en-US"/>
        </w:rPr>
      </w:pPr>
      <w:r w:rsidRPr="001F7890">
        <w:rPr>
          <w:rStyle w:val="FontStyle131"/>
          <w:sz w:val="20"/>
          <w:szCs w:val="20"/>
          <w:lang w:eastAsia="en-US"/>
        </w:rPr>
        <w:lastRenderedPageBreak/>
        <w:t xml:space="preserve">где </w:t>
      </w:r>
      <w:r w:rsidR="009350E1" w:rsidRPr="001F7890">
        <w:rPr>
          <w:rStyle w:val="FontStyle131"/>
          <w:sz w:val="20"/>
          <w:szCs w:val="20"/>
          <w:lang w:val="en-US" w:eastAsia="en-US"/>
        </w:rPr>
        <w:t>F</w:t>
      </w:r>
      <w:r w:rsidR="009350E1" w:rsidRPr="001F7890">
        <w:rPr>
          <w:rStyle w:val="FontStyle131"/>
          <w:sz w:val="20"/>
          <w:szCs w:val="20"/>
          <w:vertAlign w:val="subscript"/>
          <w:lang w:eastAsia="en-US"/>
        </w:rPr>
        <w:t>1</w:t>
      </w:r>
      <w:r w:rsidR="009350E1" w:rsidRPr="001F7890">
        <w:rPr>
          <w:rStyle w:val="FontStyle131"/>
          <w:sz w:val="20"/>
          <w:szCs w:val="20"/>
          <w:lang w:eastAsia="en-US"/>
        </w:rPr>
        <w:t xml:space="preserve"> − среднее значение признака первого поколения гибридов;</w:t>
      </w:r>
    </w:p>
    <w:p w:rsidR="00EF6698" w:rsidRPr="001F7890" w:rsidRDefault="009350E1" w:rsidP="006658CE">
      <w:pPr>
        <w:pStyle w:val="Style11"/>
        <w:widowControl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  <w:lang w:eastAsia="en-US"/>
        </w:rPr>
        <w:t xml:space="preserve"> </w:t>
      </w:r>
      <w:r w:rsidR="00EF6698" w:rsidRPr="001F7890">
        <w:rPr>
          <w:rStyle w:val="FontStyle131"/>
          <w:sz w:val="20"/>
          <w:szCs w:val="20"/>
        </w:rPr>
        <w:t>Р</w:t>
      </w:r>
      <w:r w:rsidR="00EF6698" w:rsidRPr="001F7890">
        <w:rPr>
          <w:rStyle w:val="FontStyle131"/>
          <w:sz w:val="20"/>
          <w:szCs w:val="20"/>
          <w:vertAlign w:val="subscript"/>
        </w:rPr>
        <w:t>ср</w:t>
      </w:r>
      <w:r w:rsidR="00EF6698" w:rsidRPr="001F7890">
        <w:rPr>
          <w:rStyle w:val="FontStyle131"/>
          <w:sz w:val="20"/>
          <w:szCs w:val="20"/>
        </w:rPr>
        <w:t xml:space="preserve"> – среднее значение признака обоих родителей.</w:t>
      </w:r>
    </w:p>
    <w:p w:rsidR="006B03A0" w:rsidRPr="001F7890" w:rsidRDefault="006B03A0" w:rsidP="006658CE">
      <w:pPr>
        <w:pStyle w:val="Style11"/>
        <w:widowControl/>
        <w:ind w:firstLine="284"/>
        <w:jc w:val="both"/>
        <w:rPr>
          <w:rStyle w:val="FontStyle66"/>
          <w:b w:val="0"/>
          <w:i w:val="0"/>
          <w:sz w:val="20"/>
          <w:szCs w:val="20"/>
        </w:rPr>
      </w:pPr>
      <w:r w:rsidRPr="001F7890">
        <w:rPr>
          <w:rStyle w:val="FontStyle46"/>
          <w:i/>
          <w:sz w:val="20"/>
          <w:szCs w:val="20"/>
        </w:rPr>
        <w:t>Истинный гетерозис</w:t>
      </w:r>
      <w:r w:rsidRPr="001F7890">
        <w:rPr>
          <w:rStyle w:val="FontStyle46"/>
          <w:b w:val="0"/>
          <w:sz w:val="20"/>
          <w:szCs w:val="20"/>
        </w:rPr>
        <w:t xml:space="preserve"> (Г</w:t>
      </w:r>
      <w:r w:rsidRPr="001F7890">
        <w:rPr>
          <w:rStyle w:val="FontStyle46"/>
          <w:b w:val="0"/>
          <w:sz w:val="20"/>
          <w:szCs w:val="20"/>
          <w:vertAlign w:val="subscript"/>
        </w:rPr>
        <w:t>ист</w:t>
      </w:r>
      <w:r w:rsidRPr="001F7890">
        <w:rPr>
          <w:rStyle w:val="FontStyle46"/>
          <w:b w:val="0"/>
          <w:sz w:val="20"/>
          <w:szCs w:val="20"/>
        </w:rPr>
        <w:t>)</w:t>
      </w:r>
      <w:r w:rsidR="00D171F4">
        <w:rPr>
          <w:rStyle w:val="FontStyle46"/>
          <w:b w:val="0"/>
          <w:sz w:val="20"/>
          <w:szCs w:val="20"/>
        </w:rPr>
        <w:t xml:space="preserve"> </w:t>
      </w:r>
      <w:r w:rsidRPr="001F7890">
        <w:rPr>
          <w:rStyle w:val="FontStyle46"/>
          <w:b w:val="0"/>
          <w:sz w:val="20"/>
          <w:szCs w:val="20"/>
        </w:rPr>
        <w:t xml:space="preserve">– способность гибридов </w:t>
      </w:r>
      <w:r w:rsidRPr="001F7890">
        <w:rPr>
          <w:rStyle w:val="FontStyle66"/>
          <w:b w:val="0"/>
          <w:i w:val="0"/>
          <w:sz w:val="20"/>
          <w:szCs w:val="20"/>
          <w:lang w:val="en-US"/>
        </w:rPr>
        <w:t>F</w:t>
      </w:r>
      <w:r w:rsidRPr="001F7890">
        <w:rPr>
          <w:rStyle w:val="FontStyle66"/>
          <w:b w:val="0"/>
          <w:i w:val="0"/>
          <w:sz w:val="20"/>
          <w:szCs w:val="20"/>
          <w:vertAlign w:val="subscript"/>
        </w:rPr>
        <w:t>1</w:t>
      </w:r>
      <w:r w:rsidRPr="001F7890">
        <w:rPr>
          <w:rStyle w:val="FontStyle66"/>
          <w:b w:val="0"/>
          <w:i w:val="0"/>
          <w:sz w:val="20"/>
          <w:szCs w:val="20"/>
        </w:rPr>
        <w:t xml:space="preserve"> превосх</w:t>
      </w:r>
      <w:r w:rsidRPr="001F7890">
        <w:rPr>
          <w:rStyle w:val="FontStyle66"/>
          <w:b w:val="0"/>
          <w:i w:val="0"/>
          <w:sz w:val="20"/>
          <w:szCs w:val="20"/>
        </w:rPr>
        <w:t>о</w:t>
      </w:r>
      <w:r w:rsidRPr="001F7890">
        <w:rPr>
          <w:rStyle w:val="FontStyle66"/>
          <w:b w:val="0"/>
          <w:i w:val="0"/>
          <w:sz w:val="20"/>
          <w:szCs w:val="20"/>
        </w:rPr>
        <w:t>дить по данному признаку лучшую из родительских форм</w:t>
      </w:r>
      <w:r w:rsidR="00D171F4">
        <w:rPr>
          <w:rStyle w:val="FontStyle66"/>
          <w:b w:val="0"/>
          <w:i w:val="0"/>
          <w:sz w:val="20"/>
          <w:szCs w:val="20"/>
        </w:rPr>
        <w:t>:</w:t>
      </w:r>
    </w:p>
    <w:p w:rsidR="006B03A0" w:rsidRPr="001F7890" w:rsidRDefault="006B03A0" w:rsidP="006658CE">
      <w:pPr>
        <w:pStyle w:val="Style11"/>
        <w:widowControl/>
        <w:spacing w:before="120" w:after="120"/>
        <w:ind w:firstLine="2268"/>
        <w:jc w:val="both"/>
        <w:rPr>
          <w:rStyle w:val="FontStyle46"/>
          <w:b w:val="0"/>
          <w:sz w:val="20"/>
          <w:szCs w:val="20"/>
        </w:rPr>
      </w:pPr>
      <w:r w:rsidRPr="001F7890">
        <w:rPr>
          <w:rStyle w:val="FontStyle46"/>
          <w:b w:val="0"/>
          <w:sz w:val="20"/>
          <w:szCs w:val="20"/>
        </w:rPr>
        <w:t>Г</w:t>
      </w:r>
      <w:r w:rsidRPr="001F7890">
        <w:rPr>
          <w:rStyle w:val="FontStyle46"/>
          <w:b w:val="0"/>
          <w:sz w:val="20"/>
          <w:szCs w:val="20"/>
          <w:vertAlign w:val="subscript"/>
        </w:rPr>
        <w:t>ист, %</w:t>
      </w:r>
      <w:r w:rsidRPr="001F7890">
        <w:rPr>
          <w:rStyle w:val="FontStyle46"/>
          <w:b w:val="0"/>
          <w:sz w:val="20"/>
          <w:szCs w:val="20"/>
        </w:rPr>
        <w:t xml:space="preserve"> = </w:t>
      </w:r>
      <m:oMath>
        <m:f>
          <m:fPr>
            <m:ctrlPr>
              <w:rPr>
                <w:rStyle w:val="FontStyle46"/>
                <w:rFonts w:ascii="Cambria Math" w:hAnsi="Cambria Math"/>
                <w:b w:val="0"/>
                <w:bCs w:val="0"/>
                <w:sz w:val="20"/>
                <w:szCs w:val="20"/>
              </w:rPr>
            </m:ctrlPr>
          </m:fPr>
          <m:num>
            <m:sSub>
              <m:sSubPr>
                <m:ctrlPr>
                  <w:rPr>
                    <w:rStyle w:val="FontStyle46"/>
                    <w:rFonts w:ascii="Cambria Math" w:hAnsi="Cambria Math"/>
                    <w:b w:val="0"/>
                    <w:bCs w:val="0"/>
                    <w:sz w:val="20"/>
                    <w:szCs w:val="20"/>
                  </w:rPr>
                </m:ctrlPr>
              </m:sSubPr>
              <m:e>
                <m:r>
                  <m:rPr>
                    <m:sty m:val="b"/>
                  </m:rPr>
                  <w:rPr>
                    <w:rStyle w:val="FontStyle46"/>
                    <w:rFonts w:ascii="Cambria Math" w:hAnsi="Cambria Math"/>
                    <w:sz w:val="20"/>
                    <w:szCs w:val="20"/>
                    <w:lang w:val="en-US"/>
                  </w:rPr>
                  <m:t>F</m:t>
                </m:r>
              </m:e>
              <m:sub>
                <m:r>
                  <m:rPr>
                    <m:sty m:val="b"/>
                  </m:rPr>
                  <w:rPr>
                    <w:rStyle w:val="FontStyle46"/>
                    <w:rFonts w:ascii="Cambria Math" w:hAnsi="Cambria Math"/>
                    <w:sz w:val="20"/>
                    <w:szCs w:val="20"/>
                  </w:rPr>
                  <m:t>1</m:t>
                </m:r>
              </m:sub>
            </m:sSub>
            <m:r>
              <m:rPr>
                <m:sty m:val="b"/>
              </m:rPr>
              <w:rPr>
                <w:rStyle w:val="FontStyle46"/>
                <w:rFonts w:ascii="Cambria Math" w:hAnsi="Cambria Math"/>
                <w:sz w:val="20"/>
                <w:szCs w:val="20"/>
              </w:rPr>
              <m:t xml:space="preserve">- </m:t>
            </m:r>
            <m:sSub>
              <m:sSubPr>
                <m:ctrlPr>
                  <w:rPr>
                    <w:rStyle w:val="FontStyle46"/>
                    <w:rFonts w:ascii="Cambria Math" w:hAnsi="Cambria Math"/>
                    <w:b w:val="0"/>
                    <w:bCs w:val="0"/>
                    <w:sz w:val="20"/>
                    <w:szCs w:val="20"/>
                  </w:rPr>
                </m:ctrlPr>
              </m:sSubPr>
              <m:e>
                <m:r>
                  <m:rPr>
                    <m:sty m:val="b"/>
                  </m:rPr>
                  <w:rPr>
                    <w:rStyle w:val="FontStyle46"/>
                    <w:rFonts w:ascii="Cambria Math" w:hAnsi="Cambria Math"/>
                    <w:sz w:val="20"/>
                    <w:szCs w:val="20"/>
                  </w:rPr>
                  <m:t>P</m:t>
                </m:r>
              </m:e>
              <m:sub>
                <m:r>
                  <m:rPr>
                    <m:sty m:val="b"/>
                  </m:rPr>
                  <w:rPr>
                    <w:rStyle w:val="FontStyle46"/>
                    <w:rFonts w:ascii="Cambria Math" w:hAnsi="Cambria Math"/>
                    <w:sz w:val="20"/>
                    <w:szCs w:val="20"/>
                  </w:rPr>
                  <m:t>л</m:t>
                </m:r>
              </m:sub>
            </m:sSub>
          </m:num>
          <m:den>
            <m:sSub>
              <m:sSubPr>
                <m:ctrlPr>
                  <w:rPr>
                    <w:rStyle w:val="FontStyle46"/>
                    <w:rFonts w:ascii="Cambria Math" w:hAnsi="Cambria Math"/>
                    <w:b w:val="0"/>
                    <w:bCs w:val="0"/>
                    <w:sz w:val="20"/>
                    <w:szCs w:val="20"/>
                  </w:rPr>
                </m:ctrlPr>
              </m:sSubPr>
              <m:e>
                <m:r>
                  <m:rPr>
                    <m:sty m:val="b"/>
                  </m:rPr>
                  <w:rPr>
                    <w:rStyle w:val="FontStyle46"/>
                    <w:rFonts w:ascii="Cambria Math" w:hAnsi="Cambria Math"/>
                    <w:sz w:val="20"/>
                    <w:szCs w:val="20"/>
                  </w:rPr>
                  <m:t>P</m:t>
                </m:r>
              </m:e>
              <m:sub>
                <m:r>
                  <m:rPr>
                    <m:sty m:val="b"/>
                  </m:rPr>
                  <w:rPr>
                    <w:rStyle w:val="FontStyle46"/>
                    <w:rFonts w:ascii="Cambria Math" w:hAnsi="Cambria Math"/>
                    <w:sz w:val="20"/>
                    <w:szCs w:val="20"/>
                  </w:rPr>
                  <m:t>л</m:t>
                </m:r>
              </m:sub>
            </m:sSub>
          </m:den>
        </m:f>
      </m:oMath>
      <w:r w:rsidRPr="001F7890">
        <w:rPr>
          <w:rStyle w:val="FontStyle46"/>
          <w:b w:val="0"/>
          <w:sz w:val="20"/>
          <w:szCs w:val="20"/>
        </w:rPr>
        <w:t xml:space="preserve"> </w:t>
      </w:r>
      <w:r w:rsidR="00D171F4">
        <w:rPr>
          <w:rStyle w:val="FontStyle46"/>
          <w:rFonts w:ascii="Arial" w:hAnsi="Arial" w:cs="Arial"/>
          <w:b w:val="0"/>
          <w:sz w:val="20"/>
          <w:szCs w:val="20"/>
        </w:rPr>
        <w:t>∙</w:t>
      </w:r>
      <w:r w:rsidRPr="001F7890">
        <w:rPr>
          <w:rStyle w:val="FontStyle46"/>
          <w:b w:val="0"/>
          <w:sz w:val="20"/>
          <w:szCs w:val="20"/>
        </w:rPr>
        <w:t xml:space="preserve"> 100,             </w:t>
      </w:r>
      <w:r w:rsidR="002774E5" w:rsidRPr="001F7890">
        <w:rPr>
          <w:rStyle w:val="FontStyle46"/>
          <w:b w:val="0"/>
          <w:sz w:val="20"/>
          <w:szCs w:val="20"/>
        </w:rPr>
        <w:t xml:space="preserve">      </w:t>
      </w:r>
      <w:r w:rsidRPr="001F7890">
        <w:rPr>
          <w:rStyle w:val="FontStyle46"/>
          <w:b w:val="0"/>
          <w:sz w:val="20"/>
          <w:szCs w:val="20"/>
        </w:rPr>
        <w:t xml:space="preserve">     </w:t>
      </w:r>
      <w:r w:rsidR="009350E1" w:rsidRPr="001F7890">
        <w:rPr>
          <w:rStyle w:val="FontStyle46"/>
          <w:b w:val="0"/>
          <w:sz w:val="20"/>
          <w:szCs w:val="20"/>
        </w:rPr>
        <w:t xml:space="preserve">   </w:t>
      </w:r>
      <w:r w:rsidRPr="001F7890">
        <w:rPr>
          <w:rStyle w:val="FontStyle46"/>
          <w:b w:val="0"/>
          <w:sz w:val="20"/>
          <w:szCs w:val="20"/>
        </w:rPr>
        <w:t xml:space="preserve">        (</w:t>
      </w:r>
      <w:r w:rsidR="00D171F4">
        <w:rPr>
          <w:rStyle w:val="FontStyle46"/>
          <w:b w:val="0"/>
          <w:sz w:val="20"/>
          <w:szCs w:val="20"/>
        </w:rPr>
        <w:t>7.3</w:t>
      </w:r>
      <w:r w:rsidRPr="001F7890">
        <w:rPr>
          <w:rStyle w:val="FontStyle46"/>
          <w:b w:val="0"/>
          <w:sz w:val="20"/>
          <w:szCs w:val="20"/>
        </w:rPr>
        <w:t>)</w:t>
      </w:r>
    </w:p>
    <w:p w:rsidR="00F17C5B" w:rsidRPr="001F7890" w:rsidRDefault="00F17C5B" w:rsidP="006658CE">
      <w:pPr>
        <w:pStyle w:val="Style11"/>
        <w:widowControl/>
        <w:jc w:val="both"/>
        <w:rPr>
          <w:rStyle w:val="FontStyle131"/>
          <w:sz w:val="20"/>
          <w:szCs w:val="20"/>
        </w:rPr>
      </w:pPr>
      <w:r w:rsidRPr="001F7890">
        <w:rPr>
          <w:rStyle w:val="FontStyle46"/>
          <w:b w:val="0"/>
          <w:sz w:val="20"/>
          <w:szCs w:val="20"/>
        </w:rPr>
        <w:t xml:space="preserve">где </w:t>
      </w:r>
      <w:r w:rsidRPr="001F7890">
        <w:rPr>
          <w:rStyle w:val="FontStyle131"/>
          <w:sz w:val="20"/>
          <w:szCs w:val="20"/>
        </w:rPr>
        <w:t>Р</w:t>
      </w:r>
      <w:r w:rsidRPr="001F7890">
        <w:rPr>
          <w:rStyle w:val="FontStyle131"/>
          <w:sz w:val="20"/>
          <w:szCs w:val="20"/>
          <w:vertAlign w:val="subscript"/>
        </w:rPr>
        <w:t>л</w:t>
      </w:r>
      <w:r w:rsidRPr="001F7890">
        <w:rPr>
          <w:rStyle w:val="FontStyle131"/>
          <w:sz w:val="20"/>
          <w:szCs w:val="20"/>
        </w:rPr>
        <w:t xml:space="preserve"> − значение признака лучшего родителя.</w:t>
      </w:r>
    </w:p>
    <w:p w:rsidR="00FD4D2C" w:rsidRDefault="00886F8E" w:rsidP="006658CE">
      <w:pPr>
        <w:pStyle w:val="Style11"/>
        <w:widowControl/>
        <w:ind w:firstLine="284"/>
        <w:jc w:val="both"/>
        <w:rPr>
          <w:rStyle w:val="FontStyle46"/>
          <w:b w:val="0"/>
          <w:sz w:val="20"/>
          <w:szCs w:val="20"/>
        </w:rPr>
      </w:pPr>
      <w:r w:rsidRPr="001F7890">
        <w:rPr>
          <w:rStyle w:val="FontStyle46"/>
          <w:b w:val="0"/>
          <w:sz w:val="20"/>
          <w:szCs w:val="20"/>
        </w:rPr>
        <w:t>Истинный и гипотетический гетерозис не свидетельствует о пра</w:t>
      </w:r>
      <w:r w:rsidRPr="001F7890">
        <w:rPr>
          <w:rStyle w:val="FontStyle46"/>
          <w:b w:val="0"/>
          <w:sz w:val="20"/>
          <w:szCs w:val="20"/>
        </w:rPr>
        <w:t>к</w:t>
      </w:r>
      <w:r w:rsidRPr="001F7890">
        <w:rPr>
          <w:rStyle w:val="FontStyle46"/>
          <w:b w:val="0"/>
          <w:sz w:val="20"/>
          <w:szCs w:val="20"/>
        </w:rPr>
        <w:t>тической ценности данной гибридной комбинации. Эту ценность о</w:t>
      </w:r>
      <w:r w:rsidRPr="001F7890">
        <w:rPr>
          <w:rStyle w:val="FontStyle46"/>
          <w:b w:val="0"/>
          <w:sz w:val="20"/>
          <w:szCs w:val="20"/>
        </w:rPr>
        <w:t>п</w:t>
      </w:r>
      <w:r w:rsidRPr="001F7890">
        <w:rPr>
          <w:rStyle w:val="FontStyle46"/>
          <w:b w:val="0"/>
          <w:sz w:val="20"/>
          <w:szCs w:val="20"/>
        </w:rPr>
        <w:t xml:space="preserve">ределяет в первую очередь </w:t>
      </w:r>
      <w:r w:rsidRPr="00FD4D2C">
        <w:rPr>
          <w:rStyle w:val="FontStyle46"/>
          <w:b w:val="0"/>
          <w:sz w:val="20"/>
          <w:szCs w:val="20"/>
        </w:rPr>
        <w:t>конкурсный гетерозис</w:t>
      </w:r>
      <w:r w:rsidR="00FD4D2C">
        <w:rPr>
          <w:rStyle w:val="FontStyle46"/>
          <w:b w:val="0"/>
          <w:sz w:val="20"/>
          <w:szCs w:val="20"/>
        </w:rPr>
        <w:t>.</w:t>
      </w:r>
    </w:p>
    <w:p w:rsidR="00886F8E" w:rsidRPr="001F7890" w:rsidRDefault="00E824C6" w:rsidP="006658CE">
      <w:pPr>
        <w:pStyle w:val="Style11"/>
        <w:widowControl/>
        <w:ind w:firstLine="284"/>
        <w:jc w:val="both"/>
        <w:rPr>
          <w:rStyle w:val="FontStyle66"/>
          <w:b w:val="0"/>
          <w:i w:val="0"/>
          <w:sz w:val="20"/>
          <w:szCs w:val="20"/>
        </w:rPr>
      </w:pPr>
      <w:r w:rsidRPr="00E824C6">
        <w:rPr>
          <w:rStyle w:val="FontStyle46"/>
          <w:i/>
          <w:sz w:val="20"/>
          <w:szCs w:val="20"/>
        </w:rPr>
        <w:t>Конкурсный гетерозис</w:t>
      </w:r>
      <w:r w:rsidR="00F17C5B" w:rsidRPr="001F7890">
        <w:rPr>
          <w:rStyle w:val="FontStyle46"/>
          <w:i/>
          <w:sz w:val="20"/>
          <w:szCs w:val="20"/>
        </w:rPr>
        <w:t xml:space="preserve"> </w:t>
      </w:r>
      <w:r w:rsidR="00F17C5B" w:rsidRPr="001F7890">
        <w:rPr>
          <w:rStyle w:val="FontStyle46"/>
          <w:b w:val="0"/>
          <w:sz w:val="20"/>
          <w:szCs w:val="20"/>
        </w:rPr>
        <w:t>(</w:t>
      </w:r>
      <w:r w:rsidR="00F17C5B" w:rsidRPr="001F7890">
        <w:rPr>
          <w:rStyle w:val="FontStyle131"/>
          <w:sz w:val="20"/>
          <w:szCs w:val="20"/>
        </w:rPr>
        <w:t>Г</w:t>
      </w:r>
      <w:r w:rsidR="00F17C5B" w:rsidRPr="001F7890">
        <w:rPr>
          <w:rStyle w:val="FontStyle131"/>
          <w:sz w:val="20"/>
          <w:szCs w:val="20"/>
          <w:vertAlign w:val="subscript"/>
        </w:rPr>
        <w:t>конк</w:t>
      </w:r>
      <w:r w:rsidR="00F17C5B" w:rsidRPr="001F7890">
        <w:rPr>
          <w:rStyle w:val="FontStyle131"/>
          <w:sz w:val="20"/>
          <w:szCs w:val="20"/>
        </w:rPr>
        <w:t>)</w:t>
      </w:r>
      <w:r w:rsidR="00886F8E" w:rsidRPr="001F7890">
        <w:rPr>
          <w:rStyle w:val="FontStyle46"/>
          <w:b w:val="0"/>
          <w:sz w:val="20"/>
          <w:szCs w:val="20"/>
        </w:rPr>
        <w:t xml:space="preserve"> показывает, на сколько процентов растения гибрида </w:t>
      </w:r>
      <w:r w:rsidR="00886F8E" w:rsidRPr="001F7890">
        <w:rPr>
          <w:rStyle w:val="FontStyle66"/>
          <w:b w:val="0"/>
          <w:i w:val="0"/>
          <w:sz w:val="20"/>
          <w:szCs w:val="20"/>
          <w:lang w:val="en-US"/>
        </w:rPr>
        <w:t>F</w:t>
      </w:r>
      <w:r w:rsidR="00886F8E" w:rsidRPr="001F7890">
        <w:rPr>
          <w:rStyle w:val="FontStyle66"/>
          <w:b w:val="0"/>
          <w:i w:val="0"/>
          <w:sz w:val="20"/>
          <w:szCs w:val="20"/>
          <w:vertAlign w:val="subscript"/>
        </w:rPr>
        <w:t>1</w:t>
      </w:r>
      <w:r w:rsidR="00886F8E" w:rsidRPr="001F7890">
        <w:rPr>
          <w:rStyle w:val="FontStyle66"/>
          <w:b w:val="0"/>
          <w:i w:val="0"/>
          <w:sz w:val="20"/>
          <w:szCs w:val="20"/>
        </w:rPr>
        <w:t xml:space="preserve"> по значению данного признака превыша</w:t>
      </w:r>
      <w:r w:rsidR="00707CEB" w:rsidRPr="001F7890">
        <w:rPr>
          <w:rStyle w:val="FontStyle66"/>
          <w:b w:val="0"/>
          <w:i w:val="0"/>
          <w:sz w:val="20"/>
          <w:szCs w:val="20"/>
        </w:rPr>
        <w:t>ю</w:t>
      </w:r>
      <w:r w:rsidR="00886F8E" w:rsidRPr="001F7890">
        <w:rPr>
          <w:rStyle w:val="FontStyle66"/>
          <w:b w:val="0"/>
          <w:i w:val="0"/>
          <w:sz w:val="20"/>
          <w:szCs w:val="20"/>
        </w:rPr>
        <w:t xml:space="preserve">т </w:t>
      </w:r>
      <w:r w:rsidR="009350E1" w:rsidRPr="001F7890">
        <w:rPr>
          <w:rStyle w:val="FontStyle66"/>
          <w:b w:val="0"/>
          <w:i w:val="0"/>
          <w:sz w:val="20"/>
          <w:szCs w:val="20"/>
        </w:rPr>
        <w:t>лу</w:t>
      </w:r>
      <w:r w:rsidR="009350E1" w:rsidRPr="001F7890">
        <w:rPr>
          <w:rStyle w:val="FontStyle66"/>
          <w:b w:val="0"/>
          <w:i w:val="0"/>
          <w:sz w:val="20"/>
          <w:szCs w:val="20"/>
        </w:rPr>
        <w:t>ч</w:t>
      </w:r>
      <w:r w:rsidR="009350E1" w:rsidRPr="001F7890">
        <w:rPr>
          <w:rStyle w:val="FontStyle66"/>
          <w:b w:val="0"/>
          <w:i w:val="0"/>
          <w:sz w:val="20"/>
          <w:szCs w:val="20"/>
        </w:rPr>
        <w:t xml:space="preserve">ший </w:t>
      </w:r>
      <w:r w:rsidR="00886F8E" w:rsidRPr="001F7890">
        <w:rPr>
          <w:rStyle w:val="FontStyle66"/>
          <w:b w:val="0"/>
          <w:i w:val="0"/>
          <w:sz w:val="20"/>
          <w:szCs w:val="20"/>
        </w:rPr>
        <w:t>районированный сорт или гибрид.</w:t>
      </w:r>
    </w:p>
    <w:p w:rsidR="00F17C5B" w:rsidRPr="001F7890" w:rsidRDefault="00F17C5B" w:rsidP="006658CE">
      <w:pPr>
        <w:pStyle w:val="Style11"/>
        <w:widowControl/>
        <w:ind w:firstLine="284"/>
        <w:jc w:val="both"/>
        <w:rPr>
          <w:rStyle w:val="FontStyle66"/>
          <w:b w:val="0"/>
          <w:i w:val="0"/>
          <w:sz w:val="20"/>
          <w:szCs w:val="20"/>
        </w:rPr>
      </w:pPr>
      <w:r w:rsidRPr="001F7890">
        <w:rPr>
          <w:rStyle w:val="FontStyle66"/>
          <w:b w:val="0"/>
          <w:i w:val="0"/>
          <w:sz w:val="20"/>
          <w:szCs w:val="20"/>
        </w:rPr>
        <w:t xml:space="preserve">Конкурсный гетерозис вычисляют по </w:t>
      </w:r>
      <w:r w:rsidR="00D171F4">
        <w:rPr>
          <w:rStyle w:val="FontStyle66"/>
          <w:b w:val="0"/>
          <w:i w:val="0"/>
          <w:sz w:val="20"/>
          <w:szCs w:val="20"/>
        </w:rPr>
        <w:t xml:space="preserve">следующей </w:t>
      </w:r>
      <w:r w:rsidRPr="001F7890">
        <w:rPr>
          <w:rStyle w:val="FontStyle66"/>
          <w:b w:val="0"/>
          <w:i w:val="0"/>
          <w:sz w:val="20"/>
          <w:szCs w:val="20"/>
        </w:rPr>
        <w:t>формуле</w:t>
      </w:r>
      <w:r w:rsidR="00D171F4">
        <w:rPr>
          <w:rStyle w:val="FontStyle66"/>
          <w:b w:val="0"/>
          <w:i w:val="0"/>
          <w:sz w:val="20"/>
          <w:szCs w:val="20"/>
        </w:rPr>
        <w:t>:</w:t>
      </w:r>
    </w:p>
    <w:p w:rsidR="00F17C5B" w:rsidRPr="001F7890" w:rsidRDefault="00F17C5B" w:rsidP="006658CE">
      <w:pPr>
        <w:pStyle w:val="Style11"/>
        <w:widowControl/>
        <w:spacing w:before="120" w:after="120"/>
        <w:ind w:firstLine="2268"/>
        <w:jc w:val="both"/>
        <w:rPr>
          <w:rStyle w:val="FontStyle46"/>
          <w:b w:val="0"/>
          <w:sz w:val="20"/>
          <w:szCs w:val="20"/>
        </w:rPr>
      </w:pPr>
      <w:r w:rsidRPr="001F7890">
        <w:rPr>
          <w:rStyle w:val="FontStyle46"/>
          <w:b w:val="0"/>
          <w:sz w:val="20"/>
          <w:szCs w:val="20"/>
        </w:rPr>
        <w:t>Г</w:t>
      </w:r>
      <w:r w:rsidRPr="001F7890">
        <w:rPr>
          <w:rStyle w:val="FontStyle46"/>
          <w:b w:val="0"/>
          <w:sz w:val="20"/>
          <w:szCs w:val="20"/>
          <w:vertAlign w:val="subscript"/>
        </w:rPr>
        <w:t>конк, %</w:t>
      </w:r>
      <w:r w:rsidRPr="001F7890">
        <w:rPr>
          <w:rStyle w:val="FontStyle46"/>
          <w:b w:val="0"/>
          <w:sz w:val="20"/>
          <w:szCs w:val="20"/>
        </w:rPr>
        <w:t xml:space="preserve"> = </w:t>
      </w:r>
      <m:oMath>
        <m:f>
          <m:fPr>
            <m:ctrlPr>
              <w:rPr>
                <w:rStyle w:val="FontStyle46"/>
                <w:rFonts w:ascii="Cambria Math" w:hAnsi="Cambria Math"/>
                <w:b w:val="0"/>
                <w:bCs w:val="0"/>
                <w:sz w:val="20"/>
                <w:szCs w:val="20"/>
              </w:rPr>
            </m:ctrlPr>
          </m:fPr>
          <m:num>
            <m:sSub>
              <m:sSubPr>
                <m:ctrlPr>
                  <w:rPr>
                    <w:rStyle w:val="FontStyle46"/>
                    <w:rFonts w:ascii="Cambria Math" w:hAnsi="Cambria Math"/>
                    <w:b w:val="0"/>
                    <w:bCs w:val="0"/>
                    <w:sz w:val="20"/>
                    <w:szCs w:val="20"/>
                  </w:rPr>
                </m:ctrlPr>
              </m:sSubPr>
              <m:e>
                <m:r>
                  <m:rPr>
                    <m:nor/>
                  </m:rPr>
                  <w:rPr>
                    <w:rStyle w:val="FontStyle46"/>
                    <w:b w:val="0"/>
                    <w:bCs w:val="0"/>
                    <w:sz w:val="20"/>
                    <w:szCs w:val="20"/>
                    <w:lang w:val="en-US"/>
                  </w:rPr>
                  <m:t>F</m:t>
                </m:r>
              </m:e>
              <m:sub>
                <m:r>
                  <m:rPr>
                    <m:nor/>
                  </m:rPr>
                  <w:rPr>
                    <w:rStyle w:val="FontStyle46"/>
                    <w:b w:val="0"/>
                    <w:bCs w:val="0"/>
                    <w:sz w:val="20"/>
                    <w:szCs w:val="20"/>
                  </w:rPr>
                  <m:t>1</m:t>
                </m:r>
              </m:sub>
            </m:sSub>
            <m:r>
              <m:rPr>
                <m:sty m:val="bi"/>
              </m:rPr>
              <w:rPr>
                <w:rStyle w:val="FontStyle46"/>
                <w:rFonts w:ascii="Cambria Math" w:hAnsi="Cambria Math"/>
                <w:sz w:val="20"/>
                <w:szCs w:val="20"/>
              </w:rPr>
              <m:t>-</m:t>
            </m:r>
            <m:r>
              <m:rPr>
                <m:nor/>
              </m:rPr>
              <w:rPr>
                <w:rStyle w:val="FontStyle46"/>
                <w:b w:val="0"/>
                <w:bCs w:val="0"/>
                <w:sz w:val="20"/>
                <w:szCs w:val="20"/>
              </w:rPr>
              <m:t xml:space="preserve"> К</m:t>
            </m:r>
          </m:num>
          <m:den>
            <m:r>
              <m:rPr>
                <m:nor/>
              </m:rPr>
              <w:rPr>
                <w:rStyle w:val="FontStyle46"/>
                <w:b w:val="0"/>
                <w:bCs w:val="0"/>
                <w:sz w:val="20"/>
                <w:szCs w:val="20"/>
              </w:rPr>
              <m:t>К</m:t>
            </m:r>
          </m:den>
        </m:f>
      </m:oMath>
      <w:r w:rsidRPr="001F7890">
        <w:rPr>
          <w:rStyle w:val="FontStyle46"/>
          <w:b w:val="0"/>
          <w:sz w:val="20"/>
          <w:szCs w:val="20"/>
        </w:rPr>
        <w:t xml:space="preserve"> </w:t>
      </w:r>
      <w:r w:rsidR="00D171F4">
        <w:rPr>
          <w:rStyle w:val="FontStyle46"/>
          <w:rFonts w:ascii="Arial" w:hAnsi="Arial" w:cs="Arial"/>
          <w:b w:val="0"/>
          <w:sz w:val="20"/>
          <w:szCs w:val="20"/>
        </w:rPr>
        <w:t>∙</w:t>
      </w:r>
      <w:r w:rsidRPr="001F7890">
        <w:rPr>
          <w:rStyle w:val="FontStyle46"/>
          <w:b w:val="0"/>
          <w:sz w:val="20"/>
          <w:szCs w:val="20"/>
        </w:rPr>
        <w:t xml:space="preserve"> 100,           </w:t>
      </w:r>
      <w:r w:rsidR="008C18A2" w:rsidRPr="001F7890">
        <w:rPr>
          <w:rStyle w:val="FontStyle46"/>
          <w:b w:val="0"/>
          <w:sz w:val="20"/>
          <w:szCs w:val="20"/>
        </w:rPr>
        <w:t xml:space="preserve">   </w:t>
      </w:r>
      <w:r w:rsidRPr="001F7890">
        <w:rPr>
          <w:rStyle w:val="FontStyle46"/>
          <w:b w:val="0"/>
          <w:sz w:val="20"/>
          <w:szCs w:val="20"/>
        </w:rPr>
        <w:t xml:space="preserve">              </w:t>
      </w:r>
      <w:r w:rsidR="006C479A">
        <w:rPr>
          <w:rStyle w:val="FontStyle46"/>
          <w:b w:val="0"/>
          <w:sz w:val="20"/>
          <w:szCs w:val="20"/>
        </w:rPr>
        <w:t xml:space="preserve"> </w:t>
      </w:r>
      <w:r w:rsidRPr="001F7890">
        <w:rPr>
          <w:rStyle w:val="FontStyle46"/>
          <w:b w:val="0"/>
          <w:sz w:val="20"/>
          <w:szCs w:val="20"/>
        </w:rPr>
        <w:t xml:space="preserve">       (</w:t>
      </w:r>
      <w:r w:rsidR="00D171F4">
        <w:rPr>
          <w:rStyle w:val="FontStyle46"/>
          <w:b w:val="0"/>
          <w:sz w:val="20"/>
          <w:szCs w:val="20"/>
        </w:rPr>
        <w:t>7.4</w:t>
      </w:r>
      <w:r w:rsidRPr="001F7890">
        <w:rPr>
          <w:rStyle w:val="FontStyle46"/>
          <w:b w:val="0"/>
          <w:sz w:val="20"/>
          <w:szCs w:val="20"/>
        </w:rPr>
        <w:t>)</w:t>
      </w:r>
    </w:p>
    <w:p w:rsidR="008C18A2" w:rsidRPr="001F7890" w:rsidRDefault="00F17C5B" w:rsidP="006658CE">
      <w:pPr>
        <w:pStyle w:val="Style26"/>
        <w:widowControl/>
        <w:spacing w:line="240" w:lineRule="auto"/>
        <w:ind w:firstLine="0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 xml:space="preserve">где </w:t>
      </w:r>
      <w:r w:rsidR="008C18A2" w:rsidRPr="001F7890">
        <w:rPr>
          <w:rStyle w:val="FontStyle131"/>
          <w:sz w:val="20"/>
          <w:szCs w:val="20"/>
          <w:lang w:val="en-US" w:eastAsia="en-US"/>
        </w:rPr>
        <w:t>F</w:t>
      </w:r>
      <w:r w:rsidR="008C18A2" w:rsidRPr="001F7890">
        <w:rPr>
          <w:rStyle w:val="FontStyle131"/>
          <w:sz w:val="20"/>
          <w:szCs w:val="20"/>
          <w:vertAlign w:val="subscript"/>
          <w:lang w:eastAsia="en-US"/>
        </w:rPr>
        <w:t>1</w:t>
      </w:r>
      <w:r w:rsidR="008C18A2" w:rsidRPr="001F7890">
        <w:rPr>
          <w:rStyle w:val="FontStyle131"/>
          <w:sz w:val="20"/>
          <w:szCs w:val="20"/>
          <w:lang w:eastAsia="en-US"/>
        </w:rPr>
        <w:t xml:space="preserve"> − среднее значение признака первого поколения гибридов</w:t>
      </w:r>
      <w:r w:rsidR="008C18A2" w:rsidRPr="001F7890">
        <w:rPr>
          <w:rStyle w:val="FontStyle131"/>
          <w:sz w:val="20"/>
          <w:szCs w:val="20"/>
        </w:rPr>
        <w:t>;</w:t>
      </w:r>
    </w:p>
    <w:p w:rsidR="00F17C5B" w:rsidRPr="001F7890" w:rsidRDefault="008C18A2" w:rsidP="006658CE">
      <w:pPr>
        <w:pStyle w:val="Style26"/>
        <w:widowControl/>
        <w:spacing w:line="240" w:lineRule="auto"/>
        <w:ind w:firstLine="284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 xml:space="preserve"> </w:t>
      </w:r>
      <w:proofErr w:type="gramStart"/>
      <w:r w:rsidR="00F17C5B" w:rsidRPr="001F7890">
        <w:rPr>
          <w:rStyle w:val="FontStyle131"/>
          <w:sz w:val="20"/>
          <w:szCs w:val="20"/>
        </w:rPr>
        <w:t>К</w:t>
      </w:r>
      <w:proofErr w:type="gramEnd"/>
      <w:r w:rsidR="00F17C5B" w:rsidRPr="001F7890">
        <w:rPr>
          <w:rStyle w:val="FontStyle131"/>
          <w:sz w:val="20"/>
          <w:szCs w:val="20"/>
        </w:rPr>
        <w:t xml:space="preserve"> – среднее значение признака у контроля (стандарта).</w:t>
      </w:r>
    </w:p>
    <w:p w:rsidR="002E4DA1" w:rsidRPr="001F7890" w:rsidRDefault="002E4DA1" w:rsidP="006658CE">
      <w:pPr>
        <w:pStyle w:val="Style2"/>
        <w:widowControl/>
        <w:ind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Гибриды оценивают по степени проявления гетерозиса. При этом большое внимание уделяют степени наследования соответствующего количественного признака. Степень наследования определяют по к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о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эффициенту доминирования.</w:t>
      </w:r>
    </w:p>
    <w:p w:rsidR="002E4DA1" w:rsidRPr="001F7890" w:rsidRDefault="002E4DA1" w:rsidP="006658CE">
      <w:pPr>
        <w:pStyle w:val="Style2"/>
        <w:widowControl/>
        <w:ind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b/>
          <w:i/>
          <w:sz w:val="20"/>
          <w:szCs w:val="20"/>
        </w:rPr>
        <w:t>Коэффициент доминирования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 </w:t>
      </w:r>
      <w:r w:rsidR="00D171F4" w:rsidRPr="001F7890">
        <w:rPr>
          <w:rStyle w:val="FontStyle39"/>
          <w:rFonts w:ascii="Times New Roman" w:hAnsi="Times New Roman" w:cs="Times New Roman"/>
          <w:sz w:val="20"/>
          <w:szCs w:val="20"/>
        </w:rPr>
        <w:t>(Н)</w:t>
      </w:r>
      <w:r w:rsidR="00D171F4">
        <w:rPr>
          <w:rStyle w:val="FontStyle39"/>
          <w:rFonts w:ascii="Times New Roman" w:hAnsi="Times New Roman" w:cs="Times New Roman"/>
          <w:sz w:val="20"/>
          <w:szCs w:val="20"/>
        </w:rPr>
        <w:t xml:space="preserve"> 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характеризует степень фенот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и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пического проявления одного или нескольких доминантных генов, д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е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терминирующих развитие данного количественного признака, показ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ы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вает, во сколько раз величина признака у растений </w:t>
      </w:r>
      <w:r w:rsidRPr="001F7890">
        <w:rPr>
          <w:rStyle w:val="FontStyle40"/>
          <w:rFonts w:ascii="Times New Roman" w:hAnsi="Times New Roman" w:cs="Times New Roman"/>
          <w:b w:val="0"/>
          <w:sz w:val="20"/>
          <w:szCs w:val="20"/>
          <w:lang w:val="en-US"/>
        </w:rPr>
        <w:t>F</w:t>
      </w:r>
      <w:r w:rsidRPr="001F7890">
        <w:rPr>
          <w:rStyle w:val="FontStyle40"/>
          <w:rFonts w:ascii="Times New Roman" w:hAnsi="Times New Roman" w:cs="Times New Roman"/>
          <w:b w:val="0"/>
          <w:sz w:val="20"/>
          <w:szCs w:val="20"/>
          <w:vertAlign w:val="subscript"/>
        </w:rPr>
        <w:t>1</w:t>
      </w:r>
      <w:r w:rsidRPr="001F7890">
        <w:rPr>
          <w:rStyle w:val="FontStyle40"/>
          <w:rFonts w:ascii="Times New Roman" w:hAnsi="Times New Roman" w:cs="Times New Roman"/>
          <w:sz w:val="20"/>
          <w:szCs w:val="20"/>
        </w:rPr>
        <w:t xml:space="preserve"> 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превышает сре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д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нее его значение у растений родительских сортов.</w:t>
      </w:r>
    </w:p>
    <w:p w:rsidR="002E4DA1" w:rsidRPr="00723CBB" w:rsidRDefault="002E4DA1" w:rsidP="006658CE">
      <w:pPr>
        <w:pStyle w:val="Style2"/>
        <w:widowControl/>
        <w:ind w:firstLine="284"/>
        <w:jc w:val="both"/>
        <w:rPr>
          <w:rStyle w:val="FontStyle39"/>
          <w:rFonts w:ascii="Times New Roman" w:hAnsi="Times New Roman" w:cs="Times New Roman"/>
          <w:spacing w:val="-3"/>
          <w:sz w:val="20"/>
          <w:szCs w:val="20"/>
        </w:rPr>
      </w:pPr>
      <w:r w:rsidRPr="00723CBB">
        <w:rPr>
          <w:rStyle w:val="FontStyle39"/>
          <w:rFonts w:ascii="Times New Roman" w:hAnsi="Times New Roman" w:cs="Times New Roman"/>
          <w:spacing w:val="-3"/>
          <w:sz w:val="20"/>
          <w:szCs w:val="20"/>
        </w:rPr>
        <w:t xml:space="preserve">Коэффициент доминирования рассчитывают по </w:t>
      </w:r>
      <w:r w:rsidR="00723CBB" w:rsidRPr="00723CBB">
        <w:rPr>
          <w:rStyle w:val="FontStyle39"/>
          <w:rFonts w:ascii="Times New Roman" w:hAnsi="Times New Roman" w:cs="Times New Roman"/>
          <w:spacing w:val="-3"/>
          <w:sz w:val="20"/>
          <w:szCs w:val="20"/>
        </w:rPr>
        <w:t xml:space="preserve">следующей </w:t>
      </w:r>
      <w:r w:rsidRPr="00723CBB">
        <w:rPr>
          <w:rStyle w:val="FontStyle39"/>
          <w:rFonts w:ascii="Times New Roman" w:hAnsi="Times New Roman" w:cs="Times New Roman"/>
          <w:spacing w:val="-3"/>
          <w:sz w:val="20"/>
          <w:szCs w:val="20"/>
        </w:rPr>
        <w:t>формуле</w:t>
      </w:r>
      <w:r w:rsidR="00723CBB" w:rsidRPr="00723CBB">
        <w:rPr>
          <w:rStyle w:val="FontStyle39"/>
          <w:rFonts w:ascii="Times New Roman" w:hAnsi="Times New Roman" w:cs="Times New Roman"/>
          <w:spacing w:val="-3"/>
          <w:sz w:val="20"/>
          <w:szCs w:val="20"/>
        </w:rPr>
        <w:t>:</w:t>
      </w:r>
    </w:p>
    <w:p w:rsidR="002E4DA1" w:rsidRPr="001F7890" w:rsidRDefault="002E4DA1" w:rsidP="006658CE">
      <w:pPr>
        <w:pStyle w:val="Style7"/>
        <w:widowControl/>
        <w:spacing w:before="120" w:after="120" w:line="240" w:lineRule="auto"/>
        <w:ind w:firstLine="2268"/>
        <w:jc w:val="both"/>
        <w:rPr>
          <w:b/>
          <w:sz w:val="20"/>
          <w:szCs w:val="20"/>
        </w:rPr>
      </w:pPr>
      <w:r w:rsidRPr="001F7890">
        <w:rPr>
          <w:rStyle w:val="FontStyle46"/>
          <w:b w:val="0"/>
          <w:sz w:val="20"/>
          <w:szCs w:val="20"/>
        </w:rPr>
        <w:t xml:space="preserve">Н = </w:t>
      </w:r>
      <m:oMath>
        <m:f>
          <m:fPr>
            <m:ctrlPr>
              <w:rPr>
                <w:rStyle w:val="FontStyle46"/>
                <w:rFonts w:ascii="Cambria Math" w:hAnsi="Cambria Math"/>
                <w:b w:val="0"/>
                <w:bCs w:val="0"/>
                <w:sz w:val="20"/>
                <w:szCs w:val="20"/>
              </w:rPr>
            </m:ctrlPr>
          </m:fPr>
          <m:num>
            <m:sSub>
              <m:sSubPr>
                <m:ctrlPr>
                  <w:rPr>
                    <w:rStyle w:val="FontStyle46"/>
                    <w:rFonts w:ascii="Cambria Math" w:hAnsi="Cambria Math"/>
                    <w:b w:val="0"/>
                    <w:bCs w:val="0"/>
                    <w:sz w:val="20"/>
                    <w:szCs w:val="20"/>
                  </w:rPr>
                </m:ctrlPr>
              </m:sSubPr>
              <m:e>
                <m:r>
                  <m:rPr>
                    <m:nor/>
                  </m:rPr>
                  <w:rPr>
                    <w:rStyle w:val="FontStyle46"/>
                    <w:b w:val="0"/>
                    <w:bCs w:val="0"/>
                    <w:sz w:val="20"/>
                    <w:szCs w:val="20"/>
                    <w:lang w:val="en-US"/>
                  </w:rPr>
                  <m:t>F</m:t>
                </m:r>
              </m:e>
              <m:sub>
                <m:r>
                  <m:rPr>
                    <m:nor/>
                  </m:rPr>
                  <w:rPr>
                    <w:rStyle w:val="FontStyle46"/>
                    <w:b w:val="0"/>
                    <w:bCs w:val="0"/>
                    <w:sz w:val="20"/>
                    <w:szCs w:val="20"/>
                  </w:rPr>
                  <m:t>1</m:t>
                </m:r>
              </m:sub>
            </m:sSub>
            <m:r>
              <m:rPr>
                <m:sty m:val="bi"/>
              </m:rPr>
              <w:rPr>
                <w:rStyle w:val="FontStyle46"/>
                <w:rFonts w:ascii="Cambria Math" w:hAnsi="Cambria Math"/>
                <w:sz w:val="20"/>
                <w:szCs w:val="20"/>
              </w:rPr>
              <m:t>-</m:t>
            </m:r>
            <m:r>
              <m:rPr>
                <m:sty m:val="b"/>
              </m:rPr>
              <w:rPr>
                <w:rStyle w:val="FontStyle46"/>
                <w:rFonts w:ascii="Cambria Math" w:hAnsi="Cambria Math"/>
                <w:sz w:val="20"/>
                <w:szCs w:val="20"/>
              </w:rPr>
              <m:t xml:space="preserve"> </m:t>
            </m:r>
            <m:sSub>
              <m:sSubPr>
                <m:ctrlPr>
                  <w:rPr>
                    <w:rStyle w:val="FontStyle46"/>
                    <w:rFonts w:ascii="Cambria Math" w:hAnsi="Cambria Math"/>
                    <w:b w:val="0"/>
                    <w:bCs w:val="0"/>
                    <w:sz w:val="20"/>
                    <w:szCs w:val="20"/>
                  </w:rPr>
                </m:ctrlPr>
              </m:sSubPr>
              <m:e>
                <m:r>
                  <m:rPr>
                    <m:nor/>
                  </m:rPr>
                  <w:rPr>
                    <w:rStyle w:val="FontStyle46"/>
                    <w:b w:val="0"/>
                    <w:bCs w:val="0"/>
                    <w:sz w:val="20"/>
                    <w:szCs w:val="20"/>
                  </w:rPr>
                  <m:t>P</m:t>
                </m:r>
              </m:e>
              <m:sub>
                <m:r>
                  <m:rPr>
                    <m:nor/>
                  </m:rPr>
                  <w:rPr>
                    <w:rStyle w:val="FontStyle46"/>
                    <w:b w:val="0"/>
                    <w:bCs w:val="0"/>
                    <w:sz w:val="20"/>
                    <w:szCs w:val="20"/>
                  </w:rPr>
                  <m:t>ср</m:t>
                </m:r>
              </m:sub>
            </m:sSub>
          </m:num>
          <m:den>
            <m:sSub>
              <m:sSubPr>
                <m:ctrlPr>
                  <w:rPr>
                    <w:rStyle w:val="FontStyle46"/>
                    <w:rFonts w:ascii="Cambria Math" w:hAnsi="Cambria Math"/>
                    <w:b w:val="0"/>
                    <w:bCs w:val="0"/>
                    <w:sz w:val="20"/>
                    <w:szCs w:val="20"/>
                  </w:rPr>
                </m:ctrlPr>
              </m:sSubPr>
              <m:e>
                <m:r>
                  <m:rPr>
                    <m:nor/>
                  </m:rPr>
                  <w:rPr>
                    <w:rStyle w:val="FontStyle46"/>
                    <w:b w:val="0"/>
                    <w:bCs w:val="0"/>
                    <w:sz w:val="20"/>
                    <w:szCs w:val="20"/>
                  </w:rPr>
                  <m:t>Р</m:t>
                </m:r>
              </m:e>
              <m:sub>
                <m:r>
                  <m:rPr>
                    <m:nor/>
                  </m:rPr>
                  <w:rPr>
                    <w:rStyle w:val="FontStyle46"/>
                    <w:b w:val="0"/>
                    <w:bCs w:val="0"/>
                    <w:sz w:val="20"/>
                    <w:szCs w:val="20"/>
                  </w:rPr>
                  <m:t>л</m:t>
                </m:r>
              </m:sub>
            </m:sSub>
            <m:r>
              <m:rPr>
                <m:sty m:val="bi"/>
              </m:rPr>
              <w:rPr>
                <w:rStyle w:val="FontStyle46"/>
                <w:rFonts w:ascii="Cambria Math" w:hAnsi="Cambria Math"/>
                <w:sz w:val="20"/>
                <w:szCs w:val="20"/>
              </w:rPr>
              <m:t>-</m:t>
            </m:r>
            <m:r>
              <m:rPr>
                <m:sty m:val="b"/>
              </m:rPr>
              <w:rPr>
                <w:rStyle w:val="FontStyle46"/>
                <w:rFonts w:ascii="Cambria Math" w:hAnsi="Cambria Math"/>
                <w:sz w:val="20"/>
                <w:szCs w:val="20"/>
              </w:rPr>
              <m:t xml:space="preserve"> </m:t>
            </m:r>
            <m:sSub>
              <m:sSubPr>
                <m:ctrlPr>
                  <w:rPr>
                    <w:rStyle w:val="FontStyle46"/>
                    <w:rFonts w:ascii="Cambria Math" w:hAnsi="Cambria Math"/>
                    <w:b w:val="0"/>
                    <w:bCs w:val="0"/>
                    <w:sz w:val="20"/>
                    <w:szCs w:val="20"/>
                  </w:rPr>
                </m:ctrlPr>
              </m:sSubPr>
              <m:e>
                <m:r>
                  <m:rPr>
                    <m:nor/>
                  </m:rPr>
                  <w:rPr>
                    <w:rStyle w:val="FontStyle46"/>
                    <w:b w:val="0"/>
                    <w:bCs w:val="0"/>
                    <w:sz w:val="20"/>
                    <w:szCs w:val="20"/>
                  </w:rPr>
                  <m:t>P</m:t>
                </m:r>
              </m:e>
              <m:sub>
                <m:r>
                  <m:rPr>
                    <m:nor/>
                  </m:rPr>
                  <w:rPr>
                    <w:rStyle w:val="FontStyle46"/>
                    <w:b w:val="0"/>
                    <w:bCs w:val="0"/>
                    <w:sz w:val="20"/>
                    <w:szCs w:val="20"/>
                  </w:rPr>
                  <m:t>ср</m:t>
                </m:r>
              </m:sub>
            </m:sSub>
          </m:den>
        </m:f>
      </m:oMath>
      <w:r w:rsidR="006C479A">
        <w:rPr>
          <w:rStyle w:val="FontStyle46"/>
          <w:b w:val="0"/>
          <w:bCs w:val="0"/>
          <w:sz w:val="20"/>
          <w:szCs w:val="20"/>
        </w:rPr>
        <w:t>.</w:t>
      </w:r>
      <w:r w:rsidRPr="001F7890">
        <w:rPr>
          <w:rStyle w:val="FontStyle46"/>
          <w:b w:val="0"/>
          <w:sz w:val="20"/>
          <w:szCs w:val="20"/>
        </w:rPr>
        <w:t xml:space="preserve">                </w:t>
      </w:r>
      <w:r w:rsidR="00723CBB">
        <w:rPr>
          <w:rStyle w:val="FontStyle46"/>
          <w:b w:val="0"/>
          <w:sz w:val="20"/>
          <w:szCs w:val="20"/>
        </w:rPr>
        <w:t xml:space="preserve"> </w:t>
      </w:r>
      <w:r w:rsidRPr="001F7890">
        <w:rPr>
          <w:rStyle w:val="FontStyle46"/>
          <w:b w:val="0"/>
          <w:sz w:val="20"/>
          <w:szCs w:val="20"/>
        </w:rPr>
        <w:t xml:space="preserve">               </w:t>
      </w:r>
      <w:r w:rsidR="006C479A">
        <w:rPr>
          <w:rStyle w:val="FontStyle46"/>
          <w:b w:val="0"/>
          <w:sz w:val="20"/>
          <w:szCs w:val="20"/>
        </w:rPr>
        <w:t xml:space="preserve"> </w:t>
      </w:r>
      <w:r w:rsidRPr="001F7890">
        <w:rPr>
          <w:rStyle w:val="FontStyle46"/>
          <w:b w:val="0"/>
          <w:sz w:val="20"/>
          <w:szCs w:val="20"/>
        </w:rPr>
        <w:t xml:space="preserve">          </w:t>
      </w:r>
      <w:r w:rsidR="008C18A2" w:rsidRPr="001F7890">
        <w:rPr>
          <w:rStyle w:val="FontStyle46"/>
          <w:b w:val="0"/>
          <w:sz w:val="20"/>
          <w:szCs w:val="20"/>
        </w:rPr>
        <w:t xml:space="preserve">   </w:t>
      </w:r>
      <w:r w:rsidRPr="001F7890">
        <w:rPr>
          <w:rStyle w:val="FontStyle46"/>
          <w:b w:val="0"/>
          <w:sz w:val="20"/>
          <w:szCs w:val="20"/>
        </w:rPr>
        <w:t xml:space="preserve">     (</w:t>
      </w:r>
      <w:r w:rsidR="00723CBB">
        <w:rPr>
          <w:rStyle w:val="FontStyle46"/>
          <w:b w:val="0"/>
          <w:sz w:val="20"/>
          <w:szCs w:val="20"/>
        </w:rPr>
        <w:t>7.5</w:t>
      </w:r>
      <w:r w:rsidRPr="001F7890">
        <w:rPr>
          <w:rStyle w:val="FontStyle46"/>
          <w:b w:val="0"/>
          <w:sz w:val="20"/>
          <w:szCs w:val="20"/>
        </w:rPr>
        <w:t>)</w:t>
      </w:r>
    </w:p>
    <w:p w:rsidR="002E4DA1" w:rsidRPr="001F7890" w:rsidRDefault="002E4DA1" w:rsidP="006658CE">
      <w:pPr>
        <w:pStyle w:val="Style2"/>
        <w:widowControl/>
        <w:ind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В зависимости от значения коэффициента доминирования устана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в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ливают степень и характер проявления количественного признака у гибридов </w:t>
      </w:r>
      <w:r w:rsidRPr="001F7890">
        <w:rPr>
          <w:rStyle w:val="FontStyle49"/>
          <w:i w:val="0"/>
          <w:spacing w:val="0"/>
          <w:lang w:val="en-US"/>
        </w:rPr>
        <w:t>F</w:t>
      </w:r>
      <w:r w:rsidRPr="001F7890">
        <w:rPr>
          <w:rStyle w:val="FontStyle49"/>
          <w:i w:val="0"/>
          <w:spacing w:val="0"/>
          <w:vertAlign w:val="subscript"/>
        </w:rPr>
        <w:t>1</w:t>
      </w:r>
      <w:r w:rsidRPr="001F7890">
        <w:rPr>
          <w:rStyle w:val="FontStyle49"/>
          <w:spacing w:val="0"/>
        </w:rPr>
        <w:t xml:space="preserve"> 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и возможность проявления гетерозиса в данной комбин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а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ции.</w:t>
      </w:r>
    </w:p>
    <w:p w:rsidR="002E4DA1" w:rsidRPr="001F7890" w:rsidRDefault="002E4DA1" w:rsidP="006658CE">
      <w:pPr>
        <w:pStyle w:val="Style27"/>
        <w:widowControl/>
        <w:tabs>
          <w:tab w:val="left" w:pos="0"/>
        </w:tabs>
        <w:spacing w:line="240" w:lineRule="auto"/>
        <w:ind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i/>
          <w:sz w:val="20"/>
          <w:szCs w:val="20"/>
        </w:rPr>
        <w:t>Сверхдоминирование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 родительской формы с меньшей величиной признака: Н</w:t>
      </w:r>
      <w:r w:rsidR="00723CBB">
        <w:rPr>
          <w:rStyle w:val="FontStyle39"/>
          <w:rFonts w:ascii="Times New Roman" w:hAnsi="Times New Roman" w:cs="Times New Roman"/>
          <w:sz w:val="20"/>
          <w:szCs w:val="20"/>
        </w:rPr>
        <w:t xml:space="preserve"> 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&lt;</w:t>
      </w:r>
      <w:r w:rsidR="00723CBB">
        <w:rPr>
          <w:rStyle w:val="FontStyle39"/>
          <w:rFonts w:ascii="Times New Roman" w:hAnsi="Times New Roman" w:cs="Times New Roman"/>
          <w:sz w:val="20"/>
          <w:szCs w:val="20"/>
        </w:rPr>
        <w:t xml:space="preserve"> −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1.</w:t>
      </w:r>
    </w:p>
    <w:p w:rsidR="002E4DA1" w:rsidRPr="001F7890" w:rsidRDefault="002E4DA1" w:rsidP="006658CE">
      <w:pPr>
        <w:pStyle w:val="Style27"/>
        <w:widowControl/>
        <w:tabs>
          <w:tab w:val="left" w:pos="0"/>
        </w:tabs>
        <w:spacing w:line="240" w:lineRule="auto"/>
        <w:ind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i/>
          <w:sz w:val="20"/>
          <w:szCs w:val="20"/>
        </w:rPr>
        <w:t>Полное доминирование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 родительской формы с меньшей величиной признака: Н</w:t>
      </w:r>
      <w:r w:rsidR="00723CBB">
        <w:rPr>
          <w:rStyle w:val="FontStyle39"/>
          <w:rFonts w:ascii="Times New Roman" w:hAnsi="Times New Roman" w:cs="Times New Roman"/>
          <w:sz w:val="20"/>
          <w:szCs w:val="20"/>
        </w:rPr>
        <w:t xml:space="preserve"> 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=</w:t>
      </w:r>
      <w:r w:rsidR="00723CBB">
        <w:rPr>
          <w:rStyle w:val="FontStyle39"/>
          <w:rFonts w:ascii="Times New Roman" w:hAnsi="Times New Roman" w:cs="Times New Roman"/>
          <w:sz w:val="20"/>
          <w:szCs w:val="20"/>
        </w:rPr>
        <w:t xml:space="preserve"> −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1.</w:t>
      </w:r>
    </w:p>
    <w:p w:rsidR="002E4DA1" w:rsidRPr="001F7890" w:rsidRDefault="002E4DA1" w:rsidP="006658CE">
      <w:pPr>
        <w:pStyle w:val="Style27"/>
        <w:widowControl/>
        <w:tabs>
          <w:tab w:val="left" w:pos="0"/>
        </w:tabs>
        <w:spacing w:line="240" w:lineRule="auto"/>
        <w:ind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i/>
          <w:sz w:val="20"/>
          <w:szCs w:val="20"/>
        </w:rPr>
        <w:lastRenderedPageBreak/>
        <w:t>Неполное доминирование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 родительской формы с меньшей велич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и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ной признака: </w:t>
      </w:r>
      <w:r w:rsidR="00723CBB">
        <w:rPr>
          <w:rStyle w:val="FontStyle39"/>
          <w:rFonts w:ascii="Times New Roman" w:hAnsi="Times New Roman" w:cs="Times New Roman"/>
          <w:sz w:val="20"/>
          <w:szCs w:val="20"/>
        </w:rPr>
        <w:t>−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1</w:t>
      </w:r>
      <w:r w:rsidR="00723CBB">
        <w:rPr>
          <w:rStyle w:val="FontStyle39"/>
          <w:rFonts w:ascii="Times New Roman" w:hAnsi="Times New Roman" w:cs="Times New Roman"/>
          <w:sz w:val="20"/>
          <w:szCs w:val="20"/>
        </w:rPr>
        <w:t xml:space="preserve"> 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&lt;</w:t>
      </w:r>
      <w:r w:rsidR="00723CBB">
        <w:rPr>
          <w:rStyle w:val="FontStyle39"/>
          <w:rFonts w:ascii="Times New Roman" w:hAnsi="Times New Roman" w:cs="Times New Roman"/>
          <w:sz w:val="20"/>
          <w:szCs w:val="20"/>
        </w:rPr>
        <w:t xml:space="preserve"> 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Н</w:t>
      </w:r>
      <w:r w:rsidR="00723CBB">
        <w:rPr>
          <w:rStyle w:val="FontStyle39"/>
          <w:rFonts w:ascii="Times New Roman" w:hAnsi="Times New Roman" w:cs="Times New Roman"/>
          <w:sz w:val="20"/>
          <w:szCs w:val="20"/>
        </w:rPr>
        <w:t xml:space="preserve"> </w:t>
      </w:r>
      <w:r w:rsidR="008C18A2" w:rsidRPr="001F7890">
        <w:rPr>
          <w:rStyle w:val="FontStyle39"/>
          <w:rFonts w:ascii="Times New Roman" w:hAnsi="Times New Roman" w:cs="Times New Roman"/>
          <w:sz w:val="20"/>
          <w:szCs w:val="20"/>
        </w:rPr>
        <w:t>&lt;</w:t>
      </w:r>
      <w:r w:rsidR="00723CBB">
        <w:rPr>
          <w:rStyle w:val="FontStyle39"/>
          <w:rFonts w:ascii="Times New Roman" w:hAnsi="Times New Roman" w:cs="Times New Roman"/>
          <w:sz w:val="20"/>
          <w:szCs w:val="20"/>
        </w:rPr>
        <w:t xml:space="preserve"> 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0.</w:t>
      </w:r>
    </w:p>
    <w:p w:rsidR="002E4DA1" w:rsidRPr="001F7890" w:rsidRDefault="002E4DA1" w:rsidP="006658CE">
      <w:pPr>
        <w:pStyle w:val="Style27"/>
        <w:widowControl/>
        <w:tabs>
          <w:tab w:val="left" w:pos="0"/>
        </w:tabs>
        <w:spacing w:line="240" w:lineRule="auto"/>
        <w:ind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i/>
          <w:sz w:val="20"/>
          <w:szCs w:val="20"/>
        </w:rPr>
        <w:t>Промежуточный характер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 наследования: Н</w:t>
      </w:r>
      <w:r w:rsidR="00723CBB">
        <w:rPr>
          <w:rStyle w:val="FontStyle39"/>
          <w:rFonts w:ascii="Times New Roman" w:hAnsi="Times New Roman" w:cs="Times New Roman"/>
          <w:sz w:val="20"/>
          <w:szCs w:val="20"/>
        </w:rPr>
        <w:t xml:space="preserve"> 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=</w:t>
      </w:r>
      <w:r w:rsidR="00723CBB">
        <w:rPr>
          <w:rStyle w:val="FontStyle39"/>
          <w:rFonts w:ascii="Times New Roman" w:hAnsi="Times New Roman" w:cs="Times New Roman"/>
          <w:sz w:val="20"/>
          <w:szCs w:val="20"/>
        </w:rPr>
        <w:t xml:space="preserve"> 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0.</w:t>
      </w:r>
    </w:p>
    <w:p w:rsidR="002E4DA1" w:rsidRPr="001F7890" w:rsidRDefault="002E4DA1" w:rsidP="006658CE">
      <w:pPr>
        <w:pStyle w:val="Style27"/>
        <w:widowControl/>
        <w:tabs>
          <w:tab w:val="left" w:pos="0"/>
        </w:tabs>
        <w:spacing w:line="240" w:lineRule="auto"/>
        <w:ind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i/>
          <w:sz w:val="20"/>
          <w:szCs w:val="20"/>
        </w:rPr>
        <w:t>Неполное доминирование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 родительской формы с большей велич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и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ной признака: +1</w:t>
      </w:r>
      <w:r w:rsidR="00723CBB">
        <w:rPr>
          <w:rStyle w:val="FontStyle39"/>
          <w:rFonts w:ascii="Times New Roman" w:hAnsi="Times New Roman" w:cs="Times New Roman"/>
          <w:sz w:val="20"/>
          <w:szCs w:val="20"/>
        </w:rPr>
        <w:t xml:space="preserve"> 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&gt;</w:t>
      </w:r>
      <w:r w:rsidR="00723CBB">
        <w:rPr>
          <w:rStyle w:val="FontStyle39"/>
          <w:rFonts w:ascii="Times New Roman" w:hAnsi="Times New Roman" w:cs="Times New Roman"/>
          <w:sz w:val="20"/>
          <w:szCs w:val="20"/>
        </w:rPr>
        <w:t xml:space="preserve"> 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Н</w:t>
      </w:r>
      <w:r w:rsidR="00723CBB">
        <w:rPr>
          <w:rStyle w:val="FontStyle39"/>
          <w:rFonts w:ascii="Times New Roman" w:hAnsi="Times New Roman" w:cs="Times New Roman"/>
          <w:sz w:val="20"/>
          <w:szCs w:val="20"/>
        </w:rPr>
        <w:t xml:space="preserve"> 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&gt;</w:t>
      </w:r>
      <w:r w:rsidR="00723CBB">
        <w:rPr>
          <w:rStyle w:val="FontStyle39"/>
          <w:rFonts w:ascii="Times New Roman" w:hAnsi="Times New Roman" w:cs="Times New Roman"/>
          <w:sz w:val="20"/>
          <w:szCs w:val="20"/>
        </w:rPr>
        <w:t xml:space="preserve"> 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0.</w:t>
      </w:r>
    </w:p>
    <w:p w:rsidR="002E4DA1" w:rsidRPr="001F7890" w:rsidRDefault="002E4DA1" w:rsidP="006658CE">
      <w:pPr>
        <w:pStyle w:val="Style27"/>
        <w:widowControl/>
        <w:tabs>
          <w:tab w:val="left" w:pos="0"/>
        </w:tabs>
        <w:spacing w:line="240" w:lineRule="auto"/>
        <w:ind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i/>
          <w:sz w:val="20"/>
          <w:szCs w:val="20"/>
        </w:rPr>
        <w:t>Полное доминирование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 лучшей родительской формы с большей в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е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личиной признака: Н</w:t>
      </w:r>
      <w:r w:rsidR="00723CBB">
        <w:rPr>
          <w:rStyle w:val="FontStyle39"/>
          <w:rFonts w:ascii="Times New Roman" w:hAnsi="Times New Roman" w:cs="Times New Roman"/>
          <w:sz w:val="20"/>
          <w:szCs w:val="20"/>
        </w:rPr>
        <w:t xml:space="preserve"> 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=</w:t>
      </w:r>
      <w:r w:rsidR="00723CBB">
        <w:rPr>
          <w:rStyle w:val="FontStyle39"/>
          <w:rFonts w:ascii="Times New Roman" w:hAnsi="Times New Roman" w:cs="Times New Roman"/>
          <w:sz w:val="20"/>
          <w:szCs w:val="20"/>
        </w:rPr>
        <w:t xml:space="preserve"> 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+1.</w:t>
      </w:r>
    </w:p>
    <w:p w:rsidR="002E4DA1" w:rsidRPr="001F7890" w:rsidRDefault="002E4DA1" w:rsidP="006658CE">
      <w:pPr>
        <w:pStyle w:val="Style11"/>
        <w:widowControl/>
        <w:tabs>
          <w:tab w:val="left" w:pos="0"/>
        </w:tabs>
        <w:ind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i/>
          <w:sz w:val="20"/>
          <w:szCs w:val="20"/>
        </w:rPr>
        <w:t>Сверхдоминирование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 − гетерозис: Н</w:t>
      </w:r>
      <w:r w:rsidR="00723CBB">
        <w:rPr>
          <w:rStyle w:val="FontStyle39"/>
          <w:rFonts w:ascii="Times New Roman" w:hAnsi="Times New Roman" w:cs="Times New Roman"/>
          <w:sz w:val="20"/>
          <w:szCs w:val="20"/>
        </w:rPr>
        <w:t xml:space="preserve"> 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&gt;</w:t>
      </w:r>
      <w:r w:rsidR="00723CBB">
        <w:rPr>
          <w:rStyle w:val="FontStyle39"/>
          <w:rFonts w:ascii="Times New Roman" w:hAnsi="Times New Roman" w:cs="Times New Roman"/>
          <w:sz w:val="20"/>
          <w:szCs w:val="20"/>
        </w:rPr>
        <w:t xml:space="preserve"> </w:t>
      </w: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+1.</w:t>
      </w:r>
    </w:p>
    <w:p w:rsidR="00FD4D2C" w:rsidRDefault="00FD4D2C" w:rsidP="006658CE">
      <w:pPr>
        <w:pStyle w:val="Style11"/>
        <w:widowControl/>
        <w:ind w:firstLine="284"/>
        <w:jc w:val="both"/>
        <w:rPr>
          <w:rStyle w:val="FontStyle97"/>
        </w:rPr>
      </w:pPr>
    </w:p>
    <w:p w:rsidR="00314259" w:rsidRPr="001F7890" w:rsidRDefault="00723CBB" w:rsidP="006658CE">
      <w:pPr>
        <w:pStyle w:val="Style11"/>
        <w:widowControl/>
        <w:ind w:firstLine="284"/>
        <w:jc w:val="both"/>
        <w:rPr>
          <w:rStyle w:val="FontStyle97"/>
          <w:b w:val="0"/>
        </w:rPr>
      </w:pPr>
      <w:r>
        <w:rPr>
          <w:rStyle w:val="FontStyle97"/>
        </w:rPr>
        <w:t>Пример.</w:t>
      </w:r>
      <w:r w:rsidR="00314259" w:rsidRPr="001F7890">
        <w:rPr>
          <w:rStyle w:val="FontStyle97"/>
          <w:b w:val="0"/>
        </w:rPr>
        <w:t xml:space="preserve"> </w:t>
      </w:r>
      <w:r w:rsidR="00DA4BC9" w:rsidRPr="001F7890">
        <w:rPr>
          <w:rStyle w:val="FontStyle97"/>
          <w:b w:val="0"/>
        </w:rPr>
        <w:t>Прове</w:t>
      </w:r>
      <w:r w:rsidR="00CC0D26">
        <w:rPr>
          <w:rStyle w:val="FontStyle97"/>
          <w:b w:val="0"/>
        </w:rPr>
        <w:t>сти</w:t>
      </w:r>
      <w:r w:rsidR="00DA4BC9" w:rsidRPr="001F7890">
        <w:rPr>
          <w:rStyle w:val="FontStyle97"/>
          <w:b w:val="0"/>
        </w:rPr>
        <w:t xml:space="preserve"> анализ початков самоопыленных родительских линий и гибридов первого поколения</w:t>
      </w:r>
      <w:r w:rsidR="00314259" w:rsidRPr="001F7890">
        <w:rPr>
          <w:rStyle w:val="FontStyle97"/>
          <w:b w:val="0"/>
        </w:rPr>
        <w:t xml:space="preserve"> по </w:t>
      </w:r>
      <w:r w:rsidR="00824405">
        <w:rPr>
          <w:rStyle w:val="FontStyle97"/>
          <w:b w:val="0"/>
        </w:rPr>
        <w:t xml:space="preserve">следующим показателям: </w:t>
      </w:r>
      <w:r w:rsidR="00824405">
        <w:rPr>
          <w:rStyle w:val="FontStyle131"/>
          <w:sz w:val="20"/>
          <w:szCs w:val="20"/>
        </w:rPr>
        <w:t>длина</w:t>
      </w:r>
      <w:r w:rsidR="00314259" w:rsidRPr="001F7890">
        <w:rPr>
          <w:rStyle w:val="FontStyle131"/>
          <w:sz w:val="20"/>
          <w:szCs w:val="20"/>
        </w:rPr>
        <w:t xml:space="preserve"> початка, числ</w:t>
      </w:r>
      <w:r w:rsidR="00824405">
        <w:rPr>
          <w:rStyle w:val="FontStyle131"/>
          <w:sz w:val="20"/>
          <w:szCs w:val="20"/>
        </w:rPr>
        <w:t>о</w:t>
      </w:r>
      <w:r w:rsidR="00314259" w:rsidRPr="001F7890">
        <w:rPr>
          <w:rStyle w:val="FontStyle131"/>
          <w:sz w:val="20"/>
          <w:szCs w:val="20"/>
        </w:rPr>
        <w:t xml:space="preserve"> рядков в по</w:t>
      </w:r>
      <w:r w:rsidR="00824405">
        <w:rPr>
          <w:rStyle w:val="FontStyle131"/>
          <w:sz w:val="20"/>
          <w:szCs w:val="20"/>
        </w:rPr>
        <w:t>чатке, число</w:t>
      </w:r>
      <w:r w:rsidR="00314259" w:rsidRPr="001F7890">
        <w:rPr>
          <w:rStyle w:val="FontStyle131"/>
          <w:sz w:val="20"/>
          <w:szCs w:val="20"/>
        </w:rPr>
        <w:t xml:space="preserve"> зерен в рядке, числ</w:t>
      </w:r>
      <w:r w:rsidR="00824405">
        <w:rPr>
          <w:rStyle w:val="FontStyle131"/>
          <w:sz w:val="20"/>
          <w:szCs w:val="20"/>
        </w:rPr>
        <w:t>о</w:t>
      </w:r>
      <w:r w:rsidR="00314259" w:rsidRPr="001F7890">
        <w:rPr>
          <w:rStyle w:val="FontStyle131"/>
          <w:sz w:val="20"/>
          <w:szCs w:val="20"/>
        </w:rPr>
        <w:t xml:space="preserve"> з</w:t>
      </w:r>
      <w:r w:rsidR="00314259" w:rsidRPr="001F7890">
        <w:rPr>
          <w:rStyle w:val="FontStyle131"/>
          <w:sz w:val="20"/>
          <w:szCs w:val="20"/>
        </w:rPr>
        <w:t>е</w:t>
      </w:r>
      <w:r w:rsidR="00314259" w:rsidRPr="001F7890">
        <w:rPr>
          <w:rStyle w:val="FontStyle131"/>
          <w:sz w:val="20"/>
          <w:szCs w:val="20"/>
        </w:rPr>
        <w:t xml:space="preserve">рен </w:t>
      </w:r>
      <w:r w:rsidR="008C18A2" w:rsidRPr="001F7890">
        <w:rPr>
          <w:rStyle w:val="FontStyle131"/>
          <w:sz w:val="20"/>
          <w:szCs w:val="20"/>
        </w:rPr>
        <w:t>и</w:t>
      </w:r>
      <w:r w:rsidR="00314259" w:rsidRPr="001F7890">
        <w:rPr>
          <w:rStyle w:val="FontStyle131"/>
          <w:sz w:val="20"/>
          <w:szCs w:val="20"/>
        </w:rPr>
        <w:t xml:space="preserve"> масс</w:t>
      </w:r>
      <w:r w:rsidR="00824405">
        <w:rPr>
          <w:rStyle w:val="FontStyle131"/>
          <w:sz w:val="20"/>
          <w:szCs w:val="20"/>
        </w:rPr>
        <w:t>а</w:t>
      </w:r>
      <w:r w:rsidR="00314259" w:rsidRPr="001F7890">
        <w:rPr>
          <w:rStyle w:val="FontStyle131"/>
          <w:sz w:val="20"/>
          <w:szCs w:val="20"/>
        </w:rPr>
        <w:t xml:space="preserve"> зер</w:t>
      </w:r>
      <w:r w:rsidR="00824405">
        <w:rPr>
          <w:rStyle w:val="FontStyle131"/>
          <w:sz w:val="20"/>
          <w:szCs w:val="20"/>
        </w:rPr>
        <w:t>е</w:t>
      </w:r>
      <w:r w:rsidR="00314259" w:rsidRPr="001F7890">
        <w:rPr>
          <w:rStyle w:val="FontStyle131"/>
          <w:sz w:val="20"/>
          <w:szCs w:val="20"/>
        </w:rPr>
        <w:t>н с початка.</w:t>
      </w:r>
    </w:p>
    <w:p w:rsidR="00314259" w:rsidRPr="00E824C6" w:rsidRDefault="00314259" w:rsidP="006658CE">
      <w:pPr>
        <w:pStyle w:val="Style7"/>
        <w:widowControl/>
        <w:numPr>
          <w:ilvl w:val="0"/>
          <w:numId w:val="349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97"/>
          <w:b w:val="0"/>
          <w:spacing w:val="2"/>
        </w:rPr>
      </w:pPr>
      <w:r w:rsidRPr="00E824C6">
        <w:rPr>
          <w:rStyle w:val="FontStyle97"/>
          <w:b w:val="0"/>
          <w:spacing w:val="2"/>
        </w:rPr>
        <w:t>Определите гипотетический гетерозис по изучаемым призн</w:t>
      </w:r>
      <w:r w:rsidRPr="00E824C6">
        <w:rPr>
          <w:rStyle w:val="FontStyle97"/>
          <w:b w:val="0"/>
          <w:spacing w:val="2"/>
        </w:rPr>
        <w:t>а</w:t>
      </w:r>
      <w:r w:rsidRPr="00E824C6">
        <w:rPr>
          <w:rStyle w:val="FontStyle97"/>
          <w:b w:val="0"/>
          <w:spacing w:val="2"/>
        </w:rPr>
        <w:t>кам.</w:t>
      </w:r>
    </w:p>
    <w:p w:rsidR="004B18C3" w:rsidRPr="001F7890" w:rsidRDefault="00DA4BC9" w:rsidP="006658CE">
      <w:pPr>
        <w:pStyle w:val="Style7"/>
        <w:widowControl/>
        <w:numPr>
          <w:ilvl w:val="0"/>
          <w:numId w:val="349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97"/>
          <w:b w:val="0"/>
        </w:rPr>
      </w:pPr>
      <w:r w:rsidRPr="001F7890">
        <w:rPr>
          <w:rStyle w:val="FontStyle97"/>
          <w:b w:val="0"/>
        </w:rPr>
        <w:t>Определит</w:t>
      </w:r>
      <w:r w:rsidR="00314259" w:rsidRPr="001F7890">
        <w:rPr>
          <w:rStyle w:val="FontStyle97"/>
          <w:b w:val="0"/>
        </w:rPr>
        <w:t>е</w:t>
      </w:r>
      <w:r w:rsidRPr="001F7890">
        <w:rPr>
          <w:rStyle w:val="FontStyle97"/>
          <w:b w:val="0"/>
        </w:rPr>
        <w:t xml:space="preserve"> </w:t>
      </w:r>
      <w:r w:rsidR="00314259" w:rsidRPr="001F7890">
        <w:rPr>
          <w:rStyle w:val="FontStyle97"/>
          <w:b w:val="0"/>
        </w:rPr>
        <w:t>истинный</w:t>
      </w:r>
      <w:r w:rsidRPr="001F7890">
        <w:rPr>
          <w:rStyle w:val="FontStyle97"/>
          <w:b w:val="0"/>
        </w:rPr>
        <w:t xml:space="preserve"> гетерозис по изучаемым признакам.</w:t>
      </w:r>
    </w:p>
    <w:p w:rsidR="00314259" w:rsidRPr="001F7890" w:rsidRDefault="00314259" w:rsidP="006658CE">
      <w:pPr>
        <w:pStyle w:val="Style11"/>
        <w:widowControl/>
        <w:numPr>
          <w:ilvl w:val="0"/>
          <w:numId w:val="349"/>
        </w:numPr>
        <w:tabs>
          <w:tab w:val="left" w:pos="482"/>
        </w:tabs>
        <w:ind w:left="0" w:firstLine="284"/>
        <w:jc w:val="both"/>
        <w:rPr>
          <w:rStyle w:val="FontStyle97"/>
          <w:b w:val="0"/>
        </w:rPr>
      </w:pPr>
      <w:r w:rsidRPr="001F7890">
        <w:rPr>
          <w:rStyle w:val="FontStyle97"/>
          <w:b w:val="0"/>
        </w:rPr>
        <w:t>Определите конкурсный гетерозис по изучаемым признакам, е</w:t>
      </w:r>
      <w:r w:rsidRPr="001F7890">
        <w:rPr>
          <w:rStyle w:val="FontStyle97"/>
          <w:b w:val="0"/>
        </w:rPr>
        <w:t>с</w:t>
      </w:r>
      <w:r w:rsidRPr="001F7890">
        <w:rPr>
          <w:rStyle w:val="FontStyle97"/>
          <w:b w:val="0"/>
        </w:rPr>
        <w:t xml:space="preserve">ли </w:t>
      </w:r>
      <w:r w:rsidRPr="001F7890">
        <w:rPr>
          <w:rStyle w:val="FontStyle131"/>
          <w:sz w:val="20"/>
          <w:szCs w:val="20"/>
        </w:rPr>
        <w:t xml:space="preserve">длина початка у </w:t>
      </w:r>
      <w:r w:rsidR="00723CBB">
        <w:rPr>
          <w:rStyle w:val="FontStyle131"/>
          <w:sz w:val="20"/>
          <w:szCs w:val="20"/>
        </w:rPr>
        <w:t>стандарта (контроля)</w:t>
      </w:r>
      <w:r w:rsidRPr="001F7890">
        <w:rPr>
          <w:rStyle w:val="FontStyle131"/>
          <w:sz w:val="20"/>
          <w:szCs w:val="20"/>
        </w:rPr>
        <w:t xml:space="preserve"> составляет </w:t>
      </w:r>
      <w:r w:rsidR="005A6F84" w:rsidRPr="001F7890">
        <w:rPr>
          <w:rStyle w:val="FontStyle131"/>
          <w:sz w:val="20"/>
          <w:szCs w:val="20"/>
        </w:rPr>
        <w:t>20</w:t>
      </w:r>
      <w:r w:rsidRPr="001F7890">
        <w:rPr>
          <w:rStyle w:val="FontStyle131"/>
          <w:sz w:val="20"/>
          <w:szCs w:val="20"/>
        </w:rPr>
        <w:t xml:space="preserve"> см, число ря</w:t>
      </w:r>
      <w:r w:rsidRPr="001F7890">
        <w:rPr>
          <w:rStyle w:val="FontStyle131"/>
          <w:sz w:val="20"/>
          <w:szCs w:val="20"/>
        </w:rPr>
        <w:t>д</w:t>
      </w:r>
      <w:r w:rsidRPr="001F7890">
        <w:rPr>
          <w:rStyle w:val="FontStyle131"/>
          <w:sz w:val="20"/>
          <w:szCs w:val="20"/>
        </w:rPr>
        <w:t xml:space="preserve">ков в початке − </w:t>
      </w:r>
      <w:r w:rsidR="005A6F84" w:rsidRPr="001F7890">
        <w:rPr>
          <w:rStyle w:val="FontStyle131"/>
          <w:sz w:val="20"/>
          <w:szCs w:val="20"/>
        </w:rPr>
        <w:t>14</w:t>
      </w:r>
      <w:r w:rsidRPr="001F7890">
        <w:rPr>
          <w:rStyle w:val="FontStyle131"/>
          <w:sz w:val="20"/>
          <w:szCs w:val="20"/>
        </w:rPr>
        <w:t xml:space="preserve">, число зерен в рядке − </w:t>
      </w:r>
      <w:r w:rsidR="005A6F84" w:rsidRPr="001F7890">
        <w:rPr>
          <w:rStyle w:val="FontStyle131"/>
          <w:sz w:val="20"/>
          <w:szCs w:val="20"/>
        </w:rPr>
        <w:t>40</w:t>
      </w:r>
      <w:r w:rsidRPr="001F7890">
        <w:rPr>
          <w:rStyle w:val="FontStyle131"/>
          <w:sz w:val="20"/>
          <w:szCs w:val="20"/>
        </w:rPr>
        <w:t xml:space="preserve">, число зерен в початке − </w:t>
      </w:r>
      <w:r w:rsidR="005A6F84" w:rsidRPr="001F7890">
        <w:rPr>
          <w:rStyle w:val="FontStyle131"/>
          <w:sz w:val="20"/>
          <w:szCs w:val="20"/>
        </w:rPr>
        <w:t>560</w:t>
      </w:r>
      <w:r w:rsidRPr="001F7890">
        <w:rPr>
          <w:rStyle w:val="FontStyle131"/>
          <w:sz w:val="20"/>
          <w:szCs w:val="20"/>
        </w:rPr>
        <w:t xml:space="preserve">, масса зерна в початке </w:t>
      </w:r>
      <w:r w:rsidR="005A6F84" w:rsidRPr="001F7890">
        <w:rPr>
          <w:rStyle w:val="FontStyle131"/>
          <w:sz w:val="20"/>
          <w:szCs w:val="20"/>
        </w:rPr>
        <w:t>–</w:t>
      </w:r>
      <w:r w:rsidRPr="001F7890">
        <w:rPr>
          <w:rStyle w:val="FontStyle131"/>
          <w:sz w:val="20"/>
          <w:szCs w:val="20"/>
        </w:rPr>
        <w:t xml:space="preserve"> </w:t>
      </w:r>
      <w:r w:rsidR="005A6F84" w:rsidRPr="001F7890">
        <w:rPr>
          <w:rStyle w:val="FontStyle131"/>
          <w:sz w:val="20"/>
          <w:szCs w:val="20"/>
        </w:rPr>
        <w:t>165</w:t>
      </w:r>
      <w:r w:rsidR="00723CBB">
        <w:rPr>
          <w:rStyle w:val="FontStyle131"/>
          <w:sz w:val="20"/>
          <w:szCs w:val="20"/>
        </w:rPr>
        <w:t xml:space="preserve"> г</w:t>
      </w:r>
      <w:r w:rsidR="005A6F84" w:rsidRPr="001F7890">
        <w:rPr>
          <w:rStyle w:val="FontStyle131"/>
          <w:sz w:val="20"/>
          <w:szCs w:val="20"/>
        </w:rPr>
        <w:t>.</w:t>
      </w:r>
    </w:p>
    <w:p w:rsidR="00F16C73" w:rsidRPr="001F7890" w:rsidRDefault="00314259" w:rsidP="006658CE">
      <w:pPr>
        <w:pStyle w:val="Style11"/>
        <w:widowControl/>
        <w:numPr>
          <w:ilvl w:val="0"/>
          <w:numId w:val="349"/>
        </w:numPr>
        <w:tabs>
          <w:tab w:val="left" w:pos="482"/>
        </w:tabs>
        <w:ind w:left="0"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Укажите</w:t>
      </w:r>
      <w:r w:rsidR="00C75704" w:rsidRPr="001F7890">
        <w:rPr>
          <w:rStyle w:val="FontStyle131"/>
          <w:sz w:val="20"/>
          <w:szCs w:val="20"/>
        </w:rPr>
        <w:t>,</w:t>
      </w:r>
      <w:r w:rsidRPr="001F7890">
        <w:rPr>
          <w:rStyle w:val="FontStyle131"/>
          <w:sz w:val="20"/>
          <w:szCs w:val="20"/>
        </w:rPr>
        <w:t xml:space="preserve"> за </w:t>
      </w:r>
      <w:proofErr w:type="gramStart"/>
      <w:r w:rsidR="00C75704" w:rsidRPr="001F7890">
        <w:rPr>
          <w:rStyle w:val="FontStyle131"/>
          <w:sz w:val="20"/>
          <w:szCs w:val="20"/>
        </w:rPr>
        <w:t>счет</w:t>
      </w:r>
      <w:proofErr w:type="gramEnd"/>
      <w:r w:rsidRPr="001F7890">
        <w:rPr>
          <w:rStyle w:val="FontStyle131"/>
          <w:sz w:val="20"/>
          <w:szCs w:val="20"/>
        </w:rPr>
        <w:t xml:space="preserve"> каких элементов структуры достигается гетер</w:t>
      </w:r>
      <w:r w:rsidRPr="001F7890">
        <w:rPr>
          <w:rStyle w:val="FontStyle131"/>
          <w:sz w:val="20"/>
          <w:szCs w:val="20"/>
        </w:rPr>
        <w:t>о</w:t>
      </w:r>
      <w:r w:rsidRPr="001F7890">
        <w:rPr>
          <w:rStyle w:val="FontStyle131"/>
          <w:sz w:val="20"/>
          <w:szCs w:val="20"/>
        </w:rPr>
        <w:t>зис по массе зерна с початка.</w:t>
      </w:r>
    </w:p>
    <w:p w:rsidR="00F16C73" w:rsidRPr="001F7890" w:rsidRDefault="00F16C73" w:rsidP="006658CE">
      <w:pPr>
        <w:pStyle w:val="Style11"/>
        <w:widowControl/>
        <w:numPr>
          <w:ilvl w:val="0"/>
          <w:numId w:val="349"/>
        </w:numPr>
        <w:tabs>
          <w:tab w:val="left" w:pos="482"/>
        </w:tabs>
        <w:ind w:left="0"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Определите степень наследования признаков по коэффициенту доминирования.</w:t>
      </w:r>
    </w:p>
    <w:p w:rsidR="004B18C3" w:rsidRPr="001F7890" w:rsidRDefault="00314259" w:rsidP="006658CE">
      <w:pPr>
        <w:pStyle w:val="Style11"/>
        <w:widowControl/>
        <w:ind w:firstLine="284"/>
        <w:jc w:val="both"/>
        <w:rPr>
          <w:rStyle w:val="FontStyle131"/>
          <w:i/>
          <w:sz w:val="20"/>
          <w:szCs w:val="20"/>
        </w:rPr>
      </w:pPr>
      <w:r w:rsidRPr="001F7890">
        <w:rPr>
          <w:rStyle w:val="FontStyle131"/>
          <w:i/>
          <w:sz w:val="20"/>
          <w:szCs w:val="20"/>
        </w:rPr>
        <w:t>Решение и ответы.</w:t>
      </w:r>
    </w:p>
    <w:p w:rsidR="00886F8E" w:rsidRDefault="00262338" w:rsidP="00E824C6">
      <w:pPr>
        <w:pStyle w:val="Style11"/>
        <w:widowControl/>
        <w:ind w:firstLine="284"/>
        <w:jc w:val="both"/>
        <w:rPr>
          <w:rStyle w:val="FontStyle131"/>
          <w:i/>
          <w:sz w:val="20"/>
          <w:szCs w:val="20"/>
        </w:rPr>
      </w:pPr>
      <w:r w:rsidRPr="001F7890">
        <w:rPr>
          <w:rStyle w:val="FontStyle131"/>
          <w:i/>
          <w:sz w:val="20"/>
          <w:szCs w:val="20"/>
        </w:rPr>
        <w:t xml:space="preserve">1. </w:t>
      </w:r>
      <w:r w:rsidR="00314259" w:rsidRPr="001F7890">
        <w:rPr>
          <w:rStyle w:val="FontStyle131"/>
          <w:i/>
          <w:sz w:val="20"/>
          <w:szCs w:val="20"/>
        </w:rPr>
        <w:t>А</w:t>
      </w:r>
      <w:r w:rsidR="00765A25" w:rsidRPr="001F7890">
        <w:rPr>
          <w:rStyle w:val="FontStyle131"/>
          <w:i/>
          <w:sz w:val="20"/>
          <w:szCs w:val="20"/>
        </w:rPr>
        <w:t>нализ</w:t>
      </w:r>
      <w:r w:rsidR="00314259" w:rsidRPr="001F7890">
        <w:rPr>
          <w:rStyle w:val="FontStyle131"/>
          <w:i/>
          <w:sz w:val="20"/>
          <w:szCs w:val="20"/>
        </w:rPr>
        <w:t>ируем</w:t>
      </w:r>
      <w:r w:rsidR="00765A25" w:rsidRPr="001F7890">
        <w:rPr>
          <w:rStyle w:val="FontStyle131"/>
          <w:i/>
          <w:sz w:val="20"/>
          <w:szCs w:val="20"/>
        </w:rPr>
        <w:t xml:space="preserve"> початк</w:t>
      </w:r>
      <w:r w:rsidR="00314259" w:rsidRPr="001F7890">
        <w:rPr>
          <w:rStyle w:val="FontStyle131"/>
          <w:i/>
          <w:sz w:val="20"/>
          <w:szCs w:val="20"/>
        </w:rPr>
        <w:t>и</w:t>
      </w:r>
      <w:r w:rsidR="00765A25" w:rsidRPr="001F7890">
        <w:rPr>
          <w:rStyle w:val="FontStyle131"/>
          <w:i/>
          <w:sz w:val="20"/>
          <w:szCs w:val="20"/>
        </w:rPr>
        <w:t xml:space="preserve"> самоопыленных линий и гибридов первого поколения</w:t>
      </w:r>
      <w:r w:rsidR="00EF1ECF" w:rsidRPr="001F7890">
        <w:rPr>
          <w:rStyle w:val="FontStyle131"/>
          <w:sz w:val="20"/>
          <w:szCs w:val="20"/>
        </w:rPr>
        <w:t xml:space="preserve"> </w:t>
      </w:r>
      <w:r w:rsidR="00765A25" w:rsidRPr="001F7890">
        <w:rPr>
          <w:rStyle w:val="FontStyle131"/>
          <w:i/>
          <w:sz w:val="20"/>
          <w:szCs w:val="20"/>
        </w:rPr>
        <w:t xml:space="preserve">по </w:t>
      </w:r>
      <w:r w:rsidR="00314259" w:rsidRPr="001F7890">
        <w:rPr>
          <w:rStyle w:val="FontStyle131"/>
          <w:i/>
          <w:sz w:val="20"/>
          <w:szCs w:val="20"/>
        </w:rPr>
        <w:t>изучаемым</w:t>
      </w:r>
      <w:r w:rsidR="00765A25" w:rsidRPr="001F7890">
        <w:rPr>
          <w:rStyle w:val="FontStyle131"/>
          <w:i/>
          <w:sz w:val="20"/>
          <w:szCs w:val="20"/>
        </w:rPr>
        <w:t xml:space="preserve"> признакам</w:t>
      </w:r>
      <w:r w:rsidR="00314259" w:rsidRPr="001F7890">
        <w:rPr>
          <w:rStyle w:val="FontStyle131"/>
          <w:i/>
          <w:sz w:val="20"/>
          <w:szCs w:val="20"/>
        </w:rPr>
        <w:t>. Результаты измерений и расч</w:t>
      </w:r>
      <w:r w:rsidR="00314259" w:rsidRPr="001F7890">
        <w:rPr>
          <w:rStyle w:val="FontStyle131"/>
          <w:i/>
          <w:sz w:val="20"/>
          <w:szCs w:val="20"/>
        </w:rPr>
        <w:t>е</w:t>
      </w:r>
      <w:r w:rsidR="00314259" w:rsidRPr="001F7890">
        <w:rPr>
          <w:rStyle w:val="FontStyle131"/>
          <w:i/>
          <w:sz w:val="20"/>
          <w:szCs w:val="20"/>
        </w:rPr>
        <w:t>тов зан</w:t>
      </w:r>
      <w:r w:rsidR="008C18A2" w:rsidRPr="001F7890">
        <w:rPr>
          <w:rStyle w:val="FontStyle131"/>
          <w:i/>
          <w:sz w:val="20"/>
          <w:szCs w:val="20"/>
        </w:rPr>
        <w:t>осим</w:t>
      </w:r>
      <w:r w:rsidR="00314259" w:rsidRPr="001F7890">
        <w:rPr>
          <w:rStyle w:val="FontStyle131"/>
          <w:i/>
          <w:sz w:val="20"/>
          <w:szCs w:val="20"/>
        </w:rPr>
        <w:t xml:space="preserve"> в табл</w:t>
      </w:r>
      <w:r w:rsidR="00CC0D26">
        <w:rPr>
          <w:rStyle w:val="FontStyle131"/>
          <w:i/>
          <w:sz w:val="20"/>
          <w:szCs w:val="20"/>
        </w:rPr>
        <w:t>.</w:t>
      </w:r>
      <w:r w:rsidR="00314259" w:rsidRPr="001F7890">
        <w:rPr>
          <w:rStyle w:val="FontStyle131"/>
          <w:i/>
          <w:sz w:val="20"/>
          <w:szCs w:val="20"/>
        </w:rPr>
        <w:t xml:space="preserve"> </w:t>
      </w:r>
      <w:r w:rsidR="00723CBB">
        <w:rPr>
          <w:rStyle w:val="FontStyle131"/>
          <w:i/>
          <w:sz w:val="20"/>
          <w:szCs w:val="20"/>
        </w:rPr>
        <w:t>7.3</w:t>
      </w:r>
      <w:r w:rsidR="00314259" w:rsidRPr="001F7890">
        <w:rPr>
          <w:rStyle w:val="FontStyle131"/>
          <w:i/>
          <w:sz w:val="20"/>
          <w:szCs w:val="20"/>
        </w:rPr>
        <w:t>.</w:t>
      </w:r>
    </w:p>
    <w:p w:rsidR="00E824C6" w:rsidRPr="001F7890" w:rsidRDefault="00E824C6" w:rsidP="00E824C6">
      <w:pPr>
        <w:pStyle w:val="Style11"/>
        <w:widowControl/>
        <w:ind w:firstLine="284"/>
        <w:jc w:val="both"/>
        <w:rPr>
          <w:rStyle w:val="FontStyle131"/>
          <w:i/>
          <w:sz w:val="20"/>
          <w:szCs w:val="20"/>
        </w:rPr>
      </w:pPr>
    </w:p>
    <w:p w:rsidR="00314259" w:rsidRPr="00723CBB" w:rsidRDefault="00314259" w:rsidP="006658CE">
      <w:pPr>
        <w:pStyle w:val="Style11"/>
        <w:widowControl/>
        <w:jc w:val="center"/>
        <w:rPr>
          <w:rStyle w:val="FontStyle131"/>
          <w:b/>
          <w:sz w:val="16"/>
          <w:szCs w:val="16"/>
        </w:rPr>
      </w:pPr>
      <w:r w:rsidRPr="00723CBB">
        <w:rPr>
          <w:rStyle w:val="FontStyle131"/>
          <w:spacing w:val="20"/>
          <w:sz w:val="16"/>
          <w:szCs w:val="16"/>
        </w:rPr>
        <w:t>Таблица</w:t>
      </w:r>
      <w:r w:rsidRPr="00723CBB">
        <w:rPr>
          <w:rStyle w:val="FontStyle131"/>
          <w:sz w:val="16"/>
          <w:szCs w:val="16"/>
        </w:rPr>
        <w:t xml:space="preserve"> </w:t>
      </w:r>
      <w:r w:rsidR="00723CBB">
        <w:rPr>
          <w:rStyle w:val="FontStyle131"/>
          <w:sz w:val="16"/>
          <w:szCs w:val="16"/>
        </w:rPr>
        <w:t>7.3</w:t>
      </w:r>
      <w:r w:rsidR="002D548C" w:rsidRPr="00723CBB">
        <w:rPr>
          <w:rStyle w:val="FontStyle131"/>
          <w:sz w:val="16"/>
          <w:szCs w:val="16"/>
        </w:rPr>
        <w:t>.</w:t>
      </w:r>
      <w:r w:rsidRPr="00723CBB">
        <w:rPr>
          <w:rStyle w:val="FontStyle131"/>
          <w:sz w:val="16"/>
          <w:szCs w:val="16"/>
        </w:rPr>
        <w:t xml:space="preserve"> </w:t>
      </w:r>
      <w:r w:rsidRPr="00723CBB">
        <w:rPr>
          <w:rStyle w:val="FontStyle131"/>
          <w:b/>
          <w:sz w:val="16"/>
          <w:szCs w:val="16"/>
        </w:rPr>
        <w:t>Определение гипотетического</w:t>
      </w:r>
      <w:r w:rsidR="00EF6698" w:rsidRPr="00723CBB">
        <w:rPr>
          <w:rStyle w:val="FontStyle131"/>
          <w:b/>
          <w:sz w:val="16"/>
          <w:szCs w:val="16"/>
        </w:rPr>
        <w:t>,</w:t>
      </w:r>
      <w:r w:rsidRPr="00723CBB">
        <w:rPr>
          <w:rStyle w:val="FontStyle131"/>
          <w:b/>
          <w:sz w:val="16"/>
          <w:szCs w:val="16"/>
        </w:rPr>
        <w:t xml:space="preserve"> истинного </w:t>
      </w:r>
      <w:r w:rsidR="00EF6698" w:rsidRPr="00723CBB">
        <w:rPr>
          <w:rStyle w:val="FontStyle131"/>
          <w:b/>
          <w:sz w:val="16"/>
          <w:szCs w:val="16"/>
        </w:rPr>
        <w:t xml:space="preserve">и конкурсного </w:t>
      </w:r>
      <w:r w:rsidRPr="00723CBB">
        <w:rPr>
          <w:rStyle w:val="FontStyle131"/>
          <w:b/>
          <w:sz w:val="16"/>
          <w:szCs w:val="16"/>
        </w:rPr>
        <w:t>гетерозиса</w:t>
      </w:r>
      <w:r w:rsidR="002D548C" w:rsidRPr="00723CBB">
        <w:rPr>
          <w:rStyle w:val="FontStyle131"/>
          <w:b/>
          <w:sz w:val="16"/>
          <w:szCs w:val="16"/>
        </w:rPr>
        <w:br/>
      </w:r>
      <w:r w:rsidRPr="00723CBB">
        <w:rPr>
          <w:rStyle w:val="FontStyle131"/>
          <w:b/>
          <w:sz w:val="16"/>
          <w:szCs w:val="16"/>
        </w:rPr>
        <w:t xml:space="preserve">у гибридов </w:t>
      </w:r>
      <w:r w:rsidRPr="00723CBB">
        <w:rPr>
          <w:rStyle w:val="FontStyle131"/>
          <w:b/>
          <w:sz w:val="16"/>
          <w:szCs w:val="16"/>
          <w:lang w:val="en-US"/>
        </w:rPr>
        <w:t>F</w:t>
      </w:r>
      <w:r w:rsidRPr="00723CBB">
        <w:rPr>
          <w:rStyle w:val="FontStyle131"/>
          <w:b/>
          <w:sz w:val="16"/>
          <w:szCs w:val="16"/>
          <w:vertAlign w:val="subscript"/>
        </w:rPr>
        <w:t>1</w:t>
      </w:r>
      <w:r w:rsidR="002D548C" w:rsidRPr="00723CBB">
        <w:rPr>
          <w:rStyle w:val="FontStyle131"/>
          <w:b/>
          <w:sz w:val="16"/>
          <w:szCs w:val="16"/>
        </w:rPr>
        <w:t xml:space="preserve"> кукурузы</w:t>
      </w:r>
    </w:p>
    <w:p w:rsidR="00314259" w:rsidRPr="00723CBB" w:rsidRDefault="00314259" w:rsidP="006658CE">
      <w:pPr>
        <w:pStyle w:val="Style11"/>
        <w:widowControl/>
        <w:ind w:firstLine="284"/>
        <w:jc w:val="center"/>
        <w:rPr>
          <w:rStyle w:val="FontStyle131"/>
          <w:sz w:val="16"/>
          <w:szCs w:val="16"/>
        </w:rPr>
      </w:pPr>
    </w:p>
    <w:tbl>
      <w:tblPr>
        <w:tblStyle w:val="aa"/>
        <w:tblW w:w="4899" w:type="pct"/>
        <w:tblInd w:w="57" w:type="dxa"/>
        <w:tblLayout w:type="fixed"/>
        <w:tblCellMar>
          <w:left w:w="57" w:type="dxa"/>
          <w:right w:w="57" w:type="dxa"/>
        </w:tblCellMar>
        <w:tblLook w:val="04A0"/>
      </w:tblPr>
      <w:tblGrid>
        <w:gridCol w:w="1813"/>
        <w:gridCol w:w="615"/>
        <w:gridCol w:w="617"/>
        <w:gridCol w:w="614"/>
        <w:gridCol w:w="614"/>
        <w:gridCol w:w="614"/>
        <w:gridCol w:w="614"/>
        <w:gridCol w:w="611"/>
      </w:tblGrid>
      <w:tr w:rsidR="00CE5361" w:rsidRPr="00723CBB" w:rsidTr="00CC0D26">
        <w:tc>
          <w:tcPr>
            <w:tcW w:w="1483" w:type="pct"/>
            <w:vMerge w:val="restart"/>
            <w:vAlign w:val="center"/>
          </w:tcPr>
          <w:p w:rsidR="00CE5361" w:rsidRPr="00723CBB" w:rsidRDefault="00CE5361" w:rsidP="006658CE">
            <w:pPr>
              <w:pStyle w:val="Style11"/>
              <w:widowControl/>
              <w:jc w:val="center"/>
              <w:rPr>
                <w:rStyle w:val="FontStyle131"/>
                <w:sz w:val="16"/>
                <w:szCs w:val="16"/>
              </w:rPr>
            </w:pPr>
            <w:r w:rsidRPr="00723CBB">
              <w:rPr>
                <w:rStyle w:val="FontStyle131"/>
                <w:sz w:val="16"/>
                <w:szCs w:val="16"/>
              </w:rPr>
              <w:t>Признаки</w:t>
            </w:r>
          </w:p>
        </w:tc>
        <w:tc>
          <w:tcPr>
            <w:tcW w:w="1008" w:type="pct"/>
            <w:gridSpan w:val="2"/>
            <w:vAlign w:val="center"/>
          </w:tcPr>
          <w:p w:rsidR="00CE5361" w:rsidRPr="00723CBB" w:rsidRDefault="00CE5361" w:rsidP="006658CE">
            <w:pPr>
              <w:pStyle w:val="Style11"/>
              <w:widowControl/>
              <w:jc w:val="center"/>
              <w:rPr>
                <w:rStyle w:val="FontStyle131"/>
                <w:sz w:val="16"/>
                <w:szCs w:val="16"/>
              </w:rPr>
            </w:pPr>
            <w:r w:rsidRPr="00723CBB">
              <w:rPr>
                <w:rStyle w:val="FontStyle131"/>
                <w:sz w:val="16"/>
                <w:szCs w:val="16"/>
              </w:rPr>
              <w:t>Родительские</w:t>
            </w:r>
            <w:r w:rsidRPr="00723CBB">
              <w:rPr>
                <w:rStyle w:val="FontStyle131"/>
                <w:sz w:val="16"/>
                <w:szCs w:val="16"/>
              </w:rPr>
              <w:br/>
              <w:t xml:space="preserve">линии </w:t>
            </w:r>
            <w:proofErr w:type="gramStart"/>
            <w:r w:rsidRPr="00723CBB">
              <w:rPr>
                <w:rStyle w:val="FontStyle131"/>
                <w:sz w:val="16"/>
                <w:szCs w:val="16"/>
              </w:rPr>
              <w:t>Р</w:t>
            </w:r>
            <w:proofErr w:type="gramEnd"/>
          </w:p>
        </w:tc>
        <w:tc>
          <w:tcPr>
            <w:tcW w:w="502" w:type="pct"/>
            <w:vMerge w:val="restart"/>
            <w:vAlign w:val="center"/>
          </w:tcPr>
          <w:p w:rsidR="00CE5361" w:rsidRPr="00723CBB" w:rsidRDefault="00CE5361" w:rsidP="00E824C6">
            <w:pPr>
              <w:pStyle w:val="Style11"/>
              <w:widowControl/>
              <w:jc w:val="center"/>
              <w:rPr>
                <w:rStyle w:val="FontStyle131"/>
                <w:sz w:val="16"/>
                <w:szCs w:val="16"/>
              </w:rPr>
            </w:pPr>
            <w:r w:rsidRPr="00723CBB">
              <w:rPr>
                <w:rStyle w:val="FontStyle131"/>
                <w:sz w:val="16"/>
                <w:szCs w:val="16"/>
              </w:rPr>
              <w:t>Ги</w:t>
            </w:r>
            <w:proofErr w:type="gramStart"/>
            <w:r w:rsidRPr="00723CBB">
              <w:rPr>
                <w:rStyle w:val="FontStyle131"/>
                <w:sz w:val="16"/>
                <w:szCs w:val="16"/>
              </w:rPr>
              <w:t>б</w:t>
            </w:r>
            <w:r w:rsidR="00E824C6">
              <w:rPr>
                <w:rStyle w:val="FontStyle131"/>
                <w:sz w:val="16"/>
                <w:szCs w:val="16"/>
              </w:rPr>
              <w:t>-</w:t>
            </w:r>
            <w:proofErr w:type="gramEnd"/>
            <w:r w:rsidR="00E824C6">
              <w:rPr>
                <w:rStyle w:val="FontStyle131"/>
                <w:sz w:val="16"/>
                <w:szCs w:val="16"/>
              </w:rPr>
              <w:br/>
            </w:r>
            <w:r w:rsidRPr="00723CBB">
              <w:rPr>
                <w:rStyle w:val="FontStyle131"/>
                <w:sz w:val="16"/>
                <w:szCs w:val="16"/>
              </w:rPr>
              <w:t>рид</w:t>
            </w:r>
            <w:r w:rsidR="00E824C6">
              <w:rPr>
                <w:rStyle w:val="FontStyle131"/>
                <w:sz w:val="16"/>
                <w:szCs w:val="16"/>
              </w:rPr>
              <w:br/>
            </w:r>
            <w:r w:rsidRPr="00723CBB">
              <w:rPr>
                <w:rStyle w:val="FontStyle131"/>
                <w:sz w:val="16"/>
                <w:szCs w:val="16"/>
                <w:lang w:val="en-US"/>
              </w:rPr>
              <w:t>F</w:t>
            </w:r>
            <w:r w:rsidRPr="00723CBB">
              <w:rPr>
                <w:rStyle w:val="FontStyle131"/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502" w:type="pct"/>
            <w:vMerge w:val="restart"/>
            <w:vAlign w:val="center"/>
          </w:tcPr>
          <w:p w:rsidR="00CE5361" w:rsidRPr="00723CBB" w:rsidRDefault="00C75704" w:rsidP="006658CE">
            <w:pPr>
              <w:pStyle w:val="Style11"/>
              <w:widowControl/>
              <w:jc w:val="center"/>
              <w:rPr>
                <w:rStyle w:val="FontStyle131"/>
                <w:sz w:val="16"/>
                <w:szCs w:val="16"/>
              </w:rPr>
            </w:pPr>
            <w:r w:rsidRPr="00723CBB">
              <w:rPr>
                <w:rStyle w:val="FontStyle131"/>
                <w:sz w:val="16"/>
                <w:szCs w:val="16"/>
              </w:rPr>
              <w:t>Сорт-к</w:t>
            </w:r>
            <w:r w:rsidR="00CE5361" w:rsidRPr="00723CBB">
              <w:rPr>
                <w:rStyle w:val="FontStyle131"/>
                <w:sz w:val="16"/>
                <w:szCs w:val="16"/>
              </w:rPr>
              <w:t>о</w:t>
            </w:r>
            <w:r w:rsidR="00CE5361" w:rsidRPr="00723CBB">
              <w:rPr>
                <w:rStyle w:val="FontStyle131"/>
                <w:sz w:val="16"/>
                <w:szCs w:val="16"/>
              </w:rPr>
              <w:t>н</w:t>
            </w:r>
            <w:r w:rsidR="00CE5361" w:rsidRPr="00723CBB">
              <w:rPr>
                <w:rStyle w:val="FontStyle131"/>
                <w:sz w:val="16"/>
                <w:szCs w:val="16"/>
              </w:rPr>
              <w:t>троль</w:t>
            </w:r>
          </w:p>
        </w:tc>
        <w:tc>
          <w:tcPr>
            <w:tcW w:w="1504" w:type="pct"/>
            <w:gridSpan w:val="3"/>
            <w:vAlign w:val="center"/>
          </w:tcPr>
          <w:p w:rsidR="00CE5361" w:rsidRPr="00723CBB" w:rsidRDefault="00CE5361" w:rsidP="006658CE">
            <w:pPr>
              <w:pStyle w:val="Style11"/>
              <w:widowControl/>
              <w:jc w:val="center"/>
              <w:rPr>
                <w:rStyle w:val="FontStyle131"/>
                <w:sz w:val="16"/>
                <w:szCs w:val="16"/>
              </w:rPr>
            </w:pPr>
            <w:r w:rsidRPr="00723CBB">
              <w:rPr>
                <w:rStyle w:val="FontStyle131"/>
                <w:sz w:val="16"/>
                <w:szCs w:val="16"/>
              </w:rPr>
              <w:t>Гетерозис</w:t>
            </w:r>
          </w:p>
        </w:tc>
      </w:tr>
      <w:tr w:rsidR="00CE5361" w:rsidRPr="00723CBB" w:rsidTr="00CC0D26">
        <w:tc>
          <w:tcPr>
            <w:tcW w:w="1483" w:type="pct"/>
            <w:vMerge/>
            <w:vAlign w:val="center"/>
          </w:tcPr>
          <w:p w:rsidR="00CE5361" w:rsidRPr="00723CBB" w:rsidRDefault="00CE5361" w:rsidP="006658CE">
            <w:pPr>
              <w:pStyle w:val="Style11"/>
              <w:widowControl/>
              <w:jc w:val="center"/>
              <w:rPr>
                <w:rStyle w:val="FontStyle131"/>
                <w:sz w:val="16"/>
                <w:szCs w:val="16"/>
              </w:rPr>
            </w:pPr>
          </w:p>
        </w:tc>
        <w:tc>
          <w:tcPr>
            <w:tcW w:w="503" w:type="pct"/>
            <w:vAlign w:val="center"/>
          </w:tcPr>
          <w:p w:rsidR="00CE5361" w:rsidRPr="00723CBB" w:rsidRDefault="00CE5361" w:rsidP="006658CE">
            <w:pPr>
              <w:pStyle w:val="Style11"/>
              <w:widowControl/>
              <w:jc w:val="center"/>
              <w:rPr>
                <w:rStyle w:val="FontStyle131"/>
                <w:sz w:val="16"/>
                <w:szCs w:val="16"/>
              </w:rPr>
            </w:pPr>
            <w:r w:rsidRPr="00723CBB">
              <w:rPr>
                <w:rStyle w:val="FontStyle131"/>
                <w:sz w:val="16"/>
                <w:szCs w:val="16"/>
              </w:rPr>
              <w:t>мат</w:t>
            </w:r>
            <w:r w:rsidRPr="00723CBB">
              <w:rPr>
                <w:rStyle w:val="FontStyle131"/>
                <w:sz w:val="16"/>
                <w:szCs w:val="16"/>
              </w:rPr>
              <w:t>е</w:t>
            </w:r>
            <w:r w:rsidRPr="00723CBB">
              <w:rPr>
                <w:rStyle w:val="FontStyle131"/>
                <w:sz w:val="16"/>
                <w:szCs w:val="16"/>
              </w:rPr>
              <w:t>ри</w:t>
            </w:r>
            <w:r w:rsidRPr="00723CBB">
              <w:rPr>
                <w:rStyle w:val="FontStyle131"/>
                <w:sz w:val="16"/>
                <w:szCs w:val="16"/>
              </w:rPr>
              <w:t>н</w:t>
            </w:r>
            <w:r w:rsidRPr="00723CBB">
              <w:rPr>
                <w:rStyle w:val="FontStyle131"/>
                <w:sz w:val="16"/>
                <w:szCs w:val="16"/>
              </w:rPr>
              <w:t>ская</w:t>
            </w:r>
          </w:p>
        </w:tc>
        <w:tc>
          <w:tcPr>
            <w:tcW w:w="505" w:type="pct"/>
            <w:vAlign w:val="center"/>
          </w:tcPr>
          <w:p w:rsidR="00CE5361" w:rsidRPr="00723CBB" w:rsidRDefault="00CE5361" w:rsidP="006658CE">
            <w:pPr>
              <w:pStyle w:val="Style11"/>
              <w:widowControl/>
              <w:jc w:val="center"/>
              <w:rPr>
                <w:rStyle w:val="FontStyle131"/>
                <w:sz w:val="16"/>
                <w:szCs w:val="16"/>
              </w:rPr>
            </w:pPr>
            <w:r w:rsidRPr="00723CBB">
              <w:rPr>
                <w:rStyle w:val="FontStyle131"/>
                <w:sz w:val="16"/>
                <w:szCs w:val="16"/>
              </w:rPr>
              <w:t>отцо</w:t>
            </w:r>
            <w:r w:rsidRPr="00723CBB">
              <w:rPr>
                <w:rStyle w:val="FontStyle131"/>
                <w:sz w:val="16"/>
                <w:szCs w:val="16"/>
              </w:rPr>
              <w:t>в</w:t>
            </w:r>
            <w:r w:rsidRPr="00723CBB">
              <w:rPr>
                <w:rStyle w:val="FontStyle131"/>
                <w:sz w:val="16"/>
                <w:szCs w:val="16"/>
              </w:rPr>
              <w:t>ская</w:t>
            </w:r>
          </w:p>
        </w:tc>
        <w:tc>
          <w:tcPr>
            <w:tcW w:w="502" w:type="pct"/>
            <w:vMerge/>
            <w:vAlign w:val="center"/>
          </w:tcPr>
          <w:p w:rsidR="00CE5361" w:rsidRPr="00723CBB" w:rsidRDefault="00CE5361" w:rsidP="006658CE">
            <w:pPr>
              <w:pStyle w:val="Style11"/>
              <w:widowControl/>
              <w:jc w:val="center"/>
              <w:rPr>
                <w:rStyle w:val="FontStyle131"/>
                <w:sz w:val="16"/>
                <w:szCs w:val="16"/>
              </w:rPr>
            </w:pPr>
          </w:p>
        </w:tc>
        <w:tc>
          <w:tcPr>
            <w:tcW w:w="502" w:type="pct"/>
            <w:vMerge/>
          </w:tcPr>
          <w:p w:rsidR="00CE5361" w:rsidRPr="00723CBB" w:rsidRDefault="00CE5361" w:rsidP="006658CE">
            <w:pPr>
              <w:pStyle w:val="Style11"/>
              <w:widowControl/>
              <w:jc w:val="center"/>
              <w:rPr>
                <w:rStyle w:val="FontStyle131"/>
                <w:sz w:val="16"/>
                <w:szCs w:val="16"/>
              </w:rPr>
            </w:pPr>
          </w:p>
        </w:tc>
        <w:tc>
          <w:tcPr>
            <w:tcW w:w="502" w:type="pct"/>
            <w:vAlign w:val="center"/>
          </w:tcPr>
          <w:p w:rsidR="00CE5361" w:rsidRPr="00723CBB" w:rsidRDefault="00CE5361" w:rsidP="006658CE">
            <w:pPr>
              <w:pStyle w:val="Style11"/>
              <w:widowControl/>
              <w:jc w:val="center"/>
              <w:rPr>
                <w:rStyle w:val="FontStyle131"/>
                <w:sz w:val="16"/>
                <w:szCs w:val="16"/>
              </w:rPr>
            </w:pPr>
            <w:r w:rsidRPr="00723CBB">
              <w:rPr>
                <w:rStyle w:val="FontStyle131"/>
                <w:sz w:val="16"/>
                <w:szCs w:val="16"/>
              </w:rPr>
              <w:t>гип</w:t>
            </w:r>
            <w:r w:rsidRPr="00723CBB">
              <w:rPr>
                <w:rStyle w:val="FontStyle131"/>
                <w:sz w:val="16"/>
                <w:szCs w:val="16"/>
              </w:rPr>
              <w:t>о</w:t>
            </w:r>
            <w:r w:rsidRPr="00723CBB">
              <w:rPr>
                <w:rStyle w:val="FontStyle131"/>
                <w:sz w:val="16"/>
                <w:szCs w:val="16"/>
              </w:rPr>
              <w:t>тет</w:t>
            </w:r>
            <w:r w:rsidRPr="00723CBB">
              <w:rPr>
                <w:rStyle w:val="FontStyle131"/>
                <w:sz w:val="16"/>
                <w:szCs w:val="16"/>
              </w:rPr>
              <w:t>и</w:t>
            </w:r>
            <w:r w:rsidRPr="00723CBB">
              <w:rPr>
                <w:rStyle w:val="FontStyle131"/>
                <w:sz w:val="16"/>
                <w:szCs w:val="16"/>
              </w:rPr>
              <w:t>ческий</w:t>
            </w:r>
          </w:p>
        </w:tc>
        <w:tc>
          <w:tcPr>
            <w:tcW w:w="502" w:type="pct"/>
            <w:vAlign w:val="center"/>
          </w:tcPr>
          <w:p w:rsidR="00CE5361" w:rsidRPr="00723CBB" w:rsidRDefault="00CE5361" w:rsidP="006658CE">
            <w:pPr>
              <w:pStyle w:val="Style11"/>
              <w:widowControl/>
              <w:jc w:val="center"/>
              <w:rPr>
                <w:rStyle w:val="FontStyle131"/>
                <w:sz w:val="16"/>
                <w:szCs w:val="16"/>
              </w:rPr>
            </w:pPr>
            <w:r w:rsidRPr="00723CBB">
              <w:rPr>
                <w:rStyle w:val="FontStyle131"/>
                <w:sz w:val="16"/>
                <w:szCs w:val="16"/>
              </w:rPr>
              <w:t>и</w:t>
            </w:r>
            <w:proofErr w:type="gramStart"/>
            <w:r w:rsidRPr="00723CBB">
              <w:rPr>
                <w:rStyle w:val="FontStyle131"/>
                <w:sz w:val="16"/>
                <w:szCs w:val="16"/>
              </w:rPr>
              <w:t>с</w:t>
            </w:r>
            <w:r w:rsidR="00CC0D26">
              <w:rPr>
                <w:rStyle w:val="FontStyle131"/>
                <w:sz w:val="16"/>
                <w:szCs w:val="16"/>
              </w:rPr>
              <w:t>-</w:t>
            </w:r>
            <w:proofErr w:type="gramEnd"/>
            <w:r w:rsidR="00CC0D26">
              <w:rPr>
                <w:rStyle w:val="FontStyle131"/>
                <w:sz w:val="16"/>
                <w:szCs w:val="16"/>
              </w:rPr>
              <w:br/>
            </w:r>
            <w:r w:rsidRPr="00723CBB">
              <w:rPr>
                <w:rStyle w:val="FontStyle131"/>
                <w:sz w:val="16"/>
                <w:szCs w:val="16"/>
              </w:rPr>
              <w:t>ти</w:t>
            </w:r>
            <w:r w:rsidRPr="00723CBB">
              <w:rPr>
                <w:rStyle w:val="FontStyle131"/>
                <w:sz w:val="16"/>
                <w:szCs w:val="16"/>
              </w:rPr>
              <w:t>н</w:t>
            </w:r>
            <w:r w:rsidRPr="00723CBB">
              <w:rPr>
                <w:rStyle w:val="FontStyle131"/>
                <w:sz w:val="16"/>
                <w:szCs w:val="16"/>
              </w:rPr>
              <w:t>ный</w:t>
            </w:r>
          </w:p>
        </w:tc>
        <w:tc>
          <w:tcPr>
            <w:tcW w:w="500" w:type="pct"/>
            <w:vAlign w:val="center"/>
          </w:tcPr>
          <w:p w:rsidR="00CE5361" w:rsidRPr="00723CBB" w:rsidRDefault="00CE5361" w:rsidP="006658CE">
            <w:pPr>
              <w:pStyle w:val="Style11"/>
              <w:widowControl/>
              <w:jc w:val="center"/>
              <w:rPr>
                <w:rStyle w:val="FontStyle131"/>
                <w:sz w:val="16"/>
                <w:szCs w:val="16"/>
              </w:rPr>
            </w:pPr>
            <w:r w:rsidRPr="00723CBB">
              <w:rPr>
                <w:rStyle w:val="FontStyle131"/>
                <w:sz w:val="16"/>
                <w:szCs w:val="16"/>
              </w:rPr>
              <w:t>ко</w:t>
            </w:r>
            <w:r w:rsidRPr="00723CBB">
              <w:rPr>
                <w:rStyle w:val="FontStyle131"/>
                <w:sz w:val="16"/>
                <w:szCs w:val="16"/>
              </w:rPr>
              <w:t>н</w:t>
            </w:r>
            <w:r w:rsidRPr="00723CBB">
              <w:rPr>
                <w:rStyle w:val="FontStyle131"/>
                <w:sz w:val="16"/>
                <w:szCs w:val="16"/>
              </w:rPr>
              <w:t>кур</w:t>
            </w:r>
            <w:r w:rsidRPr="00723CBB">
              <w:rPr>
                <w:rStyle w:val="FontStyle131"/>
                <w:sz w:val="16"/>
                <w:szCs w:val="16"/>
              </w:rPr>
              <w:t>с</w:t>
            </w:r>
            <w:r w:rsidRPr="00723CBB">
              <w:rPr>
                <w:rStyle w:val="FontStyle131"/>
                <w:sz w:val="16"/>
                <w:szCs w:val="16"/>
              </w:rPr>
              <w:t>ный</w:t>
            </w:r>
          </w:p>
        </w:tc>
      </w:tr>
      <w:tr w:rsidR="00CE5361" w:rsidRPr="00723CBB" w:rsidTr="00CC0D26">
        <w:tc>
          <w:tcPr>
            <w:tcW w:w="1483" w:type="pct"/>
            <w:vAlign w:val="center"/>
          </w:tcPr>
          <w:p w:rsidR="00CE5361" w:rsidRPr="00723CBB" w:rsidRDefault="00723CBB" w:rsidP="006658CE">
            <w:pPr>
              <w:pStyle w:val="Style11"/>
              <w:widowControl/>
              <w:rPr>
                <w:rStyle w:val="FontStyle131"/>
                <w:sz w:val="16"/>
                <w:szCs w:val="16"/>
              </w:rPr>
            </w:pPr>
            <w:r>
              <w:rPr>
                <w:rStyle w:val="FontStyle131"/>
                <w:sz w:val="16"/>
                <w:szCs w:val="16"/>
              </w:rPr>
              <w:t>Д</w:t>
            </w:r>
            <w:r w:rsidR="00CE5361" w:rsidRPr="00723CBB">
              <w:rPr>
                <w:rStyle w:val="FontStyle131"/>
                <w:sz w:val="16"/>
                <w:szCs w:val="16"/>
              </w:rPr>
              <w:t>лина</w:t>
            </w:r>
            <w:r w:rsidR="00C75704" w:rsidRPr="00723CBB">
              <w:rPr>
                <w:rStyle w:val="FontStyle131"/>
                <w:sz w:val="16"/>
                <w:szCs w:val="16"/>
              </w:rPr>
              <w:t xml:space="preserve"> </w:t>
            </w:r>
            <w:r w:rsidR="00CE5361" w:rsidRPr="00723CBB">
              <w:rPr>
                <w:rStyle w:val="FontStyle131"/>
                <w:sz w:val="16"/>
                <w:szCs w:val="16"/>
              </w:rPr>
              <w:t>початка</w:t>
            </w:r>
            <w:r>
              <w:rPr>
                <w:rStyle w:val="FontStyle131"/>
                <w:sz w:val="16"/>
                <w:szCs w:val="16"/>
              </w:rPr>
              <w:t xml:space="preserve">, </w:t>
            </w:r>
            <w:proofErr w:type="gramStart"/>
            <w:r>
              <w:rPr>
                <w:rStyle w:val="FontStyle131"/>
                <w:sz w:val="16"/>
                <w:szCs w:val="16"/>
              </w:rPr>
              <w:t>см</w:t>
            </w:r>
            <w:proofErr w:type="gramEnd"/>
          </w:p>
        </w:tc>
        <w:tc>
          <w:tcPr>
            <w:tcW w:w="503" w:type="pct"/>
            <w:vAlign w:val="center"/>
          </w:tcPr>
          <w:p w:rsidR="00CE5361" w:rsidRPr="00723CBB" w:rsidRDefault="00CE5361" w:rsidP="006658CE">
            <w:pPr>
              <w:pStyle w:val="Style11"/>
              <w:widowControl/>
              <w:jc w:val="center"/>
              <w:rPr>
                <w:rStyle w:val="FontStyle131"/>
                <w:sz w:val="16"/>
                <w:szCs w:val="16"/>
              </w:rPr>
            </w:pPr>
            <w:r w:rsidRPr="00723CBB">
              <w:rPr>
                <w:rStyle w:val="FontStyle131"/>
                <w:sz w:val="16"/>
                <w:szCs w:val="16"/>
              </w:rPr>
              <w:t>15</w:t>
            </w:r>
          </w:p>
        </w:tc>
        <w:tc>
          <w:tcPr>
            <w:tcW w:w="505" w:type="pct"/>
            <w:vAlign w:val="center"/>
          </w:tcPr>
          <w:p w:rsidR="00CE5361" w:rsidRPr="00723CBB" w:rsidRDefault="00CE5361" w:rsidP="006658CE">
            <w:pPr>
              <w:pStyle w:val="Style11"/>
              <w:widowControl/>
              <w:jc w:val="center"/>
              <w:rPr>
                <w:rStyle w:val="FontStyle131"/>
                <w:sz w:val="16"/>
                <w:szCs w:val="16"/>
              </w:rPr>
            </w:pPr>
            <w:r w:rsidRPr="00723CBB">
              <w:rPr>
                <w:rStyle w:val="FontStyle131"/>
                <w:sz w:val="16"/>
                <w:szCs w:val="16"/>
              </w:rPr>
              <w:t>12</w:t>
            </w:r>
          </w:p>
        </w:tc>
        <w:tc>
          <w:tcPr>
            <w:tcW w:w="502" w:type="pct"/>
            <w:vAlign w:val="center"/>
          </w:tcPr>
          <w:p w:rsidR="00CE5361" w:rsidRPr="00723CBB" w:rsidRDefault="00CE5361" w:rsidP="006658CE">
            <w:pPr>
              <w:pStyle w:val="Style11"/>
              <w:widowControl/>
              <w:jc w:val="center"/>
              <w:rPr>
                <w:rStyle w:val="FontStyle131"/>
                <w:sz w:val="16"/>
                <w:szCs w:val="16"/>
              </w:rPr>
            </w:pPr>
            <w:r w:rsidRPr="00723CBB">
              <w:rPr>
                <w:rStyle w:val="FontStyle131"/>
                <w:sz w:val="16"/>
                <w:szCs w:val="16"/>
              </w:rPr>
              <w:t>25</w:t>
            </w:r>
          </w:p>
        </w:tc>
        <w:tc>
          <w:tcPr>
            <w:tcW w:w="502" w:type="pct"/>
            <w:vAlign w:val="center"/>
          </w:tcPr>
          <w:p w:rsidR="00CE5361" w:rsidRPr="00723CBB" w:rsidRDefault="00CE5361" w:rsidP="006658CE">
            <w:pPr>
              <w:jc w:val="center"/>
              <w:rPr>
                <w:color w:val="000000"/>
                <w:sz w:val="16"/>
                <w:szCs w:val="16"/>
              </w:rPr>
            </w:pPr>
            <w:r w:rsidRPr="00723CBB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502" w:type="pct"/>
            <w:vAlign w:val="center"/>
          </w:tcPr>
          <w:p w:rsidR="00CE5361" w:rsidRPr="00723CBB" w:rsidRDefault="00CE5361" w:rsidP="006658CE">
            <w:pPr>
              <w:jc w:val="center"/>
              <w:rPr>
                <w:color w:val="000000"/>
                <w:sz w:val="16"/>
                <w:szCs w:val="16"/>
              </w:rPr>
            </w:pPr>
            <w:r w:rsidRPr="00723CBB">
              <w:rPr>
                <w:color w:val="000000"/>
                <w:sz w:val="16"/>
                <w:szCs w:val="16"/>
              </w:rPr>
              <w:t>85,2</w:t>
            </w:r>
          </w:p>
        </w:tc>
        <w:tc>
          <w:tcPr>
            <w:tcW w:w="502" w:type="pct"/>
            <w:vAlign w:val="center"/>
          </w:tcPr>
          <w:p w:rsidR="00CE5361" w:rsidRPr="00723CBB" w:rsidRDefault="00CE5361" w:rsidP="006658CE">
            <w:pPr>
              <w:jc w:val="center"/>
              <w:rPr>
                <w:color w:val="000000"/>
                <w:sz w:val="16"/>
                <w:szCs w:val="16"/>
              </w:rPr>
            </w:pPr>
            <w:r w:rsidRPr="00723CBB">
              <w:rPr>
                <w:color w:val="000000"/>
                <w:sz w:val="16"/>
                <w:szCs w:val="16"/>
              </w:rPr>
              <w:t>66,7</w:t>
            </w:r>
          </w:p>
        </w:tc>
        <w:tc>
          <w:tcPr>
            <w:tcW w:w="500" w:type="pct"/>
            <w:vAlign w:val="center"/>
          </w:tcPr>
          <w:p w:rsidR="00CE5361" w:rsidRPr="00723CBB" w:rsidRDefault="00CE5361" w:rsidP="006658CE">
            <w:pPr>
              <w:jc w:val="center"/>
              <w:rPr>
                <w:color w:val="000000"/>
                <w:sz w:val="16"/>
                <w:szCs w:val="16"/>
              </w:rPr>
            </w:pPr>
            <w:r w:rsidRPr="00723CBB">
              <w:rPr>
                <w:color w:val="000000"/>
                <w:sz w:val="16"/>
                <w:szCs w:val="16"/>
              </w:rPr>
              <w:t>25,0</w:t>
            </w:r>
          </w:p>
        </w:tc>
      </w:tr>
      <w:tr w:rsidR="00CE5361" w:rsidRPr="00723CBB" w:rsidTr="00CC0D26">
        <w:tc>
          <w:tcPr>
            <w:tcW w:w="1483" w:type="pct"/>
            <w:vAlign w:val="center"/>
          </w:tcPr>
          <w:p w:rsidR="00CE5361" w:rsidRPr="00723CBB" w:rsidRDefault="00723CBB" w:rsidP="006658CE">
            <w:pPr>
              <w:pStyle w:val="Style11"/>
              <w:widowControl/>
              <w:rPr>
                <w:rStyle w:val="FontStyle131"/>
                <w:sz w:val="16"/>
                <w:szCs w:val="16"/>
              </w:rPr>
            </w:pPr>
            <w:r>
              <w:rPr>
                <w:rStyle w:val="FontStyle131"/>
                <w:sz w:val="16"/>
                <w:szCs w:val="16"/>
              </w:rPr>
              <w:t>Ч</w:t>
            </w:r>
            <w:r w:rsidR="00CE5361" w:rsidRPr="00723CBB">
              <w:rPr>
                <w:rStyle w:val="FontStyle131"/>
                <w:sz w:val="16"/>
                <w:szCs w:val="16"/>
              </w:rPr>
              <w:t>исло рядков в початке</w:t>
            </w:r>
          </w:p>
        </w:tc>
        <w:tc>
          <w:tcPr>
            <w:tcW w:w="503" w:type="pct"/>
            <w:vAlign w:val="center"/>
          </w:tcPr>
          <w:p w:rsidR="00CE5361" w:rsidRPr="00723CBB" w:rsidRDefault="00CE5361" w:rsidP="006658CE">
            <w:pPr>
              <w:pStyle w:val="Style11"/>
              <w:widowControl/>
              <w:jc w:val="center"/>
              <w:rPr>
                <w:rStyle w:val="FontStyle131"/>
                <w:sz w:val="16"/>
                <w:szCs w:val="16"/>
              </w:rPr>
            </w:pPr>
            <w:r w:rsidRPr="00723CBB">
              <w:rPr>
                <w:rStyle w:val="FontStyle131"/>
                <w:sz w:val="16"/>
                <w:szCs w:val="16"/>
              </w:rPr>
              <w:t>14</w:t>
            </w:r>
          </w:p>
        </w:tc>
        <w:tc>
          <w:tcPr>
            <w:tcW w:w="505" w:type="pct"/>
            <w:vAlign w:val="center"/>
          </w:tcPr>
          <w:p w:rsidR="00CE5361" w:rsidRPr="00723CBB" w:rsidRDefault="00CE5361" w:rsidP="006658CE">
            <w:pPr>
              <w:pStyle w:val="Style11"/>
              <w:widowControl/>
              <w:jc w:val="center"/>
              <w:rPr>
                <w:rStyle w:val="FontStyle131"/>
                <w:sz w:val="16"/>
                <w:szCs w:val="16"/>
              </w:rPr>
            </w:pPr>
            <w:r w:rsidRPr="00723CBB">
              <w:rPr>
                <w:rStyle w:val="FontStyle131"/>
                <w:sz w:val="16"/>
                <w:szCs w:val="16"/>
              </w:rPr>
              <w:t>14</w:t>
            </w:r>
          </w:p>
        </w:tc>
        <w:tc>
          <w:tcPr>
            <w:tcW w:w="502" w:type="pct"/>
            <w:vAlign w:val="center"/>
          </w:tcPr>
          <w:p w:rsidR="00CE5361" w:rsidRPr="00723CBB" w:rsidRDefault="00CE5361" w:rsidP="006658CE">
            <w:pPr>
              <w:pStyle w:val="Style11"/>
              <w:widowControl/>
              <w:jc w:val="center"/>
              <w:rPr>
                <w:rStyle w:val="FontStyle131"/>
                <w:sz w:val="16"/>
                <w:szCs w:val="16"/>
              </w:rPr>
            </w:pPr>
            <w:r w:rsidRPr="00723CBB">
              <w:rPr>
                <w:rStyle w:val="FontStyle131"/>
                <w:sz w:val="16"/>
                <w:szCs w:val="16"/>
              </w:rPr>
              <w:t>14</w:t>
            </w:r>
          </w:p>
        </w:tc>
        <w:tc>
          <w:tcPr>
            <w:tcW w:w="502" w:type="pct"/>
            <w:vAlign w:val="center"/>
          </w:tcPr>
          <w:p w:rsidR="00CE5361" w:rsidRPr="00723CBB" w:rsidRDefault="00CE5361" w:rsidP="006658CE">
            <w:pPr>
              <w:jc w:val="center"/>
              <w:rPr>
                <w:color w:val="000000"/>
                <w:sz w:val="16"/>
                <w:szCs w:val="16"/>
              </w:rPr>
            </w:pPr>
            <w:r w:rsidRPr="00723CBB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502" w:type="pct"/>
            <w:vAlign w:val="center"/>
          </w:tcPr>
          <w:p w:rsidR="00CE5361" w:rsidRPr="00723CBB" w:rsidRDefault="00CE5361" w:rsidP="006658CE">
            <w:pPr>
              <w:jc w:val="center"/>
              <w:rPr>
                <w:color w:val="000000"/>
                <w:sz w:val="16"/>
                <w:szCs w:val="16"/>
              </w:rPr>
            </w:pPr>
            <w:r w:rsidRPr="00723CBB">
              <w:rPr>
                <w:color w:val="000000"/>
                <w:sz w:val="16"/>
                <w:szCs w:val="16"/>
              </w:rPr>
              <w:t>0,0</w:t>
            </w:r>
          </w:p>
        </w:tc>
        <w:tc>
          <w:tcPr>
            <w:tcW w:w="502" w:type="pct"/>
            <w:vAlign w:val="center"/>
          </w:tcPr>
          <w:p w:rsidR="00CE5361" w:rsidRPr="00723CBB" w:rsidRDefault="00CE5361" w:rsidP="006658CE">
            <w:pPr>
              <w:jc w:val="center"/>
              <w:rPr>
                <w:color w:val="000000"/>
                <w:sz w:val="16"/>
                <w:szCs w:val="16"/>
              </w:rPr>
            </w:pPr>
            <w:r w:rsidRPr="00723CBB">
              <w:rPr>
                <w:color w:val="000000"/>
                <w:sz w:val="16"/>
                <w:szCs w:val="16"/>
              </w:rPr>
              <w:t>0,0</w:t>
            </w:r>
          </w:p>
        </w:tc>
        <w:tc>
          <w:tcPr>
            <w:tcW w:w="500" w:type="pct"/>
            <w:vAlign w:val="center"/>
          </w:tcPr>
          <w:p w:rsidR="00CE5361" w:rsidRPr="00723CBB" w:rsidRDefault="00CE5361" w:rsidP="006658CE">
            <w:pPr>
              <w:jc w:val="center"/>
              <w:rPr>
                <w:color w:val="000000"/>
                <w:sz w:val="16"/>
                <w:szCs w:val="16"/>
              </w:rPr>
            </w:pPr>
            <w:r w:rsidRPr="00723CBB">
              <w:rPr>
                <w:color w:val="000000"/>
                <w:sz w:val="16"/>
                <w:szCs w:val="16"/>
              </w:rPr>
              <w:t>0,0</w:t>
            </w:r>
          </w:p>
        </w:tc>
      </w:tr>
      <w:tr w:rsidR="00CE5361" w:rsidRPr="00723CBB" w:rsidTr="00CC0D26">
        <w:tc>
          <w:tcPr>
            <w:tcW w:w="1483" w:type="pct"/>
            <w:vAlign w:val="center"/>
          </w:tcPr>
          <w:p w:rsidR="00CE5361" w:rsidRPr="00723CBB" w:rsidRDefault="00723CBB" w:rsidP="006658CE">
            <w:pPr>
              <w:pStyle w:val="Style11"/>
              <w:widowControl/>
              <w:rPr>
                <w:rStyle w:val="FontStyle131"/>
                <w:sz w:val="16"/>
                <w:szCs w:val="16"/>
              </w:rPr>
            </w:pPr>
            <w:r>
              <w:rPr>
                <w:rStyle w:val="FontStyle131"/>
                <w:sz w:val="16"/>
                <w:szCs w:val="16"/>
              </w:rPr>
              <w:t>Ч</w:t>
            </w:r>
            <w:r w:rsidR="00CE5361" w:rsidRPr="00723CBB">
              <w:rPr>
                <w:rStyle w:val="FontStyle131"/>
                <w:sz w:val="16"/>
                <w:szCs w:val="16"/>
              </w:rPr>
              <w:t>исло зерен в рядке</w:t>
            </w:r>
          </w:p>
        </w:tc>
        <w:tc>
          <w:tcPr>
            <w:tcW w:w="503" w:type="pct"/>
            <w:vAlign w:val="center"/>
          </w:tcPr>
          <w:p w:rsidR="00CE5361" w:rsidRPr="00723CBB" w:rsidRDefault="00CE5361" w:rsidP="006658CE">
            <w:pPr>
              <w:pStyle w:val="Style11"/>
              <w:widowControl/>
              <w:jc w:val="center"/>
              <w:rPr>
                <w:rStyle w:val="FontStyle131"/>
                <w:sz w:val="16"/>
                <w:szCs w:val="16"/>
              </w:rPr>
            </w:pPr>
            <w:r w:rsidRPr="00723CBB">
              <w:rPr>
                <w:rStyle w:val="FontStyle131"/>
                <w:sz w:val="16"/>
                <w:szCs w:val="16"/>
              </w:rPr>
              <w:t>26</w:t>
            </w:r>
          </w:p>
        </w:tc>
        <w:tc>
          <w:tcPr>
            <w:tcW w:w="505" w:type="pct"/>
            <w:vAlign w:val="center"/>
          </w:tcPr>
          <w:p w:rsidR="00CE5361" w:rsidRPr="00723CBB" w:rsidRDefault="00CE5361" w:rsidP="006658CE">
            <w:pPr>
              <w:pStyle w:val="Style11"/>
              <w:widowControl/>
              <w:jc w:val="center"/>
              <w:rPr>
                <w:rStyle w:val="FontStyle131"/>
                <w:sz w:val="16"/>
                <w:szCs w:val="16"/>
              </w:rPr>
            </w:pPr>
            <w:r w:rsidRPr="00723CBB">
              <w:rPr>
                <w:rStyle w:val="FontStyle131"/>
                <w:sz w:val="16"/>
                <w:szCs w:val="16"/>
              </w:rPr>
              <w:t>22</w:t>
            </w:r>
          </w:p>
        </w:tc>
        <w:tc>
          <w:tcPr>
            <w:tcW w:w="502" w:type="pct"/>
            <w:vAlign w:val="center"/>
          </w:tcPr>
          <w:p w:rsidR="00CE5361" w:rsidRPr="00723CBB" w:rsidRDefault="00CE5361" w:rsidP="006658CE">
            <w:pPr>
              <w:pStyle w:val="Style11"/>
              <w:widowControl/>
              <w:jc w:val="center"/>
              <w:rPr>
                <w:rStyle w:val="FontStyle131"/>
                <w:sz w:val="16"/>
                <w:szCs w:val="16"/>
              </w:rPr>
            </w:pPr>
            <w:r w:rsidRPr="00723CBB">
              <w:rPr>
                <w:rStyle w:val="FontStyle131"/>
                <w:sz w:val="16"/>
                <w:szCs w:val="16"/>
              </w:rPr>
              <w:t>46</w:t>
            </w:r>
          </w:p>
        </w:tc>
        <w:tc>
          <w:tcPr>
            <w:tcW w:w="502" w:type="pct"/>
            <w:vAlign w:val="center"/>
          </w:tcPr>
          <w:p w:rsidR="00CE5361" w:rsidRPr="00723CBB" w:rsidRDefault="00CE5361" w:rsidP="006658CE">
            <w:pPr>
              <w:jc w:val="center"/>
              <w:rPr>
                <w:color w:val="000000"/>
                <w:sz w:val="16"/>
                <w:szCs w:val="16"/>
              </w:rPr>
            </w:pPr>
            <w:r w:rsidRPr="00723CBB">
              <w:rPr>
                <w:color w:val="000000"/>
                <w:sz w:val="16"/>
                <w:szCs w:val="16"/>
              </w:rPr>
              <w:t>40</w:t>
            </w:r>
          </w:p>
        </w:tc>
        <w:tc>
          <w:tcPr>
            <w:tcW w:w="502" w:type="pct"/>
            <w:vAlign w:val="center"/>
          </w:tcPr>
          <w:p w:rsidR="00CE5361" w:rsidRPr="00723CBB" w:rsidRDefault="00CE5361" w:rsidP="006658CE">
            <w:pPr>
              <w:jc w:val="center"/>
              <w:rPr>
                <w:color w:val="000000"/>
                <w:sz w:val="16"/>
                <w:szCs w:val="16"/>
              </w:rPr>
            </w:pPr>
            <w:r w:rsidRPr="00723CBB">
              <w:rPr>
                <w:color w:val="000000"/>
                <w:sz w:val="16"/>
                <w:szCs w:val="16"/>
              </w:rPr>
              <w:t>91,7</w:t>
            </w:r>
          </w:p>
        </w:tc>
        <w:tc>
          <w:tcPr>
            <w:tcW w:w="502" w:type="pct"/>
            <w:vAlign w:val="center"/>
          </w:tcPr>
          <w:p w:rsidR="00CE5361" w:rsidRPr="00723CBB" w:rsidRDefault="00CE5361" w:rsidP="006658CE">
            <w:pPr>
              <w:jc w:val="center"/>
              <w:rPr>
                <w:color w:val="000000"/>
                <w:sz w:val="16"/>
                <w:szCs w:val="16"/>
              </w:rPr>
            </w:pPr>
            <w:r w:rsidRPr="00723CBB">
              <w:rPr>
                <w:color w:val="000000"/>
                <w:sz w:val="16"/>
                <w:szCs w:val="16"/>
              </w:rPr>
              <w:t>76,9</w:t>
            </w:r>
          </w:p>
        </w:tc>
        <w:tc>
          <w:tcPr>
            <w:tcW w:w="500" w:type="pct"/>
            <w:vAlign w:val="center"/>
          </w:tcPr>
          <w:p w:rsidR="00CE5361" w:rsidRPr="00723CBB" w:rsidRDefault="00CE5361" w:rsidP="006658CE">
            <w:pPr>
              <w:jc w:val="center"/>
              <w:rPr>
                <w:color w:val="000000"/>
                <w:sz w:val="16"/>
                <w:szCs w:val="16"/>
              </w:rPr>
            </w:pPr>
            <w:r w:rsidRPr="00723CBB">
              <w:rPr>
                <w:color w:val="000000"/>
                <w:sz w:val="16"/>
                <w:szCs w:val="16"/>
              </w:rPr>
              <w:t>15,0</w:t>
            </w:r>
          </w:p>
        </w:tc>
      </w:tr>
      <w:tr w:rsidR="00CE5361" w:rsidRPr="00723CBB" w:rsidTr="00CC0D26">
        <w:tc>
          <w:tcPr>
            <w:tcW w:w="1483" w:type="pct"/>
            <w:vAlign w:val="center"/>
          </w:tcPr>
          <w:p w:rsidR="00CE5361" w:rsidRPr="00723CBB" w:rsidRDefault="00723CBB" w:rsidP="006658CE">
            <w:pPr>
              <w:pStyle w:val="Style11"/>
              <w:widowControl/>
              <w:rPr>
                <w:rStyle w:val="FontStyle131"/>
                <w:sz w:val="16"/>
                <w:szCs w:val="16"/>
              </w:rPr>
            </w:pPr>
            <w:r>
              <w:rPr>
                <w:rStyle w:val="FontStyle131"/>
                <w:sz w:val="16"/>
                <w:szCs w:val="16"/>
              </w:rPr>
              <w:t>Ч</w:t>
            </w:r>
            <w:r w:rsidR="00CE5361" w:rsidRPr="00723CBB">
              <w:rPr>
                <w:rStyle w:val="FontStyle131"/>
                <w:sz w:val="16"/>
                <w:szCs w:val="16"/>
              </w:rPr>
              <w:t>исло зерен в початке</w:t>
            </w:r>
          </w:p>
        </w:tc>
        <w:tc>
          <w:tcPr>
            <w:tcW w:w="503" w:type="pct"/>
            <w:vAlign w:val="center"/>
          </w:tcPr>
          <w:p w:rsidR="00CE5361" w:rsidRPr="00723CBB" w:rsidRDefault="00CE5361" w:rsidP="006658CE">
            <w:pPr>
              <w:pStyle w:val="Style11"/>
              <w:widowControl/>
              <w:jc w:val="center"/>
              <w:rPr>
                <w:rStyle w:val="FontStyle131"/>
                <w:sz w:val="16"/>
                <w:szCs w:val="16"/>
              </w:rPr>
            </w:pPr>
            <w:r w:rsidRPr="00723CBB">
              <w:rPr>
                <w:rStyle w:val="FontStyle131"/>
                <w:sz w:val="16"/>
                <w:szCs w:val="16"/>
              </w:rPr>
              <w:t>364</w:t>
            </w:r>
          </w:p>
        </w:tc>
        <w:tc>
          <w:tcPr>
            <w:tcW w:w="505" w:type="pct"/>
            <w:vAlign w:val="center"/>
          </w:tcPr>
          <w:p w:rsidR="00CE5361" w:rsidRPr="00723CBB" w:rsidRDefault="00CE5361" w:rsidP="006658CE">
            <w:pPr>
              <w:pStyle w:val="Style11"/>
              <w:widowControl/>
              <w:jc w:val="center"/>
              <w:rPr>
                <w:rStyle w:val="FontStyle131"/>
                <w:sz w:val="16"/>
                <w:szCs w:val="16"/>
              </w:rPr>
            </w:pPr>
            <w:r w:rsidRPr="00723CBB">
              <w:rPr>
                <w:rStyle w:val="FontStyle131"/>
                <w:sz w:val="16"/>
                <w:szCs w:val="16"/>
              </w:rPr>
              <w:t>396</w:t>
            </w:r>
          </w:p>
        </w:tc>
        <w:tc>
          <w:tcPr>
            <w:tcW w:w="502" w:type="pct"/>
            <w:vAlign w:val="center"/>
          </w:tcPr>
          <w:p w:rsidR="00CE5361" w:rsidRPr="00723CBB" w:rsidRDefault="00CE5361" w:rsidP="006658CE">
            <w:pPr>
              <w:pStyle w:val="Style11"/>
              <w:widowControl/>
              <w:jc w:val="center"/>
              <w:rPr>
                <w:rStyle w:val="FontStyle131"/>
                <w:sz w:val="16"/>
                <w:szCs w:val="16"/>
              </w:rPr>
            </w:pPr>
            <w:r w:rsidRPr="00723CBB">
              <w:rPr>
                <w:rStyle w:val="FontStyle131"/>
                <w:sz w:val="16"/>
                <w:szCs w:val="16"/>
              </w:rPr>
              <w:t>644</w:t>
            </w:r>
          </w:p>
        </w:tc>
        <w:tc>
          <w:tcPr>
            <w:tcW w:w="502" w:type="pct"/>
            <w:vAlign w:val="center"/>
          </w:tcPr>
          <w:p w:rsidR="00CE5361" w:rsidRPr="00723CBB" w:rsidRDefault="00CE5361" w:rsidP="006658CE">
            <w:pPr>
              <w:jc w:val="center"/>
              <w:rPr>
                <w:color w:val="000000"/>
                <w:sz w:val="16"/>
                <w:szCs w:val="16"/>
              </w:rPr>
            </w:pPr>
            <w:r w:rsidRPr="00723CBB">
              <w:rPr>
                <w:color w:val="000000"/>
                <w:sz w:val="16"/>
                <w:szCs w:val="16"/>
              </w:rPr>
              <w:t>560</w:t>
            </w:r>
          </w:p>
        </w:tc>
        <w:tc>
          <w:tcPr>
            <w:tcW w:w="502" w:type="pct"/>
            <w:vAlign w:val="center"/>
          </w:tcPr>
          <w:p w:rsidR="00CE5361" w:rsidRPr="00723CBB" w:rsidRDefault="00CE5361" w:rsidP="006658CE">
            <w:pPr>
              <w:jc w:val="center"/>
              <w:rPr>
                <w:color w:val="000000"/>
                <w:sz w:val="16"/>
                <w:szCs w:val="16"/>
              </w:rPr>
            </w:pPr>
            <w:r w:rsidRPr="00723CBB">
              <w:rPr>
                <w:color w:val="000000"/>
                <w:sz w:val="16"/>
                <w:szCs w:val="16"/>
              </w:rPr>
              <w:t>69,5</w:t>
            </w:r>
          </w:p>
        </w:tc>
        <w:tc>
          <w:tcPr>
            <w:tcW w:w="502" w:type="pct"/>
            <w:vAlign w:val="center"/>
          </w:tcPr>
          <w:p w:rsidR="00CE5361" w:rsidRPr="00723CBB" w:rsidRDefault="00CE5361" w:rsidP="006658CE">
            <w:pPr>
              <w:jc w:val="center"/>
              <w:rPr>
                <w:color w:val="000000"/>
                <w:sz w:val="16"/>
                <w:szCs w:val="16"/>
              </w:rPr>
            </w:pPr>
            <w:r w:rsidRPr="00723CBB">
              <w:rPr>
                <w:color w:val="000000"/>
                <w:sz w:val="16"/>
                <w:szCs w:val="16"/>
              </w:rPr>
              <w:t>62,6</w:t>
            </w:r>
          </w:p>
        </w:tc>
        <w:tc>
          <w:tcPr>
            <w:tcW w:w="500" w:type="pct"/>
            <w:vAlign w:val="center"/>
          </w:tcPr>
          <w:p w:rsidR="00CE5361" w:rsidRPr="00723CBB" w:rsidRDefault="00CE5361" w:rsidP="006658CE">
            <w:pPr>
              <w:jc w:val="center"/>
              <w:rPr>
                <w:color w:val="000000"/>
                <w:sz w:val="16"/>
                <w:szCs w:val="16"/>
              </w:rPr>
            </w:pPr>
            <w:r w:rsidRPr="00723CBB">
              <w:rPr>
                <w:color w:val="000000"/>
                <w:sz w:val="16"/>
                <w:szCs w:val="16"/>
              </w:rPr>
              <w:t>15,0</w:t>
            </w:r>
          </w:p>
        </w:tc>
      </w:tr>
      <w:tr w:rsidR="00CE5361" w:rsidRPr="00723CBB" w:rsidTr="00CC0D26">
        <w:tc>
          <w:tcPr>
            <w:tcW w:w="1483" w:type="pct"/>
            <w:vAlign w:val="center"/>
          </w:tcPr>
          <w:p w:rsidR="00CE5361" w:rsidRPr="00723CBB" w:rsidRDefault="00723CBB" w:rsidP="006658CE">
            <w:pPr>
              <w:pStyle w:val="Style11"/>
              <w:widowControl/>
              <w:rPr>
                <w:rStyle w:val="FontStyle131"/>
                <w:sz w:val="16"/>
                <w:szCs w:val="16"/>
              </w:rPr>
            </w:pPr>
            <w:r>
              <w:rPr>
                <w:rStyle w:val="FontStyle131"/>
                <w:sz w:val="16"/>
                <w:szCs w:val="16"/>
              </w:rPr>
              <w:t>М</w:t>
            </w:r>
            <w:r w:rsidR="00CE5361" w:rsidRPr="00723CBB">
              <w:rPr>
                <w:rStyle w:val="FontStyle131"/>
                <w:sz w:val="16"/>
                <w:szCs w:val="16"/>
              </w:rPr>
              <w:t>асса зерна</w:t>
            </w:r>
            <w:r w:rsidR="00C75704" w:rsidRPr="00723CBB">
              <w:rPr>
                <w:rStyle w:val="FontStyle131"/>
                <w:sz w:val="16"/>
                <w:szCs w:val="16"/>
              </w:rPr>
              <w:t xml:space="preserve"> </w:t>
            </w:r>
            <w:r w:rsidR="00CE5361" w:rsidRPr="00723CBB">
              <w:rPr>
                <w:rStyle w:val="FontStyle131"/>
                <w:sz w:val="16"/>
                <w:szCs w:val="16"/>
              </w:rPr>
              <w:t>с початка</w:t>
            </w:r>
            <w:r>
              <w:rPr>
                <w:rStyle w:val="FontStyle131"/>
                <w:sz w:val="16"/>
                <w:szCs w:val="16"/>
              </w:rPr>
              <w:t xml:space="preserve">, </w:t>
            </w:r>
            <w:proofErr w:type="gramStart"/>
            <w:r>
              <w:rPr>
                <w:rStyle w:val="FontStyle131"/>
                <w:sz w:val="16"/>
                <w:szCs w:val="16"/>
              </w:rPr>
              <w:t>г</w:t>
            </w:r>
            <w:proofErr w:type="gramEnd"/>
          </w:p>
        </w:tc>
        <w:tc>
          <w:tcPr>
            <w:tcW w:w="503" w:type="pct"/>
            <w:vAlign w:val="center"/>
          </w:tcPr>
          <w:p w:rsidR="00CE5361" w:rsidRPr="00723CBB" w:rsidRDefault="00CE5361" w:rsidP="006658CE">
            <w:pPr>
              <w:pStyle w:val="Style11"/>
              <w:widowControl/>
              <w:jc w:val="center"/>
              <w:rPr>
                <w:rStyle w:val="FontStyle131"/>
                <w:sz w:val="16"/>
                <w:szCs w:val="16"/>
              </w:rPr>
            </w:pPr>
            <w:r w:rsidRPr="00723CBB">
              <w:rPr>
                <w:rStyle w:val="FontStyle131"/>
                <w:sz w:val="16"/>
                <w:szCs w:val="16"/>
              </w:rPr>
              <w:t>95</w:t>
            </w:r>
          </w:p>
        </w:tc>
        <w:tc>
          <w:tcPr>
            <w:tcW w:w="505" w:type="pct"/>
            <w:vAlign w:val="center"/>
          </w:tcPr>
          <w:p w:rsidR="00CE5361" w:rsidRPr="00723CBB" w:rsidRDefault="00CE5361" w:rsidP="006658CE">
            <w:pPr>
              <w:pStyle w:val="Style11"/>
              <w:widowControl/>
              <w:jc w:val="center"/>
              <w:rPr>
                <w:rStyle w:val="FontStyle131"/>
                <w:sz w:val="16"/>
                <w:szCs w:val="16"/>
              </w:rPr>
            </w:pPr>
            <w:r w:rsidRPr="00723CBB">
              <w:rPr>
                <w:rStyle w:val="FontStyle131"/>
                <w:sz w:val="16"/>
                <w:szCs w:val="16"/>
              </w:rPr>
              <w:t>82</w:t>
            </w:r>
          </w:p>
        </w:tc>
        <w:tc>
          <w:tcPr>
            <w:tcW w:w="502" w:type="pct"/>
            <w:vAlign w:val="center"/>
          </w:tcPr>
          <w:p w:rsidR="00CE5361" w:rsidRPr="00723CBB" w:rsidRDefault="00CE5361" w:rsidP="006658CE">
            <w:pPr>
              <w:pStyle w:val="Style11"/>
              <w:widowControl/>
              <w:jc w:val="center"/>
              <w:rPr>
                <w:rStyle w:val="FontStyle131"/>
                <w:sz w:val="16"/>
                <w:szCs w:val="16"/>
              </w:rPr>
            </w:pPr>
            <w:r w:rsidRPr="00723CBB">
              <w:rPr>
                <w:rStyle w:val="FontStyle131"/>
                <w:sz w:val="16"/>
                <w:szCs w:val="16"/>
              </w:rPr>
              <w:t>188</w:t>
            </w:r>
          </w:p>
        </w:tc>
        <w:tc>
          <w:tcPr>
            <w:tcW w:w="502" w:type="pct"/>
            <w:vAlign w:val="center"/>
          </w:tcPr>
          <w:p w:rsidR="00CE5361" w:rsidRPr="00723CBB" w:rsidRDefault="00CE5361" w:rsidP="006658CE">
            <w:pPr>
              <w:jc w:val="center"/>
              <w:rPr>
                <w:color w:val="000000"/>
                <w:sz w:val="16"/>
                <w:szCs w:val="16"/>
              </w:rPr>
            </w:pPr>
            <w:r w:rsidRPr="00723CBB">
              <w:rPr>
                <w:color w:val="000000"/>
                <w:sz w:val="16"/>
                <w:szCs w:val="16"/>
              </w:rPr>
              <w:t>165</w:t>
            </w:r>
          </w:p>
        </w:tc>
        <w:tc>
          <w:tcPr>
            <w:tcW w:w="502" w:type="pct"/>
            <w:vAlign w:val="center"/>
          </w:tcPr>
          <w:p w:rsidR="00CE5361" w:rsidRPr="00723CBB" w:rsidRDefault="00CE5361" w:rsidP="006658CE">
            <w:pPr>
              <w:jc w:val="center"/>
              <w:rPr>
                <w:color w:val="000000"/>
                <w:sz w:val="16"/>
                <w:szCs w:val="16"/>
              </w:rPr>
            </w:pPr>
            <w:r w:rsidRPr="00723CBB">
              <w:rPr>
                <w:color w:val="000000"/>
                <w:sz w:val="16"/>
                <w:szCs w:val="16"/>
              </w:rPr>
              <w:t>112,4</w:t>
            </w:r>
          </w:p>
        </w:tc>
        <w:tc>
          <w:tcPr>
            <w:tcW w:w="502" w:type="pct"/>
            <w:vAlign w:val="center"/>
          </w:tcPr>
          <w:p w:rsidR="00CE5361" w:rsidRPr="00723CBB" w:rsidRDefault="00CE5361" w:rsidP="006658CE">
            <w:pPr>
              <w:jc w:val="center"/>
              <w:rPr>
                <w:color w:val="000000"/>
                <w:sz w:val="16"/>
                <w:szCs w:val="16"/>
              </w:rPr>
            </w:pPr>
            <w:r w:rsidRPr="00723CBB">
              <w:rPr>
                <w:color w:val="000000"/>
                <w:sz w:val="16"/>
                <w:szCs w:val="16"/>
              </w:rPr>
              <w:t>97,9</w:t>
            </w:r>
          </w:p>
        </w:tc>
        <w:tc>
          <w:tcPr>
            <w:tcW w:w="500" w:type="pct"/>
            <w:vAlign w:val="center"/>
          </w:tcPr>
          <w:p w:rsidR="00CE5361" w:rsidRPr="00723CBB" w:rsidRDefault="00CE5361" w:rsidP="006658CE">
            <w:pPr>
              <w:jc w:val="center"/>
              <w:rPr>
                <w:color w:val="000000"/>
                <w:sz w:val="16"/>
                <w:szCs w:val="16"/>
              </w:rPr>
            </w:pPr>
            <w:r w:rsidRPr="00723CBB">
              <w:rPr>
                <w:color w:val="000000"/>
                <w:sz w:val="16"/>
                <w:szCs w:val="16"/>
              </w:rPr>
              <w:t>13,9</w:t>
            </w:r>
          </w:p>
        </w:tc>
      </w:tr>
    </w:tbl>
    <w:p w:rsidR="00707CEB" w:rsidRPr="001F7890" w:rsidRDefault="00EF6698" w:rsidP="004E2445">
      <w:pPr>
        <w:pStyle w:val="Style11"/>
        <w:widowControl/>
        <w:spacing w:before="120" w:after="120" w:line="245" w:lineRule="auto"/>
        <w:ind w:firstLine="284"/>
        <w:jc w:val="both"/>
        <w:rPr>
          <w:rStyle w:val="FontStyle131"/>
          <w:i/>
          <w:sz w:val="20"/>
          <w:szCs w:val="20"/>
        </w:rPr>
      </w:pPr>
      <w:r w:rsidRPr="001F7890">
        <w:rPr>
          <w:rStyle w:val="FontStyle131"/>
          <w:i/>
          <w:sz w:val="20"/>
          <w:szCs w:val="20"/>
        </w:rPr>
        <w:lastRenderedPageBreak/>
        <w:t>2</w:t>
      </w:r>
      <w:r w:rsidR="00707CEB" w:rsidRPr="001F7890">
        <w:rPr>
          <w:rStyle w:val="FontStyle131"/>
          <w:i/>
          <w:sz w:val="20"/>
          <w:szCs w:val="20"/>
        </w:rPr>
        <w:t>.</w:t>
      </w:r>
      <w:r w:rsidR="006C479A">
        <w:rPr>
          <w:rStyle w:val="FontStyle131"/>
          <w:i/>
          <w:sz w:val="20"/>
          <w:szCs w:val="20"/>
        </w:rPr>
        <w:t> </w:t>
      </w:r>
      <w:r w:rsidR="00707CEB" w:rsidRPr="001F7890">
        <w:rPr>
          <w:rStyle w:val="FontStyle131"/>
          <w:i/>
          <w:sz w:val="20"/>
          <w:szCs w:val="20"/>
        </w:rPr>
        <w:t>На основании полученных данных опреде</w:t>
      </w:r>
      <w:r w:rsidR="006C479A">
        <w:rPr>
          <w:rStyle w:val="FontStyle131"/>
          <w:i/>
          <w:sz w:val="20"/>
          <w:szCs w:val="20"/>
        </w:rPr>
        <w:t>л</w:t>
      </w:r>
      <w:r w:rsidR="00AF2ECD" w:rsidRPr="001F7890">
        <w:rPr>
          <w:rStyle w:val="FontStyle131"/>
          <w:i/>
          <w:sz w:val="20"/>
          <w:szCs w:val="20"/>
        </w:rPr>
        <w:t>яем</w:t>
      </w:r>
      <w:r w:rsidR="00707CEB" w:rsidRPr="001F7890">
        <w:rPr>
          <w:rStyle w:val="FontStyle131"/>
          <w:i/>
          <w:sz w:val="20"/>
          <w:szCs w:val="20"/>
        </w:rPr>
        <w:t xml:space="preserve"> гипотетический гетерозис по </w:t>
      </w:r>
      <w:r w:rsidRPr="001F7890">
        <w:rPr>
          <w:rStyle w:val="FontStyle131"/>
          <w:i/>
          <w:sz w:val="20"/>
          <w:szCs w:val="20"/>
        </w:rPr>
        <w:t xml:space="preserve">изучаемым признакам по </w:t>
      </w:r>
      <w:r w:rsidR="00707CEB" w:rsidRPr="001F7890">
        <w:rPr>
          <w:rStyle w:val="FontStyle131"/>
          <w:i/>
          <w:sz w:val="20"/>
          <w:szCs w:val="20"/>
        </w:rPr>
        <w:t>формул</w:t>
      </w:r>
      <w:r w:rsidRPr="001F7890">
        <w:rPr>
          <w:rStyle w:val="FontStyle131"/>
          <w:i/>
          <w:sz w:val="20"/>
          <w:szCs w:val="20"/>
        </w:rPr>
        <w:t xml:space="preserve">е </w:t>
      </w:r>
      <w:r w:rsidR="00CC0D26">
        <w:rPr>
          <w:rStyle w:val="FontStyle131"/>
          <w:i/>
          <w:sz w:val="20"/>
          <w:szCs w:val="20"/>
        </w:rPr>
        <w:t>(7.2)</w:t>
      </w:r>
      <w:r w:rsidR="00707CEB" w:rsidRPr="001F7890">
        <w:rPr>
          <w:rStyle w:val="FontStyle131"/>
          <w:i/>
          <w:sz w:val="20"/>
          <w:szCs w:val="20"/>
        </w:rPr>
        <w:t>.</w:t>
      </w:r>
    </w:p>
    <w:p w:rsidR="00707CEB" w:rsidRPr="006C479A" w:rsidRDefault="00707CEB" w:rsidP="004E2445">
      <w:pPr>
        <w:pStyle w:val="Style11"/>
        <w:widowControl/>
        <w:spacing w:before="30" w:line="245" w:lineRule="auto"/>
        <w:ind w:firstLine="284"/>
        <w:jc w:val="both"/>
        <w:rPr>
          <w:rStyle w:val="FontStyle46"/>
          <w:b w:val="0"/>
          <w:sz w:val="20"/>
          <w:szCs w:val="20"/>
        </w:rPr>
      </w:pPr>
      <w:r w:rsidRPr="006C479A">
        <w:rPr>
          <w:rStyle w:val="FontStyle46"/>
          <w:b w:val="0"/>
          <w:sz w:val="20"/>
          <w:szCs w:val="20"/>
        </w:rPr>
        <w:t>Г</w:t>
      </w:r>
      <w:r w:rsidRPr="006C479A">
        <w:rPr>
          <w:rStyle w:val="FontStyle46"/>
          <w:b w:val="0"/>
          <w:sz w:val="20"/>
          <w:szCs w:val="20"/>
          <w:vertAlign w:val="subscript"/>
        </w:rPr>
        <w:t>гип, %</w:t>
      </w:r>
      <w:r w:rsidRPr="006C479A">
        <w:rPr>
          <w:rStyle w:val="FontStyle46"/>
          <w:b w:val="0"/>
          <w:sz w:val="20"/>
          <w:szCs w:val="20"/>
        </w:rPr>
        <w:t xml:space="preserve"> = </w:t>
      </w:r>
      <m:oMath>
        <m:f>
          <m:fPr>
            <m:ctrlPr>
              <w:rPr>
                <w:rStyle w:val="FontStyle46"/>
                <w:rFonts w:ascii="Cambria Math" w:hAnsi="Cambria Math"/>
                <w:b w:val="0"/>
                <w:bCs w:val="0"/>
                <w:sz w:val="20"/>
                <w:szCs w:val="20"/>
              </w:rPr>
            </m:ctrlPr>
          </m:fPr>
          <m:num>
            <m:r>
              <m:rPr>
                <m:nor/>
              </m:rPr>
              <w:rPr>
                <w:rStyle w:val="FontStyle46"/>
                <w:b w:val="0"/>
                <w:bCs w:val="0"/>
                <w:sz w:val="20"/>
                <w:szCs w:val="20"/>
              </w:rPr>
              <m:t>25</m:t>
            </m:r>
            <m:r>
              <m:rPr>
                <m:nor/>
              </m:rPr>
              <w:rPr>
                <w:rStyle w:val="FontStyle46"/>
                <w:rFonts w:ascii="Cambria Math"/>
                <w:b w:val="0"/>
                <w:bCs w:val="0"/>
                <w:sz w:val="20"/>
                <w:szCs w:val="20"/>
              </w:rPr>
              <m:t xml:space="preserve"> </m:t>
            </m:r>
            <m:r>
              <m:rPr>
                <m:nor/>
              </m:rPr>
              <w:rPr>
                <w:rStyle w:val="FontStyle46"/>
                <w:rFonts w:ascii="Symbol" w:hAnsi="Symbol"/>
                <w:b w:val="0"/>
                <w:bCs w:val="0"/>
                <w:sz w:val="20"/>
                <w:szCs w:val="20"/>
              </w:rPr>
              <m:t></m:t>
            </m:r>
            <m:r>
              <m:rPr>
                <m:nor/>
              </m:rPr>
              <w:rPr>
                <w:rStyle w:val="FontStyle46"/>
                <w:rFonts w:ascii="Cambria Math"/>
                <w:b w:val="0"/>
                <w:bCs w:val="0"/>
                <w:sz w:val="20"/>
                <w:szCs w:val="20"/>
              </w:rPr>
              <m:t xml:space="preserve"> </m:t>
            </m:r>
            <m:r>
              <m:rPr>
                <m:nor/>
              </m:rPr>
              <w:rPr>
                <w:rStyle w:val="FontStyle46"/>
                <w:b w:val="0"/>
                <w:bCs w:val="0"/>
                <w:sz w:val="20"/>
                <w:szCs w:val="20"/>
              </w:rPr>
              <m:t>13,5</m:t>
            </m:r>
            <m:r>
              <m:rPr>
                <m:sty m:val="b"/>
              </m:rPr>
              <w:rPr>
                <w:rStyle w:val="FontStyle46"/>
                <w:rFonts w:ascii="Cambria Math" w:hAnsi="Cambria Math"/>
                <w:sz w:val="20"/>
                <w:szCs w:val="20"/>
              </w:rPr>
              <m:t xml:space="preserve"> </m:t>
            </m:r>
          </m:num>
          <m:den>
            <m:r>
              <m:rPr>
                <m:nor/>
              </m:rPr>
              <w:rPr>
                <w:rStyle w:val="FontStyle46"/>
                <w:b w:val="0"/>
                <w:bCs w:val="0"/>
                <w:sz w:val="20"/>
                <w:szCs w:val="20"/>
              </w:rPr>
              <m:t>13,5</m:t>
            </m:r>
          </m:den>
        </m:f>
      </m:oMath>
      <w:r w:rsidRPr="006C479A">
        <w:rPr>
          <w:rStyle w:val="FontStyle46"/>
          <w:b w:val="0"/>
          <w:sz w:val="20"/>
          <w:szCs w:val="20"/>
        </w:rPr>
        <w:t xml:space="preserve"> </w:t>
      </w:r>
      <w:r w:rsidR="00CC0D26" w:rsidRPr="006C479A">
        <w:rPr>
          <w:rStyle w:val="FontStyle46"/>
          <w:b w:val="0"/>
          <w:sz w:val="20"/>
          <w:szCs w:val="20"/>
        </w:rPr>
        <w:t>∙</w:t>
      </w:r>
      <w:r w:rsidRPr="006C479A">
        <w:rPr>
          <w:rStyle w:val="FontStyle46"/>
          <w:b w:val="0"/>
          <w:sz w:val="20"/>
          <w:szCs w:val="20"/>
        </w:rPr>
        <w:t xml:space="preserve"> 100 = 85,2 %;</w:t>
      </w:r>
    </w:p>
    <w:p w:rsidR="00EF6698" w:rsidRPr="006C479A" w:rsidRDefault="00EF6698" w:rsidP="004E2445">
      <w:pPr>
        <w:pStyle w:val="Style11"/>
        <w:widowControl/>
        <w:spacing w:before="30" w:line="245" w:lineRule="auto"/>
        <w:ind w:firstLine="284"/>
        <w:jc w:val="both"/>
        <w:rPr>
          <w:rStyle w:val="FontStyle46"/>
          <w:b w:val="0"/>
          <w:sz w:val="20"/>
          <w:szCs w:val="20"/>
        </w:rPr>
      </w:pPr>
      <w:r w:rsidRPr="006C479A">
        <w:rPr>
          <w:rStyle w:val="FontStyle46"/>
          <w:b w:val="0"/>
          <w:sz w:val="20"/>
          <w:szCs w:val="20"/>
        </w:rPr>
        <w:t>Г</w:t>
      </w:r>
      <w:r w:rsidRPr="006C479A">
        <w:rPr>
          <w:rStyle w:val="FontStyle46"/>
          <w:b w:val="0"/>
          <w:sz w:val="20"/>
          <w:szCs w:val="20"/>
          <w:vertAlign w:val="subscript"/>
        </w:rPr>
        <w:t>гип, %</w:t>
      </w:r>
      <w:r w:rsidRPr="006C479A">
        <w:rPr>
          <w:rStyle w:val="FontStyle46"/>
          <w:b w:val="0"/>
          <w:sz w:val="20"/>
          <w:szCs w:val="20"/>
        </w:rPr>
        <w:t xml:space="preserve"> = </w:t>
      </w:r>
      <m:oMath>
        <m:f>
          <m:fPr>
            <m:ctrlPr>
              <w:rPr>
                <w:rStyle w:val="FontStyle46"/>
                <w:rFonts w:ascii="Cambria Math" w:hAnsi="Cambria Math"/>
                <w:b w:val="0"/>
                <w:bCs w:val="0"/>
                <w:sz w:val="20"/>
                <w:szCs w:val="20"/>
              </w:rPr>
            </m:ctrlPr>
          </m:fPr>
          <m:num>
            <m:r>
              <m:rPr>
                <m:nor/>
              </m:rPr>
              <w:rPr>
                <w:rStyle w:val="FontStyle46"/>
                <w:b w:val="0"/>
                <w:bCs w:val="0"/>
                <w:sz w:val="20"/>
                <w:szCs w:val="20"/>
              </w:rPr>
              <m:t>14</m:t>
            </m:r>
            <m:r>
              <m:rPr>
                <m:nor/>
              </m:rPr>
              <w:rPr>
                <w:rStyle w:val="FontStyle46"/>
                <w:rFonts w:ascii="Cambria Math"/>
                <w:b w:val="0"/>
                <w:bCs w:val="0"/>
                <w:sz w:val="20"/>
                <w:szCs w:val="20"/>
              </w:rPr>
              <m:t xml:space="preserve"> </m:t>
            </m:r>
            <m:r>
              <m:rPr>
                <m:nor/>
              </m:rPr>
              <w:rPr>
                <w:rStyle w:val="FontStyle46"/>
                <w:rFonts w:ascii="Symbol" w:hAnsi="Symbol"/>
                <w:b w:val="0"/>
                <w:bCs w:val="0"/>
                <w:sz w:val="20"/>
                <w:szCs w:val="20"/>
              </w:rPr>
              <m:t></m:t>
            </m:r>
            <m:r>
              <m:rPr>
                <m:nor/>
              </m:rPr>
              <w:rPr>
                <w:rStyle w:val="FontStyle46"/>
                <w:rFonts w:ascii="Cambria Math"/>
                <w:b w:val="0"/>
                <w:bCs w:val="0"/>
                <w:sz w:val="20"/>
                <w:szCs w:val="20"/>
              </w:rPr>
              <m:t xml:space="preserve"> </m:t>
            </m:r>
            <m:r>
              <m:rPr>
                <m:nor/>
              </m:rPr>
              <w:rPr>
                <w:rStyle w:val="FontStyle46"/>
                <w:b w:val="0"/>
                <w:bCs w:val="0"/>
                <w:sz w:val="20"/>
                <w:szCs w:val="20"/>
              </w:rPr>
              <m:t xml:space="preserve">14 </m:t>
            </m:r>
          </m:num>
          <m:den>
            <m:r>
              <m:rPr>
                <m:nor/>
              </m:rPr>
              <w:rPr>
                <w:rStyle w:val="FontStyle46"/>
                <w:b w:val="0"/>
                <w:bCs w:val="0"/>
                <w:sz w:val="20"/>
                <w:szCs w:val="20"/>
              </w:rPr>
              <m:t>14</m:t>
            </m:r>
          </m:den>
        </m:f>
      </m:oMath>
      <w:r w:rsidRPr="006C479A">
        <w:rPr>
          <w:rStyle w:val="FontStyle46"/>
          <w:b w:val="0"/>
          <w:sz w:val="20"/>
          <w:szCs w:val="20"/>
        </w:rPr>
        <w:t xml:space="preserve"> </w:t>
      </w:r>
      <w:r w:rsidR="00CC0D26" w:rsidRPr="006C479A">
        <w:rPr>
          <w:rStyle w:val="FontStyle46"/>
          <w:b w:val="0"/>
          <w:sz w:val="20"/>
          <w:szCs w:val="20"/>
        </w:rPr>
        <w:t>∙</w:t>
      </w:r>
      <w:r w:rsidRPr="006C479A">
        <w:rPr>
          <w:rStyle w:val="FontStyle46"/>
          <w:b w:val="0"/>
          <w:sz w:val="20"/>
          <w:szCs w:val="20"/>
        </w:rPr>
        <w:t xml:space="preserve"> 100 = 0,0 %;</w:t>
      </w:r>
    </w:p>
    <w:p w:rsidR="00EF6698" w:rsidRPr="006C479A" w:rsidRDefault="00EF6698" w:rsidP="004E2445">
      <w:pPr>
        <w:pStyle w:val="Style11"/>
        <w:widowControl/>
        <w:spacing w:before="30" w:line="245" w:lineRule="auto"/>
        <w:ind w:firstLine="284"/>
        <w:jc w:val="both"/>
        <w:rPr>
          <w:rStyle w:val="FontStyle46"/>
          <w:b w:val="0"/>
          <w:sz w:val="20"/>
          <w:szCs w:val="20"/>
        </w:rPr>
      </w:pPr>
      <w:r w:rsidRPr="006C479A">
        <w:rPr>
          <w:rStyle w:val="FontStyle46"/>
          <w:b w:val="0"/>
          <w:sz w:val="20"/>
          <w:szCs w:val="20"/>
        </w:rPr>
        <w:t>Г</w:t>
      </w:r>
      <w:r w:rsidRPr="006C479A">
        <w:rPr>
          <w:rStyle w:val="FontStyle46"/>
          <w:b w:val="0"/>
          <w:sz w:val="20"/>
          <w:szCs w:val="20"/>
          <w:vertAlign w:val="subscript"/>
        </w:rPr>
        <w:t>гип, %</w:t>
      </w:r>
      <w:r w:rsidRPr="006C479A">
        <w:rPr>
          <w:rStyle w:val="FontStyle46"/>
          <w:b w:val="0"/>
          <w:sz w:val="20"/>
          <w:szCs w:val="20"/>
        </w:rPr>
        <w:t xml:space="preserve"> = </w:t>
      </w:r>
      <m:oMath>
        <m:f>
          <m:fPr>
            <m:ctrlPr>
              <w:rPr>
                <w:rStyle w:val="FontStyle46"/>
                <w:rFonts w:ascii="Cambria Math" w:hAnsi="Cambria Math"/>
                <w:b w:val="0"/>
                <w:bCs w:val="0"/>
                <w:sz w:val="20"/>
                <w:szCs w:val="20"/>
              </w:rPr>
            </m:ctrlPr>
          </m:fPr>
          <m:num>
            <m:r>
              <m:rPr>
                <m:nor/>
              </m:rPr>
              <w:rPr>
                <w:rStyle w:val="FontStyle46"/>
                <w:b w:val="0"/>
                <w:bCs w:val="0"/>
                <w:sz w:val="20"/>
                <w:szCs w:val="20"/>
              </w:rPr>
              <m:t>46</m:t>
            </m:r>
            <m:r>
              <m:rPr>
                <m:nor/>
              </m:rPr>
              <w:rPr>
                <w:rStyle w:val="FontStyle46"/>
                <w:rFonts w:ascii="Cambria Math"/>
                <w:b w:val="0"/>
                <w:bCs w:val="0"/>
                <w:sz w:val="20"/>
                <w:szCs w:val="20"/>
              </w:rPr>
              <m:t xml:space="preserve"> </m:t>
            </m:r>
            <m:r>
              <m:rPr>
                <m:nor/>
              </m:rPr>
              <w:rPr>
                <w:rStyle w:val="FontStyle46"/>
                <w:rFonts w:ascii="Symbol" w:hAnsi="Symbol"/>
                <w:b w:val="0"/>
                <w:bCs w:val="0"/>
                <w:sz w:val="20"/>
                <w:szCs w:val="20"/>
              </w:rPr>
              <m:t></m:t>
            </m:r>
            <m:r>
              <m:rPr>
                <m:nor/>
              </m:rPr>
              <w:rPr>
                <w:rStyle w:val="FontStyle46"/>
                <w:rFonts w:ascii="Cambria Math"/>
                <w:b w:val="0"/>
                <w:bCs w:val="0"/>
                <w:sz w:val="20"/>
                <w:szCs w:val="20"/>
              </w:rPr>
              <m:t xml:space="preserve"> </m:t>
            </m:r>
            <m:r>
              <m:rPr>
                <m:nor/>
              </m:rPr>
              <w:rPr>
                <w:rStyle w:val="FontStyle46"/>
                <w:b w:val="0"/>
                <w:bCs w:val="0"/>
                <w:sz w:val="20"/>
                <w:szCs w:val="20"/>
              </w:rPr>
              <m:t xml:space="preserve">24 </m:t>
            </m:r>
          </m:num>
          <m:den>
            <m:r>
              <m:rPr>
                <m:nor/>
              </m:rPr>
              <w:rPr>
                <w:rStyle w:val="FontStyle46"/>
                <w:b w:val="0"/>
                <w:bCs w:val="0"/>
                <w:sz w:val="20"/>
                <w:szCs w:val="20"/>
              </w:rPr>
              <m:t>24</m:t>
            </m:r>
          </m:den>
        </m:f>
      </m:oMath>
      <w:r w:rsidRPr="006C479A">
        <w:rPr>
          <w:rStyle w:val="FontStyle46"/>
          <w:b w:val="0"/>
          <w:sz w:val="20"/>
          <w:szCs w:val="20"/>
        </w:rPr>
        <w:t xml:space="preserve"> </w:t>
      </w:r>
      <w:r w:rsidR="00CC0D26" w:rsidRPr="006C479A">
        <w:rPr>
          <w:rStyle w:val="FontStyle46"/>
          <w:b w:val="0"/>
          <w:sz w:val="20"/>
          <w:szCs w:val="20"/>
        </w:rPr>
        <w:t>∙</w:t>
      </w:r>
      <w:r w:rsidRPr="006C479A">
        <w:rPr>
          <w:rStyle w:val="FontStyle46"/>
          <w:b w:val="0"/>
          <w:sz w:val="20"/>
          <w:szCs w:val="20"/>
        </w:rPr>
        <w:t xml:space="preserve"> 100 = 91,7 %;</w:t>
      </w:r>
    </w:p>
    <w:p w:rsidR="00EF6698" w:rsidRPr="006C479A" w:rsidRDefault="00EF6698" w:rsidP="004E2445">
      <w:pPr>
        <w:pStyle w:val="Style11"/>
        <w:widowControl/>
        <w:spacing w:before="30" w:line="245" w:lineRule="auto"/>
        <w:ind w:firstLine="284"/>
        <w:jc w:val="both"/>
        <w:rPr>
          <w:rStyle w:val="FontStyle46"/>
          <w:b w:val="0"/>
          <w:sz w:val="20"/>
          <w:szCs w:val="20"/>
        </w:rPr>
      </w:pPr>
      <w:r w:rsidRPr="006C479A">
        <w:rPr>
          <w:rStyle w:val="FontStyle46"/>
          <w:b w:val="0"/>
          <w:sz w:val="20"/>
          <w:szCs w:val="20"/>
        </w:rPr>
        <w:t>Г</w:t>
      </w:r>
      <w:r w:rsidRPr="006C479A">
        <w:rPr>
          <w:rStyle w:val="FontStyle46"/>
          <w:b w:val="0"/>
          <w:sz w:val="20"/>
          <w:szCs w:val="20"/>
          <w:vertAlign w:val="subscript"/>
        </w:rPr>
        <w:t>гип, %</w:t>
      </w:r>
      <w:r w:rsidRPr="006C479A">
        <w:rPr>
          <w:rStyle w:val="FontStyle46"/>
          <w:b w:val="0"/>
          <w:sz w:val="20"/>
          <w:szCs w:val="20"/>
        </w:rPr>
        <w:t xml:space="preserve"> = </w:t>
      </w:r>
      <m:oMath>
        <m:f>
          <m:fPr>
            <m:ctrlPr>
              <w:rPr>
                <w:rStyle w:val="FontStyle46"/>
                <w:rFonts w:ascii="Cambria Math" w:hAnsi="Cambria Math"/>
                <w:b w:val="0"/>
                <w:bCs w:val="0"/>
                <w:sz w:val="20"/>
                <w:szCs w:val="20"/>
              </w:rPr>
            </m:ctrlPr>
          </m:fPr>
          <m:num>
            <m:r>
              <m:rPr>
                <m:nor/>
              </m:rPr>
              <w:rPr>
                <w:rStyle w:val="FontStyle46"/>
                <w:b w:val="0"/>
                <w:bCs w:val="0"/>
                <w:sz w:val="20"/>
                <w:szCs w:val="20"/>
              </w:rPr>
              <m:t>644</m:t>
            </m:r>
            <m:r>
              <m:rPr>
                <m:nor/>
              </m:rPr>
              <w:rPr>
                <w:rStyle w:val="FontStyle46"/>
                <w:rFonts w:ascii="Cambria Math"/>
                <w:b w:val="0"/>
                <w:bCs w:val="0"/>
                <w:sz w:val="20"/>
                <w:szCs w:val="20"/>
              </w:rPr>
              <m:t xml:space="preserve"> </m:t>
            </m:r>
            <m:r>
              <m:rPr>
                <m:nor/>
              </m:rPr>
              <w:rPr>
                <w:rStyle w:val="FontStyle46"/>
                <w:rFonts w:ascii="Symbol" w:hAnsi="Symbol"/>
                <w:b w:val="0"/>
                <w:bCs w:val="0"/>
                <w:sz w:val="20"/>
                <w:szCs w:val="20"/>
              </w:rPr>
              <m:t></m:t>
            </m:r>
            <m:r>
              <m:rPr>
                <m:nor/>
              </m:rPr>
              <w:rPr>
                <w:rStyle w:val="FontStyle46"/>
                <w:rFonts w:ascii="Cambria Math"/>
                <w:b w:val="0"/>
                <w:bCs w:val="0"/>
                <w:sz w:val="20"/>
                <w:szCs w:val="20"/>
              </w:rPr>
              <m:t xml:space="preserve"> </m:t>
            </m:r>
            <m:r>
              <m:rPr>
                <m:nor/>
              </m:rPr>
              <w:rPr>
                <w:rStyle w:val="FontStyle46"/>
                <w:b w:val="0"/>
                <w:bCs w:val="0"/>
                <w:sz w:val="20"/>
                <w:szCs w:val="20"/>
              </w:rPr>
              <m:t xml:space="preserve">380 </m:t>
            </m:r>
          </m:num>
          <m:den>
            <m:r>
              <m:rPr>
                <m:nor/>
              </m:rPr>
              <w:rPr>
                <w:rStyle w:val="FontStyle46"/>
                <w:b w:val="0"/>
                <w:bCs w:val="0"/>
                <w:sz w:val="20"/>
                <w:szCs w:val="20"/>
              </w:rPr>
              <m:t>380</m:t>
            </m:r>
          </m:den>
        </m:f>
      </m:oMath>
      <w:r w:rsidRPr="006C479A">
        <w:rPr>
          <w:rStyle w:val="FontStyle46"/>
          <w:b w:val="0"/>
          <w:sz w:val="20"/>
          <w:szCs w:val="20"/>
        </w:rPr>
        <w:t xml:space="preserve"> </w:t>
      </w:r>
      <w:r w:rsidR="00CC0D26" w:rsidRPr="006C479A">
        <w:rPr>
          <w:rStyle w:val="FontStyle46"/>
          <w:b w:val="0"/>
          <w:sz w:val="20"/>
          <w:szCs w:val="20"/>
        </w:rPr>
        <w:t>∙</w:t>
      </w:r>
      <w:r w:rsidRPr="006C479A">
        <w:rPr>
          <w:rStyle w:val="FontStyle46"/>
          <w:b w:val="0"/>
          <w:sz w:val="20"/>
          <w:szCs w:val="20"/>
        </w:rPr>
        <w:t xml:space="preserve"> 100 = 69,5 %;</w:t>
      </w:r>
    </w:p>
    <w:p w:rsidR="00EF6698" w:rsidRPr="006C479A" w:rsidRDefault="00EF6698" w:rsidP="004E2445">
      <w:pPr>
        <w:pStyle w:val="Style11"/>
        <w:widowControl/>
        <w:spacing w:before="30" w:line="245" w:lineRule="auto"/>
        <w:ind w:firstLine="284"/>
        <w:jc w:val="both"/>
        <w:rPr>
          <w:rStyle w:val="FontStyle46"/>
          <w:b w:val="0"/>
          <w:sz w:val="20"/>
          <w:szCs w:val="20"/>
        </w:rPr>
      </w:pPr>
      <w:r w:rsidRPr="006C479A">
        <w:rPr>
          <w:rStyle w:val="FontStyle46"/>
          <w:b w:val="0"/>
          <w:sz w:val="20"/>
          <w:szCs w:val="20"/>
        </w:rPr>
        <w:t>Г</w:t>
      </w:r>
      <w:r w:rsidRPr="006C479A">
        <w:rPr>
          <w:rStyle w:val="FontStyle46"/>
          <w:b w:val="0"/>
          <w:sz w:val="20"/>
          <w:szCs w:val="20"/>
          <w:vertAlign w:val="subscript"/>
        </w:rPr>
        <w:t>гип, %</w:t>
      </w:r>
      <w:r w:rsidRPr="006C479A">
        <w:rPr>
          <w:rStyle w:val="FontStyle46"/>
          <w:b w:val="0"/>
          <w:sz w:val="20"/>
          <w:szCs w:val="20"/>
        </w:rPr>
        <w:t xml:space="preserve"> = </w:t>
      </w:r>
      <m:oMath>
        <m:f>
          <m:fPr>
            <m:ctrlPr>
              <w:rPr>
                <w:rStyle w:val="FontStyle46"/>
                <w:rFonts w:ascii="Cambria Math" w:hAnsi="Cambria Math"/>
                <w:b w:val="0"/>
                <w:bCs w:val="0"/>
                <w:sz w:val="20"/>
                <w:szCs w:val="20"/>
              </w:rPr>
            </m:ctrlPr>
          </m:fPr>
          <m:num>
            <m:r>
              <m:rPr>
                <m:nor/>
              </m:rPr>
              <w:rPr>
                <w:rStyle w:val="FontStyle46"/>
                <w:b w:val="0"/>
                <w:bCs w:val="0"/>
                <w:sz w:val="20"/>
                <w:szCs w:val="20"/>
              </w:rPr>
              <m:t>188</m:t>
            </m:r>
            <m:r>
              <m:rPr>
                <m:nor/>
              </m:rPr>
              <w:rPr>
                <w:rStyle w:val="FontStyle46"/>
                <w:rFonts w:ascii="Cambria Math"/>
                <w:b w:val="0"/>
                <w:bCs w:val="0"/>
                <w:sz w:val="20"/>
                <w:szCs w:val="20"/>
              </w:rPr>
              <m:t xml:space="preserve"> </m:t>
            </m:r>
            <m:r>
              <m:rPr>
                <m:nor/>
              </m:rPr>
              <w:rPr>
                <w:rStyle w:val="FontStyle46"/>
                <w:rFonts w:ascii="Symbol" w:hAnsi="Symbol"/>
                <w:b w:val="0"/>
                <w:bCs w:val="0"/>
                <w:sz w:val="20"/>
                <w:szCs w:val="20"/>
              </w:rPr>
              <m:t></m:t>
            </m:r>
            <m:r>
              <m:rPr>
                <m:nor/>
              </m:rPr>
              <w:rPr>
                <w:rStyle w:val="FontStyle46"/>
                <w:rFonts w:ascii="Cambria Math"/>
                <w:b w:val="0"/>
                <w:bCs w:val="0"/>
                <w:sz w:val="20"/>
                <w:szCs w:val="20"/>
              </w:rPr>
              <m:t xml:space="preserve"> </m:t>
            </m:r>
            <m:r>
              <m:rPr>
                <m:nor/>
              </m:rPr>
              <w:rPr>
                <w:rStyle w:val="FontStyle46"/>
                <w:b w:val="0"/>
                <w:bCs w:val="0"/>
                <w:sz w:val="20"/>
                <w:szCs w:val="20"/>
              </w:rPr>
              <m:t xml:space="preserve">88,5 </m:t>
            </m:r>
          </m:num>
          <m:den>
            <m:r>
              <m:rPr>
                <m:nor/>
              </m:rPr>
              <w:rPr>
                <w:rStyle w:val="FontStyle46"/>
                <w:b w:val="0"/>
                <w:bCs w:val="0"/>
                <w:sz w:val="20"/>
                <w:szCs w:val="20"/>
              </w:rPr>
              <m:t>88,5</m:t>
            </m:r>
          </m:den>
        </m:f>
      </m:oMath>
      <w:r w:rsidRPr="006C479A">
        <w:rPr>
          <w:rStyle w:val="FontStyle46"/>
          <w:b w:val="0"/>
          <w:sz w:val="20"/>
          <w:szCs w:val="20"/>
        </w:rPr>
        <w:t xml:space="preserve"> </w:t>
      </w:r>
      <w:r w:rsidR="00CC0D26" w:rsidRPr="006C479A">
        <w:rPr>
          <w:rStyle w:val="FontStyle46"/>
          <w:b w:val="0"/>
          <w:sz w:val="20"/>
          <w:szCs w:val="20"/>
        </w:rPr>
        <w:t>∙</w:t>
      </w:r>
      <w:r w:rsidRPr="006C479A">
        <w:rPr>
          <w:rStyle w:val="FontStyle46"/>
          <w:b w:val="0"/>
          <w:sz w:val="20"/>
          <w:szCs w:val="20"/>
        </w:rPr>
        <w:t xml:space="preserve"> 100 = 112,4 %.</w:t>
      </w:r>
    </w:p>
    <w:p w:rsidR="00EF6698" w:rsidRPr="001F7890" w:rsidRDefault="00EF6698" w:rsidP="004E2445">
      <w:pPr>
        <w:pStyle w:val="Style11"/>
        <w:widowControl/>
        <w:spacing w:before="120" w:after="120" w:line="245" w:lineRule="auto"/>
        <w:ind w:firstLine="284"/>
        <w:jc w:val="both"/>
        <w:rPr>
          <w:rStyle w:val="FontStyle131"/>
          <w:i/>
          <w:sz w:val="20"/>
          <w:szCs w:val="20"/>
        </w:rPr>
      </w:pPr>
      <w:r w:rsidRPr="001F7890">
        <w:rPr>
          <w:rStyle w:val="FontStyle131"/>
          <w:i/>
          <w:sz w:val="20"/>
          <w:szCs w:val="20"/>
        </w:rPr>
        <w:t>3. На основании полученных данных определ</w:t>
      </w:r>
      <w:r w:rsidR="00AF2ECD" w:rsidRPr="001F7890">
        <w:rPr>
          <w:rStyle w:val="FontStyle131"/>
          <w:i/>
          <w:sz w:val="20"/>
          <w:szCs w:val="20"/>
        </w:rPr>
        <w:t>яем</w:t>
      </w:r>
      <w:r w:rsidRPr="001F7890">
        <w:rPr>
          <w:rStyle w:val="FontStyle131"/>
          <w:i/>
          <w:sz w:val="20"/>
          <w:szCs w:val="20"/>
        </w:rPr>
        <w:t xml:space="preserve"> истинный гетер</w:t>
      </w:r>
      <w:r w:rsidRPr="001F7890">
        <w:rPr>
          <w:rStyle w:val="FontStyle131"/>
          <w:i/>
          <w:sz w:val="20"/>
          <w:szCs w:val="20"/>
        </w:rPr>
        <w:t>о</w:t>
      </w:r>
      <w:r w:rsidRPr="001F7890">
        <w:rPr>
          <w:rStyle w:val="FontStyle131"/>
          <w:i/>
          <w:sz w:val="20"/>
          <w:szCs w:val="20"/>
        </w:rPr>
        <w:t xml:space="preserve">зис по изучаемым признакам по формуле </w:t>
      </w:r>
      <w:r w:rsidR="00CC0D26">
        <w:rPr>
          <w:rStyle w:val="FontStyle131"/>
          <w:i/>
          <w:sz w:val="20"/>
          <w:szCs w:val="20"/>
        </w:rPr>
        <w:t>(7.3)</w:t>
      </w:r>
      <w:r w:rsidRPr="001F7890">
        <w:rPr>
          <w:rStyle w:val="FontStyle131"/>
          <w:i/>
          <w:sz w:val="20"/>
          <w:szCs w:val="20"/>
        </w:rPr>
        <w:t>.</w:t>
      </w:r>
    </w:p>
    <w:p w:rsidR="00707CEB" w:rsidRPr="006C479A" w:rsidRDefault="00707CEB" w:rsidP="004E2445">
      <w:pPr>
        <w:pStyle w:val="Style11"/>
        <w:widowControl/>
        <w:spacing w:before="30" w:line="245" w:lineRule="auto"/>
        <w:ind w:firstLine="284"/>
        <w:jc w:val="both"/>
        <w:rPr>
          <w:rStyle w:val="FontStyle46"/>
          <w:b w:val="0"/>
          <w:sz w:val="20"/>
          <w:szCs w:val="20"/>
        </w:rPr>
      </w:pPr>
      <w:r w:rsidRPr="006C479A">
        <w:rPr>
          <w:rStyle w:val="FontStyle46"/>
          <w:b w:val="0"/>
          <w:sz w:val="20"/>
          <w:szCs w:val="20"/>
        </w:rPr>
        <w:t>Г</w:t>
      </w:r>
      <w:r w:rsidRPr="006C479A">
        <w:rPr>
          <w:rStyle w:val="FontStyle46"/>
          <w:b w:val="0"/>
          <w:sz w:val="20"/>
          <w:szCs w:val="20"/>
          <w:vertAlign w:val="subscript"/>
        </w:rPr>
        <w:t>ист, %</w:t>
      </w:r>
      <w:r w:rsidRPr="006C479A">
        <w:rPr>
          <w:rStyle w:val="FontStyle46"/>
          <w:b w:val="0"/>
          <w:sz w:val="20"/>
          <w:szCs w:val="20"/>
        </w:rPr>
        <w:t xml:space="preserve"> = </w:t>
      </w:r>
      <m:oMath>
        <m:f>
          <m:fPr>
            <m:ctrlPr>
              <w:rPr>
                <w:rStyle w:val="FontStyle46"/>
                <w:rFonts w:ascii="Cambria Math" w:hAnsi="Cambria Math"/>
                <w:b w:val="0"/>
                <w:bCs w:val="0"/>
                <w:sz w:val="20"/>
                <w:szCs w:val="20"/>
              </w:rPr>
            </m:ctrlPr>
          </m:fPr>
          <m:num>
            <m:r>
              <m:rPr>
                <m:nor/>
              </m:rPr>
              <w:rPr>
                <w:rStyle w:val="FontStyle46"/>
                <w:b w:val="0"/>
                <w:bCs w:val="0"/>
                <w:sz w:val="20"/>
                <w:szCs w:val="20"/>
              </w:rPr>
              <m:t>25</m:t>
            </m:r>
            <m:r>
              <m:rPr>
                <m:nor/>
              </m:rPr>
              <w:rPr>
                <w:rStyle w:val="FontStyle46"/>
                <w:rFonts w:ascii="Cambria Math"/>
                <w:b w:val="0"/>
                <w:bCs w:val="0"/>
                <w:sz w:val="20"/>
                <w:szCs w:val="20"/>
              </w:rPr>
              <m:t xml:space="preserve"> </m:t>
            </m:r>
            <m:r>
              <m:rPr>
                <m:nor/>
              </m:rPr>
              <w:rPr>
                <w:rStyle w:val="FontStyle46"/>
                <w:rFonts w:ascii="Symbol" w:hAnsi="Symbol"/>
                <w:b w:val="0"/>
                <w:bCs w:val="0"/>
                <w:sz w:val="20"/>
                <w:szCs w:val="20"/>
              </w:rPr>
              <m:t></m:t>
            </m:r>
            <m:r>
              <m:rPr>
                <m:nor/>
              </m:rPr>
              <w:rPr>
                <w:rStyle w:val="FontStyle46"/>
                <w:rFonts w:ascii="Cambria Math"/>
                <w:b w:val="0"/>
                <w:bCs w:val="0"/>
                <w:sz w:val="20"/>
                <w:szCs w:val="20"/>
              </w:rPr>
              <m:t xml:space="preserve"> </m:t>
            </m:r>
            <m:r>
              <m:rPr>
                <m:nor/>
              </m:rPr>
              <w:rPr>
                <w:rStyle w:val="FontStyle46"/>
                <w:b w:val="0"/>
                <w:bCs w:val="0"/>
                <w:sz w:val="20"/>
                <w:szCs w:val="20"/>
              </w:rPr>
              <m:t>15</m:t>
            </m:r>
          </m:num>
          <m:den>
            <m:r>
              <m:rPr>
                <m:nor/>
              </m:rPr>
              <w:rPr>
                <w:rStyle w:val="FontStyle46"/>
                <w:b w:val="0"/>
                <w:bCs w:val="0"/>
                <w:sz w:val="20"/>
                <w:szCs w:val="20"/>
              </w:rPr>
              <m:t>15</m:t>
            </m:r>
          </m:den>
        </m:f>
      </m:oMath>
      <w:r w:rsidR="002E4DA1" w:rsidRPr="006C479A">
        <w:rPr>
          <w:rStyle w:val="FontStyle46"/>
          <w:b w:val="0"/>
          <w:sz w:val="20"/>
          <w:szCs w:val="20"/>
        </w:rPr>
        <w:t xml:space="preserve"> </w:t>
      </w:r>
      <w:r w:rsidR="00824405" w:rsidRPr="006C479A">
        <w:rPr>
          <w:rStyle w:val="FontStyle46"/>
          <w:b w:val="0"/>
          <w:sz w:val="20"/>
          <w:szCs w:val="20"/>
        </w:rPr>
        <w:t>∙</w:t>
      </w:r>
      <w:r w:rsidR="002E4DA1" w:rsidRPr="006C479A">
        <w:rPr>
          <w:rStyle w:val="FontStyle46"/>
          <w:b w:val="0"/>
          <w:sz w:val="20"/>
          <w:szCs w:val="20"/>
        </w:rPr>
        <w:t xml:space="preserve"> 100 = 66,7 %;</w:t>
      </w:r>
    </w:p>
    <w:p w:rsidR="002E4DA1" w:rsidRPr="006C479A" w:rsidRDefault="002E4DA1" w:rsidP="004E2445">
      <w:pPr>
        <w:pStyle w:val="Style11"/>
        <w:widowControl/>
        <w:spacing w:before="30" w:line="245" w:lineRule="auto"/>
        <w:ind w:firstLine="284"/>
        <w:jc w:val="both"/>
        <w:rPr>
          <w:rStyle w:val="FontStyle46"/>
          <w:b w:val="0"/>
          <w:sz w:val="20"/>
          <w:szCs w:val="20"/>
        </w:rPr>
      </w:pPr>
      <w:r w:rsidRPr="006C479A">
        <w:rPr>
          <w:rStyle w:val="FontStyle46"/>
          <w:b w:val="0"/>
          <w:sz w:val="20"/>
          <w:szCs w:val="20"/>
        </w:rPr>
        <w:t>Г</w:t>
      </w:r>
      <w:r w:rsidRPr="006C479A">
        <w:rPr>
          <w:rStyle w:val="FontStyle46"/>
          <w:b w:val="0"/>
          <w:sz w:val="20"/>
          <w:szCs w:val="20"/>
          <w:vertAlign w:val="subscript"/>
        </w:rPr>
        <w:t>ист, %</w:t>
      </w:r>
      <w:r w:rsidRPr="006C479A">
        <w:rPr>
          <w:rStyle w:val="FontStyle46"/>
          <w:b w:val="0"/>
          <w:sz w:val="20"/>
          <w:szCs w:val="20"/>
        </w:rPr>
        <w:t xml:space="preserve"> = </w:t>
      </w:r>
      <m:oMath>
        <m:f>
          <m:fPr>
            <m:ctrlPr>
              <w:rPr>
                <w:rStyle w:val="FontStyle46"/>
                <w:rFonts w:ascii="Cambria Math" w:hAnsi="Cambria Math"/>
                <w:b w:val="0"/>
                <w:bCs w:val="0"/>
                <w:sz w:val="20"/>
                <w:szCs w:val="20"/>
              </w:rPr>
            </m:ctrlPr>
          </m:fPr>
          <m:num>
            <m:r>
              <m:rPr>
                <m:nor/>
              </m:rPr>
              <w:rPr>
                <w:rStyle w:val="FontStyle46"/>
                <w:b w:val="0"/>
                <w:bCs w:val="0"/>
                <w:sz w:val="20"/>
                <w:szCs w:val="20"/>
              </w:rPr>
              <m:t>14</m:t>
            </m:r>
            <m:r>
              <m:rPr>
                <m:nor/>
              </m:rPr>
              <w:rPr>
                <w:rStyle w:val="FontStyle46"/>
                <w:rFonts w:ascii="Cambria Math"/>
                <w:b w:val="0"/>
                <w:bCs w:val="0"/>
                <w:sz w:val="20"/>
                <w:szCs w:val="20"/>
              </w:rPr>
              <m:t xml:space="preserve"> </m:t>
            </m:r>
            <m:r>
              <m:rPr>
                <m:nor/>
              </m:rPr>
              <w:rPr>
                <w:rStyle w:val="FontStyle46"/>
                <w:rFonts w:ascii="Symbol" w:hAnsi="Symbol"/>
                <w:b w:val="0"/>
                <w:bCs w:val="0"/>
                <w:sz w:val="20"/>
                <w:szCs w:val="20"/>
              </w:rPr>
              <m:t></m:t>
            </m:r>
            <m:r>
              <m:rPr>
                <m:nor/>
              </m:rPr>
              <w:rPr>
                <w:rStyle w:val="FontStyle46"/>
                <w:rFonts w:ascii="Cambria Math"/>
                <w:b w:val="0"/>
                <w:bCs w:val="0"/>
                <w:sz w:val="20"/>
                <w:szCs w:val="20"/>
              </w:rPr>
              <m:t xml:space="preserve"> </m:t>
            </m:r>
            <m:r>
              <m:rPr>
                <m:nor/>
              </m:rPr>
              <w:rPr>
                <w:rStyle w:val="FontStyle46"/>
                <w:b w:val="0"/>
                <w:bCs w:val="0"/>
                <w:sz w:val="20"/>
                <w:szCs w:val="20"/>
              </w:rPr>
              <m:t>14</m:t>
            </m:r>
          </m:num>
          <m:den>
            <m:r>
              <m:rPr>
                <m:nor/>
              </m:rPr>
              <w:rPr>
                <w:rStyle w:val="FontStyle46"/>
                <w:b w:val="0"/>
                <w:bCs w:val="0"/>
                <w:sz w:val="20"/>
                <w:szCs w:val="20"/>
              </w:rPr>
              <m:t>14</m:t>
            </m:r>
          </m:den>
        </m:f>
      </m:oMath>
      <w:r w:rsidRPr="006C479A">
        <w:rPr>
          <w:rStyle w:val="FontStyle46"/>
          <w:b w:val="0"/>
          <w:sz w:val="20"/>
          <w:szCs w:val="20"/>
        </w:rPr>
        <w:t xml:space="preserve"> </w:t>
      </w:r>
      <w:r w:rsidR="00824405" w:rsidRPr="006C479A">
        <w:rPr>
          <w:rStyle w:val="FontStyle46"/>
          <w:b w:val="0"/>
          <w:sz w:val="20"/>
          <w:szCs w:val="20"/>
        </w:rPr>
        <w:t>∙</w:t>
      </w:r>
      <w:r w:rsidRPr="006C479A">
        <w:rPr>
          <w:rStyle w:val="FontStyle46"/>
          <w:b w:val="0"/>
          <w:sz w:val="20"/>
          <w:szCs w:val="20"/>
        </w:rPr>
        <w:t xml:space="preserve"> 100 = 0,0 %;</w:t>
      </w:r>
    </w:p>
    <w:p w:rsidR="002E4DA1" w:rsidRPr="006C479A" w:rsidRDefault="002E4DA1" w:rsidP="004E2445">
      <w:pPr>
        <w:pStyle w:val="Style11"/>
        <w:widowControl/>
        <w:spacing w:before="30" w:line="245" w:lineRule="auto"/>
        <w:ind w:firstLine="284"/>
        <w:jc w:val="both"/>
        <w:rPr>
          <w:rStyle w:val="FontStyle46"/>
          <w:b w:val="0"/>
          <w:sz w:val="20"/>
          <w:szCs w:val="20"/>
        </w:rPr>
      </w:pPr>
      <w:r w:rsidRPr="006C479A">
        <w:rPr>
          <w:rStyle w:val="FontStyle46"/>
          <w:b w:val="0"/>
          <w:sz w:val="20"/>
          <w:szCs w:val="20"/>
        </w:rPr>
        <w:t>Г</w:t>
      </w:r>
      <w:r w:rsidRPr="006C479A">
        <w:rPr>
          <w:rStyle w:val="FontStyle46"/>
          <w:b w:val="0"/>
          <w:sz w:val="20"/>
          <w:szCs w:val="20"/>
          <w:vertAlign w:val="subscript"/>
        </w:rPr>
        <w:t>ист, %</w:t>
      </w:r>
      <w:r w:rsidRPr="006C479A">
        <w:rPr>
          <w:rStyle w:val="FontStyle46"/>
          <w:b w:val="0"/>
          <w:sz w:val="20"/>
          <w:szCs w:val="20"/>
        </w:rPr>
        <w:t xml:space="preserve"> = </w:t>
      </w:r>
      <m:oMath>
        <m:f>
          <m:fPr>
            <m:ctrlPr>
              <w:rPr>
                <w:rStyle w:val="FontStyle46"/>
                <w:rFonts w:ascii="Cambria Math" w:hAnsi="Cambria Math"/>
                <w:b w:val="0"/>
                <w:bCs w:val="0"/>
                <w:sz w:val="20"/>
                <w:szCs w:val="20"/>
              </w:rPr>
            </m:ctrlPr>
          </m:fPr>
          <m:num>
            <m:r>
              <m:rPr>
                <m:nor/>
              </m:rPr>
              <w:rPr>
                <w:rStyle w:val="FontStyle46"/>
                <w:b w:val="0"/>
                <w:bCs w:val="0"/>
                <w:sz w:val="20"/>
                <w:szCs w:val="20"/>
              </w:rPr>
              <m:t>46</m:t>
            </m:r>
            <m:r>
              <m:rPr>
                <m:nor/>
              </m:rPr>
              <w:rPr>
                <w:rStyle w:val="FontStyle46"/>
                <w:rFonts w:ascii="Cambria Math"/>
                <w:b w:val="0"/>
                <w:bCs w:val="0"/>
                <w:sz w:val="20"/>
                <w:szCs w:val="20"/>
              </w:rPr>
              <m:t xml:space="preserve"> </m:t>
            </m:r>
            <m:r>
              <m:rPr>
                <m:nor/>
              </m:rPr>
              <w:rPr>
                <w:rStyle w:val="FontStyle46"/>
                <w:rFonts w:ascii="Symbol" w:hAnsi="Symbol"/>
                <w:b w:val="0"/>
                <w:bCs w:val="0"/>
                <w:sz w:val="20"/>
                <w:szCs w:val="20"/>
              </w:rPr>
              <m:t></m:t>
            </m:r>
            <m:r>
              <m:rPr>
                <m:nor/>
              </m:rPr>
              <w:rPr>
                <w:rStyle w:val="FontStyle46"/>
                <w:rFonts w:ascii="Cambria Math"/>
                <w:b w:val="0"/>
                <w:bCs w:val="0"/>
                <w:sz w:val="20"/>
                <w:szCs w:val="20"/>
              </w:rPr>
              <m:t xml:space="preserve"> </m:t>
            </m:r>
            <m:r>
              <m:rPr>
                <m:nor/>
              </m:rPr>
              <w:rPr>
                <w:rStyle w:val="FontStyle46"/>
                <w:b w:val="0"/>
                <w:bCs w:val="0"/>
                <w:sz w:val="20"/>
                <w:szCs w:val="20"/>
              </w:rPr>
              <m:t>26</m:t>
            </m:r>
          </m:num>
          <m:den>
            <m:r>
              <m:rPr>
                <m:nor/>
              </m:rPr>
              <w:rPr>
                <w:rStyle w:val="FontStyle46"/>
                <w:b w:val="0"/>
                <w:bCs w:val="0"/>
                <w:sz w:val="20"/>
                <w:szCs w:val="20"/>
              </w:rPr>
              <m:t>26</m:t>
            </m:r>
          </m:den>
        </m:f>
      </m:oMath>
      <w:r w:rsidRPr="006C479A">
        <w:rPr>
          <w:rStyle w:val="FontStyle46"/>
          <w:b w:val="0"/>
          <w:sz w:val="20"/>
          <w:szCs w:val="20"/>
        </w:rPr>
        <w:t xml:space="preserve"> </w:t>
      </w:r>
      <w:r w:rsidR="00824405" w:rsidRPr="006C479A">
        <w:rPr>
          <w:rStyle w:val="FontStyle46"/>
          <w:b w:val="0"/>
          <w:sz w:val="20"/>
          <w:szCs w:val="20"/>
        </w:rPr>
        <w:t>∙</w:t>
      </w:r>
      <w:r w:rsidRPr="006C479A">
        <w:rPr>
          <w:rStyle w:val="FontStyle46"/>
          <w:b w:val="0"/>
          <w:sz w:val="20"/>
          <w:szCs w:val="20"/>
        </w:rPr>
        <w:t xml:space="preserve"> 100 = 76,9 %;</w:t>
      </w:r>
    </w:p>
    <w:p w:rsidR="002E4DA1" w:rsidRPr="006C479A" w:rsidRDefault="002E4DA1" w:rsidP="004E2445">
      <w:pPr>
        <w:pStyle w:val="Style11"/>
        <w:widowControl/>
        <w:spacing w:before="30" w:line="245" w:lineRule="auto"/>
        <w:ind w:firstLine="284"/>
        <w:jc w:val="both"/>
        <w:rPr>
          <w:rStyle w:val="FontStyle46"/>
          <w:b w:val="0"/>
          <w:sz w:val="20"/>
          <w:szCs w:val="20"/>
        </w:rPr>
      </w:pPr>
      <w:r w:rsidRPr="006C479A">
        <w:rPr>
          <w:rStyle w:val="FontStyle46"/>
          <w:b w:val="0"/>
          <w:sz w:val="20"/>
          <w:szCs w:val="20"/>
        </w:rPr>
        <w:t>Г</w:t>
      </w:r>
      <w:r w:rsidRPr="006C479A">
        <w:rPr>
          <w:rStyle w:val="FontStyle46"/>
          <w:b w:val="0"/>
          <w:sz w:val="20"/>
          <w:szCs w:val="20"/>
          <w:vertAlign w:val="subscript"/>
        </w:rPr>
        <w:t>ист, %</w:t>
      </w:r>
      <w:r w:rsidRPr="006C479A">
        <w:rPr>
          <w:rStyle w:val="FontStyle46"/>
          <w:b w:val="0"/>
          <w:sz w:val="20"/>
          <w:szCs w:val="20"/>
        </w:rPr>
        <w:t xml:space="preserve"> = </w:t>
      </w:r>
      <m:oMath>
        <m:f>
          <m:fPr>
            <m:ctrlPr>
              <w:rPr>
                <w:rStyle w:val="FontStyle46"/>
                <w:rFonts w:ascii="Cambria Math" w:hAnsi="Cambria Math"/>
                <w:b w:val="0"/>
                <w:bCs w:val="0"/>
                <w:sz w:val="20"/>
                <w:szCs w:val="20"/>
              </w:rPr>
            </m:ctrlPr>
          </m:fPr>
          <m:num>
            <m:r>
              <m:rPr>
                <m:nor/>
              </m:rPr>
              <w:rPr>
                <w:rStyle w:val="FontStyle46"/>
                <w:b w:val="0"/>
                <w:bCs w:val="0"/>
                <w:sz w:val="20"/>
                <w:szCs w:val="20"/>
              </w:rPr>
              <m:t>644</m:t>
            </m:r>
            <m:r>
              <m:rPr>
                <m:nor/>
              </m:rPr>
              <w:rPr>
                <w:rStyle w:val="FontStyle46"/>
                <w:rFonts w:ascii="Cambria Math"/>
                <w:b w:val="0"/>
                <w:bCs w:val="0"/>
                <w:sz w:val="20"/>
                <w:szCs w:val="20"/>
              </w:rPr>
              <m:t xml:space="preserve"> </m:t>
            </m:r>
            <m:r>
              <m:rPr>
                <m:nor/>
              </m:rPr>
              <w:rPr>
                <w:rStyle w:val="FontStyle46"/>
                <w:rFonts w:ascii="Symbol" w:hAnsi="Symbol"/>
                <w:b w:val="0"/>
                <w:bCs w:val="0"/>
                <w:sz w:val="20"/>
                <w:szCs w:val="20"/>
              </w:rPr>
              <m:t></m:t>
            </m:r>
            <m:r>
              <m:rPr>
                <m:nor/>
              </m:rPr>
              <w:rPr>
                <w:rStyle w:val="FontStyle46"/>
                <w:rFonts w:ascii="Cambria Math"/>
                <w:b w:val="0"/>
                <w:bCs w:val="0"/>
                <w:sz w:val="20"/>
                <w:szCs w:val="20"/>
              </w:rPr>
              <m:t xml:space="preserve"> </m:t>
            </m:r>
            <m:r>
              <m:rPr>
                <m:nor/>
              </m:rPr>
              <w:rPr>
                <w:rStyle w:val="FontStyle46"/>
                <w:b w:val="0"/>
                <w:bCs w:val="0"/>
                <w:sz w:val="20"/>
                <w:szCs w:val="20"/>
              </w:rPr>
              <m:t>396</m:t>
            </m:r>
          </m:num>
          <m:den>
            <m:r>
              <m:rPr>
                <m:nor/>
              </m:rPr>
              <w:rPr>
                <w:rStyle w:val="FontStyle46"/>
                <w:b w:val="0"/>
                <w:bCs w:val="0"/>
                <w:sz w:val="20"/>
                <w:szCs w:val="20"/>
              </w:rPr>
              <m:t>396</m:t>
            </m:r>
          </m:den>
        </m:f>
      </m:oMath>
      <w:r w:rsidRPr="006C479A">
        <w:rPr>
          <w:rStyle w:val="FontStyle46"/>
          <w:b w:val="0"/>
          <w:sz w:val="20"/>
          <w:szCs w:val="20"/>
        </w:rPr>
        <w:t xml:space="preserve"> </w:t>
      </w:r>
      <w:r w:rsidR="00824405" w:rsidRPr="006C479A">
        <w:rPr>
          <w:rStyle w:val="FontStyle46"/>
          <w:b w:val="0"/>
          <w:sz w:val="20"/>
          <w:szCs w:val="20"/>
        </w:rPr>
        <w:t>∙</w:t>
      </w:r>
      <w:r w:rsidRPr="006C479A">
        <w:rPr>
          <w:rStyle w:val="FontStyle46"/>
          <w:b w:val="0"/>
          <w:sz w:val="20"/>
          <w:szCs w:val="20"/>
        </w:rPr>
        <w:t xml:space="preserve"> 100 = 62,6 %;</w:t>
      </w:r>
    </w:p>
    <w:p w:rsidR="002E4DA1" w:rsidRPr="006C479A" w:rsidRDefault="002E4DA1" w:rsidP="004E2445">
      <w:pPr>
        <w:pStyle w:val="Style11"/>
        <w:widowControl/>
        <w:spacing w:before="30" w:line="245" w:lineRule="auto"/>
        <w:ind w:firstLine="284"/>
        <w:jc w:val="both"/>
        <w:rPr>
          <w:rStyle w:val="FontStyle46"/>
          <w:b w:val="0"/>
          <w:sz w:val="20"/>
          <w:szCs w:val="20"/>
        </w:rPr>
      </w:pPr>
      <w:r w:rsidRPr="006C479A">
        <w:rPr>
          <w:rStyle w:val="FontStyle46"/>
          <w:b w:val="0"/>
          <w:sz w:val="20"/>
          <w:szCs w:val="20"/>
        </w:rPr>
        <w:t>Г</w:t>
      </w:r>
      <w:r w:rsidRPr="006C479A">
        <w:rPr>
          <w:rStyle w:val="FontStyle46"/>
          <w:b w:val="0"/>
          <w:sz w:val="20"/>
          <w:szCs w:val="20"/>
          <w:vertAlign w:val="subscript"/>
        </w:rPr>
        <w:t>ист, %</w:t>
      </w:r>
      <w:r w:rsidRPr="006C479A">
        <w:rPr>
          <w:rStyle w:val="FontStyle46"/>
          <w:b w:val="0"/>
          <w:sz w:val="20"/>
          <w:szCs w:val="20"/>
        </w:rPr>
        <w:t xml:space="preserve"> = </w:t>
      </w:r>
      <m:oMath>
        <m:f>
          <m:fPr>
            <m:ctrlPr>
              <w:rPr>
                <w:rStyle w:val="FontStyle46"/>
                <w:rFonts w:ascii="Cambria Math" w:hAnsi="Cambria Math"/>
                <w:b w:val="0"/>
                <w:bCs w:val="0"/>
                <w:sz w:val="20"/>
                <w:szCs w:val="20"/>
              </w:rPr>
            </m:ctrlPr>
          </m:fPr>
          <m:num>
            <m:r>
              <m:rPr>
                <m:nor/>
              </m:rPr>
              <w:rPr>
                <w:rStyle w:val="FontStyle46"/>
                <w:b w:val="0"/>
                <w:bCs w:val="0"/>
                <w:sz w:val="20"/>
                <w:szCs w:val="20"/>
              </w:rPr>
              <m:t>188</m:t>
            </m:r>
            <m:r>
              <m:rPr>
                <m:nor/>
              </m:rPr>
              <w:rPr>
                <w:rStyle w:val="FontStyle46"/>
                <w:rFonts w:ascii="Cambria Math"/>
                <w:b w:val="0"/>
                <w:bCs w:val="0"/>
                <w:sz w:val="20"/>
                <w:szCs w:val="20"/>
              </w:rPr>
              <m:t xml:space="preserve"> </m:t>
            </m:r>
            <m:r>
              <m:rPr>
                <m:nor/>
              </m:rPr>
              <w:rPr>
                <w:rStyle w:val="FontStyle46"/>
                <w:rFonts w:ascii="Symbol" w:hAnsi="Symbol"/>
                <w:b w:val="0"/>
                <w:bCs w:val="0"/>
                <w:sz w:val="20"/>
                <w:szCs w:val="20"/>
              </w:rPr>
              <m:t></m:t>
            </m:r>
            <m:r>
              <m:rPr>
                <m:nor/>
              </m:rPr>
              <w:rPr>
                <w:rStyle w:val="FontStyle46"/>
                <w:rFonts w:ascii="Cambria Math"/>
                <w:b w:val="0"/>
                <w:bCs w:val="0"/>
                <w:sz w:val="20"/>
                <w:szCs w:val="20"/>
              </w:rPr>
              <m:t xml:space="preserve"> </m:t>
            </m:r>
            <m:r>
              <m:rPr>
                <m:nor/>
              </m:rPr>
              <w:rPr>
                <w:rStyle w:val="FontStyle46"/>
                <w:b w:val="0"/>
                <w:bCs w:val="0"/>
                <w:sz w:val="20"/>
                <w:szCs w:val="20"/>
              </w:rPr>
              <m:t>95</m:t>
            </m:r>
          </m:num>
          <m:den>
            <m:r>
              <m:rPr>
                <m:nor/>
              </m:rPr>
              <w:rPr>
                <w:rStyle w:val="FontStyle46"/>
                <w:b w:val="0"/>
                <w:bCs w:val="0"/>
                <w:sz w:val="20"/>
                <w:szCs w:val="20"/>
              </w:rPr>
              <m:t>95</m:t>
            </m:r>
          </m:den>
        </m:f>
      </m:oMath>
      <w:r w:rsidRPr="006C479A">
        <w:rPr>
          <w:rStyle w:val="FontStyle46"/>
          <w:b w:val="0"/>
          <w:sz w:val="20"/>
          <w:szCs w:val="20"/>
        </w:rPr>
        <w:t xml:space="preserve"> </w:t>
      </w:r>
      <w:r w:rsidR="00824405" w:rsidRPr="006C479A">
        <w:rPr>
          <w:rStyle w:val="FontStyle46"/>
          <w:b w:val="0"/>
          <w:sz w:val="20"/>
          <w:szCs w:val="20"/>
        </w:rPr>
        <w:t>∙</w:t>
      </w:r>
      <w:r w:rsidRPr="006C479A">
        <w:rPr>
          <w:rStyle w:val="FontStyle46"/>
          <w:b w:val="0"/>
          <w:sz w:val="20"/>
          <w:szCs w:val="20"/>
        </w:rPr>
        <w:t xml:space="preserve"> 100 = 97,1 %.</w:t>
      </w:r>
    </w:p>
    <w:p w:rsidR="002D0637" w:rsidRPr="001F7890" w:rsidRDefault="00262338" w:rsidP="004E2445">
      <w:pPr>
        <w:pStyle w:val="Style11"/>
        <w:widowControl/>
        <w:spacing w:before="120" w:after="120" w:line="245" w:lineRule="auto"/>
        <w:ind w:firstLine="284"/>
        <w:jc w:val="both"/>
        <w:rPr>
          <w:rStyle w:val="FontStyle46"/>
          <w:b w:val="0"/>
          <w:i/>
          <w:sz w:val="20"/>
          <w:szCs w:val="20"/>
        </w:rPr>
      </w:pPr>
      <w:r w:rsidRPr="001F7890">
        <w:rPr>
          <w:rStyle w:val="FontStyle46"/>
          <w:b w:val="0"/>
          <w:i/>
          <w:sz w:val="20"/>
          <w:szCs w:val="20"/>
        </w:rPr>
        <w:t>4. Конкурсный гетерозис определя</w:t>
      </w:r>
      <w:r w:rsidR="00AF2ECD" w:rsidRPr="001F7890">
        <w:rPr>
          <w:rStyle w:val="FontStyle46"/>
          <w:b w:val="0"/>
          <w:i/>
          <w:sz w:val="20"/>
          <w:szCs w:val="20"/>
        </w:rPr>
        <w:t>ем</w:t>
      </w:r>
      <w:r w:rsidRPr="001F7890">
        <w:rPr>
          <w:rStyle w:val="FontStyle46"/>
          <w:b w:val="0"/>
          <w:i/>
          <w:sz w:val="20"/>
          <w:szCs w:val="20"/>
        </w:rPr>
        <w:t xml:space="preserve"> с учетом имеющейся хара</w:t>
      </w:r>
      <w:r w:rsidRPr="001F7890">
        <w:rPr>
          <w:rStyle w:val="FontStyle46"/>
          <w:b w:val="0"/>
          <w:i/>
          <w:sz w:val="20"/>
          <w:szCs w:val="20"/>
        </w:rPr>
        <w:t>к</w:t>
      </w:r>
      <w:r w:rsidRPr="001F7890">
        <w:rPr>
          <w:rStyle w:val="FontStyle46"/>
          <w:b w:val="0"/>
          <w:i/>
          <w:sz w:val="20"/>
          <w:szCs w:val="20"/>
        </w:rPr>
        <w:t>теристики районированного сорта или гибрида по формуле</w:t>
      </w:r>
      <w:r w:rsidR="00EF1ECF" w:rsidRPr="001F7890">
        <w:rPr>
          <w:rStyle w:val="FontStyle46"/>
          <w:b w:val="0"/>
          <w:i/>
          <w:sz w:val="20"/>
          <w:szCs w:val="20"/>
        </w:rPr>
        <w:t xml:space="preserve"> </w:t>
      </w:r>
      <w:r w:rsidR="00824405">
        <w:rPr>
          <w:rStyle w:val="FontStyle46"/>
          <w:b w:val="0"/>
          <w:i/>
          <w:sz w:val="20"/>
          <w:szCs w:val="20"/>
        </w:rPr>
        <w:t>(7.4)</w:t>
      </w:r>
      <w:r w:rsidR="00EF1ECF" w:rsidRPr="001F7890">
        <w:rPr>
          <w:rStyle w:val="FontStyle46"/>
          <w:b w:val="0"/>
          <w:i/>
          <w:sz w:val="20"/>
          <w:szCs w:val="20"/>
        </w:rPr>
        <w:t>.</w:t>
      </w:r>
    </w:p>
    <w:p w:rsidR="002D0637" w:rsidRPr="006C479A" w:rsidRDefault="002D0637" w:rsidP="004E2445">
      <w:pPr>
        <w:pStyle w:val="Style11"/>
        <w:widowControl/>
        <w:spacing w:before="30" w:line="245" w:lineRule="auto"/>
        <w:ind w:firstLine="284"/>
        <w:jc w:val="both"/>
        <w:rPr>
          <w:rStyle w:val="FontStyle46"/>
          <w:b w:val="0"/>
          <w:sz w:val="20"/>
          <w:szCs w:val="20"/>
        </w:rPr>
      </w:pPr>
      <w:r w:rsidRPr="006C479A">
        <w:rPr>
          <w:rStyle w:val="FontStyle46"/>
          <w:b w:val="0"/>
          <w:sz w:val="20"/>
          <w:szCs w:val="20"/>
        </w:rPr>
        <w:t>Г</w:t>
      </w:r>
      <w:r w:rsidRPr="006C479A">
        <w:rPr>
          <w:rStyle w:val="FontStyle46"/>
          <w:b w:val="0"/>
          <w:sz w:val="20"/>
          <w:szCs w:val="20"/>
          <w:vertAlign w:val="subscript"/>
        </w:rPr>
        <w:t>конк, %</w:t>
      </w:r>
      <w:r w:rsidRPr="006C479A">
        <w:rPr>
          <w:rStyle w:val="FontStyle46"/>
          <w:b w:val="0"/>
          <w:sz w:val="20"/>
          <w:szCs w:val="20"/>
        </w:rPr>
        <w:t xml:space="preserve"> = </w:t>
      </w:r>
      <m:oMath>
        <m:f>
          <m:fPr>
            <m:ctrlPr>
              <w:rPr>
                <w:rStyle w:val="FontStyle46"/>
                <w:rFonts w:ascii="Cambria Math" w:hAnsi="Cambria Math"/>
                <w:b w:val="0"/>
                <w:bCs w:val="0"/>
                <w:sz w:val="20"/>
                <w:szCs w:val="20"/>
              </w:rPr>
            </m:ctrlPr>
          </m:fPr>
          <m:num>
            <m:r>
              <m:rPr>
                <m:nor/>
              </m:rPr>
              <w:rPr>
                <w:rStyle w:val="FontStyle46"/>
                <w:b w:val="0"/>
                <w:bCs w:val="0"/>
                <w:sz w:val="20"/>
                <w:szCs w:val="20"/>
              </w:rPr>
              <m:t>25</m:t>
            </m:r>
            <m:r>
              <m:rPr>
                <m:nor/>
              </m:rPr>
              <w:rPr>
                <w:rStyle w:val="FontStyle46"/>
                <w:rFonts w:ascii="Cambria Math"/>
                <w:b w:val="0"/>
                <w:bCs w:val="0"/>
                <w:sz w:val="20"/>
                <w:szCs w:val="20"/>
              </w:rPr>
              <m:t xml:space="preserve">  </m:t>
            </m:r>
            <m:r>
              <m:rPr>
                <m:nor/>
              </m:rPr>
              <w:rPr>
                <w:rStyle w:val="FontStyle46"/>
                <w:rFonts w:ascii="Symbol" w:hAnsi="Symbol"/>
                <w:b w:val="0"/>
                <w:bCs w:val="0"/>
                <w:sz w:val="20"/>
                <w:szCs w:val="20"/>
              </w:rPr>
              <m:t></m:t>
            </m:r>
            <m:r>
              <m:rPr>
                <m:nor/>
              </m:rPr>
              <w:rPr>
                <w:rStyle w:val="FontStyle46"/>
                <w:rFonts w:ascii="Cambria Math"/>
                <w:b w:val="0"/>
                <w:bCs w:val="0"/>
                <w:sz w:val="20"/>
                <w:szCs w:val="20"/>
              </w:rPr>
              <m:t xml:space="preserve">  </m:t>
            </m:r>
            <m:r>
              <m:rPr>
                <m:nor/>
              </m:rPr>
              <w:rPr>
                <w:rStyle w:val="FontStyle46"/>
                <w:b w:val="0"/>
                <w:bCs w:val="0"/>
                <w:sz w:val="20"/>
                <w:szCs w:val="20"/>
              </w:rPr>
              <m:t>20</m:t>
            </m:r>
          </m:num>
          <m:den>
            <m:r>
              <m:rPr>
                <m:nor/>
              </m:rPr>
              <w:rPr>
                <w:rStyle w:val="FontStyle46"/>
                <w:b w:val="0"/>
                <w:bCs w:val="0"/>
                <w:sz w:val="20"/>
                <w:szCs w:val="20"/>
              </w:rPr>
              <m:t>20</m:t>
            </m:r>
          </m:den>
        </m:f>
      </m:oMath>
      <w:r w:rsidRPr="006C479A">
        <w:rPr>
          <w:rStyle w:val="FontStyle46"/>
          <w:b w:val="0"/>
          <w:sz w:val="20"/>
          <w:szCs w:val="20"/>
        </w:rPr>
        <w:t xml:space="preserve"> </w:t>
      </w:r>
      <w:r w:rsidR="00824405" w:rsidRPr="006C479A">
        <w:rPr>
          <w:rStyle w:val="FontStyle46"/>
          <w:b w:val="0"/>
          <w:sz w:val="20"/>
          <w:szCs w:val="20"/>
        </w:rPr>
        <w:t>∙</w:t>
      </w:r>
      <w:r w:rsidRPr="006C479A">
        <w:rPr>
          <w:rStyle w:val="FontStyle46"/>
          <w:b w:val="0"/>
          <w:sz w:val="20"/>
          <w:szCs w:val="20"/>
        </w:rPr>
        <w:t xml:space="preserve"> 100</w:t>
      </w:r>
      <w:r w:rsidR="00CE5361" w:rsidRPr="006C479A">
        <w:rPr>
          <w:rStyle w:val="FontStyle46"/>
          <w:b w:val="0"/>
          <w:sz w:val="20"/>
          <w:szCs w:val="20"/>
        </w:rPr>
        <w:t xml:space="preserve"> = 25,0 %</w:t>
      </w:r>
      <w:r w:rsidR="002E4DA1" w:rsidRPr="006C479A">
        <w:rPr>
          <w:rStyle w:val="FontStyle46"/>
          <w:b w:val="0"/>
          <w:sz w:val="20"/>
          <w:szCs w:val="20"/>
        </w:rPr>
        <w:t>;</w:t>
      </w:r>
    </w:p>
    <w:p w:rsidR="002E4DA1" w:rsidRPr="006C479A" w:rsidRDefault="002E4DA1" w:rsidP="004E2445">
      <w:pPr>
        <w:pStyle w:val="Style11"/>
        <w:widowControl/>
        <w:spacing w:before="30" w:line="245" w:lineRule="auto"/>
        <w:ind w:firstLine="284"/>
        <w:jc w:val="both"/>
        <w:rPr>
          <w:rStyle w:val="FontStyle46"/>
          <w:b w:val="0"/>
          <w:sz w:val="20"/>
          <w:szCs w:val="20"/>
        </w:rPr>
      </w:pPr>
      <w:r w:rsidRPr="006C479A">
        <w:rPr>
          <w:rStyle w:val="FontStyle46"/>
          <w:b w:val="0"/>
          <w:sz w:val="20"/>
          <w:szCs w:val="20"/>
        </w:rPr>
        <w:t>Г</w:t>
      </w:r>
      <w:r w:rsidRPr="006C479A">
        <w:rPr>
          <w:rStyle w:val="FontStyle46"/>
          <w:b w:val="0"/>
          <w:sz w:val="20"/>
          <w:szCs w:val="20"/>
          <w:vertAlign w:val="subscript"/>
        </w:rPr>
        <w:t>конк, %</w:t>
      </w:r>
      <w:r w:rsidRPr="006C479A">
        <w:rPr>
          <w:rStyle w:val="FontStyle46"/>
          <w:b w:val="0"/>
          <w:sz w:val="20"/>
          <w:szCs w:val="20"/>
        </w:rPr>
        <w:t xml:space="preserve"> = </w:t>
      </w:r>
      <m:oMath>
        <m:f>
          <m:fPr>
            <m:ctrlPr>
              <w:rPr>
                <w:rStyle w:val="FontStyle46"/>
                <w:rFonts w:ascii="Cambria Math" w:hAnsi="Cambria Math"/>
                <w:b w:val="0"/>
                <w:bCs w:val="0"/>
                <w:sz w:val="20"/>
                <w:szCs w:val="20"/>
              </w:rPr>
            </m:ctrlPr>
          </m:fPr>
          <m:num>
            <m:r>
              <m:rPr>
                <m:nor/>
              </m:rPr>
              <w:rPr>
                <w:rStyle w:val="FontStyle46"/>
                <w:b w:val="0"/>
                <w:bCs w:val="0"/>
                <w:sz w:val="20"/>
                <w:szCs w:val="20"/>
              </w:rPr>
              <m:t>14</m:t>
            </m:r>
            <m:r>
              <m:rPr>
                <m:nor/>
              </m:rPr>
              <w:rPr>
                <w:rStyle w:val="FontStyle46"/>
                <w:rFonts w:ascii="Cambria Math"/>
                <w:b w:val="0"/>
                <w:bCs w:val="0"/>
                <w:sz w:val="20"/>
                <w:szCs w:val="20"/>
              </w:rPr>
              <m:t xml:space="preserve"> </m:t>
            </m:r>
            <m:r>
              <m:rPr>
                <m:nor/>
              </m:rPr>
              <w:rPr>
                <w:rStyle w:val="FontStyle46"/>
                <w:rFonts w:ascii="Symbol" w:hAnsi="Symbol"/>
                <w:b w:val="0"/>
                <w:bCs w:val="0"/>
                <w:sz w:val="20"/>
                <w:szCs w:val="20"/>
              </w:rPr>
              <m:t></m:t>
            </m:r>
            <m:r>
              <m:rPr>
                <m:nor/>
              </m:rPr>
              <w:rPr>
                <w:rStyle w:val="FontStyle46"/>
                <w:rFonts w:ascii="Cambria Math"/>
                <w:b w:val="0"/>
                <w:bCs w:val="0"/>
                <w:sz w:val="20"/>
                <w:szCs w:val="20"/>
              </w:rPr>
              <m:t xml:space="preserve"> </m:t>
            </m:r>
            <m:r>
              <m:rPr>
                <m:nor/>
              </m:rPr>
              <w:rPr>
                <w:rStyle w:val="FontStyle46"/>
                <w:b w:val="0"/>
                <w:bCs w:val="0"/>
                <w:sz w:val="20"/>
                <w:szCs w:val="20"/>
              </w:rPr>
              <m:t>14</m:t>
            </m:r>
          </m:num>
          <m:den>
            <m:r>
              <m:rPr>
                <m:nor/>
              </m:rPr>
              <w:rPr>
                <w:rStyle w:val="FontStyle46"/>
                <w:b w:val="0"/>
                <w:bCs w:val="0"/>
                <w:sz w:val="20"/>
                <w:szCs w:val="20"/>
              </w:rPr>
              <m:t>14</m:t>
            </m:r>
          </m:den>
        </m:f>
      </m:oMath>
      <w:r w:rsidRPr="006C479A">
        <w:rPr>
          <w:rStyle w:val="FontStyle46"/>
          <w:b w:val="0"/>
          <w:sz w:val="20"/>
          <w:szCs w:val="20"/>
        </w:rPr>
        <w:t xml:space="preserve"> </w:t>
      </w:r>
      <w:r w:rsidR="00824405" w:rsidRPr="006C479A">
        <w:rPr>
          <w:rStyle w:val="FontStyle46"/>
          <w:b w:val="0"/>
          <w:sz w:val="20"/>
          <w:szCs w:val="20"/>
        </w:rPr>
        <w:t>∙</w:t>
      </w:r>
      <w:r w:rsidRPr="006C479A">
        <w:rPr>
          <w:rStyle w:val="FontStyle46"/>
          <w:b w:val="0"/>
          <w:sz w:val="20"/>
          <w:szCs w:val="20"/>
        </w:rPr>
        <w:t xml:space="preserve"> 100</w:t>
      </w:r>
      <w:r w:rsidR="00CE5361" w:rsidRPr="006C479A">
        <w:rPr>
          <w:rStyle w:val="FontStyle46"/>
          <w:b w:val="0"/>
          <w:sz w:val="20"/>
          <w:szCs w:val="20"/>
        </w:rPr>
        <w:t xml:space="preserve"> = 0,0 %</w:t>
      </w:r>
      <w:r w:rsidRPr="006C479A">
        <w:rPr>
          <w:rStyle w:val="FontStyle46"/>
          <w:b w:val="0"/>
          <w:sz w:val="20"/>
          <w:szCs w:val="20"/>
        </w:rPr>
        <w:t>;</w:t>
      </w:r>
    </w:p>
    <w:p w:rsidR="002E4DA1" w:rsidRPr="006C479A" w:rsidRDefault="002E4DA1" w:rsidP="004E2445">
      <w:pPr>
        <w:pStyle w:val="Style11"/>
        <w:widowControl/>
        <w:spacing w:before="30" w:line="245" w:lineRule="auto"/>
        <w:ind w:firstLine="284"/>
        <w:jc w:val="both"/>
        <w:rPr>
          <w:rStyle w:val="FontStyle46"/>
          <w:b w:val="0"/>
          <w:sz w:val="20"/>
          <w:szCs w:val="20"/>
        </w:rPr>
      </w:pPr>
      <w:r w:rsidRPr="006C479A">
        <w:rPr>
          <w:rStyle w:val="FontStyle46"/>
          <w:b w:val="0"/>
          <w:sz w:val="20"/>
          <w:szCs w:val="20"/>
        </w:rPr>
        <w:t>Г</w:t>
      </w:r>
      <w:r w:rsidRPr="006C479A">
        <w:rPr>
          <w:rStyle w:val="FontStyle46"/>
          <w:b w:val="0"/>
          <w:sz w:val="20"/>
          <w:szCs w:val="20"/>
          <w:vertAlign w:val="subscript"/>
        </w:rPr>
        <w:t>конк, %</w:t>
      </w:r>
      <w:r w:rsidRPr="006C479A">
        <w:rPr>
          <w:rStyle w:val="FontStyle46"/>
          <w:b w:val="0"/>
          <w:sz w:val="20"/>
          <w:szCs w:val="20"/>
        </w:rPr>
        <w:t xml:space="preserve"> = </w:t>
      </w:r>
      <m:oMath>
        <m:f>
          <m:fPr>
            <m:ctrlPr>
              <w:rPr>
                <w:rStyle w:val="FontStyle46"/>
                <w:rFonts w:ascii="Cambria Math" w:hAnsi="Cambria Math"/>
                <w:b w:val="0"/>
                <w:bCs w:val="0"/>
                <w:sz w:val="20"/>
                <w:szCs w:val="20"/>
              </w:rPr>
            </m:ctrlPr>
          </m:fPr>
          <m:num>
            <m:r>
              <m:rPr>
                <m:nor/>
              </m:rPr>
              <w:rPr>
                <w:rStyle w:val="FontStyle46"/>
                <w:b w:val="0"/>
                <w:bCs w:val="0"/>
                <w:sz w:val="20"/>
                <w:szCs w:val="20"/>
              </w:rPr>
              <m:t>46</m:t>
            </m:r>
            <m:r>
              <m:rPr>
                <m:nor/>
              </m:rPr>
              <w:rPr>
                <w:rStyle w:val="FontStyle46"/>
                <w:rFonts w:ascii="Cambria Math"/>
                <w:b w:val="0"/>
                <w:bCs w:val="0"/>
                <w:sz w:val="20"/>
                <w:szCs w:val="20"/>
              </w:rPr>
              <m:t xml:space="preserve"> </m:t>
            </m:r>
            <m:r>
              <m:rPr>
                <m:nor/>
              </m:rPr>
              <w:rPr>
                <w:rStyle w:val="FontStyle46"/>
                <w:rFonts w:ascii="Symbol" w:hAnsi="Symbol"/>
                <w:b w:val="0"/>
                <w:bCs w:val="0"/>
                <w:sz w:val="20"/>
                <w:szCs w:val="20"/>
              </w:rPr>
              <m:t></m:t>
            </m:r>
            <m:r>
              <m:rPr>
                <m:nor/>
              </m:rPr>
              <w:rPr>
                <w:rStyle w:val="FontStyle46"/>
                <w:rFonts w:ascii="Cambria Math"/>
                <w:b w:val="0"/>
                <w:bCs w:val="0"/>
                <w:sz w:val="20"/>
                <w:szCs w:val="20"/>
              </w:rPr>
              <m:t xml:space="preserve"> </m:t>
            </m:r>
            <m:r>
              <m:rPr>
                <m:nor/>
              </m:rPr>
              <w:rPr>
                <w:rStyle w:val="FontStyle46"/>
                <w:b w:val="0"/>
                <w:bCs w:val="0"/>
                <w:sz w:val="20"/>
                <w:szCs w:val="20"/>
              </w:rPr>
              <m:t>40</m:t>
            </m:r>
          </m:num>
          <m:den>
            <m:r>
              <m:rPr>
                <m:nor/>
              </m:rPr>
              <w:rPr>
                <w:rStyle w:val="FontStyle46"/>
                <w:b w:val="0"/>
                <w:bCs w:val="0"/>
                <w:sz w:val="20"/>
                <w:szCs w:val="20"/>
              </w:rPr>
              <m:t>40</m:t>
            </m:r>
          </m:den>
        </m:f>
      </m:oMath>
      <w:r w:rsidRPr="006C479A">
        <w:rPr>
          <w:rStyle w:val="FontStyle46"/>
          <w:b w:val="0"/>
          <w:sz w:val="20"/>
          <w:szCs w:val="20"/>
        </w:rPr>
        <w:t xml:space="preserve"> </w:t>
      </w:r>
      <w:r w:rsidR="00824405" w:rsidRPr="006C479A">
        <w:rPr>
          <w:rStyle w:val="FontStyle46"/>
          <w:b w:val="0"/>
          <w:sz w:val="20"/>
          <w:szCs w:val="20"/>
        </w:rPr>
        <w:t>∙</w:t>
      </w:r>
      <w:r w:rsidRPr="006C479A">
        <w:rPr>
          <w:rStyle w:val="FontStyle46"/>
          <w:b w:val="0"/>
          <w:sz w:val="20"/>
          <w:szCs w:val="20"/>
        </w:rPr>
        <w:t xml:space="preserve"> 100</w:t>
      </w:r>
      <w:r w:rsidR="00CE5361" w:rsidRPr="006C479A">
        <w:rPr>
          <w:rStyle w:val="FontStyle46"/>
          <w:b w:val="0"/>
          <w:sz w:val="20"/>
          <w:szCs w:val="20"/>
        </w:rPr>
        <w:t xml:space="preserve"> = 15,0 %</w:t>
      </w:r>
      <w:r w:rsidRPr="006C479A">
        <w:rPr>
          <w:rStyle w:val="FontStyle46"/>
          <w:b w:val="0"/>
          <w:sz w:val="20"/>
          <w:szCs w:val="20"/>
        </w:rPr>
        <w:t>;</w:t>
      </w:r>
    </w:p>
    <w:p w:rsidR="002E4DA1" w:rsidRPr="006C479A" w:rsidRDefault="002E4DA1" w:rsidP="004E2445">
      <w:pPr>
        <w:pStyle w:val="Style11"/>
        <w:widowControl/>
        <w:spacing w:before="30" w:line="245" w:lineRule="auto"/>
        <w:ind w:firstLine="284"/>
        <w:jc w:val="both"/>
        <w:rPr>
          <w:rStyle w:val="FontStyle46"/>
          <w:b w:val="0"/>
          <w:sz w:val="20"/>
          <w:szCs w:val="20"/>
        </w:rPr>
      </w:pPr>
      <w:r w:rsidRPr="006C479A">
        <w:rPr>
          <w:rStyle w:val="FontStyle46"/>
          <w:b w:val="0"/>
          <w:sz w:val="20"/>
          <w:szCs w:val="20"/>
        </w:rPr>
        <w:t>Г</w:t>
      </w:r>
      <w:r w:rsidRPr="006C479A">
        <w:rPr>
          <w:rStyle w:val="FontStyle46"/>
          <w:b w:val="0"/>
          <w:sz w:val="20"/>
          <w:szCs w:val="20"/>
          <w:vertAlign w:val="subscript"/>
        </w:rPr>
        <w:t>конк, %</w:t>
      </w:r>
      <w:r w:rsidRPr="006C479A">
        <w:rPr>
          <w:rStyle w:val="FontStyle46"/>
          <w:b w:val="0"/>
          <w:sz w:val="20"/>
          <w:szCs w:val="20"/>
        </w:rPr>
        <w:t xml:space="preserve"> = </w:t>
      </w:r>
      <m:oMath>
        <m:f>
          <m:fPr>
            <m:ctrlPr>
              <w:rPr>
                <w:rStyle w:val="FontStyle46"/>
                <w:rFonts w:ascii="Cambria Math" w:hAnsi="Cambria Math"/>
                <w:b w:val="0"/>
                <w:bCs w:val="0"/>
                <w:sz w:val="20"/>
                <w:szCs w:val="20"/>
              </w:rPr>
            </m:ctrlPr>
          </m:fPr>
          <m:num>
            <m:r>
              <m:rPr>
                <m:nor/>
              </m:rPr>
              <w:rPr>
                <w:rStyle w:val="FontStyle46"/>
                <w:b w:val="0"/>
                <w:bCs w:val="0"/>
                <w:sz w:val="20"/>
                <w:szCs w:val="20"/>
              </w:rPr>
              <m:t>644</m:t>
            </m:r>
            <m:r>
              <m:rPr>
                <m:nor/>
              </m:rPr>
              <w:rPr>
                <w:rStyle w:val="FontStyle46"/>
                <w:rFonts w:ascii="Cambria Math"/>
                <w:b w:val="0"/>
                <w:bCs w:val="0"/>
                <w:sz w:val="20"/>
                <w:szCs w:val="20"/>
              </w:rPr>
              <m:t xml:space="preserve"> </m:t>
            </m:r>
            <m:r>
              <m:rPr>
                <m:nor/>
              </m:rPr>
              <w:rPr>
                <w:rStyle w:val="FontStyle46"/>
                <w:rFonts w:ascii="Symbol" w:hAnsi="Symbol"/>
                <w:b w:val="0"/>
                <w:bCs w:val="0"/>
                <w:sz w:val="20"/>
                <w:szCs w:val="20"/>
              </w:rPr>
              <m:t></m:t>
            </m:r>
            <m:r>
              <m:rPr>
                <m:nor/>
              </m:rPr>
              <w:rPr>
                <w:rStyle w:val="FontStyle46"/>
                <w:rFonts w:ascii="Cambria Math"/>
                <w:b w:val="0"/>
                <w:bCs w:val="0"/>
                <w:sz w:val="20"/>
                <w:szCs w:val="20"/>
              </w:rPr>
              <m:t xml:space="preserve"> </m:t>
            </m:r>
            <m:r>
              <m:rPr>
                <m:nor/>
              </m:rPr>
              <w:rPr>
                <w:rStyle w:val="FontStyle46"/>
                <w:b w:val="0"/>
                <w:bCs w:val="0"/>
                <w:sz w:val="20"/>
                <w:szCs w:val="20"/>
              </w:rPr>
              <m:t>560</m:t>
            </m:r>
          </m:num>
          <m:den>
            <m:r>
              <m:rPr>
                <m:nor/>
              </m:rPr>
              <w:rPr>
                <w:rStyle w:val="FontStyle46"/>
                <w:b w:val="0"/>
                <w:bCs w:val="0"/>
                <w:sz w:val="20"/>
                <w:szCs w:val="20"/>
              </w:rPr>
              <m:t>560</m:t>
            </m:r>
          </m:den>
        </m:f>
      </m:oMath>
      <w:r w:rsidRPr="006C479A">
        <w:rPr>
          <w:rStyle w:val="FontStyle46"/>
          <w:b w:val="0"/>
          <w:sz w:val="20"/>
          <w:szCs w:val="20"/>
        </w:rPr>
        <w:t xml:space="preserve"> </w:t>
      </w:r>
      <w:r w:rsidR="00824405" w:rsidRPr="006C479A">
        <w:rPr>
          <w:rStyle w:val="FontStyle46"/>
          <w:b w:val="0"/>
          <w:sz w:val="20"/>
          <w:szCs w:val="20"/>
        </w:rPr>
        <w:t>∙</w:t>
      </w:r>
      <w:r w:rsidRPr="006C479A">
        <w:rPr>
          <w:rStyle w:val="FontStyle46"/>
          <w:b w:val="0"/>
          <w:sz w:val="20"/>
          <w:szCs w:val="20"/>
        </w:rPr>
        <w:t xml:space="preserve"> 100</w:t>
      </w:r>
      <w:r w:rsidR="00CE5361" w:rsidRPr="006C479A">
        <w:rPr>
          <w:rStyle w:val="FontStyle46"/>
          <w:b w:val="0"/>
          <w:sz w:val="20"/>
          <w:szCs w:val="20"/>
        </w:rPr>
        <w:t xml:space="preserve"> = 15,0 %</w:t>
      </w:r>
      <w:r w:rsidRPr="006C479A">
        <w:rPr>
          <w:rStyle w:val="FontStyle46"/>
          <w:b w:val="0"/>
          <w:sz w:val="20"/>
          <w:szCs w:val="20"/>
        </w:rPr>
        <w:t>;</w:t>
      </w:r>
    </w:p>
    <w:p w:rsidR="002E4DA1" w:rsidRPr="006C479A" w:rsidRDefault="002E4DA1" w:rsidP="004E2445">
      <w:pPr>
        <w:pStyle w:val="Style11"/>
        <w:widowControl/>
        <w:spacing w:before="30" w:line="245" w:lineRule="auto"/>
        <w:ind w:firstLine="284"/>
        <w:jc w:val="both"/>
        <w:rPr>
          <w:rStyle w:val="FontStyle46"/>
          <w:b w:val="0"/>
          <w:sz w:val="20"/>
          <w:szCs w:val="20"/>
        </w:rPr>
      </w:pPr>
      <w:r w:rsidRPr="006C479A">
        <w:rPr>
          <w:rStyle w:val="FontStyle46"/>
          <w:b w:val="0"/>
          <w:sz w:val="20"/>
          <w:szCs w:val="20"/>
        </w:rPr>
        <w:t>Г</w:t>
      </w:r>
      <w:r w:rsidRPr="006C479A">
        <w:rPr>
          <w:rStyle w:val="FontStyle46"/>
          <w:b w:val="0"/>
          <w:sz w:val="20"/>
          <w:szCs w:val="20"/>
          <w:vertAlign w:val="subscript"/>
        </w:rPr>
        <w:t>конк, %</w:t>
      </w:r>
      <w:r w:rsidRPr="006C479A">
        <w:rPr>
          <w:rStyle w:val="FontStyle46"/>
          <w:b w:val="0"/>
          <w:sz w:val="20"/>
          <w:szCs w:val="20"/>
        </w:rPr>
        <w:t xml:space="preserve"> = </w:t>
      </w:r>
      <m:oMath>
        <m:f>
          <m:fPr>
            <m:ctrlPr>
              <w:rPr>
                <w:rStyle w:val="FontStyle46"/>
                <w:rFonts w:ascii="Cambria Math" w:hAnsi="Cambria Math"/>
                <w:b w:val="0"/>
                <w:bCs w:val="0"/>
                <w:sz w:val="20"/>
                <w:szCs w:val="20"/>
              </w:rPr>
            </m:ctrlPr>
          </m:fPr>
          <m:num>
            <m:r>
              <m:rPr>
                <m:nor/>
              </m:rPr>
              <w:rPr>
                <w:rStyle w:val="FontStyle46"/>
                <w:b w:val="0"/>
                <w:bCs w:val="0"/>
                <w:sz w:val="20"/>
                <w:szCs w:val="20"/>
              </w:rPr>
              <m:t>188</m:t>
            </m:r>
            <m:r>
              <m:rPr>
                <m:nor/>
              </m:rPr>
              <w:rPr>
                <w:rStyle w:val="FontStyle46"/>
                <w:rFonts w:ascii="Cambria Math"/>
                <w:b w:val="0"/>
                <w:bCs w:val="0"/>
                <w:sz w:val="20"/>
                <w:szCs w:val="20"/>
              </w:rPr>
              <m:t xml:space="preserve">  </m:t>
            </m:r>
            <m:r>
              <m:rPr>
                <m:nor/>
              </m:rPr>
              <w:rPr>
                <w:rStyle w:val="FontStyle46"/>
                <w:rFonts w:ascii="Symbol" w:hAnsi="Symbol"/>
                <w:b w:val="0"/>
                <w:bCs w:val="0"/>
                <w:sz w:val="20"/>
                <w:szCs w:val="20"/>
              </w:rPr>
              <m:t></m:t>
            </m:r>
            <m:r>
              <m:rPr>
                <m:nor/>
              </m:rPr>
              <w:rPr>
                <w:rStyle w:val="FontStyle46"/>
                <w:rFonts w:ascii="Cambria Math"/>
                <w:b w:val="0"/>
                <w:bCs w:val="0"/>
                <w:sz w:val="20"/>
                <w:szCs w:val="20"/>
              </w:rPr>
              <m:t xml:space="preserve">  </m:t>
            </m:r>
            <m:r>
              <m:rPr>
                <m:nor/>
              </m:rPr>
              <w:rPr>
                <w:rStyle w:val="FontStyle46"/>
                <w:b w:val="0"/>
                <w:bCs w:val="0"/>
                <w:sz w:val="20"/>
                <w:szCs w:val="20"/>
              </w:rPr>
              <m:t>165</m:t>
            </m:r>
          </m:num>
          <m:den>
            <m:r>
              <m:rPr>
                <m:nor/>
              </m:rPr>
              <w:rPr>
                <w:rStyle w:val="FontStyle46"/>
                <w:b w:val="0"/>
                <w:bCs w:val="0"/>
                <w:sz w:val="20"/>
                <w:szCs w:val="20"/>
              </w:rPr>
              <m:t>165</m:t>
            </m:r>
          </m:den>
        </m:f>
      </m:oMath>
      <w:r w:rsidRPr="006C479A">
        <w:rPr>
          <w:rStyle w:val="FontStyle46"/>
          <w:b w:val="0"/>
          <w:sz w:val="20"/>
          <w:szCs w:val="20"/>
        </w:rPr>
        <w:t xml:space="preserve"> </w:t>
      </w:r>
      <w:r w:rsidR="00824405" w:rsidRPr="006C479A">
        <w:rPr>
          <w:rStyle w:val="FontStyle46"/>
          <w:b w:val="0"/>
          <w:sz w:val="20"/>
          <w:szCs w:val="20"/>
        </w:rPr>
        <w:t>∙</w:t>
      </w:r>
      <w:r w:rsidRPr="006C479A">
        <w:rPr>
          <w:rStyle w:val="FontStyle46"/>
          <w:b w:val="0"/>
          <w:sz w:val="20"/>
          <w:szCs w:val="20"/>
        </w:rPr>
        <w:t xml:space="preserve"> 100</w:t>
      </w:r>
      <w:r w:rsidR="00CE5361" w:rsidRPr="006C479A">
        <w:rPr>
          <w:rStyle w:val="FontStyle46"/>
          <w:b w:val="0"/>
          <w:sz w:val="20"/>
          <w:szCs w:val="20"/>
        </w:rPr>
        <w:t xml:space="preserve"> = 13,9 %</w:t>
      </w:r>
      <w:r w:rsidRPr="006C479A">
        <w:rPr>
          <w:rStyle w:val="FontStyle46"/>
          <w:b w:val="0"/>
          <w:sz w:val="20"/>
          <w:szCs w:val="20"/>
        </w:rPr>
        <w:t>.</w:t>
      </w:r>
    </w:p>
    <w:p w:rsidR="00262338" w:rsidRPr="001F7890" w:rsidRDefault="002E4DA1" w:rsidP="004E2445">
      <w:pPr>
        <w:pStyle w:val="Style11"/>
        <w:widowControl/>
        <w:spacing w:before="120" w:line="245" w:lineRule="auto"/>
        <w:ind w:firstLine="284"/>
        <w:jc w:val="both"/>
        <w:rPr>
          <w:rStyle w:val="FontStyle131"/>
          <w:i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i/>
          <w:sz w:val="20"/>
          <w:szCs w:val="20"/>
        </w:rPr>
        <w:t>5.</w:t>
      </w:r>
      <w:r w:rsidR="00B2680B">
        <w:rPr>
          <w:rStyle w:val="FontStyle39"/>
          <w:rFonts w:ascii="Times New Roman" w:hAnsi="Times New Roman" w:cs="Times New Roman"/>
          <w:i/>
          <w:sz w:val="20"/>
          <w:szCs w:val="20"/>
        </w:rPr>
        <w:t> </w:t>
      </w:r>
      <w:r w:rsidR="00CC58F4" w:rsidRPr="001F7890">
        <w:rPr>
          <w:rStyle w:val="FontStyle131"/>
          <w:i/>
          <w:sz w:val="20"/>
          <w:szCs w:val="20"/>
        </w:rPr>
        <w:t xml:space="preserve">Гетерозис по массе </w:t>
      </w:r>
      <w:r w:rsidR="00DA4BC9" w:rsidRPr="001F7890">
        <w:rPr>
          <w:rStyle w:val="FontStyle131"/>
          <w:i/>
          <w:sz w:val="20"/>
          <w:szCs w:val="20"/>
        </w:rPr>
        <w:t>зерна</w:t>
      </w:r>
      <w:r w:rsidR="00CC58F4" w:rsidRPr="001F7890">
        <w:rPr>
          <w:rStyle w:val="FontStyle131"/>
          <w:i/>
          <w:sz w:val="20"/>
          <w:szCs w:val="20"/>
        </w:rPr>
        <w:t xml:space="preserve"> с початка у гибридов </w:t>
      </w:r>
      <w:r w:rsidR="00CC58F4" w:rsidRPr="001F7890">
        <w:rPr>
          <w:rStyle w:val="FontStyle131"/>
          <w:i/>
          <w:sz w:val="20"/>
          <w:szCs w:val="20"/>
          <w:lang w:val="en-US"/>
        </w:rPr>
        <w:t>F</w:t>
      </w:r>
      <w:r w:rsidR="00CC58F4" w:rsidRPr="001F7890">
        <w:rPr>
          <w:rStyle w:val="FontStyle131"/>
          <w:i/>
          <w:sz w:val="20"/>
          <w:szCs w:val="20"/>
          <w:vertAlign w:val="subscript"/>
        </w:rPr>
        <w:t>1</w:t>
      </w:r>
      <w:r w:rsidR="00CC58F4" w:rsidRPr="001F7890">
        <w:rPr>
          <w:rStyle w:val="FontStyle131"/>
          <w:i/>
          <w:sz w:val="20"/>
          <w:szCs w:val="20"/>
        </w:rPr>
        <w:t xml:space="preserve"> кукурузы (112,4</w:t>
      </w:r>
      <w:r w:rsidR="00B2680B">
        <w:rPr>
          <w:rStyle w:val="FontStyle131"/>
          <w:i/>
          <w:sz w:val="20"/>
          <w:szCs w:val="20"/>
        </w:rPr>
        <w:t xml:space="preserve"> </w:t>
      </w:r>
      <w:r w:rsidR="00CC58F4" w:rsidRPr="001F7890">
        <w:rPr>
          <w:rStyle w:val="FontStyle131"/>
          <w:i/>
          <w:sz w:val="20"/>
          <w:szCs w:val="20"/>
        </w:rPr>
        <w:t>и 97,9 % соответственно гипотетический и истинный) дост</w:t>
      </w:r>
      <w:r w:rsidR="00CC58F4" w:rsidRPr="001F7890">
        <w:rPr>
          <w:rStyle w:val="FontStyle131"/>
          <w:i/>
          <w:sz w:val="20"/>
          <w:szCs w:val="20"/>
        </w:rPr>
        <w:t>и</w:t>
      </w:r>
      <w:r w:rsidR="00CC58F4" w:rsidRPr="001F7890">
        <w:rPr>
          <w:rStyle w:val="FontStyle131"/>
          <w:i/>
          <w:sz w:val="20"/>
          <w:szCs w:val="20"/>
        </w:rPr>
        <w:t>гается за счет длины початка, числа зерен в рядке и числа зерен в п</w:t>
      </w:r>
      <w:r w:rsidR="00CC58F4" w:rsidRPr="001F7890">
        <w:rPr>
          <w:rStyle w:val="FontStyle131"/>
          <w:i/>
          <w:sz w:val="20"/>
          <w:szCs w:val="20"/>
        </w:rPr>
        <w:t>о</w:t>
      </w:r>
      <w:r w:rsidR="00CC58F4" w:rsidRPr="001F7890">
        <w:rPr>
          <w:rStyle w:val="FontStyle131"/>
          <w:i/>
          <w:sz w:val="20"/>
          <w:szCs w:val="20"/>
        </w:rPr>
        <w:t>чатке.</w:t>
      </w:r>
      <w:r w:rsidR="00F16C73" w:rsidRPr="001F7890">
        <w:rPr>
          <w:rStyle w:val="FontStyle131"/>
          <w:i/>
          <w:sz w:val="20"/>
          <w:szCs w:val="20"/>
        </w:rPr>
        <w:t xml:space="preserve"> </w:t>
      </w:r>
      <w:r w:rsidR="00DA4BC9" w:rsidRPr="001F7890">
        <w:rPr>
          <w:rStyle w:val="FontStyle131"/>
          <w:i/>
          <w:sz w:val="20"/>
          <w:szCs w:val="20"/>
        </w:rPr>
        <w:t>Показатель</w:t>
      </w:r>
      <w:r w:rsidR="00CC58F4" w:rsidRPr="001F7890">
        <w:rPr>
          <w:rStyle w:val="FontStyle131"/>
          <w:i/>
          <w:sz w:val="20"/>
          <w:szCs w:val="20"/>
        </w:rPr>
        <w:t xml:space="preserve"> числ</w:t>
      </w:r>
      <w:r w:rsidR="00824405">
        <w:rPr>
          <w:rStyle w:val="FontStyle131"/>
          <w:i/>
          <w:sz w:val="20"/>
          <w:szCs w:val="20"/>
        </w:rPr>
        <w:t>а</w:t>
      </w:r>
      <w:r w:rsidR="00CC58F4" w:rsidRPr="001F7890">
        <w:rPr>
          <w:rStyle w:val="FontStyle131"/>
          <w:i/>
          <w:sz w:val="20"/>
          <w:szCs w:val="20"/>
        </w:rPr>
        <w:t xml:space="preserve"> рядков в початке имеет уровень гетерозиса 0 %, так как данн</w:t>
      </w:r>
      <w:r w:rsidR="00684C3E" w:rsidRPr="001F7890">
        <w:rPr>
          <w:rStyle w:val="FontStyle131"/>
          <w:i/>
          <w:sz w:val="20"/>
          <w:szCs w:val="20"/>
        </w:rPr>
        <w:t>ый</w:t>
      </w:r>
      <w:r w:rsidR="00CC58F4" w:rsidRPr="001F7890">
        <w:rPr>
          <w:rStyle w:val="FontStyle131"/>
          <w:i/>
          <w:sz w:val="20"/>
          <w:szCs w:val="20"/>
        </w:rPr>
        <w:t xml:space="preserve"> признак</w:t>
      </w:r>
      <w:r w:rsidR="00684C3E" w:rsidRPr="001F7890">
        <w:rPr>
          <w:rStyle w:val="FontStyle131"/>
          <w:i/>
          <w:sz w:val="20"/>
          <w:szCs w:val="20"/>
        </w:rPr>
        <w:t xml:space="preserve"> (14 рядов зерен)</w:t>
      </w:r>
      <w:r w:rsidR="00CC58F4" w:rsidRPr="001F7890">
        <w:rPr>
          <w:rStyle w:val="FontStyle131"/>
          <w:i/>
          <w:sz w:val="20"/>
          <w:szCs w:val="20"/>
        </w:rPr>
        <w:t xml:space="preserve"> </w:t>
      </w:r>
      <w:r w:rsidR="00684C3E" w:rsidRPr="001F7890">
        <w:rPr>
          <w:rStyle w:val="FontStyle131"/>
          <w:i/>
          <w:sz w:val="20"/>
          <w:szCs w:val="20"/>
        </w:rPr>
        <w:t xml:space="preserve">удовлетворяет запросы </w:t>
      </w:r>
      <w:r w:rsidR="00684C3E" w:rsidRPr="00B2680B">
        <w:rPr>
          <w:rStyle w:val="FontStyle131"/>
          <w:i/>
          <w:spacing w:val="-1"/>
          <w:sz w:val="20"/>
          <w:szCs w:val="20"/>
        </w:rPr>
        <w:t xml:space="preserve">производства и дальнейшей селекционной работы с ним </w:t>
      </w:r>
      <w:r w:rsidR="00CC58F4" w:rsidRPr="00B2680B">
        <w:rPr>
          <w:rStyle w:val="FontStyle131"/>
          <w:i/>
          <w:spacing w:val="-1"/>
          <w:sz w:val="20"/>
          <w:szCs w:val="20"/>
        </w:rPr>
        <w:t>не проводится.</w:t>
      </w:r>
    </w:p>
    <w:p w:rsidR="00262338" w:rsidRPr="001F7890" w:rsidRDefault="00262338" w:rsidP="00D87800">
      <w:pPr>
        <w:pStyle w:val="Style2"/>
        <w:widowControl/>
        <w:spacing w:before="120" w:after="120" w:line="245" w:lineRule="auto"/>
        <w:ind w:firstLine="284"/>
        <w:jc w:val="both"/>
        <w:rPr>
          <w:rStyle w:val="FontStyle39"/>
          <w:rFonts w:ascii="Times New Roman" w:hAnsi="Times New Roman" w:cs="Times New Roman"/>
          <w:i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i/>
          <w:sz w:val="20"/>
          <w:szCs w:val="20"/>
        </w:rPr>
        <w:lastRenderedPageBreak/>
        <w:t>6. Определ</w:t>
      </w:r>
      <w:r w:rsidR="002E4DA1" w:rsidRPr="001F7890">
        <w:rPr>
          <w:rStyle w:val="FontStyle39"/>
          <w:rFonts w:ascii="Times New Roman" w:hAnsi="Times New Roman" w:cs="Times New Roman"/>
          <w:i/>
          <w:sz w:val="20"/>
          <w:szCs w:val="20"/>
        </w:rPr>
        <w:t>яем</w:t>
      </w:r>
      <w:r w:rsidRPr="001F7890">
        <w:rPr>
          <w:rStyle w:val="FontStyle39"/>
          <w:rFonts w:ascii="Times New Roman" w:hAnsi="Times New Roman" w:cs="Times New Roman"/>
          <w:i/>
          <w:sz w:val="20"/>
          <w:szCs w:val="20"/>
        </w:rPr>
        <w:t xml:space="preserve"> коэффициент доминирования у гибридов </w:t>
      </w:r>
      <w:r w:rsidRPr="001F7890">
        <w:rPr>
          <w:rStyle w:val="FontStyle39"/>
          <w:rFonts w:ascii="Times New Roman" w:hAnsi="Times New Roman" w:cs="Times New Roman"/>
          <w:i/>
          <w:sz w:val="20"/>
          <w:szCs w:val="20"/>
          <w:lang w:val="en-US"/>
        </w:rPr>
        <w:t>F</w:t>
      </w:r>
      <w:r w:rsidRPr="001F7890">
        <w:rPr>
          <w:rStyle w:val="FontStyle39"/>
          <w:rFonts w:ascii="Times New Roman" w:hAnsi="Times New Roman" w:cs="Times New Roman"/>
          <w:i/>
          <w:sz w:val="20"/>
          <w:szCs w:val="20"/>
          <w:vertAlign w:val="subscript"/>
        </w:rPr>
        <w:t>1</w:t>
      </w:r>
      <w:r w:rsidRPr="001F7890">
        <w:rPr>
          <w:rStyle w:val="FontStyle39"/>
          <w:rFonts w:ascii="Times New Roman" w:hAnsi="Times New Roman" w:cs="Times New Roman"/>
          <w:i/>
          <w:sz w:val="20"/>
          <w:szCs w:val="20"/>
        </w:rPr>
        <w:t xml:space="preserve"> кукурузы</w:t>
      </w:r>
      <w:r w:rsidR="002E4DA1" w:rsidRPr="001F7890">
        <w:rPr>
          <w:rStyle w:val="FontStyle39"/>
          <w:rFonts w:ascii="Times New Roman" w:hAnsi="Times New Roman" w:cs="Times New Roman"/>
          <w:i/>
          <w:sz w:val="20"/>
          <w:szCs w:val="20"/>
        </w:rPr>
        <w:t xml:space="preserve"> по формуле</w:t>
      </w:r>
      <w:r w:rsidR="00F16C73" w:rsidRPr="001F7890">
        <w:rPr>
          <w:rStyle w:val="FontStyle39"/>
          <w:rFonts w:ascii="Times New Roman" w:hAnsi="Times New Roman" w:cs="Times New Roman"/>
          <w:i/>
          <w:sz w:val="20"/>
          <w:szCs w:val="20"/>
        </w:rPr>
        <w:t xml:space="preserve"> </w:t>
      </w:r>
      <w:r w:rsidR="00824405">
        <w:rPr>
          <w:rStyle w:val="FontStyle39"/>
          <w:rFonts w:ascii="Times New Roman" w:hAnsi="Times New Roman" w:cs="Times New Roman"/>
          <w:i/>
          <w:sz w:val="20"/>
          <w:szCs w:val="20"/>
        </w:rPr>
        <w:t>(7.5)</w:t>
      </w:r>
      <w:r w:rsidRPr="001F7890">
        <w:rPr>
          <w:rStyle w:val="FontStyle39"/>
          <w:rFonts w:ascii="Times New Roman" w:hAnsi="Times New Roman" w:cs="Times New Roman"/>
          <w:i/>
          <w:sz w:val="20"/>
          <w:szCs w:val="20"/>
        </w:rPr>
        <w:t>.</w:t>
      </w:r>
    </w:p>
    <w:p w:rsidR="00CE5361" w:rsidRPr="00B2680B" w:rsidRDefault="00CC58F4" w:rsidP="00D87800">
      <w:pPr>
        <w:pStyle w:val="Style7"/>
        <w:widowControl/>
        <w:spacing w:before="30" w:line="245" w:lineRule="auto"/>
        <w:ind w:firstLine="284"/>
        <w:jc w:val="both"/>
        <w:rPr>
          <w:rStyle w:val="FontStyle46"/>
          <w:b w:val="0"/>
          <w:sz w:val="20"/>
          <w:szCs w:val="20"/>
        </w:rPr>
      </w:pPr>
      <w:r w:rsidRPr="00B2680B">
        <w:rPr>
          <w:rStyle w:val="FontStyle46"/>
          <w:b w:val="0"/>
          <w:sz w:val="20"/>
          <w:szCs w:val="20"/>
        </w:rPr>
        <w:t xml:space="preserve">Н = </w:t>
      </w:r>
      <m:oMath>
        <m:f>
          <m:fPr>
            <m:ctrlPr>
              <w:rPr>
                <w:rStyle w:val="FontStyle46"/>
                <w:rFonts w:ascii="Cambria Math" w:hAnsi="Cambria Math"/>
                <w:b w:val="0"/>
                <w:bCs w:val="0"/>
                <w:sz w:val="20"/>
                <w:szCs w:val="20"/>
              </w:rPr>
            </m:ctrlPr>
          </m:fPr>
          <m:num>
            <m:r>
              <m:rPr>
                <m:nor/>
              </m:rPr>
              <w:rPr>
                <w:rStyle w:val="FontStyle46"/>
                <w:b w:val="0"/>
                <w:bCs w:val="0"/>
                <w:sz w:val="20"/>
                <w:szCs w:val="20"/>
              </w:rPr>
              <m:t>25</m:t>
            </m:r>
            <m:r>
              <m:rPr>
                <m:nor/>
              </m:rPr>
              <w:rPr>
                <w:rStyle w:val="FontStyle46"/>
                <w:rFonts w:ascii="Cambria Math"/>
                <w:b w:val="0"/>
                <w:bCs w:val="0"/>
                <w:sz w:val="20"/>
                <w:szCs w:val="20"/>
              </w:rPr>
              <m:t xml:space="preserve"> </m:t>
            </m:r>
            <m:r>
              <m:rPr>
                <m:nor/>
              </m:rPr>
              <w:rPr>
                <w:rStyle w:val="FontStyle46"/>
                <w:rFonts w:ascii="Symbol" w:hAnsi="Symbol"/>
                <w:b w:val="0"/>
                <w:bCs w:val="0"/>
                <w:sz w:val="20"/>
                <w:szCs w:val="20"/>
              </w:rPr>
              <m:t></m:t>
            </m:r>
            <m:r>
              <m:rPr>
                <m:nor/>
              </m:rPr>
              <w:rPr>
                <w:rStyle w:val="FontStyle46"/>
                <w:rFonts w:ascii="Cambria Math"/>
                <w:b w:val="0"/>
                <w:bCs w:val="0"/>
                <w:sz w:val="20"/>
                <w:szCs w:val="20"/>
              </w:rPr>
              <m:t xml:space="preserve"> </m:t>
            </m:r>
            <m:r>
              <m:rPr>
                <m:nor/>
              </m:rPr>
              <w:rPr>
                <w:rStyle w:val="FontStyle46"/>
                <w:b w:val="0"/>
                <w:bCs w:val="0"/>
                <w:sz w:val="20"/>
                <w:szCs w:val="20"/>
              </w:rPr>
              <m:t>13,5</m:t>
            </m:r>
          </m:num>
          <m:den>
            <m:r>
              <m:rPr>
                <m:nor/>
              </m:rPr>
              <w:rPr>
                <w:rStyle w:val="FontStyle46"/>
                <w:b w:val="0"/>
                <w:bCs w:val="0"/>
                <w:sz w:val="20"/>
                <w:szCs w:val="20"/>
              </w:rPr>
              <m:t>15</m:t>
            </m:r>
            <m:r>
              <m:rPr>
                <m:nor/>
              </m:rPr>
              <w:rPr>
                <w:rStyle w:val="FontStyle46"/>
                <w:rFonts w:ascii="Cambria Math"/>
                <w:b w:val="0"/>
                <w:bCs w:val="0"/>
                <w:sz w:val="20"/>
                <w:szCs w:val="20"/>
              </w:rPr>
              <m:t xml:space="preserve"> </m:t>
            </m:r>
            <m:r>
              <m:rPr>
                <m:nor/>
              </m:rPr>
              <w:rPr>
                <w:rStyle w:val="FontStyle46"/>
                <w:rFonts w:ascii="Symbol" w:hAnsi="Symbol"/>
                <w:b w:val="0"/>
                <w:bCs w:val="0"/>
                <w:sz w:val="20"/>
                <w:szCs w:val="20"/>
              </w:rPr>
              <m:t></m:t>
            </m:r>
            <m:r>
              <m:rPr>
                <m:nor/>
              </m:rPr>
              <w:rPr>
                <w:rStyle w:val="FontStyle46"/>
                <w:rFonts w:ascii="Cambria Math"/>
                <w:b w:val="0"/>
                <w:bCs w:val="0"/>
                <w:sz w:val="20"/>
                <w:szCs w:val="20"/>
              </w:rPr>
              <m:t xml:space="preserve"> </m:t>
            </m:r>
            <m:r>
              <m:rPr>
                <m:nor/>
              </m:rPr>
              <w:rPr>
                <w:rStyle w:val="FontStyle46"/>
                <w:b w:val="0"/>
                <w:bCs w:val="0"/>
                <w:sz w:val="20"/>
                <w:szCs w:val="20"/>
              </w:rPr>
              <m:t>13,5</m:t>
            </m:r>
          </m:den>
        </m:f>
      </m:oMath>
      <w:r w:rsidR="00CE5361" w:rsidRPr="00B2680B">
        <w:rPr>
          <w:rStyle w:val="FontStyle46"/>
          <w:b w:val="0"/>
          <w:sz w:val="20"/>
          <w:szCs w:val="20"/>
        </w:rPr>
        <w:t xml:space="preserve"> = </w:t>
      </w:r>
      <w:r w:rsidR="00F16C73" w:rsidRPr="00B2680B">
        <w:rPr>
          <w:rStyle w:val="FontStyle46"/>
          <w:b w:val="0"/>
          <w:sz w:val="20"/>
          <w:szCs w:val="20"/>
        </w:rPr>
        <w:t>7,7</w:t>
      </w:r>
      <w:r w:rsidR="00CE5361" w:rsidRPr="00B2680B">
        <w:rPr>
          <w:rStyle w:val="FontStyle46"/>
          <w:b w:val="0"/>
          <w:sz w:val="20"/>
          <w:szCs w:val="20"/>
        </w:rPr>
        <w:t xml:space="preserve"> </w:t>
      </w:r>
      <w:r w:rsidRPr="00B2680B">
        <w:rPr>
          <w:rStyle w:val="FontStyle46"/>
          <w:b w:val="0"/>
          <w:sz w:val="20"/>
          <w:szCs w:val="20"/>
        </w:rPr>
        <w:t>(сверхдоминирование</w:t>
      </w:r>
      <w:r w:rsidR="00824405" w:rsidRPr="00B2680B">
        <w:rPr>
          <w:rStyle w:val="FontStyle46"/>
          <w:b w:val="0"/>
          <w:sz w:val="20"/>
          <w:szCs w:val="20"/>
        </w:rPr>
        <w:t xml:space="preserve"> </w:t>
      </w:r>
      <w:r w:rsidR="006874DD" w:rsidRPr="00B2680B">
        <w:rPr>
          <w:rStyle w:val="FontStyle46"/>
          <w:b w:val="0"/>
          <w:sz w:val="20"/>
          <w:szCs w:val="20"/>
        </w:rPr>
        <w:t>−</w:t>
      </w:r>
      <w:r w:rsidR="00824405" w:rsidRPr="00B2680B">
        <w:rPr>
          <w:rStyle w:val="FontStyle46"/>
          <w:b w:val="0"/>
          <w:sz w:val="20"/>
          <w:szCs w:val="20"/>
        </w:rPr>
        <w:t xml:space="preserve"> </w:t>
      </w:r>
      <w:r w:rsidR="006874DD" w:rsidRPr="00B2680B">
        <w:rPr>
          <w:rStyle w:val="FontStyle46"/>
          <w:b w:val="0"/>
          <w:sz w:val="20"/>
          <w:szCs w:val="20"/>
        </w:rPr>
        <w:t>гетерозис</w:t>
      </w:r>
      <w:r w:rsidRPr="00B2680B">
        <w:rPr>
          <w:rStyle w:val="FontStyle46"/>
          <w:b w:val="0"/>
          <w:sz w:val="20"/>
          <w:szCs w:val="20"/>
        </w:rPr>
        <w:t>)</w:t>
      </w:r>
      <w:r w:rsidR="00CE5361" w:rsidRPr="00B2680B">
        <w:rPr>
          <w:rStyle w:val="FontStyle46"/>
          <w:b w:val="0"/>
          <w:sz w:val="20"/>
          <w:szCs w:val="20"/>
        </w:rPr>
        <w:t>;</w:t>
      </w:r>
    </w:p>
    <w:p w:rsidR="00CE5361" w:rsidRPr="00B2680B" w:rsidRDefault="00CE5361" w:rsidP="00D87800">
      <w:pPr>
        <w:pStyle w:val="Style7"/>
        <w:widowControl/>
        <w:spacing w:before="30" w:line="245" w:lineRule="auto"/>
        <w:ind w:firstLine="284"/>
        <w:jc w:val="both"/>
        <w:rPr>
          <w:rStyle w:val="FontStyle46"/>
          <w:b w:val="0"/>
          <w:sz w:val="20"/>
          <w:szCs w:val="20"/>
        </w:rPr>
      </w:pPr>
      <w:r w:rsidRPr="00B2680B">
        <w:rPr>
          <w:rStyle w:val="FontStyle46"/>
          <w:b w:val="0"/>
          <w:sz w:val="20"/>
          <w:szCs w:val="20"/>
        </w:rPr>
        <w:t xml:space="preserve">Н = </w:t>
      </w:r>
      <m:oMath>
        <m:f>
          <m:fPr>
            <m:ctrlPr>
              <w:rPr>
                <w:rStyle w:val="FontStyle46"/>
                <w:rFonts w:ascii="Cambria Math" w:hAnsi="Cambria Math"/>
                <w:b w:val="0"/>
                <w:bCs w:val="0"/>
                <w:sz w:val="20"/>
                <w:szCs w:val="20"/>
              </w:rPr>
            </m:ctrlPr>
          </m:fPr>
          <m:num>
            <m:r>
              <m:rPr>
                <m:nor/>
              </m:rPr>
              <w:rPr>
                <w:rStyle w:val="FontStyle46"/>
                <w:b w:val="0"/>
                <w:bCs w:val="0"/>
                <w:sz w:val="20"/>
                <w:szCs w:val="20"/>
              </w:rPr>
              <m:t>14</m:t>
            </m:r>
            <m:r>
              <m:rPr>
                <m:nor/>
              </m:rPr>
              <w:rPr>
                <w:rStyle w:val="FontStyle46"/>
                <w:rFonts w:ascii="Cambria Math"/>
                <w:b w:val="0"/>
                <w:bCs w:val="0"/>
                <w:sz w:val="20"/>
                <w:szCs w:val="20"/>
              </w:rPr>
              <m:t xml:space="preserve"> </m:t>
            </m:r>
            <m:r>
              <m:rPr>
                <m:nor/>
              </m:rPr>
              <w:rPr>
                <w:rStyle w:val="FontStyle46"/>
                <w:rFonts w:ascii="Symbol" w:hAnsi="Symbol"/>
                <w:b w:val="0"/>
                <w:bCs w:val="0"/>
                <w:sz w:val="20"/>
                <w:szCs w:val="20"/>
              </w:rPr>
              <m:t></m:t>
            </m:r>
            <m:r>
              <m:rPr>
                <m:nor/>
              </m:rPr>
              <w:rPr>
                <w:rStyle w:val="FontStyle46"/>
                <w:rFonts w:ascii="Cambria Math"/>
                <w:b w:val="0"/>
                <w:bCs w:val="0"/>
                <w:sz w:val="20"/>
                <w:szCs w:val="20"/>
              </w:rPr>
              <m:t xml:space="preserve"> </m:t>
            </m:r>
            <m:r>
              <m:rPr>
                <m:nor/>
              </m:rPr>
              <w:rPr>
                <w:rStyle w:val="FontStyle46"/>
                <w:b w:val="0"/>
                <w:bCs w:val="0"/>
                <w:sz w:val="20"/>
                <w:szCs w:val="20"/>
              </w:rPr>
              <m:t>14</m:t>
            </m:r>
          </m:num>
          <m:den>
            <m:r>
              <m:rPr>
                <m:nor/>
              </m:rPr>
              <w:rPr>
                <w:rStyle w:val="FontStyle46"/>
                <w:b w:val="0"/>
                <w:bCs w:val="0"/>
                <w:sz w:val="20"/>
                <w:szCs w:val="20"/>
              </w:rPr>
              <m:t>14</m:t>
            </m:r>
            <m:r>
              <m:rPr>
                <m:nor/>
              </m:rPr>
              <w:rPr>
                <w:rStyle w:val="FontStyle46"/>
                <w:rFonts w:ascii="Cambria Math"/>
                <w:b w:val="0"/>
                <w:bCs w:val="0"/>
                <w:sz w:val="20"/>
                <w:szCs w:val="20"/>
              </w:rPr>
              <m:t xml:space="preserve"> </m:t>
            </m:r>
            <m:r>
              <m:rPr>
                <m:nor/>
              </m:rPr>
              <w:rPr>
                <w:rStyle w:val="FontStyle46"/>
                <w:rFonts w:ascii="Symbol" w:hAnsi="Symbol"/>
                <w:b w:val="0"/>
                <w:bCs w:val="0"/>
                <w:sz w:val="20"/>
                <w:szCs w:val="20"/>
              </w:rPr>
              <m:t></m:t>
            </m:r>
            <m:r>
              <m:rPr>
                <m:nor/>
              </m:rPr>
              <w:rPr>
                <w:rStyle w:val="FontStyle46"/>
                <w:rFonts w:ascii="Cambria Math"/>
                <w:b w:val="0"/>
                <w:bCs w:val="0"/>
                <w:sz w:val="20"/>
                <w:szCs w:val="20"/>
              </w:rPr>
              <m:t xml:space="preserve"> </m:t>
            </m:r>
            <m:r>
              <m:rPr>
                <m:nor/>
              </m:rPr>
              <w:rPr>
                <w:rStyle w:val="FontStyle46"/>
                <w:b w:val="0"/>
                <w:bCs w:val="0"/>
                <w:sz w:val="20"/>
                <w:szCs w:val="20"/>
              </w:rPr>
              <m:t>14</m:t>
            </m:r>
          </m:den>
        </m:f>
      </m:oMath>
      <w:r w:rsidRPr="00B2680B">
        <w:rPr>
          <w:rStyle w:val="FontStyle46"/>
          <w:b w:val="0"/>
          <w:sz w:val="20"/>
          <w:szCs w:val="20"/>
        </w:rPr>
        <w:t xml:space="preserve"> = 0 (промежуточное наследование);</w:t>
      </w:r>
    </w:p>
    <w:p w:rsidR="00CE5361" w:rsidRPr="00B2680B" w:rsidRDefault="00CE5361" w:rsidP="00D87800">
      <w:pPr>
        <w:pStyle w:val="Style7"/>
        <w:widowControl/>
        <w:spacing w:before="30" w:line="245" w:lineRule="auto"/>
        <w:ind w:firstLine="284"/>
        <w:jc w:val="both"/>
        <w:rPr>
          <w:rStyle w:val="FontStyle46"/>
          <w:b w:val="0"/>
          <w:sz w:val="20"/>
          <w:szCs w:val="20"/>
        </w:rPr>
      </w:pPr>
      <w:r w:rsidRPr="00B2680B">
        <w:rPr>
          <w:rStyle w:val="FontStyle46"/>
          <w:b w:val="0"/>
          <w:sz w:val="20"/>
          <w:szCs w:val="20"/>
        </w:rPr>
        <w:t xml:space="preserve">Н = </w:t>
      </w:r>
      <m:oMath>
        <m:f>
          <m:fPr>
            <m:ctrlPr>
              <w:rPr>
                <w:rStyle w:val="FontStyle46"/>
                <w:rFonts w:ascii="Cambria Math" w:hAnsi="Cambria Math"/>
                <w:b w:val="0"/>
                <w:bCs w:val="0"/>
                <w:sz w:val="20"/>
                <w:szCs w:val="20"/>
              </w:rPr>
            </m:ctrlPr>
          </m:fPr>
          <m:num>
            <m:r>
              <m:rPr>
                <m:nor/>
              </m:rPr>
              <w:rPr>
                <w:rStyle w:val="FontStyle46"/>
                <w:b w:val="0"/>
                <w:bCs w:val="0"/>
                <w:sz w:val="20"/>
                <w:szCs w:val="20"/>
              </w:rPr>
              <m:t>46</m:t>
            </m:r>
            <m:r>
              <m:rPr>
                <m:nor/>
              </m:rPr>
              <w:rPr>
                <w:rStyle w:val="FontStyle46"/>
                <w:rFonts w:ascii="Cambria Math"/>
                <w:b w:val="0"/>
                <w:bCs w:val="0"/>
                <w:sz w:val="20"/>
                <w:szCs w:val="20"/>
              </w:rPr>
              <m:t xml:space="preserve"> </m:t>
            </m:r>
            <m:r>
              <m:rPr>
                <m:nor/>
              </m:rPr>
              <w:rPr>
                <w:rStyle w:val="FontStyle46"/>
                <w:rFonts w:ascii="Symbol" w:hAnsi="Symbol"/>
                <w:b w:val="0"/>
                <w:bCs w:val="0"/>
                <w:sz w:val="20"/>
                <w:szCs w:val="20"/>
              </w:rPr>
              <m:t></m:t>
            </m:r>
            <m:r>
              <m:rPr>
                <m:nor/>
              </m:rPr>
              <w:rPr>
                <w:rStyle w:val="FontStyle46"/>
                <w:rFonts w:ascii="Cambria Math"/>
                <w:b w:val="0"/>
                <w:bCs w:val="0"/>
                <w:sz w:val="20"/>
                <w:szCs w:val="20"/>
              </w:rPr>
              <m:t xml:space="preserve"> </m:t>
            </m:r>
            <m:r>
              <m:rPr>
                <m:nor/>
              </m:rPr>
              <w:rPr>
                <w:rStyle w:val="FontStyle46"/>
                <w:b w:val="0"/>
                <w:bCs w:val="0"/>
                <w:sz w:val="20"/>
                <w:szCs w:val="20"/>
              </w:rPr>
              <m:t>24</m:t>
            </m:r>
          </m:num>
          <m:den>
            <m:r>
              <m:rPr>
                <m:nor/>
              </m:rPr>
              <w:rPr>
                <w:rStyle w:val="FontStyle46"/>
                <w:b w:val="0"/>
                <w:bCs w:val="0"/>
                <w:sz w:val="20"/>
                <w:szCs w:val="20"/>
              </w:rPr>
              <m:t>26</m:t>
            </m:r>
            <m:r>
              <m:rPr>
                <m:nor/>
              </m:rPr>
              <w:rPr>
                <w:rStyle w:val="FontStyle46"/>
                <w:rFonts w:ascii="Cambria Math"/>
                <w:b w:val="0"/>
                <w:bCs w:val="0"/>
                <w:sz w:val="20"/>
                <w:szCs w:val="20"/>
              </w:rPr>
              <m:t xml:space="preserve"> </m:t>
            </m:r>
            <m:r>
              <m:rPr>
                <m:nor/>
              </m:rPr>
              <w:rPr>
                <w:rStyle w:val="FontStyle46"/>
                <w:rFonts w:ascii="Symbol" w:hAnsi="Symbol"/>
                <w:b w:val="0"/>
                <w:bCs w:val="0"/>
                <w:sz w:val="20"/>
                <w:szCs w:val="20"/>
              </w:rPr>
              <m:t></m:t>
            </m:r>
            <m:r>
              <m:rPr>
                <m:nor/>
              </m:rPr>
              <w:rPr>
                <w:rStyle w:val="FontStyle46"/>
                <w:rFonts w:ascii="Cambria Math"/>
                <w:b w:val="0"/>
                <w:bCs w:val="0"/>
                <w:sz w:val="20"/>
                <w:szCs w:val="20"/>
              </w:rPr>
              <m:t xml:space="preserve"> </m:t>
            </m:r>
            <m:r>
              <m:rPr>
                <m:nor/>
              </m:rPr>
              <w:rPr>
                <w:rStyle w:val="FontStyle46"/>
                <w:b w:val="0"/>
                <w:bCs w:val="0"/>
                <w:sz w:val="20"/>
                <w:szCs w:val="20"/>
              </w:rPr>
              <m:t>24</m:t>
            </m:r>
          </m:den>
        </m:f>
      </m:oMath>
      <w:r w:rsidRPr="00B2680B">
        <w:rPr>
          <w:rStyle w:val="FontStyle46"/>
          <w:b w:val="0"/>
          <w:sz w:val="20"/>
          <w:szCs w:val="20"/>
        </w:rPr>
        <w:t xml:space="preserve"> = 1</w:t>
      </w:r>
      <w:r w:rsidR="005A6F84" w:rsidRPr="00B2680B">
        <w:rPr>
          <w:rStyle w:val="FontStyle46"/>
          <w:b w:val="0"/>
          <w:sz w:val="20"/>
          <w:szCs w:val="20"/>
        </w:rPr>
        <w:t>1</w:t>
      </w:r>
      <w:r w:rsidRPr="00B2680B">
        <w:rPr>
          <w:rStyle w:val="FontStyle46"/>
          <w:b w:val="0"/>
          <w:sz w:val="20"/>
          <w:szCs w:val="20"/>
        </w:rPr>
        <w:t>,</w:t>
      </w:r>
      <w:r w:rsidR="005A6F84" w:rsidRPr="00B2680B">
        <w:rPr>
          <w:rStyle w:val="FontStyle46"/>
          <w:b w:val="0"/>
          <w:sz w:val="20"/>
          <w:szCs w:val="20"/>
        </w:rPr>
        <w:t>0</w:t>
      </w:r>
      <w:r w:rsidRPr="00B2680B">
        <w:rPr>
          <w:rStyle w:val="FontStyle46"/>
          <w:b w:val="0"/>
          <w:sz w:val="20"/>
          <w:szCs w:val="20"/>
        </w:rPr>
        <w:t xml:space="preserve"> (сверхдоминирование</w:t>
      </w:r>
      <w:r w:rsidR="00824405" w:rsidRPr="00B2680B">
        <w:rPr>
          <w:rStyle w:val="FontStyle46"/>
          <w:b w:val="0"/>
          <w:sz w:val="20"/>
          <w:szCs w:val="20"/>
        </w:rPr>
        <w:t xml:space="preserve"> </w:t>
      </w:r>
      <w:r w:rsidRPr="00B2680B">
        <w:rPr>
          <w:rStyle w:val="FontStyle46"/>
          <w:b w:val="0"/>
          <w:sz w:val="20"/>
          <w:szCs w:val="20"/>
        </w:rPr>
        <w:t>−</w:t>
      </w:r>
      <w:r w:rsidR="00824405" w:rsidRPr="00B2680B">
        <w:rPr>
          <w:rStyle w:val="FontStyle46"/>
          <w:b w:val="0"/>
          <w:sz w:val="20"/>
          <w:szCs w:val="20"/>
        </w:rPr>
        <w:t xml:space="preserve"> </w:t>
      </w:r>
      <w:r w:rsidRPr="00B2680B">
        <w:rPr>
          <w:rStyle w:val="FontStyle46"/>
          <w:b w:val="0"/>
          <w:sz w:val="20"/>
          <w:szCs w:val="20"/>
        </w:rPr>
        <w:t>гетерозис);</w:t>
      </w:r>
    </w:p>
    <w:p w:rsidR="00CE5361" w:rsidRPr="00B2680B" w:rsidRDefault="00CE5361" w:rsidP="00D87800">
      <w:pPr>
        <w:pStyle w:val="Style7"/>
        <w:widowControl/>
        <w:spacing w:before="30" w:line="245" w:lineRule="auto"/>
        <w:ind w:firstLine="284"/>
        <w:jc w:val="both"/>
        <w:rPr>
          <w:rStyle w:val="FontStyle46"/>
          <w:b w:val="0"/>
          <w:sz w:val="20"/>
          <w:szCs w:val="20"/>
        </w:rPr>
      </w:pPr>
      <w:r w:rsidRPr="00B2680B">
        <w:rPr>
          <w:rStyle w:val="FontStyle46"/>
          <w:b w:val="0"/>
          <w:sz w:val="20"/>
          <w:szCs w:val="20"/>
        </w:rPr>
        <w:t xml:space="preserve">Н = </w:t>
      </w:r>
      <m:oMath>
        <m:f>
          <m:fPr>
            <m:ctrlPr>
              <w:rPr>
                <w:rStyle w:val="FontStyle46"/>
                <w:rFonts w:ascii="Cambria Math" w:hAnsi="Cambria Math"/>
                <w:b w:val="0"/>
                <w:bCs w:val="0"/>
                <w:sz w:val="20"/>
                <w:szCs w:val="20"/>
              </w:rPr>
            </m:ctrlPr>
          </m:fPr>
          <m:num>
            <m:r>
              <m:rPr>
                <m:nor/>
              </m:rPr>
              <w:rPr>
                <w:rStyle w:val="FontStyle46"/>
                <w:b w:val="0"/>
                <w:bCs w:val="0"/>
                <w:sz w:val="20"/>
                <w:szCs w:val="20"/>
              </w:rPr>
              <m:t>644</m:t>
            </m:r>
            <m:r>
              <m:rPr>
                <m:nor/>
              </m:rPr>
              <w:rPr>
                <w:rStyle w:val="FontStyle46"/>
                <w:rFonts w:ascii="Cambria Math"/>
                <w:b w:val="0"/>
                <w:bCs w:val="0"/>
                <w:sz w:val="20"/>
                <w:szCs w:val="20"/>
              </w:rPr>
              <m:t xml:space="preserve"> </m:t>
            </m:r>
            <m:r>
              <m:rPr>
                <m:nor/>
              </m:rPr>
              <w:rPr>
                <w:rStyle w:val="FontStyle46"/>
                <w:rFonts w:ascii="Symbol" w:hAnsi="Symbol"/>
                <w:b w:val="0"/>
                <w:bCs w:val="0"/>
                <w:sz w:val="20"/>
                <w:szCs w:val="20"/>
              </w:rPr>
              <m:t></m:t>
            </m:r>
            <m:r>
              <m:rPr>
                <m:nor/>
              </m:rPr>
              <w:rPr>
                <w:rStyle w:val="FontStyle46"/>
                <w:rFonts w:ascii="Cambria Math"/>
                <w:b w:val="0"/>
                <w:bCs w:val="0"/>
                <w:sz w:val="20"/>
                <w:szCs w:val="20"/>
              </w:rPr>
              <m:t xml:space="preserve"> </m:t>
            </m:r>
            <m:r>
              <m:rPr>
                <m:nor/>
              </m:rPr>
              <w:rPr>
                <w:rStyle w:val="FontStyle46"/>
                <w:b w:val="0"/>
                <w:bCs w:val="0"/>
                <w:sz w:val="20"/>
                <w:szCs w:val="20"/>
              </w:rPr>
              <m:t>380</m:t>
            </m:r>
          </m:num>
          <m:den>
            <m:r>
              <m:rPr>
                <m:nor/>
              </m:rPr>
              <w:rPr>
                <w:rStyle w:val="FontStyle46"/>
                <w:b w:val="0"/>
                <w:bCs w:val="0"/>
                <w:sz w:val="20"/>
                <w:szCs w:val="20"/>
              </w:rPr>
              <m:t>396</m:t>
            </m:r>
            <m:r>
              <m:rPr>
                <m:nor/>
              </m:rPr>
              <w:rPr>
                <w:rStyle w:val="FontStyle46"/>
                <w:rFonts w:ascii="Cambria Math"/>
                <w:b w:val="0"/>
                <w:bCs w:val="0"/>
                <w:sz w:val="20"/>
                <w:szCs w:val="20"/>
              </w:rPr>
              <m:t xml:space="preserve"> </m:t>
            </m:r>
            <m:r>
              <m:rPr>
                <m:nor/>
              </m:rPr>
              <w:rPr>
                <w:rStyle w:val="FontStyle46"/>
                <w:rFonts w:ascii="Symbol" w:hAnsi="Symbol"/>
                <w:b w:val="0"/>
                <w:bCs w:val="0"/>
                <w:sz w:val="20"/>
                <w:szCs w:val="20"/>
              </w:rPr>
              <m:t></m:t>
            </m:r>
            <m:r>
              <m:rPr>
                <m:nor/>
              </m:rPr>
              <w:rPr>
                <w:rStyle w:val="FontStyle46"/>
                <w:rFonts w:ascii="Cambria Math"/>
                <w:b w:val="0"/>
                <w:bCs w:val="0"/>
                <w:sz w:val="20"/>
                <w:szCs w:val="20"/>
              </w:rPr>
              <m:t xml:space="preserve"> </m:t>
            </m:r>
            <m:r>
              <m:rPr>
                <m:nor/>
              </m:rPr>
              <w:rPr>
                <w:rStyle w:val="FontStyle46"/>
                <w:b w:val="0"/>
                <w:bCs w:val="0"/>
                <w:sz w:val="20"/>
                <w:szCs w:val="20"/>
              </w:rPr>
              <m:t>380</m:t>
            </m:r>
          </m:den>
        </m:f>
      </m:oMath>
      <w:r w:rsidRPr="00B2680B">
        <w:rPr>
          <w:rStyle w:val="FontStyle46"/>
          <w:b w:val="0"/>
          <w:sz w:val="20"/>
          <w:szCs w:val="20"/>
        </w:rPr>
        <w:t xml:space="preserve"> = 1</w:t>
      </w:r>
      <w:r w:rsidR="005A6F84" w:rsidRPr="00B2680B">
        <w:rPr>
          <w:rStyle w:val="FontStyle46"/>
          <w:b w:val="0"/>
          <w:sz w:val="20"/>
          <w:szCs w:val="20"/>
        </w:rPr>
        <w:t>6,5</w:t>
      </w:r>
      <w:r w:rsidRPr="00B2680B">
        <w:rPr>
          <w:rStyle w:val="FontStyle46"/>
          <w:b w:val="0"/>
          <w:sz w:val="20"/>
          <w:szCs w:val="20"/>
        </w:rPr>
        <w:t xml:space="preserve"> (сверхдоминирование</w:t>
      </w:r>
      <w:r w:rsidR="00824405" w:rsidRPr="00B2680B">
        <w:rPr>
          <w:rStyle w:val="FontStyle46"/>
          <w:b w:val="0"/>
          <w:sz w:val="20"/>
          <w:szCs w:val="20"/>
        </w:rPr>
        <w:t xml:space="preserve"> </w:t>
      </w:r>
      <w:r w:rsidRPr="00B2680B">
        <w:rPr>
          <w:rStyle w:val="FontStyle46"/>
          <w:b w:val="0"/>
          <w:sz w:val="20"/>
          <w:szCs w:val="20"/>
        </w:rPr>
        <w:t>−</w:t>
      </w:r>
      <w:r w:rsidR="00824405" w:rsidRPr="00B2680B">
        <w:rPr>
          <w:rStyle w:val="FontStyle46"/>
          <w:b w:val="0"/>
          <w:sz w:val="20"/>
          <w:szCs w:val="20"/>
        </w:rPr>
        <w:t xml:space="preserve"> </w:t>
      </w:r>
      <w:r w:rsidRPr="00B2680B">
        <w:rPr>
          <w:rStyle w:val="FontStyle46"/>
          <w:b w:val="0"/>
          <w:sz w:val="20"/>
          <w:szCs w:val="20"/>
        </w:rPr>
        <w:t>гетерозис);</w:t>
      </w:r>
    </w:p>
    <w:p w:rsidR="00CE5361" w:rsidRPr="00B2680B" w:rsidRDefault="00CE5361" w:rsidP="00D87800">
      <w:pPr>
        <w:pStyle w:val="Style7"/>
        <w:widowControl/>
        <w:spacing w:before="30" w:line="245" w:lineRule="auto"/>
        <w:ind w:firstLine="284"/>
        <w:jc w:val="both"/>
        <w:rPr>
          <w:rStyle w:val="FontStyle46"/>
          <w:b w:val="0"/>
          <w:sz w:val="20"/>
          <w:szCs w:val="20"/>
        </w:rPr>
      </w:pPr>
      <w:r w:rsidRPr="00B2680B">
        <w:rPr>
          <w:rStyle w:val="FontStyle46"/>
          <w:b w:val="0"/>
          <w:sz w:val="20"/>
          <w:szCs w:val="20"/>
        </w:rPr>
        <w:t xml:space="preserve">Н = </w:t>
      </w:r>
      <m:oMath>
        <m:f>
          <m:fPr>
            <m:ctrlPr>
              <w:rPr>
                <w:rStyle w:val="FontStyle46"/>
                <w:rFonts w:ascii="Cambria Math" w:hAnsi="Cambria Math"/>
                <w:b w:val="0"/>
                <w:bCs w:val="0"/>
                <w:sz w:val="20"/>
                <w:szCs w:val="20"/>
              </w:rPr>
            </m:ctrlPr>
          </m:fPr>
          <m:num>
            <m:r>
              <m:rPr>
                <m:nor/>
              </m:rPr>
              <w:rPr>
                <w:rStyle w:val="FontStyle46"/>
                <w:b w:val="0"/>
                <w:bCs w:val="0"/>
                <w:sz w:val="20"/>
                <w:szCs w:val="20"/>
              </w:rPr>
              <m:t>188</m:t>
            </m:r>
            <m:r>
              <m:rPr>
                <m:nor/>
              </m:rPr>
              <w:rPr>
                <w:rStyle w:val="FontStyle46"/>
                <w:rFonts w:ascii="Cambria Math"/>
                <w:b w:val="0"/>
                <w:bCs w:val="0"/>
                <w:sz w:val="20"/>
                <w:szCs w:val="20"/>
              </w:rPr>
              <m:t xml:space="preserve"> </m:t>
            </m:r>
            <m:r>
              <m:rPr>
                <m:nor/>
              </m:rPr>
              <w:rPr>
                <w:rStyle w:val="FontStyle46"/>
                <w:rFonts w:ascii="Symbol" w:hAnsi="Symbol"/>
                <w:b w:val="0"/>
                <w:bCs w:val="0"/>
                <w:sz w:val="20"/>
                <w:szCs w:val="20"/>
              </w:rPr>
              <m:t></m:t>
            </m:r>
            <m:r>
              <m:rPr>
                <m:nor/>
              </m:rPr>
              <w:rPr>
                <w:rStyle w:val="FontStyle46"/>
                <w:rFonts w:ascii="Cambria Math"/>
                <w:b w:val="0"/>
                <w:bCs w:val="0"/>
                <w:sz w:val="20"/>
                <w:szCs w:val="20"/>
              </w:rPr>
              <m:t xml:space="preserve"> </m:t>
            </m:r>
            <m:r>
              <m:rPr>
                <m:nor/>
              </m:rPr>
              <w:rPr>
                <w:rStyle w:val="FontStyle46"/>
                <w:b w:val="0"/>
                <w:bCs w:val="0"/>
                <w:sz w:val="20"/>
                <w:szCs w:val="20"/>
              </w:rPr>
              <m:t>88,5</m:t>
            </m:r>
          </m:num>
          <m:den>
            <m:r>
              <m:rPr>
                <m:nor/>
              </m:rPr>
              <w:rPr>
                <w:rStyle w:val="FontStyle46"/>
                <w:b w:val="0"/>
                <w:bCs w:val="0"/>
                <w:sz w:val="20"/>
                <w:szCs w:val="20"/>
              </w:rPr>
              <m:t>95</m:t>
            </m:r>
            <m:r>
              <m:rPr>
                <m:nor/>
              </m:rPr>
              <w:rPr>
                <w:rStyle w:val="FontStyle46"/>
                <w:rFonts w:ascii="Cambria Math"/>
                <w:b w:val="0"/>
                <w:bCs w:val="0"/>
                <w:sz w:val="20"/>
                <w:szCs w:val="20"/>
              </w:rPr>
              <m:t xml:space="preserve"> </m:t>
            </m:r>
            <m:r>
              <m:rPr>
                <m:nor/>
              </m:rPr>
              <w:rPr>
                <w:rStyle w:val="FontStyle46"/>
                <w:rFonts w:ascii="Symbol" w:hAnsi="Symbol"/>
                <w:b w:val="0"/>
                <w:bCs w:val="0"/>
                <w:sz w:val="20"/>
                <w:szCs w:val="20"/>
              </w:rPr>
              <m:t></m:t>
            </m:r>
            <m:r>
              <m:rPr>
                <m:nor/>
              </m:rPr>
              <w:rPr>
                <w:rStyle w:val="FontStyle46"/>
                <w:rFonts w:ascii="Cambria Math"/>
                <w:b w:val="0"/>
                <w:bCs w:val="0"/>
                <w:sz w:val="20"/>
                <w:szCs w:val="20"/>
              </w:rPr>
              <m:t xml:space="preserve"> </m:t>
            </m:r>
            <m:r>
              <m:rPr>
                <m:nor/>
              </m:rPr>
              <w:rPr>
                <w:rStyle w:val="FontStyle46"/>
                <w:b w:val="0"/>
                <w:bCs w:val="0"/>
                <w:sz w:val="20"/>
                <w:szCs w:val="20"/>
              </w:rPr>
              <m:t>88,5</m:t>
            </m:r>
          </m:den>
        </m:f>
      </m:oMath>
      <w:r w:rsidRPr="00B2680B">
        <w:rPr>
          <w:rStyle w:val="FontStyle46"/>
          <w:b w:val="0"/>
          <w:sz w:val="20"/>
          <w:szCs w:val="20"/>
        </w:rPr>
        <w:t xml:space="preserve"> = 1</w:t>
      </w:r>
      <w:r w:rsidR="005A6F84" w:rsidRPr="00B2680B">
        <w:rPr>
          <w:rStyle w:val="FontStyle46"/>
          <w:b w:val="0"/>
          <w:sz w:val="20"/>
          <w:szCs w:val="20"/>
        </w:rPr>
        <w:t>5,3</w:t>
      </w:r>
      <w:r w:rsidRPr="00B2680B">
        <w:rPr>
          <w:rStyle w:val="FontStyle46"/>
          <w:b w:val="0"/>
          <w:sz w:val="20"/>
          <w:szCs w:val="20"/>
        </w:rPr>
        <w:t xml:space="preserve"> (сверхдоминирование</w:t>
      </w:r>
      <w:r w:rsidR="00824405" w:rsidRPr="00B2680B">
        <w:rPr>
          <w:rStyle w:val="FontStyle46"/>
          <w:b w:val="0"/>
          <w:sz w:val="20"/>
          <w:szCs w:val="20"/>
        </w:rPr>
        <w:t xml:space="preserve"> </w:t>
      </w:r>
      <w:r w:rsidRPr="00B2680B">
        <w:rPr>
          <w:rStyle w:val="FontStyle46"/>
          <w:b w:val="0"/>
          <w:sz w:val="20"/>
          <w:szCs w:val="20"/>
        </w:rPr>
        <w:t>−</w:t>
      </w:r>
      <w:r w:rsidR="00824405" w:rsidRPr="00B2680B">
        <w:rPr>
          <w:rStyle w:val="FontStyle46"/>
          <w:b w:val="0"/>
          <w:sz w:val="20"/>
          <w:szCs w:val="20"/>
        </w:rPr>
        <w:t xml:space="preserve"> гетерозис).</w:t>
      </w:r>
    </w:p>
    <w:p w:rsidR="004E2445" w:rsidRDefault="004E2445" w:rsidP="00D87800">
      <w:pPr>
        <w:pStyle w:val="Style7"/>
        <w:widowControl/>
        <w:spacing w:line="245" w:lineRule="auto"/>
        <w:ind w:firstLine="284"/>
        <w:jc w:val="both"/>
        <w:rPr>
          <w:rStyle w:val="FontStyle46"/>
          <w:b w:val="0"/>
          <w:sz w:val="20"/>
          <w:szCs w:val="20"/>
        </w:rPr>
      </w:pPr>
    </w:p>
    <w:p w:rsidR="00A74DE9" w:rsidRPr="00B2680B" w:rsidRDefault="00A74DE9" w:rsidP="00D87800">
      <w:pPr>
        <w:pStyle w:val="Style7"/>
        <w:widowControl/>
        <w:spacing w:line="245" w:lineRule="auto"/>
        <w:ind w:firstLine="284"/>
        <w:jc w:val="both"/>
        <w:rPr>
          <w:rStyle w:val="FontStyle46"/>
          <w:b w:val="0"/>
          <w:sz w:val="20"/>
          <w:szCs w:val="20"/>
        </w:rPr>
      </w:pPr>
      <w:r w:rsidRPr="00B2680B">
        <w:rPr>
          <w:rStyle w:val="FontStyle46"/>
          <w:b w:val="0"/>
          <w:sz w:val="20"/>
          <w:szCs w:val="20"/>
        </w:rPr>
        <w:t>Урожай</w:t>
      </w:r>
      <w:r w:rsidR="00824405" w:rsidRPr="00B2680B">
        <w:rPr>
          <w:rStyle w:val="FontStyle46"/>
          <w:b w:val="0"/>
          <w:sz w:val="20"/>
          <w:szCs w:val="20"/>
        </w:rPr>
        <w:t>н</w:t>
      </w:r>
      <w:r w:rsidRPr="00B2680B">
        <w:rPr>
          <w:rStyle w:val="FontStyle46"/>
          <w:b w:val="0"/>
          <w:sz w:val="20"/>
          <w:szCs w:val="20"/>
        </w:rPr>
        <w:t xml:space="preserve">ость зерна в </w:t>
      </w:r>
      <w:r w:rsidRPr="00B2680B">
        <w:rPr>
          <w:rStyle w:val="FontStyle46"/>
          <w:b w:val="0"/>
          <w:sz w:val="20"/>
          <w:szCs w:val="20"/>
          <w:lang w:val="en-US"/>
        </w:rPr>
        <w:t>F</w:t>
      </w:r>
      <w:r w:rsidRPr="00B2680B">
        <w:rPr>
          <w:rStyle w:val="FontStyle46"/>
          <w:b w:val="0"/>
          <w:sz w:val="20"/>
          <w:szCs w:val="20"/>
          <w:vertAlign w:val="subscript"/>
        </w:rPr>
        <w:t>2</w:t>
      </w:r>
      <w:r w:rsidRPr="00B2680B">
        <w:rPr>
          <w:rStyle w:val="FontStyle46"/>
          <w:b w:val="0"/>
          <w:sz w:val="20"/>
          <w:szCs w:val="20"/>
        </w:rPr>
        <w:t xml:space="preserve"> у гетерозисных гибридов можно опред</w:t>
      </w:r>
      <w:r w:rsidRPr="00B2680B">
        <w:rPr>
          <w:rStyle w:val="FontStyle46"/>
          <w:b w:val="0"/>
          <w:sz w:val="20"/>
          <w:szCs w:val="20"/>
        </w:rPr>
        <w:t>е</w:t>
      </w:r>
      <w:r w:rsidRPr="00B2680B">
        <w:rPr>
          <w:rStyle w:val="FontStyle46"/>
          <w:b w:val="0"/>
          <w:sz w:val="20"/>
          <w:szCs w:val="20"/>
        </w:rPr>
        <w:t>лить по формуле</w:t>
      </w:r>
      <w:r w:rsidR="00824405" w:rsidRPr="00B2680B">
        <w:rPr>
          <w:rStyle w:val="FontStyle46"/>
          <w:b w:val="0"/>
          <w:sz w:val="20"/>
          <w:szCs w:val="20"/>
        </w:rPr>
        <w:t>:</w:t>
      </w:r>
    </w:p>
    <w:p w:rsidR="00A74DE9" w:rsidRPr="001F7890" w:rsidRDefault="00A74DE9" w:rsidP="00D87800">
      <w:pPr>
        <w:pStyle w:val="Style7"/>
        <w:widowControl/>
        <w:spacing w:before="60" w:after="120" w:line="245" w:lineRule="auto"/>
        <w:ind w:firstLine="2268"/>
        <w:jc w:val="both"/>
        <w:rPr>
          <w:rStyle w:val="FontStyle46"/>
          <w:b w:val="0"/>
          <w:sz w:val="20"/>
          <w:szCs w:val="20"/>
        </w:rPr>
      </w:pPr>
      <w:r w:rsidRPr="00B2680B">
        <w:rPr>
          <w:rStyle w:val="FontStyle46"/>
          <w:b w:val="0"/>
          <w:sz w:val="20"/>
          <w:szCs w:val="20"/>
          <w:lang w:val="en-US"/>
        </w:rPr>
        <w:t>F</w:t>
      </w:r>
      <w:r w:rsidRPr="00B2680B">
        <w:rPr>
          <w:rStyle w:val="FontStyle46"/>
          <w:b w:val="0"/>
          <w:sz w:val="20"/>
          <w:szCs w:val="20"/>
          <w:vertAlign w:val="subscript"/>
        </w:rPr>
        <w:t>2</w:t>
      </w:r>
      <w:r w:rsidRPr="00B2680B">
        <w:rPr>
          <w:rStyle w:val="FontStyle46"/>
          <w:b w:val="0"/>
          <w:sz w:val="20"/>
          <w:szCs w:val="20"/>
        </w:rPr>
        <w:t xml:space="preserve"> = </w:t>
      </w:r>
      <w:r w:rsidRPr="00B2680B">
        <w:rPr>
          <w:rStyle w:val="FontStyle46"/>
          <w:b w:val="0"/>
          <w:sz w:val="20"/>
          <w:szCs w:val="20"/>
          <w:lang w:val="en-US"/>
        </w:rPr>
        <w:t>F</w:t>
      </w:r>
      <w:r w:rsidRPr="00B2680B">
        <w:rPr>
          <w:rStyle w:val="FontStyle46"/>
          <w:b w:val="0"/>
          <w:sz w:val="20"/>
          <w:szCs w:val="20"/>
          <w:vertAlign w:val="subscript"/>
        </w:rPr>
        <w:t>1</w:t>
      </w:r>
      <w:r w:rsidRPr="00B2680B">
        <w:rPr>
          <w:rStyle w:val="FontStyle46"/>
          <w:b w:val="0"/>
          <w:sz w:val="20"/>
          <w:szCs w:val="20"/>
        </w:rPr>
        <w:t xml:space="preserve"> − </w:t>
      </w:r>
      <m:oMath>
        <m:f>
          <m:fPr>
            <m:ctrlPr>
              <w:rPr>
                <w:rStyle w:val="FontStyle46"/>
                <w:rFonts w:ascii="Cambria Math" w:hAnsi="Cambria Math"/>
                <w:b w:val="0"/>
                <w:bCs w:val="0"/>
                <w:sz w:val="20"/>
                <w:szCs w:val="20"/>
                <w:lang w:val="en-US"/>
              </w:rPr>
            </m:ctrlPr>
          </m:fPr>
          <m:num>
            <m:sSub>
              <m:sSubPr>
                <m:ctrlPr>
                  <w:rPr>
                    <w:rStyle w:val="FontStyle46"/>
                    <w:rFonts w:ascii="Cambria Math" w:hAnsi="Cambria Math"/>
                    <w:b w:val="0"/>
                    <w:bCs w:val="0"/>
                    <w:sz w:val="20"/>
                    <w:szCs w:val="20"/>
                    <w:lang w:val="en-US"/>
                  </w:rPr>
                </m:ctrlPr>
              </m:sSubPr>
              <m:e>
                <m:r>
                  <m:rPr>
                    <m:nor/>
                  </m:rPr>
                  <w:rPr>
                    <w:rStyle w:val="FontStyle46"/>
                    <w:b w:val="0"/>
                    <w:bCs w:val="0"/>
                    <w:sz w:val="20"/>
                    <w:szCs w:val="20"/>
                    <w:lang w:val="en-US"/>
                  </w:rPr>
                  <m:t>F</m:t>
                </m:r>
              </m:e>
              <m:sub>
                <m:r>
                  <m:rPr>
                    <m:nor/>
                  </m:rPr>
                  <w:rPr>
                    <w:rStyle w:val="FontStyle46"/>
                    <w:b w:val="0"/>
                    <w:bCs w:val="0"/>
                    <w:sz w:val="20"/>
                    <w:szCs w:val="20"/>
                  </w:rPr>
                  <m:t>1</m:t>
                </m:r>
              </m:sub>
            </m:sSub>
            <m:r>
              <m:rPr>
                <m:sty m:val="b"/>
              </m:rPr>
              <w:rPr>
                <w:rStyle w:val="FontStyle46"/>
                <w:rFonts w:ascii="Cambria Math" w:hAnsi="Cambria Math"/>
                <w:sz w:val="20"/>
                <w:szCs w:val="20"/>
              </w:rPr>
              <m:t xml:space="preserve"> - </m:t>
            </m:r>
            <m:r>
              <m:rPr>
                <m:nor/>
              </m:rPr>
              <w:rPr>
                <w:rStyle w:val="FontStyle46"/>
                <w:b w:val="0"/>
                <w:bCs w:val="0"/>
                <w:sz w:val="20"/>
                <w:szCs w:val="20"/>
                <w:lang w:val="en-US"/>
              </w:rPr>
              <m:t>P</m:t>
            </m:r>
          </m:num>
          <m:den>
            <m:r>
              <m:rPr>
                <m:nor/>
              </m:rPr>
              <w:rPr>
                <w:rStyle w:val="FontStyle46"/>
                <w:b w:val="0"/>
                <w:bCs w:val="0"/>
                <w:sz w:val="20"/>
                <w:szCs w:val="20"/>
                <w:lang w:val="en-US"/>
              </w:rPr>
              <m:t>n</m:t>
            </m:r>
          </m:den>
        </m:f>
      </m:oMath>
      <w:r w:rsidRPr="00B2680B">
        <w:rPr>
          <w:rStyle w:val="FontStyle46"/>
          <w:b w:val="0"/>
          <w:sz w:val="20"/>
          <w:szCs w:val="20"/>
        </w:rPr>
        <w:t xml:space="preserve">,                 </w:t>
      </w:r>
      <w:r w:rsidR="00F16C73" w:rsidRPr="00B2680B">
        <w:rPr>
          <w:rStyle w:val="FontStyle46"/>
          <w:b w:val="0"/>
          <w:sz w:val="20"/>
          <w:szCs w:val="20"/>
        </w:rPr>
        <w:t xml:space="preserve">   </w:t>
      </w:r>
      <w:r w:rsidRPr="001F7890">
        <w:rPr>
          <w:rStyle w:val="FontStyle46"/>
          <w:b w:val="0"/>
          <w:sz w:val="20"/>
          <w:szCs w:val="20"/>
        </w:rPr>
        <w:t xml:space="preserve">          </w:t>
      </w:r>
      <w:r w:rsidR="002D548C" w:rsidRPr="001F7890">
        <w:rPr>
          <w:rStyle w:val="FontStyle46"/>
          <w:b w:val="0"/>
          <w:sz w:val="20"/>
          <w:szCs w:val="20"/>
        </w:rPr>
        <w:t xml:space="preserve">              (</w:t>
      </w:r>
      <w:r w:rsidR="003B226C">
        <w:rPr>
          <w:rStyle w:val="FontStyle46"/>
          <w:b w:val="0"/>
          <w:sz w:val="20"/>
          <w:szCs w:val="20"/>
        </w:rPr>
        <w:t>7.6</w:t>
      </w:r>
      <w:r w:rsidRPr="001F7890">
        <w:rPr>
          <w:rStyle w:val="FontStyle46"/>
          <w:b w:val="0"/>
          <w:sz w:val="20"/>
          <w:szCs w:val="20"/>
        </w:rPr>
        <w:t>)</w:t>
      </w:r>
    </w:p>
    <w:p w:rsidR="00A74DE9" w:rsidRPr="001F7890" w:rsidRDefault="00A74DE9" w:rsidP="00D87800">
      <w:pPr>
        <w:pStyle w:val="Style7"/>
        <w:widowControl/>
        <w:spacing w:line="245" w:lineRule="auto"/>
        <w:ind w:firstLine="0"/>
        <w:jc w:val="both"/>
        <w:rPr>
          <w:rStyle w:val="FontStyle46"/>
          <w:b w:val="0"/>
          <w:sz w:val="20"/>
          <w:szCs w:val="20"/>
        </w:rPr>
      </w:pPr>
      <w:r w:rsidRPr="001F7890">
        <w:rPr>
          <w:rStyle w:val="FontStyle46"/>
          <w:b w:val="0"/>
          <w:sz w:val="20"/>
          <w:szCs w:val="20"/>
        </w:rPr>
        <w:t xml:space="preserve">где </w:t>
      </w:r>
      <w:r w:rsidRPr="001F7890">
        <w:rPr>
          <w:rStyle w:val="FontStyle46"/>
          <w:b w:val="0"/>
          <w:sz w:val="20"/>
          <w:szCs w:val="20"/>
          <w:lang w:val="en-US"/>
        </w:rPr>
        <w:t>F</w:t>
      </w:r>
      <w:r w:rsidRPr="001F7890">
        <w:rPr>
          <w:rStyle w:val="FontStyle46"/>
          <w:b w:val="0"/>
          <w:sz w:val="20"/>
          <w:szCs w:val="20"/>
          <w:vertAlign w:val="subscript"/>
        </w:rPr>
        <w:t>2</w:t>
      </w:r>
      <w:r w:rsidRPr="001F7890">
        <w:rPr>
          <w:rStyle w:val="FontStyle46"/>
          <w:b w:val="0"/>
          <w:sz w:val="20"/>
          <w:szCs w:val="20"/>
        </w:rPr>
        <w:t xml:space="preserve"> – вычисляемая величина урожая гибридов второго поколения;</w:t>
      </w:r>
    </w:p>
    <w:p w:rsidR="00A74DE9" w:rsidRPr="001F7890" w:rsidRDefault="00A74DE9" w:rsidP="00D87800">
      <w:pPr>
        <w:pStyle w:val="Style7"/>
        <w:widowControl/>
        <w:spacing w:line="245" w:lineRule="auto"/>
        <w:ind w:firstLine="284"/>
        <w:jc w:val="both"/>
        <w:rPr>
          <w:rStyle w:val="FontStyle46"/>
          <w:b w:val="0"/>
          <w:sz w:val="20"/>
          <w:szCs w:val="20"/>
        </w:rPr>
      </w:pPr>
      <w:r w:rsidRPr="001F7890">
        <w:rPr>
          <w:rStyle w:val="FontStyle46"/>
          <w:b w:val="0"/>
          <w:sz w:val="20"/>
          <w:szCs w:val="20"/>
        </w:rPr>
        <w:t xml:space="preserve"> </w:t>
      </w:r>
      <w:r w:rsidRPr="001F7890">
        <w:rPr>
          <w:rStyle w:val="FontStyle46"/>
          <w:b w:val="0"/>
          <w:sz w:val="20"/>
          <w:szCs w:val="20"/>
          <w:lang w:val="en-US"/>
        </w:rPr>
        <w:t>F</w:t>
      </w:r>
      <w:r w:rsidRPr="001F7890">
        <w:rPr>
          <w:rStyle w:val="FontStyle46"/>
          <w:b w:val="0"/>
          <w:sz w:val="20"/>
          <w:szCs w:val="20"/>
          <w:vertAlign w:val="subscript"/>
        </w:rPr>
        <w:t>1</w:t>
      </w:r>
      <w:r w:rsidRPr="001F7890">
        <w:rPr>
          <w:rStyle w:val="FontStyle46"/>
          <w:b w:val="0"/>
          <w:sz w:val="20"/>
          <w:szCs w:val="20"/>
        </w:rPr>
        <w:t xml:space="preserve"> – фактически полученный урожай гибридов первого поколения;</w:t>
      </w:r>
    </w:p>
    <w:p w:rsidR="00A74DE9" w:rsidRPr="001F7890" w:rsidRDefault="00A74DE9" w:rsidP="00D87800">
      <w:pPr>
        <w:pStyle w:val="Style7"/>
        <w:widowControl/>
        <w:spacing w:line="245" w:lineRule="auto"/>
        <w:ind w:firstLine="284"/>
        <w:jc w:val="both"/>
        <w:rPr>
          <w:rStyle w:val="FontStyle46"/>
          <w:b w:val="0"/>
          <w:sz w:val="20"/>
          <w:szCs w:val="20"/>
        </w:rPr>
      </w:pPr>
      <w:r w:rsidRPr="001F7890">
        <w:rPr>
          <w:rStyle w:val="FontStyle46"/>
          <w:b w:val="0"/>
          <w:sz w:val="20"/>
          <w:szCs w:val="20"/>
        </w:rPr>
        <w:t xml:space="preserve"> </w:t>
      </w:r>
      <w:r w:rsidRPr="001F7890">
        <w:rPr>
          <w:rStyle w:val="FontStyle46"/>
          <w:b w:val="0"/>
          <w:sz w:val="20"/>
          <w:szCs w:val="20"/>
          <w:lang w:val="en-US"/>
        </w:rPr>
        <w:t>P</w:t>
      </w:r>
      <w:r w:rsidRPr="001F7890">
        <w:rPr>
          <w:rStyle w:val="FontStyle46"/>
          <w:b w:val="0"/>
          <w:sz w:val="20"/>
          <w:szCs w:val="20"/>
        </w:rPr>
        <w:t xml:space="preserve"> – </w:t>
      </w:r>
      <w:proofErr w:type="gramStart"/>
      <w:r w:rsidRPr="001F7890">
        <w:rPr>
          <w:rStyle w:val="FontStyle46"/>
          <w:b w:val="0"/>
          <w:sz w:val="20"/>
          <w:szCs w:val="20"/>
        </w:rPr>
        <w:t>средняя</w:t>
      </w:r>
      <w:proofErr w:type="gramEnd"/>
      <w:r w:rsidRPr="001F7890">
        <w:rPr>
          <w:rStyle w:val="FontStyle46"/>
          <w:b w:val="0"/>
          <w:sz w:val="20"/>
          <w:szCs w:val="20"/>
        </w:rPr>
        <w:t xml:space="preserve"> урожайность скрещиваемых самоопыленных линий;</w:t>
      </w:r>
    </w:p>
    <w:p w:rsidR="00A74DE9" w:rsidRPr="001F7890" w:rsidRDefault="00A74DE9" w:rsidP="00D87800">
      <w:pPr>
        <w:pStyle w:val="Style7"/>
        <w:widowControl/>
        <w:spacing w:line="245" w:lineRule="auto"/>
        <w:ind w:firstLine="284"/>
        <w:jc w:val="both"/>
        <w:rPr>
          <w:rStyle w:val="FontStyle46"/>
          <w:b w:val="0"/>
          <w:sz w:val="20"/>
          <w:szCs w:val="20"/>
        </w:rPr>
      </w:pPr>
      <w:r w:rsidRPr="001F7890">
        <w:rPr>
          <w:rStyle w:val="FontStyle46"/>
          <w:b w:val="0"/>
          <w:sz w:val="20"/>
          <w:szCs w:val="20"/>
        </w:rPr>
        <w:t xml:space="preserve"> </w:t>
      </w:r>
      <w:r w:rsidRPr="001F7890">
        <w:rPr>
          <w:rStyle w:val="FontStyle46"/>
          <w:b w:val="0"/>
          <w:sz w:val="20"/>
          <w:szCs w:val="20"/>
          <w:lang w:val="en-US"/>
        </w:rPr>
        <w:t>n</w:t>
      </w:r>
      <w:r w:rsidRPr="001F7890">
        <w:rPr>
          <w:rStyle w:val="FontStyle46"/>
          <w:b w:val="0"/>
          <w:sz w:val="20"/>
          <w:szCs w:val="20"/>
        </w:rPr>
        <w:t xml:space="preserve"> – </w:t>
      </w:r>
      <w:proofErr w:type="gramStart"/>
      <w:r w:rsidRPr="001F7890">
        <w:rPr>
          <w:rStyle w:val="FontStyle46"/>
          <w:b w:val="0"/>
          <w:sz w:val="20"/>
          <w:szCs w:val="20"/>
        </w:rPr>
        <w:t>число</w:t>
      </w:r>
      <w:proofErr w:type="gramEnd"/>
      <w:r w:rsidRPr="001F7890">
        <w:rPr>
          <w:rStyle w:val="FontStyle46"/>
          <w:b w:val="0"/>
          <w:sz w:val="20"/>
          <w:szCs w:val="20"/>
        </w:rPr>
        <w:t xml:space="preserve"> самоопыленных линий, входящих в состав гибрида.</w:t>
      </w:r>
    </w:p>
    <w:p w:rsidR="00A74DE9" w:rsidRPr="001F7890" w:rsidRDefault="00A74DE9" w:rsidP="00D87800">
      <w:pPr>
        <w:pStyle w:val="Style7"/>
        <w:widowControl/>
        <w:spacing w:line="245" w:lineRule="auto"/>
        <w:ind w:firstLine="284"/>
        <w:jc w:val="both"/>
        <w:rPr>
          <w:rStyle w:val="FontStyle46"/>
          <w:b w:val="0"/>
          <w:sz w:val="20"/>
          <w:szCs w:val="20"/>
        </w:rPr>
      </w:pPr>
    </w:p>
    <w:p w:rsidR="005A6F84" w:rsidRPr="003B226C" w:rsidRDefault="003B226C" w:rsidP="00D87800">
      <w:pPr>
        <w:pStyle w:val="Style7"/>
        <w:widowControl/>
        <w:spacing w:line="245" w:lineRule="auto"/>
        <w:ind w:firstLine="0"/>
        <w:jc w:val="center"/>
        <w:rPr>
          <w:rStyle w:val="FontStyle46"/>
          <w:sz w:val="20"/>
          <w:szCs w:val="20"/>
        </w:rPr>
      </w:pPr>
      <w:r>
        <w:rPr>
          <w:rStyle w:val="FontStyle46"/>
          <w:sz w:val="20"/>
          <w:szCs w:val="20"/>
        </w:rPr>
        <w:t>Задания</w:t>
      </w:r>
    </w:p>
    <w:p w:rsidR="005A6F84" w:rsidRPr="001F7890" w:rsidRDefault="005A6F84" w:rsidP="00D87800">
      <w:pPr>
        <w:pStyle w:val="Style7"/>
        <w:widowControl/>
        <w:spacing w:line="245" w:lineRule="auto"/>
        <w:ind w:firstLine="0"/>
        <w:jc w:val="center"/>
        <w:rPr>
          <w:rStyle w:val="FontStyle46"/>
          <w:b w:val="0"/>
          <w:sz w:val="20"/>
          <w:szCs w:val="20"/>
        </w:rPr>
      </w:pPr>
    </w:p>
    <w:p w:rsidR="003B226C" w:rsidRPr="003B226C" w:rsidRDefault="003B226C" w:rsidP="00D87800">
      <w:pPr>
        <w:spacing w:line="245" w:lineRule="auto"/>
        <w:ind w:firstLine="284"/>
        <w:jc w:val="both"/>
        <w:rPr>
          <w:rStyle w:val="FontStyle46"/>
          <w:sz w:val="20"/>
          <w:szCs w:val="20"/>
        </w:rPr>
      </w:pPr>
      <w:r w:rsidRPr="003B226C">
        <w:rPr>
          <w:rStyle w:val="FontStyle46"/>
          <w:sz w:val="20"/>
          <w:szCs w:val="20"/>
        </w:rPr>
        <w:t xml:space="preserve">Задание </w:t>
      </w:r>
      <w:r w:rsidR="005A6F84" w:rsidRPr="003B226C">
        <w:rPr>
          <w:rStyle w:val="FontStyle46"/>
          <w:sz w:val="20"/>
          <w:szCs w:val="20"/>
        </w:rPr>
        <w:t>241.</w:t>
      </w:r>
    </w:p>
    <w:p w:rsidR="004A5AFB" w:rsidRPr="001F7890" w:rsidRDefault="004A5AFB" w:rsidP="00D87800">
      <w:pPr>
        <w:pStyle w:val="Style7"/>
        <w:widowControl/>
        <w:spacing w:line="245" w:lineRule="auto"/>
        <w:ind w:firstLine="284"/>
        <w:jc w:val="both"/>
        <w:rPr>
          <w:rStyle w:val="FontStyle46"/>
          <w:b w:val="0"/>
          <w:sz w:val="20"/>
          <w:szCs w:val="20"/>
        </w:rPr>
      </w:pPr>
      <w:r>
        <w:rPr>
          <w:rStyle w:val="FontStyle46"/>
          <w:b w:val="0"/>
          <w:sz w:val="20"/>
          <w:szCs w:val="20"/>
        </w:rPr>
        <w:t xml:space="preserve">У люцерны используют соматический гетерозис, и гибриды </w:t>
      </w:r>
      <w:r>
        <w:rPr>
          <w:rStyle w:val="FontStyle46"/>
          <w:b w:val="0"/>
          <w:sz w:val="20"/>
          <w:szCs w:val="20"/>
          <w:lang w:val="en-US"/>
        </w:rPr>
        <w:t>F</w:t>
      </w:r>
      <w:r w:rsidRPr="004A5AFB">
        <w:rPr>
          <w:rStyle w:val="FontStyle46"/>
          <w:b w:val="0"/>
          <w:sz w:val="20"/>
          <w:szCs w:val="20"/>
          <w:vertAlign w:val="subscript"/>
        </w:rPr>
        <w:t>1</w:t>
      </w:r>
      <w:r w:rsidRPr="004A5AFB">
        <w:rPr>
          <w:rStyle w:val="FontStyle46"/>
          <w:b w:val="0"/>
          <w:sz w:val="20"/>
          <w:szCs w:val="20"/>
        </w:rPr>
        <w:t xml:space="preserve"> </w:t>
      </w:r>
      <w:r>
        <w:rPr>
          <w:rStyle w:val="FontStyle46"/>
          <w:b w:val="0"/>
          <w:sz w:val="20"/>
          <w:szCs w:val="20"/>
        </w:rPr>
        <w:t>оц</w:t>
      </w:r>
      <w:r>
        <w:rPr>
          <w:rStyle w:val="FontStyle46"/>
          <w:b w:val="0"/>
          <w:sz w:val="20"/>
          <w:szCs w:val="20"/>
        </w:rPr>
        <w:t>е</w:t>
      </w:r>
      <w:r>
        <w:rPr>
          <w:rStyle w:val="FontStyle46"/>
          <w:b w:val="0"/>
          <w:sz w:val="20"/>
          <w:szCs w:val="20"/>
        </w:rPr>
        <w:t xml:space="preserve">нивают по урожайности сена с единицы площади. При скрещивании сортов Херсонская и Черниговская урожайность сена у гибридов </w:t>
      </w:r>
      <w:r>
        <w:rPr>
          <w:rStyle w:val="FontStyle46"/>
          <w:b w:val="0"/>
          <w:sz w:val="20"/>
          <w:szCs w:val="20"/>
          <w:lang w:val="en-US"/>
        </w:rPr>
        <w:t>F</w:t>
      </w:r>
      <w:r w:rsidRPr="004A5AFB">
        <w:rPr>
          <w:rStyle w:val="FontStyle46"/>
          <w:b w:val="0"/>
          <w:sz w:val="20"/>
          <w:szCs w:val="20"/>
          <w:vertAlign w:val="subscript"/>
        </w:rPr>
        <w:t>1</w:t>
      </w:r>
      <w:r>
        <w:rPr>
          <w:rStyle w:val="FontStyle46"/>
          <w:b w:val="0"/>
          <w:sz w:val="20"/>
          <w:szCs w:val="20"/>
        </w:rPr>
        <w:t xml:space="preserve"> составила 7,6 т/га, при этом материнский сорт Херсонская (он же лу</w:t>
      </w:r>
      <w:r>
        <w:rPr>
          <w:rStyle w:val="FontStyle46"/>
          <w:b w:val="0"/>
          <w:sz w:val="20"/>
          <w:szCs w:val="20"/>
        </w:rPr>
        <w:t>ч</w:t>
      </w:r>
      <w:r>
        <w:rPr>
          <w:rStyle w:val="FontStyle46"/>
          <w:b w:val="0"/>
          <w:sz w:val="20"/>
          <w:szCs w:val="20"/>
        </w:rPr>
        <w:t>ший из числа районированных) дал урожайность 5,6 т/га, а Черниго</w:t>
      </w:r>
      <w:r>
        <w:rPr>
          <w:rStyle w:val="FontStyle46"/>
          <w:b w:val="0"/>
          <w:sz w:val="20"/>
          <w:szCs w:val="20"/>
        </w:rPr>
        <w:t>в</w:t>
      </w:r>
      <w:r>
        <w:rPr>
          <w:rStyle w:val="FontStyle46"/>
          <w:b w:val="0"/>
          <w:sz w:val="20"/>
          <w:szCs w:val="20"/>
        </w:rPr>
        <w:t>ская – 5,2 т/га</w:t>
      </w:r>
      <w:r w:rsidRPr="001F7890">
        <w:rPr>
          <w:rStyle w:val="FontStyle46"/>
          <w:b w:val="0"/>
          <w:sz w:val="20"/>
          <w:szCs w:val="20"/>
        </w:rPr>
        <w:t>.</w:t>
      </w:r>
    </w:p>
    <w:p w:rsidR="004A5AFB" w:rsidRPr="001F7890" w:rsidRDefault="004A5AFB" w:rsidP="00D87800">
      <w:pPr>
        <w:pStyle w:val="Style7"/>
        <w:widowControl/>
        <w:numPr>
          <w:ilvl w:val="0"/>
          <w:numId w:val="350"/>
        </w:numPr>
        <w:tabs>
          <w:tab w:val="left" w:pos="482"/>
        </w:tabs>
        <w:spacing w:line="245" w:lineRule="auto"/>
        <w:ind w:left="0" w:firstLine="284"/>
        <w:jc w:val="both"/>
        <w:rPr>
          <w:rStyle w:val="FontStyle46"/>
          <w:b w:val="0"/>
          <w:sz w:val="20"/>
          <w:szCs w:val="20"/>
        </w:rPr>
      </w:pPr>
      <w:r>
        <w:rPr>
          <w:rStyle w:val="FontStyle46"/>
          <w:b w:val="0"/>
          <w:sz w:val="20"/>
          <w:szCs w:val="20"/>
        </w:rPr>
        <w:t>Чему равен</w:t>
      </w:r>
      <w:r w:rsidRPr="001F7890">
        <w:rPr>
          <w:rStyle w:val="FontStyle46"/>
          <w:b w:val="0"/>
          <w:sz w:val="20"/>
          <w:szCs w:val="20"/>
        </w:rPr>
        <w:t xml:space="preserve"> коэффициент доминирования</w:t>
      </w:r>
      <w:r>
        <w:rPr>
          <w:rStyle w:val="FontStyle46"/>
          <w:b w:val="0"/>
          <w:sz w:val="20"/>
          <w:szCs w:val="20"/>
        </w:rPr>
        <w:t>?</w:t>
      </w:r>
    </w:p>
    <w:p w:rsidR="004A5AFB" w:rsidRPr="001F7890" w:rsidRDefault="004A5AFB" w:rsidP="00D87800">
      <w:pPr>
        <w:pStyle w:val="Style7"/>
        <w:widowControl/>
        <w:numPr>
          <w:ilvl w:val="0"/>
          <w:numId w:val="350"/>
        </w:numPr>
        <w:tabs>
          <w:tab w:val="left" w:pos="482"/>
        </w:tabs>
        <w:spacing w:line="245" w:lineRule="auto"/>
        <w:ind w:left="0" w:firstLine="284"/>
        <w:jc w:val="both"/>
        <w:rPr>
          <w:rStyle w:val="FontStyle46"/>
          <w:b w:val="0"/>
          <w:sz w:val="20"/>
          <w:szCs w:val="20"/>
        </w:rPr>
      </w:pPr>
      <w:r w:rsidRPr="001F7890">
        <w:rPr>
          <w:rStyle w:val="FontStyle46"/>
          <w:b w:val="0"/>
          <w:sz w:val="20"/>
          <w:szCs w:val="20"/>
        </w:rPr>
        <w:t xml:space="preserve">Определите степень и характер наследования </w:t>
      </w:r>
      <w:r>
        <w:rPr>
          <w:rStyle w:val="FontStyle46"/>
          <w:b w:val="0"/>
          <w:sz w:val="20"/>
          <w:szCs w:val="20"/>
        </w:rPr>
        <w:t>урожайности сена</w:t>
      </w:r>
      <w:r w:rsidRPr="001F7890">
        <w:rPr>
          <w:rStyle w:val="FontStyle46"/>
          <w:b w:val="0"/>
          <w:sz w:val="20"/>
          <w:szCs w:val="20"/>
        </w:rPr>
        <w:t xml:space="preserve"> по коэффициенту доминирования у гибридов </w:t>
      </w:r>
      <w:r w:rsidRPr="001F7890">
        <w:rPr>
          <w:rStyle w:val="FontStyle46"/>
          <w:b w:val="0"/>
          <w:sz w:val="20"/>
          <w:szCs w:val="20"/>
          <w:lang w:val="en-US"/>
        </w:rPr>
        <w:t>F</w:t>
      </w:r>
      <w:r w:rsidRPr="001F7890">
        <w:rPr>
          <w:rStyle w:val="FontStyle46"/>
          <w:b w:val="0"/>
          <w:sz w:val="20"/>
          <w:szCs w:val="20"/>
          <w:vertAlign w:val="subscript"/>
        </w:rPr>
        <w:t>1</w:t>
      </w:r>
      <w:r w:rsidR="006D0472">
        <w:rPr>
          <w:rStyle w:val="FontStyle46"/>
          <w:b w:val="0"/>
          <w:sz w:val="20"/>
          <w:szCs w:val="20"/>
        </w:rPr>
        <w:t xml:space="preserve"> в данной комбинации.</w:t>
      </w:r>
    </w:p>
    <w:p w:rsidR="004A5AFB" w:rsidRPr="001F7890" w:rsidRDefault="004A5AFB" w:rsidP="00D87800">
      <w:pPr>
        <w:pStyle w:val="Style7"/>
        <w:widowControl/>
        <w:numPr>
          <w:ilvl w:val="0"/>
          <w:numId w:val="350"/>
        </w:numPr>
        <w:tabs>
          <w:tab w:val="left" w:pos="482"/>
        </w:tabs>
        <w:spacing w:line="245" w:lineRule="auto"/>
        <w:ind w:left="0" w:firstLine="284"/>
        <w:jc w:val="both"/>
        <w:rPr>
          <w:rStyle w:val="FontStyle46"/>
          <w:b w:val="0"/>
          <w:sz w:val="20"/>
          <w:szCs w:val="20"/>
        </w:rPr>
      </w:pPr>
      <w:r w:rsidRPr="001F7890">
        <w:rPr>
          <w:rStyle w:val="FontStyle46"/>
          <w:b w:val="0"/>
          <w:sz w:val="20"/>
          <w:szCs w:val="20"/>
        </w:rPr>
        <w:t>Чему равен гипотетический гетерозис?</w:t>
      </w:r>
    </w:p>
    <w:p w:rsidR="004A5AFB" w:rsidRPr="001F7890" w:rsidRDefault="004A5AFB" w:rsidP="00D87800">
      <w:pPr>
        <w:pStyle w:val="Style7"/>
        <w:widowControl/>
        <w:numPr>
          <w:ilvl w:val="0"/>
          <w:numId w:val="350"/>
        </w:numPr>
        <w:tabs>
          <w:tab w:val="left" w:pos="482"/>
        </w:tabs>
        <w:spacing w:line="245" w:lineRule="auto"/>
        <w:ind w:left="0" w:firstLine="284"/>
        <w:jc w:val="both"/>
        <w:rPr>
          <w:rStyle w:val="FontStyle46"/>
          <w:b w:val="0"/>
          <w:sz w:val="20"/>
          <w:szCs w:val="20"/>
        </w:rPr>
      </w:pPr>
      <w:r w:rsidRPr="001F7890">
        <w:rPr>
          <w:rStyle w:val="FontStyle46"/>
          <w:b w:val="0"/>
          <w:sz w:val="20"/>
          <w:szCs w:val="20"/>
        </w:rPr>
        <w:t>Чему равен истинный гетерозис?</w:t>
      </w:r>
    </w:p>
    <w:p w:rsidR="004A5AFB" w:rsidRPr="001F7890" w:rsidRDefault="004A5AFB" w:rsidP="00D87800">
      <w:pPr>
        <w:pStyle w:val="Style7"/>
        <w:widowControl/>
        <w:numPr>
          <w:ilvl w:val="0"/>
          <w:numId w:val="350"/>
        </w:numPr>
        <w:tabs>
          <w:tab w:val="left" w:pos="482"/>
        </w:tabs>
        <w:spacing w:line="245" w:lineRule="auto"/>
        <w:ind w:left="0" w:firstLine="284"/>
        <w:jc w:val="both"/>
        <w:rPr>
          <w:rStyle w:val="FontStyle46"/>
          <w:b w:val="0"/>
          <w:sz w:val="20"/>
          <w:szCs w:val="20"/>
        </w:rPr>
      </w:pPr>
      <w:r w:rsidRPr="001F7890">
        <w:rPr>
          <w:rStyle w:val="FontStyle46"/>
          <w:b w:val="0"/>
          <w:sz w:val="20"/>
          <w:szCs w:val="20"/>
        </w:rPr>
        <w:t>Чему равен конкурсный гетерозис?</w:t>
      </w:r>
    </w:p>
    <w:p w:rsidR="003B226C" w:rsidRPr="003B226C" w:rsidRDefault="003B226C" w:rsidP="00D87800">
      <w:pPr>
        <w:spacing w:line="245" w:lineRule="auto"/>
        <w:ind w:firstLine="284"/>
        <w:jc w:val="both"/>
        <w:rPr>
          <w:rStyle w:val="FontStyle46"/>
          <w:sz w:val="20"/>
          <w:szCs w:val="20"/>
        </w:rPr>
      </w:pPr>
      <w:r w:rsidRPr="003B226C">
        <w:rPr>
          <w:rStyle w:val="FontStyle46"/>
          <w:sz w:val="20"/>
          <w:szCs w:val="20"/>
        </w:rPr>
        <w:t>Задание 24</w:t>
      </w:r>
      <w:r w:rsidR="006D0472">
        <w:rPr>
          <w:rStyle w:val="FontStyle46"/>
          <w:sz w:val="20"/>
          <w:szCs w:val="20"/>
        </w:rPr>
        <w:t>2</w:t>
      </w:r>
      <w:r w:rsidRPr="003B226C">
        <w:rPr>
          <w:rStyle w:val="FontStyle46"/>
          <w:sz w:val="20"/>
          <w:szCs w:val="20"/>
        </w:rPr>
        <w:t>.</w:t>
      </w:r>
    </w:p>
    <w:p w:rsidR="00A74DE9" w:rsidRPr="001F7890" w:rsidRDefault="005214CF" w:rsidP="00D87800">
      <w:pPr>
        <w:pStyle w:val="Style7"/>
        <w:widowControl/>
        <w:spacing w:line="245" w:lineRule="auto"/>
        <w:ind w:firstLine="284"/>
        <w:jc w:val="both"/>
        <w:rPr>
          <w:rStyle w:val="FontStyle46"/>
          <w:b w:val="0"/>
          <w:sz w:val="20"/>
          <w:szCs w:val="20"/>
        </w:rPr>
      </w:pPr>
      <w:r w:rsidRPr="001F7890">
        <w:rPr>
          <w:rStyle w:val="FontStyle46"/>
          <w:b w:val="0"/>
          <w:sz w:val="20"/>
          <w:szCs w:val="20"/>
        </w:rPr>
        <w:t>При скрещивании стерильной линии сорго Редбайн с сортом Ка</w:t>
      </w:r>
      <w:r w:rsidRPr="001F7890">
        <w:rPr>
          <w:rStyle w:val="FontStyle46"/>
          <w:b w:val="0"/>
          <w:sz w:val="20"/>
          <w:szCs w:val="20"/>
        </w:rPr>
        <w:t>р</w:t>
      </w:r>
      <w:r w:rsidR="00B2680B">
        <w:rPr>
          <w:rStyle w:val="FontStyle46"/>
          <w:b w:val="0"/>
          <w:sz w:val="20"/>
          <w:szCs w:val="20"/>
        </w:rPr>
        <w:t>мен растения имели следующу</w:t>
      </w:r>
      <w:r w:rsidRPr="001F7890">
        <w:rPr>
          <w:rStyle w:val="FontStyle46"/>
          <w:b w:val="0"/>
          <w:sz w:val="20"/>
          <w:szCs w:val="20"/>
        </w:rPr>
        <w:t xml:space="preserve">ю высоту: стерильная линия Редбайн – </w:t>
      </w:r>
      <w:r w:rsidRPr="001F7890">
        <w:rPr>
          <w:rStyle w:val="FontStyle46"/>
          <w:b w:val="0"/>
          <w:sz w:val="20"/>
          <w:szCs w:val="20"/>
        </w:rPr>
        <w:lastRenderedPageBreak/>
        <w:t xml:space="preserve">104 см, сорт Кармен – 127 см, </w:t>
      </w:r>
      <w:r w:rsidR="006D0472">
        <w:rPr>
          <w:rStyle w:val="FontStyle46"/>
          <w:b w:val="0"/>
          <w:sz w:val="20"/>
          <w:szCs w:val="20"/>
          <w:lang w:val="en-US"/>
        </w:rPr>
        <w:t>F</w:t>
      </w:r>
      <w:r w:rsidR="006D0472" w:rsidRPr="006D0472">
        <w:rPr>
          <w:rStyle w:val="FontStyle46"/>
          <w:b w:val="0"/>
          <w:sz w:val="20"/>
          <w:szCs w:val="20"/>
          <w:vertAlign w:val="subscript"/>
        </w:rPr>
        <w:t>1</w:t>
      </w:r>
      <w:r w:rsidR="006D0472">
        <w:rPr>
          <w:rStyle w:val="FontStyle46"/>
          <w:b w:val="0"/>
          <w:sz w:val="20"/>
          <w:szCs w:val="20"/>
        </w:rPr>
        <w:t xml:space="preserve"> – 157 см, </w:t>
      </w:r>
      <w:r w:rsidRPr="001F7890">
        <w:rPr>
          <w:rStyle w:val="FontStyle46"/>
          <w:b w:val="0"/>
          <w:sz w:val="20"/>
          <w:szCs w:val="20"/>
        </w:rPr>
        <w:t>районированный сорт Но</w:t>
      </w:r>
      <w:r w:rsidRPr="001F7890">
        <w:rPr>
          <w:rStyle w:val="FontStyle46"/>
          <w:b w:val="0"/>
          <w:sz w:val="20"/>
          <w:szCs w:val="20"/>
        </w:rPr>
        <w:t>р</w:t>
      </w:r>
      <w:r w:rsidRPr="001F7890">
        <w:rPr>
          <w:rStyle w:val="FontStyle46"/>
          <w:b w:val="0"/>
          <w:sz w:val="20"/>
          <w:szCs w:val="20"/>
        </w:rPr>
        <w:t>гум – 108 см.</w:t>
      </w:r>
    </w:p>
    <w:p w:rsidR="005214CF" w:rsidRPr="001F7890" w:rsidRDefault="005214CF" w:rsidP="006D0472">
      <w:pPr>
        <w:pStyle w:val="Style7"/>
        <w:widowControl/>
        <w:numPr>
          <w:ilvl w:val="0"/>
          <w:numId w:val="462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46"/>
          <w:b w:val="0"/>
          <w:sz w:val="20"/>
          <w:szCs w:val="20"/>
        </w:rPr>
      </w:pPr>
      <w:r w:rsidRPr="001F7890">
        <w:rPr>
          <w:rStyle w:val="FontStyle46"/>
          <w:b w:val="0"/>
          <w:sz w:val="20"/>
          <w:szCs w:val="20"/>
        </w:rPr>
        <w:t>Определите коэффициент доминирования для данной комбин</w:t>
      </w:r>
      <w:r w:rsidRPr="001F7890">
        <w:rPr>
          <w:rStyle w:val="FontStyle46"/>
          <w:b w:val="0"/>
          <w:sz w:val="20"/>
          <w:szCs w:val="20"/>
        </w:rPr>
        <w:t>а</w:t>
      </w:r>
      <w:r w:rsidRPr="001F7890">
        <w:rPr>
          <w:rStyle w:val="FontStyle46"/>
          <w:b w:val="0"/>
          <w:sz w:val="20"/>
          <w:szCs w:val="20"/>
        </w:rPr>
        <w:t>ции по признаку высоты растений.</w:t>
      </w:r>
    </w:p>
    <w:p w:rsidR="005214CF" w:rsidRPr="001F7890" w:rsidRDefault="005214CF" w:rsidP="006D0472">
      <w:pPr>
        <w:pStyle w:val="Style7"/>
        <w:widowControl/>
        <w:numPr>
          <w:ilvl w:val="0"/>
          <w:numId w:val="462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46"/>
          <w:b w:val="0"/>
          <w:sz w:val="20"/>
          <w:szCs w:val="20"/>
        </w:rPr>
      </w:pPr>
      <w:r w:rsidRPr="001F7890">
        <w:rPr>
          <w:rStyle w:val="FontStyle46"/>
          <w:b w:val="0"/>
          <w:sz w:val="20"/>
          <w:szCs w:val="20"/>
        </w:rPr>
        <w:t xml:space="preserve">Определите степень и характер </w:t>
      </w:r>
      <w:r w:rsidR="004E30B7" w:rsidRPr="001F7890">
        <w:rPr>
          <w:rStyle w:val="FontStyle46"/>
          <w:b w:val="0"/>
          <w:sz w:val="20"/>
          <w:szCs w:val="20"/>
        </w:rPr>
        <w:t>наследования</w:t>
      </w:r>
      <w:r w:rsidRPr="001F7890">
        <w:rPr>
          <w:rStyle w:val="FontStyle46"/>
          <w:b w:val="0"/>
          <w:sz w:val="20"/>
          <w:szCs w:val="20"/>
        </w:rPr>
        <w:t xml:space="preserve"> высоты растений по коэффициенту доминирования у гибридов </w:t>
      </w:r>
      <w:r w:rsidRPr="001F7890">
        <w:rPr>
          <w:rStyle w:val="FontStyle46"/>
          <w:b w:val="0"/>
          <w:sz w:val="20"/>
          <w:szCs w:val="20"/>
          <w:lang w:val="en-US"/>
        </w:rPr>
        <w:t>F</w:t>
      </w:r>
      <w:r w:rsidRPr="001F7890">
        <w:rPr>
          <w:rStyle w:val="FontStyle46"/>
          <w:b w:val="0"/>
          <w:sz w:val="20"/>
          <w:szCs w:val="20"/>
          <w:vertAlign w:val="subscript"/>
        </w:rPr>
        <w:t>1</w:t>
      </w:r>
      <w:r w:rsidRPr="001F7890">
        <w:rPr>
          <w:rStyle w:val="FontStyle46"/>
          <w:b w:val="0"/>
          <w:sz w:val="20"/>
          <w:szCs w:val="20"/>
        </w:rPr>
        <w:t xml:space="preserve"> </w:t>
      </w:r>
      <w:r w:rsidR="006D0472">
        <w:rPr>
          <w:rStyle w:val="FontStyle46"/>
          <w:b w:val="0"/>
          <w:sz w:val="20"/>
          <w:szCs w:val="20"/>
        </w:rPr>
        <w:t xml:space="preserve">в </w:t>
      </w:r>
      <w:r w:rsidRPr="001F7890">
        <w:rPr>
          <w:rStyle w:val="FontStyle46"/>
          <w:b w:val="0"/>
          <w:sz w:val="20"/>
          <w:szCs w:val="20"/>
        </w:rPr>
        <w:t>данной комбинации.</w:t>
      </w:r>
    </w:p>
    <w:p w:rsidR="005214CF" w:rsidRPr="001F7890" w:rsidRDefault="005214CF" w:rsidP="006D0472">
      <w:pPr>
        <w:pStyle w:val="Style7"/>
        <w:widowControl/>
        <w:numPr>
          <w:ilvl w:val="0"/>
          <w:numId w:val="462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46"/>
          <w:b w:val="0"/>
          <w:sz w:val="20"/>
          <w:szCs w:val="20"/>
        </w:rPr>
      </w:pPr>
      <w:r w:rsidRPr="001F7890">
        <w:rPr>
          <w:rStyle w:val="FontStyle46"/>
          <w:b w:val="0"/>
          <w:sz w:val="20"/>
          <w:szCs w:val="20"/>
        </w:rPr>
        <w:t>Чему равен гипотетический гетерозис?</w:t>
      </w:r>
    </w:p>
    <w:p w:rsidR="005214CF" w:rsidRPr="001F7890" w:rsidRDefault="005214CF" w:rsidP="006D0472">
      <w:pPr>
        <w:pStyle w:val="Style7"/>
        <w:widowControl/>
        <w:numPr>
          <w:ilvl w:val="0"/>
          <w:numId w:val="462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46"/>
          <w:b w:val="0"/>
          <w:sz w:val="20"/>
          <w:szCs w:val="20"/>
        </w:rPr>
      </w:pPr>
      <w:r w:rsidRPr="001F7890">
        <w:rPr>
          <w:rStyle w:val="FontStyle46"/>
          <w:b w:val="0"/>
          <w:sz w:val="20"/>
          <w:szCs w:val="20"/>
        </w:rPr>
        <w:t>Чему равен истинный гетерозис?</w:t>
      </w:r>
    </w:p>
    <w:p w:rsidR="005214CF" w:rsidRPr="001F7890" w:rsidRDefault="005214CF" w:rsidP="006D0472">
      <w:pPr>
        <w:pStyle w:val="Style7"/>
        <w:widowControl/>
        <w:numPr>
          <w:ilvl w:val="0"/>
          <w:numId w:val="462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46"/>
          <w:b w:val="0"/>
          <w:sz w:val="20"/>
          <w:szCs w:val="20"/>
        </w:rPr>
      </w:pPr>
      <w:r w:rsidRPr="001F7890">
        <w:rPr>
          <w:rStyle w:val="FontStyle46"/>
          <w:b w:val="0"/>
          <w:sz w:val="20"/>
          <w:szCs w:val="20"/>
        </w:rPr>
        <w:t>Чему равен конкурсный гетерозис?</w:t>
      </w:r>
    </w:p>
    <w:p w:rsidR="00A74DE9" w:rsidRPr="003B226C" w:rsidRDefault="003B226C" w:rsidP="006658CE">
      <w:pPr>
        <w:pStyle w:val="Style7"/>
        <w:widowControl/>
        <w:spacing w:line="240" w:lineRule="auto"/>
        <w:ind w:firstLine="284"/>
        <w:jc w:val="both"/>
        <w:rPr>
          <w:rStyle w:val="FontStyle46"/>
          <w:sz w:val="20"/>
          <w:szCs w:val="20"/>
        </w:rPr>
      </w:pPr>
      <w:r w:rsidRPr="003B226C">
        <w:rPr>
          <w:rStyle w:val="FontStyle46"/>
          <w:sz w:val="20"/>
          <w:szCs w:val="20"/>
        </w:rPr>
        <w:t>Задание 24</w:t>
      </w:r>
      <w:r w:rsidR="006D0472">
        <w:rPr>
          <w:rStyle w:val="FontStyle46"/>
          <w:sz w:val="20"/>
          <w:szCs w:val="20"/>
        </w:rPr>
        <w:t>3</w:t>
      </w:r>
      <w:r w:rsidRPr="003B226C">
        <w:rPr>
          <w:rStyle w:val="FontStyle46"/>
          <w:sz w:val="20"/>
          <w:szCs w:val="20"/>
        </w:rPr>
        <w:t>.</w:t>
      </w:r>
    </w:p>
    <w:p w:rsidR="00F16C73" w:rsidRPr="001F7890" w:rsidRDefault="00F16C73" w:rsidP="006658CE">
      <w:pPr>
        <w:pStyle w:val="Style7"/>
        <w:widowControl/>
        <w:spacing w:line="240" w:lineRule="auto"/>
        <w:ind w:firstLine="284"/>
        <w:jc w:val="both"/>
        <w:rPr>
          <w:rStyle w:val="FontStyle46"/>
          <w:b w:val="0"/>
          <w:sz w:val="20"/>
          <w:szCs w:val="20"/>
        </w:rPr>
      </w:pPr>
      <w:r w:rsidRPr="001F7890">
        <w:rPr>
          <w:rStyle w:val="FontStyle46"/>
          <w:b w:val="0"/>
          <w:sz w:val="20"/>
          <w:szCs w:val="20"/>
        </w:rPr>
        <w:t>У белокачанной капусты широко используется соматический гет</w:t>
      </w:r>
      <w:r w:rsidRPr="001F7890">
        <w:rPr>
          <w:rStyle w:val="FontStyle46"/>
          <w:b w:val="0"/>
          <w:sz w:val="20"/>
          <w:szCs w:val="20"/>
        </w:rPr>
        <w:t>е</w:t>
      </w:r>
      <w:r w:rsidRPr="001F7890">
        <w:rPr>
          <w:rStyle w:val="FontStyle46"/>
          <w:b w:val="0"/>
          <w:sz w:val="20"/>
          <w:szCs w:val="20"/>
        </w:rPr>
        <w:t>розис.</w:t>
      </w:r>
    </w:p>
    <w:p w:rsidR="00F16C73" w:rsidRPr="001F7890" w:rsidRDefault="00F16C73" w:rsidP="006658CE">
      <w:pPr>
        <w:pStyle w:val="Style7"/>
        <w:widowControl/>
        <w:spacing w:line="240" w:lineRule="auto"/>
        <w:ind w:firstLine="284"/>
        <w:jc w:val="both"/>
        <w:rPr>
          <w:rStyle w:val="FontStyle46"/>
          <w:b w:val="0"/>
          <w:sz w:val="20"/>
          <w:szCs w:val="20"/>
        </w:rPr>
      </w:pPr>
      <w:r w:rsidRPr="001F7890">
        <w:rPr>
          <w:rStyle w:val="FontStyle46"/>
          <w:b w:val="0"/>
          <w:sz w:val="20"/>
          <w:szCs w:val="20"/>
        </w:rPr>
        <w:t xml:space="preserve">Гибрид </w:t>
      </w:r>
      <w:r w:rsidRPr="001F7890">
        <w:rPr>
          <w:rStyle w:val="FontStyle46"/>
          <w:b w:val="0"/>
          <w:sz w:val="20"/>
          <w:szCs w:val="20"/>
          <w:lang w:val="en-US"/>
        </w:rPr>
        <w:t>F</w:t>
      </w:r>
      <w:r w:rsidRPr="001F7890">
        <w:rPr>
          <w:rStyle w:val="FontStyle46"/>
          <w:b w:val="0"/>
          <w:sz w:val="20"/>
          <w:szCs w:val="20"/>
          <w:vertAlign w:val="subscript"/>
        </w:rPr>
        <w:t>1</w:t>
      </w:r>
      <w:r w:rsidRPr="001F7890">
        <w:rPr>
          <w:rStyle w:val="FontStyle46"/>
          <w:b w:val="0"/>
          <w:sz w:val="20"/>
          <w:szCs w:val="20"/>
        </w:rPr>
        <w:t>, полученный от скрещивания сортов Капорка и Золотой гектар, дал урожайность с делянки 71 кг, в то время как материнский сорт Капорка – 53 кг, Золотой гектар – 61</w:t>
      </w:r>
      <w:r w:rsidR="003B226C">
        <w:rPr>
          <w:rStyle w:val="FontStyle46"/>
          <w:b w:val="0"/>
          <w:sz w:val="20"/>
          <w:szCs w:val="20"/>
        </w:rPr>
        <w:t xml:space="preserve"> кг</w:t>
      </w:r>
      <w:r w:rsidRPr="001F7890">
        <w:rPr>
          <w:rStyle w:val="FontStyle46"/>
          <w:b w:val="0"/>
          <w:sz w:val="20"/>
          <w:szCs w:val="20"/>
        </w:rPr>
        <w:t>, а районированный сорт Номер первый грибовский – 62 кг.</w:t>
      </w:r>
    </w:p>
    <w:p w:rsidR="00F16C73" w:rsidRPr="001F7890" w:rsidRDefault="00F16C73" w:rsidP="006658CE">
      <w:pPr>
        <w:pStyle w:val="Style7"/>
        <w:widowControl/>
        <w:numPr>
          <w:ilvl w:val="0"/>
          <w:numId w:val="352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46"/>
          <w:b w:val="0"/>
          <w:sz w:val="20"/>
          <w:szCs w:val="20"/>
        </w:rPr>
      </w:pPr>
      <w:r w:rsidRPr="001F7890">
        <w:rPr>
          <w:rStyle w:val="FontStyle46"/>
          <w:b w:val="0"/>
          <w:sz w:val="20"/>
          <w:szCs w:val="20"/>
        </w:rPr>
        <w:t>Чему равен коэффициент доминирования?</w:t>
      </w:r>
    </w:p>
    <w:p w:rsidR="00F16C73" w:rsidRPr="001F7890" w:rsidRDefault="00F16C73" w:rsidP="006658CE">
      <w:pPr>
        <w:pStyle w:val="Style7"/>
        <w:widowControl/>
        <w:numPr>
          <w:ilvl w:val="0"/>
          <w:numId w:val="352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46"/>
          <w:b w:val="0"/>
          <w:sz w:val="20"/>
          <w:szCs w:val="20"/>
        </w:rPr>
      </w:pPr>
      <w:r w:rsidRPr="001F7890">
        <w:rPr>
          <w:rStyle w:val="FontStyle46"/>
          <w:b w:val="0"/>
          <w:sz w:val="20"/>
          <w:szCs w:val="20"/>
        </w:rPr>
        <w:t xml:space="preserve">Укажите степень и характер наследования урожайности </w:t>
      </w:r>
      <w:r w:rsidR="006D0472" w:rsidRPr="001F7890">
        <w:rPr>
          <w:rStyle w:val="FontStyle46"/>
          <w:b w:val="0"/>
          <w:sz w:val="20"/>
          <w:szCs w:val="20"/>
        </w:rPr>
        <w:t>по к</w:t>
      </w:r>
      <w:r w:rsidR="006D0472" w:rsidRPr="001F7890">
        <w:rPr>
          <w:rStyle w:val="FontStyle46"/>
          <w:b w:val="0"/>
          <w:sz w:val="20"/>
          <w:szCs w:val="20"/>
        </w:rPr>
        <w:t>о</w:t>
      </w:r>
      <w:r w:rsidR="006D0472" w:rsidRPr="001F7890">
        <w:rPr>
          <w:rStyle w:val="FontStyle46"/>
          <w:b w:val="0"/>
          <w:sz w:val="20"/>
          <w:szCs w:val="20"/>
        </w:rPr>
        <w:t xml:space="preserve">эффициенту доминирования у гибридов </w:t>
      </w:r>
      <w:r w:rsidR="006D0472" w:rsidRPr="001F7890">
        <w:rPr>
          <w:rStyle w:val="FontStyle46"/>
          <w:b w:val="0"/>
          <w:sz w:val="20"/>
          <w:szCs w:val="20"/>
          <w:lang w:val="en-US"/>
        </w:rPr>
        <w:t>F</w:t>
      </w:r>
      <w:r w:rsidR="006D0472" w:rsidRPr="001F7890">
        <w:rPr>
          <w:rStyle w:val="FontStyle46"/>
          <w:b w:val="0"/>
          <w:sz w:val="20"/>
          <w:szCs w:val="20"/>
          <w:vertAlign w:val="subscript"/>
        </w:rPr>
        <w:t>1</w:t>
      </w:r>
      <w:r w:rsidR="006D0472" w:rsidRPr="001F7890">
        <w:rPr>
          <w:rStyle w:val="FontStyle46"/>
          <w:b w:val="0"/>
          <w:sz w:val="20"/>
          <w:szCs w:val="20"/>
        </w:rPr>
        <w:t xml:space="preserve"> </w:t>
      </w:r>
      <w:r w:rsidRPr="001F7890">
        <w:rPr>
          <w:rStyle w:val="FontStyle46"/>
          <w:b w:val="0"/>
          <w:sz w:val="20"/>
          <w:szCs w:val="20"/>
        </w:rPr>
        <w:t>в данной комбинации.</w:t>
      </w:r>
    </w:p>
    <w:p w:rsidR="00F16C73" w:rsidRPr="001F7890" w:rsidRDefault="00F16C73" w:rsidP="006658CE">
      <w:pPr>
        <w:pStyle w:val="Style7"/>
        <w:widowControl/>
        <w:numPr>
          <w:ilvl w:val="0"/>
          <w:numId w:val="352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46"/>
          <w:b w:val="0"/>
          <w:sz w:val="20"/>
          <w:szCs w:val="20"/>
        </w:rPr>
      </w:pPr>
      <w:r w:rsidRPr="001F7890">
        <w:rPr>
          <w:rStyle w:val="FontStyle46"/>
          <w:b w:val="0"/>
          <w:sz w:val="20"/>
          <w:szCs w:val="20"/>
        </w:rPr>
        <w:t>Чему равен гипотетический гетерозис?</w:t>
      </w:r>
    </w:p>
    <w:p w:rsidR="00F16C73" w:rsidRPr="001F7890" w:rsidRDefault="00F16C73" w:rsidP="006658CE">
      <w:pPr>
        <w:pStyle w:val="Style7"/>
        <w:widowControl/>
        <w:numPr>
          <w:ilvl w:val="0"/>
          <w:numId w:val="352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46"/>
          <w:b w:val="0"/>
          <w:sz w:val="20"/>
          <w:szCs w:val="20"/>
        </w:rPr>
      </w:pPr>
      <w:r w:rsidRPr="001F7890">
        <w:rPr>
          <w:rStyle w:val="FontStyle46"/>
          <w:b w:val="0"/>
          <w:sz w:val="20"/>
          <w:szCs w:val="20"/>
        </w:rPr>
        <w:t>Чему равен истинный гетерозис?</w:t>
      </w:r>
    </w:p>
    <w:p w:rsidR="00F16C73" w:rsidRPr="001F7890" w:rsidRDefault="00F16C73" w:rsidP="006658CE">
      <w:pPr>
        <w:pStyle w:val="Style7"/>
        <w:widowControl/>
        <w:numPr>
          <w:ilvl w:val="0"/>
          <w:numId w:val="352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46"/>
          <w:b w:val="0"/>
          <w:sz w:val="20"/>
          <w:szCs w:val="20"/>
        </w:rPr>
      </w:pPr>
      <w:r w:rsidRPr="001F7890">
        <w:rPr>
          <w:rStyle w:val="FontStyle46"/>
          <w:b w:val="0"/>
          <w:sz w:val="20"/>
          <w:szCs w:val="20"/>
        </w:rPr>
        <w:t>Чему равен конкурсный гетерозис?</w:t>
      </w:r>
    </w:p>
    <w:p w:rsidR="00F16C73" w:rsidRPr="003B226C" w:rsidRDefault="003B226C" w:rsidP="006658CE">
      <w:pPr>
        <w:pStyle w:val="Style7"/>
        <w:widowControl/>
        <w:spacing w:line="240" w:lineRule="auto"/>
        <w:ind w:firstLine="284"/>
        <w:jc w:val="both"/>
        <w:rPr>
          <w:rStyle w:val="FontStyle46"/>
          <w:sz w:val="20"/>
          <w:szCs w:val="20"/>
        </w:rPr>
      </w:pPr>
      <w:r w:rsidRPr="003B226C">
        <w:rPr>
          <w:rStyle w:val="FontStyle46"/>
          <w:sz w:val="20"/>
          <w:szCs w:val="20"/>
        </w:rPr>
        <w:t>Задание 24</w:t>
      </w:r>
      <w:r w:rsidR="006D0472">
        <w:rPr>
          <w:rStyle w:val="FontStyle46"/>
          <w:sz w:val="20"/>
          <w:szCs w:val="20"/>
        </w:rPr>
        <w:t>4</w:t>
      </w:r>
      <w:r w:rsidRPr="003B226C">
        <w:rPr>
          <w:rStyle w:val="FontStyle46"/>
          <w:sz w:val="20"/>
          <w:szCs w:val="20"/>
        </w:rPr>
        <w:t>.</w:t>
      </w:r>
    </w:p>
    <w:p w:rsidR="00F16C73" w:rsidRPr="001F7890" w:rsidRDefault="00F16C73" w:rsidP="006658CE">
      <w:pPr>
        <w:pStyle w:val="Style7"/>
        <w:widowControl/>
        <w:spacing w:line="240" w:lineRule="auto"/>
        <w:ind w:firstLine="284"/>
        <w:jc w:val="both"/>
        <w:rPr>
          <w:rStyle w:val="FontStyle46"/>
          <w:b w:val="0"/>
          <w:sz w:val="20"/>
          <w:szCs w:val="20"/>
        </w:rPr>
      </w:pPr>
      <w:r w:rsidRPr="001F7890">
        <w:rPr>
          <w:rStyle w:val="FontStyle46"/>
          <w:b w:val="0"/>
          <w:sz w:val="20"/>
          <w:szCs w:val="20"/>
        </w:rPr>
        <w:t>У озимой ржи используют репродуктивный гетерозис, и гибриды оцениваются по массе зерна с единицы площади.</w:t>
      </w:r>
    </w:p>
    <w:p w:rsidR="00F16C73" w:rsidRPr="001F7890" w:rsidRDefault="00F16C73" w:rsidP="006658CE">
      <w:pPr>
        <w:pStyle w:val="Style7"/>
        <w:widowControl/>
        <w:spacing w:line="240" w:lineRule="auto"/>
        <w:ind w:firstLine="284"/>
        <w:jc w:val="both"/>
        <w:rPr>
          <w:rStyle w:val="FontStyle46"/>
          <w:b w:val="0"/>
          <w:sz w:val="20"/>
          <w:szCs w:val="20"/>
        </w:rPr>
      </w:pPr>
      <w:r w:rsidRPr="001F7890">
        <w:rPr>
          <w:rStyle w:val="FontStyle46"/>
          <w:b w:val="0"/>
          <w:sz w:val="20"/>
          <w:szCs w:val="20"/>
        </w:rPr>
        <w:t xml:space="preserve">У гибрида </w:t>
      </w:r>
      <w:r w:rsidRPr="001F7890">
        <w:rPr>
          <w:rStyle w:val="FontStyle46"/>
          <w:b w:val="0"/>
          <w:sz w:val="20"/>
          <w:szCs w:val="20"/>
          <w:lang w:val="en-US"/>
        </w:rPr>
        <w:t>F</w:t>
      </w:r>
      <w:r w:rsidRPr="001F7890">
        <w:rPr>
          <w:rStyle w:val="FontStyle46"/>
          <w:b w:val="0"/>
          <w:sz w:val="20"/>
          <w:szCs w:val="20"/>
          <w:vertAlign w:val="subscript"/>
        </w:rPr>
        <w:t>1</w:t>
      </w:r>
      <w:r w:rsidRPr="001F7890">
        <w:rPr>
          <w:rStyle w:val="FontStyle46"/>
          <w:b w:val="0"/>
          <w:sz w:val="20"/>
          <w:szCs w:val="20"/>
        </w:rPr>
        <w:t>, полученного от скрещивания сортов Стальрог и Вя</w:t>
      </w:r>
      <w:r w:rsidRPr="001F7890">
        <w:rPr>
          <w:rStyle w:val="FontStyle46"/>
          <w:b w:val="0"/>
          <w:sz w:val="20"/>
          <w:szCs w:val="20"/>
        </w:rPr>
        <w:t>т</w:t>
      </w:r>
      <w:r w:rsidRPr="001F7890">
        <w:rPr>
          <w:rStyle w:val="FontStyle46"/>
          <w:b w:val="0"/>
          <w:sz w:val="20"/>
          <w:szCs w:val="20"/>
        </w:rPr>
        <w:t>ка, масса зерна составила 664 г/м</w:t>
      </w:r>
      <w:proofErr w:type="gramStart"/>
      <w:r w:rsidRPr="001F7890">
        <w:rPr>
          <w:rStyle w:val="FontStyle46"/>
          <w:b w:val="0"/>
          <w:sz w:val="20"/>
          <w:szCs w:val="20"/>
          <w:vertAlign w:val="superscript"/>
        </w:rPr>
        <w:t>2</w:t>
      </w:r>
      <w:proofErr w:type="gramEnd"/>
      <w:r w:rsidRPr="001F7890">
        <w:rPr>
          <w:rStyle w:val="FontStyle46"/>
          <w:b w:val="0"/>
          <w:sz w:val="20"/>
          <w:szCs w:val="20"/>
        </w:rPr>
        <w:t>, у сорта Стальрог – 436, у отцовск</w:t>
      </w:r>
      <w:r w:rsidRPr="001F7890">
        <w:rPr>
          <w:rStyle w:val="FontStyle46"/>
          <w:b w:val="0"/>
          <w:sz w:val="20"/>
          <w:szCs w:val="20"/>
        </w:rPr>
        <w:t>о</w:t>
      </w:r>
      <w:r w:rsidRPr="001F7890">
        <w:rPr>
          <w:rStyle w:val="FontStyle46"/>
          <w:b w:val="0"/>
          <w:sz w:val="20"/>
          <w:szCs w:val="20"/>
        </w:rPr>
        <w:t>го сорта Вятка (он же и лучший из районированных) – 516 г/м</w:t>
      </w:r>
      <w:r w:rsidRPr="001F7890">
        <w:rPr>
          <w:rStyle w:val="FontStyle46"/>
          <w:b w:val="0"/>
          <w:sz w:val="20"/>
          <w:szCs w:val="20"/>
          <w:vertAlign w:val="superscript"/>
        </w:rPr>
        <w:t>2</w:t>
      </w:r>
      <w:r w:rsidRPr="001F7890">
        <w:rPr>
          <w:rStyle w:val="FontStyle46"/>
          <w:b w:val="0"/>
          <w:sz w:val="20"/>
          <w:szCs w:val="20"/>
        </w:rPr>
        <w:t>.</w:t>
      </w:r>
    </w:p>
    <w:p w:rsidR="00F16C73" w:rsidRPr="001F7890" w:rsidRDefault="00F16C73" w:rsidP="006658CE">
      <w:pPr>
        <w:pStyle w:val="Style7"/>
        <w:widowControl/>
        <w:numPr>
          <w:ilvl w:val="0"/>
          <w:numId w:val="353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46"/>
          <w:b w:val="0"/>
          <w:sz w:val="20"/>
          <w:szCs w:val="20"/>
        </w:rPr>
      </w:pPr>
      <w:r w:rsidRPr="001F7890">
        <w:rPr>
          <w:rStyle w:val="FontStyle46"/>
          <w:b w:val="0"/>
          <w:sz w:val="20"/>
          <w:szCs w:val="20"/>
        </w:rPr>
        <w:t>Чему равен коэффициент доминирования?</w:t>
      </w:r>
    </w:p>
    <w:p w:rsidR="00F16C73" w:rsidRPr="001F7890" w:rsidRDefault="00F16C73" w:rsidP="006658CE">
      <w:pPr>
        <w:pStyle w:val="Style7"/>
        <w:widowControl/>
        <w:numPr>
          <w:ilvl w:val="0"/>
          <w:numId w:val="353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46"/>
          <w:b w:val="0"/>
          <w:sz w:val="20"/>
          <w:szCs w:val="20"/>
        </w:rPr>
      </w:pPr>
      <w:r w:rsidRPr="001F7890">
        <w:rPr>
          <w:rStyle w:val="FontStyle46"/>
          <w:b w:val="0"/>
          <w:sz w:val="20"/>
          <w:szCs w:val="20"/>
        </w:rPr>
        <w:t xml:space="preserve">Укажите степень и характер наследования </w:t>
      </w:r>
      <w:r w:rsidR="006D0472">
        <w:rPr>
          <w:rStyle w:val="FontStyle46"/>
          <w:b w:val="0"/>
          <w:sz w:val="20"/>
          <w:szCs w:val="20"/>
        </w:rPr>
        <w:t>массы зерна с един</w:t>
      </w:r>
      <w:r w:rsidR="006D0472">
        <w:rPr>
          <w:rStyle w:val="FontStyle46"/>
          <w:b w:val="0"/>
          <w:sz w:val="20"/>
          <w:szCs w:val="20"/>
        </w:rPr>
        <w:t>и</w:t>
      </w:r>
      <w:r w:rsidR="006D0472">
        <w:rPr>
          <w:rStyle w:val="FontStyle46"/>
          <w:b w:val="0"/>
          <w:sz w:val="20"/>
          <w:szCs w:val="20"/>
        </w:rPr>
        <w:t xml:space="preserve">цы площади </w:t>
      </w:r>
      <w:r w:rsidR="006D0472" w:rsidRPr="001F7890">
        <w:rPr>
          <w:rStyle w:val="FontStyle46"/>
          <w:b w:val="0"/>
          <w:sz w:val="20"/>
          <w:szCs w:val="20"/>
        </w:rPr>
        <w:t xml:space="preserve">по коэффициенту доминирования у гибридов </w:t>
      </w:r>
      <w:r w:rsidR="006D0472" w:rsidRPr="001F7890">
        <w:rPr>
          <w:rStyle w:val="FontStyle46"/>
          <w:b w:val="0"/>
          <w:sz w:val="20"/>
          <w:szCs w:val="20"/>
          <w:lang w:val="en-US"/>
        </w:rPr>
        <w:t>F</w:t>
      </w:r>
      <w:r w:rsidR="006D0472" w:rsidRPr="001F7890">
        <w:rPr>
          <w:rStyle w:val="FontStyle46"/>
          <w:b w:val="0"/>
          <w:sz w:val="20"/>
          <w:szCs w:val="20"/>
          <w:vertAlign w:val="subscript"/>
        </w:rPr>
        <w:t>1</w:t>
      </w:r>
      <w:r w:rsidRPr="001F7890">
        <w:rPr>
          <w:rStyle w:val="FontStyle46"/>
          <w:b w:val="0"/>
          <w:sz w:val="20"/>
          <w:szCs w:val="20"/>
        </w:rPr>
        <w:t xml:space="preserve"> в данной комбинации.</w:t>
      </w:r>
    </w:p>
    <w:p w:rsidR="00F16C73" w:rsidRPr="001F7890" w:rsidRDefault="00F16C73" w:rsidP="006658CE">
      <w:pPr>
        <w:pStyle w:val="Style7"/>
        <w:widowControl/>
        <w:numPr>
          <w:ilvl w:val="0"/>
          <w:numId w:val="353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46"/>
          <w:b w:val="0"/>
          <w:sz w:val="20"/>
          <w:szCs w:val="20"/>
        </w:rPr>
      </w:pPr>
      <w:r w:rsidRPr="001F7890">
        <w:rPr>
          <w:rStyle w:val="FontStyle46"/>
          <w:b w:val="0"/>
          <w:sz w:val="20"/>
          <w:szCs w:val="20"/>
        </w:rPr>
        <w:t>Чему равен гипотетический гетерозис?</w:t>
      </w:r>
    </w:p>
    <w:p w:rsidR="00F16C73" w:rsidRPr="001F7890" w:rsidRDefault="00F16C73" w:rsidP="006658CE">
      <w:pPr>
        <w:pStyle w:val="Style7"/>
        <w:widowControl/>
        <w:numPr>
          <w:ilvl w:val="0"/>
          <w:numId w:val="353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46"/>
          <w:b w:val="0"/>
          <w:sz w:val="20"/>
          <w:szCs w:val="20"/>
        </w:rPr>
      </w:pPr>
      <w:r w:rsidRPr="001F7890">
        <w:rPr>
          <w:rStyle w:val="FontStyle46"/>
          <w:b w:val="0"/>
          <w:sz w:val="20"/>
          <w:szCs w:val="20"/>
        </w:rPr>
        <w:t>Чему равен истинный гетерозис?</w:t>
      </w:r>
    </w:p>
    <w:p w:rsidR="00F16C73" w:rsidRPr="001F7890" w:rsidRDefault="00F16C73" w:rsidP="006658CE">
      <w:pPr>
        <w:pStyle w:val="Style7"/>
        <w:widowControl/>
        <w:numPr>
          <w:ilvl w:val="0"/>
          <w:numId w:val="353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46"/>
          <w:b w:val="0"/>
          <w:sz w:val="20"/>
          <w:szCs w:val="20"/>
        </w:rPr>
      </w:pPr>
      <w:r w:rsidRPr="001F7890">
        <w:rPr>
          <w:rStyle w:val="FontStyle46"/>
          <w:b w:val="0"/>
          <w:sz w:val="20"/>
          <w:szCs w:val="20"/>
        </w:rPr>
        <w:t>Чему равен конкурсный гетерозис?</w:t>
      </w:r>
    </w:p>
    <w:p w:rsidR="007B1512" w:rsidRPr="006D6874" w:rsidRDefault="007B1512" w:rsidP="007B1512">
      <w:pPr>
        <w:pStyle w:val="Style7"/>
        <w:widowControl/>
        <w:spacing w:line="240" w:lineRule="auto"/>
        <w:ind w:firstLine="284"/>
        <w:jc w:val="both"/>
        <w:rPr>
          <w:rStyle w:val="FontStyle46"/>
          <w:sz w:val="20"/>
          <w:szCs w:val="20"/>
        </w:rPr>
      </w:pPr>
      <w:r w:rsidRPr="006D6874">
        <w:rPr>
          <w:rStyle w:val="FontStyle46"/>
          <w:sz w:val="20"/>
          <w:szCs w:val="20"/>
        </w:rPr>
        <w:t>Задание 2</w:t>
      </w:r>
      <w:r>
        <w:rPr>
          <w:rStyle w:val="FontStyle46"/>
          <w:sz w:val="20"/>
          <w:szCs w:val="20"/>
        </w:rPr>
        <w:t>4</w:t>
      </w:r>
      <w:r w:rsidRPr="006D6874">
        <w:rPr>
          <w:rStyle w:val="FontStyle46"/>
          <w:sz w:val="20"/>
          <w:szCs w:val="20"/>
        </w:rPr>
        <w:t>5.</w:t>
      </w:r>
    </w:p>
    <w:p w:rsidR="007B1512" w:rsidRPr="001F7890" w:rsidRDefault="007B1512" w:rsidP="007B1512">
      <w:pPr>
        <w:pStyle w:val="Style7"/>
        <w:widowControl/>
        <w:spacing w:line="240" w:lineRule="auto"/>
        <w:ind w:firstLine="284"/>
        <w:jc w:val="both"/>
        <w:rPr>
          <w:rStyle w:val="FontStyle46"/>
          <w:b w:val="0"/>
          <w:sz w:val="20"/>
          <w:szCs w:val="20"/>
        </w:rPr>
      </w:pPr>
      <w:r w:rsidRPr="001F7890">
        <w:rPr>
          <w:rStyle w:val="FontStyle46"/>
          <w:b w:val="0"/>
          <w:sz w:val="20"/>
          <w:szCs w:val="20"/>
        </w:rPr>
        <w:t>У кукурузы используют репродуктивный гетерозис, и гибриды оцениваются по массе зерна с початка.</w:t>
      </w:r>
    </w:p>
    <w:p w:rsidR="007B1512" w:rsidRPr="001F7890" w:rsidRDefault="007B1512" w:rsidP="007B1512">
      <w:pPr>
        <w:pStyle w:val="Style7"/>
        <w:widowControl/>
        <w:spacing w:line="240" w:lineRule="auto"/>
        <w:ind w:firstLine="284"/>
        <w:jc w:val="both"/>
        <w:rPr>
          <w:rStyle w:val="FontStyle46"/>
          <w:b w:val="0"/>
          <w:sz w:val="20"/>
          <w:szCs w:val="20"/>
        </w:rPr>
      </w:pPr>
      <w:r w:rsidRPr="001F7890">
        <w:rPr>
          <w:rStyle w:val="FontStyle46"/>
          <w:b w:val="0"/>
          <w:sz w:val="20"/>
          <w:szCs w:val="20"/>
        </w:rPr>
        <w:t xml:space="preserve">У гибрида </w:t>
      </w:r>
      <w:r w:rsidRPr="001F7890">
        <w:rPr>
          <w:rStyle w:val="FontStyle46"/>
          <w:b w:val="0"/>
          <w:sz w:val="20"/>
          <w:szCs w:val="20"/>
          <w:lang w:val="en-US"/>
        </w:rPr>
        <w:t>F</w:t>
      </w:r>
      <w:r w:rsidRPr="001F7890">
        <w:rPr>
          <w:rStyle w:val="FontStyle46"/>
          <w:b w:val="0"/>
          <w:sz w:val="20"/>
          <w:szCs w:val="20"/>
          <w:vertAlign w:val="subscript"/>
        </w:rPr>
        <w:t>1</w:t>
      </w:r>
      <w:r w:rsidRPr="001F7890">
        <w:rPr>
          <w:rStyle w:val="FontStyle46"/>
          <w:b w:val="0"/>
          <w:sz w:val="20"/>
          <w:szCs w:val="20"/>
        </w:rPr>
        <w:t>, полученн</w:t>
      </w:r>
      <w:r>
        <w:rPr>
          <w:rStyle w:val="FontStyle46"/>
          <w:b w:val="0"/>
          <w:sz w:val="20"/>
          <w:szCs w:val="20"/>
        </w:rPr>
        <w:t>ого</w:t>
      </w:r>
      <w:r w:rsidRPr="001F7890">
        <w:rPr>
          <w:rStyle w:val="FontStyle46"/>
          <w:b w:val="0"/>
          <w:sz w:val="20"/>
          <w:szCs w:val="20"/>
        </w:rPr>
        <w:t xml:space="preserve"> от скрещивания родительских комп</w:t>
      </w:r>
      <w:r w:rsidRPr="001F7890">
        <w:rPr>
          <w:rStyle w:val="FontStyle46"/>
          <w:b w:val="0"/>
          <w:sz w:val="20"/>
          <w:szCs w:val="20"/>
        </w:rPr>
        <w:t>о</w:t>
      </w:r>
      <w:r w:rsidRPr="001F7890">
        <w:rPr>
          <w:rStyle w:val="FontStyle46"/>
          <w:b w:val="0"/>
          <w:sz w:val="20"/>
          <w:szCs w:val="20"/>
        </w:rPr>
        <w:t>нентов</w:t>
      </w:r>
      <w:proofErr w:type="gramStart"/>
      <w:r w:rsidRPr="001F7890">
        <w:rPr>
          <w:rStyle w:val="FontStyle46"/>
          <w:b w:val="0"/>
          <w:sz w:val="20"/>
          <w:szCs w:val="20"/>
        </w:rPr>
        <w:t xml:space="preserve"> А</w:t>
      </w:r>
      <w:proofErr w:type="gramEnd"/>
      <w:r w:rsidRPr="001F7890">
        <w:rPr>
          <w:rStyle w:val="FontStyle46"/>
          <w:b w:val="0"/>
          <w:sz w:val="20"/>
          <w:szCs w:val="20"/>
        </w:rPr>
        <w:t xml:space="preserve"> и В, масса зерна с початка составила 195 г, у материнского </w:t>
      </w:r>
      <w:r w:rsidRPr="001F7890">
        <w:rPr>
          <w:rStyle w:val="FontStyle46"/>
          <w:b w:val="0"/>
          <w:sz w:val="20"/>
          <w:szCs w:val="20"/>
        </w:rPr>
        <w:lastRenderedPageBreak/>
        <w:t>компонента А – 83, у отцовского компонента В (он же и лучший из районированных) − 98 г.</w:t>
      </w:r>
    </w:p>
    <w:p w:rsidR="007B1512" w:rsidRPr="001F7890" w:rsidRDefault="007B1512" w:rsidP="007B1512">
      <w:pPr>
        <w:pStyle w:val="Style7"/>
        <w:widowControl/>
        <w:numPr>
          <w:ilvl w:val="0"/>
          <w:numId w:val="357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46"/>
          <w:b w:val="0"/>
          <w:sz w:val="20"/>
          <w:szCs w:val="20"/>
        </w:rPr>
      </w:pPr>
      <w:r w:rsidRPr="001F7890">
        <w:rPr>
          <w:rStyle w:val="FontStyle46"/>
          <w:b w:val="0"/>
          <w:sz w:val="20"/>
          <w:szCs w:val="20"/>
        </w:rPr>
        <w:t>Чему равен коэффициент доминирования?</w:t>
      </w:r>
    </w:p>
    <w:p w:rsidR="007B1512" w:rsidRPr="001F7890" w:rsidRDefault="007B1512" w:rsidP="007B1512">
      <w:pPr>
        <w:pStyle w:val="Style7"/>
        <w:widowControl/>
        <w:numPr>
          <w:ilvl w:val="0"/>
          <w:numId w:val="357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46"/>
          <w:b w:val="0"/>
          <w:sz w:val="20"/>
          <w:szCs w:val="20"/>
        </w:rPr>
      </w:pPr>
      <w:r w:rsidRPr="001F7890">
        <w:rPr>
          <w:rStyle w:val="FontStyle46"/>
          <w:b w:val="0"/>
          <w:sz w:val="20"/>
          <w:szCs w:val="20"/>
        </w:rPr>
        <w:t>Укажите степень и характер наследования признака по коэфф</w:t>
      </w:r>
      <w:r w:rsidRPr="001F7890">
        <w:rPr>
          <w:rStyle w:val="FontStyle46"/>
          <w:b w:val="0"/>
          <w:sz w:val="20"/>
          <w:szCs w:val="20"/>
        </w:rPr>
        <w:t>и</w:t>
      </w:r>
      <w:r w:rsidRPr="001F7890">
        <w:rPr>
          <w:rStyle w:val="FontStyle46"/>
          <w:b w:val="0"/>
          <w:sz w:val="20"/>
          <w:szCs w:val="20"/>
        </w:rPr>
        <w:t xml:space="preserve">циенту доминирования у гибридов </w:t>
      </w:r>
      <w:r w:rsidRPr="001F7890">
        <w:rPr>
          <w:rStyle w:val="FontStyle46"/>
          <w:b w:val="0"/>
          <w:sz w:val="20"/>
          <w:szCs w:val="20"/>
          <w:lang w:val="en-US"/>
        </w:rPr>
        <w:t>F</w:t>
      </w:r>
      <w:r w:rsidRPr="001F7890">
        <w:rPr>
          <w:rStyle w:val="FontStyle46"/>
          <w:b w:val="0"/>
          <w:sz w:val="20"/>
          <w:szCs w:val="20"/>
          <w:vertAlign w:val="subscript"/>
        </w:rPr>
        <w:t>1</w:t>
      </w:r>
      <w:r w:rsidRPr="001F7890">
        <w:rPr>
          <w:rStyle w:val="FontStyle46"/>
          <w:b w:val="0"/>
          <w:sz w:val="20"/>
          <w:szCs w:val="20"/>
        </w:rPr>
        <w:t xml:space="preserve"> в данной комбинации.</w:t>
      </w:r>
    </w:p>
    <w:p w:rsidR="007B1512" w:rsidRPr="001F7890" w:rsidRDefault="007B1512" w:rsidP="007B1512">
      <w:pPr>
        <w:pStyle w:val="Style7"/>
        <w:widowControl/>
        <w:numPr>
          <w:ilvl w:val="0"/>
          <w:numId w:val="357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46"/>
          <w:b w:val="0"/>
          <w:sz w:val="20"/>
          <w:szCs w:val="20"/>
        </w:rPr>
      </w:pPr>
      <w:r w:rsidRPr="001F7890">
        <w:rPr>
          <w:rStyle w:val="FontStyle46"/>
          <w:b w:val="0"/>
          <w:sz w:val="20"/>
          <w:szCs w:val="20"/>
        </w:rPr>
        <w:t>Чему равен гипотетический гетерозис?</w:t>
      </w:r>
    </w:p>
    <w:p w:rsidR="007B1512" w:rsidRDefault="007B1512" w:rsidP="007B1512">
      <w:pPr>
        <w:pStyle w:val="Style7"/>
        <w:widowControl/>
        <w:numPr>
          <w:ilvl w:val="0"/>
          <w:numId w:val="357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46"/>
          <w:b w:val="0"/>
          <w:sz w:val="20"/>
          <w:szCs w:val="20"/>
        </w:rPr>
      </w:pPr>
      <w:r w:rsidRPr="001F7890">
        <w:rPr>
          <w:rStyle w:val="FontStyle46"/>
          <w:b w:val="0"/>
          <w:sz w:val="20"/>
          <w:szCs w:val="20"/>
        </w:rPr>
        <w:t>Чему равен истинный гетерозис?</w:t>
      </w:r>
    </w:p>
    <w:p w:rsidR="00B2680B" w:rsidRPr="001F7890" w:rsidRDefault="00B2680B" w:rsidP="007B1512">
      <w:pPr>
        <w:pStyle w:val="Style7"/>
        <w:widowControl/>
        <w:numPr>
          <w:ilvl w:val="0"/>
          <w:numId w:val="357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46"/>
          <w:b w:val="0"/>
          <w:sz w:val="20"/>
          <w:szCs w:val="20"/>
        </w:rPr>
      </w:pPr>
      <w:r w:rsidRPr="003E2AB2">
        <w:rPr>
          <w:rStyle w:val="FontStyle46"/>
          <w:b w:val="0"/>
          <w:sz w:val="20"/>
          <w:szCs w:val="20"/>
        </w:rPr>
        <w:t>Чему равен конкурсный гетерозис</w:t>
      </w:r>
      <w:r>
        <w:rPr>
          <w:rStyle w:val="FontStyle46"/>
          <w:b w:val="0"/>
          <w:sz w:val="20"/>
          <w:szCs w:val="20"/>
        </w:rPr>
        <w:t>?</w:t>
      </w:r>
    </w:p>
    <w:p w:rsidR="00F16C73" w:rsidRPr="006D0472" w:rsidRDefault="003B226C" w:rsidP="006658CE">
      <w:pPr>
        <w:pStyle w:val="Style7"/>
        <w:widowControl/>
        <w:spacing w:line="240" w:lineRule="auto"/>
        <w:ind w:firstLine="284"/>
        <w:jc w:val="both"/>
        <w:rPr>
          <w:rStyle w:val="FontStyle46"/>
          <w:sz w:val="20"/>
          <w:szCs w:val="20"/>
        </w:rPr>
      </w:pPr>
      <w:r w:rsidRPr="006D0472">
        <w:rPr>
          <w:rStyle w:val="FontStyle46"/>
          <w:sz w:val="20"/>
          <w:szCs w:val="20"/>
        </w:rPr>
        <w:t>Задание 24</w:t>
      </w:r>
      <w:r w:rsidR="007B1512">
        <w:rPr>
          <w:rStyle w:val="FontStyle46"/>
          <w:sz w:val="20"/>
          <w:szCs w:val="20"/>
        </w:rPr>
        <w:t>6</w:t>
      </w:r>
      <w:r w:rsidRPr="006D0472">
        <w:rPr>
          <w:rStyle w:val="FontStyle46"/>
          <w:sz w:val="20"/>
          <w:szCs w:val="20"/>
        </w:rPr>
        <w:t>.</w:t>
      </w:r>
    </w:p>
    <w:p w:rsidR="005214CF" w:rsidRPr="001F7890" w:rsidRDefault="005214CF" w:rsidP="006658CE">
      <w:pPr>
        <w:pStyle w:val="Style7"/>
        <w:widowControl/>
        <w:spacing w:line="240" w:lineRule="auto"/>
        <w:ind w:firstLine="284"/>
        <w:jc w:val="both"/>
        <w:rPr>
          <w:rStyle w:val="FontStyle46"/>
          <w:b w:val="0"/>
          <w:sz w:val="20"/>
          <w:szCs w:val="20"/>
        </w:rPr>
      </w:pPr>
      <w:r w:rsidRPr="001F7890">
        <w:rPr>
          <w:rStyle w:val="FontStyle46"/>
          <w:b w:val="0"/>
          <w:sz w:val="20"/>
          <w:szCs w:val="20"/>
        </w:rPr>
        <w:t>При скрещивании стерильной линии сорго Ефремовское с сортом Кармен масса 1000 зерен была следующей: у линии Ефремовское – 25</w:t>
      </w:r>
      <w:r w:rsidR="00B2680B">
        <w:rPr>
          <w:rStyle w:val="FontStyle46"/>
          <w:b w:val="0"/>
          <w:sz w:val="20"/>
          <w:szCs w:val="20"/>
        </w:rPr>
        <w:t> </w:t>
      </w:r>
      <w:r w:rsidRPr="001F7890">
        <w:rPr>
          <w:rStyle w:val="FontStyle46"/>
          <w:b w:val="0"/>
          <w:sz w:val="20"/>
          <w:szCs w:val="20"/>
        </w:rPr>
        <w:t xml:space="preserve">г, у сорта Кармен – 28,8 г, у </w:t>
      </w:r>
      <w:r w:rsidRPr="001F7890">
        <w:rPr>
          <w:rStyle w:val="FontStyle46"/>
          <w:b w:val="0"/>
          <w:sz w:val="20"/>
          <w:szCs w:val="20"/>
          <w:lang w:val="en-US"/>
        </w:rPr>
        <w:t>F</w:t>
      </w:r>
      <w:r w:rsidRPr="001F7890">
        <w:rPr>
          <w:rStyle w:val="FontStyle46"/>
          <w:b w:val="0"/>
          <w:sz w:val="20"/>
          <w:szCs w:val="20"/>
          <w:vertAlign w:val="subscript"/>
        </w:rPr>
        <w:t>1</w:t>
      </w:r>
      <w:r w:rsidRPr="001F7890">
        <w:rPr>
          <w:rStyle w:val="FontStyle46"/>
          <w:b w:val="0"/>
          <w:sz w:val="20"/>
          <w:szCs w:val="20"/>
        </w:rPr>
        <w:t xml:space="preserve"> – 29,8 г, у районированного сорта Норгум – 25,7 г.</w:t>
      </w:r>
    </w:p>
    <w:p w:rsidR="005214CF" w:rsidRPr="001F7890" w:rsidRDefault="005214CF" w:rsidP="006658CE">
      <w:pPr>
        <w:pStyle w:val="Style7"/>
        <w:widowControl/>
        <w:numPr>
          <w:ilvl w:val="0"/>
          <w:numId w:val="351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46"/>
          <w:b w:val="0"/>
          <w:sz w:val="20"/>
          <w:szCs w:val="20"/>
        </w:rPr>
      </w:pPr>
      <w:r w:rsidRPr="001F7890">
        <w:rPr>
          <w:rStyle w:val="FontStyle46"/>
          <w:b w:val="0"/>
          <w:sz w:val="20"/>
          <w:szCs w:val="20"/>
        </w:rPr>
        <w:t>Чему равен коэффициент</w:t>
      </w:r>
      <w:r w:rsidR="003B226C">
        <w:rPr>
          <w:rStyle w:val="FontStyle46"/>
          <w:b w:val="0"/>
          <w:sz w:val="20"/>
          <w:szCs w:val="20"/>
        </w:rPr>
        <w:t xml:space="preserve"> доминирования</w:t>
      </w:r>
      <w:r w:rsidRPr="001F7890">
        <w:rPr>
          <w:rStyle w:val="FontStyle46"/>
          <w:b w:val="0"/>
          <w:sz w:val="20"/>
          <w:szCs w:val="20"/>
        </w:rPr>
        <w:t>?</w:t>
      </w:r>
    </w:p>
    <w:p w:rsidR="005214CF" w:rsidRPr="007B1512" w:rsidRDefault="007B1512" w:rsidP="006658CE">
      <w:pPr>
        <w:pStyle w:val="Style7"/>
        <w:widowControl/>
        <w:numPr>
          <w:ilvl w:val="0"/>
          <w:numId w:val="351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46"/>
          <w:b w:val="0"/>
          <w:spacing w:val="-2"/>
          <w:sz w:val="20"/>
          <w:szCs w:val="20"/>
        </w:rPr>
      </w:pPr>
      <w:r w:rsidRPr="007B1512">
        <w:rPr>
          <w:rStyle w:val="FontStyle46"/>
          <w:b w:val="0"/>
          <w:spacing w:val="-2"/>
          <w:sz w:val="20"/>
          <w:szCs w:val="20"/>
        </w:rPr>
        <w:t>Укажите</w:t>
      </w:r>
      <w:r w:rsidR="005214CF" w:rsidRPr="007B1512">
        <w:rPr>
          <w:rStyle w:val="FontStyle46"/>
          <w:b w:val="0"/>
          <w:spacing w:val="-2"/>
          <w:sz w:val="20"/>
          <w:szCs w:val="20"/>
        </w:rPr>
        <w:t xml:space="preserve"> степень и характер проявления признака </w:t>
      </w:r>
      <w:r w:rsidR="00A57AE7" w:rsidRPr="007B1512">
        <w:rPr>
          <w:rStyle w:val="FontStyle46"/>
          <w:b w:val="0"/>
          <w:spacing w:val="-2"/>
          <w:sz w:val="20"/>
          <w:szCs w:val="20"/>
        </w:rPr>
        <w:t xml:space="preserve">крупности зерна </w:t>
      </w:r>
      <w:r w:rsidR="005214CF" w:rsidRPr="007B1512">
        <w:rPr>
          <w:rStyle w:val="FontStyle46"/>
          <w:b w:val="0"/>
          <w:spacing w:val="-2"/>
          <w:sz w:val="20"/>
          <w:szCs w:val="20"/>
        </w:rPr>
        <w:t xml:space="preserve">по коэффициенту доминирования у гибридов </w:t>
      </w:r>
      <w:r w:rsidR="005214CF" w:rsidRPr="007B1512">
        <w:rPr>
          <w:rStyle w:val="FontStyle46"/>
          <w:b w:val="0"/>
          <w:spacing w:val="-2"/>
          <w:sz w:val="20"/>
          <w:szCs w:val="20"/>
          <w:lang w:val="en-US"/>
        </w:rPr>
        <w:t>F</w:t>
      </w:r>
      <w:r w:rsidR="005214CF" w:rsidRPr="007B1512">
        <w:rPr>
          <w:rStyle w:val="FontStyle46"/>
          <w:b w:val="0"/>
          <w:spacing w:val="-2"/>
          <w:sz w:val="20"/>
          <w:szCs w:val="20"/>
          <w:vertAlign w:val="subscript"/>
        </w:rPr>
        <w:t>1</w:t>
      </w:r>
      <w:r w:rsidR="005214CF" w:rsidRPr="007B1512">
        <w:rPr>
          <w:rStyle w:val="FontStyle46"/>
          <w:b w:val="0"/>
          <w:spacing w:val="-2"/>
          <w:sz w:val="20"/>
          <w:szCs w:val="20"/>
        </w:rPr>
        <w:t xml:space="preserve"> </w:t>
      </w:r>
      <w:r w:rsidRPr="007B1512">
        <w:rPr>
          <w:rStyle w:val="FontStyle46"/>
          <w:b w:val="0"/>
          <w:spacing w:val="-2"/>
          <w:sz w:val="20"/>
          <w:szCs w:val="20"/>
        </w:rPr>
        <w:t xml:space="preserve">в </w:t>
      </w:r>
      <w:r w:rsidR="005214CF" w:rsidRPr="007B1512">
        <w:rPr>
          <w:rStyle w:val="FontStyle46"/>
          <w:b w:val="0"/>
          <w:spacing w:val="-2"/>
          <w:sz w:val="20"/>
          <w:szCs w:val="20"/>
        </w:rPr>
        <w:t>данной комбинации.</w:t>
      </w:r>
    </w:p>
    <w:p w:rsidR="005214CF" w:rsidRPr="001F7890" w:rsidRDefault="005214CF" w:rsidP="006658CE">
      <w:pPr>
        <w:pStyle w:val="Style7"/>
        <w:widowControl/>
        <w:numPr>
          <w:ilvl w:val="0"/>
          <w:numId w:val="351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46"/>
          <w:b w:val="0"/>
          <w:sz w:val="20"/>
          <w:szCs w:val="20"/>
        </w:rPr>
      </w:pPr>
      <w:r w:rsidRPr="001F7890">
        <w:rPr>
          <w:rStyle w:val="FontStyle46"/>
          <w:b w:val="0"/>
          <w:sz w:val="20"/>
          <w:szCs w:val="20"/>
        </w:rPr>
        <w:t>Чему равен гипотетический гетерозис?</w:t>
      </w:r>
    </w:p>
    <w:p w:rsidR="005214CF" w:rsidRPr="001F7890" w:rsidRDefault="005214CF" w:rsidP="006658CE">
      <w:pPr>
        <w:pStyle w:val="Style7"/>
        <w:widowControl/>
        <w:numPr>
          <w:ilvl w:val="0"/>
          <w:numId w:val="351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46"/>
          <w:b w:val="0"/>
          <w:sz w:val="20"/>
          <w:szCs w:val="20"/>
        </w:rPr>
      </w:pPr>
      <w:r w:rsidRPr="001F7890">
        <w:rPr>
          <w:rStyle w:val="FontStyle46"/>
          <w:b w:val="0"/>
          <w:sz w:val="20"/>
          <w:szCs w:val="20"/>
        </w:rPr>
        <w:t>Чему равен истинный гетерозис?</w:t>
      </w:r>
    </w:p>
    <w:p w:rsidR="005214CF" w:rsidRPr="001F7890" w:rsidRDefault="005214CF" w:rsidP="006658CE">
      <w:pPr>
        <w:pStyle w:val="Style7"/>
        <w:widowControl/>
        <w:numPr>
          <w:ilvl w:val="0"/>
          <w:numId w:val="351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46"/>
          <w:b w:val="0"/>
          <w:sz w:val="20"/>
          <w:szCs w:val="20"/>
        </w:rPr>
      </w:pPr>
      <w:r w:rsidRPr="001F7890">
        <w:rPr>
          <w:rStyle w:val="FontStyle46"/>
          <w:b w:val="0"/>
          <w:sz w:val="20"/>
          <w:szCs w:val="20"/>
        </w:rPr>
        <w:t>Чему равен конкурсный гетерозис?</w:t>
      </w:r>
    </w:p>
    <w:p w:rsidR="007B1512" w:rsidRPr="003B226C" w:rsidRDefault="007B1512" w:rsidP="007B1512">
      <w:pPr>
        <w:pStyle w:val="Style7"/>
        <w:widowControl/>
        <w:spacing w:line="240" w:lineRule="auto"/>
        <w:ind w:firstLine="284"/>
        <w:jc w:val="both"/>
        <w:rPr>
          <w:rStyle w:val="FontStyle46"/>
          <w:sz w:val="20"/>
          <w:szCs w:val="20"/>
        </w:rPr>
      </w:pPr>
      <w:r w:rsidRPr="003B226C">
        <w:rPr>
          <w:rStyle w:val="FontStyle46"/>
          <w:sz w:val="20"/>
          <w:szCs w:val="20"/>
        </w:rPr>
        <w:t>Задание 24</w:t>
      </w:r>
      <w:r>
        <w:rPr>
          <w:rStyle w:val="FontStyle46"/>
          <w:sz w:val="20"/>
          <w:szCs w:val="20"/>
        </w:rPr>
        <w:t>7</w:t>
      </w:r>
      <w:r w:rsidRPr="003B226C">
        <w:rPr>
          <w:rStyle w:val="FontStyle46"/>
          <w:sz w:val="20"/>
          <w:szCs w:val="20"/>
        </w:rPr>
        <w:t>.</w:t>
      </w:r>
    </w:p>
    <w:p w:rsidR="007B1512" w:rsidRPr="001F7890" w:rsidRDefault="007B1512" w:rsidP="007B1512">
      <w:pPr>
        <w:pStyle w:val="Style7"/>
        <w:widowControl/>
        <w:spacing w:line="240" w:lineRule="auto"/>
        <w:ind w:firstLine="284"/>
        <w:jc w:val="both"/>
        <w:rPr>
          <w:rStyle w:val="FontStyle46"/>
          <w:b w:val="0"/>
          <w:sz w:val="20"/>
          <w:szCs w:val="20"/>
        </w:rPr>
      </w:pPr>
      <w:r w:rsidRPr="001F7890">
        <w:rPr>
          <w:rStyle w:val="FontStyle46"/>
          <w:b w:val="0"/>
          <w:sz w:val="20"/>
          <w:szCs w:val="20"/>
        </w:rPr>
        <w:t>У белокачанной капусты широко используется соматический гет</w:t>
      </w:r>
      <w:r w:rsidRPr="001F7890">
        <w:rPr>
          <w:rStyle w:val="FontStyle46"/>
          <w:b w:val="0"/>
          <w:sz w:val="20"/>
          <w:szCs w:val="20"/>
        </w:rPr>
        <w:t>е</w:t>
      </w:r>
      <w:r w:rsidRPr="001F7890">
        <w:rPr>
          <w:rStyle w:val="FontStyle46"/>
          <w:b w:val="0"/>
          <w:sz w:val="20"/>
          <w:szCs w:val="20"/>
        </w:rPr>
        <w:t>розис.</w:t>
      </w:r>
    </w:p>
    <w:p w:rsidR="007B1512" w:rsidRPr="001F7890" w:rsidRDefault="007B1512" w:rsidP="007B1512">
      <w:pPr>
        <w:pStyle w:val="Style7"/>
        <w:widowControl/>
        <w:spacing w:line="240" w:lineRule="auto"/>
        <w:ind w:firstLine="284"/>
        <w:jc w:val="both"/>
        <w:rPr>
          <w:rStyle w:val="FontStyle46"/>
          <w:b w:val="0"/>
          <w:sz w:val="20"/>
          <w:szCs w:val="20"/>
        </w:rPr>
      </w:pPr>
      <w:r w:rsidRPr="001F7890">
        <w:rPr>
          <w:rStyle w:val="FontStyle46"/>
          <w:b w:val="0"/>
          <w:sz w:val="20"/>
          <w:szCs w:val="20"/>
        </w:rPr>
        <w:t xml:space="preserve">Гибрид </w:t>
      </w:r>
      <w:r w:rsidRPr="001F7890">
        <w:rPr>
          <w:rStyle w:val="FontStyle46"/>
          <w:b w:val="0"/>
          <w:sz w:val="20"/>
          <w:szCs w:val="20"/>
          <w:lang w:val="en-US"/>
        </w:rPr>
        <w:t>F</w:t>
      </w:r>
      <w:r w:rsidRPr="001F7890">
        <w:rPr>
          <w:rStyle w:val="FontStyle46"/>
          <w:b w:val="0"/>
          <w:sz w:val="20"/>
          <w:szCs w:val="20"/>
          <w:vertAlign w:val="subscript"/>
        </w:rPr>
        <w:t>1</w:t>
      </w:r>
      <w:r w:rsidRPr="001F7890">
        <w:rPr>
          <w:rStyle w:val="FontStyle46"/>
          <w:b w:val="0"/>
          <w:sz w:val="20"/>
          <w:szCs w:val="20"/>
        </w:rPr>
        <w:t>, полученный от скрещивания линии № 2 с сортом Зол</w:t>
      </w:r>
      <w:r w:rsidRPr="001F7890">
        <w:rPr>
          <w:rStyle w:val="FontStyle46"/>
          <w:b w:val="0"/>
          <w:sz w:val="20"/>
          <w:szCs w:val="20"/>
        </w:rPr>
        <w:t>о</w:t>
      </w:r>
      <w:r w:rsidRPr="001F7890">
        <w:rPr>
          <w:rStyle w:val="FontStyle46"/>
          <w:b w:val="0"/>
          <w:sz w:val="20"/>
          <w:szCs w:val="20"/>
        </w:rPr>
        <w:t>той гектар, дал урожайность с делянки 88 кг, в то время как матери</w:t>
      </w:r>
      <w:r w:rsidRPr="001F7890">
        <w:rPr>
          <w:rStyle w:val="FontStyle46"/>
          <w:b w:val="0"/>
          <w:sz w:val="20"/>
          <w:szCs w:val="20"/>
        </w:rPr>
        <w:t>н</w:t>
      </w:r>
      <w:r w:rsidRPr="001F7890">
        <w:rPr>
          <w:rStyle w:val="FontStyle46"/>
          <w:b w:val="0"/>
          <w:sz w:val="20"/>
          <w:szCs w:val="20"/>
        </w:rPr>
        <w:t>ская линия № 2 – 36 кг, сорт Золотой гектар – 63</w:t>
      </w:r>
      <w:r>
        <w:rPr>
          <w:rStyle w:val="FontStyle46"/>
          <w:b w:val="0"/>
          <w:sz w:val="20"/>
          <w:szCs w:val="20"/>
        </w:rPr>
        <w:t xml:space="preserve"> кг</w:t>
      </w:r>
      <w:r w:rsidRPr="001F7890">
        <w:rPr>
          <w:rStyle w:val="FontStyle46"/>
          <w:b w:val="0"/>
          <w:sz w:val="20"/>
          <w:szCs w:val="20"/>
        </w:rPr>
        <w:t>, а районированный сорт Номер первый грибовский – 62 кг.</w:t>
      </w:r>
    </w:p>
    <w:p w:rsidR="007B1512" w:rsidRPr="001F7890" w:rsidRDefault="007B1512" w:rsidP="007B1512">
      <w:pPr>
        <w:pStyle w:val="Style7"/>
        <w:widowControl/>
        <w:numPr>
          <w:ilvl w:val="0"/>
          <w:numId w:val="355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46"/>
          <w:b w:val="0"/>
          <w:sz w:val="20"/>
          <w:szCs w:val="20"/>
        </w:rPr>
      </w:pPr>
      <w:r w:rsidRPr="001F7890">
        <w:rPr>
          <w:rStyle w:val="FontStyle46"/>
          <w:b w:val="0"/>
          <w:sz w:val="20"/>
          <w:szCs w:val="20"/>
        </w:rPr>
        <w:t>Чему равен коэффициент доминирования?</w:t>
      </w:r>
    </w:p>
    <w:p w:rsidR="007B1512" w:rsidRPr="001F7890" w:rsidRDefault="007B1512" w:rsidP="007B1512">
      <w:pPr>
        <w:pStyle w:val="Style7"/>
        <w:widowControl/>
        <w:numPr>
          <w:ilvl w:val="0"/>
          <w:numId w:val="355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46"/>
          <w:b w:val="0"/>
          <w:sz w:val="20"/>
          <w:szCs w:val="20"/>
        </w:rPr>
      </w:pPr>
      <w:r w:rsidRPr="001F7890">
        <w:rPr>
          <w:rStyle w:val="FontStyle46"/>
          <w:b w:val="0"/>
          <w:sz w:val="20"/>
          <w:szCs w:val="20"/>
        </w:rPr>
        <w:t>Укажите степень и характер наследования урожайности по к</w:t>
      </w:r>
      <w:r w:rsidRPr="001F7890">
        <w:rPr>
          <w:rStyle w:val="FontStyle46"/>
          <w:b w:val="0"/>
          <w:sz w:val="20"/>
          <w:szCs w:val="20"/>
        </w:rPr>
        <w:t>о</w:t>
      </w:r>
      <w:r w:rsidRPr="001F7890">
        <w:rPr>
          <w:rStyle w:val="FontStyle46"/>
          <w:b w:val="0"/>
          <w:sz w:val="20"/>
          <w:szCs w:val="20"/>
        </w:rPr>
        <w:t xml:space="preserve">эффициенту доминирования у гибридов </w:t>
      </w:r>
      <w:r w:rsidRPr="001F7890">
        <w:rPr>
          <w:rStyle w:val="FontStyle46"/>
          <w:b w:val="0"/>
          <w:sz w:val="20"/>
          <w:szCs w:val="20"/>
          <w:lang w:val="en-US"/>
        </w:rPr>
        <w:t>F</w:t>
      </w:r>
      <w:r w:rsidRPr="001F7890">
        <w:rPr>
          <w:rStyle w:val="FontStyle46"/>
          <w:b w:val="0"/>
          <w:sz w:val="20"/>
          <w:szCs w:val="20"/>
          <w:vertAlign w:val="subscript"/>
        </w:rPr>
        <w:t>1</w:t>
      </w:r>
      <w:r w:rsidRPr="001F7890">
        <w:rPr>
          <w:rStyle w:val="FontStyle46"/>
          <w:b w:val="0"/>
          <w:sz w:val="20"/>
          <w:szCs w:val="20"/>
        </w:rPr>
        <w:t xml:space="preserve"> в данной комбинации.</w:t>
      </w:r>
    </w:p>
    <w:p w:rsidR="007B1512" w:rsidRPr="001F7890" w:rsidRDefault="007B1512" w:rsidP="007B1512">
      <w:pPr>
        <w:pStyle w:val="Style7"/>
        <w:widowControl/>
        <w:numPr>
          <w:ilvl w:val="0"/>
          <w:numId w:val="355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46"/>
          <w:b w:val="0"/>
          <w:sz w:val="20"/>
          <w:szCs w:val="20"/>
        </w:rPr>
      </w:pPr>
      <w:r w:rsidRPr="001F7890">
        <w:rPr>
          <w:rStyle w:val="FontStyle46"/>
          <w:b w:val="0"/>
          <w:sz w:val="20"/>
          <w:szCs w:val="20"/>
        </w:rPr>
        <w:t>Чему равен гипотетический гетерозис?</w:t>
      </w:r>
    </w:p>
    <w:p w:rsidR="007B1512" w:rsidRPr="001F7890" w:rsidRDefault="007B1512" w:rsidP="007B1512">
      <w:pPr>
        <w:pStyle w:val="Style7"/>
        <w:widowControl/>
        <w:numPr>
          <w:ilvl w:val="0"/>
          <w:numId w:val="355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46"/>
          <w:b w:val="0"/>
          <w:sz w:val="20"/>
          <w:szCs w:val="20"/>
        </w:rPr>
      </w:pPr>
      <w:r w:rsidRPr="001F7890">
        <w:rPr>
          <w:rStyle w:val="FontStyle46"/>
          <w:b w:val="0"/>
          <w:sz w:val="20"/>
          <w:szCs w:val="20"/>
        </w:rPr>
        <w:t>Чему равен истинный гетерозис?</w:t>
      </w:r>
    </w:p>
    <w:p w:rsidR="007B1512" w:rsidRPr="001F7890" w:rsidRDefault="007B1512" w:rsidP="007B1512">
      <w:pPr>
        <w:pStyle w:val="Style7"/>
        <w:widowControl/>
        <w:numPr>
          <w:ilvl w:val="0"/>
          <w:numId w:val="355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46"/>
          <w:b w:val="0"/>
          <w:sz w:val="20"/>
          <w:szCs w:val="20"/>
        </w:rPr>
      </w:pPr>
      <w:r w:rsidRPr="001F7890">
        <w:rPr>
          <w:rStyle w:val="FontStyle46"/>
          <w:b w:val="0"/>
          <w:sz w:val="20"/>
          <w:szCs w:val="20"/>
        </w:rPr>
        <w:t>Чему равен конкурсный гетерозис?</w:t>
      </w:r>
    </w:p>
    <w:p w:rsidR="007B1512" w:rsidRPr="003E2AB2" w:rsidRDefault="007B1512" w:rsidP="007B1512">
      <w:pPr>
        <w:pStyle w:val="Style7"/>
        <w:widowControl/>
        <w:spacing w:line="240" w:lineRule="auto"/>
        <w:ind w:firstLine="284"/>
        <w:jc w:val="both"/>
        <w:rPr>
          <w:rStyle w:val="FontStyle46"/>
          <w:sz w:val="20"/>
          <w:szCs w:val="20"/>
        </w:rPr>
      </w:pPr>
      <w:r w:rsidRPr="003E2AB2">
        <w:rPr>
          <w:rStyle w:val="FontStyle46"/>
          <w:sz w:val="20"/>
          <w:szCs w:val="20"/>
        </w:rPr>
        <w:t>Задание 24</w:t>
      </w:r>
      <w:r>
        <w:rPr>
          <w:rStyle w:val="FontStyle46"/>
          <w:sz w:val="20"/>
          <w:szCs w:val="20"/>
        </w:rPr>
        <w:t>8</w:t>
      </w:r>
      <w:r w:rsidRPr="003E2AB2">
        <w:rPr>
          <w:rStyle w:val="FontStyle46"/>
          <w:sz w:val="20"/>
          <w:szCs w:val="20"/>
        </w:rPr>
        <w:t>.</w:t>
      </w:r>
    </w:p>
    <w:p w:rsidR="007B1512" w:rsidRPr="001F7890" w:rsidRDefault="007B1512" w:rsidP="007B1512">
      <w:pPr>
        <w:pStyle w:val="Style7"/>
        <w:widowControl/>
        <w:spacing w:line="240" w:lineRule="auto"/>
        <w:ind w:firstLine="284"/>
        <w:jc w:val="both"/>
        <w:rPr>
          <w:rStyle w:val="FontStyle46"/>
          <w:b w:val="0"/>
          <w:sz w:val="20"/>
          <w:szCs w:val="20"/>
        </w:rPr>
      </w:pPr>
      <w:r w:rsidRPr="001F7890">
        <w:rPr>
          <w:rStyle w:val="FontStyle46"/>
          <w:b w:val="0"/>
          <w:sz w:val="20"/>
          <w:szCs w:val="20"/>
        </w:rPr>
        <w:t>У озимой ржи используют репродуктивный гетерозис, и гибриды оцениваются по массе зерна с единицы площади.</w:t>
      </w:r>
    </w:p>
    <w:p w:rsidR="007B1512" w:rsidRPr="001F7890" w:rsidRDefault="007B1512" w:rsidP="007B1512">
      <w:pPr>
        <w:pStyle w:val="Style7"/>
        <w:widowControl/>
        <w:spacing w:line="240" w:lineRule="auto"/>
        <w:ind w:firstLine="284"/>
        <w:jc w:val="both"/>
        <w:rPr>
          <w:rStyle w:val="FontStyle46"/>
          <w:b w:val="0"/>
          <w:sz w:val="20"/>
          <w:szCs w:val="20"/>
        </w:rPr>
      </w:pPr>
      <w:r w:rsidRPr="001F7890">
        <w:rPr>
          <w:rStyle w:val="FontStyle46"/>
          <w:b w:val="0"/>
          <w:sz w:val="20"/>
          <w:szCs w:val="20"/>
        </w:rPr>
        <w:t xml:space="preserve">У гибрида </w:t>
      </w:r>
      <w:r w:rsidRPr="001F7890">
        <w:rPr>
          <w:rStyle w:val="FontStyle46"/>
          <w:b w:val="0"/>
          <w:sz w:val="20"/>
          <w:szCs w:val="20"/>
          <w:lang w:val="en-US"/>
        </w:rPr>
        <w:t>F</w:t>
      </w:r>
      <w:r w:rsidRPr="001F7890">
        <w:rPr>
          <w:rStyle w:val="FontStyle46"/>
          <w:b w:val="0"/>
          <w:sz w:val="20"/>
          <w:szCs w:val="20"/>
          <w:vertAlign w:val="subscript"/>
        </w:rPr>
        <w:t>1</w:t>
      </w:r>
      <w:r w:rsidRPr="001F7890">
        <w:rPr>
          <w:rStyle w:val="FontStyle46"/>
          <w:b w:val="0"/>
          <w:sz w:val="20"/>
          <w:szCs w:val="20"/>
        </w:rPr>
        <w:t>, полученного от скрещивания сортов Доминант и Вятка, масса зерна составила 592 г/м</w:t>
      </w:r>
      <w:proofErr w:type="gramStart"/>
      <w:r w:rsidRPr="001F7890">
        <w:rPr>
          <w:rStyle w:val="FontStyle46"/>
          <w:b w:val="0"/>
          <w:sz w:val="20"/>
          <w:szCs w:val="20"/>
          <w:vertAlign w:val="superscript"/>
        </w:rPr>
        <w:t>2</w:t>
      </w:r>
      <w:proofErr w:type="gramEnd"/>
      <w:r w:rsidRPr="001F7890">
        <w:rPr>
          <w:rStyle w:val="FontStyle46"/>
          <w:b w:val="0"/>
          <w:sz w:val="20"/>
          <w:szCs w:val="20"/>
        </w:rPr>
        <w:t>, у материнского сорта Дом</w:t>
      </w:r>
      <w:r w:rsidRPr="001F7890">
        <w:rPr>
          <w:rStyle w:val="FontStyle46"/>
          <w:b w:val="0"/>
          <w:sz w:val="20"/>
          <w:szCs w:val="20"/>
        </w:rPr>
        <w:t>и</w:t>
      </w:r>
      <w:r w:rsidRPr="001F7890">
        <w:rPr>
          <w:rStyle w:val="FontStyle46"/>
          <w:b w:val="0"/>
          <w:sz w:val="20"/>
          <w:szCs w:val="20"/>
        </w:rPr>
        <w:t>нант</w:t>
      </w:r>
      <w:r>
        <w:rPr>
          <w:rStyle w:val="FontStyle46"/>
          <w:b w:val="0"/>
          <w:sz w:val="20"/>
          <w:szCs w:val="20"/>
        </w:rPr>
        <w:t> </w:t>
      </w:r>
      <w:r w:rsidRPr="001F7890">
        <w:rPr>
          <w:rStyle w:val="FontStyle46"/>
          <w:b w:val="0"/>
          <w:sz w:val="20"/>
          <w:szCs w:val="20"/>
        </w:rPr>
        <w:t>– 356, у отцовского сорта Вятка (он же и лучший из районир</w:t>
      </w:r>
      <w:r w:rsidRPr="001F7890">
        <w:rPr>
          <w:rStyle w:val="FontStyle46"/>
          <w:b w:val="0"/>
          <w:sz w:val="20"/>
          <w:szCs w:val="20"/>
        </w:rPr>
        <w:t>о</w:t>
      </w:r>
      <w:r w:rsidRPr="001F7890">
        <w:rPr>
          <w:rStyle w:val="FontStyle46"/>
          <w:b w:val="0"/>
          <w:sz w:val="20"/>
          <w:szCs w:val="20"/>
        </w:rPr>
        <w:t>ванных) − 516 г/м</w:t>
      </w:r>
      <w:r w:rsidRPr="001F7890">
        <w:rPr>
          <w:rStyle w:val="FontStyle46"/>
          <w:b w:val="0"/>
          <w:sz w:val="20"/>
          <w:szCs w:val="20"/>
          <w:vertAlign w:val="superscript"/>
        </w:rPr>
        <w:t>2</w:t>
      </w:r>
      <w:r w:rsidRPr="001F7890">
        <w:rPr>
          <w:rStyle w:val="FontStyle46"/>
          <w:b w:val="0"/>
          <w:sz w:val="20"/>
          <w:szCs w:val="20"/>
        </w:rPr>
        <w:t>.</w:t>
      </w:r>
    </w:p>
    <w:p w:rsidR="007B1512" w:rsidRPr="001F7890" w:rsidRDefault="007B1512" w:rsidP="007B1512">
      <w:pPr>
        <w:pStyle w:val="Style7"/>
        <w:widowControl/>
        <w:numPr>
          <w:ilvl w:val="0"/>
          <w:numId w:val="356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46"/>
          <w:b w:val="0"/>
          <w:sz w:val="20"/>
          <w:szCs w:val="20"/>
        </w:rPr>
      </w:pPr>
      <w:r w:rsidRPr="001F7890">
        <w:rPr>
          <w:rStyle w:val="FontStyle46"/>
          <w:b w:val="0"/>
          <w:sz w:val="20"/>
          <w:szCs w:val="20"/>
        </w:rPr>
        <w:t>Чему равен коэффициент доминирования?</w:t>
      </w:r>
    </w:p>
    <w:p w:rsidR="007B1512" w:rsidRPr="001F7890" w:rsidRDefault="007B1512" w:rsidP="007B1512">
      <w:pPr>
        <w:pStyle w:val="Style7"/>
        <w:widowControl/>
        <w:numPr>
          <w:ilvl w:val="0"/>
          <w:numId w:val="356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46"/>
          <w:b w:val="0"/>
          <w:sz w:val="20"/>
          <w:szCs w:val="20"/>
        </w:rPr>
      </w:pPr>
      <w:r w:rsidRPr="001F7890">
        <w:rPr>
          <w:rStyle w:val="FontStyle46"/>
          <w:b w:val="0"/>
          <w:sz w:val="20"/>
          <w:szCs w:val="20"/>
        </w:rPr>
        <w:lastRenderedPageBreak/>
        <w:t xml:space="preserve">Укажите степень и характер наследования </w:t>
      </w:r>
      <w:r>
        <w:rPr>
          <w:rStyle w:val="FontStyle46"/>
          <w:b w:val="0"/>
          <w:sz w:val="20"/>
          <w:szCs w:val="20"/>
        </w:rPr>
        <w:t xml:space="preserve">массы зерна </w:t>
      </w:r>
      <w:r w:rsidRPr="001F7890">
        <w:rPr>
          <w:rStyle w:val="FontStyle46"/>
          <w:b w:val="0"/>
          <w:sz w:val="20"/>
          <w:szCs w:val="20"/>
        </w:rPr>
        <w:t>по коэ</w:t>
      </w:r>
      <w:r w:rsidRPr="001F7890">
        <w:rPr>
          <w:rStyle w:val="FontStyle46"/>
          <w:b w:val="0"/>
          <w:sz w:val="20"/>
          <w:szCs w:val="20"/>
        </w:rPr>
        <w:t>ф</w:t>
      </w:r>
      <w:r w:rsidRPr="001F7890">
        <w:rPr>
          <w:rStyle w:val="FontStyle46"/>
          <w:b w:val="0"/>
          <w:sz w:val="20"/>
          <w:szCs w:val="20"/>
        </w:rPr>
        <w:t xml:space="preserve">фициенту доминирования у гибридов </w:t>
      </w:r>
      <w:r w:rsidRPr="001F7890">
        <w:rPr>
          <w:rStyle w:val="FontStyle46"/>
          <w:b w:val="0"/>
          <w:sz w:val="20"/>
          <w:szCs w:val="20"/>
          <w:lang w:val="en-US"/>
        </w:rPr>
        <w:t>F</w:t>
      </w:r>
      <w:r w:rsidRPr="001F7890">
        <w:rPr>
          <w:rStyle w:val="FontStyle46"/>
          <w:b w:val="0"/>
          <w:sz w:val="20"/>
          <w:szCs w:val="20"/>
          <w:vertAlign w:val="subscript"/>
        </w:rPr>
        <w:t>1</w:t>
      </w:r>
      <w:r w:rsidRPr="001F7890">
        <w:rPr>
          <w:rStyle w:val="FontStyle46"/>
          <w:b w:val="0"/>
          <w:sz w:val="20"/>
          <w:szCs w:val="20"/>
        </w:rPr>
        <w:t xml:space="preserve"> в данной комбинации.</w:t>
      </w:r>
    </w:p>
    <w:p w:rsidR="007B1512" w:rsidRPr="001F7890" w:rsidRDefault="007B1512" w:rsidP="007B1512">
      <w:pPr>
        <w:pStyle w:val="Style7"/>
        <w:widowControl/>
        <w:numPr>
          <w:ilvl w:val="0"/>
          <w:numId w:val="356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46"/>
          <w:b w:val="0"/>
          <w:sz w:val="20"/>
          <w:szCs w:val="20"/>
        </w:rPr>
      </w:pPr>
      <w:r w:rsidRPr="001F7890">
        <w:rPr>
          <w:rStyle w:val="FontStyle46"/>
          <w:b w:val="0"/>
          <w:sz w:val="20"/>
          <w:szCs w:val="20"/>
        </w:rPr>
        <w:t>Чему равен гипотетический гетерозис?</w:t>
      </w:r>
    </w:p>
    <w:p w:rsidR="007B1512" w:rsidRPr="001F7890" w:rsidRDefault="007B1512" w:rsidP="007B1512">
      <w:pPr>
        <w:pStyle w:val="Style7"/>
        <w:widowControl/>
        <w:numPr>
          <w:ilvl w:val="0"/>
          <w:numId w:val="356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46"/>
          <w:b w:val="0"/>
          <w:sz w:val="20"/>
          <w:szCs w:val="20"/>
        </w:rPr>
      </w:pPr>
      <w:r w:rsidRPr="001F7890">
        <w:rPr>
          <w:rStyle w:val="FontStyle46"/>
          <w:b w:val="0"/>
          <w:sz w:val="20"/>
          <w:szCs w:val="20"/>
        </w:rPr>
        <w:t>Чему равен истинный гетерозис?</w:t>
      </w:r>
    </w:p>
    <w:p w:rsidR="007B1512" w:rsidRPr="001F7890" w:rsidRDefault="007B1512" w:rsidP="007B1512">
      <w:pPr>
        <w:pStyle w:val="Style7"/>
        <w:widowControl/>
        <w:numPr>
          <w:ilvl w:val="0"/>
          <w:numId w:val="356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46"/>
          <w:b w:val="0"/>
          <w:sz w:val="20"/>
          <w:szCs w:val="20"/>
        </w:rPr>
      </w:pPr>
      <w:r w:rsidRPr="001F7890">
        <w:rPr>
          <w:rStyle w:val="FontStyle46"/>
          <w:b w:val="0"/>
          <w:sz w:val="20"/>
          <w:szCs w:val="20"/>
        </w:rPr>
        <w:t>Чему равен конкурсный гетерозис?</w:t>
      </w:r>
    </w:p>
    <w:p w:rsidR="00A74DE9" w:rsidRPr="003B226C" w:rsidRDefault="003B226C" w:rsidP="006658CE">
      <w:pPr>
        <w:pStyle w:val="Style7"/>
        <w:widowControl/>
        <w:spacing w:line="240" w:lineRule="auto"/>
        <w:ind w:firstLine="284"/>
        <w:jc w:val="both"/>
        <w:rPr>
          <w:rStyle w:val="FontStyle46"/>
          <w:sz w:val="20"/>
          <w:szCs w:val="20"/>
        </w:rPr>
      </w:pPr>
      <w:r w:rsidRPr="003B226C">
        <w:rPr>
          <w:rStyle w:val="FontStyle46"/>
          <w:sz w:val="20"/>
          <w:szCs w:val="20"/>
        </w:rPr>
        <w:t>Задание 24</w:t>
      </w:r>
      <w:r w:rsidR="007B1512">
        <w:rPr>
          <w:rStyle w:val="FontStyle46"/>
          <w:sz w:val="20"/>
          <w:szCs w:val="20"/>
        </w:rPr>
        <w:t>9</w:t>
      </w:r>
      <w:r w:rsidRPr="003B226C">
        <w:rPr>
          <w:rStyle w:val="FontStyle46"/>
          <w:sz w:val="20"/>
          <w:szCs w:val="20"/>
        </w:rPr>
        <w:t>.</w:t>
      </w:r>
    </w:p>
    <w:p w:rsidR="00A57AE7" w:rsidRPr="001F7890" w:rsidRDefault="00A57AE7" w:rsidP="006658CE">
      <w:pPr>
        <w:pStyle w:val="Style7"/>
        <w:widowControl/>
        <w:spacing w:line="240" w:lineRule="auto"/>
        <w:ind w:firstLine="284"/>
        <w:jc w:val="both"/>
        <w:rPr>
          <w:rStyle w:val="FontStyle46"/>
          <w:b w:val="0"/>
          <w:sz w:val="20"/>
          <w:szCs w:val="20"/>
        </w:rPr>
      </w:pPr>
      <w:r w:rsidRPr="001F7890">
        <w:rPr>
          <w:rStyle w:val="FontStyle46"/>
          <w:b w:val="0"/>
          <w:sz w:val="20"/>
          <w:szCs w:val="20"/>
        </w:rPr>
        <w:t>При скрещивании стерильной линии сорго Редбайн с сортом К</w:t>
      </w:r>
      <w:r w:rsidRPr="001F7890">
        <w:rPr>
          <w:rStyle w:val="FontStyle46"/>
          <w:b w:val="0"/>
          <w:sz w:val="20"/>
          <w:szCs w:val="20"/>
        </w:rPr>
        <w:t>у</w:t>
      </w:r>
      <w:r w:rsidRPr="001F7890">
        <w:rPr>
          <w:rStyle w:val="FontStyle46"/>
          <w:b w:val="0"/>
          <w:sz w:val="20"/>
          <w:szCs w:val="20"/>
        </w:rPr>
        <w:t xml:space="preserve">банское число зерен с главной метелки было следующим: у линии Редбайн – 1711, у сорта Кубанское – 2068, у </w:t>
      </w:r>
      <w:r w:rsidRPr="001F7890">
        <w:rPr>
          <w:rStyle w:val="FontStyle46"/>
          <w:b w:val="0"/>
          <w:sz w:val="20"/>
          <w:szCs w:val="20"/>
          <w:lang w:val="en-US"/>
        </w:rPr>
        <w:t>F</w:t>
      </w:r>
      <w:r w:rsidRPr="001F7890">
        <w:rPr>
          <w:rStyle w:val="FontStyle46"/>
          <w:b w:val="0"/>
          <w:sz w:val="20"/>
          <w:szCs w:val="20"/>
          <w:vertAlign w:val="subscript"/>
        </w:rPr>
        <w:t>1</w:t>
      </w:r>
      <w:r w:rsidRPr="001F7890">
        <w:rPr>
          <w:rStyle w:val="FontStyle46"/>
          <w:b w:val="0"/>
          <w:sz w:val="20"/>
          <w:szCs w:val="20"/>
        </w:rPr>
        <w:t xml:space="preserve"> – 2328, у районирова</w:t>
      </w:r>
      <w:r w:rsidRPr="001F7890">
        <w:rPr>
          <w:rStyle w:val="FontStyle46"/>
          <w:b w:val="0"/>
          <w:sz w:val="20"/>
          <w:szCs w:val="20"/>
        </w:rPr>
        <w:t>н</w:t>
      </w:r>
      <w:r w:rsidRPr="001F7890">
        <w:rPr>
          <w:rStyle w:val="FontStyle46"/>
          <w:b w:val="0"/>
          <w:sz w:val="20"/>
          <w:szCs w:val="20"/>
        </w:rPr>
        <w:t>ного сорта Норгум – 2095.</w:t>
      </w:r>
    </w:p>
    <w:p w:rsidR="00A57AE7" w:rsidRPr="001F7890" w:rsidRDefault="00A57AE7" w:rsidP="006658CE">
      <w:pPr>
        <w:pStyle w:val="Style7"/>
        <w:widowControl/>
        <w:numPr>
          <w:ilvl w:val="0"/>
          <w:numId w:val="354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46"/>
          <w:b w:val="0"/>
          <w:sz w:val="20"/>
          <w:szCs w:val="20"/>
        </w:rPr>
      </w:pPr>
      <w:r w:rsidRPr="001F7890">
        <w:rPr>
          <w:rStyle w:val="FontStyle46"/>
          <w:b w:val="0"/>
          <w:sz w:val="20"/>
          <w:szCs w:val="20"/>
        </w:rPr>
        <w:t xml:space="preserve">Чему </w:t>
      </w:r>
      <w:r w:rsidR="00F16C73" w:rsidRPr="001F7890">
        <w:rPr>
          <w:rStyle w:val="FontStyle46"/>
          <w:b w:val="0"/>
          <w:sz w:val="20"/>
          <w:szCs w:val="20"/>
        </w:rPr>
        <w:t>равен коэффициент доминирования?</w:t>
      </w:r>
    </w:p>
    <w:p w:rsidR="00A57AE7" w:rsidRPr="001F7890" w:rsidRDefault="00A57AE7" w:rsidP="006658CE">
      <w:pPr>
        <w:pStyle w:val="Style7"/>
        <w:widowControl/>
        <w:numPr>
          <w:ilvl w:val="0"/>
          <w:numId w:val="354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46"/>
          <w:b w:val="0"/>
          <w:sz w:val="20"/>
          <w:szCs w:val="20"/>
        </w:rPr>
      </w:pPr>
      <w:r w:rsidRPr="001F7890">
        <w:rPr>
          <w:rStyle w:val="FontStyle46"/>
          <w:b w:val="0"/>
          <w:sz w:val="20"/>
          <w:szCs w:val="20"/>
        </w:rPr>
        <w:t xml:space="preserve">Укажите степень и характер наследования </w:t>
      </w:r>
      <w:r w:rsidR="000D03CE" w:rsidRPr="001F7890">
        <w:rPr>
          <w:rStyle w:val="FontStyle46"/>
          <w:b w:val="0"/>
          <w:sz w:val="20"/>
          <w:szCs w:val="20"/>
        </w:rPr>
        <w:t>числ</w:t>
      </w:r>
      <w:r w:rsidR="000D03CE">
        <w:rPr>
          <w:rStyle w:val="FontStyle46"/>
          <w:b w:val="0"/>
          <w:sz w:val="20"/>
          <w:szCs w:val="20"/>
        </w:rPr>
        <w:t>а</w:t>
      </w:r>
      <w:r w:rsidR="000D03CE" w:rsidRPr="001F7890">
        <w:rPr>
          <w:rStyle w:val="FontStyle46"/>
          <w:b w:val="0"/>
          <w:sz w:val="20"/>
          <w:szCs w:val="20"/>
        </w:rPr>
        <w:t xml:space="preserve"> зерен в главной метелке по коэффициенту доминирования у гибридов </w:t>
      </w:r>
      <w:r w:rsidR="000D03CE" w:rsidRPr="001F7890">
        <w:rPr>
          <w:rStyle w:val="FontStyle46"/>
          <w:b w:val="0"/>
          <w:sz w:val="20"/>
          <w:szCs w:val="20"/>
          <w:lang w:val="en-US"/>
        </w:rPr>
        <w:t>F</w:t>
      </w:r>
      <w:r w:rsidR="000D03CE" w:rsidRPr="001F7890">
        <w:rPr>
          <w:rStyle w:val="FontStyle46"/>
          <w:b w:val="0"/>
          <w:sz w:val="20"/>
          <w:szCs w:val="20"/>
          <w:vertAlign w:val="subscript"/>
        </w:rPr>
        <w:t>1</w:t>
      </w:r>
      <w:r w:rsidR="000D03CE" w:rsidRPr="001F7890">
        <w:rPr>
          <w:rStyle w:val="FontStyle46"/>
          <w:b w:val="0"/>
          <w:sz w:val="20"/>
          <w:szCs w:val="20"/>
        </w:rPr>
        <w:t xml:space="preserve"> </w:t>
      </w:r>
      <w:r w:rsidR="000D03CE">
        <w:rPr>
          <w:rStyle w:val="FontStyle46"/>
          <w:b w:val="0"/>
          <w:sz w:val="20"/>
          <w:szCs w:val="20"/>
        </w:rPr>
        <w:t>в данной ко</w:t>
      </w:r>
      <w:r w:rsidR="000D03CE">
        <w:rPr>
          <w:rStyle w:val="FontStyle46"/>
          <w:b w:val="0"/>
          <w:sz w:val="20"/>
          <w:szCs w:val="20"/>
        </w:rPr>
        <w:t>м</w:t>
      </w:r>
      <w:r w:rsidR="000D03CE">
        <w:rPr>
          <w:rStyle w:val="FontStyle46"/>
          <w:b w:val="0"/>
          <w:sz w:val="20"/>
          <w:szCs w:val="20"/>
        </w:rPr>
        <w:t>бинации</w:t>
      </w:r>
      <w:r w:rsidRPr="001F7890">
        <w:rPr>
          <w:rStyle w:val="FontStyle46"/>
          <w:b w:val="0"/>
          <w:sz w:val="20"/>
          <w:szCs w:val="20"/>
        </w:rPr>
        <w:t>.</w:t>
      </w:r>
    </w:p>
    <w:p w:rsidR="00A57AE7" w:rsidRPr="001F7890" w:rsidRDefault="00A57AE7" w:rsidP="006658CE">
      <w:pPr>
        <w:pStyle w:val="Style7"/>
        <w:widowControl/>
        <w:numPr>
          <w:ilvl w:val="0"/>
          <w:numId w:val="354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46"/>
          <w:b w:val="0"/>
          <w:sz w:val="20"/>
          <w:szCs w:val="20"/>
        </w:rPr>
      </w:pPr>
      <w:r w:rsidRPr="001F7890">
        <w:rPr>
          <w:rStyle w:val="FontStyle46"/>
          <w:b w:val="0"/>
          <w:sz w:val="20"/>
          <w:szCs w:val="20"/>
        </w:rPr>
        <w:t>Чему равен гипотетический гетерозис?</w:t>
      </w:r>
    </w:p>
    <w:p w:rsidR="00A57AE7" w:rsidRPr="001F7890" w:rsidRDefault="00A57AE7" w:rsidP="006658CE">
      <w:pPr>
        <w:pStyle w:val="Style7"/>
        <w:widowControl/>
        <w:numPr>
          <w:ilvl w:val="0"/>
          <w:numId w:val="354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46"/>
          <w:b w:val="0"/>
          <w:sz w:val="20"/>
          <w:szCs w:val="20"/>
        </w:rPr>
      </w:pPr>
      <w:r w:rsidRPr="001F7890">
        <w:rPr>
          <w:rStyle w:val="FontStyle46"/>
          <w:b w:val="0"/>
          <w:sz w:val="20"/>
          <w:szCs w:val="20"/>
        </w:rPr>
        <w:t>Чему равен истинный гетерозис?</w:t>
      </w:r>
    </w:p>
    <w:p w:rsidR="00A57AE7" w:rsidRDefault="00A57AE7" w:rsidP="006658CE">
      <w:pPr>
        <w:pStyle w:val="Style7"/>
        <w:widowControl/>
        <w:numPr>
          <w:ilvl w:val="0"/>
          <w:numId w:val="354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46"/>
          <w:b w:val="0"/>
          <w:sz w:val="20"/>
          <w:szCs w:val="20"/>
        </w:rPr>
      </w:pPr>
      <w:r w:rsidRPr="001F7890">
        <w:rPr>
          <w:rStyle w:val="FontStyle46"/>
          <w:b w:val="0"/>
          <w:sz w:val="20"/>
          <w:szCs w:val="20"/>
        </w:rPr>
        <w:t>Чему равен конкурсный гетерозис?</w:t>
      </w:r>
    </w:p>
    <w:p w:rsidR="000D03CE" w:rsidRPr="003B226C" w:rsidRDefault="000D03CE" w:rsidP="000D03CE">
      <w:pPr>
        <w:pStyle w:val="Style7"/>
        <w:widowControl/>
        <w:spacing w:line="240" w:lineRule="auto"/>
        <w:ind w:firstLine="284"/>
        <w:jc w:val="both"/>
        <w:rPr>
          <w:rStyle w:val="FontStyle46"/>
          <w:sz w:val="20"/>
          <w:szCs w:val="20"/>
        </w:rPr>
      </w:pPr>
      <w:r w:rsidRPr="003B226C">
        <w:rPr>
          <w:rStyle w:val="FontStyle46"/>
          <w:sz w:val="20"/>
          <w:szCs w:val="20"/>
        </w:rPr>
        <w:t>Задание 2</w:t>
      </w:r>
      <w:r>
        <w:rPr>
          <w:rStyle w:val="FontStyle46"/>
          <w:sz w:val="20"/>
          <w:szCs w:val="20"/>
        </w:rPr>
        <w:t>50</w:t>
      </w:r>
      <w:r w:rsidRPr="003B226C">
        <w:rPr>
          <w:rStyle w:val="FontStyle46"/>
          <w:sz w:val="20"/>
          <w:szCs w:val="20"/>
        </w:rPr>
        <w:t>.</w:t>
      </w:r>
    </w:p>
    <w:p w:rsidR="000D03CE" w:rsidRPr="001F7890" w:rsidRDefault="000D03CE" w:rsidP="000D03CE">
      <w:pPr>
        <w:pStyle w:val="Style7"/>
        <w:widowControl/>
        <w:spacing w:line="240" w:lineRule="auto"/>
        <w:ind w:firstLine="284"/>
        <w:jc w:val="both"/>
        <w:rPr>
          <w:rStyle w:val="FontStyle46"/>
          <w:b w:val="0"/>
          <w:sz w:val="20"/>
          <w:szCs w:val="20"/>
        </w:rPr>
      </w:pPr>
      <w:r w:rsidRPr="001F7890">
        <w:rPr>
          <w:rStyle w:val="FontStyle46"/>
          <w:b w:val="0"/>
          <w:sz w:val="20"/>
          <w:szCs w:val="20"/>
        </w:rPr>
        <w:t>При скрещивании стерильной линии сорго Р</w:t>
      </w:r>
      <w:r>
        <w:rPr>
          <w:rStyle w:val="FontStyle46"/>
          <w:b w:val="0"/>
          <w:sz w:val="20"/>
          <w:szCs w:val="20"/>
        </w:rPr>
        <w:t>илайенс</w:t>
      </w:r>
      <w:r w:rsidRPr="001F7890">
        <w:rPr>
          <w:rStyle w:val="FontStyle46"/>
          <w:b w:val="0"/>
          <w:sz w:val="20"/>
          <w:szCs w:val="20"/>
        </w:rPr>
        <w:t xml:space="preserve"> с сортом </w:t>
      </w:r>
      <w:r>
        <w:rPr>
          <w:rStyle w:val="FontStyle46"/>
          <w:b w:val="0"/>
          <w:sz w:val="20"/>
          <w:szCs w:val="20"/>
        </w:rPr>
        <w:t>ВИР 21</w:t>
      </w:r>
      <w:r w:rsidRPr="001F7890">
        <w:rPr>
          <w:rStyle w:val="FontStyle46"/>
          <w:b w:val="0"/>
          <w:sz w:val="20"/>
          <w:szCs w:val="20"/>
        </w:rPr>
        <w:t xml:space="preserve"> </w:t>
      </w:r>
      <w:r>
        <w:rPr>
          <w:rStyle w:val="FontStyle46"/>
          <w:b w:val="0"/>
          <w:sz w:val="20"/>
          <w:szCs w:val="20"/>
        </w:rPr>
        <w:t>получили следующие данные по массе зерна</w:t>
      </w:r>
      <w:r w:rsidRPr="001F7890">
        <w:rPr>
          <w:rStyle w:val="FontStyle46"/>
          <w:b w:val="0"/>
          <w:sz w:val="20"/>
          <w:szCs w:val="20"/>
        </w:rPr>
        <w:t xml:space="preserve"> </w:t>
      </w:r>
      <w:r w:rsidR="001002F1">
        <w:rPr>
          <w:rStyle w:val="FontStyle46"/>
          <w:b w:val="0"/>
          <w:sz w:val="20"/>
          <w:szCs w:val="20"/>
        </w:rPr>
        <w:t xml:space="preserve">с </w:t>
      </w:r>
      <w:r w:rsidRPr="001F7890">
        <w:rPr>
          <w:rStyle w:val="FontStyle46"/>
          <w:b w:val="0"/>
          <w:sz w:val="20"/>
          <w:szCs w:val="20"/>
        </w:rPr>
        <w:t>главной мете</w:t>
      </w:r>
      <w:r w:rsidRPr="001F7890">
        <w:rPr>
          <w:rStyle w:val="FontStyle46"/>
          <w:b w:val="0"/>
          <w:sz w:val="20"/>
          <w:szCs w:val="20"/>
        </w:rPr>
        <w:t>л</w:t>
      </w:r>
      <w:r w:rsidRPr="001F7890">
        <w:rPr>
          <w:rStyle w:val="FontStyle46"/>
          <w:b w:val="0"/>
          <w:sz w:val="20"/>
          <w:szCs w:val="20"/>
        </w:rPr>
        <w:t>ки</w:t>
      </w:r>
      <w:r>
        <w:rPr>
          <w:rStyle w:val="FontStyle46"/>
          <w:b w:val="0"/>
          <w:sz w:val="20"/>
          <w:szCs w:val="20"/>
        </w:rPr>
        <w:t>:</w:t>
      </w:r>
      <w:r w:rsidRPr="001F7890">
        <w:rPr>
          <w:rStyle w:val="FontStyle46"/>
          <w:b w:val="0"/>
          <w:sz w:val="20"/>
          <w:szCs w:val="20"/>
        </w:rPr>
        <w:t xml:space="preserve"> ли</w:t>
      </w:r>
      <w:r>
        <w:rPr>
          <w:rStyle w:val="FontStyle46"/>
          <w:b w:val="0"/>
          <w:sz w:val="20"/>
          <w:szCs w:val="20"/>
        </w:rPr>
        <w:t>ния Рилайенс</w:t>
      </w:r>
      <w:r w:rsidRPr="001F7890">
        <w:rPr>
          <w:rStyle w:val="FontStyle46"/>
          <w:b w:val="0"/>
          <w:sz w:val="20"/>
          <w:szCs w:val="20"/>
        </w:rPr>
        <w:t xml:space="preserve"> – </w:t>
      </w:r>
      <w:r>
        <w:rPr>
          <w:rStyle w:val="FontStyle46"/>
          <w:b w:val="0"/>
          <w:sz w:val="20"/>
          <w:szCs w:val="20"/>
        </w:rPr>
        <w:t>4</w:t>
      </w:r>
      <w:r w:rsidRPr="001F7890">
        <w:rPr>
          <w:rStyle w:val="FontStyle46"/>
          <w:b w:val="0"/>
          <w:sz w:val="20"/>
          <w:szCs w:val="20"/>
        </w:rPr>
        <w:t>1</w:t>
      </w:r>
      <w:r>
        <w:rPr>
          <w:rStyle w:val="FontStyle46"/>
          <w:b w:val="0"/>
          <w:sz w:val="20"/>
          <w:szCs w:val="20"/>
        </w:rPr>
        <w:t xml:space="preserve"> г</w:t>
      </w:r>
      <w:r w:rsidRPr="001F7890">
        <w:rPr>
          <w:rStyle w:val="FontStyle46"/>
          <w:b w:val="0"/>
          <w:sz w:val="20"/>
          <w:szCs w:val="20"/>
        </w:rPr>
        <w:t xml:space="preserve">, сорт </w:t>
      </w:r>
      <w:r>
        <w:rPr>
          <w:rStyle w:val="FontStyle46"/>
          <w:b w:val="0"/>
          <w:sz w:val="20"/>
          <w:szCs w:val="20"/>
        </w:rPr>
        <w:t>ВИР 21</w:t>
      </w:r>
      <w:r w:rsidRPr="001F7890">
        <w:rPr>
          <w:rStyle w:val="FontStyle46"/>
          <w:b w:val="0"/>
          <w:sz w:val="20"/>
          <w:szCs w:val="20"/>
        </w:rPr>
        <w:t xml:space="preserve"> – </w:t>
      </w:r>
      <w:r>
        <w:rPr>
          <w:rStyle w:val="FontStyle46"/>
          <w:b w:val="0"/>
          <w:sz w:val="20"/>
          <w:szCs w:val="20"/>
        </w:rPr>
        <w:t>54 г</w:t>
      </w:r>
      <w:r w:rsidRPr="001F7890">
        <w:rPr>
          <w:rStyle w:val="FontStyle46"/>
          <w:b w:val="0"/>
          <w:sz w:val="20"/>
          <w:szCs w:val="20"/>
        </w:rPr>
        <w:t xml:space="preserve">, </w:t>
      </w:r>
      <w:r w:rsidRPr="001F7890">
        <w:rPr>
          <w:rStyle w:val="FontStyle46"/>
          <w:b w:val="0"/>
          <w:sz w:val="20"/>
          <w:szCs w:val="20"/>
          <w:lang w:val="en-US"/>
        </w:rPr>
        <w:t>F</w:t>
      </w:r>
      <w:r w:rsidRPr="001F7890">
        <w:rPr>
          <w:rStyle w:val="FontStyle46"/>
          <w:b w:val="0"/>
          <w:sz w:val="20"/>
          <w:szCs w:val="20"/>
          <w:vertAlign w:val="subscript"/>
        </w:rPr>
        <w:t>1</w:t>
      </w:r>
      <w:r w:rsidRPr="001F7890">
        <w:rPr>
          <w:rStyle w:val="FontStyle46"/>
          <w:b w:val="0"/>
          <w:sz w:val="20"/>
          <w:szCs w:val="20"/>
        </w:rPr>
        <w:t xml:space="preserve"> – </w:t>
      </w:r>
      <w:r>
        <w:rPr>
          <w:rStyle w:val="FontStyle46"/>
          <w:b w:val="0"/>
          <w:sz w:val="20"/>
          <w:szCs w:val="20"/>
        </w:rPr>
        <w:t>67 г</w:t>
      </w:r>
      <w:r w:rsidRPr="001F7890">
        <w:rPr>
          <w:rStyle w:val="FontStyle46"/>
          <w:b w:val="0"/>
          <w:sz w:val="20"/>
          <w:szCs w:val="20"/>
        </w:rPr>
        <w:t>, районирова</w:t>
      </w:r>
      <w:r w:rsidRPr="001F7890">
        <w:rPr>
          <w:rStyle w:val="FontStyle46"/>
          <w:b w:val="0"/>
          <w:sz w:val="20"/>
          <w:szCs w:val="20"/>
        </w:rPr>
        <w:t>н</w:t>
      </w:r>
      <w:r w:rsidRPr="001F7890">
        <w:rPr>
          <w:rStyle w:val="FontStyle46"/>
          <w:b w:val="0"/>
          <w:sz w:val="20"/>
          <w:szCs w:val="20"/>
        </w:rPr>
        <w:t>н</w:t>
      </w:r>
      <w:r>
        <w:rPr>
          <w:rStyle w:val="FontStyle46"/>
          <w:b w:val="0"/>
          <w:sz w:val="20"/>
          <w:szCs w:val="20"/>
        </w:rPr>
        <w:t>ый</w:t>
      </w:r>
      <w:r w:rsidRPr="001F7890">
        <w:rPr>
          <w:rStyle w:val="FontStyle46"/>
          <w:b w:val="0"/>
          <w:sz w:val="20"/>
          <w:szCs w:val="20"/>
        </w:rPr>
        <w:t xml:space="preserve"> сорт Норгум – </w:t>
      </w:r>
      <w:r w:rsidR="001002F1">
        <w:rPr>
          <w:rStyle w:val="FontStyle46"/>
          <w:b w:val="0"/>
          <w:sz w:val="20"/>
          <w:szCs w:val="20"/>
        </w:rPr>
        <w:t>57 г</w:t>
      </w:r>
      <w:r w:rsidRPr="001F7890">
        <w:rPr>
          <w:rStyle w:val="FontStyle46"/>
          <w:b w:val="0"/>
          <w:sz w:val="20"/>
          <w:szCs w:val="20"/>
        </w:rPr>
        <w:t>.</w:t>
      </w:r>
    </w:p>
    <w:p w:rsidR="000D03CE" w:rsidRPr="001F7890" w:rsidRDefault="000D03CE" w:rsidP="000D03CE">
      <w:pPr>
        <w:pStyle w:val="Style7"/>
        <w:widowControl/>
        <w:numPr>
          <w:ilvl w:val="0"/>
          <w:numId w:val="463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46"/>
          <w:b w:val="0"/>
          <w:sz w:val="20"/>
          <w:szCs w:val="20"/>
        </w:rPr>
      </w:pPr>
      <w:r w:rsidRPr="001F7890">
        <w:rPr>
          <w:rStyle w:val="FontStyle46"/>
          <w:b w:val="0"/>
          <w:sz w:val="20"/>
          <w:szCs w:val="20"/>
        </w:rPr>
        <w:t>Чему равен коэффициент доминирования?</w:t>
      </w:r>
    </w:p>
    <w:p w:rsidR="000D03CE" w:rsidRPr="000D03CE" w:rsidRDefault="000D03CE" w:rsidP="001002F1">
      <w:pPr>
        <w:pStyle w:val="a9"/>
        <w:numPr>
          <w:ilvl w:val="0"/>
          <w:numId w:val="463"/>
        </w:numPr>
        <w:tabs>
          <w:tab w:val="left" w:pos="482"/>
        </w:tabs>
        <w:ind w:left="0" w:firstLine="284"/>
        <w:jc w:val="both"/>
        <w:rPr>
          <w:rStyle w:val="FontStyle46"/>
          <w:b w:val="0"/>
          <w:sz w:val="20"/>
          <w:szCs w:val="20"/>
        </w:rPr>
      </w:pPr>
      <w:r w:rsidRPr="000D03CE">
        <w:rPr>
          <w:rStyle w:val="FontStyle46"/>
          <w:b w:val="0"/>
          <w:sz w:val="20"/>
          <w:szCs w:val="20"/>
        </w:rPr>
        <w:t xml:space="preserve">Укажите степень и характер наследования </w:t>
      </w:r>
      <w:r w:rsidR="001002F1">
        <w:rPr>
          <w:rStyle w:val="FontStyle46"/>
          <w:b w:val="0"/>
          <w:sz w:val="20"/>
          <w:szCs w:val="20"/>
        </w:rPr>
        <w:t>массы</w:t>
      </w:r>
      <w:r w:rsidRPr="000D03CE">
        <w:rPr>
          <w:rStyle w:val="FontStyle46"/>
          <w:b w:val="0"/>
          <w:sz w:val="20"/>
          <w:szCs w:val="20"/>
        </w:rPr>
        <w:t xml:space="preserve"> зерн</w:t>
      </w:r>
      <w:r w:rsidR="001002F1">
        <w:rPr>
          <w:rStyle w:val="FontStyle46"/>
          <w:b w:val="0"/>
          <w:sz w:val="20"/>
          <w:szCs w:val="20"/>
        </w:rPr>
        <w:t>а</w:t>
      </w:r>
      <w:r w:rsidRPr="000D03CE">
        <w:rPr>
          <w:rStyle w:val="FontStyle46"/>
          <w:b w:val="0"/>
          <w:sz w:val="20"/>
          <w:szCs w:val="20"/>
        </w:rPr>
        <w:t xml:space="preserve"> </w:t>
      </w:r>
      <w:r w:rsidR="001002F1">
        <w:rPr>
          <w:rStyle w:val="FontStyle46"/>
          <w:b w:val="0"/>
          <w:sz w:val="20"/>
          <w:szCs w:val="20"/>
        </w:rPr>
        <w:t>с</w:t>
      </w:r>
      <w:r w:rsidRPr="000D03CE">
        <w:rPr>
          <w:rStyle w:val="FontStyle46"/>
          <w:b w:val="0"/>
          <w:sz w:val="20"/>
          <w:szCs w:val="20"/>
        </w:rPr>
        <w:t xml:space="preserve"> главной метелк</w:t>
      </w:r>
      <w:r w:rsidR="001002F1">
        <w:rPr>
          <w:rStyle w:val="FontStyle46"/>
          <w:b w:val="0"/>
          <w:sz w:val="20"/>
          <w:szCs w:val="20"/>
        </w:rPr>
        <w:t>и</w:t>
      </w:r>
      <w:r w:rsidRPr="000D03CE">
        <w:rPr>
          <w:rStyle w:val="FontStyle46"/>
          <w:b w:val="0"/>
          <w:sz w:val="20"/>
          <w:szCs w:val="20"/>
        </w:rPr>
        <w:t xml:space="preserve"> по коэффициенту доминирования у гибридов F</w:t>
      </w:r>
      <w:r w:rsidRPr="001002F1">
        <w:rPr>
          <w:rStyle w:val="FontStyle46"/>
          <w:b w:val="0"/>
          <w:sz w:val="20"/>
          <w:szCs w:val="20"/>
          <w:vertAlign w:val="subscript"/>
        </w:rPr>
        <w:t>1</w:t>
      </w:r>
      <w:r w:rsidRPr="000D03CE">
        <w:rPr>
          <w:rStyle w:val="FontStyle46"/>
          <w:b w:val="0"/>
          <w:sz w:val="20"/>
          <w:szCs w:val="20"/>
        </w:rPr>
        <w:t xml:space="preserve"> в данной комбинации.</w:t>
      </w:r>
    </w:p>
    <w:p w:rsidR="000D03CE" w:rsidRPr="001F7890" w:rsidRDefault="000D03CE" w:rsidP="000D03CE">
      <w:pPr>
        <w:pStyle w:val="Style7"/>
        <w:widowControl/>
        <w:numPr>
          <w:ilvl w:val="0"/>
          <w:numId w:val="463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46"/>
          <w:b w:val="0"/>
          <w:sz w:val="20"/>
          <w:szCs w:val="20"/>
        </w:rPr>
      </w:pPr>
      <w:r w:rsidRPr="001F7890">
        <w:rPr>
          <w:rStyle w:val="FontStyle46"/>
          <w:b w:val="0"/>
          <w:sz w:val="20"/>
          <w:szCs w:val="20"/>
        </w:rPr>
        <w:t>Чему равен гипотетический гетерозис?</w:t>
      </w:r>
    </w:p>
    <w:p w:rsidR="000D03CE" w:rsidRPr="001F7890" w:rsidRDefault="000D03CE" w:rsidP="000D03CE">
      <w:pPr>
        <w:pStyle w:val="Style7"/>
        <w:widowControl/>
        <w:numPr>
          <w:ilvl w:val="0"/>
          <w:numId w:val="463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46"/>
          <w:b w:val="0"/>
          <w:sz w:val="20"/>
          <w:szCs w:val="20"/>
        </w:rPr>
      </w:pPr>
      <w:r w:rsidRPr="001F7890">
        <w:rPr>
          <w:rStyle w:val="FontStyle46"/>
          <w:b w:val="0"/>
          <w:sz w:val="20"/>
          <w:szCs w:val="20"/>
        </w:rPr>
        <w:t>Чему равен истинный гетерозис?</w:t>
      </w:r>
    </w:p>
    <w:p w:rsidR="000D03CE" w:rsidRPr="001F7890" w:rsidRDefault="000D03CE" w:rsidP="000D03CE">
      <w:pPr>
        <w:pStyle w:val="Style7"/>
        <w:widowControl/>
        <w:numPr>
          <w:ilvl w:val="0"/>
          <w:numId w:val="463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46"/>
          <w:b w:val="0"/>
          <w:sz w:val="20"/>
          <w:szCs w:val="20"/>
        </w:rPr>
      </w:pPr>
      <w:r w:rsidRPr="001F7890">
        <w:rPr>
          <w:rStyle w:val="FontStyle46"/>
          <w:b w:val="0"/>
          <w:sz w:val="20"/>
          <w:szCs w:val="20"/>
        </w:rPr>
        <w:t>Чему равен конкурсный гетерозис?</w:t>
      </w:r>
    </w:p>
    <w:p w:rsidR="00AD3F17" w:rsidRPr="003E2AB2" w:rsidRDefault="00AD3F17" w:rsidP="000D03CE">
      <w:pPr>
        <w:pStyle w:val="Style7"/>
        <w:widowControl/>
        <w:tabs>
          <w:tab w:val="left" w:pos="482"/>
        </w:tabs>
        <w:spacing w:line="240" w:lineRule="auto"/>
        <w:ind w:firstLine="0"/>
        <w:jc w:val="both"/>
        <w:rPr>
          <w:rStyle w:val="FontStyle33"/>
          <w:rFonts w:ascii="Times New Roman" w:eastAsiaTheme="minorEastAsia" w:hAnsi="Times New Roman" w:cs="Times New Roman"/>
          <w:b w:val="0"/>
          <w:sz w:val="20"/>
          <w:szCs w:val="20"/>
        </w:rPr>
      </w:pPr>
      <w:r w:rsidRPr="003E2AB2">
        <w:rPr>
          <w:rStyle w:val="FontStyle33"/>
          <w:rFonts w:ascii="Times New Roman" w:eastAsiaTheme="minorEastAsia" w:hAnsi="Times New Roman" w:cs="Times New Roman"/>
          <w:b w:val="0"/>
          <w:sz w:val="20"/>
          <w:szCs w:val="20"/>
        </w:rPr>
        <w:br w:type="page"/>
      </w:r>
    </w:p>
    <w:p w:rsidR="0005334C" w:rsidRPr="001F7890" w:rsidRDefault="00C75704" w:rsidP="006658CE">
      <w:pPr>
        <w:pStyle w:val="Style1"/>
        <w:widowControl/>
        <w:spacing w:line="240" w:lineRule="auto"/>
        <w:ind w:firstLine="284"/>
        <w:jc w:val="center"/>
        <w:rPr>
          <w:rStyle w:val="FontStyle97"/>
          <w:caps/>
        </w:rPr>
      </w:pPr>
      <w:r w:rsidRPr="001F7890">
        <w:rPr>
          <w:rStyle w:val="FontStyle97"/>
          <w:caps/>
        </w:rPr>
        <w:lastRenderedPageBreak/>
        <w:t>8</w:t>
      </w:r>
      <w:r w:rsidR="003E2AB2">
        <w:rPr>
          <w:rStyle w:val="FontStyle97"/>
          <w:caps/>
        </w:rPr>
        <w:t>.</w:t>
      </w:r>
      <w:r w:rsidRPr="001F7890">
        <w:rPr>
          <w:rStyle w:val="FontStyle97"/>
          <w:caps/>
        </w:rPr>
        <w:t xml:space="preserve"> </w:t>
      </w:r>
      <w:r w:rsidR="0005334C" w:rsidRPr="001F7890">
        <w:rPr>
          <w:rStyle w:val="FontStyle97"/>
          <w:caps/>
        </w:rPr>
        <w:t>Генетика популяций</w:t>
      </w:r>
    </w:p>
    <w:p w:rsidR="0005334C" w:rsidRPr="001F7890" w:rsidRDefault="0005334C" w:rsidP="006658CE">
      <w:pPr>
        <w:pStyle w:val="Style7"/>
        <w:widowControl/>
        <w:spacing w:line="240" w:lineRule="auto"/>
        <w:ind w:firstLine="284"/>
        <w:jc w:val="center"/>
        <w:rPr>
          <w:rStyle w:val="FontStyle97"/>
        </w:rPr>
      </w:pPr>
    </w:p>
    <w:p w:rsidR="00D05D56" w:rsidRPr="001F7890" w:rsidRDefault="00D05D56" w:rsidP="006658CE">
      <w:pPr>
        <w:pStyle w:val="Style11"/>
        <w:widowControl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b/>
          <w:i/>
          <w:sz w:val="20"/>
          <w:szCs w:val="20"/>
        </w:rPr>
        <w:t xml:space="preserve">Популяцией </w:t>
      </w:r>
      <w:r w:rsidRPr="001F7890">
        <w:rPr>
          <w:rStyle w:val="FontStyle131"/>
          <w:sz w:val="20"/>
          <w:szCs w:val="20"/>
        </w:rPr>
        <w:t>называется совокупность особей одного вида, зан</w:t>
      </w:r>
      <w:r w:rsidRPr="001F7890">
        <w:rPr>
          <w:rStyle w:val="FontStyle131"/>
          <w:sz w:val="20"/>
          <w:szCs w:val="20"/>
        </w:rPr>
        <w:t>и</w:t>
      </w:r>
      <w:r w:rsidRPr="001F7890">
        <w:rPr>
          <w:rStyle w:val="FontStyle131"/>
          <w:sz w:val="20"/>
          <w:szCs w:val="20"/>
        </w:rPr>
        <w:t>мающих определенный ареал, свободно скрещивающихся друг с др</w:t>
      </w:r>
      <w:r w:rsidRPr="001F7890">
        <w:rPr>
          <w:rStyle w:val="FontStyle131"/>
          <w:sz w:val="20"/>
          <w:szCs w:val="20"/>
        </w:rPr>
        <w:t>у</w:t>
      </w:r>
      <w:r w:rsidRPr="001F7890">
        <w:rPr>
          <w:rStyle w:val="FontStyle131"/>
          <w:sz w:val="20"/>
          <w:szCs w:val="20"/>
        </w:rPr>
        <w:t>гом и изолированных от других популяций данного вида</w:t>
      </w:r>
      <w:r w:rsidR="00F52897" w:rsidRPr="001F7890">
        <w:rPr>
          <w:rStyle w:val="FontStyle131"/>
          <w:sz w:val="20"/>
          <w:szCs w:val="20"/>
        </w:rPr>
        <w:t xml:space="preserve"> и дающих плодовитое потомство</w:t>
      </w:r>
      <w:r w:rsidRPr="001F7890">
        <w:rPr>
          <w:rStyle w:val="FontStyle131"/>
          <w:sz w:val="20"/>
          <w:szCs w:val="20"/>
        </w:rPr>
        <w:t>.</w:t>
      </w:r>
    </w:p>
    <w:p w:rsidR="00A77B7D" w:rsidRPr="001F7890" w:rsidRDefault="00C91BC8" w:rsidP="006658CE">
      <w:pPr>
        <w:pStyle w:val="Style2"/>
        <w:widowControl/>
        <w:ind w:firstLine="284"/>
        <w:jc w:val="both"/>
        <w:rPr>
          <w:rStyle w:val="FontStyle16"/>
          <w:sz w:val="20"/>
          <w:szCs w:val="20"/>
        </w:rPr>
      </w:pPr>
      <w:r w:rsidRPr="001F7890">
        <w:rPr>
          <w:rStyle w:val="FontStyle16"/>
          <w:b/>
          <w:i/>
          <w:sz w:val="20"/>
          <w:szCs w:val="20"/>
        </w:rPr>
        <w:t>Генетика популяций</w:t>
      </w:r>
      <w:r w:rsidRPr="001F7890">
        <w:rPr>
          <w:rStyle w:val="FontStyle16"/>
          <w:sz w:val="20"/>
          <w:szCs w:val="20"/>
        </w:rPr>
        <w:t xml:space="preserve"> − раздел генетики, изучающий закономерн</w:t>
      </w:r>
      <w:r w:rsidRPr="001F7890">
        <w:rPr>
          <w:rStyle w:val="FontStyle16"/>
          <w:sz w:val="20"/>
          <w:szCs w:val="20"/>
        </w:rPr>
        <w:t>о</w:t>
      </w:r>
      <w:r w:rsidRPr="001F7890">
        <w:rPr>
          <w:rStyle w:val="FontStyle16"/>
          <w:sz w:val="20"/>
          <w:szCs w:val="20"/>
        </w:rPr>
        <w:t>сти наследования признаков и генетическую структуру популяции,</w:t>
      </w:r>
      <w:r w:rsidR="003E2AB2">
        <w:rPr>
          <w:rStyle w:val="FontStyle16"/>
          <w:sz w:val="20"/>
          <w:szCs w:val="20"/>
        </w:rPr>
        <w:br/>
      </w:r>
      <w:r w:rsidRPr="001F7890">
        <w:rPr>
          <w:rStyle w:val="FontStyle16"/>
          <w:sz w:val="20"/>
          <w:szCs w:val="20"/>
        </w:rPr>
        <w:t xml:space="preserve">т. е. частоту встречаемости в ней растений или животных, имеющих все возможные сочетания генов − </w:t>
      </w:r>
      <w:r w:rsidRPr="001F7890">
        <w:rPr>
          <w:rStyle w:val="FontStyle22"/>
          <w:sz w:val="20"/>
          <w:szCs w:val="20"/>
        </w:rPr>
        <w:t xml:space="preserve">АА, Аа, аа </w:t>
      </w:r>
      <w:r w:rsidRPr="001F7890">
        <w:rPr>
          <w:rStyle w:val="FontStyle16"/>
          <w:sz w:val="20"/>
          <w:szCs w:val="20"/>
        </w:rPr>
        <w:t xml:space="preserve">или </w:t>
      </w:r>
      <w:r w:rsidRPr="001F7890">
        <w:rPr>
          <w:rStyle w:val="FontStyle22"/>
          <w:sz w:val="20"/>
          <w:szCs w:val="20"/>
          <w:lang w:val="en-US"/>
        </w:rPr>
        <w:t>AABB</w:t>
      </w:r>
      <w:r w:rsidRPr="001F7890">
        <w:rPr>
          <w:rStyle w:val="FontStyle22"/>
          <w:sz w:val="20"/>
          <w:szCs w:val="20"/>
        </w:rPr>
        <w:t>, АаВВ, ААВ</w:t>
      </w:r>
      <w:proofErr w:type="gramStart"/>
      <w:r w:rsidR="003E2AB2">
        <w:rPr>
          <w:rStyle w:val="FontStyle22"/>
          <w:sz w:val="20"/>
          <w:szCs w:val="20"/>
          <w:lang w:val="en-US"/>
        </w:rPr>
        <w:t>b</w:t>
      </w:r>
      <w:proofErr w:type="gramEnd"/>
      <w:r w:rsidRPr="001F7890">
        <w:rPr>
          <w:rStyle w:val="FontStyle22"/>
          <w:sz w:val="20"/>
          <w:szCs w:val="20"/>
        </w:rPr>
        <w:t xml:space="preserve">, ааВВ, </w:t>
      </w:r>
      <w:r w:rsidRPr="001F7890">
        <w:rPr>
          <w:rStyle w:val="FontStyle22"/>
          <w:sz w:val="20"/>
          <w:szCs w:val="20"/>
          <w:lang w:val="en-US"/>
        </w:rPr>
        <w:t>AAbb</w:t>
      </w:r>
      <w:r w:rsidRPr="001F7890">
        <w:rPr>
          <w:rStyle w:val="FontStyle22"/>
          <w:sz w:val="20"/>
          <w:szCs w:val="20"/>
        </w:rPr>
        <w:t>, АаВ</w:t>
      </w:r>
      <w:r w:rsidR="00B2680B">
        <w:rPr>
          <w:rStyle w:val="FontStyle22"/>
          <w:sz w:val="20"/>
          <w:szCs w:val="20"/>
          <w:lang w:val="en-US"/>
        </w:rPr>
        <w:t>b</w:t>
      </w:r>
      <w:r w:rsidRPr="001F7890">
        <w:rPr>
          <w:rStyle w:val="FontStyle22"/>
          <w:sz w:val="20"/>
          <w:szCs w:val="20"/>
        </w:rPr>
        <w:t xml:space="preserve">, ааВВ, </w:t>
      </w:r>
      <w:r w:rsidR="00A77B7D" w:rsidRPr="001F7890">
        <w:rPr>
          <w:rStyle w:val="FontStyle22"/>
          <w:sz w:val="20"/>
          <w:szCs w:val="20"/>
          <w:lang w:val="en-US"/>
        </w:rPr>
        <w:t>aabb</w:t>
      </w:r>
      <w:r w:rsidR="00A77B7D" w:rsidRPr="001F7890">
        <w:rPr>
          <w:rStyle w:val="FontStyle22"/>
          <w:sz w:val="20"/>
          <w:szCs w:val="20"/>
        </w:rPr>
        <w:t xml:space="preserve">, </w:t>
      </w:r>
      <w:r w:rsidRPr="001F7890">
        <w:rPr>
          <w:rStyle w:val="FontStyle16"/>
          <w:sz w:val="20"/>
          <w:szCs w:val="20"/>
        </w:rPr>
        <w:t>а также частоту встречаемости соо</w:t>
      </w:r>
      <w:r w:rsidRPr="001F7890">
        <w:rPr>
          <w:rStyle w:val="FontStyle16"/>
          <w:sz w:val="20"/>
          <w:szCs w:val="20"/>
        </w:rPr>
        <w:t>т</w:t>
      </w:r>
      <w:r w:rsidRPr="001F7890">
        <w:rPr>
          <w:rStyle w:val="FontStyle16"/>
          <w:sz w:val="20"/>
          <w:szCs w:val="20"/>
        </w:rPr>
        <w:t>ветствующих аллелей.</w:t>
      </w:r>
    </w:p>
    <w:p w:rsidR="00C75704" w:rsidRPr="001F7890" w:rsidRDefault="00C91BC8" w:rsidP="006658CE">
      <w:pPr>
        <w:pStyle w:val="Style2"/>
        <w:widowControl/>
        <w:ind w:firstLine="284"/>
        <w:jc w:val="both"/>
        <w:rPr>
          <w:rStyle w:val="FontStyle16"/>
          <w:sz w:val="20"/>
          <w:szCs w:val="20"/>
        </w:rPr>
      </w:pPr>
      <w:r w:rsidRPr="001F7890">
        <w:rPr>
          <w:rStyle w:val="FontStyle16"/>
          <w:sz w:val="20"/>
          <w:szCs w:val="20"/>
        </w:rPr>
        <w:t>Генетическая структура популяции того или иного вида зависит от ряда факторов, в том числе и от способа размножения и опыления.</w:t>
      </w:r>
      <w:r w:rsidR="00A77B7D" w:rsidRPr="001F7890">
        <w:rPr>
          <w:rStyle w:val="FontStyle16"/>
          <w:sz w:val="20"/>
          <w:szCs w:val="20"/>
        </w:rPr>
        <w:t xml:space="preserve"> Впервые г</w:t>
      </w:r>
      <w:r w:rsidR="00DB60F3" w:rsidRPr="001F7890">
        <w:rPr>
          <w:rStyle w:val="FontStyle16"/>
          <w:sz w:val="20"/>
          <w:szCs w:val="20"/>
        </w:rPr>
        <w:t>енетическая структура популяции самоопыляющихся раст</w:t>
      </w:r>
      <w:r w:rsidR="00DB60F3" w:rsidRPr="001F7890">
        <w:rPr>
          <w:rStyle w:val="FontStyle16"/>
          <w:sz w:val="20"/>
          <w:szCs w:val="20"/>
        </w:rPr>
        <w:t>е</w:t>
      </w:r>
      <w:r w:rsidR="00DB60F3" w:rsidRPr="001F7890">
        <w:rPr>
          <w:rStyle w:val="FontStyle16"/>
          <w:sz w:val="20"/>
          <w:szCs w:val="20"/>
        </w:rPr>
        <w:t xml:space="preserve">ний была изучена </w:t>
      </w:r>
      <w:r w:rsidR="003E2AB2">
        <w:rPr>
          <w:rStyle w:val="FontStyle16"/>
          <w:sz w:val="20"/>
          <w:szCs w:val="20"/>
        </w:rPr>
        <w:t xml:space="preserve">В. </w:t>
      </w:r>
      <w:r w:rsidR="00DB60F3" w:rsidRPr="001F7890">
        <w:rPr>
          <w:rStyle w:val="FontStyle16"/>
          <w:sz w:val="20"/>
          <w:szCs w:val="20"/>
        </w:rPr>
        <w:t>Иоганнсеном в 1903 г. на фасоли.</w:t>
      </w:r>
    </w:p>
    <w:p w:rsidR="00A77B7D" w:rsidRPr="001F7890" w:rsidRDefault="00C91BC8" w:rsidP="006658CE">
      <w:pPr>
        <w:pStyle w:val="Style11"/>
        <w:widowControl/>
        <w:ind w:firstLine="284"/>
        <w:jc w:val="both"/>
        <w:rPr>
          <w:rStyle w:val="FontStyle16"/>
          <w:sz w:val="20"/>
          <w:szCs w:val="20"/>
        </w:rPr>
      </w:pPr>
      <w:r w:rsidRPr="001F7890">
        <w:rPr>
          <w:rStyle w:val="FontStyle16"/>
          <w:sz w:val="20"/>
          <w:szCs w:val="20"/>
        </w:rPr>
        <w:t>Большинство видов растений и животных в популяциях размнож</w:t>
      </w:r>
      <w:r w:rsidRPr="001F7890">
        <w:rPr>
          <w:rStyle w:val="FontStyle16"/>
          <w:sz w:val="20"/>
          <w:szCs w:val="20"/>
        </w:rPr>
        <w:t>а</w:t>
      </w:r>
      <w:r w:rsidRPr="001F7890">
        <w:rPr>
          <w:rStyle w:val="FontStyle16"/>
          <w:sz w:val="20"/>
          <w:szCs w:val="20"/>
        </w:rPr>
        <w:t>ются половым путем при свободном скрещивании, обеспечивающем равновероятную встречаемость гамет.</w:t>
      </w:r>
    </w:p>
    <w:p w:rsidR="007621B5" w:rsidRPr="001F7890" w:rsidRDefault="00C91BC8" w:rsidP="006658CE">
      <w:pPr>
        <w:pStyle w:val="Style11"/>
        <w:widowControl/>
        <w:ind w:firstLine="284"/>
        <w:jc w:val="both"/>
        <w:rPr>
          <w:rStyle w:val="FontStyle16"/>
          <w:sz w:val="20"/>
          <w:szCs w:val="20"/>
        </w:rPr>
      </w:pPr>
      <w:r w:rsidRPr="001F7890">
        <w:rPr>
          <w:rStyle w:val="FontStyle16"/>
          <w:sz w:val="20"/>
          <w:szCs w:val="20"/>
        </w:rPr>
        <w:t xml:space="preserve">Равновероятная встречаемость гамет при </w:t>
      </w:r>
      <w:proofErr w:type="gramStart"/>
      <w:r w:rsidRPr="001F7890">
        <w:rPr>
          <w:rStyle w:val="FontStyle16"/>
          <w:sz w:val="20"/>
          <w:szCs w:val="20"/>
        </w:rPr>
        <w:t>свободном</w:t>
      </w:r>
      <w:proofErr w:type="gramEnd"/>
      <w:r w:rsidRPr="001F7890">
        <w:rPr>
          <w:rStyle w:val="FontStyle16"/>
          <w:sz w:val="20"/>
          <w:szCs w:val="20"/>
        </w:rPr>
        <w:t xml:space="preserve"> переопылении всех растений в популяции называется </w:t>
      </w:r>
      <w:r w:rsidRPr="001F7890">
        <w:rPr>
          <w:rStyle w:val="FontStyle22"/>
          <w:b/>
          <w:i/>
          <w:sz w:val="20"/>
          <w:szCs w:val="20"/>
        </w:rPr>
        <w:t>панмиксией</w:t>
      </w:r>
      <w:r w:rsidRPr="001F7890">
        <w:rPr>
          <w:rStyle w:val="FontStyle16"/>
          <w:sz w:val="20"/>
          <w:szCs w:val="20"/>
        </w:rPr>
        <w:t xml:space="preserve">, а такая популяция называется </w:t>
      </w:r>
      <w:r w:rsidRPr="001F7890">
        <w:rPr>
          <w:rStyle w:val="FontStyle22"/>
          <w:b/>
          <w:i/>
          <w:sz w:val="20"/>
          <w:szCs w:val="20"/>
        </w:rPr>
        <w:t>панмиктической</w:t>
      </w:r>
      <w:r w:rsidRPr="001F7890">
        <w:rPr>
          <w:rStyle w:val="FontStyle16"/>
          <w:sz w:val="20"/>
          <w:szCs w:val="20"/>
        </w:rPr>
        <w:t>.</w:t>
      </w:r>
    </w:p>
    <w:p w:rsidR="00D05D56" w:rsidRPr="001F7890" w:rsidRDefault="00C91BC8" w:rsidP="006658CE">
      <w:pPr>
        <w:pStyle w:val="Style11"/>
        <w:widowControl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6"/>
          <w:sz w:val="20"/>
          <w:szCs w:val="20"/>
        </w:rPr>
        <w:t>Например, растения одного сорта ржи, растущие на одном поле при оптимальных условиях опыления, представляют собой панмиктич</w:t>
      </w:r>
      <w:r w:rsidRPr="001F7890">
        <w:rPr>
          <w:rStyle w:val="FontStyle16"/>
          <w:sz w:val="20"/>
          <w:szCs w:val="20"/>
        </w:rPr>
        <w:t>е</w:t>
      </w:r>
      <w:r w:rsidRPr="001F7890">
        <w:rPr>
          <w:rStyle w:val="FontStyle16"/>
          <w:sz w:val="20"/>
          <w:szCs w:val="20"/>
        </w:rPr>
        <w:t>скую популяцию, в которой при перекрестном опылении равновероя</w:t>
      </w:r>
      <w:r w:rsidRPr="001F7890">
        <w:rPr>
          <w:rStyle w:val="FontStyle16"/>
          <w:sz w:val="20"/>
          <w:szCs w:val="20"/>
        </w:rPr>
        <w:t>т</w:t>
      </w:r>
      <w:r w:rsidRPr="001F7890">
        <w:rPr>
          <w:rStyle w:val="FontStyle16"/>
          <w:sz w:val="20"/>
          <w:szCs w:val="20"/>
        </w:rPr>
        <w:t>на встречаемость любых гамет</w:t>
      </w:r>
      <w:r w:rsidR="006E1075" w:rsidRPr="001F7890">
        <w:rPr>
          <w:rStyle w:val="FontStyle16"/>
          <w:sz w:val="20"/>
          <w:szCs w:val="20"/>
        </w:rPr>
        <w:t>.</w:t>
      </w:r>
    </w:p>
    <w:p w:rsidR="00D05D56" w:rsidRPr="001F7890" w:rsidRDefault="00D05D56" w:rsidP="006658CE">
      <w:pPr>
        <w:pStyle w:val="Style11"/>
        <w:widowControl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Вся генетическая информация (совокупность генов) данной поп</w:t>
      </w:r>
      <w:r w:rsidRPr="001F7890">
        <w:rPr>
          <w:rStyle w:val="FontStyle131"/>
          <w:sz w:val="20"/>
          <w:szCs w:val="20"/>
        </w:rPr>
        <w:t>у</w:t>
      </w:r>
      <w:r w:rsidRPr="001F7890">
        <w:rPr>
          <w:rStyle w:val="FontStyle131"/>
          <w:sz w:val="20"/>
          <w:szCs w:val="20"/>
        </w:rPr>
        <w:t xml:space="preserve">ляции называется ее </w:t>
      </w:r>
      <w:r w:rsidRPr="001F7890">
        <w:rPr>
          <w:rStyle w:val="FontStyle131"/>
          <w:b/>
          <w:i/>
          <w:sz w:val="20"/>
          <w:szCs w:val="20"/>
        </w:rPr>
        <w:t>генофондом</w:t>
      </w:r>
      <w:r w:rsidRPr="001F7890">
        <w:rPr>
          <w:rStyle w:val="FontStyle131"/>
          <w:sz w:val="20"/>
          <w:szCs w:val="20"/>
        </w:rPr>
        <w:t>.</w:t>
      </w:r>
      <w:r w:rsidR="00C91BC8" w:rsidRPr="001F7890">
        <w:rPr>
          <w:rStyle w:val="FontStyle131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</w:rPr>
        <w:t xml:space="preserve">Для упрощения анализа структуры популяции принято рассматривать </w:t>
      </w:r>
      <w:r w:rsidR="00C91BC8" w:rsidRPr="001F7890">
        <w:rPr>
          <w:rStyle w:val="FontStyle131"/>
          <w:sz w:val="20"/>
          <w:szCs w:val="20"/>
        </w:rPr>
        <w:t xml:space="preserve">не весь генофонд, а </w:t>
      </w:r>
      <w:r w:rsidRPr="001F7890">
        <w:rPr>
          <w:rStyle w:val="FontStyle131"/>
          <w:sz w:val="20"/>
          <w:szCs w:val="20"/>
        </w:rPr>
        <w:t>одну пару алл</w:t>
      </w:r>
      <w:r w:rsidRPr="001F7890">
        <w:rPr>
          <w:rStyle w:val="FontStyle131"/>
          <w:sz w:val="20"/>
          <w:szCs w:val="20"/>
        </w:rPr>
        <w:t>е</w:t>
      </w:r>
      <w:r w:rsidRPr="001F7890">
        <w:rPr>
          <w:rStyle w:val="FontStyle131"/>
          <w:sz w:val="20"/>
          <w:szCs w:val="20"/>
        </w:rPr>
        <w:t>лей (например, А и а).</w:t>
      </w:r>
    </w:p>
    <w:p w:rsidR="00D05D56" w:rsidRPr="001F7890" w:rsidRDefault="00D05D56" w:rsidP="006658CE">
      <w:pPr>
        <w:pStyle w:val="Style11"/>
        <w:widowControl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 xml:space="preserve">В понятие </w:t>
      </w:r>
      <w:r w:rsidRPr="001F7890">
        <w:rPr>
          <w:rStyle w:val="FontStyle131"/>
          <w:b/>
          <w:i/>
          <w:sz w:val="20"/>
          <w:szCs w:val="20"/>
        </w:rPr>
        <w:t>генетической структуры популяции</w:t>
      </w:r>
      <w:r w:rsidRPr="001F7890">
        <w:rPr>
          <w:rStyle w:val="FontStyle131"/>
          <w:sz w:val="20"/>
          <w:szCs w:val="20"/>
        </w:rPr>
        <w:t xml:space="preserve"> включают част</w:t>
      </w:r>
      <w:r w:rsidRPr="001F7890">
        <w:rPr>
          <w:rStyle w:val="FontStyle131"/>
          <w:sz w:val="20"/>
          <w:szCs w:val="20"/>
        </w:rPr>
        <w:t>о</w:t>
      </w:r>
      <w:r w:rsidRPr="001F7890">
        <w:rPr>
          <w:rStyle w:val="FontStyle131"/>
          <w:sz w:val="20"/>
          <w:szCs w:val="20"/>
        </w:rPr>
        <w:t>ты аллелей и частоты генотипов. Частоты аллелей определяют или в долях единицы (0,6</w:t>
      </w:r>
      <w:proofErr w:type="gramStart"/>
      <w:r w:rsidRPr="001F7890">
        <w:rPr>
          <w:rStyle w:val="FontStyle131"/>
          <w:sz w:val="20"/>
          <w:szCs w:val="20"/>
        </w:rPr>
        <w:t xml:space="preserve"> А</w:t>
      </w:r>
      <w:proofErr w:type="gramEnd"/>
      <w:r w:rsidRPr="001F7890">
        <w:rPr>
          <w:rStyle w:val="FontStyle131"/>
          <w:sz w:val="20"/>
          <w:szCs w:val="20"/>
        </w:rPr>
        <w:t xml:space="preserve"> и 0,4 а), или в процентах (60 % А и 40 % а). Ча</w:t>
      </w:r>
      <w:r w:rsidRPr="001F7890">
        <w:rPr>
          <w:rStyle w:val="FontStyle131"/>
          <w:sz w:val="20"/>
          <w:szCs w:val="20"/>
        </w:rPr>
        <w:t>с</w:t>
      </w:r>
      <w:r w:rsidRPr="001F7890">
        <w:rPr>
          <w:rStyle w:val="FontStyle131"/>
          <w:sz w:val="20"/>
          <w:szCs w:val="20"/>
        </w:rPr>
        <w:t>тоты генотипов также определяют или в долях единицы (0,36 АА</w:t>
      </w:r>
      <w:proofErr w:type="gramStart"/>
      <w:r w:rsidRPr="001F7890">
        <w:rPr>
          <w:rStyle w:val="FontStyle131"/>
          <w:sz w:val="20"/>
          <w:szCs w:val="20"/>
        </w:rPr>
        <w:t xml:space="preserve"> :</w:t>
      </w:r>
      <w:proofErr w:type="gramEnd"/>
      <w:r w:rsidRPr="001F7890">
        <w:rPr>
          <w:rStyle w:val="FontStyle131"/>
          <w:sz w:val="20"/>
          <w:szCs w:val="20"/>
        </w:rPr>
        <w:t xml:space="preserve"> 0,48 Аа : 0,16 аа), или в процентах (36 % АА : 48 % Аа : 16 % аа).</w:t>
      </w:r>
    </w:p>
    <w:p w:rsidR="00C91BC8" w:rsidRDefault="00C91BC8" w:rsidP="006658CE">
      <w:pPr>
        <w:pStyle w:val="Style11"/>
        <w:widowControl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Генетическая структура панмиктической популяции может быть в состоянии равновесия и не изменяться в поколениях или претерпевать динамические изменения под воздействием мутагенеза, отбора и др</w:t>
      </w:r>
      <w:r w:rsidRPr="001F7890">
        <w:rPr>
          <w:rStyle w:val="FontStyle131"/>
          <w:sz w:val="20"/>
          <w:szCs w:val="20"/>
        </w:rPr>
        <w:t>у</w:t>
      </w:r>
      <w:r w:rsidRPr="001F7890">
        <w:rPr>
          <w:rStyle w:val="FontStyle131"/>
          <w:sz w:val="20"/>
          <w:szCs w:val="20"/>
        </w:rPr>
        <w:t>гих причин.</w:t>
      </w:r>
    </w:p>
    <w:p w:rsidR="003E2AB2" w:rsidRPr="001F7890" w:rsidRDefault="003E2AB2" w:rsidP="006658CE">
      <w:pPr>
        <w:pStyle w:val="Style11"/>
        <w:widowControl/>
        <w:ind w:firstLine="284"/>
        <w:jc w:val="both"/>
        <w:rPr>
          <w:rStyle w:val="FontStyle131"/>
          <w:sz w:val="20"/>
          <w:szCs w:val="20"/>
        </w:rPr>
      </w:pPr>
    </w:p>
    <w:p w:rsidR="00DB60F3" w:rsidRPr="001F7890" w:rsidRDefault="00DB60F3" w:rsidP="001002F1">
      <w:pPr>
        <w:pStyle w:val="Style1"/>
        <w:widowControl/>
        <w:tabs>
          <w:tab w:val="left" w:pos="0"/>
        </w:tabs>
        <w:spacing w:line="239" w:lineRule="auto"/>
        <w:ind w:left="567" w:hanging="567"/>
        <w:jc w:val="center"/>
        <w:rPr>
          <w:rStyle w:val="FontStyle24"/>
          <w:b/>
          <w:sz w:val="20"/>
          <w:szCs w:val="20"/>
        </w:rPr>
      </w:pPr>
      <w:r w:rsidRPr="001F7890">
        <w:rPr>
          <w:rStyle w:val="FontStyle24"/>
          <w:b/>
          <w:sz w:val="20"/>
          <w:szCs w:val="20"/>
        </w:rPr>
        <w:lastRenderedPageBreak/>
        <w:t>8.1</w:t>
      </w:r>
      <w:r w:rsidR="003E2AB2">
        <w:rPr>
          <w:rStyle w:val="FontStyle24"/>
          <w:b/>
          <w:sz w:val="20"/>
          <w:szCs w:val="20"/>
        </w:rPr>
        <w:t>.</w:t>
      </w:r>
      <w:r w:rsidRPr="001F7890">
        <w:rPr>
          <w:rStyle w:val="FontStyle24"/>
          <w:b/>
          <w:sz w:val="20"/>
          <w:szCs w:val="20"/>
        </w:rPr>
        <w:t xml:space="preserve"> Закон Харди</w:t>
      </w:r>
      <w:r w:rsidR="003E2AB2">
        <w:rPr>
          <w:rStyle w:val="FontStyle24"/>
          <w:b/>
          <w:sz w:val="20"/>
          <w:szCs w:val="20"/>
        </w:rPr>
        <w:t xml:space="preserve"> − </w:t>
      </w:r>
      <w:r w:rsidRPr="001F7890">
        <w:rPr>
          <w:rStyle w:val="FontStyle24"/>
          <w:b/>
          <w:sz w:val="20"/>
          <w:szCs w:val="20"/>
        </w:rPr>
        <w:t>Вайнберга</w:t>
      </w:r>
    </w:p>
    <w:p w:rsidR="00C91BC8" w:rsidRPr="001F7890" w:rsidRDefault="00C91BC8" w:rsidP="001002F1">
      <w:pPr>
        <w:pStyle w:val="Style11"/>
        <w:widowControl/>
        <w:spacing w:line="239" w:lineRule="auto"/>
        <w:ind w:firstLine="284"/>
        <w:jc w:val="both"/>
        <w:rPr>
          <w:rStyle w:val="FontStyle131"/>
          <w:sz w:val="20"/>
          <w:szCs w:val="20"/>
        </w:rPr>
      </w:pPr>
    </w:p>
    <w:p w:rsidR="001A6E9D" w:rsidRPr="001F7890" w:rsidRDefault="00C91BC8" w:rsidP="001002F1">
      <w:pPr>
        <w:pStyle w:val="Style11"/>
        <w:widowControl/>
        <w:spacing w:line="239" w:lineRule="auto"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Генетическая структура популяции, определяемая частотой распр</w:t>
      </w:r>
      <w:r w:rsidRPr="001F7890">
        <w:rPr>
          <w:rStyle w:val="FontStyle131"/>
          <w:sz w:val="20"/>
          <w:szCs w:val="20"/>
        </w:rPr>
        <w:t>е</w:t>
      </w:r>
      <w:r w:rsidRPr="001F7890">
        <w:rPr>
          <w:rStyle w:val="FontStyle131"/>
          <w:sz w:val="20"/>
          <w:szCs w:val="20"/>
        </w:rPr>
        <w:t xml:space="preserve">деления генотипов, подчиняется </w:t>
      </w:r>
      <w:r w:rsidRPr="001F7890">
        <w:rPr>
          <w:rStyle w:val="FontStyle131"/>
          <w:b/>
          <w:i/>
          <w:sz w:val="20"/>
          <w:szCs w:val="20"/>
        </w:rPr>
        <w:t>закону Харди</w:t>
      </w:r>
      <w:r w:rsidR="003E2AB2">
        <w:rPr>
          <w:rStyle w:val="FontStyle131"/>
          <w:b/>
          <w:i/>
          <w:sz w:val="20"/>
          <w:szCs w:val="20"/>
        </w:rPr>
        <w:t xml:space="preserve"> − </w:t>
      </w:r>
      <w:r w:rsidRPr="001F7890">
        <w:rPr>
          <w:rStyle w:val="FontStyle131"/>
          <w:b/>
          <w:i/>
          <w:sz w:val="20"/>
          <w:szCs w:val="20"/>
        </w:rPr>
        <w:t>Вайнберга</w:t>
      </w:r>
      <w:r w:rsidRPr="001F7890">
        <w:rPr>
          <w:rStyle w:val="FontStyle131"/>
          <w:sz w:val="20"/>
          <w:szCs w:val="20"/>
        </w:rPr>
        <w:t xml:space="preserve">, </w:t>
      </w:r>
      <w:r w:rsidRPr="001F7890">
        <w:rPr>
          <w:rStyle w:val="FontStyle16"/>
          <w:sz w:val="20"/>
          <w:szCs w:val="20"/>
        </w:rPr>
        <w:t>устано</w:t>
      </w:r>
      <w:r w:rsidRPr="001F7890">
        <w:rPr>
          <w:rStyle w:val="FontStyle16"/>
          <w:sz w:val="20"/>
          <w:szCs w:val="20"/>
        </w:rPr>
        <w:t>в</w:t>
      </w:r>
      <w:r w:rsidRPr="001F7890">
        <w:rPr>
          <w:rStyle w:val="FontStyle16"/>
          <w:sz w:val="20"/>
          <w:szCs w:val="20"/>
        </w:rPr>
        <w:t>ленному ими в 1908 г.</w:t>
      </w:r>
    </w:p>
    <w:p w:rsidR="001A6E9D" w:rsidRPr="001F7890" w:rsidRDefault="001A6E9D" w:rsidP="001002F1">
      <w:pPr>
        <w:pStyle w:val="Style11"/>
        <w:widowControl/>
        <w:spacing w:line="239" w:lineRule="auto"/>
        <w:ind w:firstLine="284"/>
        <w:jc w:val="both"/>
        <w:rPr>
          <w:rStyle w:val="FontStyle16"/>
          <w:sz w:val="20"/>
          <w:szCs w:val="20"/>
        </w:rPr>
      </w:pPr>
      <w:r w:rsidRPr="001F7890">
        <w:rPr>
          <w:rStyle w:val="FontStyle16"/>
          <w:sz w:val="20"/>
          <w:szCs w:val="20"/>
        </w:rPr>
        <w:t>Условия, при которых действует закон Харди</w:t>
      </w:r>
      <w:r w:rsidR="003E2AB2">
        <w:rPr>
          <w:rStyle w:val="FontStyle16"/>
          <w:sz w:val="20"/>
          <w:szCs w:val="20"/>
        </w:rPr>
        <w:t xml:space="preserve"> − </w:t>
      </w:r>
      <w:r w:rsidRPr="001F7890">
        <w:rPr>
          <w:rStyle w:val="FontStyle16"/>
          <w:sz w:val="20"/>
          <w:szCs w:val="20"/>
        </w:rPr>
        <w:t>Вайнберга:</w:t>
      </w:r>
    </w:p>
    <w:p w:rsidR="00C91BC8" w:rsidRPr="001F7890" w:rsidRDefault="00C91BC8" w:rsidP="001002F1">
      <w:pPr>
        <w:pStyle w:val="Style11"/>
        <w:widowControl/>
        <w:numPr>
          <w:ilvl w:val="0"/>
          <w:numId w:val="74"/>
        </w:numPr>
        <w:tabs>
          <w:tab w:val="left" w:pos="426"/>
        </w:tabs>
        <w:spacing w:line="239" w:lineRule="auto"/>
        <w:ind w:left="0" w:firstLine="284"/>
        <w:jc w:val="both"/>
        <w:rPr>
          <w:rStyle w:val="FontStyle16"/>
          <w:sz w:val="20"/>
          <w:szCs w:val="20"/>
        </w:rPr>
      </w:pPr>
      <w:r w:rsidRPr="001F7890">
        <w:rPr>
          <w:rStyle w:val="FontStyle16"/>
          <w:sz w:val="20"/>
          <w:szCs w:val="20"/>
        </w:rPr>
        <w:t>неограниченно больш</w:t>
      </w:r>
      <w:r w:rsidR="00A77B7D" w:rsidRPr="001F7890">
        <w:rPr>
          <w:rStyle w:val="FontStyle16"/>
          <w:sz w:val="20"/>
          <w:szCs w:val="20"/>
        </w:rPr>
        <w:t>ая</w:t>
      </w:r>
      <w:r w:rsidRPr="001F7890">
        <w:rPr>
          <w:rStyle w:val="FontStyle16"/>
          <w:sz w:val="20"/>
          <w:szCs w:val="20"/>
        </w:rPr>
        <w:t xml:space="preserve"> популяци</w:t>
      </w:r>
      <w:r w:rsidR="00A77B7D" w:rsidRPr="001F7890">
        <w:rPr>
          <w:rStyle w:val="FontStyle16"/>
          <w:sz w:val="20"/>
          <w:szCs w:val="20"/>
        </w:rPr>
        <w:t>я;</w:t>
      </w:r>
    </w:p>
    <w:p w:rsidR="00C91BC8" w:rsidRPr="001F7890" w:rsidRDefault="00C91BC8" w:rsidP="001002F1">
      <w:pPr>
        <w:pStyle w:val="Style11"/>
        <w:widowControl/>
        <w:numPr>
          <w:ilvl w:val="0"/>
          <w:numId w:val="74"/>
        </w:numPr>
        <w:tabs>
          <w:tab w:val="left" w:pos="426"/>
        </w:tabs>
        <w:spacing w:line="239" w:lineRule="auto"/>
        <w:ind w:left="0" w:firstLine="284"/>
        <w:jc w:val="both"/>
        <w:rPr>
          <w:rStyle w:val="FontStyle16"/>
          <w:sz w:val="20"/>
          <w:szCs w:val="20"/>
        </w:rPr>
      </w:pPr>
      <w:r w:rsidRPr="001F7890">
        <w:rPr>
          <w:rStyle w:val="FontStyle16"/>
          <w:sz w:val="20"/>
          <w:szCs w:val="20"/>
        </w:rPr>
        <w:t>отсутстви</w:t>
      </w:r>
      <w:r w:rsidR="00A77B7D" w:rsidRPr="001F7890">
        <w:rPr>
          <w:rStyle w:val="FontStyle16"/>
          <w:sz w:val="20"/>
          <w:szCs w:val="20"/>
        </w:rPr>
        <w:t>е</w:t>
      </w:r>
      <w:r w:rsidRPr="001F7890">
        <w:rPr>
          <w:rStyle w:val="FontStyle16"/>
          <w:sz w:val="20"/>
          <w:szCs w:val="20"/>
        </w:rPr>
        <w:t xml:space="preserve"> факторов</w:t>
      </w:r>
      <w:r w:rsidR="00A77B7D" w:rsidRPr="001F7890">
        <w:rPr>
          <w:rStyle w:val="FontStyle16"/>
          <w:sz w:val="20"/>
          <w:szCs w:val="20"/>
        </w:rPr>
        <w:t>, изменяющих концентрацию генов;</w:t>
      </w:r>
    </w:p>
    <w:p w:rsidR="00C91BC8" w:rsidRPr="001F7890" w:rsidRDefault="00C91BC8" w:rsidP="001002F1">
      <w:pPr>
        <w:pStyle w:val="Style11"/>
        <w:widowControl/>
        <w:numPr>
          <w:ilvl w:val="0"/>
          <w:numId w:val="74"/>
        </w:numPr>
        <w:tabs>
          <w:tab w:val="left" w:pos="426"/>
        </w:tabs>
        <w:spacing w:line="239" w:lineRule="auto"/>
        <w:ind w:left="0" w:firstLine="284"/>
        <w:jc w:val="both"/>
        <w:rPr>
          <w:rStyle w:val="FontStyle16"/>
          <w:sz w:val="20"/>
          <w:szCs w:val="20"/>
        </w:rPr>
      </w:pPr>
      <w:r w:rsidRPr="001F7890">
        <w:rPr>
          <w:rStyle w:val="FontStyle16"/>
          <w:sz w:val="20"/>
          <w:szCs w:val="20"/>
        </w:rPr>
        <w:t>свободно</w:t>
      </w:r>
      <w:r w:rsidR="00A77B7D" w:rsidRPr="001F7890">
        <w:rPr>
          <w:rStyle w:val="FontStyle16"/>
          <w:sz w:val="20"/>
          <w:szCs w:val="20"/>
        </w:rPr>
        <w:t>е</w:t>
      </w:r>
      <w:r w:rsidRPr="001F7890">
        <w:rPr>
          <w:rStyle w:val="FontStyle16"/>
          <w:sz w:val="20"/>
          <w:szCs w:val="20"/>
        </w:rPr>
        <w:t xml:space="preserve"> скрещивани</w:t>
      </w:r>
      <w:r w:rsidR="00A77B7D" w:rsidRPr="001F7890">
        <w:rPr>
          <w:rStyle w:val="FontStyle16"/>
          <w:sz w:val="20"/>
          <w:szCs w:val="20"/>
        </w:rPr>
        <w:t>е особей;</w:t>
      </w:r>
    </w:p>
    <w:p w:rsidR="00C91BC8" w:rsidRPr="001F7890" w:rsidRDefault="00C91BC8" w:rsidP="001002F1">
      <w:pPr>
        <w:pStyle w:val="Style11"/>
        <w:widowControl/>
        <w:numPr>
          <w:ilvl w:val="0"/>
          <w:numId w:val="74"/>
        </w:numPr>
        <w:tabs>
          <w:tab w:val="left" w:pos="426"/>
        </w:tabs>
        <w:spacing w:line="239" w:lineRule="auto"/>
        <w:ind w:left="0" w:firstLine="284"/>
        <w:jc w:val="both"/>
        <w:rPr>
          <w:rStyle w:val="FontStyle16"/>
          <w:sz w:val="20"/>
          <w:szCs w:val="20"/>
        </w:rPr>
      </w:pPr>
      <w:r w:rsidRPr="001F7890">
        <w:rPr>
          <w:rStyle w:val="FontStyle16"/>
          <w:sz w:val="20"/>
          <w:szCs w:val="20"/>
        </w:rPr>
        <w:t>отсутстви</w:t>
      </w:r>
      <w:r w:rsidR="00EE0BEF" w:rsidRPr="001F7890">
        <w:rPr>
          <w:rStyle w:val="FontStyle16"/>
          <w:sz w:val="20"/>
          <w:szCs w:val="20"/>
        </w:rPr>
        <w:t>е</w:t>
      </w:r>
      <w:r w:rsidRPr="001F7890">
        <w:rPr>
          <w:rStyle w:val="FontStyle16"/>
          <w:sz w:val="20"/>
          <w:szCs w:val="20"/>
        </w:rPr>
        <w:t xml:space="preserve"> отбора</w:t>
      </w:r>
      <w:r w:rsidR="00EE0BEF" w:rsidRPr="001F7890">
        <w:rPr>
          <w:rStyle w:val="FontStyle16"/>
          <w:sz w:val="20"/>
          <w:szCs w:val="20"/>
        </w:rPr>
        <w:t>,</w:t>
      </w:r>
      <w:r w:rsidRPr="001F7890">
        <w:rPr>
          <w:rStyle w:val="FontStyle16"/>
          <w:sz w:val="20"/>
          <w:szCs w:val="20"/>
        </w:rPr>
        <w:t xml:space="preserve"> мут</w:t>
      </w:r>
      <w:r w:rsidR="00EE0BEF" w:rsidRPr="001F7890">
        <w:rPr>
          <w:rStyle w:val="FontStyle16"/>
          <w:sz w:val="20"/>
          <w:szCs w:val="20"/>
        </w:rPr>
        <w:t>аций</w:t>
      </w:r>
      <w:r w:rsidRPr="001F7890">
        <w:rPr>
          <w:rStyle w:val="FontStyle16"/>
          <w:sz w:val="20"/>
          <w:szCs w:val="20"/>
        </w:rPr>
        <w:t xml:space="preserve"> данных генов и мигра</w:t>
      </w:r>
      <w:r w:rsidR="00EE0BEF" w:rsidRPr="001F7890">
        <w:rPr>
          <w:rStyle w:val="FontStyle16"/>
          <w:sz w:val="20"/>
          <w:szCs w:val="20"/>
        </w:rPr>
        <w:t>ции;</w:t>
      </w:r>
    </w:p>
    <w:p w:rsidR="00C91BC8" w:rsidRPr="001F7890" w:rsidRDefault="00C91BC8" w:rsidP="001002F1">
      <w:pPr>
        <w:pStyle w:val="Style11"/>
        <w:widowControl/>
        <w:numPr>
          <w:ilvl w:val="0"/>
          <w:numId w:val="74"/>
        </w:numPr>
        <w:tabs>
          <w:tab w:val="left" w:pos="426"/>
        </w:tabs>
        <w:spacing w:line="239" w:lineRule="auto"/>
        <w:ind w:left="0" w:firstLine="284"/>
        <w:jc w:val="both"/>
        <w:rPr>
          <w:rStyle w:val="FontStyle16"/>
          <w:sz w:val="20"/>
          <w:szCs w:val="20"/>
        </w:rPr>
      </w:pPr>
      <w:r w:rsidRPr="000112FD">
        <w:rPr>
          <w:rStyle w:val="FontStyle16"/>
          <w:spacing w:val="-3"/>
          <w:sz w:val="20"/>
          <w:szCs w:val="20"/>
        </w:rPr>
        <w:t>численные соотношения аллелей</w:t>
      </w:r>
      <w:proofErr w:type="gramStart"/>
      <w:r w:rsidRPr="000112FD">
        <w:rPr>
          <w:rStyle w:val="FontStyle16"/>
          <w:spacing w:val="-3"/>
          <w:sz w:val="20"/>
          <w:szCs w:val="20"/>
        </w:rPr>
        <w:t xml:space="preserve"> </w:t>
      </w:r>
      <w:r w:rsidRPr="000112FD">
        <w:rPr>
          <w:rStyle w:val="FontStyle22"/>
          <w:spacing w:val="-3"/>
          <w:sz w:val="20"/>
          <w:szCs w:val="20"/>
        </w:rPr>
        <w:t>А</w:t>
      </w:r>
      <w:proofErr w:type="gramEnd"/>
      <w:r w:rsidRPr="000112FD">
        <w:rPr>
          <w:rStyle w:val="FontStyle22"/>
          <w:spacing w:val="-3"/>
          <w:sz w:val="20"/>
          <w:szCs w:val="20"/>
        </w:rPr>
        <w:t xml:space="preserve"> </w:t>
      </w:r>
      <w:r w:rsidRPr="000112FD">
        <w:rPr>
          <w:rStyle w:val="FontStyle16"/>
          <w:spacing w:val="-3"/>
          <w:sz w:val="20"/>
          <w:szCs w:val="20"/>
        </w:rPr>
        <w:t xml:space="preserve">и </w:t>
      </w:r>
      <w:r w:rsidRPr="000112FD">
        <w:rPr>
          <w:rStyle w:val="FontStyle22"/>
          <w:spacing w:val="-3"/>
          <w:sz w:val="20"/>
          <w:szCs w:val="20"/>
        </w:rPr>
        <w:t xml:space="preserve">а, </w:t>
      </w:r>
      <w:r w:rsidRPr="000112FD">
        <w:rPr>
          <w:rStyle w:val="FontStyle16"/>
          <w:spacing w:val="-3"/>
          <w:sz w:val="20"/>
          <w:szCs w:val="20"/>
        </w:rPr>
        <w:t>численные соотношения г</w:t>
      </w:r>
      <w:r w:rsidRPr="000112FD">
        <w:rPr>
          <w:rStyle w:val="FontStyle16"/>
          <w:spacing w:val="-3"/>
          <w:sz w:val="20"/>
          <w:szCs w:val="20"/>
        </w:rPr>
        <w:t>е</w:t>
      </w:r>
      <w:r w:rsidRPr="000112FD">
        <w:rPr>
          <w:rStyle w:val="FontStyle16"/>
          <w:spacing w:val="-3"/>
          <w:sz w:val="20"/>
          <w:szCs w:val="20"/>
        </w:rPr>
        <w:t xml:space="preserve">нотипов </w:t>
      </w:r>
      <w:r w:rsidRPr="000112FD">
        <w:rPr>
          <w:rStyle w:val="FontStyle22"/>
          <w:spacing w:val="-3"/>
          <w:sz w:val="20"/>
          <w:szCs w:val="20"/>
        </w:rPr>
        <w:t xml:space="preserve">АА, аа </w:t>
      </w:r>
      <w:r w:rsidRPr="000112FD">
        <w:rPr>
          <w:rStyle w:val="FontStyle16"/>
          <w:spacing w:val="-3"/>
          <w:sz w:val="20"/>
          <w:szCs w:val="20"/>
        </w:rPr>
        <w:t xml:space="preserve">и </w:t>
      </w:r>
      <w:r w:rsidRPr="000112FD">
        <w:rPr>
          <w:rStyle w:val="FontStyle22"/>
          <w:spacing w:val="-3"/>
          <w:sz w:val="20"/>
          <w:szCs w:val="20"/>
        </w:rPr>
        <w:t xml:space="preserve">Аа </w:t>
      </w:r>
      <w:r w:rsidRPr="000112FD">
        <w:rPr>
          <w:rStyle w:val="FontStyle16"/>
          <w:spacing w:val="-3"/>
          <w:sz w:val="20"/>
          <w:szCs w:val="20"/>
        </w:rPr>
        <w:t>остаются из поколения в поколение постоянными</w:t>
      </w:r>
      <w:r w:rsidRPr="001F7890">
        <w:rPr>
          <w:rStyle w:val="FontStyle16"/>
          <w:sz w:val="20"/>
          <w:szCs w:val="20"/>
        </w:rPr>
        <w:t>.</w:t>
      </w:r>
    </w:p>
    <w:p w:rsidR="00C91BC8" w:rsidRPr="001F7890" w:rsidRDefault="00C91BC8" w:rsidP="001002F1">
      <w:pPr>
        <w:pStyle w:val="Style11"/>
        <w:widowControl/>
        <w:spacing w:line="239" w:lineRule="auto"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6"/>
          <w:sz w:val="20"/>
          <w:szCs w:val="20"/>
        </w:rPr>
        <w:t>Условия, при соблюдении которых действует этот закон, практич</w:t>
      </w:r>
      <w:r w:rsidRPr="001F7890">
        <w:rPr>
          <w:rStyle w:val="FontStyle16"/>
          <w:sz w:val="20"/>
          <w:szCs w:val="20"/>
        </w:rPr>
        <w:t>е</w:t>
      </w:r>
      <w:r w:rsidRPr="001F7890">
        <w:rPr>
          <w:rStyle w:val="FontStyle16"/>
          <w:sz w:val="20"/>
          <w:szCs w:val="20"/>
        </w:rPr>
        <w:t>ски невозможны ни в одной реально существующей популяции, п</w:t>
      </w:r>
      <w:r w:rsidRPr="001F7890">
        <w:rPr>
          <w:rStyle w:val="FontStyle16"/>
          <w:sz w:val="20"/>
          <w:szCs w:val="20"/>
        </w:rPr>
        <w:t>о</w:t>
      </w:r>
      <w:r w:rsidRPr="001F7890">
        <w:rPr>
          <w:rStyle w:val="FontStyle16"/>
          <w:sz w:val="20"/>
          <w:szCs w:val="20"/>
        </w:rPr>
        <w:t>этому его следует рассматривать как закон, применимый для идеал</w:t>
      </w:r>
      <w:r w:rsidRPr="001F7890">
        <w:rPr>
          <w:rStyle w:val="FontStyle16"/>
          <w:sz w:val="20"/>
          <w:szCs w:val="20"/>
        </w:rPr>
        <w:t>ь</w:t>
      </w:r>
      <w:r w:rsidRPr="001F7890">
        <w:rPr>
          <w:rStyle w:val="FontStyle16"/>
          <w:sz w:val="20"/>
          <w:szCs w:val="20"/>
        </w:rPr>
        <w:t>ной (модельной) популяции, с которой можно сопоставить конкретные природные и экспериментальные популяции.</w:t>
      </w:r>
    </w:p>
    <w:p w:rsidR="007621B5" w:rsidRPr="001F7890" w:rsidRDefault="00A77B7D" w:rsidP="001002F1">
      <w:pPr>
        <w:pStyle w:val="Style2"/>
        <w:widowControl/>
        <w:spacing w:line="239" w:lineRule="auto"/>
        <w:ind w:firstLine="284"/>
        <w:jc w:val="both"/>
        <w:rPr>
          <w:rStyle w:val="FontStyle16"/>
          <w:sz w:val="20"/>
          <w:szCs w:val="20"/>
        </w:rPr>
      </w:pPr>
      <w:r w:rsidRPr="001F7890">
        <w:rPr>
          <w:rStyle w:val="FontStyle16"/>
          <w:sz w:val="20"/>
          <w:szCs w:val="20"/>
        </w:rPr>
        <w:t>Закон Харди</w:t>
      </w:r>
      <w:r w:rsidR="003E2AB2">
        <w:rPr>
          <w:rStyle w:val="FontStyle16"/>
          <w:sz w:val="20"/>
          <w:szCs w:val="20"/>
        </w:rPr>
        <w:t xml:space="preserve"> − </w:t>
      </w:r>
      <w:r w:rsidRPr="001F7890">
        <w:rPr>
          <w:rStyle w:val="FontStyle16"/>
          <w:sz w:val="20"/>
          <w:szCs w:val="20"/>
        </w:rPr>
        <w:t>Вайнберга</w:t>
      </w:r>
      <w:r w:rsidR="009A3358" w:rsidRPr="001F7890">
        <w:rPr>
          <w:rStyle w:val="FontStyle16"/>
          <w:sz w:val="20"/>
          <w:szCs w:val="20"/>
        </w:rPr>
        <w:t xml:space="preserve"> позволяет рассчитать частоты аллелей и генотипов в каждой конкретной панмиктической популяции.</w:t>
      </w:r>
    </w:p>
    <w:p w:rsidR="009A3358" w:rsidRPr="001F7890" w:rsidRDefault="007621B5" w:rsidP="001002F1">
      <w:pPr>
        <w:pStyle w:val="Style2"/>
        <w:widowControl/>
        <w:spacing w:line="239" w:lineRule="auto"/>
        <w:ind w:firstLine="284"/>
        <w:jc w:val="both"/>
        <w:rPr>
          <w:rStyle w:val="FontStyle16"/>
          <w:sz w:val="20"/>
          <w:szCs w:val="20"/>
        </w:rPr>
      </w:pPr>
      <w:r w:rsidRPr="001F7890">
        <w:rPr>
          <w:rStyle w:val="FontStyle16"/>
          <w:sz w:val="20"/>
          <w:szCs w:val="20"/>
        </w:rPr>
        <w:t>Частоту встречаемости гамет с доминантным аллелем принято об</w:t>
      </w:r>
      <w:r w:rsidRPr="001F7890">
        <w:rPr>
          <w:rStyle w:val="FontStyle16"/>
          <w:sz w:val="20"/>
          <w:szCs w:val="20"/>
        </w:rPr>
        <w:t>о</w:t>
      </w:r>
      <w:r w:rsidRPr="001F7890">
        <w:rPr>
          <w:rStyle w:val="FontStyle16"/>
          <w:sz w:val="20"/>
          <w:szCs w:val="20"/>
        </w:rPr>
        <w:t xml:space="preserve">значать </w:t>
      </w:r>
      <w:proofErr w:type="gramStart"/>
      <w:r w:rsidRPr="001F7890">
        <w:rPr>
          <w:rStyle w:val="FontStyle16"/>
          <w:sz w:val="20"/>
          <w:szCs w:val="20"/>
        </w:rPr>
        <w:t>р</w:t>
      </w:r>
      <w:proofErr w:type="gramEnd"/>
      <w:r w:rsidRPr="001F7890">
        <w:rPr>
          <w:rStyle w:val="FontStyle16"/>
          <w:sz w:val="20"/>
          <w:szCs w:val="20"/>
        </w:rPr>
        <w:t xml:space="preserve"> – рА, частоту встречаемости рецессивного аллеля данного гена </w:t>
      </w:r>
      <w:r w:rsidRPr="001F7890">
        <w:rPr>
          <w:rStyle w:val="FontStyle16"/>
          <w:sz w:val="20"/>
          <w:szCs w:val="20"/>
          <w:lang w:val="en-US"/>
        </w:rPr>
        <w:t>q</w:t>
      </w:r>
      <w:r w:rsidRPr="001F7890">
        <w:rPr>
          <w:rStyle w:val="FontStyle16"/>
          <w:sz w:val="20"/>
          <w:szCs w:val="20"/>
        </w:rPr>
        <w:t xml:space="preserve"> – </w:t>
      </w:r>
      <w:r w:rsidRPr="001F7890">
        <w:rPr>
          <w:rStyle w:val="FontStyle16"/>
          <w:sz w:val="20"/>
          <w:szCs w:val="20"/>
          <w:lang w:val="en-US"/>
        </w:rPr>
        <w:t>q</w:t>
      </w:r>
      <w:r w:rsidR="009668CC" w:rsidRPr="001F7890">
        <w:rPr>
          <w:rStyle w:val="FontStyle16"/>
          <w:sz w:val="20"/>
          <w:szCs w:val="20"/>
        </w:rPr>
        <w:t>а.</w:t>
      </w:r>
      <w:r w:rsidR="00A77B7D" w:rsidRPr="001F7890">
        <w:rPr>
          <w:rStyle w:val="FontStyle16"/>
          <w:sz w:val="20"/>
          <w:szCs w:val="20"/>
        </w:rPr>
        <w:t xml:space="preserve"> </w:t>
      </w:r>
      <w:r w:rsidRPr="001F7890">
        <w:rPr>
          <w:rStyle w:val="FontStyle16"/>
          <w:sz w:val="20"/>
          <w:szCs w:val="20"/>
        </w:rPr>
        <w:t xml:space="preserve">Таким образом, частоты данных аллелей в популяции можно выразить </w:t>
      </w:r>
      <w:r w:rsidR="003E2AB2">
        <w:rPr>
          <w:rStyle w:val="FontStyle16"/>
          <w:sz w:val="20"/>
          <w:szCs w:val="20"/>
        </w:rPr>
        <w:t xml:space="preserve">следующей </w:t>
      </w:r>
      <w:r w:rsidRPr="001F7890">
        <w:rPr>
          <w:rStyle w:val="FontStyle16"/>
          <w:sz w:val="20"/>
          <w:szCs w:val="20"/>
        </w:rPr>
        <w:t>формулой</w:t>
      </w:r>
      <w:r w:rsidR="003E2AB2">
        <w:rPr>
          <w:rStyle w:val="FontStyle16"/>
          <w:sz w:val="20"/>
          <w:szCs w:val="20"/>
        </w:rPr>
        <w:t>:</w:t>
      </w:r>
    </w:p>
    <w:p w:rsidR="00DB60F3" w:rsidRPr="001F7890" w:rsidRDefault="00DB60F3" w:rsidP="001002F1">
      <w:pPr>
        <w:pStyle w:val="Style11"/>
        <w:widowControl/>
        <w:spacing w:before="120" w:after="120" w:line="239" w:lineRule="auto"/>
        <w:ind w:firstLine="2552"/>
        <w:jc w:val="both"/>
        <w:rPr>
          <w:rStyle w:val="FontStyle131"/>
          <w:sz w:val="20"/>
          <w:szCs w:val="20"/>
        </w:rPr>
      </w:pPr>
      <w:proofErr w:type="gramStart"/>
      <w:r w:rsidRPr="001F7890">
        <w:rPr>
          <w:rStyle w:val="FontStyle131"/>
          <w:sz w:val="20"/>
          <w:szCs w:val="20"/>
          <w:lang w:val="en-US"/>
        </w:rPr>
        <w:t>p</w:t>
      </w:r>
      <w:r w:rsidR="007621B5" w:rsidRPr="001F7890">
        <w:rPr>
          <w:rStyle w:val="FontStyle131"/>
          <w:sz w:val="20"/>
          <w:szCs w:val="20"/>
        </w:rPr>
        <w:t>А</w:t>
      </w:r>
      <w:proofErr w:type="gramEnd"/>
      <w:r w:rsidR="007621B5" w:rsidRPr="001F7890">
        <w:rPr>
          <w:rStyle w:val="FontStyle131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</w:rPr>
        <w:t>+</w:t>
      </w:r>
      <w:r w:rsidR="007621B5" w:rsidRPr="001F7890">
        <w:rPr>
          <w:rStyle w:val="FontStyle131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  <w:lang w:val="en-US"/>
        </w:rPr>
        <w:t>q</w:t>
      </w:r>
      <w:r w:rsidR="007621B5" w:rsidRPr="001F7890">
        <w:rPr>
          <w:rStyle w:val="FontStyle131"/>
          <w:sz w:val="20"/>
          <w:szCs w:val="20"/>
        </w:rPr>
        <w:t xml:space="preserve">а </w:t>
      </w:r>
      <w:r w:rsidRPr="001F7890">
        <w:rPr>
          <w:rStyle w:val="FontStyle131"/>
          <w:sz w:val="20"/>
          <w:szCs w:val="20"/>
        </w:rPr>
        <w:t>=</w:t>
      </w:r>
      <w:r w:rsidR="007621B5" w:rsidRPr="001F7890">
        <w:rPr>
          <w:rStyle w:val="FontStyle131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  <w:lang w:val="en-US"/>
        </w:rPr>
        <w:t>l</w:t>
      </w:r>
      <w:r w:rsidRPr="001F7890">
        <w:rPr>
          <w:rStyle w:val="FontStyle131"/>
          <w:sz w:val="20"/>
          <w:szCs w:val="20"/>
        </w:rPr>
        <w:t xml:space="preserve"> </w:t>
      </w:r>
      <w:r w:rsidR="007621B5" w:rsidRPr="001F7890">
        <w:rPr>
          <w:rStyle w:val="FontStyle131"/>
          <w:sz w:val="20"/>
          <w:szCs w:val="20"/>
        </w:rPr>
        <w:t>(или 100 %)</w:t>
      </w:r>
      <w:r w:rsidR="003E2AB2">
        <w:rPr>
          <w:rStyle w:val="FontStyle131"/>
          <w:sz w:val="20"/>
          <w:szCs w:val="20"/>
        </w:rPr>
        <w:t>.</w:t>
      </w:r>
      <w:r w:rsidRPr="001F7890">
        <w:rPr>
          <w:rStyle w:val="FontStyle131"/>
          <w:sz w:val="20"/>
          <w:szCs w:val="20"/>
        </w:rPr>
        <w:t xml:space="preserve">              </w:t>
      </w:r>
      <w:r w:rsidR="00A77B7D" w:rsidRPr="001F7890">
        <w:rPr>
          <w:rStyle w:val="FontStyle131"/>
          <w:sz w:val="20"/>
          <w:szCs w:val="20"/>
        </w:rPr>
        <w:t xml:space="preserve">   </w:t>
      </w:r>
      <w:r w:rsidRPr="001F7890">
        <w:rPr>
          <w:rStyle w:val="FontStyle131"/>
          <w:sz w:val="20"/>
          <w:szCs w:val="20"/>
        </w:rPr>
        <w:t xml:space="preserve">      (</w:t>
      </w:r>
      <w:r w:rsidR="003E2AB2">
        <w:rPr>
          <w:rStyle w:val="FontStyle131"/>
          <w:sz w:val="20"/>
          <w:szCs w:val="20"/>
        </w:rPr>
        <w:t>8.1</w:t>
      </w:r>
      <w:r w:rsidRPr="001F7890">
        <w:rPr>
          <w:rStyle w:val="FontStyle131"/>
          <w:sz w:val="20"/>
          <w:szCs w:val="20"/>
        </w:rPr>
        <w:t>)</w:t>
      </w:r>
    </w:p>
    <w:p w:rsidR="007621B5" w:rsidRPr="001F7890" w:rsidRDefault="00DB60F3" w:rsidP="001002F1">
      <w:pPr>
        <w:pStyle w:val="Style2"/>
        <w:widowControl/>
        <w:spacing w:line="239" w:lineRule="auto"/>
        <w:ind w:firstLine="284"/>
        <w:jc w:val="both"/>
        <w:rPr>
          <w:rStyle w:val="FontStyle16"/>
          <w:sz w:val="20"/>
          <w:szCs w:val="20"/>
        </w:rPr>
      </w:pPr>
      <w:r w:rsidRPr="001F7890">
        <w:rPr>
          <w:rStyle w:val="FontStyle16"/>
          <w:sz w:val="20"/>
          <w:szCs w:val="20"/>
        </w:rPr>
        <w:t>Зная частоту только одного аллеля в популяции, по этой формуле можно определить частоту другого</w:t>
      </w:r>
      <w:r w:rsidR="002D548C" w:rsidRPr="001F7890">
        <w:rPr>
          <w:rStyle w:val="FontStyle16"/>
          <w:sz w:val="20"/>
          <w:szCs w:val="20"/>
        </w:rPr>
        <w:t xml:space="preserve"> аллеля</w:t>
      </w:r>
      <w:r w:rsidR="007621B5" w:rsidRPr="001F7890">
        <w:rPr>
          <w:rStyle w:val="FontStyle16"/>
          <w:sz w:val="20"/>
          <w:szCs w:val="20"/>
        </w:rPr>
        <w:t>.</w:t>
      </w:r>
    </w:p>
    <w:p w:rsidR="00DB60F3" w:rsidRPr="001F7890" w:rsidRDefault="00DB60F3" w:rsidP="001002F1">
      <w:pPr>
        <w:pStyle w:val="Style11"/>
        <w:widowControl/>
        <w:spacing w:line="239" w:lineRule="auto"/>
        <w:ind w:firstLine="284"/>
        <w:jc w:val="both"/>
        <w:rPr>
          <w:rStyle w:val="FontStyle16"/>
          <w:sz w:val="20"/>
          <w:szCs w:val="20"/>
        </w:rPr>
      </w:pPr>
      <w:r w:rsidRPr="001F7890">
        <w:rPr>
          <w:rStyle w:val="FontStyle16"/>
          <w:sz w:val="20"/>
          <w:szCs w:val="20"/>
        </w:rPr>
        <w:t>В панмиктической популяции встречаемость гамет равновероятна, поэтому можно установить и частоты генотипов (табл</w:t>
      </w:r>
      <w:r w:rsidR="003E2AB2">
        <w:rPr>
          <w:rStyle w:val="FontStyle16"/>
          <w:sz w:val="20"/>
          <w:szCs w:val="20"/>
        </w:rPr>
        <w:t>. 8.1</w:t>
      </w:r>
      <w:r w:rsidRPr="001F7890">
        <w:rPr>
          <w:rStyle w:val="FontStyle16"/>
          <w:sz w:val="20"/>
          <w:szCs w:val="20"/>
        </w:rPr>
        <w:t>).</w:t>
      </w:r>
    </w:p>
    <w:p w:rsidR="00DB60F3" w:rsidRPr="001F7890" w:rsidRDefault="00DB60F3" w:rsidP="001002F1">
      <w:pPr>
        <w:pStyle w:val="Style11"/>
        <w:widowControl/>
        <w:spacing w:line="239" w:lineRule="auto"/>
        <w:ind w:firstLine="284"/>
        <w:jc w:val="both"/>
        <w:rPr>
          <w:rStyle w:val="FontStyle16"/>
          <w:sz w:val="20"/>
          <w:szCs w:val="20"/>
        </w:rPr>
      </w:pPr>
    </w:p>
    <w:p w:rsidR="00DB60F3" w:rsidRPr="000112FD" w:rsidRDefault="00DB60F3" w:rsidP="001002F1">
      <w:pPr>
        <w:pStyle w:val="Style11"/>
        <w:widowControl/>
        <w:spacing w:line="239" w:lineRule="auto"/>
        <w:jc w:val="center"/>
        <w:rPr>
          <w:rStyle w:val="FontStyle16"/>
          <w:b/>
          <w:sz w:val="16"/>
          <w:szCs w:val="16"/>
        </w:rPr>
      </w:pPr>
      <w:r w:rsidRPr="000112FD">
        <w:rPr>
          <w:rStyle w:val="FontStyle16"/>
          <w:spacing w:val="20"/>
          <w:sz w:val="16"/>
          <w:szCs w:val="16"/>
        </w:rPr>
        <w:t>Таблица</w:t>
      </w:r>
      <w:r w:rsidRPr="000112FD">
        <w:rPr>
          <w:rStyle w:val="FontStyle16"/>
          <w:sz w:val="16"/>
          <w:szCs w:val="16"/>
        </w:rPr>
        <w:t xml:space="preserve"> </w:t>
      </w:r>
      <w:r w:rsidR="000112FD">
        <w:rPr>
          <w:rStyle w:val="FontStyle16"/>
          <w:sz w:val="16"/>
          <w:szCs w:val="16"/>
        </w:rPr>
        <w:t>8.1</w:t>
      </w:r>
      <w:r w:rsidR="009668CC" w:rsidRPr="000112FD">
        <w:rPr>
          <w:rStyle w:val="FontStyle16"/>
          <w:sz w:val="16"/>
          <w:szCs w:val="16"/>
        </w:rPr>
        <w:t>.</w:t>
      </w:r>
      <w:r w:rsidRPr="000112FD">
        <w:rPr>
          <w:rStyle w:val="FontStyle16"/>
          <w:sz w:val="16"/>
          <w:szCs w:val="16"/>
        </w:rPr>
        <w:t xml:space="preserve"> </w:t>
      </w:r>
      <w:r w:rsidRPr="000112FD">
        <w:rPr>
          <w:rStyle w:val="FontStyle16"/>
          <w:b/>
          <w:sz w:val="16"/>
          <w:szCs w:val="16"/>
        </w:rPr>
        <w:t>Возможные комбинации гамет в популяции</w:t>
      </w:r>
      <w:r w:rsidR="00EE0BEF" w:rsidRPr="000112FD">
        <w:rPr>
          <w:rStyle w:val="FontStyle16"/>
          <w:b/>
          <w:sz w:val="16"/>
          <w:szCs w:val="16"/>
        </w:rPr>
        <w:t xml:space="preserve"> </w:t>
      </w:r>
      <w:r w:rsidR="009668CC" w:rsidRPr="000112FD">
        <w:rPr>
          <w:rStyle w:val="FontStyle16"/>
          <w:b/>
          <w:sz w:val="16"/>
          <w:szCs w:val="16"/>
        </w:rPr>
        <w:br/>
      </w:r>
      <w:r w:rsidRPr="000112FD">
        <w:rPr>
          <w:rStyle w:val="FontStyle16"/>
          <w:b/>
          <w:sz w:val="16"/>
          <w:szCs w:val="16"/>
        </w:rPr>
        <w:t>при свободном скрещива</w:t>
      </w:r>
      <w:r w:rsidR="009668CC" w:rsidRPr="000112FD">
        <w:rPr>
          <w:rStyle w:val="FontStyle16"/>
          <w:b/>
          <w:sz w:val="16"/>
          <w:szCs w:val="16"/>
        </w:rPr>
        <w:t>нии</w:t>
      </w:r>
    </w:p>
    <w:p w:rsidR="00DB60F3" w:rsidRPr="000112FD" w:rsidRDefault="00DB60F3" w:rsidP="001002F1">
      <w:pPr>
        <w:pStyle w:val="Style11"/>
        <w:widowControl/>
        <w:spacing w:line="239" w:lineRule="auto"/>
        <w:ind w:firstLine="284"/>
        <w:jc w:val="center"/>
        <w:rPr>
          <w:rStyle w:val="FontStyle16"/>
          <w:sz w:val="16"/>
          <w:szCs w:val="16"/>
        </w:rPr>
      </w:pPr>
    </w:p>
    <w:tbl>
      <w:tblPr>
        <w:tblStyle w:val="aa"/>
        <w:tblW w:w="4841" w:type="pct"/>
        <w:jc w:val="center"/>
        <w:tblInd w:w="150" w:type="dxa"/>
        <w:tblLook w:val="04A0"/>
      </w:tblPr>
      <w:tblGrid>
        <w:gridCol w:w="2069"/>
        <w:gridCol w:w="2069"/>
        <w:gridCol w:w="2000"/>
      </w:tblGrid>
      <w:tr w:rsidR="000112FD" w:rsidRPr="000112FD" w:rsidTr="000112FD">
        <w:trPr>
          <w:trHeight w:val="20"/>
          <w:jc w:val="center"/>
        </w:trPr>
        <w:tc>
          <w:tcPr>
            <w:tcW w:w="1686" w:type="pct"/>
            <w:vMerge w:val="restart"/>
            <w:vAlign w:val="center"/>
          </w:tcPr>
          <w:p w:rsidR="000112FD" w:rsidRPr="000112FD" w:rsidRDefault="000112FD" w:rsidP="001002F1">
            <w:pPr>
              <w:pStyle w:val="Style4"/>
              <w:spacing w:line="239" w:lineRule="auto"/>
              <w:ind w:left="-23" w:firstLine="23"/>
              <w:jc w:val="center"/>
              <w:rPr>
                <w:bCs/>
                <w:noProof/>
                <w:sz w:val="16"/>
                <w:szCs w:val="16"/>
              </w:rPr>
            </w:pPr>
            <w:r w:rsidRPr="000112FD">
              <w:rPr>
                <w:rStyle w:val="FontStyle43"/>
                <w:b w:val="0"/>
                <w:sz w:val="16"/>
                <w:szCs w:val="16"/>
              </w:rPr>
              <w:t>♀</w:t>
            </w:r>
          </w:p>
        </w:tc>
        <w:tc>
          <w:tcPr>
            <w:tcW w:w="3314" w:type="pct"/>
            <w:gridSpan w:val="2"/>
            <w:vAlign w:val="center"/>
          </w:tcPr>
          <w:p w:rsidR="000112FD" w:rsidRPr="000112FD" w:rsidRDefault="000112FD" w:rsidP="001002F1">
            <w:pPr>
              <w:pStyle w:val="Style4"/>
              <w:widowControl/>
              <w:spacing w:line="239" w:lineRule="auto"/>
              <w:ind w:left="-23" w:firstLine="23"/>
              <w:jc w:val="center"/>
              <w:rPr>
                <w:rStyle w:val="FontStyle43"/>
                <w:b w:val="0"/>
                <w:sz w:val="16"/>
                <w:szCs w:val="16"/>
                <w:lang w:val="en-US"/>
              </w:rPr>
            </w:pPr>
            <w:r w:rsidRPr="000112FD">
              <w:rPr>
                <w:rStyle w:val="FontStyle43"/>
                <w:b w:val="0"/>
                <w:sz w:val="16"/>
                <w:szCs w:val="16"/>
              </w:rPr>
              <w:t>♂</w:t>
            </w:r>
          </w:p>
        </w:tc>
      </w:tr>
      <w:tr w:rsidR="000112FD" w:rsidRPr="000112FD" w:rsidTr="000112FD">
        <w:trPr>
          <w:trHeight w:val="20"/>
          <w:jc w:val="center"/>
        </w:trPr>
        <w:tc>
          <w:tcPr>
            <w:tcW w:w="1686" w:type="pct"/>
            <w:vMerge/>
            <w:vAlign w:val="bottom"/>
          </w:tcPr>
          <w:p w:rsidR="000112FD" w:rsidRPr="000112FD" w:rsidRDefault="000112FD" w:rsidP="001002F1">
            <w:pPr>
              <w:pStyle w:val="Style4"/>
              <w:widowControl/>
              <w:spacing w:line="239" w:lineRule="auto"/>
              <w:ind w:left="-23" w:firstLine="23"/>
              <w:jc w:val="center"/>
              <w:rPr>
                <w:rStyle w:val="FontStyle43"/>
                <w:b w:val="0"/>
                <w:sz w:val="16"/>
                <w:szCs w:val="16"/>
              </w:rPr>
            </w:pPr>
          </w:p>
        </w:tc>
        <w:tc>
          <w:tcPr>
            <w:tcW w:w="1685" w:type="pct"/>
            <w:vAlign w:val="center"/>
          </w:tcPr>
          <w:p w:rsidR="000112FD" w:rsidRPr="000112FD" w:rsidRDefault="000112FD" w:rsidP="001002F1">
            <w:pPr>
              <w:pStyle w:val="Style4"/>
              <w:widowControl/>
              <w:spacing w:line="239" w:lineRule="auto"/>
              <w:ind w:left="-23" w:firstLine="23"/>
              <w:jc w:val="center"/>
              <w:rPr>
                <w:rStyle w:val="FontStyle43"/>
                <w:b w:val="0"/>
                <w:i/>
                <w:sz w:val="16"/>
                <w:szCs w:val="16"/>
                <w:lang w:val="en-US"/>
              </w:rPr>
            </w:pPr>
            <w:r w:rsidRPr="000112FD">
              <w:rPr>
                <w:rStyle w:val="FontStyle43"/>
                <w:b w:val="0"/>
                <w:sz w:val="16"/>
                <w:szCs w:val="16"/>
                <w:lang w:val="en-US"/>
              </w:rPr>
              <w:t>pA</w:t>
            </w:r>
          </w:p>
        </w:tc>
        <w:tc>
          <w:tcPr>
            <w:tcW w:w="1628" w:type="pct"/>
            <w:vAlign w:val="center"/>
          </w:tcPr>
          <w:p w:rsidR="000112FD" w:rsidRPr="000112FD" w:rsidRDefault="000112FD" w:rsidP="001002F1">
            <w:pPr>
              <w:pStyle w:val="Style4"/>
              <w:widowControl/>
              <w:spacing w:line="239" w:lineRule="auto"/>
              <w:ind w:left="-23" w:firstLine="23"/>
              <w:jc w:val="center"/>
              <w:rPr>
                <w:rStyle w:val="FontStyle43"/>
                <w:b w:val="0"/>
                <w:i/>
                <w:sz w:val="16"/>
                <w:szCs w:val="16"/>
                <w:lang w:val="en-US"/>
              </w:rPr>
            </w:pPr>
            <w:r w:rsidRPr="000112FD">
              <w:rPr>
                <w:rStyle w:val="FontStyle43"/>
                <w:b w:val="0"/>
                <w:sz w:val="16"/>
                <w:szCs w:val="16"/>
                <w:lang w:val="en-US"/>
              </w:rPr>
              <w:t>qa</w:t>
            </w:r>
          </w:p>
        </w:tc>
      </w:tr>
      <w:tr w:rsidR="00DB60F3" w:rsidRPr="000112FD" w:rsidTr="000112FD">
        <w:trPr>
          <w:trHeight w:val="20"/>
          <w:jc w:val="center"/>
        </w:trPr>
        <w:tc>
          <w:tcPr>
            <w:tcW w:w="1686" w:type="pct"/>
            <w:vAlign w:val="center"/>
          </w:tcPr>
          <w:p w:rsidR="00DB60F3" w:rsidRPr="000112FD" w:rsidRDefault="00DB60F3" w:rsidP="001002F1">
            <w:pPr>
              <w:pStyle w:val="Style4"/>
              <w:widowControl/>
              <w:spacing w:line="239" w:lineRule="auto"/>
              <w:ind w:left="-23" w:firstLine="23"/>
              <w:jc w:val="center"/>
              <w:rPr>
                <w:rStyle w:val="FontStyle43"/>
                <w:b w:val="0"/>
                <w:i/>
                <w:sz w:val="16"/>
                <w:szCs w:val="16"/>
                <w:lang w:val="en-US"/>
              </w:rPr>
            </w:pPr>
            <w:r w:rsidRPr="000112FD">
              <w:rPr>
                <w:rStyle w:val="FontStyle43"/>
                <w:b w:val="0"/>
                <w:sz w:val="16"/>
                <w:szCs w:val="16"/>
                <w:lang w:val="en-US"/>
              </w:rPr>
              <w:t>pA</w:t>
            </w:r>
          </w:p>
        </w:tc>
        <w:tc>
          <w:tcPr>
            <w:tcW w:w="1685" w:type="pct"/>
            <w:vAlign w:val="center"/>
          </w:tcPr>
          <w:p w:rsidR="00DB60F3" w:rsidRPr="000112FD" w:rsidRDefault="00DB60F3" w:rsidP="001002F1">
            <w:pPr>
              <w:pStyle w:val="Style4"/>
              <w:widowControl/>
              <w:spacing w:line="239" w:lineRule="auto"/>
              <w:ind w:left="-23" w:firstLine="23"/>
              <w:jc w:val="center"/>
              <w:rPr>
                <w:rStyle w:val="FontStyle43"/>
                <w:b w:val="0"/>
                <w:i/>
                <w:sz w:val="16"/>
                <w:szCs w:val="16"/>
                <w:lang w:val="en-US"/>
              </w:rPr>
            </w:pPr>
            <w:r w:rsidRPr="000112FD">
              <w:rPr>
                <w:rStyle w:val="FontStyle43"/>
                <w:b w:val="0"/>
                <w:sz w:val="16"/>
                <w:szCs w:val="16"/>
                <w:lang w:val="en-US"/>
              </w:rPr>
              <w:t>p</w:t>
            </w:r>
            <w:r w:rsidRPr="000112FD">
              <w:rPr>
                <w:rStyle w:val="FontStyle43"/>
                <w:b w:val="0"/>
                <w:sz w:val="16"/>
                <w:szCs w:val="16"/>
                <w:vertAlign w:val="superscript"/>
                <w:lang w:val="en-US"/>
              </w:rPr>
              <w:t>2</w:t>
            </w:r>
            <w:r w:rsidRPr="000112FD">
              <w:rPr>
                <w:rStyle w:val="FontStyle43"/>
                <w:b w:val="0"/>
                <w:sz w:val="16"/>
                <w:szCs w:val="16"/>
                <w:lang w:val="en-US"/>
              </w:rPr>
              <w:t>AA</w:t>
            </w:r>
          </w:p>
        </w:tc>
        <w:tc>
          <w:tcPr>
            <w:tcW w:w="1628" w:type="pct"/>
            <w:vAlign w:val="center"/>
          </w:tcPr>
          <w:p w:rsidR="00DB60F3" w:rsidRPr="000112FD" w:rsidRDefault="00DB60F3" w:rsidP="001002F1">
            <w:pPr>
              <w:pStyle w:val="Style4"/>
              <w:widowControl/>
              <w:spacing w:line="239" w:lineRule="auto"/>
              <w:ind w:left="-23" w:firstLine="23"/>
              <w:jc w:val="center"/>
              <w:rPr>
                <w:rStyle w:val="FontStyle43"/>
                <w:b w:val="0"/>
                <w:i/>
                <w:sz w:val="16"/>
                <w:szCs w:val="16"/>
                <w:lang w:val="en-US"/>
              </w:rPr>
            </w:pPr>
            <w:r w:rsidRPr="000112FD">
              <w:rPr>
                <w:rStyle w:val="FontStyle43"/>
                <w:b w:val="0"/>
                <w:sz w:val="16"/>
                <w:szCs w:val="16"/>
                <w:lang w:val="en-US"/>
              </w:rPr>
              <w:t>pqAa</w:t>
            </w:r>
          </w:p>
        </w:tc>
      </w:tr>
      <w:tr w:rsidR="00DB60F3" w:rsidRPr="000112FD" w:rsidTr="000112FD">
        <w:trPr>
          <w:trHeight w:val="20"/>
          <w:jc w:val="center"/>
        </w:trPr>
        <w:tc>
          <w:tcPr>
            <w:tcW w:w="1686" w:type="pct"/>
            <w:vAlign w:val="center"/>
          </w:tcPr>
          <w:p w:rsidR="00DB60F3" w:rsidRPr="000112FD" w:rsidRDefault="00DB60F3" w:rsidP="001002F1">
            <w:pPr>
              <w:pStyle w:val="Style4"/>
              <w:widowControl/>
              <w:spacing w:line="239" w:lineRule="auto"/>
              <w:ind w:left="-23" w:firstLine="23"/>
              <w:jc w:val="center"/>
              <w:rPr>
                <w:rStyle w:val="FontStyle43"/>
                <w:b w:val="0"/>
                <w:i/>
                <w:sz w:val="16"/>
                <w:szCs w:val="16"/>
                <w:lang w:val="en-US"/>
              </w:rPr>
            </w:pPr>
            <w:r w:rsidRPr="000112FD">
              <w:rPr>
                <w:rStyle w:val="FontStyle43"/>
                <w:b w:val="0"/>
                <w:sz w:val="16"/>
                <w:szCs w:val="16"/>
                <w:lang w:val="en-US"/>
              </w:rPr>
              <w:t>qa</w:t>
            </w:r>
          </w:p>
        </w:tc>
        <w:tc>
          <w:tcPr>
            <w:tcW w:w="1685" w:type="pct"/>
            <w:vAlign w:val="center"/>
          </w:tcPr>
          <w:p w:rsidR="00DB60F3" w:rsidRPr="000112FD" w:rsidRDefault="00DB60F3" w:rsidP="001002F1">
            <w:pPr>
              <w:pStyle w:val="Style4"/>
              <w:widowControl/>
              <w:spacing w:line="239" w:lineRule="auto"/>
              <w:ind w:left="-23" w:firstLine="23"/>
              <w:jc w:val="center"/>
              <w:rPr>
                <w:rStyle w:val="FontStyle43"/>
                <w:b w:val="0"/>
                <w:i/>
                <w:sz w:val="16"/>
                <w:szCs w:val="16"/>
                <w:lang w:val="en-US"/>
              </w:rPr>
            </w:pPr>
            <w:r w:rsidRPr="000112FD">
              <w:rPr>
                <w:rStyle w:val="FontStyle43"/>
                <w:b w:val="0"/>
                <w:sz w:val="16"/>
                <w:szCs w:val="16"/>
                <w:lang w:val="en-US"/>
              </w:rPr>
              <w:t>pqAa</w:t>
            </w:r>
          </w:p>
        </w:tc>
        <w:tc>
          <w:tcPr>
            <w:tcW w:w="1628" w:type="pct"/>
            <w:vAlign w:val="center"/>
          </w:tcPr>
          <w:p w:rsidR="00DB60F3" w:rsidRPr="000112FD" w:rsidRDefault="00DB60F3" w:rsidP="001002F1">
            <w:pPr>
              <w:pStyle w:val="Style4"/>
              <w:widowControl/>
              <w:spacing w:line="239" w:lineRule="auto"/>
              <w:ind w:left="-23" w:firstLine="23"/>
              <w:jc w:val="center"/>
              <w:rPr>
                <w:rStyle w:val="FontStyle43"/>
                <w:b w:val="0"/>
                <w:i/>
                <w:sz w:val="16"/>
                <w:szCs w:val="16"/>
                <w:lang w:val="en-US"/>
              </w:rPr>
            </w:pPr>
            <w:r w:rsidRPr="000112FD">
              <w:rPr>
                <w:rStyle w:val="FontStyle43"/>
                <w:b w:val="0"/>
                <w:sz w:val="16"/>
                <w:szCs w:val="16"/>
                <w:lang w:val="en-US"/>
              </w:rPr>
              <w:t>q</w:t>
            </w:r>
            <w:r w:rsidRPr="000112FD">
              <w:rPr>
                <w:rStyle w:val="FontStyle43"/>
                <w:b w:val="0"/>
                <w:sz w:val="16"/>
                <w:szCs w:val="16"/>
                <w:vertAlign w:val="superscript"/>
                <w:lang w:val="en-US"/>
              </w:rPr>
              <w:t>2</w:t>
            </w:r>
            <w:r w:rsidRPr="000112FD">
              <w:rPr>
                <w:rStyle w:val="FontStyle43"/>
                <w:b w:val="0"/>
                <w:sz w:val="16"/>
                <w:szCs w:val="16"/>
                <w:lang w:val="en-US"/>
              </w:rPr>
              <w:t>aa</w:t>
            </w:r>
          </w:p>
        </w:tc>
      </w:tr>
    </w:tbl>
    <w:p w:rsidR="00EE0BEF" w:rsidRPr="001F7890" w:rsidRDefault="00EE0BEF" w:rsidP="001002F1">
      <w:pPr>
        <w:pStyle w:val="Style11"/>
        <w:widowControl/>
        <w:spacing w:line="239" w:lineRule="auto"/>
        <w:ind w:firstLine="284"/>
        <w:jc w:val="both"/>
        <w:rPr>
          <w:rStyle w:val="FontStyle16"/>
          <w:sz w:val="20"/>
          <w:szCs w:val="20"/>
        </w:rPr>
      </w:pPr>
    </w:p>
    <w:p w:rsidR="009668CC" w:rsidRPr="001F7890" w:rsidRDefault="009668CC" w:rsidP="001002F1">
      <w:pPr>
        <w:pStyle w:val="Style11"/>
        <w:widowControl/>
        <w:spacing w:line="239" w:lineRule="auto"/>
        <w:ind w:firstLine="284"/>
        <w:jc w:val="both"/>
        <w:rPr>
          <w:rStyle w:val="FontStyle16"/>
          <w:sz w:val="20"/>
          <w:szCs w:val="20"/>
        </w:rPr>
      </w:pPr>
      <w:r w:rsidRPr="001F7890">
        <w:rPr>
          <w:rStyle w:val="FontStyle16"/>
          <w:sz w:val="20"/>
          <w:szCs w:val="20"/>
        </w:rPr>
        <w:t>Суммируя данные частот</w:t>
      </w:r>
      <w:r w:rsidR="00EE0BEF" w:rsidRPr="001F7890">
        <w:rPr>
          <w:rStyle w:val="FontStyle16"/>
          <w:sz w:val="20"/>
          <w:szCs w:val="20"/>
        </w:rPr>
        <w:t>ы</w:t>
      </w:r>
      <w:r w:rsidRPr="001F7890">
        <w:rPr>
          <w:rStyle w:val="FontStyle16"/>
          <w:sz w:val="20"/>
          <w:szCs w:val="20"/>
        </w:rPr>
        <w:t xml:space="preserve"> генотипов, образующихся в результате равновероятной встречаемости гамет, Харди и Вайнберг вывели фо</w:t>
      </w:r>
      <w:r w:rsidRPr="001F7890">
        <w:rPr>
          <w:rStyle w:val="FontStyle16"/>
          <w:sz w:val="20"/>
          <w:szCs w:val="20"/>
        </w:rPr>
        <w:t>р</w:t>
      </w:r>
      <w:r w:rsidRPr="001F7890">
        <w:rPr>
          <w:rStyle w:val="FontStyle16"/>
          <w:sz w:val="20"/>
          <w:szCs w:val="20"/>
        </w:rPr>
        <w:t>мулу частоты генотипов в панмиктической популяции</w:t>
      </w:r>
      <w:r w:rsidR="000112FD">
        <w:rPr>
          <w:rStyle w:val="FontStyle16"/>
          <w:sz w:val="20"/>
          <w:szCs w:val="20"/>
        </w:rPr>
        <w:t>:</w:t>
      </w:r>
    </w:p>
    <w:p w:rsidR="00DB60F3" w:rsidRPr="001F7890" w:rsidRDefault="00DB60F3" w:rsidP="006658CE">
      <w:pPr>
        <w:pStyle w:val="Style11"/>
        <w:widowControl/>
        <w:spacing w:before="120" w:after="120"/>
        <w:ind w:firstLine="2268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lastRenderedPageBreak/>
        <w:t>р</w:t>
      </w:r>
      <w:r w:rsidRPr="001F7890">
        <w:rPr>
          <w:rStyle w:val="FontStyle131"/>
          <w:sz w:val="20"/>
          <w:szCs w:val="20"/>
          <w:vertAlign w:val="superscript"/>
        </w:rPr>
        <w:t>2</w:t>
      </w:r>
      <w:r w:rsidRPr="001F7890">
        <w:rPr>
          <w:rStyle w:val="FontStyle131"/>
          <w:sz w:val="20"/>
          <w:szCs w:val="20"/>
          <w:lang w:val="en-US"/>
        </w:rPr>
        <w:t>AA</w:t>
      </w:r>
      <w:r w:rsidR="009668CC" w:rsidRPr="001F7890">
        <w:rPr>
          <w:rStyle w:val="FontStyle131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</w:rPr>
        <w:t>+</w:t>
      </w:r>
      <w:r w:rsidR="009668CC" w:rsidRPr="001F7890">
        <w:rPr>
          <w:rStyle w:val="FontStyle131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</w:rPr>
        <w:t>2</w:t>
      </w:r>
      <w:r w:rsidRPr="001F7890">
        <w:rPr>
          <w:rStyle w:val="FontStyle131"/>
          <w:sz w:val="20"/>
          <w:szCs w:val="20"/>
          <w:lang w:val="en-US"/>
        </w:rPr>
        <w:t>pqAa</w:t>
      </w:r>
      <w:r w:rsidR="009668CC" w:rsidRPr="001F7890">
        <w:rPr>
          <w:rStyle w:val="FontStyle131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</w:rPr>
        <w:t>+</w:t>
      </w:r>
      <w:r w:rsidR="009668CC" w:rsidRPr="001F7890">
        <w:rPr>
          <w:rStyle w:val="FontStyle131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  <w:lang w:val="en-US"/>
        </w:rPr>
        <w:t>q</w:t>
      </w:r>
      <w:r w:rsidRPr="001F7890">
        <w:rPr>
          <w:rStyle w:val="FontStyle131"/>
          <w:sz w:val="20"/>
          <w:szCs w:val="20"/>
          <w:vertAlign w:val="superscript"/>
        </w:rPr>
        <w:t>2</w:t>
      </w:r>
      <w:r w:rsidRPr="001F7890">
        <w:rPr>
          <w:rStyle w:val="FontStyle131"/>
          <w:sz w:val="20"/>
          <w:szCs w:val="20"/>
          <w:lang w:val="en-US"/>
        </w:rPr>
        <w:t>aa</w:t>
      </w:r>
      <w:r w:rsidR="009668CC" w:rsidRPr="001F7890">
        <w:rPr>
          <w:rStyle w:val="FontStyle131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</w:rPr>
        <w:t>=</w:t>
      </w:r>
      <w:r w:rsidR="009668CC" w:rsidRPr="001F7890">
        <w:rPr>
          <w:rStyle w:val="FontStyle131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  <w:lang w:val="en-US"/>
        </w:rPr>
        <w:t>l</w:t>
      </w:r>
      <w:r w:rsidR="000112FD">
        <w:rPr>
          <w:rStyle w:val="FontStyle131"/>
          <w:sz w:val="20"/>
          <w:szCs w:val="20"/>
        </w:rPr>
        <w:t>.</w:t>
      </w:r>
      <w:r w:rsidRPr="001F7890">
        <w:rPr>
          <w:rStyle w:val="FontStyle131"/>
          <w:sz w:val="20"/>
          <w:szCs w:val="20"/>
        </w:rPr>
        <w:t xml:space="preserve">                 </w:t>
      </w:r>
      <w:r w:rsidR="00EE0BEF" w:rsidRPr="001F7890">
        <w:rPr>
          <w:rStyle w:val="FontStyle131"/>
          <w:sz w:val="20"/>
          <w:szCs w:val="20"/>
        </w:rPr>
        <w:t xml:space="preserve">   </w:t>
      </w:r>
      <w:r w:rsidRPr="001F7890">
        <w:rPr>
          <w:rStyle w:val="FontStyle131"/>
          <w:sz w:val="20"/>
          <w:szCs w:val="20"/>
        </w:rPr>
        <w:t xml:space="preserve">      </w:t>
      </w:r>
      <w:r w:rsidR="007621B5" w:rsidRPr="001F7890">
        <w:rPr>
          <w:rStyle w:val="FontStyle131"/>
          <w:sz w:val="20"/>
          <w:szCs w:val="20"/>
        </w:rPr>
        <w:t xml:space="preserve"> </w:t>
      </w:r>
      <w:r w:rsidRPr="001F7890">
        <w:rPr>
          <w:rStyle w:val="FontStyle131"/>
          <w:sz w:val="20"/>
          <w:szCs w:val="20"/>
        </w:rPr>
        <w:t>(</w:t>
      </w:r>
      <w:r w:rsidR="000112FD">
        <w:rPr>
          <w:rStyle w:val="FontStyle131"/>
          <w:sz w:val="20"/>
          <w:szCs w:val="20"/>
        </w:rPr>
        <w:t>8.2</w:t>
      </w:r>
      <w:r w:rsidRPr="001F7890">
        <w:rPr>
          <w:rStyle w:val="FontStyle131"/>
          <w:sz w:val="20"/>
          <w:szCs w:val="20"/>
        </w:rPr>
        <w:t>)</w:t>
      </w:r>
    </w:p>
    <w:p w:rsidR="00DB60F3" w:rsidRPr="001F7890" w:rsidRDefault="00DB60F3" w:rsidP="006658CE">
      <w:pPr>
        <w:pStyle w:val="Style2"/>
        <w:widowControl/>
        <w:ind w:firstLine="284"/>
        <w:jc w:val="both"/>
        <w:rPr>
          <w:rStyle w:val="FontStyle16"/>
          <w:sz w:val="20"/>
          <w:szCs w:val="20"/>
        </w:rPr>
      </w:pPr>
      <w:r w:rsidRPr="001F7890">
        <w:rPr>
          <w:rStyle w:val="FontStyle16"/>
          <w:sz w:val="20"/>
          <w:szCs w:val="20"/>
        </w:rPr>
        <w:t>Данная формула позволяет рассчитать частоты аллелей и генотипов в каждой конкретной панмиктической популяции.</w:t>
      </w:r>
    </w:p>
    <w:p w:rsidR="00A82C38" w:rsidRPr="001F7890" w:rsidRDefault="00DB60F3" w:rsidP="006658CE">
      <w:pPr>
        <w:pStyle w:val="Style7"/>
        <w:widowControl/>
        <w:spacing w:line="240" w:lineRule="auto"/>
        <w:ind w:firstLine="284"/>
        <w:jc w:val="both"/>
        <w:rPr>
          <w:rStyle w:val="FontStyle22"/>
          <w:sz w:val="20"/>
          <w:szCs w:val="20"/>
        </w:rPr>
      </w:pPr>
      <w:r w:rsidRPr="001F7890">
        <w:rPr>
          <w:rStyle w:val="FontStyle16"/>
          <w:sz w:val="20"/>
          <w:szCs w:val="20"/>
        </w:rPr>
        <w:t>При полном доминировании признака можно определить частоту рецессивного генотипа</w:t>
      </w:r>
      <w:r w:rsidR="00F407ED" w:rsidRPr="001F7890">
        <w:rPr>
          <w:rStyle w:val="FontStyle16"/>
          <w:sz w:val="20"/>
          <w:szCs w:val="20"/>
        </w:rPr>
        <w:t>:</w:t>
      </w:r>
      <w:r w:rsidRPr="001F7890">
        <w:rPr>
          <w:rStyle w:val="FontStyle16"/>
          <w:sz w:val="20"/>
          <w:szCs w:val="20"/>
        </w:rPr>
        <w:t xml:space="preserve"> </w:t>
      </w:r>
      <w:r w:rsidR="00F407ED" w:rsidRPr="001F7890">
        <w:rPr>
          <w:rStyle w:val="FontStyle16"/>
          <w:sz w:val="20"/>
          <w:szCs w:val="20"/>
        </w:rPr>
        <w:t>о</w:t>
      </w:r>
      <w:r w:rsidRPr="001F7890">
        <w:rPr>
          <w:rStyle w:val="FontStyle16"/>
          <w:sz w:val="20"/>
          <w:szCs w:val="20"/>
        </w:rPr>
        <w:t xml:space="preserve">н будет гомозиготен по </w:t>
      </w:r>
      <w:proofErr w:type="gramStart"/>
      <w:r w:rsidRPr="001F7890">
        <w:rPr>
          <w:rStyle w:val="FontStyle16"/>
          <w:sz w:val="20"/>
          <w:szCs w:val="20"/>
        </w:rPr>
        <w:t>аллелю</w:t>
      </w:r>
      <w:proofErr w:type="gramEnd"/>
      <w:r w:rsidRPr="001F7890">
        <w:rPr>
          <w:rStyle w:val="FontStyle16"/>
          <w:sz w:val="20"/>
          <w:szCs w:val="20"/>
        </w:rPr>
        <w:t xml:space="preserve"> </w:t>
      </w:r>
      <w:r w:rsidRPr="001F7890">
        <w:rPr>
          <w:rStyle w:val="FontStyle22"/>
          <w:sz w:val="20"/>
          <w:szCs w:val="20"/>
        </w:rPr>
        <w:t>а</w:t>
      </w:r>
      <w:r w:rsidR="000112FD">
        <w:rPr>
          <w:rStyle w:val="FontStyle22"/>
          <w:sz w:val="20"/>
          <w:szCs w:val="20"/>
        </w:rPr>
        <w:t xml:space="preserve"> </w:t>
      </w:r>
      <w:r w:rsidRPr="001F7890">
        <w:rPr>
          <w:rStyle w:val="FontStyle22"/>
          <w:sz w:val="20"/>
          <w:szCs w:val="20"/>
        </w:rPr>
        <w:t>−</w:t>
      </w:r>
      <w:r w:rsidR="000112FD">
        <w:rPr>
          <w:rStyle w:val="FontStyle22"/>
          <w:sz w:val="20"/>
          <w:szCs w:val="20"/>
        </w:rPr>
        <w:t xml:space="preserve"> </w:t>
      </w:r>
      <w:r w:rsidRPr="001F7890">
        <w:rPr>
          <w:rStyle w:val="FontStyle22"/>
          <w:sz w:val="20"/>
          <w:szCs w:val="20"/>
          <w:lang w:val="en-US"/>
        </w:rPr>
        <w:t>q</w:t>
      </w:r>
      <w:r w:rsidRPr="001F7890">
        <w:rPr>
          <w:rStyle w:val="FontStyle22"/>
          <w:sz w:val="20"/>
          <w:szCs w:val="20"/>
          <w:vertAlign w:val="superscript"/>
        </w:rPr>
        <w:t>2</w:t>
      </w:r>
      <w:r w:rsidRPr="001F7890">
        <w:rPr>
          <w:rStyle w:val="FontStyle22"/>
          <w:sz w:val="20"/>
          <w:szCs w:val="20"/>
          <w:lang w:val="en-US"/>
        </w:rPr>
        <w:t>aa</w:t>
      </w:r>
      <w:r w:rsidRPr="001F7890">
        <w:rPr>
          <w:rStyle w:val="FontStyle22"/>
          <w:sz w:val="20"/>
          <w:szCs w:val="20"/>
        </w:rPr>
        <w:t xml:space="preserve">, </w:t>
      </w:r>
      <w:r w:rsidRPr="001F7890">
        <w:rPr>
          <w:rStyle w:val="FontStyle16"/>
          <w:sz w:val="20"/>
          <w:szCs w:val="20"/>
        </w:rPr>
        <w:t>п</w:t>
      </w:r>
      <w:r w:rsidRPr="001F7890">
        <w:rPr>
          <w:rStyle w:val="FontStyle16"/>
          <w:sz w:val="20"/>
          <w:szCs w:val="20"/>
        </w:rPr>
        <w:t>о</w:t>
      </w:r>
      <w:r w:rsidRPr="001F7890">
        <w:rPr>
          <w:rStyle w:val="FontStyle16"/>
          <w:sz w:val="20"/>
          <w:szCs w:val="20"/>
        </w:rPr>
        <w:t xml:space="preserve">этому можно определить частоту рецессивного аллеля </w:t>
      </w:r>
      <w:r w:rsidRPr="001F7890">
        <w:rPr>
          <w:rStyle w:val="FontStyle22"/>
          <w:sz w:val="20"/>
          <w:szCs w:val="20"/>
          <w:lang w:val="en-US"/>
        </w:rPr>
        <w:t>a</w:t>
      </w:r>
      <w:r w:rsidR="00A82C38" w:rsidRPr="001F7890">
        <w:rPr>
          <w:rStyle w:val="FontStyle22"/>
          <w:sz w:val="20"/>
          <w:szCs w:val="20"/>
        </w:rPr>
        <w:t xml:space="preserve"> </w:t>
      </w:r>
      <w:r w:rsidR="000112FD">
        <w:rPr>
          <w:rStyle w:val="FontStyle22"/>
          <w:sz w:val="20"/>
          <w:szCs w:val="20"/>
        </w:rPr>
        <w:t xml:space="preserve">по </w:t>
      </w:r>
      <w:r w:rsidR="00A82C38" w:rsidRPr="001F7890">
        <w:rPr>
          <w:rStyle w:val="FontStyle22"/>
          <w:sz w:val="20"/>
          <w:szCs w:val="20"/>
        </w:rPr>
        <w:t>формул</w:t>
      </w:r>
      <w:r w:rsidR="000112FD">
        <w:rPr>
          <w:rStyle w:val="FontStyle22"/>
          <w:sz w:val="20"/>
          <w:szCs w:val="20"/>
        </w:rPr>
        <w:t>е</w:t>
      </w:r>
    </w:p>
    <w:p w:rsidR="00DB60F3" w:rsidRPr="001F7890" w:rsidRDefault="00DB60F3" w:rsidP="006658CE">
      <w:pPr>
        <w:pStyle w:val="Style7"/>
        <w:widowControl/>
        <w:spacing w:before="120" w:after="120" w:line="240" w:lineRule="auto"/>
        <w:ind w:firstLine="2552"/>
        <w:jc w:val="both"/>
        <w:rPr>
          <w:rStyle w:val="FontStyle22"/>
          <w:sz w:val="20"/>
          <w:szCs w:val="20"/>
        </w:rPr>
      </w:pPr>
      <w:proofErr w:type="gramStart"/>
      <w:r w:rsidRPr="001F7890">
        <w:rPr>
          <w:rStyle w:val="FontStyle22"/>
          <w:sz w:val="20"/>
          <w:szCs w:val="20"/>
          <w:lang w:val="en-US"/>
        </w:rPr>
        <w:t>qa</w:t>
      </w:r>
      <w:proofErr w:type="gramEnd"/>
      <w:r w:rsidR="009668CC" w:rsidRPr="001F7890">
        <w:rPr>
          <w:rStyle w:val="FontStyle22"/>
          <w:sz w:val="20"/>
          <w:szCs w:val="20"/>
        </w:rPr>
        <w:t xml:space="preserve"> </w:t>
      </w:r>
      <w:r w:rsidRPr="001F7890">
        <w:rPr>
          <w:rStyle w:val="FontStyle22"/>
          <w:sz w:val="20"/>
          <w:szCs w:val="20"/>
        </w:rPr>
        <w:t>=</w:t>
      </w:r>
      <w:r w:rsidR="009668CC" w:rsidRPr="001F7890">
        <w:rPr>
          <w:rStyle w:val="FontStyle22"/>
          <w:sz w:val="20"/>
          <w:szCs w:val="20"/>
        </w:rPr>
        <w:t xml:space="preserve"> </w:t>
      </w:r>
      <m:oMath>
        <m:rad>
          <m:radPr>
            <m:degHide m:val="on"/>
            <m:ctrlPr>
              <w:rPr>
                <w:rStyle w:val="FontStyle22"/>
                <w:rFonts w:ascii="Cambria Math" w:hAnsi="Cambria Math"/>
                <w:sz w:val="20"/>
                <w:szCs w:val="20"/>
              </w:rPr>
            </m:ctrlPr>
          </m:radPr>
          <m:deg/>
          <m:e>
            <m:sSup>
              <m:sSupPr>
                <m:ctrlPr>
                  <w:rPr>
                    <w:rStyle w:val="FontStyle22"/>
                    <w:rFonts w:ascii="Cambria Math" w:hAnsi="Cambria Math"/>
                    <w:sz w:val="20"/>
                    <w:szCs w:val="20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Style w:val="FontStyle22"/>
                    <w:rFonts w:ascii="Cambria Math" w:hAnsi="Cambria Math"/>
                    <w:sz w:val="20"/>
                    <w:szCs w:val="20"/>
                    <w:lang w:val="en-US"/>
                  </w:rPr>
                  <m:t>q</m:t>
                </m:r>
              </m:e>
              <m:sup>
                <m:r>
                  <m:rPr>
                    <m:sty m:val="p"/>
                  </m:rPr>
                  <w:rPr>
                    <w:rStyle w:val="FontStyle22"/>
                    <w:rFonts w:ascii="Cambria Math" w:hAnsi="Cambria Math"/>
                    <w:sz w:val="20"/>
                    <w:szCs w:val="20"/>
                  </w:rPr>
                  <m:t>2</m:t>
                </m:r>
              </m:sup>
            </m:sSup>
            <m:r>
              <m:rPr>
                <m:sty m:val="p"/>
              </m:rPr>
              <w:rPr>
                <w:rStyle w:val="FontStyle22"/>
                <w:rFonts w:ascii="Cambria Math" w:hAnsi="Cambria Math"/>
                <w:sz w:val="20"/>
                <w:szCs w:val="20"/>
                <w:lang w:val="en-US"/>
              </w:rPr>
              <m:t>aa</m:t>
            </m:r>
          </m:e>
        </m:rad>
      </m:oMath>
      <w:r w:rsidR="00AA4893">
        <w:rPr>
          <w:rStyle w:val="FontStyle22"/>
          <w:sz w:val="20"/>
          <w:szCs w:val="20"/>
        </w:rPr>
        <w:t>.</w:t>
      </w:r>
      <w:r w:rsidR="00A82C38" w:rsidRPr="001F7890">
        <w:rPr>
          <w:rStyle w:val="FontStyle22"/>
          <w:sz w:val="20"/>
          <w:szCs w:val="20"/>
        </w:rPr>
        <w:t xml:space="preserve">                                </w:t>
      </w:r>
      <w:r w:rsidR="00EE0BEF" w:rsidRPr="001F7890">
        <w:rPr>
          <w:rStyle w:val="FontStyle22"/>
          <w:sz w:val="20"/>
          <w:szCs w:val="20"/>
        </w:rPr>
        <w:t xml:space="preserve">   </w:t>
      </w:r>
      <w:r w:rsidR="00A82C38" w:rsidRPr="001F7890">
        <w:rPr>
          <w:rStyle w:val="FontStyle22"/>
          <w:sz w:val="20"/>
          <w:szCs w:val="20"/>
        </w:rPr>
        <w:t xml:space="preserve">        (</w:t>
      </w:r>
      <w:r w:rsidR="000112FD">
        <w:rPr>
          <w:rStyle w:val="FontStyle22"/>
          <w:sz w:val="20"/>
          <w:szCs w:val="20"/>
        </w:rPr>
        <w:t>8.3</w:t>
      </w:r>
      <w:r w:rsidR="00A82C38" w:rsidRPr="001F7890">
        <w:rPr>
          <w:rStyle w:val="FontStyle22"/>
          <w:sz w:val="20"/>
          <w:szCs w:val="20"/>
        </w:rPr>
        <w:t>)</w:t>
      </w:r>
    </w:p>
    <w:p w:rsidR="00A82C38" w:rsidRPr="001F7890" w:rsidRDefault="00DB60F3" w:rsidP="006658CE">
      <w:pPr>
        <w:pStyle w:val="Style7"/>
        <w:widowControl/>
        <w:spacing w:line="240" w:lineRule="auto"/>
        <w:ind w:firstLine="284"/>
        <w:jc w:val="both"/>
        <w:rPr>
          <w:rStyle w:val="FontStyle16"/>
          <w:sz w:val="20"/>
          <w:szCs w:val="20"/>
        </w:rPr>
      </w:pPr>
      <w:r w:rsidRPr="001F7890">
        <w:rPr>
          <w:rStyle w:val="FontStyle16"/>
          <w:sz w:val="20"/>
          <w:szCs w:val="20"/>
        </w:rPr>
        <w:t>Зная частоту рецессивного аллеля, можно вычислить:</w:t>
      </w:r>
      <w:r w:rsidR="00A82C38" w:rsidRPr="001F7890">
        <w:rPr>
          <w:rStyle w:val="FontStyle16"/>
          <w:sz w:val="20"/>
          <w:szCs w:val="20"/>
        </w:rPr>
        <w:t xml:space="preserve"> </w:t>
      </w:r>
      <w:r w:rsidRPr="001F7890">
        <w:rPr>
          <w:rStyle w:val="FontStyle16"/>
          <w:sz w:val="20"/>
          <w:szCs w:val="20"/>
        </w:rPr>
        <w:t>частоту д</w:t>
      </w:r>
      <w:r w:rsidRPr="001F7890">
        <w:rPr>
          <w:rStyle w:val="FontStyle16"/>
          <w:sz w:val="20"/>
          <w:szCs w:val="20"/>
        </w:rPr>
        <w:t>о</w:t>
      </w:r>
      <w:r w:rsidRPr="001F7890">
        <w:rPr>
          <w:rStyle w:val="FontStyle16"/>
          <w:sz w:val="20"/>
          <w:szCs w:val="20"/>
        </w:rPr>
        <w:t>минантного аллеля</w:t>
      </w:r>
      <w:r w:rsidR="00A82C38" w:rsidRPr="001F7890">
        <w:rPr>
          <w:rStyle w:val="FontStyle16"/>
          <w:sz w:val="20"/>
          <w:szCs w:val="20"/>
        </w:rPr>
        <w:t>, частоту доминантного гомозиготного генотипа, частоту гетерозиготного генотипа</w:t>
      </w:r>
      <w:r w:rsidR="00AA4893">
        <w:rPr>
          <w:rStyle w:val="FontStyle16"/>
          <w:sz w:val="20"/>
          <w:szCs w:val="20"/>
        </w:rPr>
        <w:t xml:space="preserve"> по следующим формулам:</w:t>
      </w:r>
    </w:p>
    <w:p w:rsidR="00DB60F3" w:rsidRPr="001F7890" w:rsidRDefault="00DB60F3" w:rsidP="006658CE">
      <w:pPr>
        <w:pStyle w:val="Style7"/>
        <w:widowControl/>
        <w:spacing w:before="120" w:after="120" w:line="240" w:lineRule="auto"/>
        <w:ind w:left="2552" w:firstLine="0"/>
        <w:rPr>
          <w:rStyle w:val="FontStyle22"/>
          <w:sz w:val="20"/>
          <w:szCs w:val="20"/>
        </w:rPr>
      </w:pPr>
      <w:r w:rsidRPr="001F7890">
        <w:rPr>
          <w:rStyle w:val="FontStyle22"/>
          <w:sz w:val="20"/>
          <w:szCs w:val="20"/>
        </w:rPr>
        <w:t>рА = 1</w:t>
      </w:r>
      <w:r w:rsidR="00AA4893">
        <w:rPr>
          <w:rStyle w:val="FontStyle22"/>
          <w:sz w:val="20"/>
          <w:szCs w:val="20"/>
        </w:rPr>
        <w:t xml:space="preserve"> – </w:t>
      </w:r>
      <w:r w:rsidRPr="001F7890">
        <w:rPr>
          <w:rStyle w:val="FontStyle22"/>
          <w:sz w:val="20"/>
          <w:szCs w:val="20"/>
          <w:lang w:val="en-US"/>
        </w:rPr>
        <w:t>qa</w:t>
      </w:r>
      <w:r w:rsidR="00AA4893">
        <w:rPr>
          <w:rStyle w:val="FontStyle22"/>
          <w:sz w:val="20"/>
          <w:szCs w:val="20"/>
        </w:rPr>
        <w:t>;</w:t>
      </w:r>
      <w:r w:rsidR="00A82C38" w:rsidRPr="001F7890">
        <w:rPr>
          <w:rStyle w:val="FontStyle22"/>
          <w:sz w:val="20"/>
          <w:szCs w:val="20"/>
        </w:rPr>
        <w:t xml:space="preserve">                                   </w:t>
      </w:r>
      <w:r w:rsidR="00EE0BEF" w:rsidRPr="001F7890">
        <w:rPr>
          <w:rStyle w:val="FontStyle22"/>
          <w:sz w:val="20"/>
          <w:szCs w:val="20"/>
        </w:rPr>
        <w:t xml:space="preserve">    </w:t>
      </w:r>
      <w:r w:rsidR="00A82C38" w:rsidRPr="001F7890">
        <w:rPr>
          <w:rStyle w:val="FontStyle22"/>
          <w:sz w:val="20"/>
          <w:szCs w:val="20"/>
        </w:rPr>
        <w:t xml:space="preserve">    (</w:t>
      </w:r>
      <w:r w:rsidR="00AA4893">
        <w:rPr>
          <w:rStyle w:val="FontStyle22"/>
          <w:sz w:val="20"/>
          <w:szCs w:val="20"/>
        </w:rPr>
        <w:t>8.4</w:t>
      </w:r>
      <w:r w:rsidR="00A82C38" w:rsidRPr="001F7890">
        <w:rPr>
          <w:rStyle w:val="FontStyle22"/>
          <w:sz w:val="20"/>
          <w:szCs w:val="20"/>
        </w:rPr>
        <w:t>)</w:t>
      </w:r>
    </w:p>
    <w:p w:rsidR="00DB60F3" w:rsidRPr="001F7890" w:rsidRDefault="00DB60F3" w:rsidP="006658CE">
      <w:pPr>
        <w:pStyle w:val="Style7"/>
        <w:widowControl/>
        <w:spacing w:before="120" w:after="120" w:line="240" w:lineRule="auto"/>
        <w:ind w:left="2552" w:firstLine="0"/>
        <w:rPr>
          <w:rStyle w:val="FontStyle22"/>
          <w:sz w:val="20"/>
          <w:szCs w:val="20"/>
        </w:rPr>
      </w:pPr>
      <w:r w:rsidRPr="001F7890">
        <w:rPr>
          <w:rStyle w:val="FontStyle22"/>
          <w:sz w:val="20"/>
          <w:szCs w:val="20"/>
        </w:rPr>
        <w:t>р</w:t>
      </w:r>
      <w:r w:rsidRPr="001F7890">
        <w:rPr>
          <w:rStyle w:val="FontStyle22"/>
          <w:sz w:val="20"/>
          <w:szCs w:val="20"/>
          <w:vertAlign w:val="superscript"/>
        </w:rPr>
        <w:t>2</w:t>
      </w:r>
      <w:r w:rsidRPr="001F7890">
        <w:rPr>
          <w:rStyle w:val="FontStyle22"/>
          <w:sz w:val="20"/>
          <w:szCs w:val="20"/>
        </w:rPr>
        <w:t>АА</w:t>
      </w:r>
      <w:r w:rsidR="00EE0BEF" w:rsidRPr="001F7890">
        <w:rPr>
          <w:rStyle w:val="FontStyle22"/>
          <w:sz w:val="20"/>
          <w:szCs w:val="20"/>
        </w:rPr>
        <w:t xml:space="preserve"> </w:t>
      </w:r>
      <w:r w:rsidRPr="001F7890">
        <w:rPr>
          <w:rStyle w:val="FontStyle22"/>
          <w:sz w:val="20"/>
          <w:szCs w:val="20"/>
        </w:rPr>
        <w:t>=</w:t>
      </w:r>
      <w:r w:rsidR="00EE0BEF" w:rsidRPr="001F7890">
        <w:rPr>
          <w:rStyle w:val="FontStyle22"/>
          <w:sz w:val="20"/>
          <w:szCs w:val="20"/>
        </w:rPr>
        <w:t xml:space="preserve"> </w:t>
      </w:r>
      <w:r w:rsidRPr="001F7890">
        <w:rPr>
          <w:rStyle w:val="FontStyle22"/>
          <w:sz w:val="20"/>
          <w:szCs w:val="20"/>
        </w:rPr>
        <w:t>(рА)</w:t>
      </w:r>
      <w:r w:rsidRPr="001F7890">
        <w:rPr>
          <w:rStyle w:val="FontStyle22"/>
          <w:sz w:val="20"/>
          <w:szCs w:val="20"/>
          <w:vertAlign w:val="superscript"/>
        </w:rPr>
        <w:t>2</w:t>
      </w:r>
      <w:r w:rsidR="00AA4893">
        <w:rPr>
          <w:rStyle w:val="FontStyle22"/>
          <w:sz w:val="20"/>
          <w:szCs w:val="20"/>
        </w:rPr>
        <w:t>;</w:t>
      </w:r>
      <w:r w:rsidR="00A82C38" w:rsidRPr="001F7890">
        <w:rPr>
          <w:rStyle w:val="FontStyle22"/>
          <w:sz w:val="20"/>
          <w:szCs w:val="20"/>
        </w:rPr>
        <w:t xml:space="preserve">                                    </w:t>
      </w:r>
      <w:r w:rsidR="00EE0BEF" w:rsidRPr="001F7890">
        <w:rPr>
          <w:rStyle w:val="FontStyle22"/>
          <w:sz w:val="20"/>
          <w:szCs w:val="20"/>
        </w:rPr>
        <w:t xml:space="preserve">   </w:t>
      </w:r>
      <w:r w:rsidR="00A82C38" w:rsidRPr="001F7890">
        <w:rPr>
          <w:rStyle w:val="FontStyle22"/>
          <w:sz w:val="20"/>
          <w:szCs w:val="20"/>
        </w:rPr>
        <w:t xml:space="preserve"> (</w:t>
      </w:r>
      <w:r w:rsidR="00AA4893">
        <w:rPr>
          <w:rStyle w:val="FontStyle22"/>
          <w:sz w:val="20"/>
          <w:szCs w:val="20"/>
        </w:rPr>
        <w:t>8.5</w:t>
      </w:r>
      <w:r w:rsidR="00A82C38" w:rsidRPr="001F7890">
        <w:rPr>
          <w:rStyle w:val="FontStyle22"/>
          <w:sz w:val="20"/>
          <w:szCs w:val="20"/>
        </w:rPr>
        <w:t>)</w:t>
      </w:r>
    </w:p>
    <w:p w:rsidR="00DB60F3" w:rsidRPr="001F7890" w:rsidRDefault="00DB60F3" w:rsidP="006658CE">
      <w:pPr>
        <w:pStyle w:val="Style7"/>
        <w:widowControl/>
        <w:spacing w:before="120" w:after="120" w:line="240" w:lineRule="auto"/>
        <w:ind w:left="2552" w:firstLine="0"/>
        <w:rPr>
          <w:rStyle w:val="FontStyle22"/>
          <w:sz w:val="20"/>
          <w:szCs w:val="20"/>
        </w:rPr>
      </w:pPr>
      <w:r w:rsidRPr="001F7890">
        <w:rPr>
          <w:rStyle w:val="FontStyle22"/>
          <w:sz w:val="20"/>
          <w:szCs w:val="20"/>
        </w:rPr>
        <w:t>2</w:t>
      </w:r>
      <w:r w:rsidRPr="001F7890">
        <w:rPr>
          <w:rStyle w:val="FontStyle22"/>
          <w:sz w:val="20"/>
          <w:szCs w:val="20"/>
          <w:lang w:val="en-US"/>
        </w:rPr>
        <w:t>pqAa</w:t>
      </w:r>
      <w:r w:rsidR="00A82C38" w:rsidRPr="001F7890">
        <w:rPr>
          <w:rStyle w:val="FontStyle22"/>
          <w:sz w:val="20"/>
          <w:szCs w:val="20"/>
        </w:rPr>
        <w:t xml:space="preserve"> </w:t>
      </w:r>
      <w:r w:rsidR="00EE0BEF" w:rsidRPr="001F7890">
        <w:rPr>
          <w:rStyle w:val="FontStyle22"/>
          <w:sz w:val="20"/>
          <w:szCs w:val="20"/>
        </w:rPr>
        <w:t>=</w:t>
      </w:r>
      <w:r w:rsidR="00A82C38" w:rsidRPr="001F7890">
        <w:rPr>
          <w:rStyle w:val="FontStyle22"/>
          <w:sz w:val="20"/>
          <w:szCs w:val="20"/>
        </w:rPr>
        <w:t xml:space="preserve"> </w:t>
      </w:r>
      <w:r w:rsidR="00EE0BEF" w:rsidRPr="001F7890">
        <w:rPr>
          <w:rStyle w:val="FontStyle22"/>
          <w:sz w:val="20"/>
          <w:szCs w:val="20"/>
        </w:rPr>
        <w:t xml:space="preserve">2 </w:t>
      </w:r>
      <w:r w:rsidR="00AA4893">
        <w:rPr>
          <w:rStyle w:val="FontStyle22"/>
          <w:rFonts w:ascii="Arial" w:hAnsi="Arial" w:cs="Arial"/>
          <w:sz w:val="20"/>
          <w:szCs w:val="20"/>
        </w:rPr>
        <w:t>∙</w:t>
      </w:r>
      <w:r w:rsidR="00EE0BEF" w:rsidRPr="001F7890">
        <w:rPr>
          <w:rStyle w:val="FontStyle22"/>
          <w:sz w:val="20"/>
          <w:szCs w:val="20"/>
        </w:rPr>
        <w:t xml:space="preserve"> </w:t>
      </w:r>
      <w:r w:rsidR="00EE0BEF" w:rsidRPr="001F7890">
        <w:rPr>
          <w:rStyle w:val="FontStyle22"/>
          <w:sz w:val="20"/>
          <w:szCs w:val="20"/>
          <w:lang w:val="en-US"/>
        </w:rPr>
        <w:t>pA</w:t>
      </w:r>
      <w:r w:rsidR="00EE0BEF" w:rsidRPr="001F7890">
        <w:rPr>
          <w:rStyle w:val="FontStyle22"/>
          <w:sz w:val="20"/>
          <w:szCs w:val="20"/>
        </w:rPr>
        <w:t xml:space="preserve"> </w:t>
      </w:r>
      <w:r w:rsidR="00AA4893">
        <w:rPr>
          <w:rStyle w:val="FontStyle22"/>
          <w:rFonts w:ascii="Arial" w:hAnsi="Arial" w:cs="Arial"/>
          <w:sz w:val="20"/>
          <w:szCs w:val="20"/>
        </w:rPr>
        <w:t>∙</w:t>
      </w:r>
      <w:r w:rsidR="00EE0BEF" w:rsidRPr="001F7890">
        <w:rPr>
          <w:rStyle w:val="FontStyle22"/>
          <w:sz w:val="20"/>
          <w:szCs w:val="20"/>
        </w:rPr>
        <w:t xml:space="preserve"> </w:t>
      </w:r>
      <w:r w:rsidR="00EE0BEF" w:rsidRPr="001F7890">
        <w:rPr>
          <w:rStyle w:val="FontStyle22"/>
          <w:sz w:val="20"/>
          <w:szCs w:val="20"/>
          <w:lang w:val="en-US"/>
        </w:rPr>
        <w:t>qa</w:t>
      </w:r>
      <w:r w:rsidR="00AA4893">
        <w:rPr>
          <w:rStyle w:val="FontStyle22"/>
          <w:sz w:val="20"/>
          <w:szCs w:val="20"/>
        </w:rPr>
        <w:t>.</w:t>
      </w:r>
      <w:r w:rsidR="00A82C38" w:rsidRPr="001F7890">
        <w:rPr>
          <w:rStyle w:val="FontStyle22"/>
          <w:sz w:val="20"/>
          <w:szCs w:val="20"/>
        </w:rPr>
        <w:t xml:space="preserve">                              (</w:t>
      </w:r>
      <w:r w:rsidR="00AA4893">
        <w:rPr>
          <w:rStyle w:val="FontStyle22"/>
          <w:sz w:val="20"/>
          <w:szCs w:val="20"/>
        </w:rPr>
        <w:t>8.6</w:t>
      </w:r>
      <w:r w:rsidR="00A82C38" w:rsidRPr="001F7890">
        <w:rPr>
          <w:rStyle w:val="FontStyle22"/>
          <w:sz w:val="20"/>
          <w:szCs w:val="20"/>
        </w:rPr>
        <w:t>)</w:t>
      </w:r>
    </w:p>
    <w:p w:rsidR="00DB60F3" w:rsidRPr="001F7890" w:rsidRDefault="00DB60F3" w:rsidP="006658CE">
      <w:pPr>
        <w:pStyle w:val="Style2"/>
        <w:widowControl/>
        <w:ind w:firstLine="284"/>
        <w:jc w:val="both"/>
        <w:rPr>
          <w:rStyle w:val="FontStyle16"/>
          <w:sz w:val="20"/>
          <w:szCs w:val="20"/>
        </w:rPr>
      </w:pPr>
      <w:r w:rsidRPr="001F7890">
        <w:rPr>
          <w:rStyle w:val="FontStyle16"/>
          <w:sz w:val="20"/>
          <w:szCs w:val="20"/>
        </w:rPr>
        <w:t>В панмиктической популяции из поколения в поколение будет с</w:t>
      </w:r>
      <w:r w:rsidRPr="001F7890">
        <w:rPr>
          <w:rStyle w:val="FontStyle16"/>
          <w:sz w:val="20"/>
          <w:szCs w:val="20"/>
        </w:rPr>
        <w:t>о</w:t>
      </w:r>
      <w:r w:rsidRPr="001F7890">
        <w:rPr>
          <w:rStyle w:val="FontStyle16"/>
          <w:sz w:val="20"/>
          <w:szCs w:val="20"/>
        </w:rPr>
        <w:t>храняться генетическое равновесие, т. е. будут сохраняться частоты генов и генотипов, присущие исходной популяции.</w:t>
      </w:r>
    </w:p>
    <w:p w:rsidR="00DB60F3" w:rsidRPr="001F7890" w:rsidRDefault="00DB60F3" w:rsidP="006658CE">
      <w:pPr>
        <w:pStyle w:val="Style7"/>
        <w:widowControl/>
        <w:spacing w:line="240" w:lineRule="auto"/>
        <w:ind w:firstLine="284"/>
        <w:jc w:val="both"/>
        <w:rPr>
          <w:rStyle w:val="FontStyle131"/>
          <w:sz w:val="20"/>
          <w:szCs w:val="20"/>
        </w:rPr>
      </w:pPr>
      <w:r w:rsidRPr="001F7890">
        <w:rPr>
          <w:rStyle w:val="FontStyle131"/>
          <w:sz w:val="20"/>
          <w:szCs w:val="20"/>
        </w:rPr>
        <w:t>Равновесие в популяции может нарушаться под влиянием мутаций, отбора, изменения численности популяции, избирательности оплод</w:t>
      </w:r>
      <w:r w:rsidRPr="001F7890">
        <w:rPr>
          <w:rStyle w:val="FontStyle131"/>
          <w:sz w:val="20"/>
          <w:szCs w:val="20"/>
        </w:rPr>
        <w:t>о</w:t>
      </w:r>
      <w:r w:rsidRPr="001F7890">
        <w:rPr>
          <w:rStyle w:val="FontStyle131"/>
          <w:sz w:val="20"/>
          <w:szCs w:val="20"/>
        </w:rPr>
        <w:t>творения и др.</w:t>
      </w:r>
    </w:p>
    <w:p w:rsidR="00D05D56" w:rsidRPr="001F7890" w:rsidRDefault="00D05D56" w:rsidP="006658CE">
      <w:pPr>
        <w:pStyle w:val="Style54"/>
        <w:widowControl/>
        <w:ind w:firstLine="284"/>
        <w:jc w:val="both"/>
        <w:rPr>
          <w:rStyle w:val="FontStyle99"/>
          <w:b w:val="0"/>
          <w:i/>
          <w:sz w:val="20"/>
          <w:szCs w:val="20"/>
        </w:rPr>
      </w:pPr>
    </w:p>
    <w:p w:rsidR="00434E62" w:rsidRPr="001F7890" w:rsidRDefault="00AA4893" w:rsidP="006658CE">
      <w:pPr>
        <w:pStyle w:val="Style14"/>
        <w:widowControl/>
        <w:ind w:firstLine="284"/>
        <w:jc w:val="both"/>
        <w:rPr>
          <w:rStyle w:val="FontStyle16"/>
          <w:sz w:val="20"/>
          <w:szCs w:val="20"/>
        </w:rPr>
      </w:pPr>
      <w:r>
        <w:rPr>
          <w:rStyle w:val="FontStyle16"/>
          <w:b/>
          <w:sz w:val="20"/>
          <w:szCs w:val="20"/>
        </w:rPr>
        <w:t>Пример.</w:t>
      </w:r>
      <w:r w:rsidR="00DB60F3" w:rsidRPr="001F7890">
        <w:rPr>
          <w:rStyle w:val="FontStyle16"/>
          <w:sz w:val="20"/>
          <w:szCs w:val="20"/>
        </w:rPr>
        <w:t xml:space="preserve"> </w:t>
      </w:r>
      <w:r w:rsidR="00434E62" w:rsidRPr="001F7890">
        <w:rPr>
          <w:rStyle w:val="FontStyle16"/>
          <w:sz w:val="20"/>
          <w:szCs w:val="20"/>
        </w:rPr>
        <w:t>У подсолнечника наличие панц</w:t>
      </w:r>
      <w:r w:rsidR="00D7795D" w:rsidRPr="001F7890">
        <w:rPr>
          <w:rStyle w:val="FontStyle16"/>
          <w:sz w:val="20"/>
          <w:szCs w:val="20"/>
        </w:rPr>
        <w:t>и</w:t>
      </w:r>
      <w:r w:rsidR="00434E62" w:rsidRPr="001F7890">
        <w:rPr>
          <w:rStyle w:val="FontStyle16"/>
          <w:sz w:val="20"/>
          <w:szCs w:val="20"/>
        </w:rPr>
        <w:t>рного слоя в семянке д</w:t>
      </w:r>
      <w:r w:rsidR="00434E62" w:rsidRPr="001F7890">
        <w:rPr>
          <w:rStyle w:val="FontStyle16"/>
          <w:sz w:val="20"/>
          <w:szCs w:val="20"/>
        </w:rPr>
        <w:t>о</w:t>
      </w:r>
      <w:r w:rsidR="00434E62" w:rsidRPr="001F7890">
        <w:rPr>
          <w:rStyle w:val="FontStyle16"/>
          <w:sz w:val="20"/>
          <w:szCs w:val="20"/>
        </w:rPr>
        <w:t>минирует над отсутствием его и наследуется моногенно. При апроб</w:t>
      </w:r>
      <w:r w:rsidR="00434E62" w:rsidRPr="001F7890">
        <w:rPr>
          <w:rStyle w:val="FontStyle16"/>
          <w:sz w:val="20"/>
          <w:szCs w:val="20"/>
        </w:rPr>
        <w:t>а</w:t>
      </w:r>
      <w:r w:rsidR="00434E62" w:rsidRPr="001F7890">
        <w:rPr>
          <w:rStyle w:val="FontStyle16"/>
          <w:sz w:val="20"/>
          <w:szCs w:val="20"/>
        </w:rPr>
        <w:t>ции установлено, что 4 % семянок не имеют панцирного слоя.</w:t>
      </w:r>
    </w:p>
    <w:p w:rsidR="00434E62" w:rsidRPr="001F7890" w:rsidRDefault="00434E62" w:rsidP="006658CE">
      <w:pPr>
        <w:pStyle w:val="Style8"/>
        <w:widowControl/>
        <w:numPr>
          <w:ilvl w:val="0"/>
          <w:numId w:val="358"/>
        </w:numPr>
        <w:tabs>
          <w:tab w:val="left" w:pos="482"/>
          <w:tab w:val="left" w:pos="567"/>
          <w:tab w:val="left" w:pos="715"/>
        </w:tabs>
        <w:spacing w:line="240" w:lineRule="auto"/>
        <w:ind w:left="0" w:firstLine="284"/>
        <w:jc w:val="both"/>
        <w:rPr>
          <w:rStyle w:val="FontStyle16"/>
          <w:sz w:val="20"/>
          <w:szCs w:val="20"/>
        </w:rPr>
      </w:pPr>
      <w:r w:rsidRPr="001F7890">
        <w:rPr>
          <w:rStyle w:val="FontStyle16"/>
          <w:sz w:val="20"/>
          <w:szCs w:val="20"/>
        </w:rPr>
        <w:t xml:space="preserve">Какова частота </w:t>
      </w:r>
      <w:proofErr w:type="gramStart"/>
      <w:r w:rsidRPr="001F7890">
        <w:rPr>
          <w:rStyle w:val="FontStyle16"/>
          <w:sz w:val="20"/>
          <w:szCs w:val="20"/>
        </w:rPr>
        <w:t>рецессивного</w:t>
      </w:r>
      <w:proofErr w:type="gramEnd"/>
      <w:r w:rsidRPr="001F7890">
        <w:rPr>
          <w:rStyle w:val="FontStyle16"/>
          <w:sz w:val="20"/>
          <w:szCs w:val="20"/>
        </w:rPr>
        <w:t xml:space="preserve"> аллеля в популяции?</w:t>
      </w:r>
    </w:p>
    <w:p w:rsidR="00434E62" w:rsidRPr="001F7890" w:rsidRDefault="00434E62" w:rsidP="006658CE">
      <w:pPr>
        <w:pStyle w:val="Style8"/>
        <w:widowControl/>
        <w:numPr>
          <w:ilvl w:val="0"/>
          <w:numId w:val="358"/>
        </w:numPr>
        <w:tabs>
          <w:tab w:val="left" w:pos="482"/>
          <w:tab w:val="left" w:pos="567"/>
          <w:tab w:val="left" w:pos="715"/>
        </w:tabs>
        <w:spacing w:line="240" w:lineRule="auto"/>
        <w:ind w:left="0" w:firstLine="284"/>
        <w:jc w:val="both"/>
        <w:rPr>
          <w:rStyle w:val="FontStyle16"/>
          <w:sz w:val="20"/>
          <w:szCs w:val="20"/>
        </w:rPr>
      </w:pPr>
      <w:r w:rsidRPr="001F7890">
        <w:rPr>
          <w:rStyle w:val="FontStyle16"/>
          <w:sz w:val="20"/>
          <w:szCs w:val="20"/>
        </w:rPr>
        <w:t xml:space="preserve">Какова частота </w:t>
      </w:r>
      <w:proofErr w:type="gramStart"/>
      <w:r w:rsidRPr="001F7890">
        <w:rPr>
          <w:rStyle w:val="FontStyle16"/>
          <w:sz w:val="20"/>
          <w:szCs w:val="20"/>
        </w:rPr>
        <w:t>доминантного</w:t>
      </w:r>
      <w:proofErr w:type="gramEnd"/>
      <w:r w:rsidRPr="001F7890">
        <w:rPr>
          <w:rStyle w:val="FontStyle16"/>
          <w:sz w:val="20"/>
          <w:szCs w:val="20"/>
        </w:rPr>
        <w:t xml:space="preserve"> аллеля в популяции?</w:t>
      </w:r>
    </w:p>
    <w:p w:rsidR="00434E62" w:rsidRPr="001F7890" w:rsidRDefault="00434E62" w:rsidP="006658CE">
      <w:pPr>
        <w:pStyle w:val="Style8"/>
        <w:widowControl/>
        <w:numPr>
          <w:ilvl w:val="0"/>
          <w:numId w:val="358"/>
        </w:numPr>
        <w:tabs>
          <w:tab w:val="left" w:pos="482"/>
          <w:tab w:val="left" w:pos="567"/>
        </w:tabs>
        <w:spacing w:line="240" w:lineRule="auto"/>
        <w:ind w:left="0" w:firstLine="284"/>
        <w:jc w:val="both"/>
        <w:rPr>
          <w:rStyle w:val="FontStyle16"/>
          <w:sz w:val="20"/>
          <w:szCs w:val="20"/>
        </w:rPr>
      </w:pPr>
      <w:r w:rsidRPr="001F7890">
        <w:rPr>
          <w:rStyle w:val="FontStyle16"/>
          <w:sz w:val="20"/>
          <w:szCs w:val="20"/>
        </w:rPr>
        <w:t>Сколько семянок является доминантными гомозиготами</w:t>
      </w:r>
      <w:proofErr w:type="gramStart"/>
      <w:r w:rsidR="00AA4893">
        <w:rPr>
          <w:rStyle w:val="FontStyle16"/>
          <w:sz w:val="20"/>
          <w:szCs w:val="20"/>
        </w:rPr>
        <w:t xml:space="preserve"> </w:t>
      </w:r>
      <w:r w:rsidR="00AA4893" w:rsidRPr="001F7890">
        <w:rPr>
          <w:rStyle w:val="FontStyle16"/>
          <w:sz w:val="20"/>
          <w:szCs w:val="20"/>
        </w:rPr>
        <w:t>(%)</w:t>
      </w:r>
      <w:r w:rsidRPr="001F7890">
        <w:rPr>
          <w:rStyle w:val="FontStyle16"/>
          <w:sz w:val="20"/>
          <w:szCs w:val="20"/>
        </w:rPr>
        <w:t>?</w:t>
      </w:r>
      <w:proofErr w:type="gramEnd"/>
    </w:p>
    <w:p w:rsidR="00434E62" w:rsidRPr="001F7890" w:rsidRDefault="00434E62" w:rsidP="006658CE">
      <w:pPr>
        <w:pStyle w:val="Style8"/>
        <w:widowControl/>
        <w:numPr>
          <w:ilvl w:val="0"/>
          <w:numId w:val="358"/>
        </w:numPr>
        <w:tabs>
          <w:tab w:val="left" w:pos="482"/>
          <w:tab w:val="left" w:pos="567"/>
          <w:tab w:val="left" w:pos="715"/>
        </w:tabs>
        <w:spacing w:line="240" w:lineRule="auto"/>
        <w:ind w:left="0" w:firstLine="284"/>
        <w:jc w:val="both"/>
        <w:rPr>
          <w:rStyle w:val="FontStyle16"/>
          <w:sz w:val="20"/>
          <w:szCs w:val="20"/>
        </w:rPr>
      </w:pPr>
      <w:r w:rsidRPr="001F7890">
        <w:rPr>
          <w:rStyle w:val="FontStyle16"/>
          <w:sz w:val="20"/>
          <w:szCs w:val="20"/>
        </w:rPr>
        <w:t>Сколько семянок является гетерозиготами</w:t>
      </w:r>
      <w:proofErr w:type="gramStart"/>
      <w:r w:rsidR="00B2680B">
        <w:rPr>
          <w:rStyle w:val="FontStyle16"/>
          <w:sz w:val="20"/>
          <w:szCs w:val="20"/>
        </w:rPr>
        <w:t xml:space="preserve"> </w:t>
      </w:r>
      <w:r w:rsidR="00AA4893" w:rsidRPr="001F7890">
        <w:rPr>
          <w:rStyle w:val="FontStyle16"/>
          <w:sz w:val="20"/>
          <w:szCs w:val="20"/>
        </w:rPr>
        <w:t>(%)</w:t>
      </w:r>
      <w:r w:rsidRPr="001F7890">
        <w:rPr>
          <w:rStyle w:val="FontStyle16"/>
          <w:sz w:val="20"/>
          <w:szCs w:val="20"/>
        </w:rPr>
        <w:t>?</w:t>
      </w:r>
      <w:proofErr w:type="gramEnd"/>
    </w:p>
    <w:p w:rsidR="00434E62" w:rsidRPr="001F7890" w:rsidRDefault="00434E62" w:rsidP="006658CE">
      <w:pPr>
        <w:pStyle w:val="Style8"/>
        <w:widowControl/>
        <w:numPr>
          <w:ilvl w:val="0"/>
          <w:numId w:val="358"/>
        </w:numPr>
        <w:tabs>
          <w:tab w:val="left" w:pos="482"/>
          <w:tab w:val="left" w:pos="567"/>
        </w:tabs>
        <w:spacing w:line="240" w:lineRule="auto"/>
        <w:ind w:left="0" w:firstLine="284"/>
        <w:jc w:val="both"/>
        <w:rPr>
          <w:rStyle w:val="FontStyle16"/>
          <w:sz w:val="20"/>
          <w:szCs w:val="20"/>
        </w:rPr>
      </w:pPr>
      <w:r w:rsidRPr="001F7890">
        <w:rPr>
          <w:rStyle w:val="FontStyle16"/>
          <w:sz w:val="20"/>
          <w:szCs w:val="20"/>
        </w:rPr>
        <w:t>Сколько гетерозиготных семянок</w:t>
      </w:r>
      <w:proofErr w:type="gramStart"/>
      <w:r w:rsidRPr="001F7890">
        <w:rPr>
          <w:rStyle w:val="FontStyle16"/>
          <w:sz w:val="20"/>
          <w:szCs w:val="20"/>
        </w:rPr>
        <w:t xml:space="preserve"> (%) </w:t>
      </w:r>
      <w:proofErr w:type="gramEnd"/>
      <w:r w:rsidRPr="001F7890">
        <w:rPr>
          <w:rStyle w:val="FontStyle16"/>
          <w:sz w:val="20"/>
          <w:szCs w:val="20"/>
        </w:rPr>
        <w:t>будет в другой панмик</w:t>
      </w:r>
      <w:r w:rsidR="006E1075" w:rsidRPr="001F7890">
        <w:rPr>
          <w:rStyle w:val="FontStyle16"/>
          <w:sz w:val="20"/>
          <w:szCs w:val="20"/>
        </w:rPr>
        <w:t>т</w:t>
      </w:r>
      <w:r w:rsidR="006E1075" w:rsidRPr="001F7890">
        <w:rPr>
          <w:rStyle w:val="FontStyle16"/>
          <w:sz w:val="20"/>
          <w:szCs w:val="20"/>
        </w:rPr>
        <w:t>и</w:t>
      </w:r>
      <w:r w:rsidR="006E1075" w:rsidRPr="001F7890">
        <w:rPr>
          <w:rStyle w:val="FontStyle16"/>
          <w:sz w:val="20"/>
          <w:szCs w:val="20"/>
        </w:rPr>
        <w:t>ческой</w:t>
      </w:r>
      <w:r w:rsidRPr="001F7890">
        <w:rPr>
          <w:rStyle w:val="FontStyle16"/>
          <w:sz w:val="20"/>
          <w:szCs w:val="20"/>
        </w:rPr>
        <w:t xml:space="preserve"> популяции, при апробации которой установлено, что беспа</w:t>
      </w:r>
      <w:r w:rsidRPr="001F7890">
        <w:rPr>
          <w:rStyle w:val="FontStyle16"/>
          <w:sz w:val="20"/>
          <w:szCs w:val="20"/>
        </w:rPr>
        <w:t>н</w:t>
      </w:r>
      <w:r w:rsidRPr="001F7890">
        <w:rPr>
          <w:rStyle w:val="FontStyle16"/>
          <w:sz w:val="20"/>
          <w:szCs w:val="20"/>
        </w:rPr>
        <w:t>ц</w:t>
      </w:r>
      <w:r w:rsidR="00D7795D" w:rsidRPr="001F7890">
        <w:rPr>
          <w:rStyle w:val="FontStyle16"/>
          <w:sz w:val="20"/>
          <w:szCs w:val="20"/>
        </w:rPr>
        <w:t>и</w:t>
      </w:r>
      <w:r w:rsidRPr="001F7890">
        <w:rPr>
          <w:rStyle w:val="FontStyle16"/>
          <w:sz w:val="20"/>
          <w:szCs w:val="20"/>
        </w:rPr>
        <w:t>рных 12,25 %?</w:t>
      </w:r>
    </w:p>
    <w:p w:rsidR="00434E62" w:rsidRPr="001F7890" w:rsidRDefault="009668CC" w:rsidP="006658CE">
      <w:pPr>
        <w:pStyle w:val="Style54"/>
        <w:widowControl/>
        <w:ind w:firstLine="284"/>
        <w:jc w:val="both"/>
        <w:rPr>
          <w:rStyle w:val="FontStyle99"/>
          <w:b w:val="0"/>
          <w:i/>
          <w:sz w:val="20"/>
          <w:szCs w:val="20"/>
        </w:rPr>
      </w:pPr>
      <w:r w:rsidRPr="001F7890">
        <w:rPr>
          <w:rStyle w:val="FontStyle99"/>
          <w:b w:val="0"/>
          <w:i/>
          <w:sz w:val="20"/>
          <w:szCs w:val="20"/>
        </w:rPr>
        <w:t>Решение и ответы.</w:t>
      </w:r>
    </w:p>
    <w:p w:rsidR="00434E62" w:rsidRPr="001F7890" w:rsidRDefault="00434E62" w:rsidP="006658CE">
      <w:pPr>
        <w:pStyle w:val="Style54"/>
        <w:widowControl/>
        <w:ind w:firstLine="1560"/>
        <w:rPr>
          <w:rStyle w:val="FontStyle99"/>
          <w:b w:val="0"/>
          <w:sz w:val="20"/>
          <w:szCs w:val="20"/>
          <w:u w:val="single"/>
        </w:rPr>
      </w:pPr>
      <w:r w:rsidRPr="001F7890">
        <w:rPr>
          <w:rStyle w:val="FontStyle99"/>
          <w:b w:val="0"/>
          <w:sz w:val="20"/>
          <w:szCs w:val="20"/>
          <w:u w:val="single"/>
        </w:rPr>
        <w:t>Подсолнечник</w:t>
      </w:r>
    </w:p>
    <w:p w:rsidR="00434E62" w:rsidRPr="001F7890" w:rsidRDefault="00434E62" w:rsidP="006658CE">
      <w:pPr>
        <w:pStyle w:val="Style54"/>
        <w:widowControl/>
        <w:ind w:firstLine="1560"/>
        <w:rPr>
          <w:rStyle w:val="FontStyle99"/>
          <w:b w:val="0"/>
          <w:sz w:val="20"/>
          <w:szCs w:val="20"/>
        </w:rPr>
      </w:pPr>
      <w:r w:rsidRPr="001F7890">
        <w:rPr>
          <w:rStyle w:val="FontStyle99"/>
          <w:b w:val="0"/>
          <w:sz w:val="20"/>
          <w:szCs w:val="20"/>
        </w:rPr>
        <w:t>Наличие панц</w:t>
      </w:r>
      <w:r w:rsidR="00D7795D" w:rsidRPr="001F7890">
        <w:rPr>
          <w:rStyle w:val="FontStyle99"/>
          <w:b w:val="0"/>
          <w:sz w:val="20"/>
          <w:szCs w:val="20"/>
        </w:rPr>
        <w:t>и</w:t>
      </w:r>
      <w:r w:rsidRPr="001F7890">
        <w:rPr>
          <w:rStyle w:val="FontStyle99"/>
          <w:b w:val="0"/>
          <w:sz w:val="20"/>
          <w:szCs w:val="20"/>
        </w:rPr>
        <w:t>рного слоя у семянок.</w:t>
      </w:r>
    </w:p>
    <w:p w:rsidR="00434E62" w:rsidRPr="001F7890" w:rsidRDefault="00434E62" w:rsidP="006658CE">
      <w:pPr>
        <w:pStyle w:val="Style54"/>
        <w:widowControl/>
        <w:ind w:firstLine="1560"/>
        <w:jc w:val="both"/>
        <w:rPr>
          <w:rStyle w:val="FontStyle99"/>
          <w:b w:val="0"/>
          <w:sz w:val="20"/>
          <w:szCs w:val="20"/>
        </w:rPr>
      </w:pPr>
      <w:r w:rsidRPr="001F7890">
        <w:rPr>
          <w:rStyle w:val="FontStyle99"/>
          <w:b w:val="0"/>
          <w:sz w:val="20"/>
          <w:szCs w:val="20"/>
        </w:rPr>
        <w:t xml:space="preserve">А – </w:t>
      </w:r>
      <w:r w:rsidR="00DA4BC9" w:rsidRPr="001F7890">
        <w:rPr>
          <w:rStyle w:val="FontStyle99"/>
          <w:b w:val="0"/>
          <w:sz w:val="20"/>
          <w:szCs w:val="20"/>
        </w:rPr>
        <w:t>наличие</w:t>
      </w:r>
      <w:r w:rsidRPr="001F7890">
        <w:rPr>
          <w:rStyle w:val="FontStyle99"/>
          <w:b w:val="0"/>
          <w:sz w:val="20"/>
          <w:szCs w:val="20"/>
        </w:rPr>
        <w:t xml:space="preserve"> панц</w:t>
      </w:r>
      <w:r w:rsidR="00D7795D" w:rsidRPr="001F7890">
        <w:rPr>
          <w:rStyle w:val="FontStyle99"/>
          <w:b w:val="0"/>
          <w:sz w:val="20"/>
          <w:szCs w:val="20"/>
        </w:rPr>
        <w:t>и</w:t>
      </w:r>
      <w:r w:rsidRPr="001F7890">
        <w:rPr>
          <w:rStyle w:val="FontStyle99"/>
          <w:b w:val="0"/>
          <w:sz w:val="20"/>
          <w:szCs w:val="20"/>
        </w:rPr>
        <w:t>рного слоя;</w:t>
      </w:r>
    </w:p>
    <w:p w:rsidR="00434E62" w:rsidRPr="001F7890" w:rsidRDefault="00434E62" w:rsidP="006658CE">
      <w:pPr>
        <w:pStyle w:val="Style54"/>
        <w:widowControl/>
        <w:ind w:firstLine="1560"/>
        <w:jc w:val="both"/>
        <w:rPr>
          <w:rStyle w:val="FontStyle99"/>
          <w:b w:val="0"/>
          <w:sz w:val="20"/>
          <w:szCs w:val="20"/>
        </w:rPr>
      </w:pPr>
      <w:r w:rsidRPr="001F7890">
        <w:rPr>
          <w:rStyle w:val="FontStyle99"/>
          <w:b w:val="0"/>
          <w:sz w:val="20"/>
          <w:szCs w:val="20"/>
        </w:rPr>
        <w:t>а – отсутствие панц</w:t>
      </w:r>
      <w:r w:rsidR="00D7795D" w:rsidRPr="001F7890">
        <w:rPr>
          <w:rStyle w:val="FontStyle99"/>
          <w:b w:val="0"/>
          <w:sz w:val="20"/>
          <w:szCs w:val="20"/>
        </w:rPr>
        <w:t>и</w:t>
      </w:r>
      <w:r w:rsidRPr="001F7890">
        <w:rPr>
          <w:rStyle w:val="FontStyle99"/>
          <w:b w:val="0"/>
          <w:sz w:val="20"/>
          <w:szCs w:val="20"/>
        </w:rPr>
        <w:t>рного слоя.</w:t>
      </w:r>
    </w:p>
    <w:p w:rsidR="00434E62" w:rsidRPr="001F7890" w:rsidRDefault="00434E62" w:rsidP="006658CE">
      <w:pPr>
        <w:pStyle w:val="Style54"/>
        <w:widowControl/>
        <w:ind w:firstLine="1560"/>
        <w:jc w:val="both"/>
        <w:rPr>
          <w:rStyle w:val="FontStyle99"/>
          <w:b w:val="0"/>
          <w:sz w:val="20"/>
          <w:szCs w:val="20"/>
        </w:rPr>
      </w:pPr>
      <w:r w:rsidRPr="001F7890">
        <w:rPr>
          <w:rStyle w:val="FontStyle99"/>
          <w:b w:val="0"/>
          <w:sz w:val="20"/>
          <w:szCs w:val="20"/>
          <w:lang w:val="en-US"/>
        </w:rPr>
        <w:t>q</w:t>
      </w:r>
      <w:r w:rsidRPr="001F7890">
        <w:rPr>
          <w:rStyle w:val="FontStyle99"/>
          <w:b w:val="0"/>
          <w:sz w:val="20"/>
          <w:szCs w:val="20"/>
          <w:vertAlign w:val="superscript"/>
        </w:rPr>
        <w:t>2</w:t>
      </w:r>
      <w:r w:rsidRPr="001F7890">
        <w:rPr>
          <w:rStyle w:val="FontStyle99"/>
          <w:b w:val="0"/>
          <w:sz w:val="20"/>
          <w:szCs w:val="20"/>
        </w:rPr>
        <w:t xml:space="preserve"> = 4 % (0</w:t>
      </w:r>
      <w:proofErr w:type="gramStart"/>
      <w:r w:rsidRPr="001F7890">
        <w:rPr>
          <w:rStyle w:val="FontStyle99"/>
          <w:b w:val="0"/>
          <w:sz w:val="20"/>
          <w:szCs w:val="20"/>
        </w:rPr>
        <w:t>,04</w:t>
      </w:r>
      <w:proofErr w:type="gramEnd"/>
      <w:r w:rsidRPr="001F7890">
        <w:rPr>
          <w:rStyle w:val="FontStyle99"/>
          <w:b w:val="0"/>
          <w:sz w:val="20"/>
          <w:szCs w:val="20"/>
        </w:rPr>
        <w:t>).</w:t>
      </w:r>
    </w:p>
    <w:p w:rsidR="00633951" w:rsidRPr="001F7890" w:rsidRDefault="00434E62" w:rsidP="002F7429">
      <w:pPr>
        <w:pStyle w:val="Style54"/>
        <w:widowControl/>
        <w:spacing w:before="120" w:after="120" w:line="238" w:lineRule="auto"/>
        <w:ind w:firstLine="284"/>
        <w:jc w:val="both"/>
        <w:rPr>
          <w:rStyle w:val="FontStyle16"/>
          <w:i/>
          <w:sz w:val="20"/>
          <w:szCs w:val="20"/>
        </w:rPr>
      </w:pPr>
      <w:r w:rsidRPr="001F7890">
        <w:rPr>
          <w:rStyle w:val="FontStyle99"/>
          <w:b w:val="0"/>
          <w:i/>
          <w:sz w:val="20"/>
          <w:szCs w:val="20"/>
        </w:rPr>
        <w:lastRenderedPageBreak/>
        <w:t xml:space="preserve">1. </w:t>
      </w:r>
      <w:r w:rsidR="00A82C38" w:rsidRPr="001F7890">
        <w:rPr>
          <w:rStyle w:val="FontStyle99"/>
          <w:b w:val="0"/>
          <w:i/>
          <w:sz w:val="20"/>
          <w:szCs w:val="20"/>
        </w:rPr>
        <w:t>Определяем ч</w:t>
      </w:r>
      <w:r w:rsidR="00633951" w:rsidRPr="001F7890">
        <w:rPr>
          <w:rStyle w:val="FontStyle16"/>
          <w:i/>
          <w:sz w:val="20"/>
          <w:szCs w:val="20"/>
        </w:rPr>
        <w:t>астот</w:t>
      </w:r>
      <w:r w:rsidR="00A82C38" w:rsidRPr="001F7890">
        <w:rPr>
          <w:rStyle w:val="FontStyle16"/>
          <w:i/>
          <w:sz w:val="20"/>
          <w:szCs w:val="20"/>
        </w:rPr>
        <w:t>у</w:t>
      </w:r>
      <w:r w:rsidR="00633951" w:rsidRPr="001F7890">
        <w:rPr>
          <w:rStyle w:val="FontStyle16"/>
          <w:i/>
          <w:sz w:val="20"/>
          <w:szCs w:val="20"/>
        </w:rPr>
        <w:t xml:space="preserve"> </w:t>
      </w:r>
      <w:proofErr w:type="gramStart"/>
      <w:r w:rsidR="00633951" w:rsidRPr="001F7890">
        <w:rPr>
          <w:rStyle w:val="FontStyle16"/>
          <w:i/>
          <w:sz w:val="20"/>
          <w:szCs w:val="20"/>
        </w:rPr>
        <w:t>рецессивного</w:t>
      </w:r>
      <w:proofErr w:type="gramEnd"/>
      <w:r w:rsidR="00633951" w:rsidRPr="001F7890">
        <w:rPr>
          <w:rStyle w:val="FontStyle16"/>
          <w:i/>
          <w:sz w:val="20"/>
          <w:szCs w:val="20"/>
        </w:rPr>
        <w:t xml:space="preserve"> аллеля в популяции</w:t>
      </w:r>
      <w:r w:rsidR="00A82C38" w:rsidRPr="001F7890">
        <w:rPr>
          <w:rStyle w:val="FontStyle16"/>
          <w:i/>
          <w:sz w:val="20"/>
          <w:szCs w:val="20"/>
        </w:rPr>
        <w:t xml:space="preserve"> по форм</w:t>
      </w:r>
      <w:r w:rsidR="00A82C38" w:rsidRPr="001F7890">
        <w:rPr>
          <w:rStyle w:val="FontStyle16"/>
          <w:i/>
          <w:sz w:val="20"/>
          <w:szCs w:val="20"/>
        </w:rPr>
        <w:t>у</w:t>
      </w:r>
      <w:r w:rsidR="00A82C38" w:rsidRPr="001F7890">
        <w:rPr>
          <w:rStyle w:val="FontStyle16"/>
          <w:i/>
          <w:sz w:val="20"/>
          <w:szCs w:val="20"/>
        </w:rPr>
        <w:t xml:space="preserve">ле </w:t>
      </w:r>
      <w:r w:rsidR="00AA4893">
        <w:rPr>
          <w:rStyle w:val="FontStyle16"/>
          <w:i/>
          <w:sz w:val="20"/>
          <w:szCs w:val="20"/>
        </w:rPr>
        <w:t>(8.3):</w:t>
      </w:r>
    </w:p>
    <w:p w:rsidR="00434E62" w:rsidRPr="001F7890" w:rsidRDefault="00434E62" w:rsidP="002F7429">
      <w:pPr>
        <w:pStyle w:val="Style54"/>
        <w:widowControl/>
        <w:spacing w:line="238" w:lineRule="auto"/>
        <w:ind w:firstLine="284"/>
        <w:jc w:val="both"/>
        <w:rPr>
          <w:rStyle w:val="FontStyle22"/>
          <w:sz w:val="20"/>
          <w:szCs w:val="20"/>
        </w:rPr>
      </w:pPr>
      <w:proofErr w:type="gramStart"/>
      <w:r w:rsidRPr="001F7890">
        <w:rPr>
          <w:rStyle w:val="FontStyle22"/>
          <w:sz w:val="20"/>
          <w:szCs w:val="20"/>
          <w:lang w:val="en-US"/>
        </w:rPr>
        <w:t>qa</w:t>
      </w:r>
      <w:proofErr w:type="gramEnd"/>
      <w:r w:rsidR="00EE0BEF" w:rsidRPr="001F7890">
        <w:rPr>
          <w:rStyle w:val="FontStyle22"/>
          <w:sz w:val="20"/>
          <w:szCs w:val="20"/>
        </w:rPr>
        <w:t xml:space="preserve"> </w:t>
      </w:r>
      <w:r w:rsidRPr="001F7890">
        <w:rPr>
          <w:rStyle w:val="FontStyle22"/>
          <w:sz w:val="20"/>
          <w:szCs w:val="20"/>
        </w:rPr>
        <w:t>=</w:t>
      </w:r>
      <w:r w:rsidR="00EE0BEF" w:rsidRPr="001F7890">
        <w:rPr>
          <w:rStyle w:val="FontStyle22"/>
          <w:sz w:val="20"/>
          <w:szCs w:val="20"/>
        </w:rPr>
        <w:t xml:space="preserve"> </w:t>
      </w:r>
      <m:oMath>
        <m:rad>
          <m:radPr>
            <m:degHide m:val="on"/>
            <m:ctrlPr>
              <w:rPr>
                <w:rStyle w:val="FontStyle22"/>
                <w:rFonts w:ascii="Cambria Math" w:eastAsia="Times New Roman" w:hAnsi="Cambria Math"/>
                <w:sz w:val="20"/>
                <w:szCs w:val="20"/>
              </w:rPr>
            </m:ctrlPr>
          </m:radPr>
          <m:deg/>
          <m:e>
            <m:sSup>
              <m:sSupPr>
                <m:ctrlPr>
                  <w:rPr>
                    <w:rStyle w:val="FontStyle22"/>
                    <w:rFonts w:ascii="Cambria Math" w:eastAsia="Times New Roman" w:hAnsi="Cambria Math"/>
                    <w:sz w:val="20"/>
                    <w:szCs w:val="20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Style w:val="FontStyle22"/>
                    <w:rFonts w:ascii="Cambria Math" w:hAnsi="Cambria Math"/>
                    <w:sz w:val="20"/>
                    <w:szCs w:val="20"/>
                    <w:lang w:val="en-US"/>
                  </w:rPr>
                  <m:t>q</m:t>
                </m:r>
              </m:e>
              <m:sup>
                <m:r>
                  <m:rPr>
                    <m:sty m:val="p"/>
                  </m:rPr>
                  <w:rPr>
                    <w:rStyle w:val="FontStyle22"/>
                    <w:rFonts w:ascii="Cambria Math" w:hAnsi="Cambria Math"/>
                    <w:sz w:val="20"/>
                    <w:szCs w:val="20"/>
                  </w:rPr>
                  <m:t>2</m:t>
                </m:r>
              </m:sup>
            </m:sSup>
            <m:r>
              <m:rPr>
                <m:sty m:val="p"/>
              </m:rPr>
              <w:rPr>
                <w:rStyle w:val="FontStyle22"/>
                <w:rFonts w:ascii="Cambria Math" w:hAnsi="Cambria Math"/>
                <w:sz w:val="20"/>
                <w:szCs w:val="20"/>
                <w:lang w:val="en-US"/>
              </w:rPr>
              <m:t>aa</m:t>
            </m:r>
          </m:e>
        </m:rad>
      </m:oMath>
      <w:r w:rsidRPr="001F7890">
        <w:rPr>
          <w:rStyle w:val="FontStyle22"/>
          <w:sz w:val="20"/>
          <w:szCs w:val="20"/>
        </w:rPr>
        <w:t xml:space="preserve"> = </w:t>
      </w:r>
      <m:oMath>
        <m:rad>
          <m:radPr>
            <m:degHide m:val="on"/>
            <m:ctrlPr>
              <w:rPr>
                <w:rStyle w:val="FontStyle22"/>
                <w:rFonts w:ascii="Cambria Math" w:hAnsi="Cambria Math"/>
                <w:sz w:val="20"/>
                <w:szCs w:val="20"/>
              </w:rPr>
            </m:ctrlPr>
          </m:radPr>
          <m:deg/>
          <m:e>
            <m:r>
              <m:rPr>
                <m:sty m:val="p"/>
              </m:rPr>
              <w:rPr>
                <w:rStyle w:val="FontStyle22"/>
                <w:rFonts w:ascii="Cambria Math" w:hAnsi="Cambria Math"/>
                <w:sz w:val="20"/>
                <w:szCs w:val="20"/>
              </w:rPr>
              <m:t>0,04</m:t>
            </m:r>
          </m:e>
        </m:rad>
      </m:oMath>
      <w:r w:rsidRPr="001F7890">
        <w:rPr>
          <w:rStyle w:val="FontStyle22"/>
          <w:sz w:val="20"/>
          <w:szCs w:val="20"/>
        </w:rPr>
        <w:t xml:space="preserve"> = 0,2.</w:t>
      </w:r>
    </w:p>
    <w:p w:rsidR="00633951" w:rsidRPr="001F7890" w:rsidRDefault="00434E62" w:rsidP="002F7429">
      <w:pPr>
        <w:pStyle w:val="Style54"/>
        <w:widowControl/>
        <w:spacing w:before="120" w:after="120" w:line="238" w:lineRule="auto"/>
        <w:ind w:firstLine="284"/>
        <w:jc w:val="both"/>
        <w:rPr>
          <w:rStyle w:val="FontStyle22"/>
          <w:i/>
          <w:sz w:val="20"/>
          <w:szCs w:val="20"/>
        </w:rPr>
      </w:pPr>
      <w:r w:rsidRPr="001F7890">
        <w:rPr>
          <w:rStyle w:val="FontStyle22"/>
          <w:i/>
          <w:sz w:val="20"/>
          <w:szCs w:val="20"/>
        </w:rPr>
        <w:t xml:space="preserve">2. </w:t>
      </w:r>
      <w:r w:rsidR="00A82C38" w:rsidRPr="001F7890">
        <w:rPr>
          <w:rStyle w:val="FontStyle22"/>
          <w:i/>
          <w:sz w:val="20"/>
          <w:szCs w:val="20"/>
        </w:rPr>
        <w:t>Определяем ч</w:t>
      </w:r>
      <w:r w:rsidR="00633951" w:rsidRPr="001F7890">
        <w:rPr>
          <w:rStyle w:val="FontStyle16"/>
          <w:i/>
          <w:sz w:val="20"/>
          <w:szCs w:val="20"/>
        </w:rPr>
        <w:t>астот</w:t>
      </w:r>
      <w:r w:rsidR="00A82C38" w:rsidRPr="001F7890">
        <w:rPr>
          <w:rStyle w:val="FontStyle16"/>
          <w:i/>
          <w:sz w:val="20"/>
          <w:szCs w:val="20"/>
        </w:rPr>
        <w:t>у</w:t>
      </w:r>
      <w:r w:rsidR="00633951" w:rsidRPr="001F7890">
        <w:rPr>
          <w:rStyle w:val="FontStyle16"/>
          <w:i/>
          <w:sz w:val="20"/>
          <w:szCs w:val="20"/>
        </w:rPr>
        <w:t xml:space="preserve"> </w:t>
      </w:r>
      <w:proofErr w:type="gramStart"/>
      <w:r w:rsidR="00633951" w:rsidRPr="001F7890">
        <w:rPr>
          <w:rStyle w:val="FontStyle16"/>
          <w:i/>
          <w:sz w:val="20"/>
          <w:szCs w:val="20"/>
        </w:rPr>
        <w:t>доминантного</w:t>
      </w:r>
      <w:proofErr w:type="gramEnd"/>
      <w:r w:rsidR="00633951" w:rsidRPr="001F7890">
        <w:rPr>
          <w:rStyle w:val="FontStyle16"/>
          <w:i/>
          <w:sz w:val="20"/>
          <w:szCs w:val="20"/>
        </w:rPr>
        <w:t xml:space="preserve"> аллеля в популяции</w:t>
      </w:r>
      <w:r w:rsidR="00A82C38" w:rsidRPr="001F7890">
        <w:rPr>
          <w:rStyle w:val="FontStyle16"/>
          <w:i/>
          <w:sz w:val="20"/>
          <w:szCs w:val="20"/>
        </w:rPr>
        <w:t xml:space="preserve"> по фо</w:t>
      </w:r>
      <w:r w:rsidR="00A82C38" w:rsidRPr="001F7890">
        <w:rPr>
          <w:rStyle w:val="FontStyle16"/>
          <w:i/>
          <w:sz w:val="20"/>
          <w:szCs w:val="20"/>
        </w:rPr>
        <w:t>р</w:t>
      </w:r>
      <w:r w:rsidR="00A82C38" w:rsidRPr="001F7890">
        <w:rPr>
          <w:rStyle w:val="FontStyle16"/>
          <w:i/>
          <w:sz w:val="20"/>
          <w:szCs w:val="20"/>
        </w:rPr>
        <w:t xml:space="preserve">муле </w:t>
      </w:r>
      <w:r w:rsidR="00AA4893">
        <w:rPr>
          <w:rStyle w:val="FontStyle16"/>
          <w:i/>
          <w:sz w:val="20"/>
          <w:szCs w:val="20"/>
        </w:rPr>
        <w:t>(8.4):</w:t>
      </w:r>
    </w:p>
    <w:p w:rsidR="00434E62" w:rsidRPr="001F7890" w:rsidRDefault="00434E62" w:rsidP="002F7429">
      <w:pPr>
        <w:pStyle w:val="Style54"/>
        <w:widowControl/>
        <w:spacing w:line="238" w:lineRule="auto"/>
        <w:ind w:firstLine="284"/>
        <w:jc w:val="both"/>
        <w:rPr>
          <w:rStyle w:val="FontStyle22"/>
          <w:sz w:val="20"/>
          <w:szCs w:val="20"/>
        </w:rPr>
      </w:pPr>
      <w:r w:rsidRPr="001F7890">
        <w:rPr>
          <w:rStyle w:val="FontStyle22"/>
          <w:sz w:val="20"/>
          <w:szCs w:val="20"/>
        </w:rPr>
        <w:t>рА = 1</w:t>
      </w:r>
      <w:r w:rsidR="00AA4893">
        <w:rPr>
          <w:rStyle w:val="FontStyle22"/>
          <w:sz w:val="20"/>
          <w:szCs w:val="20"/>
        </w:rPr>
        <w:t xml:space="preserve"> </w:t>
      </w:r>
      <w:r w:rsidRPr="001F7890">
        <w:rPr>
          <w:rStyle w:val="FontStyle22"/>
          <w:sz w:val="20"/>
          <w:szCs w:val="20"/>
        </w:rPr>
        <w:t>−</w:t>
      </w:r>
      <w:r w:rsidR="00AA4893">
        <w:rPr>
          <w:rStyle w:val="FontStyle22"/>
          <w:sz w:val="20"/>
          <w:szCs w:val="20"/>
        </w:rPr>
        <w:t xml:space="preserve"> </w:t>
      </w:r>
      <w:r w:rsidRPr="001F7890">
        <w:rPr>
          <w:rStyle w:val="FontStyle22"/>
          <w:sz w:val="20"/>
          <w:szCs w:val="20"/>
          <w:lang w:val="en-US"/>
        </w:rPr>
        <w:t>qa</w:t>
      </w:r>
      <w:r w:rsidRPr="001F7890">
        <w:rPr>
          <w:rStyle w:val="FontStyle22"/>
          <w:sz w:val="20"/>
          <w:szCs w:val="20"/>
        </w:rPr>
        <w:t xml:space="preserve"> = 1</w:t>
      </w:r>
      <w:r w:rsidR="00AA4893">
        <w:rPr>
          <w:rStyle w:val="FontStyle22"/>
          <w:sz w:val="20"/>
          <w:szCs w:val="20"/>
        </w:rPr>
        <w:t xml:space="preserve"> </w:t>
      </w:r>
      <w:r w:rsidRPr="001F7890">
        <w:rPr>
          <w:rStyle w:val="FontStyle22"/>
          <w:sz w:val="20"/>
          <w:szCs w:val="20"/>
        </w:rPr>
        <w:t>−</w:t>
      </w:r>
      <w:r w:rsidR="00AA4893">
        <w:rPr>
          <w:rStyle w:val="FontStyle22"/>
          <w:sz w:val="20"/>
          <w:szCs w:val="20"/>
        </w:rPr>
        <w:t xml:space="preserve"> </w:t>
      </w:r>
      <w:r w:rsidRPr="001F7890">
        <w:rPr>
          <w:rStyle w:val="FontStyle22"/>
          <w:sz w:val="20"/>
          <w:szCs w:val="20"/>
        </w:rPr>
        <w:t>0,2 = 0,8.</w:t>
      </w:r>
    </w:p>
    <w:p w:rsidR="00633951" w:rsidRPr="001F7890" w:rsidRDefault="00434E62" w:rsidP="002F7429">
      <w:pPr>
        <w:pStyle w:val="Style54"/>
        <w:widowControl/>
        <w:spacing w:before="120" w:after="120" w:line="238" w:lineRule="auto"/>
        <w:ind w:firstLine="284"/>
        <w:jc w:val="both"/>
        <w:rPr>
          <w:rStyle w:val="FontStyle16"/>
          <w:i/>
          <w:sz w:val="20"/>
          <w:szCs w:val="20"/>
        </w:rPr>
      </w:pPr>
      <w:r w:rsidRPr="001F7890">
        <w:rPr>
          <w:rStyle w:val="FontStyle22"/>
          <w:i/>
          <w:sz w:val="20"/>
          <w:szCs w:val="20"/>
        </w:rPr>
        <w:t xml:space="preserve">3. </w:t>
      </w:r>
      <w:r w:rsidR="00A82C38" w:rsidRPr="001F7890">
        <w:rPr>
          <w:rStyle w:val="FontStyle22"/>
          <w:i/>
          <w:sz w:val="20"/>
          <w:szCs w:val="20"/>
        </w:rPr>
        <w:t>Определяем количество</w:t>
      </w:r>
      <w:r w:rsidR="00633951" w:rsidRPr="001F7890">
        <w:rPr>
          <w:rStyle w:val="FontStyle16"/>
          <w:i/>
          <w:sz w:val="20"/>
          <w:szCs w:val="20"/>
        </w:rPr>
        <w:t xml:space="preserve"> </w:t>
      </w:r>
      <w:proofErr w:type="gramStart"/>
      <w:r w:rsidR="00633951" w:rsidRPr="001F7890">
        <w:rPr>
          <w:rStyle w:val="FontStyle16"/>
          <w:i/>
          <w:sz w:val="20"/>
          <w:szCs w:val="20"/>
        </w:rPr>
        <w:t>доминантны</w:t>
      </w:r>
      <w:r w:rsidR="00A82C38" w:rsidRPr="001F7890">
        <w:rPr>
          <w:rStyle w:val="FontStyle16"/>
          <w:i/>
          <w:sz w:val="20"/>
          <w:szCs w:val="20"/>
        </w:rPr>
        <w:t>х</w:t>
      </w:r>
      <w:proofErr w:type="gramEnd"/>
      <w:r w:rsidR="00633951" w:rsidRPr="001F7890">
        <w:rPr>
          <w:rStyle w:val="FontStyle16"/>
          <w:i/>
          <w:sz w:val="20"/>
          <w:szCs w:val="20"/>
        </w:rPr>
        <w:t xml:space="preserve"> гомозигот</w:t>
      </w:r>
      <w:r w:rsidR="00A82C38" w:rsidRPr="001F7890">
        <w:rPr>
          <w:rStyle w:val="FontStyle16"/>
          <w:i/>
          <w:sz w:val="20"/>
          <w:szCs w:val="20"/>
        </w:rPr>
        <w:t xml:space="preserve"> в популяции по формуле </w:t>
      </w:r>
      <w:r w:rsidR="00AA4893">
        <w:rPr>
          <w:rStyle w:val="FontStyle16"/>
          <w:i/>
          <w:sz w:val="20"/>
          <w:szCs w:val="20"/>
        </w:rPr>
        <w:t>(8.5):</w:t>
      </w:r>
    </w:p>
    <w:p w:rsidR="00434E62" w:rsidRPr="001F7890" w:rsidRDefault="00A20A7D" w:rsidP="002F7429">
      <w:pPr>
        <w:pStyle w:val="Style54"/>
        <w:widowControl/>
        <w:spacing w:line="238" w:lineRule="auto"/>
        <w:ind w:firstLine="284"/>
        <w:jc w:val="both"/>
        <w:rPr>
          <w:rStyle w:val="FontStyle22"/>
          <w:sz w:val="20"/>
          <w:szCs w:val="20"/>
        </w:rPr>
      </w:pPr>
      <w:r w:rsidRPr="001F7890">
        <w:rPr>
          <w:rStyle w:val="FontStyle22"/>
          <w:sz w:val="20"/>
          <w:szCs w:val="20"/>
        </w:rPr>
        <w:t>р</w:t>
      </w:r>
      <w:r w:rsidRPr="001F7890">
        <w:rPr>
          <w:rStyle w:val="FontStyle22"/>
          <w:sz w:val="20"/>
          <w:szCs w:val="20"/>
          <w:vertAlign w:val="superscript"/>
        </w:rPr>
        <w:t>2</w:t>
      </w:r>
      <w:r w:rsidRPr="001F7890">
        <w:rPr>
          <w:rStyle w:val="FontStyle22"/>
          <w:sz w:val="20"/>
          <w:szCs w:val="20"/>
        </w:rPr>
        <w:t>АА</w:t>
      </w:r>
      <w:r w:rsidR="00EE0BEF" w:rsidRPr="001F7890">
        <w:rPr>
          <w:rStyle w:val="FontStyle22"/>
          <w:sz w:val="20"/>
          <w:szCs w:val="20"/>
        </w:rPr>
        <w:t xml:space="preserve"> </w:t>
      </w:r>
      <w:r w:rsidRPr="001F7890">
        <w:rPr>
          <w:rStyle w:val="FontStyle22"/>
          <w:sz w:val="20"/>
          <w:szCs w:val="20"/>
        </w:rPr>
        <w:t>=</w:t>
      </w:r>
      <w:r w:rsidR="00EE0BEF" w:rsidRPr="001F7890">
        <w:rPr>
          <w:rStyle w:val="FontStyle22"/>
          <w:sz w:val="20"/>
          <w:szCs w:val="20"/>
        </w:rPr>
        <w:t xml:space="preserve"> </w:t>
      </w:r>
      <w:r w:rsidRPr="001F7890">
        <w:rPr>
          <w:rStyle w:val="FontStyle22"/>
          <w:sz w:val="20"/>
          <w:szCs w:val="20"/>
        </w:rPr>
        <w:t>(рА)</w:t>
      </w:r>
      <w:r w:rsidRPr="001F7890">
        <w:rPr>
          <w:rStyle w:val="FontStyle22"/>
          <w:sz w:val="20"/>
          <w:szCs w:val="20"/>
          <w:vertAlign w:val="superscript"/>
        </w:rPr>
        <w:t>2</w:t>
      </w:r>
      <w:r w:rsidRPr="001F7890">
        <w:rPr>
          <w:rStyle w:val="FontStyle22"/>
          <w:sz w:val="20"/>
          <w:szCs w:val="20"/>
        </w:rPr>
        <w:t xml:space="preserve"> = 0,8</w:t>
      </w:r>
      <w:r w:rsidRPr="001F7890">
        <w:rPr>
          <w:rStyle w:val="FontStyle22"/>
          <w:sz w:val="20"/>
          <w:szCs w:val="20"/>
          <w:vertAlign w:val="superscript"/>
        </w:rPr>
        <w:t>2</w:t>
      </w:r>
      <w:r w:rsidRPr="001F7890">
        <w:rPr>
          <w:rStyle w:val="FontStyle22"/>
          <w:sz w:val="20"/>
          <w:szCs w:val="20"/>
        </w:rPr>
        <w:t xml:space="preserve"> = 0,64 (64 %).</w:t>
      </w:r>
    </w:p>
    <w:p w:rsidR="00633951" w:rsidRPr="001F7890" w:rsidRDefault="00A20A7D" w:rsidP="002F7429">
      <w:pPr>
        <w:pStyle w:val="Style54"/>
        <w:widowControl/>
        <w:spacing w:before="120" w:after="120" w:line="238" w:lineRule="auto"/>
        <w:ind w:firstLine="284"/>
        <w:jc w:val="both"/>
        <w:rPr>
          <w:rStyle w:val="FontStyle16"/>
          <w:i/>
          <w:sz w:val="20"/>
          <w:szCs w:val="20"/>
        </w:rPr>
      </w:pPr>
      <w:r w:rsidRPr="001F7890">
        <w:rPr>
          <w:rStyle w:val="FontStyle22"/>
          <w:i/>
          <w:sz w:val="20"/>
          <w:szCs w:val="20"/>
        </w:rPr>
        <w:t>4.</w:t>
      </w:r>
      <w:r w:rsidR="00B2680B">
        <w:rPr>
          <w:rStyle w:val="FontStyle22"/>
          <w:i/>
          <w:sz w:val="20"/>
          <w:szCs w:val="20"/>
        </w:rPr>
        <w:t> </w:t>
      </w:r>
      <w:r w:rsidR="00A82C38" w:rsidRPr="001F7890">
        <w:rPr>
          <w:rStyle w:val="FontStyle22"/>
          <w:i/>
          <w:sz w:val="20"/>
          <w:szCs w:val="20"/>
        </w:rPr>
        <w:t xml:space="preserve">Определяем количество </w:t>
      </w:r>
      <w:r w:rsidR="00633951" w:rsidRPr="001F7890">
        <w:rPr>
          <w:rStyle w:val="FontStyle16"/>
          <w:i/>
          <w:sz w:val="20"/>
          <w:szCs w:val="20"/>
        </w:rPr>
        <w:t>гетерозигот</w:t>
      </w:r>
      <w:r w:rsidR="00A82C38" w:rsidRPr="001F7890">
        <w:rPr>
          <w:rStyle w:val="FontStyle16"/>
          <w:i/>
          <w:sz w:val="20"/>
          <w:szCs w:val="20"/>
        </w:rPr>
        <w:t xml:space="preserve"> в популяции по формуле </w:t>
      </w:r>
      <w:r w:rsidR="00AA4893">
        <w:rPr>
          <w:rStyle w:val="FontStyle16"/>
          <w:i/>
          <w:sz w:val="20"/>
          <w:szCs w:val="20"/>
        </w:rPr>
        <w:t>(8.6):</w:t>
      </w:r>
    </w:p>
    <w:p w:rsidR="00A20A7D" w:rsidRPr="001F7890" w:rsidRDefault="00A20A7D" w:rsidP="002F7429">
      <w:pPr>
        <w:pStyle w:val="Style54"/>
        <w:widowControl/>
        <w:spacing w:line="238" w:lineRule="auto"/>
        <w:ind w:firstLine="284"/>
        <w:jc w:val="both"/>
        <w:rPr>
          <w:rStyle w:val="FontStyle22"/>
          <w:sz w:val="20"/>
          <w:szCs w:val="20"/>
        </w:rPr>
      </w:pPr>
      <w:r w:rsidRPr="001F7890">
        <w:rPr>
          <w:rStyle w:val="FontStyle22"/>
          <w:sz w:val="20"/>
          <w:szCs w:val="20"/>
        </w:rPr>
        <w:t>2</w:t>
      </w:r>
      <w:r w:rsidRPr="001F7890">
        <w:rPr>
          <w:rStyle w:val="FontStyle22"/>
          <w:sz w:val="20"/>
          <w:szCs w:val="20"/>
          <w:lang w:val="en-US"/>
        </w:rPr>
        <w:t>pqAa</w:t>
      </w:r>
      <w:r w:rsidRPr="001F7890">
        <w:rPr>
          <w:rStyle w:val="FontStyle22"/>
          <w:sz w:val="20"/>
          <w:szCs w:val="20"/>
        </w:rPr>
        <w:t xml:space="preserve"> = 2</w:t>
      </w:r>
      <w:r w:rsidR="00AA4893">
        <w:rPr>
          <w:rStyle w:val="FontStyle22"/>
          <w:sz w:val="20"/>
          <w:szCs w:val="20"/>
        </w:rPr>
        <w:t xml:space="preserve"> </w:t>
      </w:r>
      <w:r w:rsidR="00AA4893">
        <w:rPr>
          <w:rStyle w:val="FontStyle22"/>
          <w:rFonts w:ascii="Arial" w:hAnsi="Arial" w:cs="Arial"/>
          <w:sz w:val="20"/>
          <w:szCs w:val="20"/>
        </w:rPr>
        <w:t xml:space="preserve">∙ </w:t>
      </w:r>
      <w:r w:rsidRPr="001F7890">
        <w:rPr>
          <w:rStyle w:val="FontStyle22"/>
          <w:sz w:val="20"/>
          <w:szCs w:val="20"/>
        </w:rPr>
        <w:t>0,8</w:t>
      </w:r>
      <w:r w:rsidR="00AA4893">
        <w:rPr>
          <w:rStyle w:val="FontStyle22"/>
          <w:sz w:val="20"/>
          <w:szCs w:val="20"/>
        </w:rPr>
        <w:t xml:space="preserve"> </w:t>
      </w:r>
      <w:r w:rsidR="00AA4893">
        <w:rPr>
          <w:rStyle w:val="FontStyle22"/>
          <w:rFonts w:ascii="Arial" w:hAnsi="Arial" w:cs="Arial"/>
          <w:sz w:val="20"/>
          <w:szCs w:val="20"/>
        </w:rPr>
        <w:t>∙</w:t>
      </w:r>
      <w:r w:rsidR="00AA4893">
        <w:rPr>
          <w:rStyle w:val="FontStyle22"/>
          <w:sz w:val="20"/>
          <w:szCs w:val="20"/>
        </w:rPr>
        <w:t xml:space="preserve"> </w:t>
      </w:r>
      <w:r w:rsidRPr="001F7890">
        <w:rPr>
          <w:rStyle w:val="FontStyle22"/>
          <w:sz w:val="20"/>
          <w:szCs w:val="20"/>
        </w:rPr>
        <w:t>0,2 = 0,32 (32 %).</w:t>
      </w:r>
    </w:p>
    <w:p w:rsidR="00633951" w:rsidRPr="001F7890" w:rsidRDefault="00A20A7D" w:rsidP="002F7429">
      <w:pPr>
        <w:pStyle w:val="Style54"/>
        <w:widowControl/>
        <w:spacing w:before="120" w:after="120" w:line="238" w:lineRule="auto"/>
        <w:ind w:firstLine="284"/>
        <w:jc w:val="both"/>
        <w:rPr>
          <w:rStyle w:val="FontStyle16"/>
          <w:i/>
          <w:sz w:val="20"/>
          <w:szCs w:val="20"/>
        </w:rPr>
      </w:pPr>
      <w:r w:rsidRPr="001F7890">
        <w:rPr>
          <w:rStyle w:val="FontStyle22"/>
          <w:i/>
          <w:sz w:val="20"/>
          <w:szCs w:val="20"/>
        </w:rPr>
        <w:t>5.</w:t>
      </w:r>
      <w:r w:rsidR="00B2680B">
        <w:rPr>
          <w:rStyle w:val="FontStyle22"/>
          <w:i/>
          <w:sz w:val="20"/>
          <w:szCs w:val="20"/>
        </w:rPr>
        <w:t> </w:t>
      </w:r>
      <w:r w:rsidR="00A82C38" w:rsidRPr="001F7890">
        <w:rPr>
          <w:rStyle w:val="FontStyle99"/>
          <w:b w:val="0"/>
          <w:i/>
          <w:sz w:val="20"/>
          <w:szCs w:val="20"/>
        </w:rPr>
        <w:t>Рассчитываем долю гетерозигот в</w:t>
      </w:r>
      <w:r w:rsidR="00633951" w:rsidRPr="001F7890">
        <w:rPr>
          <w:rStyle w:val="FontStyle16"/>
          <w:i/>
          <w:sz w:val="20"/>
          <w:szCs w:val="20"/>
        </w:rPr>
        <w:t xml:space="preserve"> другой панмик</w:t>
      </w:r>
      <w:r w:rsidR="006E1075" w:rsidRPr="001F7890">
        <w:rPr>
          <w:rStyle w:val="FontStyle16"/>
          <w:i/>
          <w:sz w:val="20"/>
          <w:szCs w:val="20"/>
        </w:rPr>
        <w:t>тической</w:t>
      </w:r>
      <w:r w:rsidR="00633951" w:rsidRPr="001F7890">
        <w:rPr>
          <w:rStyle w:val="FontStyle16"/>
          <w:i/>
          <w:sz w:val="20"/>
          <w:szCs w:val="20"/>
        </w:rPr>
        <w:t xml:space="preserve"> п</w:t>
      </w:r>
      <w:r w:rsidR="00633951" w:rsidRPr="001F7890">
        <w:rPr>
          <w:rStyle w:val="FontStyle16"/>
          <w:i/>
          <w:sz w:val="20"/>
          <w:szCs w:val="20"/>
        </w:rPr>
        <w:t>о</w:t>
      </w:r>
      <w:r w:rsidR="00633951" w:rsidRPr="001F7890">
        <w:rPr>
          <w:rStyle w:val="FontStyle16"/>
          <w:i/>
          <w:sz w:val="20"/>
          <w:szCs w:val="20"/>
        </w:rPr>
        <w:t>пуляции</w:t>
      </w:r>
      <w:r w:rsidR="00633951" w:rsidRPr="001F7890">
        <w:rPr>
          <w:rStyle w:val="FontStyle99"/>
          <w:b w:val="0"/>
          <w:i/>
          <w:sz w:val="20"/>
          <w:szCs w:val="20"/>
        </w:rPr>
        <w:t xml:space="preserve"> </w:t>
      </w:r>
      <w:r w:rsidR="00A82C38" w:rsidRPr="001F7890">
        <w:rPr>
          <w:rStyle w:val="FontStyle99"/>
          <w:b w:val="0"/>
          <w:i/>
          <w:sz w:val="20"/>
          <w:szCs w:val="20"/>
        </w:rPr>
        <w:t xml:space="preserve">по формулам </w:t>
      </w:r>
      <w:r w:rsidR="00AA4893">
        <w:rPr>
          <w:rStyle w:val="FontStyle99"/>
          <w:b w:val="0"/>
          <w:i/>
          <w:sz w:val="20"/>
          <w:szCs w:val="20"/>
        </w:rPr>
        <w:t>(8.3), (8.4)</w:t>
      </w:r>
      <w:r w:rsidR="009668CC" w:rsidRPr="001F7890">
        <w:rPr>
          <w:rStyle w:val="FontStyle99"/>
          <w:b w:val="0"/>
          <w:i/>
          <w:sz w:val="20"/>
          <w:szCs w:val="20"/>
        </w:rPr>
        <w:t xml:space="preserve"> и</w:t>
      </w:r>
      <w:r w:rsidR="00A82C38" w:rsidRPr="001F7890">
        <w:rPr>
          <w:rStyle w:val="FontStyle99"/>
          <w:b w:val="0"/>
          <w:i/>
          <w:sz w:val="20"/>
          <w:szCs w:val="20"/>
        </w:rPr>
        <w:t xml:space="preserve"> </w:t>
      </w:r>
      <w:r w:rsidR="00AA4893">
        <w:rPr>
          <w:rStyle w:val="FontStyle99"/>
          <w:b w:val="0"/>
          <w:i/>
          <w:sz w:val="20"/>
          <w:szCs w:val="20"/>
        </w:rPr>
        <w:t>(8.5):</w:t>
      </w:r>
    </w:p>
    <w:p w:rsidR="00A20A7D" w:rsidRPr="001F7890" w:rsidRDefault="00633951" w:rsidP="002F7429">
      <w:pPr>
        <w:pStyle w:val="Style54"/>
        <w:widowControl/>
        <w:spacing w:line="238" w:lineRule="auto"/>
        <w:ind w:firstLine="284"/>
        <w:jc w:val="both"/>
        <w:rPr>
          <w:rStyle w:val="FontStyle99"/>
          <w:b w:val="0"/>
          <w:sz w:val="20"/>
          <w:szCs w:val="20"/>
        </w:rPr>
      </w:pPr>
      <w:r w:rsidRPr="001F7890">
        <w:rPr>
          <w:rStyle w:val="FontStyle99"/>
          <w:b w:val="0"/>
          <w:sz w:val="20"/>
          <w:szCs w:val="20"/>
          <w:lang w:val="en-US"/>
        </w:rPr>
        <w:t>q</w:t>
      </w:r>
      <w:r w:rsidRPr="001F7890">
        <w:rPr>
          <w:rStyle w:val="FontStyle99"/>
          <w:b w:val="0"/>
          <w:sz w:val="20"/>
          <w:szCs w:val="20"/>
          <w:vertAlign w:val="superscript"/>
        </w:rPr>
        <w:t>2</w:t>
      </w:r>
      <w:r w:rsidR="00A82C38" w:rsidRPr="001F7890">
        <w:rPr>
          <w:rStyle w:val="FontStyle99"/>
          <w:b w:val="0"/>
          <w:sz w:val="20"/>
          <w:szCs w:val="20"/>
        </w:rPr>
        <w:t>аа</w:t>
      </w:r>
      <w:r w:rsidRPr="001F7890">
        <w:rPr>
          <w:rStyle w:val="FontStyle99"/>
          <w:b w:val="0"/>
          <w:sz w:val="20"/>
          <w:szCs w:val="20"/>
        </w:rPr>
        <w:t xml:space="preserve"> = 12</w:t>
      </w:r>
      <w:proofErr w:type="gramStart"/>
      <w:r w:rsidRPr="001F7890">
        <w:rPr>
          <w:rStyle w:val="FontStyle99"/>
          <w:b w:val="0"/>
          <w:sz w:val="20"/>
          <w:szCs w:val="20"/>
        </w:rPr>
        <w:t>,25</w:t>
      </w:r>
      <w:proofErr w:type="gramEnd"/>
      <w:r w:rsidRPr="001F7890">
        <w:rPr>
          <w:rStyle w:val="FontStyle99"/>
          <w:b w:val="0"/>
          <w:sz w:val="20"/>
          <w:szCs w:val="20"/>
        </w:rPr>
        <w:t xml:space="preserve"> % (0,1225).</w:t>
      </w:r>
    </w:p>
    <w:p w:rsidR="00633951" w:rsidRPr="00B2680B" w:rsidRDefault="00633951" w:rsidP="002F7429">
      <w:pPr>
        <w:pStyle w:val="Style54"/>
        <w:widowControl/>
        <w:spacing w:line="238" w:lineRule="auto"/>
        <w:ind w:firstLine="284"/>
        <w:jc w:val="both"/>
        <w:rPr>
          <w:rStyle w:val="FontStyle22"/>
          <w:sz w:val="20"/>
          <w:szCs w:val="20"/>
        </w:rPr>
      </w:pPr>
      <w:proofErr w:type="gramStart"/>
      <w:r w:rsidRPr="00B2680B">
        <w:rPr>
          <w:rStyle w:val="FontStyle22"/>
          <w:sz w:val="20"/>
          <w:szCs w:val="20"/>
          <w:lang w:val="en-US"/>
        </w:rPr>
        <w:t>qa</w:t>
      </w:r>
      <w:proofErr w:type="gramEnd"/>
      <w:r w:rsidR="000020FD" w:rsidRPr="00B2680B">
        <w:rPr>
          <w:rStyle w:val="FontStyle22"/>
          <w:sz w:val="20"/>
          <w:szCs w:val="20"/>
        </w:rPr>
        <w:t xml:space="preserve"> </w:t>
      </w:r>
      <w:r w:rsidRPr="00B2680B">
        <w:rPr>
          <w:rStyle w:val="FontStyle22"/>
          <w:sz w:val="20"/>
          <w:szCs w:val="20"/>
        </w:rPr>
        <w:t>=</w:t>
      </w:r>
      <m:oMath>
        <m:r>
          <w:rPr>
            <w:rStyle w:val="FontStyle22"/>
            <w:rFonts w:ascii="Cambria Math" w:hAnsi="Cambria Math"/>
            <w:sz w:val="20"/>
            <w:szCs w:val="20"/>
          </w:rPr>
          <m:t xml:space="preserve"> </m:t>
        </m:r>
        <m:rad>
          <m:radPr>
            <m:degHide m:val="on"/>
            <m:ctrlPr>
              <w:rPr>
                <w:rStyle w:val="FontStyle22"/>
                <w:rFonts w:ascii="Cambria Math" w:eastAsia="Times New Roman" w:hAnsi="Cambria Math"/>
                <w:sz w:val="20"/>
                <w:szCs w:val="20"/>
              </w:rPr>
            </m:ctrlPr>
          </m:radPr>
          <m:deg/>
          <m:e>
            <m:sSup>
              <m:sSupPr>
                <m:ctrlPr>
                  <w:rPr>
                    <w:rStyle w:val="FontStyle22"/>
                    <w:rFonts w:ascii="Cambria Math" w:eastAsia="Times New Roman" w:hAnsi="Cambria Math"/>
                    <w:sz w:val="20"/>
                    <w:szCs w:val="20"/>
                    <w:lang w:val="en-US"/>
                  </w:rPr>
                </m:ctrlPr>
              </m:sSupPr>
              <m:e>
                <m:r>
                  <m:rPr>
                    <m:nor/>
                  </m:rPr>
                  <w:rPr>
                    <w:rStyle w:val="FontStyle22"/>
                    <w:sz w:val="20"/>
                    <w:szCs w:val="20"/>
                    <w:lang w:val="en-US"/>
                  </w:rPr>
                  <m:t>q</m:t>
                </m:r>
              </m:e>
              <m:sup>
                <m:r>
                  <m:rPr>
                    <m:nor/>
                  </m:rPr>
                  <w:rPr>
                    <w:rStyle w:val="FontStyle22"/>
                    <w:sz w:val="20"/>
                    <w:szCs w:val="20"/>
                  </w:rPr>
                  <m:t>2</m:t>
                </m:r>
              </m:sup>
            </m:sSup>
            <m:r>
              <m:rPr>
                <m:nor/>
              </m:rPr>
              <w:rPr>
                <w:rStyle w:val="FontStyle22"/>
                <w:sz w:val="20"/>
                <w:szCs w:val="20"/>
                <w:lang w:val="en-US"/>
              </w:rPr>
              <m:t>aa</m:t>
            </m:r>
          </m:e>
        </m:rad>
      </m:oMath>
      <w:r w:rsidRPr="00B2680B">
        <w:rPr>
          <w:rStyle w:val="FontStyle22"/>
          <w:sz w:val="20"/>
          <w:szCs w:val="20"/>
        </w:rPr>
        <w:t xml:space="preserve"> = </w:t>
      </w:r>
      <m:oMath>
        <m:rad>
          <m:radPr>
            <m:degHide m:val="on"/>
            <m:ctrlPr>
              <w:rPr>
                <w:rStyle w:val="FontStyle22"/>
                <w:rFonts w:ascii="Cambria Math" w:hAnsi="Cambria Math"/>
                <w:sz w:val="20"/>
                <w:szCs w:val="20"/>
              </w:rPr>
            </m:ctrlPr>
          </m:radPr>
          <m:deg/>
          <m:e>
            <m:r>
              <w:rPr>
                <w:rStyle w:val="FontStyle22"/>
                <w:rFonts w:ascii="Cambria Math" w:hAnsi="Cambria Math"/>
                <w:sz w:val="20"/>
                <w:szCs w:val="20"/>
              </w:rPr>
              <m:t>0,1225</m:t>
            </m:r>
          </m:e>
        </m:rad>
      </m:oMath>
      <w:r w:rsidRPr="00B2680B">
        <w:rPr>
          <w:rStyle w:val="FontStyle22"/>
          <w:sz w:val="20"/>
          <w:szCs w:val="20"/>
        </w:rPr>
        <w:t xml:space="preserve"> = 0,35.</w:t>
      </w:r>
    </w:p>
    <w:p w:rsidR="00633951" w:rsidRPr="001F7890" w:rsidRDefault="00633951" w:rsidP="002F7429">
      <w:pPr>
        <w:pStyle w:val="Style54"/>
        <w:widowControl/>
        <w:spacing w:line="238" w:lineRule="auto"/>
        <w:ind w:firstLine="284"/>
        <w:jc w:val="both"/>
        <w:rPr>
          <w:rStyle w:val="FontStyle22"/>
          <w:sz w:val="20"/>
          <w:szCs w:val="20"/>
        </w:rPr>
      </w:pPr>
      <w:r w:rsidRPr="001F7890">
        <w:rPr>
          <w:rStyle w:val="FontStyle22"/>
          <w:sz w:val="20"/>
          <w:szCs w:val="20"/>
        </w:rPr>
        <w:t>рА = 1</w:t>
      </w:r>
      <w:r w:rsidR="000020FD">
        <w:rPr>
          <w:rStyle w:val="FontStyle22"/>
          <w:sz w:val="20"/>
          <w:szCs w:val="20"/>
        </w:rPr>
        <w:t xml:space="preserve"> </w:t>
      </w:r>
      <w:r w:rsidRPr="001F7890">
        <w:rPr>
          <w:rStyle w:val="FontStyle22"/>
          <w:sz w:val="20"/>
          <w:szCs w:val="20"/>
        </w:rPr>
        <w:t>−</w:t>
      </w:r>
      <w:r w:rsidR="000020FD">
        <w:rPr>
          <w:rStyle w:val="FontStyle22"/>
          <w:sz w:val="20"/>
          <w:szCs w:val="20"/>
        </w:rPr>
        <w:t xml:space="preserve"> </w:t>
      </w:r>
      <w:r w:rsidRPr="001F7890">
        <w:rPr>
          <w:rStyle w:val="FontStyle22"/>
          <w:sz w:val="20"/>
          <w:szCs w:val="20"/>
          <w:lang w:val="en-US"/>
        </w:rPr>
        <w:t>qa</w:t>
      </w:r>
      <w:r w:rsidRPr="001F7890">
        <w:rPr>
          <w:rStyle w:val="FontStyle22"/>
          <w:sz w:val="20"/>
          <w:szCs w:val="20"/>
        </w:rPr>
        <w:t xml:space="preserve"> = 1</w:t>
      </w:r>
      <w:r w:rsidR="000020FD">
        <w:rPr>
          <w:rStyle w:val="FontStyle22"/>
          <w:sz w:val="20"/>
          <w:szCs w:val="20"/>
        </w:rPr>
        <w:t xml:space="preserve"> </w:t>
      </w:r>
      <w:r w:rsidRPr="001F7890">
        <w:rPr>
          <w:rStyle w:val="FontStyle22"/>
          <w:sz w:val="20"/>
          <w:szCs w:val="20"/>
        </w:rPr>
        <w:t>−</w:t>
      </w:r>
      <w:r w:rsidR="000020FD">
        <w:rPr>
          <w:rStyle w:val="FontStyle22"/>
          <w:sz w:val="20"/>
          <w:szCs w:val="20"/>
        </w:rPr>
        <w:t xml:space="preserve"> </w:t>
      </w:r>
      <w:r w:rsidRPr="001F7890">
        <w:rPr>
          <w:rStyle w:val="FontStyle22"/>
          <w:sz w:val="20"/>
          <w:szCs w:val="20"/>
        </w:rPr>
        <w:t>0,35 = 0,65.</w:t>
      </w:r>
    </w:p>
    <w:p w:rsidR="00633951" w:rsidRPr="001F7890" w:rsidRDefault="00633951" w:rsidP="002F7429">
      <w:pPr>
        <w:pStyle w:val="Style54"/>
        <w:widowControl/>
        <w:spacing w:line="238" w:lineRule="auto"/>
        <w:ind w:firstLine="284"/>
        <w:jc w:val="both"/>
        <w:rPr>
          <w:rStyle w:val="FontStyle99"/>
          <w:b w:val="0"/>
          <w:sz w:val="20"/>
          <w:szCs w:val="20"/>
        </w:rPr>
      </w:pPr>
      <w:r w:rsidRPr="001F7890">
        <w:rPr>
          <w:rStyle w:val="FontStyle22"/>
          <w:sz w:val="20"/>
          <w:szCs w:val="20"/>
        </w:rPr>
        <w:t>2</w:t>
      </w:r>
      <w:r w:rsidRPr="001F7890">
        <w:rPr>
          <w:rStyle w:val="FontStyle22"/>
          <w:sz w:val="20"/>
          <w:szCs w:val="20"/>
          <w:lang w:val="en-US"/>
        </w:rPr>
        <w:t>pqAa</w:t>
      </w:r>
      <w:r w:rsidRPr="001F7890">
        <w:rPr>
          <w:rStyle w:val="FontStyle22"/>
          <w:sz w:val="20"/>
          <w:szCs w:val="20"/>
        </w:rPr>
        <w:t xml:space="preserve"> = 2</w:t>
      </w:r>
      <w:r w:rsidR="000020FD">
        <w:rPr>
          <w:rStyle w:val="FontStyle22"/>
          <w:sz w:val="20"/>
          <w:szCs w:val="20"/>
        </w:rPr>
        <w:t xml:space="preserve"> </w:t>
      </w:r>
      <w:r w:rsidR="000020FD">
        <w:rPr>
          <w:rStyle w:val="FontStyle22"/>
          <w:rFonts w:ascii="Arial" w:hAnsi="Arial" w:cs="Arial"/>
          <w:sz w:val="20"/>
          <w:szCs w:val="20"/>
        </w:rPr>
        <w:t xml:space="preserve">∙ </w:t>
      </w:r>
      <w:r w:rsidRPr="001F7890">
        <w:rPr>
          <w:rStyle w:val="FontStyle22"/>
          <w:sz w:val="20"/>
          <w:szCs w:val="20"/>
        </w:rPr>
        <w:t>0,35</w:t>
      </w:r>
      <w:r w:rsidR="000020FD">
        <w:rPr>
          <w:rStyle w:val="FontStyle22"/>
          <w:sz w:val="20"/>
          <w:szCs w:val="20"/>
        </w:rPr>
        <w:t xml:space="preserve"> </w:t>
      </w:r>
      <w:r w:rsidR="000020FD">
        <w:rPr>
          <w:rStyle w:val="FontStyle22"/>
          <w:rFonts w:ascii="Arial" w:hAnsi="Arial" w:cs="Arial"/>
          <w:sz w:val="20"/>
          <w:szCs w:val="20"/>
        </w:rPr>
        <w:t>∙</w:t>
      </w:r>
      <w:r w:rsidR="000020FD">
        <w:rPr>
          <w:rStyle w:val="FontStyle22"/>
          <w:sz w:val="20"/>
          <w:szCs w:val="20"/>
        </w:rPr>
        <w:t xml:space="preserve"> </w:t>
      </w:r>
      <w:r w:rsidRPr="001F7890">
        <w:rPr>
          <w:rStyle w:val="FontStyle22"/>
          <w:sz w:val="20"/>
          <w:szCs w:val="20"/>
        </w:rPr>
        <w:t>0,65 = 0,455 (45,5 %).</w:t>
      </w:r>
    </w:p>
    <w:p w:rsidR="00633951" w:rsidRPr="001F7890" w:rsidRDefault="00633951" w:rsidP="002F7429">
      <w:pPr>
        <w:pStyle w:val="Style54"/>
        <w:widowControl/>
        <w:spacing w:line="238" w:lineRule="auto"/>
        <w:ind w:firstLine="284"/>
        <w:jc w:val="both"/>
        <w:rPr>
          <w:rStyle w:val="FontStyle99"/>
          <w:b w:val="0"/>
          <w:caps/>
          <w:sz w:val="20"/>
          <w:szCs w:val="20"/>
        </w:rPr>
      </w:pPr>
    </w:p>
    <w:p w:rsidR="00F407ED" w:rsidRPr="000020FD" w:rsidRDefault="000020FD" w:rsidP="002F7429">
      <w:pPr>
        <w:pStyle w:val="Style54"/>
        <w:widowControl/>
        <w:spacing w:line="238" w:lineRule="auto"/>
        <w:jc w:val="center"/>
        <w:rPr>
          <w:rStyle w:val="FontStyle99"/>
          <w:sz w:val="20"/>
          <w:szCs w:val="20"/>
        </w:rPr>
      </w:pPr>
      <w:r w:rsidRPr="000020FD">
        <w:rPr>
          <w:rStyle w:val="FontStyle99"/>
          <w:sz w:val="20"/>
          <w:szCs w:val="20"/>
        </w:rPr>
        <w:t>Задания</w:t>
      </w:r>
    </w:p>
    <w:p w:rsidR="00F407ED" w:rsidRPr="001F7890" w:rsidRDefault="00F407ED" w:rsidP="002F7429">
      <w:pPr>
        <w:pStyle w:val="Style54"/>
        <w:widowControl/>
        <w:spacing w:line="238" w:lineRule="auto"/>
        <w:jc w:val="center"/>
        <w:rPr>
          <w:rStyle w:val="FontStyle99"/>
          <w:b w:val="0"/>
          <w:caps/>
          <w:sz w:val="20"/>
          <w:szCs w:val="20"/>
        </w:rPr>
      </w:pPr>
    </w:p>
    <w:p w:rsidR="000020FD" w:rsidRPr="000020FD" w:rsidRDefault="000020FD" w:rsidP="002F7429">
      <w:pPr>
        <w:spacing w:line="238" w:lineRule="auto"/>
        <w:ind w:firstLine="284"/>
        <w:jc w:val="both"/>
        <w:rPr>
          <w:rStyle w:val="FontStyle99"/>
          <w:caps/>
          <w:sz w:val="20"/>
          <w:szCs w:val="20"/>
        </w:rPr>
      </w:pPr>
      <w:r w:rsidRPr="000020FD">
        <w:rPr>
          <w:rStyle w:val="FontStyle99"/>
          <w:sz w:val="20"/>
          <w:szCs w:val="20"/>
        </w:rPr>
        <w:t xml:space="preserve">Задание </w:t>
      </w:r>
      <w:r w:rsidR="00F407ED" w:rsidRPr="000020FD">
        <w:rPr>
          <w:rStyle w:val="FontStyle99"/>
          <w:sz w:val="20"/>
          <w:szCs w:val="20"/>
        </w:rPr>
        <w:t>2</w:t>
      </w:r>
      <w:r w:rsidR="00717A31" w:rsidRPr="000020FD">
        <w:rPr>
          <w:rStyle w:val="FontStyle99"/>
          <w:sz w:val="20"/>
          <w:szCs w:val="20"/>
        </w:rPr>
        <w:t>51</w:t>
      </w:r>
      <w:r w:rsidR="00F407ED" w:rsidRPr="000020FD">
        <w:rPr>
          <w:rStyle w:val="FontStyle99"/>
          <w:caps/>
          <w:sz w:val="20"/>
          <w:szCs w:val="20"/>
        </w:rPr>
        <w:t>.</w:t>
      </w:r>
    </w:p>
    <w:p w:rsidR="00717A31" w:rsidRPr="001F7890" w:rsidRDefault="00717A31" w:rsidP="002F7429">
      <w:pPr>
        <w:spacing w:line="238" w:lineRule="auto"/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У сорта кукурузы </w:t>
      </w:r>
      <w:r w:rsidR="00EE0BEF" w:rsidRPr="001F7890">
        <w:rPr>
          <w:sz w:val="20"/>
          <w:szCs w:val="20"/>
        </w:rPr>
        <w:t>растения-</w:t>
      </w:r>
      <w:r w:rsidRPr="001F7890">
        <w:rPr>
          <w:sz w:val="20"/>
          <w:szCs w:val="20"/>
        </w:rPr>
        <w:t>альбинос</w:t>
      </w:r>
      <w:r w:rsidR="00EE0BEF" w:rsidRPr="001F7890">
        <w:rPr>
          <w:sz w:val="20"/>
          <w:szCs w:val="20"/>
        </w:rPr>
        <w:t>ы</w:t>
      </w:r>
      <w:r w:rsidRPr="001F7890">
        <w:rPr>
          <w:sz w:val="20"/>
          <w:szCs w:val="20"/>
        </w:rPr>
        <w:t xml:space="preserve"> (</w:t>
      </w:r>
      <w:r w:rsidR="000020FD">
        <w:rPr>
          <w:sz w:val="20"/>
          <w:szCs w:val="20"/>
          <w:lang w:val="en-US"/>
        </w:rPr>
        <w:t>rr</w:t>
      </w:r>
      <w:r w:rsidRPr="001F7890">
        <w:rPr>
          <w:sz w:val="20"/>
          <w:szCs w:val="20"/>
        </w:rPr>
        <w:t>) встречаются с частотой 0,0025.</w:t>
      </w:r>
    </w:p>
    <w:p w:rsidR="001002F1" w:rsidRPr="001F7890" w:rsidRDefault="001002F1" w:rsidP="002F7429">
      <w:pPr>
        <w:pStyle w:val="a9"/>
        <w:numPr>
          <w:ilvl w:val="0"/>
          <w:numId w:val="359"/>
        </w:numPr>
        <w:tabs>
          <w:tab w:val="left" w:pos="482"/>
        </w:tabs>
        <w:spacing w:line="238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Какова частота </w:t>
      </w:r>
      <w:proofErr w:type="gramStart"/>
      <w:r w:rsidRPr="001F7890">
        <w:rPr>
          <w:sz w:val="20"/>
          <w:szCs w:val="20"/>
        </w:rPr>
        <w:t>рецессивно</w:t>
      </w:r>
      <w:r>
        <w:rPr>
          <w:sz w:val="20"/>
          <w:szCs w:val="20"/>
        </w:rPr>
        <w:t>го</w:t>
      </w:r>
      <w:proofErr w:type="gramEnd"/>
      <w:r>
        <w:rPr>
          <w:sz w:val="20"/>
          <w:szCs w:val="20"/>
        </w:rPr>
        <w:t xml:space="preserve"> аллеля</w:t>
      </w:r>
      <w:r w:rsidRPr="001F7890">
        <w:rPr>
          <w:sz w:val="20"/>
          <w:szCs w:val="20"/>
        </w:rPr>
        <w:t>?</w:t>
      </w:r>
    </w:p>
    <w:p w:rsidR="001002F1" w:rsidRPr="001F7890" w:rsidRDefault="001002F1" w:rsidP="002F7429">
      <w:pPr>
        <w:pStyle w:val="a9"/>
        <w:numPr>
          <w:ilvl w:val="0"/>
          <w:numId w:val="359"/>
        </w:numPr>
        <w:tabs>
          <w:tab w:val="left" w:pos="482"/>
        </w:tabs>
        <w:spacing w:line="238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Какова частота </w:t>
      </w:r>
      <w:proofErr w:type="gramStart"/>
      <w:r w:rsidRPr="001F7890">
        <w:rPr>
          <w:sz w:val="20"/>
          <w:szCs w:val="20"/>
        </w:rPr>
        <w:t>доминантного</w:t>
      </w:r>
      <w:proofErr w:type="gramEnd"/>
      <w:r w:rsidRPr="001F7890">
        <w:rPr>
          <w:sz w:val="20"/>
          <w:szCs w:val="20"/>
        </w:rPr>
        <w:t xml:space="preserve"> аллеля в данной популяции?</w:t>
      </w:r>
    </w:p>
    <w:p w:rsidR="001002F1" w:rsidRPr="001F7890" w:rsidRDefault="001002F1" w:rsidP="002F7429">
      <w:pPr>
        <w:pStyle w:val="a9"/>
        <w:numPr>
          <w:ilvl w:val="0"/>
          <w:numId w:val="359"/>
        </w:numPr>
        <w:tabs>
          <w:tab w:val="left" w:pos="482"/>
        </w:tabs>
        <w:spacing w:line="238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растений являются доминантными гомозиготами</w:t>
      </w:r>
      <w:proofErr w:type="gramStart"/>
      <w:r>
        <w:rPr>
          <w:sz w:val="20"/>
          <w:szCs w:val="20"/>
        </w:rPr>
        <w:t xml:space="preserve"> </w:t>
      </w:r>
      <w:r w:rsidRPr="001F7890">
        <w:rPr>
          <w:sz w:val="20"/>
          <w:szCs w:val="20"/>
        </w:rPr>
        <w:t>(%)?</w:t>
      </w:r>
      <w:proofErr w:type="gramEnd"/>
    </w:p>
    <w:p w:rsidR="001002F1" w:rsidRPr="001F7890" w:rsidRDefault="001002F1" w:rsidP="002F7429">
      <w:pPr>
        <w:pStyle w:val="a9"/>
        <w:numPr>
          <w:ilvl w:val="0"/>
          <w:numId w:val="359"/>
        </w:numPr>
        <w:tabs>
          <w:tab w:val="left" w:pos="482"/>
        </w:tabs>
        <w:spacing w:line="238" w:lineRule="auto"/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t>Сколько растений являются гетерозиготами</w:t>
      </w:r>
      <w:proofErr w:type="gramStart"/>
      <w:r>
        <w:rPr>
          <w:sz w:val="20"/>
          <w:szCs w:val="20"/>
        </w:rPr>
        <w:t xml:space="preserve"> (%).</w:t>
      </w:r>
      <w:proofErr w:type="gramEnd"/>
    </w:p>
    <w:p w:rsidR="001002F1" w:rsidRPr="001F7890" w:rsidRDefault="001002F1" w:rsidP="002F7429">
      <w:pPr>
        <w:pStyle w:val="a9"/>
        <w:numPr>
          <w:ilvl w:val="0"/>
          <w:numId w:val="359"/>
        </w:numPr>
        <w:tabs>
          <w:tab w:val="left" w:pos="482"/>
        </w:tabs>
        <w:spacing w:line="238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</w:t>
      </w:r>
      <w:r>
        <w:rPr>
          <w:sz w:val="20"/>
          <w:szCs w:val="20"/>
        </w:rPr>
        <w:t xml:space="preserve">в этой популяции могут </w:t>
      </w:r>
      <w:r w:rsidRPr="001F7890">
        <w:rPr>
          <w:sz w:val="20"/>
          <w:szCs w:val="20"/>
        </w:rPr>
        <w:t>имет</w:t>
      </w:r>
      <w:r>
        <w:rPr>
          <w:sz w:val="20"/>
          <w:szCs w:val="20"/>
        </w:rPr>
        <w:t>ь</w:t>
      </w:r>
      <w:r w:rsidRPr="001F7890">
        <w:rPr>
          <w:sz w:val="20"/>
          <w:szCs w:val="20"/>
        </w:rPr>
        <w:t xml:space="preserve"> </w:t>
      </w:r>
      <w:r>
        <w:rPr>
          <w:sz w:val="20"/>
          <w:szCs w:val="20"/>
        </w:rPr>
        <w:t>зеленую окр</w:t>
      </w:r>
      <w:r>
        <w:rPr>
          <w:sz w:val="20"/>
          <w:szCs w:val="20"/>
        </w:rPr>
        <w:t>а</w:t>
      </w:r>
      <w:r>
        <w:rPr>
          <w:sz w:val="20"/>
          <w:szCs w:val="20"/>
        </w:rPr>
        <w:t>ску растений</w:t>
      </w:r>
      <w:proofErr w:type="gramStart"/>
      <w:r w:rsidR="002F7429">
        <w:rPr>
          <w:sz w:val="20"/>
          <w:szCs w:val="20"/>
        </w:rPr>
        <w:t xml:space="preserve"> (%)</w:t>
      </w:r>
      <w:r w:rsidRPr="001F7890">
        <w:rPr>
          <w:sz w:val="20"/>
          <w:szCs w:val="20"/>
        </w:rPr>
        <w:t>?</w:t>
      </w:r>
      <w:proofErr w:type="gramEnd"/>
    </w:p>
    <w:p w:rsidR="00717A31" w:rsidRPr="000020FD" w:rsidRDefault="000020FD" w:rsidP="002F7429">
      <w:pPr>
        <w:spacing w:line="238" w:lineRule="auto"/>
        <w:ind w:firstLine="284"/>
        <w:jc w:val="both"/>
        <w:rPr>
          <w:b/>
          <w:sz w:val="20"/>
          <w:szCs w:val="20"/>
        </w:rPr>
      </w:pPr>
      <w:r w:rsidRPr="000020FD">
        <w:rPr>
          <w:b/>
          <w:sz w:val="20"/>
          <w:szCs w:val="20"/>
        </w:rPr>
        <w:t>Задание 25</w:t>
      </w:r>
      <w:r>
        <w:rPr>
          <w:b/>
          <w:sz w:val="20"/>
          <w:szCs w:val="20"/>
        </w:rPr>
        <w:t>2</w:t>
      </w:r>
      <w:r w:rsidRPr="000020FD">
        <w:rPr>
          <w:b/>
          <w:sz w:val="20"/>
          <w:szCs w:val="20"/>
        </w:rPr>
        <w:t>.</w:t>
      </w:r>
    </w:p>
    <w:p w:rsidR="00717A31" w:rsidRPr="001F7890" w:rsidRDefault="00717A31" w:rsidP="002F7429">
      <w:pPr>
        <w:spacing w:line="238" w:lineRule="auto"/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Популяция </w:t>
      </w:r>
      <w:r w:rsidR="001002F1">
        <w:rPr>
          <w:sz w:val="20"/>
          <w:szCs w:val="20"/>
        </w:rPr>
        <w:t xml:space="preserve">калины </w:t>
      </w:r>
      <w:r w:rsidRPr="001F7890">
        <w:rPr>
          <w:sz w:val="20"/>
          <w:szCs w:val="20"/>
        </w:rPr>
        <w:t xml:space="preserve">состоит из 60 % особей с </w:t>
      </w:r>
      <w:r w:rsidR="001002F1">
        <w:rPr>
          <w:sz w:val="20"/>
          <w:szCs w:val="20"/>
        </w:rPr>
        <w:t>доминантным призн</w:t>
      </w:r>
      <w:r w:rsidR="001002F1">
        <w:rPr>
          <w:sz w:val="20"/>
          <w:szCs w:val="20"/>
        </w:rPr>
        <w:t>а</w:t>
      </w:r>
      <w:r w:rsidR="001002F1">
        <w:rPr>
          <w:sz w:val="20"/>
          <w:szCs w:val="20"/>
        </w:rPr>
        <w:t>ком</w:t>
      </w:r>
      <w:r w:rsidRPr="001F7890">
        <w:rPr>
          <w:sz w:val="20"/>
          <w:szCs w:val="20"/>
        </w:rPr>
        <w:t xml:space="preserve"> и 40</w:t>
      </w:r>
      <w:r w:rsidR="00B2680B">
        <w:rPr>
          <w:sz w:val="20"/>
          <w:szCs w:val="20"/>
        </w:rPr>
        <w:t xml:space="preserve"> </w:t>
      </w:r>
      <w:r w:rsidRPr="001F7890">
        <w:rPr>
          <w:sz w:val="20"/>
          <w:szCs w:val="20"/>
        </w:rPr>
        <w:t xml:space="preserve">% − с </w:t>
      </w:r>
      <w:r w:rsidR="001002F1">
        <w:rPr>
          <w:sz w:val="20"/>
          <w:szCs w:val="20"/>
        </w:rPr>
        <w:t xml:space="preserve">рецессивным признаком и генотипом </w:t>
      </w:r>
      <w:r w:rsidR="001002F1">
        <w:rPr>
          <w:sz w:val="20"/>
          <w:szCs w:val="20"/>
          <w:lang w:val="en-US"/>
        </w:rPr>
        <w:t>mm</w:t>
      </w:r>
      <w:r w:rsidRPr="001F7890">
        <w:rPr>
          <w:sz w:val="20"/>
          <w:szCs w:val="20"/>
        </w:rPr>
        <w:t>.</w:t>
      </w:r>
    </w:p>
    <w:p w:rsidR="001002F1" w:rsidRPr="001F7890" w:rsidRDefault="001002F1" w:rsidP="002F7429">
      <w:pPr>
        <w:pStyle w:val="a9"/>
        <w:numPr>
          <w:ilvl w:val="0"/>
          <w:numId w:val="464"/>
        </w:numPr>
        <w:tabs>
          <w:tab w:val="left" w:pos="482"/>
        </w:tabs>
        <w:spacing w:line="238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Какова частота </w:t>
      </w:r>
      <w:proofErr w:type="gramStart"/>
      <w:r w:rsidRPr="001F7890">
        <w:rPr>
          <w:sz w:val="20"/>
          <w:szCs w:val="20"/>
        </w:rPr>
        <w:t>рецессивно</w:t>
      </w:r>
      <w:r>
        <w:rPr>
          <w:sz w:val="20"/>
          <w:szCs w:val="20"/>
        </w:rPr>
        <w:t>го</w:t>
      </w:r>
      <w:proofErr w:type="gramEnd"/>
      <w:r>
        <w:rPr>
          <w:sz w:val="20"/>
          <w:szCs w:val="20"/>
        </w:rPr>
        <w:t xml:space="preserve"> аллеля</w:t>
      </w:r>
      <w:r w:rsidRPr="001F7890">
        <w:rPr>
          <w:sz w:val="20"/>
          <w:szCs w:val="20"/>
        </w:rPr>
        <w:t>?</w:t>
      </w:r>
    </w:p>
    <w:p w:rsidR="001002F1" w:rsidRPr="001F7890" w:rsidRDefault="001002F1" w:rsidP="002F7429">
      <w:pPr>
        <w:pStyle w:val="a9"/>
        <w:numPr>
          <w:ilvl w:val="0"/>
          <w:numId w:val="464"/>
        </w:numPr>
        <w:tabs>
          <w:tab w:val="left" w:pos="482"/>
        </w:tabs>
        <w:spacing w:line="238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Какова частота </w:t>
      </w:r>
      <w:proofErr w:type="gramStart"/>
      <w:r w:rsidRPr="001F7890">
        <w:rPr>
          <w:sz w:val="20"/>
          <w:szCs w:val="20"/>
        </w:rPr>
        <w:t>доминантного</w:t>
      </w:r>
      <w:proofErr w:type="gramEnd"/>
      <w:r w:rsidRPr="001F7890">
        <w:rPr>
          <w:sz w:val="20"/>
          <w:szCs w:val="20"/>
        </w:rPr>
        <w:t xml:space="preserve"> аллеля в данной популяции?</w:t>
      </w:r>
    </w:p>
    <w:p w:rsidR="001002F1" w:rsidRPr="001F7890" w:rsidRDefault="001002F1" w:rsidP="001002F1">
      <w:pPr>
        <w:pStyle w:val="a9"/>
        <w:numPr>
          <w:ilvl w:val="0"/>
          <w:numId w:val="46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lastRenderedPageBreak/>
        <w:t>Сколько растений являются доминантными гомозиготами</w:t>
      </w:r>
      <w:proofErr w:type="gramStart"/>
      <w:r>
        <w:rPr>
          <w:sz w:val="20"/>
          <w:szCs w:val="20"/>
        </w:rPr>
        <w:t xml:space="preserve"> </w:t>
      </w:r>
      <w:r w:rsidRPr="001F7890">
        <w:rPr>
          <w:sz w:val="20"/>
          <w:szCs w:val="20"/>
        </w:rPr>
        <w:t>(%)?</w:t>
      </w:r>
      <w:proofErr w:type="gramEnd"/>
    </w:p>
    <w:p w:rsidR="001002F1" w:rsidRPr="001F7890" w:rsidRDefault="001002F1" w:rsidP="001002F1">
      <w:pPr>
        <w:pStyle w:val="a9"/>
        <w:numPr>
          <w:ilvl w:val="0"/>
          <w:numId w:val="46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t>Сколько растений являются гетерозиготами</w:t>
      </w:r>
      <w:proofErr w:type="gramStart"/>
      <w:r>
        <w:rPr>
          <w:sz w:val="20"/>
          <w:szCs w:val="20"/>
        </w:rPr>
        <w:t xml:space="preserve"> (%).</w:t>
      </w:r>
      <w:proofErr w:type="gramEnd"/>
    </w:p>
    <w:p w:rsidR="001002F1" w:rsidRPr="001F7890" w:rsidRDefault="001002F1" w:rsidP="001002F1">
      <w:pPr>
        <w:pStyle w:val="a9"/>
        <w:numPr>
          <w:ilvl w:val="0"/>
          <w:numId w:val="46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</w:t>
      </w:r>
      <w:r w:rsidR="002F7429">
        <w:rPr>
          <w:sz w:val="20"/>
          <w:szCs w:val="20"/>
        </w:rPr>
        <w:t>являются рецессивными гомозиготами</w:t>
      </w:r>
      <w:proofErr w:type="gramStart"/>
      <w:r w:rsidR="002F7429">
        <w:rPr>
          <w:sz w:val="20"/>
          <w:szCs w:val="20"/>
        </w:rPr>
        <w:t xml:space="preserve"> (%)</w:t>
      </w:r>
      <w:r w:rsidRPr="001F7890">
        <w:rPr>
          <w:sz w:val="20"/>
          <w:szCs w:val="20"/>
        </w:rPr>
        <w:t>?</w:t>
      </w:r>
      <w:proofErr w:type="gramEnd"/>
    </w:p>
    <w:p w:rsidR="000020FD" w:rsidRPr="000020FD" w:rsidRDefault="000020FD" w:rsidP="006658CE">
      <w:pPr>
        <w:ind w:firstLine="284"/>
        <w:jc w:val="both"/>
        <w:rPr>
          <w:rStyle w:val="FontStyle99"/>
          <w:caps/>
          <w:sz w:val="20"/>
          <w:szCs w:val="20"/>
        </w:rPr>
      </w:pPr>
      <w:r w:rsidRPr="000020FD">
        <w:rPr>
          <w:rStyle w:val="FontStyle99"/>
          <w:sz w:val="20"/>
          <w:szCs w:val="20"/>
        </w:rPr>
        <w:t>Задание 25</w:t>
      </w:r>
      <w:r>
        <w:rPr>
          <w:rStyle w:val="FontStyle99"/>
          <w:sz w:val="20"/>
          <w:szCs w:val="20"/>
        </w:rPr>
        <w:t>3</w:t>
      </w:r>
      <w:r w:rsidRPr="000020FD">
        <w:rPr>
          <w:rStyle w:val="FontStyle99"/>
          <w:caps/>
          <w:sz w:val="20"/>
          <w:szCs w:val="20"/>
        </w:rPr>
        <w:t>.</w:t>
      </w:r>
    </w:p>
    <w:p w:rsidR="002F7429" w:rsidRDefault="002F7429" w:rsidP="002F7429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У </w:t>
      </w:r>
      <w:r>
        <w:rPr>
          <w:sz w:val="20"/>
          <w:szCs w:val="20"/>
        </w:rPr>
        <w:t>свеклы</w:t>
      </w:r>
      <w:r w:rsidRPr="001F7890">
        <w:rPr>
          <w:sz w:val="20"/>
          <w:szCs w:val="20"/>
        </w:rPr>
        <w:t xml:space="preserve"> </w:t>
      </w:r>
      <w:r>
        <w:rPr>
          <w:sz w:val="20"/>
          <w:szCs w:val="20"/>
        </w:rPr>
        <w:t>карминово</w:t>
      </w:r>
      <w:r w:rsidRPr="001F7890">
        <w:rPr>
          <w:sz w:val="20"/>
          <w:szCs w:val="20"/>
        </w:rPr>
        <w:t xml:space="preserve">-красная окраска </w:t>
      </w:r>
      <w:r>
        <w:rPr>
          <w:sz w:val="20"/>
          <w:szCs w:val="20"/>
        </w:rPr>
        <w:t>подсемядольного колена</w:t>
      </w:r>
      <w:r w:rsidRPr="001F7890">
        <w:rPr>
          <w:sz w:val="20"/>
          <w:szCs w:val="20"/>
        </w:rPr>
        <w:t xml:space="preserve"> д</w:t>
      </w:r>
      <w:r w:rsidRPr="001F7890">
        <w:rPr>
          <w:sz w:val="20"/>
          <w:szCs w:val="20"/>
        </w:rPr>
        <w:t>о</w:t>
      </w:r>
      <w:r w:rsidRPr="001F7890">
        <w:rPr>
          <w:sz w:val="20"/>
          <w:szCs w:val="20"/>
        </w:rPr>
        <w:t xml:space="preserve">минирует </w:t>
      </w:r>
      <w:proofErr w:type="gramStart"/>
      <w:r w:rsidRPr="001F7890">
        <w:rPr>
          <w:sz w:val="20"/>
          <w:szCs w:val="20"/>
        </w:rPr>
        <w:t>над</w:t>
      </w:r>
      <w:proofErr w:type="gramEnd"/>
      <w:r w:rsidRPr="001F7890">
        <w:rPr>
          <w:sz w:val="20"/>
          <w:szCs w:val="20"/>
        </w:rPr>
        <w:t xml:space="preserve"> зеле</w:t>
      </w:r>
      <w:r>
        <w:rPr>
          <w:sz w:val="20"/>
          <w:szCs w:val="20"/>
        </w:rPr>
        <w:t>ной.</w:t>
      </w:r>
    </w:p>
    <w:p w:rsidR="002F7429" w:rsidRPr="001F7890" w:rsidRDefault="002F7429" w:rsidP="002F7429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В панмиктической популяции </w:t>
      </w:r>
      <w:r>
        <w:rPr>
          <w:sz w:val="20"/>
          <w:szCs w:val="20"/>
        </w:rPr>
        <w:t>свеклы гомозиготные особи с ген</w:t>
      </w:r>
      <w:r>
        <w:rPr>
          <w:sz w:val="20"/>
          <w:szCs w:val="20"/>
        </w:rPr>
        <w:t>о</w:t>
      </w:r>
      <w:r>
        <w:rPr>
          <w:sz w:val="20"/>
          <w:szCs w:val="20"/>
        </w:rPr>
        <w:t>типом аа составляют 1 %</w:t>
      </w:r>
      <w:r w:rsidRPr="001F7890">
        <w:rPr>
          <w:sz w:val="20"/>
          <w:szCs w:val="20"/>
        </w:rPr>
        <w:t>.</w:t>
      </w:r>
    </w:p>
    <w:p w:rsidR="002F7429" w:rsidRPr="001F7890" w:rsidRDefault="002F7429" w:rsidP="002F7429">
      <w:pPr>
        <w:pStyle w:val="a9"/>
        <w:numPr>
          <w:ilvl w:val="0"/>
          <w:numId w:val="465"/>
        </w:numPr>
        <w:tabs>
          <w:tab w:val="left" w:pos="482"/>
        </w:tabs>
        <w:spacing w:line="238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Какова частота </w:t>
      </w:r>
      <w:proofErr w:type="gramStart"/>
      <w:r w:rsidRPr="001F7890">
        <w:rPr>
          <w:sz w:val="20"/>
          <w:szCs w:val="20"/>
        </w:rPr>
        <w:t>рецессивно</w:t>
      </w:r>
      <w:r>
        <w:rPr>
          <w:sz w:val="20"/>
          <w:szCs w:val="20"/>
        </w:rPr>
        <w:t>го</w:t>
      </w:r>
      <w:proofErr w:type="gramEnd"/>
      <w:r>
        <w:rPr>
          <w:sz w:val="20"/>
          <w:szCs w:val="20"/>
        </w:rPr>
        <w:t xml:space="preserve"> аллеля</w:t>
      </w:r>
      <w:r w:rsidRPr="001F7890">
        <w:rPr>
          <w:sz w:val="20"/>
          <w:szCs w:val="20"/>
        </w:rPr>
        <w:t>?</w:t>
      </w:r>
    </w:p>
    <w:p w:rsidR="002F7429" w:rsidRPr="001F7890" w:rsidRDefault="002F7429" w:rsidP="002F7429">
      <w:pPr>
        <w:pStyle w:val="a9"/>
        <w:numPr>
          <w:ilvl w:val="0"/>
          <w:numId w:val="465"/>
        </w:numPr>
        <w:tabs>
          <w:tab w:val="left" w:pos="482"/>
        </w:tabs>
        <w:spacing w:line="238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Какова частота </w:t>
      </w:r>
      <w:proofErr w:type="gramStart"/>
      <w:r w:rsidRPr="001F7890">
        <w:rPr>
          <w:sz w:val="20"/>
          <w:szCs w:val="20"/>
        </w:rPr>
        <w:t>доминантного</w:t>
      </w:r>
      <w:proofErr w:type="gramEnd"/>
      <w:r w:rsidRPr="001F7890">
        <w:rPr>
          <w:sz w:val="20"/>
          <w:szCs w:val="20"/>
        </w:rPr>
        <w:t xml:space="preserve"> аллеля в данной популяции?</w:t>
      </w:r>
    </w:p>
    <w:p w:rsidR="002F7429" w:rsidRPr="001F7890" w:rsidRDefault="002F7429" w:rsidP="002F7429">
      <w:pPr>
        <w:pStyle w:val="a9"/>
        <w:numPr>
          <w:ilvl w:val="0"/>
          <w:numId w:val="465"/>
        </w:numPr>
        <w:tabs>
          <w:tab w:val="left" w:pos="482"/>
        </w:tabs>
        <w:spacing w:line="238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растений являются доминантными гомозиготами</w:t>
      </w:r>
      <w:proofErr w:type="gramStart"/>
      <w:r>
        <w:rPr>
          <w:sz w:val="20"/>
          <w:szCs w:val="20"/>
        </w:rPr>
        <w:t xml:space="preserve"> </w:t>
      </w:r>
      <w:r w:rsidRPr="001F7890">
        <w:rPr>
          <w:sz w:val="20"/>
          <w:szCs w:val="20"/>
        </w:rPr>
        <w:t>(%)?</w:t>
      </w:r>
      <w:proofErr w:type="gramEnd"/>
    </w:p>
    <w:p w:rsidR="002F7429" w:rsidRPr="001F7890" w:rsidRDefault="002F7429" w:rsidP="002F7429">
      <w:pPr>
        <w:pStyle w:val="a9"/>
        <w:numPr>
          <w:ilvl w:val="0"/>
          <w:numId w:val="465"/>
        </w:numPr>
        <w:tabs>
          <w:tab w:val="left" w:pos="482"/>
        </w:tabs>
        <w:spacing w:line="238" w:lineRule="auto"/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t>Сколько растений являются гетерозиготами</w:t>
      </w:r>
      <w:proofErr w:type="gramStart"/>
      <w:r>
        <w:rPr>
          <w:sz w:val="20"/>
          <w:szCs w:val="20"/>
        </w:rPr>
        <w:t xml:space="preserve"> (%).</w:t>
      </w:r>
      <w:proofErr w:type="gramEnd"/>
    </w:p>
    <w:p w:rsidR="002F7429" w:rsidRPr="001F7890" w:rsidRDefault="002F7429" w:rsidP="002F7429">
      <w:pPr>
        <w:pStyle w:val="a9"/>
        <w:numPr>
          <w:ilvl w:val="0"/>
          <w:numId w:val="465"/>
        </w:numPr>
        <w:tabs>
          <w:tab w:val="left" w:pos="482"/>
        </w:tabs>
        <w:spacing w:line="238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</w:t>
      </w:r>
      <w:r>
        <w:rPr>
          <w:sz w:val="20"/>
          <w:szCs w:val="20"/>
        </w:rPr>
        <w:t xml:space="preserve">в этой популяции могут </w:t>
      </w:r>
      <w:r w:rsidRPr="001F7890">
        <w:rPr>
          <w:sz w:val="20"/>
          <w:szCs w:val="20"/>
        </w:rPr>
        <w:t>имет</w:t>
      </w:r>
      <w:r>
        <w:rPr>
          <w:sz w:val="20"/>
          <w:szCs w:val="20"/>
        </w:rPr>
        <w:t>ь</w:t>
      </w:r>
      <w:r w:rsidRPr="001F7890">
        <w:rPr>
          <w:sz w:val="20"/>
          <w:szCs w:val="20"/>
        </w:rPr>
        <w:t xml:space="preserve"> </w:t>
      </w:r>
      <w:r>
        <w:rPr>
          <w:sz w:val="20"/>
          <w:szCs w:val="20"/>
        </w:rPr>
        <w:t>карминово-красную окраску подсемядольного колена</w:t>
      </w:r>
      <w:proofErr w:type="gramStart"/>
      <w:r>
        <w:rPr>
          <w:sz w:val="20"/>
          <w:szCs w:val="20"/>
        </w:rPr>
        <w:t xml:space="preserve"> (%)</w:t>
      </w:r>
      <w:r w:rsidRPr="001F7890">
        <w:rPr>
          <w:sz w:val="20"/>
          <w:szCs w:val="20"/>
        </w:rPr>
        <w:t>?</w:t>
      </w:r>
      <w:proofErr w:type="gramEnd"/>
    </w:p>
    <w:p w:rsidR="00717A31" w:rsidRPr="000020FD" w:rsidRDefault="000020FD" w:rsidP="006658CE">
      <w:pPr>
        <w:ind w:firstLine="284"/>
        <w:jc w:val="both"/>
        <w:rPr>
          <w:b/>
          <w:sz w:val="20"/>
          <w:szCs w:val="20"/>
        </w:rPr>
      </w:pPr>
      <w:r w:rsidRPr="000020FD">
        <w:rPr>
          <w:b/>
          <w:sz w:val="20"/>
          <w:szCs w:val="20"/>
        </w:rPr>
        <w:t>Задание 254.</w:t>
      </w:r>
    </w:p>
    <w:p w:rsidR="00717A31" w:rsidRPr="001F7890" w:rsidRDefault="00717A31" w:rsidP="006658C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У флоксов бел</w:t>
      </w:r>
      <w:r w:rsidR="00EE0BEF" w:rsidRPr="001F7890">
        <w:rPr>
          <w:sz w:val="20"/>
          <w:szCs w:val="20"/>
        </w:rPr>
        <w:t>ая окраска</w:t>
      </w:r>
      <w:r w:rsidRPr="001F7890">
        <w:rPr>
          <w:sz w:val="20"/>
          <w:szCs w:val="20"/>
        </w:rPr>
        <w:t xml:space="preserve"> венчик</w:t>
      </w:r>
      <w:r w:rsidR="00EE0BEF" w:rsidRPr="001F7890">
        <w:rPr>
          <w:sz w:val="20"/>
          <w:szCs w:val="20"/>
        </w:rPr>
        <w:t>а</w:t>
      </w:r>
      <w:r w:rsidRPr="001F7890">
        <w:rPr>
          <w:sz w:val="20"/>
          <w:szCs w:val="20"/>
        </w:rPr>
        <w:t xml:space="preserve"> доминирует над </w:t>
      </w:r>
      <w:proofErr w:type="gramStart"/>
      <w:r w:rsidRPr="001F7890">
        <w:rPr>
          <w:sz w:val="20"/>
          <w:szCs w:val="20"/>
        </w:rPr>
        <w:t>кремов</w:t>
      </w:r>
      <w:r w:rsidR="00EE0BEF" w:rsidRPr="001F7890">
        <w:rPr>
          <w:sz w:val="20"/>
          <w:szCs w:val="20"/>
        </w:rPr>
        <w:t>ой</w:t>
      </w:r>
      <w:proofErr w:type="gramEnd"/>
      <w:r w:rsidRPr="001F7890">
        <w:rPr>
          <w:sz w:val="20"/>
          <w:szCs w:val="20"/>
        </w:rPr>
        <w:t>.</w:t>
      </w:r>
    </w:p>
    <w:p w:rsidR="00717A31" w:rsidRPr="001F7890" w:rsidRDefault="00717A31" w:rsidP="006658C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При анализе панмиктической популяции флоксов было обнаружено 5 % растений с кремовой окраской венчика. Учтено 800 растений.</w:t>
      </w:r>
    </w:p>
    <w:p w:rsidR="00717A31" w:rsidRPr="001F7890" w:rsidRDefault="00717A31" w:rsidP="00B2680B">
      <w:pPr>
        <w:pStyle w:val="a9"/>
        <w:numPr>
          <w:ilvl w:val="0"/>
          <w:numId w:val="46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Какова частота </w:t>
      </w:r>
      <w:proofErr w:type="gramStart"/>
      <w:r w:rsidRPr="001F7890">
        <w:rPr>
          <w:sz w:val="20"/>
          <w:szCs w:val="20"/>
        </w:rPr>
        <w:t>рецессивно</w:t>
      </w:r>
      <w:r w:rsidR="000020FD">
        <w:rPr>
          <w:sz w:val="20"/>
          <w:szCs w:val="20"/>
        </w:rPr>
        <w:t>го</w:t>
      </w:r>
      <w:proofErr w:type="gramEnd"/>
      <w:r w:rsidR="000020FD">
        <w:rPr>
          <w:sz w:val="20"/>
          <w:szCs w:val="20"/>
        </w:rPr>
        <w:t xml:space="preserve"> аллеля</w:t>
      </w:r>
      <w:r w:rsidRPr="001F7890">
        <w:rPr>
          <w:sz w:val="20"/>
          <w:szCs w:val="20"/>
        </w:rPr>
        <w:t>?</w:t>
      </w:r>
    </w:p>
    <w:p w:rsidR="00717A31" w:rsidRPr="001F7890" w:rsidRDefault="00717A31" w:rsidP="00B2680B">
      <w:pPr>
        <w:pStyle w:val="a9"/>
        <w:numPr>
          <w:ilvl w:val="0"/>
          <w:numId w:val="46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Какова частота </w:t>
      </w:r>
      <w:proofErr w:type="gramStart"/>
      <w:r w:rsidRPr="001F7890">
        <w:rPr>
          <w:sz w:val="20"/>
          <w:szCs w:val="20"/>
        </w:rPr>
        <w:t>доминантного</w:t>
      </w:r>
      <w:proofErr w:type="gramEnd"/>
      <w:r w:rsidRPr="001F7890">
        <w:rPr>
          <w:sz w:val="20"/>
          <w:szCs w:val="20"/>
        </w:rPr>
        <w:t xml:space="preserve"> аллеля в данной популяции?</w:t>
      </w:r>
    </w:p>
    <w:p w:rsidR="00717A31" w:rsidRPr="001F7890" w:rsidRDefault="00717A31" w:rsidP="00B2680B">
      <w:pPr>
        <w:pStyle w:val="a9"/>
        <w:numPr>
          <w:ilvl w:val="0"/>
          <w:numId w:val="46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растений являются доминантными гомозиготами</w:t>
      </w:r>
      <w:proofErr w:type="gramStart"/>
      <w:r w:rsidR="000020FD">
        <w:rPr>
          <w:sz w:val="20"/>
          <w:szCs w:val="20"/>
        </w:rPr>
        <w:t xml:space="preserve"> </w:t>
      </w:r>
      <w:r w:rsidR="000020FD" w:rsidRPr="001F7890">
        <w:rPr>
          <w:sz w:val="20"/>
          <w:szCs w:val="20"/>
        </w:rPr>
        <w:t>(%)</w:t>
      </w:r>
      <w:r w:rsidRPr="001F7890">
        <w:rPr>
          <w:sz w:val="20"/>
          <w:szCs w:val="20"/>
        </w:rPr>
        <w:t>?</w:t>
      </w:r>
      <w:proofErr w:type="gramEnd"/>
    </w:p>
    <w:p w:rsidR="00717A31" w:rsidRPr="001F7890" w:rsidRDefault="00717A31" w:rsidP="00B2680B">
      <w:pPr>
        <w:pStyle w:val="a9"/>
        <w:numPr>
          <w:ilvl w:val="0"/>
          <w:numId w:val="46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Определит</w:t>
      </w:r>
      <w:r w:rsidR="000020FD">
        <w:rPr>
          <w:sz w:val="20"/>
          <w:szCs w:val="20"/>
        </w:rPr>
        <w:t>е</w:t>
      </w:r>
      <w:r w:rsidRPr="001F7890">
        <w:rPr>
          <w:sz w:val="20"/>
          <w:szCs w:val="20"/>
        </w:rPr>
        <w:t xml:space="preserve"> процент растений с генотипом Аа</w:t>
      </w:r>
      <w:r w:rsidR="000020FD">
        <w:rPr>
          <w:sz w:val="20"/>
          <w:szCs w:val="20"/>
        </w:rPr>
        <w:t>.</w:t>
      </w:r>
    </w:p>
    <w:p w:rsidR="00717A31" w:rsidRPr="001F7890" w:rsidRDefault="00717A31" w:rsidP="00B2680B">
      <w:pPr>
        <w:pStyle w:val="a9"/>
        <w:numPr>
          <w:ilvl w:val="0"/>
          <w:numId w:val="46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растений имеют белый венчик?</w:t>
      </w:r>
    </w:p>
    <w:p w:rsidR="00717A31" w:rsidRPr="000020FD" w:rsidRDefault="000020FD" w:rsidP="006658CE">
      <w:pPr>
        <w:ind w:firstLine="284"/>
        <w:jc w:val="both"/>
        <w:rPr>
          <w:b/>
          <w:sz w:val="20"/>
          <w:szCs w:val="20"/>
        </w:rPr>
      </w:pPr>
      <w:r w:rsidRPr="000020FD">
        <w:rPr>
          <w:b/>
          <w:sz w:val="20"/>
          <w:szCs w:val="20"/>
        </w:rPr>
        <w:t>Задание 255.</w:t>
      </w:r>
    </w:p>
    <w:p w:rsidR="00717A31" w:rsidRPr="001F7890" w:rsidRDefault="00717A31" w:rsidP="006658C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У гречихи ярко-красная окраска растения неполно доминирует </w:t>
      </w:r>
      <w:proofErr w:type="gramStart"/>
      <w:r w:rsidRPr="001F7890">
        <w:rPr>
          <w:sz w:val="20"/>
          <w:szCs w:val="20"/>
        </w:rPr>
        <w:t>над</w:t>
      </w:r>
      <w:proofErr w:type="gramEnd"/>
      <w:r w:rsidRPr="001F7890">
        <w:rPr>
          <w:sz w:val="20"/>
          <w:szCs w:val="20"/>
        </w:rPr>
        <w:t xml:space="preserve"> зеленой. Гетерозиготы по данным генам имеют розовую окраску.</w:t>
      </w:r>
    </w:p>
    <w:p w:rsidR="00717A31" w:rsidRPr="001F7890" w:rsidRDefault="00717A31" w:rsidP="006658C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В панмиктической популяции 45 растений было ярко-красных. У</w:t>
      </w:r>
      <w:r w:rsidRPr="001F7890">
        <w:rPr>
          <w:sz w:val="20"/>
          <w:szCs w:val="20"/>
        </w:rPr>
        <w:t>ч</w:t>
      </w:r>
      <w:r w:rsidRPr="001F7890">
        <w:rPr>
          <w:sz w:val="20"/>
          <w:szCs w:val="20"/>
        </w:rPr>
        <w:t>тено 840 растений.</w:t>
      </w:r>
    </w:p>
    <w:p w:rsidR="00717A31" w:rsidRPr="001F7890" w:rsidRDefault="00717A31" w:rsidP="006658CE">
      <w:pPr>
        <w:pStyle w:val="a9"/>
        <w:numPr>
          <w:ilvl w:val="0"/>
          <w:numId w:val="36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Чему равна частота </w:t>
      </w:r>
      <w:proofErr w:type="gramStart"/>
      <w:r w:rsidRPr="001F7890">
        <w:rPr>
          <w:sz w:val="20"/>
          <w:szCs w:val="20"/>
        </w:rPr>
        <w:t>рецессивного</w:t>
      </w:r>
      <w:proofErr w:type="gramEnd"/>
      <w:r w:rsidRPr="001F7890">
        <w:rPr>
          <w:sz w:val="20"/>
          <w:szCs w:val="20"/>
        </w:rPr>
        <w:t xml:space="preserve"> аллеля?</w:t>
      </w:r>
    </w:p>
    <w:p w:rsidR="00717A31" w:rsidRPr="001F7890" w:rsidRDefault="00717A31" w:rsidP="006658CE">
      <w:pPr>
        <w:pStyle w:val="a9"/>
        <w:numPr>
          <w:ilvl w:val="0"/>
          <w:numId w:val="36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Чему равна частота </w:t>
      </w:r>
      <w:proofErr w:type="gramStart"/>
      <w:r w:rsidRPr="001F7890">
        <w:rPr>
          <w:sz w:val="20"/>
          <w:szCs w:val="20"/>
        </w:rPr>
        <w:t>доминантного</w:t>
      </w:r>
      <w:proofErr w:type="gramEnd"/>
      <w:r w:rsidRPr="001F7890">
        <w:rPr>
          <w:sz w:val="20"/>
          <w:szCs w:val="20"/>
        </w:rPr>
        <w:t xml:space="preserve"> аллеля?</w:t>
      </w:r>
    </w:p>
    <w:p w:rsidR="00717A31" w:rsidRPr="001F7890" w:rsidRDefault="00717A31" w:rsidP="006658CE">
      <w:pPr>
        <w:pStyle w:val="a9"/>
        <w:numPr>
          <w:ilvl w:val="0"/>
          <w:numId w:val="36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Сколько растений являются </w:t>
      </w:r>
      <w:r w:rsidR="002F7429">
        <w:rPr>
          <w:sz w:val="20"/>
          <w:szCs w:val="20"/>
        </w:rPr>
        <w:t>рецессивными</w:t>
      </w:r>
      <w:r w:rsidRPr="001F7890">
        <w:rPr>
          <w:sz w:val="20"/>
          <w:szCs w:val="20"/>
        </w:rPr>
        <w:t xml:space="preserve"> гомозиготами</w:t>
      </w:r>
      <w:proofErr w:type="gramStart"/>
      <w:r w:rsidRPr="001F7890">
        <w:rPr>
          <w:sz w:val="20"/>
          <w:szCs w:val="20"/>
        </w:rPr>
        <w:t xml:space="preserve"> (%)?</w:t>
      </w:r>
      <w:proofErr w:type="gramEnd"/>
    </w:p>
    <w:p w:rsidR="00717A31" w:rsidRPr="001F7890" w:rsidRDefault="00717A31" w:rsidP="006658CE">
      <w:pPr>
        <w:pStyle w:val="a9"/>
        <w:numPr>
          <w:ilvl w:val="0"/>
          <w:numId w:val="36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Какой процент растений является гетерозиготами?</w:t>
      </w:r>
    </w:p>
    <w:p w:rsidR="00717A31" w:rsidRPr="001F7890" w:rsidRDefault="00717A31" w:rsidP="006658CE">
      <w:pPr>
        <w:pStyle w:val="a9"/>
        <w:numPr>
          <w:ilvl w:val="0"/>
          <w:numId w:val="36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розовых растений в панмик</w:t>
      </w:r>
      <w:r w:rsidR="00EE0BEF" w:rsidRPr="001F7890">
        <w:rPr>
          <w:sz w:val="20"/>
          <w:szCs w:val="20"/>
        </w:rPr>
        <w:t>тической</w:t>
      </w:r>
      <w:r w:rsidRPr="001F7890">
        <w:rPr>
          <w:sz w:val="20"/>
          <w:szCs w:val="20"/>
        </w:rPr>
        <w:t xml:space="preserve"> популяции?</w:t>
      </w:r>
    </w:p>
    <w:p w:rsidR="00717A31" w:rsidRPr="000020FD" w:rsidRDefault="000020FD" w:rsidP="006658CE">
      <w:pPr>
        <w:ind w:firstLine="284"/>
        <w:jc w:val="both"/>
        <w:rPr>
          <w:b/>
          <w:sz w:val="20"/>
          <w:szCs w:val="20"/>
        </w:rPr>
      </w:pPr>
      <w:r w:rsidRPr="000020FD">
        <w:rPr>
          <w:b/>
          <w:sz w:val="20"/>
          <w:szCs w:val="20"/>
        </w:rPr>
        <w:t>Задание 256.</w:t>
      </w:r>
    </w:p>
    <w:p w:rsidR="00717A31" w:rsidRPr="001F7890" w:rsidRDefault="00717A31" w:rsidP="006658C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У ржи желтая окраска зерновки доминирует </w:t>
      </w:r>
      <w:proofErr w:type="gramStart"/>
      <w:r w:rsidRPr="001F7890">
        <w:rPr>
          <w:sz w:val="20"/>
          <w:szCs w:val="20"/>
        </w:rPr>
        <w:t>над</w:t>
      </w:r>
      <w:proofErr w:type="gramEnd"/>
      <w:r w:rsidRPr="001F7890">
        <w:rPr>
          <w:sz w:val="20"/>
          <w:szCs w:val="20"/>
        </w:rPr>
        <w:t xml:space="preserve"> зеленой.</w:t>
      </w:r>
    </w:p>
    <w:p w:rsidR="00717A31" w:rsidRPr="001F7890" w:rsidRDefault="00717A31" w:rsidP="006658C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При апробации сорта Верасень установили, что 36 % растений б</w:t>
      </w:r>
      <w:r w:rsidRPr="001F7890">
        <w:rPr>
          <w:sz w:val="20"/>
          <w:szCs w:val="20"/>
        </w:rPr>
        <w:t>ы</w:t>
      </w:r>
      <w:r w:rsidRPr="001F7890">
        <w:rPr>
          <w:sz w:val="20"/>
          <w:szCs w:val="20"/>
        </w:rPr>
        <w:t>ли желтозерными, остальные − зеленозерными.</w:t>
      </w:r>
    </w:p>
    <w:p w:rsidR="00717A31" w:rsidRPr="001F7890" w:rsidRDefault="00717A31" w:rsidP="006658CE">
      <w:pPr>
        <w:pStyle w:val="a9"/>
        <w:numPr>
          <w:ilvl w:val="0"/>
          <w:numId w:val="36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Чему равна частота </w:t>
      </w:r>
      <w:proofErr w:type="gramStart"/>
      <w:r w:rsidRPr="001F7890">
        <w:rPr>
          <w:sz w:val="20"/>
          <w:szCs w:val="20"/>
        </w:rPr>
        <w:t>рецессивного</w:t>
      </w:r>
      <w:proofErr w:type="gramEnd"/>
      <w:r w:rsidRPr="001F7890">
        <w:rPr>
          <w:sz w:val="20"/>
          <w:szCs w:val="20"/>
        </w:rPr>
        <w:t xml:space="preserve"> аллеля?</w:t>
      </w:r>
    </w:p>
    <w:p w:rsidR="00717A31" w:rsidRPr="001F7890" w:rsidRDefault="00717A31" w:rsidP="006658CE">
      <w:pPr>
        <w:pStyle w:val="a9"/>
        <w:numPr>
          <w:ilvl w:val="0"/>
          <w:numId w:val="36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Чему равна частота </w:t>
      </w:r>
      <w:proofErr w:type="gramStart"/>
      <w:r w:rsidRPr="001F7890">
        <w:rPr>
          <w:sz w:val="20"/>
          <w:szCs w:val="20"/>
        </w:rPr>
        <w:t>доминантного</w:t>
      </w:r>
      <w:proofErr w:type="gramEnd"/>
      <w:r w:rsidRPr="001F7890">
        <w:rPr>
          <w:sz w:val="20"/>
          <w:szCs w:val="20"/>
        </w:rPr>
        <w:t xml:space="preserve"> аллеля?</w:t>
      </w:r>
    </w:p>
    <w:p w:rsidR="00717A31" w:rsidRPr="001F7890" w:rsidRDefault="00717A31" w:rsidP="006658CE">
      <w:pPr>
        <w:pStyle w:val="a9"/>
        <w:numPr>
          <w:ilvl w:val="0"/>
          <w:numId w:val="36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растений являются доминантными гомозиготами</w:t>
      </w:r>
      <w:proofErr w:type="gramStart"/>
      <w:r w:rsidRPr="001F7890">
        <w:rPr>
          <w:sz w:val="20"/>
          <w:szCs w:val="20"/>
        </w:rPr>
        <w:t xml:space="preserve"> (%)?</w:t>
      </w:r>
      <w:proofErr w:type="gramEnd"/>
    </w:p>
    <w:p w:rsidR="00717A31" w:rsidRPr="001F7890" w:rsidRDefault="00717A31" w:rsidP="006658CE">
      <w:pPr>
        <w:pStyle w:val="a9"/>
        <w:numPr>
          <w:ilvl w:val="0"/>
          <w:numId w:val="36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lastRenderedPageBreak/>
        <w:t xml:space="preserve">Сколько растений являются </w:t>
      </w:r>
      <w:r w:rsidR="002F7429">
        <w:rPr>
          <w:sz w:val="20"/>
          <w:szCs w:val="20"/>
        </w:rPr>
        <w:t>гетерозиготами</w:t>
      </w:r>
      <w:proofErr w:type="gramStart"/>
      <w:r w:rsidRPr="001F7890">
        <w:rPr>
          <w:sz w:val="20"/>
          <w:szCs w:val="20"/>
        </w:rPr>
        <w:t xml:space="preserve"> (%)?</w:t>
      </w:r>
      <w:proofErr w:type="gramEnd"/>
    </w:p>
    <w:p w:rsidR="00717A31" w:rsidRPr="001F7890" w:rsidRDefault="00717A31" w:rsidP="006658CE">
      <w:pPr>
        <w:pStyle w:val="a9"/>
        <w:numPr>
          <w:ilvl w:val="0"/>
          <w:numId w:val="36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Чему равен процент доминантных гомозигот в панмиктической попу</w:t>
      </w:r>
      <w:r w:rsidR="002F7429">
        <w:rPr>
          <w:sz w:val="20"/>
          <w:szCs w:val="20"/>
        </w:rPr>
        <w:t>ляции сорта Спадчына</w:t>
      </w:r>
      <w:r w:rsidRPr="001F7890">
        <w:rPr>
          <w:sz w:val="20"/>
          <w:szCs w:val="20"/>
        </w:rPr>
        <w:t>, если при апробации установлено, что в посеве содержится 84 % желтозерных растений?</w:t>
      </w:r>
    </w:p>
    <w:p w:rsidR="00717A31" w:rsidRPr="000020FD" w:rsidRDefault="000020FD" w:rsidP="006658CE">
      <w:pPr>
        <w:ind w:firstLine="284"/>
        <w:jc w:val="both"/>
        <w:rPr>
          <w:b/>
          <w:sz w:val="20"/>
          <w:szCs w:val="20"/>
        </w:rPr>
      </w:pPr>
      <w:r w:rsidRPr="000020FD">
        <w:rPr>
          <w:b/>
          <w:sz w:val="20"/>
          <w:szCs w:val="20"/>
        </w:rPr>
        <w:t>Задание 257.</w:t>
      </w:r>
    </w:p>
    <w:p w:rsidR="00717A31" w:rsidRPr="001F7890" w:rsidRDefault="00717A31" w:rsidP="006658C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У клевера лугового позднеспелость доминирует над скороспел</w:t>
      </w:r>
      <w:r w:rsidRPr="001F7890">
        <w:rPr>
          <w:sz w:val="20"/>
          <w:szCs w:val="20"/>
        </w:rPr>
        <w:t>о</w:t>
      </w:r>
      <w:r w:rsidRPr="001F7890">
        <w:rPr>
          <w:sz w:val="20"/>
          <w:szCs w:val="20"/>
        </w:rPr>
        <w:t>стью и наследуется моногенно.</w:t>
      </w:r>
    </w:p>
    <w:p w:rsidR="00717A31" w:rsidRPr="001F7890" w:rsidRDefault="00717A31" w:rsidP="006658C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У сорта Витебчанин при апробации установлено, что 9 % растений являются скороспелыми (имеют число междоузлий меньше семи).</w:t>
      </w:r>
    </w:p>
    <w:p w:rsidR="00717A31" w:rsidRPr="001F7890" w:rsidRDefault="00717A31" w:rsidP="006658CE">
      <w:pPr>
        <w:pStyle w:val="a9"/>
        <w:numPr>
          <w:ilvl w:val="0"/>
          <w:numId w:val="36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Определите частоту </w:t>
      </w:r>
      <w:proofErr w:type="gramStart"/>
      <w:r w:rsidRPr="001F7890">
        <w:rPr>
          <w:sz w:val="20"/>
          <w:szCs w:val="20"/>
        </w:rPr>
        <w:t>рецессивного</w:t>
      </w:r>
      <w:proofErr w:type="gramEnd"/>
      <w:r w:rsidRPr="001F7890">
        <w:rPr>
          <w:sz w:val="20"/>
          <w:szCs w:val="20"/>
        </w:rPr>
        <w:t xml:space="preserve"> аллеля.</w:t>
      </w:r>
    </w:p>
    <w:p w:rsidR="00717A31" w:rsidRPr="001F7890" w:rsidRDefault="00717A31" w:rsidP="006658CE">
      <w:pPr>
        <w:pStyle w:val="a9"/>
        <w:numPr>
          <w:ilvl w:val="0"/>
          <w:numId w:val="36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Определите частоту </w:t>
      </w:r>
      <w:proofErr w:type="gramStart"/>
      <w:r w:rsidRPr="001F7890">
        <w:rPr>
          <w:sz w:val="20"/>
          <w:szCs w:val="20"/>
        </w:rPr>
        <w:t>доминантного</w:t>
      </w:r>
      <w:proofErr w:type="gramEnd"/>
      <w:r w:rsidRPr="001F7890">
        <w:rPr>
          <w:sz w:val="20"/>
          <w:szCs w:val="20"/>
        </w:rPr>
        <w:t xml:space="preserve"> аллеля.</w:t>
      </w:r>
    </w:p>
    <w:p w:rsidR="00717A31" w:rsidRPr="001F7890" w:rsidRDefault="00717A31" w:rsidP="006658CE">
      <w:pPr>
        <w:pStyle w:val="a9"/>
        <w:numPr>
          <w:ilvl w:val="0"/>
          <w:numId w:val="36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растений являются доминантными гомозиготами</w:t>
      </w:r>
      <w:proofErr w:type="gramStart"/>
      <w:r w:rsidR="00921EF4" w:rsidRPr="001F7890">
        <w:rPr>
          <w:sz w:val="20"/>
          <w:szCs w:val="20"/>
        </w:rPr>
        <w:t xml:space="preserve"> (%)</w:t>
      </w:r>
      <w:r w:rsidRPr="001F7890">
        <w:rPr>
          <w:sz w:val="20"/>
          <w:szCs w:val="20"/>
        </w:rPr>
        <w:t>?</w:t>
      </w:r>
      <w:proofErr w:type="gramEnd"/>
    </w:p>
    <w:p w:rsidR="00717A31" w:rsidRPr="001F7890" w:rsidRDefault="00717A31" w:rsidP="006658CE">
      <w:pPr>
        <w:pStyle w:val="a9"/>
        <w:numPr>
          <w:ilvl w:val="0"/>
          <w:numId w:val="36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растений являются гетерозиготными</w:t>
      </w:r>
      <w:proofErr w:type="gramStart"/>
      <w:r w:rsidR="00921EF4" w:rsidRPr="001F7890">
        <w:rPr>
          <w:sz w:val="20"/>
          <w:szCs w:val="20"/>
        </w:rPr>
        <w:t xml:space="preserve"> (%)</w:t>
      </w:r>
      <w:r w:rsidRPr="001F7890">
        <w:rPr>
          <w:sz w:val="20"/>
          <w:szCs w:val="20"/>
        </w:rPr>
        <w:t>?</w:t>
      </w:r>
      <w:proofErr w:type="gramEnd"/>
    </w:p>
    <w:p w:rsidR="00717A31" w:rsidRPr="001F7890" w:rsidRDefault="00717A31" w:rsidP="006658CE">
      <w:pPr>
        <w:pStyle w:val="a9"/>
        <w:numPr>
          <w:ilvl w:val="0"/>
          <w:numId w:val="36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При апробации местного стародавнего сорта клевера </w:t>
      </w:r>
      <w:r w:rsidR="00E643FA">
        <w:rPr>
          <w:sz w:val="20"/>
          <w:szCs w:val="20"/>
        </w:rPr>
        <w:t xml:space="preserve">Слуцкий раннеспелый местный </w:t>
      </w:r>
      <w:r w:rsidRPr="001F7890">
        <w:rPr>
          <w:sz w:val="20"/>
          <w:szCs w:val="20"/>
        </w:rPr>
        <w:t>установлено, что скороспелых растений в нем содержится 0,81 %. Определит</w:t>
      </w:r>
      <w:r w:rsidR="00921EF4" w:rsidRPr="001F7890">
        <w:rPr>
          <w:sz w:val="20"/>
          <w:szCs w:val="20"/>
        </w:rPr>
        <w:t>е</w:t>
      </w:r>
      <w:r w:rsidRPr="001F7890">
        <w:rPr>
          <w:sz w:val="20"/>
          <w:szCs w:val="20"/>
        </w:rPr>
        <w:t xml:space="preserve"> процент гомозиготных позднеспелых растений.</w:t>
      </w:r>
    </w:p>
    <w:p w:rsidR="000020FD" w:rsidRPr="000020FD" w:rsidRDefault="000020FD" w:rsidP="006658CE">
      <w:pPr>
        <w:ind w:firstLine="284"/>
        <w:jc w:val="both"/>
        <w:rPr>
          <w:b/>
          <w:sz w:val="20"/>
          <w:szCs w:val="20"/>
        </w:rPr>
      </w:pPr>
      <w:r w:rsidRPr="000020FD">
        <w:rPr>
          <w:b/>
          <w:sz w:val="20"/>
          <w:szCs w:val="20"/>
        </w:rPr>
        <w:t>Задание 258.</w:t>
      </w:r>
    </w:p>
    <w:p w:rsidR="00717A31" w:rsidRPr="001F7890" w:rsidRDefault="00717A31" w:rsidP="006658C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У дикорастущей земляники красная окраска ягод доминирует </w:t>
      </w:r>
      <w:proofErr w:type="gramStart"/>
      <w:r w:rsidRPr="001F7890">
        <w:rPr>
          <w:sz w:val="20"/>
          <w:szCs w:val="20"/>
        </w:rPr>
        <w:t>над</w:t>
      </w:r>
      <w:proofErr w:type="gramEnd"/>
      <w:r w:rsidRPr="001F7890">
        <w:rPr>
          <w:sz w:val="20"/>
          <w:szCs w:val="20"/>
        </w:rPr>
        <w:t xml:space="preserve"> розовой.</w:t>
      </w:r>
    </w:p>
    <w:p w:rsidR="00717A31" w:rsidRPr="001F7890" w:rsidRDefault="00717A31" w:rsidP="006658C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В популяции земляники из 1230 растений 36 имеют </w:t>
      </w:r>
      <w:r w:rsidR="00E643FA">
        <w:rPr>
          <w:sz w:val="20"/>
          <w:szCs w:val="20"/>
        </w:rPr>
        <w:t>белую</w:t>
      </w:r>
      <w:r w:rsidRPr="001F7890">
        <w:rPr>
          <w:sz w:val="20"/>
          <w:szCs w:val="20"/>
        </w:rPr>
        <w:t xml:space="preserve"> окраску ягод.</w:t>
      </w:r>
    </w:p>
    <w:p w:rsidR="00717A31" w:rsidRPr="001F7890" w:rsidRDefault="00717A31" w:rsidP="006658CE">
      <w:pPr>
        <w:pStyle w:val="a9"/>
        <w:numPr>
          <w:ilvl w:val="0"/>
          <w:numId w:val="36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растений имеют рецессивный признак</w:t>
      </w:r>
      <w:proofErr w:type="gramStart"/>
      <w:r w:rsidR="000020FD">
        <w:rPr>
          <w:sz w:val="20"/>
          <w:szCs w:val="20"/>
        </w:rPr>
        <w:t xml:space="preserve"> </w:t>
      </w:r>
      <w:r w:rsidR="000020FD" w:rsidRPr="001F7890">
        <w:rPr>
          <w:sz w:val="20"/>
          <w:szCs w:val="20"/>
        </w:rPr>
        <w:t>(%)</w:t>
      </w:r>
      <w:r w:rsidRPr="001F7890">
        <w:rPr>
          <w:sz w:val="20"/>
          <w:szCs w:val="20"/>
        </w:rPr>
        <w:t>?</w:t>
      </w:r>
      <w:proofErr w:type="gramEnd"/>
    </w:p>
    <w:p w:rsidR="00717A31" w:rsidRPr="001F7890" w:rsidRDefault="00717A31" w:rsidP="006658CE">
      <w:pPr>
        <w:pStyle w:val="a9"/>
        <w:numPr>
          <w:ilvl w:val="0"/>
          <w:numId w:val="36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Какова частота </w:t>
      </w:r>
      <w:proofErr w:type="gramStart"/>
      <w:r w:rsidRPr="001F7890">
        <w:rPr>
          <w:sz w:val="20"/>
          <w:szCs w:val="20"/>
        </w:rPr>
        <w:t>рецессивного</w:t>
      </w:r>
      <w:proofErr w:type="gramEnd"/>
      <w:r w:rsidRPr="001F7890">
        <w:rPr>
          <w:sz w:val="20"/>
          <w:szCs w:val="20"/>
        </w:rPr>
        <w:t xml:space="preserve"> аллеля в данной панмиктической популяции?</w:t>
      </w:r>
    </w:p>
    <w:p w:rsidR="00717A31" w:rsidRPr="001F7890" w:rsidRDefault="00717A31" w:rsidP="006658CE">
      <w:pPr>
        <w:pStyle w:val="a9"/>
        <w:numPr>
          <w:ilvl w:val="0"/>
          <w:numId w:val="36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Какова частота </w:t>
      </w:r>
      <w:proofErr w:type="gramStart"/>
      <w:r w:rsidRPr="001F7890">
        <w:rPr>
          <w:sz w:val="20"/>
          <w:szCs w:val="20"/>
        </w:rPr>
        <w:t>доминантного</w:t>
      </w:r>
      <w:proofErr w:type="gramEnd"/>
      <w:r w:rsidRPr="001F7890">
        <w:rPr>
          <w:sz w:val="20"/>
          <w:szCs w:val="20"/>
        </w:rPr>
        <w:t xml:space="preserve"> аллеля в популяции?</w:t>
      </w:r>
    </w:p>
    <w:p w:rsidR="00717A31" w:rsidRPr="001F7890" w:rsidRDefault="00717A31" w:rsidP="006658CE">
      <w:pPr>
        <w:pStyle w:val="a9"/>
        <w:numPr>
          <w:ilvl w:val="0"/>
          <w:numId w:val="36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proofErr w:type="gramStart"/>
      <w:r w:rsidRPr="001F7890">
        <w:rPr>
          <w:sz w:val="20"/>
          <w:szCs w:val="20"/>
        </w:rPr>
        <w:t>Сколько растений являются</w:t>
      </w:r>
      <w:proofErr w:type="gramEnd"/>
      <w:r w:rsidRPr="001F7890">
        <w:rPr>
          <w:sz w:val="20"/>
          <w:szCs w:val="20"/>
        </w:rPr>
        <w:t xml:space="preserve"> доминантными гомозиготами?</w:t>
      </w:r>
    </w:p>
    <w:p w:rsidR="00717A31" w:rsidRPr="001F7890" w:rsidRDefault="00717A31" w:rsidP="006658CE">
      <w:pPr>
        <w:pStyle w:val="a9"/>
        <w:numPr>
          <w:ilvl w:val="0"/>
          <w:numId w:val="36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proofErr w:type="gramStart"/>
      <w:r w:rsidRPr="001F7890">
        <w:rPr>
          <w:sz w:val="20"/>
          <w:szCs w:val="20"/>
        </w:rPr>
        <w:t>Сколько растений являются</w:t>
      </w:r>
      <w:proofErr w:type="gramEnd"/>
      <w:r w:rsidRPr="001F7890">
        <w:rPr>
          <w:sz w:val="20"/>
          <w:szCs w:val="20"/>
        </w:rPr>
        <w:t xml:space="preserve"> гетерозиготами?</w:t>
      </w:r>
    </w:p>
    <w:p w:rsidR="00717A31" w:rsidRPr="000020FD" w:rsidRDefault="000020FD" w:rsidP="006658CE">
      <w:pPr>
        <w:ind w:firstLine="284"/>
        <w:jc w:val="both"/>
        <w:rPr>
          <w:b/>
          <w:sz w:val="20"/>
          <w:szCs w:val="20"/>
        </w:rPr>
      </w:pPr>
      <w:r w:rsidRPr="000020FD">
        <w:rPr>
          <w:b/>
          <w:sz w:val="20"/>
          <w:szCs w:val="20"/>
        </w:rPr>
        <w:t>Задание 259.</w:t>
      </w:r>
    </w:p>
    <w:p w:rsidR="00717A31" w:rsidRPr="001F7890" w:rsidRDefault="00717A31" w:rsidP="006658C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У ржи опушение соломины под колосом доминирует над отсутс</w:t>
      </w:r>
      <w:r w:rsidRPr="001F7890">
        <w:rPr>
          <w:sz w:val="20"/>
          <w:szCs w:val="20"/>
        </w:rPr>
        <w:t>т</w:t>
      </w:r>
      <w:r w:rsidRPr="001F7890">
        <w:rPr>
          <w:sz w:val="20"/>
          <w:szCs w:val="20"/>
        </w:rPr>
        <w:t>вием опушения и наследуется моногенно.</w:t>
      </w:r>
    </w:p>
    <w:p w:rsidR="00717A31" w:rsidRPr="001F7890" w:rsidRDefault="00717A31" w:rsidP="006658C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В популяции ржи сорта Вятка при анализе апробационного снопа обнаружено четыре растения из 500, у которых отсутствовало опуш</w:t>
      </w:r>
      <w:r w:rsidRPr="001F7890">
        <w:rPr>
          <w:sz w:val="20"/>
          <w:szCs w:val="20"/>
        </w:rPr>
        <w:t>е</w:t>
      </w:r>
      <w:r w:rsidRPr="001F7890">
        <w:rPr>
          <w:sz w:val="20"/>
          <w:szCs w:val="20"/>
        </w:rPr>
        <w:t>ние под колосом.</w:t>
      </w:r>
    </w:p>
    <w:p w:rsidR="00717A31" w:rsidRPr="000E4082" w:rsidRDefault="00717A31" w:rsidP="006658CE">
      <w:pPr>
        <w:pStyle w:val="a9"/>
        <w:numPr>
          <w:ilvl w:val="0"/>
          <w:numId w:val="45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0E4082">
        <w:rPr>
          <w:sz w:val="20"/>
          <w:szCs w:val="20"/>
        </w:rPr>
        <w:t>Сколько растений в данной панмиктической популяци</w:t>
      </w:r>
      <w:r w:rsidR="00415BC4">
        <w:rPr>
          <w:sz w:val="20"/>
          <w:szCs w:val="20"/>
        </w:rPr>
        <w:t>и</w:t>
      </w:r>
      <w:r w:rsidRPr="000E4082">
        <w:rPr>
          <w:sz w:val="20"/>
          <w:szCs w:val="20"/>
        </w:rPr>
        <w:t xml:space="preserve"> являются рецессивными гомозиготами</w:t>
      </w:r>
      <w:proofErr w:type="gramStart"/>
      <w:r w:rsidR="000020FD" w:rsidRPr="000E4082">
        <w:rPr>
          <w:sz w:val="20"/>
          <w:szCs w:val="20"/>
        </w:rPr>
        <w:t xml:space="preserve"> (%)</w:t>
      </w:r>
      <w:r w:rsidRPr="000E4082">
        <w:rPr>
          <w:sz w:val="20"/>
          <w:szCs w:val="20"/>
        </w:rPr>
        <w:t>?</w:t>
      </w:r>
      <w:proofErr w:type="gramEnd"/>
    </w:p>
    <w:p w:rsidR="00717A31" w:rsidRPr="000E4082" w:rsidRDefault="00717A31" w:rsidP="006658CE">
      <w:pPr>
        <w:pStyle w:val="a9"/>
        <w:numPr>
          <w:ilvl w:val="0"/>
          <w:numId w:val="45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0E4082">
        <w:rPr>
          <w:sz w:val="20"/>
          <w:szCs w:val="20"/>
        </w:rPr>
        <w:t xml:space="preserve">Какова частота </w:t>
      </w:r>
      <w:proofErr w:type="gramStart"/>
      <w:r w:rsidRPr="000E4082">
        <w:rPr>
          <w:sz w:val="20"/>
          <w:szCs w:val="20"/>
        </w:rPr>
        <w:t>рецессивного</w:t>
      </w:r>
      <w:proofErr w:type="gramEnd"/>
      <w:r w:rsidRPr="000E4082">
        <w:rPr>
          <w:sz w:val="20"/>
          <w:szCs w:val="20"/>
        </w:rPr>
        <w:t xml:space="preserve"> аллеля в популяции?</w:t>
      </w:r>
    </w:p>
    <w:p w:rsidR="00717A31" w:rsidRPr="000E4082" w:rsidRDefault="00717A31" w:rsidP="006658CE">
      <w:pPr>
        <w:pStyle w:val="a9"/>
        <w:numPr>
          <w:ilvl w:val="0"/>
          <w:numId w:val="45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0E4082">
        <w:rPr>
          <w:sz w:val="20"/>
          <w:szCs w:val="20"/>
        </w:rPr>
        <w:t xml:space="preserve">Какова частота </w:t>
      </w:r>
      <w:proofErr w:type="gramStart"/>
      <w:r w:rsidRPr="000E4082">
        <w:rPr>
          <w:sz w:val="20"/>
          <w:szCs w:val="20"/>
        </w:rPr>
        <w:t>доминантного</w:t>
      </w:r>
      <w:proofErr w:type="gramEnd"/>
      <w:r w:rsidRPr="000E4082">
        <w:rPr>
          <w:sz w:val="20"/>
          <w:szCs w:val="20"/>
        </w:rPr>
        <w:t xml:space="preserve"> аллеля в популяции?</w:t>
      </w:r>
    </w:p>
    <w:p w:rsidR="00717A31" w:rsidRPr="000E4082" w:rsidRDefault="00717A31" w:rsidP="006658CE">
      <w:pPr>
        <w:pStyle w:val="a9"/>
        <w:numPr>
          <w:ilvl w:val="0"/>
          <w:numId w:val="45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0E4082">
        <w:rPr>
          <w:sz w:val="20"/>
          <w:szCs w:val="20"/>
        </w:rPr>
        <w:t>Сколько доминантных гомозигот в данной популяции?</w:t>
      </w:r>
    </w:p>
    <w:p w:rsidR="00717A31" w:rsidRPr="000E4082" w:rsidRDefault="00717A31" w:rsidP="006658CE">
      <w:pPr>
        <w:pStyle w:val="a9"/>
        <w:numPr>
          <w:ilvl w:val="0"/>
          <w:numId w:val="45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0E4082">
        <w:rPr>
          <w:sz w:val="20"/>
          <w:szCs w:val="20"/>
        </w:rPr>
        <w:t>Сколько гетерозиготных растений в данной популяции?</w:t>
      </w:r>
    </w:p>
    <w:p w:rsidR="00717A31" w:rsidRPr="000E4082" w:rsidRDefault="000E4082" w:rsidP="006658CE">
      <w:pPr>
        <w:ind w:firstLine="284"/>
        <w:jc w:val="both"/>
        <w:rPr>
          <w:b/>
          <w:sz w:val="20"/>
          <w:szCs w:val="20"/>
        </w:rPr>
      </w:pPr>
      <w:r w:rsidRPr="000E4082">
        <w:rPr>
          <w:b/>
          <w:sz w:val="20"/>
          <w:szCs w:val="20"/>
        </w:rPr>
        <w:lastRenderedPageBreak/>
        <w:t>Задание 260.</w:t>
      </w:r>
    </w:p>
    <w:p w:rsidR="00717A31" w:rsidRPr="001F7890" w:rsidRDefault="00717A31" w:rsidP="006658C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У кукурузы крахмалистый эндосперм является доминантным по отношению </w:t>
      </w:r>
      <w:proofErr w:type="gramStart"/>
      <w:r w:rsidRPr="001F7890">
        <w:rPr>
          <w:sz w:val="20"/>
          <w:szCs w:val="20"/>
        </w:rPr>
        <w:t>к</w:t>
      </w:r>
      <w:proofErr w:type="gramEnd"/>
      <w:r w:rsidRPr="001F7890">
        <w:rPr>
          <w:sz w:val="20"/>
          <w:szCs w:val="20"/>
        </w:rPr>
        <w:t xml:space="preserve"> восковидному и наследуется моногенно.</w:t>
      </w:r>
    </w:p>
    <w:p w:rsidR="00717A31" w:rsidRPr="001F7890" w:rsidRDefault="00717A31" w:rsidP="006658CE">
      <w:pPr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При апробации сорта с крахмалистым эндоспермом было обнар</w:t>
      </w:r>
      <w:r w:rsidRPr="001F7890">
        <w:rPr>
          <w:sz w:val="20"/>
          <w:szCs w:val="20"/>
        </w:rPr>
        <w:t>у</w:t>
      </w:r>
      <w:r w:rsidRPr="001F7890">
        <w:rPr>
          <w:sz w:val="20"/>
          <w:szCs w:val="20"/>
        </w:rPr>
        <w:t>жено 16 % растений с восковидным эндоспермом. Семена данной па</w:t>
      </w:r>
      <w:r w:rsidRPr="001F7890">
        <w:rPr>
          <w:sz w:val="20"/>
          <w:szCs w:val="20"/>
        </w:rPr>
        <w:t>н</w:t>
      </w:r>
      <w:r w:rsidRPr="001F7890">
        <w:rPr>
          <w:sz w:val="20"/>
          <w:szCs w:val="20"/>
        </w:rPr>
        <w:t>миктической популяции были использованы на посев. Произведите генетический анализ популяции следующего поколения.</w:t>
      </w:r>
    </w:p>
    <w:p w:rsidR="00717A31" w:rsidRPr="001F7890" w:rsidRDefault="00717A31" w:rsidP="00D87800">
      <w:pPr>
        <w:pStyle w:val="a9"/>
        <w:numPr>
          <w:ilvl w:val="0"/>
          <w:numId w:val="36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Какова частота </w:t>
      </w:r>
      <w:proofErr w:type="gramStart"/>
      <w:r w:rsidRPr="001F7890">
        <w:rPr>
          <w:sz w:val="20"/>
          <w:szCs w:val="20"/>
        </w:rPr>
        <w:t>рецессивного</w:t>
      </w:r>
      <w:proofErr w:type="gramEnd"/>
      <w:r w:rsidRPr="001F7890">
        <w:rPr>
          <w:sz w:val="20"/>
          <w:szCs w:val="20"/>
        </w:rPr>
        <w:t xml:space="preserve"> аллеля в популяции?</w:t>
      </w:r>
    </w:p>
    <w:p w:rsidR="00717A31" w:rsidRPr="001F7890" w:rsidRDefault="00717A31" w:rsidP="00D87800">
      <w:pPr>
        <w:pStyle w:val="a9"/>
        <w:numPr>
          <w:ilvl w:val="0"/>
          <w:numId w:val="36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Какова частота </w:t>
      </w:r>
      <w:proofErr w:type="gramStart"/>
      <w:r w:rsidRPr="001F7890">
        <w:rPr>
          <w:sz w:val="20"/>
          <w:szCs w:val="20"/>
        </w:rPr>
        <w:t>доминантного</w:t>
      </w:r>
      <w:proofErr w:type="gramEnd"/>
      <w:r w:rsidRPr="001F7890">
        <w:rPr>
          <w:sz w:val="20"/>
          <w:szCs w:val="20"/>
        </w:rPr>
        <w:t xml:space="preserve"> аллеля?</w:t>
      </w:r>
    </w:p>
    <w:p w:rsidR="00717A31" w:rsidRPr="001F7890" w:rsidRDefault="00717A31" w:rsidP="00D87800">
      <w:pPr>
        <w:pStyle w:val="a9"/>
        <w:numPr>
          <w:ilvl w:val="0"/>
          <w:numId w:val="36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растений будут доминантными гомозиготами</w:t>
      </w:r>
      <w:proofErr w:type="gramStart"/>
      <w:r w:rsidR="000E4082">
        <w:rPr>
          <w:sz w:val="20"/>
          <w:szCs w:val="20"/>
        </w:rPr>
        <w:t xml:space="preserve"> </w:t>
      </w:r>
      <w:r w:rsidR="000E4082" w:rsidRPr="001F7890">
        <w:rPr>
          <w:sz w:val="20"/>
          <w:szCs w:val="20"/>
        </w:rPr>
        <w:t>(%)</w:t>
      </w:r>
      <w:r w:rsidRPr="001F7890">
        <w:rPr>
          <w:sz w:val="20"/>
          <w:szCs w:val="20"/>
        </w:rPr>
        <w:t>?</w:t>
      </w:r>
      <w:proofErr w:type="gramEnd"/>
    </w:p>
    <w:p w:rsidR="00717A31" w:rsidRPr="001F7890" w:rsidRDefault="00717A31" w:rsidP="00D87800">
      <w:pPr>
        <w:pStyle w:val="a9"/>
        <w:numPr>
          <w:ilvl w:val="0"/>
          <w:numId w:val="36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Сколько растений являются гетерозиготами</w:t>
      </w:r>
      <w:proofErr w:type="gramStart"/>
      <w:r w:rsidR="000E4082">
        <w:rPr>
          <w:sz w:val="20"/>
          <w:szCs w:val="20"/>
        </w:rPr>
        <w:t xml:space="preserve"> </w:t>
      </w:r>
      <w:r w:rsidR="000E4082" w:rsidRPr="001F7890">
        <w:rPr>
          <w:sz w:val="20"/>
          <w:szCs w:val="20"/>
        </w:rPr>
        <w:t>(%)</w:t>
      </w:r>
      <w:r w:rsidRPr="001F7890">
        <w:rPr>
          <w:sz w:val="20"/>
          <w:szCs w:val="20"/>
        </w:rPr>
        <w:t>?</w:t>
      </w:r>
      <w:proofErr w:type="gramEnd"/>
    </w:p>
    <w:p w:rsidR="000279A2" w:rsidRPr="001F7890" w:rsidRDefault="00717A31" w:rsidP="00D87800">
      <w:pPr>
        <w:pStyle w:val="a9"/>
        <w:numPr>
          <w:ilvl w:val="0"/>
          <w:numId w:val="364"/>
        </w:numPr>
        <w:tabs>
          <w:tab w:val="left" w:pos="482"/>
        </w:tabs>
        <w:ind w:left="0" w:firstLine="284"/>
        <w:jc w:val="both"/>
        <w:rPr>
          <w:rFonts w:eastAsiaTheme="minorEastAsia"/>
          <w:bCs/>
          <w:sz w:val="20"/>
          <w:szCs w:val="20"/>
        </w:rPr>
      </w:pPr>
      <w:r w:rsidRPr="001F7890">
        <w:rPr>
          <w:sz w:val="20"/>
          <w:szCs w:val="20"/>
        </w:rPr>
        <w:t>При анализе семян другой популяц</w:t>
      </w:r>
      <w:r w:rsidR="000E4082">
        <w:rPr>
          <w:sz w:val="20"/>
          <w:szCs w:val="20"/>
        </w:rPr>
        <w:t>ии кукурузы обнаружено</w:t>
      </w:r>
      <w:r w:rsidR="000E4082">
        <w:rPr>
          <w:sz w:val="20"/>
          <w:szCs w:val="20"/>
        </w:rPr>
        <w:br/>
      </w:r>
      <w:r w:rsidRPr="001F7890">
        <w:rPr>
          <w:sz w:val="20"/>
          <w:szCs w:val="20"/>
        </w:rPr>
        <w:t>25 % семян с восковидным эндоспермом. Какой процент гетерозиго</w:t>
      </w:r>
      <w:r w:rsidRPr="001F7890">
        <w:rPr>
          <w:sz w:val="20"/>
          <w:szCs w:val="20"/>
        </w:rPr>
        <w:t>т</w:t>
      </w:r>
      <w:r w:rsidRPr="001F7890">
        <w:rPr>
          <w:sz w:val="20"/>
          <w:szCs w:val="20"/>
        </w:rPr>
        <w:t>ных семян содержится в данной популяции?</w:t>
      </w:r>
    </w:p>
    <w:p w:rsidR="001A6E9D" w:rsidRPr="001F7890" w:rsidRDefault="001A6E9D" w:rsidP="006658CE">
      <w:pPr>
        <w:pStyle w:val="a9"/>
        <w:numPr>
          <w:ilvl w:val="0"/>
          <w:numId w:val="364"/>
        </w:numPr>
        <w:tabs>
          <w:tab w:val="left" w:pos="567"/>
        </w:tabs>
        <w:ind w:left="0" w:firstLine="284"/>
        <w:jc w:val="both"/>
        <w:rPr>
          <w:rStyle w:val="FontStyle97"/>
          <w:rFonts w:eastAsiaTheme="minorEastAsia"/>
          <w:b w:val="0"/>
        </w:rPr>
      </w:pPr>
      <w:r w:rsidRPr="001F7890">
        <w:rPr>
          <w:rStyle w:val="FontStyle97"/>
          <w:b w:val="0"/>
        </w:rPr>
        <w:br w:type="page"/>
      </w:r>
    </w:p>
    <w:p w:rsidR="00A82C38" w:rsidRPr="001F7890" w:rsidRDefault="0024035D" w:rsidP="00543C0B">
      <w:pPr>
        <w:pStyle w:val="Style1"/>
        <w:widowControl/>
        <w:tabs>
          <w:tab w:val="left" w:pos="0"/>
        </w:tabs>
        <w:spacing w:line="245" w:lineRule="auto"/>
        <w:ind w:firstLine="0"/>
        <w:jc w:val="center"/>
        <w:rPr>
          <w:rStyle w:val="FontStyle24"/>
          <w:b/>
          <w:caps/>
          <w:sz w:val="20"/>
          <w:szCs w:val="20"/>
        </w:rPr>
      </w:pPr>
      <w:r w:rsidRPr="001F7890">
        <w:rPr>
          <w:rStyle w:val="FontStyle24"/>
          <w:b/>
          <w:caps/>
          <w:sz w:val="20"/>
          <w:szCs w:val="20"/>
        </w:rPr>
        <w:lastRenderedPageBreak/>
        <w:t>тестовые задания</w:t>
      </w:r>
    </w:p>
    <w:p w:rsidR="00A82C38" w:rsidRPr="001F7890" w:rsidRDefault="00A82C38" w:rsidP="00543C0B">
      <w:pPr>
        <w:pStyle w:val="ab"/>
        <w:spacing w:line="245" w:lineRule="auto"/>
        <w:ind w:firstLine="284"/>
        <w:jc w:val="left"/>
        <w:rPr>
          <w:i/>
          <w:sz w:val="20"/>
        </w:rPr>
      </w:pPr>
    </w:p>
    <w:p w:rsidR="007C4DCC" w:rsidRPr="001F7890" w:rsidRDefault="007C4DCC" w:rsidP="00543C0B">
      <w:pPr>
        <w:tabs>
          <w:tab w:val="left" w:pos="567"/>
        </w:tabs>
        <w:spacing w:line="245" w:lineRule="auto"/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1. </w:t>
      </w:r>
      <w:r w:rsidRPr="004A71E6">
        <w:rPr>
          <w:i/>
          <w:sz w:val="20"/>
          <w:szCs w:val="20"/>
        </w:rPr>
        <w:t>Генетика – это наука, изучающая</w:t>
      </w:r>
      <w:r w:rsidR="004A71E6" w:rsidRPr="004A71E6">
        <w:rPr>
          <w:sz w:val="20"/>
          <w:szCs w:val="20"/>
        </w:rPr>
        <w:t>:</w:t>
      </w:r>
    </w:p>
    <w:p w:rsidR="007C4DCC" w:rsidRPr="001F7890" w:rsidRDefault="007C4DCC" w:rsidP="00543C0B">
      <w:pPr>
        <w:pStyle w:val="a9"/>
        <w:numPr>
          <w:ilvl w:val="0"/>
          <w:numId w:val="385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наследственность живых организмов;</w:t>
      </w:r>
    </w:p>
    <w:p w:rsidR="007C4DCC" w:rsidRPr="001F7890" w:rsidRDefault="007C4DCC" w:rsidP="00543C0B">
      <w:pPr>
        <w:pStyle w:val="a9"/>
        <w:numPr>
          <w:ilvl w:val="0"/>
          <w:numId w:val="385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изменчивость живых организмов;</w:t>
      </w:r>
    </w:p>
    <w:p w:rsidR="007C4DCC" w:rsidRPr="001F7890" w:rsidRDefault="007C4DCC" w:rsidP="00543C0B">
      <w:pPr>
        <w:pStyle w:val="a9"/>
        <w:numPr>
          <w:ilvl w:val="0"/>
          <w:numId w:val="385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наследственность и из</w:t>
      </w:r>
      <w:r w:rsidR="00A30A33" w:rsidRPr="001F7890">
        <w:rPr>
          <w:sz w:val="20"/>
          <w:szCs w:val="20"/>
        </w:rPr>
        <w:t>менчивость живых организмов;</w:t>
      </w:r>
    </w:p>
    <w:p w:rsidR="007C4DCC" w:rsidRPr="001F7890" w:rsidRDefault="007C4DCC" w:rsidP="00543C0B">
      <w:pPr>
        <w:pStyle w:val="a9"/>
        <w:numPr>
          <w:ilvl w:val="0"/>
          <w:numId w:val="385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типы взаимодействия генов;</w:t>
      </w:r>
    </w:p>
    <w:p w:rsidR="007C4DCC" w:rsidRPr="001F7890" w:rsidRDefault="007C4DCC" w:rsidP="00543C0B">
      <w:pPr>
        <w:pStyle w:val="a9"/>
        <w:numPr>
          <w:ilvl w:val="0"/>
          <w:numId w:val="385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типы расщепления в скрещиваниях.</w:t>
      </w:r>
    </w:p>
    <w:p w:rsidR="007C4DCC" w:rsidRPr="001F7890" w:rsidRDefault="00A30A33" w:rsidP="00543C0B">
      <w:pPr>
        <w:pStyle w:val="ab"/>
        <w:tabs>
          <w:tab w:val="left" w:pos="567"/>
        </w:tabs>
        <w:spacing w:line="245" w:lineRule="auto"/>
        <w:ind w:firstLine="284"/>
        <w:jc w:val="left"/>
        <w:rPr>
          <w:b w:val="0"/>
          <w:sz w:val="20"/>
        </w:rPr>
      </w:pPr>
      <w:r w:rsidRPr="001F7890">
        <w:rPr>
          <w:b w:val="0"/>
          <w:sz w:val="20"/>
        </w:rPr>
        <w:t>2</w:t>
      </w:r>
      <w:r w:rsidR="007C4DCC" w:rsidRPr="001F7890">
        <w:rPr>
          <w:b w:val="0"/>
          <w:sz w:val="20"/>
        </w:rPr>
        <w:t xml:space="preserve">. </w:t>
      </w:r>
      <w:r w:rsidR="007C4DCC" w:rsidRPr="004A71E6">
        <w:rPr>
          <w:b w:val="0"/>
          <w:i/>
          <w:sz w:val="20"/>
        </w:rPr>
        <w:t>Цитология – это наука</w:t>
      </w:r>
      <w:r w:rsidR="004A71E6" w:rsidRPr="004A71E6">
        <w:rPr>
          <w:b w:val="0"/>
          <w:sz w:val="20"/>
        </w:rPr>
        <w:t>:</w:t>
      </w:r>
    </w:p>
    <w:p w:rsidR="007C4DCC" w:rsidRPr="001F7890" w:rsidRDefault="004A71E6" w:rsidP="00543C0B">
      <w:pPr>
        <w:pStyle w:val="a9"/>
        <w:numPr>
          <w:ilvl w:val="0"/>
          <w:numId w:val="92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о </w:t>
      </w:r>
      <w:r w:rsidR="00A30A33" w:rsidRPr="001F7890">
        <w:rPr>
          <w:sz w:val="20"/>
          <w:szCs w:val="20"/>
        </w:rPr>
        <w:t>клетке;</w:t>
      </w:r>
    </w:p>
    <w:p w:rsidR="007C4DCC" w:rsidRPr="001F7890" w:rsidRDefault="004A71E6" w:rsidP="00543C0B">
      <w:pPr>
        <w:pStyle w:val="a9"/>
        <w:numPr>
          <w:ilvl w:val="0"/>
          <w:numId w:val="92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о </w:t>
      </w:r>
      <w:r w:rsidR="007C4DCC" w:rsidRPr="001F7890">
        <w:rPr>
          <w:sz w:val="20"/>
          <w:szCs w:val="20"/>
        </w:rPr>
        <w:t>способах деления клетки;</w:t>
      </w:r>
    </w:p>
    <w:p w:rsidR="007C4DCC" w:rsidRPr="001F7890" w:rsidRDefault="004A71E6" w:rsidP="00543C0B">
      <w:pPr>
        <w:pStyle w:val="a9"/>
        <w:numPr>
          <w:ilvl w:val="0"/>
          <w:numId w:val="92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о </w:t>
      </w:r>
      <w:r w:rsidR="007C4DCC" w:rsidRPr="001F7890">
        <w:rPr>
          <w:sz w:val="20"/>
          <w:szCs w:val="20"/>
        </w:rPr>
        <w:t>ядре;</w:t>
      </w:r>
    </w:p>
    <w:p w:rsidR="007C4DCC" w:rsidRPr="001F7890" w:rsidRDefault="004A71E6" w:rsidP="00543C0B">
      <w:pPr>
        <w:pStyle w:val="a9"/>
        <w:numPr>
          <w:ilvl w:val="0"/>
          <w:numId w:val="92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об </w:t>
      </w:r>
      <w:r w:rsidR="007C4DCC" w:rsidRPr="001F7890">
        <w:rPr>
          <w:sz w:val="20"/>
          <w:szCs w:val="20"/>
        </w:rPr>
        <w:t>органоидах;</w:t>
      </w:r>
    </w:p>
    <w:p w:rsidR="007C4DCC" w:rsidRPr="001F7890" w:rsidRDefault="004A71E6" w:rsidP="00543C0B">
      <w:pPr>
        <w:pStyle w:val="a9"/>
        <w:numPr>
          <w:ilvl w:val="0"/>
          <w:numId w:val="92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о </w:t>
      </w:r>
      <w:r w:rsidR="007C4DCC" w:rsidRPr="001F7890">
        <w:rPr>
          <w:sz w:val="20"/>
          <w:szCs w:val="20"/>
        </w:rPr>
        <w:t>хромосомах и локализованных в них генах.</w:t>
      </w:r>
    </w:p>
    <w:p w:rsidR="007C4DCC" w:rsidRPr="001F7890" w:rsidRDefault="00A30A33" w:rsidP="00543C0B">
      <w:pPr>
        <w:tabs>
          <w:tab w:val="left" w:pos="567"/>
        </w:tabs>
        <w:spacing w:line="245" w:lineRule="auto"/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3</w:t>
      </w:r>
      <w:r w:rsidR="007C4DCC" w:rsidRPr="001F7890">
        <w:rPr>
          <w:sz w:val="20"/>
          <w:szCs w:val="20"/>
        </w:rPr>
        <w:t xml:space="preserve">. </w:t>
      </w:r>
      <w:r w:rsidR="007C4DCC" w:rsidRPr="004A71E6">
        <w:rPr>
          <w:i/>
          <w:sz w:val="20"/>
          <w:szCs w:val="20"/>
        </w:rPr>
        <w:t>Митотический цикл клетки включает</w:t>
      </w:r>
      <w:r w:rsidR="007C4DCC" w:rsidRPr="001F7890">
        <w:rPr>
          <w:sz w:val="20"/>
          <w:szCs w:val="20"/>
        </w:rPr>
        <w:t>:</w:t>
      </w:r>
    </w:p>
    <w:p w:rsidR="007C4DCC" w:rsidRPr="001F7890" w:rsidRDefault="007C4DCC" w:rsidP="00543C0B">
      <w:pPr>
        <w:pStyle w:val="a9"/>
        <w:numPr>
          <w:ilvl w:val="0"/>
          <w:numId w:val="366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пресинтетический, </w:t>
      </w:r>
      <w:proofErr w:type="gramStart"/>
      <w:r w:rsidRPr="001F7890">
        <w:rPr>
          <w:sz w:val="20"/>
          <w:szCs w:val="20"/>
        </w:rPr>
        <w:t>синтетический</w:t>
      </w:r>
      <w:proofErr w:type="gramEnd"/>
      <w:r w:rsidRPr="001F7890">
        <w:rPr>
          <w:sz w:val="20"/>
          <w:szCs w:val="20"/>
        </w:rPr>
        <w:t xml:space="preserve"> и постсинтетический периоды;</w:t>
      </w:r>
    </w:p>
    <w:p w:rsidR="007C4DCC" w:rsidRPr="001F7890" w:rsidRDefault="007C4DCC" w:rsidP="00543C0B">
      <w:pPr>
        <w:pStyle w:val="a9"/>
        <w:numPr>
          <w:ilvl w:val="0"/>
          <w:numId w:val="366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четыре фазы митоза;</w:t>
      </w:r>
    </w:p>
    <w:p w:rsidR="007C4DCC" w:rsidRPr="001F7890" w:rsidRDefault="007C4DCC" w:rsidP="00543C0B">
      <w:pPr>
        <w:pStyle w:val="a9"/>
        <w:numPr>
          <w:ilvl w:val="0"/>
          <w:numId w:val="366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инт</w:t>
      </w:r>
      <w:r w:rsidR="00A30A33" w:rsidRPr="001F7890">
        <w:rPr>
          <w:sz w:val="20"/>
          <w:szCs w:val="20"/>
        </w:rPr>
        <w:t>ерфазу и четыре фазы митоза;</w:t>
      </w:r>
    </w:p>
    <w:p w:rsidR="007C4DCC" w:rsidRPr="001F7890" w:rsidRDefault="007C4DCC" w:rsidP="00543C0B">
      <w:pPr>
        <w:pStyle w:val="a9"/>
        <w:numPr>
          <w:ilvl w:val="0"/>
          <w:numId w:val="366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интерфазу и редукционное деление;</w:t>
      </w:r>
    </w:p>
    <w:p w:rsidR="007C4DCC" w:rsidRPr="001F7890" w:rsidRDefault="007C4DCC" w:rsidP="00543C0B">
      <w:pPr>
        <w:pStyle w:val="a9"/>
        <w:numPr>
          <w:ilvl w:val="0"/>
          <w:numId w:val="366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интерфазу и эквационное деление.</w:t>
      </w:r>
    </w:p>
    <w:p w:rsidR="007C4DCC" w:rsidRPr="001F7890" w:rsidRDefault="00A30A33" w:rsidP="00543C0B">
      <w:pPr>
        <w:tabs>
          <w:tab w:val="left" w:pos="567"/>
        </w:tabs>
        <w:spacing w:line="245" w:lineRule="auto"/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4</w:t>
      </w:r>
      <w:r w:rsidR="007C4DCC" w:rsidRPr="001F7890">
        <w:rPr>
          <w:sz w:val="20"/>
          <w:szCs w:val="20"/>
        </w:rPr>
        <w:t xml:space="preserve">. </w:t>
      </w:r>
      <w:r w:rsidR="004A71E6" w:rsidRPr="004A71E6">
        <w:rPr>
          <w:i/>
          <w:sz w:val="20"/>
          <w:szCs w:val="20"/>
        </w:rPr>
        <w:t>Р</w:t>
      </w:r>
      <w:r w:rsidR="007C4DCC" w:rsidRPr="004A71E6">
        <w:rPr>
          <w:i/>
          <w:sz w:val="20"/>
          <w:szCs w:val="20"/>
        </w:rPr>
        <w:t>епликация молекул ДНК</w:t>
      </w:r>
      <w:r w:rsidR="004A71E6" w:rsidRPr="004A71E6">
        <w:rPr>
          <w:i/>
          <w:sz w:val="20"/>
          <w:szCs w:val="20"/>
        </w:rPr>
        <w:t xml:space="preserve"> происходит</w:t>
      </w:r>
      <w:r w:rsidR="004A71E6">
        <w:rPr>
          <w:sz w:val="20"/>
          <w:szCs w:val="20"/>
        </w:rPr>
        <w:t>:</w:t>
      </w:r>
    </w:p>
    <w:p w:rsidR="007C4DCC" w:rsidRPr="001F7890" w:rsidRDefault="004A71E6" w:rsidP="00543C0B">
      <w:pPr>
        <w:pStyle w:val="a9"/>
        <w:numPr>
          <w:ilvl w:val="0"/>
          <w:numId w:val="93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в </w:t>
      </w:r>
      <w:r w:rsidR="007C4DCC" w:rsidRPr="001F7890">
        <w:rPr>
          <w:sz w:val="20"/>
          <w:szCs w:val="20"/>
        </w:rPr>
        <w:t>пресинтетический период;</w:t>
      </w:r>
    </w:p>
    <w:p w:rsidR="007C4DCC" w:rsidRPr="001F7890" w:rsidRDefault="004A71E6" w:rsidP="00543C0B">
      <w:pPr>
        <w:pStyle w:val="a9"/>
        <w:numPr>
          <w:ilvl w:val="0"/>
          <w:numId w:val="93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в </w:t>
      </w:r>
      <w:r w:rsidR="00A30A33" w:rsidRPr="001F7890">
        <w:rPr>
          <w:sz w:val="20"/>
          <w:szCs w:val="20"/>
        </w:rPr>
        <w:t>синтетический период;</w:t>
      </w:r>
    </w:p>
    <w:p w:rsidR="007C4DCC" w:rsidRPr="001F7890" w:rsidRDefault="004A71E6" w:rsidP="00543C0B">
      <w:pPr>
        <w:pStyle w:val="a9"/>
        <w:numPr>
          <w:ilvl w:val="0"/>
          <w:numId w:val="93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в </w:t>
      </w:r>
      <w:r w:rsidR="007C4DCC" w:rsidRPr="001F7890">
        <w:rPr>
          <w:sz w:val="20"/>
          <w:szCs w:val="20"/>
        </w:rPr>
        <w:t>постсинтетический период;</w:t>
      </w:r>
    </w:p>
    <w:p w:rsidR="007C4DCC" w:rsidRPr="001F7890" w:rsidRDefault="004A71E6" w:rsidP="00543C0B">
      <w:pPr>
        <w:pStyle w:val="a9"/>
        <w:numPr>
          <w:ilvl w:val="0"/>
          <w:numId w:val="93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в </w:t>
      </w:r>
      <w:r w:rsidR="007C4DCC" w:rsidRPr="001F7890">
        <w:rPr>
          <w:sz w:val="20"/>
          <w:szCs w:val="20"/>
        </w:rPr>
        <w:t>профазе;</w:t>
      </w:r>
    </w:p>
    <w:p w:rsidR="007C4DCC" w:rsidRPr="001F7890" w:rsidRDefault="004A71E6" w:rsidP="00543C0B">
      <w:pPr>
        <w:pStyle w:val="a9"/>
        <w:numPr>
          <w:ilvl w:val="0"/>
          <w:numId w:val="93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в </w:t>
      </w:r>
      <w:r w:rsidR="007C4DCC" w:rsidRPr="001F7890">
        <w:rPr>
          <w:sz w:val="20"/>
          <w:szCs w:val="20"/>
        </w:rPr>
        <w:t>телофазе.</w:t>
      </w:r>
    </w:p>
    <w:p w:rsidR="007C4DCC" w:rsidRPr="001F7890" w:rsidRDefault="00A30A33" w:rsidP="00543C0B">
      <w:pPr>
        <w:tabs>
          <w:tab w:val="left" w:pos="567"/>
        </w:tabs>
        <w:spacing w:line="245" w:lineRule="auto"/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5</w:t>
      </w:r>
      <w:r w:rsidR="007C4DCC" w:rsidRPr="001F7890">
        <w:rPr>
          <w:sz w:val="20"/>
          <w:szCs w:val="20"/>
        </w:rPr>
        <w:t xml:space="preserve">. </w:t>
      </w:r>
      <w:r w:rsidR="007C4DCC" w:rsidRPr="00110621">
        <w:rPr>
          <w:i/>
          <w:sz w:val="20"/>
          <w:szCs w:val="20"/>
        </w:rPr>
        <w:t>Последовательность фаз в процессе митоза следующая</w:t>
      </w:r>
      <w:r w:rsidR="00110621">
        <w:rPr>
          <w:sz w:val="20"/>
          <w:szCs w:val="20"/>
        </w:rPr>
        <w:t>:</w:t>
      </w:r>
    </w:p>
    <w:p w:rsidR="007C4DCC" w:rsidRPr="001F7890" w:rsidRDefault="007C4DCC" w:rsidP="00543C0B">
      <w:pPr>
        <w:pStyle w:val="a9"/>
        <w:numPr>
          <w:ilvl w:val="0"/>
          <w:numId w:val="94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телофаза </w:t>
      </w:r>
      <w:r w:rsidR="00110621">
        <w:rPr>
          <w:rFonts w:ascii="Arial" w:hAnsi="Arial" w:cs="Arial"/>
          <w:sz w:val="20"/>
          <w:szCs w:val="20"/>
        </w:rPr>
        <w:t>→</w:t>
      </w:r>
      <w:r w:rsidRPr="001F7890">
        <w:rPr>
          <w:sz w:val="20"/>
          <w:szCs w:val="20"/>
        </w:rPr>
        <w:t xml:space="preserve"> анафаза </w:t>
      </w:r>
      <w:r w:rsidR="00110621">
        <w:rPr>
          <w:rFonts w:ascii="Arial" w:hAnsi="Arial" w:cs="Arial"/>
          <w:sz w:val="20"/>
          <w:szCs w:val="20"/>
        </w:rPr>
        <w:t>→</w:t>
      </w:r>
      <w:r w:rsidR="00110621">
        <w:rPr>
          <w:sz w:val="20"/>
          <w:szCs w:val="20"/>
        </w:rPr>
        <w:t xml:space="preserve"> </w:t>
      </w:r>
      <w:r w:rsidRPr="001F7890">
        <w:rPr>
          <w:sz w:val="20"/>
          <w:szCs w:val="20"/>
        </w:rPr>
        <w:t xml:space="preserve">метафаза </w:t>
      </w:r>
      <w:r w:rsidR="00110621">
        <w:rPr>
          <w:rFonts w:ascii="Arial" w:hAnsi="Arial" w:cs="Arial"/>
          <w:sz w:val="20"/>
          <w:szCs w:val="20"/>
        </w:rPr>
        <w:t>→</w:t>
      </w:r>
      <w:r w:rsidR="00110621">
        <w:rPr>
          <w:sz w:val="20"/>
          <w:szCs w:val="20"/>
        </w:rPr>
        <w:t xml:space="preserve"> </w:t>
      </w:r>
      <w:r w:rsidRPr="001F7890">
        <w:rPr>
          <w:sz w:val="20"/>
          <w:szCs w:val="20"/>
        </w:rPr>
        <w:t>профаза;</w:t>
      </w:r>
    </w:p>
    <w:p w:rsidR="007C4DCC" w:rsidRPr="001F7890" w:rsidRDefault="007C4DCC" w:rsidP="00543C0B">
      <w:pPr>
        <w:pStyle w:val="a9"/>
        <w:numPr>
          <w:ilvl w:val="0"/>
          <w:numId w:val="94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метафаза </w:t>
      </w:r>
      <w:r w:rsidR="00110621">
        <w:rPr>
          <w:rFonts w:ascii="Arial" w:hAnsi="Arial" w:cs="Arial"/>
          <w:sz w:val="20"/>
          <w:szCs w:val="20"/>
        </w:rPr>
        <w:t>→</w:t>
      </w:r>
      <w:r w:rsidRPr="001F7890">
        <w:rPr>
          <w:sz w:val="20"/>
          <w:szCs w:val="20"/>
        </w:rPr>
        <w:t xml:space="preserve"> анафаза </w:t>
      </w:r>
      <w:r w:rsidR="00110621">
        <w:rPr>
          <w:rFonts w:ascii="Arial" w:hAnsi="Arial" w:cs="Arial"/>
          <w:sz w:val="20"/>
          <w:szCs w:val="20"/>
        </w:rPr>
        <w:t>→</w:t>
      </w:r>
      <w:r w:rsidRPr="001F7890">
        <w:rPr>
          <w:sz w:val="20"/>
          <w:szCs w:val="20"/>
        </w:rPr>
        <w:t xml:space="preserve"> телофаза </w:t>
      </w:r>
      <w:r w:rsidR="00110621">
        <w:rPr>
          <w:rFonts w:ascii="Arial" w:hAnsi="Arial" w:cs="Arial"/>
          <w:sz w:val="20"/>
          <w:szCs w:val="20"/>
        </w:rPr>
        <w:t>→</w:t>
      </w:r>
      <w:r w:rsidRPr="001F7890">
        <w:rPr>
          <w:sz w:val="20"/>
          <w:szCs w:val="20"/>
        </w:rPr>
        <w:t xml:space="preserve"> профаза;</w:t>
      </w:r>
    </w:p>
    <w:p w:rsidR="007C4DCC" w:rsidRPr="001F7890" w:rsidRDefault="007C4DCC" w:rsidP="00543C0B">
      <w:pPr>
        <w:pStyle w:val="a9"/>
        <w:numPr>
          <w:ilvl w:val="0"/>
          <w:numId w:val="94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профаза </w:t>
      </w:r>
      <w:r w:rsidR="00110621">
        <w:rPr>
          <w:rFonts w:ascii="Arial" w:hAnsi="Arial" w:cs="Arial"/>
          <w:sz w:val="20"/>
          <w:szCs w:val="20"/>
        </w:rPr>
        <w:t>→</w:t>
      </w:r>
      <w:r w:rsidRPr="001F7890">
        <w:rPr>
          <w:sz w:val="20"/>
          <w:szCs w:val="20"/>
        </w:rPr>
        <w:t xml:space="preserve"> метафаза </w:t>
      </w:r>
      <w:r w:rsidR="00110621">
        <w:rPr>
          <w:rFonts w:ascii="Arial" w:hAnsi="Arial" w:cs="Arial"/>
          <w:sz w:val="20"/>
          <w:szCs w:val="20"/>
        </w:rPr>
        <w:t>→</w:t>
      </w:r>
      <w:r w:rsidRPr="001F7890">
        <w:rPr>
          <w:sz w:val="20"/>
          <w:szCs w:val="20"/>
        </w:rPr>
        <w:t xml:space="preserve"> анафаза </w:t>
      </w:r>
      <w:r w:rsidR="00110621">
        <w:rPr>
          <w:rFonts w:ascii="Arial" w:hAnsi="Arial" w:cs="Arial"/>
          <w:sz w:val="20"/>
          <w:szCs w:val="20"/>
        </w:rPr>
        <w:t>→</w:t>
      </w:r>
      <w:r w:rsidR="00A30A33" w:rsidRPr="001F7890">
        <w:rPr>
          <w:sz w:val="20"/>
          <w:szCs w:val="20"/>
        </w:rPr>
        <w:t xml:space="preserve"> телофаза;</w:t>
      </w:r>
    </w:p>
    <w:p w:rsidR="007C4DCC" w:rsidRPr="001F7890" w:rsidRDefault="007C4DCC" w:rsidP="00543C0B">
      <w:pPr>
        <w:pStyle w:val="a9"/>
        <w:numPr>
          <w:ilvl w:val="0"/>
          <w:numId w:val="94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анафаза → телофаза → профаза → метафаза;</w:t>
      </w:r>
    </w:p>
    <w:p w:rsidR="007C4DCC" w:rsidRPr="001F7890" w:rsidRDefault="007C4DCC" w:rsidP="00543C0B">
      <w:pPr>
        <w:pStyle w:val="a9"/>
        <w:numPr>
          <w:ilvl w:val="0"/>
          <w:numId w:val="94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телофаза → анафаза → метафаза → профаза.</w:t>
      </w:r>
    </w:p>
    <w:p w:rsidR="007C4DCC" w:rsidRPr="001F7890" w:rsidRDefault="00A30A33" w:rsidP="00543C0B">
      <w:pPr>
        <w:tabs>
          <w:tab w:val="left" w:pos="567"/>
        </w:tabs>
        <w:spacing w:line="245" w:lineRule="auto"/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6</w:t>
      </w:r>
      <w:r w:rsidR="007C4DCC" w:rsidRPr="001F7890">
        <w:rPr>
          <w:sz w:val="20"/>
          <w:szCs w:val="20"/>
        </w:rPr>
        <w:t xml:space="preserve">. </w:t>
      </w:r>
      <w:r w:rsidR="003C2361" w:rsidRPr="003C2361">
        <w:rPr>
          <w:i/>
          <w:sz w:val="20"/>
          <w:szCs w:val="20"/>
        </w:rPr>
        <w:t>Укажите, в</w:t>
      </w:r>
      <w:r w:rsidR="007C4DCC" w:rsidRPr="003C2361">
        <w:rPr>
          <w:i/>
          <w:sz w:val="20"/>
          <w:szCs w:val="20"/>
        </w:rPr>
        <w:t xml:space="preserve"> какой фазе митоза лучше всего видны хромосомы и можно </w:t>
      </w:r>
      <w:proofErr w:type="gramStart"/>
      <w:r w:rsidR="007C4DCC" w:rsidRPr="003C2361">
        <w:rPr>
          <w:i/>
          <w:sz w:val="20"/>
          <w:szCs w:val="20"/>
        </w:rPr>
        <w:t>по</w:t>
      </w:r>
      <w:r w:rsidR="003C2361">
        <w:rPr>
          <w:i/>
          <w:sz w:val="20"/>
          <w:szCs w:val="20"/>
        </w:rPr>
        <w:t>д</w:t>
      </w:r>
      <w:r w:rsidR="007C4DCC" w:rsidRPr="003C2361">
        <w:rPr>
          <w:i/>
          <w:sz w:val="20"/>
          <w:szCs w:val="20"/>
        </w:rPr>
        <w:t>считать</w:t>
      </w:r>
      <w:proofErr w:type="gramEnd"/>
      <w:r w:rsidR="007C4DCC" w:rsidRPr="003C2361">
        <w:rPr>
          <w:i/>
          <w:sz w:val="20"/>
          <w:szCs w:val="20"/>
        </w:rPr>
        <w:t xml:space="preserve"> их количество</w:t>
      </w:r>
      <w:r w:rsidR="003C2361">
        <w:rPr>
          <w:sz w:val="20"/>
          <w:szCs w:val="20"/>
        </w:rPr>
        <w:t>:</w:t>
      </w:r>
    </w:p>
    <w:p w:rsidR="007C4DCC" w:rsidRPr="001F7890" w:rsidRDefault="007C4DCC" w:rsidP="00543C0B">
      <w:pPr>
        <w:pStyle w:val="a9"/>
        <w:numPr>
          <w:ilvl w:val="0"/>
          <w:numId w:val="95"/>
        </w:numPr>
        <w:tabs>
          <w:tab w:val="left" w:pos="482"/>
        </w:tabs>
        <w:spacing w:line="245" w:lineRule="auto"/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в телофазе;</w:t>
      </w:r>
    </w:p>
    <w:p w:rsidR="007C4DCC" w:rsidRPr="001F7890" w:rsidRDefault="00A30A33" w:rsidP="00543C0B">
      <w:pPr>
        <w:pStyle w:val="a9"/>
        <w:numPr>
          <w:ilvl w:val="0"/>
          <w:numId w:val="95"/>
        </w:numPr>
        <w:tabs>
          <w:tab w:val="left" w:pos="482"/>
        </w:tabs>
        <w:spacing w:line="245" w:lineRule="auto"/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в метафазе;</w:t>
      </w:r>
    </w:p>
    <w:p w:rsidR="007C4DCC" w:rsidRPr="001F7890" w:rsidRDefault="007C4DCC" w:rsidP="00543C0B">
      <w:pPr>
        <w:pStyle w:val="a9"/>
        <w:numPr>
          <w:ilvl w:val="0"/>
          <w:numId w:val="95"/>
        </w:numPr>
        <w:tabs>
          <w:tab w:val="left" w:pos="482"/>
        </w:tabs>
        <w:spacing w:line="245" w:lineRule="auto"/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в анафазе;</w:t>
      </w:r>
    </w:p>
    <w:p w:rsidR="007C4DCC" w:rsidRPr="001F7890" w:rsidRDefault="007C4DCC" w:rsidP="00543C0B">
      <w:pPr>
        <w:pStyle w:val="a9"/>
        <w:numPr>
          <w:ilvl w:val="0"/>
          <w:numId w:val="95"/>
        </w:numPr>
        <w:tabs>
          <w:tab w:val="left" w:pos="482"/>
        </w:tabs>
        <w:spacing w:line="245" w:lineRule="auto"/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в профазе;</w:t>
      </w:r>
    </w:p>
    <w:p w:rsidR="007C4DCC" w:rsidRPr="001F7890" w:rsidRDefault="007C4DCC" w:rsidP="00543C0B">
      <w:pPr>
        <w:pStyle w:val="a9"/>
        <w:numPr>
          <w:ilvl w:val="0"/>
          <w:numId w:val="95"/>
        </w:numPr>
        <w:tabs>
          <w:tab w:val="left" w:pos="482"/>
        </w:tabs>
        <w:spacing w:line="245" w:lineRule="auto"/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в интерфазе.</w:t>
      </w:r>
    </w:p>
    <w:p w:rsidR="007C4DCC" w:rsidRPr="001F7890" w:rsidRDefault="00A30A33" w:rsidP="00543C0B">
      <w:pPr>
        <w:tabs>
          <w:tab w:val="left" w:pos="567"/>
        </w:tabs>
        <w:spacing w:line="245" w:lineRule="auto"/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lastRenderedPageBreak/>
        <w:t>7</w:t>
      </w:r>
      <w:r w:rsidR="007C4DCC" w:rsidRPr="001F7890">
        <w:rPr>
          <w:sz w:val="20"/>
          <w:szCs w:val="20"/>
        </w:rPr>
        <w:t xml:space="preserve">. </w:t>
      </w:r>
      <w:r w:rsidR="003B477F" w:rsidRPr="003B477F">
        <w:rPr>
          <w:i/>
          <w:sz w:val="20"/>
          <w:szCs w:val="20"/>
        </w:rPr>
        <w:t>Укажите, в</w:t>
      </w:r>
      <w:r w:rsidR="007C4DCC" w:rsidRPr="003B477F">
        <w:rPr>
          <w:i/>
          <w:sz w:val="20"/>
          <w:szCs w:val="20"/>
        </w:rPr>
        <w:t xml:space="preserve"> какой фазе митоза начинает формироваться вер</w:t>
      </w:r>
      <w:r w:rsidR="007C4DCC" w:rsidRPr="003B477F">
        <w:rPr>
          <w:i/>
          <w:sz w:val="20"/>
          <w:szCs w:val="20"/>
        </w:rPr>
        <w:t>е</w:t>
      </w:r>
      <w:r w:rsidR="007C4DCC" w:rsidRPr="003B477F">
        <w:rPr>
          <w:i/>
          <w:sz w:val="20"/>
          <w:szCs w:val="20"/>
        </w:rPr>
        <w:t>тено деления</w:t>
      </w:r>
      <w:r w:rsidR="007C4DCC" w:rsidRPr="001F7890">
        <w:rPr>
          <w:sz w:val="20"/>
          <w:szCs w:val="20"/>
        </w:rPr>
        <w:t>:</w:t>
      </w:r>
    </w:p>
    <w:p w:rsidR="007C4DCC" w:rsidRPr="001F7890" w:rsidRDefault="007C4DCC" w:rsidP="00543C0B">
      <w:pPr>
        <w:pStyle w:val="a9"/>
        <w:numPr>
          <w:ilvl w:val="0"/>
          <w:numId w:val="386"/>
        </w:numPr>
        <w:tabs>
          <w:tab w:val="left" w:pos="482"/>
        </w:tabs>
        <w:spacing w:line="245" w:lineRule="auto"/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в телофазе;</w:t>
      </w:r>
    </w:p>
    <w:p w:rsidR="007C4DCC" w:rsidRPr="001F7890" w:rsidRDefault="007C4DCC" w:rsidP="00543C0B">
      <w:pPr>
        <w:pStyle w:val="a9"/>
        <w:numPr>
          <w:ilvl w:val="0"/>
          <w:numId w:val="386"/>
        </w:numPr>
        <w:tabs>
          <w:tab w:val="left" w:pos="482"/>
        </w:tabs>
        <w:spacing w:line="245" w:lineRule="auto"/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в метафазе;</w:t>
      </w:r>
    </w:p>
    <w:p w:rsidR="007C4DCC" w:rsidRPr="001F7890" w:rsidRDefault="007C4DCC" w:rsidP="00543C0B">
      <w:pPr>
        <w:pStyle w:val="a9"/>
        <w:numPr>
          <w:ilvl w:val="0"/>
          <w:numId w:val="386"/>
        </w:numPr>
        <w:tabs>
          <w:tab w:val="left" w:pos="482"/>
        </w:tabs>
        <w:spacing w:line="245" w:lineRule="auto"/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в анафазе;</w:t>
      </w:r>
    </w:p>
    <w:p w:rsidR="007C4DCC" w:rsidRPr="001F7890" w:rsidRDefault="00A30A33" w:rsidP="00543C0B">
      <w:pPr>
        <w:pStyle w:val="a9"/>
        <w:numPr>
          <w:ilvl w:val="0"/>
          <w:numId w:val="386"/>
        </w:numPr>
        <w:tabs>
          <w:tab w:val="left" w:pos="482"/>
        </w:tabs>
        <w:spacing w:line="245" w:lineRule="auto"/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в профазе;</w:t>
      </w:r>
    </w:p>
    <w:p w:rsidR="007C4DCC" w:rsidRPr="001F7890" w:rsidRDefault="007C4DCC" w:rsidP="00543C0B">
      <w:pPr>
        <w:pStyle w:val="a9"/>
        <w:numPr>
          <w:ilvl w:val="0"/>
          <w:numId w:val="386"/>
        </w:numPr>
        <w:tabs>
          <w:tab w:val="left" w:pos="482"/>
        </w:tabs>
        <w:spacing w:line="245" w:lineRule="auto"/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в интерфазе.</w:t>
      </w:r>
    </w:p>
    <w:p w:rsidR="007C4DCC" w:rsidRPr="001F7890" w:rsidRDefault="00A30A33" w:rsidP="00543C0B">
      <w:pPr>
        <w:tabs>
          <w:tab w:val="left" w:pos="567"/>
        </w:tabs>
        <w:spacing w:line="245" w:lineRule="auto"/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8</w:t>
      </w:r>
      <w:r w:rsidR="007C4DCC" w:rsidRPr="001F7890">
        <w:rPr>
          <w:sz w:val="20"/>
          <w:szCs w:val="20"/>
        </w:rPr>
        <w:t xml:space="preserve">. </w:t>
      </w:r>
      <w:r w:rsidR="003B477F" w:rsidRPr="003B477F">
        <w:rPr>
          <w:i/>
          <w:sz w:val="20"/>
          <w:szCs w:val="20"/>
        </w:rPr>
        <w:t>Укажите, в</w:t>
      </w:r>
      <w:r w:rsidR="007C4DCC" w:rsidRPr="003B477F">
        <w:rPr>
          <w:i/>
          <w:sz w:val="20"/>
          <w:szCs w:val="20"/>
        </w:rPr>
        <w:t xml:space="preserve"> какой фазе митоза хроматиды называю</w:t>
      </w:r>
      <w:r w:rsidR="00CD4E53">
        <w:rPr>
          <w:i/>
          <w:sz w:val="20"/>
          <w:szCs w:val="20"/>
        </w:rPr>
        <w:t>т</w:t>
      </w:r>
      <w:r w:rsidR="007C4DCC" w:rsidRPr="003B477F">
        <w:rPr>
          <w:i/>
          <w:sz w:val="20"/>
          <w:szCs w:val="20"/>
        </w:rPr>
        <w:t xml:space="preserve"> сестри</w:t>
      </w:r>
      <w:r w:rsidR="007C4DCC" w:rsidRPr="003B477F">
        <w:rPr>
          <w:i/>
          <w:sz w:val="20"/>
          <w:szCs w:val="20"/>
        </w:rPr>
        <w:t>н</w:t>
      </w:r>
      <w:r w:rsidR="007C4DCC" w:rsidRPr="003B477F">
        <w:rPr>
          <w:i/>
          <w:sz w:val="20"/>
          <w:szCs w:val="20"/>
        </w:rPr>
        <w:t>скими хром</w:t>
      </w:r>
      <w:r w:rsidR="00817E2B">
        <w:rPr>
          <w:i/>
          <w:sz w:val="20"/>
          <w:szCs w:val="20"/>
        </w:rPr>
        <w:t>о</w:t>
      </w:r>
      <w:r w:rsidR="003B477F" w:rsidRPr="003B477F">
        <w:rPr>
          <w:i/>
          <w:sz w:val="20"/>
          <w:szCs w:val="20"/>
        </w:rPr>
        <w:t>сомами</w:t>
      </w:r>
      <w:r w:rsidR="003B477F">
        <w:rPr>
          <w:sz w:val="20"/>
          <w:szCs w:val="20"/>
        </w:rPr>
        <w:t>:</w:t>
      </w:r>
    </w:p>
    <w:p w:rsidR="007C4DCC" w:rsidRPr="001F7890" w:rsidRDefault="007C4DCC" w:rsidP="00543C0B">
      <w:pPr>
        <w:pStyle w:val="a9"/>
        <w:numPr>
          <w:ilvl w:val="0"/>
          <w:numId w:val="367"/>
        </w:numPr>
        <w:tabs>
          <w:tab w:val="left" w:pos="482"/>
        </w:tabs>
        <w:spacing w:line="245" w:lineRule="auto"/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в телофазе;</w:t>
      </w:r>
    </w:p>
    <w:p w:rsidR="007C4DCC" w:rsidRPr="001F7890" w:rsidRDefault="007C4DCC" w:rsidP="00543C0B">
      <w:pPr>
        <w:pStyle w:val="a9"/>
        <w:numPr>
          <w:ilvl w:val="0"/>
          <w:numId w:val="367"/>
        </w:numPr>
        <w:tabs>
          <w:tab w:val="left" w:pos="482"/>
        </w:tabs>
        <w:spacing w:line="245" w:lineRule="auto"/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в метафазе;</w:t>
      </w:r>
    </w:p>
    <w:p w:rsidR="007C4DCC" w:rsidRPr="001F7890" w:rsidRDefault="00A30A33" w:rsidP="00543C0B">
      <w:pPr>
        <w:pStyle w:val="a9"/>
        <w:numPr>
          <w:ilvl w:val="0"/>
          <w:numId w:val="367"/>
        </w:numPr>
        <w:tabs>
          <w:tab w:val="left" w:pos="482"/>
        </w:tabs>
        <w:spacing w:line="245" w:lineRule="auto"/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в анафазе;</w:t>
      </w:r>
    </w:p>
    <w:p w:rsidR="007C4DCC" w:rsidRPr="001F7890" w:rsidRDefault="007C4DCC" w:rsidP="00543C0B">
      <w:pPr>
        <w:pStyle w:val="a9"/>
        <w:numPr>
          <w:ilvl w:val="0"/>
          <w:numId w:val="367"/>
        </w:numPr>
        <w:tabs>
          <w:tab w:val="left" w:pos="482"/>
        </w:tabs>
        <w:spacing w:line="245" w:lineRule="auto"/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в профазе;</w:t>
      </w:r>
    </w:p>
    <w:p w:rsidR="007C4DCC" w:rsidRPr="001F7890" w:rsidRDefault="007C4DCC" w:rsidP="00543C0B">
      <w:pPr>
        <w:pStyle w:val="a9"/>
        <w:numPr>
          <w:ilvl w:val="0"/>
          <w:numId w:val="367"/>
        </w:numPr>
        <w:tabs>
          <w:tab w:val="left" w:pos="482"/>
        </w:tabs>
        <w:spacing w:line="245" w:lineRule="auto"/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в интерфазе.</w:t>
      </w:r>
    </w:p>
    <w:p w:rsidR="007C4DCC" w:rsidRPr="001F7890" w:rsidRDefault="00A30A33" w:rsidP="00543C0B">
      <w:pPr>
        <w:tabs>
          <w:tab w:val="left" w:pos="567"/>
        </w:tabs>
        <w:spacing w:line="245" w:lineRule="auto"/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9</w:t>
      </w:r>
      <w:r w:rsidR="007C4DCC" w:rsidRPr="001F7890">
        <w:rPr>
          <w:sz w:val="20"/>
          <w:szCs w:val="20"/>
        </w:rPr>
        <w:t xml:space="preserve">. </w:t>
      </w:r>
      <w:r w:rsidR="000F4B76" w:rsidRPr="000F4B76">
        <w:rPr>
          <w:i/>
          <w:sz w:val="20"/>
          <w:szCs w:val="20"/>
        </w:rPr>
        <w:t>Укажите, в</w:t>
      </w:r>
      <w:r w:rsidR="007C4DCC" w:rsidRPr="000F4B76">
        <w:rPr>
          <w:i/>
          <w:sz w:val="20"/>
          <w:szCs w:val="20"/>
        </w:rPr>
        <w:t xml:space="preserve"> какой фазе митоза восстанавливается клеточная стенка</w:t>
      </w:r>
      <w:r w:rsidR="007C4DCC" w:rsidRPr="001F7890">
        <w:rPr>
          <w:sz w:val="20"/>
          <w:szCs w:val="20"/>
        </w:rPr>
        <w:t>:</w:t>
      </w:r>
    </w:p>
    <w:p w:rsidR="007C4DCC" w:rsidRPr="001F7890" w:rsidRDefault="00A30A33" w:rsidP="00543C0B">
      <w:pPr>
        <w:pStyle w:val="a9"/>
        <w:numPr>
          <w:ilvl w:val="0"/>
          <w:numId w:val="387"/>
        </w:numPr>
        <w:tabs>
          <w:tab w:val="left" w:pos="482"/>
        </w:tabs>
        <w:spacing w:line="245" w:lineRule="auto"/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в телофазе;</w:t>
      </w:r>
    </w:p>
    <w:p w:rsidR="007C4DCC" w:rsidRPr="001F7890" w:rsidRDefault="007C4DCC" w:rsidP="00543C0B">
      <w:pPr>
        <w:pStyle w:val="a9"/>
        <w:numPr>
          <w:ilvl w:val="0"/>
          <w:numId w:val="387"/>
        </w:numPr>
        <w:tabs>
          <w:tab w:val="left" w:pos="482"/>
        </w:tabs>
        <w:spacing w:line="245" w:lineRule="auto"/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в метафазе;</w:t>
      </w:r>
    </w:p>
    <w:p w:rsidR="007C4DCC" w:rsidRPr="001F7890" w:rsidRDefault="007C4DCC" w:rsidP="00543C0B">
      <w:pPr>
        <w:pStyle w:val="a9"/>
        <w:numPr>
          <w:ilvl w:val="0"/>
          <w:numId w:val="387"/>
        </w:numPr>
        <w:tabs>
          <w:tab w:val="left" w:pos="482"/>
        </w:tabs>
        <w:spacing w:line="245" w:lineRule="auto"/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в анафазе;</w:t>
      </w:r>
    </w:p>
    <w:p w:rsidR="007C4DCC" w:rsidRPr="001F7890" w:rsidRDefault="007C4DCC" w:rsidP="00543C0B">
      <w:pPr>
        <w:pStyle w:val="a9"/>
        <w:numPr>
          <w:ilvl w:val="0"/>
          <w:numId w:val="387"/>
        </w:numPr>
        <w:tabs>
          <w:tab w:val="left" w:pos="482"/>
        </w:tabs>
        <w:spacing w:line="245" w:lineRule="auto"/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в профазе;</w:t>
      </w:r>
    </w:p>
    <w:p w:rsidR="007C4DCC" w:rsidRPr="001F7890" w:rsidRDefault="007C4DCC" w:rsidP="00543C0B">
      <w:pPr>
        <w:pStyle w:val="a9"/>
        <w:numPr>
          <w:ilvl w:val="0"/>
          <w:numId w:val="387"/>
        </w:numPr>
        <w:tabs>
          <w:tab w:val="left" w:pos="482"/>
        </w:tabs>
        <w:spacing w:line="245" w:lineRule="auto"/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в интерфазе.</w:t>
      </w:r>
    </w:p>
    <w:p w:rsidR="007C4DCC" w:rsidRPr="001F7890" w:rsidRDefault="00A30A33" w:rsidP="00543C0B">
      <w:pPr>
        <w:tabs>
          <w:tab w:val="left" w:pos="567"/>
        </w:tabs>
        <w:spacing w:line="245" w:lineRule="auto"/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10</w:t>
      </w:r>
      <w:r w:rsidR="007C4DCC" w:rsidRPr="001F7890">
        <w:rPr>
          <w:sz w:val="20"/>
          <w:szCs w:val="20"/>
        </w:rPr>
        <w:t xml:space="preserve">. </w:t>
      </w:r>
      <w:r w:rsidR="000F4B76">
        <w:rPr>
          <w:i/>
          <w:sz w:val="20"/>
          <w:szCs w:val="20"/>
        </w:rPr>
        <w:t>В результате митоза</w:t>
      </w:r>
      <w:r w:rsidR="007C4DCC" w:rsidRPr="000F4B76">
        <w:rPr>
          <w:i/>
          <w:sz w:val="20"/>
          <w:szCs w:val="20"/>
        </w:rPr>
        <w:t xml:space="preserve"> образуются </w:t>
      </w:r>
      <w:r w:rsidR="000F4B76">
        <w:rPr>
          <w:i/>
          <w:sz w:val="20"/>
          <w:szCs w:val="20"/>
        </w:rPr>
        <w:t>клетки</w:t>
      </w:r>
      <w:r w:rsidR="000F4B76">
        <w:rPr>
          <w:sz w:val="20"/>
          <w:szCs w:val="20"/>
        </w:rPr>
        <w:t>:</w:t>
      </w:r>
    </w:p>
    <w:p w:rsidR="007C4DCC" w:rsidRPr="001F7890" w:rsidRDefault="007C4DCC" w:rsidP="00543C0B">
      <w:pPr>
        <w:pStyle w:val="a9"/>
        <w:numPr>
          <w:ilvl w:val="0"/>
          <w:numId w:val="96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гаплоидные;</w:t>
      </w:r>
    </w:p>
    <w:p w:rsidR="007C4DCC" w:rsidRPr="001F7890" w:rsidRDefault="00A30A33" w:rsidP="00543C0B">
      <w:pPr>
        <w:pStyle w:val="a9"/>
        <w:numPr>
          <w:ilvl w:val="0"/>
          <w:numId w:val="96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диплоидные;</w:t>
      </w:r>
    </w:p>
    <w:p w:rsidR="007C4DCC" w:rsidRPr="001F7890" w:rsidRDefault="007C4DCC" w:rsidP="00543C0B">
      <w:pPr>
        <w:pStyle w:val="a9"/>
        <w:numPr>
          <w:ilvl w:val="0"/>
          <w:numId w:val="96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триплоидные;</w:t>
      </w:r>
    </w:p>
    <w:p w:rsidR="007C4DCC" w:rsidRPr="001F7890" w:rsidRDefault="007C4DCC" w:rsidP="00543C0B">
      <w:pPr>
        <w:pStyle w:val="a9"/>
        <w:numPr>
          <w:ilvl w:val="0"/>
          <w:numId w:val="96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тетраплоидные;</w:t>
      </w:r>
    </w:p>
    <w:p w:rsidR="007C4DCC" w:rsidRPr="001F7890" w:rsidRDefault="007C4DCC" w:rsidP="00543C0B">
      <w:pPr>
        <w:pStyle w:val="a9"/>
        <w:numPr>
          <w:ilvl w:val="0"/>
          <w:numId w:val="96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полиплоидные.</w:t>
      </w:r>
    </w:p>
    <w:p w:rsidR="007C4DCC" w:rsidRPr="001F7890" w:rsidRDefault="00A30A33" w:rsidP="00543C0B">
      <w:pPr>
        <w:tabs>
          <w:tab w:val="left" w:pos="567"/>
        </w:tabs>
        <w:spacing w:line="245" w:lineRule="auto"/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11</w:t>
      </w:r>
      <w:r w:rsidR="007C4DCC" w:rsidRPr="001F7890">
        <w:rPr>
          <w:sz w:val="20"/>
          <w:szCs w:val="20"/>
        </w:rPr>
        <w:t xml:space="preserve">. </w:t>
      </w:r>
      <w:r w:rsidR="007C4DCC" w:rsidRPr="000F4B76">
        <w:rPr>
          <w:i/>
          <w:sz w:val="20"/>
          <w:szCs w:val="20"/>
        </w:rPr>
        <w:t>Первое деление мейоза называется</w:t>
      </w:r>
      <w:r w:rsidR="000F4B76">
        <w:rPr>
          <w:sz w:val="20"/>
          <w:szCs w:val="20"/>
        </w:rPr>
        <w:t>:</w:t>
      </w:r>
    </w:p>
    <w:p w:rsidR="007C4DCC" w:rsidRPr="001F7890" w:rsidRDefault="007C4DCC" w:rsidP="00543C0B">
      <w:pPr>
        <w:pStyle w:val="a9"/>
        <w:numPr>
          <w:ilvl w:val="0"/>
          <w:numId w:val="97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простым;</w:t>
      </w:r>
    </w:p>
    <w:p w:rsidR="007C4DCC" w:rsidRPr="001F7890" w:rsidRDefault="007C4DCC" w:rsidP="00543C0B">
      <w:pPr>
        <w:pStyle w:val="a9"/>
        <w:numPr>
          <w:ilvl w:val="0"/>
          <w:numId w:val="97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сложным;</w:t>
      </w:r>
    </w:p>
    <w:p w:rsidR="007C4DCC" w:rsidRPr="001F7890" w:rsidRDefault="007C4DCC" w:rsidP="00543C0B">
      <w:pPr>
        <w:pStyle w:val="a9"/>
        <w:numPr>
          <w:ilvl w:val="0"/>
          <w:numId w:val="97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эквационным;</w:t>
      </w:r>
    </w:p>
    <w:p w:rsidR="007C4DCC" w:rsidRPr="001F7890" w:rsidRDefault="00A30A33" w:rsidP="00543C0B">
      <w:pPr>
        <w:pStyle w:val="a9"/>
        <w:numPr>
          <w:ilvl w:val="0"/>
          <w:numId w:val="97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редукционным;</w:t>
      </w:r>
    </w:p>
    <w:p w:rsidR="007C4DCC" w:rsidRPr="001F7890" w:rsidRDefault="007C4DCC" w:rsidP="00543C0B">
      <w:pPr>
        <w:pStyle w:val="a9"/>
        <w:numPr>
          <w:ilvl w:val="0"/>
          <w:numId w:val="97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интерфазным.</w:t>
      </w:r>
    </w:p>
    <w:p w:rsidR="007C4DCC" w:rsidRPr="001F7890" w:rsidRDefault="00A30A33" w:rsidP="00543C0B">
      <w:pPr>
        <w:tabs>
          <w:tab w:val="left" w:pos="567"/>
        </w:tabs>
        <w:spacing w:line="245" w:lineRule="auto"/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12</w:t>
      </w:r>
      <w:r w:rsidR="007C4DCC" w:rsidRPr="001F7890">
        <w:rPr>
          <w:sz w:val="20"/>
          <w:szCs w:val="20"/>
        </w:rPr>
        <w:t xml:space="preserve">. </w:t>
      </w:r>
      <w:r w:rsidR="007C4DCC" w:rsidRPr="000F4B76">
        <w:rPr>
          <w:i/>
          <w:sz w:val="20"/>
          <w:szCs w:val="20"/>
        </w:rPr>
        <w:t>Второе деление мейоза называется</w:t>
      </w:r>
      <w:r w:rsidR="000F4B76">
        <w:rPr>
          <w:sz w:val="20"/>
          <w:szCs w:val="20"/>
        </w:rPr>
        <w:t>:</w:t>
      </w:r>
    </w:p>
    <w:p w:rsidR="007C4DCC" w:rsidRPr="001F7890" w:rsidRDefault="007C4DCC" w:rsidP="00543C0B">
      <w:pPr>
        <w:pStyle w:val="a9"/>
        <w:numPr>
          <w:ilvl w:val="0"/>
          <w:numId w:val="388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простым;</w:t>
      </w:r>
    </w:p>
    <w:p w:rsidR="007C4DCC" w:rsidRPr="001F7890" w:rsidRDefault="007C4DCC" w:rsidP="00543C0B">
      <w:pPr>
        <w:pStyle w:val="a9"/>
        <w:numPr>
          <w:ilvl w:val="0"/>
          <w:numId w:val="388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сложным;</w:t>
      </w:r>
    </w:p>
    <w:p w:rsidR="007C4DCC" w:rsidRPr="001F7890" w:rsidRDefault="00A30A33" w:rsidP="00543C0B">
      <w:pPr>
        <w:pStyle w:val="a9"/>
        <w:numPr>
          <w:ilvl w:val="0"/>
          <w:numId w:val="388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эквационным;</w:t>
      </w:r>
    </w:p>
    <w:p w:rsidR="007C4DCC" w:rsidRPr="001F7890" w:rsidRDefault="007C4DCC" w:rsidP="00543C0B">
      <w:pPr>
        <w:pStyle w:val="a9"/>
        <w:numPr>
          <w:ilvl w:val="0"/>
          <w:numId w:val="388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редукционным;</w:t>
      </w:r>
    </w:p>
    <w:p w:rsidR="007C4DCC" w:rsidRPr="001F7890" w:rsidRDefault="007C4DCC" w:rsidP="00543C0B">
      <w:pPr>
        <w:pStyle w:val="a9"/>
        <w:numPr>
          <w:ilvl w:val="0"/>
          <w:numId w:val="388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интерфазным.</w:t>
      </w:r>
    </w:p>
    <w:p w:rsidR="007C4DCC" w:rsidRPr="001F7890" w:rsidRDefault="00A30A33" w:rsidP="006658CE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lastRenderedPageBreak/>
        <w:t>13</w:t>
      </w:r>
      <w:r w:rsidR="007C4DCC" w:rsidRPr="001F7890">
        <w:rPr>
          <w:sz w:val="20"/>
          <w:szCs w:val="20"/>
        </w:rPr>
        <w:t xml:space="preserve">. </w:t>
      </w:r>
      <w:r w:rsidR="000F4B76" w:rsidRPr="000F4B76">
        <w:rPr>
          <w:i/>
          <w:sz w:val="20"/>
          <w:szCs w:val="20"/>
        </w:rPr>
        <w:t>Ф</w:t>
      </w:r>
      <w:r w:rsidR="007C4DCC" w:rsidRPr="000F4B76">
        <w:rPr>
          <w:i/>
          <w:sz w:val="20"/>
          <w:szCs w:val="20"/>
        </w:rPr>
        <w:t xml:space="preserve">аза мейоза </w:t>
      </w:r>
      <w:r w:rsidR="007C4DCC" w:rsidRPr="000F4B76">
        <w:rPr>
          <w:i/>
          <w:sz w:val="20"/>
          <w:szCs w:val="20"/>
          <w:lang w:val="en-US"/>
        </w:rPr>
        <w:t>I</w:t>
      </w:r>
      <w:r w:rsidR="000F4B76" w:rsidRPr="000F4B76">
        <w:rPr>
          <w:i/>
          <w:sz w:val="20"/>
          <w:szCs w:val="20"/>
        </w:rPr>
        <w:t>, которая</w:t>
      </w:r>
      <w:r w:rsidR="007C4DCC" w:rsidRPr="000F4B76">
        <w:rPr>
          <w:i/>
          <w:sz w:val="20"/>
          <w:szCs w:val="20"/>
        </w:rPr>
        <w:t xml:space="preserve"> включает стадии лептонема, зигонема, пахинема, диплонема, диакинез</w:t>
      </w:r>
      <w:r w:rsidR="000F4B76" w:rsidRPr="000F4B76">
        <w:rPr>
          <w:i/>
          <w:sz w:val="20"/>
          <w:szCs w:val="20"/>
        </w:rPr>
        <w:t>, называется</w:t>
      </w:r>
      <w:r w:rsidR="000F4B76">
        <w:rPr>
          <w:sz w:val="20"/>
          <w:szCs w:val="20"/>
        </w:rPr>
        <w:t>:</w:t>
      </w:r>
    </w:p>
    <w:p w:rsidR="007C4DCC" w:rsidRPr="001F7890" w:rsidRDefault="007C4DCC" w:rsidP="006658CE">
      <w:pPr>
        <w:pStyle w:val="a9"/>
        <w:numPr>
          <w:ilvl w:val="0"/>
          <w:numId w:val="368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телофаза;</w:t>
      </w:r>
    </w:p>
    <w:p w:rsidR="007C4DCC" w:rsidRPr="001F7890" w:rsidRDefault="007C4DCC" w:rsidP="006658CE">
      <w:pPr>
        <w:pStyle w:val="a9"/>
        <w:numPr>
          <w:ilvl w:val="0"/>
          <w:numId w:val="368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метафаза;</w:t>
      </w:r>
    </w:p>
    <w:p w:rsidR="007C4DCC" w:rsidRPr="001F7890" w:rsidRDefault="007C4DCC" w:rsidP="006658CE">
      <w:pPr>
        <w:pStyle w:val="a9"/>
        <w:numPr>
          <w:ilvl w:val="0"/>
          <w:numId w:val="368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анафаза;</w:t>
      </w:r>
    </w:p>
    <w:p w:rsidR="007C4DCC" w:rsidRPr="001F7890" w:rsidRDefault="00A30A33" w:rsidP="006658CE">
      <w:pPr>
        <w:pStyle w:val="a9"/>
        <w:numPr>
          <w:ilvl w:val="0"/>
          <w:numId w:val="368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профаза;</w:t>
      </w:r>
    </w:p>
    <w:p w:rsidR="007C4DCC" w:rsidRPr="001F7890" w:rsidRDefault="007C4DCC" w:rsidP="006658CE">
      <w:pPr>
        <w:pStyle w:val="a9"/>
        <w:numPr>
          <w:ilvl w:val="0"/>
          <w:numId w:val="368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интерфаза.</w:t>
      </w:r>
    </w:p>
    <w:p w:rsidR="007C4DCC" w:rsidRPr="001F7890" w:rsidRDefault="00A30A33" w:rsidP="006658CE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14</w:t>
      </w:r>
      <w:r w:rsidR="007C4DCC" w:rsidRPr="001F7890">
        <w:rPr>
          <w:sz w:val="20"/>
          <w:szCs w:val="20"/>
        </w:rPr>
        <w:t xml:space="preserve">. </w:t>
      </w:r>
      <w:r w:rsidR="007C4DCC" w:rsidRPr="000F4B76">
        <w:rPr>
          <w:i/>
          <w:sz w:val="20"/>
          <w:szCs w:val="20"/>
        </w:rPr>
        <w:t>Перекрест гомологических хромосом и обмен соответству</w:t>
      </w:r>
      <w:r w:rsidR="007C4DCC" w:rsidRPr="000F4B76">
        <w:rPr>
          <w:i/>
          <w:sz w:val="20"/>
          <w:szCs w:val="20"/>
        </w:rPr>
        <w:t>ю</w:t>
      </w:r>
      <w:r w:rsidR="007C4DCC" w:rsidRPr="000F4B76">
        <w:rPr>
          <w:i/>
          <w:sz w:val="20"/>
          <w:szCs w:val="20"/>
        </w:rPr>
        <w:t>щими участками между их хроматидами называется</w:t>
      </w:r>
      <w:r w:rsidR="000F4B76">
        <w:rPr>
          <w:sz w:val="20"/>
          <w:szCs w:val="20"/>
        </w:rPr>
        <w:t>:</w:t>
      </w:r>
    </w:p>
    <w:p w:rsidR="007C4DCC" w:rsidRPr="001F7890" w:rsidRDefault="007C4DCC" w:rsidP="006658CE">
      <w:pPr>
        <w:pStyle w:val="a9"/>
        <w:numPr>
          <w:ilvl w:val="0"/>
          <w:numId w:val="9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конъюгацией;</w:t>
      </w:r>
    </w:p>
    <w:p w:rsidR="007C4DCC" w:rsidRPr="001F7890" w:rsidRDefault="007C4DCC" w:rsidP="006658CE">
      <w:pPr>
        <w:pStyle w:val="a9"/>
        <w:numPr>
          <w:ilvl w:val="0"/>
          <w:numId w:val="9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гибридизацией;</w:t>
      </w:r>
    </w:p>
    <w:p w:rsidR="007C4DCC" w:rsidRPr="001F7890" w:rsidRDefault="007C4DCC" w:rsidP="006658CE">
      <w:pPr>
        <w:pStyle w:val="a9"/>
        <w:numPr>
          <w:ilvl w:val="0"/>
          <w:numId w:val="9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сцеплением;</w:t>
      </w:r>
    </w:p>
    <w:p w:rsidR="007C4DCC" w:rsidRPr="001F7890" w:rsidRDefault="00A30A33" w:rsidP="006658CE">
      <w:pPr>
        <w:pStyle w:val="a9"/>
        <w:numPr>
          <w:ilvl w:val="0"/>
          <w:numId w:val="9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кроссинговером;</w:t>
      </w:r>
    </w:p>
    <w:p w:rsidR="007C4DCC" w:rsidRPr="001F7890" w:rsidRDefault="007C4DCC" w:rsidP="006658CE">
      <w:pPr>
        <w:pStyle w:val="a9"/>
        <w:numPr>
          <w:ilvl w:val="0"/>
          <w:numId w:val="9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мутацией.</w:t>
      </w:r>
    </w:p>
    <w:p w:rsidR="007C4DCC" w:rsidRPr="001F7890" w:rsidRDefault="00A30A33" w:rsidP="006658CE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15</w:t>
      </w:r>
      <w:r w:rsidR="007C4DCC" w:rsidRPr="001F7890">
        <w:rPr>
          <w:sz w:val="20"/>
          <w:szCs w:val="20"/>
        </w:rPr>
        <w:t xml:space="preserve">. </w:t>
      </w:r>
      <w:r w:rsidR="000F4B76" w:rsidRPr="003B2B2D">
        <w:rPr>
          <w:i/>
          <w:sz w:val="20"/>
          <w:szCs w:val="20"/>
        </w:rPr>
        <w:t>Укажите, в</w:t>
      </w:r>
      <w:r w:rsidR="007C4DCC" w:rsidRPr="003B2B2D">
        <w:rPr>
          <w:i/>
          <w:sz w:val="20"/>
          <w:szCs w:val="20"/>
        </w:rPr>
        <w:t xml:space="preserve"> какой стадии мейоза </w:t>
      </w:r>
      <w:r w:rsidR="007C4DCC" w:rsidRPr="003B2B2D">
        <w:rPr>
          <w:i/>
          <w:sz w:val="20"/>
          <w:szCs w:val="20"/>
          <w:lang w:val="en-US"/>
        </w:rPr>
        <w:t>I</w:t>
      </w:r>
      <w:r w:rsidR="007C4DCC" w:rsidRPr="003B2B2D">
        <w:rPr>
          <w:i/>
          <w:sz w:val="20"/>
          <w:szCs w:val="20"/>
        </w:rPr>
        <w:t xml:space="preserve"> образуются биваленты</w:t>
      </w:r>
      <w:r w:rsidR="000F4B76">
        <w:rPr>
          <w:sz w:val="20"/>
          <w:szCs w:val="20"/>
        </w:rPr>
        <w:t>:</w:t>
      </w:r>
    </w:p>
    <w:p w:rsidR="007C4DCC" w:rsidRPr="001F7890" w:rsidRDefault="007C4DCC" w:rsidP="006658CE">
      <w:pPr>
        <w:pStyle w:val="a9"/>
        <w:numPr>
          <w:ilvl w:val="0"/>
          <w:numId w:val="395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лептонеме;</w:t>
      </w:r>
    </w:p>
    <w:p w:rsidR="007C4DCC" w:rsidRPr="001F7890" w:rsidRDefault="00A30A33" w:rsidP="006658CE">
      <w:pPr>
        <w:pStyle w:val="a9"/>
        <w:numPr>
          <w:ilvl w:val="0"/>
          <w:numId w:val="395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зигонеме;</w:t>
      </w:r>
    </w:p>
    <w:p w:rsidR="007C4DCC" w:rsidRPr="001F7890" w:rsidRDefault="007C4DCC" w:rsidP="006658CE">
      <w:pPr>
        <w:pStyle w:val="a9"/>
        <w:numPr>
          <w:ilvl w:val="0"/>
          <w:numId w:val="395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пахинеме;</w:t>
      </w:r>
    </w:p>
    <w:p w:rsidR="007C4DCC" w:rsidRPr="001F7890" w:rsidRDefault="007C4DCC" w:rsidP="006658CE">
      <w:pPr>
        <w:pStyle w:val="a9"/>
        <w:numPr>
          <w:ilvl w:val="0"/>
          <w:numId w:val="395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диплонеме;</w:t>
      </w:r>
    </w:p>
    <w:p w:rsidR="007C4DCC" w:rsidRPr="001F7890" w:rsidRDefault="007C4DCC" w:rsidP="006658CE">
      <w:pPr>
        <w:pStyle w:val="a9"/>
        <w:numPr>
          <w:ilvl w:val="0"/>
          <w:numId w:val="395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диакинезе.</w:t>
      </w:r>
    </w:p>
    <w:p w:rsidR="007C4DCC" w:rsidRPr="001F7890" w:rsidRDefault="00A30A33" w:rsidP="006658CE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16</w:t>
      </w:r>
      <w:r w:rsidR="007C4DCC" w:rsidRPr="001F7890">
        <w:rPr>
          <w:sz w:val="20"/>
          <w:szCs w:val="20"/>
        </w:rPr>
        <w:t xml:space="preserve">. </w:t>
      </w:r>
      <w:r w:rsidR="000F4B76" w:rsidRPr="000F4B76">
        <w:rPr>
          <w:i/>
          <w:sz w:val="20"/>
          <w:szCs w:val="20"/>
        </w:rPr>
        <w:t>Укажите, в</w:t>
      </w:r>
      <w:r w:rsidR="007C4DCC" w:rsidRPr="000F4B76">
        <w:rPr>
          <w:i/>
          <w:sz w:val="20"/>
          <w:szCs w:val="20"/>
        </w:rPr>
        <w:t xml:space="preserve"> какой стадии мейоза </w:t>
      </w:r>
      <w:r w:rsidR="007C4DCC" w:rsidRPr="000F4B76">
        <w:rPr>
          <w:i/>
          <w:sz w:val="20"/>
          <w:szCs w:val="20"/>
          <w:lang w:val="en-US"/>
        </w:rPr>
        <w:t>I</w:t>
      </w:r>
      <w:r w:rsidR="007C4DCC" w:rsidRPr="000F4B76">
        <w:rPr>
          <w:i/>
          <w:sz w:val="20"/>
          <w:szCs w:val="20"/>
        </w:rPr>
        <w:t xml:space="preserve"> происходит кроссинговер</w:t>
      </w:r>
      <w:r w:rsidR="000F4B76">
        <w:rPr>
          <w:sz w:val="20"/>
          <w:szCs w:val="20"/>
        </w:rPr>
        <w:t>:</w:t>
      </w:r>
    </w:p>
    <w:p w:rsidR="007C4DCC" w:rsidRPr="001F7890" w:rsidRDefault="007C4DCC" w:rsidP="006658CE">
      <w:pPr>
        <w:pStyle w:val="a9"/>
        <w:numPr>
          <w:ilvl w:val="0"/>
          <w:numId w:val="369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лептонеме;</w:t>
      </w:r>
    </w:p>
    <w:p w:rsidR="007C4DCC" w:rsidRPr="001F7890" w:rsidRDefault="007C4DCC" w:rsidP="006658CE">
      <w:pPr>
        <w:pStyle w:val="a9"/>
        <w:numPr>
          <w:ilvl w:val="0"/>
          <w:numId w:val="369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зигонеме;</w:t>
      </w:r>
    </w:p>
    <w:p w:rsidR="007C4DCC" w:rsidRPr="001F7890" w:rsidRDefault="00A30A33" w:rsidP="006658CE">
      <w:pPr>
        <w:pStyle w:val="a9"/>
        <w:numPr>
          <w:ilvl w:val="0"/>
          <w:numId w:val="369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пахинеме;</w:t>
      </w:r>
    </w:p>
    <w:p w:rsidR="007C4DCC" w:rsidRPr="001F7890" w:rsidRDefault="007C4DCC" w:rsidP="006658CE">
      <w:pPr>
        <w:pStyle w:val="a9"/>
        <w:numPr>
          <w:ilvl w:val="0"/>
          <w:numId w:val="369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диплонеме;</w:t>
      </w:r>
    </w:p>
    <w:p w:rsidR="007C4DCC" w:rsidRPr="001F7890" w:rsidRDefault="007C4DCC" w:rsidP="006658CE">
      <w:pPr>
        <w:pStyle w:val="a9"/>
        <w:numPr>
          <w:ilvl w:val="0"/>
          <w:numId w:val="369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диакинезе.</w:t>
      </w:r>
    </w:p>
    <w:p w:rsidR="007C4DCC" w:rsidRPr="001F7890" w:rsidRDefault="00A30A33" w:rsidP="006658CE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17</w:t>
      </w:r>
      <w:r w:rsidR="007C4DCC" w:rsidRPr="001F7890">
        <w:rPr>
          <w:sz w:val="20"/>
          <w:szCs w:val="20"/>
        </w:rPr>
        <w:t xml:space="preserve">. </w:t>
      </w:r>
      <w:r w:rsidR="003B2B2D" w:rsidRPr="003B2B2D">
        <w:rPr>
          <w:i/>
          <w:sz w:val="20"/>
          <w:szCs w:val="20"/>
        </w:rPr>
        <w:t>У</w:t>
      </w:r>
      <w:r w:rsidR="007C4DCC" w:rsidRPr="003B2B2D">
        <w:rPr>
          <w:i/>
          <w:sz w:val="20"/>
          <w:szCs w:val="20"/>
        </w:rPr>
        <w:t xml:space="preserve"> ржи посевной (2</w:t>
      </w:r>
      <w:r w:rsidR="007C4DCC" w:rsidRPr="003B2B2D">
        <w:rPr>
          <w:i/>
          <w:sz w:val="20"/>
          <w:szCs w:val="20"/>
          <w:lang w:val="en-US"/>
        </w:rPr>
        <w:t>n</w:t>
      </w:r>
      <w:r w:rsidR="003B2B2D" w:rsidRPr="003B2B2D">
        <w:rPr>
          <w:i/>
          <w:sz w:val="20"/>
          <w:szCs w:val="20"/>
        </w:rPr>
        <w:t xml:space="preserve"> </w:t>
      </w:r>
      <w:r w:rsidR="007C4DCC" w:rsidRPr="003B2B2D">
        <w:rPr>
          <w:i/>
          <w:sz w:val="20"/>
          <w:szCs w:val="20"/>
        </w:rPr>
        <w:t>=</w:t>
      </w:r>
      <w:r w:rsidR="003B2B2D" w:rsidRPr="003B2B2D">
        <w:rPr>
          <w:i/>
          <w:sz w:val="20"/>
          <w:szCs w:val="20"/>
        </w:rPr>
        <w:t xml:space="preserve"> </w:t>
      </w:r>
      <w:r w:rsidR="007C4DCC" w:rsidRPr="003B2B2D">
        <w:rPr>
          <w:i/>
          <w:sz w:val="20"/>
          <w:szCs w:val="20"/>
        </w:rPr>
        <w:t>14)</w:t>
      </w:r>
      <w:r w:rsidR="003B2B2D" w:rsidRPr="003B2B2D">
        <w:rPr>
          <w:i/>
          <w:sz w:val="20"/>
          <w:szCs w:val="20"/>
        </w:rPr>
        <w:t xml:space="preserve"> образуется</w:t>
      </w:r>
      <w:r w:rsidR="003B2B2D">
        <w:rPr>
          <w:sz w:val="20"/>
          <w:szCs w:val="20"/>
        </w:rPr>
        <w:t>:</w:t>
      </w:r>
    </w:p>
    <w:p w:rsidR="007C4DCC" w:rsidRPr="001F7890" w:rsidRDefault="00A30A33" w:rsidP="006658CE">
      <w:pPr>
        <w:pStyle w:val="a9"/>
        <w:numPr>
          <w:ilvl w:val="0"/>
          <w:numId w:val="10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7 бивалентов;</w:t>
      </w:r>
    </w:p>
    <w:p w:rsidR="007C4DCC" w:rsidRPr="001F7890" w:rsidRDefault="007C4DCC" w:rsidP="006658CE">
      <w:pPr>
        <w:pStyle w:val="a9"/>
        <w:numPr>
          <w:ilvl w:val="0"/>
          <w:numId w:val="10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14 бивалентов;</w:t>
      </w:r>
    </w:p>
    <w:p w:rsidR="007C4DCC" w:rsidRPr="001F7890" w:rsidRDefault="007C4DCC" w:rsidP="006658CE">
      <w:pPr>
        <w:pStyle w:val="a9"/>
        <w:numPr>
          <w:ilvl w:val="0"/>
          <w:numId w:val="10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21 бивалент;</w:t>
      </w:r>
    </w:p>
    <w:p w:rsidR="007C4DCC" w:rsidRPr="001F7890" w:rsidRDefault="007C4DCC" w:rsidP="006658CE">
      <w:pPr>
        <w:pStyle w:val="a9"/>
        <w:numPr>
          <w:ilvl w:val="0"/>
          <w:numId w:val="10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28 бивалентов;</w:t>
      </w:r>
    </w:p>
    <w:p w:rsidR="007C4DCC" w:rsidRPr="001F7890" w:rsidRDefault="007C4DCC" w:rsidP="006658CE">
      <w:pPr>
        <w:pStyle w:val="a9"/>
        <w:numPr>
          <w:ilvl w:val="0"/>
          <w:numId w:val="10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56 бивалентов.</w:t>
      </w:r>
    </w:p>
    <w:p w:rsidR="007C4DCC" w:rsidRPr="001F7890" w:rsidRDefault="00A30A33" w:rsidP="006658CE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18</w:t>
      </w:r>
      <w:r w:rsidR="007C4DCC" w:rsidRPr="001F7890">
        <w:rPr>
          <w:sz w:val="20"/>
          <w:szCs w:val="20"/>
        </w:rPr>
        <w:t xml:space="preserve">. </w:t>
      </w:r>
      <w:r w:rsidR="007C4DCC" w:rsidRPr="003B2B2D">
        <w:rPr>
          <w:i/>
          <w:sz w:val="20"/>
          <w:szCs w:val="20"/>
        </w:rPr>
        <w:t>Независимое расхождение хромосом к полюсам клетки осущ</w:t>
      </w:r>
      <w:r w:rsidR="007C4DCC" w:rsidRPr="003B2B2D">
        <w:rPr>
          <w:i/>
          <w:sz w:val="20"/>
          <w:szCs w:val="20"/>
        </w:rPr>
        <w:t>е</w:t>
      </w:r>
      <w:r w:rsidR="007C4DCC" w:rsidRPr="003B2B2D">
        <w:rPr>
          <w:i/>
          <w:sz w:val="20"/>
          <w:szCs w:val="20"/>
        </w:rPr>
        <w:t>ствляется</w:t>
      </w:r>
      <w:r w:rsidR="003B2B2D">
        <w:rPr>
          <w:sz w:val="20"/>
          <w:szCs w:val="20"/>
        </w:rPr>
        <w:t>:</w:t>
      </w:r>
    </w:p>
    <w:p w:rsidR="007C4DCC" w:rsidRPr="001F7890" w:rsidRDefault="003B2B2D" w:rsidP="006658CE">
      <w:pPr>
        <w:pStyle w:val="a9"/>
        <w:numPr>
          <w:ilvl w:val="0"/>
          <w:numId w:val="9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в </w:t>
      </w:r>
      <w:r w:rsidR="007C4DCC" w:rsidRPr="001F7890">
        <w:rPr>
          <w:sz w:val="20"/>
          <w:szCs w:val="20"/>
        </w:rPr>
        <w:t>профазу;</w:t>
      </w:r>
    </w:p>
    <w:p w:rsidR="007C4DCC" w:rsidRPr="001F7890" w:rsidRDefault="003B2B2D" w:rsidP="006658CE">
      <w:pPr>
        <w:pStyle w:val="a9"/>
        <w:numPr>
          <w:ilvl w:val="0"/>
          <w:numId w:val="9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в </w:t>
      </w:r>
      <w:r w:rsidR="007C4DCC" w:rsidRPr="001F7890">
        <w:rPr>
          <w:sz w:val="20"/>
          <w:szCs w:val="20"/>
        </w:rPr>
        <w:t>метафазу;</w:t>
      </w:r>
    </w:p>
    <w:p w:rsidR="007C4DCC" w:rsidRPr="001F7890" w:rsidRDefault="003B2B2D" w:rsidP="006658CE">
      <w:pPr>
        <w:pStyle w:val="a9"/>
        <w:numPr>
          <w:ilvl w:val="0"/>
          <w:numId w:val="9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в </w:t>
      </w:r>
      <w:r w:rsidR="007C4DCC" w:rsidRPr="001F7890">
        <w:rPr>
          <w:sz w:val="20"/>
          <w:szCs w:val="20"/>
        </w:rPr>
        <w:t>анафазу митоза;</w:t>
      </w:r>
    </w:p>
    <w:p w:rsidR="007C4DCC" w:rsidRPr="001F7890" w:rsidRDefault="003B2B2D" w:rsidP="006658CE">
      <w:pPr>
        <w:pStyle w:val="a9"/>
        <w:numPr>
          <w:ilvl w:val="0"/>
          <w:numId w:val="9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в </w:t>
      </w:r>
      <w:r w:rsidR="007C4DCC" w:rsidRPr="001F7890">
        <w:rPr>
          <w:sz w:val="20"/>
          <w:szCs w:val="20"/>
        </w:rPr>
        <w:t xml:space="preserve">анафазу мейоза </w:t>
      </w:r>
      <w:r w:rsidR="007C4DCC" w:rsidRPr="001F7890">
        <w:rPr>
          <w:sz w:val="20"/>
          <w:szCs w:val="20"/>
          <w:lang w:val="en-US"/>
        </w:rPr>
        <w:t>I</w:t>
      </w:r>
      <w:r w:rsidR="00A30A33" w:rsidRPr="001F7890">
        <w:rPr>
          <w:sz w:val="20"/>
          <w:szCs w:val="20"/>
        </w:rPr>
        <w:t>;</w:t>
      </w:r>
    </w:p>
    <w:p w:rsidR="007C4DCC" w:rsidRPr="001F7890" w:rsidRDefault="003B2B2D" w:rsidP="006658CE">
      <w:pPr>
        <w:pStyle w:val="a9"/>
        <w:numPr>
          <w:ilvl w:val="0"/>
          <w:numId w:val="9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в </w:t>
      </w:r>
      <w:r w:rsidR="007C4DCC" w:rsidRPr="001F7890">
        <w:rPr>
          <w:sz w:val="20"/>
          <w:szCs w:val="20"/>
        </w:rPr>
        <w:t xml:space="preserve">анафазу мейоза </w:t>
      </w:r>
      <w:r w:rsidR="007C4DCC" w:rsidRPr="001F7890">
        <w:rPr>
          <w:sz w:val="20"/>
          <w:szCs w:val="20"/>
          <w:lang w:val="en-US"/>
        </w:rPr>
        <w:t>II</w:t>
      </w:r>
      <w:r w:rsidR="007C4DCC" w:rsidRPr="001F7890">
        <w:rPr>
          <w:sz w:val="20"/>
          <w:szCs w:val="20"/>
        </w:rPr>
        <w:t>.</w:t>
      </w:r>
    </w:p>
    <w:p w:rsidR="007C4DCC" w:rsidRPr="001F7890" w:rsidRDefault="00A30A33" w:rsidP="006658CE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19</w:t>
      </w:r>
      <w:r w:rsidR="007C4DCC" w:rsidRPr="001F7890">
        <w:rPr>
          <w:sz w:val="20"/>
          <w:szCs w:val="20"/>
        </w:rPr>
        <w:t xml:space="preserve">. </w:t>
      </w:r>
      <w:r w:rsidR="003B2B2D" w:rsidRPr="003B2B2D">
        <w:rPr>
          <w:i/>
          <w:sz w:val="20"/>
          <w:szCs w:val="20"/>
        </w:rPr>
        <w:t>В</w:t>
      </w:r>
      <w:r w:rsidR="007C4DCC" w:rsidRPr="003B2B2D">
        <w:rPr>
          <w:i/>
          <w:sz w:val="20"/>
          <w:szCs w:val="20"/>
        </w:rPr>
        <w:t xml:space="preserve"> каждой клетке диады</w:t>
      </w:r>
      <w:r w:rsidR="003B2B2D" w:rsidRPr="003B2B2D">
        <w:rPr>
          <w:i/>
          <w:sz w:val="20"/>
          <w:szCs w:val="20"/>
        </w:rPr>
        <w:t xml:space="preserve"> содержится</w:t>
      </w:r>
      <w:r w:rsidR="003B2B2D">
        <w:rPr>
          <w:sz w:val="20"/>
          <w:szCs w:val="20"/>
        </w:rPr>
        <w:t>:</w:t>
      </w:r>
    </w:p>
    <w:p w:rsidR="007C4DCC" w:rsidRPr="001F7890" w:rsidRDefault="007C4DCC" w:rsidP="006658CE">
      <w:pPr>
        <w:pStyle w:val="a9"/>
        <w:numPr>
          <w:ilvl w:val="0"/>
          <w:numId w:val="10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lastRenderedPageBreak/>
        <w:t>8</w:t>
      </w:r>
      <w:r w:rsidRPr="001F7890">
        <w:rPr>
          <w:sz w:val="20"/>
          <w:szCs w:val="20"/>
          <w:lang w:val="en-US"/>
        </w:rPr>
        <w:t>n</w:t>
      </w:r>
      <w:r w:rsidRPr="001F7890">
        <w:rPr>
          <w:sz w:val="20"/>
          <w:szCs w:val="20"/>
        </w:rPr>
        <w:t xml:space="preserve"> хромосом;</w:t>
      </w:r>
    </w:p>
    <w:p w:rsidR="007C4DCC" w:rsidRPr="001F7890" w:rsidRDefault="007C4DCC" w:rsidP="006658CE">
      <w:pPr>
        <w:pStyle w:val="a9"/>
        <w:numPr>
          <w:ilvl w:val="0"/>
          <w:numId w:val="10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  <w:lang w:val="en-US"/>
        </w:rPr>
        <w:t>4n</w:t>
      </w:r>
      <w:r w:rsidRPr="001F7890">
        <w:rPr>
          <w:sz w:val="20"/>
          <w:szCs w:val="20"/>
        </w:rPr>
        <w:t xml:space="preserve"> хромосом;</w:t>
      </w:r>
    </w:p>
    <w:p w:rsidR="007C4DCC" w:rsidRPr="001F7890" w:rsidRDefault="007C4DCC" w:rsidP="006658CE">
      <w:pPr>
        <w:pStyle w:val="a9"/>
        <w:numPr>
          <w:ilvl w:val="0"/>
          <w:numId w:val="10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  <w:lang w:val="en-US"/>
        </w:rPr>
        <w:t>3n</w:t>
      </w:r>
      <w:r w:rsidRPr="001F7890">
        <w:rPr>
          <w:sz w:val="20"/>
          <w:szCs w:val="20"/>
        </w:rPr>
        <w:t xml:space="preserve"> хромосом;</w:t>
      </w:r>
    </w:p>
    <w:p w:rsidR="007C4DCC" w:rsidRPr="001F7890" w:rsidRDefault="007C4DCC" w:rsidP="006658CE">
      <w:pPr>
        <w:pStyle w:val="a9"/>
        <w:numPr>
          <w:ilvl w:val="0"/>
          <w:numId w:val="10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  <w:lang w:val="en-US"/>
        </w:rPr>
        <w:t>2n</w:t>
      </w:r>
      <w:r w:rsidRPr="001F7890">
        <w:rPr>
          <w:sz w:val="20"/>
          <w:szCs w:val="20"/>
        </w:rPr>
        <w:t xml:space="preserve"> хромосом;</w:t>
      </w:r>
    </w:p>
    <w:p w:rsidR="007C4DCC" w:rsidRPr="001F7890" w:rsidRDefault="007C4DCC" w:rsidP="006658CE">
      <w:pPr>
        <w:pStyle w:val="a9"/>
        <w:numPr>
          <w:ilvl w:val="0"/>
          <w:numId w:val="10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proofErr w:type="gramStart"/>
      <w:r w:rsidRPr="001F7890">
        <w:rPr>
          <w:sz w:val="20"/>
          <w:szCs w:val="20"/>
          <w:lang w:val="en-US"/>
        </w:rPr>
        <w:t>n</w:t>
      </w:r>
      <w:proofErr w:type="gramEnd"/>
      <w:r w:rsidR="00A30A33" w:rsidRPr="001F7890">
        <w:rPr>
          <w:sz w:val="20"/>
          <w:szCs w:val="20"/>
        </w:rPr>
        <w:t xml:space="preserve"> хромосом.</w:t>
      </w:r>
    </w:p>
    <w:p w:rsidR="007C4DCC" w:rsidRPr="001F7890" w:rsidRDefault="00A30A33" w:rsidP="006658CE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20</w:t>
      </w:r>
      <w:r w:rsidR="007C4DCC" w:rsidRPr="001F7890">
        <w:rPr>
          <w:sz w:val="20"/>
          <w:szCs w:val="20"/>
        </w:rPr>
        <w:t xml:space="preserve">. </w:t>
      </w:r>
      <w:r w:rsidR="003B2B2D" w:rsidRPr="003B2B2D">
        <w:rPr>
          <w:i/>
          <w:sz w:val="20"/>
          <w:szCs w:val="20"/>
        </w:rPr>
        <w:t>В</w:t>
      </w:r>
      <w:r w:rsidR="007C4DCC" w:rsidRPr="003B2B2D">
        <w:rPr>
          <w:i/>
          <w:sz w:val="20"/>
          <w:szCs w:val="20"/>
        </w:rPr>
        <w:t xml:space="preserve"> каждой клетке тетрады</w:t>
      </w:r>
      <w:r w:rsidR="00415BC4">
        <w:rPr>
          <w:i/>
          <w:sz w:val="20"/>
          <w:szCs w:val="20"/>
        </w:rPr>
        <w:t xml:space="preserve"> </w:t>
      </w:r>
      <w:r w:rsidR="003B2B2D" w:rsidRPr="003B2B2D">
        <w:rPr>
          <w:i/>
          <w:sz w:val="20"/>
          <w:szCs w:val="20"/>
        </w:rPr>
        <w:t>содержится</w:t>
      </w:r>
      <w:r w:rsidR="003B2B2D">
        <w:rPr>
          <w:sz w:val="20"/>
          <w:szCs w:val="20"/>
        </w:rPr>
        <w:t>:</w:t>
      </w:r>
    </w:p>
    <w:p w:rsidR="007C4DCC" w:rsidRPr="001F7890" w:rsidRDefault="007C4DCC" w:rsidP="006658CE">
      <w:pPr>
        <w:pStyle w:val="a9"/>
        <w:numPr>
          <w:ilvl w:val="0"/>
          <w:numId w:val="37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8</w:t>
      </w:r>
      <w:r w:rsidRPr="001F7890">
        <w:rPr>
          <w:sz w:val="20"/>
          <w:szCs w:val="20"/>
          <w:lang w:val="en-US"/>
        </w:rPr>
        <w:t>n</w:t>
      </w:r>
      <w:r w:rsidRPr="001F7890">
        <w:rPr>
          <w:sz w:val="20"/>
          <w:szCs w:val="20"/>
        </w:rPr>
        <w:t xml:space="preserve"> хромосом;</w:t>
      </w:r>
    </w:p>
    <w:p w:rsidR="007C4DCC" w:rsidRPr="001F7890" w:rsidRDefault="007C4DCC" w:rsidP="006658CE">
      <w:pPr>
        <w:pStyle w:val="a9"/>
        <w:numPr>
          <w:ilvl w:val="0"/>
          <w:numId w:val="37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  <w:lang w:val="en-US"/>
        </w:rPr>
        <w:t>4n</w:t>
      </w:r>
      <w:r w:rsidRPr="001F7890">
        <w:rPr>
          <w:sz w:val="20"/>
          <w:szCs w:val="20"/>
        </w:rPr>
        <w:t xml:space="preserve"> хромосом;</w:t>
      </w:r>
    </w:p>
    <w:p w:rsidR="007C4DCC" w:rsidRPr="001F7890" w:rsidRDefault="007C4DCC" w:rsidP="006658CE">
      <w:pPr>
        <w:pStyle w:val="a9"/>
        <w:numPr>
          <w:ilvl w:val="0"/>
          <w:numId w:val="37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  <w:lang w:val="en-US"/>
        </w:rPr>
        <w:t>3n</w:t>
      </w:r>
      <w:r w:rsidRPr="001F7890">
        <w:rPr>
          <w:sz w:val="20"/>
          <w:szCs w:val="20"/>
        </w:rPr>
        <w:t xml:space="preserve"> хромосом;</w:t>
      </w:r>
    </w:p>
    <w:p w:rsidR="007C4DCC" w:rsidRPr="001F7890" w:rsidRDefault="007C4DCC" w:rsidP="006658CE">
      <w:pPr>
        <w:pStyle w:val="a9"/>
        <w:numPr>
          <w:ilvl w:val="0"/>
          <w:numId w:val="37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  <w:lang w:val="en-US"/>
        </w:rPr>
        <w:t>2n</w:t>
      </w:r>
      <w:r w:rsidRPr="001F7890">
        <w:rPr>
          <w:sz w:val="20"/>
          <w:szCs w:val="20"/>
        </w:rPr>
        <w:t xml:space="preserve"> хромосом;</w:t>
      </w:r>
    </w:p>
    <w:p w:rsidR="007C4DCC" w:rsidRPr="001F7890" w:rsidRDefault="007C4DCC" w:rsidP="006658CE">
      <w:pPr>
        <w:pStyle w:val="a9"/>
        <w:numPr>
          <w:ilvl w:val="0"/>
          <w:numId w:val="37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proofErr w:type="gramStart"/>
      <w:r w:rsidRPr="001F7890">
        <w:rPr>
          <w:sz w:val="20"/>
          <w:szCs w:val="20"/>
          <w:lang w:val="en-US"/>
        </w:rPr>
        <w:t>n</w:t>
      </w:r>
      <w:proofErr w:type="gramEnd"/>
      <w:r w:rsidR="00A30A33" w:rsidRPr="001F7890">
        <w:rPr>
          <w:sz w:val="20"/>
          <w:szCs w:val="20"/>
        </w:rPr>
        <w:t xml:space="preserve"> хромосом.</w:t>
      </w:r>
    </w:p>
    <w:p w:rsidR="007C4DCC" w:rsidRPr="001F7890" w:rsidRDefault="00A30A33" w:rsidP="006658CE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21</w:t>
      </w:r>
      <w:r w:rsidR="007C4DCC" w:rsidRPr="001F7890">
        <w:rPr>
          <w:sz w:val="20"/>
          <w:szCs w:val="20"/>
        </w:rPr>
        <w:t xml:space="preserve">. </w:t>
      </w:r>
      <w:r w:rsidR="003B2B2D" w:rsidRPr="003B2B2D">
        <w:rPr>
          <w:i/>
          <w:sz w:val="20"/>
          <w:szCs w:val="20"/>
        </w:rPr>
        <w:t>Укажите, к</w:t>
      </w:r>
      <w:r w:rsidR="007C4DCC" w:rsidRPr="003B2B2D">
        <w:rPr>
          <w:i/>
          <w:sz w:val="20"/>
          <w:szCs w:val="20"/>
        </w:rPr>
        <w:t>акие клетки образуются в результате мейоза</w:t>
      </w:r>
      <w:r w:rsidR="003B2B2D">
        <w:rPr>
          <w:sz w:val="20"/>
          <w:szCs w:val="20"/>
        </w:rPr>
        <w:t>:</w:t>
      </w:r>
    </w:p>
    <w:p w:rsidR="007C4DCC" w:rsidRPr="001F7890" w:rsidRDefault="00A30A33" w:rsidP="006658CE">
      <w:pPr>
        <w:pStyle w:val="a9"/>
        <w:numPr>
          <w:ilvl w:val="0"/>
          <w:numId w:val="10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гаплоидные;</w:t>
      </w:r>
    </w:p>
    <w:p w:rsidR="007C4DCC" w:rsidRPr="001F7890" w:rsidRDefault="007C4DCC" w:rsidP="006658CE">
      <w:pPr>
        <w:pStyle w:val="a9"/>
        <w:numPr>
          <w:ilvl w:val="0"/>
          <w:numId w:val="10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диплоидные;</w:t>
      </w:r>
    </w:p>
    <w:p w:rsidR="007C4DCC" w:rsidRPr="001F7890" w:rsidRDefault="007C4DCC" w:rsidP="006658CE">
      <w:pPr>
        <w:pStyle w:val="a9"/>
        <w:numPr>
          <w:ilvl w:val="0"/>
          <w:numId w:val="10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триплоидные;</w:t>
      </w:r>
    </w:p>
    <w:p w:rsidR="007C4DCC" w:rsidRPr="001F7890" w:rsidRDefault="007C4DCC" w:rsidP="006658CE">
      <w:pPr>
        <w:pStyle w:val="a9"/>
        <w:numPr>
          <w:ilvl w:val="0"/>
          <w:numId w:val="10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тетраплоидные;</w:t>
      </w:r>
    </w:p>
    <w:p w:rsidR="007C4DCC" w:rsidRPr="001F7890" w:rsidRDefault="007C4DCC" w:rsidP="006658CE">
      <w:pPr>
        <w:pStyle w:val="a9"/>
        <w:numPr>
          <w:ilvl w:val="0"/>
          <w:numId w:val="10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полиплоидные.</w:t>
      </w:r>
    </w:p>
    <w:p w:rsidR="007C4DCC" w:rsidRPr="001F7890" w:rsidRDefault="00A30A33" w:rsidP="006658CE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22</w:t>
      </w:r>
      <w:r w:rsidR="007C4DCC" w:rsidRPr="001F7890">
        <w:rPr>
          <w:sz w:val="20"/>
          <w:szCs w:val="20"/>
        </w:rPr>
        <w:t xml:space="preserve">. </w:t>
      </w:r>
      <w:r w:rsidR="003B2B2D" w:rsidRPr="003B2B2D">
        <w:rPr>
          <w:i/>
          <w:sz w:val="20"/>
          <w:szCs w:val="20"/>
        </w:rPr>
        <w:t>Т</w:t>
      </w:r>
      <w:r w:rsidR="007C4DCC" w:rsidRPr="003B2B2D">
        <w:rPr>
          <w:i/>
          <w:sz w:val="20"/>
          <w:szCs w:val="20"/>
        </w:rPr>
        <w:t>ип деления клетки</w:t>
      </w:r>
      <w:r w:rsidR="003B2B2D" w:rsidRPr="003B2B2D">
        <w:rPr>
          <w:i/>
          <w:sz w:val="20"/>
          <w:szCs w:val="20"/>
        </w:rPr>
        <w:t xml:space="preserve">, который </w:t>
      </w:r>
      <w:r w:rsidR="007C4DCC" w:rsidRPr="003B2B2D">
        <w:rPr>
          <w:i/>
          <w:sz w:val="20"/>
          <w:szCs w:val="20"/>
        </w:rPr>
        <w:t>способствует комбинационной изменчивости</w:t>
      </w:r>
      <w:r w:rsidR="003B2B2D">
        <w:rPr>
          <w:sz w:val="20"/>
          <w:szCs w:val="20"/>
        </w:rPr>
        <w:t>:</w:t>
      </w:r>
    </w:p>
    <w:p w:rsidR="007C4DCC" w:rsidRPr="001F7890" w:rsidRDefault="007C4DCC" w:rsidP="006658CE">
      <w:pPr>
        <w:pStyle w:val="a9"/>
        <w:numPr>
          <w:ilvl w:val="0"/>
          <w:numId w:val="37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митоз;</w:t>
      </w:r>
    </w:p>
    <w:p w:rsidR="007C4DCC" w:rsidRPr="001F7890" w:rsidRDefault="00A30A33" w:rsidP="006658CE">
      <w:pPr>
        <w:pStyle w:val="a9"/>
        <w:numPr>
          <w:ilvl w:val="0"/>
          <w:numId w:val="37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мейоз;</w:t>
      </w:r>
    </w:p>
    <w:p w:rsidR="007C4DCC" w:rsidRPr="001F7890" w:rsidRDefault="007C4DCC" w:rsidP="006658CE">
      <w:pPr>
        <w:pStyle w:val="a9"/>
        <w:numPr>
          <w:ilvl w:val="0"/>
          <w:numId w:val="37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амитоз;</w:t>
      </w:r>
    </w:p>
    <w:p w:rsidR="007C4DCC" w:rsidRPr="001F7890" w:rsidRDefault="007C4DCC" w:rsidP="006658CE">
      <w:pPr>
        <w:pStyle w:val="a9"/>
        <w:numPr>
          <w:ilvl w:val="0"/>
          <w:numId w:val="37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эндомитоз;</w:t>
      </w:r>
    </w:p>
    <w:p w:rsidR="007C4DCC" w:rsidRPr="001F7890" w:rsidRDefault="007C4DCC" w:rsidP="006658CE">
      <w:pPr>
        <w:pStyle w:val="a9"/>
        <w:numPr>
          <w:ilvl w:val="0"/>
          <w:numId w:val="37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атипический митоз.</w:t>
      </w:r>
    </w:p>
    <w:p w:rsidR="007C4DCC" w:rsidRPr="001F7890" w:rsidRDefault="00A30A33" w:rsidP="006658CE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23</w:t>
      </w:r>
      <w:r w:rsidR="007C4DCC" w:rsidRPr="001F7890">
        <w:rPr>
          <w:sz w:val="20"/>
          <w:szCs w:val="20"/>
        </w:rPr>
        <w:t xml:space="preserve">. </w:t>
      </w:r>
      <w:r w:rsidR="0012363C" w:rsidRPr="0012363C">
        <w:rPr>
          <w:i/>
          <w:sz w:val="20"/>
          <w:szCs w:val="20"/>
        </w:rPr>
        <w:t>С</w:t>
      </w:r>
      <w:r w:rsidR="007C4DCC" w:rsidRPr="0012363C">
        <w:rPr>
          <w:i/>
          <w:sz w:val="20"/>
          <w:szCs w:val="20"/>
        </w:rPr>
        <w:t>овокупность всех признаков и свойств организма</w:t>
      </w:r>
      <w:r w:rsidR="0012363C" w:rsidRPr="0012363C">
        <w:rPr>
          <w:i/>
          <w:sz w:val="20"/>
          <w:szCs w:val="20"/>
        </w:rPr>
        <w:t xml:space="preserve"> – это</w:t>
      </w:r>
      <w:r w:rsidR="0012363C">
        <w:rPr>
          <w:sz w:val="20"/>
          <w:szCs w:val="20"/>
        </w:rPr>
        <w:t>:</w:t>
      </w:r>
    </w:p>
    <w:p w:rsidR="007C4DCC" w:rsidRPr="001F7890" w:rsidRDefault="007C4DCC" w:rsidP="006658CE">
      <w:pPr>
        <w:pStyle w:val="a9"/>
        <w:numPr>
          <w:ilvl w:val="0"/>
          <w:numId w:val="10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геном;</w:t>
      </w:r>
    </w:p>
    <w:p w:rsidR="007C4DCC" w:rsidRPr="001F7890" w:rsidRDefault="007C4DCC" w:rsidP="006658CE">
      <w:pPr>
        <w:pStyle w:val="a9"/>
        <w:numPr>
          <w:ilvl w:val="0"/>
          <w:numId w:val="10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генофонд;</w:t>
      </w:r>
    </w:p>
    <w:p w:rsidR="007C4DCC" w:rsidRPr="001F7890" w:rsidRDefault="007C4DCC" w:rsidP="006658CE">
      <w:pPr>
        <w:pStyle w:val="a9"/>
        <w:numPr>
          <w:ilvl w:val="0"/>
          <w:numId w:val="10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генотип;</w:t>
      </w:r>
    </w:p>
    <w:p w:rsidR="007C4DCC" w:rsidRPr="001F7890" w:rsidRDefault="007C4DCC" w:rsidP="006658CE">
      <w:pPr>
        <w:pStyle w:val="a9"/>
        <w:numPr>
          <w:ilvl w:val="0"/>
          <w:numId w:val="10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кариотип;</w:t>
      </w:r>
    </w:p>
    <w:p w:rsidR="007C4DCC" w:rsidRPr="001F7890" w:rsidRDefault="00A30A33" w:rsidP="006658CE">
      <w:pPr>
        <w:pStyle w:val="a9"/>
        <w:numPr>
          <w:ilvl w:val="0"/>
          <w:numId w:val="10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фенотип.</w:t>
      </w:r>
    </w:p>
    <w:p w:rsidR="007C4DCC" w:rsidRPr="001F7890" w:rsidRDefault="00A30A33" w:rsidP="006658CE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24</w:t>
      </w:r>
      <w:r w:rsidR="007C4DCC" w:rsidRPr="001F7890">
        <w:rPr>
          <w:sz w:val="20"/>
          <w:szCs w:val="20"/>
        </w:rPr>
        <w:t>.</w:t>
      </w:r>
      <w:r w:rsidR="00415BC4">
        <w:rPr>
          <w:sz w:val="20"/>
          <w:szCs w:val="20"/>
        </w:rPr>
        <w:t> </w:t>
      </w:r>
      <w:r w:rsidR="007C4DCC" w:rsidRPr="0012363C">
        <w:rPr>
          <w:i/>
          <w:sz w:val="20"/>
          <w:szCs w:val="20"/>
        </w:rPr>
        <w:t>Совокупность генов, принадлежащих определенному органи</w:t>
      </w:r>
      <w:r w:rsidR="007C4DCC" w:rsidRPr="0012363C">
        <w:rPr>
          <w:i/>
          <w:sz w:val="20"/>
          <w:szCs w:val="20"/>
        </w:rPr>
        <w:t>з</w:t>
      </w:r>
      <w:r w:rsidR="007C4DCC" w:rsidRPr="0012363C">
        <w:rPr>
          <w:i/>
          <w:sz w:val="20"/>
          <w:szCs w:val="20"/>
        </w:rPr>
        <w:t>му,</w:t>
      </w:r>
      <w:r w:rsidR="0012363C">
        <w:rPr>
          <w:i/>
          <w:sz w:val="20"/>
          <w:szCs w:val="20"/>
        </w:rPr>
        <w:t> </w:t>
      </w:r>
      <w:r w:rsidR="007C4DCC" w:rsidRPr="0012363C">
        <w:rPr>
          <w:i/>
          <w:sz w:val="20"/>
          <w:szCs w:val="20"/>
        </w:rPr>
        <w:t>− это</w:t>
      </w:r>
      <w:r w:rsidR="0012363C">
        <w:rPr>
          <w:sz w:val="20"/>
          <w:szCs w:val="20"/>
        </w:rPr>
        <w:t>:</w:t>
      </w:r>
    </w:p>
    <w:p w:rsidR="007C4DCC" w:rsidRPr="001F7890" w:rsidRDefault="007C4DCC" w:rsidP="006658CE">
      <w:pPr>
        <w:pStyle w:val="a9"/>
        <w:numPr>
          <w:ilvl w:val="0"/>
          <w:numId w:val="1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геном;</w:t>
      </w:r>
    </w:p>
    <w:p w:rsidR="007C4DCC" w:rsidRPr="001F7890" w:rsidRDefault="007C4DCC" w:rsidP="006658CE">
      <w:pPr>
        <w:pStyle w:val="a9"/>
        <w:numPr>
          <w:ilvl w:val="0"/>
          <w:numId w:val="1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генофонд;</w:t>
      </w:r>
    </w:p>
    <w:p w:rsidR="007C4DCC" w:rsidRPr="001F7890" w:rsidRDefault="00A30A33" w:rsidP="006658CE">
      <w:pPr>
        <w:pStyle w:val="a9"/>
        <w:numPr>
          <w:ilvl w:val="0"/>
          <w:numId w:val="1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генотип;</w:t>
      </w:r>
    </w:p>
    <w:p w:rsidR="007C4DCC" w:rsidRPr="001F7890" w:rsidRDefault="007C4DCC" w:rsidP="006658CE">
      <w:pPr>
        <w:pStyle w:val="a9"/>
        <w:numPr>
          <w:ilvl w:val="0"/>
          <w:numId w:val="1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кариотип;</w:t>
      </w:r>
    </w:p>
    <w:p w:rsidR="007C4DCC" w:rsidRPr="001F7890" w:rsidRDefault="007C4DCC" w:rsidP="006658CE">
      <w:pPr>
        <w:pStyle w:val="a9"/>
        <w:numPr>
          <w:ilvl w:val="0"/>
          <w:numId w:val="1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фенотип.</w:t>
      </w:r>
    </w:p>
    <w:p w:rsidR="007C4DCC" w:rsidRPr="001F7890" w:rsidRDefault="00A30A33" w:rsidP="006658CE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25</w:t>
      </w:r>
      <w:r w:rsidR="007C4DCC" w:rsidRPr="001F7890">
        <w:rPr>
          <w:sz w:val="20"/>
          <w:szCs w:val="20"/>
        </w:rPr>
        <w:t xml:space="preserve">. </w:t>
      </w:r>
      <w:r w:rsidR="007C4DCC" w:rsidRPr="0012363C">
        <w:rPr>
          <w:i/>
          <w:sz w:val="20"/>
          <w:szCs w:val="20"/>
        </w:rPr>
        <w:t>Основные закономерности наследования были установлены</w:t>
      </w:r>
      <w:r w:rsidR="0012363C">
        <w:rPr>
          <w:sz w:val="20"/>
          <w:szCs w:val="20"/>
        </w:rPr>
        <w:t>:</w:t>
      </w:r>
    </w:p>
    <w:p w:rsidR="007C4DCC" w:rsidRPr="001F7890" w:rsidRDefault="007C4DCC" w:rsidP="006658CE">
      <w:pPr>
        <w:pStyle w:val="a9"/>
        <w:numPr>
          <w:ilvl w:val="0"/>
          <w:numId w:val="1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Ч. Дарвином;</w:t>
      </w:r>
    </w:p>
    <w:p w:rsidR="007C4DCC" w:rsidRPr="001F7890" w:rsidRDefault="00A30A33" w:rsidP="006658CE">
      <w:pPr>
        <w:pStyle w:val="a9"/>
        <w:numPr>
          <w:ilvl w:val="0"/>
          <w:numId w:val="1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Г. Менделем;</w:t>
      </w:r>
    </w:p>
    <w:p w:rsidR="007C4DCC" w:rsidRPr="001F7890" w:rsidRDefault="007C4DCC" w:rsidP="006658CE">
      <w:pPr>
        <w:pStyle w:val="a9"/>
        <w:numPr>
          <w:ilvl w:val="0"/>
          <w:numId w:val="1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lastRenderedPageBreak/>
        <w:t>Т. Морганом;</w:t>
      </w:r>
    </w:p>
    <w:p w:rsidR="007C4DCC" w:rsidRPr="001F7890" w:rsidRDefault="007C4DCC" w:rsidP="006658CE">
      <w:pPr>
        <w:pStyle w:val="a9"/>
        <w:numPr>
          <w:ilvl w:val="0"/>
          <w:numId w:val="1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Г. Де-Фризом;</w:t>
      </w:r>
    </w:p>
    <w:p w:rsidR="007C4DCC" w:rsidRPr="001F7890" w:rsidRDefault="007C4DCC" w:rsidP="006658CE">
      <w:pPr>
        <w:pStyle w:val="a9"/>
        <w:numPr>
          <w:ilvl w:val="0"/>
          <w:numId w:val="1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К. Корренсом.</w:t>
      </w:r>
    </w:p>
    <w:p w:rsidR="007C4DCC" w:rsidRPr="001F7890" w:rsidRDefault="00A30A33" w:rsidP="006658CE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26</w:t>
      </w:r>
      <w:r w:rsidR="007C4DCC" w:rsidRPr="001F7890">
        <w:rPr>
          <w:sz w:val="20"/>
          <w:szCs w:val="20"/>
        </w:rPr>
        <w:t xml:space="preserve">. </w:t>
      </w:r>
      <w:r w:rsidR="0012363C" w:rsidRPr="0012363C">
        <w:rPr>
          <w:i/>
          <w:sz w:val="20"/>
          <w:szCs w:val="20"/>
        </w:rPr>
        <w:t>М</w:t>
      </w:r>
      <w:r w:rsidR="007C4DCC" w:rsidRPr="0012363C">
        <w:rPr>
          <w:i/>
          <w:sz w:val="20"/>
          <w:szCs w:val="20"/>
        </w:rPr>
        <w:t>етод</w:t>
      </w:r>
      <w:r w:rsidR="0012363C" w:rsidRPr="0012363C">
        <w:rPr>
          <w:i/>
          <w:sz w:val="20"/>
          <w:szCs w:val="20"/>
        </w:rPr>
        <w:t>, который</w:t>
      </w:r>
      <w:r w:rsidR="007C4DCC" w:rsidRPr="0012363C">
        <w:rPr>
          <w:i/>
          <w:sz w:val="20"/>
          <w:szCs w:val="20"/>
        </w:rPr>
        <w:t xml:space="preserve"> применил Г. Мендель для изучения наследов</w:t>
      </w:r>
      <w:r w:rsidR="007C4DCC" w:rsidRPr="0012363C">
        <w:rPr>
          <w:i/>
          <w:sz w:val="20"/>
          <w:szCs w:val="20"/>
        </w:rPr>
        <w:t>а</w:t>
      </w:r>
      <w:r w:rsidR="007C4DCC" w:rsidRPr="0012363C">
        <w:rPr>
          <w:i/>
          <w:sz w:val="20"/>
          <w:szCs w:val="20"/>
        </w:rPr>
        <w:t>ния признаков</w:t>
      </w:r>
      <w:r w:rsidR="0012363C">
        <w:rPr>
          <w:sz w:val="20"/>
          <w:szCs w:val="20"/>
        </w:rPr>
        <w:t>:</w:t>
      </w:r>
    </w:p>
    <w:p w:rsidR="007C4DCC" w:rsidRPr="001F7890" w:rsidRDefault="007C4DCC" w:rsidP="006658CE">
      <w:pPr>
        <w:pStyle w:val="a9"/>
        <w:numPr>
          <w:ilvl w:val="0"/>
          <w:numId w:val="1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цитологический;</w:t>
      </w:r>
    </w:p>
    <w:p w:rsidR="007C4DCC" w:rsidRPr="001F7890" w:rsidRDefault="007C4DCC" w:rsidP="006658CE">
      <w:pPr>
        <w:pStyle w:val="a9"/>
        <w:numPr>
          <w:ilvl w:val="0"/>
          <w:numId w:val="1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онтогенетический;</w:t>
      </w:r>
    </w:p>
    <w:p w:rsidR="007C4DCC" w:rsidRPr="001F7890" w:rsidRDefault="00A30A33" w:rsidP="006658CE">
      <w:pPr>
        <w:pStyle w:val="a9"/>
        <w:numPr>
          <w:ilvl w:val="0"/>
          <w:numId w:val="1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гибридологический;</w:t>
      </w:r>
    </w:p>
    <w:p w:rsidR="007C4DCC" w:rsidRPr="001F7890" w:rsidRDefault="007C4DCC" w:rsidP="006658CE">
      <w:pPr>
        <w:pStyle w:val="a9"/>
        <w:numPr>
          <w:ilvl w:val="0"/>
          <w:numId w:val="1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статистический;</w:t>
      </w:r>
    </w:p>
    <w:p w:rsidR="007C4DCC" w:rsidRPr="001F7890" w:rsidRDefault="007C4DCC" w:rsidP="006658CE">
      <w:pPr>
        <w:pStyle w:val="a9"/>
        <w:numPr>
          <w:ilvl w:val="0"/>
          <w:numId w:val="1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популяционный.</w:t>
      </w:r>
    </w:p>
    <w:p w:rsidR="007C4DCC" w:rsidRPr="001F7890" w:rsidRDefault="00A30A33" w:rsidP="006658CE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27</w:t>
      </w:r>
      <w:r w:rsidR="007C4DCC" w:rsidRPr="001F7890">
        <w:rPr>
          <w:sz w:val="20"/>
          <w:szCs w:val="20"/>
        </w:rPr>
        <w:t xml:space="preserve">. </w:t>
      </w:r>
      <w:r w:rsidR="007C4DCC" w:rsidRPr="0012363C">
        <w:rPr>
          <w:i/>
          <w:sz w:val="20"/>
          <w:szCs w:val="20"/>
        </w:rPr>
        <w:t>Объектом исследования Г. Мендель выбрал</w:t>
      </w:r>
      <w:r w:rsidR="0012363C">
        <w:rPr>
          <w:sz w:val="20"/>
          <w:szCs w:val="20"/>
        </w:rPr>
        <w:t>:</w:t>
      </w:r>
    </w:p>
    <w:p w:rsidR="007C4DCC" w:rsidRPr="001F7890" w:rsidRDefault="007C4DCC" w:rsidP="006658CE">
      <w:pPr>
        <w:pStyle w:val="a9"/>
        <w:numPr>
          <w:ilvl w:val="0"/>
          <w:numId w:val="1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фасоль;</w:t>
      </w:r>
    </w:p>
    <w:p w:rsidR="007C4DCC" w:rsidRPr="001F7890" w:rsidRDefault="00A30A33" w:rsidP="006658CE">
      <w:pPr>
        <w:pStyle w:val="a9"/>
        <w:numPr>
          <w:ilvl w:val="0"/>
          <w:numId w:val="1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горох;</w:t>
      </w:r>
    </w:p>
    <w:p w:rsidR="007C4DCC" w:rsidRPr="001F7890" w:rsidRDefault="007C4DCC" w:rsidP="006658CE">
      <w:pPr>
        <w:pStyle w:val="a9"/>
        <w:numPr>
          <w:ilvl w:val="0"/>
          <w:numId w:val="1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лабораторную мышь;</w:t>
      </w:r>
    </w:p>
    <w:p w:rsidR="007C4DCC" w:rsidRPr="001F7890" w:rsidRDefault="007C4DCC" w:rsidP="006658CE">
      <w:pPr>
        <w:pStyle w:val="a9"/>
        <w:numPr>
          <w:ilvl w:val="0"/>
          <w:numId w:val="1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плодовую муху дрозофилу;</w:t>
      </w:r>
    </w:p>
    <w:p w:rsidR="007C4DCC" w:rsidRPr="001F7890" w:rsidRDefault="007C4DCC" w:rsidP="006658CE">
      <w:pPr>
        <w:pStyle w:val="a9"/>
        <w:numPr>
          <w:ilvl w:val="0"/>
          <w:numId w:val="1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человека.</w:t>
      </w:r>
    </w:p>
    <w:p w:rsidR="007C4DCC" w:rsidRPr="001F7890" w:rsidRDefault="00A30A33" w:rsidP="006658CE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28</w:t>
      </w:r>
      <w:r w:rsidR="007C4DCC" w:rsidRPr="001F7890">
        <w:rPr>
          <w:sz w:val="20"/>
          <w:szCs w:val="20"/>
        </w:rPr>
        <w:t xml:space="preserve">. </w:t>
      </w:r>
      <w:r w:rsidR="0012363C" w:rsidRPr="0012363C">
        <w:rPr>
          <w:i/>
          <w:sz w:val="20"/>
          <w:szCs w:val="20"/>
        </w:rPr>
        <w:t>Укажите, с</w:t>
      </w:r>
      <w:r w:rsidR="007C4DCC" w:rsidRPr="0012363C">
        <w:rPr>
          <w:i/>
          <w:sz w:val="20"/>
          <w:szCs w:val="20"/>
        </w:rPr>
        <w:t>колько пар признаков изучал Г. Мендель в своих опытах</w:t>
      </w:r>
      <w:r w:rsidR="0012363C">
        <w:rPr>
          <w:sz w:val="20"/>
          <w:szCs w:val="20"/>
        </w:rPr>
        <w:t>:</w:t>
      </w:r>
    </w:p>
    <w:p w:rsidR="007C4DCC" w:rsidRPr="001F7890" w:rsidRDefault="007C4DCC" w:rsidP="006658CE">
      <w:pPr>
        <w:pStyle w:val="a9"/>
        <w:numPr>
          <w:ilvl w:val="0"/>
          <w:numId w:val="38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три;</w:t>
      </w:r>
    </w:p>
    <w:p w:rsidR="007C4DCC" w:rsidRPr="001F7890" w:rsidRDefault="007C4DCC" w:rsidP="006658CE">
      <w:pPr>
        <w:pStyle w:val="a9"/>
        <w:numPr>
          <w:ilvl w:val="0"/>
          <w:numId w:val="38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пять;</w:t>
      </w:r>
    </w:p>
    <w:p w:rsidR="007C4DCC" w:rsidRPr="001F7890" w:rsidRDefault="00A30A33" w:rsidP="006658CE">
      <w:pPr>
        <w:pStyle w:val="a9"/>
        <w:numPr>
          <w:ilvl w:val="0"/>
          <w:numId w:val="38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семь;</w:t>
      </w:r>
    </w:p>
    <w:p w:rsidR="007C4DCC" w:rsidRPr="001F7890" w:rsidRDefault="007C4DCC" w:rsidP="006658CE">
      <w:pPr>
        <w:pStyle w:val="a9"/>
        <w:numPr>
          <w:ilvl w:val="0"/>
          <w:numId w:val="38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десять;</w:t>
      </w:r>
    </w:p>
    <w:p w:rsidR="007C4DCC" w:rsidRPr="001F7890" w:rsidRDefault="007C4DCC" w:rsidP="006658CE">
      <w:pPr>
        <w:pStyle w:val="a9"/>
        <w:numPr>
          <w:ilvl w:val="0"/>
          <w:numId w:val="38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более десяти.</w:t>
      </w:r>
    </w:p>
    <w:p w:rsidR="007C4DCC" w:rsidRPr="001F7890" w:rsidRDefault="00A30A33" w:rsidP="006658CE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29</w:t>
      </w:r>
      <w:r w:rsidR="007C4DCC" w:rsidRPr="001F7890">
        <w:rPr>
          <w:sz w:val="20"/>
          <w:szCs w:val="20"/>
        </w:rPr>
        <w:t xml:space="preserve">. </w:t>
      </w:r>
      <w:r w:rsidR="007C4DCC" w:rsidRPr="0012363C">
        <w:rPr>
          <w:i/>
          <w:sz w:val="20"/>
          <w:szCs w:val="20"/>
        </w:rPr>
        <w:t>Первый закон Менделя называется законом</w:t>
      </w:r>
      <w:r w:rsidR="0012363C">
        <w:rPr>
          <w:sz w:val="20"/>
          <w:szCs w:val="20"/>
        </w:rPr>
        <w:t>:</w:t>
      </w:r>
    </w:p>
    <w:p w:rsidR="007C4DCC" w:rsidRPr="001F7890" w:rsidRDefault="007C4DCC" w:rsidP="006658CE">
      <w:pPr>
        <w:pStyle w:val="a9"/>
        <w:numPr>
          <w:ilvl w:val="0"/>
          <w:numId w:val="1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чистоты гамет;</w:t>
      </w:r>
    </w:p>
    <w:p w:rsidR="007C4DCC" w:rsidRPr="001F7890" w:rsidRDefault="007C4DCC" w:rsidP="006658CE">
      <w:pPr>
        <w:pStyle w:val="a9"/>
        <w:numPr>
          <w:ilvl w:val="0"/>
          <w:numId w:val="1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независимого наследования;</w:t>
      </w:r>
    </w:p>
    <w:p w:rsidR="007C4DCC" w:rsidRPr="001F7890" w:rsidRDefault="007C4DCC" w:rsidP="006658CE">
      <w:pPr>
        <w:pStyle w:val="a9"/>
        <w:numPr>
          <w:ilvl w:val="0"/>
          <w:numId w:val="1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единообразия гибридов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1</w:t>
      </w:r>
      <w:r w:rsidR="00A30A33" w:rsidRPr="001F7890">
        <w:rPr>
          <w:sz w:val="20"/>
          <w:szCs w:val="20"/>
        </w:rPr>
        <w:t>;</w:t>
      </w:r>
    </w:p>
    <w:p w:rsidR="007C4DCC" w:rsidRPr="001F7890" w:rsidRDefault="007C4DCC" w:rsidP="006658CE">
      <w:pPr>
        <w:pStyle w:val="a9"/>
        <w:numPr>
          <w:ilvl w:val="0"/>
          <w:numId w:val="1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расщепления;</w:t>
      </w:r>
    </w:p>
    <w:p w:rsidR="007C4DCC" w:rsidRPr="001F7890" w:rsidRDefault="007C4DCC" w:rsidP="006658CE">
      <w:pPr>
        <w:pStyle w:val="a9"/>
        <w:numPr>
          <w:ilvl w:val="0"/>
          <w:numId w:val="1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сцепления.</w:t>
      </w:r>
    </w:p>
    <w:p w:rsidR="007C4DCC" w:rsidRPr="001F7890" w:rsidRDefault="00A30A33" w:rsidP="006658CE">
      <w:pPr>
        <w:pStyle w:val="Style2"/>
        <w:widowControl/>
        <w:tabs>
          <w:tab w:val="left" w:pos="567"/>
          <w:tab w:val="left" w:pos="989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30</w:t>
      </w:r>
      <w:r w:rsidR="007C4DCC" w:rsidRPr="001F7890">
        <w:rPr>
          <w:sz w:val="20"/>
          <w:szCs w:val="20"/>
        </w:rPr>
        <w:t xml:space="preserve">. </w:t>
      </w:r>
      <w:r w:rsidR="007C4DCC" w:rsidRPr="0012363C">
        <w:rPr>
          <w:rStyle w:val="FontStyle62"/>
          <w:i/>
          <w:sz w:val="20"/>
          <w:szCs w:val="20"/>
        </w:rPr>
        <w:t xml:space="preserve">При самоопылении гибридов первого поколения в </w:t>
      </w:r>
      <w:r w:rsidR="007C4DCC" w:rsidRPr="0012363C">
        <w:rPr>
          <w:rStyle w:val="FontStyle62"/>
          <w:i/>
          <w:sz w:val="20"/>
          <w:szCs w:val="20"/>
          <w:lang w:val="en-US"/>
        </w:rPr>
        <w:t>F</w:t>
      </w:r>
      <w:r w:rsidR="007C4DCC" w:rsidRPr="0012363C">
        <w:rPr>
          <w:rStyle w:val="FontStyle62"/>
          <w:i/>
          <w:sz w:val="20"/>
          <w:szCs w:val="20"/>
          <w:vertAlign w:val="subscript"/>
        </w:rPr>
        <w:t>2</w:t>
      </w:r>
      <w:r w:rsidR="007C4DCC" w:rsidRPr="0012363C">
        <w:rPr>
          <w:rStyle w:val="FontStyle62"/>
          <w:i/>
          <w:sz w:val="20"/>
          <w:szCs w:val="20"/>
        </w:rPr>
        <w:t xml:space="preserve"> проявляю</w:t>
      </w:r>
      <w:r w:rsidR="007C4DCC" w:rsidRPr="0012363C">
        <w:rPr>
          <w:rStyle w:val="FontStyle62"/>
          <w:i/>
          <w:sz w:val="20"/>
          <w:szCs w:val="20"/>
        </w:rPr>
        <w:t>т</w:t>
      </w:r>
      <w:r w:rsidR="007C4DCC" w:rsidRPr="0012363C">
        <w:rPr>
          <w:rStyle w:val="FontStyle62"/>
          <w:i/>
          <w:sz w:val="20"/>
          <w:szCs w:val="20"/>
        </w:rPr>
        <w:t>ся признаки об</w:t>
      </w:r>
      <w:r w:rsidR="0012363C" w:rsidRPr="0012363C">
        <w:rPr>
          <w:rStyle w:val="FontStyle62"/>
          <w:i/>
          <w:sz w:val="20"/>
          <w:szCs w:val="20"/>
        </w:rPr>
        <w:t>е</w:t>
      </w:r>
      <w:r w:rsidR="007C4DCC" w:rsidRPr="0012363C">
        <w:rPr>
          <w:rStyle w:val="FontStyle62"/>
          <w:i/>
          <w:sz w:val="20"/>
          <w:szCs w:val="20"/>
        </w:rPr>
        <w:t>их родительских особей в определенных числовых с</w:t>
      </w:r>
      <w:r w:rsidR="007C4DCC" w:rsidRPr="0012363C">
        <w:rPr>
          <w:rStyle w:val="FontStyle62"/>
          <w:i/>
          <w:sz w:val="20"/>
          <w:szCs w:val="20"/>
        </w:rPr>
        <w:t>о</w:t>
      </w:r>
      <w:r w:rsidR="007C4DCC" w:rsidRPr="0012363C">
        <w:rPr>
          <w:rStyle w:val="FontStyle62"/>
          <w:i/>
          <w:sz w:val="20"/>
          <w:szCs w:val="20"/>
        </w:rPr>
        <w:t>отношениях: ¾ доминантных и ¼ рецессивных. Это закон</w:t>
      </w:r>
      <w:r w:rsidR="0012363C">
        <w:rPr>
          <w:rStyle w:val="FontStyle62"/>
          <w:sz w:val="20"/>
          <w:szCs w:val="20"/>
        </w:rPr>
        <w:t>:</w:t>
      </w:r>
    </w:p>
    <w:p w:rsidR="007C4DCC" w:rsidRPr="001F7890" w:rsidRDefault="007C4DCC" w:rsidP="006658CE">
      <w:pPr>
        <w:pStyle w:val="a9"/>
        <w:numPr>
          <w:ilvl w:val="0"/>
          <w:numId w:val="1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чистоты гамет;</w:t>
      </w:r>
    </w:p>
    <w:p w:rsidR="007C4DCC" w:rsidRPr="001F7890" w:rsidRDefault="007C4DCC" w:rsidP="006658CE">
      <w:pPr>
        <w:pStyle w:val="a9"/>
        <w:numPr>
          <w:ilvl w:val="0"/>
          <w:numId w:val="1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независимого наследования;</w:t>
      </w:r>
    </w:p>
    <w:p w:rsidR="007C4DCC" w:rsidRPr="001F7890" w:rsidRDefault="007C4DCC" w:rsidP="006658CE">
      <w:pPr>
        <w:pStyle w:val="a9"/>
        <w:numPr>
          <w:ilvl w:val="0"/>
          <w:numId w:val="1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единообразия гибридов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>;</w:t>
      </w:r>
    </w:p>
    <w:p w:rsidR="007C4DCC" w:rsidRPr="001F7890" w:rsidRDefault="00A30A33" w:rsidP="006658CE">
      <w:pPr>
        <w:pStyle w:val="a9"/>
        <w:numPr>
          <w:ilvl w:val="0"/>
          <w:numId w:val="1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расщепления;</w:t>
      </w:r>
    </w:p>
    <w:p w:rsidR="007C4DCC" w:rsidRPr="001F7890" w:rsidRDefault="007C4DCC" w:rsidP="006658CE">
      <w:pPr>
        <w:pStyle w:val="a9"/>
        <w:numPr>
          <w:ilvl w:val="0"/>
          <w:numId w:val="1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сцепления.</w:t>
      </w:r>
    </w:p>
    <w:p w:rsidR="007C4DCC" w:rsidRPr="001F7890" w:rsidRDefault="00A30A33" w:rsidP="006658CE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31</w:t>
      </w:r>
      <w:r w:rsidR="007C4DCC" w:rsidRPr="001F7890">
        <w:rPr>
          <w:sz w:val="20"/>
          <w:szCs w:val="20"/>
        </w:rPr>
        <w:t xml:space="preserve">. </w:t>
      </w:r>
      <w:r w:rsidR="007C4DCC" w:rsidRPr="0012363C">
        <w:rPr>
          <w:i/>
          <w:sz w:val="20"/>
          <w:szCs w:val="20"/>
        </w:rPr>
        <w:t>Моногибридным называется такое скрещивание, при котором родительские формы</w:t>
      </w:r>
      <w:r w:rsidR="0012363C">
        <w:rPr>
          <w:sz w:val="20"/>
          <w:szCs w:val="20"/>
        </w:rPr>
        <w:t>:</w:t>
      </w:r>
    </w:p>
    <w:p w:rsidR="007C4DCC" w:rsidRPr="001F7890" w:rsidRDefault="007C4DCC" w:rsidP="006658CE">
      <w:pPr>
        <w:pStyle w:val="a9"/>
        <w:numPr>
          <w:ilvl w:val="0"/>
          <w:numId w:val="1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принадлежат одному виду;</w:t>
      </w:r>
    </w:p>
    <w:p w:rsidR="007C4DCC" w:rsidRPr="001F7890" w:rsidRDefault="007C4DCC" w:rsidP="006658CE">
      <w:pPr>
        <w:pStyle w:val="a9"/>
        <w:numPr>
          <w:ilvl w:val="0"/>
          <w:numId w:val="1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lastRenderedPageBreak/>
        <w:t>являются близкими родственниками;</w:t>
      </w:r>
    </w:p>
    <w:p w:rsidR="007C4DCC" w:rsidRPr="001F7890" w:rsidRDefault="007C4DCC" w:rsidP="006658CE">
      <w:pPr>
        <w:pStyle w:val="a9"/>
        <w:numPr>
          <w:ilvl w:val="0"/>
          <w:numId w:val="1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отличаются друг от друга по одной паре альтернативных при</w:t>
      </w:r>
      <w:r w:rsidR="00A30A33" w:rsidRPr="001F7890">
        <w:rPr>
          <w:sz w:val="20"/>
          <w:szCs w:val="20"/>
        </w:rPr>
        <w:t>зн</w:t>
      </w:r>
      <w:r w:rsidR="00A30A33" w:rsidRPr="001F7890">
        <w:rPr>
          <w:sz w:val="20"/>
          <w:szCs w:val="20"/>
        </w:rPr>
        <w:t>а</w:t>
      </w:r>
      <w:r w:rsidR="00A30A33" w:rsidRPr="001F7890">
        <w:rPr>
          <w:sz w:val="20"/>
          <w:szCs w:val="20"/>
        </w:rPr>
        <w:t>ков;</w:t>
      </w:r>
    </w:p>
    <w:p w:rsidR="007C4DCC" w:rsidRPr="001F7890" w:rsidRDefault="007C4DCC" w:rsidP="006658CE">
      <w:pPr>
        <w:pStyle w:val="a9"/>
        <w:numPr>
          <w:ilvl w:val="0"/>
          <w:numId w:val="1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фенотипически не отличаются друг от друга;</w:t>
      </w:r>
    </w:p>
    <w:p w:rsidR="007C4DCC" w:rsidRPr="001F7890" w:rsidRDefault="007C4DCC" w:rsidP="006658CE">
      <w:pPr>
        <w:pStyle w:val="a9"/>
        <w:numPr>
          <w:ilvl w:val="0"/>
          <w:numId w:val="1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генотипически не отличаются друг от друга.</w:t>
      </w:r>
    </w:p>
    <w:p w:rsidR="007C4DCC" w:rsidRPr="001F7890" w:rsidRDefault="00A30A33" w:rsidP="006658CE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32</w:t>
      </w:r>
      <w:r w:rsidR="007C4DCC" w:rsidRPr="001F7890">
        <w:rPr>
          <w:sz w:val="20"/>
          <w:szCs w:val="20"/>
        </w:rPr>
        <w:t xml:space="preserve">. </w:t>
      </w:r>
      <w:r w:rsidR="007C4DCC" w:rsidRPr="0012363C">
        <w:rPr>
          <w:i/>
          <w:sz w:val="20"/>
          <w:szCs w:val="20"/>
        </w:rPr>
        <w:t xml:space="preserve">При моногибридном скрещивании особей с альтернативными признаками (при полном доминировании) в </w:t>
      </w:r>
      <w:r w:rsidR="007C4DCC" w:rsidRPr="0012363C">
        <w:rPr>
          <w:i/>
          <w:sz w:val="20"/>
          <w:szCs w:val="20"/>
          <w:lang w:val="en-US"/>
        </w:rPr>
        <w:t>F</w:t>
      </w:r>
      <w:r w:rsidR="007C4DCC" w:rsidRPr="0012363C">
        <w:rPr>
          <w:i/>
          <w:sz w:val="20"/>
          <w:szCs w:val="20"/>
          <w:vertAlign w:val="subscript"/>
        </w:rPr>
        <w:t>2</w:t>
      </w:r>
      <w:r w:rsidR="007C4DCC" w:rsidRPr="0012363C">
        <w:rPr>
          <w:i/>
          <w:sz w:val="20"/>
          <w:szCs w:val="20"/>
        </w:rPr>
        <w:t xml:space="preserve"> наблюдается следующее расщепление по генотипу</w:t>
      </w:r>
      <w:r w:rsidR="0012363C">
        <w:rPr>
          <w:sz w:val="20"/>
          <w:szCs w:val="20"/>
        </w:rPr>
        <w:t>:</w:t>
      </w:r>
    </w:p>
    <w:p w:rsidR="007C4DCC" w:rsidRPr="001F7890" w:rsidRDefault="007C4DCC" w:rsidP="006658CE">
      <w:pPr>
        <w:pStyle w:val="a9"/>
        <w:numPr>
          <w:ilvl w:val="0"/>
          <w:numId w:val="1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3:1;</w:t>
      </w:r>
    </w:p>
    <w:p w:rsidR="007C4DCC" w:rsidRPr="001F7890" w:rsidRDefault="00A30A33" w:rsidP="006658CE">
      <w:pPr>
        <w:pStyle w:val="a9"/>
        <w:numPr>
          <w:ilvl w:val="0"/>
          <w:numId w:val="1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1:2:1;</w:t>
      </w:r>
    </w:p>
    <w:p w:rsidR="007C4DCC" w:rsidRPr="001F7890" w:rsidRDefault="007C4DCC" w:rsidP="006658CE">
      <w:pPr>
        <w:pStyle w:val="a9"/>
        <w:numPr>
          <w:ilvl w:val="0"/>
          <w:numId w:val="1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1:1:1:1;</w:t>
      </w:r>
    </w:p>
    <w:p w:rsidR="007C4DCC" w:rsidRPr="001F7890" w:rsidRDefault="007C4DCC" w:rsidP="006658CE">
      <w:pPr>
        <w:pStyle w:val="a9"/>
        <w:numPr>
          <w:ilvl w:val="0"/>
          <w:numId w:val="1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1:1;</w:t>
      </w:r>
    </w:p>
    <w:p w:rsidR="007C4DCC" w:rsidRPr="001F7890" w:rsidRDefault="007C4DCC" w:rsidP="006658CE">
      <w:pPr>
        <w:pStyle w:val="a9"/>
        <w:numPr>
          <w:ilvl w:val="0"/>
          <w:numId w:val="1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9:3:3:1.</w:t>
      </w:r>
    </w:p>
    <w:p w:rsidR="007C4DCC" w:rsidRPr="001F7890" w:rsidRDefault="00A30A33" w:rsidP="006658CE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33</w:t>
      </w:r>
      <w:r w:rsidR="007C4DCC" w:rsidRPr="001F7890">
        <w:rPr>
          <w:sz w:val="20"/>
          <w:szCs w:val="20"/>
        </w:rPr>
        <w:t xml:space="preserve">. </w:t>
      </w:r>
      <w:r w:rsidR="007C4DCC" w:rsidRPr="0012363C">
        <w:rPr>
          <w:i/>
          <w:sz w:val="20"/>
          <w:szCs w:val="20"/>
        </w:rPr>
        <w:t xml:space="preserve">При моногибридном скрещивании особей с альтернативными признаками (при полном доминировании) в </w:t>
      </w:r>
      <w:r w:rsidR="007C4DCC" w:rsidRPr="0012363C">
        <w:rPr>
          <w:i/>
          <w:sz w:val="20"/>
          <w:szCs w:val="20"/>
          <w:lang w:val="en-US"/>
        </w:rPr>
        <w:t>F</w:t>
      </w:r>
      <w:r w:rsidR="007C4DCC" w:rsidRPr="0012363C">
        <w:rPr>
          <w:i/>
          <w:sz w:val="20"/>
          <w:szCs w:val="20"/>
          <w:vertAlign w:val="subscript"/>
        </w:rPr>
        <w:t>2</w:t>
      </w:r>
      <w:r w:rsidR="007C4DCC" w:rsidRPr="0012363C">
        <w:rPr>
          <w:i/>
          <w:sz w:val="20"/>
          <w:szCs w:val="20"/>
        </w:rPr>
        <w:t xml:space="preserve"> наблюдается следующее расщепление по фенотипу</w:t>
      </w:r>
      <w:r w:rsidR="0012363C">
        <w:rPr>
          <w:sz w:val="20"/>
          <w:szCs w:val="20"/>
        </w:rPr>
        <w:t>:</w:t>
      </w:r>
    </w:p>
    <w:p w:rsidR="007C4DCC" w:rsidRPr="001F7890" w:rsidRDefault="00A30A33" w:rsidP="006658CE">
      <w:pPr>
        <w:pStyle w:val="a9"/>
        <w:numPr>
          <w:ilvl w:val="0"/>
          <w:numId w:val="1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3:1;</w:t>
      </w:r>
    </w:p>
    <w:p w:rsidR="007C4DCC" w:rsidRPr="001F7890" w:rsidRDefault="007C4DCC" w:rsidP="006658CE">
      <w:pPr>
        <w:pStyle w:val="a9"/>
        <w:numPr>
          <w:ilvl w:val="0"/>
          <w:numId w:val="1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1:2:1;</w:t>
      </w:r>
    </w:p>
    <w:p w:rsidR="007C4DCC" w:rsidRPr="001F7890" w:rsidRDefault="007C4DCC" w:rsidP="006658CE">
      <w:pPr>
        <w:pStyle w:val="a9"/>
        <w:numPr>
          <w:ilvl w:val="0"/>
          <w:numId w:val="1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1:1:1:1</w:t>
      </w:r>
      <w:r w:rsidR="00483C88">
        <w:rPr>
          <w:sz w:val="20"/>
          <w:szCs w:val="20"/>
        </w:rPr>
        <w:t>;</w:t>
      </w:r>
    </w:p>
    <w:p w:rsidR="007C4DCC" w:rsidRPr="001F7890" w:rsidRDefault="007C4DCC" w:rsidP="006658CE">
      <w:pPr>
        <w:pStyle w:val="a9"/>
        <w:numPr>
          <w:ilvl w:val="0"/>
          <w:numId w:val="1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1:1;</w:t>
      </w:r>
    </w:p>
    <w:p w:rsidR="007C4DCC" w:rsidRPr="001F7890" w:rsidRDefault="007C4DCC" w:rsidP="006658CE">
      <w:pPr>
        <w:pStyle w:val="a9"/>
        <w:numPr>
          <w:ilvl w:val="0"/>
          <w:numId w:val="1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9:3:3:1.</w:t>
      </w:r>
    </w:p>
    <w:p w:rsidR="007C4DCC" w:rsidRPr="001F7890" w:rsidRDefault="00A30A33" w:rsidP="006658CE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34</w:t>
      </w:r>
      <w:r w:rsidR="007C4DCC" w:rsidRPr="001F7890">
        <w:rPr>
          <w:sz w:val="20"/>
          <w:szCs w:val="20"/>
        </w:rPr>
        <w:t xml:space="preserve">. </w:t>
      </w:r>
      <w:r w:rsidR="007C4DCC" w:rsidRPr="00483C88">
        <w:rPr>
          <w:i/>
          <w:sz w:val="20"/>
          <w:szCs w:val="20"/>
        </w:rPr>
        <w:t xml:space="preserve">При неполном доминировании в моногибридном скрещивании в </w:t>
      </w:r>
      <w:r w:rsidR="007C4DCC" w:rsidRPr="00483C88">
        <w:rPr>
          <w:i/>
          <w:sz w:val="20"/>
          <w:szCs w:val="20"/>
          <w:lang w:val="en-US"/>
        </w:rPr>
        <w:t>F</w:t>
      </w:r>
      <w:r w:rsidR="007C4DCC" w:rsidRPr="00483C88">
        <w:rPr>
          <w:i/>
          <w:sz w:val="20"/>
          <w:szCs w:val="20"/>
          <w:vertAlign w:val="subscript"/>
        </w:rPr>
        <w:t>2</w:t>
      </w:r>
      <w:r w:rsidR="007C4DCC" w:rsidRPr="00483C88">
        <w:rPr>
          <w:i/>
          <w:sz w:val="20"/>
          <w:szCs w:val="20"/>
        </w:rPr>
        <w:t xml:space="preserve"> наблюдается следующее расщепление по генотипу и фенотипу</w:t>
      </w:r>
      <w:r w:rsidR="00483C88">
        <w:rPr>
          <w:sz w:val="20"/>
          <w:szCs w:val="20"/>
        </w:rPr>
        <w:t>:</w:t>
      </w:r>
    </w:p>
    <w:p w:rsidR="007C4DCC" w:rsidRPr="001F7890" w:rsidRDefault="007C4DCC" w:rsidP="006658CE">
      <w:pPr>
        <w:pStyle w:val="a9"/>
        <w:numPr>
          <w:ilvl w:val="0"/>
          <w:numId w:val="39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3:1;</w:t>
      </w:r>
    </w:p>
    <w:p w:rsidR="007C4DCC" w:rsidRPr="001F7890" w:rsidRDefault="00A30A33" w:rsidP="006658CE">
      <w:pPr>
        <w:pStyle w:val="a9"/>
        <w:numPr>
          <w:ilvl w:val="0"/>
          <w:numId w:val="39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1:2:1;</w:t>
      </w:r>
    </w:p>
    <w:p w:rsidR="007C4DCC" w:rsidRPr="001F7890" w:rsidRDefault="007C4DCC" w:rsidP="006658CE">
      <w:pPr>
        <w:pStyle w:val="a9"/>
        <w:numPr>
          <w:ilvl w:val="0"/>
          <w:numId w:val="39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1:1:1:1</w:t>
      </w:r>
      <w:r w:rsidR="00483C88">
        <w:rPr>
          <w:sz w:val="20"/>
          <w:szCs w:val="20"/>
        </w:rPr>
        <w:t>;</w:t>
      </w:r>
    </w:p>
    <w:p w:rsidR="007C4DCC" w:rsidRPr="001F7890" w:rsidRDefault="007C4DCC" w:rsidP="006658CE">
      <w:pPr>
        <w:pStyle w:val="a9"/>
        <w:numPr>
          <w:ilvl w:val="0"/>
          <w:numId w:val="39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1:1;</w:t>
      </w:r>
    </w:p>
    <w:p w:rsidR="007C4DCC" w:rsidRPr="001F7890" w:rsidRDefault="007C4DCC" w:rsidP="006658CE">
      <w:pPr>
        <w:pStyle w:val="a9"/>
        <w:numPr>
          <w:ilvl w:val="0"/>
          <w:numId w:val="39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9:3:3:1.</w:t>
      </w:r>
    </w:p>
    <w:p w:rsidR="007C4DCC" w:rsidRPr="001F7890" w:rsidRDefault="00A30A33" w:rsidP="006658CE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35</w:t>
      </w:r>
      <w:r w:rsidR="007C4DCC" w:rsidRPr="001F7890">
        <w:rPr>
          <w:sz w:val="20"/>
          <w:szCs w:val="20"/>
        </w:rPr>
        <w:t xml:space="preserve">. </w:t>
      </w:r>
      <w:r w:rsidR="007C4DCC" w:rsidRPr="00483C88">
        <w:rPr>
          <w:i/>
          <w:sz w:val="20"/>
          <w:szCs w:val="20"/>
        </w:rPr>
        <w:t>Особи, которые образуют один тип гамет и в потомстве к</w:t>
      </w:r>
      <w:r w:rsidR="007C4DCC" w:rsidRPr="00483C88">
        <w:rPr>
          <w:i/>
          <w:sz w:val="20"/>
          <w:szCs w:val="20"/>
        </w:rPr>
        <w:t>о</w:t>
      </w:r>
      <w:r w:rsidR="007C4DCC" w:rsidRPr="00483C88">
        <w:rPr>
          <w:i/>
          <w:sz w:val="20"/>
          <w:szCs w:val="20"/>
        </w:rPr>
        <w:t>торых не обнаруживается расщепление по соответствующему пр</w:t>
      </w:r>
      <w:r w:rsidR="007C4DCC" w:rsidRPr="00483C88">
        <w:rPr>
          <w:i/>
          <w:sz w:val="20"/>
          <w:szCs w:val="20"/>
        </w:rPr>
        <w:t>и</w:t>
      </w:r>
      <w:r w:rsidR="007C4DCC" w:rsidRPr="00483C88">
        <w:rPr>
          <w:i/>
          <w:sz w:val="20"/>
          <w:szCs w:val="20"/>
        </w:rPr>
        <w:t>знаку, называются</w:t>
      </w:r>
      <w:r w:rsidR="00483C88">
        <w:rPr>
          <w:sz w:val="20"/>
          <w:szCs w:val="20"/>
        </w:rPr>
        <w:t>:</w:t>
      </w:r>
    </w:p>
    <w:p w:rsidR="007C4DCC" w:rsidRPr="001F7890" w:rsidRDefault="007C4DCC" w:rsidP="006658CE">
      <w:pPr>
        <w:pStyle w:val="a9"/>
        <w:numPr>
          <w:ilvl w:val="0"/>
          <w:numId w:val="2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гибридными;</w:t>
      </w:r>
    </w:p>
    <w:p w:rsidR="007C4DCC" w:rsidRPr="001F7890" w:rsidRDefault="007C4DCC" w:rsidP="006658CE">
      <w:pPr>
        <w:pStyle w:val="a9"/>
        <w:numPr>
          <w:ilvl w:val="0"/>
          <w:numId w:val="2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гетерозисными</w:t>
      </w:r>
      <w:r w:rsidR="00483C88">
        <w:rPr>
          <w:sz w:val="20"/>
          <w:szCs w:val="20"/>
        </w:rPr>
        <w:t>;</w:t>
      </w:r>
    </w:p>
    <w:p w:rsidR="007C4DCC" w:rsidRPr="001F7890" w:rsidRDefault="00A30A33" w:rsidP="006658CE">
      <w:pPr>
        <w:pStyle w:val="a9"/>
        <w:numPr>
          <w:ilvl w:val="0"/>
          <w:numId w:val="2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гомозиготными;</w:t>
      </w:r>
    </w:p>
    <w:p w:rsidR="007C4DCC" w:rsidRPr="001F7890" w:rsidRDefault="007C4DCC" w:rsidP="006658CE">
      <w:pPr>
        <w:pStyle w:val="a9"/>
        <w:numPr>
          <w:ilvl w:val="0"/>
          <w:numId w:val="2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гетерозиготными;</w:t>
      </w:r>
    </w:p>
    <w:p w:rsidR="007C4DCC" w:rsidRPr="001F7890" w:rsidRDefault="007C4DCC" w:rsidP="006658CE">
      <w:pPr>
        <w:pStyle w:val="a9"/>
        <w:numPr>
          <w:ilvl w:val="0"/>
          <w:numId w:val="2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гемизиготными.</w:t>
      </w:r>
    </w:p>
    <w:p w:rsidR="007C4DCC" w:rsidRPr="001F7890" w:rsidRDefault="00A30A33" w:rsidP="006658CE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36</w:t>
      </w:r>
      <w:r w:rsidR="007C4DCC" w:rsidRPr="001F7890">
        <w:rPr>
          <w:sz w:val="20"/>
          <w:szCs w:val="20"/>
        </w:rPr>
        <w:t xml:space="preserve">. </w:t>
      </w:r>
      <w:r w:rsidR="007C4DCC" w:rsidRPr="00483C88">
        <w:rPr>
          <w:i/>
          <w:sz w:val="20"/>
          <w:szCs w:val="20"/>
        </w:rPr>
        <w:t>Особи, которые образуют два и более тип</w:t>
      </w:r>
      <w:r w:rsidR="00483C88" w:rsidRPr="00483C88">
        <w:rPr>
          <w:i/>
          <w:sz w:val="20"/>
          <w:szCs w:val="20"/>
        </w:rPr>
        <w:t>а</w:t>
      </w:r>
      <w:r w:rsidR="007C4DCC" w:rsidRPr="00483C88">
        <w:rPr>
          <w:i/>
          <w:sz w:val="20"/>
          <w:szCs w:val="20"/>
        </w:rPr>
        <w:t xml:space="preserve"> гамет и в пото</w:t>
      </w:r>
      <w:r w:rsidR="007C4DCC" w:rsidRPr="00483C88">
        <w:rPr>
          <w:i/>
          <w:sz w:val="20"/>
          <w:szCs w:val="20"/>
        </w:rPr>
        <w:t>м</w:t>
      </w:r>
      <w:r w:rsidR="007C4DCC" w:rsidRPr="00483C88">
        <w:rPr>
          <w:i/>
          <w:sz w:val="20"/>
          <w:szCs w:val="20"/>
        </w:rPr>
        <w:t>стве которых обнаруживается расщепление по соответствующему признаку, называются</w:t>
      </w:r>
      <w:r w:rsidR="00483C88">
        <w:rPr>
          <w:sz w:val="20"/>
          <w:szCs w:val="20"/>
        </w:rPr>
        <w:t>:</w:t>
      </w:r>
    </w:p>
    <w:p w:rsidR="007C4DCC" w:rsidRPr="001F7890" w:rsidRDefault="007C4DCC" w:rsidP="006658CE">
      <w:pPr>
        <w:pStyle w:val="a9"/>
        <w:numPr>
          <w:ilvl w:val="0"/>
          <w:numId w:val="2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гибридными;</w:t>
      </w:r>
    </w:p>
    <w:p w:rsidR="007C4DCC" w:rsidRPr="001F7890" w:rsidRDefault="00A30A33" w:rsidP="006658CE">
      <w:pPr>
        <w:pStyle w:val="a9"/>
        <w:numPr>
          <w:ilvl w:val="0"/>
          <w:numId w:val="2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lastRenderedPageBreak/>
        <w:t>гетерозисными;</w:t>
      </w:r>
    </w:p>
    <w:p w:rsidR="007C4DCC" w:rsidRPr="001F7890" w:rsidRDefault="007C4DCC" w:rsidP="006658CE">
      <w:pPr>
        <w:pStyle w:val="a9"/>
        <w:numPr>
          <w:ilvl w:val="0"/>
          <w:numId w:val="2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гомозиготными;</w:t>
      </w:r>
    </w:p>
    <w:p w:rsidR="007C4DCC" w:rsidRPr="001F7890" w:rsidRDefault="007C4DCC" w:rsidP="006658CE">
      <w:pPr>
        <w:pStyle w:val="a9"/>
        <w:numPr>
          <w:ilvl w:val="0"/>
          <w:numId w:val="2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гетерозиготными;</w:t>
      </w:r>
    </w:p>
    <w:p w:rsidR="007C4DCC" w:rsidRPr="001F7890" w:rsidRDefault="007C4DCC" w:rsidP="006658CE">
      <w:pPr>
        <w:pStyle w:val="a9"/>
        <w:numPr>
          <w:ilvl w:val="0"/>
          <w:numId w:val="2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гемизиготными.</w:t>
      </w:r>
    </w:p>
    <w:p w:rsidR="007C4DCC" w:rsidRPr="001F7890" w:rsidRDefault="00A30A33" w:rsidP="006658CE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37</w:t>
      </w:r>
      <w:r w:rsidR="007C4DCC" w:rsidRPr="001F7890">
        <w:rPr>
          <w:sz w:val="20"/>
          <w:szCs w:val="20"/>
        </w:rPr>
        <w:t xml:space="preserve">. </w:t>
      </w:r>
      <w:r w:rsidR="007C4DCC" w:rsidRPr="00483C88">
        <w:rPr>
          <w:i/>
          <w:sz w:val="20"/>
          <w:szCs w:val="20"/>
        </w:rPr>
        <w:t xml:space="preserve">К </w:t>
      </w:r>
      <w:proofErr w:type="gramStart"/>
      <w:r w:rsidR="007C4DCC" w:rsidRPr="00483C88">
        <w:rPr>
          <w:i/>
          <w:sz w:val="20"/>
          <w:szCs w:val="20"/>
        </w:rPr>
        <w:t>анализирующему</w:t>
      </w:r>
      <w:proofErr w:type="gramEnd"/>
      <w:r w:rsidR="007C4DCC" w:rsidRPr="00483C88">
        <w:rPr>
          <w:i/>
          <w:sz w:val="20"/>
          <w:szCs w:val="20"/>
        </w:rPr>
        <w:t xml:space="preserve"> относят скрещивание типа</w:t>
      </w:r>
      <w:r w:rsidR="00483C88">
        <w:rPr>
          <w:sz w:val="20"/>
          <w:szCs w:val="20"/>
        </w:rPr>
        <w:t>:</w:t>
      </w:r>
    </w:p>
    <w:p w:rsidR="007C4DCC" w:rsidRPr="001F7890" w:rsidRDefault="007C4DCC" w:rsidP="006658CE">
      <w:pPr>
        <w:pStyle w:val="a9"/>
        <w:numPr>
          <w:ilvl w:val="0"/>
          <w:numId w:val="41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Аа × АА;</w:t>
      </w:r>
    </w:p>
    <w:p w:rsidR="007C4DCC" w:rsidRPr="001F7890" w:rsidRDefault="00A30A33" w:rsidP="006658CE">
      <w:pPr>
        <w:pStyle w:val="a9"/>
        <w:numPr>
          <w:ilvl w:val="0"/>
          <w:numId w:val="41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Аа × аа;</w:t>
      </w:r>
    </w:p>
    <w:p w:rsidR="007C4DCC" w:rsidRPr="001F7890" w:rsidRDefault="007C4DCC" w:rsidP="006658CE">
      <w:pPr>
        <w:pStyle w:val="a9"/>
        <w:numPr>
          <w:ilvl w:val="0"/>
          <w:numId w:val="41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аа × АА;</w:t>
      </w:r>
    </w:p>
    <w:p w:rsidR="007C4DCC" w:rsidRPr="001F7890" w:rsidRDefault="007C4DCC" w:rsidP="006658CE">
      <w:pPr>
        <w:pStyle w:val="a9"/>
        <w:numPr>
          <w:ilvl w:val="0"/>
          <w:numId w:val="41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АА × аа</w:t>
      </w:r>
      <w:r w:rsidR="00483C88">
        <w:rPr>
          <w:sz w:val="20"/>
          <w:szCs w:val="20"/>
        </w:rPr>
        <w:t>;</w:t>
      </w:r>
    </w:p>
    <w:p w:rsidR="007C4DCC" w:rsidRPr="001F7890" w:rsidRDefault="007C4DCC" w:rsidP="006658CE">
      <w:pPr>
        <w:pStyle w:val="a9"/>
        <w:numPr>
          <w:ilvl w:val="0"/>
          <w:numId w:val="41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Аа × Аа.</w:t>
      </w:r>
    </w:p>
    <w:p w:rsidR="007C4DCC" w:rsidRPr="001F7890" w:rsidRDefault="00A30A33" w:rsidP="006658CE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38</w:t>
      </w:r>
      <w:r w:rsidR="007C4DCC" w:rsidRPr="001F7890">
        <w:rPr>
          <w:sz w:val="20"/>
          <w:szCs w:val="20"/>
        </w:rPr>
        <w:t xml:space="preserve">. </w:t>
      </w:r>
      <w:r w:rsidR="007C4DCC" w:rsidRPr="00483C88">
        <w:rPr>
          <w:i/>
          <w:sz w:val="20"/>
          <w:szCs w:val="20"/>
        </w:rPr>
        <w:t xml:space="preserve">К </w:t>
      </w:r>
      <w:proofErr w:type="gramStart"/>
      <w:r w:rsidR="007C4DCC" w:rsidRPr="00483C88">
        <w:rPr>
          <w:i/>
          <w:sz w:val="20"/>
          <w:szCs w:val="20"/>
        </w:rPr>
        <w:t>возвратному</w:t>
      </w:r>
      <w:proofErr w:type="gramEnd"/>
      <w:r w:rsidR="007C4DCC" w:rsidRPr="00483C88">
        <w:rPr>
          <w:i/>
          <w:sz w:val="20"/>
          <w:szCs w:val="20"/>
        </w:rPr>
        <w:t xml:space="preserve"> относят скрещивание типа</w:t>
      </w:r>
      <w:r w:rsidR="00483C88">
        <w:rPr>
          <w:sz w:val="20"/>
          <w:szCs w:val="20"/>
        </w:rPr>
        <w:t>:</w:t>
      </w:r>
    </w:p>
    <w:p w:rsidR="007C4DCC" w:rsidRPr="001F7890" w:rsidRDefault="00A30A33" w:rsidP="006658CE">
      <w:pPr>
        <w:pStyle w:val="a9"/>
        <w:numPr>
          <w:ilvl w:val="0"/>
          <w:numId w:val="41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Аа × АА;</w:t>
      </w:r>
    </w:p>
    <w:p w:rsidR="007C4DCC" w:rsidRPr="001F7890" w:rsidRDefault="007C4DCC" w:rsidP="006658CE">
      <w:pPr>
        <w:pStyle w:val="a9"/>
        <w:numPr>
          <w:ilvl w:val="0"/>
          <w:numId w:val="41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АА × Аа;</w:t>
      </w:r>
    </w:p>
    <w:p w:rsidR="007C4DCC" w:rsidRPr="001F7890" w:rsidRDefault="007C4DCC" w:rsidP="006658CE">
      <w:pPr>
        <w:pStyle w:val="a9"/>
        <w:numPr>
          <w:ilvl w:val="0"/>
          <w:numId w:val="41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аа × АА;</w:t>
      </w:r>
    </w:p>
    <w:p w:rsidR="007C4DCC" w:rsidRPr="001F7890" w:rsidRDefault="007C4DCC" w:rsidP="006658CE">
      <w:pPr>
        <w:pStyle w:val="a9"/>
        <w:numPr>
          <w:ilvl w:val="0"/>
          <w:numId w:val="41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АА × аа</w:t>
      </w:r>
      <w:r w:rsidR="00483C88">
        <w:rPr>
          <w:sz w:val="20"/>
          <w:szCs w:val="20"/>
        </w:rPr>
        <w:t>;</w:t>
      </w:r>
    </w:p>
    <w:p w:rsidR="007C4DCC" w:rsidRPr="001F7890" w:rsidRDefault="007C4DCC" w:rsidP="006658CE">
      <w:pPr>
        <w:pStyle w:val="a9"/>
        <w:numPr>
          <w:ilvl w:val="0"/>
          <w:numId w:val="41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Аа × Аа.</w:t>
      </w:r>
    </w:p>
    <w:p w:rsidR="007C4DCC" w:rsidRPr="001F7890" w:rsidRDefault="006E4222" w:rsidP="006658CE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39</w:t>
      </w:r>
      <w:r w:rsidR="007C4DCC" w:rsidRPr="001F7890">
        <w:rPr>
          <w:sz w:val="20"/>
          <w:szCs w:val="20"/>
        </w:rPr>
        <w:t xml:space="preserve">. </w:t>
      </w:r>
      <w:r w:rsidR="00483C88" w:rsidRPr="00483C88">
        <w:rPr>
          <w:i/>
          <w:spacing w:val="-2"/>
          <w:sz w:val="20"/>
          <w:szCs w:val="20"/>
        </w:rPr>
        <w:t>Укажите, с</w:t>
      </w:r>
      <w:r w:rsidR="007C4DCC" w:rsidRPr="00483C88">
        <w:rPr>
          <w:i/>
          <w:spacing w:val="-2"/>
          <w:sz w:val="20"/>
          <w:szCs w:val="20"/>
        </w:rPr>
        <w:t>колько типов гамет образует особь с генотипом Аа</w:t>
      </w:r>
      <w:r w:rsidR="00483C88">
        <w:rPr>
          <w:sz w:val="20"/>
          <w:szCs w:val="20"/>
        </w:rPr>
        <w:t>:</w:t>
      </w:r>
    </w:p>
    <w:p w:rsidR="007C4DCC" w:rsidRPr="001F7890" w:rsidRDefault="007C4DCC" w:rsidP="006658CE">
      <w:pPr>
        <w:pStyle w:val="a9"/>
        <w:numPr>
          <w:ilvl w:val="0"/>
          <w:numId w:val="41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один;</w:t>
      </w:r>
    </w:p>
    <w:p w:rsidR="007C4DCC" w:rsidRPr="001F7890" w:rsidRDefault="00A30A33" w:rsidP="006658CE">
      <w:pPr>
        <w:pStyle w:val="a9"/>
        <w:numPr>
          <w:ilvl w:val="0"/>
          <w:numId w:val="41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два;</w:t>
      </w:r>
    </w:p>
    <w:p w:rsidR="007C4DCC" w:rsidRPr="001F7890" w:rsidRDefault="007C4DCC" w:rsidP="006658CE">
      <w:pPr>
        <w:pStyle w:val="a9"/>
        <w:numPr>
          <w:ilvl w:val="0"/>
          <w:numId w:val="41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три;</w:t>
      </w:r>
    </w:p>
    <w:p w:rsidR="007C4DCC" w:rsidRPr="001F7890" w:rsidRDefault="007C4DCC" w:rsidP="006658CE">
      <w:pPr>
        <w:pStyle w:val="a9"/>
        <w:numPr>
          <w:ilvl w:val="0"/>
          <w:numId w:val="41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четыре;</w:t>
      </w:r>
    </w:p>
    <w:p w:rsidR="007C4DCC" w:rsidRPr="001F7890" w:rsidRDefault="00A30A33" w:rsidP="006658CE">
      <w:pPr>
        <w:pStyle w:val="a9"/>
        <w:numPr>
          <w:ilvl w:val="0"/>
          <w:numId w:val="41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восемь</w:t>
      </w:r>
      <w:r w:rsidR="007C4DCC" w:rsidRPr="001F7890">
        <w:rPr>
          <w:sz w:val="20"/>
          <w:szCs w:val="20"/>
        </w:rPr>
        <w:t>.</w:t>
      </w:r>
    </w:p>
    <w:p w:rsidR="007C4DCC" w:rsidRPr="001F7890" w:rsidRDefault="00A30A33" w:rsidP="006658CE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4</w:t>
      </w:r>
      <w:r w:rsidR="006E4222" w:rsidRPr="001F7890">
        <w:rPr>
          <w:sz w:val="20"/>
          <w:szCs w:val="20"/>
        </w:rPr>
        <w:t>0</w:t>
      </w:r>
      <w:r w:rsidR="007C4DCC" w:rsidRPr="001F7890">
        <w:rPr>
          <w:sz w:val="20"/>
          <w:szCs w:val="20"/>
        </w:rPr>
        <w:t>.</w:t>
      </w:r>
      <w:r w:rsidR="00483C88">
        <w:rPr>
          <w:sz w:val="20"/>
          <w:szCs w:val="20"/>
        </w:rPr>
        <w:t xml:space="preserve"> </w:t>
      </w:r>
      <w:r w:rsidR="00483C88" w:rsidRPr="00483C88">
        <w:rPr>
          <w:i/>
          <w:sz w:val="20"/>
          <w:szCs w:val="20"/>
        </w:rPr>
        <w:t>Укажите, с</w:t>
      </w:r>
      <w:r w:rsidR="007C4DCC" w:rsidRPr="00483C88">
        <w:rPr>
          <w:i/>
          <w:sz w:val="20"/>
          <w:szCs w:val="20"/>
        </w:rPr>
        <w:t>колько типов гамет образует особь с генотипом АА</w:t>
      </w:r>
      <w:proofErr w:type="gramStart"/>
      <w:r w:rsidR="007C4DCC" w:rsidRPr="00483C88">
        <w:rPr>
          <w:i/>
          <w:sz w:val="20"/>
          <w:szCs w:val="20"/>
          <w:lang w:val="en-US"/>
        </w:rPr>
        <w:t>bb</w:t>
      </w:r>
      <w:proofErr w:type="gramEnd"/>
      <w:r w:rsidR="00483C88">
        <w:rPr>
          <w:sz w:val="20"/>
          <w:szCs w:val="20"/>
        </w:rPr>
        <w:t>:</w:t>
      </w:r>
    </w:p>
    <w:p w:rsidR="007C4DCC" w:rsidRPr="001F7890" w:rsidRDefault="00A30A33" w:rsidP="006658CE">
      <w:pPr>
        <w:pStyle w:val="a9"/>
        <w:numPr>
          <w:ilvl w:val="0"/>
          <w:numId w:val="41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один;</w:t>
      </w:r>
    </w:p>
    <w:p w:rsidR="007C4DCC" w:rsidRPr="001F7890" w:rsidRDefault="007C4DCC" w:rsidP="006658CE">
      <w:pPr>
        <w:pStyle w:val="a9"/>
        <w:numPr>
          <w:ilvl w:val="0"/>
          <w:numId w:val="41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два;</w:t>
      </w:r>
    </w:p>
    <w:p w:rsidR="007C4DCC" w:rsidRPr="001F7890" w:rsidRDefault="007C4DCC" w:rsidP="006658CE">
      <w:pPr>
        <w:pStyle w:val="a9"/>
        <w:numPr>
          <w:ilvl w:val="0"/>
          <w:numId w:val="41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три;</w:t>
      </w:r>
    </w:p>
    <w:p w:rsidR="007C4DCC" w:rsidRPr="001F7890" w:rsidRDefault="007C4DCC" w:rsidP="006658CE">
      <w:pPr>
        <w:pStyle w:val="a9"/>
        <w:numPr>
          <w:ilvl w:val="0"/>
          <w:numId w:val="41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четыре;</w:t>
      </w:r>
    </w:p>
    <w:p w:rsidR="007C4DCC" w:rsidRPr="001F7890" w:rsidRDefault="00A30A33" w:rsidP="006658CE">
      <w:pPr>
        <w:pStyle w:val="a9"/>
        <w:numPr>
          <w:ilvl w:val="0"/>
          <w:numId w:val="41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восемь</w:t>
      </w:r>
      <w:r w:rsidR="007C4DCC" w:rsidRPr="001F7890">
        <w:rPr>
          <w:sz w:val="20"/>
          <w:szCs w:val="20"/>
        </w:rPr>
        <w:t>.</w:t>
      </w:r>
    </w:p>
    <w:p w:rsidR="007C4DCC" w:rsidRPr="001F7890" w:rsidRDefault="00A30A33" w:rsidP="006658CE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4</w:t>
      </w:r>
      <w:r w:rsidR="006E4222" w:rsidRPr="001F7890">
        <w:rPr>
          <w:sz w:val="20"/>
          <w:szCs w:val="20"/>
        </w:rPr>
        <w:t>1</w:t>
      </w:r>
      <w:r w:rsidR="007C4DCC" w:rsidRPr="001F7890">
        <w:rPr>
          <w:sz w:val="20"/>
          <w:szCs w:val="20"/>
        </w:rPr>
        <w:t xml:space="preserve">. </w:t>
      </w:r>
      <w:r w:rsidR="00483C88" w:rsidRPr="00483C88">
        <w:rPr>
          <w:i/>
          <w:sz w:val="20"/>
          <w:szCs w:val="20"/>
        </w:rPr>
        <w:t>Укажите, с</w:t>
      </w:r>
      <w:r w:rsidRPr="00483C88">
        <w:rPr>
          <w:i/>
          <w:sz w:val="20"/>
          <w:szCs w:val="20"/>
        </w:rPr>
        <w:t>колько типов гамет образует особь</w:t>
      </w:r>
      <w:r w:rsidR="007C4DCC" w:rsidRPr="00483C88">
        <w:rPr>
          <w:i/>
          <w:sz w:val="20"/>
          <w:szCs w:val="20"/>
        </w:rPr>
        <w:t xml:space="preserve"> с генотипом </w:t>
      </w:r>
      <w:r w:rsidR="007C4DCC" w:rsidRPr="00483C88">
        <w:rPr>
          <w:i/>
          <w:sz w:val="20"/>
          <w:szCs w:val="20"/>
          <w:lang w:val="en-US"/>
        </w:rPr>
        <w:t>AaBbCc</w:t>
      </w:r>
      <w:r w:rsidR="00483C88">
        <w:rPr>
          <w:sz w:val="20"/>
          <w:szCs w:val="20"/>
        </w:rPr>
        <w:t>:</w:t>
      </w:r>
    </w:p>
    <w:p w:rsidR="007C4DCC" w:rsidRPr="001F7890" w:rsidRDefault="00A30A33" w:rsidP="006658CE">
      <w:pPr>
        <w:pStyle w:val="a9"/>
        <w:numPr>
          <w:ilvl w:val="0"/>
          <w:numId w:val="37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один</w:t>
      </w:r>
      <w:r w:rsidR="007C4DCC" w:rsidRPr="001F7890">
        <w:rPr>
          <w:sz w:val="20"/>
          <w:szCs w:val="20"/>
        </w:rPr>
        <w:t>;</w:t>
      </w:r>
    </w:p>
    <w:p w:rsidR="007C4DCC" w:rsidRPr="001F7890" w:rsidRDefault="00A30A33" w:rsidP="006658CE">
      <w:pPr>
        <w:pStyle w:val="a9"/>
        <w:numPr>
          <w:ilvl w:val="0"/>
          <w:numId w:val="37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два</w:t>
      </w:r>
      <w:r w:rsidR="007C4DCC" w:rsidRPr="001F7890">
        <w:rPr>
          <w:sz w:val="20"/>
          <w:szCs w:val="20"/>
        </w:rPr>
        <w:t>;</w:t>
      </w:r>
    </w:p>
    <w:p w:rsidR="007C4DCC" w:rsidRPr="001F7890" w:rsidRDefault="00A30A33" w:rsidP="006658CE">
      <w:pPr>
        <w:pStyle w:val="a9"/>
        <w:numPr>
          <w:ilvl w:val="0"/>
          <w:numId w:val="37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три</w:t>
      </w:r>
      <w:r w:rsidR="007C4DCC" w:rsidRPr="001F7890">
        <w:rPr>
          <w:sz w:val="20"/>
          <w:szCs w:val="20"/>
        </w:rPr>
        <w:t>;</w:t>
      </w:r>
    </w:p>
    <w:p w:rsidR="007C4DCC" w:rsidRPr="001F7890" w:rsidRDefault="00A30A33" w:rsidP="006658CE">
      <w:pPr>
        <w:pStyle w:val="a9"/>
        <w:numPr>
          <w:ilvl w:val="0"/>
          <w:numId w:val="37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четыре</w:t>
      </w:r>
      <w:r w:rsidR="007C4DCC" w:rsidRPr="001F7890">
        <w:rPr>
          <w:sz w:val="20"/>
          <w:szCs w:val="20"/>
        </w:rPr>
        <w:t>;</w:t>
      </w:r>
    </w:p>
    <w:p w:rsidR="007C4DCC" w:rsidRPr="001F7890" w:rsidRDefault="00A30A33" w:rsidP="006658CE">
      <w:pPr>
        <w:pStyle w:val="a9"/>
        <w:numPr>
          <w:ilvl w:val="0"/>
          <w:numId w:val="37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восемь.</w:t>
      </w:r>
    </w:p>
    <w:p w:rsidR="007C4DCC" w:rsidRPr="001F7890" w:rsidRDefault="00A30A33" w:rsidP="006658CE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4</w:t>
      </w:r>
      <w:r w:rsidR="006E4222" w:rsidRPr="001F7890">
        <w:rPr>
          <w:sz w:val="20"/>
          <w:szCs w:val="20"/>
        </w:rPr>
        <w:t>2</w:t>
      </w:r>
      <w:r w:rsidR="007C4DCC" w:rsidRPr="001F7890">
        <w:rPr>
          <w:sz w:val="20"/>
          <w:szCs w:val="20"/>
        </w:rPr>
        <w:t xml:space="preserve">. </w:t>
      </w:r>
      <w:r w:rsidR="007C4DCC" w:rsidRPr="00483C88">
        <w:rPr>
          <w:i/>
          <w:sz w:val="20"/>
          <w:szCs w:val="20"/>
        </w:rPr>
        <w:t>Скрещивание, при котором родительские особи различаются по двум парам аллелей, называется</w:t>
      </w:r>
      <w:r w:rsidR="00483C88">
        <w:rPr>
          <w:sz w:val="20"/>
          <w:szCs w:val="20"/>
        </w:rPr>
        <w:t>:</w:t>
      </w:r>
    </w:p>
    <w:p w:rsidR="007C4DCC" w:rsidRPr="001F7890" w:rsidRDefault="007C4DCC" w:rsidP="006658CE">
      <w:pPr>
        <w:pStyle w:val="a9"/>
        <w:numPr>
          <w:ilvl w:val="0"/>
          <w:numId w:val="2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моногибридным;</w:t>
      </w:r>
    </w:p>
    <w:p w:rsidR="007C4DCC" w:rsidRPr="001F7890" w:rsidRDefault="007C4DCC" w:rsidP="006658CE">
      <w:pPr>
        <w:pStyle w:val="a9"/>
        <w:numPr>
          <w:ilvl w:val="0"/>
          <w:numId w:val="2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ди</w:t>
      </w:r>
      <w:r w:rsidR="00A30A33" w:rsidRPr="001F7890">
        <w:rPr>
          <w:sz w:val="20"/>
          <w:szCs w:val="20"/>
        </w:rPr>
        <w:t>гибридным;</w:t>
      </w:r>
    </w:p>
    <w:p w:rsidR="007C4DCC" w:rsidRPr="001F7890" w:rsidRDefault="007C4DCC" w:rsidP="006658CE">
      <w:pPr>
        <w:pStyle w:val="a9"/>
        <w:numPr>
          <w:ilvl w:val="0"/>
          <w:numId w:val="2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lastRenderedPageBreak/>
        <w:t>тригибридным;</w:t>
      </w:r>
    </w:p>
    <w:p w:rsidR="007C4DCC" w:rsidRPr="001F7890" w:rsidRDefault="007C4DCC" w:rsidP="006658CE">
      <w:pPr>
        <w:pStyle w:val="a9"/>
        <w:numPr>
          <w:ilvl w:val="0"/>
          <w:numId w:val="2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тетрагибридным;</w:t>
      </w:r>
    </w:p>
    <w:p w:rsidR="007C4DCC" w:rsidRPr="001F7890" w:rsidRDefault="007C4DCC" w:rsidP="006658CE">
      <w:pPr>
        <w:pStyle w:val="a9"/>
        <w:numPr>
          <w:ilvl w:val="0"/>
          <w:numId w:val="2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полигибридным.</w:t>
      </w:r>
    </w:p>
    <w:p w:rsidR="007C4DCC" w:rsidRPr="001F7890" w:rsidRDefault="00A30A33" w:rsidP="006658CE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4</w:t>
      </w:r>
      <w:r w:rsidR="006E4222" w:rsidRPr="001F7890">
        <w:rPr>
          <w:sz w:val="20"/>
          <w:szCs w:val="20"/>
        </w:rPr>
        <w:t>3</w:t>
      </w:r>
      <w:r w:rsidR="007C4DCC" w:rsidRPr="001F7890">
        <w:rPr>
          <w:sz w:val="20"/>
          <w:szCs w:val="20"/>
        </w:rPr>
        <w:t xml:space="preserve">. </w:t>
      </w:r>
      <w:r w:rsidR="007C4DCC" w:rsidRPr="00483C88">
        <w:rPr>
          <w:i/>
          <w:sz w:val="20"/>
          <w:szCs w:val="20"/>
        </w:rPr>
        <w:t>Расщепление по фенотипу 9:3:3:1 при дигибридном скрещив</w:t>
      </w:r>
      <w:r w:rsidR="007C4DCC" w:rsidRPr="00483C88">
        <w:rPr>
          <w:i/>
          <w:sz w:val="20"/>
          <w:szCs w:val="20"/>
        </w:rPr>
        <w:t>а</w:t>
      </w:r>
      <w:r w:rsidR="007C4DCC" w:rsidRPr="00483C88">
        <w:rPr>
          <w:i/>
          <w:sz w:val="20"/>
          <w:szCs w:val="20"/>
        </w:rPr>
        <w:t>нии при полном доминировании проявляется в том случае, если гены расположены</w:t>
      </w:r>
      <w:r w:rsidR="00483C88">
        <w:rPr>
          <w:sz w:val="20"/>
          <w:szCs w:val="20"/>
        </w:rPr>
        <w:t>:</w:t>
      </w:r>
    </w:p>
    <w:p w:rsidR="007C4DCC" w:rsidRPr="001F7890" w:rsidRDefault="00483C88" w:rsidP="006658CE">
      <w:pPr>
        <w:pStyle w:val="a9"/>
        <w:numPr>
          <w:ilvl w:val="0"/>
          <w:numId w:val="2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в </w:t>
      </w:r>
      <w:r w:rsidR="00A30A33" w:rsidRPr="001F7890">
        <w:rPr>
          <w:sz w:val="20"/>
          <w:szCs w:val="20"/>
        </w:rPr>
        <w:t>двух парах хромосом;</w:t>
      </w:r>
    </w:p>
    <w:p w:rsidR="007C4DCC" w:rsidRPr="001F7890" w:rsidRDefault="00483C88" w:rsidP="006658CE">
      <w:pPr>
        <w:pStyle w:val="a9"/>
        <w:numPr>
          <w:ilvl w:val="0"/>
          <w:numId w:val="2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в </w:t>
      </w:r>
      <w:r w:rsidR="007C4DCC" w:rsidRPr="001F7890">
        <w:rPr>
          <w:sz w:val="20"/>
          <w:szCs w:val="20"/>
        </w:rPr>
        <w:t>одной паре хромосом;</w:t>
      </w:r>
    </w:p>
    <w:p w:rsidR="007C4DCC" w:rsidRPr="001F7890" w:rsidRDefault="00483C88" w:rsidP="006658CE">
      <w:pPr>
        <w:pStyle w:val="a9"/>
        <w:numPr>
          <w:ilvl w:val="0"/>
          <w:numId w:val="2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в </w:t>
      </w:r>
      <w:r w:rsidR="007C4DCC" w:rsidRPr="001F7890">
        <w:rPr>
          <w:sz w:val="20"/>
          <w:szCs w:val="20"/>
        </w:rPr>
        <w:t>Х-хромосоме;</w:t>
      </w:r>
    </w:p>
    <w:p w:rsidR="007C4DCC" w:rsidRPr="001F7890" w:rsidRDefault="00483C88" w:rsidP="006658CE">
      <w:pPr>
        <w:pStyle w:val="a9"/>
        <w:numPr>
          <w:ilvl w:val="0"/>
          <w:numId w:val="2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в </w:t>
      </w:r>
      <w:r w:rsidR="007C4DCC" w:rsidRPr="001F7890">
        <w:rPr>
          <w:sz w:val="20"/>
          <w:szCs w:val="20"/>
          <w:lang w:val="en-US"/>
        </w:rPr>
        <w:t>Y</w:t>
      </w:r>
      <w:r w:rsidR="007C4DCC" w:rsidRPr="001F7890">
        <w:rPr>
          <w:sz w:val="20"/>
          <w:szCs w:val="20"/>
        </w:rPr>
        <w:t>-хромосоме;</w:t>
      </w:r>
    </w:p>
    <w:p w:rsidR="007C4DCC" w:rsidRPr="001F7890" w:rsidRDefault="00483C88" w:rsidP="006658CE">
      <w:pPr>
        <w:pStyle w:val="a9"/>
        <w:numPr>
          <w:ilvl w:val="0"/>
          <w:numId w:val="2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в </w:t>
      </w:r>
      <w:r w:rsidR="007C4DCC" w:rsidRPr="001F7890">
        <w:rPr>
          <w:sz w:val="20"/>
          <w:szCs w:val="20"/>
        </w:rPr>
        <w:t>цитоплазме.</w:t>
      </w:r>
    </w:p>
    <w:p w:rsidR="007C4DCC" w:rsidRPr="001F7890" w:rsidRDefault="00A30A33" w:rsidP="006658CE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4</w:t>
      </w:r>
      <w:r w:rsidR="006E4222" w:rsidRPr="001F7890">
        <w:rPr>
          <w:sz w:val="20"/>
          <w:szCs w:val="20"/>
        </w:rPr>
        <w:t>4</w:t>
      </w:r>
      <w:r w:rsidR="007C4DCC" w:rsidRPr="001F7890">
        <w:rPr>
          <w:sz w:val="20"/>
          <w:szCs w:val="20"/>
        </w:rPr>
        <w:t xml:space="preserve">. </w:t>
      </w:r>
      <w:r w:rsidR="007C4DCC" w:rsidRPr="00483C88">
        <w:rPr>
          <w:i/>
          <w:sz w:val="20"/>
          <w:szCs w:val="20"/>
        </w:rPr>
        <w:t>Расщепление по фенотипу 27:9:9:9:3:3:3:1 наблюдается</w:t>
      </w:r>
      <w:r w:rsidR="00483C88">
        <w:rPr>
          <w:sz w:val="20"/>
          <w:szCs w:val="20"/>
        </w:rPr>
        <w:t>:</w:t>
      </w:r>
    </w:p>
    <w:p w:rsidR="007C4DCC" w:rsidRPr="001F7890" w:rsidRDefault="00483C88" w:rsidP="006658CE">
      <w:pPr>
        <w:pStyle w:val="a9"/>
        <w:numPr>
          <w:ilvl w:val="0"/>
          <w:numId w:val="39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при </w:t>
      </w:r>
      <w:r w:rsidR="007C4DCC" w:rsidRPr="001F7890">
        <w:rPr>
          <w:sz w:val="20"/>
          <w:szCs w:val="20"/>
        </w:rPr>
        <w:t>моногибридном скрещивании;</w:t>
      </w:r>
    </w:p>
    <w:p w:rsidR="007C4DCC" w:rsidRPr="001F7890" w:rsidRDefault="00483C88" w:rsidP="006658CE">
      <w:pPr>
        <w:pStyle w:val="a9"/>
        <w:numPr>
          <w:ilvl w:val="0"/>
          <w:numId w:val="39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при </w:t>
      </w:r>
      <w:r w:rsidR="007C4DCC" w:rsidRPr="001F7890">
        <w:rPr>
          <w:sz w:val="20"/>
          <w:szCs w:val="20"/>
        </w:rPr>
        <w:t>дигибридном скрещивании;</w:t>
      </w:r>
    </w:p>
    <w:p w:rsidR="007C4DCC" w:rsidRPr="001F7890" w:rsidRDefault="00483C88" w:rsidP="006658CE">
      <w:pPr>
        <w:pStyle w:val="a9"/>
        <w:numPr>
          <w:ilvl w:val="0"/>
          <w:numId w:val="39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при </w:t>
      </w:r>
      <w:r w:rsidR="00A30A33" w:rsidRPr="001F7890">
        <w:rPr>
          <w:sz w:val="20"/>
          <w:szCs w:val="20"/>
        </w:rPr>
        <w:t>тригибридном скрещивании;</w:t>
      </w:r>
    </w:p>
    <w:p w:rsidR="007C4DCC" w:rsidRPr="001F7890" w:rsidRDefault="00483C88" w:rsidP="006658CE">
      <w:pPr>
        <w:pStyle w:val="a9"/>
        <w:numPr>
          <w:ilvl w:val="0"/>
          <w:numId w:val="39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при </w:t>
      </w:r>
      <w:r w:rsidR="007C4DCC" w:rsidRPr="001F7890">
        <w:rPr>
          <w:sz w:val="20"/>
          <w:szCs w:val="20"/>
        </w:rPr>
        <w:t>тетрагибридном скрещивании;</w:t>
      </w:r>
    </w:p>
    <w:p w:rsidR="007C4DCC" w:rsidRPr="001F7890" w:rsidRDefault="00483C88" w:rsidP="006658CE">
      <w:pPr>
        <w:pStyle w:val="a9"/>
        <w:numPr>
          <w:ilvl w:val="0"/>
          <w:numId w:val="39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при </w:t>
      </w:r>
      <w:r w:rsidR="007C4DCC" w:rsidRPr="001F7890">
        <w:rPr>
          <w:sz w:val="20"/>
          <w:szCs w:val="20"/>
        </w:rPr>
        <w:t>сложном скрещивании.</w:t>
      </w:r>
    </w:p>
    <w:p w:rsidR="007C4DCC" w:rsidRPr="001F7890" w:rsidRDefault="00A30A33" w:rsidP="006658CE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4</w:t>
      </w:r>
      <w:r w:rsidR="006E4222" w:rsidRPr="001F7890">
        <w:rPr>
          <w:sz w:val="20"/>
          <w:szCs w:val="20"/>
        </w:rPr>
        <w:t>5</w:t>
      </w:r>
      <w:r w:rsidR="007C4DCC" w:rsidRPr="001F7890">
        <w:rPr>
          <w:sz w:val="20"/>
          <w:szCs w:val="20"/>
        </w:rPr>
        <w:t xml:space="preserve">. </w:t>
      </w:r>
      <w:r w:rsidR="007C4DCC" w:rsidRPr="00311CB3">
        <w:rPr>
          <w:i/>
          <w:sz w:val="20"/>
          <w:szCs w:val="20"/>
        </w:rPr>
        <w:t>Число генотипических классов в скрещивании можно опред</w:t>
      </w:r>
      <w:r w:rsidR="007C4DCC" w:rsidRPr="00311CB3">
        <w:rPr>
          <w:i/>
          <w:sz w:val="20"/>
          <w:szCs w:val="20"/>
        </w:rPr>
        <w:t>е</w:t>
      </w:r>
      <w:r w:rsidR="007C4DCC" w:rsidRPr="00311CB3">
        <w:rPr>
          <w:i/>
          <w:sz w:val="20"/>
          <w:szCs w:val="20"/>
        </w:rPr>
        <w:t>лить по формуле</w:t>
      </w:r>
      <w:r w:rsidR="00483C88">
        <w:rPr>
          <w:sz w:val="20"/>
          <w:szCs w:val="20"/>
        </w:rPr>
        <w:t>:</w:t>
      </w:r>
    </w:p>
    <w:p w:rsidR="007C4DCC" w:rsidRPr="001F7890" w:rsidRDefault="007C4DCC" w:rsidP="006658CE">
      <w:pPr>
        <w:pStyle w:val="a9"/>
        <w:numPr>
          <w:ilvl w:val="0"/>
          <w:numId w:val="37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2</w:t>
      </w:r>
      <w:r w:rsidRPr="001F7890">
        <w:rPr>
          <w:sz w:val="20"/>
          <w:szCs w:val="20"/>
          <w:vertAlign w:val="superscript"/>
          <w:lang w:val="en-US"/>
        </w:rPr>
        <w:t>n</w:t>
      </w:r>
      <w:r w:rsidR="00A30A33" w:rsidRPr="001F7890">
        <w:rPr>
          <w:sz w:val="20"/>
          <w:szCs w:val="20"/>
        </w:rPr>
        <w:t>;</w:t>
      </w:r>
    </w:p>
    <w:p w:rsidR="007C4DCC" w:rsidRPr="001F7890" w:rsidRDefault="007C4DCC" w:rsidP="006658CE">
      <w:pPr>
        <w:pStyle w:val="a9"/>
        <w:numPr>
          <w:ilvl w:val="0"/>
          <w:numId w:val="37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  <w:lang w:val="en-US"/>
        </w:rPr>
        <w:t>3</w:t>
      </w:r>
      <w:r w:rsidRPr="001F7890">
        <w:rPr>
          <w:sz w:val="20"/>
          <w:szCs w:val="20"/>
          <w:vertAlign w:val="superscript"/>
          <w:lang w:val="en-US"/>
        </w:rPr>
        <w:t>n</w:t>
      </w:r>
      <w:r w:rsidRPr="001F7890">
        <w:rPr>
          <w:sz w:val="20"/>
          <w:szCs w:val="20"/>
        </w:rPr>
        <w:t>;</w:t>
      </w:r>
    </w:p>
    <w:p w:rsidR="007C4DCC" w:rsidRPr="001F7890" w:rsidRDefault="007C4DCC" w:rsidP="006658CE">
      <w:pPr>
        <w:pStyle w:val="a9"/>
        <w:numPr>
          <w:ilvl w:val="0"/>
          <w:numId w:val="37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  <w:lang w:val="en-US"/>
        </w:rPr>
        <w:t>4</w:t>
      </w:r>
      <w:r w:rsidRPr="001F7890">
        <w:rPr>
          <w:sz w:val="20"/>
          <w:szCs w:val="20"/>
          <w:vertAlign w:val="superscript"/>
          <w:lang w:val="en-US"/>
        </w:rPr>
        <w:t>n</w:t>
      </w:r>
      <w:r w:rsidRPr="001F7890">
        <w:rPr>
          <w:sz w:val="20"/>
          <w:szCs w:val="20"/>
        </w:rPr>
        <w:t>;</w:t>
      </w:r>
    </w:p>
    <w:p w:rsidR="007C4DCC" w:rsidRPr="001F7890" w:rsidRDefault="007C4DCC" w:rsidP="006658CE">
      <w:pPr>
        <w:pStyle w:val="a9"/>
        <w:numPr>
          <w:ilvl w:val="0"/>
          <w:numId w:val="37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  <w:lang w:val="en-US"/>
        </w:rPr>
        <w:t>n</w:t>
      </w:r>
      <w:r w:rsidRPr="001F7890">
        <w:rPr>
          <w:sz w:val="20"/>
          <w:szCs w:val="20"/>
        </w:rPr>
        <w:t>;</w:t>
      </w:r>
    </w:p>
    <w:p w:rsidR="007C4DCC" w:rsidRPr="001F7890" w:rsidRDefault="007C4DCC" w:rsidP="006658CE">
      <w:pPr>
        <w:pStyle w:val="a9"/>
        <w:numPr>
          <w:ilvl w:val="0"/>
          <w:numId w:val="37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proofErr w:type="gramStart"/>
      <w:r w:rsidRPr="001F7890">
        <w:rPr>
          <w:sz w:val="20"/>
          <w:szCs w:val="20"/>
          <w:lang w:val="en-US"/>
        </w:rPr>
        <w:t>n</w:t>
      </w:r>
      <w:proofErr w:type="gramEnd"/>
      <w:r w:rsidR="00311CB3">
        <w:rPr>
          <w:sz w:val="20"/>
          <w:szCs w:val="20"/>
        </w:rPr>
        <w:t xml:space="preserve"> − </w:t>
      </w:r>
      <w:r w:rsidRPr="001F7890">
        <w:rPr>
          <w:sz w:val="20"/>
          <w:szCs w:val="20"/>
        </w:rPr>
        <w:t>1.</w:t>
      </w:r>
    </w:p>
    <w:p w:rsidR="007C4DCC" w:rsidRPr="001F7890" w:rsidRDefault="00A30A33" w:rsidP="006658CE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4</w:t>
      </w:r>
      <w:r w:rsidR="006E4222" w:rsidRPr="001F7890">
        <w:rPr>
          <w:sz w:val="20"/>
          <w:szCs w:val="20"/>
        </w:rPr>
        <w:t>6</w:t>
      </w:r>
      <w:r w:rsidR="007C4DCC" w:rsidRPr="001F7890">
        <w:rPr>
          <w:sz w:val="20"/>
          <w:szCs w:val="20"/>
        </w:rPr>
        <w:t xml:space="preserve">. </w:t>
      </w:r>
      <w:r w:rsidR="007C4DCC" w:rsidRPr="00311CB3">
        <w:rPr>
          <w:i/>
          <w:sz w:val="20"/>
          <w:szCs w:val="20"/>
        </w:rPr>
        <w:t>Число фенотипических классов в скрещивании можно опред</w:t>
      </w:r>
      <w:r w:rsidR="007C4DCC" w:rsidRPr="00311CB3">
        <w:rPr>
          <w:i/>
          <w:sz w:val="20"/>
          <w:szCs w:val="20"/>
        </w:rPr>
        <w:t>е</w:t>
      </w:r>
      <w:r w:rsidR="007C4DCC" w:rsidRPr="00311CB3">
        <w:rPr>
          <w:i/>
          <w:sz w:val="20"/>
          <w:szCs w:val="20"/>
        </w:rPr>
        <w:t>лить по формуле</w:t>
      </w:r>
      <w:r w:rsidR="00311CB3">
        <w:rPr>
          <w:sz w:val="20"/>
          <w:szCs w:val="20"/>
        </w:rPr>
        <w:t>:</w:t>
      </w:r>
    </w:p>
    <w:p w:rsidR="007C4DCC" w:rsidRPr="001F7890" w:rsidRDefault="007C4DCC" w:rsidP="006658CE">
      <w:pPr>
        <w:pStyle w:val="a9"/>
        <w:numPr>
          <w:ilvl w:val="0"/>
          <w:numId w:val="39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2</w:t>
      </w:r>
      <w:r w:rsidRPr="001F7890">
        <w:rPr>
          <w:sz w:val="20"/>
          <w:szCs w:val="20"/>
          <w:vertAlign w:val="superscript"/>
          <w:lang w:val="en-US"/>
        </w:rPr>
        <w:t>n</w:t>
      </w:r>
      <w:r w:rsidRPr="001F7890">
        <w:rPr>
          <w:sz w:val="20"/>
          <w:szCs w:val="20"/>
        </w:rPr>
        <w:t>;</w:t>
      </w:r>
    </w:p>
    <w:p w:rsidR="007C4DCC" w:rsidRPr="001F7890" w:rsidRDefault="007C4DCC" w:rsidP="006658CE">
      <w:pPr>
        <w:pStyle w:val="a9"/>
        <w:numPr>
          <w:ilvl w:val="0"/>
          <w:numId w:val="39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  <w:lang w:val="en-US"/>
        </w:rPr>
        <w:t>3</w:t>
      </w:r>
      <w:r w:rsidRPr="001F7890">
        <w:rPr>
          <w:sz w:val="20"/>
          <w:szCs w:val="20"/>
          <w:vertAlign w:val="superscript"/>
          <w:lang w:val="en-US"/>
        </w:rPr>
        <w:t>n</w:t>
      </w:r>
      <w:r w:rsidR="00A30A33" w:rsidRPr="001F7890">
        <w:rPr>
          <w:sz w:val="20"/>
          <w:szCs w:val="20"/>
        </w:rPr>
        <w:t>;</w:t>
      </w:r>
    </w:p>
    <w:p w:rsidR="007C4DCC" w:rsidRPr="001F7890" w:rsidRDefault="007C4DCC" w:rsidP="006658CE">
      <w:pPr>
        <w:pStyle w:val="a9"/>
        <w:numPr>
          <w:ilvl w:val="0"/>
          <w:numId w:val="39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  <w:lang w:val="en-US"/>
        </w:rPr>
        <w:t>4</w:t>
      </w:r>
      <w:r w:rsidRPr="001F7890">
        <w:rPr>
          <w:sz w:val="20"/>
          <w:szCs w:val="20"/>
          <w:vertAlign w:val="superscript"/>
          <w:lang w:val="en-US"/>
        </w:rPr>
        <w:t>n</w:t>
      </w:r>
      <w:r w:rsidRPr="001F7890">
        <w:rPr>
          <w:sz w:val="20"/>
          <w:szCs w:val="20"/>
        </w:rPr>
        <w:t>;</w:t>
      </w:r>
    </w:p>
    <w:p w:rsidR="007C4DCC" w:rsidRPr="001F7890" w:rsidRDefault="007C4DCC" w:rsidP="006658CE">
      <w:pPr>
        <w:pStyle w:val="a9"/>
        <w:numPr>
          <w:ilvl w:val="0"/>
          <w:numId w:val="39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  <w:lang w:val="en-US"/>
        </w:rPr>
        <w:t>n</w:t>
      </w:r>
      <w:r w:rsidRPr="001F7890">
        <w:rPr>
          <w:sz w:val="20"/>
          <w:szCs w:val="20"/>
        </w:rPr>
        <w:t>;</w:t>
      </w:r>
    </w:p>
    <w:p w:rsidR="007C4DCC" w:rsidRPr="001F7890" w:rsidRDefault="007C4DCC" w:rsidP="006658CE">
      <w:pPr>
        <w:pStyle w:val="a9"/>
        <w:numPr>
          <w:ilvl w:val="0"/>
          <w:numId w:val="39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proofErr w:type="gramStart"/>
      <w:r w:rsidRPr="001F7890">
        <w:rPr>
          <w:sz w:val="20"/>
          <w:szCs w:val="20"/>
          <w:lang w:val="en-US"/>
        </w:rPr>
        <w:t>n</w:t>
      </w:r>
      <w:proofErr w:type="gramEnd"/>
      <w:r w:rsidR="00311CB3">
        <w:rPr>
          <w:sz w:val="20"/>
          <w:szCs w:val="20"/>
        </w:rPr>
        <w:t xml:space="preserve"> − </w:t>
      </w:r>
      <w:r w:rsidRPr="001F7890">
        <w:rPr>
          <w:sz w:val="20"/>
          <w:szCs w:val="20"/>
        </w:rPr>
        <w:t>1.</w:t>
      </w:r>
    </w:p>
    <w:p w:rsidR="007C4DCC" w:rsidRPr="001F7890" w:rsidRDefault="00A30A33" w:rsidP="006658CE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4</w:t>
      </w:r>
      <w:r w:rsidR="006E4222" w:rsidRPr="001F7890">
        <w:rPr>
          <w:sz w:val="20"/>
          <w:szCs w:val="20"/>
        </w:rPr>
        <w:t>7</w:t>
      </w:r>
      <w:r w:rsidR="007C4DCC" w:rsidRPr="001F7890">
        <w:rPr>
          <w:sz w:val="20"/>
          <w:szCs w:val="20"/>
        </w:rPr>
        <w:t xml:space="preserve">. </w:t>
      </w:r>
      <w:r w:rsidR="007C4DCC" w:rsidRPr="00311CB3">
        <w:rPr>
          <w:i/>
          <w:sz w:val="20"/>
          <w:szCs w:val="20"/>
        </w:rPr>
        <w:t>Общее число генотипов в скрещивании можно определить по формуле</w:t>
      </w:r>
      <w:r w:rsidR="00311CB3">
        <w:rPr>
          <w:sz w:val="20"/>
          <w:szCs w:val="20"/>
        </w:rPr>
        <w:t>:</w:t>
      </w:r>
    </w:p>
    <w:p w:rsidR="007C4DCC" w:rsidRPr="001F7890" w:rsidRDefault="007C4DCC" w:rsidP="006658CE">
      <w:pPr>
        <w:pStyle w:val="a9"/>
        <w:numPr>
          <w:ilvl w:val="0"/>
          <w:numId w:val="39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2</w:t>
      </w:r>
      <w:r w:rsidRPr="001F7890">
        <w:rPr>
          <w:sz w:val="20"/>
          <w:szCs w:val="20"/>
          <w:vertAlign w:val="superscript"/>
          <w:lang w:val="en-US"/>
        </w:rPr>
        <w:t>n</w:t>
      </w:r>
      <w:r w:rsidRPr="001F7890">
        <w:rPr>
          <w:sz w:val="20"/>
          <w:szCs w:val="20"/>
        </w:rPr>
        <w:t>;</w:t>
      </w:r>
    </w:p>
    <w:p w:rsidR="007C4DCC" w:rsidRPr="001F7890" w:rsidRDefault="007C4DCC" w:rsidP="006658CE">
      <w:pPr>
        <w:pStyle w:val="a9"/>
        <w:numPr>
          <w:ilvl w:val="0"/>
          <w:numId w:val="39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  <w:lang w:val="en-US"/>
        </w:rPr>
        <w:t>3</w:t>
      </w:r>
      <w:r w:rsidRPr="001F7890">
        <w:rPr>
          <w:sz w:val="20"/>
          <w:szCs w:val="20"/>
          <w:vertAlign w:val="superscript"/>
          <w:lang w:val="en-US"/>
        </w:rPr>
        <w:t>n</w:t>
      </w:r>
      <w:r w:rsidRPr="001F7890">
        <w:rPr>
          <w:sz w:val="20"/>
          <w:szCs w:val="20"/>
        </w:rPr>
        <w:t>;</w:t>
      </w:r>
    </w:p>
    <w:p w:rsidR="007C4DCC" w:rsidRPr="001F7890" w:rsidRDefault="007C4DCC" w:rsidP="006658CE">
      <w:pPr>
        <w:pStyle w:val="a9"/>
        <w:numPr>
          <w:ilvl w:val="0"/>
          <w:numId w:val="39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  <w:lang w:val="en-US"/>
        </w:rPr>
        <w:t>4</w:t>
      </w:r>
      <w:r w:rsidRPr="001F7890">
        <w:rPr>
          <w:sz w:val="20"/>
          <w:szCs w:val="20"/>
          <w:vertAlign w:val="superscript"/>
          <w:lang w:val="en-US"/>
        </w:rPr>
        <w:t>n</w:t>
      </w:r>
      <w:r w:rsidR="00A30A33" w:rsidRPr="001F7890">
        <w:rPr>
          <w:sz w:val="20"/>
          <w:szCs w:val="20"/>
        </w:rPr>
        <w:t>;</w:t>
      </w:r>
    </w:p>
    <w:p w:rsidR="007C4DCC" w:rsidRPr="001F7890" w:rsidRDefault="007C4DCC" w:rsidP="006658CE">
      <w:pPr>
        <w:pStyle w:val="a9"/>
        <w:numPr>
          <w:ilvl w:val="0"/>
          <w:numId w:val="39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  <w:lang w:val="en-US"/>
        </w:rPr>
        <w:t>n</w:t>
      </w:r>
      <w:r w:rsidRPr="001F7890">
        <w:rPr>
          <w:sz w:val="20"/>
          <w:szCs w:val="20"/>
        </w:rPr>
        <w:t>;</w:t>
      </w:r>
    </w:p>
    <w:p w:rsidR="007C4DCC" w:rsidRPr="001F7890" w:rsidRDefault="007C4DCC" w:rsidP="006658CE">
      <w:pPr>
        <w:pStyle w:val="a9"/>
        <w:numPr>
          <w:ilvl w:val="0"/>
          <w:numId w:val="39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proofErr w:type="gramStart"/>
      <w:r w:rsidRPr="001F7890">
        <w:rPr>
          <w:sz w:val="20"/>
          <w:szCs w:val="20"/>
          <w:lang w:val="en-US"/>
        </w:rPr>
        <w:t>n</w:t>
      </w:r>
      <w:proofErr w:type="gramEnd"/>
      <w:r w:rsidR="00311CB3">
        <w:rPr>
          <w:sz w:val="20"/>
          <w:szCs w:val="20"/>
        </w:rPr>
        <w:t xml:space="preserve"> − </w:t>
      </w:r>
      <w:r w:rsidRPr="001F7890">
        <w:rPr>
          <w:sz w:val="20"/>
          <w:szCs w:val="20"/>
        </w:rPr>
        <w:t>1.</w:t>
      </w:r>
    </w:p>
    <w:p w:rsidR="007C4DCC" w:rsidRPr="001F7890" w:rsidRDefault="00A30A33" w:rsidP="006658CE">
      <w:pPr>
        <w:pStyle w:val="Style2"/>
        <w:widowControl/>
        <w:tabs>
          <w:tab w:val="left" w:pos="567"/>
          <w:tab w:val="left" w:pos="989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4</w:t>
      </w:r>
      <w:r w:rsidR="006E4222" w:rsidRPr="001F7890">
        <w:rPr>
          <w:sz w:val="20"/>
          <w:szCs w:val="20"/>
        </w:rPr>
        <w:t>8</w:t>
      </w:r>
      <w:r w:rsidR="007C4DCC" w:rsidRPr="001F7890">
        <w:rPr>
          <w:sz w:val="20"/>
          <w:szCs w:val="20"/>
        </w:rPr>
        <w:t xml:space="preserve">. </w:t>
      </w:r>
      <w:r w:rsidR="007C4DCC" w:rsidRPr="00311CB3">
        <w:rPr>
          <w:rStyle w:val="FontStyle62"/>
          <w:i/>
          <w:sz w:val="20"/>
          <w:szCs w:val="20"/>
        </w:rPr>
        <w:t>Каждый признак из одной пары признаков может сочетаться с любым признаком из другой пары. Это закон</w:t>
      </w:r>
      <w:r w:rsidR="00311CB3">
        <w:rPr>
          <w:rStyle w:val="FontStyle62"/>
          <w:sz w:val="20"/>
          <w:szCs w:val="20"/>
        </w:rPr>
        <w:t>:</w:t>
      </w:r>
    </w:p>
    <w:p w:rsidR="007C4DCC" w:rsidRPr="001F7890" w:rsidRDefault="007C4DCC" w:rsidP="006658CE">
      <w:pPr>
        <w:pStyle w:val="a9"/>
        <w:numPr>
          <w:ilvl w:val="0"/>
          <w:numId w:val="39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lastRenderedPageBreak/>
        <w:t>чистоты гамет;</w:t>
      </w:r>
    </w:p>
    <w:p w:rsidR="007C4DCC" w:rsidRPr="001F7890" w:rsidRDefault="00A30A33" w:rsidP="006658CE">
      <w:pPr>
        <w:pStyle w:val="a9"/>
        <w:numPr>
          <w:ilvl w:val="0"/>
          <w:numId w:val="39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независимого наследования;</w:t>
      </w:r>
    </w:p>
    <w:p w:rsidR="007C4DCC" w:rsidRPr="001F7890" w:rsidRDefault="007C4DCC" w:rsidP="006658CE">
      <w:pPr>
        <w:pStyle w:val="a9"/>
        <w:numPr>
          <w:ilvl w:val="0"/>
          <w:numId w:val="39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единообразия гибридов </w:t>
      </w:r>
      <w:r w:rsidRPr="001F7890">
        <w:rPr>
          <w:sz w:val="20"/>
          <w:szCs w:val="20"/>
          <w:lang w:val="en-US"/>
        </w:rPr>
        <w:t>F</w:t>
      </w:r>
      <w:r w:rsidRPr="001F7890">
        <w:rPr>
          <w:sz w:val="20"/>
          <w:szCs w:val="20"/>
          <w:vertAlign w:val="subscript"/>
        </w:rPr>
        <w:t>1</w:t>
      </w:r>
      <w:r w:rsidRPr="001F7890">
        <w:rPr>
          <w:sz w:val="20"/>
          <w:szCs w:val="20"/>
        </w:rPr>
        <w:t>;</w:t>
      </w:r>
    </w:p>
    <w:p w:rsidR="007C4DCC" w:rsidRPr="001F7890" w:rsidRDefault="007C4DCC" w:rsidP="006658CE">
      <w:pPr>
        <w:pStyle w:val="a9"/>
        <w:numPr>
          <w:ilvl w:val="0"/>
          <w:numId w:val="39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расщепления;</w:t>
      </w:r>
    </w:p>
    <w:p w:rsidR="007C4DCC" w:rsidRPr="001F7890" w:rsidRDefault="007C4DCC" w:rsidP="006658CE">
      <w:pPr>
        <w:pStyle w:val="a9"/>
        <w:numPr>
          <w:ilvl w:val="0"/>
          <w:numId w:val="39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сцепления.</w:t>
      </w:r>
    </w:p>
    <w:p w:rsidR="007C4DCC" w:rsidRPr="001F7890" w:rsidRDefault="006E4222" w:rsidP="006658CE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49</w:t>
      </w:r>
      <w:r w:rsidR="007C4DCC" w:rsidRPr="001F7890">
        <w:rPr>
          <w:sz w:val="20"/>
          <w:szCs w:val="20"/>
        </w:rPr>
        <w:t xml:space="preserve">. </w:t>
      </w:r>
      <w:r w:rsidR="007C4DCC" w:rsidRPr="00311CB3">
        <w:rPr>
          <w:i/>
          <w:sz w:val="20"/>
          <w:szCs w:val="20"/>
        </w:rPr>
        <w:t>Скрещивание двух растений пшеницы, различающихся по окр</w:t>
      </w:r>
      <w:r w:rsidR="007C4DCC" w:rsidRPr="00311CB3">
        <w:rPr>
          <w:i/>
          <w:sz w:val="20"/>
          <w:szCs w:val="20"/>
        </w:rPr>
        <w:t>а</w:t>
      </w:r>
      <w:r w:rsidR="007C4DCC" w:rsidRPr="00311CB3">
        <w:rPr>
          <w:i/>
          <w:sz w:val="20"/>
          <w:szCs w:val="20"/>
        </w:rPr>
        <w:t>ске колоса</w:t>
      </w:r>
      <w:r w:rsidR="00311CB3" w:rsidRPr="00311CB3">
        <w:rPr>
          <w:i/>
          <w:sz w:val="20"/>
          <w:szCs w:val="20"/>
        </w:rPr>
        <w:t>,</w:t>
      </w:r>
      <w:r w:rsidR="007C4DCC" w:rsidRPr="00311CB3">
        <w:rPr>
          <w:i/>
          <w:sz w:val="20"/>
          <w:szCs w:val="20"/>
        </w:rPr>
        <w:t xml:space="preserve"> – это пример</w:t>
      </w:r>
      <w:r w:rsidR="00311CB3">
        <w:rPr>
          <w:sz w:val="20"/>
          <w:szCs w:val="20"/>
        </w:rPr>
        <w:t>:</w:t>
      </w:r>
    </w:p>
    <w:p w:rsidR="007C4DCC" w:rsidRPr="001F7890" w:rsidRDefault="00A30A33" w:rsidP="006658CE">
      <w:pPr>
        <w:pStyle w:val="a9"/>
        <w:numPr>
          <w:ilvl w:val="0"/>
          <w:numId w:val="42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моногибридного скрещивания;</w:t>
      </w:r>
    </w:p>
    <w:p w:rsidR="007C4DCC" w:rsidRPr="001F7890" w:rsidRDefault="007C4DCC" w:rsidP="006658CE">
      <w:pPr>
        <w:pStyle w:val="a9"/>
        <w:numPr>
          <w:ilvl w:val="0"/>
          <w:numId w:val="42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дигибридного скрещивания;</w:t>
      </w:r>
    </w:p>
    <w:p w:rsidR="007C4DCC" w:rsidRPr="001F7890" w:rsidRDefault="007C4DCC" w:rsidP="006658CE">
      <w:pPr>
        <w:pStyle w:val="a9"/>
        <w:numPr>
          <w:ilvl w:val="0"/>
          <w:numId w:val="42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тригибридного скрещивания;</w:t>
      </w:r>
    </w:p>
    <w:p w:rsidR="007C4DCC" w:rsidRPr="001F7890" w:rsidRDefault="007C4DCC" w:rsidP="006658CE">
      <w:pPr>
        <w:pStyle w:val="a9"/>
        <w:numPr>
          <w:ilvl w:val="0"/>
          <w:numId w:val="42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тетрагибридного скрещивания;</w:t>
      </w:r>
    </w:p>
    <w:p w:rsidR="007C4DCC" w:rsidRPr="001F7890" w:rsidRDefault="007C4DCC" w:rsidP="006658CE">
      <w:pPr>
        <w:pStyle w:val="a9"/>
        <w:numPr>
          <w:ilvl w:val="0"/>
          <w:numId w:val="42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полигибридного скрещивания.</w:t>
      </w:r>
    </w:p>
    <w:p w:rsidR="007C4DCC" w:rsidRPr="001F7890" w:rsidRDefault="00A30A33" w:rsidP="006658CE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5</w:t>
      </w:r>
      <w:r w:rsidR="006E4222" w:rsidRPr="001F7890">
        <w:rPr>
          <w:sz w:val="20"/>
          <w:szCs w:val="20"/>
        </w:rPr>
        <w:t>0</w:t>
      </w:r>
      <w:r w:rsidR="007C4DCC" w:rsidRPr="001F7890">
        <w:rPr>
          <w:sz w:val="20"/>
          <w:szCs w:val="20"/>
        </w:rPr>
        <w:t xml:space="preserve">. </w:t>
      </w:r>
      <w:r w:rsidR="007C4DCC" w:rsidRPr="00311CB3">
        <w:rPr>
          <w:i/>
          <w:sz w:val="20"/>
          <w:szCs w:val="20"/>
        </w:rPr>
        <w:t>Скрещивание двух растений пшеницы, различающихся по окр</w:t>
      </w:r>
      <w:r w:rsidR="007C4DCC" w:rsidRPr="00311CB3">
        <w:rPr>
          <w:i/>
          <w:sz w:val="20"/>
          <w:szCs w:val="20"/>
        </w:rPr>
        <w:t>а</w:t>
      </w:r>
      <w:r w:rsidR="007C4DCC" w:rsidRPr="00311CB3">
        <w:rPr>
          <w:i/>
          <w:sz w:val="20"/>
          <w:szCs w:val="20"/>
        </w:rPr>
        <w:t>ске и опушенности колоса</w:t>
      </w:r>
      <w:r w:rsidR="00311CB3" w:rsidRPr="00311CB3">
        <w:rPr>
          <w:i/>
          <w:sz w:val="20"/>
          <w:szCs w:val="20"/>
        </w:rPr>
        <w:t>,</w:t>
      </w:r>
      <w:r w:rsidR="007C4DCC" w:rsidRPr="00311CB3">
        <w:rPr>
          <w:i/>
          <w:sz w:val="20"/>
          <w:szCs w:val="20"/>
        </w:rPr>
        <w:t xml:space="preserve"> – это пример</w:t>
      </w:r>
      <w:r w:rsidR="00311CB3">
        <w:rPr>
          <w:sz w:val="20"/>
          <w:szCs w:val="20"/>
        </w:rPr>
        <w:t>:</w:t>
      </w:r>
    </w:p>
    <w:p w:rsidR="007C4DCC" w:rsidRPr="001F7890" w:rsidRDefault="007C4DCC" w:rsidP="006658CE">
      <w:pPr>
        <w:pStyle w:val="a9"/>
        <w:numPr>
          <w:ilvl w:val="0"/>
          <w:numId w:val="42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моногибридного скрещивания;</w:t>
      </w:r>
    </w:p>
    <w:p w:rsidR="007C4DCC" w:rsidRPr="001F7890" w:rsidRDefault="00A30A33" w:rsidP="006658CE">
      <w:pPr>
        <w:pStyle w:val="a9"/>
        <w:numPr>
          <w:ilvl w:val="0"/>
          <w:numId w:val="42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дигибридного скрещивания;</w:t>
      </w:r>
    </w:p>
    <w:p w:rsidR="007C4DCC" w:rsidRPr="001F7890" w:rsidRDefault="007C4DCC" w:rsidP="006658CE">
      <w:pPr>
        <w:pStyle w:val="a9"/>
        <w:numPr>
          <w:ilvl w:val="0"/>
          <w:numId w:val="42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тригибридного скрещивания;</w:t>
      </w:r>
    </w:p>
    <w:p w:rsidR="007C4DCC" w:rsidRPr="001F7890" w:rsidRDefault="007C4DCC" w:rsidP="006658CE">
      <w:pPr>
        <w:pStyle w:val="a9"/>
        <w:numPr>
          <w:ilvl w:val="0"/>
          <w:numId w:val="42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тетрагибридного скрещивания;</w:t>
      </w:r>
    </w:p>
    <w:p w:rsidR="007C4DCC" w:rsidRPr="001F7890" w:rsidRDefault="007C4DCC" w:rsidP="006658CE">
      <w:pPr>
        <w:pStyle w:val="a9"/>
        <w:numPr>
          <w:ilvl w:val="0"/>
          <w:numId w:val="42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полигибридного скрещивания.</w:t>
      </w:r>
    </w:p>
    <w:p w:rsidR="007C4DCC" w:rsidRPr="001F7890" w:rsidRDefault="00A30A33" w:rsidP="006658CE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5</w:t>
      </w:r>
      <w:r w:rsidR="006E4222" w:rsidRPr="001F7890">
        <w:rPr>
          <w:sz w:val="20"/>
          <w:szCs w:val="20"/>
        </w:rPr>
        <w:t>1</w:t>
      </w:r>
      <w:r w:rsidR="007C4DCC" w:rsidRPr="001F7890">
        <w:rPr>
          <w:sz w:val="20"/>
          <w:szCs w:val="20"/>
        </w:rPr>
        <w:t xml:space="preserve">. </w:t>
      </w:r>
      <w:r w:rsidR="007C4DCC" w:rsidRPr="00311CB3">
        <w:rPr>
          <w:i/>
          <w:sz w:val="20"/>
          <w:szCs w:val="20"/>
        </w:rPr>
        <w:t>Скрещивание двух растений пшеницы, различающихся по окр</w:t>
      </w:r>
      <w:r w:rsidR="007C4DCC" w:rsidRPr="00311CB3">
        <w:rPr>
          <w:i/>
          <w:sz w:val="20"/>
          <w:szCs w:val="20"/>
        </w:rPr>
        <w:t>а</w:t>
      </w:r>
      <w:r w:rsidR="007C4DCC" w:rsidRPr="00311CB3">
        <w:rPr>
          <w:i/>
          <w:sz w:val="20"/>
          <w:szCs w:val="20"/>
        </w:rPr>
        <w:t>ске, опушенности колоса и окраске зерна</w:t>
      </w:r>
      <w:r w:rsidR="00311CB3" w:rsidRPr="00311CB3">
        <w:rPr>
          <w:i/>
          <w:sz w:val="20"/>
          <w:szCs w:val="20"/>
        </w:rPr>
        <w:t>,</w:t>
      </w:r>
      <w:r w:rsidR="007C4DCC" w:rsidRPr="00311CB3">
        <w:rPr>
          <w:i/>
          <w:sz w:val="20"/>
          <w:szCs w:val="20"/>
        </w:rPr>
        <w:t xml:space="preserve"> – это пример</w:t>
      </w:r>
      <w:r w:rsidR="00311CB3">
        <w:rPr>
          <w:sz w:val="20"/>
          <w:szCs w:val="20"/>
        </w:rPr>
        <w:t>:</w:t>
      </w:r>
    </w:p>
    <w:p w:rsidR="007C4DCC" w:rsidRPr="001F7890" w:rsidRDefault="007C4DCC" w:rsidP="006658CE">
      <w:pPr>
        <w:pStyle w:val="a9"/>
        <w:numPr>
          <w:ilvl w:val="0"/>
          <w:numId w:val="42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моногибридного скрещивания;</w:t>
      </w:r>
    </w:p>
    <w:p w:rsidR="007C4DCC" w:rsidRPr="001F7890" w:rsidRDefault="007C4DCC" w:rsidP="006658CE">
      <w:pPr>
        <w:pStyle w:val="a9"/>
        <w:numPr>
          <w:ilvl w:val="0"/>
          <w:numId w:val="42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дигибридного скрещивания;</w:t>
      </w:r>
    </w:p>
    <w:p w:rsidR="007C4DCC" w:rsidRPr="001F7890" w:rsidRDefault="00A30A33" w:rsidP="006658CE">
      <w:pPr>
        <w:pStyle w:val="a9"/>
        <w:numPr>
          <w:ilvl w:val="0"/>
          <w:numId w:val="42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тригибридного скрещивания;</w:t>
      </w:r>
    </w:p>
    <w:p w:rsidR="007C4DCC" w:rsidRPr="001F7890" w:rsidRDefault="007C4DCC" w:rsidP="006658CE">
      <w:pPr>
        <w:pStyle w:val="a9"/>
        <w:numPr>
          <w:ilvl w:val="0"/>
          <w:numId w:val="42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тетрагибридного скрещивания;</w:t>
      </w:r>
    </w:p>
    <w:p w:rsidR="007C4DCC" w:rsidRPr="001F7890" w:rsidRDefault="007C4DCC" w:rsidP="006658CE">
      <w:pPr>
        <w:pStyle w:val="a9"/>
        <w:numPr>
          <w:ilvl w:val="0"/>
          <w:numId w:val="42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полигибридного скрещивания.</w:t>
      </w:r>
    </w:p>
    <w:p w:rsidR="007C4DCC" w:rsidRPr="001F7890" w:rsidRDefault="00A30A33" w:rsidP="006658CE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5</w:t>
      </w:r>
      <w:r w:rsidR="006E4222" w:rsidRPr="001F7890">
        <w:rPr>
          <w:sz w:val="20"/>
          <w:szCs w:val="20"/>
        </w:rPr>
        <w:t>2</w:t>
      </w:r>
      <w:r w:rsidR="007C4DCC" w:rsidRPr="001F7890">
        <w:rPr>
          <w:sz w:val="20"/>
          <w:szCs w:val="20"/>
        </w:rPr>
        <w:t xml:space="preserve">. </w:t>
      </w:r>
      <w:r w:rsidR="007C4DCC" w:rsidRPr="00311CB3">
        <w:rPr>
          <w:i/>
          <w:sz w:val="20"/>
          <w:szCs w:val="20"/>
        </w:rPr>
        <w:t>Чтобы оценить степень соответствия фактически получе</w:t>
      </w:r>
      <w:r w:rsidR="007C4DCC" w:rsidRPr="00311CB3">
        <w:rPr>
          <w:i/>
          <w:sz w:val="20"/>
          <w:szCs w:val="20"/>
        </w:rPr>
        <w:t>н</w:t>
      </w:r>
      <w:r w:rsidR="007C4DCC" w:rsidRPr="00311CB3">
        <w:rPr>
          <w:i/>
          <w:sz w:val="20"/>
          <w:szCs w:val="20"/>
        </w:rPr>
        <w:t xml:space="preserve">ных в опыте данных по расщеплению с теоретически </w:t>
      </w:r>
      <w:proofErr w:type="gramStart"/>
      <w:r w:rsidR="007C4DCC" w:rsidRPr="00311CB3">
        <w:rPr>
          <w:i/>
          <w:sz w:val="20"/>
          <w:szCs w:val="20"/>
        </w:rPr>
        <w:t>ожидаемыми</w:t>
      </w:r>
      <w:proofErr w:type="gramEnd"/>
      <w:r w:rsidR="007C4DCC" w:rsidRPr="00311CB3">
        <w:rPr>
          <w:i/>
          <w:sz w:val="20"/>
          <w:szCs w:val="20"/>
        </w:rPr>
        <w:t>, используют</w:t>
      </w:r>
      <w:r w:rsidR="00311CB3">
        <w:rPr>
          <w:sz w:val="20"/>
          <w:szCs w:val="20"/>
        </w:rPr>
        <w:t>:</w:t>
      </w:r>
    </w:p>
    <w:p w:rsidR="007C4DCC" w:rsidRPr="001F7890" w:rsidRDefault="007C4DCC" w:rsidP="006658CE">
      <w:pPr>
        <w:pStyle w:val="a9"/>
        <w:numPr>
          <w:ilvl w:val="0"/>
          <w:numId w:val="37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коэффициент наследования;</w:t>
      </w:r>
    </w:p>
    <w:p w:rsidR="007C4DCC" w:rsidRPr="001F7890" w:rsidRDefault="007C4DCC" w:rsidP="006658CE">
      <w:pPr>
        <w:pStyle w:val="a9"/>
        <w:numPr>
          <w:ilvl w:val="0"/>
          <w:numId w:val="37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уровень гетерозиса;</w:t>
      </w:r>
    </w:p>
    <w:p w:rsidR="007C4DCC" w:rsidRPr="001F7890" w:rsidRDefault="007C4DCC" w:rsidP="006658CE">
      <w:pPr>
        <w:pStyle w:val="a9"/>
        <w:numPr>
          <w:ilvl w:val="0"/>
          <w:numId w:val="37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коэффициент инбридинга;</w:t>
      </w:r>
    </w:p>
    <w:p w:rsidR="007C4DCC" w:rsidRPr="001F7890" w:rsidRDefault="007C4DCC" w:rsidP="006658CE">
      <w:pPr>
        <w:pStyle w:val="a9"/>
        <w:numPr>
          <w:ilvl w:val="0"/>
          <w:numId w:val="37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систему скрещиваний;</w:t>
      </w:r>
    </w:p>
    <w:p w:rsidR="007C4DCC" w:rsidRPr="001F7890" w:rsidRDefault="00A30A33" w:rsidP="006658CE">
      <w:pPr>
        <w:pStyle w:val="a9"/>
        <w:numPr>
          <w:ilvl w:val="0"/>
          <w:numId w:val="37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критерий соответствия.</w:t>
      </w:r>
    </w:p>
    <w:p w:rsidR="007C4DCC" w:rsidRPr="001F7890" w:rsidRDefault="00A30A33" w:rsidP="006658CE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5</w:t>
      </w:r>
      <w:r w:rsidR="006E4222" w:rsidRPr="001F7890">
        <w:rPr>
          <w:sz w:val="20"/>
          <w:szCs w:val="20"/>
        </w:rPr>
        <w:t>3</w:t>
      </w:r>
      <w:r w:rsidR="007C4DCC" w:rsidRPr="001F7890">
        <w:rPr>
          <w:sz w:val="20"/>
          <w:szCs w:val="20"/>
        </w:rPr>
        <w:t xml:space="preserve">. </w:t>
      </w:r>
      <w:r w:rsidR="007C4DCC" w:rsidRPr="00311CB3">
        <w:rPr>
          <w:i/>
          <w:sz w:val="20"/>
          <w:szCs w:val="20"/>
        </w:rPr>
        <w:t>Аллельные гены расположены</w:t>
      </w:r>
      <w:r w:rsidR="00311CB3">
        <w:rPr>
          <w:sz w:val="20"/>
          <w:szCs w:val="20"/>
        </w:rPr>
        <w:t>:</w:t>
      </w:r>
    </w:p>
    <w:p w:rsidR="007C4DCC" w:rsidRPr="001F7890" w:rsidRDefault="00311CB3" w:rsidP="006658CE">
      <w:pPr>
        <w:pStyle w:val="a9"/>
        <w:numPr>
          <w:ilvl w:val="0"/>
          <w:numId w:val="2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в </w:t>
      </w:r>
      <w:r w:rsidR="007C4DCC" w:rsidRPr="001F7890">
        <w:rPr>
          <w:sz w:val="20"/>
          <w:szCs w:val="20"/>
        </w:rPr>
        <w:t>одной хромосоме;</w:t>
      </w:r>
    </w:p>
    <w:p w:rsidR="007C4DCC" w:rsidRPr="001F7890" w:rsidRDefault="00311CB3" w:rsidP="006658CE">
      <w:pPr>
        <w:pStyle w:val="a9"/>
        <w:numPr>
          <w:ilvl w:val="0"/>
          <w:numId w:val="2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в </w:t>
      </w:r>
      <w:r w:rsidR="007C4DCC" w:rsidRPr="001F7890">
        <w:rPr>
          <w:sz w:val="20"/>
          <w:szCs w:val="20"/>
        </w:rPr>
        <w:t>Х-хромосоме;</w:t>
      </w:r>
    </w:p>
    <w:p w:rsidR="007C4DCC" w:rsidRPr="001F7890" w:rsidRDefault="00311CB3" w:rsidP="006658CE">
      <w:pPr>
        <w:pStyle w:val="a9"/>
        <w:numPr>
          <w:ilvl w:val="0"/>
          <w:numId w:val="2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в </w:t>
      </w:r>
      <w:r w:rsidR="007C4DCC" w:rsidRPr="001F7890">
        <w:rPr>
          <w:sz w:val="20"/>
          <w:szCs w:val="20"/>
          <w:lang w:val="en-US"/>
        </w:rPr>
        <w:t>Y</w:t>
      </w:r>
      <w:r w:rsidR="007C4DCC" w:rsidRPr="001F7890">
        <w:rPr>
          <w:sz w:val="20"/>
          <w:szCs w:val="20"/>
        </w:rPr>
        <w:t>-хромосоме;</w:t>
      </w:r>
    </w:p>
    <w:p w:rsidR="007C4DCC" w:rsidRPr="001F7890" w:rsidRDefault="00311CB3" w:rsidP="006658CE">
      <w:pPr>
        <w:pStyle w:val="a9"/>
        <w:numPr>
          <w:ilvl w:val="0"/>
          <w:numId w:val="2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в </w:t>
      </w:r>
      <w:r w:rsidR="00A30A33" w:rsidRPr="001F7890">
        <w:rPr>
          <w:sz w:val="20"/>
          <w:szCs w:val="20"/>
        </w:rPr>
        <w:t>гомологичных хромосомах;</w:t>
      </w:r>
    </w:p>
    <w:p w:rsidR="007C4DCC" w:rsidRPr="001F7890" w:rsidRDefault="00311CB3" w:rsidP="006658CE">
      <w:pPr>
        <w:pStyle w:val="a9"/>
        <w:numPr>
          <w:ilvl w:val="0"/>
          <w:numId w:val="2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в </w:t>
      </w:r>
      <w:r w:rsidR="007C4DCC" w:rsidRPr="001F7890">
        <w:rPr>
          <w:sz w:val="20"/>
          <w:szCs w:val="20"/>
        </w:rPr>
        <w:t>цитоплазме.</w:t>
      </w:r>
    </w:p>
    <w:p w:rsidR="007C4DCC" w:rsidRPr="00311CB3" w:rsidRDefault="00A30A33" w:rsidP="006658CE">
      <w:pPr>
        <w:tabs>
          <w:tab w:val="left" w:pos="567"/>
        </w:tabs>
        <w:ind w:firstLine="284"/>
        <w:jc w:val="both"/>
        <w:rPr>
          <w:spacing w:val="-2"/>
          <w:sz w:val="20"/>
          <w:szCs w:val="20"/>
        </w:rPr>
      </w:pPr>
      <w:r w:rsidRPr="00311CB3">
        <w:rPr>
          <w:spacing w:val="-2"/>
          <w:sz w:val="20"/>
          <w:szCs w:val="20"/>
        </w:rPr>
        <w:lastRenderedPageBreak/>
        <w:t>5</w:t>
      </w:r>
      <w:r w:rsidR="006E4222" w:rsidRPr="00311CB3">
        <w:rPr>
          <w:spacing w:val="-2"/>
          <w:sz w:val="20"/>
          <w:szCs w:val="20"/>
        </w:rPr>
        <w:t>4</w:t>
      </w:r>
      <w:r w:rsidR="007C4DCC" w:rsidRPr="00311CB3">
        <w:rPr>
          <w:spacing w:val="-2"/>
          <w:sz w:val="20"/>
          <w:szCs w:val="20"/>
        </w:rPr>
        <w:t xml:space="preserve">. </w:t>
      </w:r>
      <w:r w:rsidR="00311CB3" w:rsidRPr="00311CB3">
        <w:rPr>
          <w:i/>
          <w:spacing w:val="-2"/>
          <w:sz w:val="20"/>
          <w:szCs w:val="20"/>
        </w:rPr>
        <w:t>Т</w:t>
      </w:r>
      <w:r w:rsidR="007C4DCC" w:rsidRPr="00311CB3">
        <w:rPr>
          <w:i/>
          <w:spacing w:val="-2"/>
          <w:sz w:val="20"/>
          <w:szCs w:val="20"/>
        </w:rPr>
        <w:t>ип взаимодействия генов</w:t>
      </w:r>
      <w:r w:rsidR="00311CB3" w:rsidRPr="00311CB3">
        <w:rPr>
          <w:i/>
          <w:spacing w:val="-2"/>
          <w:sz w:val="20"/>
          <w:szCs w:val="20"/>
        </w:rPr>
        <w:t>, который</w:t>
      </w:r>
      <w:r w:rsidR="007C4DCC" w:rsidRPr="00311CB3">
        <w:rPr>
          <w:i/>
          <w:spacing w:val="-2"/>
          <w:sz w:val="20"/>
          <w:szCs w:val="20"/>
        </w:rPr>
        <w:t xml:space="preserve"> не относится к </w:t>
      </w:r>
      <w:proofErr w:type="gramStart"/>
      <w:r w:rsidR="007C4DCC" w:rsidRPr="00311CB3">
        <w:rPr>
          <w:i/>
          <w:spacing w:val="-2"/>
          <w:sz w:val="20"/>
          <w:szCs w:val="20"/>
        </w:rPr>
        <w:t>аллельному</w:t>
      </w:r>
      <w:proofErr w:type="gramEnd"/>
      <w:r w:rsidR="00311CB3" w:rsidRPr="00311CB3">
        <w:rPr>
          <w:spacing w:val="-2"/>
          <w:sz w:val="20"/>
          <w:szCs w:val="20"/>
        </w:rPr>
        <w:t>:</w:t>
      </w:r>
    </w:p>
    <w:p w:rsidR="007C4DCC" w:rsidRPr="001F7890" w:rsidRDefault="00A30A33" w:rsidP="006658CE">
      <w:pPr>
        <w:pStyle w:val="a9"/>
        <w:numPr>
          <w:ilvl w:val="0"/>
          <w:numId w:val="37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полимерия;</w:t>
      </w:r>
    </w:p>
    <w:p w:rsidR="007C4DCC" w:rsidRPr="001F7890" w:rsidRDefault="007C4DCC" w:rsidP="006658CE">
      <w:pPr>
        <w:pStyle w:val="a9"/>
        <w:numPr>
          <w:ilvl w:val="0"/>
          <w:numId w:val="37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плейотропия;</w:t>
      </w:r>
    </w:p>
    <w:p w:rsidR="007C4DCC" w:rsidRPr="001F7890" w:rsidRDefault="007C4DCC" w:rsidP="006658CE">
      <w:pPr>
        <w:pStyle w:val="a9"/>
        <w:numPr>
          <w:ilvl w:val="0"/>
          <w:numId w:val="37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кодоминирование;</w:t>
      </w:r>
    </w:p>
    <w:p w:rsidR="007C4DCC" w:rsidRPr="001F7890" w:rsidRDefault="007C4DCC" w:rsidP="006658CE">
      <w:pPr>
        <w:pStyle w:val="a9"/>
        <w:numPr>
          <w:ilvl w:val="0"/>
          <w:numId w:val="37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неполное доминирование;</w:t>
      </w:r>
    </w:p>
    <w:p w:rsidR="007C4DCC" w:rsidRPr="001F7890" w:rsidRDefault="007C4DCC" w:rsidP="006658CE">
      <w:pPr>
        <w:pStyle w:val="a9"/>
        <w:numPr>
          <w:ilvl w:val="0"/>
          <w:numId w:val="37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полное доминирование.</w:t>
      </w:r>
    </w:p>
    <w:p w:rsidR="007C4DCC" w:rsidRPr="001F7890" w:rsidRDefault="00A30A33" w:rsidP="006658CE">
      <w:pPr>
        <w:pStyle w:val="21"/>
        <w:tabs>
          <w:tab w:val="left" w:pos="567"/>
        </w:tabs>
        <w:ind w:firstLine="284"/>
        <w:jc w:val="both"/>
        <w:rPr>
          <w:sz w:val="20"/>
        </w:rPr>
      </w:pPr>
      <w:r w:rsidRPr="001F7890">
        <w:rPr>
          <w:sz w:val="20"/>
        </w:rPr>
        <w:t>5</w:t>
      </w:r>
      <w:r w:rsidR="006E4222" w:rsidRPr="001F7890">
        <w:rPr>
          <w:sz w:val="20"/>
        </w:rPr>
        <w:t>5</w:t>
      </w:r>
      <w:r w:rsidR="007C4DCC" w:rsidRPr="001F7890">
        <w:rPr>
          <w:sz w:val="20"/>
        </w:rPr>
        <w:t xml:space="preserve">. </w:t>
      </w:r>
      <w:r w:rsidR="007C4DCC" w:rsidRPr="00311CB3">
        <w:rPr>
          <w:i/>
          <w:sz w:val="20"/>
        </w:rPr>
        <w:t xml:space="preserve">Гомологичными называются парные хромосомы, </w:t>
      </w:r>
      <w:r w:rsidR="00311CB3" w:rsidRPr="00311CB3">
        <w:rPr>
          <w:i/>
          <w:sz w:val="20"/>
        </w:rPr>
        <w:t>имеющие</w:t>
      </w:r>
      <w:r w:rsidR="00311CB3">
        <w:rPr>
          <w:sz w:val="20"/>
        </w:rPr>
        <w:t>:</w:t>
      </w:r>
    </w:p>
    <w:p w:rsidR="007C4DCC" w:rsidRPr="001F7890" w:rsidRDefault="007C4DCC" w:rsidP="006658CE">
      <w:pPr>
        <w:pStyle w:val="a9"/>
        <w:numPr>
          <w:ilvl w:val="0"/>
          <w:numId w:val="2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одинаковую форму, разме</w:t>
      </w:r>
      <w:r w:rsidR="00A30A33" w:rsidRPr="001F7890">
        <w:rPr>
          <w:sz w:val="20"/>
          <w:szCs w:val="20"/>
        </w:rPr>
        <w:t>ры и конъюгирующие в мейозе;</w:t>
      </w:r>
    </w:p>
    <w:p w:rsidR="007C4DCC" w:rsidRPr="001F7890" w:rsidRDefault="007C4DCC" w:rsidP="006658CE">
      <w:pPr>
        <w:pStyle w:val="a9"/>
        <w:numPr>
          <w:ilvl w:val="0"/>
          <w:numId w:val="2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одинаковую форму и размеры;</w:t>
      </w:r>
    </w:p>
    <w:p w:rsidR="007C4DCC" w:rsidRPr="001F7890" w:rsidRDefault="007C4DCC" w:rsidP="006658CE">
      <w:pPr>
        <w:pStyle w:val="a9"/>
        <w:numPr>
          <w:ilvl w:val="0"/>
          <w:numId w:val="2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различную форму и размеры;</w:t>
      </w:r>
    </w:p>
    <w:p w:rsidR="007C4DCC" w:rsidRPr="001F7890" w:rsidRDefault="007C4DCC" w:rsidP="006658CE">
      <w:pPr>
        <w:pStyle w:val="a9"/>
        <w:numPr>
          <w:ilvl w:val="0"/>
          <w:numId w:val="2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proofErr w:type="gramStart"/>
      <w:r w:rsidRPr="001F7890">
        <w:rPr>
          <w:sz w:val="20"/>
          <w:szCs w:val="20"/>
        </w:rPr>
        <w:t>конъюгирующие</w:t>
      </w:r>
      <w:proofErr w:type="gramEnd"/>
      <w:r w:rsidRPr="001F7890">
        <w:rPr>
          <w:sz w:val="20"/>
          <w:szCs w:val="20"/>
        </w:rPr>
        <w:t xml:space="preserve"> в мейозе;</w:t>
      </w:r>
    </w:p>
    <w:p w:rsidR="007C4DCC" w:rsidRPr="001F7890" w:rsidRDefault="007C4DCC" w:rsidP="006658CE">
      <w:pPr>
        <w:pStyle w:val="a9"/>
        <w:numPr>
          <w:ilvl w:val="0"/>
          <w:numId w:val="2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неконъюгирующие в мейозе.</w:t>
      </w:r>
    </w:p>
    <w:p w:rsidR="007C4DCC" w:rsidRPr="001F7890" w:rsidRDefault="00A30A33" w:rsidP="006658CE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5</w:t>
      </w:r>
      <w:r w:rsidR="006E4222" w:rsidRPr="001F7890">
        <w:rPr>
          <w:sz w:val="20"/>
          <w:szCs w:val="20"/>
        </w:rPr>
        <w:t>6</w:t>
      </w:r>
      <w:r w:rsidR="007C4DCC" w:rsidRPr="001F7890">
        <w:rPr>
          <w:sz w:val="20"/>
          <w:szCs w:val="20"/>
        </w:rPr>
        <w:t xml:space="preserve">. </w:t>
      </w:r>
      <w:r w:rsidR="007C4DCC" w:rsidRPr="00311CB3">
        <w:rPr>
          <w:i/>
          <w:sz w:val="20"/>
          <w:szCs w:val="20"/>
        </w:rPr>
        <w:t>Полным доминированием называется взаимодействие аллел</w:t>
      </w:r>
      <w:r w:rsidR="007C4DCC" w:rsidRPr="00311CB3">
        <w:rPr>
          <w:i/>
          <w:sz w:val="20"/>
          <w:szCs w:val="20"/>
        </w:rPr>
        <w:t>ь</w:t>
      </w:r>
      <w:r w:rsidR="007C4DCC" w:rsidRPr="00311CB3">
        <w:rPr>
          <w:i/>
          <w:sz w:val="20"/>
          <w:szCs w:val="20"/>
        </w:rPr>
        <w:t>ных генов, при котором</w:t>
      </w:r>
      <w:r w:rsidR="00311CB3">
        <w:rPr>
          <w:sz w:val="20"/>
          <w:szCs w:val="20"/>
        </w:rPr>
        <w:t>:</w:t>
      </w:r>
    </w:p>
    <w:p w:rsidR="007C4DCC" w:rsidRPr="001F7890" w:rsidRDefault="007C4DCC" w:rsidP="006658CE">
      <w:pPr>
        <w:pStyle w:val="a9"/>
        <w:numPr>
          <w:ilvl w:val="0"/>
          <w:numId w:val="10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доминантный ген полностью пода</w:t>
      </w:r>
      <w:r w:rsidR="00A30A33" w:rsidRPr="001F7890">
        <w:rPr>
          <w:sz w:val="20"/>
          <w:szCs w:val="20"/>
        </w:rPr>
        <w:t>вляет действие рецессивного;</w:t>
      </w:r>
    </w:p>
    <w:p w:rsidR="007C4DCC" w:rsidRPr="001F7890" w:rsidRDefault="007C4DCC" w:rsidP="006658CE">
      <w:pPr>
        <w:pStyle w:val="a9"/>
        <w:numPr>
          <w:ilvl w:val="0"/>
          <w:numId w:val="10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доминантный ген не полностью подавляет действие рецессивн</w:t>
      </w:r>
      <w:r w:rsidRPr="001F7890">
        <w:rPr>
          <w:sz w:val="20"/>
          <w:szCs w:val="20"/>
        </w:rPr>
        <w:t>о</w:t>
      </w:r>
      <w:r w:rsidRPr="001F7890">
        <w:rPr>
          <w:sz w:val="20"/>
          <w:szCs w:val="20"/>
        </w:rPr>
        <w:t>го гена и проявляется промежуточный признак;</w:t>
      </w:r>
    </w:p>
    <w:p w:rsidR="007C4DCC" w:rsidRPr="001F7890" w:rsidRDefault="007C4DCC" w:rsidP="006658CE">
      <w:pPr>
        <w:pStyle w:val="a9"/>
        <w:numPr>
          <w:ilvl w:val="0"/>
          <w:numId w:val="10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гены равноценны;</w:t>
      </w:r>
    </w:p>
    <w:p w:rsidR="007C4DCC" w:rsidRPr="001F7890" w:rsidRDefault="007C4DCC" w:rsidP="006658CE">
      <w:pPr>
        <w:pStyle w:val="a9"/>
        <w:numPr>
          <w:ilvl w:val="0"/>
          <w:numId w:val="10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гены взаимодействуют между собой с появлением новообразов</w:t>
      </w:r>
      <w:r w:rsidRPr="001F7890">
        <w:rPr>
          <w:sz w:val="20"/>
          <w:szCs w:val="20"/>
        </w:rPr>
        <w:t>а</w:t>
      </w:r>
      <w:r w:rsidRPr="001F7890">
        <w:rPr>
          <w:sz w:val="20"/>
          <w:szCs w:val="20"/>
        </w:rPr>
        <w:t>ний;</w:t>
      </w:r>
    </w:p>
    <w:p w:rsidR="007C4DCC" w:rsidRPr="000A2CF8" w:rsidRDefault="007C4DCC" w:rsidP="006658CE">
      <w:pPr>
        <w:pStyle w:val="a9"/>
        <w:numPr>
          <w:ilvl w:val="0"/>
          <w:numId w:val="103"/>
        </w:numPr>
        <w:tabs>
          <w:tab w:val="left" w:pos="482"/>
        </w:tabs>
        <w:ind w:left="0" w:firstLine="284"/>
        <w:jc w:val="both"/>
        <w:rPr>
          <w:spacing w:val="-2"/>
          <w:sz w:val="20"/>
          <w:szCs w:val="20"/>
        </w:rPr>
      </w:pPr>
      <w:r w:rsidRPr="000A2CF8">
        <w:rPr>
          <w:spacing w:val="-2"/>
          <w:sz w:val="20"/>
          <w:szCs w:val="20"/>
        </w:rPr>
        <w:t>доминантный ген подавляет действие другого доминантного гена.</w:t>
      </w:r>
    </w:p>
    <w:p w:rsidR="007C4DCC" w:rsidRPr="001F7890" w:rsidRDefault="00A30A33" w:rsidP="006658CE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5</w:t>
      </w:r>
      <w:r w:rsidR="001A381F" w:rsidRPr="001F7890">
        <w:rPr>
          <w:sz w:val="20"/>
          <w:szCs w:val="20"/>
        </w:rPr>
        <w:t>7</w:t>
      </w:r>
      <w:r w:rsidR="007C4DCC" w:rsidRPr="001F7890">
        <w:rPr>
          <w:sz w:val="20"/>
          <w:szCs w:val="20"/>
        </w:rPr>
        <w:t xml:space="preserve">. </w:t>
      </w:r>
      <w:r w:rsidR="007C4DCC" w:rsidRPr="000A2CF8">
        <w:rPr>
          <w:i/>
          <w:sz w:val="20"/>
          <w:szCs w:val="20"/>
        </w:rPr>
        <w:t>Неполным доминированием называется взаимодействие а</w:t>
      </w:r>
      <w:r w:rsidR="007C4DCC" w:rsidRPr="000A2CF8">
        <w:rPr>
          <w:i/>
          <w:sz w:val="20"/>
          <w:szCs w:val="20"/>
        </w:rPr>
        <w:t>л</w:t>
      </w:r>
      <w:r w:rsidR="000A2CF8" w:rsidRPr="000A2CF8">
        <w:rPr>
          <w:i/>
          <w:sz w:val="20"/>
          <w:szCs w:val="20"/>
        </w:rPr>
        <w:t>лельных генов, при котором</w:t>
      </w:r>
      <w:r w:rsidR="000A2CF8">
        <w:rPr>
          <w:sz w:val="20"/>
          <w:szCs w:val="20"/>
        </w:rPr>
        <w:t>:</w:t>
      </w:r>
    </w:p>
    <w:p w:rsidR="007C4DCC" w:rsidRPr="001F7890" w:rsidRDefault="007C4DCC" w:rsidP="006658CE">
      <w:pPr>
        <w:pStyle w:val="a9"/>
        <w:numPr>
          <w:ilvl w:val="0"/>
          <w:numId w:val="36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доминантный ген полностью подавляет действие рецессивного;</w:t>
      </w:r>
    </w:p>
    <w:p w:rsidR="007C4DCC" w:rsidRPr="001F7890" w:rsidRDefault="007C4DCC" w:rsidP="006658CE">
      <w:pPr>
        <w:pStyle w:val="a9"/>
        <w:numPr>
          <w:ilvl w:val="0"/>
          <w:numId w:val="36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доминантный ген не полностью подавляет действие рецессивн</w:t>
      </w:r>
      <w:r w:rsidRPr="001F7890">
        <w:rPr>
          <w:sz w:val="20"/>
          <w:szCs w:val="20"/>
        </w:rPr>
        <w:t>о</w:t>
      </w:r>
      <w:r w:rsidRPr="001F7890">
        <w:rPr>
          <w:sz w:val="20"/>
          <w:szCs w:val="20"/>
        </w:rPr>
        <w:t>го гена и проявляется</w:t>
      </w:r>
      <w:r w:rsidR="00A30A33" w:rsidRPr="001F7890">
        <w:rPr>
          <w:sz w:val="20"/>
          <w:szCs w:val="20"/>
        </w:rPr>
        <w:t xml:space="preserve"> промежуточный признак;</w:t>
      </w:r>
    </w:p>
    <w:p w:rsidR="007C4DCC" w:rsidRPr="001F7890" w:rsidRDefault="007C4DCC" w:rsidP="006658CE">
      <w:pPr>
        <w:pStyle w:val="a9"/>
        <w:numPr>
          <w:ilvl w:val="0"/>
          <w:numId w:val="36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гены равноценны;</w:t>
      </w:r>
    </w:p>
    <w:p w:rsidR="007C4DCC" w:rsidRPr="001F7890" w:rsidRDefault="007C4DCC" w:rsidP="006658CE">
      <w:pPr>
        <w:pStyle w:val="a9"/>
        <w:numPr>
          <w:ilvl w:val="0"/>
          <w:numId w:val="36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гены взаимодействуют между собой с появлением новообразов</w:t>
      </w:r>
      <w:r w:rsidRPr="001F7890">
        <w:rPr>
          <w:sz w:val="20"/>
          <w:szCs w:val="20"/>
        </w:rPr>
        <w:t>а</w:t>
      </w:r>
      <w:r w:rsidRPr="001F7890">
        <w:rPr>
          <w:sz w:val="20"/>
          <w:szCs w:val="20"/>
        </w:rPr>
        <w:t>ний;</w:t>
      </w:r>
    </w:p>
    <w:p w:rsidR="007C4DCC" w:rsidRPr="000A2CF8" w:rsidRDefault="007C4DCC" w:rsidP="006658CE">
      <w:pPr>
        <w:pStyle w:val="a9"/>
        <w:numPr>
          <w:ilvl w:val="0"/>
          <w:numId w:val="365"/>
        </w:numPr>
        <w:tabs>
          <w:tab w:val="left" w:pos="482"/>
        </w:tabs>
        <w:ind w:left="0" w:firstLine="284"/>
        <w:jc w:val="both"/>
        <w:rPr>
          <w:spacing w:val="-2"/>
          <w:sz w:val="20"/>
          <w:szCs w:val="20"/>
        </w:rPr>
      </w:pPr>
      <w:r w:rsidRPr="000A2CF8">
        <w:rPr>
          <w:spacing w:val="-2"/>
          <w:sz w:val="20"/>
          <w:szCs w:val="20"/>
        </w:rPr>
        <w:t>доминантный ген подавляет действие другого доминантного гена.</w:t>
      </w:r>
    </w:p>
    <w:p w:rsidR="007C4DCC" w:rsidRPr="001F7890" w:rsidRDefault="00A30A33" w:rsidP="006658CE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5</w:t>
      </w:r>
      <w:r w:rsidR="001A381F" w:rsidRPr="001F7890">
        <w:rPr>
          <w:sz w:val="20"/>
          <w:szCs w:val="20"/>
        </w:rPr>
        <w:t>8</w:t>
      </w:r>
      <w:r w:rsidR="007C4DCC" w:rsidRPr="001F7890">
        <w:rPr>
          <w:sz w:val="20"/>
          <w:szCs w:val="20"/>
        </w:rPr>
        <w:t xml:space="preserve">. </w:t>
      </w:r>
      <w:r w:rsidR="007C4DCC" w:rsidRPr="000A2CF8">
        <w:rPr>
          <w:i/>
          <w:sz w:val="20"/>
          <w:szCs w:val="20"/>
        </w:rPr>
        <w:t xml:space="preserve">Если один ген отвечает за проявление нескольких признаков, то </w:t>
      </w:r>
      <w:r w:rsidR="000A2CF8" w:rsidRPr="000A2CF8">
        <w:rPr>
          <w:i/>
          <w:sz w:val="20"/>
          <w:szCs w:val="20"/>
        </w:rPr>
        <w:t xml:space="preserve">данное </w:t>
      </w:r>
      <w:r w:rsidR="007C4DCC" w:rsidRPr="000A2CF8">
        <w:rPr>
          <w:i/>
          <w:sz w:val="20"/>
          <w:szCs w:val="20"/>
        </w:rPr>
        <w:t>явление называется</w:t>
      </w:r>
      <w:r w:rsidR="000A2CF8">
        <w:rPr>
          <w:sz w:val="20"/>
          <w:szCs w:val="20"/>
        </w:rPr>
        <w:t>:</w:t>
      </w:r>
    </w:p>
    <w:p w:rsidR="007C4DCC" w:rsidRPr="001F7890" w:rsidRDefault="007C4DCC" w:rsidP="006658CE">
      <w:pPr>
        <w:pStyle w:val="a9"/>
        <w:numPr>
          <w:ilvl w:val="0"/>
          <w:numId w:val="10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полным доминированием;</w:t>
      </w:r>
    </w:p>
    <w:p w:rsidR="007C4DCC" w:rsidRPr="001F7890" w:rsidRDefault="007C4DCC" w:rsidP="006658CE">
      <w:pPr>
        <w:pStyle w:val="a9"/>
        <w:numPr>
          <w:ilvl w:val="0"/>
          <w:numId w:val="10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неполным доминированием;</w:t>
      </w:r>
    </w:p>
    <w:p w:rsidR="007C4DCC" w:rsidRPr="001F7890" w:rsidRDefault="007C4DCC" w:rsidP="006658CE">
      <w:pPr>
        <w:pStyle w:val="a9"/>
        <w:numPr>
          <w:ilvl w:val="0"/>
          <w:numId w:val="10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кодоминированием;</w:t>
      </w:r>
    </w:p>
    <w:p w:rsidR="007C4DCC" w:rsidRPr="001F7890" w:rsidRDefault="007C4DCC" w:rsidP="006658CE">
      <w:pPr>
        <w:pStyle w:val="a9"/>
        <w:numPr>
          <w:ilvl w:val="0"/>
          <w:numId w:val="10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полимерией;</w:t>
      </w:r>
    </w:p>
    <w:p w:rsidR="007C4DCC" w:rsidRPr="001F7890" w:rsidRDefault="00A30A33" w:rsidP="006658CE">
      <w:pPr>
        <w:pStyle w:val="a9"/>
        <w:numPr>
          <w:ilvl w:val="0"/>
          <w:numId w:val="10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плейотропией.</w:t>
      </w:r>
    </w:p>
    <w:p w:rsidR="007C4DCC" w:rsidRPr="001F7890" w:rsidRDefault="001A381F" w:rsidP="006658CE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59</w:t>
      </w:r>
      <w:r w:rsidR="007C4DCC" w:rsidRPr="001F7890">
        <w:rPr>
          <w:sz w:val="20"/>
          <w:szCs w:val="20"/>
        </w:rPr>
        <w:t xml:space="preserve">. </w:t>
      </w:r>
      <w:r w:rsidR="007C4DCC" w:rsidRPr="000A2CF8">
        <w:rPr>
          <w:i/>
          <w:sz w:val="20"/>
          <w:szCs w:val="20"/>
        </w:rPr>
        <w:t>Наследование желтой окраски семян у гороха, опушенности колоса у пшеницы, двурядности у ячменя происходит по типу</w:t>
      </w:r>
      <w:r w:rsidR="000A2CF8">
        <w:rPr>
          <w:sz w:val="20"/>
          <w:szCs w:val="20"/>
        </w:rPr>
        <w:t>:</w:t>
      </w:r>
    </w:p>
    <w:p w:rsidR="007C4DCC" w:rsidRPr="001F7890" w:rsidRDefault="00A30A33" w:rsidP="006658CE">
      <w:pPr>
        <w:pStyle w:val="a9"/>
        <w:numPr>
          <w:ilvl w:val="0"/>
          <w:numId w:val="42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полного доминирования;</w:t>
      </w:r>
    </w:p>
    <w:p w:rsidR="007C4DCC" w:rsidRPr="001F7890" w:rsidRDefault="007C4DCC" w:rsidP="006658CE">
      <w:pPr>
        <w:pStyle w:val="a9"/>
        <w:numPr>
          <w:ilvl w:val="0"/>
          <w:numId w:val="42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lastRenderedPageBreak/>
        <w:t>неполного доминирования;</w:t>
      </w:r>
    </w:p>
    <w:p w:rsidR="007C4DCC" w:rsidRPr="001F7890" w:rsidRDefault="007C4DCC" w:rsidP="006658CE">
      <w:pPr>
        <w:pStyle w:val="a9"/>
        <w:numPr>
          <w:ilvl w:val="0"/>
          <w:numId w:val="42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кодоминирования;</w:t>
      </w:r>
    </w:p>
    <w:p w:rsidR="007C4DCC" w:rsidRPr="001F7890" w:rsidRDefault="007C4DCC" w:rsidP="006658CE">
      <w:pPr>
        <w:pStyle w:val="a9"/>
        <w:numPr>
          <w:ilvl w:val="0"/>
          <w:numId w:val="42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полимерии;</w:t>
      </w:r>
    </w:p>
    <w:p w:rsidR="007C4DCC" w:rsidRPr="001F7890" w:rsidRDefault="007C4DCC" w:rsidP="006658CE">
      <w:pPr>
        <w:pStyle w:val="a9"/>
        <w:numPr>
          <w:ilvl w:val="0"/>
          <w:numId w:val="42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плейотропии.</w:t>
      </w:r>
    </w:p>
    <w:p w:rsidR="007C4DCC" w:rsidRPr="001F7890" w:rsidRDefault="00A30A33" w:rsidP="006658CE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6</w:t>
      </w:r>
      <w:r w:rsidR="001A381F" w:rsidRPr="001F7890">
        <w:rPr>
          <w:sz w:val="20"/>
          <w:szCs w:val="20"/>
        </w:rPr>
        <w:t>0</w:t>
      </w:r>
      <w:r w:rsidR="007C4DCC" w:rsidRPr="001F7890">
        <w:rPr>
          <w:sz w:val="20"/>
          <w:szCs w:val="20"/>
        </w:rPr>
        <w:t xml:space="preserve">. </w:t>
      </w:r>
      <w:r w:rsidR="007C4DCC" w:rsidRPr="000A2CF8">
        <w:rPr>
          <w:i/>
          <w:sz w:val="20"/>
          <w:szCs w:val="20"/>
        </w:rPr>
        <w:t>Наследование розовой окраски цветков у ночной красавицы и львиного зева, овальной формы корнеплодов у свеклы происходит по типу</w:t>
      </w:r>
      <w:r w:rsidR="000A2CF8">
        <w:rPr>
          <w:sz w:val="20"/>
          <w:szCs w:val="20"/>
        </w:rPr>
        <w:t>:</w:t>
      </w:r>
    </w:p>
    <w:p w:rsidR="007C4DCC" w:rsidRPr="001F7890" w:rsidRDefault="007C4DCC" w:rsidP="006658CE">
      <w:pPr>
        <w:pStyle w:val="a9"/>
        <w:numPr>
          <w:ilvl w:val="0"/>
          <w:numId w:val="42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полного доминирования;</w:t>
      </w:r>
    </w:p>
    <w:p w:rsidR="007C4DCC" w:rsidRPr="001F7890" w:rsidRDefault="00A30A33" w:rsidP="006658CE">
      <w:pPr>
        <w:pStyle w:val="a9"/>
        <w:numPr>
          <w:ilvl w:val="0"/>
          <w:numId w:val="42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неполного доминирования;</w:t>
      </w:r>
    </w:p>
    <w:p w:rsidR="007C4DCC" w:rsidRPr="001F7890" w:rsidRDefault="007C4DCC" w:rsidP="006658CE">
      <w:pPr>
        <w:pStyle w:val="a9"/>
        <w:numPr>
          <w:ilvl w:val="0"/>
          <w:numId w:val="42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кодоминирования;</w:t>
      </w:r>
    </w:p>
    <w:p w:rsidR="007C4DCC" w:rsidRPr="001F7890" w:rsidRDefault="007C4DCC" w:rsidP="006658CE">
      <w:pPr>
        <w:pStyle w:val="a9"/>
        <w:numPr>
          <w:ilvl w:val="0"/>
          <w:numId w:val="42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полимерии;</w:t>
      </w:r>
    </w:p>
    <w:p w:rsidR="007C4DCC" w:rsidRPr="001F7890" w:rsidRDefault="007C4DCC" w:rsidP="006658CE">
      <w:pPr>
        <w:pStyle w:val="a9"/>
        <w:numPr>
          <w:ilvl w:val="0"/>
          <w:numId w:val="42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плейотропии.</w:t>
      </w:r>
    </w:p>
    <w:p w:rsidR="007C4DCC" w:rsidRPr="001F7890" w:rsidRDefault="00A30A33" w:rsidP="006658CE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6</w:t>
      </w:r>
      <w:r w:rsidR="001A381F" w:rsidRPr="001F7890">
        <w:rPr>
          <w:sz w:val="20"/>
          <w:szCs w:val="20"/>
        </w:rPr>
        <w:t>1</w:t>
      </w:r>
      <w:r w:rsidR="007C4DCC" w:rsidRPr="001F7890">
        <w:rPr>
          <w:sz w:val="20"/>
          <w:szCs w:val="20"/>
        </w:rPr>
        <w:t xml:space="preserve">. </w:t>
      </w:r>
      <w:r w:rsidR="007C4DCC" w:rsidRPr="000A2CF8">
        <w:rPr>
          <w:i/>
          <w:sz w:val="20"/>
          <w:szCs w:val="20"/>
        </w:rPr>
        <w:t>Наследование одновременно темной окраски семенной кожуры, пурпурной окраски цветков и антоцианового пятна у основания пр</w:t>
      </w:r>
      <w:r w:rsidR="007C4DCC" w:rsidRPr="000A2CF8">
        <w:rPr>
          <w:i/>
          <w:sz w:val="20"/>
          <w:szCs w:val="20"/>
        </w:rPr>
        <w:t>и</w:t>
      </w:r>
      <w:r w:rsidR="007C4DCC" w:rsidRPr="000A2CF8">
        <w:rPr>
          <w:i/>
          <w:sz w:val="20"/>
          <w:szCs w:val="20"/>
        </w:rPr>
        <w:t>листников у гороха происходит по типу</w:t>
      </w:r>
      <w:r w:rsidR="000A2CF8">
        <w:rPr>
          <w:sz w:val="20"/>
          <w:szCs w:val="20"/>
        </w:rPr>
        <w:t>:</w:t>
      </w:r>
    </w:p>
    <w:p w:rsidR="007C4DCC" w:rsidRPr="001F7890" w:rsidRDefault="007C4DCC" w:rsidP="006658CE">
      <w:pPr>
        <w:pStyle w:val="a9"/>
        <w:numPr>
          <w:ilvl w:val="0"/>
          <w:numId w:val="43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полного доминирования;</w:t>
      </w:r>
    </w:p>
    <w:p w:rsidR="007C4DCC" w:rsidRPr="001F7890" w:rsidRDefault="007C4DCC" w:rsidP="006658CE">
      <w:pPr>
        <w:pStyle w:val="a9"/>
        <w:numPr>
          <w:ilvl w:val="0"/>
          <w:numId w:val="43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неполного доминирования;</w:t>
      </w:r>
    </w:p>
    <w:p w:rsidR="007C4DCC" w:rsidRPr="001F7890" w:rsidRDefault="007C4DCC" w:rsidP="006658CE">
      <w:pPr>
        <w:pStyle w:val="a9"/>
        <w:numPr>
          <w:ilvl w:val="0"/>
          <w:numId w:val="43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кодоминирования;</w:t>
      </w:r>
    </w:p>
    <w:p w:rsidR="007C4DCC" w:rsidRPr="001F7890" w:rsidRDefault="007C4DCC" w:rsidP="006658CE">
      <w:pPr>
        <w:pStyle w:val="a9"/>
        <w:numPr>
          <w:ilvl w:val="0"/>
          <w:numId w:val="43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полимерии;</w:t>
      </w:r>
    </w:p>
    <w:p w:rsidR="007C4DCC" w:rsidRPr="001F7890" w:rsidRDefault="00A30A33" w:rsidP="006658CE">
      <w:pPr>
        <w:pStyle w:val="a9"/>
        <w:numPr>
          <w:ilvl w:val="0"/>
          <w:numId w:val="43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плейотропии.</w:t>
      </w:r>
    </w:p>
    <w:p w:rsidR="007C4DCC" w:rsidRPr="001F7890" w:rsidRDefault="00A30A33" w:rsidP="006658CE">
      <w:pPr>
        <w:pStyle w:val="21"/>
        <w:tabs>
          <w:tab w:val="left" w:pos="567"/>
        </w:tabs>
        <w:ind w:firstLine="284"/>
        <w:jc w:val="both"/>
        <w:rPr>
          <w:sz w:val="20"/>
        </w:rPr>
      </w:pPr>
      <w:r w:rsidRPr="001F7890">
        <w:rPr>
          <w:sz w:val="20"/>
        </w:rPr>
        <w:t>6</w:t>
      </w:r>
      <w:r w:rsidR="001A381F" w:rsidRPr="001F7890">
        <w:rPr>
          <w:sz w:val="20"/>
        </w:rPr>
        <w:t>2</w:t>
      </w:r>
      <w:r w:rsidR="007C4DCC" w:rsidRPr="001F7890">
        <w:rPr>
          <w:sz w:val="20"/>
        </w:rPr>
        <w:t xml:space="preserve">. </w:t>
      </w:r>
      <w:r w:rsidR="007C4DCC" w:rsidRPr="000A2CF8">
        <w:rPr>
          <w:i/>
          <w:sz w:val="20"/>
        </w:rPr>
        <w:t>Негомологичными называются хромосомы</w:t>
      </w:r>
      <w:r w:rsidR="000A2CF8">
        <w:rPr>
          <w:sz w:val="20"/>
        </w:rPr>
        <w:t>:</w:t>
      </w:r>
    </w:p>
    <w:p w:rsidR="007C4DCC" w:rsidRPr="001F7890" w:rsidRDefault="007C4DCC" w:rsidP="006658CE">
      <w:pPr>
        <w:pStyle w:val="a9"/>
        <w:numPr>
          <w:ilvl w:val="0"/>
          <w:numId w:val="42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имеющие одинаковую форму и размеры;</w:t>
      </w:r>
    </w:p>
    <w:p w:rsidR="007C4DCC" w:rsidRPr="001F7890" w:rsidRDefault="007C4DCC" w:rsidP="006658CE">
      <w:pPr>
        <w:pStyle w:val="a9"/>
        <w:numPr>
          <w:ilvl w:val="0"/>
          <w:numId w:val="42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имеющие различную форму и размеры;</w:t>
      </w:r>
    </w:p>
    <w:p w:rsidR="007C4DCC" w:rsidRPr="001F7890" w:rsidRDefault="007C4DCC" w:rsidP="006658CE">
      <w:pPr>
        <w:pStyle w:val="a9"/>
        <w:numPr>
          <w:ilvl w:val="0"/>
          <w:numId w:val="42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proofErr w:type="gramStart"/>
      <w:r w:rsidRPr="001F7890">
        <w:rPr>
          <w:sz w:val="20"/>
          <w:szCs w:val="20"/>
        </w:rPr>
        <w:t>конъюгирующие</w:t>
      </w:r>
      <w:proofErr w:type="gramEnd"/>
      <w:r w:rsidRPr="001F7890">
        <w:rPr>
          <w:sz w:val="20"/>
          <w:szCs w:val="20"/>
        </w:rPr>
        <w:t xml:space="preserve"> в мейозе;</w:t>
      </w:r>
    </w:p>
    <w:p w:rsidR="007C4DCC" w:rsidRPr="001F7890" w:rsidRDefault="007C4DCC" w:rsidP="006658CE">
      <w:pPr>
        <w:pStyle w:val="a9"/>
        <w:numPr>
          <w:ilvl w:val="0"/>
          <w:numId w:val="42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неконъюгирующие в мейозе;</w:t>
      </w:r>
    </w:p>
    <w:p w:rsidR="007C4DCC" w:rsidRPr="001F7890" w:rsidRDefault="007C4DCC" w:rsidP="006658CE">
      <w:pPr>
        <w:pStyle w:val="a9"/>
        <w:numPr>
          <w:ilvl w:val="0"/>
          <w:numId w:val="42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имеющие различную форму, размеры и неконъюгирующие в </w:t>
      </w:r>
      <w:r w:rsidR="00A30A33" w:rsidRPr="001F7890">
        <w:rPr>
          <w:sz w:val="20"/>
          <w:szCs w:val="20"/>
        </w:rPr>
        <w:t>мейозе.</w:t>
      </w:r>
    </w:p>
    <w:p w:rsidR="007C4DCC" w:rsidRPr="001F7890" w:rsidRDefault="00A30A33" w:rsidP="006658CE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6</w:t>
      </w:r>
      <w:r w:rsidR="001A381F" w:rsidRPr="001F7890">
        <w:rPr>
          <w:sz w:val="20"/>
          <w:szCs w:val="20"/>
        </w:rPr>
        <w:t>3</w:t>
      </w:r>
      <w:r w:rsidR="007C4DCC" w:rsidRPr="001F7890">
        <w:rPr>
          <w:sz w:val="20"/>
          <w:szCs w:val="20"/>
        </w:rPr>
        <w:t xml:space="preserve">. </w:t>
      </w:r>
      <w:r w:rsidR="007C4DCC" w:rsidRPr="000A2CF8">
        <w:rPr>
          <w:i/>
          <w:sz w:val="20"/>
          <w:szCs w:val="20"/>
        </w:rPr>
        <w:t>К неаллельному взаимодействию генов относятся</w:t>
      </w:r>
      <w:r w:rsidR="000A2CF8">
        <w:rPr>
          <w:sz w:val="20"/>
          <w:szCs w:val="20"/>
        </w:rPr>
        <w:t>:</w:t>
      </w:r>
    </w:p>
    <w:p w:rsidR="001A381F" w:rsidRPr="001F7890" w:rsidRDefault="001A381F" w:rsidP="006658CE">
      <w:pPr>
        <w:pStyle w:val="a9"/>
        <w:numPr>
          <w:ilvl w:val="0"/>
          <w:numId w:val="10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полное доминирование</w:t>
      </w:r>
      <w:r w:rsidR="000A2CF8">
        <w:rPr>
          <w:sz w:val="20"/>
          <w:szCs w:val="20"/>
        </w:rPr>
        <w:t xml:space="preserve"> и</w:t>
      </w:r>
      <w:r w:rsidRPr="001F7890">
        <w:rPr>
          <w:sz w:val="20"/>
          <w:szCs w:val="20"/>
        </w:rPr>
        <w:t xml:space="preserve"> неполное доминирование;</w:t>
      </w:r>
    </w:p>
    <w:p w:rsidR="007C4DCC" w:rsidRPr="001F7890" w:rsidRDefault="007C4DCC" w:rsidP="006658CE">
      <w:pPr>
        <w:pStyle w:val="a9"/>
        <w:numPr>
          <w:ilvl w:val="0"/>
          <w:numId w:val="10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комплемент</w:t>
      </w:r>
      <w:r w:rsidR="00A30A33" w:rsidRPr="001F7890">
        <w:rPr>
          <w:sz w:val="20"/>
          <w:szCs w:val="20"/>
        </w:rPr>
        <w:t>арность, эпистаз, полимерия;</w:t>
      </w:r>
    </w:p>
    <w:p w:rsidR="007C4DCC" w:rsidRPr="001F7890" w:rsidRDefault="007C4DCC" w:rsidP="006658CE">
      <w:pPr>
        <w:pStyle w:val="a9"/>
        <w:numPr>
          <w:ilvl w:val="0"/>
          <w:numId w:val="10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плейотропия и полимерия;</w:t>
      </w:r>
    </w:p>
    <w:p w:rsidR="007C4DCC" w:rsidRPr="001F7890" w:rsidRDefault="007C4DCC" w:rsidP="006658CE">
      <w:pPr>
        <w:pStyle w:val="a9"/>
        <w:numPr>
          <w:ilvl w:val="0"/>
          <w:numId w:val="10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модифицирующее действие генов;</w:t>
      </w:r>
    </w:p>
    <w:p w:rsidR="007C4DCC" w:rsidRPr="001F7890" w:rsidRDefault="007C4DCC" w:rsidP="006658CE">
      <w:pPr>
        <w:pStyle w:val="a9"/>
        <w:numPr>
          <w:ilvl w:val="0"/>
          <w:numId w:val="10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сцепление генов.</w:t>
      </w:r>
    </w:p>
    <w:p w:rsidR="007C4DCC" w:rsidRPr="001F7890" w:rsidRDefault="00A30A33" w:rsidP="006658CE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6</w:t>
      </w:r>
      <w:r w:rsidR="001A381F" w:rsidRPr="001F7890">
        <w:rPr>
          <w:sz w:val="20"/>
          <w:szCs w:val="20"/>
        </w:rPr>
        <w:t>4</w:t>
      </w:r>
      <w:r w:rsidR="007C4DCC" w:rsidRPr="001F7890">
        <w:rPr>
          <w:sz w:val="20"/>
          <w:szCs w:val="20"/>
        </w:rPr>
        <w:t xml:space="preserve">. </w:t>
      </w:r>
      <w:r w:rsidR="007C4DCC" w:rsidRPr="000A2CF8">
        <w:rPr>
          <w:i/>
          <w:sz w:val="20"/>
          <w:szCs w:val="20"/>
        </w:rPr>
        <w:t>Вид взаимодействия неаллельных генов, при котором один из генов полностью подавляет действие другого, называется</w:t>
      </w:r>
      <w:r w:rsidR="000A2CF8">
        <w:rPr>
          <w:sz w:val="20"/>
          <w:szCs w:val="20"/>
        </w:rPr>
        <w:t>:</w:t>
      </w:r>
    </w:p>
    <w:p w:rsidR="007C4DCC" w:rsidRPr="001F7890" w:rsidRDefault="00A30A33" w:rsidP="006658CE">
      <w:pPr>
        <w:pStyle w:val="a9"/>
        <w:numPr>
          <w:ilvl w:val="0"/>
          <w:numId w:val="10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эпистазом;</w:t>
      </w:r>
    </w:p>
    <w:p w:rsidR="007C4DCC" w:rsidRPr="001F7890" w:rsidRDefault="007C4DCC" w:rsidP="006658CE">
      <w:pPr>
        <w:pStyle w:val="a9"/>
        <w:numPr>
          <w:ilvl w:val="0"/>
          <w:numId w:val="10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полимерией;</w:t>
      </w:r>
    </w:p>
    <w:p w:rsidR="007C4DCC" w:rsidRPr="001F7890" w:rsidRDefault="007C4DCC" w:rsidP="006658CE">
      <w:pPr>
        <w:pStyle w:val="a9"/>
        <w:numPr>
          <w:ilvl w:val="0"/>
          <w:numId w:val="10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комплементарностью;</w:t>
      </w:r>
    </w:p>
    <w:p w:rsidR="007C4DCC" w:rsidRPr="001F7890" w:rsidRDefault="007C4DCC" w:rsidP="006658CE">
      <w:pPr>
        <w:pStyle w:val="a9"/>
        <w:numPr>
          <w:ilvl w:val="0"/>
          <w:numId w:val="10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модифицирующим действием генов;</w:t>
      </w:r>
    </w:p>
    <w:p w:rsidR="007C4DCC" w:rsidRPr="001F7890" w:rsidRDefault="007C4DCC" w:rsidP="006658CE">
      <w:pPr>
        <w:pStyle w:val="a9"/>
        <w:numPr>
          <w:ilvl w:val="0"/>
          <w:numId w:val="10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полным доминированием.</w:t>
      </w:r>
    </w:p>
    <w:p w:rsidR="007C4DCC" w:rsidRPr="001F7890" w:rsidRDefault="00A30A33" w:rsidP="006658CE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lastRenderedPageBreak/>
        <w:t>6</w:t>
      </w:r>
      <w:r w:rsidR="001A381F" w:rsidRPr="001F7890">
        <w:rPr>
          <w:sz w:val="20"/>
          <w:szCs w:val="20"/>
        </w:rPr>
        <w:t>5</w:t>
      </w:r>
      <w:r w:rsidR="007C4DCC" w:rsidRPr="001F7890">
        <w:rPr>
          <w:sz w:val="20"/>
          <w:szCs w:val="20"/>
        </w:rPr>
        <w:t xml:space="preserve">. </w:t>
      </w:r>
      <w:r w:rsidR="007C4DCC" w:rsidRPr="000A2CF8">
        <w:rPr>
          <w:i/>
          <w:sz w:val="20"/>
          <w:szCs w:val="20"/>
        </w:rPr>
        <w:t>Вид взаимодействия неаллельных генов, при котором у пото</w:t>
      </w:r>
      <w:r w:rsidR="007C4DCC" w:rsidRPr="000A2CF8">
        <w:rPr>
          <w:i/>
          <w:sz w:val="20"/>
          <w:szCs w:val="20"/>
        </w:rPr>
        <w:t>м</w:t>
      </w:r>
      <w:r w:rsidR="007C4DCC" w:rsidRPr="000A2CF8">
        <w:rPr>
          <w:i/>
          <w:sz w:val="20"/>
          <w:szCs w:val="20"/>
        </w:rPr>
        <w:t xml:space="preserve">ков </w:t>
      </w:r>
      <w:r w:rsidR="007C4DCC" w:rsidRPr="000A2CF8">
        <w:rPr>
          <w:i/>
          <w:sz w:val="20"/>
          <w:szCs w:val="20"/>
          <w:lang w:val="en-US"/>
        </w:rPr>
        <w:t>F</w:t>
      </w:r>
      <w:r w:rsidR="007C4DCC" w:rsidRPr="000A2CF8">
        <w:rPr>
          <w:i/>
          <w:sz w:val="20"/>
          <w:szCs w:val="20"/>
          <w:vertAlign w:val="subscript"/>
        </w:rPr>
        <w:t>1</w:t>
      </w:r>
      <w:r w:rsidR="007C4DCC" w:rsidRPr="000A2CF8">
        <w:rPr>
          <w:i/>
          <w:sz w:val="20"/>
          <w:szCs w:val="20"/>
        </w:rPr>
        <w:t xml:space="preserve"> наблюдается проявление нового признака, не характерного для родителей, – это</w:t>
      </w:r>
      <w:r w:rsidR="000A2CF8">
        <w:rPr>
          <w:sz w:val="20"/>
          <w:szCs w:val="20"/>
        </w:rPr>
        <w:t>:</w:t>
      </w:r>
    </w:p>
    <w:p w:rsidR="007C4DCC" w:rsidRPr="001F7890" w:rsidRDefault="007C4DCC" w:rsidP="006658CE">
      <w:pPr>
        <w:pStyle w:val="a9"/>
        <w:numPr>
          <w:ilvl w:val="0"/>
          <w:numId w:val="10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эпистаз;</w:t>
      </w:r>
    </w:p>
    <w:p w:rsidR="007C4DCC" w:rsidRPr="001F7890" w:rsidRDefault="007C4DCC" w:rsidP="006658CE">
      <w:pPr>
        <w:pStyle w:val="a9"/>
        <w:numPr>
          <w:ilvl w:val="0"/>
          <w:numId w:val="10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полимерия;</w:t>
      </w:r>
    </w:p>
    <w:p w:rsidR="007C4DCC" w:rsidRPr="001F7890" w:rsidRDefault="00A30A33" w:rsidP="006658CE">
      <w:pPr>
        <w:pStyle w:val="a9"/>
        <w:numPr>
          <w:ilvl w:val="0"/>
          <w:numId w:val="10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комплементарность;</w:t>
      </w:r>
    </w:p>
    <w:p w:rsidR="007C4DCC" w:rsidRPr="001F7890" w:rsidRDefault="007C4DCC" w:rsidP="006658CE">
      <w:pPr>
        <w:pStyle w:val="a9"/>
        <w:numPr>
          <w:ilvl w:val="0"/>
          <w:numId w:val="10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модифицирующее действие генов;</w:t>
      </w:r>
    </w:p>
    <w:p w:rsidR="007C4DCC" w:rsidRPr="001F7890" w:rsidRDefault="007C4DCC" w:rsidP="006658CE">
      <w:pPr>
        <w:pStyle w:val="a9"/>
        <w:numPr>
          <w:ilvl w:val="0"/>
          <w:numId w:val="10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полн</w:t>
      </w:r>
      <w:r w:rsidR="000A2CF8">
        <w:rPr>
          <w:sz w:val="20"/>
          <w:szCs w:val="20"/>
        </w:rPr>
        <w:t>ое</w:t>
      </w:r>
      <w:r w:rsidRPr="001F7890">
        <w:rPr>
          <w:sz w:val="20"/>
          <w:szCs w:val="20"/>
        </w:rPr>
        <w:t xml:space="preserve"> доминирование.</w:t>
      </w:r>
    </w:p>
    <w:p w:rsidR="007C4DCC" w:rsidRPr="001F7890" w:rsidRDefault="00A30A33" w:rsidP="006658CE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6</w:t>
      </w:r>
      <w:r w:rsidR="001A381F" w:rsidRPr="001F7890">
        <w:rPr>
          <w:sz w:val="20"/>
          <w:szCs w:val="20"/>
        </w:rPr>
        <w:t>6</w:t>
      </w:r>
      <w:r w:rsidR="007C4DCC" w:rsidRPr="001F7890">
        <w:rPr>
          <w:sz w:val="20"/>
          <w:szCs w:val="20"/>
        </w:rPr>
        <w:t xml:space="preserve">. </w:t>
      </w:r>
      <w:r w:rsidR="007C4DCC" w:rsidRPr="000A2CF8">
        <w:rPr>
          <w:i/>
          <w:sz w:val="20"/>
          <w:szCs w:val="20"/>
        </w:rPr>
        <w:t xml:space="preserve">Выщепление в </w:t>
      </w:r>
      <w:r w:rsidR="007C4DCC" w:rsidRPr="000A2CF8">
        <w:rPr>
          <w:i/>
          <w:sz w:val="20"/>
          <w:szCs w:val="20"/>
          <w:lang w:val="en-US"/>
        </w:rPr>
        <w:t>F</w:t>
      </w:r>
      <w:r w:rsidR="007C4DCC" w:rsidRPr="000A2CF8">
        <w:rPr>
          <w:i/>
          <w:sz w:val="20"/>
          <w:szCs w:val="20"/>
          <w:vertAlign w:val="subscript"/>
        </w:rPr>
        <w:t>1</w:t>
      </w:r>
      <w:r w:rsidR="007C4DCC" w:rsidRPr="000A2CF8">
        <w:rPr>
          <w:i/>
          <w:sz w:val="20"/>
          <w:szCs w:val="20"/>
        </w:rPr>
        <w:t xml:space="preserve"> потомков с более сильным или более слабым выражением признака, чем у каждой из родительских форм и гибрида </w:t>
      </w:r>
      <w:r w:rsidR="007C4DCC" w:rsidRPr="000A2CF8">
        <w:rPr>
          <w:i/>
          <w:sz w:val="20"/>
          <w:szCs w:val="20"/>
          <w:lang w:val="en-US"/>
        </w:rPr>
        <w:t>F</w:t>
      </w:r>
      <w:r w:rsidR="007C4DCC" w:rsidRPr="000A2CF8">
        <w:rPr>
          <w:i/>
          <w:sz w:val="20"/>
          <w:szCs w:val="20"/>
          <w:vertAlign w:val="subscript"/>
        </w:rPr>
        <w:t>1</w:t>
      </w:r>
      <w:r w:rsidR="007C4DCC" w:rsidRPr="000A2CF8">
        <w:rPr>
          <w:i/>
          <w:sz w:val="20"/>
          <w:szCs w:val="20"/>
        </w:rPr>
        <w:t>, наблюдается</w:t>
      </w:r>
      <w:r w:rsidR="000A2CF8">
        <w:rPr>
          <w:sz w:val="20"/>
          <w:szCs w:val="20"/>
        </w:rPr>
        <w:t>:</w:t>
      </w:r>
    </w:p>
    <w:p w:rsidR="007C4DCC" w:rsidRPr="001F7890" w:rsidRDefault="000A2CF8" w:rsidP="006658CE">
      <w:pPr>
        <w:pStyle w:val="a9"/>
        <w:numPr>
          <w:ilvl w:val="0"/>
          <w:numId w:val="10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при </w:t>
      </w:r>
      <w:r w:rsidR="00A30A33" w:rsidRPr="001F7890">
        <w:rPr>
          <w:sz w:val="20"/>
          <w:szCs w:val="20"/>
        </w:rPr>
        <w:t>кумулятивной полимерии;</w:t>
      </w:r>
    </w:p>
    <w:p w:rsidR="007C4DCC" w:rsidRPr="001F7890" w:rsidRDefault="000A2CF8" w:rsidP="006658CE">
      <w:pPr>
        <w:pStyle w:val="a9"/>
        <w:numPr>
          <w:ilvl w:val="0"/>
          <w:numId w:val="10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при </w:t>
      </w:r>
      <w:r w:rsidR="007C4DCC" w:rsidRPr="001F7890">
        <w:rPr>
          <w:sz w:val="20"/>
          <w:szCs w:val="20"/>
        </w:rPr>
        <w:t>некумулятивной полимерии;</w:t>
      </w:r>
    </w:p>
    <w:p w:rsidR="007C4DCC" w:rsidRPr="001F7890" w:rsidRDefault="000A2CF8" w:rsidP="006658CE">
      <w:pPr>
        <w:pStyle w:val="a9"/>
        <w:numPr>
          <w:ilvl w:val="0"/>
          <w:numId w:val="10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при </w:t>
      </w:r>
      <w:r w:rsidR="007C4DCC" w:rsidRPr="001F7890">
        <w:rPr>
          <w:sz w:val="20"/>
          <w:szCs w:val="20"/>
        </w:rPr>
        <w:t>комплементарном взаимодействии генов;</w:t>
      </w:r>
    </w:p>
    <w:p w:rsidR="007C4DCC" w:rsidRPr="001F7890" w:rsidRDefault="000A2CF8" w:rsidP="006658CE">
      <w:pPr>
        <w:pStyle w:val="a9"/>
        <w:numPr>
          <w:ilvl w:val="0"/>
          <w:numId w:val="10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при </w:t>
      </w:r>
      <w:r w:rsidR="007C4DCC" w:rsidRPr="001F7890">
        <w:rPr>
          <w:sz w:val="20"/>
          <w:szCs w:val="20"/>
        </w:rPr>
        <w:t>доминантном эпистазе;</w:t>
      </w:r>
    </w:p>
    <w:p w:rsidR="007C4DCC" w:rsidRPr="001F7890" w:rsidRDefault="000A2CF8" w:rsidP="006658CE">
      <w:pPr>
        <w:pStyle w:val="a9"/>
        <w:numPr>
          <w:ilvl w:val="0"/>
          <w:numId w:val="10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при </w:t>
      </w:r>
      <w:r w:rsidR="007C4DCC" w:rsidRPr="001F7890">
        <w:rPr>
          <w:sz w:val="20"/>
          <w:szCs w:val="20"/>
        </w:rPr>
        <w:t>рецессивном эпистазе.</w:t>
      </w:r>
    </w:p>
    <w:p w:rsidR="007C4DCC" w:rsidRPr="001F7890" w:rsidRDefault="00A30A33" w:rsidP="006658CE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6</w:t>
      </w:r>
      <w:r w:rsidR="001A381F" w:rsidRPr="001F7890">
        <w:rPr>
          <w:sz w:val="20"/>
          <w:szCs w:val="20"/>
        </w:rPr>
        <w:t>7</w:t>
      </w:r>
      <w:r w:rsidR="007C4DCC" w:rsidRPr="001F7890">
        <w:rPr>
          <w:sz w:val="20"/>
          <w:szCs w:val="20"/>
        </w:rPr>
        <w:t xml:space="preserve">. </w:t>
      </w:r>
      <w:r w:rsidR="007C4DCC" w:rsidRPr="003E5397">
        <w:rPr>
          <w:i/>
          <w:sz w:val="20"/>
          <w:szCs w:val="20"/>
        </w:rPr>
        <w:t xml:space="preserve">При комплементарном взаимодействии в </w:t>
      </w:r>
      <w:r w:rsidR="007C4DCC" w:rsidRPr="003E5397">
        <w:rPr>
          <w:i/>
          <w:sz w:val="20"/>
          <w:szCs w:val="20"/>
          <w:lang w:val="en-US"/>
        </w:rPr>
        <w:t>F</w:t>
      </w:r>
      <w:r w:rsidR="007C4DCC" w:rsidRPr="003E5397">
        <w:rPr>
          <w:i/>
          <w:sz w:val="20"/>
          <w:szCs w:val="20"/>
          <w:vertAlign w:val="subscript"/>
        </w:rPr>
        <w:t>2</w:t>
      </w:r>
      <w:r w:rsidR="007C4DCC" w:rsidRPr="003E5397">
        <w:rPr>
          <w:i/>
          <w:sz w:val="20"/>
          <w:szCs w:val="20"/>
        </w:rPr>
        <w:t xml:space="preserve"> наблюдается </w:t>
      </w:r>
      <w:r w:rsidR="003E5397" w:rsidRPr="003E5397">
        <w:rPr>
          <w:i/>
          <w:sz w:val="20"/>
          <w:szCs w:val="20"/>
        </w:rPr>
        <w:t>сл</w:t>
      </w:r>
      <w:r w:rsidR="003E5397" w:rsidRPr="003E5397">
        <w:rPr>
          <w:i/>
          <w:sz w:val="20"/>
          <w:szCs w:val="20"/>
        </w:rPr>
        <w:t>е</w:t>
      </w:r>
      <w:r w:rsidR="003E5397" w:rsidRPr="003E5397">
        <w:rPr>
          <w:i/>
          <w:sz w:val="20"/>
          <w:szCs w:val="20"/>
        </w:rPr>
        <w:t xml:space="preserve">дующее </w:t>
      </w:r>
      <w:r w:rsidR="007C4DCC" w:rsidRPr="003E5397">
        <w:rPr>
          <w:i/>
          <w:sz w:val="20"/>
          <w:szCs w:val="20"/>
        </w:rPr>
        <w:t>расщепление</w:t>
      </w:r>
      <w:r w:rsidR="003E5397">
        <w:rPr>
          <w:sz w:val="20"/>
          <w:szCs w:val="20"/>
        </w:rPr>
        <w:t>:</w:t>
      </w:r>
    </w:p>
    <w:p w:rsidR="007C4DCC" w:rsidRPr="001F7890" w:rsidRDefault="007C4DCC" w:rsidP="006658CE">
      <w:pPr>
        <w:pStyle w:val="a9"/>
        <w:numPr>
          <w:ilvl w:val="0"/>
          <w:numId w:val="10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3:1</w:t>
      </w:r>
      <w:r w:rsidR="003E5397">
        <w:rPr>
          <w:sz w:val="20"/>
          <w:szCs w:val="20"/>
        </w:rPr>
        <w:t>;</w:t>
      </w:r>
    </w:p>
    <w:p w:rsidR="007C4DCC" w:rsidRPr="001F7890" w:rsidRDefault="00A30A33" w:rsidP="006658CE">
      <w:pPr>
        <w:pStyle w:val="a9"/>
        <w:numPr>
          <w:ilvl w:val="0"/>
          <w:numId w:val="10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9:7;</w:t>
      </w:r>
    </w:p>
    <w:p w:rsidR="007C4DCC" w:rsidRPr="001F7890" w:rsidRDefault="007C4DCC" w:rsidP="006658CE">
      <w:pPr>
        <w:pStyle w:val="a9"/>
        <w:numPr>
          <w:ilvl w:val="0"/>
          <w:numId w:val="10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1:4:6:4:1;</w:t>
      </w:r>
    </w:p>
    <w:p w:rsidR="007C4DCC" w:rsidRPr="001F7890" w:rsidRDefault="007C4DCC" w:rsidP="006658CE">
      <w:pPr>
        <w:pStyle w:val="a9"/>
        <w:numPr>
          <w:ilvl w:val="0"/>
          <w:numId w:val="10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13:3;</w:t>
      </w:r>
    </w:p>
    <w:p w:rsidR="007C4DCC" w:rsidRPr="001F7890" w:rsidRDefault="007C4DCC" w:rsidP="006658CE">
      <w:pPr>
        <w:pStyle w:val="a9"/>
        <w:numPr>
          <w:ilvl w:val="0"/>
          <w:numId w:val="10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15:1.</w:t>
      </w:r>
    </w:p>
    <w:p w:rsidR="007C4DCC" w:rsidRPr="001F7890" w:rsidRDefault="007B1E93" w:rsidP="006658CE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6</w:t>
      </w:r>
      <w:r w:rsidR="001A381F" w:rsidRPr="001F7890">
        <w:rPr>
          <w:sz w:val="20"/>
          <w:szCs w:val="20"/>
        </w:rPr>
        <w:t>8</w:t>
      </w:r>
      <w:r w:rsidR="007C4DCC" w:rsidRPr="001F7890">
        <w:rPr>
          <w:sz w:val="20"/>
          <w:szCs w:val="20"/>
        </w:rPr>
        <w:t xml:space="preserve">. </w:t>
      </w:r>
      <w:r w:rsidR="007C4DCC" w:rsidRPr="003E5397">
        <w:rPr>
          <w:i/>
          <w:sz w:val="20"/>
          <w:szCs w:val="20"/>
        </w:rPr>
        <w:t xml:space="preserve">При эпистазе в </w:t>
      </w:r>
      <w:r w:rsidR="007C4DCC" w:rsidRPr="003E5397">
        <w:rPr>
          <w:i/>
          <w:sz w:val="20"/>
          <w:szCs w:val="20"/>
          <w:lang w:val="en-US"/>
        </w:rPr>
        <w:t>F</w:t>
      </w:r>
      <w:r w:rsidR="007C4DCC" w:rsidRPr="003E5397">
        <w:rPr>
          <w:i/>
          <w:sz w:val="20"/>
          <w:szCs w:val="20"/>
          <w:vertAlign w:val="subscript"/>
        </w:rPr>
        <w:t>2</w:t>
      </w:r>
      <w:r w:rsidR="007C4DCC" w:rsidRPr="003E5397">
        <w:rPr>
          <w:i/>
          <w:sz w:val="20"/>
          <w:szCs w:val="20"/>
        </w:rPr>
        <w:t xml:space="preserve"> наблюдается </w:t>
      </w:r>
      <w:r w:rsidR="003E5397" w:rsidRPr="003E5397">
        <w:rPr>
          <w:i/>
          <w:sz w:val="20"/>
          <w:szCs w:val="20"/>
        </w:rPr>
        <w:t xml:space="preserve">следующее </w:t>
      </w:r>
      <w:r w:rsidR="007C4DCC" w:rsidRPr="003E5397">
        <w:rPr>
          <w:i/>
          <w:sz w:val="20"/>
          <w:szCs w:val="20"/>
        </w:rPr>
        <w:t>расщепление</w:t>
      </w:r>
      <w:r w:rsidR="003E5397">
        <w:rPr>
          <w:sz w:val="20"/>
          <w:szCs w:val="20"/>
        </w:rPr>
        <w:t>:</w:t>
      </w:r>
    </w:p>
    <w:p w:rsidR="007C4DCC" w:rsidRPr="001F7890" w:rsidRDefault="007C4DCC" w:rsidP="006658CE">
      <w:pPr>
        <w:pStyle w:val="a9"/>
        <w:numPr>
          <w:ilvl w:val="0"/>
          <w:numId w:val="11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3:1;</w:t>
      </w:r>
    </w:p>
    <w:p w:rsidR="007C4DCC" w:rsidRPr="001F7890" w:rsidRDefault="007C4DCC" w:rsidP="006658CE">
      <w:pPr>
        <w:pStyle w:val="a9"/>
        <w:numPr>
          <w:ilvl w:val="0"/>
          <w:numId w:val="11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9:7;</w:t>
      </w:r>
    </w:p>
    <w:p w:rsidR="007C4DCC" w:rsidRPr="001F7890" w:rsidRDefault="007C4DCC" w:rsidP="006658CE">
      <w:pPr>
        <w:pStyle w:val="a9"/>
        <w:numPr>
          <w:ilvl w:val="0"/>
          <w:numId w:val="11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1:4:6:4:1;</w:t>
      </w:r>
    </w:p>
    <w:p w:rsidR="007C4DCC" w:rsidRPr="001F7890" w:rsidRDefault="007B1E93" w:rsidP="006658CE">
      <w:pPr>
        <w:pStyle w:val="a9"/>
        <w:numPr>
          <w:ilvl w:val="0"/>
          <w:numId w:val="11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13:3;</w:t>
      </w:r>
    </w:p>
    <w:p w:rsidR="007C4DCC" w:rsidRPr="001F7890" w:rsidRDefault="007C4DCC" w:rsidP="006658CE">
      <w:pPr>
        <w:pStyle w:val="a9"/>
        <w:numPr>
          <w:ilvl w:val="0"/>
          <w:numId w:val="11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15:1.</w:t>
      </w:r>
    </w:p>
    <w:p w:rsidR="007C4DCC" w:rsidRPr="001F7890" w:rsidRDefault="001A381F" w:rsidP="006658CE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69</w:t>
      </w:r>
      <w:r w:rsidR="007C4DCC" w:rsidRPr="001F7890">
        <w:rPr>
          <w:sz w:val="20"/>
          <w:szCs w:val="20"/>
        </w:rPr>
        <w:t xml:space="preserve">. </w:t>
      </w:r>
      <w:r w:rsidR="007C4DCC" w:rsidRPr="003E5397">
        <w:rPr>
          <w:i/>
          <w:sz w:val="20"/>
          <w:szCs w:val="20"/>
        </w:rPr>
        <w:t xml:space="preserve">При кумулятивной полимерии в </w:t>
      </w:r>
      <w:r w:rsidR="007C4DCC" w:rsidRPr="003E5397">
        <w:rPr>
          <w:i/>
          <w:sz w:val="20"/>
          <w:szCs w:val="20"/>
          <w:lang w:val="en-US"/>
        </w:rPr>
        <w:t>F</w:t>
      </w:r>
      <w:r w:rsidR="007C4DCC" w:rsidRPr="003E5397">
        <w:rPr>
          <w:i/>
          <w:sz w:val="20"/>
          <w:szCs w:val="20"/>
          <w:vertAlign w:val="subscript"/>
        </w:rPr>
        <w:t>2</w:t>
      </w:r>
      <w:r w:rsidR="007C4DCC" w:rsidRPr="003E5397">
        <w:rPr>
          <w:i/>
          <w:sz w:val="20"/>
          <w:szCs w:val="20"/>
        </w:rPr>
        <w:t xml:space="preserve"> наблюдается </w:t>
      </w:r>
      <w:r w:rsidR="003E5397" w:rsidRPr="003E5397">
        <w:rPr>
          <w:i/>
          <w:sz w:val="20"/>
          <w:szCs w:val="20"/>
        </w:rPr>
        <w:t xml:space="preserve">следующее </w:t>
      </w:r>
      <w:r w:rsidR="007C4DCC" w:rsidRPr="003E5397">
        <w:rPr>
          <w:i/>
          <w:sz w:val="20"/>
          <w:szCs w:val="20"/>
        </w:rPr>
        <w:t>расщепление</w:t>
      </w:r>
      <w:r w:rsidR="003E5397">
        <w:rPr>
          <w:sz w:val="20"/>
          <w:szCs w:val="20"/>
        </w:rPr>
        <w:t>:</w:t>
      </w:r>
    </w:p>
    <w:p w:rsidR="007C4DCC" w:rsidRPr="001F7890" w:rsidRDefault="007C4DCC" w:rsidP="006658CE">
      <w:pPr>
        <w:pStyle w:val="a9"/>
        <w:numPr>
          <w:ilvl w:val="0"/>
          <w:numId w:val="11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9:7;</w:t>
      </w:r>
    </w:p>
    <w:p w:rsidR="007C4DCC" w:rsidRPr="001F7890" w:rsidRDefault="007C4DCC" w:rsidP="006658CE">
      <w:pPr>
        <w:pStyle w:val="a9"/>
        <w:numPr>
          <w:ilvl w:val="0"/>
          <w:numId w:val="11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9:3:4;</w:t>
      </w:r>
    </w:p>
    <w:p w:rsidR="007C4DCC" w:rsidRPr="001F7890" w:rsidRDefault="007C4DCC" w:rsidP="006658CE">
      <w:pPr>
        <w:pStyle w:val="a9"/>
        <w:numPr>
          <w:ilvl w:val="0"/>
          <w:numId w:val="11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1</w:t>
      </w:r>
      <w:r w:rsidR="007B1E93" w:rsidRPr="001F7890">
        <w:rPr>
          <w:sz w:val="20"/>
          <w:szCs w:val="20"/>
        </w:rPr>
        <w:t>:4:6:4:1;</w:t>
      </w:r>
    </w:p>
    <w:p w:rsidR="007C4DCC" w:rsidRPr="001F7890" w:rsidRDefault="007C4DCC" w:rsidP="006658CE">
      <w:pPr>
        <w:pStyle w:val="a9"/>
        <w:numPr>
          <w:ilvl w:val="0"/>
          <w:numId w:val="11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13:3;</w:t>
      </w:r>
    </w:p>
    <w:p w:rsidR="007C4DCC" w:rsidRPr="001F7890" w:rsidRDefault="007C4DCC" w:rsidP="006658CE">
      <w:pPr>
        <w:pStyle w:val="a9"/>
        <w:numPr>
          <w:ilvl w:val="0"/>
          <w:numId w:val="11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15:1.</w:t>
      </w:r>
    </w:p>
    <w:p w:rsidR="007C4DCC" w:rsidRPr="001F7890" w:rsidRDefault="00A30A33" w:rsidP="006658CE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7</w:t>
      </w:r>
      <w:r w:rsidR="001A381F" w:rsidRPr="001F7890">
        <w:rPr>
          <w:sz w:val="20"/>
          <w:szCs w:val="20"/>
        </w:rPr>
        <w:t>0</w:t>
      </w:r>
      <w:r w:rsidR="007C4DCC" w:rsidRPr="001F7890">
        <w:rPr>
          <w:sz w:val="20"/>
          <w:szCs w:val="20"/>
        </w:rPr>
        <w:t xml:space="preserve">. </w:t>
      </w:r>
      <w:r w:rsidR="007C4DCC" w:rsidRPr="003E5397">
        <w:rPr>
          <w:i/>
          <w:sz w:val="20"/>
          <w:szCs w:val="20"/>
        </w:rPr>
        <w:t xml:space="preserve">При некумулятивной полимерии в </w:t>
      </w:r>
      <w:r w:rsidR="007C4DCC" w:rsidRPr="003E5397">
        <w:rPr>
          <w:i/>
          <w:sz w:val="20"/>
          <w:szCs w:val="20"/>
          <w:lang w:val="en-US"/>
        </w:rPr>
        <w:t>F</w:t>
      </w:r>
      <w:r w:rsidR="007C4DCC" w:rsidRPr="003E5397">
        <w:rPr>
          <w:i/>
          <w:sz w:val="20"/>
          <w:szCs w:val="20"/>
          <w:vertAlign w:val="subscript"/>
        </w:rPr>
        <w:t>2</w:t>
      </w:r>
      <w:r w:rsidR="007C4DCC" w:rsidRPr="003E5397">
        <w:rPr>
          <w:i/>
          <w:sz w:val="20"/>
          <w:szCs w:val="20"/>
        </w:rPr>
        <w:t xml:space="preserve"> наблюдается </w:t>
      </w:r>
      <w:r w:rsidR="003E5397" w:rsidRPr="003E5397">
        <w:rPr>
          <w:i/>
          <w:sz w:val="20"/>
          <w:szCs w:val="20"/>
        </w:rPr>
        <w:t xml:space="preserve">следующее </w:t>
      </w:r>
      <w:r w:rsidR="007C4DCC" w:rsidRPr="003E5397">
        <w:rPr>
          <w:i/>
          <w:sz w:val="20"/>
          <w:szCs w:val="20"/>
        </w:rPr>
        <w:t>расщепление</w:t>
      </w:r>
      <w:r w:rsidR="003E5397">
        <w:rPr>
          <w:sz w:val="20"/>
          <w:szCs w:val="20"/>
        </w:rPr>
        <w:t>:</w:t>
      </w:r>
    </w:p>
    <w:p w:rsidR="007C4DCC" w:rsidRPr="001F7890" w:rsidRDefault="007C4DCC" w:rsidP="006658CE">
      <w:pPr>
        <w:pStyle w:val="a9"/>
        <w:numPr>
          <w:ilvl w:val="0"/>
          <w:numId w:val="37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9:7;</w:t>
      </w:r>
    </w:p>
    <w:p w:rsidR="007C4DCC" w:rsidRPr="001F7890" w:rsidRDefault="007C4DCC" w:rsidP="006658CE">
      <w:pPr>
        <w:pStyle w:val="a9"/>
        <w:numPr>
          <w:ilvl w:val="0"/>
          <w:numId w:val="37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9:3:4;</w:t>
      </w:r>
    </w:p>
    <w:p w:rsidR="007C4DCC" w:rsidRPr="001F7890" w:rsidRDefault="007C4DCC" w:rsidP="005857D0">
      <w:pPr>
        <w:pStyle w:val="a9"/>
        <w:numPr>
          <w:ilvl w:val="0"/>
          <w:numId w:val="376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lastRenderedPageBreak/>
        <w:t>1:4:6:4:1;</w:t>
      </w:r>
    </w:p>
    <w:p w:rsidR="007C4DCC" w:rsidRPr="001F7890" w:rsidRDefault="007C4DCC" w:rsidP="005857D0">
      <w:pPr>
        <w:pStyle w:val="a9"/>
        <w:numPr>
          <w:ilvl w:val="0"/>
          <w:numId w:val="376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13:3;</w:t>
      </w:r>
    </w:p>
    <w:p w:rsidR="007C4DCC" w:rsidRPr="001F7890" w:rsidRDefault="007B1E93" w:rsidP="005857D0">
      <w:pPr>
        <w:pStyle w:val="a9"/>
        <w:numPr>
          <w:ilvl w:val="0"/>
          <w:numId w:val="376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15:1.</w:t>
      </w:r>
    </w:p>
    <w:p w:rsidR="007C4DCC" w:rsidRPr="001F7890" w:rsidRDefault="00A30A33" w:rsidP="005857D0">
      <w:pPr>
        <w:tabs>
          <w:tab w:val="left" w:pos="567"/>
        </w:tabs>
        <w:spacing w:line="245" w:lineRule="auto"/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7</w:t>
      </w:r>
      <w:r w:rsidR="001A381F" w:rsidRPr="001F7890">
        <w:rPr>
          <w:sz w:val="20"/>
          <w:szCs w:val="20"/>
        </w:rPr>
        <w:t>1</w:t>
      </w:r>
      <w:r w:rsidR="007C4DCC" w:rsidRPr="001F7890">
        <w:rPr>
          <w:sz w:val="20"/>
          <w:szCs w:val="20"/>
        </w:rPr>
        <w:t xml:space="preserve">. </w:t>
      </w:r>
      <w:r w:rsidR="007C4DCC" w:rsidRPr="003E5397">
        <w:rPr>
          <w:i/>
          <w:sz w:val="20"/>
          <w:szCs w:val="20"/>
        </w:rPr>
        <w:t>Наследование окраски цветков у душистого горошка, окраски зерновки у ржи, формы плода у тыквы, окраски плода у томатов пр</w:t>
      </w:r>
      <w:r w:rsidR="007C4DCC" w:rsidRPr="003E5397">
        <w:rPr>
          <w:i/>
          <w:sz w:val="20"/>
          <w:szCs w:val="20"/>
        </w:rPr>
        <w:t>о</w:t>
      </w:r>
      <w:r w:rsidR="007C4DCC" w:rsidRPr="003E5397">
        <w:rPr>
          <w:i/>
          <w:sz w:val="20"/>
          <w:szCs w:val="20"/>
        </w:rPr>
        <w:t>исходит по типу</w:t>
      </w:r>
      <w:r w:rsidR="003E5397">
        <w:rPr>
          <w:sz w:val="20"/>
          <w:szCs w:val="20"/>
        </w:rPr>
        <w:t>:</w:t>
      </w:r>
    </w:p>
    <w:p w:rsidR="007C4DCC" w:rsidRPr="001F7890" w:rsidRDefault="007C4DCC" w:rsidP="005857D0">
      <w:pPr>
        <w:pStyle w:val="a9"/>
        <w:numPr>
          <w:ilvl w:val="0"/>
          <w:numId w:val="396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эпистаза;</w:t>
      </w:r>
    </w:p>
    <w:p w:rsidR="007C4DCC" w:rsidRPr="001F7890" w:rsidRDefault="007C4DCC" w:rsidP="005857D0">
      <w:pPr>
        <w:pStyle w:val="a9"/>
        <w:numPr>
          <w:ilvl w:val="0"/>
          <w:numId w:val="396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полимерии;</w:t>
      </w:r>
    </w:p>
    <w:p w:rsidR="007C4DCC" w:rsidRPr="001F7890" w:rsidRDefault="007B1E93" w:rsidP="005857D0">
      <w:pPr>
        <w:pStyle w:val="a9"/>
        <w:numPr>
          <w:ilvl w:val="0"/>
          <w:numId w:val="396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комплементарности;</w:t>
      </w:r>
    </w:p>
    <w:p w:rsidR="007C4DCC" w:rsidRPr="001F7890" w:rsidRDefault="007C4DCC" w:rsidP="005857D0">
      <w:pPr>
        <w:pStyle w:val="a9"/>
        <w:numPr>
          <w:ilvl w:val="0"/>
          <w:numId w:val="396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модифицирующего действия генов;</w:t>
      </w:r>
    </w:p>
    <w:p w:rsidR="007C4DCC" w:rsidRPr="001F7890" w:rsidRDefault="007C4DCC" w:rsidP="005857D0">
      <w:pPr>
        <w:pStyle w:val="a9"/>
        <w:numPr>
          <w:ilvl w:val="0"/>
          <w:numId w:val="396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полного доминирования.</w:t>
      </w:r>
    </w:p>
    <w:p w:rsidR="007C4DCC" w:rsidRPr="001F7890" w:rsidRDefault="00A30A33" w:rsidP="005857D0">
      <w:pPr>
        <w:tabs>
          <w:tab w:val="left" w:pos="567"/>
        </w:tabs>
        <w:spacing w:line="245" w:lineRule="auto"/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7</w:t>
      </w:r>
      <w:r w:rsidR="001A381F" w:rsidRPr="001F7890">
        <w:rPr>
          <w:sz w:val="20"/>
          <w:szCs w:val="20"/>
        </w:rPr>
        <w:t>2</w:t>
      </w:r>
      <w:r w:rsidR="007C4DCC" w:rsidRPr="001F7890">
        <w:rPr>
          <w:sz w:val="20"/>
          <w:szCs w:val="20"/>
        </w:rPr>
        <w:t xml:space="preserve">. </w:t>
      </w:r>
      <w:r w:rsidR="007C4DCC" w:rsidRPr="003E5397">
        <w:rPr>
          <w:i/>
          <w:sz w:val="20"/>
          <w:szCs w:val="20"/>
        </w:rPr>
        <w:t>Наследование окраски чешуй у лука, окраски волокна у хлопча</w:t>
      </w:r>
      <w:r w:rsidR="007C4DCC" w:rsidRPr="003E5397">
        <w:rPr>
          <w:i/>
          <w:sz w:val="20"/>
          <w:szCs w:val="20"/>
        </w:rPr>
        <w:t>т</w:t>
      </w:r>
      <w:r w:rsidR="007C4DCC" w:rsidRPr="003E5397">
        <w:rPr>
          <w:i/>
          <w:sz w:val="20"/>
          <w:szCs w:val="20"/>
        </w:rPr>
        <w:t>ника происходит по типу</w:t>
      </w:r>
      <w:r w:rsidR="003E5397">
        <w:rPr>
          <w:sz w:val="20"/>
          <w:szCs w:val="20"/>
        </w:rPr>
        <w:t>:</w:t>
      </w:r>
    </w:p>
    <w:p w:rsidR="007C4DCC" w:rsidRPr="001F7890" w:rsidRDefault="007B1E93" w:rsidP="005857D0">
      <w:pPr>
        <w:pStyle w:val="a9"/>
        <w:numPr>
          <w:ilvl w:val="0"/>
          <w:numId w:val="397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эпистаза;</w:t>
      </w:r>
    </w:p>
    <w:p w:rsidR="007C4DCC" w:rsidRPr="001F7890" w:rsidRDefault="007C4DCC" w:rsidP="005857D0">
      <w:pPr>
        <w:pStyle w:val="a9"/>
        <w:numPr>
          <w:ilvl w:val="0"/>
          <w:numId w:val="397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полимерии;</w:t>
      </w:r>
    </w:p>
    <w:p w:rsidR="007C4DCC" w:rsidRPr="001F7890" w:rsidRDefault="007C4DCC" w:rsidP="005857D0">
      <w:pPr>
        <w:pStyle w:val="a9"/>
        <w:numPr>
          <w:ilvl w:val="0"/>
          <w:numId w:val="397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комплементарности;</w:t>
      </w:r>
    </w:p>
    <w:p w:rsidR="007C4DCC" w:rsidRPr="001F7890" w:rsidRDefault="007C4DCC" w:rsidP="005857D0">
      <w:pPr>
        <w:pStyle w:val="a9"/>
        <w:numPr>
          <w:ilvl w:val="0"/>
          <w:numId w:val="397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модифицирующего действия генов;</w:t>
      </w:r>
    </w:p>
    <w:p w:rsidR="007C4DCC" w:rsidRPr="001F7890" w:rsidRDefault="007C4DCC" w:rsidP="005857D0">
      <w:pPr>
        <w:pStyle w:val="a9"/>
        <w:numPr>
          <w:ilvl w:val="0"/>
          <w:numId w:val="397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полного доминирования.</w:t>
      </w:r>
    </w:p>
    <w:p w:rsidR="007C4DCC" w:rsidRPr="001F7890" w:rsidRDefault="00A30A33" w:rsidP="005857D0">
      <w:pPr>
        <w:tabs>
          <w:tab w:val="left" w:pos="567"/>
        </w:tabs>
        <w:spacing w:line="245" w:lineRule="auto"/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7</w:t>
      </w:r>
      <w:r w:rsidR="001A381F" w:rsidRPr="001F7890">
        <w:rPr>
          <w:sz w:val="20"/>
          <w:szCs w:val="20"/>
        </w:rPr>
        <w:t>3</w:t>
      </w:r>
      <w:r w:rsidR="007C4DCC" w:rsidRPr="001F7890">
        <w:rPr>
          <w:sz w:val="20"/>
          <w:szCs w:val="20"/>
        </w:rPr>
        <w:t xml:space="preserve">. </w:t>
      </w:r>
      <w:r w:rsidR="007C4DCC" w:rsidRPr="003E5397">
        <w:rPr>
          <w:i/>
          <w:sz w:val="20"/>
          <w:szCs w:val="20"/>
        </w:rPr>
        <w:t>Наследование формы плода у пастушьей сумки, окраски зерна и колоса у пшеницы, длины початка у кукурузы, высоты растения у со</w:t>
      </w:r>
      <w:r w:rsidR="007C4DCC" w:rsidRPr="003E5397">
        <w:rPr>
          <w:i/>
          <w:sz w:val="20"/>
          <w:szCs w:val="20"/>
        </w:rPr>
        <w:t>р</w:t>
      </w:r>
      <w:r w:rsidR="007C4DCC" w:rsidRPr="003E5397">
        <w:rPr>
          <w:i/>
          <w:sz w:val="20"/>
          <w:szCs w:val="20"/>
        </w:rPr>
        <w:t>го происходит по типу</w:t>
      </w:r>
      <w:r w:rsidR="003E5397">
        <w:rPr>
          <w:sz w:val="20"/>
          <w:szCs w:val="20"/>
        </w:rPr>
        <w:t>:</w:t>
      </w:r>
    </w:p>
    <w:p w:rsidR="007C4DCC" w:rsidRPr="001F7890" w:rsidRDefault="007C4DCC" w:rsidP="005857D0">
      <w:pPr>
        <w:pStyle w:val="a9"/>
        <w:numPr>
          <w:ilvl w:val="0"/>
          <w:numId w:val="398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эпистаза;</w:t>
      </w:r>
    </w:p>
    <w:p w:rsidR="007C4DCC" w:rsidRPr="001F7890" w:rsidRDefault="007B1E93" w:rsidP="005857D0">
      <w:pPr>
        <w:pStyle w:val="a9"/>
        <w:numPr>
          <w:ilvl w:val="0"/>
          <w:numId w:val="398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полимерии;</w:t>
      </w:r>
    </w:p>
    <w:p w:rsidR="007C4DCC" w:rsidRPr="001F7890" w:rsidRDefault="007C4DCC" w:rsidP="005857D0">
      <w:pPr>
        <w:pStyle w:val="a9"/>
        <w:numPr>
          <w:ilvl w:val="0"/>
          <w:numId w:val="398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комплементарности;</w:t>
      </w:r>
    </w:p>
    <w:p w:rsidR="007C4DCC" w:rsidRPr="001F7890" w:rsidRDefault="007C4DCC" w:rsidP="005857D0">
      <w:pPr>
        <w:pStyle w:val="a9"/>
        <w:numPr>
          <w:ilvl w:val="0"/>
          <w:numId w:val="398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модифицирующего действия генов;</w:t>
      </w:r>
    </w:p>
    <w:p w:rsidR="007C4DCC" w:rsidRPr="001F7890" w:rsidRDefault="007C4DCC" w:rsidP="005857D0">
      <w:pPr>
        <w:pStyle w:val="a9"/>
        <w:numPr>
          <w:ilvl w:val="0"/>
          <w:numId w:val="398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полного доминирования.</w:t>
      </w:r>
    </w:p>
    <w:p w:rsidR="007C4DCC" w:rsidRPr="001F7890" w:rsidRDefault="007B1E93" w:rsidP="005857D0">
      <w:pPr>
        <w:tabs>
          <w:tab w:val="left" w:pos="567"/>
        </w:tabs>
        <w:spacing w:line="245" w:lineRule="auto"/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7</w:t>
      </w:r>
      <w:r w:rsidR="001A381F" w:rsidRPr="001F7890">
        <w:rPr>
          <w:sz w:val="20"/>
          <w:szCs w:val="20"/>
        </w:rPr>
        <w:t>4</w:t>
      </w:r>
      <w:r w:rsidR="007C4DCC" w:rsidRPr="001F7890">
        <w:rPr>
          <w:sz w:val="20"/>
          <w:szCs w:val="20"/>
        </w:rPr>
        <w:t xml:space="preserve">. </w:t>
      </w:r>
      <w:r w:rsidR="003E5397" w:rsidRPr="003E5397">
        <w:rPr>
          <w:i/>
          <w:sz w:val="20"/>
          <w:szCs w:val="20"/>
        </w:rPr>
        <w:t>Назовите</w:t>
      </w:r>
      <w:r w:rsidR="007C4DCC" w:rsidRPr="003E5397">
        <w:rPr>
          <w:i/>
          <w:sz w:val="20"/>
          <w:szCs w:val="20"/>
        </w:rPr>
        <w:t xml:space="preserve"> основные положения хромосомной теории наследс</w:t>
      </w:r>
      <w:r w:rsidR="007C4DCC" w:rsidRPr="003E5397">
        <w:rPr>
          <w:i/>
          <w:sz w:val="20"/>
          <w:szCs w:val="20"/>
        </w:rPr>
        <w:t>т</w:t>
      </w:r>
      <w:r w:rsidR="007C4DCC" w:rsidRPr="003E5397">
        <w:rPr>
          <w:i/>
          <w:sz w:val="20"/>
          <w:szCs w:val="20"/>
        </w:rPr>
        <w:t>венности</w:t>
      </w:r>
      <w:r w:rsidR="003E5397">
        <w:rPr>
          <w:sz w:val="20"/>
          <w:szCs w:val="20"/>
        </w:rPr>
        <w:t>:</w:t>
      </w:r>
    </w:p>
    <w:p w:rsidR="007C4DCC" w:rsidRPr="001F7890" w:rsidRDefault="007C4DCC" w:rsidP="005857D0">
      <w:pPr>
        <w:pStyle w:val="a9"/>
        <w:numPr>
          <w:ilvl w:val="0"/>
          <w:numId w:val="26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гены в хромосомах расположены линейно;</w:t>
      </w:r>
    </w:p>
    <w:p w:rsidR="007C4DCC" w:rsidRPr="001F7890" w:rsidRDefault="007C4DCC" w:rsidP="005857D0">
      <w:pPr>
        <w:pStyle w:val="a9"/>
        <w:numPr>
          <w:ilvl w:val="0"/>
          <w:numId w:val="26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гены в хромосоме образуют группу сцепления;</w:t>
      </w:r>
    </w:p>
    <w:p w:rsidR="007C4DCC" w:rsidRPr="001F7890" w:rsidRDefault="007C4DCC" w:rsidP="005857D0">
      <w:pPr>
        <w:pStyle w:val="a9"/>
        <w:numPr>
          <w:ilvl w:val="0"/>
          <w:numId w:val="26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число групп сцепления равно гаплоидному набору хромосом;</w:t>
      </w:r>
    </w:p>
    <w:p w:rsidR="007C4DCC" w:rsidRPr="001F7890" w:rsidRDefault="007C4DCC" w:rsidP="005857D0">
      <w:pPr>
        <w:pStyle w:val="a9"/>
        <w:numPr>
          <w:ilvl w:val="0"/>
          <w:numId w:val="26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кроссинговер может нарушать сцепление генов;</w:t>
      </w:r>
    </w:p>
    <w:p w:rsidR="007C4DCC" w:rsidRPr="001F7890" w:rsidRDefault="007B1E93" w:rsidP="005857D0">
      <w:pPr>
        <w:pStyle w:val="a9"/>
        <w:numPr>
          <w:ilvl w:val="0"/>
          <w:numId w:val="26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все ответы верны.</w:t>
      </w:r>
    </w:p>
    <w:p w:rsidR="007C4DCC" w:rsidRPr="001F7890" w:rsidRDefault="007B1E93" w:rsidP="005857D0">
      <w:pPr>
        <w:tabs>
          <w:tab w:val="left" w:pos="567"/>
        </w:tabs>
        <w:spacing w:line="245" w:lineRule="auto"/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7</w:t>
      </w:r>
      <w:r w:rsidR="001A381F" w:rsidRPr="001F7890">
        <w:rPr>
          <w:sz w:val="20"/>
          <w:szCs w:val="20"/>
        </w:rPr>
        <w:t>5</w:t>
      </w:r>
      <w:r w:rsidR="007C4DCC" w:rsidRPr="001F7890">
        <w:rPr>
          <w:sz w:val="20"/>
          <w:szCs w:val="20"/>
        </w:rPr>
        <w:t xml:space="preserve">. </w:t>
      </w:r>
      <w:r w:rsidR="007C4DCC" w:rsidRPr="003E5397">
        <w:rPr>
          <w:i/>
          <w:sz w:val="20"/>
          <w:szCs w:val="20"/>
        </w:rPr>
        <w:t>Число групп сцепления соответствует</w:t>
      </w:r>
      <w:r w:rsidR="003E5397">
        <w:rPr>
          <w:sz w:val="20"/>
          <w:szCs w:val="20"/>
        </w:rPr>
        <w:t>:</w:t>
      </w:r>
    </w:p>
    <w:p w:rsidR="007C4DCC" w:rsidRPr="001F7890" w:rsidRDefault="007C4DCC" w:rsidP="005857D0">
      <w:pPr>
        <w:pStyle w:val="a9"/>
        <w:numPr>
          <w:ilvl w:val="0"/>
          <w:numId w:val="27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половине гаплоидного набора хромосом;</w:t>
      </w:r>
    </w:p>
    <w:p w:rsidR="007C4DCC" w:rsidRPr="001F7890" w:rsidRDefault="007B1E93" w:rsidP="005857D0">
      <w:pPr>
        <w:pStyle w:val="a9"/>
        <w:numPr>
          <w:ilvl w:val="0"/>
          <w:numId w:val="27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гаплоидному набору хромосом;</w:t>
      </w:r>
    </w:p>
    <w:p w:rsidR="007C4DCC" w:rsidRPr="001F7890" w:rsidRDefault="007C4DCC" w:rsidP="005857D0">
      <w:pPr>
        <w:pStyle w:val="a9"/>
        <w:numPr>
          <w:ilvl w:val="0"/>
          <w:numId w:val="27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диплоидному набору хромосом;</w:t>
      </w:r>
    </w:p>
    <w:p w:rsidR="007C4DCC" w:rsidRPr="001F7890" w:rsidRDefault="007C4DCC" w:rsidP="005857D0">
      <w:pPr>
        <w:pStyle w:val="a9"/>
        <w:numPr>
          <w:ilvl w:val="0"/>
          <w:numId w:val="27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тетраплоидному набору хромосом;</w:t>
      </w:r>
    </w:p>
    <w:p w:rsidR="007C4DCC" w:rsidRPr="001F7890" w:rsidRDefault="007C4DCC" w:rsidP="005857D0">
      <w:pPr>
        <w:pStyle w:val="a9"/>
        <w:numPr>
          <w:ilvl w:val="0"/>
          <w:numId w:val="27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не зависит от числа хромосом.</w:t>
      </w:r>
    </w:p>
    <w:p w:rsidR="007C4DCC" w:rsidRPr="001F7890" w:rsidRDefault="007B1E93" w:rsidP="005857D0">
      <w:pPr>
        <w:tabs>
          <w:tab w:val="left" w:pos="567"/>
        </w:tabs>
        <w:spacing w:line="242" w:lineRule="auto"/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lastRenderedPageBreak/>
        <w:t>7</w:t>
      </w:r>
      <w:r w:rsidR="001A381F" w:rsidRPr="001F7890">
        <w:rPr>
          <w:sz w:val="20"/>
          <w:szCs w:val="20"/>
        </w:rPr>
        <w:t>6</w:t>
      </w:r>
      <w:r w:rsidR="007C4DCC" w:rsidRPr="001F7890">
        <w:rPr>
          <w:sz w:val="20"/>
          <w:szCs w:val="20"/>
        </w:rPr>
        <w:t>.</w:t>
      </w:r>
      <w:r w:rsidR="00415BC4">
        <w:rPr>
          <w:sz w:val="20"/>
          <w:szCs w:val="20"/>
        </w:rPr>
        <w:t> </w:t>
      </w:r>
      <w:r w:rsidR="007C4DCC" w:rsidRPr="003E5397">
        <w:rPr>
          <w:i/>
          <w:sz w:val="20"/>
          <w:szCs w:val="20"/>
        </w:rPr>
        <w:t>Схема взаимного расположения генов, находящихся в одной группе сцепления, называется</w:t>
      </w:r>
      <w:r w:rsidR="003E5397">
        <w:rPr>
          <w:sz w:val="20"/>
          <w:szCs w:val="20"/>
        </w:rPr>
        <w:t>:</w:t>
      </w:r>
    </w:p>
    <w:p w:rsidR="007C4DCC" w:rsidRPr="001F7890" w:rsidRDefault="007C4DCC" w:rsidP="005857D0">
      <w:pPr>
        <w:pStyle w:val="a9"/>
        <w:numPr>
          <w:ilvl w:val="0"/>
          <w:numId w:val="28"/>
        </w:numPr>
        <w:tabs>
          <w:tab w:val="left" w:pos="482"/>
        </w:tabs>
        <w:spacing w:line="242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генофондом;</w:t>
      </w:r>
    </w:p>
    <w:p w:rsidR="007C4DCC" w:rsidRPr="001F7890" w:rsidRDefault="007C4DCC" w:rsidP="005857D0">
      <w:pPr>
        <w:pStyle w:val="a9"/>
        <w:numPr>
          <w:ilvl w:val="0"/>
          <w:numId w:val="28"/>
        </w:numPr>
        <w:tabs>
          <w:tab w:val="left" w:pos="482"/>
        </w:tabs>
        <w:spacing w:line="242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генотипом;</w:t>
      </w:r>
    </w:p>
    <w:p w:rsidR="007C4DCC" w:rsidRPr="001F7890" w:rsidRDefault="007B1E93" w:rsidP="005857D0">
      <w:pPr>
        <w:pStyle w:val="a9"/>
        <w:numPr>
          <w:ilvl w:val="0"/>
          <w:numId w:val="28"/>
        </w:numPr>
        <w:tabs>
          <w:tab w:val="left" w:pos="482"/>
        </w:tabs>
        <w:spacing w:line="242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генетической картой;</w:t>
      </w:r>
    </w:p>
    <w:p w:rsidR="007C4DCC" w:rsidRPr="001F7890" w:rsidRDefault="007C4DCC" w:rsidP="005857D0">
      <w:pPr>
        <w:pStyle w:val="a9"/>
        <w:numPr>
          <w:ilvl w:val="0"/>
          <w:numId w:val="28"/>
        </w:numPr>
        <w:tabs>
          <w:tab w:val="left" w:pos="482"/>
        </w:tabs>
        <w:spacing w:line="242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генетическим банком данных;</w:t>
      </w:r>
    </w:p>
    <w:p w:rsidR="007C4DCC" w:rsidRPr="001F7890" w:rsidRDefault="007C4DCC" w:rsidP="005857D0">
      <w:pPr>
        <w:pStyle w:val="a9"/>
        <w:numPr>
          <w:ilvl w:val="0"/>
          <w:numId w:val="28"/>
        </w:numPr>
        <w:tabs>
          <w:tab w:val="left" w:pos="482"/>
        </w:tabs>
        <w:spacing w:line="242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генной инженерией.</w:t>
      </w:r>
    </w:p>
    <w:p w:rsidR="007C4DCC" w:rsidRPr="001F7890" w:rsidRDefault="007B1E93" w:rsidP="005857D0">
      <w:pPr>
        <w:tabs>
          <w:tab w:val="left" w:pos="567"/>
        </w:tabs>
        <w:spacing w:line="242" w:lineRule="auto"/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7</w:t>
      </w:r>
      <w:r w:rsidR="001A381F" w:rsidRPr="001F7890">
        <w:rPr>
          <w:sz w:val="20"/>
          <w:szCs w:val="20"/>
        </w:rPr>
        <w:t>7</w:t>
      </w:r>
      <w:r w:rsidR="007C4DCC" w:rsidRPr="001F7890">
        <w:rPr>
          <w:sz w:val="20"/>
          <w:szCs w:val="20"/>
        </w:rPr>
        <w:t xml:space="preserve">. </w:t>
      </w:r>
      <w:r w:rsidR="007C4DCC" w:rsidRPr="003E5397">
        <w:rPr>
          <w:i/>
          <w:sz w:val="20"/>
          <w:szCs w:val="20"/>
        </w:rPr>
        <w:t>Если гены, отвечающие за развитие нескольких признаков, ра</w:t>
      </w:r>
      <w:r w:rsidR="007C4DCC" w:rsidRPr="003E5397">
        <w:rPr>
          <w:i/>
          <w:sz w:val="20"/>
          <w:szCs w:val="20"/>
        </w:rPr>
        <w:t>с</w:t>
      </w:r>
      <w:r w:rsidR="007C4DCC" w:rsidRPr="003E5397">
        <w:rPr>
          <w:i/>
          <w:sz w:val="20"/>
          <w:szCs w:val="20"/>
        </w:rPr>
        <w:t>положены в одной хромосоме и наследуются вместе, то проявляется закон</w:t>
      </w:r>
      <w:r w:rsidR="003E5397">
        <w:rPr>
          <w:sz w:val="20"/>
          <w:szCs w:val="20"/>
        </w:rPr>
        <w:t>:</w:t>
      </w:r>
    </w:p>
    <w:p w:rsidR="007C4DCC" w:rsidRPr="001F7890" w:rsidRDefault="007C4DCC" w:rsidP="005857D0">
      <w:pPr>
        <w:pStyle w:val="a9"/>
        <w:numPr>
          <w:ilvl w:val="0"/>
          <w:numId w:val="31"/>
        </w:numPr>
        <w:tabs>
          <w:tab w:val="left" w:pos="482"/>
        </w:tabs>
        <w:spacing w:line="242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расщепления;</w:t>
      </w:r>
    </w:p>
    <w:p w:rsidR="007C4DCC" w:rsidRPr="001F7890" w:rsidRDefault="007C4DCC" w:rsidP="005857D0">
      <w:pPr>
        <w:pStyle w:val="a9"/>
        <w:numPr>
          <w:ilvl w:val="0"/>
          <w:numId w:val="31"/>
        </w:numPr>
        <w:tabs>
          <w:tab w:val="left" w:pos="482"/>
        </w:tabs>
        <w:spacing w:line="242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независимого наследования;</w:t>
      </w:r>
    </w:p>
    <w:p w:rsidR="007C4DCC" w:rsidRPr="001F7890" w:rsidRDefault="007C4DCC" w:rsidP="005857D0">
      <w:pPr>
        <w:pStyle w:val="a9"/>
        <w:numPr>
          <w:ilvl w:val="0"/>
          <w:numId w:val="31"/>
        </w:numPr>
        <w:tabs>
          <w:tab w:val="left" w:pos="482"/>
        </w:tabs>
        <w:spacing w:line="242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линейного расположения генов;</w:t>
      </w:r>
    </w:p>
    <w:p w:rsidR="007C4DCC" w:rsidRPr="001F7890" w:rsidRDefault="007C4DCC" w:rsidP="005857D0">
      <w:pPr>
        <w:pStyle w:val="a9"/>
        <w:numPr>
          <w:ilvl w:val="0"/>
          <w:numId w:val="31"/>
        </w:numPr>
        <w:tabs>
          <w:tab w:val="left" w:pos="482"/>
        </w:tabs>
        <w:spacing w:line="242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сцепления с полом;</w:t>
      </w:r>
    </w:p>
    <w:p w:rsidR="007C4DCC" w:rsidRPr="001F7890" w:rsidRDefault="007C4DCC" w:rsidP="005857D0">
      <w:pPr>
        <w:pStyle w:val="a9"/>
        <w:numPr>
          <w:ilvl w:val="0"/>
          <w:numId w:val="31"/>
        </w:numPr>
        <w:tabs>
          <w:tab w:val="left" w:pos="482"/>
        </w:tabs>
        <w:spacing w:line="242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сцепленного наследования</w:t>
      </w:r>
      <w:r w:rsidR="007B1E93" w:rsidRPr="001F7890">
        <w:rPr>
          <w:sz w:val="20"/>
          <w:szCs w:val="20"/>
        </w:rPr>
        <w:t>.</w:t>
      </w:r>
    </w:p>
    <w:p w:rsidR="007C4DCC" w:rsidRPr="001F7890" w:rsidRDefault="001A381F" w:rsidP="00415BC4">
      <w:pPr>
        <w:shd w:val="clear" w:color="auto" w:fill="FFFFFF"/>
        <w:tabs>
          <w:tab w:val="left" w:pos="567"/>
        </w:tabs>
        <w:spacing w:line="242" w:lineRule="auto"/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78</w:t>
      </w:r>
      <w:r w:rsidR="007C4DCC" w:rsidRPr="001F7890">
        <w:rPr>
          <w:sz w:val="20"/>
          <w:szCs w:val="20"/>
        </w:rPr>
        <w:t xml:space="preserve">. </w:t>
      </w:r>
      <w:r w:rsidR="007C4DCC" w:rsidRPr="00415BC4">
        <w:rPr>
          <w:i/>
          <w:sz w:val="20"/>
          <w:szCs w:val="20"/>
        </w:rPr>
        <w:t xml:space="preserve">При сцепленном наследовании особь с генотипом </w:t>
      </w:r>
      <m:oMath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r>
              <m:rPr>
                <m:nor/>
              </m:rPr>
              <w:rPr>
                <w:i/>
                <w:sz w:val="20"/>
                <w:szCs w:val="20"/>
                <w:lang w:val="en-US"/>
              </w:rPr>
              <m:t>AB</m:t>
            </m:r>
          </m:num>
          <m:den>
            <m:r>
              <m:rPr>
                <m:nor/>
              </m:rPr>
              <w:rPr>
                <w:i/>
                <w:sz w:val="20"/>
                <w:szCs w:val="20"/>
              </w:rPr>
              <m:t>ab</m:t>
            </m:r>
          </m:den>
        </m:f>
      </m:oMath>
      <w:r w:rsidR="007C4DCC" w:rsidRPr="00415BC4">
        <w:rPr>
          <w:i/>
          <w:sz w:val="20"/>
          <w:szCs w:val="20"/>
        </w:rPr>
        <w:t xml:space="preserve"> образует гаметы</w:t>
      </w:r>
      <w:r w:rsidR="007C4DCC" w:rsidRPr="001F7890">
        <w:rPr>
          <w:sz w:val="20"/>
          <w:szCs w:val="20"/>
        </w:rPr>
        <w:t>:</w:t>
      </w:r>
    </w:p>
    <w:p w:rsidR="007C4DCC" w:rsidRPr="001F7890" w:rsidRDefault="007C4DCC" w:rsidP="005857D0">
      <w:pPr>
        <w:pStyle w:val="a9"/>
        <w:numPr>
          <w:ilvl w:val="0"/>
          <w:numId w:val="426"/>
        </w:numPr>
        <w:shd w:val="clear" w:color="auto" w:fill="FFFFFF"/>
        <w:tabs>
          <w:tab w:val="left" w:pos="482"/>
        </w:tabs>
        <w:spacing w:line="242" w:lineRule="auto"/>
        <w:ind w:left="0" w:firstLine="284"/>
        <w:jc w:val="both"/>
        <w:rPr>
          <w:sz w:val="20"/>
          <w:szCs w:val="20"/>
          <w:lang w:val="en-US"/>
        </w:rPr>
      </w:pPr>
      <w:r w:rsidRPr="001F7890">
        <w:rPr>
          <w:sz w:val="20"/>
          <w:szCs w:val="20"/>
        </w:rPr>
        <w:t>АВ</w:t>
      </w:r>
      <w:r w:rsidRPr="001F7890">
        <w:rPr>
          <w:sz w:val="20"/>
          <w:szCs w:val="20"/>
          <w:lang w:val="en-US"/>
        </w:rPr>
        <w:t>, Ab, aB, ab</w:t>
      </w:r>
      <w:r w:rsidRPr="001F7890">
        <w:rPr>
          <w:sz w:val="20"/>
          <w:szCs w:val="20"/>
        </w:rPr>
        <w:t>;</w:t>
      </w:r>
    </w:p>
    <w:p w:rsidR="007C4DCC" w:rsidRPr="001F7890" w:rsidRDefault="007C4DCC" w:rsidP="005857D0">
      <w:pPr>
        <w:pStyle w:val="a9"/>
        <w:numPr>
          <w:ilvl w:val="0"/>
          <w:numId w:val="426"/>
        </w:numPr>
        <w:shd w:val="clear" w:color="auto" w:fill="FFFFFF"/>
        <w:tabs>
          <w:tab w:val="left" w:pos="482"/>
        </w:tabs>
        <w:spacing w:line="242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АВ, а</w:t>
      </w:r>
      <w:proofErr w:type="gramStart"/>
      <w:r w:rsidRPr="001F7890">
        <w:rPr>
          <w:sz w:val="20"/>
          <w:szCs w:val="20"/>
          <w:lang w:val="en-US"/>
        </w:rPr>
        <w:t>b</w:t>
      </w:r>
      <w:proofErr w:type="gramEnd"/>
      <w:r w:rsidR="007B1E93" w:rsidRPr="001F7890">
        <w:rPr>
          <w:sz w:val="20"/>
          <w:szCs w:val="20"/>
        </w:rPr>
        <w:t>;</w:t>
      </w:r>
    </w:p>
    <w:p w:rsidR="007C4DCC" w:rsidRPr="001F7890" w:rsidRDefault="007C4DCC" w:rsidP="005857D0">
      <w:pPr>
        <w:pStyle w:val="a9"/>
        <w:numPr>
          <w:ilvl w:val="0"/>
          <w:numId w:val="426"/>
        </w:numPr>
        <w:shd w:val="clear" w:color="auto" w:fill="FFFFFF"/>
        <w:tabs>
          <w:tab w:val="left" w:pos="482"/>
        </w:tabs>
        <w:spacing w:line="242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  <w:lang w:val="en-US"/>
        </w:rPr>
        <w:t>Aa</w:t>
      </w:r>
      <w:r w:rsidRPr="001F7890">
        <w:rPr>
          <w:sz w:val="20"/>
          <w:szCs w:val="20"/>
        </w:rPr>
        <w:t xml:space="preserve">, </w:t>
      </w:r>
      <w:r w:rsidRPr="001F7890">
        <w:rPr>
          <w:sz w:val="20"/>
          <w:szCs w:val="20"/>
          <w:lang w:val="en-US"/>
        </w:rPr>
        <w:t>Bb</w:t>
      </w:r>
      <w:r w:rsidRPr="001F7890">
        <w:rPr>
          <w:sz w:val="20"/>
          <w:szCs w:val="20"/>
        </w:rPr>
        <w:t>;</w:t>
      </w:r>
    </w:p>
    <w:p w:rsidR="007C4DCC" w:rsidRPr="001F7890" w:rsidRDefault="007C4DCC" w:rsidP="005857D0">
      <w:pPr>
        <w:pStyle w:val="a9"/>
        <w:numPr>
          <w:ilvl w:val="0"/>
          <w:numId w:val="426"/>
        </w:numPr>
        <w:shd w:val="clear" w:color="auto" w:fill="FFFFFF"/>
        <w:tabs>
          <w:tab w:val="left" w:pos="482"/>
        </w:tabs>
        <w:spacing w:line="242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  <w:lang w:val="en-US"/>
        </w:rPr>
        <w:t>Ab, aB</w:t>
      </w:r>
      <w:r w:rsidRPr="001F7890">
        <w:rPr>
          <w:sz w:val="20"/>
          <w:szCs w:val="20"/>
        </w:rPr>
        <w:t>;</w:t>
      </w:r>
    </w:p>
    <w:p w:rsidR="007C4DCC" w:rsidRPr="001F7890" w:rsidRDefault="007C4DCC" w:rsidP="005857D0">
      <w:pPr>
        <w:pStyle w:val="a9"/>
        <w:numPr>
          <w:ilvl w:val="0"/>
          <w:numId w:val="426"/>
        </w:numPr>
        <w:shd w:val="clear" w:color="auto" w:fill="FFFFFF"/>
        <w:tabs>
          <w:tab w:val="left" w:pos="482"/>
        </w:tabs>
        <w:spacing w:line="242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  <w:lang w:val="en-US"/>
        </w:rPr>
        <w:t>A</w:t>
      </w:r>
      <w:r w:rsidRPr="001F7890">
        <w:rPr>
          <w:sz w:val="20"/>
          <w:szCs w:val="20"/>
        </w:rPr>
        <w:t>А</w:t>
      </w:r>
      <w:r w:rsidRPr="001F7890">
        <w:rPr>
          <w:sz w:val="20"/>
          <w:szCs w:val="20"/>
          <w:lang w:val="en-US"/>
        </w:rPr>
        <w:t>, B</w:t>
      </w:r>
      <w:r w:rsidRPr="001F7890">
        <w:rPr>
          <w:sz w:val="20"/>
          <w:szCs w:val="20"/>
        </w:rPr>
        <w:t>В.</w:t>
      </w:r>
    </w:p>
    <w:p w:rsidR="007C4DCC" w:rsidRPr="001F7890" w:rsidRDefault="001A381F" w:rsidP="005857D0">
      <w:pPr>
        <w:tabs>
          <w:tab w:val="left" w:pos="567"/>
        </w:tabs>
        <w:spacing w:line="242" w:lineRule="auto"/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79</w:t>
      </w:r>
      <w:r w:rsidR="007C4DCC" w:rsidRPr="001F7890">
        <w:rPr>
          <w:sz w:val="20"/>
          <w:szCs w:val="20"/>
        </w:rPr>
        <w:t xml:space="preserve">. </w:t>
      </w:r>
      <w:r w:rsidR="007C4DCC" w:rsidRPr="003E5397">
        <w:rPr>
          <w:i/>
          <w:sz w:val="20"/>
          <w:szCs w:val="20"/>
        </w:rPr>
        <w:t>Частота кроссинговера между генами, расположенными в о</w:t>
      </w:r>
      <w:r w:rsidR="007C4DCC" w:rsidRPr="003E5397">
        <w:rPr>
          <w:i/>
          <w:sz w:val="20"/>
          <w:szCs w:val="20"/>
        </w:rPr>
        <w:t>д</w:t>
      </w:r>
      <w:r w:rsidR="007C4DCC" w:rsidRPr="003E5397">
        <w:rPr>
          <w:i/>
          <w:sz w:val="20"/>
          <w:szCs w:val="20"/>
        </w:rPr>
        <w:t>ной хромосоме, отражает относительное расстояние между ними. Это закон</w:t>
      </w:r>
      <w:r w:rsidR="003E5397">
        <w:rPr>
          <w:sz w:val="20"/>
          <w:szCs w:val="20"/>
        </w:rPr>
        <w:t>:</w:t>
      </w:r>
    </w:p>
    <w:p w:rsidR="007C4DCC" w:rsidRPr="001F7890" w:rsidRDefault="007C4DCC" w:rsidP="005857D0">
      <w:pPr>
        <w:pStyle w:val="a9"/>
        <w:numPr>
          <w:ilvl w:val="0"/>
          <w:numId w:val="378"/>
        </w:numPr>
        <w:tabs>
          <w:tab w:val="left" w:pos="482"/>
        </w:tabs>
        <w:spacing w:line="242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расщепления;</w:t>
      </w:r>
    </w:p>
    <w:p w:rsidR="007C4DCC" w:rsidRPr="001F7890" w:rsidRDefault="007C4DCC" w:rsidP="005857D0">
      <w:pPr>
        <w:pStyle w:val="a9"/>
        <w:numPr>
          <w:ilvl w:val="0"/>
          <w:numId w:val="378"/>
        </w:numPr>
        <w:tabs>
          <w:tab w:val="left" w:pos="482"/>
        </w:tabs>
        <w:spacing w:line="242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независимого наследования;</w:t>
      </w:r>
    </w:p>
    <w:p w:rsidR="007C4DCC" w:rsidRPr="001F7890" w:rsidRDefault="007C4DCC" w:rsidP="005857D0">
      <w:pPr>
        <w:pStyle w:val="a9"/>
        <w:numPr>
          <w:ilvl w:val="0"/>
          <w:numId w:val="378"/>
        </w:numPr>
        <w:tabs>
          <w:tab w:val="left" w:pos="482"/>
        </w:tabs>
        <w:spacing w:line="242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линейного расположения генов;</w:t>
      </w:r>
    </w:p>
    <w:p w:rsidR="007C4DCC" w:rsidRPr="001F7890" w:rsidRDefault="007C4DCC" w:rsidP="005857D0">
      <w:pPr>
        <w:pStyle w:val="a9"/>
        <w:numPr>
          <w:ilvl w:val="0"/>
          <w:numId w:val="378"/>
        </w:numPr>
        <w:tabs>
          <w:tab w:val="left" w:pos="482"/>
        </w:tabs>
        <w:spacing w:line="242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сцепления с полом;</w:t>
      </w:r>
    </w:p>
    <w:p w:rsidR="007C4DCC" w:rsidRPr="001F7890" w:rsidRDefault="007B1E93" w:rsidP="005857D0">
      <w:pPr>
        <w:pStyle w:val="a9"/>
        <w:numPr>
          <w:ilvl w:val="0"/>
          <w:numId w:val="378"/>
        </w:numPr>
        <w:tabs>
          <w:tab w:val="left" w:pos="482"/>
        </w:tabs>
        <w:spacing w:line="242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сцепленного наследования.</w:t>
      </w:r>
    </w:p>
    <w:p w:rsidR="007C4DCC" w:rsidRPr="001F7890" w:rsidRDefault="00A30A33" w:rsidP="005857D0">
      <w:pPr>
        <w:tabs>
          <w:tab w:val="left" w:pos="567"/>
        </w:tabs>
        <w:spacing w:line="242" w:lineRule="auto"/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8</w:t>
      </w:r>
      <w:r w:rsidR="001A381F" w:rsidRPr="001F7890">
        <w:rPr>
          <w:sz w:val="20"/>
          <w:szCs w:val="20"/>
        </w:rPr>
        <w:t>0</w:t>
      </w:r>
      <w:r w:rsidR="007C4DCC" w:rsidRPr="001F7890">
        <w:rPr>
          <w:sz w:val="20"/>
          <w:szCs w:val="20"/>
        </w:rPr>
        <w:t xml:space="preserve">. </w:t>
      </w:r>
      <w:r w:rsidR="007C4DCC" w:rsidRPr="003E5397">
        <w:rPr>
          <w:i/>
          <w:sz w:val="20"/>
          <w:szCs w:val="20"/>
        </w:rPr>
        <w:t>Результатом кроссинговера является</w:t>
      </w:r>
      <w:r w:rsidR="003E5397">
        <w:rPr>
          <w:sz w:val="20"/>
          <w:szCs w:val="20"/>
        </w:rPr>
        <w:t>:</w:t>
      </w:r>
    </w:p>
    <w:p w:rsidR="007C4DCC" w:rsidRPr="001F7890" w:rsidRDefault="007C4DCC" w:rsidP="005857D0">
      <w:pPr>
        <w:pStyle w:val="a9"/>
        <w:numPr>
          <w:ilvl w:val="0"/>
          <w:numId w:val="29"/>
        </w:numPr>
        <w:tabs>
          <w:tab w:val="left" w:pos="482"/>
        </w:tabs>
        <w:spacing w:line="242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увеличение числа хромосом;</w:t>
      </w:r>
    </w:p>
    <w:p w:rsidR="007C4DCC" w:rsidRPr="001F7890" w:rsidRDefault="007C4DCC" w:rsidP="005857D0">
      <w:pPr>
        <w:pStyle w:val="a9"/>
        <w:numPr>
          <w:ilvl w:val="0"/>
          <w:numId w:val="29"/>
        </w:numPr>
        <w:tabs>
          <w:tab w:val="left" w:pos="482"/>
        </w:tabs>
        <w:spacing w:line="242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создание новых сочетаний генов, приводящ</w:t>
      </w:r>
      <w:r w:rsidR="001A381F" w:rsidRPr="001F7890">
        <w:rPr>
          <w:sz w:val="20"/>
          <w:szCs w:val="20"/>
        </w:rPr>
        <w:t>их к изменчивости организма;</w:t>
      </w:r>
    </w:p>
    <w:p w:rsidR="007C4DCC" w:rsidRPr="001F7890" w:rsidRDefault="007C4DCC" w:rsidP="005857D0">
      <w:pPr>
        <w:pStyle w:val="a9"/>
        <w:numPr>
          <w:ilvl w:val="0"/>
          <w:numId w:val="29"/>
        </w:numPr>
        <w:tabs>
          <w:tab w:val="left" w:pos="482"/>
        </w:tabs>
        <w:spacing w:line="242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изменение числа хромосом</w:t>
      </w:r>
      <w:r w:rsidR="00415BC4">
        <w:rPr>
          <w:sz w:val="20"/>
          <w:szCs w:val="20"/>
        </w:rPr>
        <w:t>,</w:t>
      </w:r>
      <w:r w:rsidRPr="001F7890">
        <w:rPr>
          <w:sz w:val="20"/>
          <w:szCs w:val="20"/>
        </w:rPr>
        <w:t xml:space="preserve"> не кратное </w:t>
      </w:r>
      <w:proofErr w:type="gramStart"/>
      <w:r w:rsidRPr="001F7890">
        <w:rPr>
          <w:sz w:val="20"/>
          <w:szCs w:val="20"/>
        </w:rPr>
        <w:t>гаплоидному</w:t>
      </w:r>
      <w:proofErr w:type="gramEnd"/>
      <w:r w:rsidRPr="001F7890">
        <w:rPr>
          <w:sz w:val="20"/>
          <w:szCs w:val="20"/>
        </w:rPr>
        <w:t>;</w:t>
      </w:r>
    </w:p>
    <w:p w:rsidR="007C4DCC" w:rsidRPr="001F7890" w:rsidRDefault="007C4DCC" w:rsidP="005857D0">
      <w:pPr>
        <w:pStyle w:val="a9"/>
        <w:numPr>
          <w:ilvl w:val="0"/>
          <w:numId w:val="29"/>
        </w:numPr>
        <w:tabs>
          <w:tab w:val="left" w:pos="482"/>
        </w:tabs>
        <w:spacing w:line="242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модификационная изменчивость;</w:t>
      </w:r>
    </w:p>
    <w:p w:rsidR="007C4DCC" w:rsidRPr="001F7890" w:rsidRDefault="007C4DCC" w:rsidP="005857D0">
      <w:pPr>
        <w:pStyle w:val="a9"/>
        <w:numPr>
          <w:ilvl w:val="0"/>
          <w:numId w:val="29"/>
        </w:numPr>
        <w:tabs>
          <w:tab w:val="left" w:pos="482"/>
        </w:tabs>
        <w:spacing w:line="242" w:lineRule="auto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мутационная изменчивость.</w:t>
      </w:r>
    </w:p>
    <w:p w:rsidR="007C4DCC" w:rsidRPr="001F7890" w:rsidRDefault="00A30A33" w:rsidP="005857D0">
      <w:pPr>
        <w:tabs>
          <w:tab w:val="left" w:pos="567"/>
        </w:tabs>
        <w:spacing w:line="242" w:lineRule="auto"/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8</w:t>
      </w:r>
      <w:r w:rsidR="001A381F" w:rsidRPr="001F7890">
        <w:rPr>
          <w:sz w:val="20"/>
          <w:szCs w:val="20"/>
        </w:rPr>
        <w:t>1</w:t>
      </w:r>
      <w:r w:rsidR="007C4DCC" w:rsidRPr="001F7890">
        <w:rPr>
          <w:sz w:val="20"/>
          <w:szCs w:val="20"/>
        </w:rPr>
        <w:t xml:space="preserve">. </w:t>
      </w:r>
      <w:r w:rsidR="007C4DCC" w:rsidRPr="00D35E79">
        <w:rPr>
          <w:i/>
          <w:sz w:val="20"/>
          <w:szCs w:val="20"/>
        </w:rPr>
        <w:t>Если величина кроссинговера между генами</w:t>
      </w:r>
      <w:proofErr w:type="gramStart"/>
      <w:r w:rsidR="007C4DCC" w:rsidRPr="00D35E79">
        <w:rPr>
          <w:i/>
          <w:sz w:val="20"/>
          <w:szCs w:val="20"/>
        </w:rPr>
        <w:t xml:space="preserve"> А</w:t>
      </w:r>
      <w:proofErr w:type="gramEnd"/>
      <w:r w:rsidR="007C4DCC" w:rsidRPr="00D35E79">
        <w:rPr>
          <w:i/>
          <w:sz w:val="20"/>
          <w:szCs w:val="20"/>
        </w:rPr>
        <w:t xml:space="preserve"> и В равна 10 %, это означает, что</w:t>
      </w:r>
      <w:r w:rsidR="00D35E79">
        <w:rPr>
          <w:sz w:val="20"/>
          <w:szCs w:val="20"/>
        </w:rPr>
        <w:t>:</w:t>
      </w:r>
    </w:p>
    <w:p w:rsidR="007C4DCC" w:rsidRPr="001F7890" w:rsidRDefault="007C4DCC" w:rsidP="006658CE">
      <w:pPr>
        <w:pStyle w:val="a9"/>
        <w:numPr>
          <w:ilvl w:val="0"/>
          <w:numId w:val="3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lastRenderedPageBreak/>
        <w:t>расстояние между генами соответствует 0,1 морганиде;</w:t>
      </w:r>
    </w:p>
    <w:p w:rsidR="007C4DCC" w:rsidRPr="001F7890" w:rsidRDefault="007C4DCC" w:rsidP="006658CE">
      <w:pPr>
        <w:pStyle w:val="a9"/>
        <w:numPr>
          <w:ilvl w:val="0"/>
          <w:numId w:val="3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расстояние между генами соответствует 1 морганиде;</w:t>
      </w:r>
    </w:p>
    <w:p w:rsidR="007C4DCC" w:rsidRPr="001F7890" w:rsidRDefault="007C4DCC" w:rsidP="006658CE">
      <w:pPr>
        <w:pStyle w:val="a9"/>
        <w:numPr>
          <w:ilvl w:val="0"/>
          <w:numId w:val="3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расстояние между генами </w:t>
      </w:r>
      <w:r w:rsidR="007B1E93" w:rsidRPr="001F7890">
        <w:rPr>
          <w:sz w:val="20"/>
          <w:szCs w:val="20"/>
        </w:rPr>
        <w:t>соответствует 10 морганидам;</w:t>
      </w:r>
    </w:p>
    <w:p w:rsidR="007C4DCC" w:rsidRPr="001F7890" w:rsidRDefault="007C4DCC" w:rsidP="006658CE">
      <w:pPr>
        <w:pStyle w:val="a9"/>
        <w:numPr>
          <w:ilvl w:val="0"/>
          <w:numId w:val="3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расстояние между генами соответствует 90 морганидам;</w:t>
      </w:r>
    </w:p>
    <w:p w:rsidR="007C4DCC" w:rsidRPr="001F7890" w:rsidRDefault="007C4DCC" w:rsidP="006658CE">
      <w:pPr>
        <w:pStyle w:val="a9"/>
        <w:numPr>
          <w:ilvl w:val="0"/>
          <w:numId w:val="3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расстояние между генами соответствует 100 морганидам.</w:t>
      </w:r>
    </w:p>
    <w:p w:rsidR="007C4DCC" w:rsidRPr="001F7890" w:rsidRDefault="007B1E93" w:rsidP="006658CE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8</w:t>
      </w:r>
      <w:r w:rsidR="001A381F" w:rsidRPr="001F7890">
        <w:rPr>
          <w:sz w:val="20"/>
          <w:szCs w:val="20"/>
        </w:rPr>
        <w:t>2</w:t>
      </w:r>
      <w:r w:rsidR="007C4DCC" w:rsidRPr="001F7890">
        <w:rPr>
          <w:sz w:val="20"/>
          <w:szCs w:val="20"/>
        </w:rPr>
        <w:t xml:space="preserve">. </w:t>
      </w:r>
      <w:r w:rsidR="007C4DCC" w:rsidRPr="00D35E79">
        <w:rPr>
          <w:i/>
          <w:sz w:val="20"/>
          <w:szCs w:val="20"/>
        </w:rPr>
        <w:t>Половые хромосомы – это</w:t>
      </w:r>
      <w:r w:rsidR="00D35E79">
        <w:rPr>
          <w:sz w:val="20"/>
          <w:szCs w:val="20"/>
        </w:rPr>
        <w:t>:</w:t>
      </w:r>
    </w:p>
    <w:p w:rsidR="007C4DCC" w:rsidRPr="001F7890" w:rsidRDefault="007C4DCC" w:rsidP="006658CE">
      <w:pPr>
        <w:pStyle w:val="a9"/>
        <w:numPr>
          <w:ilvl w:val="0"/>
          <w:numId w:val="3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хромосомы мужского организма;</w:t>
      </w:r>
    </w:p>
    <w:p w:rsidR="007C4DCC" w:rsidRPr="001F7890" w:rsidRDefault="007C4DCC" w:rsidP="006658CE">
      <w:pPr>
        <w:pStyle w:val="a9"/>
        <w:numPr>
          <w:ilvl w:val="0"/>
          <w:numId w:val="3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хромосомы женского организма;</w:t>
      </w:r>
    </w:p>
    <w:p w:rsidR="007C4DCC" w:rsidRPr="001F7890" w:rsidRDefault="007C4DCC" w:rsidP="006658CE">
      <w:pPr>
        <w:pStyle w:val="a9"/>
        <w:numPr>
          <w:ilvl w:val="0"/>
          <w:numId w:val="3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хромосомы</w:t>
      </w:r>
      <w:r w:rsidR="00D35E79">
        <w:rPr>
          <w:sz w:val="20"/>
          <w:szCs w:val="20"/>
        </w:rPr>
        <w:t>,</w:t>
      </w:r>
      <w:r w:rsidRPr="001F7890">
        <w:rPr>
          <w:sz w:val="20"/>
          <w:szCs w:val="20"/>
        </w:rPr>
        <w:t xml:space="preserve"> одинаковые у мужского и женского организмов;</w:t>
      </w:r>
    </w:p>
    <w:p w:rsidR="007C4DCC" w:rsidRPr="001F7890" w:rsidRDefault="007C4DCC" w:rsidP="006658CE">
      <w:pPr>
        <w:pStyle w:val="a9"/>
        <w:numPr>
          <w:ilvl w:val="0"/>
          <w:numId w:val="3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хромосомы</w:t>
      </w:r>
      <w:r w:rsidR="00D35E79">
        <w:rPr>
          <w:sz w:val="20"/>
          <w:szCs w:val="20"/>
        </w:rPr>
        <w:t>,</w:t>
      </w:r>
      <w:r w:rsidRPr="001F7890">
        <w:rPr>
          <w:sz w:val="20"/>
          <w:szCs w:val="20"/>
        </w:rPr>
        <w:t xml:space="preserve"> разные у мужского</w:t>
      </w:r>
      <w:r w:rsidR="007B1E93" w:rsidRPr="001F7890">
        <w:rPr>
          <w:sz w:val="20"/>
          <w:szCs w:val="20"/>
        </w:rPr>
        <w:t xml:space="preserve"> и женского организмов;</w:t>
      </w:r>
    </w:p>
    <w:p w:rsidR="007C4DCC" w:rsidRPr="001F7890" w:rsidRDefault="007C4DCC" w:rsidP="006658CE">
      <w:pPr>
        <w:pStyle w:val="a9"/>
        <w:numPr>
          <w:ilvl w:val="0"/>
          <w:numId w:val="3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набор хромосом организма.</w:t>
      </w:r>
    </w:p>
    <w:p w:rsidR="007C4DCC" w:rsidRPr="001F7890" w:rsidRDefault="007B1E93" w:rsidP="006658CE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8</w:t>
      </w:r>
      <w:r w:rsidR="001A381F" w:rsidRPr="001F7890">
        <w:rPr>
          <w:sz w:val="20"/>
          <w:szCs w:val="20"/>
        </w:rPr>
        <w:t>3</w:t>
      </w:r>
      <w:r w:rsidR="007C4DCC" w:rsidRPr="001F7890">
        <w:rPr>
          <w:sz w:val="20"/>
          <w:szCs w:val="20"/>
        </w:rPr>
        <w:t xml:space="preserve">. </w:t>
      </w:r>
      <w:r w:rsidR="00D35E79" w:rsidRPr="00D35E79">
        <w:rPr>
          <w:i/>
          <w:sz w:val="20"/>
          <w:szCs w:val="20"/>
        </w:rPr>
        <w:t>Укажите, с</w:t>
      </w:r>
      <w:r w:rsidR="007C4DCC" w:rsidRPr="00D35E79">
        <w:rPr>
          <w:i/>
          <w:sz w:val="20"/>
          <w:szCs w:val="20"/>
        </w:rPr>
        <w:t>колько существует типов хромосомного определ</w:t>
      </w:r>
      <w:r w:rsidR="007C4DCC" w:rsidRPr="00D35E79">
        <w:rPr>
          <w:i/>
          <w:sz w:val="20"/>
          <w:szCs w:val="20"/>
        </w:rPr>
        <w:t>е</w:t>
      </w:r>
      <w:r w:rsidR="007C4DCC" w:rsidRPr="00D35E79">
        <w:rPr>
          <w:i/>
          <w:sz w:val="20"/>
          <w:szCs w:val="20"/>
        </w:rPr>
        <w:t>ния пола</w:t>
      </w:r>
      <w:r w:rsidR="00D35E79">
        <w:rPr>
          <w:sz w:val="20"/>
          <w:szCs w:val="20"/>
        </w:rPr>
        <w:t>:</w:t>
      </w:r>
    </w:p>
    <w:p w:rsidR="007C4DCC" w:rsidRPr="001F7890" w:rsidRDefault="007C4DCC" w:rsidP="006658CE">
      <w:pPr>
        <w:pStyle w:val="a9"/>
        <w:numPr>
          <w:ilvl w:val="0"/>
          <w:numId w:val="39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один;</w:t>
      </w:r>
    </w:p>
    <w:p w:rsidR="007C4DCC" w:rsidRPr="001F7890" w:rsidRDefault="007C4DCC" w:rsidP="006658CE">
      <w:pPr>
        <w:pStyle w:val="a9"/>
        <w:numPr>
          <w:ilvl w:val="0"/>
          <w:numId w:val="39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два;</w:t>
      </w:r>
    </w:p>
    <w:p w:rsidR="007C4DCC" w:rsidRPr="001F7890" w:rsidRDefault="007C4DCC" w:rsidP="006658CE">
      <w:pPr>
        <w:pStyle w:val="a9"/>
        <w:numPr>
          <w:ilvl w:val="0"/>
          <w:numId w:val="39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три;</w:t>
      </w:r>
    </w:p>
    <w:p w:rsidR="007C4DCC" w:rsidRPr="001F7890" w:rsidRDefault="007B1E93" w:rsidP="006658CE">
      <w:pPr>
        <w:pStyle w:val="a9"/>
        <w:numPr>
          <w:ilvl w:val="0"/>
          <w:numId w:val="39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четыре;</w:t>
      </w:r>
    </w:p>
    <w:p w:rsidR="007C4DCC" w:rsidRPr="001F7890" w:rsidRDefault="007C4DCC" w:rsidP="006658CE">
      <w:pPr>
        <w:pStyle w:val="a9"/>
        <w:numPr>
          <w:ilvl w:val="0"/>
          <w:numId w:val="39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пять.</w:t>
      </w:r>
    </w:p>
    <w:p w:rsidR="007C4DCC" w:rsidRPr="001F7890" w:rsidRDefault="007B1E93" w:rsidP="006658CE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8</w:t>
      </w:r>
      <w:r w:rsidR="001A381F" w:rsidRPr="001F7890">
        <w:rPr>
          <w:sz w:val="20"/>
          <w:szCs w:val="20"/>
        </w:rPr>
        <w:t>4</w:t>
      </w:r>
      <w:r w:rsidR="007C4DCC" w:rsidRPr="001F7890">
        <w:rPr>
          <w:sz w:val="20"/>
          <w:szCs w:val="20"/>
        </w:rPr>
        <w:t xml:space="preserve">. </w:t>
      </w:r>
      <w:r w:rsidR="00D35E79" w:rsidRPr="00D35E79">
        <w:rPr>
          <w:i/>
          <w:sz w:val="20"/>
          <w:szCs w:val="20"/>
        </w:rPr>
        <w:t>Г</w:t>
      </w:r>
      <w:r w:rsidR="007C4DCC" w:rsidRPr="00D35E79">
        <w:rPr>
          <w:i/>
          <w:sz w:val="20"/>
          <w:szCs w:val="20"/>
        </w:rPr>
        <w:t xml:space="preserve">етерогаметным </w:t>
      </w:r>
      <w:r w:rsidR="00D35E79">
        <w:rPr>
          <w:i/>
          <w:sz w:val="20"/>
          <w:szCs w:val="20"/>
        </w:rPr>
        <w:t xml:space="preserve">полом </w:t>
      </w:r>
      <w:r w:rsidR="007C4DCC" w:rsidRPr="00D35E79">
        <w:rPr>
          <w:i/>
          <w:sz w:val="20"/>
          <w:szCs w:val="20"/>
        </w:rPr>
        <w:t>у млекопитающих, рыб, дрозофилы</w:t>
      </w:r>
      <w:r w:rsidR="00D35E79" w:rsidRPr="00D35E79">
        <w:rPr>
          <w:i/>
          <w:sz w:val="20"/>
          <w:szCs w:val="20"/>
        </w:rPr>
        <w:t xml:space="preserve"> я</w:t>
      </w:r>
      <w:r w:rsidR="00D35E79" w:rsidRPr="00D35E79">
        <w:rPr>
          <w:i/>
          <w:sz w:val="20"/>
          <w:szCs w:val="20"/>
        </w:rPr>
        <w:t>в</w:t>
      </w:r>
      <w:r w:rsidR="00D35E79" w:rsidRPr="00D35E79">
        <w:rPr>
          <w:i/>
          <w:sz w:val="20"/>
          <w:szCs w:val="20"/>
        </w:rPr>
        <w:t>ляется</w:t>
      </w:r>
      <w:r w:rsidR="00D35E79">
        <w:rPr>
          <w:sz w:val="20"/>
          <w:szCs w:val="20"/>
        </w:rPr>
        <w:t>:</w:t>
      </w:r>
    </w:p>
    <w:p w:rsidR="007C4DCC" w:rsidRPr="001F7890" w:rsidRDefault="007B1E93" w:rsidP="006658CE">
      <w:pPr>
        <w:pStyle w:val="a9"/>
        <w:numPr>
          <w:ilvl w:val="0"/>
          <w:numId w:val="3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только мужской;</w:t>
      </w:r>
    </w:p>
    <w:p w:rsidR="007C4DCC" w:rsidRPr="001F7890" w:rsidRDefault="007C4DCC" w:rsidP="006658CE">
      <w:pPr>
        <w:pStyle w:val="a9"/>
        <w:numPr>
          <w:ilvl w:val="0"/>
          <w:numId w:val="3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только женский;</w:t>
      </w:r>
    </w:p>
    <w:p w:rsidR="007C4DCC" w:rsidRPr="001F7890" w:rsidRDefault="007C4DCC" w:rsidP="006658CE">
      <w:pPr>
        <w:pStyle w:val="a9"/>
        <w:numPr>
          <w:ilvl w:val="0"/>
          <w:numId w:val="3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мужской и женский;</w:t>
      </w:r>
    </w:p>
    <w:p w:rsidR="007C4DCC" w:rsidRPr="001F7890" w:rsidRDefault="007C4DCC" w:rsidP="006658CE">
      <w:pPr>
        <w:pStyle w:val="a9"/>
        <w:numPr>
          <w:ilvl w:val="0"/>
          <w:numId w:val="3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зависит от условий среды;</w:t>
      </w:r>
    </w:p>
    <w:p w:rsidR="007C4DCC" w:rsidRPr="001F7890" w:rsidRDefault="007C4DCC" w:rsidP="006658CE">
      <w:pPr>
        <w:pStyle w:val="a9"/>
        <w:numPr>
          <w:ilvl w:val="0"/>
          <w:numId w:val="3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все ответы верны.</w:t>
      </w:r>
    </w:p>
    <w:p w:rsidR="007C4DCC" w:rsidRPr="001F7890" w:rsidRDefault="007B1E93" w:rsidP="006658CE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8</w:t>
      </w:r>
      <w:r w:rsidR="001A381F" w:rsidRPr="001F7890">
        <w:rPr>
          <w:sz w:val="20"/>
          <w:szCs w:val="20"/>
        </w:rPr>
        <w:t>5</w:t>
      </w:r>
      <w:r w:rsidR="007C4DCC" w:rsidRPr="001F7890">
        <w:rPr>
          <w:sz w:val="20"/>
          <w:szCs w:val="20"/>
        </w:rPr>
        <w:t xml:space="preserve">. </w:t>
      </w:r>
      <w:r w:rsidR="00D35E79" w:rsidRPr="00D35E79">
        <w:rPr>
          <w:i/>
          <w:sz w:val="20"/>
          <w:szCs w:val="20"/>
        </w:rPr>
        <w:t>Г</w:t>
      </w:r>
      <w:r w:rsidR="007C4DCC" w:rsidRPr="00D35E79">
        <w:rPr>
          <w:i/>
          <w:sz w:val="20"/>
          <w:szCs w:val="20"/>
        </w:rPr>
        <w:t xml:space="preserve">омогаметным </w:t>
      </w:r>
      <w:r w:rsidR="00D35E79" w:rsidRPr="00D35E79">
        <w:rPr>
          <w:i/>
          <w:sz w:val="20"/>
          <w:szCs w:val="20"/>
        </w:rPr>
        <w:t xml:space="preserve">полом </w:t>
      </w:r>
      <w:r w:rsidR="007C4DCC" w:rsidRPr="00D35E79">
        <w:rPr>
          <w:i/>
          <w:sz w:val="20"/>
          <w:szCs w:val="20"/>
        </w:rPr>
        <w:t>у птиц и бабочек</w:t>
      </w:r>
      <w:r w:rsidR="00D35E79" w:rsidRPr="00D35E79">
        <w:rPr>
          <w:i/>
          <w:sz w:val="20"/>
          <w:szCs w:val="20"/>
        </w:rPr>
        <w:t xml:space="preserve"> является</w:t>
      </w:r>
      <w:r w:rsidR="00D35E79">
        <w:rPr>
          <w:sz w:val="20"/>
          <w:szCs w:val="20"/>
        </w:rPr>
        <w:t>:</w:t>
      </w:r>
    </w:p>
    <w:p w:rsidR="007C4DCC" w:rsidRPr="001F7890" w:rsidRDefault="007B1E93" w:rsidP="006658CE">
      <w:pPr>
        <w:pStyle w:val="a9"/>
        <w:numPr>
          <w:ilvl w:val="0"/>
          <w:numId w:val="37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только мужской;</w:t>
      </w:r>
    </w:p>
    <w:p w:rsidR="007C4DCC" w:rsidRPr="001F7890" w:rsidRDefault="007C4DCC" w:rsidP="006658CE">
      <w:pPr>
        <w:pStyle w:val="a9"/>
        <w:numPr>
          <w:ilvl w:val="0"/>
          <w:numId w:val="37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только женский;</w:t>
      </w:r>
    </w:p>
    <w:p w:rsidR="007C4DCC" w:rsidRPr="001F7890" w:rsidRDefault="007C4DCC" w:rsidP="006658CE">
      <w:pPr>
        <w:pStyle w:val="a9"/>
        <w:numPr>
          <w:ilvl w:val="0"/>
          <w:numId w:val="37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мужской и женский;</w:t>
      </w:r>
    </w:p>
    <w:p w:rsidR="007C4DCC" w:rsidRPr="001F7890" w:rsidRDefault="007C4DCC" w:rsidP="006658CE">
      <w:pPr>
        <w:pStyle w:val="a9"/>
        <w:numPr>
          <w:ilvl w:val="0"/>
          <w:numId w:val="37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зависит от условий среды;</w:t>
      </w:r>
    </w:p>
    <w:p w:rsidR="007C4DCC" w:rsidRPr="001F7890" w:rsidRDefault="007C4DCC" w:rsidP="006658CE">
      <w:pPr>
        <w:pStyle w:val="a9"/>
        <w:numPr>
          <w:ilvl w:val="0"/>
          <w:numId w:val="37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все ответы верны.</w:t>
      </w:r>
    </w:p>
    <w:p w:rsidR="007C4DCC" w:rsidRPr="001F7890" w:rsidRDefault="007B1E93" w:rsidP="006658CE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8</w:t>
      </w:r>
      <w:r w:rsidR="001A381F" w:rsidRPr="001F7890">
        <w:rPr>
          <w:sz w:val="20"/>
          <w:szCs w:val="20"/>
        </w:rPr>
        <w:t>6</w:t>
      </w:r>
      <w:r w:rsidR="007C4DCC" w:rsidRPr="001F7890">
        <w:rPr>
          <w:sz w:val="20"/>
          <w:szCs w:val="20"/>
        </w:rPr>
        <w:t xml:space="preserve">. </w:t>
      </w:r>
      <w:r w:rsidR="007C4DCC" w:rsidRPr="00D35E79">
        <w:rPr>
          <w:i/>
          <w:sz w:val="20"/>
          <w:szCs w:val="20"/>
        </w:rPr>
        <w:t>Наследование пола происходит в соотношении</w:t>
      </w:r>
      <w:r w:rsidR="00D35E79" w:rsidRPr="00D35E79">
        <w:rPr>
          <w:i/>
          <w:sz w:val="20"/>
          <w:szCs w:val="20"/>
        </w:rPr>
        <w:t>,</w:t>
      </w:r>
      <w:r w:rsidR="007C4DCC" w:rsidRPr="00D35E79">
        <w:rPr>
          <w:i/>
          <w:sz w:val="20"/>
          <w:szCs w:val="20"/>
        </w:rPr>
        <w:t xml:space="preserve"> близком</w:t>
      </w:r>
      <w:r w:rsidR="00D35E79">
        <w:rPr>
          <w:sz w:val="20"/>
          <w:szCs w:val="20"/>
        </w:rPr>
        <w:t>:</w:t>
      </w:r>
    </w:p>
    <w:p w:rsidR="007C4DCC" w:rsidRPr="001F7890" w:rsidRDefault="007B1E93" w:rsidP="006658CE">
      <w:pPr>
        <w:pStyle w:val="a9"/>
        <w:numPr>
          <w:ilvl w:val="0"/>
          <w:numId w:val="40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1:1;</w:t>
      </w:r>
    </w:p>
    <w:p w:rsidR="007C4DCC" w:rsidRPr="001F7890" w:rsidRDefault="007C4DCC" w:rsidP="006658CE">
      <w:pPr>
        <w:pStyle w:val="a9"/>
        <w:numPr>
          <w:ilvl w:val="0"/>
          <w:numId w:val="40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3:1;</w:t>
      </w:r>
    </w:p>
    <w:p w:rsidR="007C4DCC" w:rsidRPr="001F7890" w:rsidRDefault="007C4DCC" w:rsidP="006658CE">
      <w:pPr>
        <w:pStyle w:val="a9"/>
        <w:numPr>
          <w:ilvl w:val="0"/>
          <w:numId w:val="40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15:1;</w:t>
      </w:r>
    </w:p>
    <w:p w:rsidR="007C4DCC" w:rsidRPr="001F7890" w:rsidRDefault="007C4DCC" w:rsidP="006658CE">
      <w:pPr>
        <w:pStyle w:val="a9"/>
        <w:numPr>
          <w:ilvl w:val="0"/>
          <w:numId w:val="40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64:1;</w:t>
      </w:r>
    </w:p>
    <w:p w:rsidR="007C4DCC" w:rsidRPr="001F7890" w:rsidRDefault="007C4DCC" w:rsidP="006658CE">
      <w:pPr>
        <w:pStyle w:val="a9"/>
        <w:numPr>
          <w:ilvl w:val="0"/>
          <w:numId w:val="40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255:1.</w:t>
      </w:r>
    </w:p>
    <w:p w:rsidR="007C4DCC" w:rsidRPr="001F7890" w:rsidRDefault="001A381F" w:rsidP="006658CE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87</w:t>
      </w:r>
      <w:r w:rsidR="007C4DCC" w:rsidRPr="001F7890">
        <w:rPr>
          <w:sz w:val="20"/>
          <w:szCs w:val="20"/>
        </w:rPr>
        <w:t xml:space="preserve">. </w:t>
      </w:r>
      <w:r w:rsidR="007C4DCC" w:rsidRPr="00D35E79">
        <w:rPr>
          <w:i/>
          <w:sz w:val="20"/>
          <w:szCs w:val="20"/>
        </w:rPr>
        <w:t>Сцепленными с полом называются признаки, гены которых расположены</w:t>
      </w:r>
      <w:r w:rsidR="00D35E79">
        <w:rPr>
          <w:sz w:val="20"/>
          <w:szCs w:val="20"/>
        </w:rPr>
        <w:t>:</w:t>
      </w:r>
    </w:p>
    <w:p w:rsidR="007C4DCC" w:rsidRPr="001F7890" w:rsidRDefault="00D35E79" w:rsidP="006658CE">
      <w:pPr>
        <w:pStyle w:val="a9"/>
        <w:numPr>
          <w:ilvl w:val="0"/>
          <w:numId w:val="3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в </w:t>
      </w:r>
      <w:r w:rsidR="007C4DCC" w:rsidRPr="001F7890">
        <w:rPr>
          <w:sz w:val="20"/>
          <w:szCs w:val="20"/>
        </w:rPr>
        <w:t>аутосомах;</w:t>
      </w:r>
    </w:p>
    <w:p w:rsidR="007C4DCC" w:rsidRPr="001F7890" w:rsidRDefault="00D35E79" w:rsidP="006658CE">
      <w:pPr>
        <w:pStyle w:val="a9"/>
        <w:numPr>
          <w:ilvl w:val="0"/>
          <w:numId w:val="3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в </w:t>
      </w:r>
      <w:r w:rsidR="007B1E93" w:rsidRPr="001F7890">
        <w:rPr>
          <w:sz w:val="20"/>
          <w:szCs w:val="20"/>
        </w:rPr>
        <w:t>половых хромосомах;</w:t>
      </w:r>
    </w:p>
    <w:p w:rsidR="007C4DCC" w:rsidRPr="001F7890" w:rsidRDefault="00D35E79" w:rsidP="006658CE">
      <w:pPr>
        <w:pStyle w:val="a9"/>
        <w:numPr>
          <w:ilvl w:val="0"/>
          <w:numId w:val="3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в </w:t>
      </w:r>
      <w:r w:rsidR="007C4DCC" w:rsidRPr="001F7890">
        <w:rPr>
          <w:sz w:val="20"/>
          <w:szCs w:val="20"/>
        </w:rPr>
        <w:t>плазмидах;</w:t>
      </w:r>
    </w:p>
    <w:p w:rsidR="007C4DCC" w:rsidRPr="001F7890" w:rsidRDefault="00D35E79" w:rsidP="006658CE">
      <w:pPr>
        <w:pStyle w:val="a9"/>
        <w:numPr>
          <w:ilvl w:val="0"/>
          <w:numId w:val="3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в </w:t>
      </w:r>
      <w:r w:rsidR="007C4DCC" w:rsidRPr="001F7890">
        <w:rPr>
          <w:sz w:val="20"/>
          <w:szCs w:val="20"/>
        </w:rPr>
        <w:t>ДНК хлоропластов и митохондрий;</w:t>
      </w:r>
    </w:p>
    <w:p w:rsidR="007C4DCC" w:rsidRPr="001F7890" w:rsidRDefault="00D35E79" w:rsidP="006658CE">
      <w:pPr>
        <w:pStyle w:val="a9"/>
        <w:numPr>
          <w:ilvl w:val="0"/>
          <w:numId w:val="3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в </w:t>
      </w:r>
      <w:r w:rsidR="007C4DCC" w:rsidRPr="001F7890">
        <w:rPr>
          <w:sz w:val="20"/>
          <w:szCs w:val="20"/>
        </w:rPr>
        <w:t>РНК.</w:t>
      </w:r>
    </w:p>
    <w:p w:rsidR="007C4DCC" w:rsidRPr="001F7890" w:rsidRDefault="001A381F" w:rsidP="006658CE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88</w:t>
      </w:r>
      <w:r w:rsidR="007C4DCC" w:rsidRPr="001F7890">
        <w:rPr>
          <w:sz w:val="20"/>
          <w:szCs w:val="20"/>
        </w:rPr>
        <w:t xml:space="preserve">. </w:t>
      </w:r>
      <w:r w:rsidR="007C4DCC" w:rsidRPr="00D35E79">
        <w:rPr>
          <w:i/>
          <w:sz w:val="20"/>
          <w:szCs w:val="20"/>
        </w:rPr>
        <w:t>Наследование, сцепленное с полом, впервые было описано</w:t>
      </w:r>
      <w:r w:rsidR="00D35E79">
        <w:rPr>
          <w:sz w:val="20"/>
          <w:szCs w:val="20"/>
        </w:rPr>
        <w:t>:</w:t>
      </w:r>
    </w:p>
    <w:p w:rsidR="007C4DCC" w:rsidRPr="001F7890" w:rsidRDefault="00D35E79" w:rsidP="006658CE">
      <w:pPr>
        <w:pStyle w:val="a9"/>
        <w:numPr>
          <w:ilvl w:val="0"/>
          <w:numId w:val="3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у </w:t>
      </w:r>
      <w:r w:rsidR="007C4DCC" w:rsidRPr="001F7890">
        <w:rPr>
          <w:sz w:val="20"/>
          <w:szCs w:val="20"/>
        </w:rPr>
        <w:t>гороха;</w:t>
      </w:r>
    </w:p>
    <w:p w:rsidR="007C4DCC" w:rsidRPr="001F7890" w:rsidRDefault="00D35E79" w:rsidP="006658CE">
      <w:pPr>
        <w:pStyle w:val="a9"/>
        <w:numPr>
          <w:ilvl w:val="0"/>
          <w:numId w:val="3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у </w:t>
      </w:r>
      <w:r w:rsidR="007B1E93" w:rsidRPr="001F7890">
        <w:rPr>
          <w:sz w:val="20"/>
          <w:szCs w:val="20"/>
        </w:rPr>
        <w:t>дрозофилы;</w:t>
      </w:r>
    </w:p>
    <w:p w:rsidR="007C4DCC" w:rsidRPr="001F7890" w:rsidRDefault="00D35E79" w:rsidP="006658CE">
      <w:pPr>
        <w:pStyle w:val="a9"/>
        <w:numPr>
          <w:ilvl w:val="0"/>
          <w:numId w:val="3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у </w:t>
      </w:r>
      <w:r w:rsidR="007C4DCC" w:rsidRPr="001F7890">
        <w:rPr>
          <w:sz w:val="20"/>
          <w:szCs w:val="20"/>
        </w:rPr>
        <w:t>лабораторной мыши;</w:t>
      </w:r>
    </w:p>
    <w:p w:rsidR="007C4DCC" w:rsidRPr="001F7890" w:rsidRDefault="00D35E79" w:rsidP="006658CE">
      <w:pPr>
        <w:pStyle w:val="a9"/>
        <w:numPr>
          <w:ilvl w:val="0"/>
          <w:numId w:val="3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у </w:t>
      </w:r>
      <w:r w:rsidR="007C4DCC" w:rsidRPr="001F7890">
        <w:rPr>
          <w:sz w:val="20"/>
          <w:szCs w:val="20"/>
        </w:rPr>
        <w:t>человека;</w:t>
      </w:r>
    </w:p>
    <w:p w:rsidR="007C4DCC" w:rsidRPr="001F7890" w:rsidRDefault="00D35E79" w:rsidP="006658CE">
      <w:pPr>
        <w:pStyle w:val="a9"/>
        <w:numPr>
          <w:ilvl w:val="0"/>
          <w:numId w:val="3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у </w:t>
      </w:r>
      <w:r w:rsidR="007C4DCC" w:rsidRPr="001F7890">
        <w:rPr>
          <w:sz w:val="20"/>
          <w:szCs w:val="20"/>
        </w:rPr>
        <w:t>кукурузы.</w:t>
      </w:r>
    </w:p>
    <w:p w:rsidR="007C4DCC" w:rsidRPr="001F7890" w:rsidRDefault="001A381F" w:rsidP="006658CE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89</w:t>
      </w:r>
      <w:r w:rsidR="007C4DCC" w:rsidRPr="001F7890">
        <w:rPr>
          <w:sz w:val="20"/>
          <w:szCs w:val="20"/>
        </w:rPr>
        <w:t xml:space="preserve">. </w:t>
      </w:r>
      <w:r w:rsidR="007C4DCC" w:rsidRPr="00D35E79">
        <w:rPr>
          <w:i/>
          <w:sz w:val="20"/>
          <w:szCs w:val="20"/>
        </w:rPr>
        <w:t>Нуклеиновые кислоты − это</w:t>
      </w:r>
      <w:r w:rsidR="00D35E79">
        <w:rPr>
          <w:sz w:val="20"/>
          <w:szCs w:val="20"/>
        </w:rPr>
        <w:t>:</w:t>
      </w:r>
    </w:p>
    <w:p w:rsidR="007C4DCC" w:rsidRPr="001F7890" w:rsidRDefault="007C4DCC" w:rsidP="006658CE">
      <w:pPr>
        <w:pStyle w:val="a9"/>
        <w:numPr>
          <w:ilvl w:val="0"/>
          <w:numId w:val="40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ДНК и вирусы;</w:t>
      </w:r>
    </w:p>
    <w:p w:rsidR="007C4DCC" w:rsidRPr="001F7890" w:rsidRDefault="007B1E93" w:rsidP="006658CE">
      <w:pPr>
        <w:pStyle w:val="a9"/>
        <w:numPr>
          <w:ilvl w:val="0"/>
          <w:numId w:val="40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ДНК и РНК;</w:t>
      </w:r>
    </w:p>
    <w:p w:rsidR="007C4DCC" w:rsidRPr="001F7890" w:rsidRDefault="007C4DCC" w:rsidP="006658CE">
      <w:pPr>
        <w:pStyle w:val="a9"/>
        <w:numPr>
          <w:ilvl w:val="0"/>
          <w:numId w:val="40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АДФ и АТФ;</w:t>
      </w:r>
    </w:p>
    <w:p w:rsidR="007C4DCC" w:rsidRPr="001F7890" w:rsidRDefault="007C4DCC" w:rsidP="006658CE">
      <w:pPr>
        <w:pStyle w:val="a9"/>
        <w:numPr>
          <w:ilvl w:val="0"/>
          <w:numId w:val="40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РНК и гистоновые белки;</w:t>
      </w:r>
    </w:p>
    <w:p w:rsidR="007C4DCC" w:rsidRPr="001F7890" w:rsidRDefault="007C4DCC" w:rsidP="006658CE">
      <w:pPr>
        <w:pStyle w:val="a9"/>
        <w:numPr>
          <w:ilvl w:val="0"/>
          <w:numId w:val="40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гистоновые и негистоновые белки.</w:t>
      </w:r>
    </w:p>
    <w:p w:rsidR="007C4DCC" w:rsidRPr="001F7890" w:rsidRDefault="00A30A33" w:rsidP="006658CE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9</w:t>
      </w:r>
      <w:r w:rsidR="001A381F" w:rsidRPr="001F7890">
        <w:rPr>
          <w:sz w:val="20"/>
          <w:szCs w:val="20"/>
        </w:rPr>
        <w:t>0</w:t>
      </w:r>
      <w:r w:rsidR="007C4DCC" w:rsidRPr="001F7890">
        <w:rPr>
          <w:sz w:val="20"/>
          <w:szCs w:val="20"/>
        </w:rPr>
        <w:t xml:space="preserve">. </w:t>
      </w:r>
      <w:r w:rsidR="007C4DCC" w:rsidRPr="00D35E79">
        <w:rPr>
          <w:i/>
          <w:sz w:val="20"/>
          <w:szCs w:val="20"/>
        </w:rPr>
        <w:t>Молекула ДНК, в отличие от РНК, имеет вид</w:t>
      </w:r>
      <w:r w:rsidR="00D35E79">
        <w:rPr>
          <w:sz w:val="20"/>
          <w:szCs w:val="20"/>
        </w:rPr>
        <w:t>:</w:t>
      </w:r>
    </w:p>
    <w:p w:rsidR="007C4DCC" w:rsidRPr="001F7890" w:rsidRDefault="007C4DCC" w:rsidP="006658CE">
      <w:pPr>
        <w:pStyle w:val="a9"/>
        <w:numPr>
          <w:ilvl w:val="0"/>
          <w:numId w:val="40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звезды;</w:t>
      </w:r>
    </w:p>
    <w:p w:rsidR="007C4DCC" w:rsidRPr="001F7890" w:rsidRDefault="007C4DCC" w:rsidP="006658CE">
      <w:pPr>
        <w:pStyle w:val="a9"/>
        <w:numPr>
          <w:ilvl w:val="0"/>
          <w:numId w:val="40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клеверного листа;</w:t>
      </w:r>
    </w:p>
    <w:p w:rsidR="007C4DCC" w:rsidRPr="001F7890" w:rsidRDefault="007C4DCC" w:rsidP="006658CE">
      <w:pPr>
        <w:pStyle w:val="a9"/>
        <w:numPr>
          <w:ilvl w:val="0"/>
          <w:numId w:val="40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одиночной спирали;</w:t>
      </w:r>
    </w:p>
    <w:p w:rsidR="007C4DCC" w:rsidRPr="001F7890" w:rsidRDefault="007B1E93" w:rsidP="006658CE">
      <w:pPr>
        <w:pStyle w:val="a9"/>
        <w:numPr>
          <w:ilvl w:val="0"/>
          <w:numId w:val="40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двойной спирали;</w:t>
      </w:r>
    </w:p>
    <w:p w:rsidR="007C4DCC" w:rsidRPr="001F7890" w:rsidRDefault="007C4DCC" w:rsidP="006658CE">
      <w:pPr>
        <w:pStyle w:val="a9"/>
        <w:numPr>
          <w:ilvl w:val="0"/>
          <w:numId w:val="40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сферы.</w:t>
      </w:r>
    </w:p>
    <w:p w:rsidR="007C4DCC" w:rsidRPr="001F7890" w:rsidRDefault="00A30A33" w:rsidP="006658CE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9</w:t>
      </w:r>
      <w:r w:rsidR="001A381F" w:rsidRPr="001F7890">
        <w:rPr>
          <w:sz w:val="20"/>
          <w:szCs w:val="20"/>
        </w:rPr>
        <w:t>1</w:t>
      </w:r>
      <w:r w:rsidR="007C4DCC" w:rsidRPr="001F7890">
        <w:rPr>
          <w:sz w:val="20"/>
          <w:szCs w:val="20"/>
        </w:rPr>
        <w:t xml:space="preserve">. </w:t>
      </w:r>
      <w:r w:rsidR="007C4DCC" w:rsidRPr="00BB497F">
        <w:rPr>
          <w:i/>
          <w:sz w:val="20"/>
          <w:szCs w:val="20"/>
        </w:rPr>
        <w:t>Молекула и-РНК имеет вид</w:t>
      </w:r>
      <w:r w:rsidR="00BB497F">
        <w:rPr>
          <w:sz w:val="20"/>
          <w:szCs w:val="20"/>
        </w:rPr>
        <w:t>:</w:t>
      </w:r>
    </w:p>
    <w:p w:rsidR="007C4DCC" w:rsidRPr="001F7890" w:rsidRDefault="007C4DCC" w:rsidP="006658CE">
      <w:pPr>
        <w:pStyle w:val="a9"/>
        <w:numPr>
          <w:ilvl w:val="0"/>
          <w:numId w:val="40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звезды;</w:t>
      </w:r>
    </w:p>
    <w:p w:rsidR="007C4DCC" w:rsidRPr="001F7890" w:rsidRDefault="007C4DCC" w:rsidP="006658CE">
      <w:pPr>
        <w:pStyle w:val="a9"/>
        <w:numPr>
          <w:ilvl w:val="0"/>
          <w:numId w:val="40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клеверного листа;</w:t>
      </w:r>
    </w:p>
    <w:p w:rsidR="007C4DCC" w:rsidRPr="001F7890" w:rsidRDefault="007B1E93" w:rsidP="006658CE">
      <w:pPr>
        <w:pStyle w:val="a9"/>
        <w:numPr>
          <w:ilvl w:val="0"/>
          <w:numId w:val="40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одиночной спирали;</w:t>
      </w:r>
    </w:p>
    <w:p w:rsidR="007C4DCC" w:rsidRPr="001F7890" w:rsidRDefault="007C4DCC" w:rsidP="006658CE">
      <w:pPr>
        <w:pStyle w:val="a9"/>
        <w:numPr>
          <w:ilvl w:val="0"/>
          <w:numId w:val="40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двойной спирали;</w:t>
      </w:r>
    </w:p>
    <w:p w:rsidR="007C4DCC" w:rsidRPr="001F7890" w:rsidRDefault="007C4DCC" w:rsidP="006658CE">
      <w:pPr>
        <w:pStyle w:val="a9"/>
        <w:numPr>
          <w:ilvl w:val="0"/>
          <w:numId w:val="40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сферы.</w:t>
      </w:r>
    </w:p>
    <w:p w:rsidR="007C4DCC" w:rsidRPr="001F7890" w:rsidRDefault="007B1E93" w:rsidP="006658CE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9</w:t>
      </w:r>
      <w:r w:rsidR="001A381F" w:rsidRPr="001F7890">
        <w:rPr>
          <w:sz w:val="20"/>
          <w:szCs w:val="20"/>
        </w:rPr>
        <w:t>2</w:t>
      </w:r>
      <w:r w:rsidR="007C4DCC" w:rsidRPr="001F7890">
        <w:rPr>
          <w:sz w:val="20"/>
          <w:szCs w:val="20"/>
        </w:rPr>
        <w:t xml:space="preserve">. </w:t>
      </w:r>
      <w:r w:rsidR="007C4DCC" w:rsidRPr="00BB497F">
        <w:rPr>
          <w:i/>
          <w:sz w:val="20"/>
          <w:szCs w:val="20"/>
        </w:rPr>
        <w:t>Функция ДНК в клетке</w:t>
      </w:r>
      <w:r w:rsidR="00BB497F">
        <w:rPr>
          <w:sz w:val="20"/>
          <w:szCs w:val="20"/>
        </w:rPr>
        <w:t>:</w:t>
      </w:r>
    </w:p>
    <w:p w:rsidR="007C4DCC" w:rsidRPr="001F7890" w:rsidRDefault="007C4DCC" w:rsidP="006658CE">
      <w:pPr>
        <w:pStyle w:val="a9"/>
        <w:numPr>
          <w:ilvl w:val="0"/>
          <w:numId w:val="3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хранение и передач</w:t>
      </w:r>
      <w:r w:rsidR="007B1E93" w:rsidRPr="001F7890">
        <w:rPr>
          <w:sz w:val="20"/>
          <w:szCs w:val="20"/>
        </w:rPr>
        <w:t>а наследственной информации;</w:t>
      </w:r>
    </w:p>
    <w:p w:rsidR="007C4DCC" w:rsidRPr="001F7890" w:rsidRDefault="007C4DCC" w:rsidP="006658CE">
      <w:pPr>
        <w:pStyle w:val="a9"/>
        <w:numPr>
          <w:ilvl w:val="0"/>
          <w:numId w:val="3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участие в биосинтезе белка;</w:t>
      </w:r>
    </w:p>
    <w:p w:rsidR="007C4DCC" w:rsidRPr="001F7890" w:rsidRDefault="007C4DCC" w:rsidP="006658CE">
      <w:pPr>
        <w:pStyle w:val="a9"/>
        <w:numPr>
          <w:ilvl w:val="0"/>
          <w:numId w:val="3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перенос соответствующих аминокислот;</w:t>
      </w:r>
    </w:p>
    <w:p w:rsidR="007C4DCC" w:rsidRPr="001F7890" w:rsidRDefault="007C4DCC" w:rsidP="006658CE">
      <w:pPr>
        <w:pStyle w:val="a9"/>
        <w:numPr>
          <w:ilvl w:val="0"/>
          <w:numId w:val="3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энергетическая;</w:t>
      </w:r>
    </w:p>
    <w:p w:rsidR="007C4DCC" w:rsidRPr="001F7890" w:rsidRDefault="007C4DCC" w:rsidP="006658CE">
      <w:pPr>
        <w:pStyle w:val="a9"/>
        <w:numPr>
          <w:ilvl w:val="0"/>
          <w:numId w:val="3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все перечисленные функции.</w:t>
      </w:r>
    </w:p>
    <w:p w:rsidR="007C4DCC" w:rsidRPr="001F7890" w:rsidRDefault="007B1E93" w:rsidP="006658CE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9</w:t>
      </w:r>
      <w:r w:rsidR="001A381F" w:rsidRPr="001F7890">
        <w:rPr>
          <w:sz w:val="20"/>
          <w:szCs w:val="20"/>
        </w:rPr>
        <w:t>3</w:t>
      </w:r>
      <w:r w:rsidR="007C4DCC" w:rsidRPr="001F7890">
        <w:rPr>
          <w:sz w:val="20"/>
          <w:szCs w:val="20"/>
        </w:rPr>
        <w:t xml:space="preserve">. </w:t>
      </w:r>
      <w:r w:rsidR="007C4DCC" w:rsidRPr="00BB497F">
        <w:rPr>
          <w:i/>
          <w:sz w:val="20"/>
          <w:szCs w:val="20"/>
        </w:rPr>
        <w:t>Функция РНК в клетке</w:t>
      </w:r>
      <w:r w:rsidR="00BB497F">
        <w:rPr>
          <w:sz w:val="20"/>
          <w:szCs w:val="20"/>
        </w:rPr>
        <w:t>:</w:t>
      </w:r>
    </w:p>
    <w:p w:rsidR="007C4DCC" w:rsidRPr="001F7890" w:rsidRDefault="007C4DCC" w:rsidP="006658CE">
      <w:pPr>
        <w:pStyle w:val="a9"/>
        <w:numPr>
          <w:ilvl w:val="0"/>
          <w:numId w:val="6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хранение и передача наследственной информации;</w:t>
      </w:r>
    </w:p>
    <w:p w:rsidR="007C4DCC" w:rsidRPr="001F7890" w:rsidRDefault="007B1E93" w:rsidP="006658CE">
      <w:pPr>
        <w:pStyle w:val="a9"/>
        <w:numPr>
          <w:ilvl w:val="0"/>
          <w:numId w:val="6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участие в биосинтезе белка;</w:t>
      </w:r>
    </w:p>
    <w:p w:rsidR="007C4DCC" w:rsidRPr="001F7890" w:rsidRDefault="007C4DCC" w:rsidP="006658CE">
      <w:pPr>
        <w:pStyle w:val="a9"/>
        <w:numPr>
          <w:ilvl w:val="0"/>
          <w:numId w:val="6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перенос соответствующих аминокислот;</w:t>
      </w:r>
    </w:p>
    <w:p w:rsidR="007C4DCC" w:rsidRPr="001F7890" w:rsidRDefault="007C4DCC" w:rsidP="006658CE">
      <w:pPr>
        <w:pStyle w:val="a9"/>
        <w:numPr>
          <w:ilvl w:val="0"/>
          <w:numId w:val="6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энергетическая;</w:t>
      </w:r>
    </w:p>
    <w:p w:rsidR="007C4DCC" w:rsidRPr="001F7890" w:rsidRDefault="007C4DCC" w:rsidP="006658CE">
      <w:pPr>
        <w:pStyle w:val="a9"/>
        <w:numPr>
          <w:ilvl w:val="0"/>
          <w:numId w:val="6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все перечисленные функции.</w:t>
      </w:r>
    </w:p>
    <w:p w:rsidR="007C4DCC" w:rsidRPr="001F7890" w:rsidRDefault="007B1E93" w:rsidP="006658CE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lastRenderedPageBreak/>
        <w:t>9</w:t>
      </w:r>
      <w:r w:rsidR="001A381F" w:rsidRPr="001F7890">
        <w:rPr>
          <w:sz w:val="20"/>
          <w:szCs w:val="20"/>
        </w:rPr>
        <w:t>4</w:t>
      </w:r>
      <w:r w:rsidR="007C4DCC" w:rsidRPr="001F7890">
        <w:rPr>
          <w:sz w:val="20"/>
          <w:szCs w:val="20"/>
        </w:rPr>
        <w:t xml:space="preserve">. </w:t>
      </w:r>
      <w:r w:rsidR="007C4DCC" w:rsidRPr="00BB497F">
        <w:rPr>
          <w:i/>
          <w:sz w:val="20"/>
          <w:szCs w:val="20"/>
        </w:rPr>
        <w:t>Мономерами нуклеиновых кислот являются</w:t>
      </w:r>
      <w:r w:rsidR="00BB497F">
        <w:rPr>
          <w:sz w:val="20"/>
          <w:szCs w:val="20"/>
        </w:rPr>
        <w:t>:</w:t>
      </w:r>
    </w:p>
    <w:p w:rsidR="007C4DCC" w:rsidRPr="001F7890" w:rsidRDefault="007C4DCC" w:rsidP="006658CE">
      <w:pPr>
        <w:pStyle w:val="a9"/>
        <w:numPr>
          <w:ilvl w:val="0"/>
          <w:numId w:val="3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аминокислоты;</w:t>
      </w:r>
    </w:p>
    <w:p w:rsidR="007C4DCC" w:rsidRPr="001F7890" w:rsidRDefault="007C4DCC" w:rsidP="006658CE">
      <w:pPr>
        <w:pStyle w:val="a9"/>
        <w:numPr>
          <w:ilvl w:val="0"/>
          <w:numId w:val="3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азотистые основания;</w:t>
      </w:r>
    </w:p>
    <w:p w:rsidR="007C4DCC" w:rsidRPr="001F7890" w:rsidRDefault="007C4DCC" w:rsidP="006658CE">
      <w:pPr>
        <w:pStyle w:val="a9"/>
        <w:numPr>
          <w:ilvl w:val="0"/>
          <w:numId w:val="3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нукл</w:t>
      </w:r>
      <w:r w:rsidR="007B1E93" w:rsidRPr="001F7890">
        <w:rPr>
          <w:sz w:val="20"/>
          <w:szCs w:val="20"/>
        </w:rPr>
        <w:t>еотиды;</w:t>
      </w:r>
    </w:p>
    <w:p w:rsidR="007C4DCC" w:rsidRPr="001F7890" w:rsidRDefault="007C4DCC" w:rsidP="006658CE">
      <w:pPr>
        <w:pStyle w:val="a9"/>
        <w:numPr>
          <w:ilvl w:val="0"/>
          <w:numId w:val="3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ДНК и РНК;</w:t>
      </w:r>
    </w:p>
    <w:p w:rsidR="007C4DCC" w:rsidRPr="001F7890" w:rsidRDefault="007C4DCC" w:rsidP="006658CE">
      <w:pPr>
        <w:pStyle w:val="a9"/>
        <w:numPr>
          <w:ilvl w:val="0"/>
          <w:numId w:val="3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остаток фосфорной кислоты и пентозный сахар.</w:t>
      </w:r>
    </w:p>
    <w:p w:rsidR="007C4DCC" w:rsidRPr="001F7890" w:rsidRDefault="007B1E93" w:rsidP="006658CE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9</w:t>
      </w:r>
      <w:r w:rsidR="001A381F" w:rsidRPr="001F7890">
        <w:rPr>
          <w:sz w:val="20"/>
          <w:szCs w:val="20"/>
        </w:rPr>
        <w:t>5</w:t>
      </w:r>
      <w:r w:rsidR="007C4DCC" w:rsidRPr="001F7890">
        <w:rPr>
          <w:sz w:val="20"/>
          <w:szCs w:val="20"/>
        </w:rPr>
        <w:t xml:space="preserve">. </w:t>
      </w:r>
      <w:r w:rsidR="00BB497F" w:rsidRPr="00BB497F">
        <w:rPr>
          <w:i/>
          <w:sz w:val="20"/>
          <w:szCs w:val="20"/>
        </w:rPr>
        <w:t>А</w:t>
      </w:r>
      <w:r w:rsidR="007C4DCC" w:rsidRPr="00BB497F">
        <w:rPr>
          <w:i/>
          <w:sz w:val="20"/>
          <w:szCs w:val="20"/>
        </w:rPr>
        <w:t>зотистое основание</w:t>
      </w:r>
      <w:r w:rsidR="00BB497F" w:rsidRPr="00BB497F">
        <w:rPr>
          <w:i/>
          <w:sz w:val="20"/>
          <w:szCs w:val="20"/>
        </w:rPr>
        <w:t>, которое</w:t>
      </w:r>
      <w:r w:rsidR="007C4DCC" w:rsidRPr="00BB497F">
        <w:rPr>
          <w:i/>
          <w:sz w:val="20"/>
          <w:szCs w:val="20"/>
        </w:rPr>
        <w:t xml:space="preserve"> отсутствует в составе мол</w:t>
      </w:r>
      <w:r w:rsidR="007C4DCC" w:rsidRPr="00BB497F">
        <w:rPr>
          <w:i/>
          <w:sz w:val="20"/>
          <w:szCs w:val="20"/>
        </w:rPr>
        <w:t>е</w:t>
      </w:r>
      <w:r w:rsidR="007C4DCC" w:rsidRPr="00BB497F">
        <w:rPr>
          <w:i/>
          <w:sz w:val="20"/>
          <w:szCs w:val="20"/>
        </w:rPr>
        <w:t>кулы ДНК</w:t>
      </w:r>
      <w:r w:rsidR="00BB497F">
        <w:rPr>
          <w:sz w:val="20"/>
          <w:szCs w:val="20"/>
        </w:rPr>
        <w:t>:</w:t>
      </w:r>
    </w:p>
    <w:p w:rsidR="007C4DCC" w:rsidRPr="001F7890" w:rsidRDefault="007C4DCC" w:rsidP="006658CE">
      <w:pPr>
        <w:pStyle w:val="a9"/>
        <w:numPr>
          <w:ilvl w:val="0"/>
          <w:numId w:val="3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аденин;</w:t>
      </w:r>
    </w:p>
    <w:p w:rsidR="007C4DCC" w:rsidRPr="001F7890" w:rsidRDefault="007C4DCC" w:rsidP="006658CE">
      <w:pPr>
        <w:pStyle w:val="a9"/>
        <w:numPr>
          <w:ilvl w:val="0"/>
          <w:numId w:val="3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гуанин;</w:t>
      </w:r>
    </w:p>
    <w:p w:rsidR="007C4DCC" w:rsidRPr="001F7890" w:rsidRDefault="007B1E93" w:rsidP="006658CE">
      <w:pPr>
        <w:pStyle w:val="a9"/>
        <w:numPr>
          <w:ilvl w:val="0"/>
          <w:numId w:val="3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урацил;</w:t>
      </w:r>
    </w:p>
    <w:p w:rsidR="007C4DCC" w:rsidRPr="001F7890" w:rsidRDefault="007C4DCC" w:rsidP="006658CE">
      <w:pPr>
        <w:pStyle w:val="a9"/>
        <w:numPr>
          <w:ilvl w:val="0"/>
          <w:numId w:val="3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тимин;</w:t>
      </w:r>
    </w:p>
    <w:p w:rsidR="007C4DCC" w:rsidRPr="001F7890" w:rsidRDefault="007C4DCC" w:rsidP="006658CE">
      <w:pPr>
        <w:pStyle w:val="a9"/>
        <w:numPr>
          <w:ilvl w:val="0"/>
          <w:numId w:val="3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цитозин.</w:t>
      </w:r>
    </w:p>
    <w:p w:rsidR="007C4DCC" w:rsidRPr="001F7890" w:rsidRDefault="007B1E93" w:rsidP="006658CE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9</w:t>
      </w:r>
      <w:r w:rsidR="001A381F" w:rsidRPr="001F7890">
        <w:rPr>
          <w:sz w:val="20"/>
          <w:szCs w:val="20"/>
        </w:rPr>
        <w:t>6</w:t>
      </w:r>
      <w:r w:rsidR="007C4DCC" w:rsidRPr="001F7890">
        <w:rPr>
          <w:sz w:val="20"/>
          <w:szCs w:val="20"/>
        </w:rPr>
        <w:t xml:space="preserve">. </w:t>
      </w:r>
      <w:r w:rsidR="00BB497F" w:rsidRPr="00BB497F">
        <w:rPr>
          <w:i/>
          <w:sz w:val="20"/>
          <w:szCs w:val="20"/>
        </w:rPr>
        <w:t>Азо</w:t>
      </w:r>
      <w:r w:rsidR="007C4DCC" w:rsidRPr="00BB497F">
        <w:rPr>
          <w:i/>
          <w:sz w:val="20"/>
          <w:szCs w:val="20"/>
        </w:rPr>
        <w:t>тистое основание</w:t>
      </w:r>
      <w:r w:rsidR="00BB497F" w:rsidRPr="00BB497F">
        <w:rPr>
          <w:i/>
          <w:sz w:val="20"/>
          <w:szCs w:val="20"/>
        </w:rPr>
        <w:t>, которое</w:t>
      </w:r>
      <w:r w:rsidR="007C4DCC" w:rsidRPr="00BB497F">
        <w:rPr>
          <w:i/>
          <w:sz w:val="20"/>
          <w:szCs w:val="20"/>
        </w:rPr>
        <w:t xml:space="preserve"> отсутствует в составе мол</w:t>
      </w:r>
      <w:r w:rsidR="007C4DCC" w:rsidRPr="00BB497F">
        <w:rPr>
          <w:i/>
          <w:sz w:val="20"/>
          <w:szCs w:val="20"/>
        </w:rPr>
        <w:t>е</w:t>
      </w:r>
      <w:r w:rsidR="007C4DCC" w:rsidRPr="00BB497F">
        <w:rPr>
          <w:i/>
          <w:sz w:val="20"/>
          <w:szCs w:val="20"/>
        </w:rPr>
        <w:t>кулы РНК</w:t>
      </w:r>
      <w:r w:rsidR="00BB497F">
        <w:rPr>
          <w:sz w:val="20"/>
          <w:szCs w:val="20"/>
        </w:rPr>
        <w:t>:</w:t>
      </w:r>
    </w:p>
    <w:p w:rsidR="007C4DCC" w:rsidRPr="001F7890" w:rsidRDefault="007C4DCC" w:rsidP="006658CE">
      <w:pPr>
        <w:pStyle w:val="a9"/>
        <w:numPr>
          <w:ilvl w:val="0"/>
          <w:numId w:val="40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аденин;</w:t>
      </w:r>
    </w:p>
    <w:p w:rsidR="007C4DCC" w:rsidRPr="001F7890" w:rsidRDefault="007C4DCC" w:rsidP="006658CE">
      <w:pPr>
        <w:pStyle w:val="a9"/>
        <w:numPr>
          <w:ilvl w:val="0"/>
          <w:numId w:val="40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гуанин;</w:t>
      </w:r>
    </w:p>
    <w:p w:rsidR="007C4DCC" w:rsidRPr="001F7890" w:rsidRDefault="007C4DCC" w:rsidP="006658CE">
      <w:pPr>
        <w:pStyle w:val="a9"/>
        <w:numPr>
          <w:ilvl w:val="0"/>
          <w:numId w:val="40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урацил;</w:t>
      </w:r>
    </w:p>
    <w:p w:rsidR="007C4DCC" w:rsidRPr="001F7890" w:rsidRDefault="007B1E93" w:rsidP="006658CE">
      <w:pPr>
        <w:pStyle w:val="a9"/>
        <w:numPr>
          <w:ilvl w:val="0"/>
          <w:numId w:val="40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тимин;</w:t>
      </w:r>
    </w:p>
    <w:p w:rsidR="007C4DCC" w:rsidRPr="001F7890" w:rsidRDefault="007C4DCC" w:rsidP="006658CE">
      <w:pPr>
        <w:pStyle w:val="a9"/>
        <w:numPr>
          <w:ilvl w:val="0"/>
          <w:numId w:val="40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цитозин.</w:t>
      </w:r>
    </w:p>
    <w:p w:rsidR="007C4DCC" w:rsidRPr="001F7890" w:rsidRDefault="001A381F" w:rsidP="006658CE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97</w:t>
      </w:r>
      <w:r w:rsidR="007C4DCC" w:rsidRPr="001F7890">
        <w:rPr>
          <w:sz w:val="20"/>
          <w:szCs w:val="20"/>
        </w:rPr>
        <w:t xml:space="preserve">. </w:t>
      </w:r>
      <w:r w:rsidR="007C4DCC" w:rsidRPr="00BB497F">
        <w:rPr>
          <w:i/>
          <w:sz w:val="20"/>
          <w:szCs w:val="20"/>
        </w:rPr>
        <w:t>Укажите последовательность нуклеотидов и-РНК, если уч</w:t>
      </w:r>
      <w:r w:rsidR="007C4DCC" w:rsidRPr="00BB497F">
        <w:rPr>
          <w:i/>
          <w:sz w:val="20"/>
          <w:szCs w:val="20"/>
        </w:rPr>
        <w:t>а</w:t>
      </w:r>
      <w:r w:rsidR="007C4DCC" w:rsidRPr="00BB497F">
        <w:rPr>
          <w:i/>
          <w:sz w:val="20"/>
          <w:szCs w:val="20"/>
        </w:rPr>
        <w:t xml:space="preserve">сток ДНК имеет строение </w:t>
      </w:r>
      <w:r w:rsidR="007C4DCC" w:rsidRPr="00BB497F">
        <w:rPr>
          <w:i/>
          <w:sz w:val="20"/>
          <w:szCs w:val="20"/>
          <w:vertAlign w:val="subscript"/>
        </w:rPr>
        <w:t>5'</w:t>
      </w:r>
      <w:r w:rsidR="007C4DCC" w:rsidRPr="00BB497F">
        <w:rPr>
          <w:i/>
          <w:sz w:val="20"/>
          <w:szCs w:val="20"/>
        </w:rPr>
        <w:t xml:space="preserve"> А-А-Ц-Г-Г-А-Ц-Ц-Т- … </w:t>
      </w:r>
      <w:r w:rsidR="007C4DCC" w:rsidRPr="00BB497F">
        <w:rPr>
          <w:i/>
          <w:sz w:val="20"/>
          <w:szCs w:val="20"/>
          <w:vertAlign w:val="subscript"/>
        </w:rPr>
        <w:t>3'</w:t>
      </w:r>
      <w:r w:rsidR="00BB497F">
        <w:rPr>
          <w:sz w:val="20"/>
          <w:szCs w:val="20"/>
        </w:rPr>
        <w:t>:</w:t>
      </w:r>
    </w:p>
    <w:p w:rsidR="007C4DCC" w:rsidRPr="001F7890" w:rsidRDefault="007B1E93" w:rsidP="006658CE">
      <w:pPr>
        <w:pStyle w:val="a9"/>
        <w:numPr>
          <w:ilvl w:val="0"/>
          <w:numId w:val="3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УУГ, ЦЦУ, ГГА;</w:t>
      </w:r>
    </w:p>
    <w:p w:rsidR="007C4DCC" w:rsidRPr="001F7890" w:rsidRDefault="007C4DCC" w:rsidP="006658CE">
      <w:pPr>
        <w:pStyle w:val="a9"/>
        <w:numPr>
          <w:ilvl w:val="0"/>
          <w:numId w:val="3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ТТГ, ЦЦТ, ГГА;</w:t>
      </w:r>
    </w:p>
    <w:p w:rsidR="007C4DCC" w:rsidRPr="001F7890" w:rsidRDefault="007C4DCC" w:rsidP="006658CE">
      <w:pPr>
        <w:pStyle w:val="a9"/>
        <w:numPr>
          <w:ilvl w:val="0"/>
          <w:numId w:val="3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ААГ, ЦЦА, ГГА;</w:t>
      </w:r>
    </w:p>
    <w:p w:rsidR="007C4DCC" w:rsidRPr="001F7890" w:rsidRDefault="007C4DCC" w:rsidP="006658CE">
      <w:pPr>
        <w:pStyle w:val="a9"/>
        <w:numPr>
          <w:ilvl w:val="0"/>
          <w:numId w:val="3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ААЦ, ГГА, ЦЦТ;</w:t>
      </w:r>
    </w:p>
    <w:p w:rsidR="007C4DCC" w:rsidRPr="001F7890" w:rsidRDefault="007C4DCC" w:rsidP="006658CE">
      <w:pPr>
        <w:pStyle w:val="a9"/>
        <w:numPr>
          <w:ilvl w:val="0"/>
          <w:numId w:val="3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ААГ, ЦЦА, ЦЦТ.</w:t>
      </w:r>
    </w:p>
    <w:p w:rsidR="007C4DCC" w:rsidRPr="001F7890" w:rsidRDefault="001A381F" w:rsidP="006658CE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98</w:t>
      </w:r>
      <w:r w:rsidR="007C4DCC" w:rsidRPr="001F7890">
        <w:rPr>
          <w:sz w:val="20"/>
          <w:szCs w:val="20"/>
        </w:rPr>
        <w:t xml:space="preserve">. </w:t>
      </w:r>
      <w:r w:rsidR="007C4DCC" w:rsidRPr="00BB497F">
        <w:rPr>
          <w:i/>
          <w:sz w:val="20"/>
          <w:szCs w:val="20"/>
        </w:rPr>
        <w:t xml:space="preserve">В молекуле и-РНК содержится 300 нуклеотидов. </w:t>
      </w:r>
      <w:r w:rsidR="00BB497F" w:rsidRPr="00BB497F">
        <w:rPr>
          <w:i/>
          <w:sz w:val="20"/>
          <w:szCs w:val="20"/>
        </w:rPr>
        <w:t>Определите, с</w:t>
      </w:r>
      <w:r w:rsidR="007C4DCC" w:rsidRPr="00BB497F">
        <w:rPr>
          <w:i/>
          <w:sz w:val="20"/>
          <w:szCs w:val="20"/>
        </w:rPr>
        <w:t xml:space="preserve">колько аминокислот будет содержать белок, синтезированный </w:t>
      </w:r>
      <w:proofErr w:type="gramStart"/>
      <w:r w:rsidR="007C4DCC" w:rsidRPr="00BB497F">
        <w:rPr>
          <w:i/>
          <w:sz w:val="20"/>
          <w:szCs w:val="20"/>
        </w:rPr>
        <w:t>на</w:t>
      </w:r>
      <w:proofErr w:type="gramEnd"/>
      <w:r w:rsidR="007C4DCC" w:rsidRPr="00BB497F">
        <w:rPr>
          <w:i/>
          <w:sz w:val="20"/>
          <w:szCs w:val="20"/>
        </w:rPr>
        <w:t xml:space="preserve"> данной и-РНК</w:t>
      </w:r>
      <w:r w:rsidR="00BB497F">
        <w:rPr>
          <w:sz w:val="20"/>
          <w:szCs w:val="20"/>
        </w:rPr>
        <w:t>:</w:t>
      </w:r>
    </w:p>
    <w:p w:rsidR="007C4DCC" w:rsidRPr="001F7890" w:rsidRDefault="007B1E93" w:rsidP="006658CE">
      <w:pPr>
        <w:pStyle w:val="a9"/>
        <w:numPr>
          <w:ilvl w:val="0"/>
          <w:numId w:val="4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100;</w:t>
      </w:r>
    </w:p>
    <w:p w:rsidR="007C4DCC" w:rsidRPr="001F7890" w:rsidRDefault="007C4DCC" w:rsidP="006658CE">
      <w:pPr>
        <w:pStyle w:val="a9"/>
        <w:numPr>
          <w:ilvl w:val="0"/>
          <w:numId w:val="4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300;</w:t>
      </w:r>
    </w:p>
    <w:p w:rsidR="007C4DCC" w:rsidRPr="001F7890" w:rsidRDefault="007C4DCC" w:rsidP="006658CE">
      <w:pPr>
        <w:pStyle w:val="a9"/>
        <w:numPr>
          <w:ilvl w:val="0"/>
          <w:numId w:val="4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600;</w:t>
      </w:r>
    </w:p>
    <w:p w:rsidR="007C4DCC" w:rsidRPr="001F7890" w:rsidRDefault="007C4DCC" w:rsidP="006658CE">
      <w:pPr>
        <w:pStyle w:val="a9"/>
        <w:numPr>
          <w:ilvl w:val="0"/>
          <w:numId w:val="4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900;</w:t>
      </w:r>
    </w:p>
    <w:p w:rsidR="007C4DCC" w:rsidRPr="001F7890" w:rsidRDefault="007C4DCC" w:rsidP="006658CE">
      <w:pPr>
        <w:pStyle w:val="a9"/>
        <w:numPr>
          <w:ilvl w:val="0"/>
          <w:numId w:val="4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1000.</w:t>
      </w:r>
    </w:p>
    <w:p w:rsidR="007C4DCC" w:rsidRPr="001F7890" w:rsidRDefault="001A381F" w:rsidP="006658CE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99</w:t>
      </w:r>
      <w:r w:rsidR="007C4DCC" w:rsidRPr="001F7890">
        <w:rPr>
          <w:sz w:val="20"/>
          <w:szCs w:val="20"/>
        </w:rPr>
        <w:t xml:space="preserve">. </w:t>
      </w:r>
      <w:r w:rsidR="007C4DCC" w:rsidRPr="00BB497F">
        <w:rPr>
          <w:i/>
          <w:sz w:val="20"/>
          <w:szCs w:val="20"/>
        </w:rPr>
        <w:t>Транскрипция – это процесс</w:t>
      </w:r>
      <w:r w:rsidR="00BB497F">
        <w:rPr>
          <w:sz w:val="20"/>
          <w:szCs w:val="20"/>
        </w:rPr>
        <w:t>:</w:t>
      </w:r>
    </w:p>
    <w:p w:rsidR="007C4DCC" w:rsidRPr="001F7890" w:rsidRDefault="007C4DCC" w:rsidP="006658CE">
      <w:pPr>
        <w:pStyle w:val="a9"/>
        <w:numPr>
          <w:ilvl w:val="0"/>
          <w:numId w:val="4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синтеза АТФ;</w:t>
      </w:r>
    </w:p>
    <w:p w:rsidR="007C4DCC" w:rsidRPr="001F7890" w:rsidRDefault="007C4DCC" w:rsidP="006658CE">
      <w:pPr>
        <w:pStyle w:val="a9"/>
        <w:numPr>
          <w:ilvl w:val="0"/>
          <w:numId w:val="4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переноса аминокислот в рибосому;</w:t>
      </w:r>
    </w:p>
    <w:p w:rsidR="007C4DCC" w:rsidRPr="001F7890" w:rsidRDefault="007C4DCC" w:rsidP="006658CE">
      <w:pPr>
        <w:pStyle w:val="a9"/>
        <w:numPr>
          <w:ilvl w:val="0"/>
          <w:numId w:val="4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переписывани</w:t>
      </w:r>
      <w:r w:rsidR="007B1E93" w:rsidRPr="001F7890">
        <w:rPr>
          <w:sz w:val="20"/>
          <w:szCs w:val="20"/>
        </w:rPr>
        <w:t>я информации с ДНК на и-РНК;</w:t>
      </w:r>
    </w:p>
    <w:p w:rsidR="007C4DCC" w:rsidRPr="001F7890" w:rsidRDefault="007C4DCC" w:rsidP="006658CE">
      <w:pPr>
        <w:pStyle w:val="a9"/>
        <w:numPr>
          <w:ilvl w:val="0"/>
          <w:numId w:val="4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синтеза белковой молекулы;</w:t>
      </w:r>
    </w:p>
    <w:p w:rsidR="007C4DCC" w:rsidRPr="005857D0" w:rsidRDefault="007C4DCC" w:rsidP="006658CE">
      <w:pPr>
        <w:pStyle w:val="a9"/>
        <w:numPr>
          <w:ilvl w:val="0"/>
          <w:numId w:val="41"/>
        </w:numPr>
        <w:tabs>
          <w:tab w:val="left" w:pos="482"/>
        </w:tabs>
        <w:ind w:left="0" w:firstLine="284"/>
        <w:jc w:val="both"/>
        <w:rPr>
          <w:spacing w:val="-2"/>
          <w:sz w:val="20"/>
          <w:szCs w:val="20"/>
        </w:rPr>
      </w:pPr>
      <w:r w:rsidRPr="005857D0">
        <w:rPr>
          <w:spacing w:val="-2"/>
          <w:sz w:val="20"/>
          <w:szCs w:val="20"/>
        </w:rPr>
        <w:lastRenderedPageBreak/>
        <w:t xml:space="preserve">приобретения молекулой </w:t>
      </w:r>
      <w:r w:rsidR="005857D0" w:rsidRPr="005857D0">
        <w:rPr>
          <w:spacing w:val="-2"/>
          <w:sz w:val="20"/>
          <w:szCs w:val="20"/>
        </w:rPr>
        <w:t xml:space="preserve">белка </w:t>
      </w:r>
      <w:r w:rsidRPr="005857D0">
        <w:rPr>
          <w:spacing w:val="-2"/>
          <w:sz w:val="20"/>
          <w:szCs w:val="20"/>
        </w:rPr>
        <w:t>биологически активной структуры.</w:t>
      </w:r>
    </w:p>
    <w:p w:rsidR="007C4DCC" w:rsidRPr="001F7890" w:rsidRDefault="007C4DCC" w:rsidP="006658CE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1</w:t>
      </w:r>
      <w:r w:rsidR="007B1E93" w:rsidRPr="001F7890">
        <w:rPr>
          <w:sz w:val="20"/>
          <w:szCs w:val="20"/>
        </w:rPr>
        <w:t>0</w:t>
      </w:r>
      <w:r w:rsidR="001A381F" w:rsidRPr="001F7890">
        <w:rPr>
          <w:sz w:val="20"/>
          <w:szCs w:val="20"/>
        </w:rPr>
        <w:t>0</w:t>
      </w:r>
      <w:r w:rsidRPr="001F7890">
        <w:rPr>
          <w:sz w:val="20"/>
          <w:szCs w:val="20"/>
        </w:rPr>
        <w:t xml:space="preserve">. </w:t>
      </w:r>
      <w:r w:rsidR="00BB497F" w:rsidRPr="00BB497F">
        <w:rPr>
          <w:i/>
          <w:sz w:val="20"/>
          <w:szCs w:val="20"/>
        </w:rPr>
        <w:t>Укажите, с</w:t>
      </w:r>
      <w:r w:rsidRPr="00BB497F">
        <w:rPr>
          <w:i/>
          <w:sz w:val="20"/>
          <w:szCs w:val="20"/>
        </w:rPr>
        <w:t>колько типов РНК содержится в клетке</w:t>
      </w:r>
      <w:r w:rsidR="00BB497F">
        <w:rPr>
          <w:sz w:val="20"/>
          <w:szCs w:val="20"/>
        </w:rPr>
        <w:t>:</w:t>
      </w:r>
    </w:p>
    <w:p w:rsidR="007C4DCC" w:rsidRPr="001F7890" w:rsidRDefault="007C4DCC" w:rsidP="006658CE">
      <w:pPr>
        <w:pStyle w:val="a9"/>
        <w:numPr>
          <w:ilvl w:val="0"/>
          <w:numId w:val="4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один;</w:t>
      </w:r>
    </w:p>
    <w:p w:rsidR="007C4DCC" w:rsidRPr="001F7890" w:rsidRDefault="007C4DCC" w:rsidP="006658CE">
      <w:pPr>
        <w:pStyle w:val="a9"/>
        <w:numPr>
          <w:ilvl w:val="0"/>
          <w:numId w:val="4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два;</w:t>
      </w:r>
    </w:p>
    <w:p w:rsidR="007C4DCC" w:rsidRPr="001F7890" w:rsidRDefault="007B1E93" w:rsidP="006658CE">
      <w:pPr>
        <w:pStyle w:val="a9"/>
        <w:numPr>
          <w:ilvl w:val="0"/>
          <w:numId w:val="4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три;</w:t>
      </w:r>
    </w:p>
    <w:p w:rsidR="007C4DCC" w:rsidRPr="001F7890" w:rsidRDefault="007C4DCC" w:rsidP="006658CE">
      <w:pPr>
        <w:pStyle w:val="a9"/>
        <w:numPr>
          <w:ilvl w:val="0"/>
          <w:numId w:val="4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четыре;</w:t>
      </w:r>
    </w:p>
    <w:p w:rsidR="007C4DCC" w:rsidRPr="001F7890" w:rsidRDefault="007C4DCC" w:rsidP="006658CE">
      <w:pPr>
        <w:pStyle w:val="a9"/>
        <w:numPr>
          <w:ilvl w:val="0"/>
          <w:numId w:val="4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пять.</w:t>
      </w:r>
    </w:p>
    <w:p w:rsidR="007C4DCC" w:rsidRPr="001F7890" w:rsidRDefault="007C4DCC" w:rsidP="006658CE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1</w:t>
      </w:r>
      <w:r w:rsidR="007B1E93" w:rsidRPr="001F7890">
        <w:rPr>
          <w:sz w:val="20"/>
          <w:szCs w:val="20"/>
        </w:rPr>
        <w:t>0</w:t>
      </w:r>
      <w:r w:rsidR="001A381F" w:rsidRPr="001F7890">
        <w:rPr>
          <w:sz w:val="20"/>
          <w:szCs w:val="20"/>
        </w:rPr>
        <w:t>1</w:t>
      </w:r>
      <w:r w:rsidRPr="001F7890">
        <w:rPr>
          <w:sz w:val="20"/>
          <w:szCs w:val="20"/>
        </w:rPr>
        <w:t xml:space="preserve">. </w:t>
      </w:r>
      <w:r w:rsidRPr="00BB497F">
        <w:rPr>
          <w:i/>
          <w:sz w:val="20"/>
          <w:szCs w:val="20"/>
        </w:rPr>
        <w:t>Укажите, какие нуклеотиды являются комплементарными</w:t>
      </w:r>
      <w:r w:rsidR="00BB497F">
        <w:rPr>
          <w:sz w:val="20"/>
          <w:szCs w:val="20"/>
        </w:rPr>
        <w:t>:</w:t>
      </w:r>
    </w:p>
    <w:p w:rsidR="007C4DCC" w:rsidRPr="001F7890" w:rsidRDefault="007C4DCC" w:rsidP="006658CE">
      <w:pPr>
        <w:pStyle w:val="a9"/>
        <w:numPr>
          <w:ilvl w:val="0"/>
          <w:numId w:val="4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А и Г;</w:t>
      </w:r>
    </w:p>
    <w:p w:rsidR="007C4DCC" w:rsidRPr="001F7890" w:rsidRDefault="007C4DCC" w:rsidP="006658CE">
      <w:pPr>
        <w:pStyle w:val="a9"/>
        <w:numPr>
          <w:ilvl w:val="0"/>
          <w:numId w:val="4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У и</w:t>
      </w:r>
      <w:proofErr w:type="gramStart"/>
      <w:r w:rsidRPr="001F7890">
        <w:rPr>
          <w:sz w:val="20"/>
          <w:szCs w:val="20"/>
        </w:rPr>
        <w:t xml:space="preserve"> Т</w:t>
      </w:r>
      <w:proofErr w:type="gramEnd"/>
      <w:r w:rsidRPr="001F7890">
        <w:rPr>
          <w:sz w:val="20"/>
          <w:szCs w:val="20"/>
        </w:rPr>
        <w:t>;</w:t>
      </w:r>
    </w:p>
    <w:p w:rsidR="007C4DCC" w:rsidRPr="001F7890" w:rsidRDefault="007B1E93" w:rsidP="006658CE">
      <w:pPr>
        <w:pStyle w:val="a9"/>
        <w:numPr>
          <w:ilvl w:val="0"/>
          <w:numId w:val="4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Г и </w:t>
      </w:r>
      <w:proofErr w:type="gramStart"/>
      <w:r w:rsidRPr="001F7890">
        <w:rPr>
          <w:sz w:val="20"/>
          <w:szCs w:val="20"/>
        </w:rPr>
        <w:t>Ц</w:t>
      </w:r>
      <w:proofErr w:type="gramEnd"/>
      <w:r w:rsidRPr="001F7890">
        <w:rPr>
          <w:sz w:val="20"/>
          <w:szCs w:val="20"/>
        </w:rPr>
        <w:t>;</w:t>
      </w:r>
    </w:p>
    <w:p w:rsidR="007C4DCC" w:rsidRPr="001F7890" w:rsidRDefault="007C4DCC" w:rsidP="006658CE">
      <w:pPr>
        <w:pStyle w:val="a9"/>
        <w:numPr>
          <w:ilvl w:val="0"/>
          <w:numId w:val="4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Ц и</w:t>
      </w:r>
      <w:proofErr w:type="gramStart"/>
      <w:r w:rsidRPr="001F7890">
        <w:rPr>
          <w:sz w:val="20"/>
          <w:szCs w:val="20"/>
        </w:rPr>
        <w:t xml:space="preserve"> А</w:t>
      </w:r>
      <w:proofErr w:type="gramEnd"/>
      <w:r w:rsidRPr="001F7890">
        <w:rPr>
          <w:sz w:val="20"/>
          <w:szCs w:val="20"/>
        </w:rPr>
        <w:t>;</w:t>
      </w:r>
    </w:p>
    <w:p w:rsidR="007C4DCC" w:rsidRPr="001F7890" w:rsidRDefault="007C4DCC" w:rsidP="006658CE">
      <w:pPr>
        <w:pStyle w:val="a9"/>
        <w:numPr>
          <w:ilvl w:val="0"/>
          <w:numId w:val="4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Т и Г.</w:t>
      </w:r>
    </w:p>
    <w:p w:rsidR="007C4DCC" w:rsidRPr="001F7890" w:rsidRDefault="007C4DCC" w:rsidP="006658CE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1</w:t>
      </w:r>
      <w:r w:rsidR="007B1E93" w:rsidRPr="001F7890">
        <w:rPr>
          <w:sz w:val="20"/>
          <w:szCs w:val="20"/>
        </w:rPr>
        <w:t>0</w:t>
      </w:r>
      <w:r w:rsidR="001A381F" w:rsidRPr="001F7890">
        <w:rPr>
          <w:sz w:val="20"/>
          <w:szCs w:val="20"/>
        </w:rPr>
        <w:t>2</w:t>
      </w:r>
      <w:r w:rsidRPr="001F7890">
        <w:rPr>
          <w:sz w:val="20"/>
          <w:szCs w:val="20"/>
        </w:rPr>
        <w:t xml:space="preserve">. </w:t>
      </w:r>
      <w:r w:rsidRPr="00BB497F">
        <w:rPr>
          <w:i/>
          <w:sz w:val="20"/>
          <w:szCs w:val="20"/>
        </w:rPr>
        <w:t>Кодон – участок и-РНК, который кодирует</w:t>
      </w:r>
      <w:r w:rsidR="00BB497F">
        <w:rPr>
          <w:sz w:val="20"/>
          <w:szCs w:val="20"/>
        </w:rPr>
        <w:t>:</w:t>
      </w:r>
    </w:p>
    <w:p w:rsidR="007C4DCC" w:rsidRPr="001F7890" w:rsidRDefault="007C4DCC" w:rsidP="006658CE">
      <w:pPr>
        <w:pStyle w:val="a9"/>
        <w:numPr>
          <w:ilvl w:val="0"/>
          <w:numId w:val="40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один белок;</w:t>
      </w:r>
    </w:p>
    <w:p w:rsidR="007C4DCC" w:rsidRPr="001F7890" w:rsidRDefault="007C4DCC" w:rsidP="006658CE">
      <w:pPr>
        <w:pStyle w:val="a9"/>
        <w:numPr>
          <w:ilvl w:val="0"/>
          <w:numId w:val="40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один ген;</w:t>
      </w:r>
    </w:p>
    <w:p w:rsidR="007C4DCC" w:rsidRPr="001F7890" w:rsidRDefault="007C4DCC" w:rsidP="006658CE">
      <w:pPr>
        <w:pStyle w:val="ad"/>
        <w:numPr>
          <w:ilvl w:val="0"/>
          <w:numId w:val="405"/>
        </w:numPr>
        <w:tabs>
          <w:tab w:val="left" w:pos="482"/>
        </w:tabs>
        <w:spacing w:after="0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один признак;</w:t>
      </w:r>
    </w:p>
    <w:p w:rsidR="007C4DCC" w:rsidRPr="001F7890" w:rsidRDefault="007B1E93" w:rsidP="006658CE">
      <w:pPr>
        <w:pStyle w:val="ad"/>
        <w:numPr>
          <w:ilvl w:val="0"/>
          <w:numId w:val="405"/>
        </w:numPr>
        <w:tabs>
          <w:tab w:val="left" w:pos="482"/>
        </w:tabs>
        <w:spacing w:after="0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триплет нуклеотидов;</w:t>
      </w:r>
    </w:p>
    <w:p w:rsidR="007C4DCC" w:rsidRPr="001F7890" w:rsidRDefault="007C4DCC" w:rsidP="006658CE">
      <w:pPr>
        <w:pStyle w:val="ad"/>
        <w:numPr>
          <w:ilvl w:val="0"/>
          <w:numId w:val="405"/>
        </w:numPr>
        <w:tabs>
          <w:tab w:val="left" w:pos="482"/>
        </w:tabs>
        <w:spacing w:after="0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один нуклеотид.</w:t>
      </w:r>
    </w:p>
    <w:p w:rsidR="007C4DCC" w:rsidRPr="001F7890" w:rsidRDefault="007C4DCC" w:rsidP="006658CE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1</w:t>
      </w:r>
      <w:r w:rsidR="007B1E93" w:rsidRPr="001F7890">
        <w:rPr>
          <w:sz w:val="20"/>
          <w:szCs w:val="20"/>
        </w:rPr>
        <w:t>0</w:t>
      </w:r>
      <w:r w:rsidR="001A381F" w:rsidRPr="001F7890">
        <w:rPr>
          <w:sz w:val="20"/>
          <w:szCs w:val="20"/>
        </w:rPr>
        <w:t>3</w:t>
      </w:r>
      <w:r w:rsidRPr="001F7890">
        <w:rPr>
          <w:sz w:val="20"/>
          <w:szCs w:val="20"/>
        </w:rPr>
        <w:t xml:space="preserve">. </w:t>
      </w:r>
      <w:r w:rsidRPr="00BB497F">
        <w:rPr>
          <w:i/>
          <w:sz w:val="20"/>
          <w:szCs w:val="20"/>
        </w:rPr>
        <w:t>Одна аминокислота кодируется тремя</w:t>
      </w:r>
      <w:r w:rsidR="00BB497F">
        <w:rPr>
          <w:sz w:val="20"/>
          <w:szCs w:val="20"/>
        </w:rPr>
        <w:t>:</w:t>
      </w:r>
    </w:p>
    <w:p w:rsidR="007C4DCC" w:rsidRPr="001F7890" w:rsidRDefault="007C4DCC" w:rsidP="006658CE">
      <w:pPr>
        <w:pStyle w:val="a9"/>
        <w:numPr>
          <w:ilvl w:val="0"/>
          <w:numId w:val="4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генами;</w:t>
      </w:r>
    </w:p>
    <w:p w:rsidR="007C4DCC" w:rsidRPr="001F7890" w:rsidRDefault="007C4DCC" w:rsidP="006658CE">
      <w:pPr>
        <w:pStyle w:val="a9"/>
        <w:numPr>
          <w:ilvl w:val="0"/>
          <w:numId w:val="4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триплетами;</w:t>
      </w:r>
    </w:p>
    <w:p w:rsidR="007C4DCC" w:rsidRPr="001F7890" w:rsidRDefault="007B1E93" w:rsidP="006658CE">
      <w:pPr>
        <w:pStyle w:val="a9"/>
        <w:numPr>
          <w:ilvl w:val="0"/>
          <w:numId w:val="4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нуклеотидами;</w:t>
      </w:r>
    </w:p>
    <w:p w:rsidR="007C4DCC" w:rsidRPr="001F7890" w:rsidRDefault="007C4DCC" w:rsidP="006658CE">
      <w:pPr>
        <w:pStyle w:val="a9"/>
        <w:numPr>
          <w:ilvl w:val="0"/>
          <w:numId w:val="4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кодонами;</w:t>
      </w:r>
    </w:p>
    <w:p w:rsidR="007C4DCC" w:rsidRPr="001F7890" w:rsidRDefault="007C4DCC" w:rsidP="006658CE">
      <w:pPr>
        <w:pStyle w:val="a9"/>
        <w:numPr>
          <w:ilvl w:val="0"/>
          <w:numId w:val="4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белками.</w:t>
      </w:r>
    </w:p>
    <w:p w:rsidR="007C4DCC" w:rsidRPr="001F7890" w:rsidRDefault="007C4DCC" w:rsidP="006658CE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1</w:t>
      </w:r>
      <w:r w:rsidR="007B1E93" w:rsidRPr="001F7890">
        <w:rPr>
          <w:sz w:val="20"/>
          <w:szCs w:val="20"/>
        </w:rPr>
        <w:t>0</w:t>
      </w:r>
      <w:r w:rsidR="001A381F" w:rsidRPr="001F7890">
        <w:rPr>
          <w:sz w:val="20"/>
          <w:szCs w:val="20"/>
        </w:rPr>
        <w:t>4</w:t>
      </w:r>
      <w:r w:rsidRPr="001F7890">
        <w:rPr>
          <w:sz w:val="20"/>
          <w:szCs w:val="20"/>
        </w:rPr>
        <w:t xml:space="preserve">. </w:t>
      </w:r>
      <w:r w:rsidRPr="00BB497F">
        <w:rPr>
          <w:i/>
          <w:sz w:val="20"/>
          <w:szCs w:val="20"/>
        </w:rPr>
        <w:t>Охра, амбер, опал – это</w:t>
      </w:r>
      <w:r w:rsidR="00BB497F">
        <w:rPr>
          <w:sz w:val="20"/>
          <w:szCs w:val="20"/>
        </w:rPr>
        <w:t>:</w:t>
      </w:r>
    </w:p>
    <w:p w:rsidR="007C4DCC" w:rsidRPr="001F7890" w:rsidRDefault="007C4DCC" w:rsidP="006658CE">
      <w:pPr>
        <w:pStyle w:val="a9"/>
        <w:numPr>
          <w:ilvl w:val="0"/>
          <w:numId w:val="40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аминокислоты;</w:t>
      </w:r>
    </w:p>
    <w:p w:rsidR="007C4DCC" w:rsidRPr="001F7890" w:rsidRDefault="007C4DCC" w:rsidP="006658CE">
      <w:pPr>
        <w:pStyle w:val="a9"/>
        <w:numPr>
          <w:ilvl w:val="0"/>
          <w:numId w:val="40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т-РНК;</w:t>
      </w:r>
    </w:p>
    <w:p w:rsidR="007C4DCC" w:rsidRPr="001F7890" w:rsidRDefault="007C4DCC" w:rsidP="006658CE">
      <w:pPr>
        <w:pStyle w:val="a9"/>
        <w:numPr>
          <w:ilvl w:val="0"/>
          <w:numId w:val="40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р-РНК;</w:t>
      </w:r>
    </w:p>
    <w:p w:rsidR="007C4DCC" w:rsidRPr="001F7890" w:rsidRDefault="007C4DCC" w:rsidP="006658CE">
      <w:pPr>
        <w:pStyle w:val="a9"/>
        <w:numPr>
          <w:ilvl w:val="0"/>
          <w:numId w:val="40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инициаторы синтеза;</w:t>
      </w:r>
    </w:p>
    <w:p w:rsidR="007C4DCC" w:rsidRPr="001F7890" w:rsidRDefault="007B1E93" w:rsidP="006658CE">
      <w:pPr>
        <w:pStyle w:val="a9"/>
        <w:numPr>
          <w:ilvl w:val="0"/>
          <w:numId w:val="40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терминаторы синтеза.</w:t>
      </w:r>
    </w:p>
    <w:p w:rsidR="007C4DCC" w:rsidRPr="001F7890" w:rsidRDefault="007C4DCC" w:rsidP="006658CE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1</w:t>
      </w:r>
      <w:r w:rsidR="007B1E93" w:rsidRPr="001F7890">
        <w:rPr>
          <w:sz w:val="20"/>
          <w:szCs w:val="20"/>
        </w:rPr>
        <w:t>0</w:t>
      </w:r>
      <w:r w:rsidR="001A381F" w:rsidRPr="001F7890">
        <w:rPr>
          <w:sz w:val="20"/>
          <w:szCs w:val="20"/>
        </w:rPr>
        <w:t>5</w:t>
      </w:r>
      <w:r w:rsidRPr="001F7890">
        <w:rPr>
          <w:sz w:val="20"/>
          <w:szCs w:val="20"/>
        </w:rPr>
        <w:t xml:space="preserve">. </w:t>
      </w:r>
      <w:r w:rsidRPr="00BB497F">
        <w:rPr>
          <w:i/>
          <w:sz w:val="20"/>
          <w:szCs w:val="20"/>
        </w:rPr>
        <w:t>Трансляция – это процесс</w:t>
      </w:r>
      <w:r w:rsidR="00BB497F">
        <w:rPr>
          <w:sz w:val="20"/>
          <w:szCs w:val="20"/>
        </w:rPr>
        <w:t>:</w:t>
      </w:r>
    </w:p>
    <w:p w:rsidR="007C4DCC" w:rsidRPr="001F7890" w:rsidRDefault="007C4DCC" w:rsidP="006658CE">
      <w:pPr>
        <w:pStyle w:val="a9"/>
        <w:numPr>
          <w:ilvl w:val="0"/>
          <w:numId w:val="4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синтеза АТФ;</w:t>
      </w:r>
    </w:p>
    <w:p w:rsidR="007C4DCC" w:rsidRPr="001F7890" w:rsidRDefault="007C4DCC" w:rsidP="006658CE">
      <w:pPr>
        <w:pStyle w:val="a9"/>
        <w:numPr>
          <w:ilvl w:val="0"/>
          <w:numId w:val="4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переноса аминокислоты в рибосому;</w:t>
      </w:r>
    </w:p>
    <w:p w:rsidR="007C4DCC" w:rsidRPr="001F7890" w:rsidRDefault="007C4DCC" w:rsidP="006658CE">
      <w:pPr>
        <w:pStyle w:val="a9"/>
        <w:numPr>
          <w:ilvl w:val="0"/>
          <w:numId w:val="4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переписывания информации с ДНК на и-РНК;</w:t>
      </w:r>
    </w:p>
    <w:p w:rsidR="007C4DCC" w:rsidRPr="001F7890" w:rsidRDefault="007C4DCC" w:rsidP="006658CE">
      <w:pPr>
        <w:pStyle w:val="a9"/>
        <w:numPr>
          <w:ilvl w:val="0"/>
          <w:numId w:val="4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синтеза пол</w:t>
      </w:r>
      <w:r w:rsidR="007B1E93" w:rsidRPr="001F7890">
        <w:rPr>
          <w:sz w:val="20"/>
          <w:szCs w:val="20"/>
        </w:rPr>
        <w:t>ипептидной цепи на рибосоме;</w:t>
      </w:r>
    </w:p>
    <w:p w:rsidR="007C4DCC" w:rsidRPr="005857D0" w:rsidRDefault="007C4DCC" w:rsidP="006658CE">
      <w:pPr>
        <w:pStyle w:val="a9"/>
        <w:numPr>
          <w:ilvl w:val="0"/>
          <w:numId w:val="45"/>
        </w:numPr>
        <w:tabs>
          <w:tab w:val="left" w:pos="482"/>
        </w:tabs>
        <w:ind w:left="0" w:firstLine="284"/>
        <w:jc w:val="both"/>
        <w:rPr>
          <w:spacing w:val="-2"/>
          <w:sz w:val="20"/>
          <w:szCs w:val="20"/>
        </w:rPr>
      </w:pPr>
      <w:r w:rsidRPr="005857D0">
        <w:rPr>
          <w:spacing w:val="-2"/>
          <w:sz w:val="20"/>
          <w:szCs w:val="20"/>
        </w:rPr>
        <w:t xml:space="preserve">приобретения молекулой </w:t>
      </w:r>
      <w:r w:rsidR="005857D0" w:rsidRPr="005857D0">
        <w:rPr>
          <w:spacing w:val="-2"/>
          <w:sz w:val="20"/>
          <w:szCs w:val="20"/>
        </w:rPr>
        <w:t xml:space="preserve">белка </w:t>
      </w:r>
      <w:r w:rsidRPr="005857D0">
        <w:rPr>
          <w:spacing w:val="-2"/>
          <w:sz w:val="20"/>
          <w:szCs w:val="20"/>
        </w:rPr>
        <w:t>биологически активной структуры.</w:t>
      </w:r>
    </w:p>
    <w:p w:rsidR="007C4DCC" w:rsidRPr="001F7890" w:rsidRDefault="007C4DCC" w:rsidP="006658CE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1</w:t>
      </w:r>
      <w:r w:rsidR="001A381F" w:rsidRPr="001F7890">
        <w:rPr>
          <w:sz w:val="20"/>
          <w:szCs w:val="20"/>
        </w:rPr>
        <w:t>06</w:t>
      </w:r>
      <w:r w:rsidRPr="001F7890">
        <w:rPr>
          <w:sz w:val="20"/>
          <w:szCs w:val="20"/>
        </w:rPr>
        <w:t xml:space="preserve">. </w:t>
      </w:r>
      <w:r w:rsidR="007B0A55" w:rsidRPr="007B0A55">
        <w:rPr>
          <w:i/>
          <w:sz w:val="20"/>
          <w:szCs w:val="20"/>
        </w:rPr>
        <w:t>Определите, с</w:t>
      </w:r>
      <w:r w:rsidRPr="007B0A55">
        <w:rPr>
          <w:i/>
          <w:sz w:val="20"/>
          <w:szCs w:val="20"/>
        </w:rPr>
        <w:t>колько молекул дезоксирибозы содержится в молекуле ДНК, тимин</w:t>
      </w:r>
      <w:r w:rsidR="00CA3CA9">
        <w:rPr>
          <w:i/>
          <w:sz w:val="20"/>
          <w:szCs w:val="20"/>
        </w:rPr>
        <w:t>овых нуклеотидов</w:t>
      </w:r>
      <w:r w:rsidRPr="007B0A55">
        <w:rPr>
          <w:i/>
          <w:sz w:val="20"/>
          <w:szCs w:val="20"/>
        </w:rPr>
        <w:t xml:space="preserve"> в н</w:t>
      </w:r>
      <w:r w:rsidR="007B0A55" w:rsidRPr="007B0A55">
        <w:rPr>
          <w:i/>
          <w:sz w:val="20"/>
          <w:szCs w:val="20"/>
        </w:rPr>
        <w:t>ей 500, а цитозин</w:t>
      </w:r>
      <w:r w:rsidR="00CA3CA9">
        <w:rPr>
          <w:i/>
          <w:sz w:val="20"/>
          <w:szCs w:val="20"/>
        </w:rPr>
        <w:t>овых ну</w:t>
      </w:r>
      <w:r w:rsidR="00CA3CA9">
        <w:rPr>
          <w:i/>
          <w:sz w:val="20"/>
          <w:szCs w:val="20"/>
        </w:rPr>
        <w:t>к</w:t>
      </w:r>
      <w:r w:rsidR="00CA3CA9">
        <w:rPr>
          <w:i/>
          <w:sz w:val="20"/>
          <w:szCs w:val="20"/>
        </w:rPr>
        <w:t>леотидов</w:t>
      </w:r>
      <w:r w:rsidR="007B0A55" w:rsidRPr="007B0A55">
        <w:rPr>
          <w:i/>
          <w:sz w:val="20"/>
          <w:szCs w:val="20"/>
        </w:rPr>
        <w:t xml:space="preserve"> 1000</w:t>
      </w:r>
      <w:r w:rsidR="007B0A55">
        <w:rPr>
          <w:sz w:val="20"/>
          <w:szCs w:val="20"/>
        </w:rPr>
        <w:t>:</w:t>
      </w:r>
    </w:p>
    <w:p w:rsidR="007C4DCC" w:rsidRPr="001F7890" w:rsidRDefault="007C4DCC" w:rsidP="006658CE">
      <w:pPr>
        <w:pStyle w:val="a9"/>
        <w:numPr>
          <w:ilvl w:val="0"/>
          <w:numId w:val="40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lastRenderedPageBreak/>
        <w:t>6000;</w:t>
      </w:r>
    </w:p>
    <w:p w:rsidR="007C4DCC" w:rsidRPr="001F7890" w:rsidRDefault="007B1E93" w:rsidP="006658CE">
      <w:pPr>
        <w:pStyle w:val="a9"/>
        <w:numPr>
          <w:ilvl w:val="0"/>
          <w:numId w:val="40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3000;</w:t>
      </w:r>
    </w:p>
    <w:p w:rsidR="007C4DCC" w:rsidRPr="001F7890" w:rsidRDefault="007C4DCC" w:rsidP="006658CE">
      <w:pPr>
        <w:pStyle w:val="a9"/>
        <w:numPr>
          <w:ilvl w:val="0"/>
          <w:numId w:val="40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2000;</w:t>
      </w:r>
    </w:p>
    <w:p w:rsidR="007C4DCC" w:rsidRPr="001F7890" w:rsidRDefault="007C4DCC" w:rsidP="006658CE">
      <w:pPr>
        <w:pStyle w:val="a9"/>
        <w:numPr>
          <w:ilvl w:val="0"/>
          <w:numId w:val="40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1500;</w:t>
      </w:r>
    </w:p>
    <w:p w:rsidR="007C4DCC" w:rsidRPr="001F7890" w:rsidRDefault="007C4DCC" w:rsidP="006658CE">
      <w:pPr>
        <w:pStyle w:val="a9"/>
        <w:numPr>
          <w:ilvl w:val="0"/>
          <w:numId w:val="40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1000.</w:t>
      </w:r>
    </w:p>
    <w:p w:rsidR="007C4DCC" w:rsidRPr="001F7890" w:rsidRDefault="007C4DCC" w:rsidP="006658CE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1</w:t>
      </w:r>
      <w:r w:rsidR="001A381F" w:rsidRPr="001F7890">
        <w:rPr>
          <w:sz w:val="20"/>
          <w:szCs w:val="20"/>
        </w:rPr>
        <w:t>07</w:t>
      </w:r>
      <w:r w:rsidRPr="001F7890">
        <w:rPr>
          <w:sz w:val="20"/>
          <w:szCs w:val="20"/>
        </w:rPr>
        <w:t xml:space="preserve">. </w:t>
      </w:r>
      <w:r w:rsidRPr="007B0A55">
        <w:rPr>
          <w:i/>
          <w:sz w:val="20"/>
          <w:szCs w:val="20"/>
        </w:rPr>
        <w:t>Ненаследственной (фенотипической) является изменчивость</w:t>
      </w:r>
      <w:r w:rsidR="007B0A55">
        <w:rPr>
          <w:sz w:val="20"/>
          <w:szCs w:val="20"/>
        </w:rPr>
        <w:t>:</w:t>
      </w:r>
    </w:p>
    <w:p w:rsidR="007C4DCC" w:rsidRPr="001F7890" w:rsidRDefault="007C4DCC" w:rsidP="006658CE">
      <w:pPr>
        <w:pStyle w:val="a9"/>
        <w:numPr>
          <w:ilvl w:val="0"/>
          <w:numId w:val="6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только мутационная;</w:t>
      </w:r>
    </w:p>
    <w:p w:rsidR="007C4DCC" w:rsidRPr="001F7890" w:rsidRDefault="007B1E93" w:rsidP="006658CE">
      <w:pPr>
        <w:pStyle w:val="a9"/>
        <w:numPr>
          <w:ilvl w:val="0"/>
          <w:numId w:val="6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только модификационная;</w:t>
      </w:r>
    </w:p>
    <w:p w:rsidR="007C4DCC" w:rsidRPr="001F7890" w:rsidRDefault="007C4DCC" w:rsidP="006658CE">
      <w:pPr>
        <w:pStyle w:val="a9"/>
        <w:numPr>
          <w:ilvl w:val="0"/>
          <w:numId w:val="6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только комбинативная;</w:t>
      </w:r>
    </w:p>
    <w:p w:rsidR="007C4DCC" w:rsidRPr="001F7890" w:rsidRDefault="007C4DCC" w:rsidP="006658CE">
      <w:pPr>
        <w:pStyle w:val="a9"/>
        <w:numPr>
          <w:ilvl w:val="0"/>
          <w:numId w:val="6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мутационная и комбинативная;</w:t>
      </w:r>
    </w:p>
    <w:p w:rsidR="007C4DCC" w:rsidRPr="001F7890" w:rsidRDefault="007C4DCC" w:rsidP="006658CE">
      <w:pPr>
        <w:pStyle w:val="a9"/>
        <w:numPr>
          <w:ilvl w:val="0"/>
          <w:numId w:val="6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мутационная, комб</w:t>
      </w:r>
      <w:r w:rsidR="007B0A55">
        <w:rPr>
          <w:sz w:val="20"/>
          <w:szCs w:val="20"/>
        </w:rPr>
        <w:t>ин</w:t>
      </w:r>
      <w:r w:rsidRPr="001F7890">
        <w:rPr>
          <w:sz w:val="20"/>
          <w:szCs w:val="20"/>
        </w:rPr>
        <w:t>ативная и модификационная.</w:t>
      </w:r>
    </w:p>
    <w:p w:rsidR="007C4DCC" w:rsidRPr="001F7890" w:rsidRDefault="007C4DCC" w:rsidP="006658CE">
      <w:pPr>
        <w:tabs>
          <w:tab w:val="left" w:pos="567"/>
        </w:tabs>
        <w:ind w:firstLine="284"/>
        <w:rPr>
          <w:sz w:val="20"/>
          <w:szCs w:val="20"/>
        </w:rPr>
      </w:pPr>
      <w:r w:rsidRPr="001F7890">
        <w:rPr>
          <w:sz w:val="20"/>
          <w:szCs w:val="20"/>
        </w:rPr>
        <w:t>1</w:t>
      </w:r>
      <w:r w:rsidR="001A381F" w:rsidRPr="001F7890">
        <w:rPr>
          <w:sz w:val="20"/>
          <w:szCs w:val="20"/>
        </w:rPr>
        <w:t>08</w:t>
      </w:r>
      <w:r w:rsidRPr="001F7890">
        <w:rPr>
          <w:sz w:val="20"/>
          <w:szCs w:val="20"/>
        </w:rPr>
        <w:t xml:space="preserve">. </w:t>
      </w:r>
      <w:r w:rsidRPr="007B0A55">
        <w:rPr>
          <w:i/>
          <w:sz w:val="20"/>
          <w:szCs w:val="20"/>
        </w:rPr>
        <w:t>Модификационная изменчивость признака зависит</w:t>
      </w:r>
      <w:r w:rsidR="007B0A55">
        <w:rPr>
          <w:sz w:val="20"/>
          <w:szCs w:val="20"/>
        </w:rPr>
        <w:t>:</w:t>
      </w:r>
    </w:p>
    <w:p w:rsidR="007C4DCC" w:rsidRPr="001F7890" w:rsidRDefault="007B0A55" w:rsidP="006658CE">
      <w:pPr>
        <w:pStyle w:val="a9"/>
        <w:numPr>
          <w:ilvl w:val="0"/>
          <w:numId w:val="53"/>
        </w:numPr>
        <w:tabs>
          <w:tab w:val="left" w:pos="482"/>
        </w:tabs>
        <w:ind w:left="0" w:firstLine="284"/>
        <w:rPr>
          <w:sz w:val="20"/>
          <w:szCs w:val="20"/>
        </w:rPr>
      </w:pPr>
      <w:r>
        <w:rPr>
          <w:sz w:val="20"/>
          <w:szCs w:val="20"/>
        </w:rPr>
        <w:t xml:space="preserve">от </w:t>
      </w:r>
      <w:r w:rsidR="007C4DCC" w:rsidRPr="001F7890">
        <w:rPr>
          <w:sz w:val="20"/>
          <w:szCs w:val="20"/>
        </w:rPr>
        <w:t>возраста организма;</w:t>
      </w:r>
    </w:p>
    <w:p w:rsidR="007C4DCC" w:rsidRPr="001F7890" w:rsidRDefault="007B0A55" w:rsidP="006658CE">
      <w:pPr>
        <w:pStyle w:val="a9"/>
        <w:numPr>
          <w:ilvl w:val="0"/>
          <w:numId w:val="53"/>
        </w:numPr>
        <w:tabs>
          <w:tab w:val="left" w:pos="482"/>
        </w:tabs>
        <w:ind w:left="0" w:firstLine="284"/>
        <w:rPr>
          <w:sz w:val="20"/>
          <w:szCs w:val="20"/>
        </w:rPr>
      </w:pPr>
      <w:r>
        <w:rPr>
          <w:sz w:val="20"/>
          <w:szCs w:val="20"/>
        </w:rPr>
        <w:t xml:space="preserve">от </w:t>
      </w:r>
      <w:r w:rsidR="007C4DCC" w:rsidRPr="001F7890">
        <w:rPr>
          <w:sz w:val="20"/>
          <w:szCs w:val="20"/>
        </w:rPr>
        <w:t>генотипа организма;</w:t>
      </w:r>
    </w:p>
    <w:p w:rsidR="007C4DCC" w:rsidRPr="001F7890" w:rsidRDefault="007B0A55" w:rsidP="006658CE">
      <w:pPr>
        <w:pStyle w:val="a9"/>
        <w:numPr>
          <w:ilvl w:val="0"/>
          <w:numId w:val="53"/>
        </w:numPr>
        <w:tabs>
          <w:tab w:val="left" w:pos="482"/>
        </w:tabs>
        <w:ind w:left="0" w:firstLine="284"/>
        <w:rPr>
          <w:sz w:val="20"/>
          <w:szCs w:val="20"/>
        </w:rPr>
      </w:pPr>
      <w:r>
        <w:rPr>
          <w:sz w:val="20"/>
          <w:szCs w:val="20"/>
        </w:rPr>
        <w:t xml:space="preserve">от </w:t>
      </w:r>
      <w:r w:rsidR="007C4DCC" w:rsidRPr="001F7890">
        <w:rPr>
          <w:sz w:val="20"/>
          <w:szCs w:val="20"/>
        </w:rPr>
        <w:t>фенотипа организма;</w:t>
      </w:r>
    </w:p>
    <w:p w:rsidR="007C4DCC" w:rsidRPr="001F7890" w:rsidRDefault="007B0A55" w:rsidP="006658CE">
      <w:pPr>
        <w:pStyle w:val="a9"/>
        <w:numPr>
          <w:ilvl w:val="0"/>
          <w:numId w:val="53"/>
        </w:numPr>
        <w:tabs>
          <w:tab w:val="left" w:pos="482"/>
        </w:tabs>
        <w:ind w:left="0" w:firstLine="284"/>
        <w:rPr>
          <w:sz w:val="20"/>
          <w:szCs w:val="20"/>
        </w:rPr>
      </w:pPr>
      <w:r>
        <w:rPr>
          <w:sz w:val="20"/>
          <w:szCs w:val="20"/>
        </w:rPr>
        <w:t xml:space="preserve">от </w:t>
      </w:r>
      <w:r w:rsidR="007B1E93" w:rsidRPr="001F7890">
        <w:rPr>
          <w:sz w:val="20"/>
          <w:szCs w:val="20"/>
        </w:rPr>
        <w:t>условий среды;</w:t>
      </w:r>
    </w:p>
    <w:p w:rsidR="007C4DCC" w:rsidRPr="001F7890" w:rsidRDefault="007B0A55" w:rsidP="006658CE">
      <w:pPr>
        <w:pStyle w:val="a9"/>
        <w:numPr>
          <w:ilvl w:val="0"/>
          <w:numId w:val="53"/>
        </w:numPr>
        <w:tabs>
          <w:tab w:val="left" w:pos="482"/>
        </w:tabs>
        <w:ind w:left="0" w:firstLine="284"/>
        <w:rPr>
          <w:sz w:val="20"/>
          <w:szCs w:val="20"/>
        </w:rPr>
      </w:pPr>
      <w:r>
        <w:rPr>
          <w:sz w:val="20"/>
          <w:szCs w:val="20"/>
        </w:rPr>
        <w:t xml:space="preserve">от </w:t>
      </w:r>
      <w:r w:rsidR="007C4DCC" w:rsidRPr="001F7890">
        <w:rPr>
          <w:sz w:val="20"/>
          <w:szCs w:val="20"/>
        </w:rPr>
        <w:t>всех перечисленных факторов.</w:t>
      </w:r>
    </w:p>
    <w:p w:rsidR="007C4DCC" w:rsidRPr="001F7890" w:rsidRDefault="007C4DCC" w:rsidP="006658CE">
      <w:pPr>
        <w:tabs>
          <w:tab w:val="left" w:pos="567"/>
        </w:tabs>
        <w:ind w:firstLine="284"/>
        <w:rPr>
          <w:sz w:val="20"/>
          <w:szCs w:val="20"/>
        </w:rPr>
      </w:pPr>
      <w:r w:rsidRPr="001F7890">
        <w:rPr>
          <w:sz w:val="20"/>
          <w:szCs w:val="20"/>
        </w:rPr>
        <w:t>1</w:t>
      </w:r>
      <w:r w:rsidR="001A381F" w:rsidRPr="001F7890">
        <w:rPr>
          <w:sz w:val="20"/>
          <w:szCs w:val="20"/>
        </w:rPr>
        <w:t>09</w:t>
      </w:r>
      <w:r w:rsidRPr="001F7890">
        <w:rPr>
          <w:sz w:val="20"/>
          <w:szCs w:val="20"/>
        </w:rPr>
        <w:t xml:space="preserve">. </w:t>
      </w:r>
      <w:r w:rsidRPr="007B0A55">
        <w:rPr>
          <w:i/>
          <w:sz w:val="20"/>
          <w:szCs w:val="20"/>
        </w:rPr>
        <w:t xml:space="preserve">Модификационная изменчивость, в отличие от </w:t>
      </w:r>
      <w:proofErr w:type="gramStart"/>
      <w:r w:rsidRPr="007B0A55">
        <w:rPr>
          <w:i/>
          <w:sz w:val="20"/>
          <w:szCs w:val="20"/>
        </w:rPr>
        <w:t>мутационной</w:t>
      </w:r>
      <w:proofErr w:type="gramEnd"/>
      <w:r w:rsidR="007B0A55">
        <w:rPr>
          <w:sz w:val="20"/>
          <w:szCs w:val="20"/>
        </w:rPr>
        <w:t>:</w:t>
      </w:r>
    </w:p>
    <w:p w:rsidR="007C4DCC" w:rsidRPr="001F7890" w:rsidRDefault="007C4DCC" w:rsidP="006658CE">
      <w:pPr>
        <w:pStyle w:val="a9"/>
        <w:numPr>
          <w:ilvl w:val="0"/>
          <w:numId w:val="54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возникает у отдельных особей;</w:t>
      </w:r>
    </w:p>
    <w:p w:rsidR="007C4DCC" w:rsidRPr="001F7890" w:rsidRDefault="007C4DCC" w:rsidP="006658CE">
      <w:pPr>
        <w:pStyle w:val="a9"/>
        <w:numPr>
          <w:ilvl w:val="0"/>
          <w:numId w:val="54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передается по наследству;</w:t>
      </w:r>
    </w:p>
    <w:p w:rsidR="007C4DCC" w:rsidRPr="001F7890" w:rsidRDefault="007C4DCC" w:rsidP="006658CE">
      <w:pPr>
        <w:pStyle w:val="a9"/>
        <w:numPr>
          <w:ilvl w:val="0"/>
          <w:numId w:val="54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носит</w:t>
      </w:r>
      <w:r w:rsidR="007B1E93" w:rsidRPr="001F7890">
        <w:rPr>
          <w:sz w:val="20"/>
          <w:szCs w:val="20"/>
        </w:rPr>
        <w:t xml:space="preserve"> приспособительный характер;</w:t>
      </w:r>
    </w:p>
    <w:p w:rsidR="007C4DCC" w:rsidRPr="001F7890" w:rsidRDefault="007C4DCC" w:rsidP="006658CE">
      <w:pPr>
        <w:pStyle w:val="a9"/>
        <w:numPr>
          <w:ilvl w:val="0"/>
          <w:numId w:val="54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проявляется во втором поколении;</w:t>
      </w:r>
    </w:p>
    <w:p w:rsidR="007C4DCC" w:rsidRPr="001F7890" w:rsidRDefault="007C4DCC" w:rsidP="006658CE">
      <w:pPr>
        <w:pStyle w:val="a9"/>
        <w:numPr>
          <w:ilvl w:val="0"/>
          <w:numId w:val="54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возникает скачкообразно.</w:t>
      </w:r>
    </w:p>
    <w:p w:rsidR="007C4DCC" w:rsidRPr="001F7890" w:rsidRDefault="007C4DCC" w:rsidP="006658CE">
      <w:pPr>
        <w:tabs>
          <w:tab w:val="left" w:pos="567"/>
        </w:tabs>
        <w:ind w:firstLine="284"/>
        <w:rPr>
          <w:sz w:val="20"/>
          <w:szCs w:val="20"/>
        </w:rPr>
      </w:pPr>
      <w:r w:rsidRPr="001F7890">
        <w:rPr>
          <w:sz w:val="20"/>
          <w:szCs w:val="20"/>
        </w:rPr>
        <w:t>1</w:t>
      </w:r>
      <w:r w:rsidR="007B1E93" w:rsidRPr="001F7890">
        <w:rPr>
          <w:sz w:val="20"/>
          <w:szCs w:val="20"/>
        </w:rPr>
        <w:t>1</w:t>
      </w:r>
      <w:r w:rsidR="001A381F" w:rsidRPr="001F7890">
        <w:rPr>
          <w:sz w:val="20"/>
          <w:szCs w:val="20"/>
        </w:rPr>
        <w:t>0</w:t>
      </w:r>
      <w:r w:rsidRPr="001F7890">
        <w:rPr>
          <w:sz w:val="20"/>
          <w:szCs w:val="20"/>
        </w:rPr>
        <w:t xml:space="preserve">. </w:t>
      </w:r>
      <w:r w:rsidRPr="007B0A55">
        <w:rPr>
          <w:i/>
          <w:sz w:val="20"/>
          <w:szCs w:val="20"/>
        </w:rPr>
        <w:t>Пределы модификационной изменчивости называются</w:t>
      </w:r>
      <w:r w:rsidR="007B0A55">
        <w:rPr>
          <w:sz w:val="20"/>
          <w:szCs w:val="20"/>
        </w:rPr>
        <w:t>:</w:t>
      </w:r>
    </w:p>
    <w:p w:rsidR="007C4DCC" w:rsidRPr="001F7890" w:rsidRDefault="007C4DCC" w:rsidP="006658CE">
      <w:pPr>
        <w:pStyle w:val="a9"/>
        <w:numPr>
          <w:ilvl w:val="0"/>
          <w:numId w:val="55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пределами устойчивости;</w:t>
      </w:r>
    </w:p>
    <w:p w:rsidR="007C4DCC" w:rsidRPr="001F7890" w:rsidRDefault="007B1E93" w:rsidP="006658CE">
      <w:pPr>
        <w:pStyle w:val="a9"/>
        <w:numPr>
          <w:ilvl w:val="0"/>
          <w:numId w:val="55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нормой реакции;</w:t>
      </w:r>
    </w:p>
    <w:p w:rsidR="007C4DCC" w:rsidRPr="001F7890" w:rsidRDefault="007C4DCC" w:rsidP="006658CE">
      <w:pPr>
        <w:pStyle w:val="a9"/>
        <w:numPr>
          <w:ilvl w:val="0"/>
          <w:numId w:val="55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границами изменчивости;</w:t>
      </w:r>
    </w:p>
    <w:p w:rsidR="007C4DCC" w:rsidRPr="001F7890" w:rsidRDefault="007C4DCC" w:rsidP="006658CE">
      <w:pPr>
        <w:pStyle w:val="a9"/>
        <w:numPr>
          <w:ilvl w:val="0"/>
          <w:numId w:val="55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порогом устойчивости;</w:t>
      </w:r>
    </w:p>
    <w:p w:rsidR="007C4DCC" w:rsidRPr="001F7890" w:rsidRDefault="007C4DCC" w:rsidP="006658CE">
      <w:pPr>
        <w:pStyle w:val="a9"/>
        <w:numPr>
          <w:ilvl w:val="0"/>
          <w:numId w:val="55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пределами изменчивости.</w:t>
      </w:r>
    </w:p>
    <w:p w:rsidR="007C4DCC" w:rsidRPr="001F7890" w:rsidRDefault="007C4DCC" w:rsidP="006658CE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1</w:t>
      </w:r>
      <w:r w:rsidR="007B1E93" w:rsidRPr="001F7890">
        <w:rPr>
          <w:sz w:val="20"/>
          <w:szCs w:val="20"/>
        </w:rPr>
        <w:t>1</w:t>
      </w:r>
      <w:r w:rsidR="001A381F" w:rsidRPr="001F7890">
        <w:rPr>
          <w:sz w:val="20"/>
          <w:szCs w:val="20"/>
        </w:rPr>
        <w:t>1</w:t>
      </w:r>
      <w:r w:rsidRPr="001F7890">
        <w:rPr>
          <w:sz w:val="20"/>
          <w:szCs w:val="20"/>
        </w:rPr>
        <w:t xml:space="preserve">. </w:t>
      </w:r>
      <w:r w:rsidRPr="007B0A55">
        <w:rPr>
          <w:i/>
          <w:sz w:val="20"/>
          <w:szCs w:val="20"/>
        </w:rPr>
        <w:t>Мутации возникают</w:t>
      </w:r>
      <w:r w:rsidR="007B0A55">
        <w:rPr>
          <w:sz w:val="20"/>
          <w:szCs w:val="20"/>
        </w:rPr>
        <w:t>:</w:t>
      </w:r>
    </w:p>
    <w:p w:rsidR="007C4DCC" w:rsidRPr="001F7890" w:rsidRDefault="007C4DCC" w:rsidP="006658CE">
      <w:pPr>
        <w:pStyle w:val="a9"/>
        <w:numPr>
          <w:ilvl w:val="0"/>
          <w:numId w:val="46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постепенно;</w:t>
      </w:r>
    </w:p>
    <w:p w:rsidR="007C4DCC" w:rsidRPr="001F7890" w:rsidRDefault="007B1E93" w:rsidP="006658CE">
      <w:pPr>
        <w:pStyle w:val="a9"/>
        <w:numPr>
          <w:ilvl w:val="0"/>
          <w:numId w:val="46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скачкообразно;</w:t>
      </w:r>
    </w:p>
    <w:p w:rsidR="007C4DCC" w:rsidRPr="001F7890" w:rsidRDefault="007C4DCC" w:rsidP="006658CE">
      <w:pPr>
        <w:pStyle w:val="a9"/>
        <w:numPr>
          <w:ilvl w:val="0"/>
          <w:numId w:val="46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в первом поколении гибридов;</w:t>
      </w:r>
    </w:p>
    <w:p w:rsidR="007C4DCC" w:rsidRPr="001F7890" w:rsidRDefault="007C4DCC" w:rsidP="006658CE">
      <w:pPr>
        <w:pStyle w:val="a9"/>
        <w:numPr>
          <w:ilvl w:val="0"/>
          <w:numId w:val="46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у полиплоидных организмов;</w:t>
      </w:r>
    </w:p>
    <w:p w:rsidR="007C4DCC" w:rsidRPr="001F7890" w:rsidRDefault="007C4DCC" w:rsidP="006658CE">
      <w:pPr>
        <w:pStyle w:val="a9"/>
        <w:numPr>
          <w:ilvl w:val="0"/>
          <w:numId w:val="46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под влиянием радиопротекторов.</w:t>
      </w:r>
    </w:p>
    <w:p w:rsidR="007C4DCC" w:rsidRPr="001F7890" w:rsidRDefault="007C4DCC" w:rsidP="006658CE">
      <w:pPr>
        <w:tabs>
          <w:tab w:val="left" w:pos="567"/>
        </w:tabs>
        <w:ind w:firstLine="284"/>
        <w:rPr>
          <w:sz w:val="20"/>
          <w:szCs w:val="20"/>
        </w:rPr>
      </w:pPr>
      <w:r w:rsidRPr="001F7890">
        <w:rPr>
          <w:sz w:val="20"/>
          <w:szCs w:val="20"/>
        </w:rPr>
        <w:t>1</w:t>
      </w:r>
      <w:r w:rsidR="007B1E93" w:rsidRPr="001F7890">
        <w:rPr>
          <w:sz w:val="20"/>
          <w:szCs w:val="20"/>
        </w:rPr>
        <w:t>1</w:t>
      </w:r>
      <w:r w:rsidR="001A381F" w:rsidRPr="001F7890">
        <w:rPr>
          <w:sz w:val="20"/>
          <w:szCs w:val="20"/>
        </w:rPr>
        <w:t>2</w:t>
      </w:r>
      <w:r w:rsidRPr="001F7890">
        <w:rPr>
          <w:sz w:val="20"/>
          <w:szCs w:val="20"/>
        </w:rPr>
        <w:t xml:space="preserve">. </w:t>
      </w:r>
      <w:r w:rsidRPr="007B0A55">
        <w:rPr>
          <w:i/>
          <w:sz w:val="20"/>
          <w:szCs w:val="20"/>
        </w:rPr>
        <w:t>Мутации, приводящие к изменению числа хромосом, назыв</w:t>
      </w:r>
      <w:r w:rsidRPr="007B0A55">
        <w:rPr>
          <w:i/>
          <w:sz w:val="20"/>
          <w:szCs w:val="20"/>
        </w:rPr>
        <w:t>а</w:t>
      </w:r>
      <w:r w:rsidRPr="007B0A55">
        <w:rPr>
          <w:i/>
          <w:sz w:val="20"/>
          <w:szCs w:val="20"/>
        </w:rPr>
        <w:t>ются</w:t>
      </w:r>
      <w:r w:rsidR="007B0A55">
        <w:rPr>
          <w:sz w:val="20"/>
          <w:szCs w:val="20"/>
        </w:rPr>
        <w:t>:</w:t>
      </w:r>
    </w:p>
    <w:p w:rsidR="007C4DCC" w:rsidRPr="001F7890" w:rsidRDefault="007C4DCC" w:rsidP="006658CE">
      <w:pPr>
        <w:pStyle w:val="a9"/>
        <w:numPr>
          <w:ilvl w:val="0"/>
          <w:numId w:val="47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геномными</w:t>
      </w:r>
      <w:r w:rsidR="007B1E93" w:rsidRPr="001F7890">
        <w:rPr>
          <w:sz w:val="20"/>
          <w:szCs w:val="20"/>
        </w:rPr>
        <w:t>;</w:t>
      </w:r>
    </w:p>
    <w:p w:rsidR="007C4DCC" w:rsidRPr="001F7890" w:rsidRDefault="007C4DCC" w:rsidP="006658CE">
      <w:pPr>
        <w:pStyle w:val="a9"/>
        <w:numPr>
          <w:ilvl w:val="0"/>
          <w:numId w:val="47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генными;</w:t>
      </w:r>
    </w:p>
    <w:p w:rsidR="007C4DCC" w:rsidRPr="001F7890" w:rsidRDefault="007C4DCC" w:rsidP="006658CE">
      <w:pPr>
        <w:pStyle w:val="a9"/>
        <w:numPr>
          <w:ilvl w:val="0"/>
          <w:numId w:val="47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хромосомными;</w:t>
      </w:r>
    </w:p>
    <w:p w:rsidR="007C4DCC" w:rsidRPr="001F7890" w:rsidRDefault="007C4DCC" w:rsidP="006658CE">
      <w:pPr>
        <w:pStyle w:val="a9"/>
        <w:numPr>
          <w:ilvl w:val="0"/>
          <w:numId w:val="47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lastRenderedPageBreak/>
        <w:t>цитоплазматическими;</w:t>
      </w:r>
    </w:p>
    <w:p w:rsidR="007C4DCC" w:rsidRPr="001F7890" w:rsidRDefault="007C4DCC" w:rsidP="006658CE">
      <w:pPr>
        <w:pStyle w:val="a9"/>
        <w:numPr>
          <w:ilvl w:val="0"/>
          <w:numId w:val="47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ядерными.</w:t>
      </w:r>
    </w:p>
    <w:p w:rsidR="007C4DCC" w:rsidRPr="001F7890" w:rsidRDefault="007C4DCC" w:rsidP="006658CE">
      <w:pPr>
        <w:tabs>
          <w:tab w:val="left" w:pos="567"/>
        </w:tabs>
        <w:ind w:firstLine="284"/>
        <w:rPr>
          <w:sz w:val="20"/>
          <w:szCs w:val="20"/>
        </w:rPr>
      </w:pPr>
      <w:r w:rsidRPr="001F7890">
        <w:rPr>
          <w:sz w:val="20"/>
          <w:szCs w:val="20"/>
        </w:rPr>
        <w:t>1</w:t>
      </w:r>
      <w:r w:rsidR="007B1E93" w:rsidRPr="001F7890">
        <w:rPr>
          <w:sz w:val="20"/>
          <w:szCs w:val="20"/>
        </w:rPr>
        <w:t>1</w:t>
      </w:r>
      <w:r w:rsidR="001A381F" w:rsidRPr="001F7890">
        <w:rPr>
          <w:sz w:val="20"/>
          <w:szCs w:val="20"/>
        </w:rPr>
        <w:t>3</w:t>
      </w:r>
      <w:r w:rsidRPr="001F7890">
        <w:rPr>
          <w:sz w:val="20"/>
          <w:szCs w:val="20"/>
        </w:rPr>
        <w:t xml:space="preserve">. </w:t>
      </w:r>
      <w:r w:rsidRPr="007B0A55">
        <w:rPr>
          <w:i/>
          <w:sz w:val="20"/>
          <w:szCs w:val="20"/>
        </w:rPr>
        <w:t>Мутации, изменяющие структуру гена, называются</w:t>
      </w:r>
      <w:r w:rsidR="007B0A55">
        <w:rPr>
          <w:sz w:val="20"/>
          <w:szCs w:val="20"/>
        </w:rPr>
        <w:t>:</w:t>
      </w:r>
    </w:p>
    <w:p w:rsidR="007C4DCC" w:rsidRPr="001F7890" w:rsidRDefault="007C4DCC" w:rsidP="006658CE">
      <w:pPr>
        <w:pStyle w:val="a9"/>
        <w:numPr>
          <w:ilvl w:val="0"/>
          <w:numId w:val="48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геномными;</w:t>
      </w:r>
    </w:p>
    <w:p w:rsidR="007C4DCC" w:rsidRPr="001F7890" w:rsidRDefault="007B1E93" w:rsidP="006658CE">
      <w:pPr>
        <w:pStyle w:val="a9"/>
        <w:numPr>
          <w:ilvl w:val="0"/>
          <w:numId w:val="48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генными;</w:t>
      </w:r>
    </w:p>
    <w:p w:rsidR="007C4DCC" w:rsidRPr="001F7890" w:rsidRDefault="007C4DCC" w:rsidP="006658CE">
      <w:pPr>
        <w:pStyle w:val="a9"/>
        <w:numPr>
          <w:ilvl w:val="0"/>
          <w:numId w:val="48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хромосомными;</w:t>
      </w:r>
    </w:p>
    <w:p w:rsidR="007C4DCC" w:rsidRPr="001F7890" w:rsidRDefault="007C4DCC" w:rsidP="006658CE">
      <w:pPr>
        <w:pStyle w:val="a9"/>
        <w:numPr>
          <w:ilvl w:val="0"/>
          <w:numId w:val="48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цитоплазматическими;</w:t>
      </w:r>
    </w:p>
    <w:p w:rsidR="007C4DCC" w:rsidRPr="001F7890" w:rsidRDefault="007C4DCC" w:rsidP="006658CE">
      <w:pPr>
        <w:pStyle w:val="a9"/>
        <w:numPr>
          <w:ilvl w:val="0"/>
          <w:numId w:val="48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ядерными.</w:t>
      </w:r>
    </w:p>
    <w:p w:rsidR="007C4DCC" w:rsidRPr="001F7890" w:rsidRDefault="007C4DCC" w:rsidP="006658CE">
      <w:pPr>
        <w:tabs>
          <w:tab w:val="left" w:pos="567"/>
        </w:tabs>
        <w:ind w:firstLine="284"/>
        <w:rPr>
          <w:sz w:val="20"/>
          <w:szCs w:val="20"/>
        </w:rPr>
      </w:pPr>
      <w:r w:rsidRPr="001F7890">
        <w:rPr>
          <w:sz w:val="20"/>
          <w:szCs w:val="20"/>
        </w:rPr>
        <w:t>1</w:t>
      </w:r>
      <w:r w:rsidR="001A381F" w:rsidRPr="001F7890">
        <w:rPr>
          <w:sz w:val="20"/>
          <w:szCs w:val="20"/>
        </w:rPr>
        <w:t>14</w:t>
      </w:r>
      <w:r w:rsidRPr="001F7890">
        <w:rPr>
          <w:sz w:val="20"/>
          <w:szCs w:val="20"/>
        </w:rPr>
        <w:t xml:space="preserve">. </w:t>
      </w:r>
      <w:r w:rsidRPr="007B0A55">
        <w:rPr>
          <w:i/>
          <w:sz w:val="20"/>
          <w:szCs w:val="20"/>
        </w:rPr>
        <w:t>Мутации, изменяющие структуру хромосомы, называются</w:t>
      </w:r>
      <w:r w:rsidR="007B0A55">
        <w:rPr>
          <w:sz w:val="20"/>
          <w:szCs w:val="20"/>
        </w:rPr>
        <w:t>:</w:t>
      </w:r>
    </w:p>
    <w:p w:rsidR="007C4DCC" w:rsidRPr="001F7890" w:rsidRDefault="007C4DCC" w:rsidP="006658CE">
      <w:pPr>
        <w:pStyle w:val="a9"/>
        <w:numPr>
          <w:ilvl w:val="0"/>
          <w:numId w:val="408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геномными;</w:t>
      </w:r>
    </w:p>
    <w:p w:rsidR="007C4DCC" w:rsidRPr="001F7890" w:rsidRDefault="007C4DCC" w:rsidP="006658CE">
      <w:pPr>
        <w:pStyle w:val="a9"/>
        <w:numPr>
          <w:ilvl w:val="0"/>
          <w:numId w:val="408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генными;</w:t>
      </w:r>
    </w:p>
    <w:p w:rsidR="007C4DCC" w:rsidRPr="001F7890" w:rsidRDefault="007B1E93" w:rsidP="006658CE">
      <w:pPr>
        <w:pStyle w:val="a9"/>
        <w:numPr>
          <w:ilvl w:val="0"/>
          <w:numId w:val="408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хромосомными;</w:t>
      </w:r>
    </w:p>
    <w:p w:rsidR="007C4DCC" w:rsidRPr="001F7890" w:rsidRDefault="007C4DCC" w:rsidP="006658CE">
      <w:pPr>
        <w:pStyle w:val="a9"/>
        <w:numPr>
          <w:ilvl w:val="0"/>
          <w:numId w:val="408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цитоплазматическими;</w:t>
      </w:r>
    </w:p>
    <w:p w:rsidR="007C4DCC" w:rsidRPr="001F7890" w:rsidRDefault="007C4DCC" w:rsidP="006658CE">
      <w:pPr>
        <w:pStyle w:val="a9"/>
        <w:numPr>
          <w:ilvl w:val="0"/>
          <w:numId w:val="408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ядерными.</w:t>
      </w:r>
    </w:p>
    <w:p w:rsidR="007C4DCC" w:rsidRPr="001F7890" w:rsidRDefault="007C4DCC" w:rsidP="006658CE">
      <w:pPr>
        <w:tabs>
          <w:tab w:val="left" w:pos="567"/>
        </w:tabs>
        <w:ind w:firstLine="284"/>
        <w:rPr>
          <w:sz w:val="20"/>
          <w:szCs w:val="20"/>
        </w:rPr>
      </w:pPr>
      <w:r w:rsidRPr="001F7890">
        <w:rPr>
          <w:sz w:val="20"/>
          <w:szCs w:val="20"/>
        </w:rPr>
        <w:t>1</w:t>
      </w:r>
      <w:r w:rsidR="001A381F" w:rsidRPr="001F7890">
        <w:rPr>
          <w:sz w:val="20"/>
          <w:szCs w:val="20"/>
        </w:rPr>
        <w:t>15</w:t>
      </w:r>
      <w:r w:rsidRPr="001F7890">
        <w:rPr>
          <w:sz w:val="20"/>
          <w:szCs w:val="20"/>
        </w:rPr>
        <w:t xml:space="preserve">. </w:t>
      </w:r>
      <w:r w:rsidRPr="007B0A55">
        <w:rPr>
          <w:i/>
          <w:sz w:val="20"/>
          <w:szCs w:val="20"/>
        </w:rPr>
        <w:t>Замена, выпадение, вставка, удвоение, изменение порядка ч</w:t>
      </w:r>
      <w:r w:rsidRPr="007B0A55">
        <w:rPr>
          <w:i/>
          <w:sz w:val="20"/>
          <w:szCs w:val="20"/>
        </w:rPr>
        <w:t>е</w:t>
      </w:r>
      <w:r w:rsidRPr="007B0A55">
        <w:rPr>
          <w:i/>
          <w:sz w:val="20"/>
          <w:szCs w:val="20"/>
        </w:rPr>
        <w:t>редования нуклеотидов − это примеры</w:t>
      </w:r>
      <w:r w:rsidR="007B0A55">
        <w:rPr>
          <w:sz w:val="20"/>
          <w:szCs w:val="20"/>
        </w:rPr>
        <w:t>:</w:t>
      </w:r>
    </w:p>
    <w:p w:rsidR="007C4DCC" w:rsidRPr="001F7890" w:rsidRDefault="007C4DCC" w:rsidP="006658CE">
      <w:pPr>
        <w:pStyle w:val="a9"/>
        <w:numPr>
          <w:ilvl w:val="0"/>
          <w:numId w:val="49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геномных мутаций;</w:t>
      </w:r>
    </w:p>
    <w:p w:rsidR="007C4DCC" w:rsidRPr="001F7890" w:rsidRDefault="007B1E93" w:rsidP="006658CE">
      <w:pPr>
        <w:pStyle w:val="a9"/>
        <w:numPr>
          <w:ilvl w:val="0"/>
          <w:numId w:val="49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генных мутаций;</w:t>
      </w:r>
    </w:p>
    <w:p w:rsidR="007C4DCC" w:rsidRPr="001F7890" w:rsidRDefault="007C4DCC" w:rsidP="006658CE">
      <w:pPr>
        <w:pStyle w:val="a9"/>
        <w:numPr>
          <w:ilvl w:val="0"/>
          <w:numId w:val="49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хромосомных мутаций;</w:t>
      </w:r>
    </w:p>
    <w:p w:rsidR="007C4DCC" w:rsidRPr="001F7890" w:rsidRDefault="007C4DCC" w:rsidP="006658CE">
      <w:pPr>
        <w:pStyle w:val="a9"/>
        <w:numPr>
          <w:ilvl w:val="0"/>
          <w:numId w:val="49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цитоплазматических мутаций;</w:t>
      </w:r>
    </w:p>
    <w:p w:rsidR="007C4DCC" w:rsidRPr="001F7890" w:rsidRDefault="007C4DCC" w:rsidP="006658CE">
      <w:pPr>
        <w:pStyle w:val="a9"/>
        <w:numPr>
          <w:ilvl w:val="0"/>
          <w:numId w:val="49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спонтанных мутаций.</w:t>
      </w:r>
    </w:p>
    <w:p w:rsidR="007C4DCC" w:rsidRPr="001F7890" w:rsidRDefault="007C4DCC" w:rsidP="006658CE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1</w:t>
      </w:r>
      <w:r w:rsidR="001A381F" w:rsidRPr="001F7890">
        <w:rPr>
          <w:sz w:val="20"/>
          <w:szCs w:val="20"/>
        </w:rPr>
        <w:t>16</w:t>
      </w:r>
      <w:r w:rsidRPr="001F7890">
        <w:rPr>
          <w:sz w:val="20"/>
          <w:szCs w:val="20"/>
        </w:rPr>
        <w:t xml:space="preserve">. </w:t>
      </w:r>
      <w:r w:rsidRPr="007B0A55">
        <w:rPr>
          <w:i/>
          <w:sz w:val="20"/>
          <w:szCs w:val="20"/>
        </w:rPr>
        <w:t>Мутации, в результате которых происходит удвоение фра</w:t>
      </w:r>
      <w:r w:rsidRPr="007B0A55">
        <w:rPr>
          <w:i/>
          <w:sz w:val="20"/>
          <w:szCs w:val="20"/>
        </w:rPr>
        <w:t>г</w:t>
      </w:r>
      <w:r w:rsidRPr="007B0A55">
        <w:rPr>
          <w:i/>
          <w:sz w:val="20"/>
          <w:szCs w:val="20"/>
        </w:rPr>
        <w:t>мента хромосомы, − это</w:t>
      </w:r>
      <w:r w:rsidR="007B0A55">
        <w:rPr>
          <w:sz w:val="20"/>
          <w:szCs w:val="20"/>
        </w:rPr>
        <w:t>:</w:t>
      </w:r>
    </w:p>
    <w:p w:rsidR="007C4DCC" w:rsidRPr="001F7890" w:rsidRDefault="007C4DCC" w:rsidP="006658CE">
      <w:pPr>
        <w:pStyle w:val="a9"/>
        <w:numPr>
          <w:ilvl w:val="0"/>
          <w:numId w:val="410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инверсии;</w:t>
      </w:r>
    </w:p>
    <w:p w:rsidR="007C4DCC" w:rsidRPr="001F7890" w:rsidRDefault="007C4DCC" w:rsidP="006658CE">
      <w:pPr>
        <w:pStyle w:val="a9"/>
        <w:numPr>
          <w:ilvl w:val="0"/>
          <w:numId w:val="410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инсерции;</w:t>
      </w:r>
    </w:p>
    <w:p w:rsidR="007C4DCC" w:rsidRPr="001F7890" w:rsidRDefault="006E4222" w:rsidP="006658CE">
      <w:pPr>
        <w:pStyle w:val="a9"/>
        <w:numPr>
          <w:ilvl w:val="0"/>
          <w:numId w:val="410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дупликации;</w:t>
      </w:r>
    </w:p>
    <w:p w:rsidR="007C4DCC" w:rsidRPr="001F7890" w:rsidRDefault="007C4DCC" w:rsidP="006658CE">
      <w:pPr>
        <w:pStyle w:val="a9"/>
        <w:numPr>
          <w:ilvl w:val="0"/>
          <w:numId w:val="410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делеции;</w:t>
      </w:r>
    </w:p>
    <w:p w:rsidR="007C4DCC" w:rsidRPr="001F7890" w:rsidRDefault="007C4DCC" w:rsidP="006658CE">
      <w:pPr>
        <w:pStyle w:val="a9"/>
        <w:numPr>
          <w:ilvl w:val="0"/>
          <w:numId w:val="410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транслокации.</w:t>
      </w:r>
    </w:p>
    <w:p w:rsidR="007C4DCC" w:rsidRPr="001F7890" w:rsidRDefault="007C4DCC" w:rsidP="006658CE">
      <w:pPr>
        <w:tabs>
          <w:tab w:val="left" w:pos="567"/>
        </w:tabs>
        <w:ind w:firstLine="284"/>
        <w:rPr>
          <w:sz w:val="20"/>
          <w:szCs w:val="20"/>
        </w:rPr>
      </w:pPr>
      <w:r w:rsidRPr="001F7890">
        <w:rPr>
          <w:sz w:val="20"/>
          <w:szCs w:val="20"/>
        </w:rPr>
        <w:t>1</w:t>
      </w:r>
      <w:r w:rsidR="001A381F" w:rsidRPr="001F7890">
        <w:rPr>
          <w:sz w:val="20"/>
          <w:szCs w:val="20"/>
        </w:rPr>
        <w:t>17</w:t>
      </w:r>
      <w:r w:rsidRPr="001F7890">
        <w:rPr>
          <w:sz w:val="20"/>
          <w:szCs w:val="20"/>
        </w:rPr>
        <w:t xml:space="preserve">. </w:t>
      </w:r>
      <w:r w:rsidRPr="007B0A55">
        <w:rPr>
          <w:i/>
          <w:sz w:val="20"/>
          <w:szCs w:val="20"/>
        </w:rPr>
        <w:t>Мутации, в результате которых происходит выпадение сре</w:t>
      </w:r>
      <w:r w:rsidRPr="007B0A55">
        <w:rPr>
          <w:i/>
          <w:sz w:val="20"/>
          <w:szCs w:val="20"/>
        </w:rPr>
        <w:t>д</w:t>
      </w:r>
      <w:r w:rsidRPr="007B0A55">
        <w:rPr>
          <w:i/>
          <w:sz w:val="20"/>
          <w:szCs w:val="20"/>
        </w:rPr>
        <w:t>него участка хромосомы вследствие ее разрыва в двух точках, − это</w:t>
      </w:r>
      <w:r w:rsidR="007B0A55">
        <w:rPr>
          <w:sz w:val="20"/>
          <w:szCs w:val="20"/>
        </w:rPr>
        <w:t>:</w:t>
      </w:r>
    </w:p>
    <w:p w:rsidR="007C4DCC" w:rsidRPr="001F7890" w:rsidRDefault="007C4DCC" w:rsidP="006658CE">
      <w:pPr>
        <w:pStyle w:val="a9"/>
        <w:numPr>
          <w:ilvl w:val="0"/>
          <w:numId w:val="50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инверсии;</w:t>
      </w:r>
    </w:p>
    <w:p w:rsidR="007C4DCC" w:rsidRPr="001F7890" w:rsidRDefault="007C4DCC" w:rsidP="006658CE">
      <w:pPr>
        <w:pStyle w:val="a9"/>
        <w:numPr>
          <w:ilvl w:val="0"/>
          <w:numId w:val="50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инсерции;</w:t>
      </w:r>
    </w:p>
    <w:p w:rsidR="007C4DCC" w:rsidRPr="001F7890" w:rsidRDefault="007C4DCC" w:rsidP="006658CE">
      <w:pPr>
        <w:pStyle w:val="a9"/>
        <w:numPr>
          <w:ilvl w:val="0"/>
          <w:numId w:val="50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дупликации;</w:t>
      </w:r>
    </w:p>
    <w:p w:rsidR="007C4DCC" w:rsidRPr="001F7890" w:rsidRDefault="006E4222" w:rsidP="006658CE">
      <w:pPr>
        <w:pStyle w:val="a9"/>
        <w:numPr>
          <w:ilvl w:val="0"/>
          <w:numId w:val="50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делеции;</w:t>
      </w:r>
    </w:p>
    <w:p w:rsidR="007C4DCC" w:rsidRPr="001F7890" w:rsidRDefault="007C4DCC" w:rsidP="006658CE">
      <w:pPr>
        <w:pStyle w:val="a9"/>
        <w:numPr>
          <w:ilvl w:val="0"/>
          <w:numId w:val="50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транслокации;</w:t>
      </w:r>
    </w:p>
    <w:p w:rsidR="007C4DCC" w:rsidRPr="001F7890" w:rsidRDefault="007C4DCC" w:rsidP="006658CE">
      <w:pPr>
        <w:tabs>
          <w:tab w:val="left" w:pos="567"/>
        </w:tabs>
        <w:ind w:firstLine="284"/>
        <w:rPr>
          <w:sz w:val="20"/>
          <w:szCs w:val="20"/>
        </w:rPr>
      </w:pPr>
      <w:r w:rsidRPr="001F7890">
        <w:rPr>
          <w:sz w:val="20"/>
          <w:szCs w:val="20"/>
        </w:rPr>
        <w:t>1</w:t>
      </w:r>
      <w:r w:rsidR="001A381F" w:rsidRPr="001F7890">
        <w:rPr>
          <w:sz w:val="20"/>
          <w:szCs w:val="20"/>
        </w:rPr>
        <w:t>18</w:t>
      </w:r>
      <w:r w:rsidRPr="001F7890">
        <w:rPr>
          <w:sz w:val="20"/>
          <w:szCs w:val="20"/>
        </w:rPr>
        <w:t xml:space="preserve">. </w:t>
      </w:r>
      <w:r w:rsidRPr="007B0A55">
        <w:rPr>
          <w:i/>
          <w:sz w:val="20"/>
          <w:szCs w:val="20"/>
        </w:rPr>
        <w:t>Мутации, в результате которых происходит отрыв концев</w:t>
      </w:r>
      <w:r w:rsidRPr="007B0A55">
        <w:rPr>
          <w:i/>
          <w:sz w:val="20"/>
          <w:szCs w:val="20"/>
        </w:rPr>
        <w:t>о</w:t>
      </w:r>
      <w:r w:rsidRPr="007B0A55">
        <w:rPr>
          <w:i/>
          <w:sz w:val="20"/>
          <w:szCs w:val="20"/>
        </w:rPr>
        <w:t>го фрагмента хромосомы, − это</w:t>
      </w:r>
      <w:r w:rsidR="007B0A55">
        <w:rPr>
          <w:sz w:val="20"/>
          <w:szCs w:val="20"/>
        </w:rPr>
        <w:t>:</w:t>
      </w:r>
    </w:p>
    <w:p w:rsidR="007C4DCC" w:rsidRPr="001F7890" w:rsidRDefault="007C4DCC" w:rsidP="006658CE">
      <w:pPr>
        <w:pStyle w:val="a9"/>
        <w:numPr>
          <w:ilvl w:val="0"/>
          <w:numId w:val="411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инверсии;</w:t>
      </w:r>
    </w:p>
    <w:p w:rsidR="007C4DCC" w:rsidRPr="001F7890" w:rsidRDefault="007C4DCC" w:rsidP="006658CE">
      <w:pPr>
        <w:pStyle w:val="a9"/>
        <w:numPr>
          <w:ilvl w:val="0"/>
          <w:numId w:val="411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инсерции;</w:t>
      </w:r>
    </w:p>
    <w:p w:rsidR="007C4DCC" w:rsidRPr="001F7890" w:rsidRDefault="007C4DCC" w:rsidP="006658CE">
      <w:pPr>
        <w:pStyle w:val="a9"/>
        <w:numPr>
          <w:ilvl w:val="0"/>
          <w:numId w:val="411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дупликации;</w:t>
      </w:r>
    </w:p>
    <w:p w:rsidR="007C4DCC" w:rsidRPr="001F7890" w:rsidRDefault="007C4DCC" w:rsidP="006658CE">
      <w:pPr>
        <w:pStyle w:val="a9"/>
        <w:numPr>
          <w:ilvl w:val="0"/>
          <w:numId w:val="411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lastRenderedPageBreak/>
        <w:t>делеции;</w:t>
      </w:r>
    </w:p>
    <w:p w:rsidR="007C4DCC" w:rsidRPr="001F7890" w:rsidRDefault="006E4222" w:rsidP="006658CE">
      <w:pPr>
        <w:pStyle w:val="a9"/>
        <w:numPr>
          <w:ilvl w:val="0"/>
          <w:numId w:val="411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дифишенси.</w:t>
      </w:r>
    </w:p>
    <w:p w:rsidR="007C4DCC" w:rsidRPr="001F7890" w:rsidRDefault="007C4DCC" w:rsidP="006658CE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1</w:t>
      </w:r>
      <w:r w:rsidR="001A381F" w:rsidRPr="001F7890">
        <w:rPr>
          <w:sz w:val="20"/>
          <w:szCs w:val="20"/>
        </w:rPr>
        <w:t>19</w:t>
      </w:r>
      <w:r w:rsidRPr="001F7890">
        <w:rPr>
          <w:sz w:val="20"/>
          <w:szCs w:val="20"/>
        </w:rPr>
        <w:t xml:space="preserve">. </w:t>
      </w:r>
      <w:r w:rsidRPr="007E7353">
        <w:rPr>
          <w:i/>
          <w:sz w:val="20"/>
          <w:szCs w:val="20"/>
        </w:rPr>
        <w:t>Мутации, в результате которых происходит перемещение фрагмента хромосомы по ее длине, − это</w:t>
      </w:r>
      <w:r w:rsidR="007E7353">
        <w:rPr>
          <w:sz w:val="20"/>
          <w:szCs w:val="20"/>
        </w:rPr>
        <w:t>:</w:t>
      </w:r>
    </w:p>
    <w:p w:rsidR="007C4DCC" w:rsidRPr="001F7890" w:rsidRDefault="007C4DCC" w:rsidP="006658CE">
      <w:pPr>
        <w:pStyle w:val="a9"/>
        <w:numPr>
          <w:ilvl w:val="0"/>
          <w:numId w:val="409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инверсии;</w:t>
      </w:r>
    </w:p>
    <w:p w:rsidR="007C4DCC" w:rsidRPr="001F7890" w:rsidRDefault="006E4222" w:rsidP="006658CE">
      <w:pPr>
        <w:pStyle w:val="a9"/>
        <w:numPr>
          <w:ilvl w:val="0"/>
          <w:numId w:val="409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инсерции;</w:t>
      </w:r>
    </w:p>
    <w:p w:rsidR="007C4DCC" w:rsidRPr="001F7890" w:rsidRDefault="007C4DCC" w:rsidP="006658CE">
      <w:pPr>
        <w:pStyle w:val="a9"/>
        <w:numPr>
          <w:ilvl w:val="0"/>
          <w:numId w:val="409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дупликации;</w:t>
      </w:r>
    </w:p>
    <w:p w:rsidR="007C4DCC" w:rsidRPr="001F7890" w:rsidRDefault="007C4DCC" w:rsidP="006658CE">
      <w:pPr>
        <w:pStyle w:val="a9"/>
        <w:numPr>
          <w:ilvl w:val="0"/>
          <w:numId w:val="409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делеции;</w:t>
      </w:r>
    </w:p>
    <w:p w:rsidR="007C4DCC" w:rsidRPr="001F7890" w:rsidRDefault="007C4DCC" w:rsidP="006658CE">
      <w:pPr>
        <w:pStyle w:val="a9"/>
        <w:numPr>
          <w:ilvl w:val="0"/>
          <w:numId w:val="409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транслокации.</w:t>
      </w:r>
    </w:p>
    <w:p w:rsidR="007C4DCC" w:rsidRPr="001F7890" w:rsidRDefault="007C4DCC" w:rsidP="006658CE">
      <w:pPr>
        <w:tabs>
          <w:tab w:val="left" w:pos="567"/>
        </w:tabs>
        <w:ind w:firstLine="284"/>
        <w:rPr>
          <w:sz w:val="20"/>
          <w:szCs w:val="20"/>
        </w:rPr>
      </w:pPr>
      <w:r w:rsidRPr="001F7890">
        <w:rPr>
          <w:sz w:val="20"/>
          <w:szCs w:val="20"/>
        </w:rPr>
        <w:t>1</w:t>
      </w:r>
      <w:r w:rsidR="006E4222" w:rsidRPr="001F7890">
        <w:rPr>
          <w:sz w:val="20"/>
          <w:szCs w:val="20"/>
        </w:rPr>
        <w:t>2</w:t>
      </w:r>
      <w:r w:rsidR="001A381F" w:rsidRPr="001F7890">
        <w:rPr>
          <w:sz w:val="20"/>
          <w:szCs w:val="20"/>
        </w:rPr>
        <w:t>0</w:t>
      </w:r>
      <w:r w:rsidRPr="001F7890">
        <w:rPr>
          <w:sz w:val="20"/>
          <w:szCs w:val="20"/>
        </w:rPr>
        <w:t xml:space="preserve">. </w:t>
      </w:r>
      <w:r w:rsidRPr="007E7353">
        <w:rPr>
          <w:i/>
          <w:sz w:val="20"/>
          <w:szCs w:val="20"/>
        </w:rPr>
        <w:t>Мутации, в результате которых происходит переворот хр</w:t>
      </w:r>
      <w:r w:rsidRPr="007E7353">
        <w:rPr>
          <w:i/>
          <w:sz w:val="20"/>
          <w:szCs w:val="20"/>
        </w:rPr>
        <w:t>о</w:t>
      </w:r>
      <w:r w:rsidRPr="007E7353">
        <w:rPr>
          <w:i/>
          <w:sz w:val="20"/>
          <w:szCs w:val="20"/>
        </w:rPr>
        <w:t>мосомы на 180</w:t>
      </w:r>
      <w:r w:rsidRPr="007E7353">
        <w:rPr>
          <w:i/>
          <w:sz w:val="20"/>
          <w:szCs w:val="20"/>
          <w:vertAlign w:val="superscript"/>
        </w:rPr>
        <w:t>о</w:t>
      </w:r>
      <w:r w:rsidRPr="007E7353">
        <w:rPr>
          <w:i/>
          <w:sz w:val="20"/>
          <w:szCs w:val="20"/>
        </w:rPr>
        <w:t>, − это</w:t>
      </w:r>
      <w:r w:rsidR="007E7353">
        <w:rPr>
          <w:sz w:val="20"/>
          <w:szCs w:val="20"/>
        </w:rPr>
        <w:t>:</w:t>
      </w:r>
    </w:p>
    <w:p w:rsidR="007C4DCC" w:rsidRPr="001F7890" w:rsidRDefault="006E4222" w:rsidP="006658CE">
      <w:pPr>
        <w:pStyle w:val="a9"/>
        <w:numPr>
          <w:ilvl w:val="0"/>
          <w:numId w:val="412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инверсии;</w:t>
      </w:r>
    </w:p>
    <w:p w:rsidR="007C4DCC" w:rsidRPr="001F7890" w:rsidRDefault="007C4DCC" w:rsidP="006658CE">
      <w:pPr>
        <w:pStyle w:val="a9"/>
        <w:numPr>
          <w:ilvl w:val="0"/>
          <w:numId w:val="412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инсерции;</w:t>
      </w:r>
    </w:p>
    <w:p w:rsidR="007C4DCC" w:rsidRPr="001F7890" w:rsidRDefault="007C4DCC" w:rsidP="006658CE">
      <w:pPr>
        <w:pStyle w:val="a9"/>
        <w:numPr>
          <w:ilvl w:val="0"/>
          <w:numId w:val="412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дупликации;</w:t>
      </w:r>
    </w:p>
    <w:p w:rsidR="007C4DCC" w:rsidRPr="001F7890" w:rsidRDefault="007C4DCC" w:rsidP="006658CE">
      <w:pPr>
        <w:pStyle w:val="a9"/>
        <w:numPr>
          <w:ilvl w:val="0"/>
          <w:numId w:val="412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делеции;</w:t>
      </w:r>
    </w:p>
    <w:p w:rsidR="007C4DCC" w:rsidRPr="001F7890" w:rsidRDefault="007C4DCC" w:rsidP="006658CE">
      <w:pPr>
        <w:pStyle w:val="a9"/>
        <w:numPr>
          <w:ilvl w:val="0"/>
          <w:numId w:val="412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транслокации.</w:t>
      </w:r>
    </w:p>
    <w:p w:rsidR="007C4DCC" w:rsidRPr="001F7890" w:rsidRDefault="00A30A33" w:rsidP="006658CE">
      <w:pPr>
        <w:tabs>
          <w:tab w:val="left" w:pos="567"/>
        </w:tabs>
        <w:ind w:firstLine="284"/>
        <w:rPr>
          <w:sz w:val="20"/>
          <w:szCs w:val="20"/>
        </w:rPr>
      </w:pPr>
      <w:r w:rsidRPr="001F7890">
        <w:rPr>
          <w:sz w:val="20"/>
          <w:szCs w:val="20"/>
        </w:rPr>
        <w:t>1</w:t>
      </w:r>
      <w:r w:rsidR="006E4222" w:rsidRPr="001F7890">
        <w:rPr>
          <w:sz w:val="20"/>
          <w:szCs w:val="20"/>
        </w:rPr>
        <w:t>2</w:t>
      </w:r>
      <w:r w:rsidR="001A381F" w:rsidRPr="001F7890">
        <w:rPr>
          <w:sz w:val="20"/>
          <w:szCs w:val="20"/>
        </w:rPr>
        <w:t>1</w:t>
      </w:r>
      <w:r w:rsidR="007C4DCC" w:rsidRPr="001F7890">
        <w:rPr>
          <w:sz w:val="20"/>
          <w:szCs w:val="20"/>
        </w:rPr>
        <w:t xml:space="preserve">. </w:t>
      </w:r>
      <w:r w:rsidR="007C4DCC" w:rsidRPr="007E7353">
        <w:rPr>
          <w:i/>
          <w:sz w:val="20"/>
          <w:szCs w:val="20"/>
        </w:rPr>
        <w:t>К межхромосомным мутациям относятся</w:t>
      </w:r>
      <w:r w:rsidR="007E7353">
        <w:rPr>
          <w:sz w:val="20"/>
          <w:szCs w:val="20"/>
        </w:rPr>
        <w:t>:</w:t>
      </w:r>
    </w:p>
    <w:p w:rsidR="007C4DCC" w:rsidRPr="001F7890" w:rsidRDefault="007C4DCC" w:rsidP="006658CE">
      <w:pPr>
        <w:pStyle w:val="a9"/>
        <w:numPr>
          <w:ilvl w:val="0"/>
          <w:numId w:val="51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инверсии;</w:t>
      </w:r>
    </w:p>
    <w:p w:rsidR="007C4DCC" w:rsidRPr="001F7890" w:rsidRDefault="007C4DCC" w:rsidP="006658CE">
      <w:pPr>
        <w:pStyle w:val="a9"/>
        <w:numPr>
          <w:ilvl w:val="0"/>
          <w:numId w:val="51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инсерции;</w:t>
      </w:r>
    </w:p>
    <w:p w:rsidR="007C4DCC" w:rsidRPr="001F7890" w:rsidRDefault="007C4DCC" w:rsidP="006658CE">
      <w:pPr>
        <w:pStyle w:val="a9"/>
        <w:numPr>
          <w:ilvl w:val="0"/>
          <w:numId w:val="51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дупликации;</w:t>
      </w:r>
    </w:p>
    <w:p w:rsidR="007C4DCC" w:rsidRPr="001F7890" w:rsidRDefault="007C4DCC" w:rsidP="006658CE">
      <w:pPr>
        <w:pStyle w:val="a9"/>
        <w:numPr>
          <w:ilvl w:val="0"/>
          <w:numId w:val="51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делеции;</w:t>
      </w:r>
    </w:p>
    <w:p w:rsidR="007C4DCC" w:rsidRPr="001F7890" w:rsidRDefault="006E4222" w:rsidP="006658CE">
      <w:pPr>
        <w:pStyle w:val="a9"/>
        <w:numPr>
          <w:ilvl w:val="0"/>
          <w:numId w:val="51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транслокации.</w:t>
      </w:r>
    </w:p>
    <w:p w:rsidR="007C4DCC" w:rsidRPr="001F7890" w:rsidRDefault="00A30A33" w:rsidP="006658CE">
      <w:pPr>
        <w:tabs>
          <w:tab w:val="left" w:pos="567"/>
        </w:tabs>
        <w:ind w:firstLine="284"/>
        <w:rPr>
          <w:sz w:val="20"/>
          <w:szCs w:val="20"/>
        </w:rPr>
      </w:pPr>
      <w:r w:rsidRPr="001F7890">
        <w:rPr>
          <w:sz w:val="20"/>
          <w:szCs w:val="20"/>
        </w:rPr>
        <w:t>1</w:t>
      </w:r>
      <w:r w:rsidR="006E4222" w:rsidRPr="001F7890">
        <w:rPr>
          <w:sz w:val="20"/>
          <w:szCs w:val="20"/>
        </w:rPr>
        <w:t>2</w:t>
      </w:r>
      <w:r w:rsidR="001A381F" w:rsidRPr="001F7890">
        <w:rPr>
          <w:sz w:val="20"/>
          <w:szCs w:val="20"/>
        </w:rPr>
        <w:t>2</w:t>
      </w:r>
      <w:r w:rsidR="007C4DCC" w:rsidRPr="001F7890">
        <w:rPr>
          <w:sz w:val="20"/>
          <w:szCs w:val="20"/>
        </w:rPr>
        <w:t xml:space="preserve">. </w:t>
      </w:r>
      <w:r w:rsidR="007C4DCC" w:rsidRPr="007E7353">
        <w:rPr>
          <w:i/>
          <w:sz w:val="20"/>
          <w:szCs w:val="20"/>
        </w:rPr>
        <w:t>К геномным мутациям относятся</w:t>
      </w:r>
      <w:r w:rsidR="007E7353">
        <w:rPr>
          <w:sz w:val="20"/>
          <w:szCs w:val="20"/>
        </w:rPr>
        <w:t>:</w:t>
      </w:r>
    </w:p>
    <w:p w:rsidR="007C4DCC" w:rsidRPr="001F7890" w:rsidRDefault="007C4DCC" w:rsidP="006658CE">
      <w:pPr>
        <w:pStyle w:val="a9"/>
        <w:numPr>
          <w:ilvl w:val="0"/>
          <w:numId w:val="52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транслокации;</w:t>
      </w:r>
    </w:p>
    <w:p w:rsidR="007C4DCC" w:rsidRPr="001F7890" w:rsidRDefault="006E4222" w:rsidP="006658CE">
      <w:pPr>
        <w:pStyle w:val="a9"/>
        <w:numPr>
          <w:ilvl w:val="0"/>
          <w:numId w:val="52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полиплоидия;</w:t>
      </w:r>
    </w:p>
    <w:p w:rsidR="007C4DCC" w:rsidRPr="001F7890" w:rsidRDefault="007C4DCC" w:rsidP="006658CE">
      <w:pPr>
        <w:pStyle w:val="a9"/>
        <w:numPr>
          <w:ilvl w:val="0"/>
          <w:numId w:val="52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транспозиции;</w:t>
      </w:r>
    </w:p>
    <w:p w:rsidR="007C4DCC" w:rsidRPr="001F7890" w:rsidRDefault="007C4DCC" w:rsidP="006658CE">
      <w:pPr>
        <w:pStyle w:val="a9"/>
        <w:numPr>
          <w:ilvl w:val="0"/>
          <w:numId w:val="52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инсерции;</w:t>
      </w:r>
    </w:p>
    <w:p w:rsidR="007C4DCC" w:rsidRPr="001F7890" w:rsidRDefault="007C4DCC" w:rsidP="006658CE">
      <w:pPr>
        <w:pStyle w:val="a9"/>
        <w:numPr>
          <w:ilvl w:val="0"/>
          <w:numId w:val="52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инверсии.</w:t>
      </w:r>
    </w:p>
    <w:p w:rsidR="007C4DCC" w:rsidRPr="001F7890" w:rsidRDefault="00A30A33" w:rsidP="006658CE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1</w:t>
      </w:r>
      <w:r w:rsidR="006E4222" w:rsidRPr="001F7890">
        <w:rPr>
          <w:sz w:val="20"/>
          <w:szCs w:val="20"/>
        </w:rPr>
        <w:t>2</w:t>
      </w:r>
      <w:r w:rsidR="001A381F" w:rsidRPr="001F7890">
        <w:rPr>
          <w:sz w:val="20"/>
          <w:szCs w:val="20"/>
        </w:rPr>
        <w:t>3</w:t>
      </w:r>
      <w:r w:rsidR="007C4DCC" w:rsidRPr="001F7890">
        <w:rPr>
          <w:sz w:val="20"/>
          <w:szCs w:val="20"/>
        </w:rPr>
        <w:t xml:space="preserve">. </w:t>
      </w:r>
      <w:r w:rsidR="007C4DCC" w:rsidRPr="007E7353">
        <w:rPr>
          <w:i/>
          <w:sz w:val="20"/>
          <w:szCs w:val="20"/>
        </w:rPr>
        <w:t>Различное состояние одного и того же гена, обусловленно</w:t>
      </w:r>
      <w:r w:rsidR="007E7353" w:rsidRPr="007E7353">
        <w:rPr>
          <w:i/>
          <w:sz w:val="20"/>
          <w:szCs w:val="20"/>
        </w:rPr>
        <w:t>е</w:t>
      </w:r>
      <w:r w:rsidR="007C4DCC" w:rsidRPr="007E7353">
        <w:rPr>
          <w:i/>
          <w:sz w:val="20"/>
          <w:szCs w:val="20"/>
        </w:rPr>
        <w:t xml:space="preserve"> точковыми мутациями, называется</w:t>
      </w:r>
      <w:r w:rsidR="007E7353">
        <w:rPr>
          <w:sz w:val="20"/>
          <w:szCs w:val="20"/>
        </w:rPr>
        <w:t>:</w:t>
      </w:r>
    </w:p>
    <w:p w:rsidR="007C4DCC" w:rsidRPr="001F7890" w:rsidRDefault="007C4DCC" w:rsidP="006658CE">
      <w:pPr>
        <w:pStyle w:val="a9"/>
        <w:numPr>
          <w:ilvl w:val="0"/>
          <w:numId w:val="379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гомозиготным;</w:t>
      </w:r>
    </w:p>
    <w:p w:rsidR="007C4DCC" w:rsidRPr="001F7890" w:rsidRDefault="007C4DCC" w:rsidP="006658CE">
      <w:pPr>
        <w:pStyle w:val="a9"/>
        <w:numPr>
          <w:ilvl w:val="0"/>
          <w:numId w:val="379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гетерозиготным;</w:t>
      </w:r>
    </w:p>
    <w:p w:rsidR="007C4DCC" w:rsidRPr="001F7890" w:rsidRDefault="007C4DCC" w:rsidP="006658CE">
      <w:pPr>
        <w:pStyle w:val="a9"/>
        <w:numPr>
          <w:ilvl w:val="0"/>
          <w:numId w:val="379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гемизиготным;</w:t>
      </w:r>
    </w:p>
    <w:p w:rsidR="007C4DCC" w:rsidRPr="001F7890" w:rsidRDefault="006E4222" w:rsidP="006658CE">
      <w:pPr>
        <w:pStyle w:val="a9"/>
        <w:numPr>
          <w:ilvl w:val="0"/>
          <w:numId w:val="379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множественным аллелизмом;</w:t>
      </w:r>
    </w:p>
    <w:p w:rsidR="007C4DCC" w:rsidRPr="001F7890" w:rsidRDefault="007C4DCC" w:rsidP="006658CE">
      <w:pPr>
        <w:pStyle w:val="a9"/>
        <w:numPr>
          <w:ilvl w:val="0"/>
          <w:numId w:val="379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наследственностью.</w:t>
      </w:r>
    </w:p>
    <w:p w:rsidR="007C4DCC" w:rsidRPr="001F7890" w:rsidRDefault="00A30A33" w:rsidP="006658CE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1</w:t>
      </w:r>
      <w:r w:rsidR="001A381F" w:rsidRPr="001F7890">
        <w:rPr>
          <w:sz w:val="20"/>
          <w:szCs w:val="20"/>
        </w:rPr>
        <w:t>24</w:t>
      </w:r>
      <w:r w:rsidR="007C4DCC" w:rsidRPr="001F7890">
        <w:rPr>
          <w:sz w:val="20"/>
          <w:szCs w:val="20"/>
        </w:rPr>
        <w:t xml:space="preserve">. </w:t>
      </w:r>
      <w:r w:rsidR="007C4DCC" w:rsidRPr="007E7353">
        <w:rPr>
          <w:i/>
          <w:sz w:val="20"/>
          <w:szCs w:val="20"/>
        </w:rPr>
        <w:t>Наследование групп крови у человека в системе АВ</w:t>
      </w:r>
      <w:proofErr w:type="gramStart"/>
      <w:r w:rsidR="007E7353" w:rsidRPr="007E7353">
        <w:rPr>
          <w:i/>
          <w:sz w:val="20"/>
          <w:szCs w:val="20"/>
        </w:rPr>
        <w:t>0</w:t>
      </w:r>
      <w:proofErr w:type="gramEnd"/>
      <w:r w:rsidR="007C4DCC" w:rsidRPr="007E7353">
        <w:rPr>
          <w:i/>
          <w:sz w:val="20"/>
          <w:szCs w:val="20"/>
        </w:rPr>
        <w:t xml:space="preserve"> – это пример</w:t>
      </w:r>
      <w:r w:rsidR="007E7353">
        <w:rPr>
          <w:sz w:val="20"/>
          <w:szCs w:val="20"/>
        </w:rPr>
        <w:t>:</w:t>
      </w:r>
    </w:p>
    <w:p w:rsidR="007C4DCC" w:rsidRPr="001F7890" w:rsidRDefault="007C4DCC" w:rsidP="006658CE">
      <w:pPr>
        <w:pStyle w:val="a9"/>
        <w:numPr>
          <w:ilvl w:val="0"/>
          <w:numId w:val="380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генной мутации;</w:t>
      </w:r>
    </w:p>
    <w:p w:rsidR="007C4DCC" w:rsidRPr="001F7890" w:rsidRDefault="007C4DCC" w:rsidP="006658CE">
      <w:pPr>
        <w:pStyle w:val="a9"/>
        <w:numPr>
          <w:ilvl w:val="0"/>
          <w:numId w:val="380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геномной мутации;</w:t>
      </w:r>
    </w:p>
    <w:p w:rsidR="007C4DCC" w:rsidRPr="001F7890" w:rsidRDefault="007C4DCC" w:rsidP="006658CE">
      <w:pPr>
        <w:pStyle w:val="a9"/>
        <w:numPr>
          <w:ilvl w:val="0"/>
          <w:numId w:val="380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хромосомной мутации;</w:t>
      </w:r>
    </w:p>
    <w:p w:rsidR="007C4DCC" w:rsidRPr="001F7890" w:rsidRDefault="006E4222" w:rsidP="006658CE">
      <w:pPr>
        <w:pStyle w:val="a9"/>
        <w:numPr>
          <w:ilvl w:val="0"/>
          <w:numId w:val="380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lastRenderedPageBreak/>
        <w:t>множественного аллелизма;</w:t>
      </w:r>
    </w:p>
    <w:p w:rsidR="007C4DCC" w:rsidRPr="001F7890" w:rsidRDefault="007C4DCC" w:rsidP="006658CE">
      <w:pPr>
        <w:pStyle w:val="a9"/>
        <w:numPr>
          <w:ilvl w:val="0"/>
          <w:numId w:val="380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модификационной изменчивости.</w:t>
      </w:r>
    </w:p>
    <w:p w:rsidR="007C4DCC" w:rsidRPr="001F7890" w:rsidRDefault="00A30A33" w:rsidP="006658CE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1</w:t>
      </w:r>
      <w:r w:rsidR="001A381F" w:rsidRPr="001F7890">
        <w:rPr>
          <w:sz w:val="20"/>
          <w:szCs w:val="20"/>
        </w:rPr>
        <w:t>25</w:t>
      </w:r>
      <w:r w:rsidR="007C4DCC" w:rsidRPr="001F7890">
        <w:rPr>
          <w:sz w:val="20"/>
          <w:szCs w:val="20"/>
        </w:rPr>
        <w:t>.</w:t>
      </w:r>
      <w:r w:rsidR="006E4222" w:rsidRPr="001F7890">
        <w:rPr>
          <w:sz w:val="20"/>
          <w:szCs w:val="20"/>
        </w:rPr>
        <w:t xml:space="preserve"> </w:t>
      </w:r>
      <w:r w:rsidR="007C4DCC" w:rsidRPr="007E7353">
        <w:rPr>
          <w:i/>
          <w:sz w:val="20"/>
          <w:szCs w:val="20"/>
        </w:rPr>
        <w:t>Полиплоидный ряд у пасленовых включает 2</w:t>
      </w:r>
      <w:r w:rsidR="007C4DCC" w:rsidRPr="007E7353">
        <w:rPr>
          <w:i/>
          <w:sz w:val="20"/>
          <w:szCs w:val="20"/>
          <w:lang w:val="en-US"/>
        </w:rPr>
        <w:t>n</w:t>
      </w:r>
      <w:r w:rsidR="007E7353" w:rsidRPr="007E7353">
        <w:rPr>
          <w:i/>
          <w:sz w:val="20"/>
          <w:szCs w:val="20"/>
        </w:rPr>
        <w:t xml:space="preserve"> </w:t>
      </w:r>
      <w:r w:rsidR="007C4DCC" w:rsidRPr="007E7353">
        <w:rPr>
          <w:i/>
          <w:sz w:val="20"/>
          <w:szCs w:val="20"/>
        </w:rPr>
        <w:t>=</w:t>
      </w:r>
      <w:r w:rsidR="007E7353" w:rsidRPr="007E7353">
        <w:rPr>
          <w:i/>
          <w:sz w:val="20"/>
          <w:szCs w:val="20"/>
        </w:rPr>
        <w:t xml:space="preserve"> </w:t>
      </w:r>
      <w:r w:rsidR="007C4DCC" w:rsidRPr="007E7353">
        <w:rPr>
          <w:rStyle w:val="FontStyle63"/>
          <w:b w:val="0"/>
          <w:i/>
          <w:sz w:val="20"/>
          <w:szCs w:val="20"/>
        </w:rPr>
        <w:t>12, 24, 36, 48, 60, 72, 96, 108 и 144, следовательно, основное число хромосом равно</w:t>
      </w:r>
      <w:r w:rsidR="007E7353">
        <w:rPr>
          <w:sz w:val="20"/>
          <w:szCs w:val="20"/>
        </w:rPr>
        <w:t>:</w:t>
      </w:r>
    </w:p>
    <w:p w:rsidR="007C4DCC" w:rsidRPr="001F7890" w:rsidRDefault="007C4DCC" w:rsidP="006658CE">
      <w:pPr>
        <w:pStyle w:val="a9"/>
        <w:numPr>
          <w:ilvl w:val="0"/>
          <w:numId w:val="427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3;</w:t>
      </w:r>
    </w:p>
    <w:p w:rsidR="007C4DCC" w:rsidRPr="001F7890" w:rsidRDefault="006E4222" w:rsidP="006658CE">
      <w:pPr>
        <w:pStyle w:val="a9"/>
        <w:numPr>
          <w:ilvl w:val="0"/>
          <w:numId w:val="427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6;</w:t>
      </w:r>
    </w:p>
    <w:p w:rsidR="007C4DCC" w:rsidRPr="001F7890" w:rsidRDefault="007C4DCC" w:rsidP="006658CE">
      <w:pPr>
        <w:pStyle w:val="a9"/>
        <w:numPr>
          <w:ilvl w:val="0"/>
          <w:numId w:val="427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12;</w:t>
      </w:r>
    </w:p>
    <w:p w:rsidR="007C4DCC" w:rsidRPr="001F7890" w:rsidRDefault="007C4DCC" w:rsidP="006658CE">
      <w:pPr>
        <w:pStyle w:val="a9"/>
        <w:numPr>
          <w:ilvl w:val="0"/>
          <w:numId w:val="427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18;</w:t>
      </w:r>
    </w:p>
    <w:p w:rsidR="007C4DCC" w:rsidRPr="001F7890" w:rsidRDefault="007C4DCC" w:rsidP="006658CE">
      <w:pPr>
        <w:pStyle w:val="a9"/>
        <w:numPr>
          <w:ilvl w:val="0"/>
          <w:numId w:val="427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24.</w:t>
      </w:r>
    </w:p>
    <w:p w:rsidR="007C4DCC" w:rsidRPr="001F7890" w:rsidRDefault="00A30A33" w:rsidP="006658CE">
      <w:pPr>
        <w:tabs>
          <w:tab w:val="left" w:pos="567"/>
        </w:tabs>
        <w:ind w:firstLine="284"/>
        <w:rPr>
          <w:sz w:val="20"/>
          <w:szCs w:val="20"/>
        </w:rPr>
      </w:pPr>
      <w:r w:rsidRPr="001F7890">
        <w:rPr>
          <w:sz w:val="20"/>
          <w:szCs w:val="20"/>
        </w:rPr>
        <w:t>1</w:t>
      </w:r>
      <w:r w:rsidR="001A381F" w:rsidRPr="001F7890">
        <w:rPr>
          <w:sz w:val="20"/>
          <w:szCs w:val="20"/>
        </w:rPr>
        <w:t>26</w:t>
      </w:r>
      <w:r w:rsidR="007C4DCC" w:rsidRPr="001F7890">
        <w:rPr>
          <w:sz w:val="20"/>
          <w:szCs w:val="20"/>
        </w:rPr>
        <w:t xml:space="preserve">. </w:t>
      </w:r>
      <w:r w:rsidR="007C4DCC" w:rsidRPr="007E7353">
        <w:rPr>
          <w:i/>
          <w:sz w:val="20"/>
          <w:szCs w:val="20"/>
        </w:rPr>
        <w:t>Гаплоид – это организм</w:t>
      </w:r>
      <w:r w:rsidR="007E7353">
        <w:rPr>
          <w:sz w:val="20"/>
          <w:szCs w:val="20"/>
        </w:rPr>
        <w:t>:</w:t>
      </w:r>
    </w:p>
    <w:p w:rsidR="007C4DCC" w:rsidRPr="001F7890" w:rsidRDefault="007C4DCC" w:rsidP="006658CE">
      <w:pPr>
        <w:pStyle w:val="a9"/>
        <w:numPr>
          <w:ilvl w:val="0"/>
          <w:numId w:val="428"/>
        </w:numPr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с нормальным числом хромосом;</w:t>
      </w:r>
    </w:p>
    <w:p w:rsidR="007C4DCC" w:rsidRPr="001F7890" w:rsidRDefault="007E7353" w:rsidP="006658CE">
      <w:pPr>
        <w:pStyle w:val="a9"/>
        <w:numPr>
          <w:ilvl w:val="0"/>
          <w:numId w:val="428"/>
        </w:numPr>
        <w:tabs>
          <w:tab w:val="left" w:pos="482"/>
        </w:tabs>
        <w:ind w:left="0" w:firstLine="284"/>
        <w:rPr>
          <w:sz w:val="20"/>
          <w:szCs w:val="20"/>
        </w:rPr>
      </w:pPr>
      <w:r>
        <w:rPr>
          <w:sz w:val="20"/>
          <w:szCs w:val="20"/>
        </w:rPr>
        <w:t xml:space="preserve">с </w:t>
      </w:r>
      <w:r w:rsidR="007C4DCC" w:rsidRPr="001F7890">
        <w:rPr>
          <w:sz w:val="20"/>
          <w:szCs w:val="20"/>
        </w:rPr>
        <w:t>увеличенным в кратное количество раз числом хромосом;</w:t>
      </w:r>
    </w:p>
    <w:p w:rsidR="007C4DCC" w:rsidRPr="001F7890" w:rsidRDefault="007E7353" w:rsidP="006658CE">
      <w:pPr>
        <w:pStyle w:val="a9"/>
        <w:numPr>
          <w:ilvl w:val="0"/>
          <w:numId w:val="428"/>
        </w:numPr>
        <w:tabs>
          <w:tab w:val="left" w:pos="482"/>
        </w:tabs>
        <w:ind w:left="0" w:firstLine="284"/>
        <w:rPr>
          <w:sz w:val="20"/>
          <w:szCs w:val="20"/>
        </w:rPr>
      </w:pPr>
      <w:r>
        <w:rPr>
          <w:sz w:val="20"/>
          <w:szCs w:val="20"/>
        </w:rPr>
        <w:t xml:space="preserve">с </w:t>
      </w:r>
      <w:r w:rsidR="007C4DCC" w:rsidRPr="001F7890">
        <w:rPr>
          <w:sz w:val="20"/>
          <w:szCs w:val="20"/>
        </w:rPr>
        <w:t>лишней хромосомой;</w:t>
      </w:r>
    </w:p>
    <w:p w:rsidR="007C4DCC" w:rsidRPr="001F7890" w:rsidRDefault="007E7353" w:rsidP="006658CE">
      <w:pPr>
        <w:pStyle w:val="a9"/>
        <w:numPr>
          <w:ilvl w:val="0"/>
          <w:numId w:val="428"/>
        </w:numPr>
        <w:tabs>
          <w:tab w:val="left" w:pos="482"/>
        </w:tabs>
        <w:ind w:left="0" w:firstLine="284"/>
        <w:rPr>
          <w:sz w:val="20"/>
          <w:szCs w:val="20"/>
        </w:rPr>
      </w:pPr>
      <w:r>
        <w:rPr>
          <w:sz w:val="20"/>
          <w:szCs w:val="20"/>
        </w:rPr>
        <w:t xml:space="preserve">с </w:t>
      </w:r>
      <w:r w:rsidR="007C4DCC" w:rsidRPr="001F7890">
        <w:rPr>
          <w:sz w:val="20"/>
          <w:szCs w:val="20"/>
        </w:rPr>
        <w:t>недостающей парой хромосом;</w:t>
      </w:r>
    </w:p>
    <w:p w:rsidR="007C4DCC" w:rsidRPr="001F7890" w:rsidRDefault="007E7353" w:rsidP="006658CE">
      <w:pPr>
        <w:pStyle w:val="a9"/>
        <w:numPr>
          <w:ilvl w:val="0"/>
          <w:numId w:val="428"/>
        </w:numPr>
        <w:tabs>
          <w:tab w:val="left" w:pos="482"/>
        </w:tabs>
        <w:ind w:left="0" w:firstLine="284"/>
        <w:rPr>
          <w:sz w:val="20"/>
          <w:szCs w:val="20"/>
        </w:rPr>
      </w:pPr>
      <w:r>
        <w:rPr>
          <w:sz w:val="20"/>
          <w:szCs w:val="20"/>
        </w:rPr>
        <w:t xml:space="preserve">с </w:t>
      </w:r>
      <w:r w:rsidR="007C4DCC" w:rsidRPr="001F7890">
        <w:rPr>
          <w:sz w:val="20"/>
          <w:szCs w:val="20"/>
        </w:rPr>
        <w:t>в</w:t>
      </w:r>
      <w:r w:rsidR="006E4222" w:rsidRPr="001F7890">
        <w:rPr>
          <w:sz w:val="20"/>
          <w:szCs w:val="20"/>
        </w:rPr>
        <w:t>двое меньшим числом хромосом.</w:t>
      </w:r>
    </w:p>
    <w:p w:rsidR="007C4DCC" w:rsidRPr="001F7890" w:rsidRDefault="00A30A33" w:rsidP="006658CE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1</w:t>
      </w:r>
      <w:r w:rsidR="001A381F" w:rsidRPr="001F7890">
        <w:rPr>
          <w:sz w:val="20"/>
          <w:szCs w:val="20"/>
        </w:rPr>
        <w:t>27</w:t>
      </w:r>
      <w:r w:rsidR="007C4DCC" w:rsidRPr="001F7890">
        <w:rPr>
          <w:sz w:val="20"/>
          <w:szCs w:val="20"/>
        </w:rPr>
        <w:t xml:space="preserve">. </w:t>
      </w:r>
      <w:r w:rsidR="007C4DCC" w:rsidRPr="007E7353">
        <w:rPr>
          <w:i/>
          <w:sz w:val="20"/>
          <w:szCs w:val="20"/>
        </w:rPr>
        <w:t>Автополиплоид – это организм, возникающий в результате</w:t>
      </w:r>
      <w:r w:rsidR="007E7353">
        <w:rPr>
          <w:sz w:val="20"/>
          <w:szCs w:val="20"/>
        </w:rPr>
        <w:t>:</w:t>
      </w:r>
    </w:p>
    <w:p w:rsidR="007C4DCC" w:rsidRPr="001F7890" w:rsidRDefault="007C4DCC" w:rsidP="006658CE">
      <w:pPr>
        <w:pStyle w:val="af"/>
        <w:numPr>
          <w:ilvl w:val="0"/>
          <w:numId w:val="70"/>
        </w:numPr>
        <w:tabs>
          <w:tab w:val="left" w:pos="482"/>
        </w:tabs>
        <w:spacing w:after="0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спонтанного или индуцированного прямого увеличения числа х</w:t>
      </w:r>
      <w:r w:rsidR="006E4222" w:rsidRPr="001F7890">
        <w:rPr>
          <w:sz w:val="20"/>
          <w:szCs w:val="20"/>
        </w:rPr>
        <w:t>ромосом в кратное число раз;</w:t>
      </w:r>
    </w:p>
    <w:p w:rsidR="007C4DCC" w:rsidRPr="001F7890" w:rsidRDefault="007C4DCC" w:rsidP="006658CE">
      <w:pPr>
        <w:pStyle w:val="af"/>
        <w:numPr>
          <w:ilvl w:val="0"/>
          <w:numId w:val="70"/>
        </w:numPr>
        <w:tabs>
          <w:tab w:val="left" w:pos="482"/>
        </w:tabs>
        <w:spacing w:after="0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объединения хромосомных наборов разных видов;</w:t>
      </w:r>
    </w:p>
    <w:p w:rsidR="007C4DCC" w:rsidRPr="001F7890" w:rsidRDefault="007C4DCC" w:rsidP="006658CE">
      <w:pPr>
        <w:pStyle w:val="a9"/>
        <w:numPr>
          <w:ilvl w:val="0"/>
          <w:numId w:val="7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увеличения или уменьшения числа хромосом</w:t>
      </w:r>
      <w:r w:rsidR="007E7353">
        <w:rPr>
          <w:sz w:val="20"/>
          <w:szCs w:val="20"/>
        </w:rPr>
        <w:t>,</w:t>
      </w:r>
      <w:r w:rsidRPr="001F7890">
        <w:rPr>
          <w:sz w:val="20"/>
          <w:szCs w:val="20"/>
        </w:rPr>
        <w:t xml:space="preserve"> не кратного гапл</w:t>
      </w:r>
      <w:r w:rsidRPr="001F7890">
        <w:rPr>
          <w:sz w:val="20"/>
          <w:szCs w:val="20"/>
        </w:rPr>
        <w:t>о</w:t>
      </w:r>
      <w:r w:rsidRPr="001F7890">
        <w:rPr>
          <w:sz w:val="20"/>
          <w:szCs w:val="20"/>
        </w:rPr>
        <w:t>идному набору;</w:t>
      </w:r>
    </w:p>
    <w:p w:rsidR="007C4DCC" w:rsidRPr="001F7890" w:rsidRDefault="007C4DCC" w:rsidP="006658CE">
      <w:pPr>
        <w:pStyle w:val="a9"/>
        <w:numPr>
          <w:ilvl w:val="0"/>
          <w:numId w:val="7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спонтанного уменьшения числа хромосом вдвое;</w:t>
      </w:r>
    </w:p>
    <w:p w:rsidR="007C4DCC" w:rsidRPr="001F7890" w:rsidRDefault="007C4DCC" w:rsidP="006658CE">
      <w:pPr>
        <w:pStyle w:val="a9"/>
        <w:numPr>
          <w:ilvl w:val="0"/>
          <w:numId w:val="70"/>
        </w:numPr>
        <w:tabs>
          <w:tab w:val="left" w:pos="482"/>
        </w:tabs>
        <w:ind w:hanging="720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индуцированного уменьшения числа хромосом вдвое.</w:t>
      </w:r>
    </w:p>
    <w:p w:rsidR="007C4DCC" w:rsidRPr="001F7890" w:rsidRDefault="00A30A33" w:rsidP="006658CE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1</w:t>
      </w:r>
      <w:r w:rsidR="001A381F" w:rsidRPr="001F7890">
        <w:rPr>
          <w:sz w:val="20"/>
          <w:szCs w:val="20"/>
        </w:rPr>
        <w:t>28</w:t>
      </w:r>
      <w:r w:rsidR="007C4DCC" w:rsidRPr="001F7890">
        <w:rPr>
          <w:sz w:val="20"/>
          <w:szCs w:val="20"/>
        </w:rPr>
        <w:t xml:space="preserve">. </w:t>
      </w:r>
      <w:r w:rsidR="007C4DCC" w:rsidRPr="007E7353">
        <w:rPr>
          <w:i/>
          <w:sz w:val="20"/>
          <w:szCs w:val="20"/>
        </w:rPr>
        <w:t>Аллополиплоид – это организм, возникающий в результате</w:t>
      </w:r>
      <w:r w:rsidR="007E7353">
        <w:rPr>
          <w:sz w:val="20"/>
          <w:szCs w:val="20"/>
        </w:rPr>
        <w:t>:</w:t>
      </w:r>
    </w:p>
    <w:p w:rsidR="007C4DCC" w:rsidRPr="001F7890" w:rsidRDefault="007C4DCC" w:rsidP="006658CE">
      <w:pPr>
        <w:pStyle w:val="ad"/>
        <w:numPr>
          <w:ilvl w:val="0"/>
          <w:numId w:val="434"/>
        </w:numPr>
        <w:tabs>
          <w:tab w:val="left" w:pos="482"/>
        </w:tabs>
        <w:spacing w:after="0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увеличения хромосомного набора у особей одного вида в кратное число раз;</w:t>
      </w:r>
    </w:p>
    <w:p w:rsidR="007C4DCC" w:rsidRPr="001F7890" w:rsidRDefault="007C4DCC" w:rsidP="006658CE">
      <w:pPr>
        <w:pStyle w:val="ad"/>
        <w:numPr>
          <w:ilvl w:val="0"/>
          <w:numId w:val="434"/>
        </w:numPr>
        <w:tabs>
          <w:tab w:val="left" w:pos="482"/>
        </w:tabs>
        <w:spacing w:after="0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объединения хр</w:t>
      </w:r>
      <w:r w:rsidR="006E4222" w:rsidRPr="001F7890">
        <w:rPr>
          <w:sz w:val="20"/>
          <w:szCs w:val="20"/>
        </w:rPr>
        <w:t>омосомных наборов разных видов;</w:t>
      </w:r>
    </w:p>
    <w:p w:rsidR="007C4DCC" w:rsidRPr="001F7890" w:rsidRDefault="007C4DCC" w:rsidP="006658CE">
      <w:pPr>
        <w:pStyle w:val="a9"/>
        <w:numPr>
          <w:ilvl w:val="0"/>
          <w:numId w:val="43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увеличения или уменьшения числа хромосом</w:t>
      </w:r>
      <w:r w:rsidR="007E7353">
        <w:rPr>
          <w:sz w:val="20"/>
          <w:szCs w:val="20"/>
        </w:rPr>
        <w:t>,</w:t>
      </w:r>
      <w:r w:rsidRPr="001F7890">
        <w:rPr>
          <w:sz w:val="20"/>
          <w:szCs w:val="20"/>
        </w:rPr>
        <w:t xml:space="preserve"> не кратного гапл</w:t>
      </w:r>
      <w:r w:rsidRPr="001F7890">
        <w:rPr>
          <w:sz w:val="20"/>
          <w:szCs w:val="20"/>
        </w:rPr>
        <w:t>о</w:t>
      </w:r>
      <w:r w:rsidRPr="001F7890">
        <w:rPr>
          <w:sz w:val="20"/>
          <w:szCs w:val="20"/>
        </w:rPr>
        <w:t>идному набору;</w:t>
      </w:r>
    </w:p>
    <w:p w:rsidR="007C4DCC" w:rsidRPr="001F7890" w:rsidRDefault="007C4DCC" w:rsidP="006658CE">
      <w:pPr>
        <w:pStyle w:val="a9"/>
        <w:numPr>
          <w:ilvl w:val="0"/>
          <w:numId w:val="43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спонтанного уменьшения числа хромосом вдвое;</w:t>
      </w:r>
    </w:p>
    <w:p w:rsidR="007C4DCC" w:rsidRPr="001F7890" w:rsidRDefault="007C4DCC" w:rsidP="006658CE">
      <w:pPr>
        <w:pStyle w:val="a9"/>
        <w:numPr>
          <w:ilvl w:val="0"/>
          <w:numId w:val="43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индуцированного уменьшения числа хромосом вдвое.</w:t>
      </w:r>
    </w:p>
    <w:p w:rsidR="007C4DCC" w:rsidRPr="001F7890" w:rsidRDefault="00A30A33" w:rsidP="006658CE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1</w:t>
      </w:r>
      <w:r w:rsidR="001A381F" w:rsidRPr="001F7890">
        <w:rPr>
          <w:sz w:val="20"/>
          <w:szCs w:val="20"/>
        </w:rPr>
        <w:t>29</w:t>
      </w:r>
      <w:r w:rsidR="007C4DCC" w:rsidRPr="001F7890">
        <w:rPr>
          <w:sz w:val="20"/>
          <w:szCs w:val="20"/>
        </w:rPr>
        <w:t xml:space="preserve">. </w:t>
      </w:r>
      <w:r w:rsidR="007C4DCC" w:rsidRPr="007E7353">
        <w:rPr>
          <w:i/>
          <w:sz w:val="20"/>
          <w:szCs w:val="20"/>
        </w:rPr>
        <w:t>Анеуплоид – это организм, возникающий в результате</w:t>
      </w:r>
      <w:r w:rsidR="007E7353">
        <w:rPr>
          <w:sz w:val="20"/>
          <w:szCs w:val="20"/>
        </w:rPr>
        <w:t>:</w:t>
      </w:r>
    </w:p>
    <w:p w:rsidR="007C4DCC" w:rsidRPr="001F7890" w:rsidRDefault="007C4DCC" w:rsidP="006658CE">
      <w:pPr>
        <w:pStyle w:val="a9"/>
        <w:numPr>
          <w:ilvl w:val="0"/>
          <w:numId w:val="7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увеличения хромосомного набора у особей одного вида в кратное число раз;</w:t>
      </w:r>
    </w:p>
    <w:p w:rsidR="007C4DCC" w:rsidRPr="001F7890" w:rsidRDefault="007C4DCC" w:rsidP="006658CE">
      <w:pPr>
        <w:pStyle w:val="ad"/>
        <w:numPr>
          <w:ilvl w:val="0"/>
          <w:numId w:val="71"/>
        </w:numPr>
        <w:tabs>
          <w:tab w:val="left" w:pos="482"/>
        </w:tabs>
        <w:spacing w:after="0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объединения хромосомных наборов разных видов;</w:t>
      </w:r>
    </w:p>
    <w:p w:rsidR="007C4DCC" w:rsidRPr="001F7890" w:rsidRDefault="007C4DCC" w:rsidP="006658CE">
      <w:pPr>
        <w:pStyle w:val="a9"/>
        <w:numPr>
          <w:ilvl w:val="0"/>
          <w:numId w:val="7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увеличения или уменьшения числа хромосом</w:t>
      </w:r>
      <w:r w:rsidR="007E7353">
        <w:rPr>
          <w:sz w:val="20"/>
          <w:szCs w:val="20"/>
        </w:rPr>
        <w:t>,</w:t>
      </w:r>
      <w:r w:rsidRPr="001F7890">
        <w:rPr>
          <w:sz w:val="20"/>
          <w:szCs w:val="20"/>
        </w:rPr>
        <w:t xml:space="preserve"> не кратного гапл</w:t>
      </w:r>
      <w:r w:rsidRPr="001F7890">
        <w:rPr>
          <w:sz w:val="20"/>
          <w:szCs w:val="20"/>
        </w:rPr>
        <w:t>о</w:t>
      </w:r>
      <w:r w:rsidRPr="001F7890">
        <w:rPr>
          <w:sz w:val="20"/>
          <w:szCs w:val="20"/>
        </w:rPr>
        <w:t>идному на</w:t>
      </w:r>
      <w:r w:rsidR="006E4222" w:rsidRPr="001F7890">
        <w:rPr>
          <w:sz w:val="20"/>
          <w:szCs w:val="20"/>
        </w:rPr>
        <w:t>бору;</w:t>
      </w:r>
    </w:p>
    <w:p w:rsidR="007C4DCC" w:rsidRPr="001F7890" w:rsidRDefault="007C4DCC" w:rsidP="006658CE">
      <w:pPr>
        <w:pStyle w:val="a9"/>
        <w:numPr>
          <w:ilvl w:val="0"/>
          <w:numId w:val="7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спонтанного уменьшения числа хромосом вдвое;</w:t>
      </w:r>
    </w:p>
    <w:p w:rsidR="007C4DCC" w:rsidRPr="001F7890" w:rsidRDefault="007C4DCC" w:rsidP="006658CE">
      <w:pPr>
        <w:pStyle w:val="a9"/>
        <w:numPr>
          <w:ilvl w:val="0"/>
          <w:numId w:val="7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индуцированного уменьшения числа хромосом вдвое.</w:t>
      </w:r>
    </w:p>
    <w:p w:rsidR="007C4DCC" w:rsidRPr="001F7890" w:rsidRDefault="00A30A33" w:rsidP="006658CE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1</w:t>
      </w:r>
      <w:r w:rsidR="006E4222" w:rsidRPr="001F7890">
        <w:rPr>
          <w:sz w:val="20"/>
          <w:szCs w:val="20"/>
        </w:rPr>
        <w:t>3</w:t>
      </w:r>
      <w:r w:rsidR="001A381F" w:rsidRPr="001F7890">
        <w:rPr>
          <w:sz w:val="20"/>
          <w:szCs w:val="20"/>
        </w:rPr>
        <w:t>0</w:t>
      </w:r>
      <w:r w:rsidR="007C4DCC" w:rsidRPr="001F7890">
        <w:rPr>
          <w:sz w:val="20"/>
          <w:szCs w:val="20"/>
        </w:rPr>
        <w:t xml:space="preserve">. </w:t>
      </w:r>
      <w:r w:rsidR="007C4DCC" w:rsidRPr="007E7353">
        <w:rPr>
          <w:i/>
          <w:sz w:val="20"/>
          <w:szCs w:val="20"/>
        </w:rPr>
        <w:t>Моносомик – это организм, у которого</w:t>
      </w:r>
      <w:r w:rsidR="007E7353">
        <w:rPr>
          <w:sz w:val="20"/>
          <w:szCs w:val="20"/>
        </w:rPr>
        <w:t>:</w:t>
      </w:r>
    </w:p>
    <w:p w:rsidR="007C4DCC" w:rsidRPr="001F7890" w:rsidRDefault="007C4DCC" w:rsidP="006658CE">
      <w:pPr>
        <w:pStyle w:val="a9"/>
        <w:numPr>
          <w:ilvl w:val="0"/>
          <w:numId w:val="38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lastRenderedPageBreak/>
        <w:t>лишняя одна хромосома;</w:t>
      </w:r>
    </w:p>
    <w:p w:rsidR="007C4DCC" w:rsidRPr="001F7890" w:rsidRDefault="007C4DCC" w:rsidP="006658CE">
      <w:pPr>
        <w:pStyle w:val="a9"/>
        <w:numPr>
          <w:ilvl w:val="0"/>
          <w:numId w:val="38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лишняя пара хромосом;</w:t>
      </w:r>
    </w:p>
    <w:p w:rsidR="007C4DCC" w:rsidRPr="001F7890" w:rsidRDefault="007C4DCC" w:rsidP="006658CE">
      <w:pPr>
        <w:pStyle w:val="a9"/>
        <w:numPr>
          <w:ilvl w:val="0"/>
          <w:numId w:val="38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не хватает одной из</w:t>
      </w:r>
      <w:r w:rsidR="006E4222" w:rsidRPr="001F7890">
        <w:rPr>
          <w:sz w:val="20"/>
          <w:szCs w:val="20"/>
        </w:rPr>
        <w:t xml:space="preserve"> пары гомологичных хромосом;</w:t>
      </w:r>
    </w:p>
    <w:p w:rsidR="007C4DCC" w:rsidRPr="001F7890" w:rsidRDefault="007C4DCC" w:rsidP="006658CE">
      <w:pPr>
        <w:pStyle w:val="ad"/>
        <w:numPr>
          <w:ilvl w:val="0"/>
          <w:numId w:val="381"/>
        </w:numPr>
        <w:tabs>
          <w:tab w:val="left" w:pos="482"/>
        </w:tabs>
        <w:spacing w:after="0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не хватает пары гомологичных хромосом;</w:t>
      </w:r>
    </w:p>
    <w:p w:rsidR="007C4DCC" w:rsidRPr="001F7890" w:rsidRDefault="007C4DCC" w:rsidP="006658CE">
      <w:pPr>
        <w:pStyle w:val="a9"/>
        <w:numPr>
          <w:ilvl w:val="0"/>
          <w:numId w:val="38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кратно увеличено число хромосом.</w:t>
      </w:r>
    </w:p>
    <w:p w:rsidR="007C4DCC" w:rsidRPr="001F7890" w:rsidRDefault="00A30A33" w:rsidP="006658CE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1</w:t>
      </w:r>
      <w:r w:rsidR="006E4222" w:rsidRPr="001F7890">
        <w:rPr>
          <w:sz w:val="20"/>
          <w:szCs w:val="20"/>
        </w:rPr>
        <w:t>3</w:t>
      </w:r>
      <w:r w:rsidR="001A381F" w:rsidRPr="001F7890">
        <w:rPr>
          <w:sz w:val="20"/>
          <w:szCs w:val="20"/>
        </w:rPr>
        <w:t>1</w:t>
      </w:r>
      <w:r w:rsidR="007C4DCC" w:rsidRPr="001F7890">
        <w:rPr>
          <w:sz w:val="20"/>
          <w:szCs w:val="20"/>
        </w:rPr>
        <w:t xml:space="preserve">. </w:t>
      </w:r>
      <w:r w:rsidR="007C4DCC" w:rsidRPr="007E7353">
        <w:rPr>
          <w:i/>
          <w:sz w:val="20"/>
          <w:szCs w:val="20"/>
        </w:rPr>
        <w:t>Нуллисомик – это организм, у которого</w:t>
      </w:r>
      <w:r w:rsidR="007E7353">
        <w:rPr>
          <w:sz w:val="20"/>
          <w:szCs w:val="20"/>
        </w:rPr>
        <w:t>:</w:t>
      </w:r>
    </w:p>
    <w:p w:rsidR="007C4DCC" w:rsidRPr="001F7890" w:rsidRDefault="007C4DCC" w:rsidP="006658CE">
      <w:pPr>
        <w:pStyle w:val="a9"/>
        <w:numPr>
          <w:ilvl w:val="0"/>
          <w:numId w:val="42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лишняя одна хромосома;</w:t>
      </w:r>
    </w:p>
    <w:p w:rsidR="007C4DCC" w:rsidRPr="001F7890" w:rsidRDefault="007C4DCC" w:rsidP="006658CE">
      <w:pPr>
        <w:pStyle w:val="a9"/>
        <w:numPr>
          <w:ilvl w:val="0"/>
          <w:numId w:val="42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лишняя пара хромосом;</w:t>
      </w:r>
    </w:p>
    <w:p w:rsidR="007C4DCC" w:rsidRPr="001F7890" w:rsidRDefault="007C4DCC" w:rsidP="006658CE">
      <w:pPr>
        <w:pStyle w:val="a9"/>
        <w:numPr>
          <w:ilvl w:val="0"/>
          <w:numId w:val="42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не хватает одной из пары гомологичных хромосом;</w:t>
      </w:r>
    </w:p>
    <w:p w:rsidR="007C4DCC" w:rsidRPr="001F7890" w:rsidRDefault="007C4DCC" w:rsidP="006658CE">
      <w:pPr>
        <w:pStyle w:val="ad"/>
        <w:numPr>
          <w:ilvl w:val="0"/>
          <w:numId w:val="429"/>
        </w:numPr>
        <w:tabs>
          <w:tab w:val="left" w:pos="482"/>
        </w:tabs>
        <w:spacing w:after="0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не хватает</w:t>
      </w:r>
      <w:r w:rsidR="006E4222" w:rsidRPr="001F7890">
        <w:rPr>
          <w:sz w:val="20"/>
          <w:szCs w:val="20"/>
        </w:rPr>
        <w:t xml:space="preserve"> пары гомологичных хромосом;</w:t>
      </w:r>
    </w:p>
    <w:p w:rsidR="007C4DCC" w:rsidRPr="001F7890" w:rsidRDefault="007C4DCC" w:rsidP="006658CE">
      <w:pPr>
        <w:pStyle w:val="a9"/>
        <w:numPr>
          <w:ilvl w:val="0"/>
          <w:numId w:val="42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кратно увеличено число хромосом.</w:t>
      </w:r>
    </w:p>
    <w:p w:rsidR="007C4DCC" w:rsidRPr="001F7890" w:rsidRDefault="00A30A33" w:rsidP="006658CE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1</w:t>
      </w:r>
      <w:r w:rsidR="006E4222" w:rsidRPr="001F7890">
        <w:rPr>
          <w:sz w:val="20"/>
          <w:szCs w:val="20"/>
        </w:rPr>
        <w:t>3</w:t>
      </w:r>
      <w:r w:rsidR="001A381F" w:rsidRPr="001F7890">
        <w:rPr>
          <w:sz w:val="20"/>
          <w:szCs w:val="20"/>
        </w:rPr>
        <w:t>2</w:t>
      </w:r>
      <w:r w:rsidR="007C4DCC" w:rsidRPr="001F7890">
        <w:rPr>
          <w:sz w:val="20"/>
          <w:szCs w:val="20"/>
        </w:rPr>
        <w:t xml:space="preserve">. </w:t>
      </w:r>
      <w:r w:rsidR="007C4DCC" w:rsidRPr="00E35276">
        <w:rPr>
          <w:i/>
          <w:sz w:val="20"/>
          <w:szCs w:val="20"/>
        </w:rPr>
        <w:t>Трисомик – это организм, у которого</w:t>
      </w:r>
      <w:r w:rsidR="00E35276">
        <w:rPr>
          <w:sz w:val="20"/>
          <w:szCs w:val="20"/>
        </w:rPr>
        <w:t>:</w:t>
      </w:r>
    </w:p>
    <w:p w:rsidR="007C4DCC" w:rsidRPr="001F7890" w:rsidRDefault="006E4222" w:rsidP="006658CE">
      <w:pPr>
        <w:pStyle w:val="a9"/>
        <w:numPr>
          <w:ilvl w:val="0"/>
          <w:numId w:val="43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лишняя одна хромосома;</w:t>
      </w:r>
    </w:p>
    <w:p w:rsidR="007C4DCC" w:rsidRPr="001F7890" w:rsidRDefault="007C4DCC" w:rsidP="006658CE">
      <w:pPr>
        <w:pStyle w:val="a9"/>
        <w:numPr>
          <w:ilvl w:val="0"/>
          <w:numId w:val="43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лишняя пара хромосом;</w:t>
      </w:r>
    </w:p>
    <w:p w:rsidR="007C4DCC" w:rsidRPr="001F7890" w:rsidRDefault="007C4DCC" w:rsidP="006658CE">
      <w:pPr>
        <w:pStyle w:val="a9"/>
        <w:numPr>
          <w:ilvl w:val="0"/>
          <w:numId w:val="43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не хватает одной из пары гомологичных хромосом;</w:t>
      </w:r>
    </w:p>
    <w:p w:rsidR="007C4DCC" w:rsidRPr="001F7890" w:rsidRDefault="007C4DCC" w:rsidP="006658CE">
      <w:pPr>
        <w:pStyle w:val="ad"/>
        <w:numPr>
          <w:ilvl w:val="0"/>
          <w:numId w:val="430"/>
        </w:numPr>
        <w:tabs>
          <w:tab w:val="left" w:pos="482"/>
        </w:tabs>
        <w:spacing w:after="0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не хватает пары гомологичных хромосом;</w:t>
      </w:r>
    </w:p>
    <w:p w:rsidR="007C4DCC" w:rsidRPr="001F7890" w:rsidRDefault="007C4DCC" w:rsidP="006658CE">
      <w:pPr>
        <w:pStyle w:val="a9"/>
        <w:numPr>
          <w:ilvl w:val="0"/>
          <w:numId w:val="43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кратно увеличено число хромосом.</w:t>
      </w:r>
    </w:p>
    <w:p w:rsidR="007C4DCC" w:rsidRPr="001F7890" w:rsidRDefault="00A30A33" w:rsidP="006658CE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1</w:t>
      </w:r>
      <w:r w:rsidR="006E4222" w:rsidRPr="001F7890">
        <w:rPr>
          <w:sz w:val="20"/>
          <w:szCs w:val="20"/>
        </w:rPr>
        <w:t>3</w:t>
      </w:r>
      <w:r w:rsidR="001A381F" w:rsidRPr="001F7890">
        <w:rPr>
          <w:sz w:val="20"/>
          <w:szCs w:val="20"/>
        </w:rPr>
        <w:t>3</w:t>
      </w:r>
      <w:r w:rsidR="007C4DCC" w:rsidRPr="001F7890">
        <w:rPr>
          <w:sz w:val="20"/>
          <w:szCs w:val="20"/>
        </w:rPr>
        <w:t xml:space="preserve">. </w:t>
      </w:r>
      <w:r w:rsidR="007C4DCC" w:rsidRPr="00E35276">
        <w:rPr>
          <w:i/>
          <w:sz w:val="20"/>
          <w:szCs w:val="20"/>
        </w:rPr>
        <w:t>Тетрасомик – это организм, у которого</w:t>
      </w:r>
      <w:r w:rsidR="00E35276">
        <w:rPr>
          <w:sz w:val="20"/>
          <w:szCs w:val="20"/>
        </w:rPr>
        <w:t>:</w:t>
      </w:r>
    </w:p>
    <w:p w:rsidR="007C4DCC" w:rsidRPr="001F7890" w:rsidRDefault="007C4DCC" w:rsidP="006658CE">
      <w:pPr>
        <w:pStyle w:val="a9"/>
        <w:numPr>
          <w:ilvl w:val="0"/>
          <w:numId w:val="43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лишняя одна хромосома;</w:t>
      </w:r>
    </w:p>
    <w:p w:rsidR="007C4DCC" w:rsidRPr="001F7890" w:rsidRDefault="006E4222" w:rsidP="006658CE">
      <w:pPr>
        <w:pStyle w:val="a9"/>
        <w:numPr>
          <w:ilvl w:val="0"/>
          <w:numId w:val="43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лишняя пара хромосом;</w:t>
      </w:r>
    </w:p>
    <w:p w:rsidR="007C4DCC" w:rsidRPr="001F7890" w:rsidRDefault="007C4DCC" w:rsidP="006658CE">
      <w:pPr>
        <w:pStyle w:val="a9"/>
        <w:numPr>
          <w:ilvl w:val="0"/>
          <w:numId w:val="43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не хватает одной из пары гомологичных хромосом;</w:t>
      </w:r>
    </w:p>
    <w:p w:rsidR="007C4DCC" w:rsidRPr="001F7890" w:rsidRDefault="007C4DCC" w:rsidP="006658CE">
      <w:pPr>
        <w:pStyle w:val="ad"/>
        <w:numPr>
          <w:ilvl w:val="0"/>
          <w:numId w:val="431"/>
        </w:numPr>
        <w:tabs>
          <w:tab w:val="left" w:pos="482"/>
        </w:tabs>
        <w:spacing w:after="0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не хватает пары гомологичных хромосом;</w:t>
      </w:r>
    </w:p>
    <w:p w:rsidR="007C4DCC" w:rsidRPr="001F7890" w:rsidRDefault="007C4DCC" w:rsidP="006658CE">
      <w:pPr>
        <w:pStyle w:val="a9"/>
        <w:numPr>
          <w:ilvl w:val="0"/>
          <w:numId w:val="43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кратно увеличено число хромосом.</w:t>
      </w:r>
    </w:p>
    <w:p w:rsidR="007C4DCC" w:rsidRPr="001F7890" w:rsidRDefault="00A30A33" w:rsidP="006658CE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1</w:t>
      </w:r>
      <w:r w:rsidR="001A381F" w:rsidRPr="001F7890">
        <w:rPr>
          <w:sz w:val="20"/>
          <w:szCs w:val="20"/>
        </w:rPr>
        <w:t>34</w:t>
      </w:r>
      <w:r w:rsidR="007C4DCC" w:rsidRPr="001F7890">
        <w:rPr>
          <w:sz w:val="20"/>
          <w:szCs w:val="20"/>
        </w:rPr>
        <w:t xml:space="preserve">. </w:t>
      </w:r>
      <w:r w:rsidR="007C4DCC" w:rsidRPr="00E35276">
        <w:rPr>
          <w:i/>
          <w:sz w:val="20"/>
          <w:szCs w:val="20"/>
        </w:rPr>
        <w:t>Квадриплекс – это тетраплоидное растение</w:t>
      </w:r>
      <w:r w:rsidR="00E35276">
        <w:rPr>
          <w:sz w:val="20"/>
          <w:szCs w:val="20"/>
        </w:rPr>
        <w:t>:</w:t>
      </w:r>
    </w:p>
    <w:p w:rsidR="007C4DCC" w:rsidRPr="001F7890" w:rsidRDefault="00E35276" w:rsidP="006658CE">
      <w:pPr>
        <w:pStyle w:val="a9"/>
        <w:numPr>
          <w:ilvl w:val="0"/>
          <w:numId w:val="43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с </w:t>
      </w:r>
      <w:r w:rsidR="007C4DCC" w:rsidRPr="001F7890">
        <w:rPr>
          <w:sz w:val="20"/>
          <w:szCs w:val="20"/>
        </w:rPr>
        <w:t>ч</w:t>
      </w:r>
      <w:r w:rsidR="006E4222" w:rsidRPr="001F7890">
        <w:rPr>
          <w:sz w:val="20"/>
          <w:szCs w:val="20"/>
        </w:rPr>
        <w:t>етырьмя доминантными генами;</w:t>
      </w:r>
    </w:p>
    <w:p w:rsidR="007C4DCC" w:rsidRPr="001F7890" w:rsidRDefault="00E35276" w:rsidP="006658CE">
      <w:pPr>
        <w:pStyle w:val="ad"/>
        <w:numPr>
          <w:ilvl w:val="0"/>
          <w:numId w:val="432"/>
        </w:numPr>
        <w:tabs>
          <w:tab w:val="left" w:pos="482"/>
        </w:tabs>
        <w:spacing w:after="0"/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с </w:t>
      </w:r>
      <w:r w:rsidR="007C4DCC" w:rsidRPr="001F7890">
        <w:rPr>
          <w:sz w:val="20"/>
          <w:szCs w:val="20"/>
        </w:rPr>
        <w:t>тремя доминант</w:t>
      </w:r>
      <w:r w:rsidR="00415BC4">
        <w:rPr>
          <w:sz w:val="20"/>
          <w:szCs w:val="20"/>
        </w:rPr>
        <w:t>н</w:t>
      </w:r>
      <w:r w:rsidR="007C4DCC" w:rsidRPr="001F7890">
        <w:rPr>
          <w:sz w:val="20"/>
          <w:szCs w:val="20"/>
        </w:rPr>
        <w:t>ыми генами;</w:t>
      </w:r>
    </w:p>
    <w:p w:rsidR="007C4DCC" w:rsidRPr="001F7890" w:rsidRDefault="00E35276" w:rsidP="006658CE">
      <w:pPr>
        <w:pStyle w:val="a9"/>
        <w:numPr>
          <w:ilvl w:val="0"/>
          <w:numId w:val="43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с </w:t>
      </w:r>
      <w:r w:rsidR="007C4DCC" w:rsidRPr="001F7890">
        <w:rPr>
          <w:sz w:val="20"/>
          <w:szCs w:val="20"/>
        </w:rPr>
        <w:t>двумя доминантными генами;</w:t>
      </w:r>
    </w:p>
    <w:p w:rsidR="007C4DCC" w:rsidRPr="001F7890" w:rsidRDefault="00E35276" w:rsidP="006658CE">
      <w:pPr>
        <w:pStyle w:val="a9"/>
        <w:numPr>
          <w:ilvl w:val="0"/>
          <w:numId w:val="43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с </w:t>
      </w:r>
      <w:r w:rsidR="007C4DCC" w:rsidRPr="001F7890">
        <w:rPr>
          <w:sz w:val="20"/>
          <w:szCs w:val="20"/>
        </w:rPr>
        <w:t>одним доминантным геном;</w:t>
      </w:r>
    </w:p>
    <w:p w:rsidR="007C4DCC" w:rsidRPr="001F7890" w:rsidRDefault="00E35276" w:rsidP="006658CE">
      <w:pPr>
        <w:pStyle w:val="a9"/>
        <w:numPr>
          <w:ilvl w:val="0"/>
          <w:numId w:val="43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с </w:t>
      </w:r>
      <w:r w:rsidR="007C4DCC" w:rsidRPr="001F7890">
        <w:rPr>
          <w:sz w:val="20"/>
          <w:szCs w:val="20"/>
        </w:rPr>
        <w:t>рецессивными генами.</w:t>
      </w:r>
    </w:p>
    <w:p w:rsidR="007C4DCC" w:rsidRPr="001F7890" w:rsidRDefault="00A30A33" w:rsidP="006658CE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1</w:t>
      </w:r>
      <w:r w:rsidR="001A381F" w:rsidRPr="001F7890">
        <w:rPr>
          <w:sz w:val="20"/>
          <w:szCs w:val="20"/>
        </w:rPr>
        <w:t>35</w:t>
      </w:r>
      <w:r w:rsidR="007C4DCC" w:rsidRPr="001F7890">
        <w:rPr>
          <w:sz w:val="20"/>
          <w:szCs w:val="20"/>
        </w:rPr>
        <w:t xml:space="preserve">. </w:t>
      </w:r>
      <w:r w:rsidR="007C4DCC" w:rsidRPr="00E35276">
        <w:rPr>
          <w:i/>
          <w:sz w:val="20"/>
          <w:szCs w:val="20"/>
        </w:rPr>
        <w:t>Симплекс – это тетраплоидное растение</w:t>
      </w:r>
      <w:r w:rsidR="00E35276">
        <w:rPr>
          <w:sz w:val="20"/>
          <w:szCs w:val="20"/>
        </w:rPr>
        <w:t>:</w:t>
      </w:r>
    </w:p>
    <w:p w:rsidR="007C4DCC" w:rsidRPr="001F7890" w:rsidRDefault="00E35276" w:rsidP="006658CE">
      <w:pPr>
        <w:pStyle w:val="a9"/>
        <w:numPr>
          <w:ilvl w:val="0"/>
          <w:numId w:val="38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с </w:t>
      </w:r>
      <w:r w:rsidR="007C4DCC" w:rsidRPr="001F7890">
        <w:rPr>
          <w:sz w:val="20"/>
          <w:szCs w:val="20"/>
        </w:rPr>
        <w:t>четырьмя доминантными генами;</w:t>
      </w:r>
    </w:p>
    <w:p w:rsidR="007C4DCC" w:rsidRPr="001F7890" w:rsidRDefault="00E35276" w:rsidP="006658CE">
      <w:pPr>
        <w:pStyle w:val="ad"/>
        <w:numPr>
          <w:ilvl w:val="0"/>
          <w:numId w:val="382"/>
        </w:numPr>
        <w:tabs>
          <w:tab w:val="left" w:pos="482"/>
        </w:tabs>
        <w:spacing w:after="0"/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с </w:t>
      </w:r>
      <w:r w:rsidR="007C4DCC" w:rsidRPr="001F7890">
        <w:rPr>
          <w:sz w:val="20"/>
          <w:szCs w:val="20"/>
        </w:rPr>
        <w:t>тремя доминант</w:t>
      </w:r>
      <w:r w:rsidR="00415BC4">
        <w:rPr>
          <w:sz w:val="20"/>
          <w:szCs w:val="20"/>
        </w:rPr>
        <w:t>н</w:t>
      </w:r>
      <w:r w:rsidR="007C4DCC" w:rsidRPr="001F7890">
        <w:rPr>
          <w:sz w:val="20"/>
          <w:szCs w:val="20"/>
        </w:rPr>
        <w:t>ыми генами;</w:t>
      </w:r>
    </w:p>
    <w:p w:rsidR="007C4DCC" w:rsidRPr="001F7890" w:rsidRDefault="00E35276" w:rsidP="006658CE">
      <w:pPr>
        <w:pStyle w:val="a9"/>
        <w:numPr>
          <w:ilvl w:val="0"/>
          <w:numId w:val="38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с </w:t>
      </w:r>
      <w:r w:rsidR="007C4DCC" w:rsidRPr="001F7890">
        <w:rPr>
          <w:sz w:val="20"/>
          <w:szCs w:val="20"/>
        </w:rPr>
        <w:t>двумя доминантными генами;</w:t>
      </w:r>
    </w:p>
    <w:p w:rsidR="007C4DCC" w:rsidRPr="001F7890" w:rsidRDefault="00E35276" w:rsidP="006658CE">
      <w:pPr>
        <w:pStyle w:val="a9"/>
        <w:numPr>
          <w:ilvl w:val="0"/>
          <w:numId w:val="38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с </w:t>
      </w:r>
      <w:r w:rsidR="006E4222" w:rsidRPr="001F7890">
        <w:rPr>
          <w:sz w:val="20"/>
          <w:szCs w:val="20"/>
        </w:rPr>
        <w:t>одним доминантным геном;</w:t>
      </w:r>
    </w:p>
    <w:p w:rsidR="007C4DCC" w:rsidRPr="001F7890" w:rsidRDefault="00E35276" w:rsidP="006658CE">
      <w:pPr>
        <w:pStyle w:val="a9"/>
        <w:numPr>
          <w:ilvl w:val="0"/>
          <w:numId w:val="38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с </w:t>
      </w:r>
      <w:r w:rsidR="007C4DCC" w:rsidRPr="001F7890">
        <w:rPr>
          <w:sz w:val="20"/>
          <w:szCs w:val="20"/>
        </w:rPr>
        <w:t>рецессивными генами.</w:t>
      </w:r>
    </w:p>
    <w:p w:rsidR="007C4DCC" w:rsidRPr="001F7890" w:rsidRDefault="00A30A33" w:rsidP="006658CE">
      <w:pPr>
        <w:tabs>
          <w:tab w:val="left" w:pos="567"/>
        </w:tabs>
        <w:ind w:firstLine="284"/>
        <w:rPr>
          <w:sz w:val="20"/>
          <w:szCs w:val="20"/>
        </w:rPr>
      </w:pPr>
      <w:r w:rsidRPr="001F7890">
        <w:rPr>
          <w:sz w:val="20"/>
          <w:szCs w:val="20"/>
        </w:rPr>
        <w:t>1</w:t>
      </w:r>
      <w:r w:rsidR="001A381F" w:rsidRPr="001F7890">
        <w:rPr>
          <w:sz w:val="20"/>
          <w:szCs w:val="20"/>
        </w:rPr>
        <w:t>36</w:t>
      </w:r>
      <w:r w:rsidR="007C4DCC" w:rsidRPr="001F7890">
        <w:rPr>
          <w:sz w:val="20"/>
          <w:szCs w:val="20"/>
        </w:rPr>
        <w:t xml:space="preserve">. </w:t>
      </w:r>
      <w:r w:rsidR="007C4DCC" w:rsidRPr="00E35276">
        <w:rPr>
          <w:i/>
          <w:sz w:val="20"/>
          <w:szCs w:val="20"/>
        </w:rPr>
        <w:t>Инбридинг – это</w:t>
      </w:r>
      <w:r w:rsidR="00E35276">
        <w:rPr>
          <w:sz w:val="20"/>
          <w:szCs w:val="20"/>
        </w:rPr>
        <w:t>:</w:t>
      </w:r>
    </w:p>
    <w:p w:rsidR="007C4DCC" w:rsidRPr="001F7890" w:rsidRDefault="007C4DCC" w:rsidP="006658CE">
      <w:pPr>
        <w:pStyle w:val="a9"/>
        <w:numPr>
          <w:ilvl w:val="0"/>
          <w:numId w:val="5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перекрестное опыление растений;</w:t>
      </w:r>
    </w:p>
    <w:p w:rsidR="007C4DCC" w:rsidRPr="001F7890" w:rsidRDefault="007C4DCC" w:rsidP="006658CE">
      <w:pPr>
        <w:pStyle w:val="ad"/>
        <w:numPr>
          <w:ilvl w:val="0"/>
          <w:numId w:val="56"/>
        </w:numPr>
        <w:tabs>
          <w:tab w:val="left" w:pos="482"/>
        </w:tabs>
        <w:spacing w:after="0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принудительное самоопыление </w:t>
      </w:r>
      <w:r w:rsidR="006E4222" w:rsidRPr="001F7890">
        <w:rPr>
          <w:sz w:val="20"/>
          <w:szCs w:val="20"/>
        </w:rPr>
        <w:t>перекрестноопыляющихся форм;</w:t>
      </w:r>
    </w:p>
    <w:p w:rsidR="007C4DCC" w:rsidRPr="001F7890" w:rsidRDefault="007C4DCC" w:rsidP="006658CE">
      <w:pPr>
        <w:pStyle w:val="a9"/>
        <w:numPr>
          <w:ilvl w:val="0"/>
          <w:numId w:val="5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скрещивание генетически родственных форм;</w:t>
      </w:r>
    </w:p>
    <w:p w:rsidR="007C4DCC" w:rsidRPr="001F7890" w:rsidRDefault="007C4DCC" w:rsidP="006658CE">
      <w:pPr>
        <w:pStyle w:val="a9"/>
        <w:numPr>
          <w:ilvl w:val="0"/>
          <w:numId w:val="5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скрещивание отдаленных гибридов между собой;</w:t>
      </w:r>
    </w:p>
    <w:p w:rsidR="007C4DCC" w:rsidRPr="001F7890" w:rsidRDefault="007C4DCC" w:rsidP="006658CE">
      <w:pPr>
        <w:pStyle w:val="a9"/>
        <w:numPr>
          <w:ilvl w:val="0"/>
          <w:numId w:val="5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lastRenderedPageBreak/>
        <w:t>воссоздание уже существующих видов.</w:t>
      </w:r>
    </w:p>
    <w:p w:rsidR="007C4DCC" w:rsidRPr="001F7890" w:rsidRDefault="00A30A33" w:rsidP="006658CE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1</w:t>
      </w:r>
      <w:r w:rsidR="001A381F" w:rsidRPr="001F7890">
        <w:rPr>
          <w:sz w:val="20"/>
          <w:szCs w:val="20"/>
        </w:rPr>
        <w:t>37</w:t>
      </w:r>
      <w:r w:rsidR="00E35276">
        <w:rPr>
          <w:sz w:val="20"/>
          <w:szCs w:val="20"/>
        </w:rPr>
        <w:t>.</w:t>
      </w:r>
      <w:r w:rsidR="007C4DCC" w:rsidRPr="001F7890">
        <w:rPr>
          <w:sz w:val="20"/>
          <w:szCs w:val="20"/>
        </w:rPr>
        <w:t xml:space="preserve"> </w:t>
      </w:r>
      <w:r w:rsidR="007C4DCC" w:rsidRPr="00E35276">
        <w:rPr>
          <w:i/>
          <w:sz w:val="20"/>
          <w:szCs w:val="20"/>
        </w:rPr>
        <w:t>При близкородственном скрещивании часто наблюдается</w:t>
      </w:r>
      <w:r w:rsidR="00E35276">
        <w:rPr>
          <w:sz w:val="20"/>
          <w:szCs w:val="20"/>
        </w:rPr>
        <w:t>:</w:t>
      </w:r>
    </w:p>
    <w:p w:rsidR="007C4DCC" w:rsidRPr="001F7890" w:rsidRDefault="007C4DCC" w:rsidP="006658CE">
      <w:pPr>
        <w:pStyle w:val="a9"/>
        <w:numPr>
          <w:ilvl w:val="0"/>
          <w:numId w:val="5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повышенная жизнеспособность гибридов в сравнении с исхо</w:t>
      </w:r>
      <w:r w:rsidRPr="001F7890">
        <w:rPr>
          <w:sz w:val="20"/>
          <w:szCs w:val="20"/>
        </w:rPr>
        <w:t>д</w:t>
      </w:r>
      <w:r w:rsidRPr="001F7890">
        <w:rPr>
          <w:sz w:val="20"/>
          <w:szCs w:val="20"/>
        </w:rPr>
        <w:t>ными родительскими формами;</w:t>
      </w:r>
    </w:p>
    <w:p w:rsidR="007C4DCC" w:rsidRPr="001F7890" w:rsidRDefault="007C4DCC" w:rsidP="006658CE">
      <w:pPr>
        <w:pStyle w:val="ad"/>
        <w:numPr>
          <w:ilvl w:val="0"/>
          <w:numId w:val="57"/>
        </w:numPr>
        <w:tabs>
          <w:tab w:val="left" w:pos="482"/>
        </w:tabs>
        <w:spacing w:after="0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ослабление организмов, их постепенное вырождение;</w:t>
      </w:r>
    </w:p>
    <w:p w:rsidR="007C4DCC" w:rsidRPr="001F7890" w:rsidRDefault="007C4DCC" w:rsidP="006658CE">
      <w:pPr>
        <w:pStyle w:val="a9"/>
        <w:numPr>
          <w:ilvl w:val="0"/>
          <w:numId w:val="5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автополиплоидия;</w:t>
      </w:r>
    </w:p>
    <w:p w:rsidR="007C4DCC" w:rsidRPr="001F7890" w:rsidRDefault="007C4DCC" w:rsidP="006658CE">
      <w:pPr>
        <w:pStyle w:val="a9"/>
        <w:numPr>
          <w:ilvl w:val="0"/>
          <w:numId w:val="5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трансгрессия;</w:t>
      </w:r>
    </w:p>
    <w:p w:rsidR="007C4DCC" w:rsidRPr="001F7890" w:rsidRDefault="007C4DCC" w:rsidP="006658CE">
      <w:pPr>
        <w:pStyle w:val="a9"/>
        <w:numPr>
          <w:ilvl w:val="0"/>
          <w:numId w:val="57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панмиксия.</w:t>
      </w:r>
    </w:p>
    <w:p w:rsidR="007C4DCC" w:rsidRPr="001F7890" w:rsidRDefault="00A30A33" w:rsidP="006658CE">
      <w:pPr>
        <w:pStyle w:val="Style2"/>
        <w:widowControl/>
        <w:tabs>
          <w:tab w:val="left" w:pos="567"/>
        </w:tabs>
        <w:ind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1</w:t>
      </w:r>
      <w:r w:rsidR="001A381F" w:rsidRPr="001F7890">
        <w:rPr>
          <w:rStyle w:val="FontStyle39"/>
          <w:rFonts w:ascii="Times New Roman" w:hAnsi="Times New Roman" w:cs="Times New Roman"/>
          <w:sz w:val="20"/>
          <w:szCs w:val="20"/>
        </w:rPr>
        <w:t>38</w:t>
      </w:r>
      <w:r w:rsidR="007C4DCC" w:rsidRPr="001F7890">
        <w:rPr>
          <w:rStyle w:val="FontStyle39"/>
          <w:rFonts w:ascii="Times New Roman" w:hAnsi="Times New Roman" w:cs="Times New Roman"/>
          <w:sz w:val="20"/>
          <w:szCs w:val="20"/>
        </w:rPr>
        <w:t xml:space="preserve">. </w:t>
      </w:r>
      <w:r w:rsidR="007C4DCC" w:rsidRPr="00E35276">
        <w:rPr>
          <w:rStyle w:val="FontStyle39"/>
          <w:rFonts w:ascii="Times New Roman" w:hAnsi="Times New Roman" w:cs="Times New Roman"/>
          <w:i/>
          <w:sz w:val="20"/>
          <w:szCs w:val="20"/>
        </w:rPr>
        <w:t>Инбридинг (инцухт) характеризуется</w:t>
      </w:r>
      <w:r w:rsidR="00E35276">
        <w:rPr>
          <w:sz w:val="20"/>
          <w:szCs w:val="20"/>
        </w:rPr>
        <w:t>:</w:t>
      </w:r>
    </w:p>
    <w:p w:rsidR="007C4DCC" w:rsidRPr="001F7890" w:rsidRDefault="007C4DCC" w:rsidP="006658CE">
      <w:pPr>
        <w:pStyle w:val="Style2"/>
        <w:widowControl/>
        <w:numPr>
          <w:ilvl w:val="0"/>
          <w:numId w:val="72"/>
        </w:numPr>
        <w:tabs>
          <w:tab w:val="left" w:pos="482"/>
        </w:tabs>
        <w:ind w:left="0"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низкой завязываемостью семян;</w:t>
      </w:r>
    </w:p>
    <w:p w:rsidR="007C4DCC" w:rsidRPr="001F7890" w:rsidRDefault="007C4DCC" w:rsidP="006658CE">
      <w:pPr>
        <w:pStyle w:val="Style2"/>
        <w:widowControl/>
        <w:numPr>
          <w:ilvl w:val="0"/>
          <w:numId w:val="72"/>
        </w:numPr>
        <w:tabs>
          <w:tab w:val="left" w:pos="482"/>
        </w:tabs>
        <w:ind w:left="0"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инбредной депрессией потомства;</w:t>
      </w:r>
    </w:p>
    <w:p w:rsidR="007C4DCC" w:rsidRPr="00E35276" w:rsidRDefault="007C4DCC" w:rsidP="006658CE">
      <w:pPr>
        <w:pStyle w:val="Style2"/>
        <w:widowControl/>
        <w:numPr>
          <w:ilvl w:val="0"/>
          <w:numId w:val="72"/>
        </w:numPr>
        <w:tabs>
          <w:tab w:val="left" w:pos="482"/>
        </w:tabs>
        <w:ind w:left="0"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E35276">
        <w:rPr>
          <w:rStyle w:val="FontStyle39"/>
          <w:rFonts w:ascii="Times New Roman" w:hAnsi="Times New Roman" w:cs="Times New Roman"/>
          <w:sz w:val="20"/>
          <w:szCs w:val="20"/>
        </w:rPr>
        <w:t>дифференциацией исходной популяции на четко различимые л</w:t>
      </w:r>
      <w:r w:rsidRPr="00E35276">
        <w:rPr>
          <w:rStyle w:val="FontStyle39"/>
          <w:rFonts w:ascii="Times New Roman" w:hAnsi="Times New Roman" w:cs="Times New Roman"/>
          <w:sz w:val="20"/>
          <w:szCs w:val="20"/>
        </w:rPr>
        <w:t>и</w:t>
      </w:r>
      <w:r w:rsidRPr="00E35276">
        <w:rPr>
          <w:rStyle w:val="FontStyle39"/>
          <w:rFonts w:ascii="Times New Roman" w:hAnsi="Times New Roman" w:cs="Times New Roman"/>
          <w:sz w:val="20"/>
          <w:szCs w:val="20"/>
        </w:rPr>
        <w:t>нии;</w:t>
      </w:r>
    </w:p>
    <w:p w:rsidR="007C4DCC" w:rsidRPr="001F7890" w:rsidRDefault="007C4DCC" w:rsidP="006658CE">
      <w:pPr>
        <w:pStyle w:val="Style2"/>
        <w:widowControl/>
        <w:numPr>
          <w:ilvl w:val="0"/>
          <w:numId w:val="72"/>
        </w:numPr>
        <w:tabs>
          <w:tab w:val="left" w:pos="482"/>
        </w:tabs>
        <w:ind w:left="0"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однородностью растений в пределах одной инбредной линии;</w:t>
      </w:r>
    </w:p>
    <w:p w:rsidR="007C4DCC" w:rsidRPr="001F7890" w:rsidRDefault="007C4DCC" w:rsidP="006658CE">
      <w:pPr>
        <w:pStyle w:val="Style2"/>
        <w:widowControl/>
        <w:numPr>
          <w:ilvl w:val="0"/>
          <w:numId w:val="72"/>
        </w:numPr>
        <w:tabs>
          <w:tab w:val="left" w:pos="482"/>
        </w:tabs>
        <w:ind w:left="0" w:firstLine="284"/>
        <w:jc w:val="both"/>
        <w:rPr>
          <w:rStyle w:val="FontStyle39"/>
          <w:rFonts w:ascii="Times New Roman" w:hAnsi="Times New Roman" w:cs="Times New Roman"/>
          <w:sz w:val="20"/>
          <w:szCs w:val="20"/>
        </w:rPr>
      </w:pPr>
      <w:r w:rsidRPr="001F7890">
        <w:rPr>
          <w:rStyle w:val="FontStyle39"/>
          <w:rFonts w:ascii="Times New Roman" w:hAnsi="Times New Roman" w:cs="Times New Roman"/>
          <w:sz w:val="20"/>
          <w:szCs w:val="20"/>
        </w:rPr>
        <w:t>всеми перечисленными особенностями.</w:t>
      </w:r>
    </w:p>
    <w:p w:rsidR="007C4DCC" w:rsidRPr="001F7890" w:rsidRDefault="00A30A33" w:rsidP="006658CE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1</w:t>
      </w:r>
      <w:r w:rsidR="001A381F" w:rsidRPr="001F7890">
        <w:rPr>
          <w:sz w:val="20"/>
          <w:szCs w:val="20"/>
        </w:rPr>
        <w:t>39</w:t>
      </w:r>
      <w:r w:rsidR="007C4DCC" w:rsidRPr="001F7890">
        <w:rPr>
          <w:sz w:val="20"/>
          <w:szCs w:val="20"/>
        </w:rPr>
        <w:t xml:space="preserve">. </w:t>
      </w:r>
      <w:r w:rsidR="00E35276" w:rsidRPr="00E35276">
        <w:rPr>
          <w:i/>
          <w:sz w:val="20"/>
          <w:szCs w:val="20"/>
        </w:rPr>
        <w:t>Укажите, н</w:t>
      </w:r>
      <w:r w:rsidR="007C4DCC" w:rsidRPr="00E35276">
        <w:rPr>
          <w:i/>
          <w:sz w:val="20"/>
          <w:szCs w:val="20"/>
        </w:rPr>
        <w:t>а сколько инбредных линий можно разложить п</w:t>
      </w:r>
      <w:r w:rsidR="007C4DCC" w:rsidRPr="00E35276">
        <w:rPr>
          <w:i/>
          <w:sz w:val="20"/>
          <w:szCs w:val="20"/>
        </w:rPr>
        <w:t>о</w:t>
      </w:r>
      <w:r w:rsidR="007C4DCC" w:rsidRPr="00E35276">
        <w:rPr>
          <w:i/>
          <w:sz w:val="20"/>
          <w:szCs w:val="20"/>
        </w:rPr>
        <w:t>пуляцию с генотипом Аа</w:t>
      </w:r>
      <w:proofErr w:type="gramStart"/>
      <w:r w:rsidR="007C4DCC" w:rsidRPr="00E35276">
        <w:rPr>
          <w:i/>
          <w:sz w:val="20"/>
          <w:szCs w:val="20"/>
          <w:lang w:val="en-US"/>
        </w:rPr>
        <w:t>Bb</w:t>
      </w:r>
      <w:proofErr w:type="gramEnd"/>
      <w:r w:rsidR="007C4DCC" w:rsidRPr="00E35276">
        <w:rPr>
          <w:i/>
          <w:sz w:val="20"/>
          <w:szCs w:val="20"/>
        </w:rPr>
        <w:t>Сс</w:t>
      </w:r>
      <w:r w:rsidR="00E35276">
        <w:rPr>
          <w:sz w:val="20"/>
          <w:szCs w:val="20"/>
        </w:rPr>
        <w:t>:</w:t>
      </w:r>
    </w:p>
    <w:p w:rsidR="007C4DCC" w:rsidRPr="001F7890" w:rsidRDefault="007C4DCC" w:rsidP="006658CE">
      <w:pPr>
        <w:pStyle w:val="a9"/>
        <w:numPr>
          <w:ilvl w:val="0"/>
          <w:numId w:val="41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одну;</w:t>
      </w:r>
    </w:p>
    <w:p w:rsidR="007C4DCC" w:rsidRPr="001F7890" w:rsidRDefault="007C4DCC" w:rsidP="006658CE">
      <w:pPr>
        <w:pStyle w:val="a9"/>
        <w:numPr>
          <w:ilvl w:val="0"/>
          <w:numId w:val="41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две;</w:t>
      </w:r>
    </w:p>
    <w:p w:rsidR="007C4DCC" w:rsidRPr="001F7890" w:rsidRDefault="007C4DCC" w:rsidP="006658CE">
      <w:pPr>
        <w:pStyle w:val="a9"/>
        <w:numPr>
          <w:ilvl w:val="0"/>
          <w:numId w:val="41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четыре;</w:t>
      </w:r>
    </w:p>
    <w:p w:rsidR="007C4DCC" w:rsidRPr="001F7890" w:rsidRDefault="006E4222" w:rsidP="006658CE">
      <w:pPr>
        <w:pStyle w:val="a9"/>
        <w:numPr>
          <w:ilvl w:val="0"/>
          <w:numId w:val="41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восемь;</w:t>
      </w:r>
    </w:p>
    <w:p w:rsidR="007C4DCC" w:rsidRPr="001F7890" w:rsidRDefault="007C4DCC" w:rsidP="006658CE">
      <w:pPr>
        <w:pStyle w:val="a9"/>
        <w:numPr>
          <w:ilvl w:val="0"/>
          <w:numId w:val="41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шестнадцать.</w:t>
      </w:r>
    </w:p>
    <w:p w:rsidR="007C4DCC" w:rsidRPr="001F7890" w:rsidRDefault="00A30A33" w:rsidP="006658CE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1</w:t>
      </w:r>
      <w:r w:rsidR="006E4222" w:rsidRPr="001F7890">
        <w:rPr>
          <w:sz w:val="20"/>
          <w:szCs w:val="20"/>
        </w:rPr>
        <w:t>4</w:t>
      </w:r>
      <w:r w:rsidR="001A381F" w:rsidRPr="001F7890">
        <w:rPr>
          <w:sz w:val="20"/>
          <w:szCs w:val="20"/>
        </w:rPr>
        <w:t>0</w:t>
      </w:r>
      <w:r w:rsidR="007C4DCC" w:rsidRPr="001F7890">
        <w:rPr>
          <w:sz w:val="20"/>
          <w:szCs w:val="20"/>
        </w:rPr>
        <w:t xml:space="preserve">. </w:t>
      </w:r>
      <w:r w:rsidR="00E35276" w:rsidRPr="00E35276">
        <w:rPr>
          <w:i/>
          <w:sz w:val="20"/>
          <w:szCs w:val="20"/>
        </w:rPr>
        <w:t>Укажите, в</w:t>
      </w:r>
      <w:r w:rsidR="007C4DCC" w:rsidRPr="00E35276">
        <w:rPr>
          <w:i/>
          <w:sz w:val="20"/>
          <w:szCs w:val="20"/>
        </w:rPr>
        <w:t xml:space="preserve"> каком поколении наступает инбредный минимум</w:t>
      </w:r>
      <w:r w:rsidR="00E35276">
        <w:rPr>
          <w:sz w:val="20"/>
          <w:szCs w:val="20"/>
        </w:rPr>
        <w:t>:</w:t>
      </w:r>
    </w:p>
    <w:p w:rsidR="007C4DCC" w:rsidRPr="001F7890" w:rsidRDefault="007C4DCC" w:rsidP="006658CE">
      <w:pPr>
        <w:pStyle w:val="a9"/>
        <w:numPr>
          <w:ilvl w:val="0"/>
          <w:numId w:val="7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proofErr w:type="gramStart"/>
      <w:r w:rsidRPr="001F7890">
        <w:rPr>
          <w:sz w:val="20"/>
          <w:szCs w:val="20"/>
        </w:rPr>
        <w:t>первом</w:t>
      </w:r>
      <w:proofErr w:type="gramEnd"/>
      <w:r w:rsidRPr="001F7890">
        <w:rPr>
          <w:sz w:val="20"/>
          <w:szCs w:val="20"/>
        </w:rPr>
        <w:t>;</w:t>
      </w:r>
    </w:p>
    <w:p w:rsidR="007C4DCC" w:rsidRPr="001F7890" w:rsidRDefault="007C4DCC" w:rsidP="006658CE">
      <w:pPr>
        <w:pStyle w:val="a9"/>
        <w:numPr>
          <w:ilvl w:val="0"/>
          <w:numId w:val="7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proofErr w:type="gramStart"/>
      <w:r w:rsidRPr="001F7890">
        <w:rPr>
          <w:sz w:val="20"/>
          <w:szCs w:val="20"/>
        </w:rPr>
        <w:t>втором</w:t>
      </w:r>
      <w:proofErr w:type="gramEnd"/>
      <w:r w:rsidRPr="001F7890">
        <w:rPr>
          <w:sz w:val="20"/>
          <w:szCs w:val="20"/>
        </w:rPr>
        <w:t>;</w:t>
      </w:r>
    </w:p>
    <w:p w:rsidR="007C4DCC" w:rsidRPr="001F7890" w:rsidRDefault="007C4DCC" w:rsidP="006658CE">
      <w:pPr>
        <w:pStyle w:val="a9"/>
        <w:numPr>
          <w:ilvl w:val="0"/>
          <w:numId w:val="7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proofErr w:type="gramStart"/>
      <w:r w:rsidRPr="001F7890">
        <w:rPr>
          <w:sz w:val="20"/>
          <w:szCs w:val="20"/>
        </w:rPr>
        <w:t>третьем</w:t>
      </w:r>
      <w:proofErr w:type="gramEnd"/>
      <w:r w:rsidRPr="001F7890">
        <w:rPr>
          <w:sz w:val="20"/>
          <w:szCs w:val="20"/>
        </w:rPr>
        <w:t>;</w:t>
      </w:r>
    </w:p>
    <w:p w:rsidR="007C4DCC" w:rsidRPr="001F7890" w:rsidRDefault="006E4222" w:rsidP="006658CE">
      <w:pPr>
        <w:pStyle w:val="a9"/>
        <w:numPr>
          <w:ilvl w:val="0"/>
          <w:numId w:val="7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proofErr w:type="gramStart"/>
      <w:r w:rsidRPr="001F7890">
        <w:rPr>
          <w:sz w:val="20"/>
          <w:szCs w:val="20"/>
        </w:rPr>
        <w:t>пятом</w:t>
      </w:r>
      <w:proofErr w:type="gramEnd"/>
      <w:r w:rsidR="00E35276">
        <w:rPr>
          <w:sz w:val="20"/>
          <w:szCs w:val="20"/>
        </w:rPr>
        <w:t xml:space="preserve"> </w:t>
      </w:r>
      <w:r w:rsidRPr="001F7890">
        <w:rPr>
          <w:sz w:val="20"/>
          <w:szCs w:val="20"/>
        </w:rPr>
        <w:t>−</w:t>
      </w:r>
      <w:r w:rsidR="00E35276">
        <w:rPr>
          <w:sz w:val="20"/>
          <w:szCs w:val="20"/>
        </w:rPr>
        <w:t xml:space="preserve"> </w:t>
      </w:r>
      <w:r w:rsidRPr="001F7890">
        <w:rPr>
          <w:sz w:val="20"/>
          <w:szCs w:val="20"/>
        </w:rPr>
        <w:t>седьмом;</w:t>
      </w:r>
    </w:p>
    <w:p w:rsidR="007C4DCC" w:rsidRPr="001F7890" w:rsidRDefault="007C4DCC" w:rsidP="006658CE">
      <w:pPr>
        <w:pStyle w:val="a9"/>
        <w:numPr>
          <w:ilvl w:val="0"/>
          <w:numId w:val="7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proofErr w:type="gramStart"/>
      <w:r w:rsidRPr="001F7890">
        <w:rPr>
          <w:sz w:val="20"/>
          <w:szCs w:val="20"/>
        </w:rPr>
        <w:t>девятом</w:t>
      </w:r>
      <w:proofErr w:type="gramEnd"/>
      <w:r w:rsidR="00E35276">
        <w:rPr>
          <w:sz w:val="20"/>
          <w:szCs w:val="20"/>
        </w:rPr>
        <w:t xml:space="preserve"> </w:t>
      </w:r>
      <w:r w:rsidRPr="001F7890">
        <w:rPr>
          <w:sz w:val="20"/>
          <w:szCs w:val="20"/>
        </w:rPr>
        <w:t>−</w:t>
      </w:r>
      <w:r w:rsidR="00E35276">
        <w:rPr>
          <w:sz w:val="20"/>
          <w:szCs w:val="20"/>
        </w:rPr>
        <w:t xml:space="preserve"> </w:t>
      </w:r>
      <w:r w:rsidRPr="001F7890">
        <w:rPr>
          <w:sz w:val="20"/>
          <w:szCs w:val="20"/>
        </w:rPr>
        <w:t>десятом.</w:t>
      </w:r>
    </w:p>
    <w:p w:rsidR="007C4DCC" w:rsidRPr="001F7890" w:rsidRDefault="00A30A33" w:rsidP="006658CE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1</w:t>
      </w:r>
      <w:r w:rsidR="006E4222" w:rsidRPr="001F7890">
        <w:rPr>
          <w:sz w:val="20"/>
          <w:szCs w:val="20"/>
        </w:rPr>
        <w:t>4</w:t>
      </w:r>
      <w:r w:rsidR="001A381F" w:rsidRPr="001F7890">
        <w:rPr>
          <w:sz w:val="20"/>
          <w:szCs w:val="20"/>
        </w:rPr>
        <w:t>1</w:t>
      </w:r>
      <w:r w:rsidR="007C4DCC" w:rsidRPr="001F7890">
        <w:rPr>
          <w:sz w:val="20"/>
          <w:szCs w:val="20"/>
        </w:rPr>
        <w:t xml:space="preserve">. </w:t>
      </w:r>
      <w:r w:rsidR="007C4DCC" w:rsidRPr="00E35276">
        <w:rPr>
          <w:i/>
          <w:sz w:val="20"/>
          <w:szCs w:val="20"/>
        </w:rPr>
        <w:t>Явление повышенной жизнеспособности и продуктивности гибридов первого поколения по сравнению с обеими родительскими формами называется</w:t>
      </w:r>
      <w:r w:rsidR="00E35276">
        <w:rPr>
          <w:sz w:val="20"/>
          <w:szCs w:val="20"/>
        </w:rPr>
        <w:t>:</w:t>
      </w:r>
    </w:p>
    <w:p w:rsidR="007C4DCC" w:rsidRPr="001F7890" w:rsidRDefault="007C4DCC" w:rsidP="006658CE">
      <w:pPr>
        <w:pStyle w:val="a9"/>
        <w:numPr>
          <w:ilvl w:val="0"/>
          <w:numId w:val="5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спонтанным мутагенезом;</w:t>
      </w:r>
    </w:p>
    <w:p w:rsidR="007C4DCC" w:rsidRPr="001F7890" w:rsidRDefault="006E4222" w:rsidP="006658CE">
      <w:pPr>
        <w:pStyle w:val="ad"/>
        <w:numPr>
          <w:ilvl w:val="0"/>
          <w:numId w:val="58"/>
        </w:numPr>
        <w:tabs>
          <w:tab w:val="left" w:pos="482"/>
        </w:tabs>
        <w:spacing w:after="0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гетерозисом;</w:t>
      </w:r>
    </w:p>
    <w:p w:rsidR="007C4DCC" w:rsidRPr="001F7890" w:rsidRDefault="007C4DCC" w:rsidP="006658CE">
      <w:pPr>
        <w:pStyle w:val="a9"/>
        <w:numPr>
          <w:ilvl w:val="0"/>
          <w:numId w:val="5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гетероплоидией;</w:t>
      </w:r>
    </w:p>
    <w:p w:rsidR="007C4DCC" w:rsidRPr="001F7890" w:rsidRDefault="007C4DCC" w:rsidP="006658CE">
      <w:pPr>
        <w:pStyle w:val="a9"/>
        <w:numPr>
          <w:ilvl w:val="0"/>
          <w:numId w:val="5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доминированием;</w:t>
      </w:r>
    </w:p>
    <w:p w:rsidR="007C4DCC" w:rsidRPr="001F7890" w:rsidRDefault="007C4DCC" w:rsidP="006658CE">
      <w:pPr>
        <w:pStyle w:val="a9"/>
        <w:numPr>
          <w:ilvl w:val="0"/>
          <w:numId w:val="58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кодоминированием.</w:t>
      </w:r>
    </w:p>
    <w:p w:rsidR="007C4DCC" w:rsidRPr="00971436" w:rsidRDefault="00A30A33" w:rsidP="006658CE">
      <w:pPr>
        <w:pStyle w:val="21"/>
        <w:tabs>
          <w:tab w:val="left" w:pos="567"/>
        </w:tabs>
        <w:ind w:firstLine="284"/>
        <w:jc w:val="both"/>
        <w:rPr>
          <w:spacing w:val="-4"/>
          <w:sz w:val="20"/>
        </w:rPr>
      </w:pPr>
      <w:r w:rsidRPr="00971436">
        <w:rPr>
          <w:spacing w:val="-4"/>
          <w:sz w:val="20"/>
        </w:rPr>
        <w:t>1</w:t>
      </w:r>
      <w:r w:rsidR="006E4222" w:rsidRPr="00971436">
        <w:rPr>
          <w:spacing w:val="-4"/>
          <w:sz w:val="20"/>
        </w:rPr>
        <w:t>4</w:t>
      </w:r>
      <w:r w:rsidR="001A381F" w:rsidRPr="00971436">
        <w:rPr>
          <w:spacing w:val="-4"/>
          <w:sz w:val="20"/>
        </w:rPr>
        <w:t>2</w:t>
      </w:r>
      <w:r w:rsidR="007C4DCC" w:rsidRPr="00971436">
        <w:rPr>
          <w:spacing w:val="-4"/>
          <w:sz w:val="20"/>
        </w:rPr>
        <w:t xml:space="preserve">. </w:t>
      </w:r>
      <w:r w:rsidR="007C4DCC" w:rsidRPr="00971436">
        <w:rPr>
          <w:i/>
          <w:spacing w:val="-4"/>
          <w:sz w:val="20"/>
        </w:rPr>
        <w:t>Гетерозис у растений можно подразделить на следующие типы</w:t>
      </w:r>
      <w:r w:rsidR="007C4DCC" w:rsidRPr="00971436">
        <w:rPr>
          <w:spacing w:val="-4"/>
          <w:sz w:val="20"/>
        </w:rPr>
        <w:t>:</w:t>
      </w:r>
    </w:p>
    <w:p w:rsidR="007C4DCC" w:rsidRPr="001F7890" w:rsidRDefault="007C4DCC" w:rsidP="006658CE">
      <w:pPr>
        <w:pStyle w:val="a9"/>
        <w:numPr>
          <w:ilvl w:val="0"/>
          <w:numId w:val="5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репродуктивный и генеративный;</w:t>
      </w:r>
    </w:p>
    <w:p w:rsidR="007C4DCC" w:rsidRPr="001F7890" w:rsidRDefault="007C4DCC" w:rsidP="006658CE">
      <w:pPr>
        <w:pStyle w:val="a9"/>
        <w:numPr>
          <w:ilvl w:val="0"/>
          <w:numId w:val="5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комбинативный и адаптивный;</w:t>
      </w:r>
    </w:p>
    <w:p w:rsidR="007C4DCC" w:rsidRPr="001F7890" w:rsidRDefault="007C4DCC" w:rsidP="006658CE">
      <w:pPr>
        <w:pStyle w:val="ad"/>
        <w:numPr>
          <w:ilvl w:val="0"/>
          <w:numId w:val="59"/>
        </w:numPr>
        <w:tabs>
          <w:tab w:val="left" w:pos="482"/>
        </w:tabs>
        <w:spacing w:after="0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соматический, </w:t>
      </w:r>
      <w:r w:rsidR="006E4222" w:rsidRPr="001F7890">
        <w:rPr>
          <w:sz w:val="20"/>
          <w:szCs w:val="20"/>
        </w:rPr>
        <w:t>репродуктивный и адаптивный;</w:t>
      </w:r>
    </w:p>
    <w:p w:rsidR="007C4DCC" w:rsidRPr="001F7890" w:rsidRDefault="007C4DCC" w:rsidP="006658CE">
      <w:pPr>
        <w:pStyle w:val="a9"/>
        <w:numPr>
          <w:ilvl w:val="0"/>
          <w:numId w:val="5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lastRenderedPageBreak/>
        <w:t>соматический и вегетативный;</w:t>
      </w:r>
    </w:p>
    <w:p w:rsidR="007C4DCC" w:rsidRPr="001F7890" w:rsidRDefault="007C4DCC" w:rsidP="006658CE">
      <w:pPr>
        <w:pStyle w:val="a9"/>
        <w:numPr>
          <w:ilvl w:val="0"/>
          <w:numId w:val="59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генеративный и вегетативный.</w:t>
      </w:r>
    </w:p>
    <w:p w:rsidR="007C4DCC" w:rsidRPr="001F7890" w:rsidRDefault="00A30A33" w:rsidP="006658CE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1</w:t>
      </w:r>
      <w:r w:rsidR="006E4222" w:rsidRPr="001F7890">
        <w:rPr>
          <w:sz w:val="20"/>
          <w:szCs w:val="20"/>
        </w:rPr>
        <w:t>4</w:t>
      </w:r>
      <w:r w:rsidR="001A381F" w:rsidRPr="001F7890">
        <w:rPr>
          <w:sz w:val="20"/>
          <w:szCs w:val="20"/>
        </w:rPr>
        <w:t>3</w:t>
      </w:r>
      <w:r w:rsidR="007C4DCC" w:rsidRPr="001F7890">
        <w:rPr>
          <w:sz w:val="20"/>
          <w:szCs w:val="20"/>
        </w:rPr>
        <w:t xml:space="preserve">. </w:t>
      </w:r>
      <w:r w:rsidR="007C4DCC" w:rsidRPr="00971436">
        <w:rPr>
          <w:i/>
          <w:sz w:val="20"/>
          <w:szCs w:val="20"/>
        </w:rPr>
        <w:t>При определении гетерозисного эффекта у гибридов первого поколения рассчитывают гетерозис</w:t>
      </w:r>
      <w:r w:rsidR="00971436">
        <w:rPr>
          <w:sz w:val="20"/>
          <w:szCs w:val="20"/>
        </w:rPr>
        <w:t>:</w:t>
      </w:r>
    </w:p>
    <w:p w:rsidR="007C4DCC" w:rsidRPr="001F7890" w:rsidRDefault="007C4DCC" w:rsidP="006658CE">
      <w:pPr>
        <w:pStyle w:val="ad"/>
        <w:numPr>
          <w:ilvl w:val="0"/>
          <w:numId w:val="60"/>
        </w:numPr>
        <w:tabs>
          <w:tab w:val="left" w:pos="482"/>
        </w:tabs>
        <w:spacing w:after="0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истинный, гипотетический и кон</w:t>
      </w:r>
      <w:r w:rsidR="006E4222" w:rsidRPr="001F7890">
        <w:rPr>
          <w:sz w:val="20"/>
          <w:szCs w:val="20"/>
        </w:rPr>
        <w:t>курсный;</w:t>
      </w:r>
    </w:p>
    <w:p w:rsidR="007C4DCC" w:rsidRPr="001F7890" w:rsidRDefault="007C4DCC" w:rsidP="006658CE">
      <w:pPr>
        <w:pStyle w:val="a9"/>
        <w:numPr>
          <w:ilvl w:val="0"/>
          <w:numId w:val="6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селекционный, адаптивный и конкурсный;</w:t>
      </w:r>
    </w:p>
    <w:p w:rsidR="007C4DCC" w:rsidRPr="001F7890" w:rsidRDefault="007C4DCC" w:rsidP="006658CE">
      <w:pPr>
        <w:pStyle w:val="a9"/>
        <w:numPr>
          <w:ilvl w:val="0"/>
          <w:numId w:val="6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генеративный, анеуплоидный, контрольный;</w:t>
      </w:r>
    </w:p>
    <w:p w:rsidR="007C4DCC" w:rsidRPr="001F7890" w:rsidRDefault="007C4DCC" w:rsidP="006658CE">
      <w:pPr>
        <w:pStyle w:val="a9"/>
        <w:numPr>
          <w:ilvl w:val="0"/>
          <w:numId w:val="6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коллекционный, контрольный и конкурсный;</w:t>
      </w:r>
    </w:p>
    <w:p w:rsidR="007C4DCC" w:rsidRPr="001F7890" w:rsidRDefault="007C4DCC" w:rsidP="006658CE">
      <w:pPr>
        <w:pStyle w:val="a9"/>
        <w:numPr>
          <w:ilvl w:val="0"/>
          <w:numId w:val="60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постоянный и переменный.</w:t>
      </w:r>
    </w:p>
    <w:p w:rsidR="007C4DCC" w:rsidRPr="001F7890" w:rsidRDefault="00A30A33" w:rsidP="006658CE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1</w:t>
      </w:r>
      <w:r w:rsidR="001A381F" w:rsidRPr="001F7890">
        <w:rPr>
          <w:sz w:val="20"/>
          <w:szCs w:val="20"/>
        </w:rPr>
        <w:t>44</w:t>
      </w:r>
      <w:r w:rsidR="007C4DCC" w:rsidRPr="001F7890">
        <w:rPr>
          <w:sz w:val="20"/>
          <w:szCs w:val="20"/>
        </w:rPr>
        <w:t xml:space="preserve">. </w:t>
      </w:r>
      <w:r w:rsidR="007C4DCC" w:rsidRPr="00971436">
        <w:rPr>
          <w:i/>
          <w:sz w:val="20"/>
          <w:szCs w:val="20"/>
        </w:rPr>
        <w:t>Под популяцией понимается совокупность</w:t>
      </w:r>
      <w:r w:rsidR="00971436">
        <w:rPr>
          <w:sz w:val="20"/>
          <w:szCs w:val="20"/>
        </w:rPr>
        <w:t>:</w:t>
      </w:r>
    </w:p>
    <w:p w:rsidR="007C4DCC" w:rsidRPr="001F7890" w:rsidRDefault="007C4DCC" w:rsidP="006658CE">
      <w:pPr>
        <w:pStyle w:val="a9"/>
        <w:numPr>
          <w:ilvl w:val="0"/>
          <w:numId w:val="6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живых организмов, приспособленных к совместному обитанию на одной территории;</w:t>
      </w:r>
    </w:p>
    <w:p w:rsidR="007C4DCC" w:rsidRPr="001F7890" w:rsidRDefault="007C4DCC" w:rsidP="006658CE">
      <w:pPr>
        <w:pStyle w:val="ad"/>
        <w:numPr>
          <w:ilvl w:val="0"/>
          <w:numId w:val="61"/>
        </w:numPr>
        <w:tabs>
          <w:tab w:val="left" w:pos="482"/>
        </w:tabs>
        <w:spacing w:after="0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свободно скрещивающихся особей одного вида, обладающих общим генофондом и занимающих опреде</w:t>
      </w:r>
      <w:r w:rsidR="006E4222" w:rsidRPr="001F7890">
        <w:rPr>
          <w:sz w:val="20"/>
          <w:szCs w:val="20"/>
        </w:rPr>
        <w:t>ленный ареал;</w:t>
      </w:r>
    </w:p>
    <w:p w:rsidR="007C4DCC" w:rsidRPr="001F7890" w:rsidRDefault="007C4DCC" w:rsidP="006658CE">
      <w:pPr>
        <w:pStyle w:val="a9"/>
        <w:numPr>
          <w:ilvl w:val="0"/>
          <w:numId w:val="6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особей разных видов, сходных по способу питания, прожива</w:t>
      </w:r>
      <w:r w:rsidRPr="001F7890">
        <w:rPr>
          <w:sz w:val="20"/>
          <w:szCs w:val="20"/>
        </w:rPr>
        <w:t>ю</w:t>
      </w:r>
      <w:r w:rsidRPr="001F7890">
        <w:rPr>
          <w:sz w:val="20"/>
          <w:szCs w:val="20"/>
        </w:rPr>
        <w:t>щих на некоторой территории;</w:t>
      </w:r>
    </w:p>
    <w:p w:rsidR="007C4DCC" w:rsidRPr="001F7890" w:rsidRDefault="007C4DCC" w:rsidP="006658CE">
      <w:pPr>
        <w:pStyle w:val="a9"/>
        <w:numPr>
          <w:ilvl w:val="0"/>
          <w:numId w:val="6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особей одного вида, изолированных особями другого вида всеми формами изоляции;</w:t>
      </w:r>
    </w:p>
    <w:p w:rsidR="007C4DCC" w:rsidRPr="001F7890" w:rsidRDefault="007C4DCC" w:rsidP="006658CE">
      <w:pPr>
        <w:pStyle w:val="a9"/>
        <w:numPr>
          <w:ilvl w:val="0"/>
          <w:numId w:val="61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особей одного вида, проживающих на разных континентах.</w:t>
      </w:r>
    </w:p>
    <w:p w:rsidR="007C4DCC" w:rsidRPr="001F7890" w:rsidRDefault="00A30A33" w:rsidP="006658CE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1</w:t>
      </w:r>
      <w:r w:rsidR="001A381F" w:rsidRPr="001F7890">
        <w:rPr>
          <w:sz w:val="20"/>
          <w:szCs w:val="20"/>
        </w:rPr>
        <w:t>45</w:t>
      </w:r>
      <w:r w:rsidR="007C4DCC" w:rsidRPr="001F7890">
        <w:rPr>
          <w:sz w:val="20"/>
          <w:szCs w:val="20"/>
        </w:rPr>
        <w:t xml:space="preserve">. </w:t>
      </w:r>
      <w:r w:rsidR="007C4DCC" w:rsidRPr="00971436">
        <w:rPr>
          <w:i/>
          <w:sz w:val="20"/>
          <w:szCs w:val="20"/>
        </w:rPr>
        <w:t>Закон Харди</w:t>
      </w:r>
      <w:r w:rsidR="00971436" w:rsidRPr="00971436">
        <w:rPr>
          <w:i/>
          <w:sz w:val="20"/>
          <w:szCs w:val="20"/>
        </w:rPr>
        <w:t xml:space="preserve"> − </w:t>
      </w:r>
      <w:r w:rsidR="007C4DCC" w:rsidRPr="00971436">
        <w:rPr>
          <w:i/>
          <w:sz w:val="20"/>
          <w:szCs w:val="20"/>
        </w:rPr>
        <w:t>Вайнберга применим</w:t>
      </w:r>
      <w:r w:rsidR="00971436">
        <w:rPr>
          <w:sz w:val="20"/>
          <w:szCs w:val="20"/>
        </w:rPr>
        <w:t>:</w:t>
      </w:r>
    </w:p>
    <w:p w:rsidR="007C4DCC" w:rsidRPr="001F7890" w:rsidRDefault="007C4DCC" w:rsidP="006658CE">
      <w:pPr>
        <w:pStyle w:val="a9"/>
        <w:numPr>
          <w:ilvl w:val="0"/>
          <w:numId w:val="6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для любой изолированной популяции;</w:t>
      </w:r>
    </w:p>
    <w:p w:rsidR="007C4DCC" w:rsidRPr="001F7890" w:rsidRDefault="007C4DCC" w:rsidP="006658CE">
      <w:pPr>
        <w:pStyle w:val="a9"/>
        <w:numPr>
          <w:ilvl w:val="0"/>
          <w:numId w:val="6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для любой популяции при отсутствии миграции;</w:t>
      </w:r>
    </w:p>
    <w:p w:rsidR="007C4DCC" w:rsidRPr="001F7890" w:rsidRDefault="007C4DCC" w:rsidP="006658CE">
      <w:pPr>
        <w:pStyle w:val="a9"/>
        <w:numPr>
          <w:ilvl w:val="0"/>
          <w:numId w:val="6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для любой популяции при отсутствии отбора;</w:t>
      </w:r>
    </w:p>
    <w:p w:rsidR="007C4DCC" w:rsidRPr="001F7890" w:rsidRDefault="007C4DCC" w:rsidP="006658CE">
      <w:pPr>
        <w:pStyle w:val="a9"/>
        <w:numPr>
          <w:ilvl w:val="0"/>
          <w:numId w:val="62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для любой популяции при отсутствии мутационного процесса;</w:t>
      </w:r>
    </w:p>
    <w:p w:rsidR="007C4DCC" w:rsidRPr="001F7890" w:rsidRDefault="006E4222" w:rsidP="006658CE">
      <w:pPr>
        <w:pStyle w:val="ad"/>
        <w:numPr>
          <w:ilvl w:val="0"/>
          <w:numId w:val="62"/>
        </w:numPr>
        <w:tabs>
          <w:tab w:val="left" w:pos="482"/>
        </w:tabs>
        <w:spacing w:after="0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для идеальной популяции.</w:t>
      </w:r>
    </w:p>
    <w:p w:rsidR="007C4DCC" w:rsidRPr="001F7890" w:rsidRDefault="00A30A33" w:rsidP="006658CE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1</w:t>
      </w:r>
      <w:r w:rsidR="001A381F" w:rsidRPr="001F7890">
        <w:rPr>
          <w:sz w:val="20"/>
          <w:szCs w:val="20"/>
        </w:rPr>
        <w:t>46</w:t>
      </w:r>
      <w:r w:rsidR="007C4DCC" w:rsidRPr="001F7890">
        <w:rPr>
          <w:sz w:val="20"/>
          <w:szCs w:val="20"/>
        </w:rPr>
        <w:t xml:space="preserve">. </w:t>
      </w:r>
      <w:proofErr w:type="gramStart"/>
      <w:r w:rsidR="007C4DCC" w:rsidRPr="00971436">
        <w:rPr>
          <w:i/>
          <w:sz w:val="20"/>
          <w:szCs w:val="20"/>
          <w:lang w:val="en-US"/>
        </w:rPr>
        <w:t>q</w:t>
      </w:r>
      <w:proofErr w:type="gramEnd"/>
      <w:r w:rsidR="007C4DCC" w:rsidRPr="00971436">
        <w:rPr>
          <w:i/>
          <w:sz w:val="20"/>
          <w:szCs w:val="20"/>
        </w:rPr>
        <w:t>а − это частота встречаемости</w:t>
      </w:r>
      <w:r w:rsidR="00971436">
        <w:rPr>
          <w:sz w:val="20"/>
          <w:szCs w:val="20"/>
        </w:rPr>
        <w:t>:</w:t>
      </w:r>
    </w:p>
    <w:p w:rsidR="007C4DCC" w:rsidRPr="001F7890" w:rsidRDefault="007C4DCC" w:rsidP="006658CE">
      <w:pPr>
        <w:pStyle w:val="a9"/>
        <w:numPr>
          <w:ilvl w:val="0"/>
          <w:numId w:val="38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гамет с </w:t>
      </w:r>
      <w:proofErr w:type="gramStart"/>
      <w:r w:rsidRPr="001F7890">
        <w:rPr>
          <w:sz w:val="20"/>
          <w:szCs w:val="20"/>
        </w:rPr>
        <w:t>доминантным</w:t>
      </w:r>
      <w:proofErr w:type="gramEnd"/>
      <w:r w:rsidRPr="001F7890">
        <w:rPr>
          <w:sz w:val="20"/>
          <w:szCs w:val="20"/>
        </w:rPr>
        <w:t xml:space="preserve"> аллелем;</w:t>
      </w:r>
    </w:p>
    <w:p w:rsidR="007C4DCC" w:rsidRPr="001F7890" w:rsidRDefault="006E4222" w:rsidP="006658CE">
      <w:pPr>
        <w:pStyle w:val="a9"/>
        <w:numPr>
          <w:ilvl w:val="0"/>
          <w:numId w:val="38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гамет с </w:t>
      </w:r>
      <w:proofErr w:type="gramStart"/>
      <w:r w:rsidRPr="001F7890">
        <w:rPr>
          <w:sz w:val="20"/>
          <w:szCs w:val="20"/>
        </w:rPr>
        <w:t>рецессивным</w:t>
      </w:r>
      <w:proofErr w:type="gramEnd"/>
      <w:r w:rsidRPr="001F7890">
        <w:rPr>
          <w:sz w:val="20"/>
          <w:szCs w:val="20"/>
        </w:rPr>
        <w:t xml:space="preserve"> аллелем;</w:t>
      </w:r>
    </w:p>
    <w:p w:rsidR="007C4DCC" w:rsidRPr="001F7890" w:rsidRDefault="007C4DCC" w:rsidP="006658CE">
      <w:pPr>
        <w:pStyle w:val="a9"/>
        <w:numPr>
          <w:ilvl w:val="0"/>
          <w:numId w:val="38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особей с рецессивным генотипом;</w:t>
      </w:r>
    </w:p>
    <w:p w:rsidR="007C4DCC" w:rsidRPr="001F7890" w:rsidRDefault="007C4DCC" w:rsidP="006658CE">
      <w:pPr>
        <w:pStyle w:val="ad"/>
        <w:numPr>
          <w:ilvl w:val="0"/>
          <w:numId w:val="383"/>
        </w:numPr>
        <w:tabs>
          <w:tab w:val="left" w:pos="482"/>
        </w:tabs>
        <w:spacing w:after="0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особей с доминантным генотипом;</w:t>
      </w:r>
    </w:p>
    <w:p w:rsidR="007C4DCC" w:rsidRPr="001F7890" w:rsidRDefault="007C4DCC" w:rsidP="006658CE">
      <w:pPr>
        <w:pStyle w:val="ad"/>
        <w:numPr>
          <w:ilvl w:val="0"/>
          <w:numId w:val="383"/>
        </w:numPr>
        <w:tabs>
          <w:tab w:val="left" w:pos="482"/>
        </w:tabs>
        <w:spacing w:after="0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гетрозиготных особей.</w:t>
      </w:r>
    </w:p>
    <w:p w:rsidR="007C4DCC" w:rsidRPr="001F7890" w:rsidRDefault="00A30A33" w:rsidP="006658CE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1</w:t>
      </w:r>
      <w:r w:rsidR="001A381F" w:rsidRPr="001F7890">
        <w:rPr>
          <w:sz w:val="20"/>
          <w:szCs w:val="20"/>
        </w:rPr>
        <w:t>47</w:t>
      </w:r>
      <w:r w:rsidR="007C4DCC" w:rsidRPr="001F7890">
        <w:rPr>
          <w:sz w:val="20"/>
          <w:szCs w:val="20"/>
        </w:rPr>
        <w:t xml:space="preserve">. </w:t>
      </w:r>
      <w:r w:rsidR="007C4DCC" w:rsidRPr="00971436">
        <w:rPr>
          <w:i/>
          <w:sz w:val="20"/>
          <w:szCs w:val="20"/>
        </w:rPr>
        <w:t>р</w:t>
      </w:r>
      <w:r w:rsidR="007C4DCC" w:rsidRPr="00971436">
        <w:rPr>
          <w:i/>
          <w:sz w:val="20"/>
          <w:szCs w:val="20"/>
          <w:vertAlign w:val="superscript"/>
        </w:rPr>
        <w:t>2</w:t>
      </w:r>
      <w:r w:rsidR="007C4DCC" w:rsidRPr="00971436">
        <w:rPr>
          <w:i/>
          <w:sz w:val="20"/>
          <w:szCs w:val="20"/>
        </w:rPr>
        <w:t>АА − это частота встречаемости</w:t>
      </w:r>
      <w:r w:rsidR="00971436">
        <w:rPr>
          <w:sz w:val="20"/>
          <w:szCs w:val="20"/>
        </w:rPr>
        <w:t>:</w:t>
      </w:r>
    </w:p>
    <w:p w:rsidR="007C4DCC" w:rsidRPr="001F7890" w:rsidRDefault="007C4DCC" w:rsidP="006658CE">
      <w:pPr>
        <w:pStyle w:val="a9"/>
        <w:numPr>
          <w:ilvl w:val="0"/>
          <w:numId w:val="38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гамет с </w:t>
      </w:r>
      <w:proofErr w:type="gramStart"/>
      <w:r w:rsidRPr="001F7890">
        <w:rPr>
          <w:sz w:val="20"/>
          <w:szCs w:val="20"/>
        </w:rPr>
        <w:t>доминантным</w:t>
      </w:r>
      <w:proofErr w:type="gramEnd"/>
      <w:r w:rsidRPr="001F7890">
        <w:rPr>
          <w:sz w:val="20"/>
          <w:szCs w:val="20"/>
        </w:rPr>
        <w:t xml:space="preserve"> аллелем;</w:t>
      </w:r>
    </w:p>
    <w:p w:rsidR="007C4DCC" w:rsidRPr="001F7890" w:rsidRDefault="007C4DCC" w:rsidP="006658CE">
      <w:pPr>
        <w:pStyle w:val="a9"/>
        <w:numPr>
          <w:ilvl w:val="0"/>
          <w:numId w:val="38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 xml:space="preserve">гамет с </w:t>
      </w:r>
      <w:proofErr w:type="gramStart"/>
      <w:r w:rsidRPr="001F7890">
        <w:rPr>
          <w:sz w:val="20"/>
          <w:szCs w:val="20"/>
        </w:rPr>
        <w:t>рецессивным</w:t>
      </w:r>
      <w:proofErr w:type="gramEnd"/>
      <w:r w:rsidRPr="001F7890">
        <w:rPr>
          <w:sz w:val="20"/>
          <w:szCs w:val="20"/>
        </w:rPr>
        <w:t xml:space="preserve"> аллелем;</w:t>
      </w:r>
    </w:p>
    <w:p w:rsidR="007C4DCC" w:rsidRPr="001F7890" w:rsidRDefault="007C4DCC" w:rsidP="006658CE">
      <w:pPr>
        <w:pStyle w:val="a9"/>
        <w:numPr>
          <w:ilvl w:val="0"/>
          <w:numId w:val="38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особей с рецессивным генотипом;</w:t>
      </w:r>
    </w:p>
    <w:p w:rsidR="007C4DCC" w:rsidRPr="001F7890" w:rsidRDefault="007C4DCC" w:rsidP="006658CE">
      <w:pPr>
        <w:pStyle w:val="ad"/>
        <w:numPr>
          <w:ilvl w:val="0"/>
          <w:numId w:val="384"/>
        </w:numPr>
        <w:tabs>
          <w:tab w:val="left" w:pos="482"/>
        </w:tabs>
        <w:spacing w:after="0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осо</w:t>
      </w:r>
      <w:r w:rsidR="006E4222" w:rsidRPr="001F7890">
        <w:rPr>
          <w:sz w:val="20"/>
          <w:szCs w:val="20"/>
        </w:rPr>
        <w:t>бей с доминантным генотипом;</w:t>
      </w:r>
    </w:p>
    <w:p w:rsidR="007C4DCC" w:rsidRPr="001F7890" w:rsidRDefault="007C4DCC" w:rsidP="006658CE">
      <w:pPr>
        <w:pStyle w:val="ad"/>
        <w:numPr>
          <w:ilvl w:val="0"/>
          <w:numId w:val="384"/>
        </w:numPr>
        <w:tabs>
          <w:tab w:val="left" w:pos="482"/>
        </w:tabs>
        <w:spacing w:after="0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гетерозиготного генотипа.</w:t>
      </w:r>
    </w:p>
    <w:p w:rsidR="007C4DCC" w:rsidRPr="001F7890" w:rsidRDefault="00A30A33" w:rsidP="006658CE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1</w:t>
      </w:r>
      <w:r w:rsidR="001A381F" w:rsidRPr="001F7890">
        <w:rPr>
          <w:sz w:val="20"/>
          <w:szCs w:val="20"/>
        </w:rPr>
        <w:t>48</w:t>
      </w:r>
      <w:r w:rsidR="007C4DCC" w:rsidRPr="001F7890">
        <w:rPr>
          <w:sz w:val="20"/>
          <w:szCs w:val="20"/>
        </w:rPr>
        <w:t xml:space="preserve">. </w:t>
      </w:r>
      <w:r w:rsidR="00971436" w:rsidRPr="00971436">
        <w:rPr>
          <w:i/>
          <w:sz w:val="20"/>
          <w:szCs w:val="20"/>
        </w:rPr>
        <w:t>Укажите, п</w:t>
      </w:r>
      <w:r w:rsidR="007C4DCC" w:rsidRPr="00971436">
        <w:rPr>
          <w:i/>
          <w:sz w:val="20"/>
          <w:szCs w:val="20"/>
        </w:rPr>
        <w:t xml:space="preserve">ри </w:t>
      </w:r>
      <w:proofErr w:type="gramStart"/>
      <w:r w:rsidR="007C4DCC" w:rsidRPr="00971436">
        <w:rPr>
          <w:i/>
          <w:sz w:val="20"/>
          <w:szCs w:val="20"/>
        </w:rPr>
        <w:t>наличии</w:t>
      </w:r>
      <w:proofErr w:type="gramEnd"/>
      <w:r w:rsidR="007C4DCC" w:rsidRPr="00971436">
        <w:rPr>
          <w:i/>
          <w:sz w:val="20"/>
          <w:szCs w:val="20"/>
        </w:rPr>
        <w:t xml:space="preserve"> какого фактора не поддерживается равновесие частот аллелей в популяции</w:t>
      </w:r>
      <w:r w:rsidR="00971436">
        <w:rPr>
          <w:sz w:val="20"/>
          <w:szCs w:val="20"/>
        </w:rPr>
        <w:t>:</w:t>
      </w:r>
    </w:p>
    <w:p w:rsidR="007C4DCC" w:rsidRPr="001F7890" w:rsidRDefault="007C4DCC" w:rsidP="006658CE">
      <w:pPr>
        <w:pStyle w:val="a9"/>
        <w:numPr>
          <w:ilvl w:val="0"/>
          <w:numId w:val="41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большая численность и плотность популяции;</w:t>
      </w:r>
    </w:p>
    <w:p w:rsidR="007C4DCC" w:rsidRPr="001F7890" w:rsidRDefault="007C4DCC" w:rsidP="006658CE">
      <w:pPr>
        <w:pStyle w:val="ad"/>
        <w:numPr>
          <w:ilvl w:val="0"/>
          <w:numId w:val="414"/>
        </w:numPr>
        <w:tabs>
          <w:tab w:val="left" w:pos="482"/>
        </w:tabs>
        <w:spacing w:after="0"/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lastRenderedPageBreak/>
        <w:t>высокая интенсивность мутацио</w:t>
      </w:r>
      <w:r w:rsidR="006E4222" w:rsidRPr="001F7890">
        <w:rPr>
          <w:sz w:val="20"/>
          <w:szCs w:val="20"/>
        </w:rPr>
        <w:t>нного процесса;</w:t>
      </w:r>
    </w:p>
    <w:p w:rsidR="007C4DCC" w:rsidRPr="001F7890" w:rsidRDefault="007C4DCC" w:rsidP="006658CE">
      <w:pPr>
        <w:pStyle w:val="a9"/>
        <w:numPr>
          <w:ilvl w:val="0"/>
          <w:numId w:val="41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внутри популяции осуществляется свободное скрещивание;</w:t>
      </w:r>
    </w:p>
    <w:p w:rsidR="007C4DCC" w:rsidRPr="001F7890" w:rsidRDefault="007C4DCC" w:rsidP="006658CE">
      <w:pPr>
        <w:pStyle w:val="a9"/>
        <w:numPr>
          <w:ilvl w:val="0"/>
          <w:numId w:val="41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внутри популяции не действует отбор;</w:t>
      </w:r>
    </w:p>
    <w:p w:rsidR="007C4DCC" w:rsidRPr="001F7890" w:rsidRDefault="007C4DCC" w:rsidP="006658CE">
      <w:pPr>
        <w:pStyle w:val="a9"/>
        <w:numPr>
          <w:ilvl w:val="0"/>
          <w:numId w:val="414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не происходит миграция особей.</w:t>
      </w:r>
    </w:p>
    <w:p w:rsidR="007C4DCC" w:rsidRPr="001F7890" w:rsidRDefault="00A30A33" w:rsidP="006658CE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1</w:t>
      </w:r>
      <w:r w:rsidR="001A381F" w:rsidRPr="001F7890">
        <w:rPr>
          <w:sz w:val="20"/>
          <w:szCs w:val="20"/>
        </w:rPr>
        <w:t>49</w:t>
      </w:r>
      <w:r w:rsidR="007C4DCC" w:rsidRPr="001F7890">
        <w:rPr>
          <w:sz w:val="20"/>
          <w:szCs w:val="20"/>
        </w:rPr>
        <w:t xml:space="preserve">. </w:t>
      </w:r>
      <w:r w:rsidR="007C4DCC" w:rsidRPr="00971436">
        <w:rPr>
          <w:i/>
          <w:sz w:val="20"/>
          <w:szCs w:val="20"/>
        </w:rPr>
        <w:t>Панмиксия – это</w:t>
      </w:r>
      <w:r w:rsidR="00971436">
        <w:rPr>
          <w:sz w:val="20"/>
          <w:szCs w:val="20"/>
        </w:rPr>
        <w:t>:</w:t>
      </w:r>
    </w:p>
    <w:p w:rsidR="007C4DCC" w:rsidRPr="001F7890" w:rsidRDefault="007C4DCC" w:rsidP="006658CE">
      <w:pPr>
        <w:pStyle w:val="a9"/>
        <w:numPr>
          <w:ilvl w:val="0"/>
          <w:numId w:val="415"/>
        </w:numPr>
        <w:shd w:val="clear" w:color="auto" w:fill="FFFFFF"/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скрещивания, происходящие в одностороннем порядке и с ра</w:t>
      </w:r>
      <w:r w:rsidRPr="001F7890">
        <w:rPr>
          <w:sz w:val="20"/>
          <w:szCs w:val="20"/>
        </w:rPr>
        <w:t>в</w:t>
      </w:r>
      <w:r w:rsidRPr="001F7890">
        <w:rPr>
          <w:sz w:val="20"/>
          <w:szCs w:val="20"/>
        </w:rPr>
        <w:t>ной вероятностью;</w:t>
      </w:r>
    </w:p>
    <w:p w:rsidR="007C4DCC" w:rsidRPr="001F7890" w:rsidRDefault="007C4DCC" w:rsidP="006658CE">
      <w:pPr>
        <w:pStyle w:val="a9"/>
        <w:numPr>
          <w:ilvl w:val="0"/>
          <w:numId w:val="415"/>
        </w:numPr>
        <w:shd w:val="clear" w:color="auto" w:fill="FFFFFF"/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все варианты опыления и скрещивания в отдельной популяции, совершаю</w:t>
      </w:r>
      <w:r w:rsidR="006E4222" w:rsidRPr="001F7890">
        <w:rPr>
          <w:sz w:val="20"/>
          <w:szCs w:val="20"/>
        </w:rPr>
        <w:t>щиеся с равной вероятностью;</w:t>
      </w:r>
    </w:p>
    <w:p w:rsidR="007C4DCC" w:rsidRPr="001F7890" w:rsidRDefault="007C4DCC" w:rsidP="006658CE">
      <w:pPr>
        <w:pStyle w:val="a9"/>
        <w:numPr>
          <w:ilvl w:val="0"/>
          <w:numId w:val="415"/>
        </w:numPr>
        <w:shd w:val="clear" w:color="auto" w:fill="FFFFFF"/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все варианты самоопыления внутри популяции, происходящие с равной вероятностью;</w:t>
      </w:r>
    </w:p>
    <w:p w:rsidR="007C4DCC" w:rsidRPr="001F7890" w:rsidRDefault="007C4DCC" w:rsidP="006658CE">
      <w:pPr>
        <w:pStyle w:val="a9"/>
        <w:numPr>
          <w:ilvl w:val="0"/>
          <w:numId w:val="415"/>
        </w:numPr>
        <w:shd w:val="clear" w:color="auto" w:fill="FFFFFF"/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скрещивания между родственными особями;</w:t>
      </w:r>
    </w:p>
    <w:p w:rsidR="007C4DCC" w:rsidRPr="001F7890" w:rsidRDefault="007C4DCC" w:rsidP="006658CE">
      <w:pPr>
        <w:pStyle w:val="a9"/>
        <w:numPr>
          <w:ilvl w:val="0"/>
          <w:numId w:val="415"/>
        </w:numPr>
        <w:shd w:val="clear" w:color="auto" w:fill="FFFFFF"/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скрещивания между различными видами или родами.</w:t>
      </w:r>
    </w:p>
    <w:p w:rsidR="007C4DCC" w:rsidRPr="001F7890" w:rsidRDefault="00A30A33" w:rsidP="006658CE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284"/>
        <w:rPr>
          <w:sz w:val="20"/>
          <w:szCs w:val="20"/>
        </w:rPr>
      </w:pPr>
      <w:r w:rsidRPr="001F7890">
        <w:rPr>
          <w:sz w:val="20"/>
          <w:szCs w:val="20"/>
        </w:rPr>
        <w:t>1</w:t>
      </w:r>
      <w:r w:rsidR="006E4222" w:rsidRPr="001F7890">
        <w:rPr>
          <w:sz w:val="20"/>
          <w:szCs w:val="20"/>
        </w:rPr>
        <w:t>5</w:t>
      </w:r>
      <w:r w:rsidR="001A381F" w:rsidRPr="001F7890">
        <w:rPr>
          <w:sz w:val="20"/>
          <w:szCs w:val="20"/>
        </w:rPr>
        <w:t>0</w:t>
      </w:r>
      <w:r w:rsidR="007C4DCC" w:rsidRPr="001F7890">
        <w:rPr>
          <w:sz w:val="20"/>
          <w:szCs w:val="20"/>
        </w:rPr>
        <w:t xml:space="preserve">. </w:t>
      </w:r>
      <w:r w:rsidR="007C4DCC" w:rsidRPr="00971436">
        <w:rPr>
          <w:i/>
          <w:sz w:val="20"/>
          <w:szCs w:val="20"/>
        </w:rPr>
        <w:t>На генетическую структуру популяции оказывают влияние</w:t>
      </w:r>
      <w:r w:rsidR="00971436">
        <w:rPr>
          <w:sz w:val="20"/>
          <w:szCs w:val="20"/>
        </w:rPr>
        <w:t>:</w:t>
      </w:r>
    </w:p>
    <w:p w:rsidR="007C4DCC" w:rsidRPr="001F7890" w:rsidRDefault="007C4DCC" w:rsidP="006658CE">
      <w:pPr>
        <w:pStyle w:val="a9"/>
        <w:numPr>
          <w:ilvl w:val="0"/>
          <w:numId w:val="63"/>
        </w:numPr>
        <w:shd w:val="clear" w:color="auto" w:fill="FFFFFF"/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мутации;</w:t>
      </w:r>
    </w:p>
    <w:p w:rsidR="007C4DCC" w:rsidRPr="001F7890" w:rsidRDefault="007C4DCC" w:rsidP="006658CE">
      <w:pPr>
        <w:pStyle w:val="a9"/>
        <w:numPr>
          <w:ilvl w:val="0"/>
          <w:numId w:val="63"/>
        </w:numPr>
        <w:shd w:val="clear" w:color="auto" w:fill="FFFFFF"/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отбор;</w:t>
      </w:r>
    </w:p>
    <w:p w:rsidR="007C4DCC" w:rsidRPr="001F7890" w:rsidRDefault="007C4DCC" w:rsidP="006658CE">
      <w:pPr>
        <w:pStyle w:val="a9"/>
        <w:numPr>
          <w:ilvl w:val="0"/>
          <w:numId w:val="63"/>
        </w:numPr>
        <w:shd w:val="clear" w:color="auto" w:fill="FFFFFF"/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миграции;</w:t>
      </w:r>
    </w:p>
    <w:p w:rsidR="007C4DCC" w:rsidRPr="001F7890" w:rsidRDefault="007C4DCC" w:rsidP="006658CE">
      <w:pPr>
        <w:pStyle w:val="a9"/>
        <w:numPr>
          <w:ilvl w:val="0"/>
          <w:numId w:val="63"/>
        </w:numPr>
        <w:shd w:val="clear" w:color="auto" w:fill="FFFFFF"/>
        <w:tabs>
          <w:tab w:val="left" w:pos="482"/>
        </w:tabs>
        <w:ind w:left="0" w:firstLine="284"/>
        <w:rPr>
          <w:sz w:val="20"/>
          <w:szCs w:val="20"/>
        </w:rPr>
      </w:pPr>
      <w:r w:rsidRPr="001F7890">
        <w:rPr>
          <w:sz w:val="20"/>
          <w:szCs w:val="20"/>
        </w:rPr>
        <w:t>изоляция;</w:t>
      </w:r>
    </w:p>
    <w:p w:rsidR="007C4DCC" w:rsidRPr="001F7890" w:rsidRDefault="006E4222" w:rsidP="006658CE">
      <w:pPr>
        <w:pStyle w:val="a9"/>
        <w:numPr>
          <w:ilvl w:val="0"/>
          <w:numId w:val="63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1F7890">
        <w:rPr>
          <w:sz w:val="20"/>
          <w:szCs w:val="20"/>
        </w:rPr>
        <w:t>все перечисленные факторы.</w:t>
      </w:r>
    </w:p>
    <w:p w:rsidR="00A82C38" w:rsidRPr="001F7890" w:rsidRDefault="00A82C38" w:rsidP="006658CE">
      <w:pPr>
        <w:spacing w:after="200"/>
        <w:rPr>
          <w:b/>
          <w:i/>
          <w:noProof/>
          <w:sz w:val="20"/>
          <w:szCs w:val="20"/>
        </w:rPr>
      </w:pPr>
      <w:r w:rsidRPr="001F7890">
        <w:rPr>
          <w:b/>
          <w:i/>
          <w:noProof/>
          <w:sz w:val="20"/>
          <w:szCs w:val="20"/>
        </w:rPr>
        <w:br w:type="page"/>
      </w:r>
    </w:p>
    <w:p w:rsidR="00736474" w:rsidRPr="001F7890" w:rsidRDefault="00044055" w:rsidP="006658CE">
      <w:pPr>
        <w:pStyle w:val="Style21"/>
        <w:widowControl/>
        <w:spacing w:line="240" w:lineRule="auto"/>
        <w:jc w:val="center"/>
        <w:rPr>
          <w:rStyle w:val="FontStyle101"/>
          <w:caps/>
          <w:sz w:val="20"/>
          <w:szCs w:val="20"/>
        </w:rPr>
      </w:pPr>
      <w:r w:rsidRPr="001F7890">
        <w:rPr>
          <w:rStyle w:val="FontStyle101"/>
          <w:caps/>
          <w:sz w:val="20"/>
          <w:szCs w:val="20"/>
        </w:rPr>
        <w:lastRenderedPageBreak/>
        <w:t>К</w:t>
      </w:r>
      <w:r w:rsidR="00736474" w:rsidRPr="001F7890">
        <w:rPr>
          <w:rStyle w:val="FontStyle101"/>
          <w:caps/>
          <w:sz w:val="20"/>
          <w:szCs w:val="20"/>
        </w:rPr>
        <w:t>РАТКИЙ СЛОВАРЬ ТЕРМИНОВ</w:t>
      </w:r>
      <w:r w:rsidR="00CD4E53">
        <w:rPr>
          <w:rStyle w:val="FontStyle101"/>
          <w:caps/>
          <w:sz w:val="20"/>
          <w:szCs w:val="20"/>
        </w:rPr>
        <w:t xml:space="preserve"> и определений</w:t>
      </w:r>
    </w:p>
    <w:p w:rsidR="00736474" w:rsidRPr="001F7890" w:rsidRDefault="00736474" w:rsidP="006658CE">
      <w:pPr>
        <w:jc w:val="both"/>
        <w:rPr>
          <w:rStyle w:val="FontStyle101"/>
          <w:b w:val="0"/>
          <w:caps/>
          <w:sz w:val="20"/>
          <w:szCs w:val="20"/>
        </w:rPr>
      </w:pPr>
    </w:p>
    <w:p w:rsidR="00736474" w:rsidRPr="001F7890" w:rsidRDefault="00736474" w:rsidP="006658CE">
      <w:pPr>
        <w:ind w:firstLine="284"/>
        <w:jc w:val="both"/>
        <w:rPr>
          <w:rStyle w:val="FontStyle101"/>
          <w:b w:val="0"/>
          <w:sz w:val="20"/>
          <w:szCs w:val="20"/>
        </w:rPr>
      </w:pPr>
      <w:r w:rsidRPr="001F7890">
        <w:rPr>
          <w:rStyle w:val="FontStyle101"/>
          <w:sz w:val="20"/>
          <w:szCs w:val="20"/>
        </w:rPr>
        <w:t>Автополиплоид</w:t>
      </w:r>
      <w:r w:rsidRPr="001F7890">
        <w:rPr>
          <w:rStyle w:val="FontStyle101"/>
          <w:b w:val="0"/>
          <w:sz w:val="20"/>
          <w:szCs w:val="20"/>
        </w:rPr>
        <w:t xml:space="preserve"> – организм, возникший в результате кратного ув</w:t>
      </w:r>
      <w:r w:rsidRPr="001F7890">
        <w:rPr>
          <w:rStyle w:val="FontStyle101"/>
          <w:b w:val="0"/>
          <w:sz w:val="20"/>
          <w:szCs w:val="20"/>
        </w:rPr>
        <w:t>е</w:t>
      </w:r>
      <w:r w:rsidRPr="001F7890">
        <w:rPr>
          <w:rStyle w:val="FontStyle101"/>
          <w:b w:val="0"/>
          <w:sz w:val="20"/>
          <w:szCs w:val="20"/>
        </w:rPr>
        <w:t>личения одного и того же набора хромосом.</w:t>
      </w:r>
    </w:p>
    <w:p w:rsidR="00736474" w:rsidRPr="001F7890" w:rsidRDefault="00736474" w:rsidP="006658CE">
      <w:pPr>
        <w:ind w:firstLine="284"/>
        <w:jc w:val="both"/>
        <w:rPr>
          <w:rStyle w:val="FontStyle101"/>
          <w:b w:val="0"/>
          <w:sz w:val="20"/>
          <w:szCs w:val="20"/>
        </w:rPr>
      </w:pPr>
      <w:r w:rsidRPr="001F7890">
        <w:rPr>
          <w:rStyle w:val="FontStyle101"/>
          <w:sz w:val="20"/>
          <w:szCs w:val="20"/>
        </w:rPr>
        <w:t xml:space="preserve">Аллели множественные </w:t>
      </w:r>
      <w:r w:rsidRPr="001F7890">
        <w:rPr>
          <w:rStyle w:val="FontStyle101"/>
          <w:b w:val="0"/>
          <w:sz w:val="20"/>
          <w:szCs w:val="20"/>
        </w:rPr>
        <w:t>– несколько возникших путем мутаций состояний одного локуса хромосомы, отличающи</w:t>
      </w:r>
      <w:r w:rsidR="00CD4E53">
        <w:rPr>
          <w:rStyle w:val="FontStyle101"/>
          <w:b w:val="0"/>
          <w:sz w:val="20"/>
          <w:szCs w:val="20"/>
        </w:rPr>
        <w:t>х</w:t>
      </w:r>
      <w:r w:rsidRPr="001F7890">
        <w:rPr>
          <w:rStyle w:val="FontStyle101"/>
          <w:b w:val="0"/>
          <w:sz w:val="20"/>
          <w:szCs w:val="20"/>
        </w:rPr>
        <w:t>ся по своему проя</w:t>
      </w:r>
      <w:r w:rsidRPr="001F7890">
        <w:rPr>
          <w:rStyle w:val="FontStyle101"/>
          <w:b w:val="0"/>
          <w:sz w:val="20"/>
          <w:szCs w:val="20"/>
        </w:rPr>
        <w:t>в</w:t>
      </w:r>
      <w:r w:rsidRPr="001F7890">
        <w:rPr>
          <w:rStyle w:val="FontStyle101"/>
          <w:b w:val="0"/>
          <w:sz w:val="20"/>
          <w:szCs w:val="20"/>
        </w:rPr>
        <w:t>лению.</w:t>
      </w:r>
    </w:p>
    <w:p w:rsidR="00736474" w:rsidRPr="001F7890" w:rsidRDefault="00736474" w:rsidP="006658CE">
      <w:pPr>
        <w:ind w:firstLine="284"/>
        <w:jc w:val="both"/>
        <w:rPr>
          <w:rStyle w:val="FontStyle101"/>
          <w:b w:val="0"/>
          <w:sz w:val="20"/>
          <w:szCs w:val="20"/>
        </w:rPr>
      </w:pPr>
      <w:r w:rsidRPr="001F7890">
        <w:rPr>
          <w:rStyle w:val="FontStyle101"/>
          <w:sz w:val="20"/>
          <w:szCs w:val="20"/>
        </w:rPr>
        <w:t>Аллельные гены (аллели)</w:t>
      </w:r>
      <w:r w:rsidRPr="001F7890">
        <w:rPr>
          <w:rStyle w:val="FontStyle101"/>
          <w:b w:val="0"/>
          <w:sz w:val="20"/>
          <w:szCs w:val="20"/>
        </w:rPr>
        <w:t xml:space="preserve"> – гены одной пары признаков, наход</w:t>
      </w:r>
      <w:r w:rsidRPr="001F7890">
        <w:rPr>
          <w:rStyle w:val="FontStyle101"/>
          <w:b w:val="0"/>
          <w:sz w:val="20"/>
          <w:szCs w:val="20"/>
        </w:rPr>
        <w:t>я</w:t>
      </w:r>
      <w:r w:rsidRPr="001F7890">
        <w:rPr>
          <w:rStyle w:val="FontStyle101"/>
          <w:b w:val="0"/>
          <w:sz w:val="20"/>
          <w:szCs w:val="20"/>
        </w:rPr>
        <w:t>щиеся в одинаковых точках гомологичных хромосом.</w:t>
      </w:r>
    </w:p>
    <w:p w:rsidR="00736474" w:rsidRPr="001F7890" w:rsidRDefault="00736474" w:rsidP="006658CE">
      <w:pPr>
        <w:ind w:firstLine="284"/>
        <w:jc w:val="both"/>
        <w:rPr>
          <w:rStyle w:val="FontStyle101"/>
          <w:b w:val="0"/>
          <w:sz w:val="20"/>
          <w:szCs w:val="20"/>
        </w:rPr>
      </w:pPr>
      <w:r w:rsidRPr="001F7890">
        <w:rPr>
          <w:rStyle w:val="FontStyle101"/>
          <w:sz w:val="20"/>
          <w:szCs w:val="20"/>
        </w:rPr>
        <w:t>Аллополиплоид</w:t>
      </w:r>
      <w:r w:rsidRPr="001F7890">
        <w:rPr>
          <w:rStyle w:val="FontStyle101"/>
          <w:b w:val="0"/>
          <w:sz w:val="20"/>
          <w:szCs w:val="20"/>
        </w:rPr>
        <w:t xml:space="preserve"> – полиплоидный организм, развивающийся в р</w:t>
      </w:r>
      <w:r w:rsidRPr="001F7890">
        <w:rPr>
          <w:rStyle w:val="FontStyle101"/>
          <w:b w:val="0"/>
          <w:sz w:val="20"/>
          <w:szCs w:val="20"/>
        </w:rPr>
        <w:t>е</w:t>
      </w:r>
      <w:r w:rsidRPr="001F7890">
        <w:rPr>
          <w:rStyle w:val="FontStyle101"/>
          <w:b w:val="0"/>
          <w:sz w:val="20"/>
          <w:szCs w:val="20"/>
        </w:rPr>
        <w:t>зультате объединения наборов хромосом различных форм.</w:t>
      </w:r>
    </w:p>
    <w:p w:rsidR="00736474" w:rsidRPr="001F7890" w:rsidRDefault="00736474" w:rsidP="006658CE">
      <w:pPr>
        <w:ind w:firstLine="284"/>
        <w:jc w:val="both"/>
        <w:rPr>
          <w:rStyle w:val="FontStyle101"/>
          <w:b w:val="0"/>
          <w:sz w:val="20"/>
          <w:szCs w:val="20"/>
        </w:rPr>
      </w:pPr>
      <w:r w:rsidRPr="001F7890">
        <w:rPr>
          <w:rStyle w:val="FontStyle101"/>
          <w:sz w:val="20"/>
          <w:szCs w:val="20"/>
        </w:rPr>
        <w:t>Анафаза</w:t>
      </w:r>
      <w:r w:rsidRPr="001F7890">
        <w:rPr>
          <w:rStyle w:val="FontStyle101"/>
          <w:b w:val="0"/>
          <w:sz w:val="20"/>
          <w:szCs w:val="20"/>
        </w:rPr>
        <w:t xml:space="preserve"> − стадия митоза и мейоза, следующая за метафазой, во время которой дочерние хромосомы отходят по направлению к разным полюсам клетки.</w:t>
      </w:r>
    </w:p>
    <w:p w:rsidR="00736474" w:rsidRPr="00FF39A2" w:rsidRDefault="00736474" w:rsidP="006658CE">
      <w:pPr>
        <w:ind w:firstLine="284"/>
        <w:jc w:val="both"/>
        <w:rPr>
          <w:rStyle w:val="FontStyle101"/>
          <w:b w:val="0"/>
          <w:spacing w:val="-3"/>
          <w:sz w:val="20"/>
          <w:szCs w:val="20"/>
        </w:rPr>
      </w:pPr>
      <w:r w:rsidRPr="00FF39A2">
        <w:rPr>
          <w:rStyle w:val="FontStyle101"/>
          <w:spacing w:val="-3"/>
          <w:sz w:val="20"/>
          <w:szCs w:val="20"/>
        </w:rPr>
        <w:t>Анеуплоид (гетероплоид)</w:t>
      </w:r>
      <w:r w:rsidRPr="00FF39A2">
        <w:rPr>
          <w:rStyle w:val="FontStyle101"/>
          <w:b w:val="0"/>
          <w:spacing w:val="-3"/>
          <w:sz w:val="20"/>
          <w:szCs w:val="20"/>
        </w:rPr>
        <w:t xml:space="preserve"> – растение, имеющее уменьшенное или увеличенное число хромосом одной или нескольких гомологических пар.</w:t>
      </w:r>
    </w:p>
    <w:p w:rsidR="00736474" w:rsidRPr="001F7890" w:rsidRDefault="00736474" w:rsidP="006658CE">
      <w:pPr>
        <w:ind w:firstLine="284"/>
        <w:jc w:val="both"/>
        <w:rPr>
          <w:rStyle w:val="FontStyle101"/>
          <w:b w:val="0"/>
          <w:sz w:val="20"/>
          <w:szCs w:val="20"/>
        </w:rPr>
      </w:pPr>
      <w:r w:rsidRPr="001F7890">
        <w:rPr>
          <w:rStyle w:val="FontStyle101"/>
          <w:sz w:val="20"/>
          <w:szCs w:val="20"/>
        </w:rPr>
        <w:t xml:space="preserve">Аутбридинг </w:t>
      </w:r>
      <w:r w:rsidRPr="001F7890">
        <w:rPr>
          <w:rStyle w:val="FontStyle101"/>
          <w:b w:val="0"/>
          <w:sz w:val="20"/>
          <w:szCs w:val="20"/>
        </w:rPr>
        <w:t>– скрещивание между неродственными особями.</w:t>
      </w:r>
    </w:p>
    <w:p w:rsidR="00736474" w:rsidRPr="001F7890" w:rsidRDefault="00736474" w:rsidP="006658CE">
      <w:pPr>
        <w:ind w:firstLine="284"/>
        <w:jc w:val="both"/>
        <w:rPr>
          <w:rStyle w:val="FontStyle101"/>
          <w:b w:val="0"/>
          <w:sz w:val="20"/>
          <w:szCs w:val="20"/>
        </w:rPr>
      </w:pPr>
      <w:r w:rsidRPr="001F7890">
        <w:rPr>
          <w:rStyle w:val="FontStyle101"/>
          <w:sz w:val="20"/>
          <w:szCs w:val="20"/>
        </w:rPr>
        <w:t>Аутосомы</w:t>
      </w:r>
      <w:r w:rsidRPr="001F7890">
        <w:rPr>
          <w:rStyle w:val="FontStyle101"/>
          <w:b w:val="0"/>
          <w:sz w:val="20"/>
          <w:szCs w:val="20"/>
        </w:rPr>
        <w:t xml:space="preserve"> – обычные, неполовые хромосомы.</w:t>
      </w:r>
    </w:p>
    <w:p w:rsidR="00736474" w:rsidRPr="001F7890" w:rsidRDefault="00736474" w:rsidP="006658CE">
      <w:pPr>
        <w:ind w:firstLine="284"/>
        <w:jc w:val="both"/>
        <w:rPr>
          <w:rStyle w:val="FontStyle101"/>
          <w:b w:val="0"/>
          <w:sz w:val="20"/>
          <w:szCs w:val="20"/>
        </w:rPr>
      </w:pPr>
      <w:r w:rsidRPr="001F7890">
        <w:rPr>
          <w:rStyle w:val="FontStyle101"/>
          <w:sz w:val="20"/>
          <w:szCs w:val="20"/>
        </w:rPr>
        <w:t xml:space="preserve">Бивалент </w:t>
      </w:r>
      <w:r w:rsidRPr="001F7890">
        <w:rPr>
          <w:rStyle w:val="FontStyle101"/>
          <w:b w:val="0"/>
          <w:sz w:val="20"/>
          <w:szCs w:val="20"/>
        </w:rPr>
        <w:t>– две гомологичные хромосомы, конъюгирующие между собой в мейозе.</w:t>
      </w:r>
    </w:p>
    <w:p w:rsidR="00736474" w:rsidRPr="001F7890" w:rsidRDefault="00736474" w:rsidP="006658CE">
      <w:pPr>
        <w:ind w:firstLine="284"/>
        <w:jc w:val="both"/>
        <w:rPr>
          <w:rStyle w:val="FontStyle101"/>
          <w:b w:val="0"/>
          <w:sz w:val="20"/>
          <w:szCs w:val="20"/>
        </w:rPr>
      </w:pPr>
      <w:r w:rsidRPr="001F7890">
        <w:rPr>
          <w:rStyle w:val="FontStyle101"/>
          <w:sz w:val="20"/>
          <w:szCs w:val="20"/>
        </w:rPr>
        <w:t>Варианта</w:t>
      </w:r>
      <w:r w:rsidRPr="001F7890">
        <w:rPr>
          <w:rStyle w:val="FontStyle101"/>
          <w:b w:val="0"/>
          <w:sz w:val="20"/>
          <w:szCs w:val="20"/>
        </w:rPr>
        <w:t xml:space="preserve"> – значение любого члена вариационного ряда, соста</w:t>
      </w:r>
      <w:r w:rsidRPr="001F7890">
        <w:rPr>
          <w:rStyle w:val="FontStyle101"/>
          <w:b w:val="0"/>
          <w:sz w:val="20"/>
          <w:szCs w:val="20"/>
        </w:rPr>
        <w:t>в</w:t>
      </w:r>
      <w:r w:rsidRPr="001F7890">
        <w:rPr>
          <w:rStyle w:val="FontStyle101"/>
          <w:b w:val="0"/>
          <w:sz w:val="20"/>
          <w:szCs w:val="20"/>
        </w:rPr>
        <w:t>ленно</w:t>
      </w:r>
      <w:r w:rsidR="00FF39A2">
        <w:rPr>
          <w:rStyle w:val="FontStyle101"/>
          <w:b w:val="0"/>
          <w:sz w:val="20"/>
          <w:szCs w:val="20"/>
        </w:rPr>
        <w:t>го</w:t>
      </w:r>
      <w:r w:rsidRPr="001F7890">
        <w:rPr>
          <w:rStyle w:val="FontStyle101"/>
          <w:b w:val="0"/>
          <w:sz w:val="20"/>
          <w:szCs w:val="20"/>
        </w:rPr>
        <w:t xml:space="preserve"> по какому-либо количественному признаку.</w:t>
      </w:r>
    </w:p>
    <w:p w:rsidR="00736474" w:rsidRPr="001F7890" w:rsidRDefault="00736474" w:rsidP="006658CE">
      <w:pPr>
        <w:ind w:firstLine="284"/>
        <w:jc w:val="both"/>
        <w:rPr>
          <w:rStyle w:val="FontStyle101"/>
          <w:b w:val="0"/>
          <w:sz w:val="20"/>
          <w:szCs w:val="20"/>
        </w:rPr>
      </w:pPr>
      <w:r w:rsidRPr="001F7890">
        <w:rPr>
          <w:rStyle w:val="FontStyle101"/>
          <w:sz w:val="20"/>
          <w:szCs w:val="20"/>
        </w:rPr>
        <w:t xml:space="preserve">Возвратные скрещивания (беккроссы) </w:t>
      </w:r>
      <w:r w:rsidRPr="001F7890">
        <w:rPr>
          <w:rStyle w:val="FontStyle101"/>
          <w:b w:val="0"/>
          <w:sz w:val="20"/>
          <w:szCs w:val="20"/>
        </w:rPr>
        <w:t>– скрещивания, при кот</w:t>
      </w:r>
      <w:r w:rsidRPr="001F7890">
        <w:rPr>
          <w:rStyle w:val="FontStyle101"/>
          <w:b w:val="0"/>
          <w:sz w:val="20"/>
          <w:szCs w:val="20"/>
        </w:rPr>
        <w:t>о</w:t>
      </w:r>
      <w:r w:rsidRPr="001F7890">
        <w:rPr>
          <w:rStyle w:val="FontStyle101"/>
          <w:b w:val="0"/>
          <w:sz w:val="20"/>
          <w:szCs w:val="20"/>
        </w:rPr>
        <w:t>рых гибрид повторно (однократн</w:t>
      </w:r>
      <w:r w:rsidR="00FF39A2">
        <w:rPr>
          <w:rStyle w:val="FontStyle101"/>
          <w:b w:val="0"/>
          <w:sz w:val="20"/>
          <w:szCs w:val="20"/>
        </w:rPr>
        <w:t>о</w:t>
      </w:r>
      <w:r w:rsidRPr="001F7890">
        <w:rPr>
          <w:rStyle w:val="FontStyle101"/>
          <w:b w:val="0"/>
          <w:sz w:val="20"/>
          <w:szCs w:val="20"/>
        </w:rPr>
        <w:t xml:space="preserve"> или многократно) скрещивается с одной из родительских форм.</w:t>
      </w:r>
    </w:p>
    <w:p w:rsidR="00736474" w:rsidRPr="001F7890" w:rsidRDefault="00736474" w:rsidP="006658CE">
      <w:pPr>
        <w:ind w:firstLine="284"/>
        <w:jc w:val="both"/>
        <w:rPr>
          <w:rStyle w:val="FontStyle101"/>
          <w:b w:val="0"/>
          <w:sz w:val="20"/>
          <w:szCs w:val="20"/>
        </w:rPr>
      </w:pPr>
      <w:r w:rsidRPr="001F7890">
        <w:rPr>
          <w:rStyle w:val="FontStyle101"/>
          <w:sz w:val="20"/>
          <w:szCs w:val="20"/>
        </w:rPr>
        <w:t>Гаметы</w:t>
      </w:r>
      <w:r w:rsidRPr="001F7890">
        <w:rPr>
          <w:rStyle w:val="FontStyle101"/>
          <w:b w:val="0"/>
          <w:sz w:val="20"/>
          <w:szCs w:val="20"/>
        </w:rPr>
        <w:t xml:space="preserve"> – зрелые мужские и женские половые клетки, содержащие гаплоидное (половинное) число хромосом по сравнению с остальными клетками тела.</w:t>
      </w:r>
    </w:p>
    <w:p w:rsidR="00736474" w:rsidRPr="001F7890" w:rsidRDefault="00736474" w:rsidP="006658CE">
      <w:pPr>
        <w:ind w:firstLine="284"/>
        <w:jc w:val="both"/>
        <w:rPr>
          <w:rStyle w:val="FontStyle101"/>
          <w:b w:val="0"/>
          <w:sz w:val="20"/>
          <w:szCs w:val="20"/>
        </w:rPr>
      </w:pPr>
      <w:r w:rsidRPr="001F7890">
        <w:rPr>
          <w:rStyle w:val="FontStyle101"/>
          <w:sz w:val="20"/>
          <w:szCs w:val="20"/>
        </w:rPr>
        <w:t>Гаплоид</w:t>
      </w:r>
      <w:r w:rsidRPr="001F7890">
        <w:rPr>
          <w:rStyle w:val="FontStyle101"/>
          <w:b w:val="0"/>
          <w:sz w:val="20"/>
          <w:szCs w:val="20"/>
        </w:rPr>
        <w:t xml:space="preserve"> – организм, в клетках которого содержится в </w:t>
      </w:r>
      <w:r w:rsidR="00FF39A2">
        <w:rPr>
          <w:rStyle w:val="FontStyle101"/>
          <w:b w:val="0"/>
          <w:sz w:val="20"/>
          <w:szCs w:val="20"/>
        </w:rPr>
        <w:t>два</w:t>
      </w:r>
      <w:r w:rsidRPr="001F7890">
        <w:rPr>
          <w:rStyle w:val="FontStyle101"/>
          <w:b w:val="0"/>
          <w:sz w:val="20"/>
          <w:szCs w:val="20"/>
        </w:rPr>
        <w:t xml:space="preserve"> раза меньше хромосом, чем у исходных форм.</w:t>
      </w:r>
    </w:p>
    <w:p w:rsidR="00736474" w:rsidRPr="001F7890" w:rsidRDefault="00736474" w:rsidP="006658CE">
      <w:pPr>
        <w:ind w:firstLine="284"/>
        <w:jc w:val="both"/>
        <w:rPr>
          <w:rStyle w:val="FontStyle101"/>
          <w:b w:val="0"/>
          <w:sz w:val="20"/>
          <w:szCs w:val="20"/>
        </w:rPr>
      </w:pPr>
      <w:r w:rsidRPr="001F7890">
        <w:rPr>
          <w:rStyle w:val="FontStyle101"/>
          <w:sz w:val="20"/>
          <w:szCs w:val="20"/>
        </w:rPr>
        <w:t>Гексаплоид</w:t>
      </w:r>
      <w:r w:rsidRPr="001F7890">
        <w:rPr>
          <w:rStyle w:val="FontStyle101"/>
          <w:b w:val="0"/>
          <w:sz w:val="20"/>
          <w:szCs w:val="20"/>
        </w:rPr>
        <w:t xml:space="preserve"> – организм, клетки которого содержат </w:t>
      </w:r>
      <w:r w:rsidR="00FF39A2">
        <w:rPr>
          <w:rStyle w:val="FontStyle101"/>
          <w:b w:val="0"/>
          <w:sz w:val="20"/>
          <w:szCs w:val="20"/>
        </w:rPr>
        <w:t>шесть</w:t>
      </w:r>
      <w:r w:rsidRPr="001F7890">
        <w:rPr>
          <w:rStyle w:val="FontStyle101"/>
          <w:b w:val="0"/>
          <w:sz w:val="20"/>
          <w:szCs w:val="20"/>
        </w:rPr>
        <w:t xml:space="preserve"> основных наборов хромосом.</w:t>
      </w:r>
    </w:p>
    <w:p w:rsidR="00736474" w:rsidRPr="00FF39A2" w:rsidRDefault="00736474" w:rsidP="006658CE">
      <w:pPr>
        <w:ind w:firstLine="284"/>
        <w:jc w:val="both"/>
        <w:rPr>
          <w:rStyle w:val="FontStyle101"/>
          <w:b w:val="0"/>
          <w:spacing w:val="-3"/>
          <w:sz w:val="20"/>
          <w:szCs w:val="20"/>
        </w:rPr>
      </w:pPr>
      <w:r w:rsidRPr="00FF39A2">
        <w:rPr>
          <w:rStyle w:val="FontStyle101"/>
          <w:spacing w:val="-3"/>
          <w:sz w:val="20"/>
          <w:szCs w:val="20"/>
        </w:rPr>
        <w:t>Гемизиготность</w:t>
      </w:r>
      <w:r w:rsidRPr="00FF39A2">
        <w:rPr>
          <w:rStyle w:val="FontStyle101"/>
          <w:b w:val="0"/>
          <w:spacing w:val="-3"/>
          <w:sz w:val="20"/>
          <w:szCs w:val="20"/>
        </w:rPr>
        <w:t xml:space="preserve"> – случай, когда особь имеет </w:t>
      </w:r>
      <w:r w:rsidR="00F52897" w:rsidRPr="00FF39A2">
        <w:rPr>
          <w:rStyle w:val="FontStyle101"/>
          <w:b w:val="0"/>
          <w:spacing w:val="-3"/>
          <w:sz w:val="20"/>
          <w:szCs w:val="20"/>
        </w:rPr>
        <w:t>гены т</w:t>
      </w:r>
      <w:r w:rsidRPr="00FF39A2">
        <w:rPr>
          <w:rStyle w:val="FontStyle101"/>
          <w:b w:val="0"/>
          <w:spacing w:val="-3"/>
          <w:sz w:val="20"/>
          <w:szCs w:val="20"/>
        </w:rPr>
        <w:t xml:space="preserve">олько </w:t>
      </w:r>
      <w:r w:rsidR="00F52897" w:rsidRPr="00FF39A2">
        <w:rPr>
          <w:rStyle w:val="FontStyle101"/>
          <w:b w:val="0"/>
          <w:spacing w:val="-3"/>
          <w:sz w:val="20"/>
          <w:szCs w:val="20"/>
        </w:rPr>
        <w:t xml:space="preserve">в </w:t>
      </w:r>
      <w:r w:rsidRPr="00FF39A2">
        <w:rPr>
          <w:rStyle w:val="FontStyle101"/>
          <w:b w:val="0"/>
          <w:spacing w:val="-3"/>
          <w:sz w:val="20"/>
          <w:szCs w:val="20"/>
        </w:rPr>
        <w:t>одн</w:t>
      </w:r>
      <w:r w:rsidR="00F52897" w:rsidRPr="00FF39A2">
        <w:rPr>
          <w:rStyle w:val="FontStyle101"/>
          <w:b w:val="0"/>
          <w:spacing w:val="-3"/>
          <w:sz w:val="20"/>
          <w:szCs w:val="20"/>
        </w:rPr>
        <w:t>ой</w:t>
      </w:r>
      <w:r w:rsidRPr="00FF39A2">
        <w:rPr>
          <w:rStyle w:val="FontStyle101"/>
          <w:b w:val="0"/>
          <w:spacing w:val="-3"/>
          <w:sz w:val="20"/>
          <w:szCs w:val="20"/>
        </w:rPr>
        <w:t xml:space="preserve"> хромосом</w:t>
      </w:r>
      <w:r w:rsidR="00F52897" w:rsidRPr="00FF39A2">
        <w:rPr>
          <w:rStyle w:val="FontStyle101"/>
          <w:b w:val="0"/>
          <w:spacing w:val="-3"/>
          <w:sz w:val="20"/>
          <w:szCs w:val="20"/>
        </w:rPr>
        <w:t>е</w:t>
      </w:r>
      <w:r w:rsidRPr="00FF39A2">
        <w:rPr>
          <w:rStyle w:val="FontStyle101"/>
          <w:b w:val="0"/>
          <w:spacing w:val="-3"/>
          <w:sz w:val="20"/>
          <w:szCs w:val="20"/>
        </w:rPr>
        <w:t xml:space="preserve"> и, следовательно, не может быть ни гом</w:t>
      </w:r>
      <w:proofErr w:type="gramStart"/>
      <w:r w:rsidRPr="00FF39A2">
        <w:rPr>
          <w:rStyle w:val="FontStyle101"/>
          <w:b w:val="0"/>
          <w:spacing w:val="-3"/>
          <w:sz w:val="20"/>
          <w:szCs w:val="20"/>
        </w:rPr>
        <w:t>о-</w:t>
      </w:r>
      <w:proofErr w:type="gramEnd"/>
      <w:r w:rsidRPr="00FF39A2">
        <w:rPr>
          <w:rStyle w:val="FontStyle101"/>
          <w:b w:val="0"/>
          <w:spacing w:val="-3"/>
          <w:sz w:val="20"/>
          <w:szCs w:val="20"/>
        </w:rPr>
        <w:t>, ни гетерозиготной.</w:t>
      </w:r>
    </w:p>
    <w:p w:rsidR="00736474" w:rsidRPr="00FF39A2" w:rsidRDefault="00736474" w:rsidP="006658CE">
      <w:pPr>
        <w:ind w:firstLine="284"/>
        <w:jc w:val="both"/>
        <w:rPr>
          <w:rStyle w:val="FontStyle101"/>
          <w:b w:val="0"/>
          <w:spacing w:val="-2"/>
          <w:sz w:val="20"/>
          <w:szCs w:val="20"/>
        </w:rPr>
      </w:pPr>
      <w:r w:rsidRPr="00FF39A2">
        <w:rPr>
          <w:rStyle w:val="FontStyle101"/>
          <w:spacing w:val="-2"/>
          <w:sz w:val="20"/>
          <w:szCs w:val="20"/>
        </w:rPr>
        <w:t xml:space="preserve">Ген </w:t>
      </w:r>
      <w:r w:rsidRPr="00FF39A2">
        <w:rPr>
          <w:rStyle w:val="FontStyle101"/>
          <w:b w:val="0"/>
          <w:spacing w:val="-2"/>
          <w:sz w:val="20"/>
          <w:szCs w:val="20"/>
        </w:rPr>
        <w:t>− основной материальный элемент наследственности, участок молекулы ДНК, входящей в состав хромосом. Контролирует определе</w:t>
      </w:r>
      <w:r w:rsidRPr="00FF39A2">
        <w:rPr>
          <w:rStyle w:val="FontStyle101"/>
          <w:b w:val="0"/>
          <w:spacing w:val="-2"/>
          <w:sz w:val="20"/>
          <w:szCs w:val="20"/>
        </w:rPr>
        <w:t>н</w:t>
      </w:r>
      <w:r w:rsidRPr="00FF39A2">
        <w:rPr>
          <w:rStyle w:val="FontStyle101"/>
          <w:b w:val="0"/>
          <w:spacing w:val="-2"/>
          <w:sz w:val="20"/>
          <w:szCs w:val="20"/>
        </w:rPr>
        <w:t>ную степень обмена веществ в организме и оказывает тем самым сп</w:t>
      </w:r>
      <w:r w:rsidRPr="00FF39A2">
        <w:rPr>
          <w:rStyle w:val="FontStyle101"/>
          <w:b w:val="0"/>
          <w:spacing w:val="-2"/>
          <w:sz w:val="20"/>
          <w:szCs w:val="20"/>
        </w:rPr>
        <w:t>е</w:t>
      </w:r>
      <w:r w:rsidRPr="00FF39A2">
        <w:rPr>
          <w:rStyle w:val="FontStyle101"/>
          <w:b w:val="0"/>
          <w:spacing w:val="-2"/>
          <w:sz w:val="20"/>
          <w:szCs w:val="20"/>
        </w:rPr>
        <w:t>цифическое действие на развитие одного или нескольких признаков.</w:t>
      </w:r>
    </w:p>
    <w:p w:rsidR="00736474" w:rsidRPr="001F7890" w:rsidRDefault="00736474" w:rsidP="006658CE">
      <w:pPr>
        <w:ind w:firstLine="284"/>
        <w:jc w:val="both"/>
        <w:rPr>
          <w:rStyle w:val="FontStyle101"/>
          <w:b w:val="0"/>
          <w:sz w:val="20"/>
          <w:szCs w:val="20"/>
        </w:rPr>
      </w:pPr>
      <w:r w:rsidRPr="001F7890">
        <w:rPr>
          <w:rStyle w:val="FontStyle101"/>
          <w:sz w:val="20"/>
          <w:szCs w:val="20"/>
        </w:rPr>
        <w:t xml:space="preserve">Генеральная совокупность </w:t>
      </w:r>
      <w:r w:rsidRPr="001F7890">
        <w:rPr>
          <w:rStyle w:val="FontStyle101"/>
          <w:b w:val="0"/>
          <w:sz w:val="20"/>
          <w:szCs w:val="20"/>
        </w:rPr>
        <w:t>– совокупность единиц</w:t>
      </w:r>
      <w:r w:rsidR="00FF39A2">
        <w:rPr>
          <w:rStyle w:val="FontStyle101"/>
          <w:b w:val="0"/>
          <w:sz w:val="20"/>
          <w:szCs w:val="20"/>
        </w:rPr>
        <w:t>,</w:t>
      </w:r>
      <w:r w:rsidRPr="001F7890">
        <w:rPr>
          <w:rStyle w:val="FontStyle101"/>
          <w:b w:val="0"/>
          <w:sz w:val="20"/>
          <w:szCs w:val="20"/>
        </w:rPr>
        <w:t xml:space="preserve"> особей или признаков, из которой отбирают варианты для совместного изучения. </w:t>
      </w:r>
      <w:r w:rsidRPr="001F7890">
        <w:rPr>
          <w:rStyle w:val="FontStyle101"/>
          <w:b w:val="0"/>
          <w:sz w:val="20"/>
          <w:szCs w:val="20"/>
        </w:rPr>
        <w:lastRenderedPageBreak/>
        <w:t>Часть единиц, отобранная для изучения из генеральной совокупности, называется выборочной совокупностью (выборкой).</w:t>
      </w:r>
    </w:p>
    <w:p w:rsidR="00736474" w:rsidRPr="001F7890" w:rsidRDefault="00736474" w:rsidP="006658CE">
      <w:pPr>
        <w:ind w:firstLine="284"/>
        <w:jc w:val="both"/>
        <w:rPr>
          <w:rStyle w:val="FontStyle101"/>
          <w:b w:val="0"/>
          <w:sz w:val="20"/>
          <w:szCs w:val="20"/>
        </w:rPr>
      </w:pPr>
      <w:r w:rsidRPr="001F7890">
        <w:rPr>
          <w:rStyle w:val="FontStyle101"/>
          <w:sz w:val="20"/>
          <w:szCs w:val="20"/>
        </w:rPr>
        <w:t xml:space="preserve">Генетика </w:t>
      </w:r>
      <w:r w:rsidRPr="001F7890">
        <w:rPr>
          <w:rStyle w:val="FontStyle101"/>
          <w:b w:val="0"/>
          <w:sz w:val="20"/>
          <w:szCs w:val="20"/>
        </w:rPr>
        <w:t>– наука о наследственности и изменчивости организмов.</w:t>
      </w:r>
    </w:p>
    <w:p w:rsidR="00736474" w:rsidRPr="00BA21B6" w:rsidRDefault="00736474" w:rsidP="006658CE">
      <w:pPr>
        <w:ind w:firstLine="284"/>
        <w:jc w:val="both"/>
        <w:rPr>
          <w:rStyle w:val="FontStyle101"/>
          <w:b w:val="0"/>
          <w:sz w:val="20"/>
          <w:szCs w:val="20"/>
        </w:rPr>
      </w:pPr>
      <w:r w:rsidRPr="00BA21B6">
        <w:rPr>
          <w:rStyle w:val="FontStyle101"/>
          <w:sz w:val="20"/>
          <w:szCs w:val="20"/>
        </w:rPr>
        <w:t>Генетический анализ</w:t>
      </w:r>
      <w:r w:rsidRPr="00BA21B6">
        <w:rPr>
          <w:rStyle w:val="FontStyle101"/>
          <w:b w:val="0"/>
          <w:sz w:val="20"/>
          <w:szCs w:val="20"/>
        </w:rPr>
        <w:t xml:space="preserve"> – основной метод изучения характера де</w:t>
      </w:r>
      <w:r w:rsidRPr="00BA21B6">
        <w:rPr>
          <w:rStyle w:val="FontStyle101"/>
          <w:b w:val="0"/>
          <w:sz w:val="20"/>
          <w:szCs w:val="20"/>
        </w:rPr>
        <w:t>й</w:t>
      </w:r>
      <w:r w:rsidRPr="00BA21B6">
        <w:rPr>
          <w:rStyle w:val="FontStyle101"/>
          <w:b w:val="0"/>
          <w:sz w:val="20"/>
          <w:szCs w:val="20"/>
        </w:rPr>
        <w:t>ствия и числа генов, определяющих наследование данного признака. Включает гибридологический, мутационный и популяционный мет</w:t>
      </w:r>
      <w:r w:rsidRPr="00BA21B6">
        <w:rPr>
          <w:rStyle w:val="FontStyle101"/>
          <w:b w:val="0"/>
          <w:sz w:val="20"/>
          <w:szCs w:val="20"/>
        </w:rPr>
        <w:t>о</w:t>
      </w:r>
      <w:r w:rsidRPr="00BA21B6">
        <w:rPr>
          <w:rStyle w:val="FontStyle101"/>
          <w:b w:val="0"/>
          <w:sz w:val="20"/>
          <w:szCs w:val="20"/>
        </w:rPr>
        <w:t>ды.</w:t>
      </w:r>
    </w:p>
    <w:p w:rsidR="00736474" w:rsidRPr="001F7890" w:rsidRDefault="00736474" w:rsidP="006658CE">
      <w:pPr>
        <w:ind w:firstLine="284"/>
        <w:jc w:val="both"/>
        <w:rPr>
          <w:rStyle w:val="FontStyle101"/>
          <w:b w:val="0"/>
          <w:sz w:val="20"/>
          <w:szCs w:val="20"/>
        </w:rPr>
      </w:pPr>
      <w:r w:rsidRPr="001F7890">
        <w:rPr>
          <w:rStyle w:val="FontStyle101"/>
          <w:sz w:val="20"/>
          <w:szCs w:val="20"/>
        </w:rPr>
        <w:t>Генетический (наследственный) код</w:t>
      </w:r>
      <w:r w:rsidRPr="001F7890">
        <w:rPr>
          <w:rStyle w:val="FontStyle101"/>
          <w:b w:val="0"/>
          <w:sz w:val="20"/>
          <w:szCs w:val="20"/>
        </w:rPr>
        <w:t xml:space="preserve"> – последовательность ра</w:t>
      </w:r>
      <w:r w:rsidRPr="001F7890">
        <w:rPr>
          <w:rStyle w:val="FontStyle101"/>
          <w:b w:val="0"/>
          <w:sz w:val="20"/>
          <w:szCs w:val="20"/>
        </w:rPr>
        <w:t>с</w:t>
      </w:r>
      <w:r w:rsidRPr="001F7890">
        <w:rPr>
          <w:rStyle w:val="FontStyle101"/>
          <w:b w:val="0"/>
          <w:sz w:val="20"/>
          <w:szCs w:val="20"/>
        </w:rPr>
        <w:t>положения азотистых оснований в ДНК, определяющая расположение аминокислот в синтезируемом белке.</w:t>
      </w:r>
    </w:p>
    <w:p w:rsidR="00736474" w:rsidRPr="001F7890" w:rsidRDefault="00736474" w:rsidP="006658CE">
      <w:pPr>
        <w:ind w:firstLine="284"/>
        <w:jc w:val="both"/>
        <w:rPr>
          <w:rStyle w:val="FontStyle101"/>
          <w:b w:val="0"/>
          <w:sz w:val="20"/>
          <w:szCs w:val="20"/>
        </w:rPr>
      </w:pPr>
      <w:r w:rsidRPr="001F7890">
        <w:rPr>
          <w:rStyle w:val="FontStyle101"/>
          <w:sz w:val="20"/>
          <w:szCs w:val="20"/>
        </w:rPr>
        <w:t>Геном</w:t>
      </w:r>
      <w:r w:rsidRPr="001F7890">
        <w:rPr>
          <w:rStyle w:val="FontStyle101"/>
          <w:b w:val="0"/>
          <w:sz w:val="20"/>
          <w:szCs w:val="20"/>
        </w:rPr>
        <w:t xml:space="preserve"> – основной гаплоидный набор хромосом; совокупность к</w:t>
      </w:r>
      <w:r w:rsidRPr="001F7890">
        <w:rPr>
          <w:rStyle w:val="FontStyle101"/>
          <w:b w:val="0"/>
          <w:sz w:val="20"/>
          <w:szCs w:val="20"/>
        </w:rPr>
        <w:t>а</w:t>
      </w:r>
      <w:r w:rsidRPr="001F7890">
        <w:rPr>
          <w:rStyle w:val="FontStyle101"/>
          <w:b w:val="0"/>
          <w:sz w:val="20"/>
          <w:szCs w:val="20"/>
        </w:rPr>
        <w:t>чественно различных хромосом, содержащих полный одинарный н</w:t>
      </w:r>
      <w:r w:rsidRPr="001F7890">
        <w:rPr>
          <w:rStyle w:val="FontStyle101"/>
          <w:b w:val="0"/>
          <w:sz w:val="20"/>
          <w:szCs w:val="20"/>
        </w:rPr>
        <w:t>а</w:t>
      </w:r>
      <w:r w:rsidRPr="001F7890">
        <w:rPr>
          <w:rStyle w:val="FontStyle101"/>
          <w:b w:val="0"/>
          <w:sz w:val="20"/>
          <w:szCs w:val="20"/>
        </w:rPr>
        <w:t>бор хромосом.</w:t>
      </w:r>
    </w:p>
    <w:p w:rsidR="00736474" w:rsidRPr="001F7890" w:rsidRDefault="00736474" w:rsidP="006658CE">
      <w:pPr>
        <w:ind w:firstLine="284"/>
        <w:jc w:val="both"/>
        <w:rPr>
          <w:rStyle w:val="FontStyle101"/>
          <w:b w:val="0"/>
          <w:sz w:val="20"/>
          <w:szCs w:val="20"/>
        </w:rPr>
      </w:pPr>
      <w:r w:rsidRPr="001F7890">
        <w:rPr>
          <w:rStyle w:val="FontStyle101"/>
          <w:sz w:val="20"/>
          <w:szCs w:val="20"/>
        </w:rPr>
        <w:t>Генотип</w:t>
      </w:r>
      <w:r w:rsidRPr="001F7890">
        <w:rPr>
          <w:rStyle w:val="FontStyle101"/>
          <w:b w:val="0"/>
          <w:sz w:val="20"/>
          <w:szCs w:val="20"/>
        </w:rPr>
        <w:t xml:space="preserve"> – совокупность всех генов, определяющих развитие пр</w:t>
      </w:r>
      <w:r w:rsidRPr="001F7890">
        <w:rPr>
          <w:rStyle w:val="FontStyle101"/>
          <w:b w:val="0"/>
          <w:sz w:val="20"/>
          <w:szCs w:val="20"/>
        </w:rPr>
        <w:t>и</w:t>
      </w:r>
      <w:r w:rsidRPr="001F7890">
        <w:rPr>
          <w:rStyle w:val="FontStyle101"/>
          <w:b w:val="0"/>
          <w:sz w:val="20"/>
          <w:szCs w:val="20"/>
        </w:rPr>
        <w:t>знаков и свойств растений.</w:t>
      </w:r>
    </w:p>
    <w:p w:rsidR="00736474" w:rsidRPr="001F7890" w:rsidRDefault="00736474" w:rsidP="006658CE">
      <w:pPr>
        <w:ind w:firstLine="284"/>
        <w:jc w:val="both"/>
        <w:rPr>
          <w:rStyle w:val="FontStyle101"/>
          <w:b w:val="0"/>
          <w:sz w:val="20"/>
          <w:szCs w:val="20"/>
        </w:rPr>
      </w:pPr>
      <w:r w:rsidRPr="001F7890">
        <w:rPr>
          <w:rStyle w:val="FontStyle101"/>
          <w:sz w:val="20"/>
          <w:szCs w:val="20"/>
        </w:rPr>
        <w:t>Генофонд</w:t>
      </w:r>
      <w:r w:rsidRPr="001F7890">
        <w:rPr>
          <w:rStyle w:val="FontStyle101"/>
          <w:b w:val="0"/>
          <w:sz w:val="20"/>
          <w:szCs w:val="20"/>
        </w:rPr>
        <w:t xml:space="preserve"> – совокупность генов популяции, характеризующаяся определенной их частотой.</w:t>
      </w:r>
    </w:p>
    <w:p w:rsidR="00736474" w:rsidRPr="001F7890" w:rsidRDefault="00736474" w:rsidP="006658CE">
      <w:pPr>
        <w:ind w:firstLine="284"/>
        <w:jc w:val="both"/>
        <w:rPr>
          <w:rStyle w:val="FontStyle101"/>
          <w:b w:val="0"/>
          <w:sz w:val="20"/>
          <w:szCs w:val="20"/>
        </w:rPr>
      </w:pPr>
      <w:r w:rsidRPr="001F7890">
        <w:rPr>
          <w:rStyle w:val="FontStyle101"/>
          <w:sz w:val="20"/>
          <w:szCs w:val="20"/>
        </w:rPr>
        <w:t>Гены структурные</w:t>
      </w:r>
      <w:r w:rsidRPr="001F7890">
        <w:rPr>
          <w:rStyle w:val="FontStyle101"/>
          <w:b w:val="0"/>
          <w:sz w:val="20"/>
          <w:szCs w:val="20"/>
        </w:rPr>
        <w:t xml:space="preserve"> – гены, несущие информацию о последов</w:t>
      </w:r>
      <w:r w:rsidRPr="001F7890">
        <w:rPr>
          <w:rStyle w:val="FontStyle101"/>
          <w:b w:val="0"/>
          <w:sz w:val="20"/>
          <w:szCs w:val="20"/>
        </w:rPr>
        <w:t>а</w:t>
      </w:r>
      <w:r w:rsidRPr="001F7890">
        <w:rPr>
          <w:rStyle w:val="FontStyle101"/>
          <w:b w:val="0"/>
          <w:sz w:val="20"/>
          <w:szCs w:val="20"/>
        </w:rPr>
        <w:t>тельности аминокислот в белковой молекуле.</w:t>
      </w:r>
    </w:p>
    <w:p w:rsidR="00736474" w:rsidRPr="001F7890" w:rsidRDefault="00736474" w:rsidP="006658CE">
      <w:pPr>
        <w:ind w:firstLine="284"/>
        <w:jc w:val="both"/>
        <w:rPr>
          <w:rStyle w:val="FontStyle101"/>
          <w:b w:val="0"/>
          <w:sz w:val="20"/>
          <w:szCs w:val="20"/>
        </w:rPr>
      </w:pPr>
      <w:r w:rsidRPr="001F7890">
        <w:rPr>
          <w:rStyle w:val="FontStyle101"/>
          <w:sz w:val="20"/>
          <w:szCs w:val="20"/>
        </w:rPr>
        <w:t>Генотипическая изменчивость</w:t>
      </w:r>
      <w:r w:rsidRPr="001F7890">
        <w:rPr>
          <w:rStyle w:val="FontStyle101"/>
          <w:b w:val="0"/>
          <w:sz w:val="20"/>
          <w:szCs w:val="20"/>
        </w:rPr>
        <w:t xml:space="preserve"> – изменчивость генотипа, насле</w:t>
      </w:r>
      <w:r w:rsidRPr="001F7890">
        <w:rPr>
          <w:rStyle w:val="FontStyle101"/>
          <w:b w:val="0"/>
          <w:sz w:val="20"/>
          <w:szCs w:val="20"/>
        </w:rPr>
        <w:t>д</w:t>
      </w:r>
      <w:r w:rsidRPr="001F7890">
        <w:rPr>
          <w:rStyle w:val="FontStyle101"/>
          <w:b w:val="0"/>
          <w:sz w:val="20"/>
          <w:szCs w:val="20"/>
        </w:rPr>
        <w:t>ственной информации организма.</w:t>
      </w:r>
    </w:p>
    <w:p w:rsidR="00736474" w:rsidRPr="001F7890" w:rsidRDefault="00736474" w:rsidP="006658CE">
      <w:pPr>
        <w:ind w:firstLine="284"/>
        <w:jc w:val="both"/>
        <w:rPr>
          <w:rStyle w:val="FontStyle101"/>
          <w:b w:val="0"/>
          <w:sz w:val="20"/>
          <w:szCs w:val="20"/>
        </w:rPr>
      </w:pPr>
      <w:r w:rsidRPr="001F7890">
        <w:rPr>
          <w:rStyle w:val="FontStyle101"/>
          <w:sz w:val="20"/>
          <w:szCs w:val="20"/>
        </w:rPr>
        <w:t>Гетерозиготный организм</w:t>
      </w:r>
      <w:r w:rsidRPr="001F7890">
        <w:rPr>
          <w:rStyle w:val="FontStyle101"/>
          <w:b w:val="0"/>
          <w:sz w:val="20"/>
          <w:szCs w:val="20"/>
        </w:rPr>
        <w:t xml:space="preserve"> – особь, в клетках тела </w:t>
      </w:r>
      <w:r w:rsidR="00FF39A2">
        <w:rPr>
          <w:rStyle w:val="FontStyle101"/>
          <w:b w:val="0"/>
          <w:sz w:val="20"/>
          <w:szCs w:val="20"/>
        </w:rPr>
        <w:t>которой соде</w:t>
      </w:r>
      <w:r w:rsidR="00FF39A2">
        <w:rPr>
          <w:rStyle w:val="FontStyle101"/>
          <w:b w:val="0"/>
          <w:sz w:val="20"/>
          <w:szCs w:val="20"/>
        </w:rPr>
        <w:t>р</w:t>
      </w:r>
      <w:r w:rsidR="00FF39A2">
        <w:rPr>
          <w:rStyle w:val="FontStyle101"/>
          <w:b w:val="0"/>
          <w:sz w:val="20"/>
          <w:szCs w:val="20"/>
        </w:rPr>
        <w:t xml:space="preserve">жатся </w:t>
      </w:r>
      <w:r w:rsidRPr="001F7890">
        <w:rPr>
          <w:rStyle w:val="FontStyle101"/>
          <w:b w:val="0"/>
          <w:sz w:val="20"/>
          <w:szCs w:val="20"/>
        </w:rPr>
        <w:t>разные гены данной аллельной пары (Аа</w:t>
      </w:r>
      <w:r w:rsidR="00FF39A2">
        <w:rPr>
          <w:rStyle w:val="FontStyle101"/>
          <w:b w:val="0"/>
          <w:sz w:val="20"/>
          <w:szCs w:val="20"/>
        </w:rPr>
        <w:t>)</w:t>
      </w:r>
      <w:r w:rsidRPr="001F7890">
        <w:rPr>
          <w:rStyle w:val="FontStyle101"/>
          <w:b w:val="0"/>
          <w:sz w:val="20"/>
          <w:szCs w:val="20"/>
        </w:rPr>
        <w:t>. При размножении такой особи происходит расщепление признаков.</w:t>
      </w:r>
    </w:p>
    <w:p w:rsidR="00736474" w:rsidRPr="001F7890" w:rsidRDefault="00736474" w:rsidP="006658CE">
      <w:pPr>
        <w:ind w:firstLine="284"/>
        <w:jc w:val="both"/>
        <w:rPr>
          <w:rStyle w:val="FontStyle101"/>
          <w:b w:val="0"/>
          <w:sz w:val="20"/>
          <w:szCs w:val="20"/>
        </w:rPr>
      </w:pPr>
      <w:r w:rsidRPr="001F7890">
        <w:rPr>
          <w:rStyle w:val="FontStyle101"/>
          <w:sz w:val="20"/>
          <w:szCs w:val="20"/>
        </w:rPr>
        <w:t>Гетерозис</w:t>
      </w:r>
      <w:r w:rsidRPr="001F7890">
        <w:rPr>
          <w:rStyle w:val="FontStyle101"/>
          <w:b w:val="0"/>
          <w:sz w:val="20"/>
          <w:szCs w:val="20"/>
        </w:rPr>
        <w:t xml:space="preserve"> – увеличение мощности, повышение жизнеспособности, возрастание продуктивности гибридов первого поколения  по сравн</w:t>
      </w:r>
      <w:r w:rsidRPr="001F7890">
        <w:rPr>
          <w:rStyle w:val="FontStyle101"/>
          <w:b w:val="0"/>
          <w:sz w:val="20"/>
          <w:szCs w:val="20"/>
        </w:rPr>
        <w:t>е</w:t>
      </w:r>
      <w:r w:rsidRPr="001F7890">
        <w:rPr>
          <w:rStyle w:val="FontStyle101"/>
          <w:b w:val="0"/>
          <w:sz w:val="20"/>
          <w:szCs w:val="20"/>
        </w:rPr>
        <w:t>нию с родительскими формами.</w:t>
      </w:r>
    </w:p>
    <w:p w:rsidR="00736474" w:rsidRPr="001F7890" w:rsidRDefault="00736474" w:rsidP="006658CE">
      <w:pPr>
        <w:ind w:firstLine="284"/>
        <w:jc w:val="both"/>
        <w:rPr>
          <w:rStyle w:val="FontStyle101"/>
          <w:b w:val="0"/>
          <w:sz w:val="20"/>
          <w:szCs w:val="20"/>
        </w:rPr>
      </w:pPr>
      <w:r w:rsidRPr="001F7890">
        <w:rPr>
          <w:rStyle w:val="FontStyle101"/>
          <w:sz w:val="20"/>
          <w:szCs w:val="20"/>
        </w:rPr>
        <w:t>Гибрид</w:t>
      </w:r>
      <w:r w:rsidRPr="001F7890">
        <w:rPr>
          <w:rStyle w:val="FontStyle101"/>
          <w:b w:val="0"/>
          <w:sz w:val="20"/>
          <w:szCs w:val="20"/>
        </w:rPr>
        <w:t xml:space="preserve"> – организм, сочетающий в себе признаки и свойства ген</w:t>
      </w:r>
      <w:r w:rsidRPr="001F7890">
        <w:rPr>
          <w:rStyle w:val="FontStyle101"/>
          <w:b w:val="0"/>
          <w:sz w:val="20"/>
          <w:szCs w:val="20"/>
        </w:rPr>
        <w:t>е</w:t>
      </w:r>
      <w:r w:rsidRPr="001F7890">
        <w:rPr>
          <w:rStyle w:val="FontStyle101"/>
          <w:b w:val="0"/>
          <w:sz w:val="20"/>
          <w:szCs w:val="20"/>
        </w:rPr>
        <w:t>тически различающихся родительских форм.</w:t>
      </w:r>
    </w:p>
    <w:p w:rsidR="00736474" w:rsidRPr="001F7890" w:rsidRDefault="00736474" w:rsidP="006658CE">
      <w:pPr>
        <w:ind w:firstLine="284"/>
        <w:jc w:val="both"/>
        <w:rPr>
          <w:rStyle w:val="FontStyle101"/>
          <w:b w:val="0"/>
          <w:sz w:val="20"/>
          <w:szCs w:val="20"/>
        </w:rPr>
      </w:pPr>
      <w:r w:rsidRPr="001F7890">
        <w:rPr>
          <w:rStyle w:val="FontStyle101"/>
          <w:sz w:val="20"/>
          <w:szCs w:val="20"/>
        </w:rPr>
        <w:t>Гибридизация</w:t>
      </w:r>
      <w:r w:rsidRPr="001F7890">
        <w:rPr>
          <w:rStyle w:val="FontStyle101"/>
          <w:b w:val="0"/>
          <w:sz w:val="20"/>
          <w:szCs w:val="20"/>
        </w:rPr>
        <w:t xml:space="preserve"> – процесс создания новых форм путем рекомбин</w:t>
      </w:r>
      <w:r w:rsidRPr="001F7890">
        <w:rPr>
          <w:rStyle w:val="FontStyle101"/>
          <w:b w:val="0"/>
          <w:sz w:val="20"/>
          <w:szCs w:val="20"/>
        </w:rPr>
        <w:t>а</w:t>
      </w:r>
      <w:r w:rsidRPr="001F7890">
        <w:rPr>
          <w:rStyle w:val="FontStyle101"/>
          <w:b w:val="0"/>
          <w:sz w:val="20"/>
          <w:szCs w:val="20"/>
        </w:rPr>
        <w:t>ции признаков и свойств в результате скрещивания.</w:t>
      </w:r>
    </w:p>
    <w:p w:rsidR="00736474" w:rsidRPr="001F7890" w:rsidRDefault="00736474" w:rsidP="006658CE">
      <w:pPr>
        <w:ind w:firstLine="284"/>
        <w:jc w:val="both"/>
        <w:rPr>
          <w:rStyle w:val="FontStyle101"/>
          <w:b w:val="0"/>
          <w:sz w:val="20"/>
          <w:szCs w:val="20"/>
        </w:rPr>
      </w:pPr>
      <w:r w:rsidRPr="001F7890">
        <w:rPr>
          <w:rStyle w:val="FontStyle101"/>
          <w:sz w:val="20"/>
          <w:szCs w:val="20"/>
        </w:rPr>
        <w:t>Гомозиготный организм</w:t>
      </w:r>
      <w:r w:rsidRPr="001F7890">
        <w:rPr>
          <w:rStyle w:val="FontStyle101"/>
          <w:b w:val="0"/>
          <w:sz w:val="20"/>
          <w:szCs w:val="20"/>
        </w:rPr>
        <w:t xml:space="preserve"> – особь, в клетках тела </w:t>
      </w:r>
      <w:r w:rsidR="00BA21B6">
        <w:rPr>
          <w:rStyle w:val="FontStyle101"/>
          <w:b w:val="0"/>
          <w:sz w:val="20"/>
          <w:szCs w:val="20"/>
        </w:rPr>
        <w:t>которой соде</w:t>
      </w:r>
      <w:r w:rsidR="00BA21B6">
        <w:rPr>
          <w:rStyle w:val="FontStyle101"/>
          <w:b w:val="0"/>
          <w:sz w:val="20"/>
          <w:szCs w:val="20"/>
        </w:rPr>
        <w:t>р</w:t>
      </w:r>
      <w:r w:rsidR="00BA21B6">
        <w:rPr>
          <w:rStyle w:val="FontStyle101"/>
          <w:b w:val="0"/>
          <w:sz w:val="20"/>
          <w:szCs w:val="20"/>
        </w:rPr>
        <w:t xml:space="preserve">жатся </w:t>
      </w:r>
      <w:r w:rsidRPr="001F7890">
        <w:rPr>
          <w:rStyle w:val="FontStyle101"/>
          <w:b w:val="0"/>
          <w:sz w:val="20"/>
          <w:szCs w:val="20"/>
        </w:rPr>
        <w:t>одинаковые гены данной аллельной пары (АА, аа). При размн</w:t>
      </w:r>
      <w:r w:rsidRPr="001F7890">
        <w:rPr>
          <w:rStyle w:val="FontStyle101"/>
          <w:b w:val="0"/>
          <w:sz w:val="20"/>
          <w:szCs w:val="20"/>
        </w:rPr>
        <w:t>о</w:t>
      </w:r>
      <w:r w:rsidRPr="001F7890">
        <w:rPr>
          <w:rStyle w:val="FontStyle101"/>
          <w:b w:val="0"/>
          <w:sz w:val="20"/>
          <w:szCs w:val="20"/>
        </w:rPr>
        <w:t>жении такой особи расщепления по этим признакам быть не может.</w:t>
      </w:r>
    </w:p>
    <w:p w:rsidR="00736474" w:rsidRPr="001F7890" w:rsidRDefault="00736474" w:rsidP="006658CE">
      <w:pPr>
        <w:ind w:firstLine="284"/>
        <w:jc w:val="both"/>
        <w:rPr>
          <w:rStyle w:val="FontStyle101"/>
          <w:b w:val="0"/>
          <w:sz w:val="20"/>
          <w:szCs w:val="20"/>
        </w:rPr>
      </w:pPr>
      <w:r w:rsidRPr="001F7890">
        <w:rPr>
          <w:rStyle w:val="FontStyle101"/>
          <w:sz w:val="20"/>
          <w:szCs w:val="20"/>
        </w:rPr>
        <w:t>Гомологические хромосомы</w:t>
      </w:r>
      <w:r w:rsidRPr="001F7890">
        <w:rPr>
          <w:rStyle w:val="FontStyle101"/>
          <w:b w:val="0"/>
          <w:sz w:val="20"/>
          <w:szCs w:val="20"/>
        </w:rPr>
        <w:t xml:space="preserve"> – парные, соответствующие, пол</w:t>
      </w:r>
      <w:r w:rsidRPr="001F7890">
        <w:rPr>
          <w:rStyle w:val="FontStyle101"/>
          <w:b w:val="0"/>
          <w:sz w:val="20"/>
          <w:szCs w:val="20"/>
        </w:rPr>
        <w:t>у</w:t>
      </w:r>
      <w:r w:rsidRPr="001F7890">
        <w:rPr>
          <w:rStyle w:val="FontStyle101"/>
          <w:b w:val="0"/>
          <w:sz w:val="20"/>
          <w:szCs w:val="20"/>
        </w:rPr>
        <w:t>ченные при оплодотворении хромосомы, нормально конъюгирующие между собой в мейозе.</w:t>
      </w:r>
    </w:p>
    <w:p w:rsidR="00736474" w:rsidRPr="001F7890" w:rsidRDefault="00736474" w:rsidP="006658CE">
      <w:pPr>
        <w:ind w:firstLine="284"/>
        <w:jc w:val="both"/>
        <w:rPr>
          <w:rStyle w:val="FontStyle101"/>
          <w:b w:val="0"/>
          <w:sz w:val="20"/>
          <w:szCs w:val="20"/>
        </w:rPr>
      </w:pPr>
      <w:r w:rsidRPr="001F7890">
        <w:rPr>
          <w:rStyle w:val="FontStyle101"/>
          <w:sz w:val="20"/>
          <w:szCs w:val="20"/>
        </w:rPr>
        <w:t>Группа сцепления</w:t>
      </w:r>
      <w:r w:rsidRPr="001F7890">
        <w:rPr>
          <w:rStyle w:val="FontStyle101"/>
          <w:b w:val="0"/>
          <w:sz w:val="20"/>
          <w:szCs w:val="20"/>
        </w:rPr>
        <w:t xml:space="preserve"> – совокупность всех генов, локализованных в данной хромосоме, благодаря чему они наследуются совместно (сце</w:t>
      </w:r>
      <w:r w:rsidRPr="001F7890">
        <w:rPr>
          <w:rStyle w:val="FontStyle101"/>
          <w:b w:val="0"/>
          <w:sz w:val="20"/>
          <w:szCs w:val="20"/>
        </w:rPr>
        <w:t>п</w:t>
      </w:r>
      <w:r w:rsidRPr="001F7890">
        <w:rPr>
          <w:rStyle w:val="FontStyle101"/>
          <w:b w:val="0"/>
          <w:sz w:val="20"/>
          <w:szCs w:val="20"/>
        </w:rPr>
        <w:t>ленно).</w:t>
      </w:r>
    </w:p>
    <w:p w:rsidR="00736474" w:rsidRPr="001F7890" w:rsidRDefault="00736474" w:rsidP="006658CE">
      <w:pPr>
        <w:ind w:firstLine="284"/>
        <w:jc w:val="both"/>
        <w:rPr>
          <w:rStyle w:val="FontStyle101"/>
          <w:b w:val="0"/>
          <w:sz w:val="20"/>
          <w:szCs w:val="20"/>
        </w:rPr>
      </w:pPr>
      <w:r w:rsidRPr="001F7890">
        <w:rPr>
          <w:rStyle w:val="FontStyle101"/>
          <w:sz w:val="20"/>
          <w:szCs w:val="20"/>
        </w:rPr>
        <w:lastRenderedPageBreak/>
        <w:t>Делеция (нехватка)</w:t>
      </w:r>
      <w:r w:rsidRPr="001F7890">
        <w:rPr>
          <w:rStyle w:val="FontStyle101"/>
          <w:b w:val="0"/>
          <w:sz w:val="20"/>
          <w:szCs w:val="20"/>
        </w:rPr>
        <w:t xml:space="preserve"> – выпадение участка хромосомы, содержащ</w:t>
      </w:r>
      <w:r w:rsidRPr="001F7890">
        <w:rPr>
          <w:rStyle w:val="FontStyle101"/>
          <w:b w:val="0"/>
          <w:sz w:val="20"/>
          <w:szCs w:val="20"/>
        </w:rPr>
        <w:t>е</w:t>
      </w:r>
      <w:r w:rsidRPr="001F7890">
        <w:rPr>
          <w:rStyle w:val="FontStyle101"/>
          <w:b w:val="0"/>
          <w:sz w:val="20"/>
          <w:szCs w:val="20"/>
        </w:rPr>
        <w:t>го один или несколько генов.</w:t>
      </w:r>
    </w:p>
    <w:p w:rsidR="00736474" w:rsidRPr="001F7890" w:rsidRDefault="00736474" w:rsidP="006658CE">
      <w:pPr>
        <w:ind w:firstLine="284"/>
        <w:jc w:val="both"/>
        <w:rPr>
          <w:rStyle w:val="FontStyle101"/>
          <w:b w:val="0"/>
          <w:sz w:val="20"/>
          <w:szCs w:val="20"/>
        </w:rPr>
      </w:pPr>
      <w:r w:rsidRPr="001F7890">
        <w:rPr>
          <w:rStyle w:val="FontStyle101"/>
          <w:sz w:val="20"/>
          <w:szCs w:val="20"/>
        </w:rPr>
        <w:t>Дигибридное скрещивание</w:t>
      </w:r>
      <w:r w:rsidRPr="001F7890">
        <w:rPr>
          <w:rStyle w:val="FontStyle101"/>
          <w:b w:val="0"/>
          <w:sz w:val="20"/>
          <w:szCs w:val="20"/>
        </w:rPr>
        <w:t xml:space="preserve"> – скрещивание при различии род</w:t>
      </w:r>
      <w:r w:rsidRPr="001F7890">
        <w:rPr>
          <w:rStyle w:val="FontStyle101"/>
          <w:b w:val="0"/>
          <w:sz w:val="20"/>
          <w:szCs w:val="20"/>
        </w:rPr>
        <w:t>и</w:t>
      </w:r>
      <w:r w:rsidRPr="001F7890">
        <w:rPr>
          <w:rStyle w:val="FontStyle101"/>
          <w:b w:val="0"/>
          <w:sz w:val="20"/>
          <w:szCs w:val="20"/>
        </w:rPr>
        <w:t>тельских особей по двум парам аллелей.</w:t>
      </w:r>
    </w:p>
    <w:p w:rsidR="00736474" w:rsidRPr="001F7890" w:rsidRDefault="00736474" w:rsidP="006658CE">
      <w:pPr>
        <w:ind w:firstLine="284"/>
        <w:jc w:val="both"/>
        <w:rPr>
          <w:rStyle w:val="FontStyle101"/>
          <w:b w:val="0"/>
          <w:sz w:val="20"/>
          <w:szCs w:val="20"/>
        </w:rPr>
      </w:pPr>
      <w:r w:rsidRPr="001F7890">
        <w:rPr>
          <w:rStyle w:val="FontStyle101"/>
          <w:sz w:val="20"/>
          <w:szCs w:val="20"/>
        </w:rPr>
        <w:t>Дисперсия</w:t>
      </w:r>
      <w:r w:rsidRPr="001F7890">
        <w:rPr>
          <w:rStyle w:val="FontStyle101"/>
          <w:b w:val="0"/>
          <w:sz w:val="20"/>
          <w:szCs w:val="20"/>
        </w:rPr>
        <w:t xml:space="preserve"> – отношение суммы квадратов отклонений значений отдельных вариант от средней для данного вариационного ряда к чи</w:t>
      </w:r>
      <w:r w:rsidRPr="001F7890">
        <w:rPr>
          <w:rStyle w:val="FontStyle101"/>
          <w:b w:val="0"/>
          <w:sz w:val="20"/>
          <w:szCs w:val="20"/>
        </w:rPr>
        <w:t>с</w:t>
      </w:r>
      <w:r w:rsidRPr="001F7890">
        <w:rPr>
          <w:rStyle w:val="FontStyle101"/>
          <w:b w:val="0"/>
          <w:sz w:val="20"/>
          <w:szCs w:val="20"/>
        </w:rPr>
        <w:t>лу степеней свободы.</w:t>
      </w:r>
    </w:p>
    <w:p w:rsidR="00736474" w:rsidRPr="001F7890" w:rsidRDefault="00736474" w:rsidP="006658CE">
      <w:pPr>
        <w:ind w:firstLine="284"/>
        <w:jc w:val="both"/>
        <w:rPr>
          <w:rStyle w:val="FontStyle101"/>
          <w:b w:val="0"/>
          <w:sz w:val="20"/>
          <w:szCs w:val="20"/>
        </w:rPr>
      </w:pPr>
      <w:r w:rsidRPr="001F7890">
        <w:rPr>
          <w:rStyle w:val="FontStyle101"/>
          <w:sz w:val="20"/>
          <w:szCs w:val="20"/>
        </w:rPr>
        <w:t>ДНК</w:t>
      </w:r>
      <w:r w:rsidRPr="001F7890">
        <w:rPr>
          <w:rStyle w:val="FontStyle101"/>
          <w:b w:val="0"/>
          <w:sz w:val="20"/>
          <w:szCs w:val="20"/>
        </w:rPr>
        <w:t xml:space="preserve"> – дезоксирибонуклеиновая кислота. Основной материальный носитель наследственности. Биополимер, молекула которого состоит из двух полинуклеотидных цепей, свернутых в спираль. В состав о</w:t>
      </w:r>
      <w:r w:rsidRPr="001F7890">
        <w:rPr>
          <w:rStyle w:val="FontStyle101"/>
          <w:b w:val="0"/>
          <w:sz w:val="20"/>
          <w:szCs w:val="20"/>
        </w:rPr>
        <w:t>т</w:t>
      </w:r>
      <w:r w:rsidRPr="001F7890">
        <w:rPr>
          <w:rStyle w:val="FontStyle101"/>
          <w:b w:val="0"/>
          <w:sz w:val="20"/>
          <w:szCs w:val="20"/>
        </w:rPr>
        <w:t>дельных нуклеотидов ДНК входят азотистые основания, сахар дезо</w:t>
      </w:r>
      <w:r w:rsidRPr="001F7890">
        <w:rPr>
          <w:rStyle w:val="FontStyle101"/>
          <w:b w:val="0"/>
          <w:sz w:val="20"/>
          <w:szCs w:val="20"/>
        </w:rPr>
        <w:t>к</w:t>
      </w:r>
      <w:r w:rsidRPr="001F7890">
        <w:rPr>
          <w:rStyle w:val="FontStyle101"/>
          <w:b w:val="0"/>
          <w:sz w:val="20"/>
          <w:szCs w:val="20"/>
        </w:rPr>
        <w:t>сирибоза и остаток фосфорной кислоты.</w:t>
      </w:r>
    </w:p>
    <w:p w:rsidR="00736474" w:rsidRPr="00BA21B6" w:rsidRDefault="00736474" w:rsidP="006658CE">
      <w:pPr>
        <w:ind w:firstLine="284"/>
        <w:jc w:val="both"/>
        <w:rPr>
          <w:rStyle w:val="FontStyle101"/>
          <w:b w:val="0"/>
          <w:spacing w:val="2"/>
          <w:sz w:val="20"/>
          <w:szCs w:val="20"/>
        </w:rPr>
      </w:pPr>
      <w:r w:rsidRPr="00BA21B6">
        <w:rPr>
          <w:rStyle w:val="FontStyle101"/>
          <w:spacing w:val="2"/>
          <w:sz w:val="20"/>
          <w:szCs w:val="20"/>
        </w:rPr>
        <w:t>Доминантный ген</w:t>
      </w:r>
      <w:r w:rsidRPr="00BA21B6">
        <w:rPr>
          <w:rStyle w:val="FontStyle101"/>
          <w:b w:val="0"/>
          <w:spacing w:val="2"/>
          <w:sz w:val="20"/>
          <w:szCs w:val="20"/>
        </w:rPr>
        <w:t xml:space="preserve"> – один из пары аллельных генов, подавля</w:t>
      </w:r>
      <w:r w:rsidRPr="00BA21B6">
        <w:rPr>
          <w:rStyle w:val="FontStyle101"/>
          <w:b w:val="0"/>
          <w:spacing w:val="2"/>
          <w:sz w:val="20"/>
          <w:szCs w:val="20"/>
        </w:rPr>
        <w:t>ю</w:t>
      </w:r>
      <w:r w:rsidRPr="00BA21B6">
        <w:rPr>
          <w:rStyle w:val="FontStyle101"/>
          <w:b w:val="0"/>
          <w:spacing w:val="2"/>
          <w:sz w:val="20"/>
          <w:szCs w:val="20"/>
        </w:rPr>
        <w:t>щий в гетерозиготном состоянии проявление другого (рецессивного) гена.</w:t>
      </w:r>
    </w:p>
    <w:p w:rsidR="00736474" w:rsidRPr="001F7890" w:rsidRDefault="00736474" w:rsidP="006658CE">
      <w:pPr>
        <w:ind w:firstLine="284"/>
        <w:jc w:val="both"/>
        <w:rPr>
          <w:rStyle w:val="FontStyle101"/>
          <w:b w:val="0"/>
          <w:sz w:val="20"/>
          <w:szCs w:val="20"/>
        </w:rPr>
      </w:pPr>
      <w:r w:rsidRPr="001F7890">
        <w:rPr>
          <w:rStyle w:val="FontStyle101"/>
          <w:sz w:val="20"/>
          <w:szCs w:val="20"/>
        </w:rPr>
        <w:t>Доминирование</w:t>
      </w:r>
      <w:r w:rsidRPr="001F7890">
        <w:rPr>
          <w:rStyle w:val="FontStyle101"/>
          <w:b w:val="0"/>
          <w:sz w:val="20"/>
          <w:szCs w:val="20"/>
        </w:rPr>
        <w:t xml:space="preserve"> – подавление у гибридных организмов одних пр</w:t>
      </w:r>
      <w:r w:rsidRPr="001F7890">
        <w:rPr>
          <w:rStyle w:val="FontStyle101"/>
          <w:b w:val="0"/>
          <w:sz w:val="20"/>
          <w:szCs w:val="20"/>
        </w:rPr>
        <w:t>и</w:t>
      </w:r>
      <w:r w:rsidRPr="001F7890">
        <w:rPr>
          <w:rStyle w:val="FontStyle101"/>
          <w:b w:val="0"/>
          <w:sz w:val="20"/>
          <w:szCs w:val="20"/>
        </w:rPr>
        <w:t>знаков другими. Может быть полным, когда гетерозигота Аа фенот</w:t>
      </w:r>
      <w:r w:rsidRPr="001F7890">
        <w:rPr>
          <w:rStyle w:val="FontStyle101"/>
          <w:b w:val="0"/>
          <w:sz w:val="20"/>
          <w:szCs w:val="20"/>
        </w:rPr>
        <w:t>и</w:t>
      </w:r>
      <w:r w:rsidRPr="001F7890">
        <w:rPr>
          <w:rStyle w:val="FontStyle101"/>
          <w:b w:val="0"/>
          <w:sz w:val="20"/>
          <w:szCs w:val="20"/>
        </w:rPr>
        <w:t>пически не отличается от гомозиготы АА, и неполным, когда дом</w:t>
      </w:r>
      <w:r w:rsidRPr="001F7890">
        <w:rPr>
          <w:rStyle w:val="FontStyle101"/>
          <w:b w:val="0"/>
          <w:sz w:val="20"/>
          <w:szCs w:val="20"/>
        </w:rPr>
        <w:t>и</w:t>
      </w:r>
      <w:r w:rsidRPr="001F7890">
        <w:rPr>
          <w:rStyle w:val="FontStyle101"/>
          <w:b w:val="0"/>
          <w:sz w:val="20"/>
          <w:szCs w:val="20"/>
        </w:rPr>
        <w:t>нантный ген не полностью подавляет проявление своего рецессивного аллеля.</w:t>
      </w:r>
    </w:p>
    <w:p w:rsidR="00736474" w:rsidRPr="001F7890" w:rsidRDefault="00736474" w:rsidP="006658CE">
      <w:pPr>
        <w:ind w:firstLine="284"/>
        <w:jc w:val="both"/>
        <w:rPr>
          <w:rStyle w:val="FontStyle101"/>
          <w:b w:val="0"/>
          <w:sz w:val="20"/>
          <w:szCs w:val="20"/>
        </w:rPr>
      </w:pPr>
      <w:r w:rsidRPr="001F7890">
        <w:rPr>
          <w:rStyle w:val="FontStyle101"/>
          <w:sz w:val="20"/>
          <w:szCs w:val="20"/>
        </w:rPr>
        <w:t>Дупликация</w:t>
      </w:r>
      <w:r w:rsidRPr="001F7890">
        <w:rPr>
          <w:rStyle w:val="FontStyle101"/>
          <w:b w:val="0"/>
          <w:sz w:val="20"/>
          <w:szCs w:val="20"/>
        </w:rPr>
        <w:t xml:space="preserve"> – удвоение какого-либо участка хромосомы.</w:t>
      </w:r>
    </w:p>
    <w:p w:rsidR="00736474" w:rsidRPr="001F7890" w:rsidRDefault="00736474" w:rsidP="006658CE">
      <w:pPr>
        <w:ind w:firstLine="284"/>
        <w:jc w:val="both"/>
        <w:rPr>
          <w:rStyle w:val="FontStyle101"/>
          <w:b w:val="0"/>
          <w:sz w:val="20"/>
          <w:szCs w:val="20"/>
        </w:rPr>
      </w:pPr>
      <w:r w:rsidRPr="001F7890">
        <w:rPr>
          <w:rStyle w:val="FontStyle101"/>
          <w:sz w:val="20"/>
          <w:szCs w:val="20"/>
        </w:rPr>
        <w:t>Зигота</w:t>
      </w:r>
      <w:r w:rsidRPr="001F7890">
        <w:rPr>
          <w:rStyle w:val="FontStyle101"/>
          <w:b w:val="0"/>
          <w:sz w:val="20"/>
          <w:szCs w:val="20"/>
        </w:rPr>
        <w:t xml:space="preserve"> – оплодотворенная яйцеклетка, дающая начало развитию</w:t>
      </w:r>
      <w:r w:rsidR="00BA21B6">
        <w:rPr>
          <w:rStyle w:val="FontStyle101"/>
          <w:b w:val="0"/>
          <w:sz w:val="20"/>
          <w:szCs w:val="20"/>
        </w:rPr>
        <w:t xml:space="preserve"> </w:t>
      </w:r>
      <w:r w:rsidRPr="001F7890">
        <w:rPr>
          <w:rStyle w:val="FontStyle101"/>
          <w:b w:val="0"/>
          <w:sz w:val="20"/>
          <w:szCs w:val="20"/>
        </w:rPr>
        <w:t>нового организма, имеет диплоидное число хромосом.</w:t>
      </w:r>
    </w:p>
    <w:p w:rsidR="00736474" w:rsidRPr="001F7890" w:rsidRDefault="00736474" w:rsidP="006658CE">
      <w:pPr>
        <w:ind w:firstLine="284"/>
        <w:jc w:val="both"/>
        <w:rPr>
          <w:rStyle w:val="FontStyle101"/>
          <w:b w:val="0"/>
          <w:sz w:val="20"/>
          <w:szCs w:val="20"/>
        </w:rPr>
      </w:pPr>
      <w:r w:rsidRPr="001F7890">
        <w:rPr>
          <w:rStyle w:val="FontStyle101"/>
          <w:sz w:val="20"/>
          <w:szCs w:val="20"/>
        </w:rPr>
        <w:t>Изменчивость</w:t>
      </w:r>
      <w:r w:rsidRPr="001F7890">
        <w:rPr>
          <w:rStyle w:val="FontStyle101"/>
          <w:b w:val="0"/>
          <w:sz w:val="20"/>
          <w:szCs w:val="20"/>
        </w:rPr>
        <w:t xml:space="preserve"> – процесс возникновения различий между особями по ряду признаков тела или отдельных его органов (размеры, форма, окраска, химический состав) и их функций. Может быть наследстве</w:t>
      </w:r>
      <w:r w:rsidRPr="001F7890">
        <w:rPr>
          <w:rStyle w:val="FontStyle101"/>
          <w:b w:val="0"/>
          <w:sz w:val="20"/>
          <w:szCs w:val="20"/>
        </w:rPr>
        <w:t>н</w:t>
      </w:r>
      <w:r w:rsidRPr="001F7890">
        <w:rPr>
          <w:rStyle w:val="FontStyle101"/>
          <w:b w:val="0"/>
          <w:sz w:val="20"/>
          <w:szCs w:val="20"/>
        </w:rPr>
        <w:t>ной и модификационной.</w:t>
      </w:r>
    </w:p>
    <w:p w:rsidR="00736474" w:rsidRPr="001F7890" w:rsidRDefault="00736474" w:rsidP="006658CE">
      <w:pPr>
        <w:ind w:firstLine="284"/>
        <w:jc w:val="both"/>
        <w:rPr>
          <w:rStyle w:val="FontStyle101"/>
          <w:b w:val="0"/>
          <w:sz w:val="20"/>
          <w:szCs w:val="20"/>
        </w:rPr>
      </w:pPr>
      <w:r w:rsidRPr="001F7890">
        <w:rPr>
          <w:rStyle w:val="FontStyle101"/>
          <w:sz w:val="20"/>
          <w:szCs w:val="20"/>
        </w:rPr>
        <w:t>Инбредная линия (инцухт-линия)</w:t>
      </w:r>
      <w:r w:rsidRPr="001F7890">
        <w:rPr>
          <w:rStyle w:val="FontStyle101"/>
          <w:b w:val="0"/>
          <w:sz w:val="20"/>
          <w:szCs w:val="20"/>
        </w:rPr>
        <w:t xml:space="preserve"> – потомство одного перекрес</w:t>
      </w:r>
      <w:r w:rsidRPr="001F7890">
        <w:rPr>
          <w:rStyle w:val="FontStyle101"/>
          <w:b w:val="0"/>
          <w:sz w:val="20"/>
          <w:szCs w:val="20"/>
        </w:rPr>
        <w:t>т</w:t>
      </w:r>
      <w:r w:rsidRPr="001F7890">
        <w:rPr>
          <w:rStyle w:val="FontStyle101"/>
          <w:b w:val="0"/>
          <w:sz w:val="20"/>
          <w:szCs w:val="20"/>
        </w:rPr>
        <w:t>ноопыляющегося растения, полученное в результате принудительного самоопыления.</w:t>
      </w:r>
    </w:p>
    <w:p w:rsidR="00736474" w:rsidRPr="001F7890" w:rsidRDefault="00736474" w:rsidP="006658CE">
      <w:pPr>
        <w:ind w:firstLine="284"/>
        <w:jc w:val="both"/>
        <w:rPr>
          <w:rStyle w:val="FontStyle101"/>
          <w:b w:val="0"/>
          <w:sz w:val="20"/>
          <w:szCs w:val="20"/>
        </w:rPr>
      </w:pPr>
      <w:r w:rsidRPr="001F7890">
        <w:rPr>
          <w:rStyle w:val="FontStyle101"/>
          <w:sz w:val="20"/>
          <w:szCs w:val="20"/>
        </w:rPr>
        <w:t>Инбредный минимум (инцухт-минимум)</w:t>
      </w:r>
      <w:r w:rsidRPr="001F7890">
        <w:rPr>
          <w:rStyle w:val="FontStyle101"/>
          <w:b w:val="0"/>
          <w:sz w:val="20"/>
          <w:szCs w:val="20"/>
        </w:rPr>
        <w:t xml:space="preserve"> – состояние инбредного потомства, когда депрессия достигла наивысшего выражения и дал</w:t>
      </w:r>
      <w:r w:rsidRPr="001F7890">
        <w:rPr>
          <w:rStyle w:val="FontStyle101"/>
          <w:b w:val="0"/>
          <w:sz w:val="20"/>
          <w:szCs w:val="20"/>
        </w:rPr>
        <w:t>ь</w:t>
      </w:r>
      <w:r w:rsidRPr="001F7890">
        <w:rPr>
          <w:rStyle w:val="FontStyle101"/>
          <w:b w:val="0"/>
          <w:sz w:val="20"/>
          <w:szCs w:val="20"/>
        </w:rPr>
        <w:t>нейшего снижения жизнеспособности особей в последующих покол</w:t>
      </w:r>
      <w:r w:rsidRPr="001F7890">
        <w:rPr>
          <w:rStyle w:val="FontStyle101"/>
          <w:b w:val="0"/>
          <w:sz w:val="20"/>
          <w:szCs w:val="20"/>
        </w:rPr>
        <w:t>е</w:t>
      </w:r>
      <w:r w:rsidRPr="001F7890">
        <w:rPr>
          <w:rStyle w:val="FontStyle101"/>
          <w:b w:val="0"/>
          <w:sz w:val="20"/>
          <w:szCs w:val="20"/>
        </w:rPr>
        <w:t>ниях не происходит, а потомство становится однородным.</w:t>
      </w:r>
    </w:p>
    <w:p w:rsidR="00736474" w:rsidRPr="001F7890" w:rsidRDefault="00736474" w:rsidP="006658CE">
      <w:pPr>
        <w:ind w:firstLine="284"/>
        <w:jc w:val="both"/>
        <w:rPr>
          <w:rStyle w:val="FontStyle101"/>
          <w:b w:val="0"/>
          <w:sz w:val="20"/>
          <w:szCs w:val="20"/>
        </w:rPr>
      </w:pPr>
      <w:r w:rsidRPr="001F7890">
        <w:rPr>
          <w:rStyle w:val="FontStyle101"/>
          <w:sz w:val="20"/>
          <w:szCs w:val="20"/>
        </w:rPr>
        <w:t>Инбридинг (инцухт)</w:t>
      </w:r>
      <w:r w:rsidRPr="001F7890">
        <w:rPr>
          <w:rStyle w:val="FontStyle101"/>
          <w:b w:val="0"/>
          <w:sz w:val="20"/>
          <w:szCs w:val="20"/>
        </w:rPr>
        <w:t xml:space="preserve"> – принудительное самоопыление или скр</w:t>
      </w:r>
      <w:r w:rsidRPr="001F7890">
        <w:rPr>
          <w:rStyle w:val="FontStyle101"/>
          <w:b w:val="0"/>
          <w:sz w:val="20"/>
          <w:szCs w:val="20"/>
        </w:rPr>
        <w:t>е</w:t>
      </w:r>
      <w:r w:rsidRPr="001F7890">
        <w:rPr>
          <w:rStyle w:val="FontStyle101"/>
          <w:b w:val="0"/>
          <w:sz w:val="20"/>
          <w:szCs w:val="20"/>
        </w:rPr>
        <w:t>щивание между родственными особями перекрестноопыляющихся растений. В результате инбридинга получаются инбредные линии, н</w:t>
      </w:r>
      <w:r w:rsidRPr="001F7890">
        <w:rPr>
          <w:rStyle w:val="FontStyle101"/>
          <w:b w:val="0"/>
          <w:sz w:val="20"/>
          <w:szCs w:val="20"/>
        </w:rPr>
        <w:t>а</w:t>
      </w:r>
      <w:r w:rsidRPr="001F7890">
        <w:rPr>
          <w:rStyle w:val="FontStyle101"/>
          <w:b w:val="0"/>
          <w:sz w:val="20"/>
          <w:szCs w:val="20"/>
        </w:rPr>
        <w:t>зываемые также самоопыленными линиями.</w:t>
      </w:r>
    </w:p>
    <w:p w:rsidR="00736474" w:rsidRPr="001F7890" w:rsidRDefault="00736474" w:rsidP="006658CE">
      <w:pPr>
        <w:ind w:firstLine="284"/>
        <w:jc w:val="both"/>
        <w:rPr>
          <w:rStyle w:val="FontStyle101"/>
          <w:b w:val="0"/>
          <w:sz w:val="20"/>
          <w:szCs w:val="20"/>
        </w:rPr>
      </w:pPr>
      <w:r w:rsidRPr="001F7890">
        <w:rPr>
          <w:rStyle w:val="FontStyle101"/>
          <w:sz w:val="20"/>
          <w:szCs w:val="20"/>
        </w:rPr>
        <w:t>Инверсия</w:t>
      </w:r>
      <w:r w:rsidRPr="001F7890">
        <w:rPr>
          <w:rStyle w:val="FontStyle101"/>
          <w:b w:val="0"/>
          <w:sz w:val="20"/>
          <w:szCs w:val="20"/>
        </w:rPr>
        <w:t xml:space="preserve"> – хромосомная мутация, возникающая в результате двух разрывов и перевертывани</w:t>
      </w:r>
      <w:r w:rsidR="00BA21B6">
        <w:rPr>
          <w:rStyle w:val="FontStyle101"/>
          <w:b w:val="0"/>
          <w:sz w:val="20"/>
          <w:szCs w:val="20"/>
        </w:rPr>
        <w:t>я</w:t>
      </w:r>
      <w:r w:rsidRPr="001F7890">
        <w:rPr>
          <w:rStyle w:val="FontStyle101"/>
          <w:b w:val="0"/>
          <w:sz w:val="20"/>
          <w:szCs w:val="20"/>
        </w:rPr>
        <w:t xml:space="preserve"> участка хромосомы на 180</w:t>
      </w:r>
      <w:r w:rsidRPr="001F7890">
        <w:rPr>
          <w:rStyle w:val="FontStyle101"/>
          <w:b w:val="0"/>
          <w:sz w:val="20"/>
          <w:szCs w:val="20"/>
          <w:vertAlign w:val="superscript"/>
        </w:rPr>
        <w:t>о</w:t>
      </w:r>
      <w:r w:rsidRPr="001F7890">
        <w:rPr>
          <w:rStyle w:val="FontStyle101"/>
          <w:b w:val="0"/>
          <w:sz w:val="20"/>
          <w:szCs w:val="20"/>
        </w:rPr>
        <w:t>.</w:t>
      </w:r>
    </w:p>
    <w:p w:rsidR="00736474" w:rsidRPr="001F7890" w:rsidRDefault="00736474" w:rsidP="006658CE">
      <w:pPr>
        <w:ind w:firstLine="284"/>
        <w:jc w:val="both"/>
        <w:rPr>
          <w:rStyle w:val="FontStyle101"/>
          <w:b w:val="0"/>
          <w:sz w:val="20"/>
          <w:szCs w:val="20"/>
        </w:rPr>
      </w:pPr>
      <w:r w:rsidRPr="001F7890">
        <w:rPr>
          <w:rStyle w:val="FontStyle101"/>
          <w:sz w:val="20"/>
          <w:szCs w:val="20"/>
        </w:rPr>
        <w:lastRenderedPageBreak/>
        <w:t>Информационная РНК (и-РНК)</w:t>
      </w:r>
      <w:r w:rsidRPr="001F7890">
        <w:rPr>
          <w:rStyle w:val="FontStyle101"/>
          <w:b w:val="0"/>
          <w:sz w:val="20"/>
          <w:szCs w:val="20"/>
        </w:rPr>
        <w:t xml:space="preserve"> – РНК, играющая роль перено</w:t>
      </w:r>
      <w:r w:rsidRPr="001F7890">
        <w:rPr>
          <w:rStyle w:val="FontStyle101"/>
          <w:b w:val="0"/>
          <w:sz w:val="20"/>
          <w:szCs w:val="20"/>
        </w:rPr>
        <w:t>с</w:t>
      </w:r>
      <w:r w:rsidRPr="001F7890">
        <w:rPr>
          <w:rStyle w:val="FontStyle101"/>
          <w:b w:val="0"/>
          <w:sz w:val="20"/>
          <w:szCs w:val="20"/>
        </w:rPr>
        <w:t>чика информации от ДНК к рибосомам. Состав оснований в молекуле и-РНК аналогичен ДНК, только вместо тимина содержится урацил. На и-РНК, как на матрице, происходит синтез белка из аминокислот.</w:t>
      </w:r>
    </w:p>
    <w:p w:rsidR="00736474" w:rsidRPr="001F7890" w:rsidRDefault="00736474" w:rsidP="006658CE">
      <w:pPr>
        <w:ind w:firstLine="284"/>
        <w:jc w:val="both"/>
        <w:rPr>
          <w:rStyle w:val="FontStyle101"/>
          <w:b w:val="0"/>
          <w:sz w:val="20"/>
          <w:szCs w:val="20"/>
        </w:rPr>
      </w:pPr>
      <w:r w:rsidRPr="001F7890">
        <w:rPr>
          <w:rStyle w:val="FontStyle101"/>
          <w:sz w:val="20"/>
          <w:szCs w:val="20"/>
        </w:rPr>
        <w:t xml:space="preserve">Кариотип </w:t>
      </w:r>
      <w:r w:rsidRPr="001F7890">
        <w:rPr>
          <w:rStyle w:val="FontStyle101"/>
          <w:b w:val="0"/>
          <w:sz w:val="20"/>
          <w:szCs w:val="20"/>
        </w:rPr>
        <w:t>– совокупность хромосом организма, характеризующа</w:t>
      </w:r>
      <w:r w:rsidRPr="001F7890">
        <w:rPr>
          <w:rStyle w:val="FontStyle101"/>
          <w:b w:val="0"/>
          <w:sz w:val="20"/>
          <w:szCs w:val="20"/>
        </w:rPr>
        <w:t>я</w:t>
      </w:r>
      <w:r w:rsidRPr="001F7890">
        <w:rPr>
          <w:rStyle w:val="FontStyle101"/>
          <w:b w:val="0"/>
          <w:sz w:val="20"/>
          <w:szCs w:val="20"/>
        </w:rPr>
        <w:t>ся их числом, величиной, формой.</w:t>
      </w:r>
    </w:p>
    <w:p w:rsidR="00736474" w:rsidRPr="001F7890" w:rsidRDefault="00736474" w:rsidP="006658CE">
      <w:pPr>
        <w:ind w:firstLine="284"/>
        <w:jc w:val="both"/>
        <w:rPr>
          <w:rStyle w:val="FontStyle101"/>
          <w:b w:val="0"/>
          <w:sz w:val="20"/>
          <w:szCs w:val="20"/>
        </w:rPr>
      </w:pPr>
      <w:r w:rsidRPr="001F7890">
        <w:rPr>
          <w:rStyle w:val="FontStyle101"/>
          <w:sz w:val="20"/>
          <w:szCs w:val="20"/>
        </w:rPr>
        <w:t>Кодон</w:t>
      </w:r>
      <w:r w:rsidRPr="001F7890">
        <w:rPr>
          <w:rStyle w:val="FontStyle101"/>
          <w:b w:val="0"/>
          <w:sz w:val="20"/>
          <w:szCs w:val="20"/>
        </w:rPr>
        <w:t xml:space="preserve"> – единица наследственной информации, состоящая из трех расположенных в определенной последовательности азотистых осн</w:t>
      </w:r>
      <w:r w:rsidRPr="001F7890">
        <w:rPr>
          <w:rStyle w:val="FontStyle101"/>
          <w:b w:val="0"/>
          <w:sz w:val="20"/>
          <w:szCs w:val="20"/>
        </w:rPr>
        <w:t>о</w:t>
      </w:r>
      <w:r w:rsidRPr="001F7890">
        <w:rPr>
          <w:rStyle w:val="FontStyle101"/>
          <w:b w:val="0"/>
          <w:sz w:val="20"/>
          <w:szCs w:val="20"/>
        </w:rPr>
        <w:t>ваний и контролирующая положение конкретной аминокислоты в п</w:t>
      </w:r>
      <w:r w:rsidRPr="001F7890">
        <w:rPr>
          <w:rStyle w:val="FontStyle101"/>
          <w:b w:val="0"/>
          <w:sz w:val="20"/>
          <w:szCs w:val="20"/>
        </w:rPr>
        <w:t>о</w:t>
      </w:r>
      <w:r w:rsidRPr="001F7890">
        <w:rPr>
          <w:rStyle w:val="FontStyle101"/>
          <w:b w:val="0"/>
          <w:sz w:val="20"/>
          <w:szCs w:val="20"/>
        </w:rPr>
        <w:t>липептидной цепи.</w:t>
      </w:r>
    </w:p>
    <w:p w:rsidR="00736474" w:rsidRPr="001F7890" w:rsidRDefault="00736474" w:rsidP="006658CE">
      <w:pPr>
        <w:ind w:firstLine="284"/>
        <w:jc w:val="both"/>
        <w:rPr>
          <w:rStyle w:val="FontStyle101"/>
          <w:b w:val="0"/>
          <w:sz w:val="20"/>
          <w:szCs w:val="20"/>
        </w:rPr>
      </w:pPr>
      <w:r w:rsidRPr="001F7890">
        <w:rPr>
          <w:rStyle w:val="FontStyle101"/>
          <w:sz w:val="20"/>
          <w:szCs w:val="20"/>
        </w:rPr>
        <w:t>Комбинационная изменчивость</w:t>
      </w:r>
      <w:r w:rsidRPr="001F7890">
        <w:rPr>
          <w:rStyle w:val="FontStyle101"/>
          <w:b w:val="0"/>
          <w:sz w:val="20"/>
          <w:szCs w:val="20"/>
        </w:rPr>
        <w:t xml:space="preserve"> – наследственная изменчивость, возникающая в результате сочетания и взаимодействия генов при скрещивании.</w:t>
      </w:r>
    </w:p>
    <w:p w:rsidR="00736474" w:rsidRPr="001F7890" w:rsidRDefault="00736474" w:rsidP="006658CE">
      <w:pPr>
        <w:ind w:firstLine="284"/>
        <w:jc w:val="both"/>
        <w:rPr>
          <w:rStyle w:val="FontStyle101"/>
          <w:b w:val="0"/>
          <w:sz w:val="20"/>
          <w:szCs w:val="20"/>
        </w:rPr>
      </w:pPr>
      <w:r w:rsidRPr="001F7890">
        <w:rPr>
          <w:rStyle w:val="FontStyle101"/>
          <w:sz w:val="20"/>
          <w:szCs w:val="20"/>
        </w:rPr>
        <w:t>Комплементарное действие генов</w:t>
      </w:r>
      <w:r w:rsidRPr="001F7890">
        <w:rPr>
          <w:rStyle w:val="FontStyle101"/>
          <w:b w:val="0"/>
          <w:sz w:val="20"/>
          <w:szCs w:val="20"/>
        </w:rPr>
        <w:t xml:space="preserve"> – совместное, дополняющее друг друга действие двух или большего числа генов на развитие как</w:t>
      </w:r>
      <w:r w:rsidRPr="001F7890">
        <w:rPr>
          <w:rStyle w:val="FontStyle101"/>
          <w:b w:val="0"/>
          <w:sz w:val="20"/>
          <w:szCs w:val="20"/>
        </w:rPr>
        <w:t>о</w:t>
      </w:r>
      <w:r w:rsidRPr="001F7890">
        <w:rPr>
          <w:rStyle w:val="FontStyle101"/>
          <w:b w:val="0"/>
          <w:sz w:val="20"/>
          <w:szCs w:val="20"/>
        </w:rPr>
        <w:t>го-либо признака.</w:t>
      </w:r>
    </w:p>
    <w:p w:rsidR="00736474" w:rsidRPr="001F7890" w:rsidRDefault="00736474" w:rsidP="006658CE">
      <w:pPr>
        <w:ind w:firstLine="284"/>
        <w:jc w:val="both"/>
        <w:rPr>
          <w:rStyle w:val="FontStyle101"/>
          <w:b w:val="0"/>
          <w:sz w:val="20"/>
          <w:szCs w:val="20"/>
        </w:rPr>
      </w:pPr>
      <w:r w:rsidRPr="001F7890">
        <w:rPr>
          <w:rStyle w:val="FontStyle101"/>
          <w:sz w:val="20"/>
          <w:szCs w:val="20"/>
        </w:rPr>
        <w:t>Константные формы</w:t>
      </w:r>
      <w:r w:rsidRPr="001F7890">
        <w:rPr>
          <w:rStyle w:val="FontStyle101"/>
          <w:b w:val="0"/>
          <w:sz w:val="20"/>
          <w:szCs w:val="20"/>
        </w:rPr>
        <w:t xml:space="preserve"> – устойчивые, нерасщепляющиеся в дал</w:t>
      </w:r>
      <w:r w:rsidRPr="001F7890">
        <w:rPr>
          <w:rStyle w:val="FontStyle101"/>
          <w:b w:val="0"/>
          <w:sz w:val="20"/>
          <w:szCs w:val="20"/>
        </w:rPr>
        <w:t>ь</w:t>
      </w:r>
      <w:r w:rsidRPr="001F7890">
        <w:rPr>
          <w:rStyle w:val="FontStyle101"/>
          <w:b w:val="0"/>
          <w:sz w:val="20"/>
          <w:szCs w:val="20"/>
        </w:rPr>
        <w:t>нейших поколениях формы гибридов.</w:t>
      </w:r>
    </w:p>
    <w:p w:rsidR="00736474" w:rsidRPr="001F7890" w:rsidRDefault="00736474" w:rsidP="006658CE">
      <w:pPr>
        <w:ind w:firstLine="284"/>
        <w:jc w:val="both"/>
        <w:rPr>
          <w:rStyle w:val="FontStyle101"/>
          <w:b w:val="0"/>
          <w:sz w:val="20"/>
          <w:szCs w:val="20"/>
        </w:rPr>
      </w:pPr>
      <w:r w:rsidRPr="001F7890">
        <w:rPr>
          <w:rStyle w:val="FontStyle101"/>
          <w:sz w:val="20"/>
          <w:szCs w:val="20"/>
        </w:rPr>
        <w:t>Конъюгация хромосом</w:t>
      </w:r>
      <w:r w:rsidRPr="001F7890">
        <w:rPr>
          <w:rStyle w:val="FontStyle101"/>
          <w:b w:val="0"/>
          <w:sz w:val="20"/>
          <w:szCs w:val="20"/>
        </w:rPr>
        <w:t xml:space="preserve"> – сближение гомологичных хромосом в профазе мейоза, когда между ними возможен обмен отдельными уч</w:t>
      </w:r>
      <w:r w:rsidRPr="001F7890">
        <w:rPr>
          <w:rStyle w:val="FontStyle101"/>
          <w:b w:val="0"/>
          <w:sz w:val="20"/>
          <w:szCs w:val="20"/>
        </w:rPr>
        <w:t>а</w:t>
      </w:r>
      <w:r w:rsidRPr="001F7890">
        <w:rPr>
          <w:rStyle w:val="FontStyle101"/>
          <w:b w:val="0"/>
          <w:sz w:val="20"/>
          <w:szCs w:val="20"/>
        </w:rPr>
        <w:t>стками.</w:t>
      </w:r>
    </w:p>
    <w:p w:rsidR="00736474" w:rsidRPr="001F7890" w:rsidRDefault="00736474" w:rsidP="006658CE">
      <w:pPr>
        <w:ind w:firstLine="284"/>
        <w:jc w:val="both"/>
        <w:rPr>
          <w:rStyle w:val="FontStyle101"/>
          <w:b w:val="0"/>
          <w:sz w:val="20"/>
          <w:szCs w:val="20"/>
        </w:rPr>
      </w:pPr>
      <w:r w:rsidRPr="001F7890">
        <w:rPr>
          <w:rStyle w:val="FontStyle101"/>
          <w:sz w:val="20"/>
          <w:szCs w:val="20"/>
        </w:rPr>
        <w:t>Коэффициент инбридинга</w:t>
      </w:r>
      <w:r w:rsidRPr="001F7890">
        <w:rPr>
          <w:rStyle w:val="FontStyle101"/>
          <w:b w:val="0"/>
          <w:sz w:val="20"/>
          <w:szCs w:val="20"/>
        </w:rPr>
        <w:t xml:space="preserve"> – степень увеличения гомозиготности в популяции под влиянием близкородственного скрещивания.</w:t>
      </w:r>
    </w:p>
    <w:p w:rsidR="00736474" w:rsidRPr="001F7890" w:rsidRDefault="00736474" w:rsidP="006658CE">
      <w:pPr>
        <w:ind w:firstLine="284"/>
        <w:jc w:val="both"/>
        <w:rPr>
          <w:rStyle w:val="FontStyle101"/>
          <w:b w:val="0"/>
          <w:sz w:val="20"/>
          <w:szCs w:val="20"/>
        </w:rPr>
      </w:pPr>
      <w:r w:rsidRPr="001F7890">
        <w:rPr>
          <w:rStyle w:val="FontStyle101"/>
          <w:sz w:val="20"/>
          <w:szCs w:val="20"/>
        </w:rPr>
        <w:t>Коэффициент наследуемости</w:t>
      </w:r>
      <w:r w:rsidRPr="001F7890">
        <w:rPr>
          <w:rStyle w:val="FontStyle101"/>
          <w:b w:val="0"/>
          <w:sz w:val="20"/>
          <w:szCs w:val="20"/>
        </w:rPr>
        <w:t xml:space="preserve"> – доля генетической изменчивости в общей фенотипической изменчивости какого-либо признака. Чем в</w:t>
      </w:r>
      <w:r w:rsidRPr="001F7890">
        <w:rPr>
          <w:rStyle w:val="FontStyle101"/>
          <w:b w:val="0"/>
          <w:sz w:val="20"/>
          <w:szCs w:val="20"/>
        </w:rPr>
        <w:t>ы</w:t>
      </w:r>
      <w:r w:rsidRPr="001F7890">
        <w:rPr>
          <w:rStyle w:val="FontStyle101"/>
          <w:b w:val="0"/>
          <w:sz w:val="20"/>
          <w:szCs w:val="20"/>
        </w:rPr>
        <w:t>ше коэффициент наследуемости данного признака, тем эффективнее отбор по фено</w:t>
      </w:r>
      <w:r w:rsidR="00415BC4">
        <w:rPr>
          <w:rStyle w:val="FontStyle101"/>
          <w:b w:val="0"/>
          <w:sz w:val="20"/>
          <w:szCs w:val="20"/>
        </w:rPr>
        <w:t>т</w:t>
      </w:r>
      <w:r w:rsidRPr="001F7890">
        <w:rPr>
          <w:rStyle w:val="FontStyle101"/>
          <w:b w:val="0"/>
          <w:sz w:val="20"/>
          <w:szCs w:val="20"/>
        </w:rPr>
        <w:t>ипу.</w:t>
      </w:r>
    </w:p>
    <w:p w:rsidR="00736474" w:rsidRPr="001F7890" w:rsidRDefault="00736474" w:rsidP="006658CE">
      <w:pPr>
        <w:ind w:firstLine="284"/>
        <w:jc w:val="both"/>
        <w:rPr>
          <w:rStyle w:val="FontStyle101"/>
          <w:b w:val="0"/>
          <w:sz w:val="20"/>
          <w:szCs w:val="20"/>
        </w:rPr>
      </w:pPr>
      <w:r w:rsidRPr="001F7890">
        <w:rPr>
          <w:rStyle w:val="FontStyle101"/>
          <w:sz w:val="20"/>
          <w:szCs w:val="20"/>
        </w:rPr>
        <w:t>Кроссинговер</w:t>
      </w:r>
      <w:r w:rsidRPr="001F7890">
        <w:rPr>
          <w:rStyle w:val="FontStyle101"/>
          <w:b w:val="0"/>
          <w:sz w:val="20"/>
          <w:szCs w:val="20"/>
        </w:rPr>
        <w:t xml:space="preserve"> – перекрест хромосом, в результате которого между ними может происходить обмен гомологичными (одинаковыми) уч</w:t>
      </w:r>
      <w:r w:rsidRPr="001F7890">
        <w:rPr>
          <w:rStyle w:val="FontStyle101"/>
          <w:b w:val="0"/>
          <w:sz w:val="20"/>
          <w:szCs w:val="20"/>
        </w:rPr>
        <w:t>а</w:t>
      </w:r>
      <w:r w:rsidRPr="001F7890">
        <w:rPr>
          <w:rStyle w:val="FontStyle101"/>
          <w:b w:val="0"/>
          <w:sz w:val="20"/>
          <w:szCs w:val="20"/>
        </w:rPr>
        <w:t>стками.</w:t>
      </w:r>
    </w:p>
    <w:p w:rsidR="00736474" w:rsidRPr="001F7890" w:rsidRDefault="00736474" w:rsidP="006658CE">
      <w:pPr>
        <w:ind w:firstLine="284"/>
        <w:jc w:val="both"/>
        <w:rPr>
          <w:rStyle w:val="FontStyle101"/>
          <w:b w:val="0"/>
          <w:sz w:val="20"/>
          <w:szCs w:val="20"/>
        </w:rPr>
      </w:pPr>
      <w:r w:rsidRPr="001F7890">
        <w:rPr>
          <w:rStyle w:val="FontStyle101"/>
          <w:sz w:val="20"/>
          <w:szCs w:val="20"/>
        </w:rPr>
        <w:t>Локус хромосомы</w:t>
      </w:r>
      <w:r w:rsidRPr="001F7890">
        <w:rPr>
          <w:rStyle w:val="FontStyle101"/>
          <w:b w:val="0"/>
          <w:sz w:val="20"/>
          <w:szCs w:val="20"/>
        </w:rPr>
        <w:t xml:space="preserve"> – участок хромосомы, в котором локализован ген.</w:t>
      </w:r>
    </w:p>
    <w:p w:rsidR="00736474" w:rsidRPr="001F7890" w:rsidRDefault="00736474" w:rsidP="006658CE">
      <w:pPr>
        <w:ind w:firstLine="284"/>
        <w:jc w:val="both"/>
        <w:rPr>
          <w:rStyle w:val="FontStyle101"/>
          <w:b w:val="0"/>
          <w:sz w:val="20"/>
          <w:szCs w:val="20"/>
        </w:rPr>
      </w:pPr>
      <w:r w:rsidRPr="001F7890">
        <w:rPr>
          <w:rStyle w:val="FontStyle101"/>
          <w:sz w:val="20"/>
          <w:szCs w:val="20"/>
        </w:rPr>
        <w:t>Мейоз</w:t>
      </w:r>
      <w:r w:rsidRPr="001F7890">
        <w:rPr>
          <w:rStyle w:val="FontStyle101"/>
          <w:b w:val="0"/>
          <w:sz w:val="20"/>
          <w:szCs w:val="20"/>
        </w:rPr>
        <w:t xml:space="preserve"> – особый тип клеточного деления, происходящего при ра</w:t>
      </w:r>
      <w:r w:rsidRPr="001F7890">
        <w:rPr>
          <w:rStyle w:val="FontStyle101"/>
          <w:b w:val="0"/>
          <w:sz w:val="20"/>
          <w:szCs w:val="20"/>
        </w:rPr>
        <w:t>з</w:t>
      </w:r>
      <w:r w:rsidRPr="001F7890">
        <w:rPr>
          <w:rStyle w:val="FontStyle101"/>
          <w:b w:val="0"/>
          <w:sz w:val="20"/>
          <w:szCs w:val="20"/>
        </w:rPr>
        <w:t>витии половых клеток или спор, приводящего к уменьшению (реду</w:t>
      </w:r>
      <w:r w:rsidRPr="001F7890">
        <w:rPr>
          <w:rStyle w:val="FontStyle101"/>
          <w:b w:val="0"/>
          <w:sz w:val="20"/>
          <w:szCs w:val="20"/>
        </w:rPr>
        <w:t>к</w:t>
      </w:r>
      <w:r w:rsidRPr="001F7890">
        <w:rPr>
          <w:rStyle w:val="FontStyle101"/>
          <w:b w:val="0"/>
          <w:sz w:val="20"/>
          <w:szCs w:val="20"/>
        </w:rPr>
        <w:t>ции) числа хромосом вдвое. В процессе мейоза проис</w:t>
      </w:r>
      <w:r w:rsidR="00BA21B6">
        <w:rPr>
          <w:rStyle w:val="FontStyle101"/>
          <w:b w:val="0"/>
          <w:sz w:val="20"/>
          <w:szCs w:val="20"/>
        </w:rPr>
        <w:t>х</w:t>
      </w:r>
      <w:r w:rsidRPr="001F7890">
        <w:rPr>
          <w:rStyle w:val="FontStyle101"/>
          <w:b w:val="0"/>
          <w:sz w:val="20"/>
          <w:szCs w:val="20"/>
        </w:rPr>
        <w:t>одит два посл</w:t>
      </w:r>
      <w:r w:rsidRPr="001F7890">
        <w:rPr>
          <w:rStyle w:val="FontStyle101"/>
          <w:b w:val="0"/>
          <w:sz w:val="20"/>
          <w:szCs w:val="20"/>
        </w:rPr>
        <w:t>е</w:t>
      </w:r>
      <w:r w:rsidRPr="001F7890">
        <w:rPr>
          <w:rStyle w:val="FontStyle101"/>
          <w:b w:val="0"/>
          <w:sz w:val="20"/>
          <w:szCs w:val="20"/>
        </w:rPr>
        <w:t>довательных деления ядра, а удваиваются хромосомы только один раз. В мейозе конъюгируют гомологичные хромосомы.</w:t>
      </w:r>
    </w:p>
    <w:p w:rsidR="00736474" w:rsidRPr="001F7890" w:rsidRDefault="00736474" w:rsidP="006658CE">
      <w:pPr>
        <w:ind w:firstLine="284"/>
        <w:jc w:val="both"/>
        <w:rPr>
          <w:rStyle w:val="FontStyle101"/>
          <w:b w:val="0"/>
          <w:sz w:val="20"/>
          <w:szCs w:val="20"/>
        </w:rPr>
      </w:pPr>
      <w:r w:rsidRPr="001F7890">
        <w:rPr>
          <w:rStyle w:val="FontStyle101"/>
          <w:sz w:val="20"/>
          <w:szCs w:val="20"/>
        </w:rPr>
        <w:t>Метафаза</w:t>
      </w:r>
      <w:r w:rsidRPr="001F7890">
        <w:rPr>
          <w:rStyle w:val="FontStyle101"/>
          <w:b w:val="0"/>
          <w:sz w:val="20"/>
          <w:szCs w:val="20"/>
        </w:rPr>
        <w:t xml:space="preserve"> – вторая фаза митоза или мейоза, во время которой хр</w:t>
      </w:r>
      <w:r w:rsidRPr="001F7890">
        <w:rPr>
          <w:rStyle w:val="FontStyle101"/>
          <w:b w:val="0"/>
          <w:sz w:val="20"/>
          <w:szCs w:val="20"/>
        </w:rPr>
        <w:t>о</w:t>
      </w:r>
      <w:r w:rsidRPr="001F7890">
        <w:rPr>
          <w:rStyle w:val="FontStyle101"/>
          <w:b w:val="0"/>
          <w:sz w:val="20"/>
          <w:szCs w:val="20"/>
        </w:rPr>
        <w:t>мосомы располагаются в экваториальной плоскости клетки, образуя ядерную пластинку.</w:t>
      </w:r>
    </w:p>
    <w:p w:rsidR="00736474" w:rsidRPr="001F7890" w:rsidRDefault="00736474" w:rsidP="006658CE">
      <w:pPr>
        <w:ind w:firstLine="284"/>
        <w:jc w:val="both"/>
        <w:rPr>
          <w:rStyle w:val="FontStyle101"/>
          <w:b w:val="0"/>
          <w:sz w:val="20"/>
          <w:szCs w:val="20"/>
        </w:rPr>
      </w:pPr>
      <w:r w:rsidRPr="001F7890">
        <w:rPr>
          <w:rStyle w:val="FontStyle101"/>
          <w:sz w:val="20"/>
          <w:szCs w:val="20"/>
        </w:rPr>
        <w:lastRenderedPageBreak/>
        <w:t>Митоз</w:t>
      </w:r>
      <w:r w:rsidRPr="001F7890">
        <w:rPr>
          <w:rStyle w:val="FontStyle101"/>
          <w:b w:val="0"/>
          <w:sz w:val="20"/>
          <w:szCs w:val="20"/>
        </w:rPr>
        <w:t xml:space="preserve"> – деление клетки, в результате которого сначала происходит</w:t>
      </w:r>
      <w:r w:rsidR="00F52897" w:rsidRPr="001F7890">
        <w:rPr>
          <w:rStyle w:val="FontStyle101"/>
          <w:b w:val="0"/>
          <w:sz w:val="20"/>
          <w:szCs w:val="20"/>
        </w:rPr>
        <w:t xml:space="preserve"> </w:t>
      </w:r>
      <w:r w:rsidRPr="001F7890">
        <w:rPr>
          <w:rStyle w:val="FontStyle101"/>
          <w:b w:val="0"/>
          <w:sz w:val="20"/>
          <w:szCs w:val="20"/>
        </w:rPr>
        <w:t xml:space="preserve">удвоение хромосом, а затем равномерное </w:t>
      </w:r>
      <w:proofErr w:type="gramStart"/>
      <w:r w:rsidRPr="001F7890">
        <w:rPr>
          <w:rStyle w:val="FontStyle101"/>
          <w:b w:val="0"/>
          <w:sz w:val="20"/>
          <w:szCs w:val="20"/>
        </w:rPr>
        <w:t>из</w:t>
      </w:r>
      <w:proofErr w:type="gramEnd"/>
      <w:r w:rsidRPr="001F7890">
        <w:rPr>
          <w:rStyle w:val="FontStyle101"/>
          <w:b w:val="0"/>
          <w:sz w:val="20"/>
          <w:szCs w:val="20"/>
        </w:rPr>
        <w:t xml:space="preserve"> распределение между двумя вновь возникающими клетками.</w:t>
      </w:r>
    </w:p>
    <w:p w:rsidR="00736474" w:rsidRPr="001F7890" w:rsidRDefault="00736474" w:rsidP="006658CE">
      <w:pPr>
        <w:ind w:firstLine="284"/>
        <w:jc w:val="both"/>
        <w:rPr>
          <w:rStyle w:val="FontStyle101"/>
          <w:b w:val="0"/>
          <w:sz w:val="20"/>
          <w:szCs w:val="20"/>
        </w:rPr>
      </w:pPr>
      <w:r w:rsidRPr="001F7890">
        <w:rPr>
          <w:rStyle w:val="FontStyle101"/>
          <w:sz w:val="20"/>
          <w:szCs w:val="20"/>
        </w:rPr>
        <w:t>Модификация</w:t>
      </w:r>
      <w:r w:rsidRPr="001F7890">
        <w:rPr>
          <w:rStyle w:val="FontStyle101"/>
          <w:b w:val="0"/>
          <w:sz w:val="20"/>
          <w:szCs w:val="20"/>
        </w:rPr>
        <w:t xml:space="preserve"> − различия в степени проявления какого-либо пр</w:t>
      </w:r>
      <w:r w:rsidRPr="001F7890">
        <w:rPr>
          <w:rStyle w:val="FontStyle101"/>
          <w:b w:val="0"/>
          <w:sz w:val="20"/>
          <w:szCs w:val="20"/>
        </w:rPr>
        <w:t>и</w:t>
      </w:r>
      <w:r w:rsidRPr="001F7890">
        <w:rPr>
          <w:rStyle w:val="FontStyle101"/>
          <w:b w:val="0"/>
          <w:sz w:val="20"/>
          <w:szCs w:val="20"/>
        </w:rPr>
        <w:t>знака под влиянием меняющихся внешних условий.</w:t>
      </w:r>
    </w:p>
    <w:p w:rsidR="00736474" w:rsidRPr="001F7890" w:rsidRDefault="00736474" w:rsidP="006658CE">
      <w:pPr>
        <w:ind w:firstLine="284"/>
        <w:jc w:val="both"/>
        <w:rPr>
          <w:rStyle w:val="FontStyle101"/>
          <w:b w:val="0"/>
          <w:sz w:val="20"/>
          <w:szCs w:val="20"/>
        </w:rPr>
      </w:pPr>
      <w:r w:rsidRPr="001F7890">
        <w:rPr>
          <w:rStyle w:val="FontStyle101"/>
          <w:sz w:val="20"/>
          <w:szCs w:val="20"/>
        </w:rPr>
        <w:t>Моногибридное скрещивание</w:t>
      </w:r>
      <w:r w:rsidRPr="001F7890">
        <w:rPr>
          <w:rStyle w:val="FontStyle101"/>
          <w:b w:val="0"/>
          <w:sz w:val="20"/>
          <w:szCs w:val="20"/>
        </w:rPr>
        <w:t xml:space="preserve"> – скрещивание организмов, разл</w:t>
      </w:r>
      <w:r w:rsidRPr="001F7890">
        <w:rPr>
          <w:rStyle w:val="FontStyle101"/>
          <w:b w:val="0"/>
          <w:sz w:val="20"/>
          <w:szCs w:val="20"/>
        </w:rPr>
        <w:t>и</w:t>
      </w:r>
      <w:r w:rsidRPr="001F7890">
        <w:rPr>
          <w:rStyle w:val="FontStyle101"/>
          <w:b w:val="0"/>
          <w:sz w:val="20"/>
          <w:szCs w:val="20"/>
        </w:rPr>
        <w:t>чающихся по одной паре аллелей.</w:t>
      </w:r>
    </w:p>
    <w:p w:rsidR="00736474" w:rsidRPr="001F7890" w:rsidRDefault="00736474" w:rsidP="006658CE">
      <w:pPr>
        <w:ind w:firstLine="284"/>
        <w:jc w:val="both"/>
        <w:rPr>
          <w:rStyle w:val="FontStyle101"/>
          <w:b w:val="0"/>
          <w:sz w:val="20"/>
          <w:szCs w:val="20"/>
        </w:rPr>
      </w:pPr>
      <w:r w:rsidRPr="001F7890">
        <w:rPr>
          <w:rStyle w:val="FontStyle101"/>
          <w:sz w:val="20"/>
          <w:szCs w:val="20"/>
        </w:rPr>
        <w:t>Моносомик</w:t>
      </w:r>
      <w:r w:rsidRPr="001F7890">
        <w:rPr>
          <w:rStyle w:val="FontStyle101"/>
          <w:b w:val="0"/>
          <w:sz w:val="20"/>
          <w:szCs w:val="20"/>
        </w:rPr>
        <w:t xml:space="preserve"> – анеуплоид, в диплоидном наборе которого одна из парных хромосом представлена в единственном числе (2</w:t>
      </w:r>
      <w:r w:rsidRPr="001F7890">
        <w:rPr>
          <w:rStyle w:val="FontStyle101"/>
          <w:b w:val="0"/>
          <w:sz w:val="20"/>
          <w:szCs w:val="20"/>
          <w:lang w:val="en-US"/>
        </w:rPr>
        <w:t>n</w:t>
      </w:r>
      <w:r w:rsidR="00BA21B6">
        <w:rPr>
          <w:rStyle w:val="FontStyle101"/>
          <w:b w:val="0"/>
          <w:sz w:val="20"/>
          <w:szCs w:val="20"/>
        </w:rPr>
        <w:t xml:space="preserve"> </w:t>
      </w:r>
      <w:r w:rsidRPr="001F7890">
        <w:rPr>
          <w:rStyle w:val="FontStyle101"/>
          <w:b w:val="0"/>
          <w:sz w:val="20"/>
          <w:szCs w:val="20"/>
        </w:rPr>
        <w:t>−</w:t>
      </w:r>
      <w:r w:rsidR="00BA21B6">
        <w:rPr>
          <w:rStyle w:val="FontStyle101"/>
          <w:b w:val="0"/>
          <w:sz w:val="20"/>
          <w:szCs w:val="20"/>
        </w:rPr>
        <w:t xml:space="preserve"> </w:t>
      </w:r>
      <w:r w:rsidRPr="001F7890">
        <w:rPr>
          <w:rStyle w:val="FontStyle101"/>
          <w:b w:val="0"/>
          <w:sz w:val="20"/>
          <w:szCs w:val="20"/>
        </w:rPr>
        <w:t>1).</w:t>
      </w:r>
    </w:p>
    <w:p w:rsidR="00736474" w:rsidRPr="001F7890" w:rsidRDefault="00736474" w:rsidP="006658CE">
      <w:pPr>
        <w:ind w:firstLine="284"/>
        <w:jc w:val="both"/>
        <w:rPr>
          <w:rStyle w:val="FontStyle101"/>
          <w:b w:val="0"/>
          <w:sz w:val="20"/>
          <w:szCs w:val="20"/>
        </w:rPr>
      </w:pPr>
      <w:r w:rsidRPr="001F7890">
        <w:rPr>
          <w:rStyle w:val="FontStyle101"/>
          <w:sz w:val="20"/>
          <w:szCs w:val="20"/>
        </w:rPr>
        <w:t>Мутагенез</w:t>
      </w:r>
      <w:r w:rsidRPr="001F7890">
        <w:rPr>
          <w:rStyle w:val="FontStyle101"/>
          <w:b w:val="0"/>
          <w:sz w:val="20"/>
          <w:szCs w:val="20"/>
        </w:rPr>
        <w:t xml:space="preserve"> – процесс возникновения наследственных изменений (мутаций) под влиянием естественных и искусственных факторов.</w:t>
      </w:r>
    </w:p>
    <w:p w:rsidR="00736474" w:rsidRPr="001F7890" w:rsidRDefault="00736474" w:rsidP="006658CE">
      <w:pPr>
        <w:ind w:firstLine="284"/>
        <w:jc w:val="both"/>
        <w:rPr>
          <w:rStyle w:val="FontStyle101"/>
          <w:b w:val="0"/>
          <w:sz w:val="20"/>
          <w:szCs w:val="20"/>
        </w:rPr>
      </w:pPr>
      <w:r w:rsidRPr="001F7890">
        <w:rPr>
          <w:rStyle w:val="FontStyle101"/>
          <w:sz w:val="20"/>
          <w:szCs w:val="20"/>
        </w:rPr>
        <w:t>Мутационная изменчивость</w:t>
      </w:r>
      <w:r w:rsidRPr="001F7890">
        <w:rPr>
          <w:rStyle w:val="FontStyle101"/>
          <w:b w:val="0"/>
          <w:sz w:val="20"/>
          <w:szCs w:val="20"/>
        </w:rPr>
        <w:t xml:space="preserve"> – структурные изменения генов и хромосом, ведущие к возникновению новых наследственных призн</w:t>
      </w:r>
      <w:r w:rsidRPr="001F7890">
        <w:rPr>
          <w:rStyle w:val="FontStyle101"/>
          <w:b w:val="0"/>
          <w:sz w:val="20"/>
          <w:szCs w:val="20"/>
        </w:rPr>
        <w:t>а</w:t>
      </w:r>
      <w:r w:rsidRPr="001F7890">
        <w:rPr>
          <w:rStyle w:val="FontStyle101"/>
          <w:b w:val="0"/>
          <w:sz w:val="20"/>
          <w:szCs w:val="20"/>
        </w:rPr>
        <w:t>ков и свойств организма.</w:t>
      </w:r>
    </w:p>
    <w:p w:rsidR="00736474" w:rsidRPr="001F7890" w:rsidRDefault="00736474" w:rsidP="006658CE">
      <w:pPr>
        <w:ind w:firstLine="284"/>
        <w:jc w:val="both"/>
        <w:rPr>
          <w:rStyle w:val="FontStyle101"/>
          <w:b w:val="0"/>
          <w:sz w:val="20"/>
          <w:szCs w:val="20"/>
        </w:rPr>
      </w:pPr>
      <w:r w:rsidRPr="001F7890">
        <w:rPr>
          <w:rStyle w:val="FontStyle101"/>
          <w:sz w:val="20"/>
          <w:szCs w:val="20"/>
        </w:rPr>
        <w:t>Мутация</w:t>
      </w:r>
      <w:r w:rsidRPr="001F7890">
        <w:rPr>
          <w:rStyle w:val="FontStyle101"/>
          <w:b w:val="0"/>
          <w:sz w:val="20"/>
          <w:szCs w:val="20"/>
        </w:rPr>
        <w:t xml:space="preserve"> – новое наследственное изменение, возникающее незав</w:t>
      </w:r>
      <w:r w:rsidRPr="001F7890">
        <w:rPr>
          <w:rStyle w:val="FontStyle101"/>
          <w:b w:val="0"/>
          <w:sz w:val="20"/>
          <w:szCs w:val="20"/>
        </w:rPr>
        <w:t>и</w:t>
      </w:r>
      <w:r w:rsidRPr="001F7890">
        <w:rPr>
          <w:rStyle w:val="FontStyle101"/>
          <w:b w:val="0"/>
          <w:sz w:val="20"/>
          <w:szCs w:val="20"/>
        </w:rPr>
        <w:t>симо от скрещивания и связанное с изменением ДНК хромосом</w:t>
      </w:r>
      <w:r w:rsidR="007C00D8">
        <w:rPr>
          <w:rStyle w:val="FontStyle101"/>
          <w:b w:val="0"/>
          <w:sz w:val="20"/>
          <w:szCs w:val="20"/>
        </w:rPr>
        <w:t>, стру</w:t>
      </w:r>
      <w:r w:rsidR="007C00D8">
        <w:rPr>
          <w:rStyle w:val="FontStyle101"/>
          <w:b w:val="0"/>
          <w:sz w:val="20"/>
          <w:szCs w:val="20"/>
        </w:rPr>
        <w:t>к</w:t>
      </w:r>
      <w:r w:rsidR="007C00D8">
        <w:rPr>
          <w:rStyle w:val="FontStyle101"/>
          <w:b w:val="0"/>
          <w:sz w:val="20"/>
          <w:szCs w:val="20"/>
        </w:rPr>
        <w:t>туры или числа хромосом</w:t>
      </w:r>
      <w:r w:rsidRPr="001F7890">
        <w:rPr>
          <w:rStyle w:val="FontStyle101"/>
          <w:b w:val="0"/>
          <w:sz w:val="20"/>
          <w:szCs w:val="20"/>
        </w:rPr>
        <w:t>.</w:t>
      </w:r>
    </w:p>
    <w:p w:rsidR="00736474" w:rsidRPr="001F7890" w:rsidRDefault="00736474" w:rsidP="006658CE">
      <w:pPr>
        <w:ind w:firstLine="284"/>
        <w:jc w:val="both"/>
        <w:rPr>
          <w:rStyle w:val="FontStyle101"/>
          <w:b w:val="0"/>
          <w:sz w:val="20"/>
          <w:szCs w:val="20"/>
        </w:rPr>
      </w:pPr>
      <w:r w:rsidRPr="001F7890">
        <w:rPr>
          <w:rStyle w:val="FontStyle101"/>
          <w:sz w:val="20"/>
          <w:szCs w:val="20"/>
        </w:rPr>
        <w:t>Наследственность</w:t>
      </w:r>
      <w:r w:rsidRPr="001F7890">
        <w:rPr>
          <w:rStyle w:val="FontStyle101"/>
          <w:b w:val="0"/>
          <w:sz w:val="20"/>
          <w:szCs w:val="20"/>
        </w:rPr>
        <w:t xml:space="preserve"> – процесс воспроизведения организмами в ряду последовательных поколений сходного типа обмена веществ, призн</w:t>
      </w:r>
      <w:r w:rsidRPr="001F7890">
        <w:rPr>
          <w:rStyle w:val="FontStyle101"/>
          <w:b w:val="0"/>
          <w:sz w:val="20"/>
          <w:szCs w:val="20"/>
        </w:rPr>
        <w:t>а</w:t>
      </w:r>
      <w:r w:rsidRPr="001F7890">
        <w:rPr>
          <w:rStyle w:val="FontStyle101"/>
          <w:b w:val="0"/>
          <w:sz w:val="20"/>
          <w:szCs w:val="20"/>
        </w:rPr>
        <w:t>ков и свойств.</w:t>
      </w:r>
    </w:p>
    <w:p w:rsidR="00736474" w:rsidRPr="001F7890" w:rsidRDefault="00736474" w:rsidP="006658CE">
      <w:pPr>
        <w:ind w:firstLine="284"/>
        <w:jc w:val="both"/>
        <w:rPr>
          <w:rStyle w:val="FontStyle101"/>
          <w:b w:val="0"/>
          <w:sz w:val="20"/>
          <w:szCs w:val="20"/>
        </w:rPr>
      </w:pPr>
      <w:r w:rsidRPr="001F7890">
        <w:rPr>
          <w:rStyle w:val="FontStyle101"/>
          <w:sz w:val="20"/>
          <w:szCs w:val="20"/>
        </w:rPr>
        <w:t>Несовместимости гены (</w:t>
      </w:r>
      <w:r w:rsidRPr="001F7890">
        <w:rPr>
          <w:rStyle w:val="FontStyle101"/>
          <w:sz w:val="20"/>
          <w:szCs w:val="20"/>
          <w:lang w:val="en-US"/>
        </w:rPr>
        <w:t>S</w:t>
      </w:r>
      <w:r w:rsidRPr="001F7890">
        <w:rPr>
          <w:rStyle w:val="FontStyle101"/>
          <w:sz w:val="20"/>
          <w:szCs w:val="20"/>
        </w:rPr>
        <w:t>-факторы)</w:t>
      </w:r>
      <w:r w:rsidRPr="001F7890">
        <w:rPr>
          <w:rStyle w:val="FontStyle101"/>
          <w:b w:val="0"/>
          <w:sz w:val="20"/>
          <w:szCs w:val="20"/>
        </w:rPr>
        <w:t xml:space="preserve"> – гены, обусловливающие совместимость или несовместимость двух гамет и, следовательно, возможность оплодотворения.</w:t>
      </w:r>
    </w:p>
    <w:p w:rsidR="00736474" w:rsidRPr="001F7890" w:rsidRDefault="00736474" w:rsidP="006658CE">
      <w:pPr>
        <w:ind w:firstLine="284"/>
        <w:jc w:val="both"/>
        <w:rPr>
          <w:rStyle w:val="FontStyle101"/>
          <w:b w:val="0"/>
          <w:sz w:val="20"/>
          <w:szCs w:val="20"/>
        </w:rPr>
      </w:pPr>
      <w:r w:rsidRPr="001F7890">
        <w:rPr>
          <w:rStyle w:val="FontStyle101"/>
          <w:sz w:val="20"/>
          <w:szCs w:val="20"/>
        </w:rPr>
        <w:t>Норма реакции</w:t>
      </w:r>
      <w:r w:rsidRPr="001F7890">
        <w:rPr>
          <w:rStyle w:val="FontStyle101"/>
          <w:b w:val="0"/>
          <w:sz w:val="20"/>
          <w:szCs w:val="20"/>
        </w:rPr>
        <w:t xml:space="preserve"> – способность реагирования организма на измен</w:t>
      </w:r>
      <w:r w:rsidRPr="001F7890">
        <w:rPr>
          <w:rStyle w:val="FontStyle101"/>
          <w:b w:val="0"/>
          <w:sz w:val="20"/>
          <w:szCs w:val="20"/>
        </w:rPr>
        <w:t>е</w:t>
      </w:r>
      <w:r w:rsidRPr="001F7890">
        <w:rPr>
          <w:rStyle w:val="FontStyle101"/>
          <w:b w:val="0"/>
          <w:sz w:val="20"/>
          <w:szCs w:val="20"/>
        </w:rPr>
        <w:t>ние окружающих условий. Определяется генотипом и проявляется в форме модификаций.</w:t>
      </w:r>
    </w:p>
    <w:p w:rsidR="00736474" w:rsidRPr="001F7890" w:rsidRDefault="00736474" w:rsidP="006658CE">
      <w:pPr>
        <w:ind w:firstLine="284"/>
        <w:jc w:val="both"/>
        <w:rPr>
          <w:rStyle w:val="FontStyle101"/>
          <w:b w:val="0"/>
          <w:sz w:val="20"/>
          <w:szCs w:val="20"/>
        </w:rPr>
      </w:pPr>
      <w:r w:rsidRPr="001F7890">
        <w:rPr>
          <w:rStyle w:val="FontStyle101"/>
          <w:sz w:val="20"/>
          <w:szCs w:val="20"/>
        </w:rPr>
        <w:t>Нуклеиновые кислоты</w:t>
      </w:r>
      <w:r w:rsidRPr="001F7890">
        <w:rPr>
          <w:rStyle w:val="FontStyle101"/>
          <w:b w:val="0"/>
          <w:sz w:val="20"/>
          <w:szCs w:val="20"/>
        </w:rPr>
        <w:t xml:space="preserve"> – высокомолекулярные вещества, биоп</w:t>
      </w:r>
      <w:r w:rsidRPr="001F7890">
        <w:rPr>
          <w:rStyle w:val="FontStyle101"/>
          <w:b w:val="0"/>
          <w:sz w:val="20"/>
          <w:szCs w:val="20"/>
        </w:rPr>
        <w:t>о</w:t>
      </w:r>
      <w:r w:rsidRPr="001F7890">
        <w:rPr>
          <w:rStyle w:val="FontStyle101"/>
          <w:b w:val="0"/>
          <w:sz w:val="20"/>
          <w:szCs w:val="20"/>
        </w:rPr>
        <w:t>лимеры, хранящие и передающие у всех организмов наследственную информацию.</w:t>
      </w:r>
      <w:r w:rsidR="005F468D" w:rsidRPr="001F7890">
        <w:rPr>
          <w:rStyle w:val="FontStyle101"/>
          <w:b w:val="0"/>
          <w:sz w:val="20"/>
          <w:szCs w:val="20"/>
        </w:rPr>
        <w:t xml:space="preserve"> </w:t>
      </w:r>
      <w:r w:rsidRPr="001F7890">
        <w:rPr>
          <w:rStyle w:val="FontStyle101"/>
          <w:b w:val="0"/>
          <w:sz w:val="20"/>
          <w:szCs w:val="20"/>
        </w:rPr>
        <w:t xml:space="preserve">Состоят из нуклеотидов. </w:t>
      </w:r>
      <w:proofErr w:type="gramStart"/>
      <w:r w:rsidRPr="001F7890">
        <w:rPr>
          <w:rStyle w:val="FontStyle101"/>
          <w:b w:val="0"/>
          <w:sz w:val="20"/>
          <w:szCs w:val="20"/>
        </w:rPr>
        <w:t>Представлены</w:t>
      </w:r>
      <w:proofErr w:type="gramEnd"/>
      <w:r w:rsidRPr="001F7890">
        <w:rPr>
          <w:rStyle w:val="FontStyle101"/>
          <w:b w:val="0"/>
          <w:sz w:val="20"/>
          <w:szCs w:val="20"/>
        </w:rPr>
        <w:t xml:space="preserve"> двумя видами: ДНК и РНК.</w:t>
      </w:r>
    </w:p>
    <w:p w:rsidR="00736474" w:rsidRPr="001F7890" w:rsidRDefault="00736474" w:rsidP="006658CE">
      <w:pPr>
        <w:ind w:firstLine="284"/>
        <w:jc w:val="both"/>
        <w:rPr>
          <w:rStyle w:val="FontStyle101"/>
          <w:b w:val="0"/>
          <w:sz w:val="20"/>
          <w:szCs w:val="20"/>
        </w:rPr>
      </w:pPr>
      <w:r w:rsidRPr="001F7890">
        <w:rPr>
          <w:rStyle w:val="FontStyle101"/>
          <w:sz w:val="20"/>
          <w:szCs w:val="20"/>
        </w:rPr>
        <w:t>Нуклеотид</w:t>
      </w:r>
      <w:r w:rsidRPr="001F7890">
        <w:rPr>
          <w:rStyle w:val="FontStyle101"/>
          <w:b w:val="0"/>
          <w:sz w:val="20"/>
          <w:szCs w:val="20"/>
        </w:rPr>
        <w:t xml:space="preserve"> – сложное органическое вещество, состоящее из азот</w:t>
      </w:r>
      <w:r w:rsidRPr="001F7890">
        <w:rPr>
          <w:rStyle w:val="FontStyle101"/>
          <w:b w:val="0"/>
          <w:sz w:val="20"/>
          <w:szCs w:val="20"/>
        </w:rPr>
        <w:t>и</w:t>
      </w:r>
      <w:r w:rsidRPr="001F7890">
        <w:rPr>
          <w:rStyle w:val="FontStyle101"/>
          <w:b w:val="0"/>
          <w:sz w:val="20"/>
          <w:szCs w:val="20"/>
        </w:rPr>
        <w:t>стого основания</w:t>
      </w:r>
      <w:r w:rsidR="00BA21B6">
        <w:rPr>
          <w:rStyle w:val="FontStyle101"/>
          <w:b w:val="0"/>
          <w:sz w:val="20"/>
          <w:szCs w:val="20"/>
        </w:rPr>
        <w:t>,</w:t>
      </w:r>
      <w:r w:rsidRPr="001F7890">
        <w:rPr>
          <w:rStyle w:val="FontStyle101"/>
          <w:b w:val="0"/>
          <w:sz w:val="20"/>
          <w:szCs w:val="20"/>
        </w:rPr>
        <w:t xml:space="preserve"> сахара</w:t>
      </w:r>
      <w:r w:rsidR="00BA21B6">
        <w:rPr>
          <w:rStyle w:val="FontStyle101"/>
          <w:b w:val="0"/>
          <w:sz w:val="20"/>
          <w:szCs w:val="20"/>
        </w:rPr>
        <w:t>,</w:t>
      </w:r>
      <w:r w:rsidRPr="001F7890">
        <w:rPr>
          <w:rStyle w:val="FontStyle101"/>
          <w:b w:val="0"/>
          <w:sz w:val="20"/>
          <w:szCs w:val="20"/>
        </w:rPr>
        <w:t xml:space="preserve"> рибозы или дезоксирибозы и остатка фосфо</w:t>
      </w:r>
      <w:r w:rsidRPr="001F7890">
        <w:rPr>
          <w:rStyle w:val="FontStyle101"/>
          <w:b w:val="0"/>
          <w:sz w:val="20"/>
          <w:szCs w:val="20"/>
        </w:rPr>
        <w:t>р</w:t>
      </w:r>
      <w:r w:rsidRPr="001F7890">
        <w:rPr>
          <w:rStyle w:val="FontStyle101"/>
          <w:b w:val="0"/>
          <w:sz w:val="20"/>
          <w:szCs w:val="20"/>
        </w:rPr>
        <w:t>ной кислоты. Нуклеотиды входят в состав молекул РНК и ДНК.</w:t>
      </w:r>
    </w:p>
    <w:p w:rsidR="005F468D" w:rsidRPr="001F7890" w:rsidRDefault="005F468D" w:rsidP="006658CE">
      <w:pPr>
        <w:ind w:firstLine="284"/>
        <w:jc w:val="both"/>
        <w:rPr>
          <w:rStyle w:val="FontStyle101"/>
          <w:b w:val="0"/>
          <w:sz w:val="20"/>
          <w:szCs w:val="20"/>
        </w:rPr>
      </w:pPr>
      <w:r w:rsidRPr="001F7890">
        <w:rPr>
          <w:rStyle w:val="FontStyle101"/>
          <w:sz w:val="20"/>
          <w:szCs w:val="20"/>
        </w:rPr>
        <w:t>Нуллисомик</w:t>
      </w:r>
      <w:r w:rsidRPr="001F7890">
        <w:rPr>
          <w:rStyle w:val="FontStyle101"/>
          <w:b w:val="0"/>
          <w:sz w:val="20"/>
          <w:szCs w:val="20"/>
        </w:rPr>
        <w:t xml:space="preserve"> – растение, у которого в диплоидном наборе отсутс</w:t>
      </w:r>
      <w:r w:rsidRPr="001F7890">
        <w:rPr>
          <w:rStyle w:val="FontStyle101"/>
          <w:b w:val="0"/>
          <w:sz w:val="20"/>
          <w:szCs w:val="20"/>
        </w:rPr>
        <w:t>т</w:t>
      </w:r>
      <w:r w:rsidRPr="001F7890">
        <w:rPr>
          <w:rStyle w:val="FontStyle101"/>
          <w:b w:val="0"/>
          <w:sz w:val="20"/>
          <w:szCs w:val="20"/>
        </w:rPr>
        <w:t>вует пара гомологичных хромосом (2</w:t>
      </w:r>
      <w:r w:rsidRPr="001F7890">
        <w:rPr>
          <w:rStyle w:val="FontStyle101"/>
          <w:b w:val="0"/>
          <w:sz w:val="20"/>
          <w:szCs w:val="20"/>
          <w:lang w:val="en-US"/>
        </w:rPr>
        <w:t>n</w:t>
      </w:r>
      <w:r w:rsidR="00BA21B6">
        <w:rPr>
          <w:rStyle w:val="FontStyle101"/>
          <w:b w:val="0"/>
          <w:sz w:val="20"/>
          <w:szCs w:val="20"/>
        </w:rPr>
        <w:t xml:space="preserve"> </w:t>
      </w:r>
      <w:r w:rsidRPr="001F7890">
        <w:rPr>
          <w:rStyle w:val="FontStyle101"/>
          <w:b w:val="0"/>
          <w:sz w:val="20"/>
          <w:szCs w:val="20"/>
        </w:rPr>
        <w:t>−</w:t>
      </w:r>
      <w:r w:rsidR="00BA21B6">
        <w:rPr>
          <w:rStyle w:val="FontStyle101"/>
          <w:b w:val="0"/>
          <w:sz w:val="20"/>
          <w:szCs w:val="20"/>
        </w:rPr>
        <w:t xml:space="preserve"> </w:t>
      </w:r>
      <w:r w:rsidRPr="001F7890">
        <w:rPr>
          <w:rStyle w:val="FontStyle101"/>
          <w:b w:val="0"/>
          <w:sz w:val="20"/>
          <w:szCs w:val="20"/>
        </w:rPr>
        <w:t>2).</w:t>
      </w:r>
    </w:p>
    <w:p w:rsidR="00736474" w:rsidRPr="001F7890" w:rsidRDefault="00736474" w:rsidP="006658CE">
      <w:pPr>
        <w:ind w:firstLine="284"/>
        <w:jc w:val="both"/>
        <w:rPr>
          <w:rStyle w:val="FontStyle101"/>
          <w:b w:val="0"/>
          <w:sz w:val="20"/>
          <w:szCs w:val="20"/>
        </w:rPr>
      </w:pPr>
      <w:r w:rsidRPr="001F7890">
        <w:rPr>
          <w:rStyle w:val="FontStyle101"/>
          <w:sz w:val="20"/>
          <w:szCs w:val="20"/>
        </w:rPr>
        <w:t>Панмиксия</w:t>
      </w:r>
      <w:r w:rsidRPr="001F7890">
        <w:rPr>
          <w:rStyle w:val="FontStyle101"/>
          <w:b w:val="0"/>
          <w:sz w:val="20"/>
          <w:szCs w:val="20"/>
        </w:rPr>
        <w:t xml:space="preserve"> – свободное, основанное на случайности скрещивание особей в пределах популяции.</w:t>
      </w:r>
    </w:p>
    <w:p w:rsidR="00736474" w:rsidRPr="001F7890" w:rsidRDefault="005F468D" w:rsidP="006658CE">
      <w:pPr>
        <w:ind w:firstLine="284"/>
        <w:jc w:val="both"/>
        <w:rPr>
          <w:rStyle w:val="FontStyle101"/>
          <w:b w:val="0"/>
          <w:sz w:val="20"/>
          <w:szCs w:val="20"/>
        </w:rPr>
      </w:pPr>
      <w:r w:rsidRPr="001F7890">
        <w:rPr>
          <w:rStyle w:val="FontStyle101"/>
          <w:sz w:val="20"/>
          <w:szCs w:val="20"/>
        </w:rPr>
        <w:t>Плейотропия</w:t>
      </w:r>
      <w:r w:rsidR="00736474" w:rsidRPr="001F7890">
        <w:rPr>
          <w:rStyle w:val="FontStyle101"/>
          <w:b w:val="0"/>
          <w:sz w:val="20"/>
          <w:szCs w:val="20"/>
        </w:rPr>
        <w:t xml:space="preserve"> – </w:t>
      </w:r>
      <w:r w:rsidRPr="001F7890">
        <w:rPr>
          <w:rStyle w:val="FontStyle101"/>
          <w:b w:val="0"/>
          <w:sz w:val="20"/>
          <w:szCs w:val="20"/>
        </w:rPr>
        <w:t>способность гена оказывать влияние одновременно на несколько признаков организма</w:t>
      </w:r>
      <w:r w:rsidR="00736474" w:rsidRPr="001F7890">
        <w:rPr>
          <w:rStyle w:val="FontStyle101"/>
          <w:b w:val="0"/>
          <w:sz w:val="20"/>
          <w:szCs w:val="20"/>
        </w:rPr>
        <w:t>.</w:t>
      </w:r>
    </w:p>
    <w:p w:rsidR="00736474" w:rsidRPr="001F7890" w:rsidRDefault="005F468D" w:rsidP="006658CE">
      <w:pPr>
        <w:ind w:firstLine="284"/>
        <w:jc w:val="both"/>
        <w:rPr>
          <w:rStyle w:val="FontStyle101"/>
          <w:b w:val="0"/>
          <w:sz w:val="20"/>
          <w:szCs w:val="20"/>
        </w:rPr>
      </w:pPr>
      <w:r w:rsidRPr="001F7890">
        <w:rPr>
          <w:rStyle w:val="FontStyle101"/>
          <w:sz w:val="20"/>
          <w:szCs w:val="20"/>
        </w:rPr>
        <w:t>Плоидность</w:t>
      </w:r>
      <w:r w:rsidR="00736474" w:rsidRPr="001F7890">
        <w:rPr>
          <w:rStyle w:val="FontStyle101"/>
          <w:b w:val="0"/>
          <w:sz w:val="20"/>
          <w:szCs w:val="20"/>
        </w:rPr>
        <w:t xml:space="preserve"> – </w:t>
      </w:r>
      <w:r w:rsidRPr="001F7890">
        <w:rPr>
          <w:rStyle w:val="FontStyle101"/>
          <w:b w:val="0"/>
          <w:sz w:val="20"/>
          <w:szCs w:val="20"/>
        </w:rPr>
        <w:t>число геномов в клетках данного организма</w:t>
      </w:r>
      <w:r w:rsidR="00736474" w:rsidRPr="001F7890">
        <w:rPr>
          <w:rStyle w:val="FontStyle101"/>
          <w:b w:val="0"/>
          <w:sz w:val="20"/>
          <w:szCs w:val="20"/>
        </w:rPr>
        <w:t>.</w:t>
      </w:r>
    </w:p>
    <w:p w:rsidR="005F468D" w:rsidRPr="001F7890" w:rsidRDefault="005F468D" w:rsidP="006658CE">
      <w:pPr>
        <w:ind w:firstLine="284"/>
        <w:jc w:val="both"/>
        <w:rPr>
          <w:rStyle w:val="FontStyle101"/>
          <w:b w:val="0"/>
          <w:sz w:val="20"/>
          <w:szCs w:val="20"/>
        </w:rPr>
      </w:pPr>
      <w:r w:rsidRPr="001F7890">
        <w:rPr>
          <w:rStyle w:val="FontStyle101"/>
          <w:sz w:val="20"/>
          <w:szCs w:val="20"/>
        </w:rPr>
        <w:lastRenderedPageBreak/>
        <w:t>Полимерные гены</w:t>
      </w:r>
      <w:r w:rsidRPr="001F7890">
        <w:rPr>
          <w:rStyle w:val="FontStyle101"/>
          <w:b w:val="0"/>
          <w:sz w:val="20"/>
          <w:szCs w:val="20"/>
        </w:rPr>
        <w:t xml:space="preserve"> – неаллельные гены, действующие на один и тот же признак одинаковым образом.</w:t>
      </w:r>
    </w:p>
    <w:p w:rsidR="00736474" w:rsidRPr="001F7890" w:rsidRDefault="00736474" w:rsidP="006658CE">
      <w:pPr>
        <w:ind w:firstLine="284"/>
        <w:jc w:val="both"/>
        <w:rPr>
          <w:rStyle w:val="FontStyle101"/>
          <w:b w:val="0"/>
          <w:sz w:val="20"/>
          <w:szCs w:val="20"/>
        </w:rPr>
      </w:pPr>
      <w:r w:rsidRPr="001F7890">
        <w:rPr>
          <w:rStyle w:val="FontStyle101"/>
          <w:sz w:val="20"/>
          <w:szCs w:val="20"/>
        </w:rPr>
        <w:t>Полиплоидия</w:t>
      </w:r>
      <w:r w:rsidRPr="001F7890">
        <w:rPr>
          <w:rStyle w:val="FontStyle101"/>
          <w:b w:val="0"/>
          <w:sz w:val="20"/>
          <w:szCs w:val="20"/>
        </w:rPr>
        <w:t xml:space="preserve"> – наследственные изменения, связанные с увелич</w:t>
      </w:r>
      <w:r w:rsidRPr="001F7890">
        <w:rPr>
          <w:rStyle w:val="FontStyle101"/>
          <w:b w:val="0"/>
          <w:sz w:val="20"/>
          <w:szCs w:val="20"/>
        </w:rPr>
        <w:t>е</w:t>
      </w:r>
      <w:r w:rsidRPr="001F7890">
        <w:rPr>
          <w:rStyle w:val="FontStyle101"/>
          <w:b w:val="0"/>
          <w:sz w:val="20"/>
          <w:szCs w:val="20"/>
        </w:rPr>
        <w:t>нием числа хромосом.</w:t>
      </w:r>
    </w:p>
    <w:p w:rsidR="00736474" w:rsidRPr="001F7890" w:rsidRDefault="00736474" w:rsidP="006658CE">
      <w:pPr>
        <w:ind w:firstLine="284"/>
        <w:jc w:val="both"/>
        <w:rPr>
          <w:rStyle w:val="FontStyle101"/>
          <w:b w:val="0"/>
          <w:sz w:val="20"/>
          <w:szCs w:val="20"/>
        </w:rPr>
      </w:pPr>
      <w:r w:rsidRPr="001F7890">
        <w:rPr>
          <w:rStyle w:val="FontStyle101"/>
          <w:sz w:val="20"/>
          <w:szCs w:val="20"/>
        </w:rPr>
        <w:t>Половые хромосомы</w:t>
      </w:r>
      <w:r w:rsidRPr="001F7890">
        <w:rPr>
          <w:rStyle w:val="FontStyle101"/>
          <w:b w:val="0"/>
          <w:sz w:val="20"/>
          <w:szCs w:val="20"/>
        </w:rPr>
        <w:t xml:space="preserve"> – хромосомы, различающиеся по структуре и ф</w:t>
      </w:r>
      <w:r w:rsidR="007C00D8">
        <w:rPr>
          <w:rStyle w:val="FontStyle101"/>
          <w:b w:val="0"/>
          <w:sz w:val="20"/>
          <w:szCs w:val="20"/>
        </w:rPr>
        <w:t>у</w:t>
      </w:r>
      <w:r w:rsidRPr="001F7890">
        <w:rPr>
          <w:rStyle w:val="FontStyle101"/>
          <w:b w:val="0"/>
          <w:sz w:val="20"/>
          <w:szCs w:val="20"/>
        </w:rPr>
        <w:t>нкциям у разных полов и определяющие развитие пола.</w:t>
      </w:r>
    </w:p>
    <w:p w:rsidR="00736474" w:rsidRPr="001F7890" w:rsidRDefault="00736474" w:rsidP="006658CE">
      <w:pPr>
        <w:ind w:firstLine="284"/>
        <w:jc w:val="both"/>
        <w:rPr>
          <w:rStyle w:val="FontStyle101"/>
          <w:b w:val="0"/>
          <w:sz w:val="20"/>
          <w:szCs w:val="20"/>
        </w:rPr>
      </w:pPr>
      <w:r w:rsidRPr="001F7890">
        <w:rPr>
          <w:rStyle w:val="FontStyle101"/>
          <w:sz w:val="20"/>
          <w:szCs w:val="20"/>
        </w:rPr>
        <w:t>Популяция</w:t>
      </w:r>
      <w:r w:rsidRPr="001F7890">
        <w:rPr>
          <w:rStyle w:val="FontStyle101"/>
          <w:b w:val="0"/>
          <w:sz w:val="20"/>
          <w:szCs w:val="20"/>
        </w:rPr>
        <w:t xml:space="preserve"> – совокупность особей одного вида, заселяющих опр</w:t>
      </w:r>
      <w:r w:rsidRPr="001F7890">
        <w:rPr>
          <w:rStyle w:val="FontStyle101"/>
          <w:b w:val="0"/>
          <w:sz w:val="20"/>
          <w:szCs w:val="20"/>
        </w:rPr>
        <w:t>е</w:t>
      </w:r>
      <w:r w:rsidRPr="001F7890">
        <w:rPr>
          <w:rStyle w:val="FontStyle101"/>
          <w:b w:val="0"/>
          <w:sz w:val="20"/>
          <w:szCs w:val="20"/>
        </w:rPr>
        <w:t xml:space="preserve">деленную территорию, свободно скрещивающихся друг с другом и </w:t>
      </w:r>
      <w:r w:rsidR="00F52897" w:rsidRPr="001F7890">
        <w:rPr>
          <w:rStyle w:val="FontStyle101"/>
          <w:b w:val="0"/>
          <w:sz w:val="20"/>
          <w:szCs w:val="20"/>
        </w:rPr>
        <w:t>дающих плодовитое потомство, а также</w:t>
      </w:r>
      <w:r w:rsidRPr="001F7890">
        <w:rPr>
          <w:rStyle w:val="FontStyle101"/>
          <w:b w:val="0"/>
          <w:sz w:val="20"/>
          <w:szCs w:val="20"/>
        </w:rPr>
        <w:t xml:space="preserve"> изолированных от других с</w:t>
      </w:r>
      <w:r w:rsidRPr="001F7890">
        <w:rPr>
          <w:rStyle w:val="FontStyle101"/>
          <w:b w:val="0"/>
          <w:sz w:val="20"/>
          <w:szCs w:val="20"/>
        </w:rPr>
        <w:t>о</w:t>
      </w:r>
      <w:r w:rsidRPr="001F7890">
        <w:rPr>
          <w:rStyle w:val="FontStyle101"/>
          <w:b w:val="0"/>
          <w:sz w:val="20"/>
          <w:szCs w:val="20"/>
        </w:rPr>
        <w:t>вокупностей.</w:t>
      </w:r>
    </w:p>
    <w:p w:rsidR="00736474" w:rsidRPr="001F7890" w:rsidRDefault="00736474" w:rsidP="006658CE">
      <w:pPr>
        <w:ind w:firstLine="284"/>
        <w:jc w:val="both"/>
        <w:rPr>
          <w:rStyle w:val="FontStyle101"/>
          <w:b w:val="0"/>
          <w:sz w:val="20"/>
          <w:szCs w:val="20"/>
        </w:rPr>
      </w:pPr>
      <w:r w:rsidRPr="001F7890">
        <w:rPr>
          <w:rStyle w:val="FontStyle101"/>
          <w:sz w:val="20"/>
          <w:szCs w:val="20"/>
        </w:rPr>
        <w:t>Профаза</w:t>
      </w:r>
      <w:r w:rsidRPr="001F7890">
        <w:rPr>
          <w:rStyle w:val="FontStyle101"/>
          <w:b w:val="0"/>
          <w:sz w:val="20"/>
          <w:szCs w:val="20"/>
        </w:rPr>
        <w:t xml:space="preserve"> – первая стадия митоза (мейоза)</w:t>
      </w:r>
      <w:r w:rsidR="007C00D8">
        <w:rPr>
          <w:rStyle w:val="FontStyle101"/>
          <w:b w:val="0"/>
          <w:sz w:val="20"/>
          <w:szCs w:val="20"/>
        </w:rPr>
        <w:t>,</w:t>
      </w:r>
      <w:r w:rsidRPr="001F7890">
        <w:rPr>
          <w:rStyle w:val="FontStyle101"/>
          <w:b w:val="0"/>
          <w:sz w:val="20"/>
          <w:szCs w:val="20"/>
        </w:rPr>
        <w:t xml:space="preserve"> во время которой хром</w:t>
      </w:r>
      <w:r w:rsidRPr="001F7890">
        <w:rPr>
          <w:rStyle w:val="FontStyle101"/>
          <w:b w:val="0"/>
          <w:sz w:val="20"/>
          <w:szCs w:val="20"/>
        </w:rPr>
        <w:t>о</w:t>
      </w:r>
      <w:r w:rsidRPr="001F7890">
        <w:rPr>
          <w:rStyle w:val="FontStyle101"/>
          <w:b w:val="0"/>
          <w:sz w:val="20"/>
          <w:szCs w:val="20"/>
        </w:rPr>
        <w:t>сомы благодаря спирализации становятся видимыми (происходит конъюгация гомологичных хромосом и обмен участками между н</w:t>
      </w:r>
      <w:r w:rsidRPr="001F7890">
        <w:rPr>
          <w:rStyle w:val="FontStyle101"/>
          <w:b w:val="0"/>
          <w:sz w:val="20"/>
          <w:szCs w:val="20"/>
        </w:rPr>
        <w:t>и</w:t>
      </w:r>
      <w:r w:rsidRPr="001F7890">
        <w:rPr>
          <w:rStyle w:val="FontStyle101"/>
          <w:b w:val="0"/>
          <w:sz w:val="20"/>
          <w:szCs w:val="20"/>
        </w:rPr>
        <w:t>ми</w:t>
      </w:r>
      <w:r w:rsidR="0064354D">
        <w:rPr>
          <w:rStyle w:val="FontStyle101"/>
          <w:b w:val="0"/>
          <w:sz w:val="20"/>
          <w:szCs w:val="20"/>
        </w:rPr>
        <w:t> </w:t>
      </w:r>
      <w:r w:rsidRPr="001F7890">
        <w:rPr>
          <w:rStyle w:val="FontStyle101"/>
          <w:b w:val="0"/>
          <w:sz w:val="20"/>
          <w:szCs w:val="20"/>
        </w:rPr>
        <w:t>− кроссинговер)</w:t>
      </w:r>
      <w:r w:rsidR="007C00D8">
        <w:rPr>
          <w:rStyle w:val="FontStyle101"/>
          <w:b w:val="0"/>
          <w:sz w:val="20"/>
          <w:szCs w:val="20"/>
        </w:rPr>
        <w:t>.</w:t>
      </w:r>
    </w:p>
    <w:p w:rsidR="00736474" w:rsidRPr="001F7890" w:rsidRDefault="00736474" w:rsidP="006658CE">
      <w:pPr>
        <w:ind w:firstLine="284"/>
        <w:jc w:val="both"/>
        <w:rPr>
          <w:rStyle w:val="FontStyle101"/>
          <w:b w:val="0"/>
          <w:sz w:val="20"/>
          <w:szCs w:val="20"/>
        </w:rPr>
      </w:pPr>
      <w:r w:rsidRPr="001F7890">
        <w:rPr>
          <w:rStyle w:val="FontStyle101"/>
          <w:sz w:val="20"/>
          <w:szCs w:val="20"/>
        </w:rPr>
        <w:t>Расщепление</w:t>
      </w:r>
      <w:r w:rsidRPr="001F7890">
        <w:rPr>
          <w:rStyle w:val="FontStyle101"/>
          <w:b w:val="0"/>
          <w:sz w:val="20"/>
          <w:szCs w:val="20"/>
        </w:rPr>
        <w:t xml:space="preserve"> – появление разнообразных форм в гибридных пок</w:t>
      </w:r>
      <w:r w:rsidRPr="001F7890">
        <w:rPr>
          <w:rStyle w:val="FontStyle101"/>
          <w:b w:val="0"/>
          <w:sz w:val="20"/>
          <w:szCs w:val="20"/>
        </w:rPr>
        <w:t>о</w:t>
      </w:r>
      <w:r w:rsidRPr="001F7890">
        <w:rPr>
          <w:rStyle w:val="FontStyle101"/>
          <w:b w:val="0"/>
          <w:sz w:val="20"/>
          <w:szCs w:val="20"/>
        </w:rPr>
        <w:t>лениях в результате рекомбинации аллельных и неаллельных генов в процессе мейоза.</w:t>
      </w:r>
    </w:p>
    <w:p w:rsidR="00736474" w:rsidRPr="001F7890" w:rsidRDefault="00736474" w:rsidP="006658CE">
      <w:pPr>
        <w:ind w:firstLine="284"/>
        <w:jc w:val="both"/>
        <w:rPr>
          <w:rStyle w:val="FontStyle101"/>
          <w:b w:val="0"/>
          <w:sz w:val="20"/>
          <w:szCs w:val="20"/>
        </w:rPr>
      </w:pPr>
      <w:r w:rsidRPr="001F7890">
        <w:rPr>
          <w:rStyle w:val="FontStyle101"/>
          <w:sz w:val="20"/>
          <w:szCs w:val="20"/>
        </w:rPr>
        <w:t>Рек</w:t>
      </w:r>
      <w:r w:rsidR="005F468D" w:rsidRPr="001F7890">
        <w:rPr>
          <w:rStyle w:val="FontStyle101"/>
          <w:sz w:val="20"/>
          <w:szCs w:val="20"/>
        </w:rPr>
        <w:t>о</w:t>
      </w:r>
      <w:r w:rsidRPr="001F7890">
        <w:rPr>
          <w:rStyle w:val="FontStyle101"/>
          <w:sz w:val="20"/>
          <w:szCs w:val="20"/>
        </w:rPr>
        <w:t xml:space="preserve">мбинация </w:t>
      </w:r>
      <w:r w:rsidRPr="001F7890">
        <w:rPr>
          <w:rStyle w:val="FontStyle101"/>
          <w:b w:val="0"/>
          <w:sz w:val="20"/>
          <w:szCs w:val="20"/>
        </w:rPr>
        <w:t>– перегруппировка родительских генов при мейозе в результате кроссинговера.</w:t>
      </w:r>
    </w:p>
    <w:p w:rsidR="00736474" w:rsidRPr="001F7890" w:rsidRDefault="00736474" w:rsidP="006658CE">
      <w:pPr>
        <w:ind w:firstLine="284"/>
        <w:jc w:val="both"/>
        <w:rPr>
          <w:rStyle w:val="FontStyle101"/>
          <w:b w:val="0"/>
          <w:sz w:val="20"/>
          <w:szCs w:val="20"/>
        </w:rPr>
      </w:pPr>
      <w:r w:rsidRPr="001F7890">
        <w:rPr>
          <w:rStyle w:val="FontStyle101"/>
          <w:sz w:val="20"/>
          <w:szCs w:val="20"/>
        </w:rPr>
        <w:t>Репарация</w:t>
      </w:r>
      <w:r w:rsidRPr="001F7890">
        <w:rPr>
          <w:rStyle w:val="FontStyle101"/>
          <w:b w:val="0"/>
          <w:sz w:val="20"/>
          <w:szCs w:val="20"/>
        </w:rPr>
        <w:t xml:space="preserve"> – самовосстановление первичной структуры ДНК, сл</w:t>
      </w:r>
      <w:r w:rsidRPr="001F7890">
        <w:rPr>
          <w:rStyle w:val="FontStyle101"/>
          <w:b w:val="0"/>
          <w:sz w:val="20"/>
          <w:szCs w:val="20"/>
        </w:rPr>
        <w:t>е</w:t>
      </w:r>
      <w:r w:rsidRPr="001F7890">
        <w:rPr>
          <w:rStyle w:val="FontStyle101"/>
          <w:b w:val="0"/>
          <w:sz w:val="20"/>
          <w:szCs w:val="20"/>
        </w:rPr>
        <w:t>дующее после нарушения ее физическими или химическими мутаг</w:t>
      </w:r>
      <w:r w:rsidRPr="001F7890">
        <w:rPr>
          <w:rStyle w:val="FontStyle101"/>
          <w:b w:val="0"/>
          <w:sz w:val="20"/>
          <w:szCs w:val="20"/>
        </w:rPr>
        <w:t>е</w:t>
      </w:r>
      <w:r w:rsidRPr="001F7890">
        <w:rPr>
          <w:rStyle w:val="FontStyle101"/>
          <w:b w:val="0"/>
          <w:sz w:val="20"/>
          <w:szCs w:val="20"/>
        </w:rPr>
        <w:t>нами.</w:t>
      </w:r>
    </w:p>
    <w:p w:rsidR="00736474" w:rsidRPr="001F7890" w:rsidRDefault="00736474" w:rsidP="006658CE">
      <w:pPr>
        <w:ind w:firstLine="284"/>
        <w:jc w:val="both"/>
        <w:rPr>
          <w:rStyle w:val="FontStyle101"/>
          <w:b w:val="0"/>
          <w:sz w:val="20"/>
          <w:szCs w:val="20"/>
        </w:rPr>
      </w:pPr>
      <w:r w:rsidRPr="001F7890">
        <w:rPr>
          <w:rStyle w:val="FontStyle101"/>
          <w:sz w:val="20"/>
          <w:szCs w:val="20"/>
        </w:rPr>
        <w:t>Репликация ДНК</w:t>
      </w:r>
      <w:r w:rsidRPr="001F7890">
        <w:rPr>
          <w:rStyle w:val="FontStyle101"/>
          <w:b w:val="0"/>
          <w:sz w:val="20"/>
          <w:szCs w:val="20"/>
        </w:rPr>
        <w:t xml:space="preserve"> – удвоение молекулы ДНК. Двойная цепь ее сначала разделяется на две, и на каждой из них достраиваются новые комплементарные дочерние цепи нуклеотидов под действием ферме</w:t>
      </w:r>
      <w:r w:rsidRPr="001F7890">
        <w:rPr>
          <w:rStyle w:val="FontStyle101"/>
          <w:b w:val="0"/>
          <w:sz w:val="20"/>
          <w:szCs w:val="20"/>
        </w:rPr>
        <w:t>н</w:t>
      </w:r>
      <w:r w:rsidRPr="001F7890">
        <w:rPr>
          <w:rStyle w:val="FontStyle101"/>
          <w:b w:val="0"/>
          <w:sz w:val="20"/>
          <w:szCs w:val="20"/>
        </w:rPr>
        <w:t>та ДНК-полимеразы.</w:t>
      </w:r>
    </w:p>
    <w:p w:rsidR="00736474" w:rsidRPr="001F7890" w:rsidRDefault="00736474" w:rsidP="006658CE">
      <w:pPr>
        <w:ind w:firstLine="284"/>
        <w:jc w:val="both"/>
        <w:rPr>
          <w:rStyle w:val="FontStyle101"/>
          <w:b w:val="0"/>
          <w:sz w:val="20"/>
          <w:szCs w:val="20"/>
        </w:rPr>
      </w:pPr>
      <w:r w:rsidRPr="001F7890">
        <w:rPr>
          <w:rStyle w:val="FontStyle101"/>
          <w:sz w:val="20"/>
          <w:szCs w:val="20"/>
        </w:rPr>
        <w:t>Рецессивный признак</w:t>
      </w:r>
      <w:r w:rsidRPr="001F7890">
        <w:rPr>
          <w:rStyle w:val="FontStyle101"/>
          <w:b w:val="0"/>
          <w:sz w:val="20"/>
          <w:szCs w:val="20"/>
        </w:rPr>
        <w:t xml:space="preserve"> – признак, подавляемый в гибридном орг</w:t>
      </w:r>
      <w:r w:rsidRPr="001F7890">
        <w:rPr>
          <w:rStyle w:val="FontStyle101"/>
          <w:b w:val="0"/>
          <w:sz w:val="20"/>
          <w:szCs w:val="20"/>
        </w:rPr>
        <w:t>а</w:t>
      </w:r>
      <w:r w:rsidRPr="001F7890">
        <w:rPr>
          <w:rStyle w:val="FontStyle101"/>
          <w:b w:val="0"/>
          <w:sz w:val="20"/>
          <w:szCs w:val="20"/>
        </w:rPr>
        <w:t>низме действием доминантного гена той же аллельной пары.</w:t>
      </w:r>
    </w:p>
    <w:p w:rsidR="00736474" w:rsidRPr="001F7890" w:rsidRDefault="00736474" w:rsidP="006658CE">
      <w:pPr>
        <w:ind w:firstLine="284"/>
        <w:jc w:val="both"/>
        <w:rPr>
          <w:rStyle w:val="FontStyle101"/>
          <w:b w:val="0"/>
          <w:sz w:val="20"/>
          <w:szCs w:val="20"/>
        </w:rPr>
      </w:pPr>
      <w:r w:rsidRPr="001F7890">
        <w:rPr>
          <w:rStyle w:val="FontStyle101"/>
          <w:sz w:val="20"/>
          <w:szCs w:val="20"/>
        </w:rPr>
        <w:t>РНК</w:t>
      </w:r>
      <w:r w:rsidRPr="001F7890">
        <w:rPr>
          <w:rStyle w:val="FontStyle101"/>
          <w:b w:val="0"/>
          <w:sz w:val="20"/>
          <w:szCs w:val="20"/>
        </w:rPr>
        <w:t xml:space="preserve"> – рибонуклеиновая кислота, биологический полимер, учас</w:t>
      </w:r>
      <w:r w:rsidRPr="001F7890">
        <w:rPr>
          <w:rStyle w:val="FontStyle101"/>
          <w:b w:val="0"/>
          <w:sz w:val="20"/>
          <w:szCs w:val="20"/>
        </w:rPr>
        <w:t>т</w:t>
      </w:r>
      <w:r w:rsidRPr="001F7890">
        <w:rPr>
          <w:rStyle w:val="FontStyle101"/>
          <w:b w:val="0"/>
          <w:sz w:val="20"/>
          <w:szCs w:val="20"/>
        </w:rPr>
        <w:t>вующий в биосинтезе белка. Состоит из нуклеотидов, соединенных в виде спиралевидной цепочки.</w:t>
      </w:r>
    </w:p>
    <w:p w:rsidR="00736474" w:rsidRPr="001F7890" w:rsidRDefault="00736474" w:rsidP="006658CE">
      <w:pPr>
        <w:ind w:firstLine="284"/>
        <w:jc w:val="both"/>
        <w:rPr>
          <w:rStyle w:val="FontStyle101"/>
          <w:b w:val="0"/>
          <w:sz w:val="20"/>
          <w:szCs w:val="20"/>
        </w:rPr>
      </w:pPr>
      <w:r w:rsidRPr="001F7890">
        <w:rPr>
          <w:rStyle w:val="FontStyle101"/>
          <w:sz w:val="20"/>
          <w:szCs w:val="20"/>
        </w:rPr>
        <w:t>Сверхдоминирование</w:t>
      </w:r>
      <w:r w:rsidRPr="001F7890">
        <w:rPr>
          <w:rStyle w:val="FontStyle101"/>
          <w:b w:val="0"/>
          <w:sz w:val="20"/>
          <w:szCs w:val="20"/>
        </w:rPr>
        <w:t xml:space="preserve"> – большая мощность и жизнеспособность гетерозиготы по сравнению с обеими гомозиготами по данной паре аллелей.</w:t>
      </w:r>
    </w:p>
    <w:p w:rsidR="00736474" w:rsidRPr="001F7890" w:rsidRDefault="00736474" w:rsidP="006658CE">
      <w:pPr>
        <w:ind w:firstLine="284"/>
        <w:jc w:val="both"/>
        <w:rPr>
          <w:rStyle w:val="FontStyle101"/>
          <w:b w:val="0"/>
          <w:sz w:val="20"/>
          <w:szCs w:val="20"/>
        </w:rPr>
      </w:pPr>
      <w:r w:rsidRPr="001F7890">
        <w:rPr>
          <w:rStyle w:val="FontStyle101"/>
          <w:sz w:val="20"/>
          <w:szCs w:val="20"/>
        </w:rPr>
        <w:t xml:space="preserve">Сцепление </w:t>
      </w:r>
      <w:r w:rsidRPr="001F7890">
        <w:rPr>
          <w:rStyle w:val="FontStyle101"/>
          <w:b w:val="0"/>
          <w:sz w:val="20"/>
          <w:szCs w:val="20"/>
        </w:rPr>
        <w:t>– совместная передача потомству генов в тех же ко</w:t>
      </w:r>
      <w:r w:rsidRPr="001F7890">
        <w:rPr>
          <w:rStyle w:val="FontStyle101"/>
          <w:b w:val="0"/>
          <w:sz w:val="20"/>
          <w:szCs w:val="20"/>
        </w:rPr>
        <w:t>м</w:t>
      </w:r>
      <w:r w:rsidRPr="001F7890">
        <w:rPr>
          <w:rStyle w:val="FontStyle101"/>
          <w:b w:val="0"/>
          <w:sz w:val="20"/>
          <w:szCs w:val="20"/>
        </w:rPr>
        <w:t xml:space="preserve">бинациях, в каких они были у родительских форм. </w:t>
      </w:r>
      <w:proofErr w:type="gramStart"/>
      <w:r w:rsidRPr="001F7890">
        <w:rPr>
          <w:rStyle w:val="FontStyle101"/>
          <w:b w:val="0"/>
          <w:sz w:val="20"/>
          <w:szCs w:val="20"/>
        </w:rPr>
        <w:t>Связана</w:t>
      </w:r>
      <w:proofErr w:type="gramEnd"/>
      <w:r w:rsidRPr="001F7890">
        <w:rPr>
          <w:rStyle w:val="FontStyle101"/>
          <w:b w:val="0"/>
          <w:sz w:val="20"/>
          <w:szCs w:val="20"/>
        </w:rPr>
        <w:t xml:space="preserve"> с локализ</w:t>
      </w:r>
      <w:r w:rsidRPr="001F7890">
        <w:rPr>
          <w:rStyle w:val="FontStyle101"/>
          <w:b w:val="0"/>
          <w:sz w:val="20"/>
          <w:szCs w:val="20"/>
        </w:rPr>
        <w:t>а</w:t>
      </w:r>
      <w:r w:rsidRPr="001F7890">
        <w:rPr>
          <w:rStyle w:val="FontStyle101"/>
          <w:b w:val="0"/>
          <w:sz w:val="20"/>
          <w:szCs w:val="20"/>
        </w:rPr>
        <w:t>цией генов в одной хромосоме (группе сцепления).</w:t>
      </w:r>
    </w:p>
    <w:p w:rsidR="00736474" w:rsidRPr="001F7890" w:rsidRDefault="00736474" w:rsidP="006658CE">
      <w:pPr>
        <w:ind w:firstLine="284"/>
        <w:jc w:val="both"/>
        <w:rPr>
          <w:rStyle w:val="FontStyle101"/>
          <w:b w:val="0"/>
          <w:sz w:val="20"/>
          <w:szCs w:val="20"/>
        </w:rPr>
      </w:pPr>
      <w:r w:rsidRPr="001F7890">
        <w:rPr>
          <w:rStyle w:val="FontStyle101"/>
          <w:sz w:val="20"/>
          <w:szCs w:val="20"/>
        </w:rPr>
        <w:t>Телофаза</w:t>
      </w:r>
      <w:r w:rsidRPr="001F7890">
        <w:rPr>
          <w:rStyle w:val="FontStyle101"/>
          <w:b w:val="0"/>
          <w:sz w:val="20"/>
          <w:szCs w:val="20"/>
        </w:rPr>
        <w:t xml:space="preserve"> – четвертая, последняя стадия митоза или мейоза, во время которой происходит деспирализация хромосом и образование дочерних ядер.</w:t>
      </w:r>
    </w:p>
    <w:p w:rsidR="00736474" w:rsidRPr="001F7890" w:rsidRDefault="005F468D" w:rsidP="006658CE">
      <w:pPr>
        <w:ind w:firstLine="284"/>
        <w:jc w:val="both"/>
        <w:rPr>
          <w:rStyle w:val="FontStyle101"/>
          <w:b w:val="0"/>
          <w:sz w:val="20"/>
          <w:szCs w:val="20"/>
        </w:rPr>
      </w:pPr>
      <w:r w:rsidRPr="001F7890">
        <w:rPr>
          <w:rStyle w:val="FontStyle101"/>
          <w:sz w:val="20"/>
          <w:szCs w:val="20"/>
        </w:rPr>
        <w:lastRenderedPageBreak/>
        <w:t>Тетраплоид</w:t>
      </w:r>
      <w:r w:rsidR="00736474" w:rsidRPr="001F7890">
        <w:rPr>
          <w:rStyle w:val="FontStyle101"/>
          <w:b w:val="0"/>
          <w:sz w:val="20"/>
          <w:szCs w:val="20"/>
        </w:rPr>
        <w:t xml:space="preserve"> – </w:t>
      </w:r>
      <w:r w:rsidR="00614E39" w:rsidRPr="001F7890">
        <w:rPr>
          <w:rStyle w:val="FontStyle101"/>
          <w:b w:val="0"/>
          <w:sz w:val="20"/>
          <w:szCs w:val="20"/>
        </w:rPr>
        <w:t xml:space="preserve">организм, имеющий в клетках тела </w:t>
      </w:r>
      <w:r w:rsidR="00415BC4">
        <w:rPr>
          <w:rStyle w:val="FontStyle101"/>
          <w:b w:val="0"/>
          <w:sz w:val="20"/>
          <w:szCs w:val="20"/>
        </w:rPr>
        <w:t>четыре</w:t>
      </w:r>
      <w:r w:rsidR="00614E39" w:rsidRPr="001F7890">
        <w:rPr>
          <w:rStyle w:val="FontStyle101"/>
          <w:b w:val="0"/>
          <w:sz w:val="20"/>
          <w:szCs w:val="20"/>
        </w:rPr>
        <w:t xml:space="preserve"> основных набора хромосом.</w:t>
      </w:r>
    </w:p>
    <w:p w:rsidR="00736474" w:rsidRPr="001F7890" w:rsidRDefault="00614E39" w:rsidP="006658CE">
      <w:pPr>
        <w:ind w:firstLine="284"/>
        <w:jc w:val="both"/>
        <w:rPr>
          <w:rStyle w:val="FontStyle101"/>
          <w:b w:val="0"/>
          <w:sz w:val="20"/>
          <w:szCs w:val="20"/>
        </w:rPr>
      </w:pPr>
      <w:r w:rsidRPr="001F7890">
        <w:rPr>
          <w:rStyle w:val="FontStyle101"/>
          <w:sz w:val="20"/>
          <w:szCs w:val="20"/>
        </w:rPr>
        <w:t>Тетрасомик</w:t>
      </w:r>
      <w:r w:rsidR="00736474" w:rsidRPr="001F7890">
        <w:rPr>
          <w:rStyle w:val="FontStyle101"/>
          <w:sz w:val="20"/>
          <w:szCs w:val="20"/>
        </w:rPr>
        <w:t xml:space="preserve"> </w:t>
      </w:r>
      <w:r w:rsidR="00736474" w:rsidRPr="001F7890">
        <w:rPr>
          <w:rStyle w:val="FontStyle101"/>
          <w:b w:val="0"/>
          <w:sz w:val="20"/>
          <w:szCs w:val="20"/>
        </w:rPr>
        <w:t xml:space="preserve">– </w:t>
      </w:r>
      <w:r w:rsidRPr="001F7890">
        <w:rPr>
          <w:rStyle w:val="FontStyle101"/>
          <w:b w:val="0"/>
          <w:sz w:val="20"/>
          <w:szCs w:val="20"/>
        </w:rPr>
        <w:t xml:space="preserve">анеуплоид, в диплоидном </w:t>
      </w:r>
      <w:proofErr w:type="gramStart"/>
      <w:r w:rsidRPr="001F7890">
        <w:rPr>
          <w:rStyle w:val="FontStyle101"/>
          <w:b w:val="0"/>
          <w:sz w:val="20"/>
          <w:szCs w:val="20"/>
        </w:rPr>
        <w:t>наборе</w:t>
      </w:r>
      <w:proofErr w:type="gramEnd"/>
      <w:r w:rsidRPr="001F7890">
        <w:rPr>
          <w:rStyle w:val="FontStyle101"/>
          <w:b w:val="0"/>
          <w:sz w:val="20"/>
          <w:szCs w:val="20"/>
        </w:rPr>
        <w:t xml:space="preserve"> которого одна из хромосом представлена четыре раза</w:t>
      </w:r>
      <w:r w:rsidR="00736474" w:rsidRPr="001F7890">
        <w:rPr>
          <w:rStyle w:val="FontStyle101"/>
          <w:b w:val="0"/>
          <w:sz w:val="20"/>
          <w:szCs w:val="20"/>
        </w:rPr>
        <w:t>.</w:t>
      </w:r>
    </w:p>
    <w:p w:rsidR="00736474" w:rsidRPr="001F7890" w:rsidRDefault="00614E39" w:rsidP="006658CE">
      <w:pPr>
        <w:ind w:firstLine="284"/>
        <w:jc w:val="both"/>
        <w:rPr>
          <w:rStyle w:val="FontStyle101"/>
          <w:b w:val="0"/>
          <w:sz w:val="20"/>
          <w:szCs w:val="20"/>
        </w:rPr>
      </w:pPr>
      <w:r w:rsidRPr="001F7890">
        <w:rPr>
          <w:rStyle w:val="FontStyle101"/>
          <w:sz w:val="20"/>
          <w:szCs w:val="20"/>
        </w:rPr>
        <w:t>Точковая (генная) мутация</w:t>
      </w:r>
      <w:r w:rsidR="00736474" w:rsidRPr="001F7890">
        <w:rPr>
          <w:rStyle w:val="FontStyle101"/>
          <w:b w:val="0"/>
          <w:sz w:val="20"/>
          <w:szCs w:val="20"/>
        </w:rPr>
        <w:t xml:space="preserve"> – </w:t>
      </w:r>
      <w:r w:rsidRPr="001F7890">
        <w:rPr>
          <w:rStyle w:val="FontStyle101"/>
          <w:b w:val="0"/>
          <w:sz w:val="20"/>
          <w:szCs w:val="20"/>
        </w:rPr>
        <w:t>микроскопически невидимая мут</w:t>
      </w:r>
      <w:r w:rsidRPr="001F7890">
        <w:rPr>
          <w:rStyle w:val="FontStyle101"/>
          <w:b w:val="0"/>
          <w:sz w:val="20"/>
          <w:szCs w:val="20"/>
        </w:rPr>
        <w:t>а</w:t>
      </w:r>
      <w:r w:rsidRPr="001F7890">
        <w:rPr>
          <w:rStyle w:val="FontStyle101"/>
          <w:b w:val="0"/>
          <w:sz w:val="20"/>
          <w:szCs w:val="20"/>
        </w:rPr>
        <w:t>ция, затрагивающая очень небольшой участок хромосомы</w:t>
      </w:r>
      <w:r w:rsidR="00736474" w:rsidRPr="001F7890">
        <w:rPr>
          <w:rStyle w:val="FontStyle101"/>
          <w:b w:val="0"/>
          <w:sz w:val="20"/>
          <w:szCs w:val="20"/>
        </w:rPr>
        <w:t>.</w:t>
      </w:r>
    </w:p>
    <w:p w:rsidR="00736474" w:rsidRPr="001F7890" w:rsidRDefault="00736474" w:rsidP="006658CE">
      <w:pPr>
        <w:ind w:firstLine="284"/>
        <w:jc w:val="both"/>
        <w:rPr>
          <w:rStyle w:val="FontStyle101"/>
          <w:b w:val="0"/>
          <w:sz w:val="20"/>
          <w:szCs w:val="20"/>
        </w:rPr>
      </w:pPr>
      <w:r w:rsidRPr="001F7890">
        <w:rPr>
          <w:rStyle w:val="FontStyle101"/>
          <w:sz w:val="20"/>
          <w:szCs w:val="20"/>
        </w:rPr>
        <w:t>Транскрипция</w:t>
      </w:r>
      <w:r w:rsidRPr="001F7890">
        <w:rPr>
          <w:rStyle w:val="FontStyle101"/>
          <w:b w:val="0"/>
          <w:sz w:val="20"/>
          <w:szCs w:val="20"/>
        </w:rPr>
        <w:t xml:space="preserve"> – перенос (переписывание) информации о нукле</w:t>
      </w:r>
      <w:r w:rsidRPr="001F7890">
        <w:rPr>
          <w:rStyle w:val="FontStyle101"/>
          <w:b w:val="0"/>
          <w:sz w:val="20"/>
          <w:szCs w:val="20"/>
        </w:rPr>
        <w:t>о</w:t>
      </w:r>
      <w:r w:rsidRPr="001F7890">
        <w:rPr>
          <w:rStyle w:val="FontStyle101"/>
          <w:b w:val="0"/>
          <w:sz w:val="20"/>
          <w:szCs w:val="20"/>
        </w:rPr>
        <w:t>тидном строении ДНК на и-РНК.</w:t>
      </w:r>
    </w:p>
    <w:p w:rsidR="00736474" w:rsidRPr="001F7890" w:rsidRDefault="00736474" w:rsidP="006658CE">
      <w:pPr>
        <w:ind w:firstLine="284"/>
        <w:jc w:val="both"/>
        <w:rPr>
          <w:rStyle w:val="FontStyle101"/>
          <w:b w:val="0"/>
          <w:sz w:val="20"/>
          <w:szCs w:val="20"/>
        </w:rPr>
      </w:pPr>
      <w:r w:rsidRPr="001F7890">
        <w:rPr>
          <w:rStyle w:val="FontStyle101"/>
          <w:sz w:val="20"/>
          <w:szCs w:val="20"/>
        </w:rPr>
        <w:t>Транслокация</w:t>
      </w:r>
      <w:r w:rsidRPr="001F7890">
        <w:rPr>
          <w:rStyle w:val="FontStyle101"/>
          <w:b w:val="0"/>
          <w:sz w:val="20"/>
          <w:szCs w:val="20"/>
        </w:rPr>
        <w:t xml:space="preserve"> – один из видов перестроек хромосом, </w:t>
      </w:r>
      <w:proofErr w:type="gramStart"/>
      <w:r w:rsidRPr="001F7890">
        <w:rPr>
          <w:rStyle w:val="FontStyle101"/>
          <w:b w:val="0"/>
          <w:sz w:val="20"/>
          <w:szCs w:val="20"/>
        </w:rPr>
        <w:t>при</w:t>
      </w:r>
      <w:proofErr w:type="gramEnd"/>
      <w:r w:rsidRPr="001F7890">
        <w:rPr>
          <w:rStyle w:val="FontStyle101"/>
          <w:b w:val="0"/>
          <w:sz w:val="20"/>
          <w:szCs w:val="20"/>
        </w:rPr>
        <w:t xml:space="preserve"> котором происходит обмен участками </w:t>
      </w:r>
      <w:r w:rsidR="00F52897" w:rsidRPr="001F7890">
        <w:rPr>
          <w:rStyle w:val="FontStyle101"/>
          <w:b w:val="0"/>
          <w:sz w:val="20"/>
          <w:szCs w:val="20"/>
        </w:rPr>
        <w:t>не</w:t>
      </w:r>
      <w:r w:rsidRPr="001F7890">
        <w:rPr>
          <w:rStyle w:val="FontStyle101"/>
          <w:b w:val="0"/>
          <w:sz w:val="20"/>
          <w:szCs w:val="20"/>
        </w:rPr>
        <w:t>гомологичных хромосом.</w:t>
      </w:r>
    </w:p>
    <w:p w:rsidR="00736474" w:rsidRPr="001F7890" w:rsidRDefault="00736474" w:rsidP="006658CE">
      <w:pPr>
        <w:ind w:firstLine="284"/>
        <w:jc w:val="both"/>
        <w:rPr>
          <w:rStyle w:val="FontStyle101"/>
          <w:b w:val="0"/>
          <w:sz w:val="20"/>
          <w:szCs w:val="20"/>
        </w:rPr>
      </w:pPr>
      <w:r w:rsidRPr="001F7890">
        <w:rPr>
          <w:rStyle w:val="FontStyle101"/>
          <w:sz w:val="20"/>
          <w:szCs w:val="20"/>
        </w:rPr>
        <w:t>Трансляция</w:t>
      </w:r>
      <w:r w:rsidRPr="001F7890">
        <w:rPr>
          <w:rStyle w:val="FontStyle101"/>
          <w:b w:val="0"/>
          <w:sz w:val="20"/>
          <w:szCs w:val="20"/>
        </w:rPr>
        <w:t xml:space="preserve"> – перевод информации о нуклеотидном строении</w:t>
      </w:r>
      <w:r w:rsidR="007C00D8">
        <w:rPr>
          <w:rStyle w:val="FontStyle101"/>
          <w:b w:val="0"/>
          <w:sz w:val="20"/>
          <w:szCs w:val="20"/>
        </w:rPr>
        <w:br/>
      </w:r>
      <w:r w:rsidRPr="001F7890">
        <w:rPr>
          <w:rStyle w:val="FontStyle101"/>
          <w:b w:val="0"/>
          <w:sz w:val="20"/>
          <w:szCs w:val="20"/>
        </w:rPr>
        <w:t>и-РНК на аминокислотное строение белка. В этом процессе матрицей для биосинтеза белка служит и-РНК.</w:t>
      </w:r>
    </w:p>
    <w:p w:rsidR="00736474" w:rsidRPr="001F7890" w:rsidRDefault="00736474" w:rsidP="006658CE">
      <w:pPr>
        <w:ind w:firstLine="284"/>
        <w:jc w:val="both"/>
        <w:rPr>
          <w:rStyle w:val="FontStyle101"/>
          <w:b w:val="0"/>
          <w:sz w:val="20"/>
          <w:szCs w:val="20"/>
        </w:rPr>
      </w:pPr>
      <w:r w:rsidRPr="001F7890">
        <w:rPr>
          <w:rStyle w:val="FontStyle101"/>
          <w:sz w:val="20"/>
          <w:szCs w:val="20"/>
        </w:rPr>
        <w:t>Транспортная РНК (т-РНК)</w:t>
      </w:r>
      <w:r w:rsidRPr="001F7890">
        <w:rPr>
          <w:rStyle w:val="FontStyle101"/>
          <w:b w:val="0"/>
          <w:sz w:val="20"/>
          <w:szCs w:val="20"/>
        </w:rPr>
        <w:t xml:space="preserve"> – один из видов РНК, играющий роль переносчика аминокислот к рибосомам, где они связываются в пол</w:t>
      </w:r>
      <w:r w:rsidRPr="001F7890">
        <w:rPr>
          <w:rStyle w:val="FontStyle101"/>
          <w:b w:val="0"/>
          <w:sz w:val="20"/>
          <w:szCs w:val="20"/>
        </w:rPr>
        <w:t>и</w:t>
      </w:r>
      <w:r w:rsidRPr="001F7890">
        <w:rPr>
          <w:rStyle w:val="FontStyle101"/>
          <w:b w:val="0"/>
          <w:sz w:val="20"/>
          <w:szCs w:val="20"/>
        </w:rPr>
        <w:t>пептидную цепь.</w:t>
      </w:r>
    </w:p>
    <w:p w:rsidR="00736474" w:rsidRPr="001F7890" w:rsidRDefault="00736474" w:rsidP="006658CE">
      <w:pPr>
        <w:ind w:firstLine="284"/>
        <w:jc w:val="both"/>
        <w:rPr>
          <w:rStyle w:val="FontStyle101"/>
          <w:b w:val="0"/>
          <w:sz w:val="20"/>
          <w:szCs w:val="20"/>
        </w:rPr>
      </w:pPr>
      <w:r w:rsidRPr="001F7890">
        <w:rPr>
          <w:rStyle w:val="FontStyle101"/>
          <w:sz w:val="20"/>
          <w:szCs w:val="20"/>
        </w:rPr>
        <w:t>Триплет</w:t>
      </w:r>
      <w:r w:rsidRPr="001F7890">
        <w:rPr>
          <w:rStyle w:val="FontStyle101"/>
          <w:b w:val="0"/>
          <w:sz w:val="20"/>
          <w:szCs w:val="20"/>
        </w:rPr>
        <w:t xml:space="preserve"> – структурный элемент гена, состоящий из трех соед</w:t>
      </w:r>
      <w:r w:rsidRPr="001F7890">
        <w:rPr>
          <w:rStyle w:val="FontStyle101"/>
          <w:b w:val="0"/>
          <w:sz w:val="20"/>
          <w:szCs w:val="20"/>
        </w:rPr>
        <w:t>и</w:t>
      </w:r>
      <w:r w:rsidRPr="001F7890">
        <w:rPr>
          <w:rStyle w:val="FontStyle101"/>
          <w:b w:val="0"/>
          <w:sz w:val="20"/>
          <w:szCs w:val="20"/>
        </w:rPr>
        <w:t>ненных в определенной последовательности азотистых оснований и кодирующий одну аминокислоту.</w:t>
      </w:r>
    </w:p>
    <w:p w:rsidR="00736474" w:rsidRPr="001F7890" w:rsidRDefault="00614E39" w:rsidP="006658CE">
      <w:pPr>
        <w:ind w:firstLine="284"/>
        <w:jc w:val="both"/>
        <w:rPr>
          <w:rStyle w:val="FontStyle101"/>
          <w:b w:val="0"/>
          <w:sz w:val="20"/>
          <w:szCs w:val="20"/>
        </w:rPr>
      </w:pPr>
      <w:r w:rsidRPr="001F7890">
        <w:rPr>
          <w:rStyle w:val="FontStyle101"/>
          <w:sz w:val="20"/>
          <w:szCs w:val="20"/>
        </w:rPr>
        <w:t>Триплоид</w:t>
      </w:r>
      <w:r w:rsidR="00736474" w:rsidRPr="001F7890">
        <w:rPr>
          <w:rStyle w:val="FontStyle101"/>
          <w:b w:val="0"/>
          <w:sz w:val="20"/>
          <w:szCs w:val="20"/>
        </w:rPr>
        <w:t xml:space="preserve"> – </w:t>
      </w:r>
      <w:r w:rsidRPr="001F7890">
        <w:rPr>
          <w:rStyle w:val="FontStyle101"/>
          <w:b w:val="0"/>
          <w:sz w:val="20"/>
          <w:szCs w:val="20"/>
        </w:rPr>
        <w:t>организм, клетки которого имеют три основных наб</w:t>
      </w:r>
      <w:r w:rsidRPr="001F7890">
        <w:rPr>
          <w:rStyle w:val="FontStyle101"/>
          <w:b w:val="0"/>
          <w:sz w:val="20"/>
          <w:szCs w:val="20"/>
        </w:rPr>
        <w:t>о</w:t>
      </w:r>
      <w:r w:rsidRPr="001F7890">
        <w:rPr>
          <w:rStyle w:val="FontStyle101"/>
          <w:b w:val="0"/>
          <w:sz w:val="20"/>
          <w:szCs w:val="20"/>
        </w:rPr>
        <w:t>ра хромосом</w:t>
      </w:r>
      <w:r w:rsidR="00736474" w:rsidRPr="001F7890">
        <w:rPr>
          <w:rStyle w:val="FontStyle101"/>
          <w:b w:val="0"/>
          <w:sz w:val="20"/>
          <w:szCs w:val="20"/>
        </w:rPr>
        <w:t>.</w:t>
      </w:r>
    </w:p>
    <w:p w:rsidR="00736474" w:rsidRPr="001F7890" w:rsidRDefault="00614E39" w:rsidP="006658CE">
      <w:pPr>
        <w:ind w:firstLine="284"/>
        <w:jc w:val="both"/>
        <w:rPr>
          <w:rStyle w:val="FontStyle101"/>
          <w:b w:val="0"/>
          <w:sz w:val="20"/>
          <w:szCs w:val="20"/>
        </w:rPr>
      </w:pPr>
      <w:r w:rsidRPr="001F7890">
        <w:rPr>
          <w:rStyle w:val="FontStyle101"/>
          <w:sz w:val="20"/>
          <w:szCs w:val="20"/>
        </w:rPr>
        <w:t>Трисомик</w:t>
      </w:r>
      <w:r w:rsidR="00736474" w:rsidRPr="001F7890">
        <w:rPr>
          <w:rStyle w:val="FontStyle101"/>
          <w:b w:val="0"/>
          <w:sz w:val="20"/>
          <w:szCs w:val="20"/>
        </w:rPr>
        <w:t xml:space="preserve"> – </w:t>
      </w:r>
      <w:r w:rsidRPr="001F7890">
        <w:rPr>
          <w:rStyle w:val="FontStyle101"/>
          <w:b w:val="0"/>
          <w:sz w:val="20"/>
          <w:szCs w:val="20"/>
        </w:rPr>
        <w:t xml:space="preserve">анеуплоид, в диплоидном </w:t>
      </w:r>
      <w:proofErr w:type="gramStart"/>
      <w:r w:rsidRPr="001F7890">
        <w:rPr>
          <w:rStyle w:val="FontStyle101"/>
          <w:b w:val="0"/>
          <w:sz w:val="20"/>
          <w:szCs w:val="20"/>
        </w:rPr>
        <w:t>наборе</w:t>
      </w:r>
      <w:proofErr w:type="gramEnd"/>
      <w:r w:rsidRPr="001F7890">
        <w:rPr>
          <w:rStyle w:val="FontStyle101"/>
          <w:b w:val="0"/>
          <w:sz w:val="20"/>
          <w:szCs w:val="20"/>
        </w:rPr>
        <w:t xml:space="preserve"> которого одна из хромосом представлена три раза (2</w:t>
      </w:r>
      <w:r w:rsidRPr="001F7890">
        <w:rPr>
          <w:rStyle w:val="FontStyle101"/>
          <w:b w:val="0"/>
          <w:sz w:val="20"/>
          <w:szCs w:val="20"/>
          <w:lang w:val="en-US"/>
        </w:rPr>
        <w:t>n</w:t>
      </w:r>
      <w:r w:rsidR="007C00D8">
        <w:rPr>
          <w:rStyle w:val="FontStyle101"/>
          <w:b w:val="0"/>
          <w:sz w:val="20"/>
          <w:szCs w:val="20"/>
        </w:rPr>
        <w:t xml:space="preserve"> </w:t>
      </w:r>
      <w:r w:rsidRPr="001F7890">
        <w:rPr>
          <w:rStyle w:val="FontStyle101"/>
          <w:b w:val="0"/>
          <w:sz w:val="20"/>
          <w:szCs w:val="20"/>
        </w:rPr>
        <w:t>+</w:t>
      </w:r>
      <w:r w:rsidR="007C00D8">
        <w:rPr>
          <w:rStyle w:val="FontStyle101"/>
          <w:b w:val="0"/>
          <w:sz w:val="20"/>
          <w:szCs w:val="20"/>
        </w:rPr>
        <w:t xml:space="preserve"> </w:t>
      </w:r>
      <w:r w:rsidRPr="001F7890">
        <w:rPr>
          <w:rStyle w:val="FontStyle101"/>
          <w:b w:val="0"/>
          <w:sz w:val="20"/>
          <w:szCs w:val="20"/>
        </w:rPr>
        <w:t>1)</w:t>
      </w:r>
      <w:r w:rsidR="00736474" w:rsidRPr="001F7890">
        <w:rPr>
          <w:rStyle w:val="FontStyle101"/>
          <w:b w:val="0"/>
          <w:sz w:val="20"/>
          <w:szCs w:val="20"/>
        </w:rPr>
        <w:t>.</w:t>
      </w:r>
    </w:p>
    <w:p w:rsidR="00736474" w:rsidRPr="001F7890" w:rsidRDefault="00736474" w:rsidP="006658CE">
      <w:pPr>
        <w:ind w:firstLine="284"/>
        <w:jc w:val="both"/>
        <w:rPr>
          <w:rStyle w:val="FontStyle101"/>
          <w:b w:val="0"/>
          <w:sz w:val="20"/>
          <w:szCs w:val="20"/>
        </w:rPr>
      </w:pPr>
      <w:r w:rsidRPr="001F7890">
        <w:rPr>
          <w:rStyle w:val="FontStyle101"/>
          <w:sz w:val="20"/>
          <w:szCs w:val="20"/>
        </w:rPr>
        <w:t>Фенотип</w:t>
      </w:r>
      <w:r w:rsidRPr="001F7890">
        <w:rPr>
          <w:rStyle w:val="FontStyle101"/>
          <w:b w:val="0"/>
          <w:sz w:val="20"/>
          <w:szCs w:val="20"/>
        </w:rPr>
        <w:t xml:space="preserve"> – совокупность всех признаков и свойств организма, сформировавшихся на основе генотипа во взаимодействии с услови</w:t>
      </w:r>
      <w:r w:rsidRPr="001F7890">
        <w:rPr>
          <w:rStyle w:val="FontStyle101"/>
          <w:b w:val="0"/>
          <w:sz w:val="20"/>
          <w:szCs w:val="20"/>
        </w:rPr>
        <w:t>я</w:t>
      </w:r>
      <w:r w:rsidRPr="001F7890">
        <w:rPr>
          <w:rStyle w:val="FontStyle101"/>
          <w:b w:val="0"/>
          <w:sz w:val="20"/>
          <w:szCs w:val="20"/>
        </w:rPr>
        <w:t>ми внешней среды.</w:t>
      </w:r>
    </w:p>
    <w:p w:rsidR="00736474" w:rsidRPr="001F7890" w:rsidRDefault="00736474" w:rsidP="006658CE">
      <w:pPr>
        <w:ind w:firstLine="284"/>
        <w:jc w:val="both"/>
        <w:rPr>
          <w:rStyle w:val="FontStyle101"/>
          <w:b w:val="0"/>
          <w:sz w:val="20"/>
          <w:szCs w:val="20"/>
        </w:rPr>
      </w:pPr>
      <w:r w:rsidRPr="001F7890">
        <w:rPr>
          <w:rStyle w:val="FontStyle101"/>
          <w:sz w:val="20"/>
          <w:szCs w:val="20"/>
        </w:rPr>
        <w:t>Фенотипическая изменчивость</w:t>
      </w:r>
      <w:r w:rsidRPr="001F7890">
        <w:rPr>
          <w:rStyle w:val="FontStyle101"/>
          <w:b w:val="0"/>
          <w:sz w:val="20"/>
          <w:szCs w:val="20"/>
        </w:rPr>
        <w:t xml:space="preserve"> – ненаследственные изменения степени проявления признака под влиянием внешних условий среды.</w:t>
      </w:r>
    </w:p>
    <w:p w:rsidR="00736474" w:rsidRPr="001F7890" w:rsidRDefault="00736474" w:rsidP="006658CE">
      <w:pPr>
        <w:ind w:firstLine="284"/>
        <w:jc w:val="both"/>
        <w:rPr>
          <w:rStyle w:val="FontStyle101"/>
          <w:b w:val="0"/>
          <w:sz w:val="20"/>
          <w:szCs w:val="20"/>
        </w:rPr>
      </w:pPr>
      <w:r w:rsidRPr="001F7890">
        <w:rPr>
          <w:rStyle w:val="FontStyle101"/>
          <w:sz w:val="20"/>
          <w:szCs w:val="20"/>
        </w:rPr>
        <w:t>Фенокопия</w:t>
      </w:r>
      <w:r w:rsidRPr="001F7890">
        <w:rPr>
          <w:rStyle w:val="FontStyle101"/>
          <w:b w:val="0"/>
          <w:sz w:val="20"/>
          <w:szCs w:val="20"/>
        </w:rPr>
        <w:t xml:space="preserve"> – </w:t>
      </w:r>
      <w:r w:rsidR="007C00D8">
        <w:rPr>
          <w:rStyle w:val="FontStyle101"/>
          <w:b w:val="0"/>
          <w:sz w:val="20"/>
          <w:szCs w:val="20"/>
        </w:rPr>
        <w:t>изменение</w:t>
      </w:r>
      <w:r w:rsidRPr="001F7890">
        <w:rPr>
          <w:rStyle w:val="FontStyle101"/>
          <w:b w:val="0"/>
          <w:sz w:val="20"/>
          <w:szCs w:val="20"/>
        </w:rPr>
        <w:t xml:space="preserve"> фенотипа (вызванн</w:t>
      </w:r>
      <w:r w:rsidR="007C00D8">
        <w:rPr>
          <w:rStyle w:val="FontStyle101"/>
          <w:b w:val="0"/>
          <w:sz w:val="20"/>
          <w:szCs w:val="20"/>
        </w:rPr>
        <w:t>ое</w:t>
      </w:r>
      <w:r w:rsidRPr="001F7890">
        <w:rPr>
          <w:rStyle w:val="FontStyle101"/>
          <w:b w:val="0"/>
          <w:sz w:val="20"/>
          <w:szCs w:val="20"/>
        </w:rPr>
        <w:t xml:space="preserve"> особыми условиями среды), напоминающая изменение фенотипа, обусловленное мутацией.</w:t>
      </w:r>
    </w:p>
    <w:p w:rsidR="00736474" w:rsidRPr="001F7890" w:rsidRDefault="00736474" w:rsidP="006658CE">
      <w:pPr>
        <w:ind w:firstLine="284"/>
        <w:jc w:val="both"/>
        <w:rPr>
          <w:rStyle w:val="FontStyle101"/>
          <w:b w:val="0"/>
          <w:sz w:val="20"/>
          <w:szCs w:val="20"/>
        </w:rPr>
      </w:pPr>
      <w:r w:rsidRPr="001F7890">
        <w:rPr>
          <w:rStyle w:val="FontStyle101"/>
          <w:sz w:val="20"/>
          <w:szCs w:val="20"/>
        </w:rPr>
        <w:t>Хроматиды</w:t>
      </w:r>
      <w:r w:rsidRPr="001F7890">
        <w:rPr>
          <w:rStyle w:val="FontStyle101"/>
          <w:b w:val="0"/>
          <w:sz w:val="20"/>
          <w:szCs w:val="20"/>
        </w:rPr>
        <w:t xml:space="preserve"> – одна из двух продольных нитей, входящих в состав хромосом.</w:t>
      </w:r>
    </w:p>
    <w:p w:rsidR="00736474" w:rsidRPr="001F7890" w:rsidRDefault="00736474" w:rsidP="006658CE">
      <w:pPr>
        <w:ind w:firstLine="284"/>
        <w:jc w:val="both"/>
        <w:rPr>
          <w:rStyle w:val="FontStyle101"/>
          <w:b w:val="0"/>
          <w:sz w:val="20"/>
          <w:szCs w:val="20"/>
        </w:rPr>
      </w:pPr>
      <w:r w:rsidRPr="001F7890">
        <w:rPr>
          <w:rStyle w:val="FontStyle101"/>
          <w:sz w:val="20"/>
          <w:szCs w:val="20"/>
        </w:rPr>
        <w:t>Хромосомные аберрации</w:t>
      </w:r>
      <w:r w:rsidRPr="001F7890">
        <w:rPr>
          <w:rStyle w:val="FontStyle101"/>
          <w:b w:val="0"/>
          <w:sz w:val="20"/>
          <w:szCs w:val="20"/>
        </w:rPr>
        <w:t xml:space="preserve"> – различные изменения структуры хр</w:t>
      </w:r>
      <w:r w:rsidRPr="001F7890">
        <w:rPr>
          <w:rStyle w:val="FontStyle101"/>
          <w:b w:val="0"/>
          <w:sz w:val="20"/>
          <w:szCs w:val="20"/>
        </w:rPr>
        <w:t>о</w:t>
      </w:r>
      <w:r w:rsidRPr="001F7890">
        <w:rPr>
          <w:rStyle w:val="FontStyle101"/>
          <w:b w:val="0"/>
          <w:sz w:val="20"/>
          <w:szCs w:val="20"/>
        </w:rPr>
        <w:t>мосом (нехватки, транслокации, инверсии, дупликации).</w:t>
      </w:r>
    </w:p>
    <w:p w:rsidR="00736474" w:rsidRPr="001F7890" w:rsidRDefault="00736474" w:rsidP="006658CE">
      <w:pPr>
        <w:ind w:firstLine="284"/>
        <w:jc w:val="both"/>
        <w:rPr>
          <w:rStyle w:val="FontStyle101"/>
          <w:b w:val="0"/>
          <w:sz w:val="20"/>
          <w:szCs w:val="20"/>
        </w:rPr>
      </w:pPr>
      <w:r w:rsidRPr="001F7890">
        <w:rPr>
          <w:rStyle w:val="FontStyle101"/>
          <w:sz w:val="20"/>
          <w:szCs w:val="20"/>
        </w:rPr>
        <w:t>Хромосомный набор</w:t>
      </w:r>
      <w:r w:rsidRPr="001F7890">
        <w:rPr>
          <w:rStyle w:val="FontStyle101"/>
          <w:b w:val="0"/>
          <w:sz w:val="20"/>
          <w:szCs w:val="20"/>
        </w:rPr>
        <w:t xml:space="preserve"> – совокупность хромосом, свойственная клеткам данного организма. Известны два типа: гаплоидный – в зр</w:t>
      </w:r>
      <w:r w:rsidRPr="001F7890">
        <w:rPr>
          <w:rStyle w:val="FontStyle101"/>
          <w:b w:val="0"/>
          <w:sz w:val="20"/>
          <w:szCs w:val="20"/>
        </w:rPr>
        <w:t>е</w:t>
      </w:r>
      <w:r w:rsidRPr="001F7890">
        <w:rPr>
          <w:rStyle w:val="FontStyle101"/>
          <w:b w:val="0"/>
          <w:sz w:val="20"/>
          <w:szCs w:val="20"/>
        </w:rPr>
        <w:t>лых половых клетках (</w:t>
      </w:r>
      <w:r w:rsidRPr="001F7890">
        <w:rPr>
          <w:rStyle w:val="FontStyle101"/>
          <w:b w:val="0"/>
          <w:sz w:val="20"/>
          <w:szCs w:val="20"/>
          <w:lang w:val="en-US"/>
        </w:rPr>
        <w:t>n</w:t>
      </w:r>
      <w:r w:rsidRPr="001F7890">
        <w:rPr>
          <w:rStyle w:val="FontStyle101"/>
          <w:b w:val="0"/>
          <w:sz w:val="20"/>
          <w:szCs w:val="20"/>
        </w:rPr>
        <w:t>) и диплоидный – в соматических клетках (2</w:t>
      </w:r>
      <w:r w:rsidRPr="001F7890">
        <w:rPr>
          <w:rStyle w:val="FontStyle101"/>
          <w:b w:val="0"/>
          <w:sz w:val="20"/>
          <w:szCs w:val="20"/>
          <w:lang w:val="en-US"/>
        </w:rPr>
        <w:t>n</w:t>
      </w:r>
      <w:r w:rsidRPr="001F7890">
        <w:rPr>
          <w:rStyle w:val="FontStyle101"/>
          <w:b w:val="0"/>
          <w:sz w:val="20"/>
          <w:szCs w:val="20"/>
        </w:rPr>
        <w:t>).</w:t>
      </w:r>
    </w:p>
    <w:p w:rsidR="00736474" w:rsidRPr="001F7890" w:rsidRDefault="00736474" w:rsidP="006658CE">
      <w:pPr>
        <w:ind w:firstLine="284"/>
        <w:jc w:val="both"/>
        <w:rPr>
          <w:rStyle w:val="FontStyle101"/>
          <w:b w:val="0"/>
          <w:sz w:val="20"/>
          <w:szCs w:val="20"/>
        </w:rPr>
      </w:pPr>
      <w:r w:rsidRPr="001F7890">
        <w:rPr>
          <w:rStyle w:val="FontStyle101"/>
          <w:sz w:val="20"/>
          <w:szCs w:val="20"/>
        </w:rPr>
        <w:t xml:space="preserve">Хромосомы </w:t>
      </w:r>
      <w:r w:rsidRPr="001F7890">
        <w:rPr>
          <w:rStyle w:val="FontStyle101"/>
          <w:b w:val="0"/>
          <w:sz w:val="20"/>
          <w:szCs w:val="20"/>
        </w:rPr>
        <w:t>– окра</w:t>
      </w:r>
      <w:r w:rsidR="007C00D8">
        <w:rPr>
          <w:rStyle w:val="FontStyle101"/>
          <w:b w:val="0"/>
          <w:sz w:val="20"/>
          <w:szCs w:val="20"/>
        </w:rPr>
        <w:t>ш</w:t>
      </w:r>
      <w:r w:rsidRPr="001F7890">
        <w:rPr>
          <w:rStyle w:val="FontStyle101"/>
          <w:b w:val="0"/>
          <w:sz w:val="20"/>
          <w:szCs w:val="20"/>
        </w:rPr>
        <w:t>ивающиеся основными красителями элементы клеточного ядра, состоящие из ДНК и белков. Основные носители н</w:t>
      </w:r>
      <w:r w:rsidRPr="001F7890">
        <w:rPr>
          <w:rStyle w:val="FontStyle101"/>
          <w:b w:val="0"/>
          <w:sz w:val="20"/>
          <w:szCs w:val="20"/>
        </w:rPr>
        <w:t>а</w:t>
      </w:r>
      <w:r w:rsidRPr="001F7890">
        <w:rPr>
          <w:rStyle w:val="FontStyle101"/>
          <w:b w:val="0"/>
          <w:sz w:val="20"/>
          <w:szCs w:val="20"/>
        </w:rPr>
        <w:t>следственной информации организма.</w:t>
      </w:r>
    </w:p>
    <w:p w:rsidR="00736474" w:rsidRPr="001F7890" w:rsidRDefault="00736474" w:rsidP="006658CE">
      <w:pPr>
        <w:ind w:firstLine="284"/>
        <w:jc w:val="both"/>
        <w:rPr>
          <w:rStyle w:val="FontStyle101"/>
          <w:b w:val="0"/>
          <w:sz w:val="20"/>
          <w:szCs w:val="20"/>
        </w:rPr>
      </w:pPr>
      <w:r w:rsidRPr="001F7890">
        <w:rPr>
          <w:rStyle w:val="FontStyle101"/>
          <w:sz w:val="20"/>
          <w:szCs w:val="20"/>
        </w:rPr>
        <w:lastRenderedPageBreak/>
        <w:t>Чистая линия</w:t>
      </w:r>
      <w:r w:rsidRPr="001F7890">
        <w:rPr>
          <w:rStyle w:val="FontStyle101"/>
          <w:b w:val="0"/>
          <w:sz w:val="20"/>
          <w:szCs w:val="20"/>
        </w:rPr>
        <w:t xml:space="preserve"> – потомство одного гомозиготного по всем генам самоопыляющегося растения.</w:t>
      </w:r>
    </w:p>
    <w:p w:rsidR="00736474" w:rsidRPr="001F7890" w:rsidRDefault="00614E39" w:rsidP="006658CE">
      <w:pPr>
        <w:ind w:firstLine="284"/>
        <w:jc w:val="both"/>
        <w:rPr>
          <w:rStyle w:val="FontStyle101"/>
          <w:b w:val="0"/>
          <w:sz w:val="20"/>
          <w:szCs w:val="20"/>
        </w:rPr>
      </w:pPr>
      <w:r w:rsidRPr="001F7890">
        <w:rPr>
          <w:rStyle w:val="FontStyle101"/>
          <w:sz w:val="20"/>
          <w:szCs w:val="20"/>
        </w:rPr>
        <w:t>Эпистаз</w:t>
      </w:r>
      <w:r w:rsidR="00736474" w:rsidRPr="001F7890">
        <w:rPr>
          <w:rStyle w:val="FontStyle101"/>
          <w:sz w:val="20"/>
          <w:szCs w:val="20"/>
        </w:rPr>
        <w:t xml:space="preserve"> </w:t>
      </w:r>
      <w:r w:rsidR="00736474" w:rsidRPr="001F7890">
        <w:rPr>
          <w:rStyle w:val="FontStyle101"/>
          <w:b w:val="0"/>
          <w:sz w:val="20"/>
          <w:szCs w:val="20"/>
        </w:rPr>
        <w:t xml:space="preserve">– </w:t>
      </w:r>
      <w:r w:rsidRPr="001F7890">
        <w:rPr>
          <w:rStyle w:val="FontStyle101"/>
          <w:b w:val="0"/>
          <w:sz w:val="20"/>
          <w:szCs w:val="20"/>
        </w:rPr>
        <w:t>взаимодействие неаллельных генов, при котор</w:t>
      </w:r>
      <w:r w:rsidR="007C00D8">
        <w:rPr>
          <w:rStyle w:val="FontStyle101"/>
          <w:b w:val="0"/>
          <w:sz w:val="20"/>
          <w:szCs w:val="20"/>
        </w:rPr>
        <w:t>о</w:t>
      </w:r>
      <w:r w:rsidRPr="001F7890">
        <w:rPr>
          <w:rStyle w:val="FontStyle101"/>
          <w:b w:val="0"/>
          <w:sz w:val="20"/>
          <w:szCs w:val="20"/>
        </w:rPr>
        <w:t>м аллель одного гена подавляет действие аллелей других генов</w:t>
      </w:r>
      <w:r w:rsidR="00736474" w:rsidRPr="001F7890">
        <w:rPr>
          <w:rStyle w:val="FontStyle101"/>
          <w:b w:val="0"/>
          <w:sz w:val="20"/>
          <w:szCs w:val="20"/>
        </w:rPr>
        <w:t>.</w:t>
      </w:r>
    </w:p>
    <w:p w:rsidR="00736474" w:rsidRPr="001F7890" w:rsidRDefault="00736474" w:rsidP="006658CE">
      <w:pPr>
        <w:ind w:firstLine="284"/>
        <w:jc w:val="both"/>
        <w:rPr>
          <w:rStyle w:val="FontStyle101"/>
          <w:b w:val="0"/>
          <w:sz w:val="20"/>
          <w:szCs w:val="20"/>
        </w:rPr>
      </w:pPr>
      <w:r w:rsidRPr="001F7890">
        <w:rPr>
          <w:rStyle w:val="FontStyle101"/>
          <w:sz w:val="20"/>
          <w:szCs w:val="20"/>
        </w:rPr>
        <w:t>Х-хромосома</w:t>
      </w:r>
      <w:r w:rsidRPr="001F7890">
        <w:rPr>
          <w:rStyle w:val="FontStyle101"/>
          <w:b w:val="0"/>
          <w:sz w:val="20"/>
          <w:szCs w:val="20"/>
        </w:rPr>
        <w:t xml:space="preserve"> – парная половая хромосома в клетках особей гом</w:t>
      </w:r>
      <w:r w:rsidRPr="001F7890">
        <w:rPr>
          <w:rStyle w:val="FontStyle101"/>
          <w:b w:val="0"/>
          <w:sz w:val="20"/>
          <w:szCs w:val="20"/>
        </w:rPr>
        <w:t>о</w:t>
      </w:r>
      <w:r w:rsidRPr="001F7890">
        <w:rPr>
          <w:rStyle w:val="FontStyle101"/>
          <w:b w:val="0"/>
          <w:sz w:val="20"/>
          <w:szCs w:val="20"/>
        </w:rPr>
        <w:t>гаметного пола (ХХ).</w:t>
      </w:r>
    </w:p>
    <w:p w:rsidR="00736474" w:rsidRPr="001F7890" w:rsidRDefault="00736474" w:rsidP="006658CE">
      <w:pPr>
        <w:ind w:firstLine="284"/>
        <w:jc w:val="both"/>
        <w:rPr>
          <w:rStyle w:val="FontStyle101"/>
          <w:rFonts w:eastAsiaTheme="minorEastAsia"/>
          <w:b w:val="0"/>
          <w:caps/>
          <w:sz w:val="20"/>
          <w:szCs w:val="20"/>
        </w:rPr>
      </w:pPr>
      <w:proofErr w:type="gramStart"/>
      <w:r w:rsidRPr="001F7890">
        <w:rPr>
          <w:rStyle w:val="FontStyle101"/>
          <w:sz w:val="20"/>
          <w:szCs w:val="20"/>
        </w:rPr>
        <w:t>У-хромосома</w:t>
      </w:r>
      <w:proofErr w:type="gramEnd"/>
      <w:r w:rsidRPr="001F7890">
        <w:rPr>
          <w:rStyle w:val="FontStyle101"/>
          <w:b w:val="0"/>
          <w:sz w:val="20"/>
          <w:szCs w:val="20"/>
        </w:rPr>
        <w:t xml:space="preserve"> – непарная половая хромосома в клетках особей г</w:t>
      </w:r>
      <w:r w:rsidRPr="001F7890">
        <w:rPr>
          <w:rStyle w:val="FontStyle101"/>
          <w:b w:val="0"/>
          <w:sz w:val="20"/>
          <w:szCs w:val="20"/>
        </w:rPr>
        <w:t>е</w:t>
      </w:r>
      <w:r w:rsidRPr="001F7890">
        <w:rPr>
          <w:rStyle w:val="FontStyle101"/>
          <w:b w:val="0"/>
          <w:sz w:val="20"/>
          <w:szCs w:val="20"/>
        </w:rPr>
        <w:t>терогаметного пола (ХУ).</w:t>
      </w:r>
      <w:r w:rsidRPr="001F7890">
        <w:rPr>
          <w:rStyle w:val="FontStyle101"/>
          <w:b w:val="0"/>
          <w:caps/>
          <w:sz w:val="20"/>
          <w:szCs w:val="20"/>
        </w:rPr>
        <w:br w:type="page"/>
      </w:r>
    </w:p>
    <w:p w:rsidR="00736474" w:rsidRPr="001F7890" w:rsidRDefault="00736474" w:rsidP="006658CE">
      <w:pPr>
        <w:pStyle w:val="Style21"/>
        <w:widowControl/>
        <w:spacing w:line="240" w:lineRule="auto"/>
        <w:ind w:firstLine="284"/>
        <w:jc w:val="center"/>
        <w:rPr>
          <w:rStyle w:val="FontStyle101"/>
          <w:b w:val="0"/>
          <w:caps/>
          <w:szCs w:val="20"/>
        </w:rPr>
      </w:pPr>
      <w:r w:rsidRPr="001F7890">
        <w:rPr>
          <w:rStyle w:val="FontStyle101"/>
          <w:b w:val="0"/>
          <w:caps/>
          <w:szCs w:val="20"/>
        </w:rPr>
        <w:lastRenderedPageBreak/>
        <w:t>литература</w:t>
      </w:r>
    </w:p>
    <w:p w:rsidR="00736474" w:rsidRPr="001F7890" w:rsidRDefault="00736474" w:rsidP="006658CE">
      <w:pPr>
        <w:pStyle w:val="Style21"/>
        <w:widowControl/>
        <w:spacing w:line="240" w:lineRule="auto"/>
        <w:ind w:firstLine="284"/>
        <w:jc w:val="center"/>
        <w:rPr>
          <w:rStyle w:val="FontStyle101"/>
          <w:b w:val="0"/>
          <w:szCs w:val="20"/>
        </w:rPr>
      </w:pPr>
    </w:p>
    <w:p w:rsidR="00736474" w:rsidRPr="001F7890" w:rsidRDefault="00736474" w:rsidP="00415BC4">
      <w:pPr>
        <w:pStyle w:val="Style75"/>
        <w:widowControl/>
        <w:numPr>
          <w:ilvl w:val="3"/>
          <w:numId w:val="112"/>
        </w:numPr>
        <w:tabs>
          <w:tab w:val="left" w:pos="482"/>
          <w:tab w:val="left" w:pos="567"/>
        </w:tabs>
        <w:spacing w:line="240" w:lineRule="auto"/>
        <w:ind w:left="0" w:firstLine="284"/>
        <w:jc w:val="both"/>
        <w:rPr>
          <w:rStyle w:val="FontStyle101"/>
          <w:b w:val="0"/>
          <w:szCs w:val="20"/>
        </w:rPr>
      </w:pPr>
      <w:r w:rsidRPr="00415BC4">
        <w:rPr>
          <w:rStyle w:val="FontStyle101"/>
          <w:b w:val="0"/>
          <w:spacing w:val="20"/>
          <w:szCs w:val="20"/>
        </w:rPr>
        <w:t>Абрамова,</w:t>
      </w:r>
      <w:r w:rsidR="00C10F7A" w:rsidRPr="001F7890">
        <w:rPr>
          <w:rStyle w:val="FontStyle101"/>
          <w:b w:val="0"/>
          <w:szCs w:val="20"/>
        </w:rPr>
        <w:t> </w:t>
      </w:r>
      <w:r w:rsidRPr="001F7890">
        <w:rPr>
          <w:rStyle w:val="FontStyle101"/>
          <w:b w:val="0"/>
          <w:szCs w:val="20"/>
        </w:rPr>
        <w:t>З.</w:t>
      </w:r>
      <w:r w:rsidR="00C10F7A" w:rsidRPr="001F7890">
        <w:rPr>
          <w:rStyle w:val="FontStyle101"/>
          <w:b w:val="0"/>
          <w:szCs w:val="20"/>
        </w:rPr>
        <w:t> </w:t>
      </w:r>
      <w:r w:rsidRPr="001F7890">
        <w:rPr>
          <w:rStyle w:val="FontStyle101"/>
          <w:b w:val="0"/>
          <w:szCs w:val="20"/>
        </w:rPr>
        <w:t>В. Генетика. Программированное обучение /</w:t>
      </w:r>
      <w:r w:rsidR="00C10F7A" w:rsidRPr="001F7890">
        <w:rPr>
          <w:rStyle w:val="FontStyle101"/>
          <w:b w:val="0"/>
          <w:szCs w:val="20"/>
        </w:rPr>
        <w:t xml:space="preserve"> </w:t>
      </w:r>
      <w:r w:rsidRPr="001F7890">
        <w:rPr>
          <w:rStyle w:val="FontStyle101"/>
          <w:b w:val="0"/>
          <w:szCs w:val="20"/>
        </w:rPr>
        <w:t>З.</w:t>
      </w:r>
      <w:r w:rsidR="00C10F7A" w:rsidRPr="001F7890">
        <w:rPr>
          <w:rStyle w:val="FontStyle101"/>
          <w:b w:val="0"/>
          <w:szCs w:val="20"/>
        </w:rPr>
        <w:t> </w:t>
      </w:r>
      <w:r w:rsidRPr="001F7890">
        <w:rPr>
          <w:rStyle w:val="FontStyle101"/>
          <w:b w:val="0"/>
          <w:szCs w:val="20"/>
        </w:rPr>
        <w:t>В.</w:t>
      </w:r>
      <w:r w:rsidR="00C10F7A" w:rsidRPr="001F7890">
        <w:rPr>
          <w:rStyle w:val="FontStyle101"/>
          <w:b w:val="0"/>
          <w:szCs w:val="20"/>
        </w:rPr>
        <w:t> </w:t>
      </w:r>
      <w:r w:rsidRPr="001F7890">
        <w:rPr>
          <w:rStyle w:val="FontStyle101"/>
          <w:b w:val="0"/>
          <w:szCs w:val="20"/>
        </w:rPr>
        <w:t>Абрамова. – М</w:t>
      </w:r>
      <w:r w:rsidR="00C10F7A" w:rsidRPr="001F7890">
        <w:rPr>
          <w:rStyle w:val="FontStyle101"/>
          <w:b w:val="0"/>
          <w:szCs w:val="20"/>
        </w:rPr>
        <w:t>.</w:t>
      </w:r>
      <w:r w:rsidRPr="001F7890">
        <w:rPr>
          <w:rStyle w:val="FontStyle101"/>
          <w:b w:val="0"/>
          <w:szCs w:val="20"/>
        </w:rPr>
        <w:t>: Агропромиздат, 1985. – 287 с.</w:t>
      </w:r>
    </w:p>
    <w:p w:rsidR="00614E39" w:rsidRPr="001F7890" w:rsidRDefault="00614E39" w:rsidP="00415BC4">
      <w:pPr>
        <w:pStyle w:val="Style75"/>
        <w:widowControl/>
        <w:numPr>
          <w:ilvl w:val="0"/>
          <w:numId w:val="112"/>
        </w:numPr>
        <w:tabs>
          <w:tab w:val="left" w:pos="482"/>
          <w:tab w:val="left" w:pos="567"/>
        </w:tabs>
        <w:spacing w:line="240" w:lineRule="auto"/>
        <w:ind w:left="0" w:firstLine="284"/>
        <w:jc w:val="both"/>
        <w:rPr>
          <w:rStyle w:val="FontStyle101"/>
          <w:b w:val="0"/>
          <w:szCs w:val="20"/>
        </w:rPr>
      </w:pPr>
      <w:r w:rsidRPr="00415BC4">
        <w:rPr>
          <w:rStyle w:val="FontStyle101"/>
          <w:b w:val="0"/>
          <w:spacing w:val="20"/>
          <w:szCs w:val="20"/>
        </w:rPr>
        <w:t>Абрамова</w:t>
      </w:r>
      <w:r w:rsidRPr="001F7890">
        <w:rPr>
          <w:rStyle w:val="FontStyle101"/>
          <w:b w:val="0"/>
          <w:szCs w:val="20"/>
        </w:rPr>
        <w:t>,</w:t>
      </w:r>
      <w:r w:rsidR="00C10F7A" w:rsidRPr="001F7890">
        <w:rPr>
          <w:rStyle w:val="FontStyle101"/>
          <w:b w:val="0"/>
          <w:szCs w:val="20"/>
        </w:rPr>
        <w:t> </w:t>
      </w:r>
      <w:r w:rsidRPr="001F7890">
        <w:rPr>
          <w:rStyle w:val="FontStyle101"/>
          <w:b w:val="0"/>
          <w:szCs w:val="20"/>
        </w:rPr>
        <w:t>З.</w:t>
      </w:r>
      <w:r w:rsidR="00C10F7A" w:rsidRPr="001F7890">
        <w:rPr>
          <w:rStyle w:val="FontStyle101"/>
          <w:b w:val="0"/>
          <w:szCs w:val="20"/>
        </w:rPr>
        <w:t> </w:t>
      </w:r>
      <w:r w:rsidRPr="001F7890">
        <w:rPr>
          <w:rStyle w:val="FontStyle101"/>
          <w:b w:val="0"/>
          <w:szCs w:val="20"/>
        </w:rPr>
        <w:t>В. Практикум по генетике / З.</w:t>
      </w:r>
      <w:r w:rsidR="00C10F7A" w:rsidRPr="001F7890">
        <w:rPr>
          <w:rStyle w:val="FontStyle101"/>
          <w:b w:val="0"/>
          <w:szCs w:val="20"/>
        </w:rPr>
        <w:t> </w:t>
      </w:r>
      <w:r w:rsidRPr="001F7890">
        <w:rPr>
          <w:rStyle w:val="FontStyle101"/>
          <w:b w:val="0"/>
          <w:szCs w:val="20"/>
        </w:rPr>
        <w:t>В.</w:t>
      </w:r>
      <w:r w:rsidR="00C10F7A" w:rsidRPr="001F7890">
        <w:rPr>
          <w:rStyle w:val="FontStyle101"/>
          <w:b w:val="0"/>
          <w:szCs w:val="20"/>
        </w:rPr>
        <w:t> </w:t>
      </w:r>
      <w:r w:rsidRPr="001F7890">
        <w:rPr>
          <w:rStyle w:val="FontStyle101"/>
          <w:b w:val="0"/>
          <w:szCs w:val="20"/>
        </w:rPr>
        <w:t>Абрамова</w:t>
      </w:r>
      <w:r w:rsidR="0094468C" w:rsidRPr="001F7890">
        <w:rPr>
          <w:rStyle w:val="FontStyle101"/>
          <w:b w:val="0"/>
          <w:szCs w:val="20"/>
        </w:rPr>
        <w:t>,</w:t>
      </w:r>
      <w:r w:rsidR="00C10F7A" w:rsidRPr="001F7890">
        <w:rPr>
          <w:rStyle w:val="FontStyle101"/>
          <w:b w:val="0"/>
          <w:szCs w:val="20"/>
        </w:rPr>
        <w:t xml:space="preserve"> </w:t>
      </w:r>
      <w:r w:rsidR="00625E17" w:rsidRPr="001F7890">
        <w:rPr>
          <w:rStyle w:val="FontStyle101"/>
          <w:b w:val="0"/>
          <w:szCs w:val="20"/>
        </w:rPr>
        <w:t>О.</w:t>
      </w:r>
      <w:r w:rsidR="00C10F7A" w:rsidRPr="001F7890">
        <w:rPr>
          <w:rStyle w:val="FontStyle101"/>
          <w:b w:val="0"/>
          <w:szCs w:val="20"/>
        </w:rPr>
        <w:t> </w:t>
      </w:r>
      <w:r w:rsidR="00625E17" w:rsidRPr="001F7890">
        <w:rPr>
          <w:rStyle w:val="FontStyle101"/>
          <w:b w:val="0"/>
          <w:szCs w:val="20"/>
        </w:rPr>
        <w:t>А.</w:t>
      </w:r>
      <w:r w:rsidR="00C10F7A" w:rsidRPr="001F7890">
        <w:rPr>
          <w:rStyle w:val="FontStyle101"/>
          <w:b w:val="0"/>
          <w:szCs w:val="20"/>
        </w:rPr>
        <w:t> </w:t>
      </w:r>
      <w:r w:rsidR="00625E17" w:rsidRPr="001F7890">
        <w:rPr>
          <w:rStyle w:val="FontStyle101"/>
          <w:b w:val="0"/>
          <w:szCs w:val="20"/>
        </w:rPr>
        <w:t>Карлинский</w:t>
      </w:r>
      <w:r w:rsidRPr="001F7890">
        <w:rPr>
          <w:rStyle w:val="FontStyle101"/>
          <w:b w:val="0"/>
          <w:szCs w:val="20"/>
        </w:rPr>
        <w:t>. – Л.: Колос, 19</w:t>
      </w:r>
      <w:r w:rsidR="00625E17" w:rsidRPr="001F7890">
        <w:rPr>
          <w:rStyle w:val="FontStyle101"/>
          <w:b w:val="0"/>
          <w:szCs w:val="20"/>
        </w:rPr>
        <w:t>7</w:t>
      </w:r>
      <w:r w:rsidRPr="001F7890">
        <w:rPr>
          <w:rStyle w:val="FontStyle101"/>
          <w:b w:val="0"/>
          <w:szCs w:val="20"/>
        </w:rPr>
        <w:t>9.</w:t>
      </w:r>
      <w:r w:rsidR="00625E17" w:rsidRPr="001F7890">
        <w:rPr>
          <w:rStyle w:val="FontStyle101"/>
          <w:b w:val="0"/>
          <w:szCs w:val="20"/>
        </w:rPr>
        <w:t xml:space="preserve"> – 192 с.</w:t>
      </w:r>
    </w:p>
    <w:p w:rsidR="00614E39" w:rsidRPr="001F7890" w:rsidRDefault="00614E39" w:rsidP="00415BC4">
      <w:pPr>
        <w:pStyle w:val="Style75"/>
        <w:widowControl/>
        <w:numPr>
          <w:ilvl w:val="0"/>
          <w:numId w:val="112"/>
        </w:numPr>
        <w:tabs>
          <w:tab w:val="left" w:pos="482"/>
          <w:tab w:val="left" w:pos="567"/>
        </w:tabs>
        <w:spacing w:line="240" w:lineRule="auto"/>
        <w:ind w:left="0" w:firstLine="284"/>
        <w:jc w:val="both"/>
        <w:rPr>
          <w:rStyle w:val="FontStyle101"/>
          <w:b w:val="0"/>
          <w:szCs w:val="20"/>
        </w:rPr>
      </w:pPr>
      <w:r w:rsidRPr="001D2A70">
        <w:rPr>
          <w:rStyle w:val="FontStyle101"/>
          <w:b w:val="0"/>
          <w:spacing w:val="20"/>
          <w:szCs w:val="20"/>
        </w:rPr>
        <w:t>Абрамова</w:t>
      </w:r>
      <w:r w:rsidRPr="001F7890">
        <w:rPr>
          <w:rStyle w:val="FontStyle101"/>
          <w:b w:val="0"/>
          <w:szCs w:val="20"/>
        </w:rPr>
        <w:t>,</w:t>
      </w:r>
      <w:r w:rsidR="00C10F7A" w:rsidRPr="001F7890">
        <w:rPr>
          <w:rStyle w:val="FontStyle101"/>
          <w:b w:val="0"/>
          <w:szCs w:val="20"/>
        </w:rPr>
        <w:t> </w:t>
      </w:r>
      <w:r w:rsidRPr="001F7890">
        <w:rPr>
          <w:rStyle w:val="FontStyle101"/>
          <w:b w:val="0"/>
          <w:szCs w:val="20"/>
        </w:rPr>
        <w:t>З.</w:t>
      </w:r>
      <w:r w:rsidR="00C10F7A" w:rsidRPr="001F7890">
        <w:rPr>
          <w:rStyle w:val="FontStyle101"/>
          <w:b w:val="0"/>
          <w:szCs w:val="20"/>
        </w:rPr>
        <w:t> </w:t>
      </w:r>
      <w:r w:rsidRPr="001F7890">
        <w:rPr>
          <w:rStyle w:val="FontStyle101"/>
          <w:b w:val="0"/>
          <w:szCs w:val="20"/>
        </w:rPr>
        <w:t>В.</w:t>
      </w:r>
      <w:r w:rsidR="00C10F7A" w:rsidRPr="001F7890">
        <w:rPr>
          <w:rStyle w:val="FontStyle101"/>
          <w:b w:val="0"/>
          <w:szCs w:val="20"/>
        </w:rPr>
        <w:t xml:space="preserve"> </w:t>
      </w:r>
      <w:r w:rsidRPr="001F7890">
        <w:rPr>
          <w:rStyle w:val="FontStyle101"/>
          <w:b w:val="0"/>
          <w:szCs w:val="20"/>
        </w:rPr>
        <w:t>Руководство к практическим занятиям по генетике / З.</w:t>
      </w:r>
      <w:r w:rsidR="00C10F7A" w:rsidRPr="001F7890">
        <w:rPr>
          <w:rStyle w:val="FontStyle101"/>
          <w:b w:val="0"/>
          <w:szCs w:val="20"/>
        </w:rPr>
        <w:t> </w:t>
      </w:r>
      <w:r w:rsidRPr="001F7890">
        <w:rPr>
          <w:rStyle w:val="FontStyle101"/>
          <w:b w:val="0"/>
          <w:szCs w:val="20"/>
        </w:rPr>
        <w:t>В.</w:t>
      </w:r>
      <w:r w:rsidR="00C10F7A" w:rsidRPr="001F7890">
        <w:rPr>
          <w:rStyle w:val="FontStyle101"/>
          <w:b w:val="0"/>
          <w:szCs w:val="20"/>
        </w:rPr>
        <w:t> </w:t>
      </w:r>
      <w:proofErr w:type="gramStart"/>
      <w:r w:rsidRPr="001F7890">
        <w:rPr>
          <w:rStyle w:val="FontStyle101"/>
          <w:b w:val="0"/>
          <w:szCs w:val="20"/>
        </w:rPr>
        <w:t>Аб</w:t>
      </w:r>
      <w:r w:rsidR="001D2A70">
        <w:rPr>
          <w:rStyle w:val="FontStyle101"/>
          <w:b w:val="0"/>
          <w:szCs w:val="20"/>
        </w:rPr>
        <w:t>-</w:t>
      </w:r>
      <w:r w:rsidRPr="001F7890">
        <w:rPr>
          <w:rStyle w:val="FontStyle101"/>
          <w:b w:val="0"/>
          <w:szCs w:val="20"/>
        </w:rPr>
        <w:t>рамова</w:t>
      </w:r>
      <w:proofErr w:type="gramEnd"/>
      <w:r w:rsidRPr="001F7890">
        <w:rPr>
          <w:rStyle w:val="FontStyle101"/>
          <w:b w:val="0"/>
          <w:szCs w:val="20"/>
        </w:rPr>
        <w:t>, О.</w:t>
      </w:r>
      <w:r w:rsidR="00C10F7A" w:rsidRPr="001F7890">
        <w:rPr>
          <w:rStyle w:val="FontStyle101"/>
          <w:b w:val="0"/>
          <w:szCs w:val="20"/>
        </w:rPr>
        <w:t> </w:t>
      </w:r>
      <w:r w:rsidRPr="001F7890">
        <w:rPr>
          <w:rStyle w:val="FontStyle101"/>
          <w:b w:val="0"/>
          <w:szCs w:val="20"/>
        </w:rPr>
        <w:t>А.</w:t>
      </w:r>
      <w:r w:rsidR="00C10F7A" w:rsidRPr="001F7890">
        <w:rPr>
          <w:rStyle w:val="FontStyle101"/>
          <w:b w:val="0"/>
          <w:szCs w:val="20"/>
        </w:rPr>
        <w:t> </w:t>
      </w:r>
      <w:r w:rsidRPr="001F7890">
        <w:rPr>
          <w:rStyle w:val="FontStyle101"/>
          <w:b w:val="0"/>
          <w:szCs w:val="20"/>
        </w:rPr>
        <w:t>Карлинский. – М</w:t>
      </w:r>
      <w:r w:rsidR="00C10F7A" w:rsidRPr="001F7890">
        <w:rPr>
          <w:rStyle w:val="FontStyle101"/>
          <w:b w:val="0"/>
          <w:szCs w:val="20"/>
        </w:rPr>
        <w:t>.</w:t>
      </w:r>
      <w:r w:rsidRPr="001F7890">
        <w:rPr>
          <w:rStyle w:val="FontStyle101"/>
          <w:b w:val="0"/>
          <w:szCs w:val="20"/>
        </w:rPr>
        <w:t>: Колос, 1968. – 191 с.</w:t>
      </w:r>
    </w:p>
    <w:p w:rsidR="00625C9F" w:rsidRPr="001F7890" w:rsidRDefault="00625C9F" w:rsidP="00415BC4">
      <w:pPr>
        <w:pStyle w:val="Style75"/>
        <w:widowControl/>
        <w:numPr>
          <w:ilvl w:val="0"/>
          <w:numId w:val="112"/>
        </w:numPr>
        <w:tabs>
          <w:tab w:val="left" w:pos="482"/>
          <w:tab w:val="left" w:pos="567"/>
        </w:tabs>
        <w:spacing w:line="240" w:lineRule="auto"/>
        <w:ind w:left="0" w:firstLine="284"/>
        <w:jc w:val="both"/>
        <w:rPr>
          <w:rStyle w:val="FontStyle101"/>
          <w:b w:val="0"/>
          <w:szCs w:val="20"/>
        </w:rPr>
      </w:pPr>
      <w:r w:rsidRPr="001F7890">
        <w:rPr>
          <w:rStyle w:val="FontStyle101"/>
          <w:b w:val="0"/>
          <w:szCs w:val="20"/>
        </w:rPr>
        <w:t>Генетика / Г. В. Гуляев [и др.]. – М.: Колос, 1984. – 351 с.</w:t>
      </w:r>
    </w:p>
    <w:p w:rsidR="00736474" w:rsidRPr="001F7890" w:rsidRDefault="00736474" w:rsidP="00415BC4">
      <w:pPr>
        <w:pStyle w:val="Style75"/>
        <w:widowControl/>
        <w:numPr>
          <w:ilvl w:val="0"/>
          <w:numId w:val="112"/>
        </w:numPr>
        <w:tabs>
          <w:tab w:val="left" w:pos="482"/>
          <w:tab w:val="left" w:pos="567"/>
        </w:tabs>
        <w:spacing w:line="240" w:lineRule="auto"/>
        <w:ind w:left="0" w:firstLine="284"/>
        <w:jc w:val="both"/>
        <w:rPr>
          <w:rStyle w:val="FontStyle101"/>
          <w:b w:val="0"/>
          <w:szCs w:val="20"/>
        </w:rPr>
      </w:pPr>
      <w:r w:rsidRPr="001F7890">
        <w:rPr>
          <w:rStyle w:val="FontStyle101"/>
          <w:b w:val="0"/>
          <w:szCs w:val="20"/>
        </w:rPr>
        <w:t>Генетика / А.</w:t>
      </w:r>
      <w:r w:rsidR="00C10F7A" w:rsidRPr="001F7890">
        <w:rPr>
          <w:rStyle w:val="FontStyle101"/>
          <w:b w:val="0"/>
          <w:szCs w:val="20"/>
        </w:rPr>
        <w:t> </w:t>
      </w:r>
      <w:r w:rsidRPr="001F7890">
        <w:rPr>
          <w:rStyle w:val="FontStyle101"/>
          <w:b w:val="0"/>
          <w:szCs w:val="20"/>
        </w:rPr>
        <w:t>А.</w:t>
      </w:r>
      <w:r w:rsidR="00C10F7A" w:rsidRPr="001F7890">
        <w:rPr>
          <w:rStyle w:val="FontStyle101"/>
          <w:b w:val="0"/>
          <w:szCs w:val="20"/>
        </w:rPr>
        <w:t> </w:t>
      </w:r>
      <w:r w:rsidRPr="001F7890">
        <w:rPr>
          <w:rStyle w:val="FontStyle101"/>
          <w:b w:val="0"/>
          <w:szCs w:val="20"/>
        </w:rPr>
        <w:t>Жученко</w:t>
      </w:r>
      <w:r w:rsidR="00C10F7A" w:rsidRPr="001F7890">
        <w:rPr>
          <w:rStyle w:val="FontStyle101"/>
          <w:b w:val="0"/>
          <w:szCs w:val="20"/>
        </w:rPr>
        <w:t xml:space="preserve"> [и др.]</w:t>
      </w:r>
      <w:r w:rsidRPr="001F7890">
        <w:rPr>
          <w:rStyle w:val="FontStyle101"/>
          <w:b w:val="0"/>
          <w:szCs w:val="20"/>
        </w:rPr>
        <w:t>. – М.: Колос, 2003. – 480 с.</w:t>
      </w:r>
    </w:p>
    <w:p w:rsidR="007462FE" w:rsidRPr="001F7890" w:rsidRDefault="007462FE" w:rsidP="00415BC4">
      <w:pPr>
        <w:pStyle w:val="Style75"/>
        <w:widowControl/>
        <w:numPr>
          <w:ilvl w:val="0"/>
          <w:numId w:val="112"/>
        </w:numPr>
        <w:tabs>
          <w:tab w:val="left" w:pos="482"/>
          <w:tab w:val="left" w:pos="567"/>
        </w:tabs>
        <w:spacing w:line="240" w:lineRule="auto"/>
        <w:ind w:left="0" w:firstLine="284"/>
        <w:jc w:val="both"/>
        <w:rPr>
          <w:sz w:val="16"/>
          <w:szCs w:val="20"/>
        </w:rPr>
      </w:pPr>
      <w:r w:rsidRPr="001F7890">
        <w:rPr>
          <w:sz w:val="16"/>
          <w:szCs w:val="20"/>
        </w:rPr>
        <w:t>Генетика: учеб</w:t>
      </w:r>
      <w:proofErr w:type="gramStart"/>
      <w:r w:rsidR="001D2A70">
        <w:rPr>
          <w:sz w:val="16"/>
          <w:szCs w:val="20"/>
        </w:rPr>
        <w:t>.</w:t>
      </w:r>
      <w:r w:rsidRPr="001F7890">
        <w:rPr>
          <w:sz w:val="16"/>
          <w:szCs w:val="20"/>
        </w:rPr>
        <w:t>-</w:t>
      </w:r>
      <w:proofErr w:type="gramEnd"/>
      <w:r w:rsidRPr="001F7890">
        <w:rPr>
          <w:sz w:val="16"/>
          <w:szCs w:val="20"/>
        </w:rPr>
        <w:t>метод</w:t>
      </w:r>
      <w:r w:rsidR="001D2A70">
        <w:rPr>
          <w:sz w:val="16"/>
          <w:szCs w:val="20"/>
        </w:rPr>
        <w:t>.</w:t>
      </w:r>
      <w:r w:rsidRPr="001F7890">
        <w:rPr>
          <w:sz w:val="16"/>
          <w:szCs w:val="20"/>
        </w:rPr>
        <w:t xml:space="preserve"> пособие для самостоятельных занятий / </w:t>
      </w:r>
      <w:r w:rsidR="001D2A70">
        <w:rPr>
          <w:sz w:val="16"/>
          <w:szCs w:val="20"/>
        </w:rPr>
        <w:t>с</w:t>
      </w:r>
      <w:r w:rsidRPr="001F7890">
        <w:rPr>
          <w:sz w:val="16"/>
          <w:szCs w:val="20"/>
        </w:rPr>
        <w:t xml:space="preserve">ост. </w:t>
      </w:r>
      <w:r w:rsidRPr="001F7890">
        <w:rPr>
          <w:sz w:val="16"/>
          <w:szCs w:val="20"/>
          <w:lang w:val="en-US"/>
        </w:rPr>
        <w:t>A</w:t>
      </w:r>
      <w:r w:rsidRPr="001F7890">
        <w:rPr>
          <w:sz w:val="16"/>
          <w:szCs w:val="20"/>
        </w:rPr>
        <w:t>.</w:t>
      </w:r>
      <w:r w:rsidR="00C10F7A" w:rsidRPr="001F7890">
        <w:rPr>
          <w:sz w:val="16"/>
          <w:szCs w:val="20"/>
        </w:rPr>
        <w:t> </w:t>
      </w:r>
      <w:r w:rsidRPr="001F7890">
        <w:rPr>
          <w:sz w:val="16"/>
          <w:szCs w:val="20"/>
          <w:lang w:val="en-US"/>
        </w:rPr>
        <w:t>M</w:t>
      </w:r>
      <w:r w:rsidRPr="001F7890">
        <w:rPr>
          <w:sz w:val="16"/>
          <w:szCs w:val="20"/>
        </w:rPr>
        <w:t>.</w:t>
      </w:r>
      <w:r w:rsidR="00C10F7A" w:rsidRPr="001F7890">
        <w:rPr>
          <w:sz w:val="16"/>
          <w:szCs w:val="20"/>
        </w:rPr>
        <w:t> </w:t>
      </w:r>
      <w:r w:rsidRPr="001F7890">
        <w:rPr>
          <w:sz w:val="16"/>
          <w:szCs w:val="20"/>
        </w:rPr>
        <w:t>Лен</w:t>
      </w:r>
      <w:r w:rsidR="001D2A70">
        <w:rPr>
          <w:sz w:val="16"/>
          <w:szCs w:val="20"/>
        </w:rPr>
        <w:t>-</w:t>
      </w:r>
      <w:r w:rsidRPr="001F7890">
        <w:rPr>
          <w:sz w:val="16"/>
          <w:szCs w:val="20"/>
        </w:rPr>
        <w:t>точкин. – Ижевск, 2010. –</w:t>
      </w:r>
      <w:r w:rsidR="00C10F7A" w:rsidRPr="001F7890">
        <w:rPr>
          <w:sz w:val="16"/>
          <w:szCs w:val="20"/>
        </w:rPr>
        <w:t xml:space="preserve"> </w:t>
      </w:r>
      <w:r w:rsidRPr="001F7890">
        <w:rPr>
          <w:sz w:val="16"/>
          <w:szCs w:val="20"/>
        </w:rPr>
        <w:t>129 с.</w:t>
      </w:r>
    </w:p>
    <w:p w:rsidR="007462FE" w:rsidRPr="001F7890" w:rsidRDefault="007462FE" w:rsidP="00415BC4">
      <w:pPr>
        <w:pStyle w:val="Style75"/>
        <w:widowControl/>
        <w:numPr>
          <w:ilvl w:val="0"/>
          <w:numId w:val="112"/>
        </w:numPr>
        <w:tabs>
          <w:tab w:val="left" w:pos="482"/>
          <w:tab w:val="left" w:pos="567"/>
        </w:tabs>
        <w:spacing w:line="240" w:lineRule="auto"/>
        <w:ind w:left="0" w:firstLine="284"/>
        <w:jc w:val="both"/>
        <w:rPr>
          <w:rStyle w:val="FontStyle101"/>
          <w:b w:val="0"/>
          <w:szCs w:val="20"/>
        </w:rPr>
      </w:pPr>
      <w:r w:rsidRPr="001F7890">
        <w:rPr>
          <w:sz w:val="16"/>
          <w:szCs w:val="20"/>
        </w:rPr>
        <w:t xml:space="preserve">Генетика и селекция сельскохозяйственных культур: </w:t>
      </w:r>
      <w:r w:rsidR="00625C9F" w:rsidRPr="001F7890">
        <w:rPr>
          <w:sz w:val="16"/>
          <w:szCs w:val="20"/>
        </w:rPr>
        <w:t>у</w:t>
      </w:r>
      <w:r w:rsidRPr="001F7890">
        <w:rPr>
          <w:sz w:val="16"/>
          <w:szCs w:val="20"/>
        </w:rPr>
        <w:t>чеб</w:t>
      </w:r>
      <w:proofErr w:type="gramStart"/>
      <w:r w:rsidR="001D2A70">
        <w:rPr>
          <w:sz w:val="16"/>
          <w:szCs w:val="20"/>
        </w:rPr>
        <w:t>.</w:t>
      </w:r>
      <w:r w:rsidRPr="001F7890">
        <w:rPr>
          <w:sz w:val="16"/>
          <w:szCs w:val="20"/>
        </w:rPr>
        <w:t>-</w:t>
      </w:r>
      <w:proofErr w:type="gramEnd"/>
      <w:r w:rsidRPr="001F7890">
        <w:rPr>
          <w:sz w:val="16"/>
          <w:szCs w:val="20"/>
        </w:rPr>
        <w:t>метод</w:t>
      </w:r>
      <w:r w:rsidR="001D2A70">
        <w:rPr>
          <w:sz w:val="16"/>
          <w:szCs w:val="20"/>
        </w:rPr>
        <w:t>.</w:t>
      </w:r>
      <w:r w:rsidRPr="001F7890">
        <w:rPr>
          <w:sz w:val="16"/>
          <w:szCs w:val="20"/>
        </w:rPr>
        <w:t xml:space="preserve"> комплекс / </w:t>
      </w:r>
      <w:r w:rsidR="001D2A70">
        <w:rPr>
          <w:sz w:val="16"/>
          <w:szCs w:val="20"/>
        </w:rPr>
        <w:t>с</w:t>
      </w:r>
      <w:r w:rsidRPr="001F7890">
        <w:rPr>
          <w:sz w:val="16"/>
          <w:szCs w:val="20"/>
        </w:rPr>
        <w:t>ост. Г.</w:t>
      </w:r>
      <w:r w:rsidR="00625C9F" w:rsidRPr="001F7890">
        <w:rPr>
          <w:sz w:val="16"/>
          <w:szCs w:val="20"/>
        </w:rPr>
        <w:t> </w:t>
      </w:r>
      <w:r w:rsidRPr="001F7890">
        <w:rPr>
          <w:sz w:val="16"/>
          <w:szCs w:val="20"/>
        </w:rPr>
        <w:t>И.</w:t>
      </w:r>
      <w:r w:rsidR="00625C9F" w:rsidRPr="001F7890">
        <w:rPr>
          <w:sz w:val="16"/>
          <w:szCs w:val="20"/>
        </w:rPr>
        <w:t> </w:t>
      </w:r>
      <w:r w:rsidRPr="001F7890">
        <w:rPr>
          <w:sz w:val="16"/>
          <w:szCs w:val="20"/>
        </w:rPr>
        <w:t>Витко</w:t>
      </w:r>
      <w:r w:rsidR="00625C9F" w:rsidRPr="001F7890">
        <w:rPr>
          <w:sz w:val="16"/>
          <w:szCs w:val="20"/>
        </w:rPr>
        <w:t xml:space="preserve"> [и др.]</w:t>
      </w:r>
      <w:r w:rsidRPr="001F7890">
        <w:rPr>
          <w:sz w:val="16"/>
          <w:szCs w:val="20"/>
        </w:rPr>
        <w:t>. – Горки, 2013. − 408 с</w:t>
      </w:r>
      <w:r w:rsidR="00217467" w:rsidRPr="001F7890">
        <w:rPr>
          <w:sz w:val="16"/>
          <w:szCs w:val="20"/>
        </w:rPr>
        <w:t>.</w:t>
      </w:r>
    </w:p>
    <w:p w:rsidR="00736474" w:rsidRPr="001F7890" w:rsidRDefault="00736474" w:rsidP="00415BC4">
      <w:pPr>
        <w:pStyle w:val="Style75"/>
        <w:widowControl/>
        <w:numPr>
          <w:ilvl w:val="0"/>
          <w:numId w:val="112"/>
        </w:numPr>
        <w:tabs>
          <w:tab w:val="left" w:pos="482"/>
          <w:tab w:val="left" w:pos="567"/>
        </w:tabs>
        <w:spacing w:line="240" w:lineRule="auto"/>
        <w:ind w:left="0" w:firstLine="284"/>
        <w:jc w:val="both"/>
        <w:rPr>
          <w:rStyle w:val="FontStyle101"/>
          <w:b w:val="0"/>
          <w:szCs w:val="20"/>
        </w:rPr>
      </w:pPr>
      <w:r w:rsidRPr="001D2A70">
        <w:rPr>
          <w:rStyle w:val="FontStyle101"/>
          <w:b w:val="0"/>
          <w:spacing w:val="20"/>
          <w:szCs w:val="20"/>
        </w:rPr>
        <w:t>Гершензон</w:t>
      </w:r>
      <w:r w:rsidRPr="001F7890">
        <w:rPr>
          <w:rStyle w:val="FontStyle101"/>
          <w:b w:val="0"/>
          <w:szCs w:val="20"/>
        </w:rPr>
        <w:t>,</w:t>
      </w:r>
      <w:r w:rsidR="00625C9F" w:rsidRPr="001F7890">
        <w:rPr>
          <w:rStyle w:val="FontStyle101"/>
          <w:b w:val="0"/>
          <w:szCs w:val="20"/>
        </w:rPr>
        <w:t> </w:t>
      </w:r>
      <w:r w:rsidRPr="001F7890">
        <w:rPr>
          <w:rStyle w:val="FontStyle101"/>
          <w:b w:val="0"/>
          <w:szCs w:val="20"/>
        </w:rPr>
        <w:t>С.</w:t>
      </w:r>
      <w:r w:rsidR="00625C9F" w:rsidRPr="001F7890">
        <w:rPr>
          <w:rStyle w:val="FontStyle101"/>
          <w:b w:val="0"/>
          <w:szCs w:val="20"/>
        </w:rPr>
        <w:t> </w:t>
      </w:r>
      <w:r w:rsidRPr="001F7890">
        <w:rPr>
          <w:rStyle w:val="FontStyle101"/>
          <w:b w:val="0"/>
          <w:szCs w:val="20"/>
        </w:rPr>
        <w:t>М. Основы современной генетики / С.</w:t>
      </w:r>
      <w:r w:rsidR="00625C9F" w:rsidRPr="001F7890">
        <w:rPr>
          <w:rStyle w:val="FontStyle101"/>
          <w:b w:val="0"/>
          <w:szCs w:val="20"/>
        </w:rPr>
        <w:t> </w:t>
      </w:r>
      <w:r w:rsidRPr="001F7890">
        <w:rPr>
          <w:rStyle w:val="FontStyle101"/>
          <w:b w:val="0"/>
          <w:szCs w:val="20"/>
        </w:rPr>
        <w:t>М.</w:t>
      </w:r>
      <w:r w:rsidR="00625C9F" w:rsidRPr="001F7890">
        <w:rPr>
          <w:rStyle w:val="FontStyle101"/>
          <w:b w:val="0"/>
          <w:szCs w:val="20"/>
        </w:rPr>
        <w:t> </w:t>
      </w:r>
      <w:r w:rsidRPr="001F7890">
        <w:rPr>
          <w:rStyle w:val="FontStyle101"/>
          <w:b w:val="0"/>
          <w:szCs w:val="20"/>
        </w:rPr>
        <w:t>Гершензон. – Киев: Наук</w:t>
      </w:r>
      <w:proofErr w:type="gramStart"/>
      <w:r w:rsidR="001D2A70">
        <w:rPr>
          <w:rStyle w:val="FontStyle101"/>
          <w:b w:val="0"/>
          <w:szCs w:val="20"/>
        </w:rPr>
        <w:t>.</w:t>
      </w:r>
      <w:proofErr w:type="gramEnd"/>
      <w:r w:rsidRPr="001F7890">
        <w:rPr>
          <w:rStyle w:val="FontStyle101"/>
          <w:b w:val="0"/>
          <w:szCs w:val="20"/>
        </w:rPr>
        <w:t xml:space="preserve"> </w:t>
      </w:r>
      <w:proofErr w:type="gramStart"/>
      <w:r w:rsidRPr="001F7890">
        <w:rPr>
          <w:rStyle w:val="FontStyle101"/>
          <w:b w:val="0"/>
          <w:szCs w:val="20"/>
        </w:rPr>
        <w:t>д</w:t>
      </w:r>
      <w:proofErr w:type="gramEnd"/>
      <w:r w:rsidRPr="001F7890">
        <w:rPr>
          <w:rStyle w:val="FontStyle101"/>
          <w:b w:val="0"/>
          <w:szCs w:val="20"/>
        </w:rPr>
        <w:t>умка, 1983. −</w:t>
      </w:r>
      <w:r w:rsidR="0018792A" w:rsidRPr="001F7890">
        <w:rPr>
          <w:rStyle w:val="FontStyle101"/>
          <w:b w:val="0"/>
          <w:szCs w:val="20"/>
        </w:rPr>
        <w:t xml:space="preserve"> </w:t>
      </w:r>
      <w:r w:rsidRPr="001F7890">
        <w:rPr>
          <w:rStyle w:val="FontStyle101"/>
          <w:b w:val="0"/>
          <w:szCs w:val="20"/>
        </w:rPr>
        <w:t>460 с.</w:t>
      </w:r>
    </w:p>
    <w:p w:rsidR="00625E17" w:rsidRPr="001F7890" w:rsidRDefault="00625E17" w:rsidP="00415BC4">
      <w:pPr>
        <w:pStyle w:val="Style75"/>
        <w:widowControl/>
        <w:numPr>
          <w:ilvl w:val="0"/>
          <w:numId w:val="112"/>
        </w:numPr>
        <w:tabs>
          <w:tab w:val="left" w:pos="482"/>
          <w:tab w:val="left" w:pos="567"/>
        </w:tabs>
        <w:spacing w:line="240" w:lineRule="auto"/>
        <w:ind w:left="0" w:firstLine="284"/>
        <w:jc w:val="both"/>
        <w:rPr>
          <w:rStyle w:val="FontStyle101"/>
          <w:b w:val="0"/>
          <w:szCs w:val="20"/>
        </w:rPr>
      </w:pPr>
      <w:r w:rsidRPr="001D2A70">
        <w:rPr>
          <w:rStyle w:val="FontStyle101"/>
          <w:b w:val="0"/>
          <w:spacing w:val="20"/>
          <w:szCs w:val="20"/>
        </w:rPr>
        <w:t>Гуляев</w:t>
      </w:r>
      <w:r w:rsidRPr="001F7890">
        <w:rPr>
          <w:rStyle w:val="FontStyle101"/>
          <w:b w:val="0"/>
          <w:szCs w:val="20"/>
        </w:rPr>
        <w:t>,</w:t>
      </w:r>
      <w:r w:rsidR="00625C9F" w:rsidRPr="001F7890">
        <w:rPr>
          <w:rStyle w:val="FontStyle101"/>
          <w:b w:val="0"/>
          <w:szCs w:val="20"/>
        </w:rPr>
        <w:t> </w:t>
      </w:r>
      <w:r w:rsidRPr="001F7890">
        <w:rPr>
          <w:rStyle w:val="FontStyle101"/>
          <w:b w:val="0"/>
          <w:szCs w:val="20"/>
        </w:rPr>
        <w:t>Г.</w:t>
      </w:r>
      <w:r w:rsidR="00625C9F" w:rsidRPr="001F7890">
        <w:rPr>
          <w:rStyle w:val="FontStyle101"/>
          <w:b w:val="0"/>
          <w:szCs w:val="20"/>
        </w:rPr>
        <w:t> </w:t>
      </w:r>
      <w:r w:rsidRPr="001F7890">
        <w:rPr>
          <w:rStyle w:val="FontStyle101"/>
          <w:b w:val="0"/>
          <w:szCs w:val="20"/>
        </w:rPr>
        <w:t>В. Задачник по генетике / Г.</w:t>
      </w:r>
      <w:r w:rsidR="00625C9F" w:rsidRPr="001F7890">
        <w:rPr>
          <w:rStyle w:val="FontStyle101"/>
          <w:b w:val="0"/>
          <w:szCs w:val="20"/>
        </w:rPr>
        <w:t> </w:t>
      </w:r>
      <w:r w:rsidRPr="001F7890">
        <w:rPr>
          <w:rStyle w:val="FontStyle101"/>
          <w:b w:val="0"/>
          <w:szCs w:val="20"/>
        </w:rPr>
        <w:t>В.</w:t>
      </w:r>
      <w:r w:rsidR="00625C9F" w:rsidRPr="001F7890">
        <w:rPr>
          <w:rStyle w:val="FontStyle101"/>
          <w:b w:val="0"/>
          <w:szCs w:val="20"/>
        </w:rPr>
        <w:t> </w:t>
      </w:r>
      <w:r w:rsidRPr="001F7890">
        <w:rPr>
          <w:rStyle w:val="FontStyle101"/>
          <w:b w:val="0"/>
          <w:szCs w:val="20"/>
        </w:rPr>
        <w:t>Гуляев. – М.: Колос, 1980. – 78 с.</w:t>
      </w:r>
    </w:p>
    <w:p w:rsidR="003B67E7" w:rsidRPr="001F7890" w:rsidRDefault="003B67E7" w:rsidP="00415BC4">
      <w:pPr>
        <w:pStyle w:val="Style75"/>
        <w:widowControl/>
        <w:numPr>
          <w:ilvl w:val="0"/>
          <w:numId w:val="112"/>
        </w:numPr>
        <w:tabs>
          <w:tab w:val="left" w:pos="482"/>
          <w:tab w:val="left" w:pos="567"/>
        </w:tabs>
        <w:spacing w:line="240" w:lineRule="auto"/>
        <w:ind w:left="0" w:firstLine="284"/>
        <w:jc w:val="both"/>
        <w:rPr>
          <w:rStyle w:val="FontStyle101"/>
          <w:b w:val="0"/>
          <w:szCs w:val="20"/>
        </w:rPr>
      </w:pPr>
      <w:r w:rsidRPr="001D2A70">
        <w:rPr>
          <w:rStyle w:val="FontStyle101"/>
          <w:b w:val="0"/>
          <w:spacing w:val="20"/>
          <w:szCs w:val="20"/>
        </w:rPr>
        <w:t>Дубинин</w:t>
      </w:r>
      <w:r w:rsidRPr="001F7890">
        <w:rPr>
          <w:rStyle w:val="FontStyle101"/>
          <w:b w:val="0"/>
          <w:szCs w:val="20"/>
        </w:rPr>
        <w:t>,</w:t>
      </w:r>
      <w:r w:rsidR="00625C9F" w:rsidRPr="001F7890">
        <w:rPr>
          <w:rStyle w:val="FontStyle101"/>
          <w:b w:val="0"/>
          <w:szCs w:val="20"/>
        </w:rPr>
        <w:t> </w:t>
      </w:r>
      <w:r w:rsidRPr="001F7890">
        <w:rPr>
          <w:rStyle w:val="FontStyle101"/>
          <w:b w:val="0"/>
          <w:szCs w:val="20"/>
        </w:rPr>
        <w:t>Н.</w:t>
      </w:r>
      <w:r w:rsidR="00625C9F" w:rsidRPr="001F7890">
        <w:rPr>
          <w:rStyle w:val="FontStyle101"/>
          <w:b w:val="0"/>
          <w:szCs w:val="20"/>
        </w:rPr>
        <w:t> </w:t>
      </w:r>
      <w:r w:rsidRPr="001F7890">
        <w:rPr>
          <w:rStyle w:val="FontStyle101"/>
          <w:b w:val="0"/>
          <w:szCs w:val="20"/>
        </w:rPr>
        <w:t>П. Генетика / Н.</w:t>
      </w:r>
      <w:r w:rsidR="00625C9F" w:rsidRPr="001F7890">
        <w:rPr>
          <w:rStyle w:val="FontStyle101"/>
          <w:b w:val="0"/>
          <w:szCs w:val="20"/>
        </w:rPr>
        <w:t> </w:t>
      </w:r>
      <w:r w:rsidRPr="001F7890">
        <w:rPr>
          <w:rStyle w:val="FontStyle101"/>
          <w:b w:val="0"/>
          <w:szCs w:val="20"/>
        </w:rPr>
        <w:t>П.</w:t>
      </w:r>
      <w:r w:rsidR="00625C9F" w:rsidRPr="001F7890">
        <w:rPr>
          <w:rStyle w:val="FontStyle101"/>
          <w:b w:val="0"/>
          <w:szCs w:val="20"/>
        </w:rPr>
        <w:t> </w:t>
      </w:r>
      <w:r w:rsidRPr="001F7890">
        <w:rPr>
          <w:rStyle w:val="FontStyle101"/>
          <w:b w:val="0"/>
          <w:szCs w:val="20"/>
        </w:rPr>
        <w:t>Дубинин. – Кишинев: Штиинца, 1985. – 487 с.</w:t>
      </w:r>
    </w:p>
    <w:p w:rsidR="00625E17" w:rsidRPr="001F7890" w:rsidRDefault="00625E17" w:rsidP="00415BC4">
      <w:pPr>
        <w:pStyle w:val="Style75"/>
        <w:widowControl/>
        <w:numPr>
          <w:ilvl w:val="0"/>
          <w:numId w:val="112"/>
        </w:numPr>
        <w:tabs>
          <w:tab w:val="left" w:pos="482"/>
          <w:tab w:val="left" w:pos="567"/>
        </w:tabs>
        <w:spacing w:line="240" w:lineRule="auto"/>
        <w:ind w:left="0" w:firstLine="284"/>
        <w:jc w:val="both"/>
        <w:rPr>
          <w:rStyle w:val="FontStyle101"/>
          <w:b w:val="0"/>
          <w:szCs w:val="20"/>
        </w:rPr>
      </w:pPr>
      <w:r w:rsidRPr="001D2A70">
        <w:rPr>
          <w:rStyle w:val="FontStyle101"/>
          <w:b w:val="0"/>
          <w:spacing w:val="20"/>
          <w:szCs w:val="20"/>
        </w:rPr>
        <w:t>Кириленко</w:t>
      </w:r>
      <w:r w:rsidRPr="001F7890">
        <w:rPr>
          <w:rStyle w:val="FontStyle101"/>
          <w:b w:val="0"/>
          <w:szCs w:val="20"/>
        </w:rPr>
        <w:t>,</w:t>
      </w:r>
      <w:r w:rsidR="00625C9F" w:rsidRPr="001F7890">
        <w:rPr>
          <w:rStyle w:val="FontStyle101"/>
          <w:b w:val="0"/>
          <w:szCs w:val="20"/>
        </w:rPr>
        <w:t> </w:t>
      </w:r>
      <w:r w:rsidRPr="001F7890">
        <w:rPr>
          <w:rStyle w:val="FontStyle101"/>
          <w:b w:val="0"/>
          <w:szCs w:val="20"/>
        </w:rPr>
        <w:t>А.</w:t>
      </w:r>
      <w:r w:rsidR="00625C9F" w:rsidRPr="001F7890">
        <w:rPr>
          <w:rStyle w:val="FontStyle101"/>
          <w:b w:val="0"/>
          <w:szCs w:val="20"/>
        </w:rPr>
        <w:t> </w:t>
      </w:r>
      <w:r w:rsidRPr="001F7890">
        <w:rPr>
          <w:rStyle w:val="FontStyle101"/>
          <w:b w:val="0"/>
          <w:szCs w:val="20"/>
        </w:rPr>
        <w:t>А. Сборник задач по генетике. Базовый и повышенный ур</w:t>
      </w:r>
      <w:r w:rsidRPr="001F7890">
        <w:rPr>
          <w:rStyle w:val="FontStyle101"/>
          <w:b w:val="0"/>
          <w:szCs w:val="20"/>
        </w:rPr>
        <w:t>о</w:t>
      </w:r>
      <w:r w:rsidRPr="001F7890">
        <w:rPr>
          <w:rStyle w:val="FontStyle101"/>
          <w:b w:val="0"/>
          <w:szCs w:val="20"/>
        </w:rPr>
        <w:t>вен</w:t>
      </w:r>
      <w:r w:rsidR="001D2A70">
        <w:rPr>
          <w:rStyle w:val="FontStyle101"/>
          <w:b w:val="0"/>
          <w:szCs w:val="20"/>
        </w:rPr>
        <w:t>ь</w:t>
      </w:r>
      <w:r w:rsidRPr="001F7890">
        <w:rPr>
          <w:rStyle w:val="FontStyle101"/>
          <w:b w:val="0"/>
          <w:szCs w:val="20"/>
        </w:rPr>
        <w:t xml:space="preserve"> / А.</w:t>
      </w:r>
      <w:r w:rsidR="00625C9F" w:rsidRPr="001F7890">
        <w:rPr>
          <w:rStyle w:val="FontStyle101"/>
          <w:b w:val="0"/>
          <w:szCs w:val="20"/>
        </w:rPr>
        <w:t> </w:t>
      </w:r>
      <w:r w:rsidRPr="001F7890">
        <w:rPr>
          <w:rStyle w:val="FontStyle101"/>
          <w:b w:val="0"/>
          <w:szCs w:val="20"/>
        </w:rPr>
        <w:t>А.</w:t>
      </w:r>
      <w:r w:rsidR="00625C9F" w:rsidRPr="001F7890">
        <w:rPr>
          <w:rStyle w:val="FontStyle101"/>
          <w:b w:val="0"/>
          <w:szCs w:val="20"/>
        </w:rPr>
        <w:t> </w:t>
      </w:r>
      <w:r w:rsidRPr="001F7890">
        <w:rPr>
          <w:rStyle w:val="FontStyle101"/>
          <w:b w:val="0"/>
          <w:szCs w:val="20"/>
        </w:rPr>
        <w:t>Кириленко. – Ростов н/Д</w:t>
      </w:r>
      <w:r w:rsidR="00625C9F" w:rsidRPr="001F7890">
        <w:rPr>
          <w:rStyle w:val="FontStyle101"/>
          <w:b w:val="0"/>
          <w:szCs w:val="20"/>
        </w:rPr>
        <w:t>.</w:t>
      </w:r>
      <w:r w:rsidRPr="001F7890">
        <w:rPr>
          <w:rStyle w:val="FontStyle101"/>
          <w:b w:val="0"/>
          <w:szCs w:val="20"/>
        </w:rPr>
        <w:t>: Легион, 2009. – 174 с.</w:t>
      </w:r>
    </w:p>
    <w:p w:rsidR="00074922" w:rsidRPr="001D2A70" w:rsidRDefault="00074922" w:rsidP="00415BC4">
      <w:pPr>
        <w:pStyle w:val="Style75"/>
        <w:widowControl/>
        <w:numPr>
          <w:ilvl w:val="0"/>
          <w:numId w:val="112"/>
        </w:numPr>
        <w:tabs>
          <w:tab w:val="left" w:pos="482"/>
          <w:tab w:val="left" w:pos="567"/>
        </w:tabs>
        <w:spacing w:line="240" w:lineRule="auto"/>
        <w:ind w:left="0" w:firstLine="284"/>
        <w:jc w:val="both"/>
        <w:rPr>
          <w:rStyle w:val="FontStyle101"/>
          <w:b w:val="0"/>
          <w:spacing w:val="-1"/>
          <w:szCs w:val="20"/>
        </w:rPr>
      </w:pPr>
      <w:r w:rsidRPr="001D2A70">
        <w:rPr>
          <w:rStyle w:val="FontStyle101"/>
          <w:b w:val="0"/>
          <w:spacing w:val="20"/>
          <w:szCs w:val="20"/>
        </w:rPr>
        <w:t>Кудрин</w:t>
      </w:r>
      <w:r w:rsidRPr="001F7890">
        <w:rPr>
          <w:rStyle w:val="FontStyle101"/>
          <w:b w:val="0"/>
          <w:szCs w:val="20"/>
        </w:rPr>
        <w:t>,</w:t>
      </w:r>
      <w:r w:rsidR="00625C9F" w:rsidRPr="001F7890">
        <w:rPr>
          <w:rStyle w:val="FontStyle101"/>
          <w:b w:val="0"/>
          <w:szCs w:val="20"/>
        </w:rPr>
        <w:t> </w:t>
      </w:r>
      <w:r w:rsidRPr="001D2A70">
        <w:rPr>
          <w:rStyle w:val="FontStyle101"/>
          <w:b w:val="0"/>
          <w:spacing w:val="-1"/>
          <w:szCs w:val="20"/>
        </w:rPr>
        <w:t>А.</w:t>
      </w:r>
      <w:r w:rsidR="00625C9F" w:rsidRPr="001D2A70">
        <w:rPr>
          <w:rStyle w:val="FontStyle101"/>
          <w:b w:val="0"/>
          <w:spacing w:val="-1"/>
          <w:szCs w:val="20"/>
        </w:rPr>
        <w:t> </w:t>
      </w:r>
      <w:r w:rsidRPr="001D2A70">
        <w:rPr>
          <w:rStyle w:val="FontStyle101"/>
          <w:b w:val="0"/>
          <w:spacing w:val="-1"/>
          <w:szCs w:val="20"/>
        </w:rPr>
        <w:t>Г. Генетика и биометрия / А.</w:t>
      </w:r>
      <w:r w:rsidR="00625C9F" w:rsidRPr="001D2A70">
        <w:rPr>
          <w:rStyle w:val="FontStyle101"/>
          <w:b w:val="0"/>
          <w:spacing w:val="-1"/>
          <w:szCs w:val="20"/>
        </w:rPr>
        <w:t> </w:t>
      </w:r>
      <w:r w:rsidRPr="001D2A70">
        <w:rPr>
          <w:rStyle w:val="FontStyle101"/>
          <w:b w:val="0"/>
          <w:spacing w:val="-1"/>
          <w:szCs w:val="20"/>
        </w:rPr>
        <w:t>Г.</w:t>
      </w:r>
      <w:r w:rsidR="00625C9F" w:rsidRPr="001D2A70">
        <w:rPr>
          <w:rStyle w:val="FontStyle101"/>
          <w:b w:val="0"/>
          <w:spacing w:val="-1"/>
          <w:szCs w:val="20"/>
        </w:rPr>
        <w:t> </w:t>
      </w:r>
      <w:r w:rsidRPr="001D2A70">
        <w:rPr>
          <w:rStyle w:val="FontStyle101"/>
          <w:b w:val="0"/>
          <w:spacing w:val="-1"/>
          <w:szCs w:val="20"/>
        </w:rPr>
        <w:t>Кудрин. − Мичуринск, 2008. – 125 с.</w:t>
      </w:r>
    </w:p>
    <w:p w:rsidR="00625E17" w:rsidRPr="001F7890" w:rsidRDefault="00625E17" w:rsidP="00415BC4">
      <w:pPr>
        <w:pStyle w:val="Style75"/>
        <w:widowControl/>
        <w:numPr>
          <w:ilvl w:val="0"/>
          <w:numId w:val="112"/>
        </w:numPr>
        <w:tabs>
          <w:tab w:val="left" w:pos="482"/>
          <w:tab w:val="left" w:pos="567"/>
        </w:tabs>
        <w:spacing w:line="240" w:lineRule="auto"/>
        <w:ind w:left="0" w:firstLine="284"/>
        <w:jc w:val="both"/>
        <w:rPr>
          <w:rStyle w:val="FontStyle101"/>
          <w:b w:val="0"/>
          <w:szCs w:val="20"/>
        </w:rPr>
      </w:pPr>
      <w:r w:rsidRPr="001D2A70">
        <w:rPr>
          <w:rStyle w:val="FontStyle101"/>
          <w:b w:val="0"/>
          <w:spacing w:val="20"/>
          <w:szCs w:val="20"/>
        </w:rPr>
        <w:t>Песецкая</w:t>
      </w:r>
      <w:r w:rsidRPr="001F7890">
        <w:rPr>
          <w:rStyle w:val="FontStyle101"/>
          <w:b w:val="0"/>
          <w:szCs w:val="20"/>
        </w:rPr>
        <w:t>,</w:t>
      </w:r>
      <w:r w:rsidR="00625C9F" w:rsidRPr="001F7890">
        <w:rPr>
          <w:rStyle w:val="FontStyle101"/>
          <w:b w:val="0"/>
          <w:szCs w:val="20"/>
        </w:rPr>
        <w:t> </w:t>
      </w:r>
      <w:r w:rsidRPr="001F7890">
        <w:rPr>
          <w:rStyle w:val="FontStyle101"/>
          <w:b w:val="0"/>
          <w:szCs w:val="20"/>
        </w:rPr>
        <w:t>Л.</w:t>
      </w:r>
      <w:r w:rsidR="00625C9F" w:rsidRPr="001F7890">
        <w:rPr>
          <w:rStyle w:val="FontStyle101"/>
          <w:b w:val="0"/>
          <w:szCs w:val="20"/>
        </w:rPr>
        <w:t> </w:t>
      </w:r>
      <w:r w:rsidRPr="001F7890">
        <w:rPr>
          <w:rStyle w:val="FontStyle101"/>
          <w:b w:val="0"/>
          <w:szCs w:val="20"/>
        </w:rPr>
        <w:t>Н. Сборник зада</w:t>
      </w:r>
      <w:r w:rsidR="00074922" w:rsidRPr="001F7890">
        <w:rPr>
          <w:rStyle w:val="FontStyle101"/>
          <w:b w:val="0"/>
          <w:szCs w:val="20"/>
        </w:rPr>
        <w:t>ч по генетике / Л.</w:t>
      </w:r>
      <w:r w:rsidR="00625C9F" w:rsidRPr="001F7890">
        <w:rPr>
          <w:rStyle w:val="FontStyle101"/>
          <w:b w:val="0"/>
          <w:szCs w:val="20"/>
        </w:rPr>
        <w:t> </w:t>
      </w:r>
      <w:r w:rsidR="00074922" w:rsidRPr="001F7890">
        <w:rPr>
          <w:rStyle w:val="FontStyle101"/>
          <w:b w:val="0"/>
          <w:szCs w:val="20"/>
        </w:rPr>
        <w:t>Н.</w:t>
      </w:r>
      <w:r w:rsidR="00625C9F" w:rsidRPr="001F7890">
        <w:rPr>
          <w:rStyle w:val="FontStyle101"/>
          <w:b w:val="0"/>
          <w:szCs w:val="20"/>
        </w:rPr>
        <w:t> </w:t>
      </w:r>
      <w:r w:rsidR="00074922" w:rsidRPr="001F7890">
        <w:rPr>
          <w:rStyle w:val="FontStyle101"/>
          <w:b w:val="0"/>
          <w:szCs w:val="20"/>
        </w:rPr>
        <w:t>Песецкая,</w:t>
      </w:r>
      <w:r w:rsidR="00625C9F" w:rsidRPr="001F7890">
        <w:rPr>
          <w:rStyle w:val="FontStyle101"/>
          <w:b w:val="0"/>
          <w:szCs w:val="20"/>
        </w:rPr>
        <w:t xml:space="preserve"> </w:t>
      </w:r>
      <w:r w:rsidRPr="001F7890">
        <w:rPr>
          <w:rStyle w:val="FontStyle101"/>
          <w:b w:val="0"/>
          <w:szCs w:val="20"/>
        </w:rPr>
        <w:t>Г.</w:t>
      </w:r>
      <w:r w:rsidR="00625C9F" w:rsidRPr="001F7890">
        <w:rPr>
          <w:rStyle w:val="FontStyle101"/>
          <w:b w:val="0"/>
          <w:szCs w:val="20"/>
        </w:rPr>
        <w:t> </w:t>
      </w:r>
      <w:r w:rsidRPr="001F7890">
        <w:rPr>
          <w:rStyle w:val="FontStyle101"/>
          <w:b w:val="0"/>
          <w:szCs w:val="20"/>
        </w:rPr>
        <w:t>Г.</w:t>
      </w:r>
      <w:r w:rsidR="00625C9F" w:rsidRPr="001F7890">
        <w:rPr>
          <w:rStyle w:val="FontStyle101"/>
          <w:b w:val="0"/>
          <w:szCs w:val="20"/>
        </w:rPr>
        <w:t> </w:t>
      </w:r>
      <w:r w:rsidRPr="001F7890">
        <w:rPr>
          <w:rStyle w:val="FontStyle101"/>
          <w:b w:val="0"/>
          <w:szCs w:val="20"/>
        </w:rPr>
        <w:t>Гончаренко, Н.</w:t>
      </w:r>
      <w:r w:rsidR="00625C9F" w:rsidRPr="001F7890">
        <w:rPr>
          <w:rStyle w:val="FontStyle101"/>
          <w:b w:val="0"/>
          <w:szCs w:val="20"/>
        </w:rPr>
        <w:t> </w:t>
      </w:r>
      <w:r w:rsidRPr="001F7890">
        <w:rPr>
          <w:rStyle w:val="FontStyle101"/>
          <w:b w:val="0"/>
          <w:szCs w:val="20"/>
        </w:rPr>
        <w:t>Н.</w:t>
      </w:r>
      <w:r w:rsidR="00625C9F" w:rsidRPr="001F7890">
        <w:rPr>
          <w:rStyle w:val="FontStyle101"/>
          <w:b w:val="0"/>
          <w:szCs w:val="20"/>
        </w:rPr>
        <w:t> </w:t>
      </w:r>
      <w:r w:rsidRPr="001F7890">
        <w:rPr>
          <w:rStyle w:val="FontStyle101"/>
          <w:b w:val="0"/>
          <w:szCs w:val="20"/>
        </w:rPr>
        <w:t>Острейко. – Гомель, 2002. – 114 с.</w:t>
      </w:r>
    </w:p>
    <w:p w:rsidR="003B67E7" w:rsidRPr="001F7890" w:rsidRDefault="003B67E7" w:rsidP="00415BC4">
      <w:pPr>
        <w:pStyle w:val="a9"/>
        <w:numPr>
          <w:ilvl w:val="0"/>
          <w:numId w:val="112"/>
        </w:numPr>
        <w:tabs>
          <w:tab w:val="left" w:pos="482"/>
          <w:tab w:val="left" w:pos="567"/>
        </w:tabs>
        <w:ind w:left="0" w:firstLine="284"/>
        <w:jc w:val="both"/>
        <w:rPr>
          <w:color w:val="000000"/>
          <w:sz w:val="16"/>
          <w:szCs w:val="20"/>
        </w:rPr>
      </w:pPr>
      <w:r w:rsidRPr="001D2A70">
        <w:rPr>
          <w:rStyle w:val="FontStyle101"/>
          <w:b w:val="0"/>
          <w:spacing w:val="20"/>
          <w:szCs w:val="20"/>
        </w:rPr>
        <w:t>Пухальский</w:t>
      </w:r>
      <w:r w:rsidRPr="001F7890">
        <w:rPr>
          <w:rStyle w:val="FontStyle101"/>
          <w:b w:val="0"/>
          <w:szCs w:val="20"/>
        </w:rPr>
        <w:t>,</w:t>
      </w:r>
      <w:r w:rsidR="00625C9F" w:rsidRPr="001F7890">
        <w:rPr>
          <w:rStyle w:val="FontStyle101"/>
          <w:b w:val="0"/>
          <w:szCs w:val="20"/>
        </w:rPr>
        <w:t> </w:t>
      </w:r>
      <w:r w:rsidRPr="001F7890">
        <w:rPr>
          <w:rStyle w:val="FontStyle101"/>
          <w:b w:val="0"/>
          <w:szCs w:val="20"/>
        </w:rPr>
        <w:t>В</w:t>
      </w:r>
      <w:r w:rsidRPr="001D2A70">
        <w:rPr>
          <w:rStyle w:val="FontStyle101"/>
          <w:b w:val="0"/>
          <w:spacing w:val="-2"/>
          <w:szCs w:val="20"/>
        </w:rPr>
        <w:t>.</w:t>
      </w:r>
      <w:r w:rsidR="00625C9F" w:rsidRPr="001D2A70">
        <w:rPr>
          <w:rStyle w:val="FontStyle101"/>
          <w:b w:val="0"/>
          <w:spacing w:val="-2"/>
          <w:szCs w:val="20"/>
        </w:rPr>
        <w:t> </w:t>
      </w:r>
      <w:r w:rsidRPr="001D2A70">
        <w:rPr>
          <w:rStyle w:val="FontStyle101"/>
          <w:b w:val="0"/>
          <w:spacing w:val="-2"/>
          <w:szCs w:val="20"/>
        </w:rPr>
        <w:t>А. Введение в генетику / В.</w:t>
      </w:r>
      <w:r w:rsidR="00625C9F" w:rsidRPr="001D2A70">
        <w:rPr>
          <w:rStyle w:val="FontStyle101"/>
          <w:b w:val="0"/>
          <w:spacing w:val="-2"/>
          <w:szCs w:val="20"/>
        </w:rPr>
        <w:t> </w:t>
      </w:r>
      <w:r w:rsidRPr="001D2A70">
        <w:rPr>
          <w:rStyle w:val="FontStyle101"/>
          <w:b w:val="0"/>
          <w:spacing w:val="-2"/>
          <w:szCs w:val="20"/>
        </w:rPr>
        <w:t>А.</w:t>
      </w:r>
      <w:r w:rsidR="00625C9F" w:rsidRPr="001D2A70">
        <w:rPr>
          <w:rStyle w:val="FontStyle101"/>
          <w:b w:val="0"/>
          <w:spacing w:val="-2"/>
          <w:szCs w:val="20"/>
        </w:rPr>
        <w:t> </w:t>
      </w:r>
      <w:r w:rsidRPr="001D2A70">
        <w:rPr>
          <w:rStyle w:val="FontStyle101"/>
          <w:b w:val="0"/>
          <w:spacing w:val="-2"/>
          <w:szCs w:val="20"/>
        </w:rPr>
        <w:t>Пухальский. – М.: Колос, 2007</w:t>
      </w:r>
      <w:r w:rsidR="00625C9F" w:rsidRPr="001D2A70">
        <w:rPr>
          <w:rStyle w:val="FontStyle101"/>
          <w:b w:val="0"/>
          <w:spacing w:val="-2"/>
          <w:szCs w:val="20"/>
        </w:rPr>
        <w:t>.</w:t>
      </w:r>
      <w:r w:rsidRPr="001D2A70">
        <w:rPr>
          <w:rStyle w:val="FontStyle101"/>
          <w:b w:val="0"/>
          <w:spacing w:val="-2"/>
          <w:szCs w:val="20"/>
        </w:rPr>
        <w:t xml:space="preserve"> – </w:t>
      </w:r>
      <w:r w:rsidRPr="001F7890">
        <w:rPr>
          <w:rStyle w:val="FontStyle101"/>
          <w:b w:val="0"/>
          <w:szCs w:val="20"/>
        </w:rPr>
        <w:t>224 с.</w:t>
      </w:r>
    </w:p>
    <w:p w:rsidR="00625E17" w:rsidRPr="001F7890" w:rsidRDefault="00625E17" w:rsidP="00415BC4">
      <w:pPr>
        <w:pStyle w:val="Style75"/>
        <w:widowControl/>
        <w:numPr>
          <w:ilvl w:val="0"/>
          <w:numId w:val="112"/>
        </w:numPr>
        <w:tabs>
          <w:tab w:val="left" w:pos="482"/>
          <w:tab w:val="left" w:pos="567"/>
        </w:tabs>
        <w:spacing w:line="240" w:lineRule="auto"/>
        <w:ind w:left="0" w:firstLine="284"/>
        <w:jc w:val="both"/>
        <w:rPr>
          <w:rStyle w:val="FontStyle101"/>
          <w:b w:val="0"/>
          <w:szCs w:val="20"/>
        </w:rPr>
      </w:pPr>
      <w:r w:rsidRPr="001D2A70">
        <w:rPr>
          <w:rStyle w:val="FontStyle101"/>
          <w:b w:val="0"/>
          <w:spacing w:val="20"/>
          <w:szCs w:val="20"/>
        </w:rPr>
        <w:t>Самигуллина</w:t>
      </w:r>
      <w:r w:rsidRPr="001F7890">
        <w:rPr>
          <w:rStyle w:val="FontStyle101"/>
          <w:b w:val="0"/>
          <w:szCs w:val="20"/>
        </w:rPr>
        <w:t>,</w:t>
      </w:r>
      <w:r w:rsidR="00625C9F" w:rsidRPr="001F7890">
        <w:rPr>
          <w:rStyle w:val="FontStyle101"/>
          <w:b w:val="0"/>
          <w:szCs w:val="20"/>
        </w:rPr>
        <w:t> </w:t>
      </w:r>
      <w:r w:rsidRPr="001F7890">
        <w:rPr>
          <w:rStyle w:val="FontStyle101"/>
          <w:b w:val="0"/>
          <w:szCs w:val="20"/>
        </w:rPr>
        <w:t>Н.</w:t>
      </w:r>
      <w:r w:rsidR="00625C9F" w:rsidRPr="001F7890">
        <w:rPr>
          <w:rStyle w:val="FontStyle101"/>
          <w:b w:val="0"/>
          <w:szCs w:val="20"/>
        </w:rPr>
        <w:t> </w:t>
      </w:r>
      <w:r w:rsidRPr="001F7890">
        <w:rPr>
          <w:rStyle w:val="FontStyle101"/>
          <w:b w:val="0"/>
          <w:szCs w:val="20"/>
        </w:rPr>
        <w:t>С. Практикум по генетике / Н.</w:t>
      </w:r>
      <w:r w:rsidR="00625C9F" w:rsidRPr="001F7890">
        <w:rPr>
          <w:rStyle w:val="FontStyle101"/>
          <w:b w:val="0"/>
          <w:szCs w:val="20"/>
        </w:rPr>
        <w:t> </w:t>
      </w:r>
      <w:r w:rsidRPr="001F7890">
        <w:rPr>
          <w:rStyle w:val="FontStyle101"/>
          <w:b w:val="0"/>
          <w:szCs w:val="20"/>
        </w:rPr>
        <w:t>С.</w:t>
      </w:r>
      <w:r w:rsidR="00625C9F" w:rsidRPr="001F7890">
        <w:rPr>
          <w:rStyle w:val="FontStyle101"/>
          <w:b w:val="0"/>
          <w:szCs w:val="20"/>
        </w:rPr>
        <w:t> </w:t>
      </w:r>
      <w:r w:rsidRPr="001F7890">
        <w:rPr>
          <w:rStyle w:val="FontStyle101"/>
          <w:b w:val="0"/>
          <w:szCs w:val="20"/>
        </w:rPr>
        <w:t>Самигуллина, И.</w:t>
      </w:r>
      <w:r w:rsidR="00625C9F" w:rsidRPr="001F7890">
        <w:rPr>
          <w:rStyle w:val="FontStyle101"/>
          <w:b w:val="0"/>
          <w:szCs w:val="20"/>
        </w:rPr>
        <w:t> </w:t>
      </w:r>
      <w:r w:rsidRPr="001F7890">
        <w:rPr>
          <w:rStyle w:val="FontStyle101"/>
          <w:b w:val="0"/>
          <w:szCs w:val="20"/>
        </w:rPr>
        <w:t>Б.</w:t>
      </w:r>
      <w:r w:rsidR="00625C9F" w:rsidRPr="001F7890">
        <w:rPr>
          <w:rStyle w:val="FontStyle101"/>
          <w:b w:val="0"/>
          <w:szCs w:val="20"/>
        </w:rPr>
        <w:t> </w:t>
      </w:r>
      <w:proofErr w:type="gramStart"/>
      <w:r w:rsidRPr="001F7890">
        <w:rPr>
          <w:rStyle w:val="FontStyle101"/>
          <w:b w:val="0"/>
          <w:szCs w:val="20"/>
        </w:rPr>
        <w:t>Ки</w:t>
      </w:r>
      <w:r w:rsidR="001D2A70">
        <w:rPr>
          <w:rStyle w:val="FontStyle101"/>
          <w:b w:val="0"/>
          <w:szCs w:val="20"/>
        </w:rPr>
        <w:t>-</w:t>
      </w:r>
      <w:r w:rsidRPr="001F7890">
        <w:rPr>
          <w:rStyle w:val="FontStyle101"/>
          <w:b w:val="0"/>
          <w:szCs w:val="20"/>
        </w:rPr>
        <w:t>рина</w:t>
      </w:r>
      <w:proofErr w:type="gramEnd"/>
      <w:r w:rsidRPr="001F7890">
        <w:rPr>
          <w:rStyle w:val="FontStyle101"/>
          <w:b w:val="0"/>
          <w:szCs w:val="20"/>
        </w:rPr>
        <w:t>. – Мичуринск, 2007. – 211 с.</w:t>
      </w:r>
    </w:p>
    <w:p w:rsidR="001626F3" w:rsidRPr="001F7890" w:rsidRDefault="00D9360E" w:rsidP="00415BC4">
      <w:pPr>
        <w:pStyle w:val="Style75"/>
        <w:widowControl/>
        <w:numPr>
          <w:ilvl w:val="0"/>
          <w:numId w:val="112"/>
        </w:numPr>
        <w:tabs>
          <w:tab w:val="left" w:pos="482"/>
          <w:tab w:val="left" w:pos="567"/>
        </w:tabs>
        <w:spacing w:line="240" w:lineRule="auto"/>
        <w:ind w:left="0" w:firstLine="284"/>
        <w:jc w:val="both"/>
        <w:rPr>
          <w:rStyle w:val="FontStyle101"/>
          <w:b w:val="0"/>
          <w:sz w:val="20"/>
          <w:szCs w:val="20"/>
        </w:rPr>
      </w:pPr>
      <w:r w:rsidRPr="001D2A70">
        <w:rPr>
          <w:rStyle w:val="FontStyle101"/>
          <w:b w:val="0"/>
          <w:spacing w:val="-1"/>
          <w:szCs w:val="20"/>
        </w:rPr>
        <w:t xml:space="preserve">Сборник задач по генетике / </w:t>
      </w:r>
      <w:r w:rsidR="001D2A70" w:rsidRPr="001D2A70">
        <w:rPr>
          <w:rStyle w:val="FontStyle101"/>
          <w:b w:val="0"/>
          <w:spacing w:val="-1"/>
          <w:szCs w:val="20"/>
        </w:rPr>
        <w:t>с</w:t>
      </w:r>
      <w:r w:rsidR="00625C9F" w:rsidRPr="001D2A70">
        <w:rPr>
          <w:rStyle w:val="FontStyle101"/>
          <w:b w:val="0"/>
          <w:spacing w:val="-1"/>
          <w:szCs w:val="20"/>
        </w:rPr>
        <w:t xml:space="preserve">ост. </w:t>
      </w:r>
      <w:r w:rsidRPr="001D2A70">
        <w:rPr>
          <w:rStyle w:val="FontStyle101"/>
          <w:b w:val="0"/>
          <w:spacing w:val="-1"/>
          <w:szCs w:val="20"/>
        </w:rPr>
        <w:t>Т.</w:t>
      </w:r>
      <w:r w:rsidR="00625C9F" w:rsidRPr="001D2A70">
        <w:rPr>
          <w:rStyle w:val="FontStyle101"/>
          <w:b w:val="0"/>
          <w:spacing w:val="-1"/>
          <w:szCs w:val="20"/>
        </w:rPr>
        <w:t> </w:t>
      </w:r>
      <w:r w:rsidRPr="001D2A70">
        <w:rPr>
          <w:rStyle w:val="FontStyle101"/>
          <w:b w:val="0"/>
          <w:spacing w:val="-1"/>
          <w:szCs w:val="20"/>
        </w:rPr>
        <w:t>В.</w:t>
      </w:r>
      <w:r w:rsidR="00625C9F" w:rsidRPr="001D2A70">
        <w:rPr>
          <w:rStyle w:val="FontStyle101"/>
          <w:b w:val="0"/>
          <w:spacing w:val="-1"/>
          <w:szCs w:val="20"/>
        </w:rPr>
        <w:t> </w:t>
      </w:r>
      <w:r w:rsidRPr="001D2A70">
        <w:rPr>
          <w:rStyle w:val="FontStyle101"/>
          <w:b w:val="0"/>
          <w:spacing w:val="-1"/>
          <w:szCs w:val="20"/>
        </w:rPr>
        <w:t>Мазяркина, Е.</w:t>
      </w:r>
      <w:r w:rsidR="00625C9F" w:rsidRPr="001D2A70">
        <w:rPr>
          <w:rStyle w:val="FontStyle101"/>
          <w:b w:val="0"/>
          <w:spacing w:val="-1"/>
          <w:szCs w:val="20"/>
        </w:rPr>
        <w:t> </w:t>
      </w:r>
      <w:r w:rsidRPr="001D2A70">
        <w:rPr>
          <w:rStyle w:val="FontStyle101"/>
          <w:b w:val="0"/>
          <w:spacing w:val="-1"/>
          <w:szCs w:val="20"/>
        </w:rPr>
        <w:t>С.</w:t>
      </w:r>
      <w:r w:rsidR="00625C9F" w:rsidRPr="001D2A70">
        <w:rPr>
          <w:rStyle w:val="FontStyle101"/>
          <w:b w:val="0"/>
          <w:spacing w:val="-1"/>
          <w:szCs w:val="20"/>
        </w:rPr>
        <w:t> </w:t>
      </w:r>
      <w:r w:rsidRPr="001D2A70">
        <w:rPr>
          <w:rStyle w:val="FontStyle101"/>
          <w:b w:val="0"/>
          <w:spacing w:val="-1"/>
          <w:szCs w:val="20"/>
        </w:rPr>
        <w:t>Иванов,</w:t>
      </w:r>
      <w:r w:rsidR="00625C9F" w:rsidRPr="001D2A70">
        <w:rPr>
          <w:rStyle w:val="FontStyle101"/>
          <w:b w:val="0"/>
          <w:spacing w:val="-1"/>
          <w:szCs w:val="20"/>
        </w:rPr>
        <w:t xml:space="preserve"> </w:t>
      </w:r>
      <w:r w:rsidRPr="001D2A70">
        <w:rPr>
          <w:rStyle w:val="FontStyle101"/>
          <w:b w:val="0"/>
          <w:spacing w:val="-1"/>
          <w:szCs w:val="20"/>
        </w:rPr>
        <w:t>Е.</w:t>
      </w:r>
      <w:r w:rsidR="00314895" w:rsidRPr="001D2A70">
        <w:rPr>
          <w:rStyle w:val="FontStyle101"/>
          <w:b w:val="0"/>
          <w:spacing w:val="-1"/>
          <w:szCs w:val="20"/>
        </w:rPr>
        <w:t> </w:t>
      </w:r>
      <w:r w:rsidRPr="001D2A70">
        <w:rPr>
          <w:rStyle w:val="FontStyle101"/>
          <w:b w:val="0"/>
          <w:spacing w:val="-1"/>
          <w:szCs w:val="20"/>
        </w:rPr>
        <w:t>А.</w:t>
      </w:r>
      <w:r w:rsidR="00314895" w:rsidRPr="001D2A70">
        <w:rPr>
          <w:rStyle w:val="FontStyle101"/>
          <w:b w:val="0"/>
          <w:spacing w:val="-1"/>
          <w:szCs w:val="20"/>
        </w:rPr>
        <w:t> </w:t>
      </w:r>
      <w:r w:rsidRPr="001D2A70">
        <w:rPr>
          <w:rStyle w:val="FontStyle101"/>
          <w:b w:val="0"/>
          <w:spacing w:val="-1"/>
          <w:szCs w:val="20"/>
        </w:rPr>
        <w:t xml:space="preserve">Лупанов. − </w:t>
      </w:r>
      <w:r w:rsidRPr="001F7890">
        <w:rPr>
          <w:rStyle w:val="FontStyle101"/>
          <w:b w:val="0"/>
          <w:szCs w:val="20"/>
        </w:rPr>
        <w:t>Рязань, 2008. − 88 с.</w:t>
      </w:r>
      <w:r w:rsidR="001626F3" w:rsidRPr="001F7890">
        <w:rPr>
          <w:rStyle w:val="FontStyle101"/>
          <w:b w:val="0"/>
          <w:sz w:val="20"/>
          <w:szCs w:val="20"/>
        </w:rPr>
        <w:br w:type="page"/>
      </w:r>
    </w:p>
    <w:p w:rsidR="001626F3" w:rsidRPr="001D2A70" w:rsidRDefault="00C4216B" w:rsidP="006658CE">
      <w:pPr>
        <w:pStyle w:val="Style2"/>
        <w:widowControl/>
        <w:jc w:val="center"/>
        <w:rPr>
          <w:rStyle w:val="FontStyle25"/>
          <w:sz w:val="16"/>
          <w:szCs w:val="16"/>
        </w:rPr>
      </w:pPr>
      <w:r w:rsidRPr="001D2A70">
        <w:rPr>
          <w:rStyle w:val="FontStyle25"/>
          <w:sz w:val="16"/>
          <w:szCs w:val="16"/>
        </w:rPr>
        <w:lastRenderedPageBreak/>
        <w:t>ОГЛАВЛЕНИЕ</w:t>
      </w:r>
    </w:p>
    <w:p w:rsidR="001626F3" w:rsidRPr="001F7890" w:rsidRDefault="001626F3" w:rsidP="006658CE">
      <w:pPr>
        <w:pStyle w:val="Style2"/>
        <w:widowControl/>
        <w:jc w:val="center"/>
        <w:rPr>
          <w:rStyle w:val="FontStyle25"/>
          <w:b/>
          <w:i/>
          <w:sz w:val="16"/>
          <w:szCs w:val="16"/>
        </w:rPr>
      </w:pPr>
    </w:p>
    <w:tbl>
      <w:tblPr>
        <w:tblW w:w="5046" w:type="pct"/>
        <w:tblCellMar>
          <w:left w:w="0" w:type="dxa"/>
          <w:right w:w="0" w:type="dxa"/>
        </w:tblCellMar>
        <w:tblLook w:val="04A0"/>
      </w:tblPr>
      <w:tblGrid>
        <w:gridCol w:w="5670"/>
        <w:gridCol w:w="510"/>
      </w:tblGrid>
      <w:tr w:rsidR="001626F3" w:rsidRPr="001F7890" w:rsidTr="006658CE">
        <w:tc>
          <w:tcPr>
            <w:tcW w:w="4587" w:type="pct"/>
            <w:tcBorders>
              <w:top w:val="nil"/>
              <w:left w:val="nil"/>
              <w:bottom w:val="nil"/>
              <w:right w:val="nil"/>
            </w:tcBorders>
          </w:tcPr>
          <w:p w:rsidR="001626F3" w:rsidRPr="001F7890" w:rsidRDefault="001626F3" w:rsidP="006658CE">
            <w:pPr>
              <w:pStyle w:val="Style1"/>
              <w:widowControl/>
              <w:tabs>
                <w:tab w:val="left" w:pos="269"/>
              </w:tabs>
              <w:spacing w:line="240" w:lineRule="auto"/>
              <w:ind w:left="318" w:right="-217" w:hanging="318"/>
              <w:jc w:val="both"/>
              <w:rPr>
                <w:rStyle w:val="FontStyle30"/>
                <w:b w:val="0"/>
                <w:caps/>
                <w:sz w:val="16"/>
                <w:szCs w:val="16"/>
              </w:rPr>
            </w:pPr>
            <w:r w:rsidRPr="001F7890">
              <w:rPr>
                <w:rStyle w:val="FontStyle30"/>
                <w:b w:val="0"/>
                <w:caps/>
                <w:sz w:val="16"/>
                <w:szCs w:val="16"/>
              </w:rPr>
              <w:t>Предисловие</w:t>
            </w:r>
            <w:r w:rsidR="00EE6113" w:rsidRPr="001F7890">
              <w:rPr>
                <w:rStyle w:val="FontStyle30"/>
                <w:b w:val="0"/>
                <w:caps/>
                <w:sz w:val="16"/>
                <w:szCs w:val="16"/>
              </w:rPr>
              <w:t xml:space="preserve"> ……………………………………………………………...…...………</w:t>
            </w:r>
          </w:p>
          <w:p w:rsidR="001626F3" w:rsidRPr="001F7890" w:rsidRDefault="001626F3" w:rsidP="006658CE">
            <w:pPr>
              <w:pStyle w:val="Style1"/>
              <w:widowControl/>
              <w:tabs>
                <w:tab w:val="left" w:pos="0"/>
              </w:tabs>
              <w:spacing w:line="240" w:lineRule="auto"/>
              <w:ind w:left="318" w:right="-217" w:hanging="318"/>
              <w:jc w:val="both"/>
              <w:rPr>
                <w:rStyle w:val="FontStyle24"/>
                <w:caps/>
                <w:sz w:val="16"/>
                <w:szCs w:val="16"/>
              </w:rPr>
            </w:pPr>
            <w:r w:rsidRPr="001F7890">
              <w:rPr>
                <w:rStyle w:val="FontStyle24"/>
                <w:caps/>
                <w:sz w:val="16"/>
                <w:szCs w:val="16"/>
              </w:rPr>
              <w:t>1</w:t>
            </w:r>
            <w:r w:rsidR="00EE6113" w:rsidRPr="001F7890">
              <w:rPr>
                <w:rStyle w:val="FontStyle24"/>
                <w:caps/>
                <w:sz w:val="16"/>
                <w:szCs w:val="16"/>
              </w:rPr>
              <w:t>. </w:t>
            </w:r>
            <w:r w:rsidRPr="001F7890">
              <w:rPr>
                <w:rStyle w:val="FontStyle24"/>
                <w:caps/>
                <w:sz w:val="16"/>
                <w:szCs w:val="16"/>
              </w:rPr>
              <w:t>Цитологические основы наследственности</w:t>
            </w:r>
            <w:r w:rsidR="00EE6113" w:rsidRPr="001F7890">
              <w:rPr>
                <w:rStyle w:val="FontStyle24"/>
                <w:caps/>
                <w:sz w:val="16"/>
                <w:szCs w:val="16"/>
              </w:rPr>
              <w:t xml:space="preserve"> </w:t>
            </w:r>
            <w:r w:rsidR="00C10F7A" w:rsidRPr="001F7890">
              <w:rPr>
                <w:rStyle w:val="FontStyle24"/>
                <w:caps/>
                <w:sz w:val="16"/>
                <w:szCs w:val="16"/>
              </w:rPr>
              <w:t>.............</w:t>
            </w:r>
            <w:r w:rsidR="00121ED8">
              <w:rPr>
                <w:rStyle w:val="FontStyle24"/>
                <w:caps/>
                <w:sz w:val="16"/>
                <w:szCs w:val="16"/>
              </w:rPr>
              <w:t>.....</w:t>
            </w:r>
            <w:r w:rsidR="00C10F7A" w:rsidRPr="001F7890">
              <w:rPr>
                <w:rStyle w:val="FontStyle24"/>
                <w:caps/>
                <w:sz w:val="16"/>
                <w:szCs w:val="16"/>
              </w:rPr>
              <w:t>......</w:t>
            </w:r>
            <w:r w:rsidR="0064354D">
              <w:rPr>
                <w:rStyle w:val="FontStyle24"/>
                <w:caps/>
                <w:sz w:val="16"/>
                <w:szCs w:val="16"/>
              </w:rPr>
              <w:t>..</w:t>
            </w:r>
            <w:r w:rsidR="00C10F7A" w:rsidRPr="001F7890">
              <w:rPr>
                <w:rStyle w:val="FontStyle24"/>
                <w:caps/>
                <w:sz w:val="16"/>
                <w:szCs w:val="16"/>
              </w:rPr>
              <w:t>.............</w:t>
            </w:r>
          </w:p>
          <w:p w:rsidR="001626F3" w:rsidRPr="001F7890" w:rsidRDefault="001626F3" w:rsidP="006658CE">
            <w:pPr>
              <w:ind w:left="737" w:right="-217" w:hanging="567"/>
              <w:jc w:val="both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1.1</w:t>
            </w:r>
            <w:r w:rsidR="00C4216B" w:rsidRPr="001F7890">
              <w:rPr>
                <w:noProof/>
                <w:sz w:val="16"/>
                <w:szCs w:val="16"/>
              </w:rPr>
              <w:t>.</w:t>
            </w:r>
            <w:r w:rsidR="00EE6113" w:rsidRPr="001F7890">
              <w:rPr>
                <w:noProof/>
                <w:sz w:val="16"/>
                <w:szCs w:val="16"/>
              </w:rPr>
              <w:t> </w:t>
            </w:r>
            <w:r w:rsidRPr="001F7890">
              <w:rPr>
                <w:noProof/>
                <w:sz w:val="16"/>
                <w:szCs w:val="16"/>
              </w:rPr>
              <w:t>Митоз</w:t>
            </w:r>
            <w:r w:rsidR="00EE6113" w:rsidRPr="001F7890">
              <w:rPr>
                <w:noProof/>
                <w:sz w:val="16"/>
                <w:szCs w:val="16"/>
              </w:rPr>
              <w:t xml:space="preserve"> ……………………………………………...……………………….……….</w:t>
            </w:r>
          </w:p>
          <w:p w:rsidR="001626F3" w:rsidRPr="001F7890" w:rsidRDefault="001626F3" w:rsidP="006658CE">
            <w:pPr>
              <w:ind w:left="737" w:right="-217" w:hanging="567"/>
              <w:jc w:val="both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1.2</w:t>
            </w:r>
            <w:r w:rsidR="00C4216B" w:rsidRPr="001F7890">
              <w:rPr>
                <w:noProof/>
                <w:sz w:val="16"/>
                <w:szCs w:val="16"/>
              </w:rPr>
              <w:t>.</w:t>
            </w:r>
            <w:r w:rsidR="00EE6113" w:rsidRPr="001F7890">
              <w:rPr>
                <w:noProof/>
                <w:sz w:val="16"/>
                <w:szCs w:val="16"/>
              </w:rPr>
              <w:t> </w:t>
            </w:r>
            <w:r w:rsidRPr="001F7890">
              <w:rPr>
                <w:noProof/>
                <w:sz w:val="16"/>
                <w:szCs w:val="16"/>
              </w:rPr>
              <w:t>Мейоз</w:t>
            </w:r>
            <w:r w:rsidR="00EE6113" w:rsidRPr="001F7890">
              <w:rPr>
                <w:noProof/>
                <w:sz w:val="16"/>
                <w:szCs w:val="16"/>
              </w:rPr>
              <w:t xml:space="preserve"> ……….………………………………………………………………………</w:t>
            </w:r>
          </w:p>
          <w:p w:rsidR="001F0D03" w:rsidRPr="001F7890" w:rsidRDefault="001626F3" w:rsidP="006658CE">
            <w:pPr>
              <w:pStyle w:val="Style1"/>
              <w:widowControl/>
              <w:spacing w:line="240" w:lineRule="auto"/>
              <w:ind w:right="-217" w:firstLine="0"/>
              <w:rPr>
                <w:rStyle w:val="FontStyle24"/>
                <w:caps/>
                <w:sz w:val="16"/>
                <w:szCs w:val="16"/>
              </w:rPr>
            </w:pPr>
            <w:r w:rsidRPr="001F7890">
              <w:rPr>
                <w:rStyle w:val="FontStyle24"/>
                <w:caps/>
                <w:sz w:val="16"/>
                <w:szCs w:val="16"/>
              </w:rPr>
              <w:t>2</w:t>
            </w:r>
            <w:r w:rsidR="00EE6113" w:rsidRPr="001F7890">
              <w:rPr>
                <w:rStyle w:val="FontStyle24"/>
                <w:caps/>
                <w:sz w:val="16"/>
                <w:szCs w:val="16"/>
              </w:rPr>
              <w:t>. </w:t>
            </w:r>
            <w:r w:rsidRPr="001F7890">
              <w:rPr>
                <w:rStyle w:val="FontStyle24"/>
                <w:caps/>
                <w:sz w:val="16"/>
                <w:szCs w:val="16"/>
              </w:rPr>
              <w:t xml:space="preserve">Закономерности наследования признаков </w:t>
            </w:r>
            <w:r w:rsidR="00EE6113" w:rsidRPr="001F7890">
              <w:rPr>
                <w:rStyle w:val="FontStyle24"/>
                <w:caps/>
                <w:sz w:val="16"/>
                <w:szCs w:val="16"/>
              </w:rPr>
              <w:t>ПРИ ВНУТРИВИ</w:t>
            </w:r>
            <w:r w:rsidR="001F0D03" w:rsidRPr="001F7890">
              <w:rPr>
                <w:rStyle w:val="FontStyle24"/>
                <w:caps/>
                <w:sz w:val="16"/>
                <w:szCs w:val="16"/>
              </w:rPr>
              <w:t>ДО-</w:t>
            </w:r>
          </w:p>
          <w:p w:rsidR="001626F3" w:rsidRPr="001F7890" w:rsidRDefault="00EE6113" w:rsidP="006658CE">
            <w:pPr>
              <w:pStyle w:val="Style1"/>
              <w:widowControl/>
              <w:spacing w:line="240" w:lineRule="auto"/>
              <w:ind w:right="-217" w:firstLine="0"/>
              <w:rPr>
                <w:rStyle w:val="FontStyle24"/>
                <w:caps/>
                <w:sz w:val="16"/>
                <w:szCs w:val="16"/>
              </w:rPr>
            </w:pPr>
            <w:r w:rsidRPr="001F7890">
              <w:rPr>
                <w:rStyle w:val="FontStyle24"/>
                <w:caps/>
                <w:sz w:val="16"/>
                <w:szCs w:val="16"/>
              </w:rPr>
              <w:t>ВОЙ ГИБРИДИЗАЦИИ …………………………………………………………………..</w:t>
            </w:r>
          </w:p>
          <w:p w:rsidR="001626F3" w:rsidRPr="001F7890" w:rsidRDefault="001626F3" w:rsidP="006658CE">
            <w:pPr>
              <w:pStyle w:val="Style1"/>
              <w:widowControl/>
              <w:tabs>
                <w:tab w:val="left" w:pos="0"/>
              </w:tabs>
              <w:spacing w:line="240" w:lineRule="auto"/>
              <w:ind w:left="454" w:right="-217" w:hanging="284"/>
              <w:jc w:val="both"/>
              <w:rPr>
                <w:rStyle w:val="FontStyle24"/>
                <w:sz w:val="16"/>
                <w:szCs w:val="16"/>
              </w:rPr>
            </w:pPr>
            <w:r w:rsidRPr="001F7890">
              <w:rPr>
                <w:rStyle w:val="FontStyle24"/>
                <w:sz w:val="16"/>
                <w:szCs w:val="16"/>
              </w:rPr>
              <w:t>2.1</w:t>
            </w:r>
            <w:r w:rsidR="00C4216B" w:rsidRPr="001F7890">
              <w:rPr>
                <w:rStyle w:val="FontStyle24"/>
                <w:sz w:val="16"/>
                <w:szCs w:val="16"/>
              </w:rPr>
              <w:t>.</w:t>
            </w:r>
            <w:r w:rsidR="00EE6113" w:rsidRPr="001F7890">
              <w:rPr>
                <w:rStyle w:val="FontStyle24"/>
                <w:sz w:val="16"/>
                <w:szCs w:val="16"/>
              </w:rPr>
              <w:t> </w:t>
            </w:r>
            <w:r w:rsidRPr="001F7890">
              <w:rPr>
                <w:rStyle w:val="FontStyle24"/>
                <w:sz w:val="16"/>
                <w:szCs w:val="16"/>
              </w:rPr>
              <w:t>Моногибридное скрещивание</w:t>
            </w:r>
            <w:r w:rsidR="00EE6113" w:rsidRPr="001F7890">
              <w:rPr>
                <w:rStyle w:val="FontStyle24"/>
                <w:sz w:val="16"/>
                <w:szCs w:val="16"/>
              </w:rPr>
              <w:t xml:space="preserve"> …………………………………………………….</w:t>
            </w:r>
          </w:p>
          <w:p w:rsidR="00074922" w:rsidRPr="001F7890" w:rsidRDefault="001626F3" w:rsidP="006658CE">
            <w:pPr>
              <w:pStyle w:val="Style1"/>
              <w:widowControl/>
              <w:tabs>
                <w:tab w:val="left" w:pos="0"/>
              </w:tabs>
              <w:spacing w:line="240" w:lineRule="auto"/>
              <w:ind w:left="454" w:right="-217" w:hanging="284"/>
              <w:jc w:val="both"/>
              <w:rPr>
                <w:noProof/>
                <w:sz w:val="16"/>
                <w:szCs w:val="16"/>
              </w:rPr>
            </w:pPr>
            <w:r w:rsidRPr="001F7890">
              <w:rPr>
                <w:rStyle w:val="FontStyle24"/>
                <w:sz w:val="16"/>
                <w:szCs w:val="16"/>
              </w:rPr>
              <w:t>2.2</w:t>
            </w:r>
            <w:r w:rsidR="00C4216B" w:rsidRPr="001F7890">
              <w:rPr>
                <w:rStyle w:val="FontStyle24"/>
                <w:sz w:val="16"/>
                <w:szCs w:val="16"/>
              </w:rPr>
              <w:t>.</w:t>
            </w:r>
            <w:r w:rsidR="00EE6113" w:rsidRPr="001F7890">
              <w:rPr>
                <w:rStyle w:val="FontStyle24"/>
                <w:sz w:val="16"/>
                <w:szCs w:val="16"/>
              </w:rPr>
              <w:t> </w:t>
            </w:r>
            <w:r w:rsidRPr="001F7890">
              <w:rPr>
                <w:noProof/>
                <w:sz w:val="16"/>
                <w:szCs w:val="16"/>
              </w:rPr>
              <w:t>Дигибридное скрещивание</w:t>
            </w:r>
            <w:r w:rsidR="00EE6113" w:rsidRPr="001F7890">
              <w:rPr>
                <w:noProof/>
                <w:sz w:val="16"/>
                <w:szCs w:val="16"/>
              </w:rPr>
              <w:t xml:space="preserve"> ………………………………………………………..</w:t>
            </w:r>
          </w:p>
          <w:p w:rsidR="001626F3" w:rsidRPr="001F7890" w:rsidRDefault="001626F3" w:rsidP="006658CE">
            <w:pPr>
              <w:pStyle w:val="Style1"/>
              <w:widowControl/>
              <w:tabs>
                <w:tab w:val="left" w:pos="0"/>
              </w:tabs>
              <w:spacing w:line="240" w:lineRule="auto"/>
              <w:ind w:left="454" w:right="-217" w:hanging="284"/>
              <w:jc w:val="both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2.3</w:t>
            </w:r>
            <w:r w:rsidR="00C4216B" w:rsidRPr="001F7890">
              <w:rPr>
                <w:noProof/>
                <w:sz w:val="16"/>
                <w:szCs w:val="16"/>
              </w:rPr>
              <w:t>.</w:t>
            </w:r>
            <w:r w:rsidR="00EE6113" w:rsidRPr="001F7890">
              <w:rPr>
                <w:noProof/>
                <w:sz w:val="16"/>
                <w:szCs w:val="16"/>
              </w:rPr>
              <w:t> </w:t>
            </w:r>
            <w:r w:rsidRPr="001F7890">
              <w:rPr>
                <w:noProof/>
                <w:sz w:val="16"/>
                <w:szCs w:val="16"/>
              </w:rPr>
              <w:t>Тригибридное скрещивание</w:t>
            </w:r>
            <w:r w:rsidR="001F0D03" w:rsidRPr="001F7890">
              <w:rPr>
                <w:noProof/>
                <w:sz w:val="16"/>
                <w:szCs w:val="16"/>
              </w:rPr>
              <w:t xml:space="preserve"> ……………………………………………………….</w:t>
            </w:r>
          </w:p>
          <w:p w:rsidR="001626F3" w:rsidRPr="001F7890" w:rsidRDefault="001626F3" w:rsidP="006658CE">
            <w:pPr>
              <w:pStyle w:val="Style1"/>
              <w:widowControl/>
              <w:tabs>
                <w:tab w:val="left" w:pos="0"/>
              </w:tabs>
              <w:spacing w:line="240" w:lineRule="auto"/>
              <w:ind w:left="454" w:right="-217" w:hanging="284"/>
              <w:jc w:val="both"/>
              <w:rPr>
                <w:noProof/>
                <w:sz w:val="16"/>
                <w:szCs w:val="16"/>
              </w:rPr>
            </w:pPr>
            <w:r w:rsidRPr="001F7890">
              <w:rPr>
                <w:noProof/>
                <w:sz w:val="16"/>
                <w:szCs w:val="16"/>
              </w:rPr>
              <w:t>2.4</w:t>
            </w:r>
            <w:r w:rsidR="00C4216B" w:rsidRPr="001F7890">
              <w:rPr>
                <w:noProof/>
                <w:sz w:val="16"/>
                <w:szCs w:val="16"/>
              </w:rPr>
              <w:t>.</w:t>
            </w:r>
            <w:r w:rsidR="00EE6113" w:rsidRPr="001F7890">
              <w:rPr>
                <w:noProof/>
                <w:sz w:val="16"/>
                <w:szCs w:val="16"/>
              </w:rPr>
              <w:t> </w:t>
            </w:r>
            <w:r w:rsidRPr="001F7890">
              <w:rPr>
                <w:noProof/>
                <w:sz w:val="16"/>
                <w:szCs w:val="16"/>
              </w:rPr>
              <w:t>Статистическая обработка данных г</w:t>
            </w:r>
            <w:r w:rsidRPr="001F7890">
              <w:rPr>
                <w:rStyle w:val="FontStyle24"/>
                <w:sz w:val="16"/>
                <w:szCs w:val="16"/>
              </w:rPr>
              <w:t>ибридологического анализа</w:t>
            </w:r>
            <w:r w:rsidR="001F0D03" w:rsidRPr="001F7890">
              <w:rPr>
                <w:rStyle w:val="FontStyle24"/>
                <w:sz w:val="16"/>
                <w:szCs w:val="16"/>
              </w:rPr>
              <w:t xml:space="preserve"> ……………...</w:t>
            </w:r>
          </w:p>
          <w:p w:rsidR="001F0D03" w:rsidRPr="001F7890" w:rsidRDefault="001626F3" w:rsidP="006658CE">
            <w:pPr>
              <w:pStyle w:val="Style1"/>
              <w:widowControl/>
              <w:tabs>
                <w:tab w:val="left" w:pos="0"/>
              </w:tabs>
              <w:spacing w:line="240" w:lineRule="auto"/>
              <w:ind w:right="-217" w:firstLine="0"/>
              <w:jc w:val="both"/>
              <w:rPr>
                <w:rStyle w:val="FontStyle24"/>
                <w:caps/>
                <w:sz w:val="16"/>
                <w:szCs w:val="16"/>
              </w:rPr>
            </w:pPr>
            <w:r w:rsidRPr="001F7890">
              <w:rPr>
                <w:rStyle w:val="FontStyle24"/>
                <w:caps/>
                <w:sz w:val="16"/>
                <w:szCs w:val="16"/>
              </w:rPr>
              <w:t>3</w:t>
            </w:r>
            <w:r w:rsidR="00EE6113" w:rsidRPr="001F7890">
              <w:rPr>
                <w:rStyle w:val="FontStyle24"/>
                <w:caps/>
                <w:sz w:val="16"/>
                <w:szCs w:val="16"/>
              </w:rPr>
              <w:t>. </w:t>
            </w:r>
            <w:r w:rsidRPr="001F7890">
              <w:rPr>
                <w:rStyle w:val="FontStyle24"/>
                <w:caps/>
                <w:sz w:val="16"/>
                <w:szCs w:val="16"/>
              </w:rPr>
              <w:t xml:space="preserve">наследование признаков при </w:t>
            </w:r>
            <w:proofErr w:type="gramStart"/>
            <w:r w:rsidRPr="001F7890">
              <w:rPr>
                <w:rStyle w:val="FontStyle24"/>
                <w:caps/>
                <w:sz w:val="16"/>
                <w:szCs w:val="16"/>
              </w:rPr>
              <w:t>НЕАЛЛЕЛЬНОМ</w:t>
            </w:r>
            <w:proofErr w:type="gramEnd"/>
            <w:r w:rsidRPr="001F7890">
              <w:rPr>
                <w:rStyle w:val="FontStyle24"/>
                <w:caps/>
                <w:sz w:val="16"/>
                <w:szCs w:val="16"/>
              </w:rPr>
              <w:t xml:space="preserve"> взаимодейст</w:t>
            </w:r>
            <w:r w:rsidR="001F0D03" w:rsidRPr="001F7890">
              <w:rPr>
                <w:rStyle w:val="FontStyle24"/>
                <w:caps/>
                <w:sz w:val="16"/>
                <w:szCs w:val="16"/>
              </w:rPr>
              <w:t>-</w:t>
            </w:r>
          </w:p>
          <w:p w:rsidR="001626F3" w:rsidRPr="001F7890" w:rsidRDefault="001626F3" w:rsidP="006658CE">
            <w:pPr>
              <w:pStyle w:val="Style1"/>
              <w:widowControl/>
              <w:tabs>
                <w:tab w:val="left" w:pos="0"/>
              </w:tabs>
              <w:spacing w:line="240" w:lineRule="auto"/>
              <w:ind w:right="-217" w:firstLine="0"/>
              <w:jc w:val="both"/>
              <w:rPr>
                <w:rStyle w:val="FontStyle24"/>
                <w:caps/>
                <w:sz w:val="16"/>
                <w:szCs w:val="16"/>
              </w:rPr>
            </w:pPr>
            <w:r w:rsidRPr="001F7890">
              <w:rPr>
                <w:rStyle w:val="FontStyle24"/>
                <w:caps/>
                <w:sz w:val="16"/>
                <w:szCs w:val="16"/>
              </w:rPr>
              <w:t>вии генов</w:t>
            </w:r>
            <w:r w:rsidR="001F0D03" w:rsidRPr="001F7890">
              <w:rPr>
                <w:rStyle w:val="FontStyle24"/>
                <w:caps/>
                <w:sz w:val="16"/>
                <w:szCs w:val="16"/>
              </w:rPr>
              <w:t xml:space="preserve"> ……………………………………………………….……………………...</w:t>
            </w:r>
          </w:p>
          <w:p w:rsidR="001626F3" w:rsidRPr="001F7890" w:rsidRDefault="001626F3" w:rsidP="006658CE">
            <w:pPr>
              <w:pStyle w:val="Style1"/>
              <w:widowControl/>
              <w:tabs>
                <w:tab w:val="left" w:pos="0"/>
              </w:tabs>
              <w:spacing w:line="240" w:lineRule="auto"/>
              <w:ind w:left="454" w:right="-215" w:hanging="284"/>
              <w:jc w:val="both"/>
              <w:rPr>
                <w:rStyle w:val="FontStyle24"/>
                <w:sz w:val="16"/>
                <w:szCs w:val="16"/>
              </w:rPr>
            </w:pPr>
            <w:r w:rsidRPr="001F7890">
              <w:rPr>
                <w:rStyle w:val="FontStyle24"/>
                <w:sz w:val="16"/>
                <w:szCs w:val="16"/>
              </w:rPr>
              <w:t>3.1</w:t>
            </w:r>
            <w:r w:rsidR="00C4216B" w:rsidRPr="001F7890">
              <w:rPr>
                <w:rStyle w:val="FontStyle24"/>
                <w:sz w:val="16"/>
                <w:szCs w:val="16"/>
              </w:rPr>
              <w:t>.</w:t>
            </w:r>
            <w:r w:rsidR="00EE6113" w:rsidRPr="001F7890">
              <w:rPr>
                <w:rStyle w:val="FontStyle24"/>
                <w:sz w:val="16"/>
                <w:szCs w:val="16"/>
              </w:rPr>
              <w:t> </w:t>
            </w:r>
            <w:r w:rsidRPr="001F7890">
              <w:rPr>
                <w:rStyle w:val="FontStyle24"/>
                <w:sz w:val="16"/>
                <w:szCs w:val="16"/>
              </w:rPr>
              <w:t>Комплементарное взаимодействие генов</w:t>
            </w:r>
            <w:r w:rsidR="001F0D03" w:rsidRPr="001F7890">
              <w:rPr>
                <w:rStyle w:val="FontStyle24"/>
                <w:sz w:val="16"/>
                <w:szCs w:val="16"/>
              </w:rPr>
              <w:t xml:space="preserve"> …………………………………...……</w:t>
            </w:r>
          </w:p>
          <w:p w:rsidR="001626F3" w:rsidRPr="001F7890" w:rsidRDefault="001626F3" w:rsidP="006658CE">
            <w:pPr>
              <w:pStyle w:val="Style1"/>
              <w:widowControl/>
              <w:tabs>
                <w:tab w:val="left" w:pos="0"/>
              </w:tabs>
              <w:spacing w:line="240" w:lineRule="auto"/>
              <w:ind w:left="454" w:right="-215" w:hanging="284"/>
              <w:jc w:val="both"/>
              <w:rPr>
                <w:rStyle w:val="FontStyle24"/>
                <w:sz w:val="16"/>
                <w:szCs w:val="16"/>
              </w:rPr>
            </w:pPr>
            <w:r w:rsidRPr="001F7890">
              <w:rPr>
                <w:rStyle w:val="FontStyle24"/>
                <w:sz w:val="16"/>
                <w:szCs w:val="16"/>
              </w:rPr>
              <w:t>3.2</w:t>
            </w:r>
            <w:r w:rsidR="00C4216B" w:rsidRPr="001F7890">
              <w:rPr>
                <w:rStyle w:val="FontStyle24"/>
                <w:sz w:val="16"/>
                <w:szCs w:val="16"/>
              </w:rPr>
              <w:t>.</w:t>
            </w:r>
            <w:r w:rsidR="00EE6113" w:rsidRPr="001F7890">
              <w:rPr>
                <w:rStyle w:val="FontStyle24"/>
                <w:sz w:val="16"/>
                <w:szCs w:val="16"/>
              </w:rPr>
              <w:t> </w:t>
            </w:r>
            <w:r w:rsidRPr="001F7890">
              <w:rPr>
                <w:rStyle w:val="FontStyle24"/>
                <w:sz w:val="16"/>
                <w:szCs w:val="16"/>
              </w:rPr>
              <w:t>Эпистатическое взаимодействие генов</w:t>
            </w:r>
            <w:r w:rsidR="001F0D03" w:rsidRPr="001F7890">
              <w:rPr>
                <w:rStyle w:val="FontStyle24"/>
                <w:sz w:val="16"/>
                <w:szCs w:val="16"/>
              </w:rPr>
              <w:t xml:space="preserve"> …………………………………………..</w:t>
            </w:r>
          </w:p>
          <w:p w:rsidR="001626F3" w:rsidRPr="001F7890" w:rsidRDefault="001626F3" w:rsidP="006658CE">
            <w:pPr>
              <w:pStyle w:val="Style1"/>
              <w:widowControl/>
              <w:tabs>
                <w:tab w:val="left" w:pos="0"/>
              </w:tabs>
              <w:spacing w:line="240" w:lineRule="auto"/>
              <w:ind w:left="454" w:right="-215" w:hanging="284"/>
              <w:jc w:val="both"/>
              <w:rPr>
                <w:rStyle w:val="FontStyle24"/>
                <w:sz w:val="16"/>
                <w:szCs w:val="16"/>
              </w:rPr>
            </w:pPr>
            <w:r w:rsidRPr="001F7890">
              <w:rPr>
                <w:rStyle w:val="FontStyle24"/>
                <w:sz w:val="16"/>
                <w:szCs w:val="16"/>
              </w:rPr>
              <w:t>3.3</w:t>
            </w:r>
            <w:r w:rsidR="00C4216B" w:rsidRPr="001F7890">
              <w:rPr>
                <w:rStyle w:val="FontStyle24"/>
                <w:sz w:val="16"/>
                <w:szCs w:val="16"/>
              </w:rPr>
              <w:t>.</w:t>
            </w:r>
            <w:r w:rsidR="00EE6113" w:rsidRPr="001F7890">
              <w:rPr>
                <w:rStyle w:val="FontStyle24"/>
                <w:sz w:val="16"/>
                <w:szCs w:val="16"/>
              </w:rPr>
              <w:t> </w:t>
            </w:r>
            <w:r w:rsidRPr="001F7890">
              <w:rPr>
                <w:rStyle w:val="FontStyle24"/>
                <w:sz w:val="16"/>
                <w:szCs w:val="16"/>
              </w:rPr>
              <w:t>Полимерное взаимодействие генов</w:t>
            </w:r>
            <w:r w:rsidR="001F0D03" w:rsidRPr="001F7890">
              <w:rPr>
                <w:rStyle w:val="FontStyle24"/>
                <w:sz w:val="16"/>
                <w:szCs w:val="16"/>
              </w:rPr>
              <w:t xml:space="preserve"> ……………………………………………….</w:t>
            </w:r>
          </w:p>
          <w:p w:rsidR="001626F3" w:rsidRPr="001F7890" w:rsidRDefault="001626F3" w:rsidP="006658CE">
            <w:pPr>
              <w:pStyle w:val="Style1"/>
              <w:widowControl/>
              <w:tabs>
                <w:tab w:val="left" w:pos="0"/>
              </w:tabs>
              <w:spacing w:line="240" w:lineRule="auto"/>
              <w:ind w:left="318" w:right="-217" w:hanging="318"/>
              <w:jc w:val="both"/>
              <w:rPr>
                <w:rStyle w:val="FontStyle24"/>
                <w:caps/>
                <w:sz w:val="16"/>
                <w:szCs w:val="16"/>
              </w:rPr>
            </w:pPr>
            <w:r w:rsidRPr="001F7890">
              <w:rPr>
                <w:rStyle w:val="FontStyle24"/>
                <w:caps/>
                <w:sz w:val="16"/>
                <w:szCs w:val="16"/>
              </w:rPr>
              <w:t>4</w:t>
            </w:r>
            <w:r w:rsidR="00EE6113" w:rsidRPr="001F7890">
              <w:rPr>
                <w:rStyle w:val="FontStyle24"/>
                <w:caps/>
                <w:sz w:val="16"/>
                <w:szCs w:val="16"/>
              </w:rPr>
              <w:t>. </w:t>
            </w:r>
            <w:r w:rsidRPr="001F7890">
              <w:rPr>
                <w:rStyle w:val="FontStyle24"/>
                <w:caps/>
                <w:sz w:val="16"/>
                <w:szCs w:val="16"/>
              </w:rPr>
              <w:t>Хромосомная теория наследственности</w:t>
            </w:r>
            <w:r w:rsidR="001F0D03" w:rsidRPr="001F7890">
              <w:rPr>
                <w:rStyle w:val="FontStyle24"/>
                <w:caps/>
                <w:sz w:val="16"/>
                <w:szCs w:val="16"/>
              </w:rPr>
              <w:t xml:space="preserve"> ……………………………...</w:t>
            </w:r>
          </w:p>
          <w:p w:rsidR="001626F3" w:rsidRPr="001F7890" w:rsidRDefault="001626F3" w:rsidP="006658CE">
            <w:pPr>
              <w:pStyle w:val="Style1"/>
              <w:widowControl/>
              <w:tabs>
                <w:tab w:val="left" w:pos="0"/>
              </w:tabs>
              <w:spacing w:line="240" w:lineRule="auto"/>
              <w:ind w:left="595" w:right="-215" w:hanging="425"/>
              <w:jc w:val="both"/>
              <w:rPr>
                <w:rStyle w:val="FontStyle24"/>
                <w:sz w:val="16"/>
                <w:szCs w:val="16"/>
              </w:rPr>
            </w:pPr>
            <w:r w:rsidRPr="001F7890">
              <w:rPr>
                <w:rStyle w:val="FontStyle24"/>
                <w:sz w:val="16"/>
                <w:szCs w:val="16"/>
              </w:rPr>
              <w:t>4.1</w:t>
            </w:r>
            <w:r w:rsidR="00C4216B" w:rsidRPr="001F7890">
              <w:rPr>
                <w:rStyle w:val="FontStyle24"/>
                <w:sz w:val="16"/>
                <w:szCs w:val="16"/>
              </w:rPr>
              <w:t>.</w:t>
            </w:r>
            <w:r w:rsidR="00EE6113" w:rsidRPr="001F7890">
              <w:rPr>
                <w:rStyle w:val="FontStyle24"/>
                <w:sz w:val="16"/>
                <w:szCs w:val="16"/>
              </w:rPr>
              <w:t> </w:t>
            </w:r>
            <w:r w:rsidRPr="001F7890">
              <w:rPr>
                <w:rStyle w:val="FontStyle24"/>
                <w:sz w:val="16"/>
                <w:szCs w:val="16"/>
              </w:rPr>
              <w:t>Наследование пола и сцепленных с полом признаков</w:t>
            </w:r>
            <w:r w:rsidR="001F0D03" w:rsidRPr="001F7890">
              <w:rPr>
                <w:rStyle w:val="FontStyle24"/>
                <w:sz w:val="16"/>
                <w:szCs w:val="16"/>
              </w:rPr>
              <w:t xml:space="preserve"> …………………………..</w:t>
            </w:r>
          </w:p>
          <w:p w:rsidR="001626F3" w:rsidRPr="001F7890" w:rsidRDefault="001626F3" w:rsidP="006658CE">
            <w:pPr>
              <w:pStyle w:val="Style1"/>
              <w:widowControl/>
              <w:tabs>
                <w:tab w:val="left" w:pos="0"/>
              </w:tabs>
              <w:spacing w:line="240" w:lineRule="auto"/>
              <w:ind w:left="595" w:right="-215" w:hanging="425"/>
              <w:jc w:val="both"/>
              <w:rPr>
                <w:rStyle w:val="FontStyle24"/>
                <w:sz w:val="16"/>
                <w:szCs w:val="16"/>
              </w:rPr>
            </w:pPr>
            <w:r w:rsidRPr="001F7890">
              <w:rPr>
                <w:rStyle w:val="FontStyle24"/>
                <w:sz w:val="16"/>
                <w:szCs w:val="16"/>
              </w:rPr>
              <w:t>4.2</w:t>
            </w:r>
            <w:r w:rsidR="00C4216B" w:rsidRPr="001F7890">
              <w:rPr>
                <w:rStyle w:val="FontStyle24"/>
                <w:sz w:val="16"/>
                <w:szCs w:val="16"/>
              </w:rPr>
              <w:t>.</w:t>
            </w:r>
            <w:r w:rsidR="00EE6113" w:rsidRPr="001F7890">
              <w:rPr>
                <w:rStyle w:val="FontStyle24"/>
                <w:sz w:val="16"/>
                <w:szCs w:val="16"/>
              </w:rPr>
              <w:t> </w:t>
            </w:r>
            <w:r w:rsidRPr="001F7890">
              <w:rPr>
                <w:rStyle w:val="FontStyle24"/>
                <w:sz w:val="16"/>
                <w:szCs w:val="16"/>
              </w:rPr>
              <w:t>Наследование признаков при полном сцеплении генов</w:t>
            </w:r>
            <w:r w:rsidR="001F0D03" w:rsidRPr="001F7890">
              <w:rPr>
                <w:rStyle w:val="FontStyle24"/>
                <w:sz w:val="16"/>
                <w:szCs w:val="16"/>
              </w:rPr>
              <w:t xml:space="preserve"> ……………...…………</w:t>
            </w:r>
          </w:p>
          <w:p w:rsidR="001626F3" w:rsidRPr="001F7890" w:rsidRDefault="001626F3" w:rsidP="006658CE">
            <w:pPr>
              <w:pStyle w:val="Style1"/>
              <w:widowControl/>
              <w:tabs>
                <w:tab w:val="left" w:pos="0"/>
                <w:tab w:val="left" w:pos="3702"/>
              </w:tabs>
              <w:spacing w:line="240" w:lineRule="auto"/>
              <w:ind w:left="595" w:right="-215" w:hanging="425"/>
              <w:jc w:val="both"/>
              <w:rPr>
                <w:rStyle w:val="FontStyle24"/>
                <w:sz w:val="16"/>
                <w:szCs w:val="16"/>
              </w:rPr>
            </w:pPr>
            <w:r w:rsidRPr="001F7890">
              <w:rPr>
                <w:rStyle w:val="FontStyle24"/>
                <w:sz w:val="16"/>
                <w:szCs w:val="16"/>
              </w:rPr>
              <w:t>4.3</w:t>
            </w:r>
            <w:r w:rsidR="00C4216B" w:rsidRPr="001F7890">
              <w:rPr>
                <w:rStyle w:val="FontStyle24"/>
                <w:sz w:val="16"/>
                <w:szCs w:val="16"/>
              </w:rPr>
              <w:t>.</w:t>
            </w:r>
            <w:r w:rsidR="00EE6113" w:rsidRPr="001F7890">
              <w:rPr>
                <w:rStyle w:val="FontStyle24"/>
                <w:sz w:val="16"/>
                <w:szCs w:val="16"/>
              </w:rPr>
              <w:t> </w:t>
            </w:r>
            <w:r w:rsidRPr="001F7890">
              <w:rPr>
                <w:rStyle w:val="FontStyle24"/>
                <w:sz w:val="16"/>
                <w:szCs w:val="16"/>
              </w:rPr>
              <w:t>Неполное сцепление генов. Кроссинговер</w:t>
            </w:r>
            <w:r w:rsidR="001F0D03" w:rsidRPr="001F7890">
              <w:rPr>
                <w:rStyle w:val="FontStyle24"/>
                <w:sz w:val="16"/>
                <w:szCs w:val="16"/>
              </w:rPr>
              <w:t xml:space="preserve"> ……………………………………….</w:t>
            </w:r>
          </w:p>
          <w:p w:rsidR="001626F3" w:rsidRPr="001F7890" w:rsidRDefault="001626F3" w:rsidP="006658CE">
            <w:pPr>
              <w:pStyle w:val="Style1"/>
              <w:widowControl/>
              <w:tabs>
                <w:tab w:val="left" w:pos="0"/>
              </w:tabs>
              <w:spacing w:line="240" w:lineRule="auto"/>
              <w:ind w:left="318" w:right="-217" w:hanging="318"/>
              <w:jc w:val="both"/>
              <w:rPr>
                <w:rStyle w:val="FontStyle24"/>
                <w:caps/>
                <w:sz w:val="16"/>
                <w:szCs w:val="16"/>
              </w:rPr>
            </w:pPr>
            <w:r w:rsidRPr="001F7890">
              <w:rPr>
                <w:rStyle w:val="FontStyle24"/>
                <w:caps/>
                <w:sz w:val="16"/>
                <w:szCs w:val="16"/>
              </w:rPr>
              <w:t>5</w:t>
            </w:r>
            <w:r w:rsidR="00EE6113" w:rsidRPr="001F7890">
              <w:rPr>
                <w:rStyle w:val="FontStyle24"/>
                <w:caps/>
                <w:sz w:val="16"/>
                <w:szCs w:val="16"/>
              </w:rPr>
              <w:t>. </w:t>
            </w:r>
            <w:r w:rsidRPr="001F7890">
              <w:rPr>
                <w:rStyle w:val="FontStyle24"/>
                <w:caps/>
                <w:sz w:val="16"/>
                <w:szCs w:val="16"/>
              </w:rPr>
              <w:t>Молекулярные основы наследственности</w:t>
            </w:r>
            <w:r w:rsidR="001F0D03" w:rsidRPr="001F7890">
              <w:rPr>
                <w:rStyle w:val="FontStyle24"/>
                <w:caps/>
                <w:sz w:val="16"/>
                <w:szCs w:val="16"/>
              </w:rPr>
              <w:t xml:space="preserve"> ……………………………</w:t>
            </w:r>
          </w:p>
          <w:p w:rsidR="001626F3" w:rsidRPr="001F7890" w:rsidRDefault="001626F3" w:rsidP="006658CE">
            <w:pPr>
              <w:pStyle w:val="Style1"/>
              <w:widowControl/>
              <w:tabs>
                <w:tab w:val="left" w:pos="0"/>
              </w:tabs>
              <w:spacing w:line="240" w:lineRule="auto"/>
              <w:ind w:left="170" w:right="-75" w:firstLine="0"/>
              <w:rPr>
                <w:rStyle w:val="FontStyle24"/>
                <w:sz w:val="16"/>
                <w:szCs w:val="16"/>
              </w:rPr>
            </w:pPr>
            <w:r w:rsidRPr="001F7890">
              <w:rPr>
                <w:rStyle w:val="FontStyle24"/>
                <w:sz w:val="16"/>
                <w:szCs w:val="16"/>
              </w:rPr>
              <w:t>5.1</w:t>
            </w:r>
            <w:r w:rsidR="00C4216B" w:rsidRPr="001F7890">
              <w:rPr>
                <w:rStyle w:val="FontStyle24"/>
                <w:sz w:val="16"/>
                <w:szCs w:val="16"/>
              </w:rPr>
              <w:t>.</w:t>
            </w:r>
            <w:r w:rsidR="00EE6113" w:rsidRPr="001F7890">
              <w:rPr>
                <w:rStyle w:val="FontStyle24"/>
                <w:sz w:val="16"/>
                <w:szCs w:val="16"/>
              </w:rPr>
              <w:t> </w:t>
            </w:r>
            <w:r w:rsidRPr="001F7890">
              <w:rPr>
                <w:sz w:val="16"/>
                <w:szCs w:val="16"/>
              </w:rPr>
              <w:t>Графическое моделирование матричного синтеза и-РНК и биосинтеза белка</w:t>
            </w:r>
          </w:p>
          <w:p w:rsidR="001626F3" w:rsidRPr="001F7890" w:rsidRDefault="001626F3" w:rsidP="006658CE">
            <w:pPr>
              <w:pStyle w:val="Style1"/>
              <w:widowControl/>
              <w:tabs>
                <w:tab w:val="left" w:pos="0"/>
              </w:tabs>
              <w:spacing w:line="240" w:lineRule="auto"/>
              <w:ind w:left="318" w:right="-217" w:hanging="318"/>
              <w:jc w:val="both"/>
              <w:rPr>
                <w:rStyle w:val="FontStyle24"/>
                <w:caps/>
                <w:sz w:val="16"/>
                <w:szCs w:val="16"/>
              </w:rPr>
            </w:pPr>
            <w:r w:rsidRPr="001F7890">
              <w:rPr>
                <w:rStyle w:val="FontStyle24"/>
                <w:caps/>
                <w:sz w:val="16"/>
                <w:szCs w:val="16"/>
              </w:rPr>
              <w:t>6</w:t>
            </w:r>
            <w:r w:rsidR="00EE6113" w:rsidRPr="001F7890">
              <w:rPr>
                <w:rStyle w:val="FontStyle24"/>
                <w:caps/>
                <w:sz w:val="16"/>
                <w:szCs w:val="16"/>
              </w:rPr>
              <w:t>. </w:t>
            </w:r>
            <w:r w:rsidRPr="001F7890">
              <w:rPr>
                <w:rStyle w:val="FontStyle24"/>
                <w:caps/>
                <w:sz w:val="16"/>
                <w:szCs w:val="16"/>
              </w:rPr>
              <w:t>Изменчивость</w:t>
            </w:r>
            <w:r w:rsidR="00A17BFE" w:rsidRPr="001F7890">
              <w:rPr>
                <w:rStyle w:val="FontStyle24"/>
                <w:caps/>
                <w:sz w:val="16"/>
                <w:szCs w:val="16"/>
              </w:rPr>
              <w:t xml:space="preserve"> ОРГАНИЗМОВ</w:t>
            </w:r>
            <w:r w:rsidR="001F0D03" w:rsidRPr="001F7890">
              <w:rPr>
                <w:rStyle w:val="FontStyle24"/>
                <w:caps/>
                <w:sz w:val="16"/>
                <w:szCs w:val="16"/>
              </w:rPr>
              <w:t xml:space="preserve"> …………………………………………………...</w:t>
            </w:r>
          </w:p>
          <w:p w:rsidR="001F0D03" w:rsidRPr="001F7890" w:rsidRDefault="001626F3" w:rsidP="006658CE">
            <w:pPr>
              <w:pStyle w:val="Style1"/>
              <w:widowControl/>
              <w:tabs>
                <w:tab w:val="left" w:pos="0"/>
              </w:tabs>
              <w:spacing w:line="240" w:lineRule="auto"/>
              <w:ind w:left="170" w:right="-170" w:firstLine="0"/>
              <w:jc w:val="both"/>
              <w:rPr>
                <w:rStyle w:val="FontStyle24"/>
                <w:sz w:val="16"/>
                <w:szCs w:val="16"/>
              </w:rPr>
            </w:pPr>
            <w:r w:rsidRPr="001F7890">
              <w:rPr>
                <w:rStyle w:val="FontStyle24"/>
                <w:sz w:val="16"/>
                <w:szCs w:val="16"/>
              </w:rPr>
              <w:t>6.1</w:t>
            </w:r>
            <w:r w:rsidR="00C4216B" w:rsidRPr="001F7890">
              <w:rPr>
                <w:rStyle w:val="FontStyle24"/>
                <w:sz w:val="16"/>
                <w:szCs w:val="16"/>
              </w:rPr>
              <w:t>.</w:t>
            </w:r>
            <w:r w:rsidR="00EE6113" w:rsidRPr="001F7890">
              <w:rPr>
                <w:rStyle w:val="FontStyle24"/>
                <w:sz w:val="16"/>
                <w:szCs w:val="16"/>
              </w:rPr>
              <w:t> </w:t>
            </w:r>
            <w:r w:rsidRPr="001F7890">
              <w:rPr>
                <w:rStyle w:val="FontStyle24"/>
                <w:sz w:val="16"/>
                <w:szCs w:val="16"/>
              </w:rPr>
              <w:t>Модификационная изменчивость. Статистический метод изучения измен</w:t>
            </w:r>
            <w:r w:rsidR="001F0D03" w:rsidRPr="001F7890">
              <w:rPr>
                <w:rStyle w:val="FontStyle24"/>
                <w:sz w:val="16"/>
                <w:szCs w:val="16"/>
              </w:rPr>
              <w:t>-</w:t>
            </w:r>
          </w:p>
          <w:p w:rsidR="001626F3" w:rsidRPr="001F7890" w:rsidRDefault="001626F3" w:rsidP="006658CE">
            <w:pPr>
              <w:pStyle w:val="Style1"/>
              <w:widowControl/>
              <w:tabs>
                <w:tab w:val="left" w:pos="0"/>
              </w:tabs>
              <w:spacing w:line="240" w:lineRule="auto"/>
              <w:ind w:left="170" w:right="-170" w:firstLine="0"/>
              <w:jc w:val="both"/>
              <w:rPr>
                <w:rStyle w:val="FontStyle24"/>
                <w:sz w:val="16"/>
                <w:szCs w:val="16"/>
              </w:rPr>
            </w:pPr>
            <w:r w:rsidRPr="001F7890">
              <w:rPr>
                <w:rStyle w:val="FontStyle24"/>
                <w:sz w:val="16"/>
                <w:szCs w:val="16"/>
              </w:rPr>
              <w:t>чивости</w:t>
            </w:r>
            <w:r w:rsidR="001F0D03" w:rsidRPr="001F7890">
              <w:rPr>
                <w:rStyle w:val="FontStyle24"/>
                <w:sz w:val="16"/>
                <w:szCs w:val="16"/>
              </w:rPr>
              <w:t xml:space="preserve"> ………………………………………………………………………………….</w:t>
            </w:r>
          </w:p>
          <w:p w:rsidR="001626F3" w:rsidRPr="001F7890" w:rsidRDefault="001626F3" w:rsidP="006658CE">
            <w:pPr>
              <w:pStyle w:val="Style1"/>
              <w:widowControl/>
              <w:tabs>
                <w:tab w:val="left" w:pos="0"/>
              </w:tabs>
              <w:spacing w:line="240" w:lineRule="auto"/>
              <w:ind w:left="170" w:right="-170" w:firstLine="0"/>
              <w:jc w:val="both"/>
              <w:rPr>
                <w:rStyle w:val="FontStyle24"/>
                <w:sz w:val="16"/>
                <w:szCs w:val="16"/>
              </w:rPr>
            </w:pPr>
            <w:r w:rsidRPr="001F7890">
              <w:rPr>
                <w:rStyle w:val="FontStyle24"/>
                <w:sz w:val="16"/>
                <w:szCs w:val="16"/>
              </w:rPr>
              <w:t>6.2</w:t>
            </w:r>
            <w:r w:rsidR="00C4216B" w:rsidRPr="001F7890">
              <w:rPr>
                <w:rStyle w:val="FontStyle24"/>
                <w:sz w:val="16"/>
                <w:szCs w:val="16"/>
              </w:rPr>
              <w:t>.</w:t>
            </w:r>
            <w:r w:rsidR="00EE6113" w:rsidRPr="001F7890">
              <w:rPr>
                <w:rStyle w:val="FontStyle24"/>
                <w:sz w:val="16"/>
                <w:szCs w:val="16"/>
              </w:rPr>
              <w:t> </w:t>
            </w:r>
            <w:r w:rsidRPr="001F7890">
              <w:rPr>
                <w:rStyle w:val="FontStyle24"/>
                <w:sz w:val="16"/>
                <w:szCs w:val="16"/>
              </w:rPr>
              <w:t>Мутационная изменчивость. Множественный аллелизм</w:t>
            </w:r>
            <w:r w:rsidR="001F0D03" w:rsidRPr="001F7890">
              <w:rPr>
                <w:rStyle w:val="FontStyle24"/>
                <w:sz w:val="16"/>
                <w:szCs w:val="16"/>
              </w:rPr>
              <w:t xml:space="preserve"> ………………………</w:t>
            </w:r>
          </w:p>
          <w:p w:rsidR="001626F3" w:rsidRPr="001F7890" w:rsidRDefault="001626F3" w:rsidP="006658CE">
            <w:pPr>
              <w:pStyle w:val="Style1"/>
              <w:widowControl/>
              <w:tabs>
                <w:tab w:val="left" w:pos="0"/>
              </w:tabs>
              <w:spacing w:line="240" w:lineRule="auto"/>
              <w:ind w:left="170" w:right="-170" w:firstLine="0"/>
              <w:jc w:val="both"/>
              <w:rPr>
                <w:rStyle w:val="FontStyle24"/>
                <w:sz w:val="16"/>
                <w:szCs w:val="16"/>
              </w:rPr>
            </w:pPr>
            <w:r w:rsidRPr="001F7890">
              <w:rPr>
                <w:rStyle w:val="FontStyle24"/>
                <w:sz w:val="16"/>
                <w:szCs w:val="16"/>
              </w:rPr>
              <w:t>6.3</w:t>
            </w:r>
            <w:r w:rsidR="00C4216B" w:rsidRPr="001F7890">
              <w:rPr>
                <w:rStyle w:val="FontStyle24"/>
                <w:sz w:val="16"/>
                <w:szCs w:val="16"/>
              </w:rPr>
              <w:t>.</w:t>
            </w:r>
            <w:r w:rsidR="00EE6113" w:rsidRPr="001F7890">
              <w:rPr>
                <w:rStyle w:val="FontStyle24"/>
                <w:sz w:val="16"/>
                <w:szCs w:val="16"/>
              </w:rPr>
              <w:t> </w:t>
            </w:r>
            <w:r w:rsidRPr="001F7890">
              <w:rPr>
                <w:rStyle w:val="FontStyle24"/>
                <w:sz w:val="16"/>
                <w:szCs w:val="16"/>
              </w:rPr>
              <w:t>Полиплоидия</w:t>
            </w:r>
            <w:r w:rsidR="001F0D03" w:rsidRPr="001F7890">
              <w:rPr>
                <w:rStyle w:val="FontStyle24"/>
                <w:sz w:val="16"/>
                <w:szCs w:val="16"/>
              </w:rPr>
              <w:t xml:space="preserve"> ………………………………………………………………………</w:t>
            </w:r>
          </w:p>
          <w:p w:rsidR="001626F3" w:rsidRPr="001F7890" w:rsidRDefault="001626F3" w:rsidP="006658CE">
            <w:pPr>
              <w:pStyle w:val="Style1"/>
              <w:widowControl/>
              <w:tabs>
                <w:tab w:val="left" w:pos="0"/>
              </w:tabs>
              <w:spacing w:line="240" w:lineRule="auto"/>
              <w:ind w:left="318" w:right="-217" w:hanging="318"/>
              <w:jc w:val="both"/>
              <w:rPr>
                <w:rStyle w:val="FontStyle24"/>
                <w:caps/>
                <w:sz w:val="16"/>
                <w:szCs w:val="16"/>
              </w:rPr>
            </w:pPr>
            <w:r w:rsidRPr="001F7890">
              <w:rPr>
                <w:rStyle w:val="FontStyle24"/>
                <w:caps/>
                <w:sz w:val="16"/>
                <w:szCs w:val="16"/>
              </w:rPr>
              <w:t>7</w:t>
            </w:r>
            <w:r w:rsidR="00EE6113" w:rsidRPr="001F7890">
              <w:rPr>
                <w:rStyle w:val="FontStyle24"/>
                <w:caps/>
                <w:sz w:val="16"/>
                <w:szCs w:val="16"/>
              </w:rPr>
              <w:t>. </w:t>
            </w:r>
            <w:r w:rsidRPr="001F7890">
              <w:rPr>
                <w:rStyle w:val="FontStyle24"/>
                <w:caps/>
                <w:sz w:val="16"/>
                <w:szCs w:val="16"/>
              </w:rPr>
              <w:t>Инбридинг и гетерозис</w:t>
            </w:r>
            <w:r w:rsidR="001F0D03" w:rsidRPr="001F7890">
              <w:rPr>
                <w:rStyle w:val="FontStyle24"/>
                <w:caps/>
                <w:sz w:val="16"/>
                <w:szCs w:val="16"/>
              </w:rPr>
              <w:t xml:space="preserve"> ………………………………………………………….</w:t>
            </w:r>
          </w:p>
          <w:p w:rsidR="001626F3" w:rsidRPr="001F7890" w:rsidRDefault="001626F3" w:rsidP="006658CE">
            <w:pPr>
              <w:pStyle w:val="Style1"/>
              <w:widowControl/>
              <w:tabs>
                <w:tab w:val="left" w:pos="0"/>
              </w:tabs>
              <w:spacing w:line="240" w:lineRule="auto"/>
              <w:ind w:left="454" w:right="-170" w:hanging="284"/>
              <w:jc w:val="both"/>
              <w:rPr>
                <w:rStyle w:val="FontStyle24"/>
                <w:sz w:val="16"/>
                <w:szCs w:val="16"/>
              </w:rPr>
            </w:pPr>
            <w:r w:rsidRPr="001F7890">
              <w:rPr>
                <w:rStyle w:val="FontStyle24"/>
                <w:sz w:val="16"/>
                <w:szCs w:val="16"/>
              </w:rPr>
              <w:t>7.1</w:t>
            </w:r>
            <w:r w:rsidR="00C4216B" w:rsidRPr="001F7890">
              <w:rPr>
                <w:rStyle w:val="FontStyle24"/>
                <w:sz w:val="16"/>
                <w:szCs w:val="16"/>
              </w:rPr>
              <w:t>.</w:t>
            </w:r>
            <w:r w:rsidR="00EE6113" w:rsidRPr="001F7890">
              <w:rPr>
                <w:rStyle w:val="FontStyle24"/>
                <w:sz w:val="16"/>
                <w:szCs w:val="16"/>
              </w:rPr>
              <w:t> </w:t>
            </w:r>
            <w:r w:rsidRPr="001F7890">
              <w:rPr>
                <w:rStyle w:val="FontStyle24"/>
                <w:sz w:val="16"/>
                <w:szCs w:val="16"/>
              </w:rPr>
              <w:t>Инбридинг</w:t>
            </w:r>
            <w:r w:rsidR="001F0D03" w:rsidRPr="001F7890">
              <w:rPr>
                <w:rStyle w:val="FontStyle24"/>
                <w:sz w:val="16"/>
                <w:szCs w:val="16"/>
              </w:rPr>
              <w:t xml:space="preserve"> …………………………………………………………………………</w:t>
            </w:r>
          </w:p>
          <w:p w:rsidR="00C65B70" w:rsidRDefault="001626F3" w:rsidP="008E011A">
            <w:pPr>
              <w:pStyle w:val="Style1"/>
              <w:widowControl/>
              <w:tabs>
                <w:tab w:val="left" w:pos="0"/>
              </w:tabs>
              <w:spacing w:line="240" w:lineRule="auto"/>
              <w:ind w:left="142" w:right="-170" w:firstLine="28"/>
              <w:jc w:val="both"/>
              <w:rPr>
                <w:rStyle w:val="FontStyle97"/>
                <w:b w:val="0"/>
                <w:sz w:val="16"/>
                <w:szCs w:val="16"/>
              </w:rPr>
            </w:pPr>
            <w:r w:rsidRPr="001F7890">
              <w:rPr>
                <w:rStyle w:val="FontStyle24"/>
                <w:sz w:val="16"/>
                <w:szCs w:val="16"/>
              </w:rPr>
              <w:t>7.2</w:t>
            </w:r>
            <w:r w:rsidR="00C4216B" w:rsidRPr="001F7890">
              <w:rPr>
                <w:rStyle w:val="FontStyle24"/>
                <w:sz w:val="16"/>
                <w:szCs w:val="16"/>
              </w:rPr>
              <w:t>.</w:t>
            </w:r>
            <w:r w:rsidR="00EE6113" w:rsidRPr="001F7890">
              <w:rPr>
                <w:rStyle w:val="FontStyle24"/>
                <w:sz w:val="16"/>
                <w:szCs w:val="16"/>
              </w:rPr>
              <w:t> </w:t>
            </w:r>
            <w:r w:rsidRPr="001F7890">
              <w:rPr>
                <w:rStyle w:val="FontStyle24"/>
                <w:sz w:val="16"/>
                <w:szCs w:val="16"/>
              </w:rPr>
              <w:t>Гетерозис. А</w:t>
            </w:r>
            <w:r w:rsidRPr="001F7890">
              <w:rPr>
                <w:rStyle w:val="FontStyle97"/>
                <w:b w:val="0"/>
                <w:sz w:val="16"/>
                <w:szCs w:val="16"/>
              </w:rPr>
              <w:t>нализ початков самоопыленных родительских линий и гибри</w:t>
            </w:r>
            <w:r w:rsidR="00973A44">
              <w:rPr>
                <w:rStyle w:val="FontStyle97"/>
                <w:b w:val="0"/>
                <w:sz w:val="16"/>
                <w:szCs w:val="16"/>
              </w:rPr>
              <w:t>-</w:t>
            </w:r>
          </w:p>
          <w:p w:rsidR="001626F3" w:rsidRPr="001F7890" w:rsidRDefault="001626F3" w:rsidP="006658CE">
            <w:pPr>
              <w:pStyle w:val="Style1"/>
              <w:widowControl/>
              <w:tabs>
                <w:tab w:val="left" w:pos="0"/>
              </w:tabs>
              <w:spacing w:line="240" w:lineRule="auto"/>
              <w:ind w:left="142" w:right="-170" w:firstLine="28"/>
              <w:rPr>
                <w:rStyle w:val="FontStyle24"/>
                <w:sz w:val="16"/>
                <w:szCs w:val="16"/>
              </w:rPr>
            </w:pPr>
            <w:r w:rsidRPr="001F7890">
              <w:rPr>
                <w:rStyle w:val="FontStyle97"/>
                <w:b w:val="0"/>
                <w:sz w:val="16"/>
                <w:szCs w:val="16"/>
              </w:rPr>
              <w:t>дов первого поколения кукурузы</w:t>
            </w:r>
            <w:r w:rsidR="001F0D03" w:rsidRPr="001F7890">
              <w:rPr>
                <w:rStyle w:val="FontStyle97"/>
                <w:b w:val="0"/>
                <w:sz w:val="16"/>
                <w:szCs w:val="16"/>
              </w:rPr>
              <w:t xml:space="preserve"> ……………………………………</w:t>
            </w:r>
            <w:r w:rsidR="0064354D">
              <w:rPr>
                <w:rStyle w:val="FontStyle97"/>
                <w:b w:val="0"/>
                <w:sz w:val="16"/>
                <w:szCs w:val="16"/>
              </w:rPr>
              <w:t>….</w:t>
            </w:r>
            <w:r w:rsidR="001F0D03" w:rsidRPr="001F7890">
              <w:rPr>
                <w:rStyle w:val="FontStyle97"/>
                <w:b w:val="0"/>
                <w:sz w:val="16"/>
                <w:szCs w:val="16"/>
              </w:rPr>
              <w:t>…………</w:t>
            </w:r>
            <w:r w:rsidR="0064354D">
              <w:rPr>
                <w:rStyle w:val="FontStyle97"/>
                <w:b w:val="0"/>
                <w:sz w:val="16"/>
                <w:szCs w:val="16"/>
              </w:rPr>
              <w:t>.</w:t>
            </w:r>
            <w:r w:rsidR="001F0D03" w:rsidRPr="001F7890">
              <w:rPr>
                <w:rStyle w:val="FontStyle97"/>
                <w:b w:val="0"/>
                <w:sz w:val="16"/>
                <w:szCs w:val="16"/>
              </w:rPr>
              <w:t>..</w:t>
            </w:r>
          </w:p>
          <w:p w:rsidR="001626F3" w:rsidRPr="001F7890" w:rsidRDefault="001626F3" w:rsidP="006658CE">
            <w:pPr>
              <w:pStyle w:val="Style1"/>
              <w:widowControl/>
              <w:tabs>
                <w:tab w:val="left" w:pos="0"/>
              </w:tabs>
              <w:spacing w:line="240" w:lineRule="auto"/>
              <w:ind w:left="318" w:right="-217" w:hanging="318"/>
              <w:jc w:val="both"/>
              <w:rPr>
                <w:rStyle w:val="FontStyle24"/>
                <w:caps/>
                <w:sz w:val="16"/>
                <w:szCs w:val="16"/>
              </w:rPr>
            </w:pPr>
            <w:r w:rsidRPr="001F7890">
              <w:rPr>
                <w:rStyle w:val="FontStyle24"/>
                <w:caps/>
                <w:sz w:val="16"/>
                <w:szCs w:val="16"/>
              </w:rPr>
              <w:t>8</w:t>
            </w:r>
            <w:r w:rsidR="00EE6113" w:rsidRPr="001F7890">
              <w:rPr>
                <w:rStyle w:val="FontStyle24"/>
                <w:caps/>
                <w:sz w:val="16"/>
                <w:szCs w:val="16"/>
              </w:rPr>
              <w:t>. </w:t>
            </w:r>
            <w:r w:rsidRPr="001F7890">
              <w:rPr>
                <w:rStyle w:val="FontStyle24"/>
                <w:caps/>
                <w:sz w:val="16"/>
                <w:szCs w:val="16"/>
              </w:rPr>
              <w:t>Генети</w:t>
            </w:r>
            <w:r w:rsidR="007952E6" w:rsidRPr="001F7890">
              <w:rPr>
                <w:rStyle w:val="FontStyle24"/>
                <w:caps/>
                <w:sz w:val="16"/>
                <w:szCs w:val="16"/>
              </w:rPr>
              <w:t>ка популяций</w:t>
            </w:r>
            <w:r w:rsidR="001F0D03" w:rsidRPr="001F7890">
              <w:rPr>
                <w:rStyle w:val="FontStyle24"/>
                <w:caps/>
                <w:sz w:val="16"/>
                <w:szCs w:val="16"/>
              </w:rPr>
              <w:t xml:space="preserve"> …</w:t>
            </w:r>
            <w:r w:rsidR="007952E6" w:rsidRPr="001F7890">
              <w:rPr>
                <w:rStyle w:val="FontStyle24"/>
                <w:caps/>
                <w:sz w:val="16"/>
                <w:szCs w:val="16"/>
              </w:rPr>
              <w:t>………………………...</w:t>
            </w:r>
            <w:r w:rsidR="001F0D03" w:rsidRPr="001F7890">
              <w:rPr>
                <w:rStyle w:val="FontStyle24"/>
                <w:caps/>
                <w:sz w:val="16"/>
                <w:szCs w:val="16"/>
              </w:rPr>
              <w:t>……………………………….</w:t>
            </w:r>
          </w:p>
          <w:p w:rsidR="001626F3" w:rsidRPr="001F7890" w:rsidRDefault="001626F3" w:rsidP="006658CE">
            <w:pPr>
              <w:pStyle w:val="Style1"/>
              <w:widowControl/>
              <w:tabs>
                <w:tab w:val="left" w:pos="0"/>
              </w:tabs>
              <w:spacing w:line="240" w:lineRule="auto"/>
              <w:ind w:left="454" w:right="-170" w:hanging="284"/>
              <w:jc w:val="both"/>
              <w:rPr>
                <w:rStyle w:val="FontStyle24"/>
                <w:sz w:val="16"/>
                <w:szCs w:val="16"/>
              </w:rPr>
            </w:pPr>
            <w:r w:rsidRPr="001F7890">
              <w:rPr>
                <w:rStyle w:val="FontStyle24"/>
                <w:sz w:val="16"/>
                <w:szCs w:val="16"/>
              </w:rPr>
              <w:t>8.1</w:t>
            </w:r>
            <w:r w:rsidR="00C4216B" w:rsidRPr="001F7890">
              <w:rPr>
                <w:rStyle w:val="FontStyle24"/>
                <w:sz w:val="16"/>
                <w:szCs w:val="16"/>
              </w:rPr>
              <w:t>.</w:t>
            </w:r>
            <w:r w:rsidR="00EE6113" w:rsidRPr="001F7890">
              <w:rPr>
                <w:rStyle w:val="FontStyle24"/>
                <w:sz w:val="16"/>
                <w:szCs w:val="16"/>
              </w:rPr>
              <w:t> </w:t>
            </w:r>
            <w:r w:rsidRPr="001F7890">
              <w:rPr>
                <w:rStyle w:val="FontStyle24"/>
                <w:sz w:val="16"/>
                <w:szCs w:val="16"/>
              </w:rPr>
              <w:t>Закон Харди</w:t>
            </w:r>
            <w:r w:rsidR="001D2A70">
              <w:rPr>
                <w:rStyle w:val="FontStyle24"/>
                <w:sz w:val="16"/>
                <w:szCs w:val="16"/>
              </w:rPr>
              <w:t xml:space="preserve"> − </w:t>
            </w:r>
            <w:r w:rsidRPr="001F7890">
              <w:rPr>
                <w:rStyle w:val="FontStyle24"/>
                <w:sz w:val="16"/>
                <w:szCs w:val="16"/>
              </w:rPr>
              <w:t>Вайнберга</w:t>
            </w:r>
            <w:r w:rsidR="001F0D03" w:rsidRPr="001F7890">
              <w:rPr>
                <w:rStyle w:val="FontStyle24"/>
                <w:sz w:val="16"/>
                <w:szCs w:val="16"/>
              </w:rPr>
              <w:t xml:space="preserve"> ………………………………………………</w:t>
            </w:r>
            <w:r w:rsidR="00193A5D">
              <w:rPr>
                <w:rStyle w:val="FontStyle24"/>
                <w:sz w:val="16"/>
                <w:szCs w:val="16"/>
              </w:rPr>
              <w:t>..</w:t>
            </w:r>
            <w:r w:rsidR="001F0D03" w:rsidRPr="001F7890">
              <w:rPr>
                <w:rStyle w:val="FontStyle24"/>
                <w:sz w:val="16"/>
                <w:szCs w:val="16"/>
              </w:rPr>
              <w:t>………</w:t>
            </w:r>
          </w:p>
          <w:p w:rsidR="001626F3" w:rsidRPr="001F7890" w:rsidRDefault="001626F3" w:rsidP="006658CE">
            <w:pPr>
              <w:pStyle w:val="Style1"/>
              <w:widowControl/>
              <w:tabs>
                <w:tab w:val="left" w:pos="0"/>
              </w:tabs>
              <w:spacing w:line="240" w:lineRule="auto"/>
              <w:ind w:left="567" w:right="-217" w:hanging="567"/>
              <w:jc w:val="both"/>
              <w:rPr>
                <w:rStyle w:val="FontStyle24"/>
                <w:sz w:val="16"/>
                <w:szCs w:val="16"/>
              </w:rPr>
            </w:pPr>
            <w:r w:rsidRPr="001F7890">
              <w:rPr>
                <w:rStyle w:val="FontStyle24"/>
                <w:sz w:val="16"/>
                <w:szCs w:val="16"/>
              </w:rPr>
              <w:t>ТЕСТОВЫЕ ЗАДАНИЯ</w:t>
            </w:r>
            <w:r w:rsidR="001F0D03" w:rsidRPr="001F7890">
              <w:rPr>
                <w:rStyle w:val="FontStyle24"/>
                <w:sz w:val="16"/>
                <w:szCs w:val="16"/>
              </w:rPr>
              <w:t xml:space="preserve"> …………………………………………………………………..</w:t>
            </w:r>
          </w:p>
          <w:p w:rsidR="001626F3" w:rsidRPr="001F7890" w:rsidRDefault="001626F3" w:rsidP="006658CE">
            <w:pPr>
              <w:pStyle w:val="Style1"/>
              <w:widowControl/>
              <w:tabs>
                <w:tab w:val="left" w:pos="0"/>
              </w:tabs>
              <w:spacing w:line="240" w:lineRule="auto"/>
              <w:ind w:left="318" w:right="-217" w:hanging="318"/>
              <w:jc w:val="both"/>
              <w:rPr>
                <w:rStyle w:val="FontStyle24"/>
                <w:caps/>
                <w:sz w:val="16"/>
                <w:szCs w:val="16"/>
              </w:rPr>
            </w:pPr>
            <w:r w:rsidRPr="001F7890">
              <w:rPr>
                <w:rStyle w:val="FontStyle24"/>
                <w:caps/>
                <w:sz w:val="16"/>
                <w:szCs w:val="16"/>
              </w:rPr>
              <w:t>краткий словарь терминов и определений</w:t>
            </w:r>
            <w:r w:rsidR="001F0D03" w:rsidRPr="001F7890">
              <w:rPr>
                <w:rStyle w:val="FontStyle24"/>
                <w:caps/>
                <w:sz w:val="16"/>
                <w:szCs w:val="16"/>
              </w:rPr>
              <w:t xml:space="preserve"> ………………………………</w:t>
            </w:r>
          </w:p>
          <w:p w:rsidR="001626F3" w:rsidRPr="001F7890" w:rsidRDefault="001626F3" w:rsidP="006658CE">
            <w:pPr>
              <w:pStyle w:val="Style1"/>
              <w:widowControl/>
              <w:tabs>
                <w:tab w:val="left" w:pos="0"/>
              </w:tabs>
              <w:spacing w:line="240" w:lineRule="auto"/>
              <w:ind w:left="318" w:right="-217" w:hanging="318"/>
              <w:jc w:val="both"/>
              <w:rPr>
                <w:rStyle w:val="FontStyle30"/>
                <w:b w:val="0"/>
                <w:sz w:val="16"/>
                <w:szCs w:val="16"/>
              </w:rPr>
            </w:pPr>
            <w:r w:rsidRPr="001F7890">
              <w:rPr>
                <w:rStyle w:val="FontStyle24"/>
                <w:caps/>
                <w:sz w:val="16"/>
                <w:szCs w:val="16"/>
              </w:rPr>
              <w:t>Литература</w:t>
            </w:r>
            <w:r w:rsidR="001F0D03" w:rsidRPr="001F7890">
              <w:rPr>
                <w:rStyle w:val="FontStyle24"/>
                <w:caps/>
                <w:sz w:val="16"/>
                <w:szCs w:val="16"/>
              </w:rPr>
              <w:t xml:space="preserve"> ……………………………………………………………………………..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</w:tcPr>
          <w:p w:rsidR="001626F3" w:rsidRPr="001F7890" w:rsidRDefault="007952E6" w:rsidP="006658CE">
            <w:pPr>
              <w:pStyle w:val="Style1"/>
              <w:widowControl/>
              <w:tabs>
                <w:tab w:val="left" w:pos="269"/>
              </w:tabs>
              <w:spacing w:line="240" w:lineRule="auto"/>
              <w:ind w:firstLine="0"/>
              <w:jc w:val="center"/>
              <w:rPr>
                <w:rStyle w:val="FontStyle30"/>
                <w:b w:val="0"/>
                <w:sz w:val="16"/>
                <w:szCs w:val="16"/>
              </w:rPr>
            </w:pPr>
            <w:r w:rsidRPr="001F7890">
              <w:rPr>
                <w:rStyle w:val="FontStyle30"/>
                <w:b w:val="0"/>
                <w:sz w:val="16"/>
                <w:szCs w:val="16"/>
              </w:rPr>
              <w:t>3</w:t>
            </w:r>
          </w:p>
          <w:p w:rsidR="001626F3" w:rsidRPr="001F7890" w:rsidRDefault="007952E6" w:rsidP="006658CE">
            <w:pPr>
              <w:pStyle w:val="Style1"/>
              <w:widowControl/>
              <w:tabs>
                <w:tab w:val="left" w:pos="269"/>
              </w:tabs>
              <w:spacing w:line="240" w:lineRule="auto"/>
              <w:ind w:firstLine="0"/>
              <w:jc w:val="center"/>
              <w:rPr>
                <w:rStyle w:val="FontStyle30"/>
                <w:b w:val="0"/>
                <w:sz w:val="16"/>
                <w:szCs w:val="16"/>
              </w:rPr>
            </w:pPr>
            <w:r w:rsidRPr="001F7890">
              <w:rPr>
                <w:rStyle w:val="FontStyle30"/>
                <w:b w:val="0"/>
                <w:sz w:val="16"/>
                <w:szCs w:val="16"/>
              </w:rPr>
              <w:t>4</w:t>
            </w:r>
          </w:p>
          <w:p w:rsidR="001626F3" w:rsidRPr="001F7890" w:rsidRDefault="007952E6" w:rsidP="006658CE">
            <w:pPr>
              <w:pStyle w:val="Style1"/>
              <w:widowControl/>
              <w:tabs>
                <w:tab w:val="left" w:pos="269"/>
              </w:tabs>
              <w:spacing w:line="240" w:lineRule="auto"/>
              <w:ind w:firstLine="0"/>
              <w:jc w:val="center"/>
              <w:rPr>
                <w:rStyle w:val="FontStyle30"/>
                <w:b w:val="0"/>
                <w:sz w:val="16"/>
                <w:szCs w:val="16"/>
              </w:rPr>
            </w:pPr>
            <w:r w:rsidRPr="001F7890">
              <w:rPr>
                <w:rStyle w:val="FontStyle30"/>
                <w:b w:val="0"/>
                <w:sz w:val="16"/>
                <w:szCs w:val="16"/>
              </w:rPr>
              <w:t>7</w:t>
            </w:r>
          </w:p>
          <w:p w:rsidR="001626F3" w:rsidRPr="001F7890" w:rsidRDefault="007952E6" w:rsidP="006658CE">
            <w:pPr>
              <w:pStyle w:val="Style1"/>
              <w:widowControl/>
              <w:tabs>
                <w:tab w:val="left" w:pos="269"/>
              </w:tabs>
              <w:spacing w:line="240" w:lineRule="auto"/>
              <w:ind w:firstLine="0"/>
              <w:jc w:val="center"/>
              <w:rPr>
                <w:rStyle w:val="FontStyle30"/>
                <w:b w:val="0"/>
                <w:sz w:val="16"/>
                <w:szCs w:val="16"/>
              </w:rPr>
            </w:pPr>
            <w:r w:rsidRPr="001F7890">
              <w:rPr>
                <w:rStyle w:val="FontStyle30"/>
                <w:b w:val="0"/>
                <w:sz w:val="16"/>
                <w:szCs w:val="16"/>
              </w:rPr>
              <w:t>12</w:t>
            </w:r>
          </w:p>
          <w:p w:rsidR="001626F3" w:rsidRPr="001F7890" w:rsidRDefault="001626F3" w:rsidP="006658CE">
            <w:pPr>
              <w:pStyle w:val="Style1"/>
              <w:widowControl/>
              <w:tabs>
                <w:tab w:val="left" w:pos="269"/>
              </w:tabs>
              <w:spacing w:line="240" w:lineRule="auto"/>
              <w:ind w:firstLine="0"/>
              <w:jc w:val="center"/>
              <w:rPr>
                <w:rStyle w:val="FontStyle30"/>
                <w:b w:val="0"/>
                <w:sz w:val="16"/>
                <w:szCs w:val="16"/>
              </w:rPr>
            </w:pPr>
          </w:p>
          <w:p w:rsidR="001626F3" w:rsidRPr="001F7890" w:rsidRDefault="007952E6" w:rsidP="006658CE">
            <w:pPr>
              <w:pStyle w:val="Style1"/>
              <w:widowControl/>
              <w:tabs>
                <w:tab w:val="left" w:pos="269"/>
              </w:tabs>
              <w:spacing w:line="240" w:lineRule="auto"/>
              <w:ind w:firstLine="0"/>
              <w:jc w:val="center"/>
              <w:rPr>
                <w:rStyle w:val="FontStyle30"/>
                <w:b w:val="0"/>
                <w:sz w:val="16"/>
                <w:szCs w:val="16"/>
              </w:rPr>
            </w:pPr>
            <w:r w:rsidRPr="001F7890">
              <w:rPr>
                <w:rStyle w:val="FontStyle30"/>
                <w:b w:val="0"/>
                <w:sz w:val="16"/>
                <w:szCs w:val="16"/>
              </w:rPr>
              <w:t>19</w:t>
            </w:r>
          </w:p>
          <w:p w:rsidR="001626F3" w:rsidRPr="001F7890" w:rsidRDefault="007952E6" w:rsidP="006658CE">
            <w:pPr>
              <w:pStyle w:val="Style1"/>
              <w:widowControl/>
              <w:tabs>
                <w:tab w:val="left" w:pos="269"/>
              </w:tabs>
              <w:spacing w:line="240" w:lineRule="auto"/>
              <w:ind w:firstLine="0"/>
              <w:jc w:val="center"/>
              <w:rPr>
                <w:rStyle w:val="FontStyle30"/>
                <w:b w:val="0"/>
                <w:sz w:val="16"/>
                <w:szCs w:val="16"/>
              </w:rPr>
            </w:pPr>
            <w:r w:rsidRPr="001F7890">
              <w:rPr>
                <w:rStyle w:val="FontStyle30"/>
                <w:b w:val="0"/>
                <w:sz w:val="16"/>
                <w:szCs w:val="16"/>
              </w:rPr>
              <w:t>20</w:t>
            </w:r>
          </w:p>
          <w:p w:rsidR="001626F3" w:rsidRPr="001F7890" w:rsidRDefault="007952E6" w:rsidP="006658CE">
            <w:pPr>
              <w:pStyle w:val="Style1"/>
              <w:widowControl/>
              <w:tabs>
                <w:tab w:val="left" w:pos="269"/>
              </w:tabs>
              <w:spacing w:line="240" w:lineRule="auto"/>
              <w:ind w:firstLine="0"/>
              <w:jc w:val="center"/>
              <w:rPr>
                <w:rStyle w:val="FontStyle30"/>
                <w:b w:val="0"/>
                <w:sz w:val="16"/>
                <w:szCs w:val="16"/>
              </w:rPr>
            </w:pPr>
            <w:r w:rsidRPr="001F7890">
              <w:rPr>
                <w:rStyle w:val="FontStyle30"/>
                <w:b w:val="0"/>
                <w:sz w:val="16"/>
                <w:szCs w:val="16"/>
              </w:rPr>
              <w:t>31</w:t>
            </w:r>
          </w:p>
          <w:p w:rsidR="001626F3" w:rsidRPr="001F7890" w:rsidRDefault="001626F3" w:rsidP="006658CE">
            <w:pPr>
              <w:pStyle w:val="Style1"/>
              <w:widowControl/>
              <w:tabs>
                <w:tab w:val="left" w:pos="269"/>
              </w:tabs>
              <w:spacing w:line="240" w:lineRule="auto"/>
              <w:ind w:firstLine="0"/>
              <w:jc w:val="center"/>
              <w:rPr>
                <w:rStyle w:val="FontStyle30"/>
                <w:b w:val="0"/>
                <w:sz w:val="16"/>
                <w:szCs w:val="16"/>
              </w:rPr>
            </w:pPr>
            <w:r w:rsidRPr="001F7890">
              <w:rPr>
                <w:rStyle w:val="FontStyle30"/>
                <w:b w:val="0"/>
                <w:sz w:val="16"/>
                <w:szCs w:val="16"/>
              </w:rPr>
              <w:t>4</w:t>
            </w:r>
            <w:r w:rsidR="00973A44">
              <w:rPr>
                <w:rStyle w:val="FontStyle30"/>
                <w:b w:val="0"/>
                <w:sz w:val="16"/>
                <w:szCs w:val="16"/>
              </w:rPr>
              <w:t>4</w:t>
            </w:r>
          </w:p>
          <w:p w:rsidR="001626F3" w:rsidRPr="001F7890" w:rsidRDefault="0011511C" w:rsidP="006658CE">
            <w:pPr>
              <w:pStyle w:val="Style1"/>
              <w:widowControl/>
              <w:tabs>
                <w:tab w:val="left" w:pos="269"/>
              </w:tabs>
              <w:spacing w:line="240" w:lineRule="auto"/>
              <w:ind w:firstLine="0"/>
              <w:jc w:val="center"/>
              <w:rPr>
                <w:rStyle w:val="FontStyle30"/>
                <w:b w:val="0"/>
                <w:sz w:val="16"/>
                <w:szCs w:val="16"/>
              </w:rPr>
            </w:pPr>
            <w:r w:rsidRPr="001F7890">
              <w:rPr>
                <w:rStyle w:val="FontStyle30"/>
                <w:b w:val="0"/>
                <w:sz w:val="16"/>
                <w:szCs w:val="16"/>
              </w:rPr>
              <w:t>5</w:t>
            </w:r>
            <w:r w:rsidR="00973A44">
              <w:rPr>
                <w:rStyle w:val="FontStyle30"/>
                <w:b w:val="0"/>
                <w:sz w:val="16"/>
                <w:szCs w:val="16"/>
              </w:rPr>
              <w:t>8</w:t>
            </w:r>
          </w:p>
          <w:p w:rsidR="001626F3" w:rsidRPr="001F7890" w:rsidRDefault="001626F3" w:rsidP="006658CE">
            <w:pPr>
              <w:pStyle w:val="Style1"/>
              <w:widowControl/>
              <w:tabs>
                <w:tab w:val="left" w:pos="269"/>
              </w:tabs>
              <w:spacing w:line="240" w:lineRule="auto"/>
              <w:ind w:firstLine="0"/>
              <w:jc w:val="center"/>
              <w:rPr>
                <w:rStyle w:val="FontStyle30"/>
                <w:b w:val="0"/>
                <w:sz w:val="16"/>
                <w:szCs w:val="16"/>
              </w:rPr>
            </w:pPr>
          </w:p>
          <w:p w:rsidR="001626F3" w:rsidRPr="001F7890" w:rsidRDefault="0011511C" w:rsidP="006658CE">
            <w:pPr>
              <w:pStyle w:val="Style1"/>
              <w:widowControl/>
              <w:tabs>
                <w:tab w:val="left" w:pos="269"/>
              </w:tabs>
              <w:spacing w:line="240" w:lineRule="auto"/>
              <w:ind w:firstLine="0"/>
              <w:jc w:val="center"/>
              <w:rPr>
                <w:rStyle w:val="FontStyle30"/>
                <w:b w:val="0"/>
                <w:sz w:val="16"/>
                <w:szCs w:val="16"/>
              </w:rPr>
            </w:pPr>
            <w:r w:rsidRPr="001F7890">
              <w:rPr>
                <w:rStyle w:val="FontStyle30"/>
                <w:b w:val="0"/>
                <w:sz w:val="16"/>
                <w:szCs w:val="16"/>
              </w:rPr>
              <w:t>6</w:t>
            </w:r>
            <w:r w:rsidR="00973A44">
              <w:rPr>
                <w:rStyle w:val="FontStyle30"/>
                <w:b w:val="0"/>
                <w:sz w:val="16"/>
                <w:szCs w:val="16"/>
              </w:rPr>
              <w:t>7</w:t>
            </w:r>
          </w:p>
          <w:p w:rsidR="001626F3" w:rsidRPr="001F7890" w:rsidRDefault="0011511C" w:rsidP="006658CE">
            <w:pPr>
              <w:pStyle w:val="Style1"/>
              <w:widowControl/>
              <w:tabs>
                <w:tab w:val="left" w:pos="269"/>
              </w:tabs>
              <w:spacing w:line="240" w:lineRule="auto"/>
              <w:ind w:firstLine="0"/>
              <w:jc w:val="center"/>
              <w:rPr>
                <w:rStyle w:val="FontStyle30"/>
                <w:b w:val="0"/>
                <w:sz w:val="16"/>
                <w:szCs w:val="16"/>
              </w:rPr>
            </w:pPr>
            <w:r w:rsidRPr="001F7890">
              <w:rPr>
                <w:rStyle w:val="FontStyle30"/>
                <w:b w:val="0"/>
                <w:sz w:val="16"/>
                <w:szCs w:val="16"/>
              </w:rPr>
              <w:t>6</w:t>
            </w:r>
            <w:r w:rsidR="00973A44">
              <w:rPr>
                <w:rStyle w:val="FontStyle30"/>
                <w:b w:val="0"/>
                <w:sz w:val="16"/>
                <w:szCs w:val="16"/>
              </w:rPr>
              <w:t>8</w:t>
            </w:r>
          </w:p>
          <w:p w:rsidR="001626F3" w:rsidRPr="001F7890" w:rsidRDefault="0011511C" w:rsidP="006658CE">
            <w:pPr>
              <w:pStyle w:val="Style1"/>
              <w:widowControl/>
              <w:tabs>
                <w:tab w:val="left" w:pos="269"/>
              </w:tabs>
              <w:spacing w:line="240" w:lineRule="auto"/>
              <w:ind w:firstLine="0"/>
              <w:jc w:val="center"/>
              <w:rPr>
                <w:rStyle w:val="FontStyle30"/>
                <w:b w:val="0"/>
                <w:sz w:val="16"/>
                <w:szCs w:val="16"/>
              </w:rPr>
            </w:pPr>
            <w:r w:rsidRPr="001F7890">
              <w:rPr>
                <w:rStyle w:val="FontStyle30"/>
                <w:b w:val="0"/>
                <w:sz w:val="16"/>
                <w:szCs w:val="16"/>
              </w:rPr>
              <w:t>7</w:t>
            </w:r>
            <w:r w:rsidR="00973A44">
              <w:rPr>
                <w:rStyle w:val="FontStyle30"/>
                <w:b w:val="0"/>
                <w:sz w:val="16"/>
                <w:szCs w:val="16"/>
              </w:rPr>
              <w:t>9</w:t>
            </w:r>
          </w:p>
          <w:p w:rsidR="001626F3" w:rsidRPr="001F7890" w:rsidRDefault="00973A44" w:rsidP="006658CE">
            <w:pPr>
              <w:pStyle w:val="Style1"/>
              <w:widowControl/>
              <w:tabs>
                <w:tab w:val="left" w:pos="269"/>
              </w:tabs>
              <w:spacing w:line="240" w:lineRule="auto"/>
              <w:ind w:firstLine="0"/>
              <w:jc w:val="center"/>
              <w:rPr>
                <w:rStyle w:val="FontStyle30"/>
                <w:b w:val="0"/>
                <w:sz w:val="16"/>
                <w:szCs w:val="16"/>
              </w:rPr>
            </w:pPr>
            <w:r>
              <w:rPr>
                <w:rStyle w:val="FontStyle30"/>
                <w:b w:val="0"/>
                <w:sz w:val="16"/>
                <w:szCs w:val="16"/>
              </w:rPr>
              <w:t>90</w:t>
            </w:r>
          </w:p>
          <w:p w:rsidR="001626F3" w:rsidRPr="001F7890" w:rsidRDefault="001626F3" w:rsidP="006658CE">
            <w:pPr>
              <w:pStyle w:val="Style1"/>
              <w:widowControl/>
              <w:tabs>
                <w:tab w:val="left" w:pos="269"/>
              </w:tabs>
              <w:spacing w:line="240" w:lineRule="auto"/>
              <w:ind w:firstLine="0"/>
              <w:jc w:val="center"/>
              <w:rPr>
                <w:rStyle w:val="FontStyle30"/>
                <w:b w:val="0"/>
                <w:sz w:val="16"/>
                <w:szCs w:val="16"/>
              </w:rPr>
            </w:pPr>
            <w:r w:rsidRPr="001F7890">
              <w:rPr>
                <w:rStyle w:val="FontStyle30"/>
                <w:b w:val="0"/>
                <w:sz w:val="16"/>
                <w:szCs w:val="16"/>
              </w:rPr>
              <w:t>10</w:t>
            </w:r>
            <w:r w:rsidR="00973A44">
              <w:rPr>
                <w:rStyle w:val="FontStyle30"/>
                <w:b w:val="0"/>
                <w:sz w:val="16"/>
                <w:szCs w:val="16"/>
              </w:rPr>
              <w:t>7</w:t>
            </w:r>
          </w:p>
          <w:p w:rsidR="001626F3" w:rsidRPr="001F7890" w:rsidRDefault="002644C7" w:rsidP="006658CE">
            <w:pPr>
              <w:pStyle w:val="Style1"/>
              <w:widowControl/>
              <w:tabs>
                <w:tab w:val="left" w:pos="269"/>
              </w:tabs>
              <w:spacing w:line="240" w:lineRule="auto"/>
              <w:ind w:firstLine="0"/>
              <w:jc w:val="center"/>
              <w:rPr>
                <w:rStyle w:val="FontStyle30"/>
                <w:b w:val="0"/>
                <w:sz w:val="16"/>
                <w:szCs w:val="16"/>
              </w:rPr>
            </w:pPr>
            <w:r w:rsidRPr="001F7890">
              <w:rPr>
                <w:rStyle w:val="FontStyle30"/>
                <w:b w:val="0"/>
                <w:sz w:val="16"/>
                <w:szCs w:val="16"/>
              </w:rPr>
              <w:t>10</w:t>
            </w:r>
            <w:r w:rsidR="00973A44">
              <w:rPr>
                <w:rStyle w:val="FontStyle30"/>
                <w:b w:val="0"/>
                <w:sz w:val="16"/>
                <w:szCs w:val="16"/>
              </w:rPr>
              <w:t>8</w:t>
            </w:r>
          </w:p>
          <w:p w:rsidR="001626F3" w:rsidRPr="001F7890" w:rsidRDefault="00057AB5" w:rsidP="006658CE">
            <w:pPr>
              <w:pStyle w:val="Style1"/>
              <w:widowControl/>
              <w:tabs>
                <w:tab w:val="left" w:pos="269"/>
              </w:tabs>
              <w:spacing w:line="240" w:lineRule="auto"/>
              <w:ind w:firstLine="0"/>
              <w:jc w:val="center"/>
              <w:rPr>
                <w:rStyle w:val="FontStyle30"/>
                <w:b w:val="0"/>
                <w:sz w:val="16"/>
                <w:szCs w:val="16"/>
              </w:rPr>
            </w:pPr>
            <w:r w:rsidRPr="001F7890">
              <w:rPr>
                <w:rStyle w:val="FontStyle30"/>
                <w:b w:val="0"/>
                <w:sz w:val="16"/>
                <w:szCs w:val="16"/>
              </w:rPr>
              <w:t>11</w:t>
            </w:r>
            <w:r w:rsidR="00973A44">
              <w:rPr>
                <w:rStyle w:val="FontStyle30"/>
                <w:b w:val="0"/>
                <w:sz w:val="16"/>
                <w:szCs w:val="16"/>
              </w:rPr>
              <w:t>7</w:t>
            </w:r>
          </w:p>
          <w:p w:rsidR="001626F3" w:rsidRPr="001F7890" w:rsidRDefault="00973A44" w:rsidP="006658CE">
            <w:pPr>
              <w:pStyle w:val="Style1"/>
              <w:widowControl/>
              <w:tabs>
                <w:tab w:val="left" w:pos="269"/>
              </w:tabs>
              <w:spacing w:line="240" w:lineRule="auto"/>
              <w:ind w:firstLine="0"/>
              <w:jc w:val="center"/>
              <w:rPr>
                <w:rStyle w:val="FontStyle30"/>
                <w:b w:val="0"/>
                <w:sz w:val="16"/>
                <w:szCs w:val="16"/>
              </w:rPr>
            </w:pPr>
            <w:r>
              <w:rPr>
                <w:rStyle w:val="FontStyle30"/>
                <w:b w:val="0"/>
                <w:sz w:val="16"/>
                <w:szCs w:val="16"/>
              </w:rPr>
              <w:t>125</w:t>
            </w:r>
          </w:p>
          <w:p w:rsidR="001626F3" w:rsidRPr="001F7890" w:rsidRDefault="00973A44" w:rsidP="006658CE">
            <w:pPr>
              <w:pStyle w:val="Style1"/>
              <w:widowControl/>
              <w:tabs>
                <w:tab w:val="left" w:pos="269"/>
              </w:tabs>
              <w:spacing w:line="240" w:lineRule="auto"/>
              <w:ind w:firstLine="0"/>
              <w:jc w:val="center"/>
              <w:rPr>
                <w:rStyle w:val="FontStyle30"/>
                <w:b w:val="0"/>
                <w:sz w:val="16"/>
                <w:szCs w:val="16"/>
              </w:rPr>
            </w:pPr>
            <w:r>
              <w:rPr>
                <w:rStyle w:val="FontStyle30"/>
                <w:b w:val="0"/>
                <w:sz w:val="16"/>
                <w:szCs w:val="16"/>
              </w:rPr>
              <w:t>14</w:t>
            </w:r>
            <w:r w:rsidR="008E011A">
              <w:rPr>
                <w:rStyle w:val="FontStyle30"/>
                <w:b w:val="0"/>
                <w:sz w:val="16"/>
                <w:szCs w:val="16"/>
              </w:rPr>
              <w:t>3</w:t>
            </w:r>
          </w:p>
          <w:p w:rsidR="001626F3" w:rsidRPr="001F7890" w:rsidRDefault="008E011A" w:rsidP="006658CE">
            <w:pPr>
              <w:pStyle w:val="Style1"/>
              <w:widowControl/>
              <w:tabs>
                <w:tab w:val="left" w:pos="269"/>
              </w:tabs>
              <w:spacing w:line="240" w:lineRule="auto"/>
              <w:ind w:firstLine="0"/>
              <w:jc w:val="center"/>
              <w:rPr>
                <w:rStyle w:val="FontStyle30"/>
                <w:b w:val="0"/>
                <w:sz w:val="16"/>
                <w:szCs w:val="16"/>
              </w:rPr>
            </w:pPr>
            <w:r>
              <w:rPr>
                <w:rStyle w:val="FontStyle30"/>
                <w:b w:val="0"/>
                <w:sz w:val="16"/>
                <w:szCs w:val="16"/>
              </w:rPr>
              <w:t>145</w:t>
            </w:r>
          </w:p>
          <w:p w:rsidR="001626F3" w:rsidRPr="001F7890" w:rsidRDefault="00057AB5" w:rsidP="006658CE">
            <w:pPr>
              <w:pStyle w:val="Style1"/>
              <w:widowControl/>
              <w:tabs>
                <w:tab w:val="left" w:pos="269"/>
              </w:tabs>
              <w:spacing w:line="240" w:lineRule="auto"/>
              <w:ind w:firstLine="0"/>
              <w:jc w:val="center"/>
              <w:rPr>
                <w:rStyle w:val="FontStyle30"/>
                <w:b w:val="0"/>
                <w:sz w:val="16"/>
                <w:szCs w:val="16"/>
              </w:rPr>
            </w:pPr>
            <w:r w:rsidRPr="001F7890">
              <w:rPr>
                <w:rStyle w:val="FontStyle30"/>
                <w:b w:val="0"/>
                <w:sz w:val="16"/>
                <w:szCs w:val="16"/>
              </w:rPr>
              <w:t>1</w:t>
            </w:r>
            <w:r w:rsidR="008E011A">
              <w:rPr>
                <w:rStyle w:val="FontStyle30"/>
                <w:b w:val="0"/>
                <w:sz w:val="16"/>
                <w:szCs w:val="16"/>
              </w:rPr>
              <w:t>58</w:t>
            </w:r>
          </w:p>
          <w:p w:rsidR="001626F3" w:rsidRPr="001F7890" w:rsidRDefault="001626F3" w:rsidP="006658CE">
            <w:pPr>
              <w:pStyle w:val="Style1"/>
              <w:widowControl/>
              <w:tabs>
                <w:tab w:val="left" w:pos="269"/>
              </w:tabs>
              <w:spacing w:line="240" w:lineRule="auto"/>
              <w:ind w:firstLine="0"/>
              <w:jc w:val="center"/>
              <w:rPr>
                <w:rStyle w:val="FontStyle30"/>
                <w:b w:val="0"/>
                <w:sz w:val="16"/>
                <w:szCs w:val="16"/>
              </w:rPr>
            </w:pPr>
          </w:p>
          <w:p w:rsidR="001626F3" w:rsidRPr="001F7890" w:rsidRDefault="00057AB5" w:rsidP="006658CE">
            <w:pPr>
              <w:pStyle w:val="Style1"/>
              <w:widowControl/>
              <w:tabs>
                <w:tab w:val="left" w:pos="269"/>
              </w:tabs>
              <w:spacing w:line="240" w:lineRule="auto"/>
              <w:ind w:firstLine="0"/>
              <w:jc w:val="center"/>
              <w:rPr>
                <w:rStyle w:val="FontStyle30"/>
                <w:b w:val="0"/>
                <w:sz w:val="16"/>
                <w:szCs w:val="16"/>
              </w:rPr>
            </w:pPr>
            <w:r w:rsidRPr="001F7890">
              <w:rPr>
                <w:rStyle w:val="FontStyle30"/>
                <w:b w:val="0"/>
                <w:sz w:val="16"/>
                <w:szCs w:val="16"/>
              </w:rPr>
              <w:t>1</w:t>
            </w:r>
            <w:r w:rsidR="008E011A">
              <w:rPr>
                <w:rStyle w:val="FontStyle30"/>
                <w:b w:val="0"/>
                <w:sz w:val="16"/>
                <w:szCs w:val="16"/>
              </w:rPr>
              <w:t>58</w:t>
            </w:r>
          </w:p>
          <w:p w:rsidR="001626F3" w:rsidRPr="001F7890" w:rsidRDefault="008E011A" w:rsidP="006658CE">
            <w:pPr>
              <w:pStyle w:val="Style1"/>
              <w:widowControl/>
              <w:tabs>
                <w:tab w:val="left" w:pos="269"/>
              </w:tabs>
              <w:spacing w:line="240" w:lineRule="auto"/>
              <w:ind w:firstLine="0"/>
              <w:jc w:val="center"/>
              <w:rPr>
                <w:rStyle w:val="FontStyle30"/>
                <w:b w:val="0"/>
                <w:sz w:val="16"/>
                <w:szCs w:val="16"/>
              </w:rPr>
            </w:pPr>
            <w:r>
              <w:rPr>
                <w:rStyle w:val="FontStyle30"/>
                <w:b w:val="0"/>
                <w:sz w:val="16"/>
                <w:szCs w:val="16"/>
              </w:rPr>
              <w:t>166</w:t>
            </w:r>
          </w:p>
          <w:p w:rsidR="001626F3" w:rsidRPr="001F7890" w:rsidRDefault="001626F3" w:rsidP="006658CE">
            <w:pPr>
              <w:pStyle w:val="Style1"/>
              <w:widowControl/>
              <w:tabs>
                <w:tab w:val="left" w:pos="269"/>
              </w:tabs>
              <w:spacing w:line="240" w:lineRule="auto"/>
              <w:ind w:firstLine="0"/>
              <w:jc w:val="center"/>
              <w:rPr>
                <w:rStyle w:val="FontStyle30"/>
                <w:b w:val="0"/>
                <w:sz w:val="16"/>
                <w:szCs w:val="16"/>
              </w:rPr>
            </w:pPr>
            <w:r w:rsidRPr="001F7890">
              <w:rPr>
                <w:rStyle w:val="FontStyle30"/>
                <w:b w:val="0"/>
                <w:sz w:val="16"/>
                <w:szCs w:val="16"/>
              </w:rPr>
              <w:t>1</w:t>
            </w:r>
            <w:r w:rsidR="008E011A">
              <w:rPr>
                <w:rStyle w:val="FontStyle30"/>
                <w:b w:val="0"/>
                <w:sz w:val="16"/>
                <w:szCs w:val="16"/>
              </w:rPr>
              <w:t>7</w:t>
            </w:r>
            <w:r w:rsidR="00E643FA">
              <w:rPr>
                <w:rStyle w:val="FontStyle30"/>
                <w:b w:val="0"/>
                <w:sz w:val="16"/>
                <w:szCs w:val="16"/>
              </w:rPr>
              <w:t>6</w:t>
            </w:r>
          </w:p>
          <w:p w:rsidR="001626F3" w:rsidRPr="001F7890" w:rsidRDefault="001626F3" w:rsidP="006658CE">
            <w:pPr>
              <w:pStyle w:val="Style1"/>
              <w:widowControl/>
              <w:tabs>
                <w:tab w:val="left" w:pos="269"/>
              </w:tabs>
              <w:spacing w:line="240" w:lineRule="auto"/>
              <w:ind w:firstLine="0"/>
              <w:jc w:val="center"/>
              <w:rPr>
                <w:rStyle w:val="FontStyle30"/>
                <w:b w:val="0"/>
                <w:sz w:val="16"/>
                <w:szCs w:val="16"/>
              </w:rPr>
            </w:pPr>
            <w:r w:rsidRPr="001F7890">
              <w:rPr>
                <w:rStyle w:val="FontStyle30"/>
                <w:b w:val="0"/>
                <w:sz w:val="16"/>
                <w:szCs w:val="16"/>
              </w:rPr>
              <w:t>1</w:t>
            </w:r>
            <w:r w:rsidR="00E643FA">
              <w:rPr>
                <w:rStyle w:val="FontStyle30"/>
                <w:b w:val="0"/>
                <w:sz w:val="16"/>
                <w:szCs w:val="16"/>
              </w:rPr>
              <w:t>84</w:t>
            </w:r>
          </w:p>
          <w:p w:rsidR="001626F3" w:rsidRPr="001F7890" w:rsidRDefault="001626F3" w:rsidP="006658CE">
            <w:pPr>
              <w:pStyle w:val="Style1"/>
              <w:widowControl/>
              <w:tabs>
                <w:tab w:val="left" w:pos="269"/>
              </w:tabs>
              <w:spacing w:line="240" w:lineRule="auto"/>
              <w:ind w:firstLine="0"/>
              <w:jc w:val="center"/>
              <w:rPr>
                <w:rStyle w:val="FontStyle30"/>
                <w:b w:val="0"/>
                <w:sz w:val="16"/>
                <w:szCs w:val="16"/>
              </w:rPr>
            </w:pPr>
            <w:r w:rsidRPr="001F7890">
              <w:rPr>
                <w:rStyle w:val="FontStyle30"/>
                <w:b w:val="0"/>
                <w:sz w:val="16"/>
                <w:szCs w:val="16"/>
              </w:rPr>
              <w:t>1</w:t>
            </w:r>
            <w:r w:rsidR="00E643FA">
              <w:rPr>
                <w:rStyle w:val="FontStyle30"/>
                <w:b w:val="0"/>
                <w:sz w:val="16"/>
                <w:szCs w:val="16"/>
              </w:rPr>
              <w:t>84</w:t>
            </w:r>
          </w:p>
          <w:p w:rsidR="001626F3" w:rsidRPr="001F7890" w:rsidRDefault="001626F3" w:rsidP="006658CE">
            <w:pPr>
              <w:pStyle w:val="Style1"/>
              <w:widowControl/>
              <w:tabs>
                <w:tab w:val="left" w:pos="269"/>
              </w:tabs>
              <w:spacing w:line="240" w:lineRule="auto"/>
              <w:ind w:firstLine="0"/>
              <w:jc w:val="center"/>
              <w:rPr>
                <w:rStyle w:val="FontStyle30"/>
                <w:b w:val="0"/>
                <w:sz w:val="16"/>
                <w:szCs w:val="16"/>
              </w:rPr>
            </w:pPr>
          </w:p>
          <w:p w:rsidR="001626F3" w:rsidRPr="001F7890" w:rsidRDefault="001626F3" w:rsidP="006658CE">
            <w:pPr>
              <w:pStyle w:val="Style1"/>
              <w:widowControl/>
              <w:tabs>
                <w:tab w:val="left" w:pos="269"/>
              </w:tabs>
              <w:spacing w:line="240" w:lineRule="auto"/>
              <w:ind w:firstLine="0"/>
              <w:jc w:val="center"/>
              <w:rPr>
                <w:rStyle w:val="FontStyle30"/>
                <w:b w:val="0"/>
                <w:sz w:val="16"/>
                <w:szCs w:val="16"/>
              </w:rPr>
            </w:pPr>
            <w:r w:rsidRPr="001F7890">
              <w:rPr>
                <w:rStyle w:val="FontStyle30"/>
                <w:b w:val="0"/>
                <w:sz w:val="16"/>
                <w:szCs w:val="16"/>
              </w:rPr>
              <w:t>1</w:t>
            </w:r>
            <w:r w:rsidR="00E643FA">
              <w:rPr>
                <w:rStyle w:val="FontStyle30"/>
                <w:b w:val="0"/>
                <w:sz w:val="16"/>
                <w:szCs w:val="16"/>
              </w:rPr>
              <w:t>93</w:t>
            </w:r>
          </w:p>
          <w:p w:rsidR="001626F3" w:rsidRPr="001F7890" w:rsidRDefault="00E643FA" w:rsidP="006658CE">
            <w:pPr>
              <w:pStyle w:val="Style1"/>
              <w:widowControl/>
              <w:tabs>
                <w:tab w:val="left" w:pos="269"/>
              </w:tabs>
              <w:spacing w:line="240" w:lineRule="auto"/>
              <w:ind w:firstLine="0"/>
              <w:jc w:val="center"/>
              <w:rPr>
                <w:rStyle w:val="FontStyle30"/>
                <w:b w:val="0"/>
                <w:sz w:val="16"/>
                <w:szCs w:val="16"/>
              </w:rPr>
            </w:pPr>
            <w:r>
              <w:rPr>
                <w:rStyle w:val="FontStyle30"/>
                <w:b w:val="0"/>
                <w:sz w:val="16"/>
                <w:szCs w:val="16"/>
              </w:rPr>
              <w:t>202</w:t>
            </w:r>
          </w:p>
          <w:p w:rsidR="001626F3" w:rsidRPr="001F7890" w:rsidRDefault="00E643FA" w:rsidP="006658CE">
            <w:pPr>
              <w:pStyle w:val="Style1"/>
              <w:widowControl/>
              <w:tabs>
                <w:tab w:val="left" w:pos="269"/>
              </w:tabs>
              <w:spacing w:line="240" w:lineRule="auto"/>
              <w:ind w:firstLine="0"/>
              <w:jc w:val="center"/>
              <w:rPr>
                <w:rStyle w:val="FontStyle30"/>
                <w:b w:val="0"/>
                <w:sz w:val="16"/>
                <w:szCs w:val="16"/>
              </w:rPr>
            </w:pPr>
            <w:r>
              <w:rPr>
                <w:rStyle w:val="FontStyle30"/>
                <w:b w:val="0"/>
                <w:sz w:val="16"/>
                <w:szCs w:val="16"/>
              </w:rPr>
              <w:t>203</w:t>
            </w:r>
          </w:p>
          <w:p w:rsidR="001626F3" w:rsidRPr="001F7890" w:rsidRDefault="00E643FA" w:rsidP="006658CE">
            <w:pPr>
              <w:pStyle w:val="Style1"/>
              <w:widowControl/>
              <w:tabs>
                <w:tab w:val="left" w:pos="269"/>
              </w:tabs>
              <w:spacing w:line="240" w:lineRule="auto"/>
              <w:ind w:firstLine="0"/>
              <w:jc w:val="center"/>
              <w:rPr>
                <w:rStyle w:val="FontStyle30"/>
                <w:b w:val="0"/>
                <w:sz w:val="16"/>
                <w:szCs w:val="16"/>
              </w:rPr>
            </w:pPr>
            <w:r>
              <w:rPr>
                <w:rStyle w:val="FontStyle30"/>
                <w:b w:val="0"/>
                <w:sz w:val="16"/>
                <w:szCs w:val="16"/>
              </w:rPr>
              <w:t>209</w:t>
            </w:r>
          </w:p>
          <w:p w:rsidR="001626F3" w:rsidRPr="001F7890" w:rsidRDefault="00D27964" w:rsidP="006658CE">
            <w:pPr>
              <w:pStyle w:val="Style1"/>
              <w:widowControl/>
              <w:tabs>
                <w:tab w:val="left" w:pos="269"/>
              </w:tabs>
              <w:spacing w:line="240" w:lineRule="auto"/>
              <w:ind w:firstLine="0"/>
              <w:jc w:val="center"/>
              <w:rPr>
                <w:rStyle w:val="FontStyle30"/>
                <w:b w:val="0"/>
                <w:sz w:val="16"/>
                <w:szCs w:val="16"/>
              </w:rPr>
            </w:pPr>
            <w:r w:rsidRPr="001F7890">
              <w:rPr>
                <w:rStyle w:val="FontStyle30"/>
                <w:b w:val="0"/>
                <w:sz w:val="16"/>
                <w:szCs w:val="16"/>
              </w:rPr>
              <w:t>2</w:t>
            </w:r>
            <w:r w:rsidR="00E643FA">
              <w:rPr>
                <w:rStyle w:val="FontStyle30"/>
                <w:b w:val="0"/>
                <w:sz w:val="16"/>
                <w:szCs w:val="16"/>
              </w:rPr>
              <w:t>35</w:t>
            </w:r>
          </w:p>
          <w:p w:rsidR="002644C7" w:rsidRPr="001F7890" w:rsidRDefault="002644C7" w:rsidP="00E643FA">
            <w:pPr>
              <w:pStyle w:val="Style1"/>
              <w:widowControl/>
              <w:tabs>
                <w:tab w:val="left" w:pos="269"/>
              </w:tabs>
              <w:spacing w:line="240" w:lineRule="auto"/>
              <w:ind w:firstLine="0"/>
              <w:jc w:val="center"/>
              <w:rPr>
                <w:rStyle w:val="FontStyle30"/>
                <w:b w:val="0"/>
                <w:sz w:val="16"/>
                <w:szCs w:val="16"/>
              </w:rPr>
            </w:pPr>
            <w:r w:rsidRPr="001F7890">
              <w:rPr>
                <w:rStyle w:val="FontStyle30"/>
                <w:b w:val="0"/>
                <w:sz w:val="16"/>
                <w:szCs w:val="16"/>
              </w:rPr>
              <w:t>2</w:t>
            </w:r>
            <w:r w:rsidR="00E643FA">
              <w:rPr>
                <w:rStyle w:val="FontStyle30"/>
                <w:b w:val="0"/>
                <w:sz w:val="16"/>
                <w:szCs w:val="16"/>
              </w:rPr>
              <w:t>43</w:t>
            </w:r>
          </w:p>
        </w:tc>
      </w:tr>
    </w:tbl>
    <w:p w:rsidR="00145713" w:rsidRPr="001F7890" w:rsidRDefault="00145713" w:rsidP="006658CE">
      <w:pPr>
        <w:spacing w:after="200"/>
        <w:rPr>
          <w:rStyle w:val="FontStyle101"/>
          <w:rFonts w:eastAsiaTheme="minorEastAsia"/>
          <w:b w:val="0"/>
          <w:sz w:val="20"/>
          <w:szCs w:val="20"/>
        </w:rPr>
      </w:pPr>
      <w:r w:rsidRPr="001F7890">
        <w:rPr>
          <w:rStyle w:val="FontStyle101"/>
          <w:b w:val="0"/>
          <w:sz w:val="20"/>
          <w:szCs w:val="20"/>
        </w:rPr>
        <w:br w:type="page"/>
      </w:r>
    </w:p>
    <w:p w:rsidR="00145713" w:rsidRPr="001F7890" w:rsidRDefault="00145713" w:rsidP="006658CE">
      <w:pPr>
        <w:pStyle w:val="31"/>
        <w:spacing w:before="4000" w:after="0"/>
        <w:ind w:left="0"/>
        <w:jc w:val="center"/>
        <w:rPr>
          <w:sz w:val="2"/>
          <w:szCs w:val="2"/>
        </w:rPr>
      </w:pPr>
    </w:p>
    <w:p w:rsidR="00044055" w:rsidRPr="001F7890" w:rsidRDefault="007952E6" w:rsidP="00877CE8">
      <w:pPr>
        <w:pStyle w:val="31"/>
        <w:spacing w:before="2040" w:after="0"/>
        <w:ind w:left="0"/>
        <w:jc w:val="center"/>
        <w:rPr>
          <w:sz w:val="20"/>
          <w:szCs w:val="20"/>
        </w:rPr>
      </w:pPr>
      <w:r w:rsidRPr="001F7890">
        <w:rPr>
          <w:sz w:val="20"/>
          <w:szCs w:val="20"/>
        </w:rPr>
        <w:t>Учебное издание</w:t>
      </w:r>
    </w:p>
    <w:p w:rsidR="00044055" w:rsidRPr="001F7890" w:rsidRDefault="00044055" w:rsidP="006658CE">
      <w:pPr>
        <w:pStyle w:val="31"/>
        <w:spacing w:after="0"/>
        <w:ind w:left="0"/>
        <w:jc w:val="center"/>
        <w:rPr>
          <w:sz w:val="20"/>
          <w:szCs w:val="20"/>
        </w:rPr>
      </w:pPr>
    </w:p>
    <w:p w:rsidR="00044055" w:rsidRPr="001F7890" w:rsidRDefault="007952E6" w:rsidP="006658CE">
      <w:pPr>
        <w:pStyle w:val="31"/>
        <w:spacing w:after="0"/>
        <w:ind w:left="0"/>
        <w:jc w:val="center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 xml:space="preserve">Витко </w:t>
      </w:r>
      <w:r w:rsidR="00044055" w:rsidRPr="001F7890">
        <w:rPr>
          <w:sz w:val="20"/>
          <w:szCs w:val="20"/>
        </w:rPr>
        <w:t>Галина Ивановна</w:t>
      </w:r>
    </w:p>
    <w:p w:rsidR="00044055" w:rsidRPr="001F7890" w:rsidRDefault="007952E6" w:rsidP="006658CE">
      <w:pPr>
        <w:pStyle w:val="31"/>
        <w:spacing w:after="0"/>
        <w:ind w:left="0"/>
        <w:jc w:val="center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 xml:space="preserve">Равков </w:t>
      </w:r>
      <w:r w:rsidR="00044055" w:rsidRPr="001F7890">
        <w:rPr>
          <w:sz w:val="20"/>
          <w:szCs w:val="20"/>
        </w:rPr>
        <w:t>Евгений Викторович</w:t>
      </w:r>
    </w:p>
    <w:p w:rsidR="002527B8" w:rsidRPr="001F7890" w:rsidRDefault="007952E6" w:rsidP="006658CE">
      <w:pPr>
        <w:pStyle w:val="31"/>
        <w:spacing w:after="0"/>
        <w:ind w:left="0"/>
        <w:jc w:val="center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 xml:space="preserve">Таранухо </w:t>
      </w:r>
      <w:r w:rsidR="002527B8" w:rsidRPr="001F7890">
        <w:rPr>
          <w:sz w:val="20"/>
          <w:szCs w:val="20"/>
        </w:rPr>
        <w:t>Григорий Иванович</w:t>
      </w:r>
    </w:p>
    <w:p w:rsidR="00044055" w:rsidRPr="001F7890" w:rsidRDefault="007952E6" w:rsidP="006658CE">
      <w:pPr>
        <w:pStyle w:val="31"/>
        <w:spacing w:after="0"/>
        <w:ind w:left="0"/>
        <w:jc w:val="center"/>
        <w:rPr>
          <w:b/>
          <w:sz w:val="20"/>
          <w:szCs w:val="20"/>
        </w:rPr>
      </w:pPr>
      <w:r w:rsidRPr="001F7890">
        <w:rPr>
          <w:b/>
          <w:sz w:val="20"/>
          <w:szCs w:val="20"/>
        </w:rPr>
        <w:t xml:space="preserve">Двойнишников </w:t>
      </w:r>
      <w:r w:rsidR="00044055" w:rsidRPr="001F7890">
        <w:rPr>
          <w:sz w:val="20"/>
          <w:szCs w:val="20"/>
        </w:rPr>
        <w:t>Виктор Алексеевич</w:t>
      </w:r>
    </w:p>
    <w:p w:rsidR="00044055" w:rsidRPr="001F7890" w:rsidRDefault="00044055" w:rsidP="006658CE">
      <w:pPr>
        <w:pStyle w:val="31"/>
        <w:spacing w:after="0"/>
        <w:ind w:left="0"/>
        <w:jc w:val="center"/>
        <w:rPr>
          <w:sz w:val="20"/>
          <w:szCs w:val="20"/>
        </w:rPr>
      </w:pPr>
    </w:p>
    <w:p w:rsidR="00044055" w:rsidRPr="001F7890" w:rsidRDefault="00044055" w:rsidP="006658CE">
      <w:pPr>
        <w:pStyle w:val="31"/>
        <w:spacing w:after="0"/>
        <w:ind w:left="0"/>
        <w:jc w:val="center"/>
        <w:rPr>
          <w:sz w:val="20"/>
          <w:szCs w:val="20"/>
        </w:rPr>
      </w:pPr>
      <w:r w:rsidRPr="001F7890">
        <w:rPr>
          <w:sz w:val="20"/>
          <w:szCs w:val="20"/>
        </w:rPr>
        <w:t>ГЕНЕТИКА</w:t>
      </w:r>
      <w:r w:rsidR="00630A97" w:rsidRPr="001F7890">
        <w:rPr>
          <w:sz w:val="20"/>
          <w:szCs w:val="20"/>
        </w:rPr>
        <w:t xml:space="preserve"> И СЕЛЕКЦИЯ</w:t>
      </w:r>
      <w:r w:rsidR="00C10F7A" w:rsidRPr="001F7890">
        <w:rPr>
          <w:sz w:val="20"/>
          <w:szCs w:val="20"/>
        </w:rPr>
        <w:br/>
      </w:r>
      <w:r w:rsidR="00630A97" w:rsidRPr="001F7890">
        <w:rPr>
          <w:sz w:val="20"/>
          <w:szCs w:val="20"/>
        </w:rPr>
        <w:t>СЕЛЬСКОХОЗЯЙСТВЕННЫХ КУЛЬТУР</w:t>
      </w:r>
    </w:p>
    <w:p w:rsidR="007952E6" w:rsidRPr="001F7890" w:rsidRDefault="007952E6" w:rsidP="006658CE">
      <w:pPr>
        <w:pStyle w:val="31"/>
        <w:spacing w:after="0"/>
        <w:ind w:left="0"/>
        <w:jc w:val="center"/>
        <w:rPr>
          <w:sz w:val="20"/>
          <w:szCs w:val="20"/>
        </w:rPr>
      </w:pPr>
    </w:p>
    <w:p w:rsidR="00630A97" w:rsidRPr="001F7890" w:rsidRDefault="007952E6" w:rsidP="006658CE">
      <w:pPr>
        <w:pStyle w:val="31"/>
        <w:spacing w:after="0"/>
        <w:ind w:left="0"/>
        <w:jc w:val="center"/>
        <w:rPr>
          <w:sz w:val="20"/>
          <w:szCs w:val="20"/>
        </w:rPr>
      </w:pPr>
      <w:r w:rsidRPr="001F7890">
        <w:rPr>
          <w:sz w:val="20"/>
          <w:szCs w:val="20"/>
        </w:rPr>
        <w:t>В двух частях</w:t>
      </w:r>
    </w:p>
    <w:p w:rsidR="007952E6" w:rsidRPr="001F7890" w:rsidRDefault="007952E6" w:rsidP="006658CE">
      <w:pPr>
        <w:pStyle w:val="31"/>
        <w:spacing w:after="0"/>
        <w:ind w:left="0"/>
        <w:jc w:val="center"/>
        <w:rPr>
          <w:sz w:val="20"/>
          <w:szCs w:val="20"/>
        </w:rPr>
      </w:pPr>
    </w:p>
    <w:p w:rsidR="00877CE8" w:rsidRDefault="00630A97" w:rsidP="006658CE">
      <w:pPr>
        <w:pStyle w:val="31"/>
        <w:spacing w:after="0"/>
        <w:ind w:left="0"/>
        <w:jc w:val="center"/>
        <w:rPr>
          <w:sz w:val="20"/>
          <w:szCs w:val="20"/>
        </w:rPr>
      </w:pPr>
      <w:r w:rsidRPr="001F7890">
        <w:rPr>
          <w:sz w:val="20"/>
          <w:szCs w:val="20"/>
        </w:rPr>
        <w:t>Ч</w:t>
      </w:r>
      <w:r w:rsidR="007952E6" w:rsidRPr="001F7890">
        <w:rPr>
          <w:sz w:val="20"/>
          <w:szCs w:val="20"/>
        </w:rPr>
        <w:t>асть</w:t>
      </w:r>
      <w:r w:rsidRPr="001F7890">
        <w:rPr>
          <w:sz w:val="20"/>
          <w:szCs w:val="20"/>
        </w:rPr>
        <w:t xml:space="preserve"> 1.</w:t>
      </w:r>
    </w:p>
    <w:p w:rsidR="00877CE8" w:rsidRDefault="00877CE8" w:rsidP="006658CE">
      <w:pPr>
        <w:pStyle w:val="31"/>
        <w:spacing w:after="0"/>
        <w:ind w:left="0"/>
        <w:jc w:val="center"/>
        <w:rPr>
          <w:sz w:val="20"/>
          <w:szCs w:val="20"/>
        </w:rPr>
      </w:pPr>
    </w:p>
    <w:p w:rsidR="00630A97" w:rsidRPr="001F7890" w:rsidRDefault="00630A97" w:rsidP="006658CE">
      <w:pPr>
        <w:pStyle w:val="31"/>
        <w:spacing w:after="0"/>
        <w:ind w:left="0"/>
        <w:jc w:val="center"/>
        <w:rPr>
          <w:sz w:val="20"/>
          <w:szCs w:val="20"/>
        </w:rPr>
      </w:pPr>
      <w:r w:rsidRPr="001F7890">
        <w:rPr>
          <w:sz w:val="20"/>
          <w:szCs w:val="20"/>
        </w:rPr>
        <w:t>ГЕНЕТИКА</w:t>
      </w:r>
    </w:p>
    <w:p w:rsidR="00044055" w:rsidRPr="001F7890" w:rsidRDefault="00044055" w:rsidP="006658CE">
      <w:pPr>
        <w:pStyle w:val="31"/>
        <w:spacing w:after="0"/>
        <w:ind w:left="0"/>
        <w:jc w:val="center"/>
        <w:rPr>
          <w:sz w:val="20"/>
          <w:szCs w:val="20"/>
        </w:rPr>
      </w:pPr>
    </w:p>
    <w:p w:rsidR="007952E6" w:rsidRPr="001F7890" w:rsidRDefault="007952E6" w:rsidP="006658CE">
      <w:pPr>
        <w:pStyle w:val="31"/>
        <w:spacing w:after="0"/>
        <w:ind w:left="0"/>
        <w:jc w:val="center"/>
        <w:rPr>
          <w:sz w:val="20"/>
          <w:szCs w:val="20"/>
        </w:rPr>
      </w:pPr>
      <w:r w:rsidRPr="001F7890">
        <w:rPr>
          <w:sz w:val="20"/>
          <w:szCs w:val="20"/>
        </w:rPr>
        <w:t>Лабораторный практикум</w:t>
      </w:r>
    </w:p>
    <w:p w:rsidR="007952E6" w:rsidRPr="001F7890" w:rsidRDefault="007952E6" w:rsidP="006658CE">
      <w:pPr>
        <w:pStyle w:val="31"/>
        <w:spacing w:after="0"/>
        <w:ind w:left="0"/>
        <w:jc w:val="center"/>
        <w:rPr>
          <w:sz w:val="20"/>
          <w:szCs w:val="20"/>
        </w:rPr>
      </w:pPr>
    </w:p>
    <w:p w:rsidR="007952E6" w:rsidRPr="001F7890" w:rsidRDefault="007952E6" w:rsidP="006658CE">
      <w:pPr>
        <w:pStyle w:val="31"/>
        <w:spacing w:after="0"/>
        <w:ind w:left="0"/>
        <w:jc w:val="center"/>
        <w:rPr>
          <w:sz w:val="20"/>
          <w:szCs w:val="20"/>
        </w:rPr>
      </w:pPr>
    </w:p>
    <w:p w:rsidR="00044055" w:rsidRPr="001F7890" w:rsidRDefault="00044055" w:rsidP="006658CE">
      <w:pPr>
        <w:pStyle w:val="31"/>
        <w:spacing w:after="0"/>
        <w:ind w:left="0"/>
        <w:jc w:val="center"/>
        <w:rPr>
          <w:i/>
          <w:szCs w:val="20"/>
        </w:rPr>
      </w:pPr>
      <w:r w:rsidRPr="001F7890">
        <w:rPr>
          <w:szCs w:val="20"/>
        </w:rPr>
        <w:t xml:space="preserve">Редактор </w:t>
      </w:r>
      <w:r w:rsidR="007952E6" w:rsidRPr="001F7890">
        <w:rPr>
          <w:i/>
          <w:szCs w:val="20"/>
        </w:rPr>
        <w:t>Н. А. Матас</w:t>
      </w:r>
      <w:r w:rsidR="00877CE8">
        <w:rPr>
          <w:i/>
          <w:szCs w:val="20"/>
        </w:rPr>
        <w:t>ё</w:t>
      </w:r>
      <w:r w:rsidR="007952E6" w:rsidRPr="001F7890">
        <w:rPr>
          <w:i/>
          <w:szCs w:val="20"/>
        </w:rPr>
        <w:t>ва</w:t>
      </w:r>
    </w:p>
    <w:p w:rsidR="00044055" w:rsidRPr="001F7890" w:rsidRDefault="00044055" w:rsidP="006658CE">
      <w:pPr>
        <w:pStyle w:val="31"/>
        <w:spacing w:after="0"/>
        <w:ind w:left="0"/>
        <w:jc w:val="center"/>
        <w:rPr>
          <w:i/>
          <w:szCs w:val="20"/>
        </w:rPr>
      </w:pPr>
      <w:r w:rsidRPr="001F7890">
        <w:rPr>
          <w:szCs w:val="20"/>
        </w:rPr>
        <w:t>Техн</w:t>
      </w:r>
      <w:r w:rsidR="007952E6" w:rsidRPr="001F7890">
        <w:rPr>
          <w:szCs w:val="20"/>
        </w:rPr>
        <w:t>ический</w:t>
      </w:r>
      <w:r w:rsidRPr="001F7890">
        <w:rPr>
          <w:szCs w:val="20"/>
        </w:rPr>
        <w:t xml:space="preserve"> редактор </w:t>
      </w:r>
      <w:r w:rsidR="007952E6" w:rsidRPr="001F7890">
        <w:rPr>
          <w:i/>
          <w:szCs w:val="20"/>
        </w:rPr>
        <w:t>Н. Л. Якубовская</w:t>
      </w:r>
    </w:p>
    <w:p w:rsidR="00044055" w:rsidRPr="00877CE8" w:rsidRDefault="00044055" w:rsidP="006658CE">
      <w:pPr>
        <w:pStyle w:val="31"/>
        <w:spacing w:after="0"/>
        <w:ind w:left="0"/>
        <w:jc w:val="center"/>
        <w:rPr>
          <w:i/>
          <w:szCs w:val="20"/>
        </w:rPr>
      </w:pPr>
      <w:r w:rsidRPr="001F7890">
        <w:rPr>
          <w:szCs w:val="20"/>
        </w:rPr>
        <w:t>Корректор</w:t>
      </w:r>
      <w:r w:rsidR="00877CE8">
        <w:rPr>
          <w:szCs w:val="20"/>
        </w:rPr>
        <w:t xml:space="preserve"> </w:t>
      </w:r>
      <w:r w:rsidR="00877CE8">
        <w:rPr>
          <w:i/>
          <w:szCs w:val="20"/>
        </w:rPr>
        <w:t>А. М. Павлова</w:t>
      </w:r>
    </w:p>
    <w:p w:rsidR="00044055" w:rsidRPr="001F7890" w:rsidRDefault="00044055" w:rsidP="006658CE">
      <w:pPr>
        <w:pStyle w:val="31"/>
        <w:spacing w:after="0"/>
        <w:ind w:left="0"/>
        <w:jc w:val="center"/>
        <w:rPr>
          <w:sz w:val="20"/>
          <w:szCs w:val="20"/>
        </w:rPr>
      </w:pPr>
    </w:p>
    <w:p w:rsidR="00044055" w:rsidRPr="001F7890" w:rsidRDefault="00044055" w:rsidP="006658CE">
      <w:pPr>
        <w:pStyle w:val="31"/>
        <w:spacing w:after="0"/>
        <w:ind w:left="0"/>
        <w:jc w:val="center"/>
        <w:rPr>
          <w:szCs w:val="20"/>
        </w:rPr>
      </w:pPr>
      <w:r w:rsidRPr="001F7890">
        <w:rPr>
          <w:szCs w:val="20"/>
        </w:rPr>
        <w:t>Подписано в печать</w:t>
      </w:r>
      <w:r w:rsidR="007952E6" w:rsidRPr="001F7890">
        <w:rPr>
          <w:szCs w:val="20"/>
        </w:rPr>
        <w:t xml:space="preserve"> </w:t>
      </w:r>
      <w:r w:rsidR="00877CE8">
        <w:rPr>
          <w:szCs w:val="20"/>
        </w:rPr>
        <w:t>15.05.2015</w:t>
      </w:r>
      <w:r w:rsidR="005857D0">
        <w:rPr>
          <w:szCs w:val="20"/>
        </w:rPr>
        <w:t>.</w:t>
      </w:r>
      <w:r w:rsidR="007952E6" w:rsidRPr="001F7890">
        <w:rPr>
          <w:szCs w:val="20"/>
        </w:rPr>
        <w:t xml:space="preserve"> </w:t>
      </w:r>
      <w:r w:rsidRPr="001F7890">
        <w:rPr>
          <w:szCs w:val="20"/>
        </w:rPr>
        <w:t>Формат 60</w:t>
      </w:r>
      <w:r w:rsidR="00877CE8">
        <w:rPr>
          <w:szCs w:val="20"/>
        </w:rPr>
        <w:t xml:space="preserve"> </w:t>
      </w:r>
      <w:r w:rsidRPr="001F7890">
        <w:rPr>
          <w:szCs w:val="20"/>
        </w:rPr>
        <w:sym w:font="Symbol" w:char="F0B4"/>
      </w:r>
      <w:r w:rsidR="00877CE8">
        <w:rPr>
          <w:szCs w:val="20"/>
        </w:rPr>
        <w:t xml:space="preserve"> </w:t>
      </w:r>
      <w:r w:rsidRPr="001F7890">
        <w:rPr>
          <w:szCs w:val="20"/>
        </w:rPr>
        <w:t xml:space="preserve">84 </w:t>
      </w:r>
      <w:r w:rsidR="007952E6" w:rsidRPr="001F7890">
        <w:rPr>
          <w:szCs w:val="20"/>
          <w:vertAlign w:val="superscript"/>
        </w:rPr>
        <w:t>1</w:t>
      </w:r>
      <w:r w:rsidRPr="001F7890">
        <w:rPr>
          <w:szCs w:val="20"/>
        </w:rPr>
        <w:t>/</w:t>
      </w:r>
      <w:r w:rsidRPr="001F7890">
        <w:rPr>
          <w:szCs w:val="20"/>
          <w:vertAlign w:val="subscript"/>
        </w:rPr>
        <w:t>16</w:t>
      </w:r>
      <w:r w:rsidRPr="001F7890">
        <w:rPr>
          <w:szCs w:val="20"/>
        </w:rPr>
        <w:t xml:space="preserve">. Бумага </w:t>
      </w:r>
      <w:r w:rsidR="007952E6" w:rsidRPr="001F7890">
        <w:rPr>
          <w:szCs w:val="20"/>
        </w:rPr>
        <w:t>офсетная</w:t>
      </w:r>
      <w:r w:rsidRPr="001F7890">
        <w:rPr>
          <w:szCs w:val="20"/>
        </w:rPr>
        <w:t>.</w:t>
      </w:r>
    </w:p>
    <w:p w:rsidR="00044055" w:rsidRPr="001F7890" w:rsidRDefault="007952E6" w:rsidP="006658CE">
      <w:pPr>
        <w:pStyle w:val="31"/>
        <w:spacing w:after="0"/>
        <w:ind w:left="0"/>
        <w:jc w:val="center"/>
        <w:rPr>
          <w:szCs w:val="20"/>
        </w:rPr>
      </w:pPr>
      <w:r w:rsidRPr="001F7890">
        <w:rPr>
          <w:szCs w:val="20"/>
        </w:rPr>
        <w:t>Р</w:t>
      </w:r>
      <w:r w:rsidR="00044055" w:rsidRPr="001F7890">
        <w:rPr>
          <w:szCs w:val="20"/>
        </w:rPr>
        <w:t>изографи</w:t>
      </w:r>
      <w:r w:rsidRPr="001F7890">
        <w:rPr>
          <w:szCs w:val="20"/>
        </w:rPr>
        <w:t>я</w:t>
      </w:r>
      <w:r w:rsidR="00044055" w:rsidRPr="001F7890">
        <w:rPr>
          <w:szCs w:val="20"/>
        </w:rPr>
        <w:t>. Гарнитура «Таймс».</w:t>
      </w:r>
      <w:r w:rsidRPr="001F7890">
        <w:rPr>
          <w:szCs w:val="20"/>
        </w:rPr>
        <w:t xml:space="preserve"> </w:t>
      </w:r>
      <w:r w:rsidR="00044055" w:rsidRPr="001F7890">
        <w:rPr>
          <w:szCs w:val="20"/>
        </w:rPr>
        <w:t>Усл.</w:t>
      </w:r>
      <w:r w:rsidRPr="001F7890">
        <w:rPr>
          <w:szCs w:val="20"/>
        </w:rPr>
        <w:t xml:space="preserve"> </w:t>
      </w:r>
      <w:r w:rsidR="00044055" w:rsidRPr="001F7890">
        <w:rPr>
          <w:szCs w:val="20"/>
        </w:rPr>
        <w:t>печ.</w:t>
      </w:r>
      <w:r w:rsidR="00877CE8">
        <w:rPr>
          <w:szCs w:val="20"/>
        </w:rPr>
        <w:t xml:space="preserve"> </w:t>
      </w:r>
      <w:r w:rsidR="00044055" w:rsidRPr="001F7890">
        <w:rPr>
          <w:szCs w:val="20"/>
        </w:rPr>
        <w:t>л.</w:t>
      </w:r>
      <w:r w:rsidRPr="001F7890">
        <w:rPr>
          <w:szCs w:val="20"/>
        </w:rPr>
        <w:t xml:space="preserve"> </w:t>
      </w:r>
      <w:r w:rsidR="00877CE8">
        <w:rPr>
          <w:szCs w:val="20"/>
        </w:rPr>
        <w:t>14,18</w:t>
      </w:r>
      <w:r w:rsidR="00044055" w:rsidRPr="001F7890">
        <w:rPr>
          <w:szCs w:val="20"/>
        </w:rPr>
        <w:t>. Уч.-изд.</w:t>
      </w:r>
      <w:r w:rsidRPr="001F7890">
        <w:rPr>
          <w:szCs w:val="20"/>
        </w:rPr>
        <w:t xml:space="preserve"> </w:t>
      </w:r>
      <w:r w:rsidR="00044055" w:rsidRPr="001F7890">
        <w:rPr>
          <w:szCs w:val="20"/>
        </w:rPr>
        <w:t xml:space="preserve">л. </w:t>
      </w:r>
      <w:r w:rsidR="00877CE8">
        <w:rPr>
          <w:szCs w:val="20"/>
        </w:rPr>
        <w:t>12,36</w:t>
      </w:r>
      <w:r w:rsidR="00044055" w:rsidRPr="001F7890">
        <w:rPr>
          <w:szCs w:val="20"/>
        </w:rPr>
        <w:t>.</w:t>
      </w:r>
    </w:p>
    <w:p w:rsidR="00044055" w:rsidRPr="001F7890" w:rsidRDefault="00044055" w:rsidP="006658CE">
      <w:pPr>
        <w:pStyle w:val="31"/>
        <w:spacing w:after="0"/>
        <w:ind w:left="0"/>
        <w:jc w:val="center"/>
        <w:rPr>
          <w:szCs w:val="20"/>
        </w:rPr>
      </w:pPr>
      <w:r w:rsidRPr="001F7890">
        <w:rPr>
          <w:szCs w:val="20"/>
        </w:rPr>
        <w:t xml:space="preserve">Тираж </w:t>
      </w:r>
      <w:r w:rsidR="00877CE8">
        <w:rPr>
          <w:szCs w:val="20"/>
        </w:rPr>
        <w:t>75</w:t>
      </w:r>
      <w:r w:rsidR="007952E6" w:rsidRPr="001F7890">
        <w:rPr>
          <w:szCs w:val="20"/>
        </w:rPr>
        <w:t xml:space="preserve"> </w:t>
      </w:r>
      <w:r w:rsidRPr="001F7890">
        <w:rPr>
          <w:szCs w:val="20"/>
        </w:rPr>
        <w:t xml:space="preserve">экз. Заказ </w:t>
      </w:r>
      <w:r w:rsidR="005857D0">
        <w:rPr>
          <w:szCs w:val="20"/>
        </w:rPr>
        <w:t xml:space="preserve">   </w:t>
      </w:r>
    </w:p>
    <w:p w:rsidR="00044055" w:rsidRPr="001F7890" w:rsidRDefault="00044055" w:rsidP="006658CE">
      <w:pPr>
        <w:pStyle w:val="31"/>
        <w:spacing w:after="0"/>
        <w:ind w:left="0" w:right="28"/>
        <w:jc w:val="center"/>
        <w:rPr>
          <w:sz w:val="20"/>
          <w:szCs w:val="20"/>
        </w:rPr>
      </w:pPr>
    </w:p>
    <w:p w:rsidR="007952E6" w:rsidRPr="001F7890" w:rsidRDefault="007952E6" w:rsidP="006658CE">
      <w:pPr>
        <w:pStyle w:val="31"/>
        <w:spacing w:after="0"/>
        <w:ind w:left="0"/>
        <w:jc w:val="center"/>
        <w:rPr>
          <w:szCs w:val="20"/>
        </w:rPr>
      </w:pPr>
      <w:r w:rsidRPr="001F7890">
        <w:rPr>
          <w:szCs w:val="20"/>
        </w:rPr>
        <w:t>УО «Белорусская государственная сельскохозяйственная академия»</w:t>
      </w:r>
    </w:p>
    <w:p w:rsidR="007952E6" w:rsidRPr="001F7890" w:rsidRDefault="007952E6" w:rsidP="006658CE">
      <w:pPr>
        <w:pStyle w:val="31"/>
        <w:spacing w:after="0"/>
        <w:ind w:left="0"/>
        <w:jc w:val="center"/>
        <w:rPr>
          <w:szCs w:val="20"/>
        </w:rPr>
      </w:pPr>
      <w:r w:rsidRPr="001F7890">
        <w:rPr>
          <w:szCs w:val="20"/>
        </w:rPr>
        <w:t>Свидетельство о ГРИИРПИ № 1/52 от 09.10.2013.</w:t>
      </w:r>
    </w:p>
    <w:p w:rsidR="00044055" w:rsidRPr="001F7890" w:rsidRDefault="007952E6" w:rsidP="006658CE">
      <w:pPr>
        <w:pStyle w:val="31"/>
        <w:spacing w:after="0"/>
        <w:ind w:left="0"/>
        <w:jc w:val="center"/>
        <w:rPr>
          <w:rStyle w:val="FontStyle101"/>
          <w:b w:val="0"/>
          <w:szCs w:val="20"/>
        </w:rPr>
      </w:pPr>
      <w:r w:rsidRPr="001F7890">
        <w:rPr>
          <w:szCs w:val="20"/>
        </w:rPr>
        <w:t>У</w:t>
      </w:r>
      <w:r w:rsidR="00044055" w:rsidRPr="001F7890">
        <w:rPr>
          <w:szCs w:val="20"/>
        </w:rPr>
        <w:t xml:space="preserve">л. Мичурина, </w:t>
      </w:r>
      <w:r w:rsidRPr="001F7890">
        <w:rPr>
          <w:szCs w:val="20"/>
        </w:rPr>
        <w:t>13, 21340</w:t>
      </w:r>
      <w:r w:rsidR="00877CE8">
        <w:rPr>
          <w:szCs w:val="20"/>
        </w:rPr>
        <w:t>7</w:t>
      </w:r>
      <w:r w:rsidRPr="001F7890">
        <w:rPr>
          <w:szCs w:val="20"/>
        </w:rPr>
        <w:t>, г. Горки</w:t>
      </w:r>
      <w:r w:rsidR="00877CE8">
        <w:rPr>
          <w:szCs w:val="20"/>
        </w:rPr>
        <w:t>.</w:t>
      </w:r>
    </w:p>
    <w:p w:rsidR="007952E6" w:rsidRPr="001F7890" w:rsidRDefault="007952E6" w:rsidP="006658CE">
      <w:pPr>
        <w:pStyle w:val="31"/>
        <w:spacing w:after="0"/>
        <w:ind w:left="0"/>
        <w:jc w:val="center"/>
        <w:rPr>
          <w:rStyle w:val="FontStyle101"/>
          <w:b w:val="0"/>
          <w:sz w:val="20"/>
          <w:szCs w:val="20"/>
        </w:rPr>
      </w:pPr>
    </w:p>
    <w:p w:rsidR="00145713" w:rsidRPr="001F7890" w:rsidRDefault="007952E6" w:rsidP="006658CE">
      <w:pPr>
        <w:pStyle w:val="31"/>
        <w:spacing w:after="0"/>
        <w:ind w:left="0"/>
        <w:jc w:val="center"/>
        <w:rPr>
          <w:szCs w:val="20"/>
        </w:rPr>
      </w:pPr>
      <w:r w:rsidRPr="001F7890">
        <w:rPr>
          <w:rStyle w:val="FontStyle101"/>
          <w:b w:val="0"/>
          <w:szCs w:val="20"/>
        </w:rPr>
        <w:t xml:space="preserve">Отпечатано в </w:t>
      </w:r>
      <w:r w:rsidRPr="001F7890">
        <w:rPr>
          <w:szCs w:val="20"/>
        </w:rPr>
        <w:t>УО «Белорусская государственная сельскохозяйственная академия»</w:t>
      </w:r>
    </w:p>
    <w:p w:rsidR="009633A3" w:rsidRPr="001F7890" w:rsidRDefault="000346A8" w:rsidP="006658CE">
      <w:pPr>
        <w:pStyle w:val="31"/>
        <w:spacing w:after="0"/>
        <w:ind w:left="0"/>
        <w:jc w:val="center"/>
        <w:rPr>
          <w:rStyle w:val="FontStyle101"/>
          <w:b w:val="0"/>
          <w:sz w:val="20"/>
          <w:szCs w:val="20"/>
        </w:rPr>
      </w:pPr>
      <w:r w:rsidRPr="000346A8">
        <w:rPr>
          <w:noProof/>
          <w:sz w:val="20"/>
          <w:szCs w:val="20"/>
        </w:rPr>
        <w:pict>
          <v:shape id="_x0000_s6089" type="#_x0000_t202" style="position:absolute;left:0;text-align:left;margin-left:139.3pt;margin-top:20.1pt;width:27.5pt;height:17pt;z-index:252591616" stroked="f">
            <v:textbox style="mso-next-textbox:#_x0000_s6089">
              <w:txbxContent>
                <w:p w:rsidR="00D36577" w:rsidRDefault="00D36577"/>
              </w:txbxContent>
            </v:textbox>
          </v:shape>
        </w:pict>
      </w:r>
      <w:r w:rsidR="00145713" w:rsidRPr="001F7890">
        <w:rPr>
          <w:szCs w:val="20"/>
        </w:rPr>
        <w:t>Ул. Мичурина, 13, 21340</w:t>
      </w:r>
      <w:r w:rsidR="00877CE8">
        <w:rPr>
          <w:szCs w:val="20"/>
        </w:rPr>
        <w:t>7</w:t>
      </w:r>
      <w:r w:rsidR="00145713" w:rsidRPr="001F7890">
        <w:rPr>
          <w:szCs w:val="20"/>
        </w:rPr>
        <w:t>, г. Горки</w:t>
      </w:r>
      <w:r w:rsidR="00877CE8">
        <w:rPr>
          <w:szCs w:val="20"/>
        </w:rPr>
        <w:t>.</w:t>
      </w:r>
    </w:p>
    <w:sectPr w:rsidR="009633A3" w:rsidRPr="001F7890" w:rsidSect="00A537DD">
      <w:footerReference w:type="default" r:id="rId79"/>
      <w:pgSz w:w="8392" w:h="11907" w:code="11"/>
      <w:pgMar w:top="1191" w:right="1134" w:bottom="1503" w:left="1134" w:header="709" w:footer="850" w:gutter="0"/>
      <w:pgBorders w:zOrder="back">
        <w:top w:val="single" w:sz="2" w:space="1" w:color="FFFFFF" w:themeColor="background1"/>
        <w:left w:val="single" w:sz="2" w:space="4" w:color="FFFFFF" w:themeColor="background1"/>
        <w:bottom w:val="single" w:sz="2" w:space="1" w:color="FFFFFF" w:themeColor="background1"/>
        <w:right w:val="single" w:sz="2" w:space="4" w:color="FFFFFF" w:themeColor="background1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6577" w:rsidRDefault="00D36577" w:rsidP="009355E6">
      <w:r>
        <w:separator/>
      </w:r>
    </w:p>
  </w:endnote>
  <w:endnote w:type="continuationSeparator" w:id="0">
    <w:p w:rsidR="00D36577" w:rsidRDefault="00D36577" w:rsidP="009355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204B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34399"/>
      <w:docPartObj>
        <w:docPartGallery w:val="Page Numbers (Bottom of Page)"/>
        <w:docPartUnique/>
      </w:docPartObj>
    </w:sdtPr>
    <w:sdtEndPr>
      <w:rPr>
        <w:sz w:val="12"/>
        <w:szCs w:val="16"/>
      </w:rPr>
    </w:sdtEndPr>
    <w:sdtContent>
      <w:p w:rsidR="00D36577" w:rsidRPr="0027380A" w:rsidRDefault="000346A8">
        <w:pPr>
          <w:pStyle w:val="a7"/>
          <w:jc w:val="center"/>
          <w:rPr>
            <w:sz w:val="20"/>
          </w:rPr>
        </w:pPr>
        <w:r w:rsidRPr="002F5E80">
          <w:rPr>
            <w:sz w:val="16"/>
            <w:szCs w:val="16"/>
          </w:rPr>
          <w:fldChar w:fldCharType="begin"/>
        </w:r>
        <w:r w:rsidR="00D36577" w:rsidRPr="002F5E80">
          <w:rPr>
            <w:sz w:val="16"/>
            <w:szCs w:val="16"/>
          </w:rPr>
          <w:instrText xml:space="preserve"> PAGE   \* MERGEFORMAT </w:instrText>
        </w:r>
        <w:r w:rsidRPr="002F5E80">
          <w:rPr>
            <w:sz w:val="16"/>
            <w:szCs w:val="16"/>
          </w:rPr>
          <w:fldChar w:fldCharType="separate"/>
        </w:r>
        <w:r w:rsidR="00A537DD">
          <w:rPr>
            <w:noProof/>
            <w:sz w:val="16"/>
            <w:szCs w:val="16"/>
          </w:rPr>
          <w:t>1</w:t>
        </w:r>
        <w:r w:rsidRPr="002F5E80">
          <w:rPr>
            <w:sz w:val="16"/>
            <w:szCs w:val="16"/>
          </w:rPr>
          <w:fldChar w:fldCharType="end"/>
        </w:r>
      </w:p>
    </w:sdtContent>
  </w:sdt>
  <w:p w:rsidR="00D36577" w:rsidRDefault="00D36577">
    <w:pPr>
      <w:pStyle w:val="Style65"/>
      <w:widowControl/>
      <w:spacing w:before="10"/>
      <w:ind w:left="7541"/>
      <w:jc w:val="both"/>
      <w:rPr>
        <w:rStyle w:val="FontStyle14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20169432"/>
      <w:docPartObj>
        <w:docPartGallery w:val="Page Numbers (Bottom of Page)"/>
        <w:docPartUnique/>
      </w:docPartObj>
    </w:sdtPr>
    <w:sdtEndPr>
      <w:rPr>
        <w:sz w:val="32"/>
      </w:rPr>
    </w:sdtEndPr>
    <w:sdtContent>
      <w:p w:rsidR="00D36577" w:rsidRDefault="000346A8">
        <w:pPr>
          <w:pStyle w:val="a7"/>
          <w:jc w:val="center"/>
        </w:pPr>
        <w:r w:rsidRPr="002F5E80">
          <w:rPr>
            <w:sz w:val="16"/>
          </w:rPr>
          <w:fldChar w:fldCharType="begin"/>
        </w:r>
        <w:r w:rsidR="00D36577" w:rsidRPr="002F5E80">
          <w:rPr>
            <w:sz w:val="16"/>
          </w:rPr>
          <w:instrText xml:space="preserve"> PAGE   \* MERGEFORMAT </w:instrText>
        </w:r>
        <w:r w:rsidRPr="002F5E80">
          <w:rPr>
            <w:sz w:val="16"/>
          </w:rPr>
          <w:fldChar w:fldCharType="separate"/>
        </w:r>
        <w:r w:rsidR="00A537DD">
          <w:rPr>
            <w:noProof/>
            <w:sz w:val="16"/>
          </w:rPr>
          <w:t>147</w:t>
        </w:r>
        <w:r w:rsidRPr="002F5E80">
          <w:rPr>
            <w:sz w:val="16"/>
          </w:rPr>
          <w:fldChar w:fldCharType="end"/>
        </w:r>
      </w:p>
    </w:sdtContent>
  </w:sdt>
  <w:p w:rsidR="00D36577" w:rsidRDefault="00D36577">
    <w:pPr>
      <w:pStyle w:val="Style10"/>
      <w:widowControl/>
      <w:ind w:left="7906"/>
      <w:jc w:val="both"/>
      <w:rPr>
        <w:rStyle w:val="FontStyle166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6577" w:rsidRPr="00E5740B" w:rsidRDefault="000346A8">
    <w:pPr>
      <w:pStyle w:val="a7"/>
      <w:jc w:val="center"/>
      <w:rPr>
        <w:sz w:val="20"/>
        <w:szCs w:val="16"/>
      </w:rPr>
    </w:pPr>
    <w:r w:rsidRPr="002F5E80">
      <w:rPr>
        <w:sz w:val="16"/>
        <w:szCs w:val="16"/>
      </w:rPr>
      <w:fldChar w:fldCharType="begin"/>
    </w:r>
    <w:r w:rsidR="00D36577" w:rsidRPr="002F5E80">
      <w:rPr>
        <w:sz w:val="16"/>
        <w:szCs w:val="16"/>
      </w:rPr>
      <w:instrText xml:space="preserve"> PAGE   \* MERGEFORMAT </w:instrText>
    </w:r>
    <w:r w:rsidRPr="002F5E80">
      <w:rPr>
        <w:sz w:val="16"/>
        <w:szCs w:val="16"/>
      </w:rPr>
      <w:fldChar w:fldCharType="separate"/>
    </w:r>
    <w:r w:rsidR="00A537DD">
      <w:rPr>
        <w:noProof/>
        <w:sz w:val="16"/>
        <w:szCs w:val="16"/>
      </w:rPr>
      <w:t>150</w:t>
    </w:r>
    <w:r w:rsidRPr="002F5E80">
      <w:rPr>
        <w:sz w:val="16"/>
        <w:szCs w:val="16"/>
      </w:rPr>
      <w:fldChar w:fldCharType="end"/>
    </w:r>
  </w:p>
  <w:p w:rsidR="00D36577" w:rsidRDefault="00D3657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6577" w:rsidRDefault="00D36577" w:rsidP="009355E6">
      <w:r>
        <w:separator/>
      </w:r>
    </w:p>
  </w:footnote>
  <w:footnote w:type="continuationSeparator" w:id="0">
    <w:p w:rsidR="00D36577" w:rsidRDefault="00D36577" w:rsidP="009355E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6577" w:rsidRDefault="00D36577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E4F3C"/>
    <w:multiLevelType w:val="hybridMultilevel"/>
    <w:tmpl w:val="FA7AD960"/>
    <w:lvl w:ilvl="0" w:tplc="79CAC9D2">
      <w:start w:val="1"/>
      <w:numFmt w:val="bullet"/>
      <w:lvlText w:val="−"/>
      <w:lvlJc w:val="left"/>
      <w:pPr>
        <w:ind w:left="105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1">
    <w:nsid w:val="0062594A"/>
    <w:multiLevelType w:val="hybridMultilevel"/>
    <w:tmpl w:val="7EC2366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007A0694"/>
    <w:multiLevelType w:val="hybridMultilevel"/>
    <w:tmpl w:val="02EA1364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008C24E8"/>
    <w:multiLevelType w:val="hybridMultilevel"/>
    <w:tmpl w:val="2BEA1C8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00A72574"/>
    <w:multiLevelType w:val="hybridMultilevel"/>
    <w:tmpl w:val="02A49CA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00B258A7"/>
    <w:multiLevelType w:val="hybridMultilevel"/>
    <w:tmpl w:val="7CF89F7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00E91430"/>
    <w:multiLevelType w:val="hybridMultilevel"/>
    <w:tmpl w:val="738E6FD8"/>
    <w:lvl w:ilvl="0" w:tplc="30DCC1D0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>
    <w:nsid w:val="010E32EA"/>
    <w:multiLevelType w:val="hybridMultilevel"/>
    <w:tmpl w:val="FDCAF1F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013203DB"/>
    <w:multiLevelType w:val="hybridMultilevel"/>
    <w:tmpl w:val="24B4887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015D0E32"/>
    <w:multiLevelType w:val="hybridMultilevel"/>
    <w:tmpl w:val="7F1A933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>
    <w:nsid w:val="01F83682"/>
    <w:multiLevelType w:val="hybridMultilevel"/>
    <w:tmpl w:val="AF54D526"/>
    <w:lvl w:ilvl="0" w:tplc="8F1CBA7E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>
    <w:nsid w:val="02076F85"/>
    <w:multiLevelType w:val="hybridMultilevel"/>
    <w:tmpl w:val="04AA6590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>
    <w:nsid w:val="0207740A"/>
    <w:multiLevelType w:val="hybridMultilevel"/>
    <w:tmpl w:val="D4D8F8FE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>
    <w:nsid w:val="02471C43"/>
    <w:multiLevelType w:val="hybridMultilevel"/>
    <w:tmpl w:val="E24AB09A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>
    <w:nsid w:val="028D7A21"/>
    <w:multiLevelType w:val="hybridMultilevel"/>
    <w:tmpl w:val="1FD4896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>
    <w:nsid w:val="03423565"/>
    <w:multiLevelType w:val="hybridMultilevel"/>
    <w:tmpl w:val="11D8F44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>
    <w:nsid w:val="034C1E63"/>
    <w:multiLevelType w:val="hybridMultilevel"/>
    <w:tmpl w:val="EC6A57DC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375573A"/>
    <w:multiLevelType w:val="hybridMultilevel"/>
    <w:tmpl w:val="05F0027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>
    <w:nsid w:val="03981BD2"/>
    <w:multiLevelType w:val="hybridMultilevel"/>
    <w:tmpl w:val="E9F61FB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>
    <w:nsid w:val="0480537E"/>
    <w:multiLevelType w:val="hybridMultilevel"/>
    <w:tmpl w:val="BD2AAB20"/>
    <w:lvl w:ilvl="0" w:tplc="F0DCE7A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53317EC"/>
    <w:multiLevelType w:val="hybridMultilevel"/>
    <w:tmpl w:val="46E06ECC"/>
    <w:lvl w:ilvl="0" w:tplc="ED9AECAC">
      <w:start w:val="1"/>
      <w:numFmt w:val="decimal"/>
      <w:lvlText w:val="%1."/>
      <w:lvlJc w:val="left"/>
      <w:pPr>
        <w:ind w:left="1004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>
    <w:nsid w:val="053F5F5F"/>
    <w:multiLevelType w:val="hybridMultilevel"/>
    <w:tmpl w:val="235AAA18"/>
    <w:lvl w:ilvl="0" w:tplc="1188F170">
      <w:start w:val="1"/>
      <w:numFmt w:val="russianLower"/>
      <w:lvlText w:val="%1)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56D690E"/>
    <w:multiLevelType w:val="hybridMultilevel"/>
    <w:tmpl w:val="296431B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>
    <w:nsid w:val="05897A54"/>
    <w:multiLevelType w:val="hybridMultilevel"/>
    <w:tmpl w:val="72A83B4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>
    <w:nsid w:val="05CB7788"/>
    <w:multiLevelType w:val="hybridMultilevel"/>
    <w:tmpl w:val="EAECF2D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>
    <w:nsid w:val="061575DC"/>
    <w:multiLevelType w:val="hybridMultilevel"/>
    <w:tmpl w:val="0332F7A4"/>
    <w:lvl w:ilvl="0" w:tplc="6180D8C8">
      <w:start w:val="1"/>
      <w:numFmt w:val="decimal"/>
      <w:lvlText w:val="%1."/>
      <w:lvlJc w:val="left"/>
      <w:pPr>
        <w:ind w:left="776" w:hanging="49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>
    <w:nsid w:val="06632327"/>
    <w:multiLevelType w:val="hybridMultilevel"/>
    <w:tmpl w:val="A5ECE0F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">
    <w:nsid w:val="06B32FD9"/>
    <w:multiLevelType w:val="hybridMultilevel"/>
    <w:tmpl w:val="8EC0D66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>
    <w:nsid w:val="06EF3991"/>
    <w:multiLevelType w:val="hybridMultilevel"/>
    <w:tmpl w:val="439E8CEA"/>
    <w:lvl w:ilvl="0" w:tplc="3A2AC138">
      <w:start w:val="1"/>
      <w:numFmt w:val="russianLower"/>
      <w:lvlText w:val="%1)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070E4879"/>
    <w:multiLevelType w:val="hybridMultilevel"/>
    <w:tmpl w:val="19342CEE"/>
    <w:lvl w:ilvl="0" w:tplc="78C8125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070F6892"/>
    <w:multiLevelType w:val="hybridMultilevel"/>
    <w:tmpl w:val="D8724400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1">
    <w:nsid w:val="07BC5F78"/>
    <w:multiLevelType w:val="hybridMultilevel"/>
    <w:tmpl w:val="7BE811C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>
    <w:nsid w:val="07D7668B"/>
    <w:multiLevelType w:val="hybridMultilevel"/>
    <w:tmpl w:val="884A1506"/>
    <w:lvl w:ilvl="0" w:tplc="0D886562">
      <w:start w:val="1"/>
      <w:numFmt w:val="decimal"/>
      <w:lvlText w:val="%1."/>
      <w:lvlJc w:val="left"/>
      <w:pPr>
        <w:ind w:left="1004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3">
    <w:nsid w:val="0805621F"/>
    <w:multiLevelType w:val="hybridMultilevel"/>
    <w:tmpl w:val="345C2A8C"/>
    <w:lvl w:ilvl="0" w:tplc="F0DCE7AC">
      <w:start w:val="1"/>
      <w:numFmt w:val="russianLower"/>
      <w:lvlText w:val="%1)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4">
    <w:nsid w:val="086952FC"/>
    <w:multiLevelType w:val="hybridMultilevel"/>
    <w:tmpl w:val="C588A1C4"/>
    <w:lvl w:ilvl="0" w:tplc="DBAE5CAE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086A0CED"/>
    <w:multiLevelType w:val="hybridMultilevel"/>
    <w:tmpl w:val="01E4D2BC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6">
    <w:nsid w:val="08D86E88"/>
    <w:multiLevelType w:val="hybridMultilevel"/>
    <w:tmpl w:val="283CDD1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7">
    <w:nsid w:val="08EA2411"/>
    <w:multiLevelType w:val="hybridMultilevel"/>
    <w:tmpl w:val="A2DA107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8">
    <w:nsid w:val="09262AFF"/>
    <w:multiLevelType w:val="hybridMultilevel"/>
    <w:tmpl w:val="799A82B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9">
    <w:nsid w:val="09FD6185"/>
    <w:multiLevelType w:val="hybridMultilevel"/>
    <w:tmpl w:val="E13A1FA2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>
    <w:nsid w:val="0A187B42"/>
    <w:multiLevelType w:val="hybridMultilevel"/>
    <w:tmpl w:val="AA38CDC8"/>
    <w:lvl w:ilvl="0" w:tplc="49AE0E3A">
      <w:start w:val="4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0AC14886"/>
    <w:multiLevelType w:val="hybridMultilevel"/>
    <w:tmpl w:val="3F643102"/>
    <w:lvl w:ilvl="0" w:tplc="0E66C830">
      <w:start w:val="1"/>
      <w:numFmt w:val="decimal"/>
      <w:lvlText w:val="%1."/>
      <w:lvlJc w:val="left"/>
      <w:pPr>
        <w:ind w:left="1004" w:hanging="36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2">
    <w:nsid w:val="0B002124"/>
    <w:multiLevelType w:val="hybridMultilevel"/>
    <w:tmpl w:val="4E78A74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3">
    <w:nsid w:val="0B074BD5"/>
    <w:multiLevelType w:val="hybridMultilevel"/>
    <w:tmpl w:val="E3E8B9F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4">
    <w:nsid w:val="0B4C25BB"/>
    <w:multiLevelType w:val="hybridMultilevel"/>
    <w:tmpl w:val="8060844E"/>
    <w:lvl w:ilvl="0" w:tplc="F0DCE7AC">
      <w:start w:val="1"/>
      <w:numFmt w:val="russianLower"/>
      <w:lvlText w:val="%1)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5">
    <w:nsid w:val="0B934195"/>
    <w:multiLevelType w:val="hybridMultilevel"/>
    <w:tmpl w:val="6A12A15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6">
    <w:nsid w:val="0C0A029D"/>
    <w:multiLevelType w:val="hybridMultilevel"/>
    <w:tmpl w:val="C58C480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7">
    <w:nsid w:val="0C204C10"/>
    <w:multiLevelType w:val="hybridMultilevel"/>
    <w:tmpl w:val="74045248"/>
    <w:lvl w:ilvl="0" w:tplc="F0DCE7AC">
      <w:start w:val="1"/>
      <w:numFmt w:val="russianLower"/>
      <w:lvlText w:val="%1)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8">
    <w:nsid w:val="0C4D1FE7"/>
    <w:multiLevelType w:val="hybridMultilevel"/>
    <w:tmpl w:val="15A4A08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9">
    <w:nsid w:val="0D645547"/>
    <w:multiLevelType w:val="hybridMultilevel"/>
    <w:tmpl w:val="BA04E4F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0">
    <w:nsid w:val="0DDD7BED"/>
    <w:multiLevelType w:val="hybridMultilevel"/>
    <w:tmpl w:val="4860E648"/>
    <w:lvl w:ilvl="0" w:tplc="0530537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1">
    <w:nsid w:val="0DEF3223"/>
    <w:multiLevelType w:val="hybridMultilevel"/>
    <w:tmpl w:val="70CA811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2">
    <w:nsid w:val="0E4B13BF"/>
    <w:multiLevelType w:val="hybridMultilevel"/>
    <w:tmpl w:val="DF7A10F8"/>
    <w:lvl w:ilvl="0" w:tplc="776CCB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3">
    <w:nsid w:val="0EA86571"/>
    <w:multiLevelType w:val="hybridMultilevel"/>
    <w:tmpl w:val="EF18F79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4">
    <w:nsid w:val="0EB31D97"/>
    <w:multiLevelType w:val="hybridMultilevel"/>
    <w:tmpl w:val="D130C074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5">
    <w:nsid w:val="0ECF593A"/>
    <w:multiLevelType w:val="hybridMultilevel"/>
    <w:tmpl w:val="AC6AE7A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6">
    <w:nsid w:val="0EE35918"/>
    <w:multiLevelType w:val="hybridMultilevel"/>
    <w:tmpl w:val="F5AC7BD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7">
    <w:nsid w:val="0F3350DB"/>
    <w:multiLevelType w:val="hybridMultilevel"/>
    <w:tmpl w:val="39409434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8">
    <w:nsid w:val="0F6D71C3"/>
    <w:multiLevelType w:val="hybridMultilevel"/>
    <w:tmpl w:val="087606A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9">
    <w:nsid w:val="0F8E7E19"/>
    <w:multiLevelType w:val="hybridMultilevel"/>
    <w:tmpl w:val="943640E4"/>
    <w:lvl w:ilvl="0" w:tplc="F0DCE7A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0FCF2E3B"/>
    <w:multiLevelType w:val="hybridMultilevel"/>
    <w:tmpl w:val="76447A70"/>
    <w:lvl w:ilvl="0" w:tplc="4582007E">
      <w:start w:val="1"/>
      <w:numFmt w:val="bullet"/>
      <w:lvlText w:val=""/>
      <w:lvlJc w:val="left"/>
      <w:pPr>
        <w:ind w:left="13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8" w:hanging="360"/>
      </w:pPr>
      <w:rPr>
        <w:rFonts w:ascii="Wingdings" w:hAnsi="Wingdings" w:hint="default"/>
      </w:rPr>
    </w:lvl>
  </w:abstractNum>
  <w:abstractNum w:abstractNumId="61">
    <w:nsid w:val="0FE862F9"/>
    <w:multiLevelType w:val="hybridMultilevel"/>
    <w:tmpl w:val="556A2F3E"/>
    <w:lvl w:ilvl="0" w:tplc="A734F97E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0FFD05BE"/>
    <w:multiLevelType w:val="hybridMultilevel"/>
    <w:tmpl w:val="1854CB02"/>
    <w:lvl w:ilvl="0" w:tplc="B516B4EA">
      <w:start w:val="1"/>
      <w:numFmt w:val="decimal"/>
      <w:lvlText w:val="%1."/>
      <w:lvlJc w:val="left"/>
      <w:pPr>
        <w:ind w:left="121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3">
    <w:nsid w:val="10584108"/>
    <w:multiLevelType w:val="hybridMultilevel"/>
    <w:tmpl w:val="12B2867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4">
    <w:nsid w:val="105947A1"/>
    <w:multiLevelType w:val="hybridMultilevel"/>
    <w:tmpl w:val="4CEED77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5">
    <w:nsid w:val="10A36D55"/>
    <w:multiLevelType w:val="hybridMultilevel"/>
    <w:tmpl w:val="4FA6E44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6">
    <w:nsid w:val="111B6D5F"/>
    <w:multiLevelType w:val="hybridMultilevel"/>
    <w:tmpl w:val="06842EDC"/>
    <w:lvl w:ilvl="0" w:tplc="4EDCC216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7">
    <w:nsid w:val="11256211"/>
    <w:multiLevelType w:val="hybridMultilevel"/>
    <w:tmpl w:val="04DA7AF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8">
    <w:nsid w:val="11A33B10"/>
    <w:multiLevelType w:val="hybridMultilevel"/>
    <w:tmpl w:val="424EF502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9">
    <w:nsid w:val="11D952C2"/>
    <w:multiLevelType w:val="hybridMultilevel"/>
    <w:tmpl w:val="50148B0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0">
    <w:nsid w:val="11FD552E"/>
    <w:multiLevelType w:val="hybridMultilevel"/>
    <w:tmpl w:val="193C7450"/>
    <w:lvl w:ilvl="0" w:tplc="79CAC9D2">
      <w:start w:val="1"/>
      <w:numFmt w:val="bullet"/>
      <w:lvlText w:val="−"/>
      <w:lvlJc w:val="left"/>
      <w:pPr>
        <w:ind w:left="10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71">
    <w:nsid w:val="12050D5A"/>
    <w:multiLevelType w:val="hybridMultilevel"/>
    <w:tmpl w:val="A9964C78"/>
    <w:lvl w:ilvl="0" w:tplc="4582007E">
      <w:start w:val="1"/>
      <w:numFmt w:val="bullet"/>
      <w:lvlText w:val="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72">
    <w:nsid w:val="12C6669A"/>
    <w:multiLevelType w:val="hybridMultilevel"/>
    <w:tmpl w:val="D89C765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3">
    <w:nsid w:val="13153548"/>
    <w:multiLevelType w:val="hybridMultilevel"/>
    <w:tmpl w:val="91B0B72A"/>
    <w:lvl w:ilvl="0" w:tplc="5EE01BC8">
      <w:start w:val="4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13DF0917"/>
    <w:multiLevelType w:val="hybridMultilevel"/>
    <w:tmpl w:val="E94A50A0"/>
    <w:lvl w:ilvl="0" w:tplc="55DC37F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5">
    <w:nsid w:val="1416443D"/>
    <w:multiLevelType w:val="hybridMultilevel"/>
    <w:tmpl w:val="552E57FC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6">
    <w:nsid w:val="1480323A"/>
    <w:multiLevelType w:val="hybridMultilevel"/>
    <w:tmpl w:val="1344902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7">
    <w:nsid w:val="14F82BA4"/>
    <w:multiLevelType w:val="hybridMultilevel"/>
    <w:tmpl w:val="F91E927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8">
    <w:nsid w:val="15046971"/>
    <w:multiLevelType w:val="hybridMultilevel"/>
    <w:tmpl w:val="D4B0F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157136DA"/>
    <w:multiLevelType w:val="hybridMultilevel"/>
    <w:tmpl w:val="32240D7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0">
    <w:nsid w:val="157B41C3"/>
    <w:multiLevelType w:val="hybridMultilevel"/>
    <w:tmpl w:val="97C87A84"/>
    <w:lvl w:ilvl="0" w:tplc="10B200C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1">
    <w:nsid w:val="15F34524"/>
    <w:multiLevelType w:val="hybridMultilevel"/>
    <w:tmpl w:val="8B6058F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2">
    <w:nsid w:val="164A5699"/>
    <w:multiLevelType w:val="hybridMultilevel"/>
    <w:tmpl w:val="DD02422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3">
    <w:nsid w:val="167C56CB"/>
    <w:multiLevelType w:val="hybridMultilevel"/>
    <w:tmpl w:val="04F4514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4">
    <w:nsid w:val="168179C5"/>
    <w:multiLevelType w:val="hybridMultilevel"/>
    <w:tmpl w:val="8EE2EB7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5">
    <w:nsid w:val="16C94D90"/>
    <w:multiLevelType w:val="hybridMultilevel"/>
    <w:tmpl w:val="8F9028A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6">
    <w:nsid w:val="1702601D"/>
    <w:multiLevelType w:val="hybridMultilevel"/>
    <w:tmpl w:val="429490D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7">
    <w:nsid w:val="17B11834"/>
    <w:multiLevelType w:val="hybridMultilevel"/>
    <w:tmpl w:val="95706CA0"/>
    <w:lvl w:ilvl="0" w:tplc="4582007E">
      <w:start w:val="1"/>
      <w:numFmt w:val="bullet"/>
      <w:lvlText w:val="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88">
    <w:nsid w:val="17FB240E"/>
    <w:multiLevelType w:val="hybridMultilevel"/>
    <w:tmpl w:val="B0E849B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9">
    <w:nsid w:val="180C3493"/>
    <w:multiLevelType w:val="hybridMultilevel"/>
    <w:tmpl w:val="3462DF5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0">
    <w:nsid w:val="180F1AA6"/>
    <w:multiLevelType w:val="hybridMultilevel"/>
    <w:tmpl w:val="10BEC99E"/>
    <w:lvl w:ilvl="0" w:tplc="0419000F">
      <w:start w:val="1"/>
      <w:numFmt w:val="decimal"/>
      <w:lvlText w:val="%1."/>
      <w:lvlJc w:val="left"/>
      <w:pPr>
        <w:ind w:left="1050" w:hanging="360"/>
      </w:p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91">
    <w:nsid w:val="187500F5"/>
    <w:multiLevelType w:val="hybridMultilevel"/>
    <w:tmpl w:val="BF70C61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2">
    <w:nsid w:val="188B4AC4"/>
    <w:multiLevelType w:val="hybridMultilevel"/>
    <w:tmpl w:val="31249450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3">
    <w:nsid w:val="19562CD8"/>
    <w:multiLevelType w:val="hybridMultilevel"/>
    <w:tmpl w:val="131EB6E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4">
    <w:nsid w:val="1962759A"/>
    <w:multiLevelType w:val="hybridMultilevel"/>
    <w:tmpl w:val="E47C09C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5">
    <w:nsid w:val="1A196E9A"/>
    <w:multiLevelType w:val="hybridMultilevel"/>
    <w:tmpl w:val="D4463984"/>
    <w:lvl w:ilvl="0" w:tplc="F0DCE7A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1A6547AA"/>
    <w:multiLevelType w:val="hybridMultilevel"/>
    <w:tmpl w:val="F3BCFB7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7">
    <w:nsid w:val="1ABB3188"/>
    <w:multiLevelType w:val="hybridMultilevel"/>
    <w:tmpl w:val="EAFA0814"/>
    <w:lvl w:ilvl="0" w:tplc="60D06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1C396B08"/>
    <w:multiLevelType w:val="hybridMultilevel"/>
    <w:tmpl w:val="A9A25EF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9">
    <w:nsid w:val="1C7F6051"/>
    <w:multiLevelType w:val="hybridMultilevel"/>
    <w:tmpl w:val="AA90C874"/>
    <w:lvl w:ilvl="0" w:tplc="2A8E0A94">
      <w:start w:val="1"/>
      <w:numFmt w:val="russianLower"/>
      <w:lvlText w:val="%1)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1DDD567D"/>
    <w:multiLevelType w:val="hybridMultilevel"/>
    <w:tmpl w:val="6D105EB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1">
    <w:nsid w:val="1E210897"/>
    <w:multiLevelType w:val="hybridMultilevel"/>
    <w:tmpl w:val="731EA7EA"/>
    <w:lvl w:ilvl="0" w:tplc="625A9C64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2">
    <w:nsid w:val="1E2823A0"/>
    <w:multiLevelType w:val="hybridMultilevel"/>
    <w:tmpl w:val="C88AF74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3">
    <w:nsid w:val="1E903026"/>
    <w:multiLevelType w:val="hybridMultilevel"/>
    <w:tmpl w:val="D04C8AC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4">
    <w:nsid w:val="1F455E73"/>
    <w:multiLevelType w:val="hybridMultilevel"/>
    <w:tmpl w:val="590C7F94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5">
    <w:nsid w:val="1F4F452A"/>
    <w:multiLevelType w:val="hybridMultilevel"/>
    <w:tmpl w:val="641AD62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6">
    <w:nsid w:val="1F7324AB"/>
    <w:multiLevelType w:val="hybridMultilevel"/>
    <w:tmpl w:val="CED08EC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7">
    <w:nsid w:val="1FB6382F"/>
    <w:multiLevelType w:val="hybridMultilevel"/>
    <w:tmpl w:val="33581350"/>
    <w:lvl w:ilvl="0" w:tplc="F0DCE7AC">
      <w:start w:val="1"/>
      <w:numFmt w:val="russianLower"/>
      <w:lvlText w:val="%1)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8">
    <w:nsid w:val="1FBC27EB"/>
    <w:multiLevelType w:val="hybridMultilevel"/>
    <w:tmpl w:val="14CC5880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9">
    <w:nsid w:val="1FD5624A"/>
    <w:multiLevelType w:val="hybridMultilevel"/>
    <w:tmpl w:val="DF4CE180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0">
    <w:nsid w:val="2029028B"/>
    <w:multiLevelType w:val="hybridMultilevel"/>
    <w:tmpl w:val="2E9C6A9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1">
    <w:nsid w:val="20842D59"/>
    <w:multiLevelType w:val="hybridMultilevel"/>
    <w:tmpl w:val="C2802EC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2">
    <w:nsid w:val="20C432D3"/>
    <w:multiLevelType w:val="hybridMultilevel"/>
    <w:tmpl w:val="0A107F5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3">
    <w:nsid w:val="216F5E0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4">
    <w:nsid w:val="22321067"/>
    <w:multiLevelType w:val="hybridMultilevel"/>
    <w:tmpl w:val="E86AEC0E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5">
    <w:nsid w:val="22915E1C"/>
    <w:multiLevelType w:val="hybridMultilevel"/>
    <w:tmpl w:val="2C2CFFDA"/>
    <w:lvl w:ilvl="0" w:tplc="F0DCE7AC">
      <w:start w:val="1"/>
      <w:numFmt w:val="russianLower"/>
      <w:lvlText w:val="%1)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6">
    <w:nsid w:val="22DA3840"/>
    <w:multiLevelType w:val="hybridMultilevel"/>
    <w:tmpl w:val="64D83A6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7">
    <w:nsid w:val="22ED2549"/>
    <w:multiLevelType w:val="hybridMultilevel"/>
    <w:tmpl w:val="49A6EA78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8">
    <w:nsid w:val="23214E9F"/>
    <w:multiLevelType w:val="hybridMultilevel"/>
    <w:tmpl w:val="C242FCFA"/>
    <w:lvl w:ilvl="0" w:tplc="29A051FA">
      <w:start w:val="1"/>
      <w:numFmt w:val="russianLower"/>
      <w:lvlText w:val="%1)"/>
      <w:lvlJc w:val="left"/>
      <w:pPr>
        <w:ind w:left="1004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236C2DE9"/>
    <w:multiLevelType w:val="hybridMultilevel"/>
    <w:tmpl w:val="08C2623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0">
    <w:nsid w:val="24B0268A"/>
    <w:multiLevelType w:val="hybridMultilevel"/>
    <w:tmpl w:val="5C9429D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1">
    <w:nsid w:val="24C9618B"/>
    <w:multiLevelType w:val="hybridMultilevel"/>
    <w:tmpl w:val="A1B63DB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2">
    <w:nsid w:val="24CD73C1"/>
    <w:multiLevelType w:val="hybridMultilevel"/>
    <w:tmpl w:val="0BD2E7F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3">
    <w:nsid w:val="24E46ED6"/>
    <w:multiLevelType w:val="hybridMultilevel"/>
    <w:tmpl w:val="B36E268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4">
    <w:nsid w:val="24EE71A4"/>
    <w:multiLevelType w:val="hybridMultilevel"/>
    <w:tmpl w:val="DCB6F6B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5">
    <w:nsid w:val="24F57273"/>
    <w:multiLevelType w:val="hybridMultilevel"/>
    <w:tmpl w:val="D6145D46"/>
    <w:lvl w:ilvl="0" w:tplc="79CAC9D2">
      <w:start w:val="1"/>
      <w:numFmt w:val="bullet"/>
      <w:lvlText w:val="−"/>
      <w:lvlJc w:val="left"/>
      <w:pPr>
        <w:ind w:left="105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126">
    <w:nsid w:val="255741E9"/>
    <w:multiLevelType w:val="hybridMultilevel"/>
    <w:tmpl w:val="8A566C20"/>
    <w:lvl w:ilvl="0" w:tplc="49AE0E3A">
      <w:start w:val="4"/>
      <w:numFmt w:val="decimal"/>
      <w:lvlText w:val="%1.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7">
    <w:nsid w:val="260A7552"/>
    <w:multiLevelType w:val="hybridMultilevel"/>
    <w:tmpl w:val="5606796A"/>
    <w:lvl w:ilvl="0" w:tplc="4582007E">
      <w:start w:val="1"/>
      <w:numFmt w:val="bullet"/>
      <w:lvlText w:val=""/>
      <w:lvlJc w:val="left"/>
      <w:pPr>
        <w:ind w:left="13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1" w:hanging="360"/>
      </w:pPr>
      <w:rPr>
        <w:rFonts w:ascii="Wingdings" w:hAnsi="Wingdings" w:hint="default"/>
      </w:rPr>
    </w:lvl>
  </w:abstractNum>
  <w:abstractNum w:abstractNumId="128">
    <w:nsid w:val="26153ED8"/>
    <w:multiLevelType w:val="hybridMultilevel"/>
    <w:tmpl w:val="483484A4"/>
    <w:lvl w:ilvl="0" w:tplc="39A0FB90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9">
    <w:nsid w:val="263622F2"/>
    <w:multiLevelType w:val="hybridMultilevel"/>
    <w:tmpl w:val="9F364920"/>
    <w:lvl w:ilvl="0" w:tplc="41B061E6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0">
    <w:nsid w:val="263B69A3"/>
    <w:multiLevelType w:val="hybridMultilevel"/>
    <w:tmpl w:val="B96839E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1">
    <w:nsid w:val="263C1126"/>
    <w:multiLevelType w:val="hybridMultilevel"/>
    <w:tmpl w:val="0F3A8F2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2">
    <w:nsid w:val="26EB3127"/>
    <w:multiLevelType w:val="hybridMultilevel"/>
    <w:tmpl w:val="D4DA472E"/>
    <w:lvl w:ilvl="0" w:tplc="29FC1EA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27191F63"/>
    <w:multiLevelType w:val="hybridMultilevel"/>
    <w:tmpl w:val="BEFEA21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4">
    <w:nsid w:val="272749BB"/>
    <w:multiLevelType w:val="hybridMultilevel"/>
    <w:tmpl w:val="C4C4189A"/>
    <w:lvl w:ilvl="0" w:tplc="7B82CF9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5">
    <w:nsid w:val="274B1D10"/>
    <w:multiLevelType w:val="hybridMultilevel"/>
    <w:tmpl w:val="FBDAA0C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6">
    <w:nsid w:val="277A3356"/>
    <w:multiLevelType w:val="hybridMultilevel"/>
    <w:tmpl w:val="9E4A1E2E"/>
    <w:lvl w:ilvl="0" w:tplc="2DC668A6">
      <w:start w:val="1"/>
      <w:numFmt w:val="decimal"/>
      <w:lvlText w:val="%1."/>
      <w:lvlJc w:val="left"/>
      <w:pPr>
        <w:ind w:left="1004" w:hanging="360"/>
      </w:pPr>
      <w:rPr>
        <w:sz w:val="16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7">
    <w:nsid w:val="27936E4D"/>
    <w:multiLevelType w:val="hybridMultilevel"/>
    <w:tmpl w:val="BE6EF386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8">
    <w:nsid w:val="280D22FA"/>
    <w:multiLevelType w:val="hybridMultilevel"/>
    <w:tmpl w:val="FA425D0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9">
    <w:nsid w:val="28191000"/>
    <w:multiLevelType w:val="hybridMultilevel"/>
    <w:tmpl w:val="1FD48FFE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0">
    <w:nsid w:val="2863148D"/>
    <w:multiLevelType w:val="hybridMultilevel"/>
    <w:tmpl w:val="4C327FD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1">
    <w:nsid w:val="28951B2B"/>
    <w:multiLevelType w:val="hybridMultilevel"/>
    <w:tmpl w:val="74045248"/>
    <w:lvl w:ilvl="0" w:tplc="F0DCE7AC">
      <w:start w:val="1"/>
      <w:numFmt w:val="russianLower"/>
      <w:lvlText w:val="%1)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2">
    <w:nsid w:val="28A44D89"/>
    <w:multiLevelType w:val="hybridMultilevel"/>
    <w:tmpl w:val="3C1EBDC2"/>
    <w:lvl w:ilvl="0" w:tplc="04190011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3">
    <w:nsid w:val="28D06360"/>
    <w:multiLevelType w:val="hybridMultilevel"/>
    <w:tmpl w:val="44B415AA"/>
    <w:lvl w:ilvl="0" w:tplc="F0DCE7AC">
      <w:start w:val="1"/>
      <w:numFmt w:val="russianLower"/>
      <w:lvlText w:val="%1)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4">
    <w:nsid w:val="28D9418F"/>
    <w:multiLevelType w:val="hybridMultilevel"/>
    <w:tmpl w:val="B8620728"/>
    <w:lvl w:ilvl="0" w:tplc="16483F4A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5">
    <w:nsid w:val="296960DF"/>
    <w:multiLevelType w:val="hybridMultilevel"/>
    <w:tmpl w:val="14A8DE16"/>
    <w:lvl w:ilvl="0" w:tplc="173821D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6">
    <w:nsid w:val="2A1E799E"/>
    <w:multiLevelType w:val="hybridMultilevel"/>
    <w:tmpl w:val="D0366588"/>
    <w:lvl w:ilvl="0" w:tplc="10B200C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7">
    <w:nsid w:val="2A37323E"/>
    <w:multiLevelType w:val="hybridMultilevel"/>
    <w:tmpl w:val="D8E69D50"/>
    <w:lvl w:ilvl="0" w:tplc="9702CF00">
      <w:start w:val="1"/>
      <w:numFmt w:val="russianLower"/>
      <w:lvlText w:val="%1)"/>
      <w:lvlJc w:val="left"/>
      <w:pPr>
        <w:ind w:left="1288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8">
    <w:nsid w:val="2AFC47F1"/>
    <w:multiLevelType w:val="hybridMultilevel"/>
    <w:tmpl w:val="63287416"/>
    <w:lvl w:ilvl="0" w:tplc="E6A628C4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>
    <w:nsid w:val="2B5058AA"/>
    <w:multiLevelType w:val="hybridMultilevel"/>
    <w:tmpl w:val="523C1BD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0">
    <w:nsid w:val="2B686790"/>
    <w:multiLevelType w:val="hybridMultilevel"/>
    <w:tmpl w:val="B638FDBC"/>
    <w:lvl w:ilvl="0" w:tplc="F8CE9D76">
      <w:start w:val="1"/>
      <w:numFmt w:val="russianLower"/>
      <w:lvlText w:val="%1)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>
    <w:nsid w:val="2C585977"/>
    <w:multiLevelType w:val="hybridMultilevel"/>
    <w:tmpl w:val="0634501A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2">
    <w:nsid w:val="2CC00FBE"/>
    <w:multiLevelType w:val="hybridMultilevel"/>
    <w:tmpl w:val="62B073B6"/>
    <w:lvl w:ilvl="0" w:tplc="0530537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3">
    <w:nsid w:val="2CEA43EB"/>
    <w:multiLevelType w:val="hybridMultilevel"/>
    <w:tmpl w:val="B058BC8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4">
    <w:nsid w:val="2CEA4ACB"/>
    <w:multiLevelType w:val="hybridMultilevel"/>
    <w:tmpl w:val="1C8446FC"/>
    <w:lvl w:ilvl="0" w:tplc="B90CB87E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5">
    <w:nsid w:val="2CF86299"/>
    <w:multiLevelType w:val="hybridMultilevel"/>
    <w:tmpl w:val="9DB2649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6">
    <w:nsid w:val="2D042177"/>
    <w:multiLevelType w:val="hybridMultilevel"/>
    <w:tmpl w:val="1DA240DE"/>
    <w:lvl w:ilvl="0" w:tplc="AC84B2B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7">
    <w:nsid w:val="2D1A7D1D"/>
    <w:multiLevelType w:val="hybridMultilevel"/>
    <w:tmpl w:val="117C1E94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8">
    <w:nsid w:val="2D206065"/>
    <w:multiLevelType w:val="hybridMultilevel"/>
    <w:tmpl w:val="A676A78A"/>
    <w:lvl w:ilvl="0" w:tplc="79CAC9D2">
      <w:start w:val="1"/>
      <w:numFmt w:val="bullet"/>
      <w:lvlText w:val="−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9">
    <w:nsid w:val="2D4572A0"/>
    <w:multiLevelType w:val="hybridMultilevel"/>
    <w:tmpl w:val="1C1478D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0">
    <w:nsid w:val="2D6F3026"/>
    <w:multiLevelType w:val="hybridMultilevel"/>
    <w:tmpl w:val="853277B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1">
    <w:nsid w:val="2D752AAD"/>
    <w:multiLevelType w:val="hybridMultilevel"/>
    <w:tmpl w:val="E9A03D34"/>
    <w:lvl w:ilvl="0" w:tplc="4582007E">
      <w:start w:val="1"/>
      <w:numFmt w:val="bullet"/>
      <w:lvlText w:val=""/>
      <w:lvlJc w:val="left"/>
      <w:pPr>
        <w:ind w:left="13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8" w:hanging="360"/>
      </w:pPr>
      <w:rPr>
        <w:rFonts w:ascii="Wingdings" w:hAnsi="Wingdings" w:hint="default"/>
      </w:rPr>
    </w:lvl>
  </w:abstractNum>
  <w:abstractNum w:abstractNumId="162">
    <w:nsid w:val="2DA83E8E"/>
    <w:multiLevelType w:val="hybridMultilevel"/>
    <w:tmpl w:val="025039E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3">
    <w:nsid w:val="2DE73B21"/>
    <w:multiLevelType w:val="hybridMultilevel"/>
    <w:tmpl w:val="943658CA"/>
    <w:lvl w:ilvl="0" w:tplc="BA5A892A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4">
    <w:nsid w:val="2E0A63CB"/>
    <w:multiLevelType w:val="hybridMultilevel"/>
    <w:tmpl w:val="69A44A3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5">
    <w:nsid w:val="2E2E53D7"/>
    <w:multiLevelType w:val="hybridMultilevel"/>
    <w:tmpl w:val="5758253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6">
    <w:nsid w:val="2E633926"/>
    <w:multiLevelType w:val="hybridMultilevel"/>
    <w:tmpl w:val="683E7F44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7">
    <w:nsid w:val="2E6339A2"/>
    <w:multiLevelType w:val="hybridMultilevel"/>
    <w:tmpl w:val="7A3A89B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8">
    <w:nsid w:val="2ECF70E5"/>
    <w:multiLevelType w:val="hybridMultilevel"/>
    <w:tmpl w:val="88AA5E72"/>
    <w:lvl w:ilvl="0" w:tplc="4582007E">
      <w:start w:val="1"/>
      <w:numFmt w:val="bullet"/>
      <w:lvlText w:val="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69">
    <w:nsid w:val="2ED72CAB"/>
    <w:multiLevelType w:val="hybridMultilevel"/>
    <w:tmpl w:val="FDD09D12"/>
    <w:lvl w:ilvl="0" w:tplc="932ED0DC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0">
    <w:nsid w:val="2EF24649"/>
    <w:multiLevelType w:val="hybridMultilevel"/>
    <w:tmpl w:val="465A699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1">
    <w:nsid w:val="2FC25274"/>
    <w:multiLevelType w:val="hybridMultilevel"/>
    <w:tmpl w:val="E2E4F72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2">
    <w:nsid w:val="304619D2"/>
    <w:multiLevelType w:val="hybridMultilevel"/>
    <w:tmpl w:val="91F28CC4"/>
    <w:lvl w:ilvl="0" w:tplc="03006D74">
      <w:start w:val="1"/>
      <w:numFmt w:val="russianLower"/>
      <w:lvlText w:val="%1)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>
    <w:nsid w:val="309E4CE6"/>
    <w:multiLevelType w:val="hybridMultilevel"/>
    <w:tmpl w:val="D272F69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4">
    <w:nsid w:val="30B5576D"/>
    <w:multiLevelType w:val="hybridMultilevel"/>
    <w:tmpl w:val="7F38FF12"/>
    <w:lvl w:ilvl="0" w:tplc="4582007E">
      <w:start w:val="1"/>
      <w:numFmt w:val="bullet"/>
      <w:lvlText w:val=""/>
      <w:lvlJc w:val="left"/>
      <w:pPr>
        <w:ind w:left="13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175">
    <w:nsid w:val="319F4F9B"/>
    <w:multiLevelType w:val="hybridMultilevel"/>
    <w:tmpl w:val="86502250"/>
    <w:lvl w:ilvl="0" w:tplc="F0DCE7AC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6">
    <w:nsid w:val="31AC4D29"/>
    <w:multiLevelType w:val="hybridMultilevel"/>
    <w:tmpl w:val="DBB2DF6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7">
    <w:nsid w:val="31F37FA1"/>
    <w:multiLevelType w:val="hybridMultilevel"/>
    <w:tmpl w:val="32B0FF14"/>
    <w:lvl w:ilvl="0" w:tplc="3B28F10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8">
    <w:nsid w:val="32312FC8"/>
    <w:multiLevelType w:val="hybridMultilevel"/>
    <w:tmpl w:val="B1081B8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9">
    <w:nsid w:val="325113E5"/>
    <w:multiLevelType w:val="hybridMultilevel"/>
    <w:tmpl w:val="D4D8F8FE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0">
    <w:nsid w:val="32AA6D78"/>
    <w:multiLevelType w:val="hybridMultilevel"/>
    <w:tmpl w:val="D04694A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1">
    <w:nsid w:val="33395095"/>
    <w:multiLevelType w:val="hybridMultilevel"/>
    <w:tmpl w:val="44EA11F2"/>
    <w:lvl w:ilvl="0" w:tplc="44782352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2">
    <w:nsid w:val="33760401"/>
    <w:multiLevelType w:val="hybridMultilevel"/>
    <w:tmpl w:val="A0D6BAC8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3">
    <w:nsid w:val="33796D74"/>
    <w:multiLevelType w:val="hybridMultilevel"/>
    <w:tmpl w:val="771249CC"/>
    <w:lvl w:ilvl="0" w:tplc="4582007E">
      <w:start w:val="1"/>
      <w:numFmt w:val="bullet"/>
      <w:lvlText w:val=""/>
      <w:lvlJc w:val="left"/>
      <w:pPr>
        <w:ind w:left="13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1" w:hanging="360"/>
      </w:pPr>
      <w:rPr>
        <w:rFonts w:ascii="Wingdings" w:hAnsi="Wingdings" w:hint="default"/>
      </w:rPr>
    </w:lvl>
  </w:abstractNum>
  <w:abstractNum w:abstractNumId="184">
    <w:nsid w:val="34CE7AD1"/>
    <w:multiLevelType w:val="hybridMultilevel"/>
    <w:tmpl w:val="EA6CC380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5">
    <w:nsid w:val="35A40415"/>
    <w:multiLevelType w:val="hybridMultilevel"/>
    <w:tmpl w:val="21DE8A0E"/>
    <w:lvl w:ilvl="0" w:tplc="44782352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6">
    <w:nsid w:val="35FD76B3"/>
    <w:multiLevelType w:val="hybridMultilevel"/>
    <w:tmpl w:val="AF3625D2"/>
    <w:lvl w:ilvl="0" w:tplc="B138313A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7">
    <w:nsid w:val="362863D4"/>
    <w:multiLevelType w:val="hybridMultilevel"/>
    <w:tmpl w:val="FB965DE8"/>
    <w:lvl w:ilvl="0" w:tplc="FBFED552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8">
    <w:nsid w:val="366169C5"/>
    <w:multiLevelType w:val="hybridMultilevel"/>
    <w:tmpl w:val="EE548F40"/>
    <w:lvl w:ilvl="0" w:tplc="4582007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9">
    <w:nsid w:val="36800641"/>
    <w:multiLevelType w:val="hybridMultilevel"/>
    <w:tmpl w:val="2CC297A0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">
    <w:nsid w:val="368E32EE"/>
    <w:multiLevelType w:val="hybridMultilevel"/>
    <w:tmpl w:val="3D06A012"/>
    <w:lvl w:ilvl="0" w:tplc="CE1A6D96">
      <w:start w:val="1"/>
      <w:numFmt w:val="russianLower"/>
      <w:lvlText w:val="%1)"/>
      <w:lvlJc w:val="left"/>
      <w:pPr>
        <w:ind w:left="1004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">
    <w:nsid w:val="368F4915"/>
    <w:multiLevelType w:val="hybridMultilevel"/>
    <w:tmpl w:val="FA1E120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2">
    <w:nsid w:val="378B191C"/>
    <w:multiLevelType w:val="hybridMultilevel"/>
    <w:tmpl w:val="1ACC81A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3">
    <w:nsid w:val="37A31D67"/>
    <w:multiLevelType w:val="hybridMultilevel"/>
    <w:tmpl w:val="4BFA43C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4">
    <w:nsid w:val="37AE575D"/>
    <w:multiLevelType w:val="hybridMultilevel"/>
    <w:tmpl w:val="AD3A011E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5">
    <w:nsid w:val="37AF047A"/>
    <w:multiLevelType w:val="hybridMultilevel"/>
    <w:tmpl w:val="EE7001D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6">
    <w:nsid w:val="3841419F"/>
    <w:multiLevelType w:val="hybridMultilevel"/>
    <w:tmpl w:val="8532636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7">
    <w:nsid w:val="38525F23"/>
    <w:multiLevelType w:val="hybridMultilevel"/>
    <w:tmpl w:val="F3E66C66"/>
    <w:lvl w:ilvl="0" w:tplc="79CAC9D2">
      <w:start w:val="1"/>
      <w:numFmt w:val="bullet"/>
      <w:lvlText w:val="−"/>
      <w:lvlJc w:val="left"/>
      <w:pPr>
        <w:ind w:left="105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198">
    <w:nsid w:val="38AE3CD8"/>
    <w:multiLevelType w:val="hybridMultilevel"/>
    <w:tmpl w:val="F1A2847E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9">
    <w:nsid w:val="39386532"/>
    <w:multiLevelType w:val="hybridMultilevel"/>
    <w:tmpl w:val="E29403C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0">
    <w:nsid w:val="39BA4C27"/>
    <w:multiLevelType w:val="hybridMultilevel"/>
    <w:tmpl w:val="9202EA4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1">
    <w:nsid w:val="39C85F81"/>
    <w:multiLevelType w:val="hybridMultilevel"/>
    <w:tmpl w:val="6458057E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2">
    <w:nsid w:val="39DB4F0D"/>
    <w:multiLevelType w:val="hybridMultilevel"/>
    <w:tmpl w:val="DEF4D6D6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3">
    <w:nsid w:val="3A162DD5"/>
    <w:multiLevelType w:val="hybridMultilevel"/>
    <w:tmpl w:val="C282A6F4"/>
    <w:lvl w:ilvl="0" w:tplc="A6709D5A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4">
    <w:nsid w:val="3A7A0A86"/>
    <w:multiLevelType w:val="hybridMultilevel"/>
    <w:tmpl w:val="EBE4309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5">
    <w:nsid w:val="3AF50A6E"/>
    <w:multiLevelType w:val="hybridMultilevel"/>
    <w:tmpl w:val="82F2FB4A"/>
    <w:lvl w:ilvl="0" w:tplc="79CAC9D2">
      <w:start w:val="1"/>
      <w:numFmt w:val="bullet"/>
      <w:lvlText w:val="−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6">
    <w:nsid w:val="3B0E4A1A"/>
    <w:multiLevelType w:val="hybridMultilevel"/>
    <w:tmpl w:val="94CE2DCE"/>
    <w:lvl w:ilvl="0" w:tplc="9B82730E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7">
    <w:nsid w:val="3B340A45"/>
    <w:multiLevelType w:val="hybridMultilevel"/>
    <w:tmpl w:val="69A41CF8"/>
    <w:lvl w:ilvl="0" w:tplc="D4741060">
      <w:start w:val="1"/>
      <w:numFmt w:val="russianLower"/>
      <w:lvlText w:val="%1)"/>
      <w:lvlJc w:val="left"/>
      <w:pPr>
        <w:ind w:left="1288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8">
    <w:nsid w:val="3B683C50"/>
    <w:multiLevelType w:val="hybridMultilevel"/>
    <w:tmpl w:val="059C8E2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9">
    <w:nsid w:val="3BC53A63"/>
    <w:multiLevelType w:val="hybridMultilevel"/>
    <w:tmpl w:val="3BB60D8C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0">
    <w:nsid w:val="3BFB44A8"/>
    <w:multiLevelType w:val="hybridMultilevel"/>
    <w:tmpl w:val="2AAA075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1">
    <w:nsid w:val="3C2A5E44"/>
    <w:multiLevelType w:val="hybridMultilevel"/>
    <w:tmpl w:val="07EC3554"/>
    <w:lvl w:ilvl="0" w:tplc="6D2EE194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2">
    <w:nsid w:val="3C5304A5"/>
    <w:multiLevelType w:val="hybridMultilevel"/>
    <w:tmpl w:val="BF50E9C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3">
    <w:nsid w:val="3DAE0587"/>
    <w:multiLevelType w:val="hybridMultilevel"/>
    <w:tmpl w:val="9DA09B2C"/>
    <w:lvl w:ilvl="0" w:tplc="935E0BF2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4">
    <w:nsid w:val="3EB43D10"/>
    <w:multiLevelType w:val="hybridMultilevel"/>
    <w:tmpl w:val="806C575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5">
    <w:nsid w:val="3FBD71C2"/>
    <w:multiLevelType w:val="hybridMultilevel"/>
    <w:tmpl w:val="C74C5546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6">
    <w:nsid w:val="3FFC787E"/>
    <w:multiLevelType w:val="hybridMultilevel"/>
    <w:tmpl w:val="9294DE4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7">
    <w:nsid w:val="406D4B75"/>
    <w:multiLevelType w:val="hybridMultilevel"/>
    <w:tmpl w:val="2090816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8">
    <w:nsid w:val="41157C3B"/>
    <w:multiLevelType w:val="hybridMultilevel"/>
    <w:tmpl w:val="498C031E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9">
    <w:nsid w:val="41214EF6"/>
    <w:multiLevelType w:val="hybridMultilevel"/>
    <w:tmpl w:val="ED0A2AE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0">
    <w:nsid w:val="412E4E63"/>
    <w:multiLevelType w:val="hybridMultilevel"/>
    <w:tmpl w:val="E116A4B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1">
    <w:nsid w:val="41B80488"/>
    <w:multiLevelType w:val="hybridMultilevel"/>
    <w:tmpl w:val="EBDAAE10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2">
    <w:nsid w:val="41BC15F8"/>
    <w:multiLevelType w:val="hybridMultilevel"/>
    <w:tmpl w:val="064E1D3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3">
    <w:nsid w:val="41F21379"/>
    <w:multiLevelType w:val="hybridMultilevel"/>
    <w:tmpl w:val="85941004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4">
    <w:nsid w:val="41FB0798"/>
    <w:multiLevelType w:val="hybridMultilevel"/>
    <w:tmpl w:val="17AA2444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5">
    <w:nsid w:val="42155C4C"/>
    <w:multiLevelType w:val="hybridMultilevel"/>
    <w:tmpl w:val="4D4E0F3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6">
    <w:nsid w:val="42531B6B"/>
    <w:multiLevelType w:val="hybridMultilevel"/>
    <w:tmpl w:val="011259F8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7">
    <w:nsid w:val="427F4654"/>
    <w:multiLevelType w:val="hybridMultilevel"/>
    <w:tmpl w:val="A10E20C0"/>
    <w:lvl w:ilvl="0" w:tplc="28CA3D1A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8">
    <w:nsid w:val="428062C3"/>
    <w:multiLevelType w:val="hybridMultilevel"/>
    <w:tmpl w:val="1CDA55E6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9">
    <w:nsid w:val="42DF3616"/>
    <w:multiLevelType w:val="hybridMultilevel"/>
    <w:tmpl w:val="59347210"/>
    <w:lvl w:ilvl="0" w:tplc="8A8A4D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">
    <w:nsid w:val="42E32E2C"/>
    <w:multiLevelType w:val="hybridMultilevel"/>
    <w:tmpl w:val="2E8CF7C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1">
    <w:nsid w:val="434C7DD5"/>
    <w:multiLevelType w:val="hybridMultilevel"/>
    <w:tmpl w:val="73A6042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2">
    <w:nsid w:val="4384508C"/>
    <w:multiLevelType w:val="hybridMultilevel"/>
    <w:tmpl w:val="812616EE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3">
    <w:nsid w:val="438F1200"/>
    <w:multiLevelType w:val="hybridMultilevel"/>
    <w:tmpl w:val="F25AFAEE"/>
    <w:lvl w:ilvl="0" w:tplc="29A051FA">
      <w:start w:val="1"/>
      <w:numFmt w:val="russianLower"/>
      <w:lvlText w:val="%1)"/>
      <w:lvlJc w:val="left"/>
      <w:pPr>
        <w:ind w:left="1004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">
    <w:nsid w:val="43943416"/>
    <w:multiLevelType w:val="hybridMultilevel"/>
    <w:tmpl w:val="31F04232"/>
    <w:lvl w:ilvl="0" w:tplc="EE70E694">
      <w:start w:val="1"/>
      <w:numFmt w:val="decimal"/>
      <w:lvlText w:val="%1."/>
      <w:lvlJc w:val="left"/>
      <w:pPr>
        <w:ind w:left="1004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5">
    <w:nsid w:val="43AD0F24"/>
    <w:multiLevelType w:val="hybridMultilevel"/>
    <w:tmpl w:val="217AD0D6"/>
    <w:lvl w:ilvl="0" w:tplc="79CAC9D2">
      <w:start w:val="1"/>
      <w:numFmt w:val="bullet"/>
      <w:lvlText w:val="−"/>
      <w:lvlJc w:val="left"/>
      <w:pPr>
        <w:ind w:left="10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6" w:hanging="360"/>
      </w:pPr>
      <w:rPr>
        <w:rFonts w:ascii="Wingdings" w:hAnsi="Wingdings" w:hint="default"/>
      </w:rPr>
    </w:lvl>
  </w:abstractNum>
  <w:abstractNum w:abstractNumId="236">
    <w:nsid w:val="43B41194"/>
    <w:multiLevelType w:val="hybridMultilevel"/>
    <w:tmpl w:val="1A881FCC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7">
    <w:nsid w:val="43B52FDA"/>
    <w:multiLevelType w:val="hybridMultilevel"/>
    <w:tmpl w:val="0FA808DA"/>
    <w:lvl w:ilvl="0" w:tplc="F0DCE7AC">
      <w:start w:val="1"/>
      <w:numFmt w:val="russianLower"/>
      <w:lvlText w:val="%1)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8">
    <w:nsid w:val="44483556"/>
    <w:multiLevelType w:val="hybridMultilevel"/>
    <w:tmpl w:val="D1962230"/>
    <w:lvl w:ilvl="0" w:tplc="B0009624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">
    <w:nsid w:val="446D3B72"/>
    <w:multiLevelType w:val="hybridMultilevel"/>
    <w:tmpl w:val="F2B481DE"/>
    <w:lvl w:ilvl="0" w:tplc="C4465A94">
      <w:start w:val="1"/>
      <w:numFmt w:val="decimal"/>
      <w:lvlText w:val="%1."/>
      <w:lvlJc w:val="left"/>
      <w:pPr>
        <w:ind w:left="1004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0">
    <w:nsid w:val="448904F4"/>
    <w:multiLevelType w:val="hybridMultilevel"/>
    <w:tmpl w:val="5A84FC9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1">
    <w:nsid w:val="449C4C13"/>
    <w:multiLevelType w:val="hybridMultilevel"/>
    <w:tmpl w:val="8BA2422E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2">
    <w:nsid w:val="44A241C6"/>
    <w:multiLevelType w:val="hybridMultilevel"/>
    <w:tmpl w:val="38F6B1D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3">
    <w:nsid w:val="44FB15C9"/>
    <w:multiLevelType w:val="hybridMultilevel"/>
    <w:tmpl w:val="F8DEF85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4">
    <w:nsid w:val="44FC3303"/>
    <w:multiLevelType w:val="hybridMultilevel"/>
    <w:tmpl w:val="D4BCD05C"/>
    <w:lvl w:ilvl="0" w:tplc="02827EB2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5">
    <w:nsid w:val="454F22A6"/>
    <w:multiLevelType w:val="hybridMultilevel"/>
    <w:tmpl w:val="E7CAC73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6">
    <w:nsid w:val="456C1410"/>
    <w:multiLevelType w:val="hybridMultilevel"/>
    <w:tmpl w:val="DF16097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7">
    <w:nsid w:val="457A2EAD"/>
    <w:multiLevelType w:val="hybridMultilevel"/>
    <w:tmpl w:val="B49A04A6"/>
    <w:lvl w:ilvl="0" w:tplc="C9A2E49A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">
    <w:nsid w:val="45854D4E"/>
    <w:multiLevelType w:val="hybridMultilevel"/>
    <w:tmpl w:val="F4CE320C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9">
    <w:nsid w:val="45C27759"/>
    <w:multiLevelType w:val="hybridMultilevel"/>
    <w:tmpl w:val="B3E4A050"/>
    <w:lvl w:ilvl="0" w:tplc="F0DCE7AC">
      <w:start w:val="1"/>
      <w:numFmt w:val="russianLower"/>
      <w:lvlText w:val="%1)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0">
    <w:nsid w:val="45CB518A"/>
    <w:multiLevelType w:val="hybridMultilevel"/>
    <w:tmpl w:val="DFE85B6E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1">
    <w:nsid w:val="45E0732B"/>
    <w:multiLevelType w:val="hybridMultilevel"/>
    <w:tmpl w:val="F6000ED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2">
    <w:nsid w:val="46091D74"/>
    <w:multiLevelType w:val="hybridMultilevel"/>
    <w:tmpl w:val="61D46012"/>
    <w:lvl w:ilvl="0" w:tplc="F6745D34">
      <w:start w:val="1"/>
      <w:numFmt w:val="decimal"/>
      <w:lvlText w:val="%1."/>
      <w:lvlJc w:val="left"/>
      <w:pPr>
        <w:ind w:left="1004" w:hanging="360"/>
      </w:pPr>
      <w:rPr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3">
    <w:nsid w:val="46480D28"/>
    <w:multiLevelType w:val="hybridMultilevel"/>
    <w:tmpl w:val="DDD2833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4">
    <w:nsid w:val="46D21797"/>
    <w:multiLevelType w:val="hybridMultilevel"/>
    <w:tmpl w:val="60B8DE84"/>
    <w:lvl w:ilvl="0" w:tplc="5D7A72C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5">
    <w:nsid w:val="470D7778"/>
    <w:multiLevelType w:val="hybridMultilevel"/>
    <w:tmpl w:val="63B242C4"/>
    <w:lvl w:ilvl="0" w:tplc="2DFEE0D6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6">
    <w:nsid w:val="47152B78"/>
    <w:multiLevelType w:val="hybridMultilevel"/>
    <w:tmpl w:val="A3B25898"/>
    <w:lvl w:ilvl="0" w:tplc="A0A668E4">
      <w:start w:val="1"/>
      <w:numFmt w:val="russianLower"/>
      <w:lvlText w:val="%1)"/>
      <w:lvlJc w:val="left"/>
      <w:pPr>
        <w:ind w:left="1288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7">
    <w:nsid w:val="4796097D"/>
    <w:multiLevelType w:val="hybridMultilevel"/>
    <w:tmpl w:val="55DC37F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8">
    <w:nsid w:val="48C035E4"/>
    <w:multiLevelType w:val="hybridMultilevel"/>
    <w:tmpl w:val="55E217D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9">
    <w:nsid w:val="48D83EA4"/>
    <w:multiLevelType w:val="hybridMultilevel"/>
    <w:tmpl w:val="C666E7B4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0">
    <w:nsid w:val="48DA1148"/>
    <w:multiLevelType w:val="hybridMultilevel"/>
    <w:tmpl w:val="3508D334"/>
    <w:lvl w:ilvl="0" w:tplc="B79684C2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1">
    <w:nsid w:val="49713655"/>
    <w:multiLevelType w:val="hybridMultilevel"/>
    <w:tmpl w:val="0D76B5D2"/>
    <w:lvl w:ilvl="0" w:tplc="29A051FA">
      <w:start w:val="1"/>
      <w:numFmt w:val="russianLower"/>
      <w:lvlText w:val="%1)"/>
      <w:lvlJc w:val="left"/>
      <w:pPr>
        <w:ind w:left="1288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2">
    <w:nsid w:val="49C42A3E"/>
    <w:multiLevelType w:val="hybridMultilevel"/>
    <w:tmpl w:val="84F889CA"/>
    <w:lvl w:ilvl="0" w:tplc="7C3469A6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3">
    <w:nsid w:val="49DE15BA"/>
    <w:multiLevelType w:val="hybridMultilevel"/>
    <w:tmpl w:val="66D6A84E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4">
    <w:nsid w:val="4A7A7983"/>
    <w:multiLevelType w:val="hybridMultilevel"/>
    <w:tmpl w:val="C246684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5">
    <w:nsid w:val="4AB83E3A"/>
    <w:multiLevelType w:val="hybridMultilevel"/>
    <w:tmpl w:val="EAF2F80C"/>
    <w:lvl w:ilvl="0" w:tplc="38AC7C06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">
    <w:nsid w:val="4B53056F"/>
    <w:multiLevelType w:val="hybridMultilevel"/>
    <w:tmpl w:val="20942162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7">
    <w:nsid w:val="4B9C5DBB"/>
    <w:multiLevelType w:val="hybridMultilevel"/>
    <w:tmpl w:val="1472C2B6"/>
    <w:lvl w:ilvl="0" w:tplc="8A3A70E8">
      <w:start w:val="1"/>
      <w:numFmt w:val="decimal"/>
      <w:lvlText w:val="%1."/>
      <w:lvlJc w:val="left"/>
      <w:pPr>
        <w:ind w:left="13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68">
    <w:nsid w:val="4C3D074C"/>
    <w:multiLevelType w:val="hybridMultilevel"/>
    <w:tmpl w:val="60AE7A0A"/>
    <w:lvl w:ilvl="0" w:tplc="6510954C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9">
    <w:nsid w:val="4C6B7628"/>
    <w:multiLevelType w:val="hybridMultilevel"/>
    <w:tmpl w:val="708AF2DA"/>
    <w:lvl w:ilvl="0" w:tplc="F0DCE7AC">
      <w:start w:val="1"/>
      <w:numFmt w:val="russianLower"/>
      <w:lvlText w:val="%1)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0">
    <w:nsid w:val="4D30683E"/>
    <w:multiLevelType w:val="hybridMultilevel"/>
    <w:tmpl w:val="CF628760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1">
    <w:nsid w:val="4D4763A7"/>
    <w:multiLevelType w:val="hybridMultilevel"/>
    <w:tmpl w:val="7D3E193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2">
    <w:nsid w:val="4D5B580F"/>
    <w:multiLevelType w:val="hybridMultilevel"/>
    <w:tmpl w:val="1E3C491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3">
    <w:nsid w:val="4D765C7F"/>
    <w:multiLevelType w:val="hybridMultilevel"/>
    <w:tmpl w:val="92704C4A"/>
    <w:lvl w:ilvl="0" w:tplc="F0DCE7A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">
    <w:nsid w:val="4DB2794D"/>
    <w:multiLevelType w:val="hybridMultilevel"/>
    <w:tmpl w:val="B2DAF42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5">
    <w:nsid w:val="4DC073BE"/>
    <w:multiLevelType w:val="hybridMultilevel"/>
    <w:tmpl w:val="342AADB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6">
    <w:nsid w:val="4DC412D9"/>
    <w:multiLevelType w:val="hybridMultilevel"/>
    <w:tmpl w:val="91561342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7">
    <w:nsid w:val="4DC83152"/>
    <w:multiLevelType w:val="hybridMultilevel"/>
    <w:tmpl w:val="B328B42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8">
    <w:nsid w:val="4DDF21D3"/>
    <w:multiLevelType w:val="hybridMultilevel"/>
    <w:tmpl w:val="A6FC7C36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9">
    <w:nsid w:val="4E6C3E88"/>
    <w:multiLevelType w:val="hybridMultilevel"/>
    <w:tmpl w:val="3430656C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0">
    <w:nsid w:val="4EDE4EB4"/>
    <w:multiLevelType w:val="hybridMultilevel"/>
    <w:tmpl w:val="77D4798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1">
    <w:nsid w:val="4EFE1D81"/>
    <w:multiLevelType w:val="hybridMultilevel"/>
    <w:tmpl w:val="4EF6AA2C"/>
    <w:lvl w:ilvl="0" w:tplc="02DAB538">
      <w:start w:val="1"/>
      <w:numFmt w:val="decimal"/>
      <w:lvlText w:val="%1."/>
      <w:lvlJc w:val="left"/>
      <w:pPr>
        <w:ind w:left="1004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2">
    <w:nsid w:val="4F4133BF"/>
    <w:multiLevelType w:val="hybridMultilevel"/>
    <w:tmpl w:val="B69E623A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3">
    <w:nsid w:val="4F6E7C65"/>
    <w:multiLevelType w:val="hybridMultilevel"/>
    <w:tmpl w:val="E2DE032E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4">
    <w:nsid w:val="50760F79"/>
    <w:multiLevelType w:val="hybridMultilevel"/>
    <w:tmpl w:val="AAC49D2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5">
    <w:nsid w:val="5076114C"/>
    <w:multiLevelType w:val="hybridMultilevel"/>
    <w:tmpl w:val="91BC64CA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6">
    <w:nsid w:val="507F5ADB"/>
    <w:multiLevelType w:val="hybridMultilevel"/>
    <w:tmpl w:val="E18402FA"/>
    <w:lvl w:ilvl="0" w:tplc="2AA8D7D0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7">
    <w:nsid w:val="508004AC"/>
    <w:multiLevelType w:val="hybridMultilevel"/>
    <w:tmpl w:val="ED0C8DDE"/>
    <w:lvl w:ilvl="0" w:tplc="29A051FA">
      <w:start w:val="1"/>
      <w:numFmt w:val="russianLower"/>
      <w:lvlText w:val="%1)"/>
      <w:lvlJc w:val="left"/>
      <w:pPr>
        <w:ind w:left="1288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8">
    <w:nsid w:val="50B90355"/>
    <w:multiLevelType w:val="hybridMultilevel"/>
    <w:tmpl w:val="F95ABD8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9">
    <w:nsid w:val="514D2AB7"/>
    <w:multiLevelType w:val="hybridMultilevel"/>
    <w:tmpl w:val="C6CAD76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90">
    <w:nsid w:val="51712A07"/>
    <w:multiLevelType w:val="hybridMultilevel"/>
    <w:tmpl w:val="0CAC8060"/>
    <w:lvl w:ilvl="0" w:tplc="F0DCE7AC">
      <w:start w:val="1"/>
      <w:numFmt w:val="russianLower"/>
      <w:lvlText w:val="%1)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91">
    <w:nsid w:val="519746A1"/>
    <w:multiLevelType w:val="hybridMultilevel"/>
    <w:tmpl w:val="C2D4D50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92">
    <w:nsid w:val="51D2204D"/>
    <w:multiLevelType w:val="hybridMultilevel"/>
    <w:tmpl w:val="D2242A06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93">
    <w:nsid w:val="527813E7"/>
    <w:multiLevelType w:val="hybridMultilevel"/>
    <w:tmpl w:val="5110531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94">
    <w:nsid w:val="529203E5"/>
    <w:multiLevelType w:val="hybridMultilevel"/>
    <w:tmpl w:val="1FF8C6FE"/>
    <w:lvl w:ilvl="0" w:tplc="56C41316">
      <w:start w:val="1"/>
      <w:numFmt w:val="russianLower"/>
      <w:lvlText w:val="%1)"/>
      <w:lvlJc w:val="left"/>
      <w:pPr>
        <w:ind w:left="1004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">
    <w:nsid w:val="52D320AB"/>
    <w:multiLevelType w:val="hybridMultilevel"/>
    <w:tmpl w:val="0958C71A"/>
    <w:lvl w:ilvl="0" w:tplc="79CAC9D2">
      <w:start w:val="1"/>
      <w:numFmt w:val="bullet"/>
      <w:lvlText w:val="−"/>
      <w:lvlJc w:val="left"/>
      <w:pPr>
        <w:ind w:left="105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296">
    <w:nsid w:val="531F1E30"/>
    <w:multiLevelType w:val="hybridMultilevel"/>
    <w:tmpl w:val="ABAA114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97">
    <w:nsid w:val="53787B55"/>
    <w:multiLevelType w:val="hybridMultilevel"/>
    <w:tmpl w:val="6A2C9C46"/>
    <w:lvl w:ilvl="0" w:tplc="847E796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98">
    <w:nsid w:val="53B21BA2"/>
    <w:multiLevelType w:val="hybridMultilevel"/>
    <w:tmpl w:val="79DA3DFE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99">
    <w:nsid w:val="53BD2FF9"/>
    <w:multiLevelType w:val="hybridMultilevel"/>
    <w:tmpl w:val="262CBFCE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0">
    <w:nsid w:val="54532C85"/>
    <w:multiLevelType w:val="hybridMultilevel"/>
    <w:tmpl w:val="4330EE5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1">
    <w:nsid w:val="548D7A41"/>
    <w:multiLevelType w:val="hybridMultilevel"/>
    <w:tmpl w:val="CB0E65B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2">
    <w:nsid w:val="554B5406"/>
    <w:multiLevelType w:val="hybridMultilevel"/>
    <w:tmpl w:val="53042DD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3">
    <w:nsid w:val="557D74C5"/>
    <w:multiLevelType w:val="hybridMultilevel"/>
    <w:tmpl w:val="E7AEB9E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4">
    <w:nsid w:val="56820E1C"/>
    <w:multiLevelType w:val="hybridMultilevel"/>
    <w:tmpl w:val="72E2CA28"/>
    <w:lvl w:ilvl="0" w:tplc="D5466F22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5">
    <w:nsid w:val="56E425CD"/>
    <w:multiLevelType w:val="hybridMultilevel"/>
    <w:tmpl w:val="C6F058D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6">
    <w:nsid w:val="576E4D07"/>
    <w:multiLevelType w:val="hybridMultilevel"/>
    <w:tmpl w:val="A4EC9BB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7">
    <w:nsid w:val="57860447"/>
    <w:multiLevelType w:val="hybridMultilevel"/>
    <w:tmpl w:val="A74EF324"/>
    <w:lvl w:ilvl="0" w:tplc="94202DA0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8">
    <w:nsid w:val="57C320B5"/>
    <w:multiLevelType w:val="hybridMultilevel"/>
    <w:tmpl w:val="55E21FB8"/>
    <w:lvl w:ilvl="0" w:tplc="2CC61DEA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9">
    <w:nsid w:val="57FB0C3A"/>
    <w:multiLevelType w:val="hybridMultilevel"/>
    <w:tmpl w:val="75304934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10">
    <w:nsid w:val="5804557D"/>
    <w:multiLevelType w:val="hybridMultilevel"/>
    <w:tmpl w:val="C478C91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11">
    <w:nsid w:val="580D24E4"/>
    <w:multiLevelType w:val="hybridMultilevel"/>
    <w:tmpl w:val="0DB4F6B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12">
    <w:nsid w:val="5816172E"/>
    <w:multiLevelType w:val="hybridMultilevel"/>
    <w:tmpl w:val="E6C84AC2"/>
    <w:lvl w:ilvl="0" w:tplc="79CAC9D2">
      <w:start w:val="1"/>
      <w:numFmt w:val="bullet"/>
      <w:lvlText w:val="−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3">
    <w:nsid w:val="582F3987"/>
    <w:multiLevelType w:val="hybridMultilevel"/>
    <w:tmpl w:val="3FF0289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14">
    <w:nsid w:val="588079D8"/>
    <w:multiLevelType w:val="hybridMultilevel"/>
    <w:tmpl w:val="5EC411B0"/>
    <w:lvl w:ilvl="0" w:tplc="C2F26BB0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15">
    <w:nsid w:val="58905CE7"/>
    <w:multiLevelType w:val="hybridMultilevel"/>
    <w:tmpl w:val="BE1A9ECE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16">
    <w:nsid w:val="58A32528"/>
    <w:multiLevelType w:val="hybridMultilevel"/>
    <w:tmpl w:val="3460A240"/>
    <w:lvl w:ilvl="0" w:tplc="049AD0D2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17">
    <w:nsid w:val="58B56840"/>
    <w:multiLevelType w:val="hybridMultilevel"/>
    <w:tmpl w:val="5E6E0B06"/>
    <w:lvl w:ilvl="0" w:tplc="4582007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8">
    <w:nsid w:val="58BC774E"/>
    <w:multiLevelType w:val="hybridMultilevel"/>
    <w:tmpl w:val="5E649D00"/>
    <w:lvl w:ilvl="0" w:tplc="29A051FA">
      <w:start w:val="1"/>
      <w:numFmt w:val="russianLower"/>
      <w:lvlText w:val="%1)"/>
      <w:lvlJc w:val="left"/>
      <w:pPr>
        <w:ind w:left="1288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19">
    <w:nsid w:val="59054C34"/>
    <w:multiLevelType w:val="hybridMultilevel"/>
    <w:tmpl w:val="7130D70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0">
    <w:nsid w:val="591C3F26"/>
    <w:multiLevelType w:val="hybridMultilevel"/>
    <w:tmpl w:val="AF06F8CA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1">
    <w:nsid w:val="59BC55DC"/>
    <w:multiLevelType w:val="hybridMultilevel"/>
    <w:tmpl w:val="58D40F76"/>
    <w:lvl w:ilvl="0" w:tplc="F0DCE7AC">
      <w:start w:val="1"/>
      <w:numFmt w:val="russianLower"/>
      <w:lvlText w:val="%1)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2">
    <w:nsid w:val="5A4604FD"/>
    <w:multiLevelType w:val="hybridMultilevel"/>
    <w:tmpl w:val="F9E0ADB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3">
    <w:nsid w:val="5A716BA8"/>
    <w:multiLevelType w:val="hybridMultilevel"/>
    <w:tmpl w:val="0FC204E0"/>
    <w:lvl w:ilvl="0" w:tplc="7D92BD90">
      <w:start w:val="3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4">
    <w:nsid w:val="5A9D726E"/>
    <w:multiLevelType w:val="hybridMultilevel"/>
    <w:tmpl w:val="4B3C8AA0"/>
    <w:lvl w:ilvl="0" w:tplc="DE6A3CF4">
      <w:start w:val="1"/>
      <w:numFmt w:val="russianLower"/>
      <w:lvlText w:val="%1)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5">
    <w:nsid w:val="5AA66246"/>
    <w:multiLevelType w:val="hybridMultilevel"/>
    <w:tmpl w:val="5748FEE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6">
    <w:nsid w:val="5AF64BFA"/>
    <w:multiLevelType w:val="hybridMultilevel"/>
    <w:tmpl w:val="F7FE595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7">
    <w:nsid w:val="5B260769"/>
    <w:multiLevelType w:val="hybridMultilevel"/>
    <w:tmpl w:val="C002BC60"/>
    <w:lvl w:ilvl="0" w:tplc="105025A4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8">
    <w:nsid w:val="5B4824E6"/>
    <w:multiLevelType w:val="hybridMultilevel"/>
    <w:tmpl w:val="90F0EB3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9">
    <w:nsid w:val="5B4948F4"/>
    <w:multiLevelType w:val="hybridMultilevel"/>
    <w:tmpl w:val="ECD663E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30">
    <w:nsid w:val="5BBF6E82"/>
    <w:multiLevelType w:val="hybridMultilevel"/>
    <w:tmpl w:val="C2F24DA8"/>
    <w:lvl w:ilvl="0" w:tplc="B7EC540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31">
    <w:nsid w:val="5BC85338"/>
    <w:multiLevelType w:val="hybridMultilevel"/>
    <w:tmpl w:val="BB620D68"/>
    <w:lvl w:ilvl="0" w:tplc="17684E2E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32">
    <w:nsid w:val="5BF343E3"/>
    <w:multiLevelType w:val="hybridMultilevel"/>
    <w:tmpl w:val="8CF07D9E"/>
    <w:lvl w:ilvl="0" w:tplc="A244857A">
      <w:start w:val="1"/>
      <w:numFmt w:val="decimal"/>
      <w:lvlText w:val="%1."/>
      <w:lvlJc w:val="left"/>
      <w:pPr>
        <w:ind w:left="1004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33">
    <w:nsid w:val="5C35140F"/>
    <w:multiLevelType w:val="hybridMultilevel"/>
    <w:tmpl w:val="6BAAC7B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34">
    <w:nsid w:val="5C352092"/>
    <w:multiLevelType w:val="hybridMultilevel"/>
    <w:tmpl w:val="5A50380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35">
    <w:nsid w:val="5CA45408"/>
    <w:multiLevelType w:val="hybridMultilevel"/>
    <w:tmpl w:val="DFD0A8E0"/>
    <w:lvl w:ilvl="0" w:tplc="D82C9604">
      <w:start w:val="1"/>
      <w:numFmt w:val="russianLower"/>
      <w:lvlText w:val="%1)"/>
      <w:lvlJc w:val="left"/>
      <w:pPr>
        <w:ind w:left="1004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6">
    <w:nsid w:val="5CDE7DE0"/>
    <w:multiLevelType w:val="hybridMultilevel"/>
    <w:tmpl w:val="775C85D8"/>
    <w:lvl w:ilvl="0" w:tplc="5192E46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37">
    <w:nsid w:val="5D013D7C"/>
    <w:multiLevelType w:val="hybridMultilevel"/>
    <w:tmpl w:val="EF04FF2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38">
    <w:nsid w:val="5D0B33FC"/>
    <w:multiLevelType w:val="hybridMultilevel"/>
    <w:tmpl w:val="A76C5D00"/>
    <w:lvl w:ilvl="0" w:tplc="BF68757C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39">
    <w:nsid w:val="5D136E0A"/>
    <w:multiLevelType w:val="hybridMultilevel"/>
    <w:tmpl w:val="9DF89F1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40">
    <w:nsid w:val="5D3E5D08"/>
    <w:multiLevelType w:val="hybridMultilevel"/>
    <w:tmpl w:val="92D8F16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41">
    <w:nsid w:val="5D3F7880"/>
    <w:multiLevelType w:val="hybridMultilevel"/>
    <w:tmpl w:val="38E2B91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42">
    <w:nsid w:val="5D874376"/>
    <w:multiLevelType w:val="hybridMultilevel"/>
    <w:tmpl w:val="8E14222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43">
    <w:nsid w:val="5DDB7675"/>
    <w:multiLevelType w:val="hybridMultilevel"/>
    <w:tmpl w:val="8C1EE9C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44">
    <w:nsid w:val="5E052404"/>
    <w:multiLevelType w:val="hybridMultilevel"/>
    <w:tmpl w:val="DBEEDC9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45">
    <w:nsid w:val="5E315574"/>
    <w:multiLevelType w:val="hybridMultilevel"/>
    <w:tmpl w:val="FA32DD06"/>
    <w:lvl w:ilvl="0" w:tplc="0C3C993A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46">
    <w:nsid w:val="5E3B5B02"/>
    <w:multiLevelType w:val="hybridMultilevel"/>
    <w:tmpl w:val="6BF4E49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47">
    <w:nsid w:val="5EB50F3F"/>
    <w:multiLevelType w:val="hybridMultilevel"/>
    <w:tmpl w:val="0FD605AE"/>
    <w:lvl w:ilvl="0" w:tplc="D6C618B2">
      <w:start w:val="1"/>
      <w:numFmt w:val="russianLower"/>
      <w:lvlText w:val="%1)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48">
    <w:nsid w:val="5EDD0EBB"/>
    <w:multiLevelType w:val="hybridMultilevel"/>
    <w:tmpl w:val="A99403FE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49">
    <w:nsid w:val="5EEA0291"/>
    <w:multiLevelType w:val="hybridMultilevel"/>
    <w:tmpl w:val="43E2B890"/>
    <w:lvl w:ilvl="0" w:tplc="F7262DAE">
      <w:start w:val="1"/>
      <w:numFmt w:val="russianLower"/>
      <w:lvlText w:val="%1)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50">
    <w:nsid w:val="603C38FB"/>
    <w:multiLevelType w:val="hybridMultilevel"/>
    <w:tmpl w:val="BE22A168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51">
    <w:nsid w:val="605B3FCB"/>
    <w:multiLevelType w:val="hybridMultilevel"/>
    <w:tmpl w:val="45B0ED1E"/>
    <w:lvl w:ilvl="0" w:tplc="125A8EFC">
      <w:start w:val="1"/>
      <w:numFmt w:val="russianLower"/>
      <w:lvlText w:val="%1)"/>
      <w:lvlJc w:val="left"/>
      <w:pPr>
        <w:ind w:left="1004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2">
    <w:nsid w:val="60BA04B5"/>
    <w:multiLevelType w:val="hybridMultilevel"/>
    <w:tmpl w:val="9B98A05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53">
    <w:nsid w:val="61011E5A"/>
    <w:multiLevelType w:val="hybridMultilevel"/>
    <w:tmpl w:val="1BEC812E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54">
    <w:nsid w:val="6139086E"/>
    <w:multiLevelType w:val="hybridMultilevel"/>
    <w:tmpl w:val="2C2ABCBA"/>
    <w:lvl w:ilvl="0" w:tplc="EE84E848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5">
    <w:nsid w:val="618200D0"/>
    <w:multiLevelType w:val="hybridMultilevel"/>
    <w:tmpl w:val="96769134"/>
    <w:lvl w:ilvl="0" w:tplc="F0DCE7A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6">
    <w:nsid w:val="61BA74AC"/>
    <w:multiLevelType w:val="hybridMultilevel"/>
    <w:tmpl w:val="8C74DD74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57">
    <w:nsid w:val="61D97EC9"/>
    <w:multiLevelType w:val="hybridMultilevel"/>
    <w:tmpl w:val="E4A67248"/>
    <w:lvl w:ilvl="0" w:tplc="4B06B582">
      <w:start w:val="1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58">
    <w:nsid w:val="61F962CB"/>
    <w:multiLevelType w:val="hybridMultilevel"/>
    <w:tmpl w:val="96C81F7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59">
    <w:nsid w:val="62825254"/>
    <w:multiLevelType w:val="hybridMultilevel"/>
    <w:tmpl w:val="B5C03FDE"/>
    <w:lvl w:ilvl="0" w:tplc="CCF68578">
      <w:start w:val="1"/>
      <w:numFmt w:val="decimal"/>
      <w:lvlText w:val="%1."/>
      <w:lvlJc w:val="left"/>
      <w:pPr>
        <w:ind w:left="788" w:hanging="50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60">
    <w:nsid w:val="62CD1604"/>
    <w:multiLevelType w:val="hybridMultilevel"/>
    <w:tmpl w:val="8FA8A8A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61">
    <w:nsid w:val="62D53FEB"/>
    <w:multiLevelType w:val="hybridMultilevel"/>
    <w:tmpl w:val="92B483BE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62">
    <w:nsid w:val="62F234A1"/>
    <w:multiLevelType w:val="hybridMultilevel"/>
    <w:tmpl w:val="A1B4DFA2"/>
    <w:lvl w:ilvl="0" w:tplc="F0DCE7AC">
      <w:start w:val="1"/>
      <w:numFmt w:val="russianLower"/>
      <w:lvlText w:val="%1)"/>
      <w:lvlJc w:val="left"/>
      <w:pPr>
        <w:ind w:left="205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71" w:hanging="360"/>
      </w:pPr>
    </w:lvl>
    <w:lvl w:ilvl="2" w:tplc="0419001B" w:tentative="1">
      <w:start w:val="1"/>
      <w:numFmt w:val="lowerRoman"/>
      <w:lvlText w:val="%3."/>
      <w:lvlJc w:val="right"/>
      <w:pPr>
        <w:ind w:left="3491" w:hanging="180"/>
      </w:pPr>
    </w:lvl>
    <w:lvl w:ilvl="3" w:tplc="0419000F" w:tentative="1">
      <w:start w:val="1"/>
      <w:numFmt w:val="decimal"/>
      <w:lvlText w:val="%4."/>
      <w:lvlJc w:val="left"/>
      <w:pPr>
        <w:ind w:left="4211" w:hanging="360"/>
      </w:pPr>
    </w:lvl>
    <w:lvl w:ilvl="4" w:tplc="04190019" w:tentative="1">
      <w:start w:val="1"/>
      <w:numFmt w:val="lowerLetter"/>
      <w:lvlText w:val="%5."/>
      <w:lvlJc w:val="left"/>
      <w:pPr>
        <w:ind w:left="4931" w:hanging="360"/>
      </w:pPr>
    </w:lvl>
    <w:lvl w:ilvl="5" w:tplc="0419001B" w:tentative="1">
      <w:start w:val="1"/>
      <w:numFmt w:val="lowerRoman"/>
      <w:lvlText w:val="%6."/>
      <w:lvlJc w:val="right"/>
      <w:pPr>
        <w:ind w:left="5651" w:hanging="180"/>
      </w:pPr>
    </w:lvl>
    <w:lvl w:ilvl="6" w:tplc="0419000F" w:tentative="1">
      <w:start w:val="1"/>
      <w:numFmt w:val="decimal"/>
      <w:lvlText w:val="%7."/>
      <w:lvlJc w:val="left"/>
      <w:pPr>
        <w:ind w:left="6371" w:hanging="360"/>
      </w:pPr>
    </w:lvl>
    <w:lvl w:ilvl="7" w:tplc="04190019" w:tentative="1">
      <w:start w:val="1"/>
      <w:numFmt w:val="lowerLetter"/>
      <w:lvlText w:val="%8."/>
      <w:lvlJc w:val="left"/>
      <w:pPr>
        <w:ind w:left="7091" w:hanging="360"/>
      </w:pPr>
    </w:lvl>
    <w:lvl w:ilvl="8" w:tplc="0419001B" w:tentative="1">
      <w:start w:val="1"/>
      <w:numFmt w:val="lowerRoman"/>
      <w:lvlText w:val="%9."/>
      <w:lvlJc w:val="right"/>
      <w:pPr>
        <w:ind w:left="7811" w:hanging="180"/>
      </w:pPr>
    </w:lvl>
  </w:abstractNum>
  <w:abstractNum w:abstractNumId="363">
    <w:nsid w:val="630E5F23"/>
    <w:multiLevelType w:val="hybridMultilevel"/>
    <w:tmpl w:val="326E1ADA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64">
    <w:nsid w:val="63B85DD3"/>
    <w:multiLevelType w:val="hybridMultilevel"/>
    <w:tmpl w:val="90463D96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FF6EE616">
      <w:start w:val="1"/>
      <w:numFmt w:val="decimal"/>
      <w:lvlText w:val="%2."/>
      <w:lvlJc w:val="left"/>
      <w:pPr>
        <w:ind w:left="1724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65">
    <w:nsid w:val="63D36AEE"/>
    <w:multiLevelType w:val="hybridMultilevel"/>
    <w:tmpl w:val="167AACB6"/>
    <w:lvl w:ilvl="0" w:tplc="4582007E">
      <w:start w:val="1"/>
      <w:numFmt w:val="bullet"/>
      <w:lvlText w:val=""/>
      <w:lvlJc w:val="left"/>
      <w:pPr>
        <w:ind w:left="13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8" w:hanging="360"/>
      </w:pPr>
      <w:rPr>
        <w:rFonts w:ascii="Wingdings" w:hAnsi="Wingdings" w:hint="default"/>
      </w:rPr>
    </w:lvl>
  </w:abstractNum>
  <w:abstractNum w:abstractNumId="366">
    <w:nsid w:val="63F9072C"/>
    <w:multiLevelType w:val="hybridMultilevel"/>
    <w:tmpl w:val="C38426A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67">
    <w:nsid w:val="64462DA2"/>
    <w:multiLevelType w:val="hybridMultilevel"/>
    <w:tmpl w:val="9D4E6A0E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68">
    <w:nsid w:val="6449078B"/>
    <w:multiLevelType w:val="hybridMultilevel"/>
    <w:tmpl w:val="418AB3B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69">
    <w:nsid w:val="644C0BB5"/>
    <w:multiLevelType w:val="hybridMultilevel"/>
    <w:tmpl w:val="B2A4D448"/>
    <w:lvl w:ilvl="0" w:tplc="BA5616BE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70">
    <w:nsid w:val="6490221F"/>
    <w:multiLevelType w:val="hybridMultilevel"/>
    <w:tmpl w:val="4FA6F120"/>
    <w:lvl w:ilvl="0" w:tplc="8AA8DCA2">
      <w:start w:val="1"/>
      <w:numFmt w:val="russianLower"/>
      <w:lvlText w:val="%1)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71">
    <w:nsid w:val="64991FCA"/>
    <w:multiLevelType w:val="hybridMultilevel"/>
    <w:tmpl w:val="9D6CA64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72">
    <w:nsid w:val="670D1D0E"/>
    <w:multiLevelType w:val="hybridMultilevel"/>
    <w:tmpl w:val="9C52A2F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73">
    <w:nsid w:val="680007C6"/>
    <w:multiLevelType w:val="hybridMultilevel"/>
    <w:tmpl w:val="B058AC8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74">
    <w:nsid w:val="68277376"/>
    <w:multiLevelType w:val="hybridMultilevel"/>
    <w:tmpl w:val="97307992"/>
    <w:lvl w:ilvl="0" w:tplc="FCDE7F36">
      <w:start w:val="1"/>
      <w:numFmt w:val="russianLower"/>
      <w:lvlText w:val="%1)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5">
    <w:nsid w:val="68A30B7A"/>
    <w:multiLevelType w:val="hybridMultilevel"/>
    <w:tmpl w:val="E6B40748"/>
    <w:lvl w:ilvl="0" w:tplc="4022EC54">
      <w:start w:val="1"/>
      <w:numFmt w:val="russianLower"/>
      <w:lvlText w:val="%1)"/>
      <w:lvlJc w:val="left"/>
      <w:pPr>
        <w:ind w:left="1004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6">
    <w:nsid w:val="68C05AE6"/>
    <w:multiLevelType w:val="hybridMultilevel"/>
    <w:tmpl w:val="0AE68D7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77">
    <w:nsid w:val="693E39A0"/>
    <w:multiLevelType w:val="hybridMultilevel"/>
    <w:tmpl w:val="EAFEA286"/>
    <w:lvl w:ilvl="0" w:tplc="F6108932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8">
    <w:nsid w:val="694950BC"/>
    <w:multiLevelType w:val="hybridMultilevel"/>
    <w:tmpl w:val="06D8EB9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79">
    <w:nsid w:val="696F1931"/>
    <w:multiLevelType w:val="hybridMultilevel"/>
    <w:tmpl w:val="6046C60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80">
    <w:nsid w:val="69F40C80"/>
    <w:multiLevelType w:val="hybridMultilevel"/>
    <w:tmpl w:val="93942290"/>
    <w:lvl w:ilvl="0" w:tplc="B0C2815A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81">
    <w:nsid w:val="69F70901"/>
    <w:multiLevelType w:val="hybridMultilevel"/>
    <w:tmpl w:val="19448CAE"/>
    <w:lvl w:ilvl="0" w:tplc="4582007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2">
    <w:nsid w:val="6A0E72A3"/>
    <w:multiLevelType w:val="hybridMultilevel"/>
    <w:tmpl w:val="4C60866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83">
    <w:nsid w:val="6A21306A"/>
    <w:multiLevelType w:val="hybridMultilevel"/>
    <w:tmpl w:val="2A76477E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84">
    <w:nsid w:val="6B1266BD"/>
    <w:multiLevelType w:val="hybridMultilevel"/>
    <w:tmpl w:val="6968216C"/>
    <w:lvl w:ilvl="0" w:tplc="5DFE4866">
      <w:start w:val="1"/>
      <w:numFmt w:val="russianLower"/>
      <w:lvlText w:val="%1)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5">
    <w:nsid w:val="6B624B99"/>
    <w:multiLevelType w:val="hybridMultilevel"/>
    <w:tmpl w:val="CE7C176A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86">
    <w:nsid w:val="6B8D3EEB"/>
    <w:multiLevelType w:val="hybridMultilevel"/>
    <w:tmpl w:val="E7E288C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87">
    <w:nsid w:val="6CF966FC"/>
    <w:multiLevelType w:val="hybridMultilevel"/>
    <w:tmpl w:val="597C70F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88">
    <w:nsid w:val="6D070199"/>
    <w:multiLevelType w:val="hybridMultilevel"/>
    <w:tmpl w:val="D6C27EC0"/>
    <w:lvl w:ilvl="0" w:tplc="F0DCE7AC">
      <w:start w:val="1"/>
      <w:numFmt w:val="russianLower"/>
      <w:lvlText w:val="%1)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89">
    <w:nsid w:val="6D0809BA"/>
    <w:multiLevelType w:val="hybridMultilevel"/>
    <w:tmpl w:val="9F366B92"/>
    <w:lvl w:ilvl="0" w:tplc="29A051FA">
      <w:start w:val="1"/>
      <w:numFmt w:val="russianLower"/>
      <w:lvlText w:val="%1)"/>
      <w:lvlJc w:val="left"/>
      <w:pPr>
        <w:ind w:left="1288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90">
    <w:nsid w:val="6D291DC2"/>
    <w:multiLevelType w:val="hybridMultilevel"/>
    <w:tmpl w:val="F69C52D2"/>
    <w:lvl w:ilvl="0" w:tplc="B03A201C">
      <w:start w:val="1"/>
      <w:numFmt w:val="decimal"/>
      <w:lvlText w:val="%1."/>
      <w:lvlJc w:val="left"/>
      <w:pPr>
        <w:ind w:left="1004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91">
    <w:nsid w:val="6D5B00D7"/>
    <w:multiLevelType w:val="hybridMultilevel"/>
    <w:tmpl w:val="ADC8855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92">
    <w:nsid w:val="6D704181"/>
    <w:multiLevelType w:val="hybridMultilevel"/>
    <w:tmpl w:val="62E0BB8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93">
    <w:nsid w:val="6D9C4535"/>
    <w:multiLevelType w:val="hybridMultilevel"/>
    <w:tmpl w:val="9D928D4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94">
    <w:nsid w:val="6DCC6EE9"/>
    <w:multiLevelType w:val="hybridMultilevel"/>
    <w:tmpl w:val="6AF23038"/>
    <w:lvl w:ilvl="0" w:tplc="79CAC9D2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5">
    <w:nsid w:val="6DED6103"/>
    <w:multiLevelType w:val="hybridMultilevel"/>
    <w:tmpl w:val="07F2086E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96">
    <w:nsid w:val="6E3A08B5"/>
    <w:multiLevelType w:val="hybridMultilevel"/>
    <w:tmpl w:val="6F9A0AF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97">
    <w:nsid w:val="6EB86537"/>
    <w:multiLevelType w:val="hybridMultilevel"/>
    <w:tmpl w:val="5824B89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98">
    <w:nsid w:val="6F2C3AA2"/>
    <w:multiLevelType w:val="hybridMultilevel"/>
    <w:tmpl w:val="1A98C152"/>
    <w:lvl w:ilvl="0" w:tplc="9C12CF22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9">
    <w:nsid w:val="6F461838"/>
    <w:multiLevelType w:val="hybridMultilevel"/>
    <w:tmpl w:val="97B20A02"/>
    <w:lvl w:ilvl="0" w:tplc="C5F26090">
      <w:start w:val="1"/>
      <w:numFmt w:val="russianLower"/>
      <w:lvlText w:val="%1)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0">
    <w:nsid w:val="6F9E49C1"/>
    <w:multiLevelType w:val="hybridMultilevel"/>
    <w:tmpl w:val="F5BCDF68"/>
    <w:lvl w:ilvl="0" w:tplc="9DC87FDE">
      <w:start w:val="1"/>
      <w:numFmt w:val="decimal"/>
      <w:lvlText w:val="%1."/>
      <w:lvlJc w:val="left"/>
      <w:pPr>
        <w:ind w:left="776" w:hanging="49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01">
    <w:nsid w:val="6FC52F8E"/>
    <w:multiLevelType w:val="hybridMultilevel"/>
    <w:tmpl w:val="2460DF5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2">
    <w:nsid w:val="6FDD3970"/>
    <w:multiLevelType w:val="hybridMultilevel"/>
    <w:tmpl w:val="62FEFF9E"/>
    <w:lvl w:ilvl="0" w:tplc="B6D240BC">
      <w:start w:val="1"/>
      <w:numFmt w:val="russianLower"/>
      <w:lvlText w:val="%1)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3">
    <w:nsid w:val="70263DEA"/>
    <w:multiLevelType w:val="hybridMultilevel"/>
    <w:tmpl w:val="137AA21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4">
    <w:nsid w:val="70454801"/>
    <w:multiLevelType w:val="hybridMultilevel"/>
    <w:tmpl w:val="0314971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5">
    <w:nsid w:val="708158C4"/>
    <w:multiLevelType w:val="hybridMultilevel"/>
    <w:tmpl w:val="533EE01A"/>
    <w:lvl w:ilvl="0" w:tplc="4582007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6">
    <w:nsid w:val="711A3F19"/>
    <w:multiLevelType w:val="hybridMultilevel"/>
    <w:tmpl w:val="BEE6ED9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7">
    <w:nsid w:val="7177345E"/>
    <w:multiLevelType w:val="hybridMultilevel"/>
    <w:tmpl w:val="61EAEDD6"/>
    <w:lvl w:ilvl="0" w:tplc="29A051FA">
      <w:start w:val="1"/>
      <w:numFmt w:val="russianLower"/>
      <w:lvlText w:val="%1)"/>
      <w:lvlJc w:val="left"/>
      <w:pPr>
        <w:ind w:left="1288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8">
    <w:nsid w:val="71D24ED1"/>
    <w:multiLevelType w:val="hybridMultilevel"/>
    <w:tmpl w:val="FC76FB6E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9">
    <w:nsid w:val="72311FA5"/>
    <w:multiLevelType w:val="hybridMultilevel"/>
    <w:tmpl w:val="714AA4D0"/>
    <w:lvl w:ilvl="0" w:tplc="F0DCE7AC">
      <w:start w:val="1"/>
      <w:numFmt w:val="russianLower"/>
      <w:lvlText w:val="%1)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10">
    <w:nsid w:val="72711B8A"/>
    <w:multiLevelType w:val="hybridMultilevel"/>
    <w:tmpl w:val="5F327D2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11">
    <w:nsid w:val="72894163"/>
    <w:multiLevelType w:val="hybridMultilevel"/>
    <w:tmpl w:val="4EEE79A4"/>
    <w:lvl w:ilvl="0" w:tplc="F52C56B6">
      <w:start w:val="1"/>
      <w:numFmt w:val="russianLower"/>
      <w:lvlText w:val="%1)"/>
      <w:lvlJc w:val="left"/>
      <w:pPr>
        <w:ind w:left="1288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12">
    <w:nsid w:val="729C1067"/>
    <w:multiLevelType w:val="hybridMultilevel"/>
    <w:tmpl w:val="74045248"/>
    <w:lvl w:ilvl="0" w:tplc="F0DCE7AC">
      <w:start w:val="1"/>
      <w:numFmt w:val="russianLower"/>
      <w:lvlText w:val="%1)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13">
    <w:nsid w:val="73486F4E"/>
    <w:multiLevelType w:val="hybridMultilevel"/>
    <w:tmpl w:val="82FA3C4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14">
    <w:nsid w:val="73543F4B"/>
    <w:multiLevelType w:val="hybridMultilevel"/>
    <w:tmpl w:val="BED2307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15">
    <w:nsid w:val="73C4787F"/>
    <w:multiLevelType w:val="hybridMultilevel"/>
    <w:tmpl w:val="0ACA48C8"/>
    <w:lvl w:ilvl="0" w:tplc="B7140EBA">
      <w:start w:val="1"/>
      <w:numFmt w:val="decimal"/>
      <w:lvlText w:val="%1."/>
      <w:lvlJc w:val="left"/>
      <w:pPr>
        <w:ind w:left="100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16">
    <w:nsid w:val="740664EF"/>
    <w:multiLevelType w:val="hybridMultilevel"/>
    <w:tmpl w:val="CD94562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17">
    <w:nsid w:val="74650612"/>
    <w:multiLevelType w:val="hybridMultilevel"/>
    <w:tmpl w:val="99F25380"/>
    <w:lvl w:ilvl="0" w:tplc="EBE8C588">
      <w:start w:val="1"/>
      <w:numFmt w:val="decimal"/>
      <w:lvlText w:val="%1."/>
      <w:lvlJc w:val="left"/>
      <w:pPr>
        <w:ind w:left="1004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18">
    <w:nsid w:val="749F3B4C"/>
    <w:multiLevelType w:val="hybridMultilevel"/>
    <w:tmpl w:val="C8469BA2"/>
    <w:lvl w:ilvl="0" w:tplc="EEBA0A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9">
    <w:nsid w:val="74B63BC3"/>
    <w:multiLevelType w:val="hybridMultilevel"/>
    <w:tmpl w:val="D4463984"/>
    <w:lvl w:ilvl="0" w:tplc="F0DCE7A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0">
    <w:nsid w:val="74D156C7"/>
    <w:multiLevelType w:val="hybridMultilevel"/>
    <w:tmpl w:val="366E9014"/>
    <w:lvl w:ilvl="0" w:tplc="B516B4EA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21">
    <w:nsid w:val="750F2156"/>
    <w:multiLevelType w:val="hybridMultilevel"/>
    <w:tmpl w:val="3A88BBF2"/>
    <w:lvl w:ilvl="0" w:tplc="29A051FA">
      <w:start w:val="1"/>
      <w:numFmt w:val="russianLower"/>
      <w:lvlText w:val="%1)"/>
      <w:lvlJc w:val="left"/>
      <w:pPr>
        <w:ind w:left="1004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2">
    <w:nsid w:val="75434EFF"/>
    <w:multiLevelType w:val="hybridMultilevel"/>
    <w:tmpl w:val="9816F418"/>
    <w:lvl w:ilvl="0" w:tplc="4582007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3">
    <w:nsid w:val="75614CF3"/>
    <w:multiLevelType w:val="hybridMultilevel"/>
    <w:tmpl w:val="AEB27128"/>
    <w:lvl w:ilvl="0" w:tplc="9D045066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24">
    <w:nsid w:val="75CC6C67"/>
    <w:multiLevelType w:val="hybridMultilevel"/>
    <w:tmpl w:val="13EA6CD0"/>
    <w:lvl w:ilvl="0" w:tplc="F0DCE7A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5">
    <w:nsid w:val="75F801EF"/>
    <w:multiLevelType w:val="hybridMultilevel"/>
    <w:tmpl w:val="A4F00BD8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26">
    <w:nsid w:val="76D75E2C"/>
    <w:multiLevelType w:val="hybridMultilevel"/>
    <w:tmpl w:val="07EC66B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27">
    <w:nsid w:val="76E33CDF"/>
    <w:multiLevelType w:val="hybridMultilevel"/>
    <w:tmpl w:val="E42C324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28">
    <w:nsid w:val="76E44B7B"/>
    <w:multiLevelType w:val="hybridMultilevel"/>
    <w:tmpl w:val="E89ADFB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29">
    <w:nsid w:val="76F03104"/>
    <w:multiLevelType w:val="hybridMultilevel"/>
    <w:tmpl w:val="5C686B6A"/>
    <w:lvl w:ilvl="0" w:tplc="F0DCE7AC">
      <w:start w:val="1"/>
      <w:numFmt w:val="russianLower"/>
      <w:lvlText w:val="%1)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30">
    <w:nsid w:val="777056EC"/>
    <w:multiLevelType w:val="hybridMultilevel"/>
    <w:tmpl w:val="BEC4D85C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31">
    <w:nsid w:val="77CD452B"/>
    <w:multiLevelType w:val="hybridMultilevel"/>
    <w:tmpl w:val="7C7E764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32">
    <w:nsid w:val="782040F1"/>
    <w:multiLevelType w:val="hybridMultilevel"/>
    <w:tmpl w:val="20F856CA"/>
    <w:lvl w:ilvl="0" w:tplc="29A051FA">
      <w:start w:val="1"/>
      <w:numFmt w:val="russianLower"/>
      <w:lvlText w:val="%1)"/>
      <w:lvlJc w:val="left"/>
      <w:pPr>
        <w:ind w:left="1004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33">
    <w:nsid w:val="782A3BEA"/>
    <w:multiLevelType w:val="hybridMultilevel"/>
    <w:tmpl w:val="6EAC25E4"/>
    <w:lvl w:ilvl="0" w:tplc="2378FCD4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34">
    <w:nsid w:val="78715AD9"/>
    <w:multiLevelType w:val="hybridMultilevel"/>
    <w:tmpl w:val="FB5EF6A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35">
    <w:nsid w:val="78C310B8"/>
    <w:multiLevelType w:val="hybridMultilevel"/>
    <w:tmpl w:val="1B26DB40"/>
    <w:lvl w:ilvl="0" w:tplc="F0DCE7A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6">
    <w:nsid w:val="78DD10BF"/>
    <w:multiLevelType w:val="hybridMultilevel"/>
    <w:tmpl w:val="5E822D9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37">
    <w:nsid w:val="793701F8"/>
    <w:multiLevelType w:val="hybridMultilevel"/>
    <w:tmpl w:val="8986772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38">
    <w:nsid w:val="79870052"/>
    <w:multiLevelType w:val="hybridMultilevel"/>
    <w:tmpl w:val="FEE66704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39">
    <w:nsid w:val="799630F7"/>
    <w:multiLevelType w:val="hybridMultilevel"/>
    <w:tmpl w:val="605630A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40">
    <w:nsid w:val="79DB13AC"/>
    <w:multiLevelType w:val="hybridMultilevel"/>
    <w:tmpl w:val="A608E9A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41">
    <w:nsid w:val="7A1C4830"/>
    <w:multiLevelType w:val="hybridMultilevel"/>
    <w:tmpl w:val="17128208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42">
    <w:nsid w:val="7AFD1A72"/>
    <w:multiLevelType w:val="hybridMultilevel"/>
    <w:tmpl w:val="923EDD62"/>
    <w:lvl w:ilvl="0" w:tplc="29A051FA">
      <w:start w:val="1"/>
      <w:numFmt w:val="russianLower"/>
      <w:lvlText w:val="%1)"/>
      <w:lvlJc w:val="left"/>
      <w:pPr>
        <w:ind w:left="1288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43">
    <w:nsid w:val="7B013079"/>
    <w:multiLevelType w:val="hybridMultilevel"/>
    <w:tmpl w:val="787A404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44">
    <w:nsid w:val="7B1D4FAA"/>
    <w:multiLevelType w:val="hybridMultilevel"/>
    <w:tmpl w:val="DAF2F38E"/>
    <w:lvl w:ilvl="0" w:tplc="4582007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45">
    <w:nsid w:val="7B512A86"/>
    <w:multiLevelType w:val="hybridMultilevel"/>
    <w:tmpl w:val="038EDA92"/>
    <w:lvl w:ilvl="0" w:tplc="90B263F4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46">
    <w:nsid w:val="7B8A1D4B"/>
    <w:multiLevelType w:val="hybridMultilevel"/>
    <w:tmpl w:val="F6386B3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47">
    <w:nsid w:val="7BF94EBF"/>
    <w:multiLevelType w:val="hybridMultilevel"/>
    <w:tmpl w:val="884AE8E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48">
    <w:nsid w:val="7C5F2D15"/>
    <w:multiLevelType w:val="hybridMultilevel"/>
    <w:tmpl w:val="E41A6842"/>
    <w:lvl w:ilvl="0" w:tplc="4C6E7496">
      <w:start w:val="5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9">
    <w:nsid w:val="7C7B3C20"/>
    <w:multiLevelType w:val="hybridMultilevel"/>
    <w:tmpl w:val="BEFA1D88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50">
    <w:nsid w:val="7CD60456"/>
    <w:multiLevelType w:val="hybridMultilevel"/>
    <w:tmpl w:val="EC3EC61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51">
    <w:nsid w:val="7CEA70CD"/>
    <w:multiLevelType w:val="hybridMultilevel"/>
    <w:tmpl w:val="7A72F0A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52">
    <w:nsid w:val="7D2126BB"/>
    <w:multiLevelType w:val="hybridMultilevel"/>
    <w:tmpl w:val="0E18317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53">
    <w:nsid w:val="7D56241D"/>
    <w:multiLevelType w:val="hybridMultilevel"/>
    <w:tmpl w:val="6318FDAC"/>
    <w:lvl w:ilvl="0" w:tplc="F0DCE7AC">
      <w:start w:val="1"/>
      <w:numFmt w:val="russianLower"/>
      <w:lvlText w:val="%1)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54">
    <w:nsid w:val="7D6E3C7A"/>
    <w:multiLevelType w:val="hybridMultilevel"/>
    <w:tmpl w:val="A0766AD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55">
    <w:nsid w:val="7DF15C29"/>
    <w:multiLevelType w:val="hybridMultilevel"/>
    <w:tmpl w:val="B3E86304"/>
    <w:lvl w:ilvl="0" w:tplc="3A2AB660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6">
    <w:nsid w:val="7E1A7DB4"/>
    <w:multiLevelType w:val="hybridMultilevel"/>
    <w:tmpl w:val="620AB384"/>
    <w:lvl w:ilvl="0" w:tplc="81EEFED6">
      <w:start w:val="1"/>
      <w:numFmt w:val="russianLower"/>
      <w:lvlText w:val="%1)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7">
    <w:nsid w:val="7E23691C"/>
    <w:multiLevelType w:val="hybridMultilevel"/>
    <w:tmpl w:val="6A7A2B62"/>
    <w:lvl w:ilvl="0" w:tplc="A74EF238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58">
    <w:nsid w:val="7E2405E6"/>
    <w:multiLevelType w:val="hybridMultilevel"/>
    <w:tmpl w:val="E522013C"/>
    <w:lvl w:ilvl="0" w:tplc="4582007E">
      <w:start w:val="1"/>
      <w:numFmt w:val="bullet"/>
      <w:lvlText w:val="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459">
    <w:nsid w:val="7E5E40AB"/>
    <w:multiLevelType w:val="hybridMultilevel"/>
    <w:tmpl w:val="3EDCEAA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60">
    <w:nsid w:val="7E8F0702"/>
    <w:multiLevelType w:val="hybridMultilevel"/>
    <w:tmpl w:val="EBACC75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61">
    <w:nsid w:val="7F604EEB"/>
    <w:multiLevelType w:val="hybridMultilevel"/>
    <w:tmpl w:val="BBDED04A"/>
    <w:lvl w:ilvl="0" w:tplc="8A3A70E8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62">
    <w:nsid w:val="7F8268BF"/>
    <w:multiLevelType w:val="hybridMultilevel"/>
    <w:tmpl w:val="571C5728"/>
    <w:lvl w:ilvl="0" w:tplc="29A051FA">
      <w:start w:val="1"/>
      <w:numFmt w:val="russianLower"/>
      <w:lvlText w:val="%1)"/>
      <w:lvlJc w:val="left"/>
      <w:pPr>
        <w:ind w:left="1211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63">
    <w:nsid w:val="7F9B27D3"/>
    <w:multiLevelType w:val="hybridMultilevel"/>
    <w:tmpl w:val="E4ECE854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64">
    <w:nsid w:val="7FEC5304"/>
    <w:multiLevelType w:val="hybridMultilevel"/>
    <w:tmpl w:val="F7588FCA"/>
    <w:lvl w:ilvl="0" w:tplc="79CAC9D2">
      <w:start w:val="1"/>
      <w:numFmt w:val="bullet"/>
      <w:lvlText w:val="−"/>
      <w:lvlJc w:val="left"/>
      <w:pPr>
        <w:ind w:left="105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65">
    <w:nsid w:val="7FF118C9"/>
    <w:multiLevelType w:val="hybridMultilevel"/>
    <w:tmpl w:val="F768FD0C"/>
    <w:lvl w:ilvl="0" w:tplc="E0829DA2">
      <w:start w:val="1"/>
      <w:numFmt w:val="russianLower"/>
      <w:lvlText w:val="%1)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2"/>
  </w:num>
  <w:num w:numId="2">
    <w:abstractNumId w:val="29"/>
  </w:num>
  <w:num w:numId="3">
    <w:abstractNumId w:val="142"/>
  </w:num>
  <w:num w:numId="4">
    <w:abstractNumId w:val="71"/>
  </w:num>
  <w:num w:numId="5">
    <w:abstractNumId w:val="381"/>
  </w:num>
  <w:num w:numId="6">
    <w:abstractNumId w:val="127"/>
  </w:num>
  <w:num w:numId="7">
    <w:abstractNumId w:val="365"/>
  </w:num>
  <w:num w:numId="8">
    <w:abstractNumId w:val="188"/>
  </w:num>
  <w:num w:numId="9">
    <w:abstractNumId w:val="247"/>
  </w:num>
  <w:num w:numId="10">
    <w:abstractNumId w:val="290"/>
  </w:num>
  <w:num w:numId="11">
    <w:abstractNumId w:val="143"/>
  </w:num>
  <w:num w:numId="12">
    <w:abstractNumId w:val="237"/>
  </w:num>
  <w:num w:numId="13">
    <w:abstractNumId w:val="453"/>
  </w:num>
  <w:num w:numId="14">
    <w:abstractNumId w:val="44"/>
  </w:num>
  <w:num w:numId="15">
    <w:abstractNumId w:val="147"/>
  </w:num>
  <w:num w:numId="16">
    <w:abstractNumId w:val="233"/>
  </w:num>
  <w:num w:numId="17">
    <w:abstractNumId w:val="118"/>
  </w:num>
  <w:num w:numId="18">
    <w:abstractNumId w:val="462"/>
  </w:num>
  <w:num w:numId="19">
    <w:abstractNumId w:val="407"/>
  </w:num>
  <w:num w:numId="20">
    <w:abstractNumId w:val="442"/>
  </w:num>
  <w:num w:numId="21">
    <w:abstractNumId w:val="421"/>
  </w:num>
  <w:num w:numId="22">
    <w:abstractNumId w:val="261"/>
  </w:num>
  <w:num w:numId="23">
    <w:abstractNumId w:val="389"/>
  </w:num>
  <w:num w:numId="24">
    <w:abstractNumId w:val="30"/>
  </w:num>
  <w:num w:numId="25">
    <w:abstractNumId w:val="19"/>
  </w:num>
  <w:num w:numId="26">
    <w:abstractNumId w:val="309"/>
  </w:num>
  <w:num w:numId="27">
    <w:abstractNumId w:val="92"/>
  </w:num>
  <w:num w:numId="28">
    <w:abstractNumId w:val="221"/>
  </w:num>
  <w:num w:numId="29">
    <w:abstractNumId w:val="435"/>
  </w:num>
  <w:num w:numId="30">
    <w:abstractNumId w:val="182"/>
  </w:num>
  <w:num w:numId="31">
    <w:abstractNumId w:val="13"/>
  </w:num>
  <w:num w:numId="32">
    <w:abstractNumId w:val="236"/>
  </w:num>
  <w:num w:numId="33">
    <w:abstractNumId w:val="226"/>
  </w:num>
  <w:num w:numId="34">
    <w:abstractNumId w:val="137"/>
  </w:num>
  <w:num w:numId="35">
    <w:abstractNumId w:val="157"/>
  </w:num>
  <w:num w:numId="36">
    <w:abstractNumId w:val="95"/>
  </w:num>
  <w:num w:numId="37">
    <w:abstractNumId w:val="11"/>
  </w:num>
  <w:num w:numId="38">
    <w:abstractNumId w:val="108"/>
  </w:num>
  <w:num w:numId="39">
    <w:abstractNumId w:val="449"/>
  </w:num>
  <w:num w:numId="40">
    <w:abstractNumId w:val="39"/>
  </w:num>
  <w:num w:numId="41">
    <w:abstractNumId w:val="424"/>
  </w:num>
  <w:num w:numId="42">
    <w:abstractNumId w:val="285"/>
  </w:num>
  <w:num w:numId="43">
    <w:abstractNumId w:val="363"/>
  </w:num>
  <w:num w:numId="44">
    <w:abstractNumId w:val="228"/>
  </w:num>
  <w:num w:numId="45">
    <w:abstractNumId w:val="59"/>
  </w:num>
  <w:num w:numId="46">
    <w:abstractNumId w:val="348"/>
  </w:num>
  <w:num w:numId="47">
    <w:abstractNumId w:val="57"/>
  </w:num>
  <w:num w:numId="48">
    <w:abstractNumId w:val="248"/>
  </w:num>
  <w:num w:numId="49">
    <w:abstractNumId w:val="54"/>
  </w:num>
  <w:num w:numId="50">
    <w:abstractNumId w:val="75"/>
  </w:num>
  <w:num w:numId="51">
    <w:abstractNumId w:val="430"/>
  </w:num>
  <w:num w:numId="52">
    <w:abstractNumId w:val="117"/>
  </w:num>
  <w:num w:numId="53">
    <w:abstractNumId w:val="151"/>
  </w:num>
  <w:num w:numId="54">
    <w:abstractNumId w:val="278"/>
  </w:num>
  <w:num w:numId="55">
    <w:abstractNumId w:val="35"/>
  </w:num>
  <w:num w:numId="56">
    <w:abstractNumId w:val="276"/>
  </w:num>
  <w:num w:numId="57">
    <w:abstractNumId w:val="2"/>
  </w:num>
  <w:num w:numId="58">
    <w:abstractNumId w:val="209"/>
  </w:num>
  <w:num w:numId="59">
    <w:abstractNumId w:val="259"/>
  </w:num>
  <w:num w:numId="60">
    <w:abstractNumId w:val="270"/>
  </w:num>
  <w:num w:numId="61">
    <w:abstractNumId w:val="441"/>
  </w:num>
  <w:num w:numId="62">
    <w:abstractNumId w:val="425"/>
  </w:num>
  <w:num w:numId="63">
    <w:abstractNumId w:val="364"/>
  </w:num>
  <w:num w:numId="64">
    <w:abstractNumId w:val="320"/>
  </w:num>
  <w:num w:numId="65">
    <w:abstractNumId w:val="168"/>
  </w:num>
  <w:num w:numId="66">
    <w:abstractNumId w:val="317"/>
  </w:num>
  <w:num w:numId="67">
    <w:abstractNumId w:val="405"/>
  </w:num>
  <w:num w:numId="68">
    <w:abstractNumId w:val="419"/>
  </w:num>
  <w:num w:numId="69">
    <w:abstractNumId w:val="202"/>
  </w:num>
  <w:num w:numId="70">
    <w:abstractNumId w:val="286"/>
  </w:num>
  <w:num w:numId="71">
    <w:abstractNumId w:val="356"/>
  </w:num>
  <w:num w:numId="72">
    <w:abstractNumId w:val="362"/>
  </w:num>
  <w:num w:numId="73">
    <w:abstractNumId w:val="273"/>
  </w:num>
  <w:num w:numId="74">
    <w:abstractNumId w:val="183"/>
  </w:num>
  <w:num w:numId="75">
    <w:abstractNumId w:val="464"/>
  </w:num>
  <w:num w:numId="76">
    <w:abstractNumId w:val="422"/>
  </w:num>
  <w:num w:numId="77">
    <w:abstractNumId w:val="161"/>
  </w:num>
  <w:num w:numId="78">
    <w:abstractNumId w:val="60"/>
  </w:num>
  <w:num w:numId="79">
    <w:abstractNumId w:val="125"/>
  </w:num>
  <w:num w:numId="80">
    <w:abstractNumId w:val="0"/>
  </w:num>
  <w:num w:numId="81">
    <w:abstractNumId w:val="197"/>
  </w:num>
  <w:num w:numId="82">
    <w:abstractNumId w:val="312"/>
  </w:num>
  <w:num w:numId="83">
    <w:abstractNumId w:val="70"/>
  </w:num>
  <w:num w:numId="84">
    <w:abstractNumId w:val="174"/>
  </w:num>
  <w:num w:numId="85">
    <w:abstractNumId w:val="87"/>
  </w:num>
  <w:num w:numId="86">
    <w:abstractNumId w:val="444"/>
  </w:num>
  <w:num w:numId="87">
    <w:abstractNumId w:val="46"/>
  </w:num>
  <w:num w:numId="88">
    <w:abstractNumId w:val="458"/>
  </w:num>
  <w:num w:numId="89">
    <w:abstractNumId w:val="394"/>
  </w:num>
  <w:num w:numId="90">
    <w:abstractNumId w:val="235"/>
  </w:num>
  <w:num w:numId="91">
    <w:abstractNumId w:val="205"/>
  </w:num>
  <w:num w:numId="92">
    <w:abstractNumId w:val="189"/>
  </w:num>
  <w:num w:numId="93">
    <w:abstractNumId w:val="249"/>
  </w:num>
  <w:num w:numId="94">
    <w:abstractNumId w:val="429"/>
  </w:num>
  <w:num w:numId="95">
    <w:abstractNumId w:val="47"/>
  </w:num>
  <w:num w:numId="96">
    <w:abstractNumId w:val="269"/>
  </w:num>
  <w:num w:numId="97">
    <w:abstractNumId w:val="107"/>
  </w:num>
  <w:num w:numId="98">
    <w:abstractNumId w:val="33"/>
  </w:num>
  <w:num w:numId="99">
    <w:abstractNumId w:val="409"/>
  </w:num>
  <w:num w:numId="100">
    <w:abstractNumId w:val="321"/>
  </w:num>
  <w:num w:numId="101">
    <w:abstractNumId w:val="388"/>
  </w:num>
  <w:num w:numId="102">
    <w:abstractNumId w:val="115"/>
  </w:num>
  <w:num w:numId="103">
    <w:abstractNumId w:val="175"/>
  </w:num>
  <w:num w:numId="104">
    <w:abstractNumId w:val="367"/>
  </w:num>
  <w:num w:numId="105">
    <w:abstractNumId w:val="355"/>
  </w:num>
  <w:num w:numId="106">
    <w:abstractNumId w:val="438"/>
  </w:num>
  <w:num w:numId="107">
    <w:abstractNumId w:val="166"/>
  </w:num>
  <w:num w:numId="108">
    <w:abstractNumId w:val="104"/>
  </w:num>
  <w:num w:numId="109">
    <w:abstractNumId w:val="266"/>
  </w:num>
  <w:num w:numId="110">
    <w:abstractNumId w:val="283"/>
  </w:num>
  <w:num w:numId="111">
    <w:abstractNumId w:val="385"/>
  </w:num>
  <w:num w:numId="112">
    <w:abstractNumId w:val="136"/>
  </w:num>
  <w:num w:numId="113">
    <w:abstractNumId w:val="158"/>
  </w:num>
  <w:num w:numId="114">
    <w:abstractNumId w:val="268"/>
  </w:num>
  <w:num w:numId="115">
    <w:abstractNumId w:val="213"/>
  </w:num>
  <w:num w:numId="116">
    <w:abstractNumId w:val="169"/>
  </w:num>
  <w:num w:numId="117">
    <w:abstractNumId w:val="308"/>
  </w:num>
  <w:num w:numId="118">
    <w:abstractNumId w:val="41"/>
  </w:num>
  <w:num w:numId="119">
    <w:abstractNumId w:val="327"/>
  </w:num>
  <w:num w:numId="120">
    <w:abstractNumId w:val="177"/>
  </w:num>
  <w:num w:numId="121">
    <w:abstractNumId w:val="186"/>
  </w:num>
  <w:num w:numId="122">
    <w:abstractNumId w:val="304"/>
  </w:num>
  <w:num w:numId="123">
    <w:abstractNumId w:val="332"/>
  </w:num>
  <w:num w:numId="124">
    <w:abstractNumId w:val="203"/>
  </w:num>
  <w:num w:numId="125">
    <w:abstractNumId w:val="338"/>
  </w:num>
  <w:num w:numId="126">
    <w:abstractNumId w:val="417"/>
  </w:num>
  <w:num w:numId="127">
    <w:abstractNumId w:val="211"/>
  </w:num>
  <w:num w:numId="128">
    <w:abstractNumId w:val="418"/>
  </w:num>
  <w:num w:numId="129">
    <w:abstractNumId w:val="97"/>
  </w:num>
  <w:num w:numId="130">
    <w:abstractNumId w:val="229"/>
  </w:num>
  <w:num w:numId="131">
    <w:abstractNumId w:val="255"/>
  </w:num>
  <w:num w:numId="132">
    <w:abstractNumId w:val="206"/>
  </w:num>
  <w:num w:numId="133">
    <w:abstractNumId w:val="66"/>
  </w:num>
  <w:num w:numId="134">
    <w:abstractNumId w:val="212"/>
  </w:num>
  <w:num w:numId="135">
    <w:abstractNumId w:val="3"/>
  </w:num>
  <w:num w:numId="136">
    <w:abstractNumId w:val="241"/>
  </w:num>
  <w:num w:numId="137">
    <w:abstractNumId w:val="434"/>
  </w:num>
  <w:num w:numId="138">
    <w:abstractNumId w:val="281"/>
  </w:num>
  <w:num w:numId="139">
    <w:abstractNumId w:val="217"/>
  </w:num>
  <w:num w:numId="140">
    <w:abstractNumId w:val="193"/>
  </w:num>
  <w:num w:numId="141">
    <w:abstractNumId w:val="195"/>
  </w:num>
  <w:num w:numId="142">
    <w:abstractNumId w:val="343"/>
  </w:num>
  <w:num w:numId="143">
    <w:abstractNumId w:val="373"/>
  </w:num>
  <w:num w:numId="144">
    <w:abstractNumId w:val="112"/>
  </w:num>
  <w:num w:numId="145">
    <w:abstractNumId w:val="302"/>
  </w:num>
  <w:num w:numId="146">
    <w:abstractNumId w:val="305"/>
  </w:num>
  <w:num w:numId="147">
    <w:abstractNumId w:val="440"/>
  </w:num>
  <w:num w:numId="148">
    <w:abstractNumId w:val="160"/>
  </w:num>
  <w:num w:numId="149">
    <w:abstractNumId w:val="230"/>
  </w:num>
  <w:num w:numId="150">
    <w:abstractNumId w:val="204"/>
  </w:num>
  <w:num w:numId="151">
    <w:abstractNumId w:val="383"/>
  </w:num>
  <w:num w:numId="152">
    <w:abstractNumId w:val="36"/>
  </w:num>
  <w:num w:numId="153">
    <w:abstractNumId w:val="404"/>
  </w:num>
  <w:num w:numId="154">
    <w:abstractNumId w:val="258"/>
  </w:num>
  <w:num w:numId="155">
    <w:abstractNumId w:val="103"/>
  </w:num>
  <w:num w:numId="156">
    <w:abstractNumId w:val="42"/>
  </w:num>
  <w:num w:numId="157">
    <w:abstractNumId w:val="9"/>
  </w:num>
  <w:num w:numId="158">
    <w:abstractNumId w:val="208"/>
  </w:num>
  <w:num w:numId="159">
    <w:abstractNumId w:val="451"/>
  </w:num>
  <w:num w:numId="160">
    <w:abstractNumId w:val="5"/>
  </w:num>
  <w:num w:numId="161">
    <w:abstractNumId w:val="201"/>
  </w:num>
  <w:num w:numId="162">
    <w:abstractNumId w:val="176"/>
  </w:num>
  <w:num w:numId="163">
    <w:abstractNumId w:val="14"/>
  </w:num>
  <w:num w:numId="164">
    <w:abstractNumId w:val="368"/>
  </w:num>
  <w:num w:numId="165">
    <w:abstractNumId w:val="378"/>
  </w:num>
  <w:num w:numId="166">
    <w:abstractNumId w:val="280"/>
  </w:num>
  <w:num w:numId="167">
    <w:abstractNumId w:val="427"/>
  </w:num>
  <w:num w:numId="168">
    <w:abstractNumId w:val="372"/>
  </w:num>
  <w:num w:numId="169">
    <w:abstractNumId w:val="253"/>
  </w:num>
  <w:num w:numId="170">
    <w:abstractNumId w:val="376"/>
  </w:num>
  <w:num w:numId="171">
    <w:abstractNumId w:val="58"/>
  </w:num>
  <w:num w:numId="172">
    <w:abstractNumId w:val="313"/>
  </w:num>
  <w:num w:numId="173">
    <w:abstractNumId w:val="310"/>
  </w:num>
  <w:num w:numId="174">
    <w:abstractNumId w:val="390"/>
  </w:num>
  <w:num w:numId="175">
    <w:abstractNumId w:val="242"/>
  </w:num>
  <w:num w:numId="176">
    <w:abstractNumId w:val="76"/>
  </w:num>
  <w:num w:numId="177">
    <w:abstractNumId w:val="53"/>
  </w:num>
  <w:num w:numId="178">
    <w:abstractNumId w:val="119"/>
  </w:num>
  <w:num w:numId="179">
    <w:abstractNumId w:val="93"/>
  </w:num>
  <w:num w:numId="180">
    <w:abstractNumId w:val="315"/>
  </w:num>
  <w:num w:numId="181">
    <w:abstractNumId w:val="353"/>
  </w:num>
  <w:num w:numId="182">
    <w:abstractNumId w:val="360"/>
  </w:num>
  <w:num w:numId="183">
    <w:abstractNumId w:val="7"/>
  </w:num>
  <w:num w:numId="184">
    <w:abstractNumId w:val="311"/>
  </w:num>
  <w:num w:numId="185">
    <w:abstractNumId w:val="361"/>
  </w:num>
  <w:num w:numId="186">
    <w:abstractNumId w:val="414"/>
  </w:num>
  <w:num w:numId="187">
    <w:abstractNumId w:val="306"/>
  </w:num>
  <w:num w:numId="188">
    <w:abstractNumId w:val="17"/>
  </w:num>
  <w:num w:numId="189">
    <w:abstractNumId w:val="299"/>
  </w:num>
  <w:num w:numId="190">
    <w:abstractNumId w:val="366"/>
  </w:num>
  <w:num w:numId="191">
    <w:abstractNumId w:val="149"/>
  </w:num>
  <w:num w:numId="192">
    <w:abstractNumId w:val="301"/>
  </w:num>
  <w:num w:numId="193">
    <w:abstractNumId w:val="431"/>
  </w:num>
  <w:num w:numId="194">
    <w:abstractNumId w:val="416"/>
  </w:num>
  <w:num w:numId="195">
    <w:abstractNumId w:val="396"/>
  </w:num>
  <w:num w:numId="196">
    <w:abstractNumId w:val="460"/>
  </w:num>
  <w:num w:numId="197">
    <w:abstractNumId w:val="85"/>
  </w:num>
  <w:num w:numId="198">
    <w:abstractNumId w:val="401"/>
  </w:num>
  <w:num w:numId="199">
    <w:abstractNumId w:val="22"/>
  </w:num>
  <w:num w:numId="200">
    <w:abstractNumId w:val="234"/>
  </w:num>
  <w:num w:numId="201">
    <w:abstractNumId w:val="43"/>
  </w:num>
  <w:num w:numId="202">
    <w:abstractNumId w:val="395"/>
  </w:num>
  <w:num w:numId="203">
    <w:abstractNumId w:val="173"/>
  </w:num>
  <w:num w:numId="204">
    <w:abstractNumId w:val="165"/>
  </w:num>
  <w:num w:numId="205">
    <w:abstractNumId w:val="459"/>
  </w:num>
  <w:num w:numId="206">
    <w:abstractNumId w:val="428"/>
  </w:num>
  <w:num w:numId="207">
    <w:abstractNumId w:val="210"/>
  </w:num>
  <w:num w:numId="208">
    <w:abstractNumId w:val="408"/>
  </w:num>
  <w:num w:numId="209">
    <w:abstractNumId w:val="220"/>
  </w:num>
  <w:num w:numId="210">
    <w:abstractNumId w:val="122"/>
  </w:num>
  <w:num w:numId="211">
    <w:abstractNumId w:val="342"/>
  </w:num>
  <w:num w:numId="212">
    <w:abstractNumId w:val="18"/>
  </w:num>
  <w:num w:numId="213">
    <w:abstractNumId w:val="334"/>
  </w:num>
  <w:num w:numId="214">
    <w:abstractNumId w:val="159"/>
  </w:num>
  <w:num w:numId="215">
    <w:abstractNumId w:val="162"/>
  </w:num>
  <w:num w:numId="216">
    <w:abstractNumId w:val="24"/>
  </w:num>
  <w:num w:numId="217">
    <w:abstractNumId w:val="222"/>
  </w:num>
  <w:num w:numId="218">
    <w:abstractNumId w:val="240"/>
  </w:num>
  <w:num w:numId="219">
    <w:abstractNumId w:val="49"/>
  </w:num>
  <w:num w:numId="220">
    <w:abstractNumId w:val="98"/>
  </w:num>
  <w:num w:numId="221">
    <w:abstractNumId w:val="289"/>
  </w:num>
  <w:num w:numId="222">
    <w:abstractNumId w:val="337"/>
  </w:num>
  <w:num w:numId="223">
    <w:abstractNumId w:val="358"/>
  </w:num>
  <w:num w:numId="224">
    <w:abstractNumId w:val="23"/>
  </w:num>
  <w:num w:numId="225">
    <w:abstractNumId w:val="96"/>
  </w:num>
  <w:num w:numId="226">
    <w:abstractNumId w:val="198"/>
  </w:num>
  <w:num w:numId="227">
    <w:abstractNumId w:val="386"/>
  </w:num>
  <w:num w:numId="228">
    <w:abstractNumId w:val="27"/>
  </w:num>
  <w:num w:numId="229">
    <w:abstractNumId w:val="38"/>
  </w:num>
  <w:num w:numId="230">
    <w:abstractNumId w:val="1"/>
  </w:num>
  <w:num w:numId="231">
    <w:abstractNumId w:val="291"/>
  </w:num>
  <w:num w:numId="232">
    <w:abstractNumId w:val="333"/>
  </w:num>
  <w:num w:numId="233">
    <w:abstractNumId w:val="214"/>
  </w:num>
  <w:num w:numId="234">
    <w:abstractNumId w:val="231"/>
  </w:num>
  <w:num w:numId="235">
    <w:abstractNumId w:val="219"/>
  </w:num>
  <w:num w:numId="236">
    <w:abstractNumId w:val="180"/>
  </w:num>
  <w:num w:numId="237">
    <w:abstractNumId w:val="415"/>
  </w:num>
  <w:num w:numId="238">
    <w:abstractNumId w:val="32"/>
  </w:num>
  <w:num w:numId="239">
    <w:abstractNumId w:val="346"/>
  </w:num>
  <w:num w:numId="240">
    <w:abstractNumId w:val="446"/>
  </w:num>
  <w:num w:numId="241">
    <w:abstractNumId w:val="55"/>
  </w:num>
  <w:num w:numId="242">
    <w:abstractNumId w:val="82"/>
  </w:num>
  <w:num w:numId="243">
    <w:abstractNumId w:val="298"/>
  </w:num>
  <w:num w:numId="244">
    <w:abstractNumId w:val="452"/>
  </w:num>
  <w:num w:numId="245">
    <w:abstractNumId w:val="94"/>
  </w:num>
  <w:num w:numId="246">
    <w:abstractNumId w:val="131"/>
  </w:num>
  <w:num w:numId="247">
    <w:abstractNumId w:val="277"/>
  </w:num>
  <w:num w:numId="248">
    <w:abstractNumId w:val="393"/>
  </w:num>
  <w:num w:numId="249">
    <w:abstractNumId w:val="84"/>
  </w:num>
  <w:num w:numId="250">
    <w:abstractNumId w:val="244"/>
  </w:num>
  <w:num w:numId="251">
    <w:abstractNumId w:val="73"/>
  </w:num>
  <w:num w:numId="252">
    <w:abstractNumId w:val="387"/>
  </w:num>
  <w:num w:numId="253">
    <w:abstractNumId w:val="26"/>
  </w:num>
  <w:num w:numId="254">
    <w:abstractNumId w:val="37"/>
  </w:num>
  <w:num w:numId="255">
    <w:abstractNumId w:val="67"/>
  </w:num>
  <w:num w:numId="256">
    <w:abstractNumId w:val="113"/>
  </w:num>
  <w:num w:numId="257">
    <w:abstractNumId w:val="328"/>
  </w:num>
  <w:num w:numId="258">
    <w:abstractNumId w:val="339"/>
  </w:num>
  <w:num w:numId="259">
    <w:abstractNumId w:val="78"/>
  </w:num>
  <w:num w:numId="260">
    <w:abstractNumId w:val="391"/>
  </w:num>
  <w:num w:numId="261">
    <w:abstractNumId w:val="111"/>
  </w:num>
  <w:num w:numId="262">
    <w:abstractNumId w:val="192"/>
  </w:num>
  <w:num w:numId="263">
    <w:abstractNumId w:val="130"/>
  </w:num>
  <w:num w:numId="264">
    <w:abstractNumId w:val="272"/>
  </w:num>
  <w:num w:numId="265">
    <w:abstractNumId w:val="341"/>
  </w:num>
  <w:num w:numId="266">
    <w:abstractNumId w:val="275"/>
  </w:num>
  <w:num w:numId="267">
    <w:abstractNumId w:val="116"/>
  </w:num>
  <w:num w:numId="268">
    <w:abstractNumId w:val="413"/>
  </w:num>
  <w:num w:numId="269">
    <w:abstractNumId w:val="48"/>
  </w:num>
  <w:num w:numId="270">
    <w:abstractNumId w:val="284"/>
  </w:num>
  <w:num w:numId="271">
    <w:abstractNumId w:val="102"/>
  </w:num>
  <w:num w:numId="272">
    <w:abstractNumId w:val="178"/>
  </w:num>
  <w:num w:numId="273">
    <w:abstractNumId w:val="450"/>
  </w:num>
  <w:num w:numId="274">
    <w:abstractNumId w:val="88"/>
  </w:num>
  <w:num w:numId="275">
    <w:abstractNumId w:val="120"/>
  </w:num>
  <w:num w:numId="276">
    <w:abstractNumId w:val="72"/>
  </w:num>
  <w:num w:numId="277">
    <w:abstractNumId w:val="153"/>
  </w:num>
  <w:num w:numId="278">
    <w:abstractNumId w:val="69"/>
  </w:num>
  <w:num w:numId="279">
    <w:abstractNumId w:val="263"/>
  </w:num>
  <w:num w:numId="280">
    <w:abstractNumId w:val="252"/>
  </w:num>
  <w:num w:numId="281">
    <w:abstractNumId w:val="329"/>
  </w:num>
  <w:num w:numId="282">
    <w:abstractNumId w:val="100"/>
  </w:num>
  <w:num w:numId="283">
    <w:abstractNumId w:val="271"/>
  </w:num>
  <w:num w:numId="284">
    <w:abstractNumId w:val="63"/>
  </w:num>
  <w:num w:numId="285">
    <w:abstractNumId w:val="246"/>
  </w:num>
  <w:num w:numId="286">
    <w:abstractNumId w:val="105"/>
  </w:num>
  <w:num w:numId="287">
    <w:abstractNumId w:val="225"/>
  </w:num>
  <w:num w:numId="288">
    <w:abstractNumId w:val="344"/>
  </w:num>
  <w:num w:numId="289">
    <w:abstractNumId w:val="426"/>
  </w:num>
  <w:num w:numId="290">
    <w:abstractNumId w:val="454"/>
  </w:num>
  <w:num w:numId="291">
    <w:abstractNumId w:val="45"/>
  </w:num>
  <w:num w:numId="292">
    <w:abstractNumId w:val="133"/>
  </w:num>
  <w:num w:numId="293">
    <w:abstractNumId w:val="322"/>
  </w:num>
  <w:num w:numId="294">
    <w:abstractNumId w:val="83"/>
  </w:num>
  <w:num w:numId="295">
    <w:abstractNumId w:val="200"/>
  </w:num>
  <w:num w:numId="296">
    <w:abstractNumId w:val="392"/>
  </w:num>
  <w:num w:numId="297">
    <w:abstractNumId w:val="51"/>
  </w:num>
  <w:num w:numId="298">
    <w:abstractNumId w:val="403"/>
  </w:num>
  <w:num w:numId="299">
    <w:abstractNumId w:val="264"/>
  </w:num>
  <w:num w:numId="300">
    <w:abstractNumId w:val="179"/>
  </w:num>
  <w:num w:numId="301">
    <w:abstractNumId w:val="90"/>
  </w:num>
  <w:num w:numId="302">
    <w:abstractNumId w:val="288"/>
  </w:num>
  <w:num w:numId="303">
    <w:abstractNumId w:val="163"/>
  </w:num>
  <w:num w:numId="304">
    <w:abstractNumId w:val="325"/>
  </w:num>
  <w:num w:numId="305">
    <w:abstractNumId w:val="121"/>
  </w:num>
  <w:num w:numId="306">
    <w:abstractNumId w:val="216"/>
  </w:num>
  <w:num w:numId="307">
    <w:abstractNumId w:val="340"/>
  </w:num>
  <w:num w:numId="308">
    <w:abstractNumId w:val="140"/>
  </w:num>
  <w:num w:numId="309">
    <w:abstractNumId w:val="4"/>
  </w:num>
  <w:num w:numId="310">
    <w:abstractNumId w:val="439"/>
  </w:num>
  <w:num w:numId="311">
    <w:abstractNumId w:val="77"/>
  </w:num>
  <w:num w:numId="312">
    <w:abstractNumId w:val="436"/>
  </w:num>
  <w:num w:numId="313">
    <w:abstractNumId w:val="410"/>
  </w:num>
  <w:num w:numId="314">
    <w:abstractNumId w:val="194"/>
  </w:num>
  <w:num w:numId="315">
    <w:abstractNumId w:val="251"/>
  </w:num>
  <w:num w:numId="316">
    <w:abstractNumId w:val="239"/>
  </w:num>
  <w:num w:numId="317">
    <w:abstractNumId w:val="196"/>
  </w:num>
  <w:num w:numId="318">
    <w:abstractNumId w:val="167"/>
  </w:num>
  <w:num w:numId="319">
    <w:abstractNumId w:val="106"/>
  </w:num>
  <w:num w:numId="320">
    <w:abstractNumId w:val="135"/>
  </w:num>
  <w:num w:numId="321">
    <w:abstractNumId w:val="437"/>
  </w:num>
  <w:num w:numId="322">
    <w:abstractNumId w:val="447"/>
  </w:num>
  <w:num w:numId="323">
    <w:abstractNumId w:val="296"/>
  </w:num>
  <w:num w:numId="324">
    <w:abstractNumId w:val="274"/>
  </w:num>
  <w:num w:numId="325">
    <w:abstractNumId w:val="250"/>
  </w:num>
  <w:num w:numId="326">
    <w:abstractNumId w:val="65"/>
  </w:num>
  <w:num w:numId="327">
    <w:abstractNumId w:val="86"/>
  </w:num>
  <w:num w:numId="328">
    <w:abstractNumId w:val="303"/>
  </w:num>
  <w:num w:numId="329">
    <w:abstractNumId w:val="155"/>
  </w:num>
  <w:num w:numId="330">
    <w:abstractNumId w:val="300"/>
  </w:num>
  <w:num w:numId="331">
    <w:abstractNumId w:val="79"/>
  </w:num>
  <w:num w:numId="332">
    <w:abstractNumId w:val="171"/>
  </w:num>
  <w:num w:numId="333">
    <w:abstractNumId w:val="352"/>
  </w:num>
  <w:num w:numId="334">
    <w:abstractNumId w:val="371"/>
  </w:num>
  <w:num w:numId="335">
    <w:abstractNumId w:val="232"/>
  </w:num>
  <w:num w:numId="336">
    <w:abstractNumId w:val="139"/>
  </w:num>
  <w:num w:numId="337">
    <w:abstractNumId w:val="397"/>
  </w:num>
  <w:num w:numId="338">
    <w:abstractNumId w:val="382"/>
  </w:num>
  <w:num w:numId="339">
    <w:abstractNumId w:val="379"/>
  </w:num>
  <w:num w:numId="340">
    <w:abstractNumId w:val="114"/>
  </w:num>
  <w:num w:numId="341">
    <w:abstractNumId w:val="81"/>
  </w:num>
  <w:num w:numId="342">
    <w:abstractNumId w:val="8"/>
  </w:num>
  <w:num w:numId="343">
    <w:abstractNumId w:val="199"/>
  </w:num>
  <w:num w:numId="344">
    <w:abstractNumId w:val="245"/>
  </w:num>
  <w:num w:numId="345">
    <w:abstractNumId w:val="170"/>
  </w:num>
  <w:num w:numId="346">
    <w:abstractNumId w:val="191"/>
  </w:num>
  <w:num w:numId="347">
    <w:abstractNumId w:val="443"/>
  </w:num>
  <w:num w:numId="348">
    <w:abstractNumId w:val="138"/>
  </w:num>
  <w:num w:numId="349">
    <w:abstractNumId w:val="319"/>
  </w:num>
  <w:num w:numId="350">
    <w:abstractNumId w:val="243"/>
  </w:num>
  <w:num w:numId="351">
    <w:abstractNumId w:val="293"/>
  </w:num>
  <w:num w:numId="352">
    <w:abstractNumId w:val="64"/>
  </w:num>
  <w:num w:numId="353">
    <w:abstractNumId w:val="326"/>
  </w:num>
  <w:num w:numId="354">
    <w:abstractNumId w:val="110"/>
  </w:num>
  <w:num w:numId="355">
    <w:abstractNumId w:val="89"/>
  </w:num>
  <w:num w:numId="356">
    <w:abstractNumId w:val="123"/>
  </w:num>
  <w:num w:numId="357">
    <w:abstractNumId w:val="91"/>
  </w:num>
  <w:num w:numId="358">
    <w:abstractNumId w:val="164"/>
  </w:num>
  <w:num w:numId="359">
    <w:abstractNumId w:val="56"/>
  </w:num>
  <w:num w:numId="360">
    <w:abstractNumId w:val="31"/>
  </w:num>
  <w:num w:numId="361">
    <w:abstractNumId w:val="124"/>
  </w:num>
  <w:num w:numId="362">
    <w:abstractNumId w:val="218"/>
  </w:num>
  <w:num w:numId="363">
    <w:abstractNumId w:val="406"/>
  </w:num>
  <w:num w:numId="364">
    <w:abstractNumId w:val="257"/>
  </w:num>
  <w:num w:numId="365">
    <w:abstractNumId w:val="432"/>
  </w:num>
  <w:num w:numId="366">
    <w:abstractNumId w:val="349"/>
  </w:num>
  <w:num w:numId="367">
    <w:abstractNumId w:val="370"/>
  </w:num>
  <w:num w:numId="368">
    <w:abstractNumId w:val="465"/>
  </w:num>
  <w:num w:numId="369">
    <w:abstractNumId w:val="21"/>
  </w:num>
  <w:num w:numId="370">
    <w:abstractNumId w:val="324"/>
  </w:num>
  <w:num w:numId="371">
    <w:abstractNumId w:val="374"/>
  </w:num>
  <w:num w:numId="372">
    <w:abstractNumId w:val="399"/>
  </w:num>
  <w:num w:numId="373">
    <w:abstractNumId w:val="150"/>
  </w:num>
  <w:num w:numId="374">
    <w:abstractNumId w:val="28"/>
  </w:num>
  <w:num w:numId="375">
    <w:abstractNumId w:val="99"/>
  </w:num>
  <w:num w:numId="376">
    <w:abstractNumId w:val="316"/>
  </w:num>
  <w:num w:numId="377">
    <w:abstractNumId w:val="445"/>
  </w:num>
  <w:num w:numId="378">
    <w:abstractNumId w:val="314"/>
  </w:num>
  <w:num w:numId="379">
    <w:abstractNumId w:val="369"/>
  </w:num>
  <w:num w:numId="380">
    <w:abstractNumId w:val="433"/>
  </w:num>
  <w:num w:numId="381">
    <w:abstractNumId w:val="10"/>
  </w:num>
  <w:num w:numId="382">
    <w:abstractNumId w:val="331"/>
  </w:num>
  <w:num w:numId="383">
    <w:abstractNumId w:val="156"/>
  </w:num>
  <w:num w:numId="384">
    <w:abstractNumId w:val="297"/>
  </w:num>
  <w:num w:numId="385">
    <w:abstractNumId w:val="16"/>
  </w:num>
  <w:num w:numId="386">
    <w:abstractNumId w:val="141"/>
  </w:num>
  <w:num w:numId="387">
    <w:abstractNumId w:val="412"/>
  </w:num>
  <w:num w:numId="388">
    <w:abstractNumId w:val="347"/>
  </w:num>
  <w:num w:numId="389">
    <w:abstractNumId w:val="172"/>
  </w:num>
  <w:num w:numId="390">
    <w:abstractNumId w:val="207"/>
  </w:num>
  <w:num w:numId="391">
    <w:abstractNumId w:val="294"/>
  </w:num>
  <w:num w:numId="392">
    <w:abstractNumId w:val="456"/>
  </w:num>
  <w:num w:numId="393">
    <w:abstractNumId w:val="384"/>
  </w:num>
  <w:num w:numId="394">
    <w:abstractNumId w:val="335"/>
  </w:num>
  <w:num w:numId="395">
    <w:abstractNumId w:val="402"/>
  </w:num>
  <w:num w:numId="396">
    <w:abstractNumId w:val="265"/>
  </w:num>
  <w:num w:numId="397">
    <w:abstractNumId w:val="61"/>
  </w:num>
  <w:num w:numId="398">
    <w:abstractNumId w:val="455"/>
  </w:num>
  <w:num w:numId="399">
    <w:abstractNumId w:val="144"/>
  </w:num>
  <w:num w:numId="400">
    <w:abstractNumId w:val="377"/>
  </w:num>
  <w:num w:numId="401">
    <w:abstractNumId w:val="68"/>
  </w:num>
  <w:num w:numId="402">
    <w:abstractNumId w:val="224"/>
  </w:num>
  <w:num w:numId="403">
    <w:abstractNumId w:val="262"/>
  </w:num>
  <w:num w:numId="404">
    <w:abstractNumId w:val="423"/>
  </w:num>
  <w:num w:numId="405">
    <w:abstractNumId w:val="463"/>
  </w:num>
  <w:num w:numId="406">
    <w:abstractNumId w:val="282"/>
  </w:num>
  <w:num w:numId="407">
    <w:abstractNumId w:val="109"/>
  </w:num>
  <w:num w:numId="408">
    <w:abstractNumId w:val="187"/>
  </w:num>
  <w:num w:numId="409">
    <w:abstractNumId w:val="254"/>
  </w:num>
  <w:num w:numId="410">
    <w:abstractNumId w:val="307"/>
  </w:num>
  <w:num w:numId="411">
    <w:abstractNumId w:val="148"/>
  </w:num>
  <w:num w:numId="412">
    <w:abstractNumId w:val="398"/>
  </w:num>
  <w:num w:numId="413">
    <w:abstractNumId w:val="350"/>
  </w:num>
  <w:num w:numId="414">
    <w:abstractNumId w:val="279"/>
  </w:num>
  <w:num w:numId="415">
    <w:abstractNumId w:val="215"/>
  </w:num>
  <w:num w:numId="416">
    <w:abstractNumId w:val="318"/>
  </w:num>
  <w:num w:numId="417">
    <w:abstractNumId w:val="287"/>
  </w:num>
  <w:num w:numId="418">
    <w:abstractNumId w:val="256"/>
  </w:num>
  <w:num w:numId="419">
    <w:abstractNumId w:val="411"/>
  </w:num>
  <w:num w:numId="420">
    <w:abstractNumId w:val="375"/>
  </w:num>
  <w:num w:numId="421">
    <w:abstractNumId w:val="190"/>
  </w:num>
  <w:num w:numId="422">
    <w:abstractNumId w:val="351"/>
  </w:num>
  <w:num w:numId="423">
    <w:abstractNumId w:val="380"/>
  </w:num>
  <w:num w:numId="424">
    <w:abstractNumId w:val="128"/>
  </w:num>
  <w:num w:numId="425">
    <w:abstractNumId w:val="354"/>
  </w:num>
  <w:num w:numId="426">
    <w:abstractNumId w:val="184"/>
  </w:num>
  <w:num w:numId="427">
    <w:abstractNumId w:val="154"/>
  </w:num>
  <w:num w:numId="428">
    <w:abstractNumId w:val="129"/>
  </w:num>
  <w:num w:numId="429">
    <w:abstractNumId w:val="227"/>
  </w:num>
  <w:num w:numId="430">
    <w:abstractNumId w:val="101"/>
  </w:num>
  <w:num w:numId="431">
    <w:abstractNumId w:val="336"/>
  </w:num>
  <w:num w:numId="432">
    <w:abstractNumId w:val="6"/>
  </w:num>
  <w:num w:numId="433">
    <w:abstractNumId w:val="260"/>
  </w:num>
  <w:num w:numId="434">
    <w:abstractNumId w:val="238"/>
  </w:num>
  <w:num w:numId="435">
    <w:abstractNumId w:val="330"/>
  </w:num>
  <w:num w:numId="436">
    <w:abstractNumId w:val="357"/>
  </w:num>
  <w:num w:numId="437">
    <w:abstractNumId w:val="223"/>
  </w:num>
  <w:num w:numId="438">
    <w:abstractNumId w:val="145"/>
  </w:num>
  <w:num w:numId="439">
    <w:abstractNumId w:val="292"/>
  </w:num>
  <w:num w:numId="440">
    <w:abstractNumId w:val="74"/>
  </w:num>
  <w:num w:numId="441">
    <w:abstractNumId w:val="152"/>
  </w:num>
  <w:num w:numId="442">
    <w:abstractNumId w:val="50"/>
  </w:num>
  <w:num w:numId="443">
    <w:abstractNumId w:val="295"/>
  </w:num>
  <w:num w:numId="444">
    <w:abstractNumId w:val="420"/>
  </w:num>
  <w:num w:numId="445">
    <w:abstractNumId w:val="62"/>
  </w:num>
  <w:num w:numId="446">
    <w:abstractNumId w:val="12"/>
  </w:num>
  <w:num w:numId="447">
    <w:abstractNumId w:val="20"/>
  </w:num>
  <w:num w:numId="448">
    <w:abstractNumId w:val="34"/>
  </w:num>
  <w:num w:numId="449">
    <w:abstractNumId w:val="132"/>
  </w:num>
  <w:num w:numId="450">
    <w:abstractNumId w:val="359"/>
  </w:num>
  <w:num w:numId="451">
    <w:abstractNumId w:val="400"/>
  </w:num>
  <w:num w:numId="452">
    <w:abstractNumId w:val="323"/>
  </w:num>
  <w:num w:numId="453">
    <w:abstractNumId w:val="15"/>
  </w:num>
  <w:num w:numId="454">
    <w:abstractNumId w:val="80"/>
  </w:num>
  <w:num w:numId="455">
    <w:abstractNumId w:val="146"/>
  </w:num>
  <w:num w:numId="456">
    <w:abstractNumId w:val="25"/>
  </w:num>
  <w:num w:numId="457">
    <w:abstractNumId w:val="185"/>
  </w:num>
  <w:num w:numId="458">
    <w:abstractNumId w:val="448"/>
  </w:num>
  <w:num w:numId="459">
    <w:abstractNumId w:val="40"/>
  </w:num>
  <w:num w:numId="460">
    <w:abstractNumId w:val="126"/>
  </w:num>
  <w:num w:numId="461">
    <w:abstractNumId w:val="181"/>
  </w:num>
  <w:num w:numId="462">
    <w:abstractNumId w:val="461"/>
  </w:num>
  <w:num w:numId="463">
    <w:abstractNumId w:val="267"/>
  </w:num>
  <w:num w:numId="464">
    <w:abstractNumId w:val="134"/>
  </w:num>
  <w:num w:numId="465">
    <w:abstractNumId w:val="457"/>
  </w:num>
  <w:num w:numId="466">
    <w:abstractNumId w:val="345"/>
  </w:num>
  <w:numIdMacAtCleanup w:val="45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hideSpellingErrors/>
  <w:proofState w:grammar="clean"/>
  <w:defaultTabStop w:val="397"/>
  <w:autoHyphenation/>
  <w:hyphenationZone w:val="340"/>
  <w:drawingGridHorizontalSpacing w:val="120"/>
  <w:displayHorizontalDrawingGridEvery w:val="2"/>
  <w:characterSpacingControl w:val="doNotCompress"/>
  <w:hdrShapeDefaults>
    <o:shapedefaults v:ext="edit" spidmax="10241">
      <o:colormru v:ext="edit" colors="#666,white,#eee,#f7f7f7,#fdfdfd,#f9f9f9,#f5f5f5"/>
    </o:shapedefaults>
  </w:hdrShapeDefaults>
  <w:footnotePr>
    <w:footnote w:id="-1"/>
    <w:footnote w:id="0"/>
  </w:footnotePr>
  <w:endnotePr>
    <w:endnote w:id="-1"/>
    <w:endnote w:id="0"/>
  </w:endnotePr>
  <w:compat/>
  <w:rsids>
    <w:rsidRoot w:val="00CE32DE"/>
    <w:rsid w:val="000001B0"/>
    <w:rsid w:val="00000435"/>
    <w:rsid w:val="000006BC"/>
    <w:rsid w:val="00001D4F"/>
    <w:rsid w:val="000020FD"/>
    <w:rsid w:val="000023E8"/>
    <w:rsid w:val="00005364"/>
    <w:rsid w:val="00007268"/>
    <w:rsid w:val="0000770D"/>
    <w:rsid w:val="00010A5E"/>
    <w:rsid w:val="00010AC4"/>
    <w:rsid w:val="00010ADB"/>
    <w:rsid w:val="0001105E"/>
    <w:rsid w:val="000112FD"/>
    <w:rsid w:val="00011718"/>
    <w:rsid w:val="000123CB"/>
    <w:rsid w:val="000125A9"/>
    <w:rsid w:val="00012BED"/>
    <w:rsid w:val="00012F89"/>
    <w:rsid w:val="000143F7"/>
    <w:rsid w:val="00014D4F"/>
    <w:rsid w:val="00015109"/>
    <w:rsid w:val="000156E5"/>
    <w:rsid w:val="00015F8C"/>
    <w:rsid w:val="000160D6"/>
    <w:rsid w:val="0001663F"/>
    <w:rsid w:val="00017459"/>
    <w:rsid w:val="0002075A"/>
    <w:rsid w:val="00020994"/>
    <w:rsid w:val="0002139F"/>
    <w:rsid w:val="00021638"/>
    <w:rsid w:val="00021CFA"/>
    <w:rsid w:val="00021FDC"/>
    <w:rsid w:val="00022B21"/>
    <w:rsid w:val="00022B95"/>
    <w:rsid w:val="00022CFE"/>
    <w:rsid w:val="00024084"/>
    <w:rsid w:val="00025CBB"/>
    <w:rsid w:val="00026652"/>
    <w:rsid w:val="000275B0"/>
    <w:rsid w:val="000279A2"/>
    <w:rsid w:val="00030069"/>
    <w:rsid w:val="00030117"/>
    <w:rsid w:val="0003013F"/>
    <w:rsid w:val="00030FF7"/>
    <w:rsid w:val="0003234C"/>
    <w:rsid w:val="0003236A"/>
    <w:rsid w:val="00032E94"/>
    <w:rsid w:val="000346A8"/>
    <w:rsid w:val="00035373"/>
    <w:rsid w:val="00035C75"/>
    <w:rsid w:val="00035E74"/>
    <w:rsid w:val="00037268"/>
    <w:rsid w:val="00037B58"/>
    <w:rsid w:val="00037F02"/>
    <w:rsid w:val="00040283"/>
    <w:rsid w:val="00041C65"/>
    <w:rsid w:val="00044055"/>
    <w:rsid w:val="000442F1"/>
    <w:rsid w:val="000450D2"/>
    <w:rsid w:val="00045A21"/>
    <w:rsid w:val="0004684C"/>
    <w:rsid w:val="00047784"/>
    <w:rsid w:val="00050D2D"/>
    <w:rsid w:val="000510B7"/>
    <w:rsid w:val="000513A3"/>
    <w:rsid w:val="00051AA4"/>
    <w:rsid w:val="00052EEC"/>
    <w:rsid w:val="0005334C"/>
    <w:rsid w:val="000541B4"/>
    <w:rsid w:val="00054C72"/>
    <w:rsid w:val="00055A27"/>
    <w:rsid w:val="000570B6"/>
    <w:rsid w:val="00057AB5"/>
    <w:rsid w:val="00057B60"/>
    <w:rsid w:val="00057F02"/>
    <w:rsid w:val="00060A75"/>
    <w:rsid w:val="00061F54"/>
    <w:rsid w:val="0006200B"/>
    <w:rsid w:val="0006228E"/>
    <w:rsid w:val="000632D2"/>
    <w:rsid w:val="000633C5"/>
    <w:rsid w:val="00064170"/>
    <w:rsid w:val="0006471E"/>
    <w:rsid w:val="0006479B"/>
    <w:rsid w:val="00064837"/>
    <w:rsid w:val="000652ED"/>
    <w:rsid w:val="00065E48"/>
    <w:rsid w:val="00066D9C"/>
    <w:rsid w:val="00067AFE"/>
    <w:rsid w:val="00071876"/>
    <w:rsid w:val="000718F1"/>
    <w:rsid w:val="00071E46"/>
    <w:rsid w:val="00074059"/>
    <w:rsid w:val="00074727"/>
    <w:rsid w:val="00074922"/>
    <w:rsid w:val="00074DBE"/>
    <w:rsid w:val="000752F3"/>
    <w:rsid w:val="00075360"/>
    <w:rsid w:val="00075D67"/>
    <w:rsid w:val="000765A4"/>
    <w:rsid w:val="000768BB"/>
    <w:rsid w:val="00076A20"/>
    <w:rsid w:val="000776BD"/>
    <w:rsid w:val="000804D5"/>
    <w:rsid w:val="00080E0F"/>
    <w:rsid w:val="00080F59"/>
    <w:rsid w:val="0008133A"/>
    <w:rsid w:val="00081352"/>
    <w:rsid w:val="00082C55"/>
    <w:rsid w:val="00082E81"/>
    <w:rsid w:val="00083D3C"/>
    <w:rsid w:val="00084530"/>
    <w:rsid w:val="0008607A"/>
    <w:rsid w:val="00086338"/>
    <w:rsid w:val="00087A2D"/>
    <w:rsid w:val="00090387"/>
    <w:rsid w:val="00090562"/>
    <w:rsid w:val="00090EFE"/>
    <w:rsid w:val="00091003"/>
    <w:rsid w:val="00092BFA"/>
    <w:rsid w:val="00094475"/>
    <w:rsid w:val="00095E86"/>
    <w:rsid w:val="00096359"/>
    <w:rsid w:val="000964DE"/>
    <w:rsid w:val="0009684E"/>
    <w:rsid w:val="0009797B"/>
    <w:rsid w:val="000A08B0"/>
    <w:rsid w:val="000A1BC9"/>
    <w:rsid w:val="000A1D6D"/>
    <w:rsid w:val="000A2280"/>
    <w:rsid w:val="000A2CF8"/>
    <w:rsid w:val="000A31D6"/>
    <w:rsid w:val="000A48A3"/>
    <w:rsid w:val="000A697F"/>
    <w:rsid w:val="000B07E6"/>
    <w:rsid w:val="000B083F"/>
    <w:rsid w:val="000B1887"/>
    <w:rsid w:val="000B1C56"/>
    <w:rsid w:val="000B2673"/>
    <w:rsid w:val="000B33F4"/>
    <w:rsid w:val="000B370A"/>
    <w:rsid w:val="000B3A63"/>
    <w:rsid w:val="000B404D"/>
    <w:rsid w:val="000B54DD"/>
    <w:rsid w:val="000B6194"/>
    <w:rsid w:val="000B6950"/>
    <w:rsid w:val="000B741C"/>
    <w:rsid w:val="000B7C7F"/>
    <w:rsid w:val="000C02ED"/>
    <w:rsid w:val="000C04BD"/>
    <w:rsid w:val="000C0830"/>
    <w:rsid w:val="000C0EC7"/>
    <w:rsid w:val="000C2296"/>
    <w:rsid w:val="000C2DFD"/>
    <w:rsid w:val="000C30ED"/>
    <w:rsid w:val="000C38D9"/>
    <w:rsid w:val="000C5304"/>
    <w:rsid w:val="000C543E"/>
    <w:rsid w:val="000C5958"/>
    <w:rsid w:val="000C6053"/>
    <w:rsid w:val="000C62BF"/>
    <w:rsid w:val="000C6480"/>
    <w:rsid w:val="000C7EE6"/>
    <w:rsid w:val="000C7EF3"/>
    <w:rsid w:val="000D0220"/>
    <w:rsid w:val="000D03CE"/>
    <w:rsid w:val="000D0657"/>
    <w:rsid w:val="000D1BCA"/>
    <w:rsid w:val="000D1DA2"/>
    <w:rsid w:val="000D2F14"/>
    <w:rsid w:val="000D6138"/>
    <w:rsid w:val="000D6313"/>
    <w:rsid w:val="000D757C"/>
    <w:rsid w:val="000E0C45"/>
    <w:rsid w:val="000E1553"/>
    <w:rsid w:val="000E1755"/>
    <w:rsid w:val="000E187E"/>
    <w:rsid w:val="000E2493"/>
    <w:rsid w:val="000E2570"/>
    <w:rsid w:val="000E3F0E"/>
    <w:rsid w:val="000E3F98"/>
    <w:rsid w:val="000E4082"/>
    <w:rsid w:val="000E414D"/>
    <w:rsid w:val="000E518A"/>
    <w:rsid w:val="000E53D1"/>
    <w:rsid w:val="000E62B5"/>
    <w:rsid w:val="000E699F"/>
    <w:rsid w:val="000E7C8B"/>
    <w:rsid w:val="000F0BC8"/>
    <w:rsid w:val="000F1449"/>
    <w:rsid w:val="000F1527"/>
    <w:rsid w:val="000F169D"/>
    <w:rsid w:val="000F1D7C"/>
    <w:rsid w:val="000F2EC2"/>
    <w:rsid w:val="000F32F7"/>
    <w:rsid w:val="000F33F6"/>
    <w:rsid w:val="000F3495"/>
    <w:rsid w:val="000F3C79"/>
    <w:rsid w:val="000F3EA9"/>
    <w:rsid w:val="000F4601"/>
    <w:rsid w:val="000F4B76"/>
    <w:rsid w:val="000F5A09"/>
    <w:rsid w:val="000F5DFE"/>
    <w:rsid w:val="000F6A9C"/>
    <w:rsid w:val="000F6F2C"/>
    <w:rsid w:val="000F7B1F"/>
    <w:rsid w:val="00100201"/>
    <w:rsid w:val="001002F1"/>
    <w:rsid w:val="001005B3"/>
    <w:rsid w:val="00100B9A"/>
    <w:rsid w:val="00102898"/>
    <w:rsid w:val="001029AB"/>
    <w:rsid w:val="00102E61"/>
    <w:rsid w:val="00103E71"/>
    <w:rsid w:val="00104084"/>
    <w:rsid w:val="001056D2"/>
    <w:rsid w:val="00106231"/>
    <w:rsid w:val="001072DE"/>
    <w:rsid w:val="00107C3E"/>
    <w:rsid w:val="00110621"/>
    <w:rsid w:val="00111114"/>
    <w:rsid w:val="00111A4E"/>
    <w:rsid w:val="00111BC3"/>
    <w:rsid w:val="001129CF"/>
    <w:rsid w:val="00112B24"/>
    <w:rsid w:val="00113A0E"/>
    <w:rsid w:val="00113D33"/>
    <w:rsid w:val="00114491"/>
    <w:rsid w:val="0011511C"/>
    <w:rsid w:val="0011777A"/>
    <w:rsid w:val="00120E40"/>
    <w:rsid w:val="00120F73"/>
    <w:rsid w:val="0012157E"/>
    <w:rsid w:val="001217B3"/>
    <w:rsid w:val="00121ED8"/>
    <w:rsid w:val="001221DA"/>
    <w:rsid w:val="00122C51"/>
    <w:rsid w:val="00123055"/>
    <w:rsid w:val="0012363C"/>
    <w:rsid w:val="00123CF4"/>
    <w:rsid w:val="0012505B"/>
    <w:rsid w:val="00125FB2"/>
    <w:rsid w:val="0012653B"/>
    <w:rsid w:val="00126E75"/>
    <w:rsid w:val="0013028D"/>
    <w:rsid w:val="001303F0"/>
    <w:rsid w:val="00130C14"/>
    <w:rsid w:val="00133FB2"/>
    <w:rsid w:val="00134FD7"/>
    <w:rsid w:val="00136730"/>
    <w:rsid w:val="001378AA"/>
    <w:rsid w:val="00140A19"/>
    <w:rsid w:val="00140DA9"/>
    <w:rsid w:val="00141ECD"/>
    <w:rsid w:val="00142FA6"/>
    <w:rsid w:val="001440C6"/>
    <w:rsid w:val="00144847"/>
    <w:rsid w:val="0014524F"/>
    <w:rsid w:val="00145713"/>
    <w:rsid w:val="0014572D"/>
    <w:rsid w:val="00145B61"/>
    <w:rsid w:val="00146EAE"/>
    <w:rsid w:val="001510FD"/>
    <w:rsid w:val="00153393"/>
    <w:rsid w:val="00153455"/>
    <w:rsid w:val="001540FD"/>
    <w:rsid w:val="001545E5"/>
    <w:rsid w:val="00154A3D"/>
    <w:rsid w:val="0015575A"/>
    <w:rsid w:val="00156B64"/>
    <w:rsid w:val="00156D67"/>
    <w:rsid w:val="00157955"/>
    <w:rsid w:val="00157C08"/>
    <w:rsid w:val="0016045F"/>
    <w:rsid w:val="001605C9"/>
    <w:rsid w:val="001607BF"/>
    <w:rsid w:val="001610ED"/>
    <w:rsid w:val="001619E8"/>
    <w:rsid w:val="0016229D"/>
    <w:rsid w:val="001626F3"/>
    <w:rsid w:val="001645B0"/>
    <w:rsid w:val="001651DA"/>
    <w:rsid w:val="00165358"/>
    <w:rsid w:val="00165511"/>
    <w:rsid w:val="00166B4E"/>
    <w:rsid w:val="00166EBD"/>
    <w:rsid w:val="001673BF"/>
    <w:rsid w:val="0016793A"/>
    <w:rsid w:val="0017079C"/>
    <w:rsid w:val="00170B68"/>
    <w:rsid w:val="001723B9"/>
    <w:rsid w:val="001724F4"/>
    <w:rsid w:val="0017332F"/>
    <w:rsid w:val="00173726"/>
    <w:rsid w:val="00173F4A"/>
    <w:rsid w:val="00174289"/>
    <w:rsid w:val="0017562D"/>
    <w:rsid w:val="00175C0D"/>
    <w:rsid w:val="00176623"/>
    <w:rsid w:val="001769A0"/>
    <w:rsid w:val="00176C09"/>
    <w:rsid w:val="001778CE"/>
    <w:rsid w:val="001802E0"/>
    <w:rsid w:val="00182137"/>
    <w:rsid w:val="001828A8"/>
    <w:rsid w:val="00183149"/>
    <w:rsid w:val="0018332F"/>
    <w:rsid w:val="00183B42"/>
    <w:rsid w:val="0018422E"/>
    <w:rsid w:val="00184579"/>
    <w:rsid w:val="00184632"/>
    <w:rsid w:val="0018606E"/>
    <w:rsid w:val="0018639C"/>
    <w:rsid w:val="001869D8"/>
    <w:rsid w:val="0018792A"/>
    <w:rsid w:val="00190685"/>
    <w:rsid w:val="001918AE"/>
    <w:rsid w:val="00191C80"/>
    <w:rsid w:val="00192AB7"/>
    <w:rsid w:val="00193A5D"/>
    <w:rsid w:val="00194BEE"/>
    <w:rsid w:val="00194CB6"/>
    <w:rsid w:val="0019505E"/>
    <w:rsid w:val="00196CDA"/>
    <w:rsid w:val="001977AB"/>
    <w:rsid w:val="0019783E"/>
    <w:rsid w:val="001A080F"/>
    <w:rsid w:val="001A0D1A"/>
    <w:rsid w:val="001A17E5"/>
    <w:rsid w:val="001A1C70"/>
    <w:rsid w:val="001A381F"/>
    <w:rsid w:val="001A3892"/>
    <w:rsid w:val="001A38BF"/>
    <w:rsid w:val="001A3DDB"/>
    <w:rsid w:val="001A3E57"/>
    <w:rsid w:val="001A3E81"/>
    <w:rsid w:val="001A4876"/>
    <w:rsid w:val="001A5014"/>
    <w:rsid w:val="001A5D4F"/>
    <w:rsid w:val="001A5DE2"/>
    <w:rsid w:val="001A6E9D"/>
    <w:rsid w:val="001A7711"/>
    <w:rsid w:val="001A7940"/>
    <w:rsid w:val="001A7F47"/>
    <w:rsid w:val="001B01A3"/>
    <w:rsid w:val="001B06A8"/>
    <w:rsid w:val="001B09E4"/>
    <w:rsid w:val="001B1DB0"/>
    <w:rsid w:val="001B22F1"/>
    <w:rsid w:val="001B28EF"/>
    <w:rsid w:val="001B2F75"/>
    <w:rsid w:val="001B31C6"/>
    <w:rsid w:val="001B403E"/>
    <w:rsid w:val="001B4DFC"/>
    <w:rsid w:val="001B59FE"/>
    <w:rsid w:val="001B60CA"/>
    <w:rsid w:val="001B69B0"/>
    <w:rsid w:val="001C0208"/>
    <w:rsid w:val="001C0F20"/>
    <w:rsid w:val="001C2255"/>
    <w:rsid w:val="001C353E"/>
    <w:rsid w:val="001C3A3E"/>
    <w:rsid w:val="001C3A51"/>
    <w:rsid w:val="001C3EAD"/>
    <w:rsid w:val="001C5200"/>
    <w:rsid w:val="001C66EF"/>
    <w:rsid w:val="001C6F8E"/>
    <w:rsid w:val="001D019C"/>
    <w:rsid w:val="001D0359"/>
    <w:rsid w:val="001D07FA"/>
    <w:rsid w:val="001D28D7"/>
    <w:rsid w:val="001D2A70"/>
    <w:rsid w:val="001D2E2C"/>
    <w:rsid w:val="001D318E"/>
    <w:rsid w:val="001D5760"/>
    <w:rsid w:val="001D6103"/>
    <w:rsid w:val="001D617E"/>
    <w:rsid w:val="001D67BD"/>
    <w:rsid w:val="001D6F12"/>
    <w:rsid w:val="001D730F"/>
    <w:rsid w:val="001D7728"/>
    <w:rsid w:val="001D7CF9"/>
    <w:rsid w:val="001E0BC3"/>
    <w:rsid w:val="001E0CD1"/>
    <w:rsid w:val="001E113E"/>
    <w:rsid w:val="001E1903"/>
    <w:rsid w:val="001E1EEA"/>
    <w:rsid w:val="001E1F0A"/>
    <w:rsid w:val="001E2447"/>
    <w:rsid w:val="001E2676"/>
    <w:rsid w:val="001E3508"/>
    <w:rsid w:val="001E3FBC"/>
    <w:rsid w:val="001E465C"/>
    <w:rsid w:val="001E49F7"/>
    <w:rsid w:val="001E4C92"/>
    <w:rsid w:val="001E5A28"/>
    <w:rsid w:val="001E5B97"/>
    <w:rsid w:val="001E73B5"/>
    <w:rsid w:val="001F0D03"/>
    <w:rsid w:val="001F14A6"/>
    <w:rsid w:val="001F1641"/>
    <w:rsid w:val="001F1659"/>
    <w:rsid w:val="001F271A"/>
    <w:rsid w:val="001F37BB"/>
    <w:rsid w:val="001F40BC"/>
    <w:rsid w:val="001F4A7F"/>
    <w:rsid w:val="001F7890"/>
    <w:rsid w:val="001F7E95"/>
    <w:rsid w:val="00202B8D"/>
    <w:rsid w:val="00202CA7"/>
    <w:rsid w:val="00203C56"/>
    <w:rsid w:val="00204A0C"/>
    <w:rsid w:val="00204B20"/>
    <w:rsid w:val="00205560"/>
    <w:rsid w:val="00205F82"/>
    <w:rsid w:val="00206A3C"/>
    <w:rsid w:val="0020705B"/>
    <w:rsid w:val="002073BA"/>
    <w:rsid w:val="00207CBD"/>
    <w:rsid w:val="00207F89"/>
    <w:rsid w:val="00211266"/>
    <w:rsid w:val="00211D8D"/>
    <w:rsid w:val="0021221F"/>
    <w:rsid w:val="00212F54"/>
    <w:rsid w:val="002130DB"/>
    <w:rsid w:val="00213E43"/>
    <w:rsid w:val="002145B4"/>
    <w:rsid w:val="00214EE9"/>
    <w:rsid w:val="00215047"/>
    <w:rsid w:val="00215FF4"/>
    <w:rsid w:val="00217467"/>
    <w:rsid w:val="00217549"/>
    <w:rsid w:val="00222814"/>
    <w:rsid w:val="002241B5"/>
    <w:rsid w:val="0022504D"/>
    <w:rsid w:val="00225245"/>
    <w:rsid w:val="00225376"/>
    <w:rsid w:val="002260E7"/>
    <w:rsid w:val="00226FD5"/>
    <w:rsid w:val="00227BCD"/>
    <w:rsid w:val="00230328"/>
    <w:rsid w:val="0023220D"/>
    <w:rsid w:val="00232A0C"/>
    <w:rsid w:val="00233E8B"/>
    <w:rsid w:val="00234155"/>
    <w:rsid w:val="00234D68"/>
    <w:rsid w:val="002365C7"/>
    <w:rsid w:val="002372E9"/>
    <w:rsid w:val="0023782D"/>
    <w:rsid w:val="00237A0A"/>
    <w:rsid w:val="0024035D"/>
    <w:rsid w:val="0024054B"/>
    <w:rsid w:val="00240BA4"/>
    <w:rsid w:val="00240E7F"/>
    <w:rsid w:val="0024111C"/>
    <w:rsid w:val="00241290"/>
    <w:rsid w:val="0024159E"/>
    <w:rsid w:val="002417B5"/>
    <w:rsid w:val="00241C2B"/>
    <w:rsid w:val="00242239"/>
    <w:rsid w:val="00243536"/>
    <w:rsid w:val="002439EB"/>
    <w:rsid w:val="00243BF2"/>
    <w:rsid w:val="00244866"/>
    <w:rsid w:val="00244AF7"/>
    <w:rsid w:val="00245059"/>
    <w:rsid w:val="002455BC"/>
    <w:rsid w:val="00245F23"/>
    <w:rsid w:val="00246D10"/>
    <w:rsid w:val="00247883"/>
    <w:rsid w:val="00247B1C"/>
    <w:rsid w:val="00250029"/>
    <w:rsid w:val="002527B8"/>
    <w:rsid w:val="00253022"/>
    <w:rsid w:val="00253396"/>
    <w:rsid w:val="002538D0"/>
    <w:rsid w:val="00253995"/>
    <w:rsid w:val="00253DA0"/>
    <w:rsid w:val="00253E09"/>
    <w:rsid w:val="002575F4"/>
    <w:rsid w:val="002600A2"/>
    <w:rsid w:val="002615FA"/>
    <w:rsid w:val="00262338"/>
    <w:rsid w:val="0026266D"/>
    <w:rsid w:val="002637CE"/>
    <w:rsid w:val="002644C7"/>
    <w:rsid w:val="00264F9B"/>
    <w:rsid w:val="00265847"/>
    <w:rsid w:val="00265DF1"/>
    <w:rsid w:val="002668A5"/>
    <w:rsid w:val="00266CC9"/>
    <w:rsid w:val="002672A6"/>
    <w:rsid w:val="00267B0A"/>
    <w:rsid w:val="00267BCE"/>
    <w:rsid w:val="00267BEE"/>
    <w:rsid w:val="00270112"/>
    <w:rsid w:val="00270B82"/>
    <w:rsid w:val="002710FC"/>
    <w:rsid w:val="002718CA"/>
    <w:rsid w:val="00271F3D"/>
    <w:rsid w:val="00272020"/>
    <w:rsid w:val="00272CFA"/>
    <w:rsid w:val="0027380A"/>
    <w:rsid w:val="0027402E"/>
    <w:rsid w:val="00274552"/>
    <w:rsid w:val="00275F4C"/>
    <w:rsid w:val="00276A72"/>
    <w:rsid w:val="002774E5"/>
    <w:rsid w:val="00280D4E"/>
    <w:rsid w:val="00281898"/>
    <w:rsid w:val="00281F4A"/>
    <w:rsid w:val="002827E9"/>
    <w:rsid w:val="00283A86"/>
    <w:rsid w:val="00284166"/>
    <w:rsid w:val="0028456E"/>
    <w:rsid w:val="00284C52"/>
    <w:rsid w:val="00285AA6"/>
    <w:rsid w:val="002862F9"/>
    <w:rsid w:val="00292022"/>
    <w:rsid w:val="00294F0A"/>
    <w:rsid w:val="00295956"/>
    <w:rsid w:val="00295BA0"/>
    <w:rsid w:val="00296000"/>
    <w:rsid w:val="0029737B"/>
    <w:rsid w:val="00297686"/>
    <w:rsid w:val="00297884"/>
    <w:rsid w:val="002A0490"/>
    <w:rsid w:val="002A13D8"/>
    <w:rsid w:val="002A153A"/>
    <w:rsid w:val="002A1994"/>
    <w:rsid w:val="002A2491"/>
    <w:rsid w:val="002A31FA"/>
    <w:rsid w:val="002A560E"/>
    <w:rsid w:val="002A64B3"/>
    <w:rsid w:val="002A6AEB"/>
    <w:rsid w:val="002A7132"/>
    <w:rsid w:val="002A7234"/>
    <w:rsid w:val="002A7324"/>
    <w:rsid w:val="002A7636"/>
    <w:rsid w:val="002A7695"/>
    <w:rsid w:val="002B0FBC"/>
    <w:rsid w:val="002B1EF1"/>
    <w:rsid w:val="002B28FF"/>
    <w:rsid w:val="002B2DF9"/>
    <w:rsid w:val="002B2EC0"/>
    <w:rsid w:val="002B3D82"/>
    <w:rsid w:val="002B4AC9"/>
    <w:rsid w:val="002B566B"/>
    <w:rsid w:val="002B5CF5"/>
    <w:rsid w:val="002B7444"/>
    <w:rsid w:val="002C053E"/>
    <w:rsid w:val="002C158D"/>
    <w:rsid w:val="002C3D04"/>
    <w:rsid w:val="002C4BFC"/>
    <w:rsid w:val="002C5B56"/>
    <w:rsid w:val="002C683B"/>
    <w:rsid w:val="002D0637"/>
    <w:rsid w:val="002D14D6"/>
    <w:rsid w:val="002D1FF5"/>
    <w:rsid w:val="002D28CA"/>
    <w:rsid w:val="002D2E98"/>
    <w:rsid w:val="002D2F8B"/>
    <w:rsid w:val="002D32B6"/>
    <w:rsid w:val="002D36AF"/>
    <w:rsid w:val="002D37B7"/>
    <w:rsid w:val="002D3ADD"/>
    <w:rsid w:val="002D4243"/>
    <w:rsid w:val="002D548C"/>
    <w:rsid w:val="002D6E0F"/>
    <w:rsid w:val="002E014E"/>
    <w:rsid w:val="002E15E2"/>
    <w:rsid w:val="002E2520"/>
    <w:rsid w:val="002E256E"/>
    <w:rsid w:val="002E265D"/>
    <w:rsid w:val="002E2E7F"/>
    <w:rsid w:val="002E3852"/>
    <w:rsid w:val="002E3F3F"/>
    <w:rsid w:val="002E4DA1"/>
    <w:rsid w:val="002E4F79"/>
    <w:rsid w:val="002E5BDB"/>
    <w:rsid w:val="002E6997"/>
    <w:rsid w:val="002E7C18"/>
    <w:rsid w:val="002F0326"/>
    <w:rsid w:val="002F0339"/>
    <w:rsid w:val="002F12F2"/>
    <w:rsid w:val="002F140E"/>
    <w:rsid w:val="002F1715"/>
    <w:rsid w:val="002F1798"/>
    <w:rsid w:val="002F1D11"/>
    <w:rsid w:val="002F2531"/>
    <w:rsid w:val="002F2663"/>
    <w:rsid w:val="002F2705"/>
    <w:rsid w:val="002F5E80"/>
    <w:rsid w:val="002F66C6"/>
    <w:rsid w:val="002F6D6D"/>
    <w:rsid w:val="002F7429"/>
    <w:rsid w:val="002F75E8"/>
    <w:rsid w:val="0030242D"/>
    <w:rsid w:val="00302C28"/>
    <w:rsid w:val="00303811"/>
    <w:rsid w:val="0030390E"/>
    <w:rsid w:val="00305078"/>
    <w:rsid w:val="0030508B"/>
    <w:rsid w:val="00305270"/>
    <w:rsid w:val="003054FD"/>
    <w:rsid w:val="003067B1"/>
    <w:rsid w:val="0030793B"/>
    <w:rsid w:val="0031002C"/>
    <w:rsid w:val="003103C5"/>
    <w:rsid w:val="003104C0"/>
    <w:rsid w:val="003105BB"/>
    <w:rsid w:val="00311708"/>
    <w:rsid w:val="00311CB3"/>
    <w:rsid w:val="00311FAC"/>
    <w:rsid w:val="00312491"/>
    <w:rsid w:val="003127C2"/>
    <w:rsid w:val="0031329E"/>
    <w:rsid w:val="00313955"/>
    <w:rsid w:val="00314259"/>
    <w:rsid w:val="00314895"/>
    <w:rsid w:val="00314A97"/>
    <w:rsid w:val="00314E96"/>
    <w:rsid w:val="003170B4"/>
    <w:rsid w:val="0031758E"/>
    <w:rsid w:val="003175D4"/>
    <w:rsid w:val="0032070C"/>
    <w:rsid w:val="00321FC5"/>
    <w:rsid w:val="0032326C"/>
    <w:rsid w:val="00323BEA"/>
    <w:rsid w:val="00324799"/>
    <w:rsid w:val="00324B6F"/>
    <w:rsid w:val="003260AF"/>
    <w:rsid w:val="00326D1C"/>
    <w:rsid w:val="0032765E"/>
    <w:rsid w:val="00331A50"/>
    <w:rsid w:val="00331CA1"/>
    <w:rsid w:val="00332886"/>
    <w:rsid w:val="00332DFC"/>
    <w:rsid w:val="00333DDF"/>
    <w:rsid w:val="003341EB"/>
    <w:rsid w:val="003344F2"/>
    <w:rsid w:val="00334B53"/>
    <w:rsid w:val="003354D2"/>
    <w:rsid w:val="00335CDF"/>
    <w:rsid w:val="00336218"/>
    <w:rsid w:val="003379E5"/>
    <w:rsid w:val="00340EBE"/>
    <w:rsid w:val="00341052"/>
    <w:rsid w:val="00341DB8"/>
    <w:rsid w:val="00342A64"/>
    <w:rsid w:val="00342CBD"/>
    <w:rsid w:val="003430B3"/>
    <w:rsid w:val="00343FC8"/>
    <w:rsid w:val="00344B76"/>
    <w:rsid w:val="00345BD1"/>
    <w:rsid w:val="00346EF5"/>
    <w:rsid w:val="003470FC"/>
    <w:rsid w:val="00347547"/>
    <w:rsid w:val="00347633"/>
    <w:rsid w:val="003509FB"/>
    <w:rsid w:val="003510DF"/>
    <w:rsid w:val="00351110"/>
    <w:rsid w:val="00351EA0"/>
    <w:rsid w:val="00352958"/>
    <w:rsid w:val="00352B6E"/>
    <w:rsid w:val="003531B8"/>
    <w:rsid w:val="0035396E"/>
    <w:rsid w:val="00354501"/>
    <w:rsid w:val="003546E4"/>
    <w:rsid w:val="00354848"/>
    <w:rsid w:val="0035550E"/>
    <w:rsid w:val="00355B52"/>
    <w:rsid w:val="00360977"/>
    <w:rsid w:val="003609F1"/>
    <w:rsid w:val="00361099"/>
    <w:rsid w:val="00361274"/>
    <w:rsid w:val="00362F6E"/>
    <w:rsid w:val="00363243"/>
    <w:rsid w:val="00363D42"/>
    <w:rsid w:val="00363F4F"/>
    <w:rsid w:val="00364257"/>
    <w:rsid w:val="003662AF"/>
    <w:rsid w:val="003702A3"/>
    <w:rsid w:val="00373996"/>
    <w:rsid w:val="00374622"/>
    <w:rsid w:val="00374FC9"/>
    <w:rsid w:val="00375259"/>
    <w:rsid w:val="00375640"/>
    <w:rsid w:val="00375877"/>
    <w:rsid w:val="00375919"/>
    <w:rsid w:val="00375A43"/>
    <w:rsid w:val="00375E2B"/>
    <w:rsid w:val="00376B0A"/>
    <w:rsid w:val="0037789E"/>
    <w:rsid w:val="00377A7E"/>
    <w:rsid w:val="00377E9A"/>
    <w:rsid w:val="003800E9"/>
    <w:rsid w:val="00380B69"/>
    <w:rsid w:val="00380C79"/>
    <w:rsid w:val="00380FBC"/>
    <w:rsid w:val="00381599"/>
    <w:rsid w:val="00381BB4"/>
    <w:rsid w:val="00381C9A"/>
    <w:rsid w:val="00382BD1"/>
    <w:rsid w:val="00383D80"/>
    <w:rsid w:val="00384029"/>
    <w:rsid w:val="003843A5"/>
    <w:rsid w:val="00384429"/>
    <w:rsid w:val="00386B74"/>
    <w:rsid w:val="00386EB0"/>
    <w:rsid w:val="0038717A"/>
    <w:rsid w:val="00390970"/>
    <w:rsid w:val="00392BA5"/>
    <w:rsid w:val="00392E35"/>
    <w:rsid w:val="0039326F"/>
    <w:rsid w:val="003934B8"/>
    <w:rsid w:val="003939BA"/>
    <w:rsid w:val="00393C20"/>
    <w:rsid w:val="003945D1"/>
    <w:rsid w:val="00394F9C"/>
    <w:rsid w:val="0039649B"/>
    <w:rsid w:val="003967B1"/>
    <w:rsid w:val="003970A4"/>
    <w:rsid w:val="00397154"/>
    <w:rsid w:val="003A047A"/>
    <w:rsid w:val="003A0586"/>
    <w:rsid w:val="003A0C6B"/>
    <w:rsid w:val="003A0DCA"/>
    <w:rsid w:val="003A0EFB"/>
    <w:rsid w:val="003A1207"/>
    <w:rsid w:val="003A14F3"/>
    <w:rsid w:val="003A17B0"/>
    <w:rsid w:val="003A29F9"/>
    <w:rsid w:val="003A35A2"/>
    <w:rsid w:val="003A4260"/>
    <w:rsid w:val="003A44B9"/>
    <w:rsid w:val="003A472B"/>
    <w:rsid w:val="003A4D7F"/>
    <w:rsid w:val="003A4FB8"/>
    <w:rsid w:val="003A6252"/>
    <w:rsid w:val="003A6DD6"/>
    <w:rsid w:val="003A6EDE"/>
    <w:rsid w:val="003A757C"/>
    <w:rsid w:val="003B0406"/>
    <w:rsid w:val="003B0FB4"/>
    <w:rsid w:val="003B1CA7"/>
    <w:rsid w:val="003B226C"/>
    <w:rsid w:val="003B2663"/>
    <w:rsid w:val="003B29C6"/>
    <w:rsid w:val="003B2B2D"/>
    <w:rsid w:val="003B3730"/>
    <w:rsid w:val="003B3F7F"/>
    <w:rsid w:val="003B4333"/>
    <w:rsid w:val="003B477F"/>
    <w:rsid w:val="003B5D83"/>
    <w:rsid w:val="003B5E4A"/>
    <w:rsid w:val="003B67E7"/>
    <w:rsid w:val="003C0B17"/>
    <w:rsid w:val="003C168E"/>
    <w:rsid w:val="003C1E9C"/>
    <w:rsid w:val="003C2361"/>
    <w:rsid w:val="003C2753"/>
    <w:rsid w:val="003C3E0D"/>
    <w:rsid w:val="003C415F"/>
    <w:rsid w:val="003C5B03"/>
    <w:rsid w:val="003C607B"/>
    <w:rsid w:val="003C64D2"/>
    <w:rsid w:val="003C66AC"/>
    <w:rsid w:val="003C6842"/>
    <w:rsid w:val="003C6EE2"/>
    <w:rsid w:val="003C75F7"/>
    <w:rsid w:val="003C7696"/>
    <w:rsid w:val="003C7A51"/>
    <w:rsid w:val="003C7D54"/>
    <w:rsid w:val="003D0390"/>
    <w:rsid w:val="003D042C"/>
    <w:rsid w:val="003D0467"/>
    <w:rsid w:val="003D1586"/>
    <w:rsid w:val="003D2068"/>
    <w:rsid w:val="003D2850"/>
    <w:rsid w:val="003D2BA1"/>
    <w:rsid w:val="003D318B"/>
    <w:rsid w:val="003D3A83"/>
    <w:rsid w:val="003D3BE9"/>
    <w:rsid w:val="003D4555"/>
    <w:rsid w:val="003D4CED"/>
    <w:rsid w:val="003D56EA"/>
    <w:rsid w:val="003D5893"/>
    <w:rsid w:val="003D5A2F"/>
    <w:rsid w:val="003D5F7C"/>
    <w:rsid w:val="003D6351"/>
    <w:rsid w:val="003D69BA"/>
    <w:rsid w:val="003D73E4"/>
    <w:rsid w:val="003D7F3F"/>
    <w:rsid w:val="003E058D"/>
    <w:rsid w:val="003E0658"/>
    <w:rsid w:val="003E0C21"/>
    <w:rsid w:val="003E121C"/>
    <w:rsid w:val="003E1C9D"/>
    <w:rsid w:val="003E2AB2"/>
    <w:rsid w:val="003E3601"/>
    <w:rsid w:val="003E4104"/>
    <w:rsid w:val="003E4568"/>
    <w:rsid w:val="003E45A5"/>
    <w:rsid w:val="003E4B0F"/>
    <w:rsid w:val="003E4FA6"/>
    <w:rsid w:val="003E5397"/>
    <w:rsid w:val="003E5A4A"/>
    <w:rsid w:val="003E69BF"/>
    <w:rsid w:val="003E706B"/>
    <w:rsid w:val="003E7613"/>
    <w:rsid w:val="003E79E6"/>
    <w:rsid w:val="003E7A9A"/>
    <w:rsid w:val="003E7F97"/>
    <w:rsid w:val="003F10C5"/>
    <w:rsid w:val="003F19F8"/>
    <w:rsid w:val="003F233F"/>
    <w:rsid w:val="003F259A"/>
    <w:rsid w:val="003F343E"/>
    <w:rsid w:val="003F3C0B"/>
    <w:rsid w:val="003F4526"/>
    <w:rsid w:val="003F45BC"/>
    <w:rsid w:val="003F45E6"/>
    <w:rsid w:val="003F4C36"/>
    <w:rsid w:val="003F4EB4"/>
    <w:rsid w:val="003F5F19"/>
    <w:rsid w:val="003F6F55"/>
    <w:rsid w:val="003F792C"/>
    <w:rsid w:val="00400998"/>
    <w:rsid w:val="00400A03"/>
    <w:rsid w:val="0040176E"/>
    <w:rsid w:val="004017A0"/>
    <w:rsid w:val="004022A9"/>
    <w:rsid w:val="0040297F"/>
    <w:rsid w:val="00402D9F"/>
    <w:rsid w:val="004031E7"/>
    <w:rsid w:val="00403C96"/>
    <w:rsid w:val="0040636D"/>
    <w:rsid w:val="004063DD"/>
    <w:rsid w:val="00406AAD"/>
    <w:rsid w:val="00406B8C"/>
    <w:rsid w:val="00407F5C"/>
    <w:rsid w:val="00410F47"/>
    <w:rsid w:val="004113A0"/>
    <w:rsid w:val="004120AC"/>
    <w:rsid w:val="004122C3"/>
    <w:rsid w:val="00413D56"/>
    <w:rsid w:val="00415BC4"/>
    <w:rsid w:val="0041617F"/>
    <w:rsid w:val="0041713B"/>
    <w:rsid w:val="004174C3"/>
    <w:rsid w:val="004175F0"/>
    <w:rsid w:val="00417B9D"/>
    <w:rsid w:val="004202FB"/>
    <w:rsid w:val="00420650"/>
    <w:rsid w:val="00422524"/>
    <w:rsid w:val="0042331E"/>
    <w:rsid w:val="00423C25"/>
    <w:rsid w:val="004245FC"/>
    <w:rsid w:val="004248C0"/>
    <w:rsid w:val="00425878"/>
    <w:rsid w:val="00425C65"/>
    <w:rsid w:val="00425E56"/>
    <w:rsid w:val="004260F4"/>
    <w:rsid w:val="00426C0D"/>
    <w:rsid w:val="00427644"/>
    <w:rsid w:val="00433F5D"/>
    <w:rsid w:val="00434096"/>
    <w:rsid w:val="00434E62"/>
    <w:rsid w:val="00436C43"/>
    <w:rsid w:val="004377E3"/>
    <w:rsid w:val="00437C35"/>
    <w:rsid w:val="00437C48"/>
    <w:rsid w:val="00440F63"/>
    <w:rsid w:val="004418FE"/>
    <w:rsid w:val="00441B7C"/>
    <w:rsid w:val="004421CE"/>
    <w:rsid w:val="00444C6D"/>
    <w:rsid w:val="00444E98"/>
    <w:rsid w:val="00444FC4"/>
    <w:rsid w:val="0044550A"/>
    <w:rsid w:val="0044653B"/>
    <w:rsid w:val="00447B34"/>
    <w:rsid w:val="004514FB"/>
    <w:rsid w:val="00451BEB"/>
    <w:rsid w:val="00452B6D"/>
    <w:rsid w:val="00453335"/>
    <w:rsid w:val="0045343A"/>
    <w:rsid w:val="00454164"/>
    <w:rsid w:val="004555CD"/>
    <w:rsid w:val="00455654"/>
    <w:rsid w:val="00455CE4"/>
    <w:rsid w:val="004569FE"/>
    <w:rsid w:val="00456FCA"/>
    <w:rsid w:val="00457D80"/>
    <w:rsid w:val="00457DA0"/>
    <w:rsid w:val="00460E62"/>
    <w:rsid w:val="00462230"/>
    <w:rsid w:val="004629E3"/>
    <w:rsid w:val="00462CE0"/>
    <w:rsid w:val="00462E2D"/>
    <w:rsid w:val="00463784"/>
    <w:rsid w:val="004666B5"/>
    <w:rsid w:val="00466916"/>
    <w:rsid w:val="004672EA"/>
    <w:rsid w:val="004672F3"/>
    <w:rsid w:val="00467BE4"/>
    <w:rsid w:val="00470099"/>
    <w:rsid w:val="0047122A"/>
    <w:rsid w:val="00472130"/>
    <w:rsid w:val="00472624"/>
    <w:rsid w:val="004733AF"/>
    <w:rsid w:val="00473B92"/>
    <w:rsid w:val="004744BB"/>
    <w:rsid w:val="00475103"/>
    <w:rsid w:val="00475F3D"/>
    <w:rsid w:val="00477A22"/>
    <w:rsid w:val="00477BE9"/>
    <w:rsid w:val="00477EAA"/>
    <w:rsid w:val="00480404"/>
    <w:rsid w:val="00481F4C"/>
    <w:rsid w:val="004836E3"/>
    <w:rsid w:val="00483956"/>
    <w:rsid w:val="00483C88"/>
    <w:rsid w:val="00484114"/>
    <w:rsid w:val="004845FE"/>
    <w:rsid w:val="00485655"/>
    <w:rsid w:val="00485E6B"/>
    <w:rsid w:val="00486118"/>
    <w:rsid w:val="00486679"/>
    <w:rsid w:val="00486D24"/>
    <w:rsid w:val="00487847"/>
    <w:rsid w:val="004878E9"/>
    <w:rsid w:val="00487907"/>
    <w:rsid w:val="00487A67"/>
    <w:rsid w:val="00492150"/>
    <w:rsid w:val="00492340"/>
    <w:rsid w:val="004924EF"/>
    <w:rsid w:val="004926FF"/>
    <w:rsid w:val="00492BE1"/>
    <w:rsid w:val="00492C93"/>
    <w:rsid w:val="00494884"/>
    <w:rsid w:val="004949B3"/>
    <w:rsid w:val="00494C1B"/>
    <w:rsid w:val="004954CA"/>
    <w:rsid w:val="00495585"/>
    <w:rsid w:val="00496213"/>
    <w:rsid w:val="004969E9"/>
    <w:rsid w:val="004A0DFA"/>
    <w:rsid w:val="004A155F"/>
    <w:rsid w:val="004A2151"/>
    <w:rsid w:val="004A2F98"/>
    <w:rsid w:val="004A3196"/>
    <w:rsid w:val="004A5565"/>
    <w:rsid w:val="004A5AFB"/>
    <w:rsid w:val="004A68EF"/>
    <w:rsid w:val="004A6EBF"/>
    <w:rsid w:val="004A71E6"/>
    <w:rsid w:val="004B0C02"/>
    <w:rsid w:val="004B184D"/>
    <w:rsid w:val="004B18C3"/>
    <w:rsid w:val="004B2C64"/>
    <w:rsid w:val="004B2E10"/>
    <w:rsid w:val="004B3693"/>
    <w:rsid w:val="004B465A"/>
    <w:rsid w:val="004B516C"/>
    <w:rsid w:val="004B5424"/>
    <w:rsid w:val="004B5840"/>
    <w:rsid w:val="004B58F0"/>
    <w:rsid w:val="004B6BE2"/>
    <w:rsid w:val="004B7980"/>
    <w:rsid w:val="004C03A6"/>
    <w:rsid w:val="004C0654"/>
    <w:rsid w:val="004C14F1"/>
    <w:rsid w:val="004C2BB6"/>
    <w:rsid w:val="004C2E9F"/>
    <w:rsid w:val="004C3248"/>
    <w:rsid w:val="004C35A7"/>
    <w:rsid w:val="004C39C7"/>
    <w:rsid w:val="004C3FB2"/>
    <w:rsid w:val="004C4DF7"/>
    <w:rsid w:val="004C50AC"/>
    <w:rsid w:val="004C59A5"/>
    <w:rsid w:val="004C5FBE"/>
    <w:rsid w:val="004C6709"/>
    <w:rsid w:val="004D00F8"/>
    <w:rsid w:val="004D2E84"/>
    <w:rsid w:val="004D3B82"/>
    <w:rsid w:val="004D4483"/>
    <w:rsid w:val="004D53E5"/>
    <w:rsid w:val="004D5AB3"/>
    <w:rsid w:val="004D7016"/>
    <w:rsid w:val="004D78F3"/>
    <w:rsid w:val="004D7B9B"/>
    <w:rsid w:val="004E10DB"/>
    <w:rsid w:val="004E2445"/>
    <w:rsid w:val="004E25B2"/>
    <w:rsid w:val="004E2950"/>
    <w:rsid w:val="004E2CE9"/>
    <w:rsid w:val="004E2DB0"/>
    <w:rsid w:val="004E30B7"/>
    <w:rsid w:val="004E49D5"/>
    <w:rsid w:val="004E546A"/>
    <w:rsid w:val="004E7F10"/>
    <w:rsid w:val="004F0FBD"/>
    <w:rsid w:val="004F10FE"/>
    <w:rsid w:val="004F12C4"/>
    <w:rsid w:val="004F1792"/>
    <w:rsid w:val="004F3A45"/>
    <w:rsid w:val="004F430E"/>
    <w:rsid w:val="004F4A30"/>
    <w:rsid w:val="004F4AAE"/>
    <w:rsid w:val="00500BB0"/>
    <w:rsid w:val="00500BF9"/>
    <w:rsid w:val="005014EF"/>
    <w:rsid w:val="005017A5"/>
    <w:rsid w:val="00501EC2"/>
    <w:rsid w:val="00503151"/>
    <w:rsid w:val="00503389"/>
    <w:rsid w:val="00503A08"/>
    <w:rsid w:val="00504D83"/>
    <w:rsid w:val="00504E75"/>
    <w:rsid w:val="00505E9D"/>
    <w:rsid w:val="0050605C"/>
    <w:rsid w:val="00506114"/>
    <w:rsid w:val="005066E5"/>
    <w:rsid w:val="0050726B"/>
    <w:rsid w:val="00507583"/>
    <w:rsid w:val="00507802"/>
    <w:rsid w:val="005079DD"/>
    <w:rsid w:val="00507F62"/>
    <w:rsid w:val="00510AA9"/>
    <w:rsid w:val="005110F2"/>
    <w:rsid w:val="005111D3"/>
    <w:rsid w:val="005129AF"/>
    <w:rsid w:val="00512F90"/>
    <w:rsid w:val="00513403"/>
    <w:rsid w:val="005143D0"/>
    <w:rsid w:val="00515EE1"/>
    <w:rsid w:val="00515EED"/>
    <w:rsid w:val="00516103"/>
    <w:rsid w:val="0051657D"/>
    <w:rsid w:val="00516A1F"/>
    <w:rsid w:val="005179C9"/>
    <w:rsid w:val="005210BF"/>
    <w:rsid w:val="005214CF"/>
    <w:rsid w:val="005217CC"/>
    <w:rsid w:val="00521847"/>
    <w:rsid w:val="00521D5E"/>
    <w:rsid w:val="00522824"/>
    <w:rsid w:val="00523C10"/>
    <w:rsid w:val="00523CB0"/>
    <w:rsid w:val="005248A6"/>
    <w:rsid w:val="00525850"/>
    <w:rsid w:val="005260AE"/>
    <w:rsid w:val="00526E57"/>
    <w:rsid w:val="005271FE"/>
    <w:rsid w:val="00527245"/>
    <w:rsid w:val="005272A2"/>
    <w:rsid w:val="0052749C"/>
    <w:rsid w:val="0052776E"/>
    <w:rsid w:val="00530518"/>
    <w:rsid w:val="005307E8"/>
    <w:rsid w:val="005309C1"/>
    <w:rsid w:val="0053165B"/>
    <w:rsid w:val="00531AC0"/>
    <w:rsid w:val="00531B43"/>
    <w:rsid w:val="005351DB"/>
    <w:rsid w:val="005357F6"/>
    <w:rsid w:val="00536006"/>
    <w:rsid w:val="00536267"/>
    <w:rsid w:val="00536900"/>
    <w:rsid w:val="005369FE"/>
    <w:rsid w:val="00540459"/>
    <w:rsid w:val="00540F2E"/>
    <w:rsid w:val="0054147F"/>
    <w:rsid w:val="00542133"/>
    <w:rsid w:val="00543C0B"/>
    <w:rsid w:val="005441C5"/>
    <w:rsid w:val="005443F9"/>
    <w:rsid w:val="005446A5"/>
    <w:rsid w:val="00544E4C"/>
    <w:rsid w:val="00545F89"/>
    <w:rsid w:val="00546D86"/>
    <w:rsid w:val="00546FAA"/>
    <w:rsid w:val="005470F1"/>
    <w:rsid w:val="005476C1"/>
    <w:rsid w:val="00547815"/>
    <w:rsid w:val="00551283"/>
    <w:rsid w:val="0055138B"/>
    <w:rsid w:val="005513C3"/>
    <w:rsid w:val="00551713"/>
    <w:rsid w:val="00552355"/>
    <w:rsid w:val="00554400"/>
    <w:rsid w:val="0055497C"/>
    <w:rsid w:val="00555339"/>
    <w:rsid w:val="00555384"/>
    <w:rsid w:val="00555A82"/>
    <w:rsid w:val="0055640B"/>
    <w:rsid w:val="00556939"/>
    <w:rsid w:val="00556C85"/>
    <w:rsid w:val="00557574"/>
    <w:rsid w:val="005601F4"/>
    <w:rsid w:val="00560B98"/>
    <w:rsid w:val="00561335"/>
    <w:rsid w:val="00561383"/>
    <w:rsid w:val="00561B1F"/>
    <w:rsid w:val="005630AB"/>
    <w:rsid w:val="005645D5"/>
    <w:rsid w:val="00564A71"/>
    <w:rsid w:val="0056527B"/>
    <w:rsid w:val="005653DB"/>
    <w:rsid w:val="0056542F"/>
    <w:rsid w:val="005655D2"/>
    <w:rsid w:val="00566839"/>
    <w:rsid w:val="00566A8A"/>
    <w:rsid w:val="00567A7F"/>
    <w:rsid w:val="005708A5"/>
    <w:rsid w:val="0057110A"/>
    <w:rsid w:val="005719F9"/>
    <w:rsid w:val="00572174"/>
    <w:rsid w:val="00572BBA"/>
    <w:rsid w:val="00573AA9"/>
    <w:rsid w:val="00574E0C"/>
    <w:rsid w:val="0057530F"/>
    <w:rsid w:val="00575BAB"/>
    <w:rsid w:val="005763E3"/>
    <w:rsid w:val="00580627"/>
    <w:rsid w:val="00580C9C"/>
    <w:rsid w:val="0058109A"/>
    <w:rsid w:val="005813AE"/>
    <w:rsid w:val="00581E23"/>
    <w:rsid w:val="00584251"/>
    <w:rsid w:val="00584C20"/>
    <w:rsid w:val="005857D0"/>
    <w:rsid w:val="00586429"/>
    <w:rsid w:val="00586673"/>
    <w:rsid w:val="0058677E"/>
    <w:rsid w:val="0058799A"/>
    <w:rsid w:val="00587C94"/>
    <w:rsid w:val="005910AE"/>
    <w:rsid w:val="00591331"/>
    <w:rsid w:val="00591776"/>
    <w:rsid w:val="0059200D"/>
    <w:rsid w:val="00592B14"/>
    <w:rsid w:val="00592C08"/>
    <w:rsid w:val="00593764"/>
    <w:rsid w:val="00593C62"/>
    <w:rsid w:val="00594B4B"/>
    <w:rsid w:val="00594FFE"/>
    <w:rsid w:val="00595709"/>
    <w:rsid w:val="0059608A"/>
    <w:rsid w:val="00597067"/>
    <w:rsid w:val="00597EA5"/>
    <w:rsid w:val="005A0618"/>
    <w:rsid w:val="005A0EA0"/>
    <w:rsid w:val="005A0F03"/>
    <w:rsid w:val="005A17DA"/>
    <w:rsid w:val="005A1D75"/>
    <w:rsid w:val="005A3541"/>
    <w:rsid w:val="005A35D8"/>
    <w:rsid w:val="005A420C"/>
    <w:rsid w:val="005A42D2"/>
    <w:rsid w:val="005A4455"/>
    <w:rsid w:val="005A47F5"/>
    <w:rsid w:val="005A59EE"/>
    <w:rsid w:val="005A5FA8"/>
    <w:rsid w:val="005A6233"/>
    <w:rsid w:val="005A6F84"/>
    <w:rsid w:val="005B0575"/>
    <w:rsid w:val="005B07A3"/>
    <w:rsid w:val="005B0FD2"/>
    <w:rsid w:val="005B1983"/>
    <w:rsid w:val="005B2C56"/>
    <w:rsid w:val="005B5E9A"/>
    <w:rsid w:val="005B6609"/>
    <w:rsid w:val="005C158E"/>
    <w:rsid w:val="005C2442"/>
    <w:rsid w:val="005C3DC0"/>
    <w:rsid w:val="005C44C7"/>
    <w:rsid w:val="005C4C75"/>
    <w:rsid w:val="005C4CC9"/>
    <w:rsid w:val="005C633B"/>
    <w:rsid w:val="005C672E"/>
    <w:rsid w:val="005C681D"/>
    <w:rsid w:val="005C69D3"/>
    <w:rsid w:val="005C6C5F"/>
    <w:rsid w:val="005C6E7C"/>
    <w:rsid w:val="005C74FB"/>
    <w:rsid w:val="005C7F7A"/>
    <w:rsid w:val="005D0722"/>
    <w:rsid w:val="005D0FBA"/>
    <w:rsid w:val="005D28D0"/>
    <w:rsid w:val="005D39A2"/>
    <w:rsid w:val="005D3F5F"/>
    <w:rsid w:val="005D408D"/>
    <w:rsid w:val="005D568B"/>
    <w:rsid w:val="005D5F3B"/>
    <w:rsid w:val="005D6171"/>
    <w:rsid w:val="005E025D"/>
    <w:rsid w:val="005E0920"/>
    <w:rsid w:val="005E142C"/>
    <w:rsid w:val="005E1ABC"/>
    <w:rsid w:val="005E2596"/>
    <w:rsid w:val="005E2BB0"/>
    <w:rsid w:val="005E3B00"/>
    <w:rsid w:val="005E432E"/>
    <w:rsid w:val="005E4B5E"/>
    <w:rsid w:val="005E5493"/>
    <w:rsid w:val="005E59A4"/>
    <w:rsid w:val="005E5A6C"/>
    <w:rsid w:val="005E62A4"/>
    <w:rsid w:val="005E6B94"/>
    <w:rsid w:val="005E6D3D"/>
    <w:rsid w:val="005E6FA1"/>
    <w:rsid w:val="005E71A6"/>
    <w:rsid w:val="005E7817"/>
    <w:rsid w:val="005F0B4C"/>
    <w:rsid w:val="005F1E61"/>
    <w:rsid w:val="005F3020"/>
    <w:rsid w:val="005F4564"/>
    <w:rsid w:val="005F468D"/>
    <w:rsid w:val="005F4D71"/>
    <w:rsid w:val="005F5772"/>
    <w:rsid w:val="005F6280"/>
    <w:rsid w:val="005F62DC"/>
    <w:rsid w:val="005F6815"/>
    <w:rsid w:val="006000BB"/>
    <w:rsid w:val="006008D9"/>
    <w:rsid w:val="00601080"/>
    <w:rsid w:val="00601D13"/>
    <w:rsid w:val="00602001"/>
    <w:rsid w:val="00602008"/>
    <w:rsid w:val="0060260F"/>
    <w:rsid w:val="00602CFD"/>
    <w:rsid w:val="006031E0"/>
    <w:rsid w:val="00603FB9"/>
    <w:rsid w:val="00606BE5"/>
    <w:rsid w:val="00610A39"/>
    <w:rsid w:val="00610CC0"/>
    <w:rsid w:val="006119AC"/>
    <w:rsid w:val="00612B57"/>
    <w:rsid w:val="00612E5B"/>
    <w:rsid w:val="0061367B"/>
    <w:rsid w:val="00613A1D"/>
    <w:rsid w:val="00613F56"/>
    <w:rsid w:val="006148BF"/>
    <w:rsid w:val="00614E39"/>
    <w:rsid w:val="00614FB3"/>
    <w:rsid w:val="00615EE2"/>
    <w:rsid w:val="00616045"/>
    <w:rsid w:val="006163BF"/>
    <w:rsid w:val="006168CF"/>
    <w:rsid w:val="00616A7F"/>
    <w:rsid w:val="00616EFA"/>
    <w:rsid w:val="006173B1"/>
    <w:rsid w:val="0062037D"/>
    <w:rsid w:val="006210CF"/>
    <w:rsid w:val="006210EA"/>
    <w:rsid w:val="00623938"/>
    <w:rsid w:val="00623AE6"/>
    <w:rsid w:val="0062406D"/>
    <w:rsid w:val="00625C76"/>
    <w:rsid w:val="00625C9F"/>
    <w:rsid w:val="00625D1F"/>
    <w:rsid w:val="00625E17"/>
    <w:rsid w:val="0062698A"/>
    <w:rsid w:val="00626A8E"/>
    <w:rsid w:val="00630262"/>
    <w:rsid w:val="00630A97"/>
    <w:rsid w:val="0063119A"/>
    <w:rsid w:val="006316B9"/>
    <w:rsid w:val="00631BFA"/>
    <w:rsid w:val="006328B1"/>
    <w:rsid w:val="00632D31"/>
    <w:rsid w:val="00632F06"/>
    <w:rsid w:val="00633308"/>
    <w:rsid w:val="00633951"/>
    <w:rsid w:val="00635E89"/>
    <w:rsid w:val="00636358"/>
    <w:rsid w:val="006367E9"/>
    <w:rsid w:val="00637898"/>
    <w:rsid w:val="006402B7"/>
    <w:rsid w:val="00640D9D"/>
    <w:rsid w:val="00641C55"/>
    <w:rsid w:val="00641FB1"/>
    <w:rsid w:val="0064354D"/>
    <w:rsid w:val="00643DE6"/>
    <w:rsid w:val="00643E72"/>
    <w:rsid w:val="00643F01"/>
    <w:rsid w:val="006448E6"/>
    <w:rsid w:val="00646D80"/>
    <w:rsid w:val="00647407"/>
    <w:rsid w:val="00647711"/>
    <w:rsid w:val="00647A95"/>
    <w:rsid w:val="00650924"/>
    <w:rsid w:val="00650CF6"/>
    <w:rsid w:val="00652056"/>
    <w:rsid w:val="006522EF"/>
    <w:rsid w:val="00654269"/>
    <w:rsid w:val="00654766"/>
    <w:rsid w:val="0065604D"/>
    <w:rsid w:val="00656E89"/>
    <w:rsid w:val="00657291"/>
    <w:rsid w:val="00657AF4"/>
    <w:rsid w:val="006608B1"/>
    <w:rsid w:val="00660F38"/>
    <w:rsid w:val="0066107E"/>
    <w:rsid w:val="0066187E"/>
    <w:rsid w:val="006618EB"/>
    <w:rsid w:val="006621C2"/>
    <w:rsid w:val="00664D0F"/>
    <w:rsid w:val="00665719"/>
    <w:rsid w:val="006658CE"/>
    <w:rsid w:val="00665983"/>
    <w:rsid w:val="00665C01"/>
    <w:rsid w:val="00666E2F"/>
    <w:rsid w:val="006712D6"/>
    <w:rsid w:val="00672CCB"/>
    <w:rsid w:val="00674012"/>
    <w:rsid w:val="006758E6"/>
    <w:rsid w:val="0067717A"/>
    <w:rsid w:val="00677213"/>
    <w:rsid w:val="00677EB1"/>
    <w:rsid w:val="00680208"/>
    <w:rsid w:val="00680B3E"/>
    <w:rsid w:val="00682289"/>
    <w:rsid w:val="006825E3"/>
    <w:rsid w:val="00684C3E"/>
    <w:rsid w:val="0068667B"/>
    <w:rsid w:val="006868C5"/>
    <w:rsid w:val="006872EF"/>
    <w:rsid w:val="006874DD"/>
    <w:rsid w:val="006933D2"/>
    <w:rsid w:val="0069584E"/>
    <w:rsid w:val="00695C60"/>
    <w:rsid w:val="00696EAC"/>
    <w:rsid w:val="006A04C6"/>
    <w:rsid w:val="006A0F83"/>
    <w:rsid w:val="006A2D93"/>
    <w:rsid w:val="006A3DA3"/>
    <w:rsid w:val="006A4ADA"/>
    <w:rsid w:val="006A6F32"/>
    <w:rsid w:val="006A79A7"/>
    <w:rsid w:val="006A7E80"/>
    <w:rsid w:val="006B012A"/>
    <w:rsid w:val="006B03A0"/>
    <w:rsid w:val="006B03ED"/>
    <w:rsid w:val="006B0ADF"/>
    <w:rsid w:val="006B2AC5"/>
    <w:rsid w:val="006B2FE0"/>
    <w:rsid w:val="006B3DAC"/>
    <w:rsid w:val="006B4089"/>
    <w:rsid w:val="006B4960"/>
    <w:rsid w:val="006B4FED"/>
    <w:rsid w:val="006B63A9"/>
    <w:rsid w:val="006C1544"/>
    <w:rsid w:val="006C26B8"/>
    <w:rsid w:val="006C37D4"/>
    <w:rsid w:val="006C37F0"/>
    <w:rsid w:val="006C479A"/>
    <w:rsid w:val="006C4934"/>
    <w:rsid w:val="006C5D93"/>
    <w:rsid w:val="006C69C1"/>
    <w:rsid w:val="006C6B39"/>
    <w:rsid w:val="006C761C"/>
    <w:rsid w:val="006C79E7"/>
    <w:rsid w:val="006D0303"/>
    <w:rsid w:val="006D0472"/>
    <w:rsid w:val="006D1566"/>
    <w:rsid w:val="006D1EC6"/>
    <w:rsid w:val="006D2732"/>
    <w:rsid w:val="006D29F6"/>
    <w:rsid w:val="006D2D3B"/>
    <w:rsid w:val="006D2EDD"/>
    <w:rsid w:val="006D6874"/>
    <w:rsid w:val="006D6D52"/>
    <w:rsid w:val="006D712F"/>
    <w:rsid w:val="006E081D"/>
    <w:rsid w:val="006E0C56"/>
    <w:rsid w:val="006E1075"/>
    <w:rsid w:val="006E2568"/>
    <w:rsid w:val="006E2D5B"/>
    <w:rsid w:val="006E2DF6"/>
    <w:rsid w:val="006E2FE1"/>
    <w:rsid w:val="006E35C8"/>
    <w:rsid w:val="006E4222"/>
    <w:rsid w:val="006E45D2"/>
    <w:rsid w:val="006E4DA5"/>
    <w:rsid w:val="006E5242"/>
    <w:rsid w:val="006E586B"/>
    <w:rsid w:val="006E5D38"/>
    <w:rsid w:val="006E5DB6"/>
    <w:rsid w:val="006E5DCC"/>
    <w:rsid w:val="006F1719"/>
    <w:rsid w:val="006F1CEA"/>
    <w:rsid w:val="006F28F8"/>
    <w:rsid w:val="006F4AB6"/>
    <w:rsid w:val="006F5AFE"/>
    <w:rsid w:val="006F67CA"/>
    <w:rsid w:val="006F6E4E"/>
    <w:rsid w:val="006F7C26"/>
    <w:rsid w:val="006F7DB0"/>
    <w:rsid w:val="006F7F50"/>
    <w:rsid w:val="0070021A"/>
    <w:rsid w:val="00701157"/>
    <w:rsid w:val="00701407"/>
    <w:rsid w:val="00702010"/>
    <w:rsid w:val="00702123"/>
    <w:rsid w:val="00702652"/>
    <w:rsid w:val="00702B4C"/>
    <w:rsid w:val="0070315C"/>
    <w:rsid w:val="007037AD"/>
    <w:rsid w:val="00706424"/>
    <w:rsid w:val="007064FC"/>
    <w:rsid w:val="007068B2"/>
    <w:rsid w:val="00706DDF"/>
    <w:rsid w:val="007070DE"/>
    <w:rsid w:val="0070791C"/>
    <w:rsid w:val="00707CEB"/>
    <w:rsid w:val="00707D17"/>
    <w:rsid w:val="00710DBF"/>
    <w:rsid w:val="007111D7"/>
    <w:rsid w:val="0071185B"/>
    <w:rsid w:val="0071316F"/>
    <w:rsid w:val="007133E2"/>
    <w:rsid w:val="00713A42"/>
    <w:rsid w:val="00715EF7"/>
    <w:rsid w:val="00716056"/>
    <w:rsid w:val="00716711"/>
    <w:rsid w:val="00717A31"/>
    <w:rsid w:val="0072069C"/>
    <w:rsid w:val="00720FD7"/>
    <w:rsid w:val="00721093"/>
    <w:rsid w:val="00721C2C"/>
    <w:rsid w:val="00721DAF"/>
    <w:rsid w:val="00723AB7"/>
    <w:rsid w:val="00723CBB"/>
    <w:rsid w:val="00723FB9"/>
    <w:rsid w:val="00724861"/>
    <w:rsid w:val="00724C24"/>
    <w:rsid w:val="00724C80"/>
    <w:rsid w:val="007262B5"/>
    <w:rsid w:val="00727A89"/>
    <w:rsid w:val="00730264"/>
    <w:rsid w:val="007311F2"/>
    <w:rsid w:val="00731526"/>
    <w:rsid w:val="00731885"/>
    <w:rsid w:val="007321F0"/>
    <w:rsid w:val="007327ED"/>
    <w:rsid w:val="00732D22"/>
    <w:rsid w:val="0073341A"/>
    <w:rsid w:val="00733B8A"/>
    <w:rsid w:val="00733E68"/>
    <w:rsid w:val="00734104"/>
    <w:rsid w:val="00734390"/>
    <w:rsid w:val="007348DD"/>
    <w:rsid w:val="00735DDA"/>
    <w:rsid w:val="00736474"/>
    <w:rsid w:val="00736DCE"/>
    <w:rsid w:val="0073764D"/>
    <w:rsid w:val="00741D0F"/>
    <w:rsid w:val="007443D3"/>
    <w:rsid w:val="00744748"/>
    <w:rsid w:val="00744BC8"/>
    <w:rsid w:val="00745220"/>
    <w:rsid w:val="007462FE"/>
    <w:rsid w:val="00746695"/>
    <w:rsid w:val="0075064F"/>
    <w:rsid w:val="007511E2"/>
    <w:rsid w:val="00751B63"/>
    <w:rsid w:val="00752452"/>
    <w:rsid w:val="00752639"/>
    <w:rsid w:val="00752B40"/>
    <w:rsid w:val="00752DD0"/>
    <w:rsid w:val="007530FB"/>
    <w:rsid w:val="00754339"/>
    <w:rsid w:val="00754636"/>
    <w:rsid w:val="00754B20"/>
    <w:rsid w:val="007555F4"/>
    <w:rsid w:val="00755801"/>
    <w:rsid w:val="00755DA4"/>
    <w:rsid w:val="00756026"/>
    <w:rsid w:val="00757503"/>
    <w:rsid w:val="007603A4"/>
    <w:rsid w:val="007606CF"/>
    <w:rsid w:val="00760D4D"/>
    <w:rsid w:val="00761AB7"/>
    <w:rsid w:val="007621B5"/>
    <w:rsid w:val="0076292F"/>
    <w:rsid w:val="00762E68"/>
    <w:rsid w:val="007634DF"/>
    <w:rsid w:val="00763D20"/>
    <w:rsid w:val="00763EFC"/>
    <w:rsid w:val="007645B1"/>
    <w:rsid w:val="00764631"/>
    <w:rsid w:val="007646DA"/>
    <w:rsid w:val="007647C4"/>
    <w:rsid w:val="00764F53"/>
    <w:rsid w:val="00765394"/>
    <w:rsid w:val="00765A25"/>
    <w:rsid w:val="00765DB7"/>
    <w:rsid w:val="00765F64"/>
    <w:rsid w:val="00766C9D"/>
    <w:rsid w:val="00766E32"/>
    <w:rsid w:val="007700E7"/>
    <w:rsid w:val="00770598"/>
    <w:rsid w:val="00770F44"/>
    <w:rsid w:val="00771143"/>
    <w:rsid w:val="0077229B"/>
    <w:rsid w:val="007728A3"/>
    <w:rsid w:val="00773BE4"/>
    <w:rsid w:val="00774051"/>
    <w:rsid w:val="00774158"/>
    <w:rsid w:val="00776157"/>
    <w:rsid w:val="0077639C"/>
    <w:rsid w:val="0077752A"/>
    <w:rsid w:val="00777E90"/>
    <w:rsid w:val="00777F0E"/>
    <w:rsid w:val="007802FB"/>
    <w:rsid w:val="00780803"/>
    <w:rsid w:val="007816DC"/>
    <w:rsid w:val="00781F49"/>
    <w:rsid w:val="00782819"/>
    <w:rsid w:val="00783C53"/>
    <w:rsid w:val="00783E8A"/>
    <w:rsid w:val="00784BF2"/>
    <w:rsid w:val="00784E74"/>
    <w:rsid w:val="007852BC"/>
    <w:rsid w:val="0078560D"/>
    <w:rsid w:val="0078573D"/>
    <w:rsid w:val="00785E6E"/>
    <w:rsid w:val="00785E81"/>
    <w:rsid w:val="007867F5"/>
    <w:rsid w:val="00787685"/>
    <w:rsid w:val="00787B07"/>
    <w:rsid w:val="007907BB"/>
    <w:rsid w:val="007917E2"/>
    <w:rsid w:val="007925EA"/>
    <w:rsid w:val="007929EF"/>
    <w:rsid w:val="00792EB3"/>
    <w:rsid w:val="00793208"/>
    <w:rsid w:val="00793320"/>
    <w:rsid w:val="0079412E"/>
    <w:rsid w:val="00794865"/>
    <w:rsid w:val="007952E6"/>
    <w:rsid w:val="0079580B"/>
    <w:rsid w:val="00797227"/>
    <w:rsid w:val="007978A7"/>
    <w:rsid w:val="007A082C"/>
    <w:rsid w:val="007A0CA4"/>
    <w:rsid w:val="007A0D1C"/>
    <w:rsid w:val="007A115D"/>
    <w:rsid w:val="007A11B6"/>
    <w:rsid w:val="007A1A30"/>
    <w:rsid w:val="007A345D"/>
    <w:rsid w:val="007A4D0E"/>
    <w:rsid w:val="007A694A"/>
    <w:rsid w:val="007A71AE"/>
    <w:rsid w:val="007B0A55"/>
    <w:rsid w:val="007B1512"/>
    <w:rsid w:val="007B15E1"/>
    <w:rsid w:val="007B17E4"/>
    <w:rsid w:val="007B1A96"/>
    <w:rsid w:val="007B1E93"/>
    <w:rsid w:val="007B311C"/>
    <w:rsid w:val="007B382B"/>
    <w:rsid w:val="007B47EE"/>
    <w:rsid w:val="007B495A"/>
    <w:rsid w:val="007B4D70"/>
    <w:rsid w:val="007B5DA3"/>
    <w:rsid w:val="007B7FFA"/>
    <w:rsid w:val="007C00D8"/>
    <w:rsid w:val="007C0DA2"/>
    <w:rsid w:val="007C1299"/>
    <w:rsid w:val="007C2BDF"/>
    <w:rsid w:val="007C2DDD"/>
    <w:rsid w:val="007C45D1"/>
    <w:rsid w:val="007C4DCC"/>
    <w:rsid w:val="007C54F2"/>
    <w:rsid w:val="007C6649"/>
    <w:rsid w:val="007C6990"/>
    <w:rsid w:val="007C6DEB"/>
    <w:rsid w:val="007C71C0"/>
    <w:rsid w:val="007C72C6"/>
    <w:rsid w:val="007D07A6"/>
    <w:rsid w:val="007D1A97"/>
    <w:rsid w:val="007D240D"/>
    <w:rsid w:val="007D26CD"/>
    <w:rsid w:val="007D2E10"/>
    <w:rsid w:val="007D3C0C"/>
    <w:rsid w:val="007D4097"/>
    <w:rsid w:val="007D4F66"/>
    <w:rsid w:val="007D5A70"/>
    <w:rsid w:val="007D7377"/>
    <w:rsid w:val="007D7952"/>
    <w:rsid w:val="007E016E"/>
    <w:rsid w:val="007E06FA"/>
    <w:rsid w:val="007E16ED"/>
    <w:rsid w:val="007E1B97"/>
    <w:rsid w:val="007E220C"/>
    <w:rsid w:val="007E359D"/>
    <w:rsid w:val="007E366F"/>
    <w:rsid w:val="007E3779"/>
    <w:rsid w:val="007E3E59"/>
    <w:rsid w:val="007E6239"/>
    <w:rsid w:val="007E6C17"/>
    <w:rsid w:val="007E6E8E"/>
    <w:rsid w:val="007E7353"/>
    <w:rsid w:val="007E76E0"/>
    <w:rsid w:val="007F0109"/>
    <w:rsid w:val="007F0F41"/>
    <w:rsid w:val="007F21C7"/>
    <w:rsid w:val="007F33DC"/>
    <w:rsid w:val="007F3430"/>
    <w:rsid w:val="007F3669"/>
    <w:rsid w:val="007F3D0B"/>
    <w:rsid w:val="007F43CE"/>
    <w:rsid w:val="007F554E"/>
    <w:rsid w:val="007F5819"/>
    <w:rsid w:val="007F6853"/>
    <w:rsid w:val="007F68DB"/>
    <w:rsid w:val="007F7952"/>
    <w:rsid w:val="00800471"/>
    <w:rsid w:val="008004E9"/>
    <w:rsid w:val="00801434"/>
    <w:rsid w:val="008017A6"/>
    <w:rsid w:val="00801A27"/>
    <w:rsid w:val="008029E4"/>
    <w:rsid w:val="008031E9"/>
    <w:rsid w:val="00803C33"/>
    <w:rsid w:val="00803EA2"/>
    <w:rsid w:val="008043D2"/>
    <w:rsid w:val="00805541"/>
    <w:rsid w:val="00806069"/>
    <w:rsid w:val="0080628A"/>
    <w:rsid w:val="0081161B"/>
    <w:rsid w:val="0081177A"/>
    <w:rsid w:val="00813E05"/>
    <w:rsid w:val="00814BB9"/>
    <w:rsid w:val="008158CF"/>
    <w:rsid w:val="008167EC"/>
    <w:rsid w:val="00816D8F"/>
    <w:rsid w:val="00817590"/>
    <w:rsid w:val="008176E3"/>
    <w:rsid w:val="008177BF"/>
    <w:rsid w:val="00817E07"/>
    <w:rsid w:val="00817E2B"/>
    <w:rsid w:val="00820235"/>
    <w:rsid w:val="00821D9C"/>
    <w:rsid w:val="00822C6A"/>
    <w:rsid w:val="00824405"/>
    <w:rsid w:val="00824932"/>
    <w:rsid w:val="00826605"/>
    <w:rsid w:val="00826607"/>
    <w:rsid w:val="0082713E"/>
    <w:rsid w:val="00827615"/>
    <w:rsid w:val="008305A0"/>
    <w:rsid w:val="00831C65"/>
    <w:rsid w:val="00832CCC"/>
    <w:rsid w:val="00833854"/>
    <w:rsid w:val="0083519E"/>
    <w:rsid w:val="008360AF"/>
    <w:rsid w:val="008377BB"/>
    <w:rsid w:val="00837EB3"/>
    <w:rsid w:val="008410EC"/>
    <w:rsid w:val="0084129F"/>
    <w:rsid w:val="008415AC"/>
    <w:rsid w:val="0084256B"/>
    <w:rsid w:val="00842601"/>
    <w:rsid w:val="00843404"/>
    <w:rsid w:val="0084354E"/>
    <w:rsid w:val="00844076"/>
    <w:rsid w:val="008444FA"/>
    <w:rsid w:val="00844BDF"/>
    <w:rsid w:val="008450DC"/>
    <w:rsid w:val="008450F3"/>
    <w:rsid w:val="008460E7"/>
    <w:rsid w:val="00846236"/>
    <w:rsid w:val="00846930"/>
    <w:rsid w:val="00850868"/>
    <w:rsid w:val="00850AB8"/>
    <w:rsid w:val="00852750"/>
    <w:rsid w:val="008527FF"/>
    <w:rsid w:val="00853977"/>
    <w:rsid w:val="00853F5E"/>
    <w:rsid w:val="00854412"/>
    <w:rsid w:val="00854B32"/>
    <w:rsid w:val="0085560C"/>
    <w:rsid w:val="00855C3D"/>
    <w:rsid w:val="008560AD"/>
    <w:rsid w:val="00856133"/>
    <w:rsid w:val="008567B1"/>
    <w:rsid w:val="008568F6"/>
    <w:rsid w:val="00857169"/>
    <w:rsid w:val="008575C0"/>
    <w:rsid w:val="00857A9C"/>
    <w:rsid w:val="00857D89"/>
    <w:rsid w:val="00860656"/>
    <w:rsid w:val="00860ED5"/>
    <w:rsid w:val="00861034"/>
    <w:rsid w:val="008610A7"/>
    <w:rsid w:val="00861CB5"/>
    <w:rsid w:val="008640F9"/>
    <w:rsid w:val="008642EE"/>
    <w:rsid w:val="00864E1D"/>
    <w:rsid w:val="00865CCC"/>
    <w:rsid w:val="00871093"/>
    <w:rsid w:val="008710B4"/>
    <w:rsid w:val="0087134F"/>
    <w:rsid w:val="00871E10"/>
    <w:rsid w:val="008737DD"/>
    <w:rsid w:val="0087605F"/>
    <w:rsid w:val="008770CB"/>
    <w:rsid w:val="00877CE8"/>
    <w:rsid w:val="00880458"/>
    <w:rsid w:val="00880C9B"/>
    <w:rsid w:val="00882211"/>
    <w:rsid w:val="008823BD"/>
    <w:rsid w:val="0088499E"/>
    <w:rsid w:val="0088515F"/>
    <w:rsid w:val="00885BE6"/>
    <w:rsid w:val="00886F8E"/>
    <w:rsid w:val="00887788"/>
    <w:rsid w:val="00887AAA"/>
    <w:rsid w:val="008908E8"/>
    <w:rsid w:val="0089094B"/>
    <w:rsid w:val="008919BF"/>
    <w:rsid w:val="008925A0"/>
    <w:rsid w:val="00893FB7"/>
    <w:rsid w:val="00894305"/>
    <w:rsid w:val="00895257"/>
    <w:rsid w:val="00895742"/>
    <w:rsid w:val="0089677D"/>
    <w:rsid w:val="00897E0A"/>
    <w:rsid w:val="00897FD5"/>
    <w:rsid w:val="008A022F"/>
    <w:rsid w:val="008A0C4E"/>
    <w:rsid w:val="008A10C4"/>
    <w:rsid w:val="008A1506"/>
    <w:rsid w:val="008A1626"/>
    <w:rsid w:val="008A26A3"/>
    <w:rsid w:val="008A2742"/>
    <w:rsid w:val="008A2800"/>
    <w:rsid w:val="008A2EAA"/>
    <w:rsid w:val="008A40FF"/>
    <w:rsid w:val="008A4346"/>
    <w:rsid w:val="008A466D"/>
    <w:rsid w:val="008A68AF"/>
    <w:rsid w:val="008A6A96"/>
    <w:rsid w:val="008A6DC3"/>
    <w:rsid w:val="008A758B"/>
    <w:rsid w:val="008A7CB2"/>
    <w:rsid w:val="008B0416"/>
    <w:rsid w:val="008B0A44"/>
    <w:rsid w:val="008B0C92"/>
    <w:rsid w:val="008B29F0"/>
    <w:rsid w:val="008B3474"/>
    <w:rsid w:val="008B43C9"/>
    <w:rsid w:val="008B4EAF"/>
    <w:rsid w:val="008B5038"/>
    <w:rsid w:val="008B540C"/>
    <w:rsid w:val="008B606F"/>
    <w:rsid w:val="008B7AFF"/>
    <w:rsid w:val="008B7FFE"/>
    <w:rsid w:val="008C0B5C"/>
    <w:rsid w:val="008C0F5A"/>
    <w:rsid w:val="008C18A2"/>
    <w:rsid w:val="008C1CBA"/>
    <w:rsid w:val="008C27E0"/>
    <w:rsid w:val="008C283E"/>
    <w:rsid w:val="008C3C46"/>
    <w:rsid w:val="008C4B84"/>
    <w:rsid w:val="008C4C63"/>
    <w:rsid w:val="008C4D77"/>
    <w:rsid w:val="008C54B9"/>
    <w:rsid w:val="008C5ED3"/>
    <w:rsid w:val="008C60F5"/>
    <w:rsid w:val="008C6423"/>
    <w:rsid w:val="008C7C3D"/>
    <w:rsid w:val="008D04DD"/>
    <w:rsid w:val="008D0697"/>
    <w:rsid w:val="008D13EA"/>
    <w:rsid w:val="008D1BDF"/>
    <w:rsid w:val="008D1DA9"/>
    <w:rsid w:val="008D1EDF"/>
    <w:rsid w:val="008D38DF"/>
    <w:rsid w:val="008D3D11"/>
    <w:rsid w:val="008D4275"/>
    <w:rsid w:val="008D78C9"/>
    <w:rsid w:val="008D7AA8"/>
    <w:rsid w:val="008E00FE"/>
    <w:rsid w:val="008E011A"/>
    <w:rsid w:val="008E075C"/>
    <w:rsid w:val="008E1945"/>
    <w:rsid w:val="008E2124"/>
    <w:rsid w:val="008E31D9"/>
    <w:rsid w:val="008E3758"/>
    <w:rsid w:val="008E37AA"/>
    <w:rsid w:val="008E426E"/>
    <w:rsid w:val="008E4848"/>
    <w:rsid w:val="008E6924"/>
    <w:rsid w:val="008E6DB2"/>
    <w:rsid w:val="008E7B6A"/>
    <w:rsid w:val="008F05D0"/>
    <w:rsid w:val="008F181C"/>
    <w:rsid w:val="008F2096"/>
    <w:rsid w:val="008F2A6A"/>
    <w:rsid w:val="008F34C1"/>
    <w:rsid w:val="008F3573"/>
    <w:rsid w:val="008F3746"/>
    <w:rsid w:val="008F3B1A"/>
    <w:rsid w:val="008F4691"/>
    <w:rsid w:val="008F4886"/>
    <w:rsid w:val="008F4A08"/>
    <w:rsid w:val="008F4FEF"/>
    <w:rsid w:val="008F56CE"/>
    <w:rsid w:val="008F608C"/>
    <w:rsid w:val="008F679E"/>
    <w:rsid w:val="008F730C"/>
    <w:rsid w:val="008F7D37"/>
    <w:rsid w:val="00900C71"/>
    <w:rsid w:val="00900F82"/>
    <w:rsid w:val="009016A6"/>
    <w:rsid w:val="009018A9"/>
    <w:rsid w:val="00902178"/>
    <w:rsid w:val="009028DB"/>
    <w:rsid w:val="00903404"/>
    <w:rsid w:val="0090470A"/>
    <w:rsid w:val="00904EFE"/>
    <w:rsid w:val="0090630F"/>
    <w:rsid w:val="00906E71"/>
    <w:rsid w:val="0090797F"/>
    <w:rsid w:val="009106CD"/>
    <w:rsid w:val="00910740"/>
    <w:rsid w:val="00911BA6"/>
    <w:rsid w:val="0091202D"/>
    <w:rsid w:val="00912595"/>
    <w:rsid w:val="0091279E"/>
    <w:rsid w:val="009129C7"/>
    <w:rsid w:val="009129C8"/>
    <w:rsid w:val="009140CF"/>
    <w:rsid w:val="0091431B"/>
    <w:rsid w:val="00916A3B"/>
    <w:rsid w:val="00916FC6"/>
    <w:rsid w:val="009179BB"/>
    <w:rsid w:val="00917D49"/>
    <w:rsid w:val="00921451"/>
    <w:rsid w:val="00921EF4"/>
    <w:rsid w:val="009236DB"/>
    <w:rsid w:val="0092391A"/>
    <w:rsid w:val="009248AB"/>
    <w:rsid w:val="009255B8"/>
    <w:rsid w:val="009263FA"/>
    <w:rsid w:val="00926AAC"/>
    <w:rsid w:val="00926FAC"/>
    <w:rsid w:val="0092738A"/>
    <w:rsid w:val="00927A67"/>
    <w:rsid w:val="00927AAC"/>
    <w:rsid w:val="00930373"/>
    <w:rsid w:val="00930A76"/>
    <w:rsid w:val="00930A9A"/>
    <w:rsid w:val="00932EB6"/>
    <w:rsid w:val="009334BC"/>
    <w:rsid w:val="00934080"/>
    <w:rsid w:val="00934D22"/>
    <w:rsid w:val="009350E1"/>
    <w:rsid w:val="009355E6"/>
    <w:rsid w:val="00936336"/>
    <w:rsid w:val="00936B1C"/>
    <w:rsid w:val="00937816"/>
    <w:rsid w:val="00941B25"/>
    <w:rsid w:val="00941EB8"/>
    <w:rsid w:val="00942199"/>
    <w:rsid w:val="00942CB5"/>
    <w:rsid w:val="00943CC9"/>
    <w:rsid w:val="0094468C"/>
    <w:rsid w:val="00945A7D"/>
    <w:rsid w:val="00946126"/>
    <w:rsid w:val="00946E77"/>
    <w:rsid w:val="00947A49"/>
    <w:rsid w:val="00947C03"/>
    <w:rsid w:val="009519D7"/>
    <w:rsid w:val="00953475"/>
    <w:rsid w:val="00953B9E"/>
    <w:rsid w:val="00953BBF"/>
    <w:rsid w:val="00954132"/>
    <w:rsid w:val="00954136"/>
    <w:rsid w:val="0095418A"/>
    <w:rsid w:val="00954281"/>
    <w:rsid w:val="00954F3A"/>
    <w:rsid w:val="009574EA"/>
    <w:rsid w:val="00960D2D"/>
    <w:rsid w:val="009617AD"/>
    <w:rsid w:val="00961C87"/>
    <w:rsid w:val="00961DDD"/>
    <w:rsid w:val="00961E00"/>
    <w:rsid w:val="00961E22"/>
    <w:rsid w:val="009625AC"/>
    <w:rsid w:val="009633A3"/>
    <w:rsid w:val="00964C2F"/>
    <w:rsid w:val="00965269"/>
    <w:rsid w:val="00965E84"/>
    <w:rsid w:val="0096618A"/>
    <w:rsid w:val="00966852"/>
    <w:rsid w:val="009668CC"/>
    <w:rsid w:val="00967ED3"/>
    <w:rsid w:val="00970343"/>
    <w:rsid w:val="009713D2"/>
    <w:rsid w:val="00971436"/>
    <w:rsid w:val="00971A50"/>
    <w:rsid w:val="00972FF4"/>
    <w:rsid w:val="009733AA"/>
    <w:rsid w:val="00973A44"/>
    <w:rsid w:val="0097408D"/>
    <w:rsid w:val="00974371"/>
    <w:rsid w:val="009753AF"/>
    <w:rsid w:val="00975C5A"/>
    <w:rsid w:val="00976EE0"/>
    <w:rsid w:val="009776A3"/>
    <w:rsid w:val="00977D7F"/>
    <w:rsid w:val="00980352"/>
    <w:rsid w:val="00980BD7"/>
    <w:rsid w:val="00980D35"/>
    <w:rsid w:val="00980F5A"/>
    <w:rsid w:val="00981F31"/>
    <w:rsid w:val="00982A31"/>
    <w:rsid w:val="00982BE2"/>
    <w:rsid w:val="00982F93"/>
    <w:rsid w:val="00982FEB"/>
    <w:rsid w:val="00985386"/>
    <w:rsid w:val="00985986"/>
    <w:rsid w:val="00985D18"/>
    <w:rsid w:val="00986985"/>
    <w:rsid w:val="00990071"/>
    <w:rsid w:val="00990595"/>
    <w:rsid w:val="00990D97"/>
    <w:rsid w:val="009912E9"/>
    <w:rsid w:val="00991308"/>
    <w:rsid w:val="00991D0A"/>
    <w:rsid w:val="00992044"/>
    <w:rsid w:val="009920BC"/>
    <w:rsid w:val="00992BC9"/>
    <w:rsid w:val="009948C7"/>
    <w:rsid w:val="00994C38"/>
    <w:rsid w:val="00995770"/>
    <w:rsid w:val="00995FF6"/>
    <w:rsid w:val="0099650D"/>
    <w:rsid w:val="009971A8"/>
    <w:rsid w:val="009973FE"/>
    <w:rsid w:val="009A233B"/>
    <w:rsid w:val="009A2C92"/>
    <w:rsid w:val="009A3358"/>
    <w:rsid w:val="009A3637"/>
    <w:rsid w:val="009A39A0"/>
    <w:rsid w:val="009A403B"/>
    <w:rsid w:val="009A46E6"/>
    <w:rsid w:val="009A4B82"/>
    <w:rsid w:val="009A53B3"/>
    <w:rsid w:val="009A55AF"/>
    <w:rsid w:val="009A5C8F"/>
    <w:rsid w:val="009A6894"/>
    <w:rsid w:val="009A6D10"/>
    <w:rsid w:val="009A73CA"/>
    <w:rsid w:val="009A794D"/>
    <w:rsid w:val="009A7FA7"/>
    <w:rsid w:val="009B3403"/>
    <w:rsid w:val="009B3F10"/>
    <w:rsid w:val="009B4EC4"/>
    <w:rsid w:val="009B5125"/>
    <w:rsid w:val="009B6098"/>
    <w:rsid w:val="009B613F"/>
    <w:rsid w:val="009B6417"/>
    <w:rsid w:val="009C024F"/>
    <w:rsid w:val="009C13F6"/>
    <w:rsid w:val="009C1A36"/>
    <w:rsid w:val="009C29DA"/>
    <w:rsid w:val="009C2EC3"/>
    <w:rsid w:val="009C3BE5"/>
    <w:rsid w:val="009C4A9F"/>
    <w:rsid w:val="009C57C8"/>
    <w:rsid w:val="009C5B78"/>
    <w:rsid w:val="009C694C"/>
    <w:rsid w:val="009C7344"/>
    <w:rsid w:val="009D0F89"/>
    <w:rsid w:val="009D117D"/>
    <w:rsid w:val="009D33F1"/>
    <w:rsid w:val="009D3718"/>
    <w:rsid w:val="009D3EF1"/>
    <w:rsid w:val="009D3F6C"/>
    <w:rsid w:val="009D44FE"/>
    <w:rsid w:val="009D453C"/>
    <w:rsid w:val="009D7A2C"/>
    <w:rsid w:val="009E0611"/>
    <w:rsid w:val="009E0875"/>
    <w:rsid w:val="009E1DF5"/>
    <w:rsid w:val="009E26C1"/>
    <w:rsid w:val="009E2B2C"/>
    <w:rsid w:val="009E2E0C"/>
    <w:rsid w:val="009E2EA9"/>
    <w:rsid w:val="009E41F6"/>
    <w:rsid w:val="009E4741"/>
    <w:rsid w:val="009E4FB2"/>
    <w:rsid w:val="009E53AB"/>
    <w:rsid w:val="009E7A6F"/>
    <w:rsid w:val="009F17AB"/>
    <w:rsid w:val="009F266B"/>
    <w:rsid w:val="009F2AEB"/>
    <w:rsid w:val="009F2B97"/>
    <w:rsid w:val="009F2D2B"/>
    <w:rsid w:val="009F306E"/>
    <w:rsid w:val="009F342E"/>
    <w:rsid w:val="009F39F2"/>
    <w:rsid w:val="009F3C95"/>
    <w:rsid w:val="009F42C3"/>
    <w:rsid w:val="009F68E3"/>
    <w:rsid w:val="009F6A7F"/>
    <w:rsid w:val="009F6F68"/>
    <w:rsid w:val="009F7247"/>
    <w:rsid w:val="009F77BF"/>
    <w:rsid w:val="009F78A3"/>
    <w:rsid w:val="009F7DD7"/>
    <w:rsid w:val="00A00785"/>
    <w:rsid w:val="00A00A5F"/>
    <w:rsid w:val="00A030D4"/>
    <w:rsid w:val="00A03BB4"/>
    <w:rsid w:val="00A04EF7"/>
    <w:rsid w:val="00A056D1"/>
    <w:rsid w:val="00A0589C"/>
    <w:rsid w:val="00A05B1A"/>
    <w:rsid w:val="00A069D7"/>
    <w:rsid w:val="00A06DB1"/>
    <w:rsid w:val="00A075C5"/>
    <w:rsid w:val="00A078D0"/>
    <w:rsid w:val="00A07DF0"/>
    <w:rsid w:val="00A111E2"/>
    <w:rsid w:val="00A11648"/>
    <w:rsid w:val="00A133B4"/>
    <w:rsid w:val="00A136F1"/>
    <w:rsid w:val="00A13C3E"/>
    <w:rsid w:val="00A141CD"/>
    <w:rsid w:val="00A154D0"/>
    <w:rsid w:val="00A179FF"/>
    <w:rsid w:val="00A17BFE"/>
    <w:rsid w:val="00A17CA7"/>
    <w:rsid w:val="00A203B1"/>
    <w:rsid w:val="00A208E3"/>
    <w:rsid w:val="00A20A7D"/>
    <w:rsid w:val="00A219F8"/>
    <w:rsid w:val="00A23563"/>
    <w:rsid w:val="00A24E00"/>
    <w:rsid w:val="00A250FB"/>
    <w:rsid w:val="00A25EEB"/>
    <w:rsid w:val="00A27378"/>
    <w:rsid w:val="00A303E1"/>
    <w:rsid w:val="00A30A33"/>
    <w:rsid w:val="00A30ADE"/>
    <w:rsid w:val="00A3157C"/>
    <w:rsid w:val="00A3304B"/>
    <w:rsid w:val="00A34E19"/>
    <w:rsid w:val="00A35386"/>
    <w:rsid w:val="00A35A05"/>
    <w:rsid w:val="00A35E2F"/>
    <w:rsid w:val="00A37DAF"/>
    <w:rsid w:val="00A407D4"/>
    <w:rsid w:val="00A40B9F"/>
    <w:rsid w:val="00A40FF1"/>
    <w:rsid w:val="00A41D01"/>
    <w:rsid w:val="00A42131"/>
    <w:rsid w:val="00A44F95"/>
    <w:rsid w:val="00A45CFE"/>
    <w:rsid w:val="00A4613D"/>
    <w:rsid w:val="00A47E9B"/>
    <w:rsid w:val="00A50001"/>
    <w:rsid w:val="00A50111"/>
    <w:rsid w:val="00A52074"/>
    <w:rsid w:val="00A537DD"/>
    <w:rsid w:val="00A538AE"/>
    <w:rsid w:val="00A53A67"/>
    <w:rsid w:val="00A5467A"/>
    <w:rsid w:val="00A5473C"/>
    <w:rsid w:val="00A54E78"/>
    <w:rsid w:val="00A55F7D"/>
    <w:rsid w:val="00A570DC"/>
    <w:rsid w:val="00A57358"/>
    <w:rsid w:val="00A57573"/>
    <w:rsid w:val="00A57668"/>
    <w:rsid w:val="00A57AE7"/>
    <w:rsid w:val="00A6009C"/>
    <w:rsid w:val="00A6023F"/>
    <w:rsid w:val="00A6088D"/>
    <w:rsid w:val="00A6106F"/>
    <w:rsid w:val="00A61546"/>
    <w:rsid w:val="00A61849"/>
    <w:rsid w:val="00A61D3F"/>
    <w:rsid w:val="00A64A13"/>
    <w:rsid w:val="00A65579"/>
    <w:rsid w:val="00A65EA2"/>
    <w:rsid w:val="00A669E0"/>
    <w:rsid w:val="00A66CC4"/>
    <w:rsid w:val="00A67347"/>
    <w:rsid w:val="00A67407"/>
    <w:rsid w:val="00A6767F"/>
    <w:rsid w:val="00A702FF"/>
    <w:rsid w:val="00A703DF"/>
    <w:rsid w:val="00A708FB"/>
    <w:rsid w:val="00A7285A"/>
    <w:rsid w:val="00A72A57"/>
    <w:rsid w:val="00A73698"/>
    <w:rsid w:val="00A73C99"/>
    <w:rsid w:val="00A74DE9"/>
    <w:rsid w:val="00A752ED"/>
    <w:rsid w:val="00A752F3"/>
    <w:rsid w:val="00A7575C"/>
    <w:rsid w:val="00A75EB9"/>
    <w:rsid w:val="00A75F57"/>
    <w:rsid w:val="00A7665A"/>
    <w:rsid w:val="00A76A0F"/>
    <w:rsid w:val="00A76E9C"/>
    <w:rsid w:val="00A77B7D"/>
    <w:rsid w:val="00A77C39"/>
    <w:rsid w:val="00A80DB6"/>
    <w:rsid w:val="00A813A1"/>
    <w:rsid w:val="00A81ADE"/>
    <w:rsid w:val="00A82151"/>
    <w:rsid w:val="00A821A6"/>
    <w:rsid w:val="00A82480"/>
    <w:rsid w:val="00A82C38"/>
    <w:rsid w:val="00A82D21"/>
    <w:rsid w:val="00A8335E"/>
    <w:rsid w:val="00A83AD0"/>
    <w:rsid w:val="00A83CD8"/>
    <w:rsid w:val="00A83ED8"/>
    <w:rsid w:val="00A84462"/>
    <w:rsid w:val="00A84A9E"/>
    <w:rsid w:val="00A8542C"/>
    <w:rsid w:val="00A85A50"/>
    <w:rsid w:val="00A86566"/>
    <w:rsid w:val="00A86949"/>
    <w:rsid w:val="00A87392"/>
    <w:rsid w:val="00A87E7B"/>
    <w:rsid w:val="00A90A1D"/>
    <w:rsid w:val="00A919F8"/>
    <w:rsid w:val="00A91D61"/>
    <w:rsid w:val="00A920EA"/>
    <w:rsid w:val="00A92736"/>
    <w:rsid w:val="00A92CEA"/>
    <w:rsid w:val="00A93EB2"/>
    <w:rsid w:val="00A94933"/>
    <w:rsid w:val="00A94A61"/>
    <w:rsid w:val="00A94B70"/>
    <w:rsid w:val="00A94D3E"/>
    <w:rsid w:val="00A94D56"/>
    <w:rsid w:val="00A9503E"/>
    <w:rsid w:val="00A95776"/>
    <w:rsid w:val="00A96F1B"/>
    <w:rsid w:val="00A97432"/>
    <w:rsid w:val="00A97699"/>
    <w:rsid w:val="00AA0CBA"/>
    <w:rsid w:val="00AA1334"/>
    <w:rsid w:val="00AA187E"/>
    <w:rsid w:val="00AA2047"/>
    <w:rsid w:val="00AA2327"/>
    <w:rsid w:val="00AA29AD"/>
    <w:rsid w:val="00AA2A96"/>
    <w:rsid w:val="00AA2CB6"/>
    <w:rsid w:val="00AA309D"/>
    <w:rsid w:val="00AA3E25"/>
    <w:rsid w:val="00AA3FEE"/>
    <w:rsid w:val="00AA47B3"/>
    <w:rsid w:val="00AA4893"/>
    <w:rsid w:val="00AA48EF"/>
    <w:rsid w:val="00AA5678"/>
    <w:rsid w:val="00AA5B06"/>
    <w:rsid w:val="00AA6726"/>
    <w:rsid w:val="00AA738E"/>
    <w:rsid w:val="00AA7AA8"/>
    <w:rsid w:val="00AA7B06"/>
    <w:rsid w:val="00AB0E32"/>
    <w:rsid w:val="00AB2124"/>
    <w:rsid w:val="00AB41C2"/>
    <w:rsid w:val="00AB4600"/>
    <w:rsid w:val="00AB4AE2"/>
    <w:rsid w:val="00AB51E5"/>
    <w:rsid w:val="00AB5BB9"/>
    <w:rsid w:val="00AB5F98"/>
    <w:rsid w:val="00AB60D2"/>
    <w:rsid w:val="00AB6788"/>
    <w:rsid w:val="00AB6A74"/>
    <w:rsid w:val="00AB700C"/>
    <w:rsid w:val="00AC0070"/>
    <w:rsid w:val="00AC0C2D"/>
    <w:rsid w:val="00AC1594"/>
    <w:rsid w:val="00AC3F06"/>
    <w:rsid w:val="00AC4AFD"/>
    <w:rsid w:val="00AC4D1F"/>
    <w:rsid w:val="00AC6592"/>
    <w:rsid w:val="00AC6827"/>
    <w:rsid w:val="00AC6B22"/>
    <w:rsid w:val="00AC7973"/>
    <w:rsid w:val="00AD0612"/>
    <w:rsid w:val="00AD0652"/>
    <w:rsid w:val="00AD0BFF"/>
    <w:rsid w:val="00AD0CBB"/>
    <w:rsid w:val="00AD10DA"/>
    <w:rsid w:val="00AD1A27"/>
    <w:rsid w:val="00AD24CB"/>
    <w:rsid w:val="00AD2708"/>
    <w:rsid w:val="00AD275F"/>
    <w:rsid w:val="00AD2CCA"/>
    <w:rsid w:val="00AD33EA"/>
    <w:rsid w:val="00AD33EB"/>
    <w:rsid w:val="00AD3589"/>
    <w:rsid w:val="00AD3F17"/>
    <w:rsid w:val="00AD4CE1"/>
    <w:rsid w:val="00AD55EB"/>
    <w:rsid w:val="00AD61BF"/>
    <w:rsid w:val="00AD6D73"/>
    <w:rsid w:val="00AE02B6"/>
    <w:rsid w:val="00AE034D"/>
    <w:rsid w:val="00AE03B5"/>
    <w:rsid w:val="00AE0A4C"/>
    <w:rsid w:val="00AE0AB1"/>
    <w:rsid w:val="00AE0F24"/>
    <w:rsid w:val="00AE5027"/>
    <w:rsid w:val="00AE51BB"/>
    <w:rsid w:val="00AE5924"/>
    <w:rsid w:val="00AE5E65"/>
    <w:rsid w:val="00AE6797"/>
    <w:rsid w:val="00AF2032"/>
    <w:rsid w:val="00AF2ECD"/>
    <w:rsid w:val="00AF3655"/>
    <w:rsid w:val="00AF39FF"/>
    <w:rsid w:val="00AF4B49"/>
    <w:rsid w:val="00AF54AC"/>
    <w:rsid w:val="00AF56AD"/>
    <w:rsid w:val="00AF5925"/>
    <w:rsid w:val="00AF60A0"/>
    <w:rsid w:val="00AF6700"/>
    <w:rsid w:val="00AF69D6"/>
    <w:rsid w:val="00AF6F9D"/>
    <w:rsid w:val="00AF6FC7"/>
    <w:rsid w:val="00AF77B1"/>
    <w:rsid w:val="00B01DA2"/>
    <w:rsid w:val="00B02880"/>
    <w:rsid w:val="00B02FC8"/>
    <w:rsid w:val="00B03C09"/>
    <w:rsid w:val="00B042BE"/>
    <w:rsid w:val="00B04D7B"/>
    <w:rsid w:val="00B05FBA"/>
    <w:rsid w:val="00B06A39"/>
    <w:rsid w:val="00B0723F"/>
    <w:rsid w:val="00B078F9"/>
    <w:rsid w:val="00B07F82"/>
    <w:rsid w:val="00B107BC"/>
    <w:rsid w:val="00B10B77"/>
    <w:rsid w:val="00B10C53"/>
    <w:rsid w:val="00B10E64"/>
    <w:rsid w:val="00B123A9"/>
    <w:rsid w:val="00B13C87"/>
    <w:rsid w:val="00B147FC"/>
    <w:rsid w:val="00B14DAA"/>
    <w:rsid w:val="00B14DD0"/>
    <w:rsid w:val="00B156B2"/>
    <w:rsid w:val="00B15BFF"/>
    <w:rsid w:val="00B15C60"/>
    <w:rsid w:val="00B1712A"/>
    <w:rsid w:val="00B17E47"/>
    <w:rsid w:val="00B20672"/>
    <w:rsid w:val="00B212E0"/>
    <w:rsid w:val="00B215FF"/>
    <w:rsid w:val="00B22912"/>
    <w:rsid w:val="00B237B9"/>
    <w:rsid w:val="00B23A5D"/>
    <w:rsid w:val="00B2409C"/>
    <w:rsid w:val="00B24F95"/>
    <w:rsid w:val="00B25B0C"/>
    <w:rsid w:val="00B25D78"/>
    <w:rsid w:val="00B2680B"/>
    <w:rsid w:val="00B26DE0"/>
    <w:rsid w:val="00B27098"/>
    <w:rsid w:val="00B274FB"/>
    <w:rsid w:val="00B2763A"/>
    <w:rsid w:val="00B27C78"/>
    <w:rsid w:val="00B30EDD"/>
    <w:rsid w:val="00B322FD"/>
    <w:rsid w:val="00B34652"/>
    <w:rsid w:val="00B355A5"/>
    <w:rsid w:val="00B3674C"/>
    <w:rsid w:val="00B376AA"/>
    <w:rsid w:val="00B379B5"/>
    <w:rsid w:val="00B41000"/>
    <w:rsid w:val="00B4193A"/>
    <w:rsid w:val="00B41B4D"/>
    <w:rsid w:val="00B41C5D"/>
    <w:rsid w:val="00B41E0F"/>
    <w:rsid w:val="00B4261E"/>
    <w:rsid w:val="00B42A47"/>
    <w:rsid w:val="00B42ACA"/>
    <w:rsid w:val="00B42E8B"/>
    <w:rsid w:val="00B432D7"/>
    <w:rsid w:val="00B44658"/>
    <w:rsid w:val="00B44F3D"/>
    <w:rsid w:val="00B45C7C"/>
    <w:rsid w:val="00B469DA"/>
    <w:rsid w:val="00B47F6E"/>
    <w:rsid w:val="00B50CBE"/>
    <w:rsid w:val="00B50ED0"/>
    <w:rsid w:val="00B519E2"/>
    <w:rsid w:val="00B527C5"/>
    <w:rsid w:val="00B530DF"/>
    <w:rsid w:val="00B53795"/>
    <w:rsid w:val="00B53830"/>
    <w:rsid w:val="00B54FA0"/>
    <w:rsid w:val="00B55212"/>
    <w:rsid w:val="00B55DF5"/>
    <w:rsid w:val="00B55E60"/>
    <w:rsid w:val="00B560B0"/>
    <w:rsid w:val="00B56946"/>
    <w:rsid w:val="00B57081"/>
    <w:rsid w:val="00B5728B"/>
    <w:rsid w:val="00B60FDE"/>
    <w:rsid w:val="00B610F9"/>
    <w:rsid w:val="00B61442"/>
    <w:rsid w:val="00B62034"/>
    <w:rsid w:val="00B6313B"/>
    <w:rsid w:val="00B63146"/>
    <w:rsid w:val="00B63399"/>
    <w:rsid w:val="00B639A3"/>
    <w:rsid w:val="00B63F69"/>
    <w:rsid w:val="00B6475A"/>
    <w:rsid w:val="00B64AE4"/>
    <w:rsid w:val="00B65149"/>
    <w:rsid w:val="00B656DA"/>
    <w:rsid w:val="00B65D96"/>
    <w:rsid w:val="00B66041"/>
    <w:rsid w:val="00B66DB3"/>
    <w:rsid w:val="00B67438"/>
    <w:rsid w:val="00B67B8B"/>
    <w:rsid w:val="00B71168"/>
    <w:rsid w:val="00B71B52"/>
    <w:rsid w:val="00B73740"/>
    <w:rsid w:val="00B73F8C"/>
    <w:rsid w:val="00B74A99"/>
    <w:rsid w:val="00B74E14"/>
    <w:rsid w:val="00B75667"/>
    <w:rsid w:val="00B75A4D"/>
    <w:rsid w:val="00B75C58"/>
    <w:rsid w:val="00B760EA"/>
    <w:rsid w:val="00B76548"/>
    <w:rsid w:val="00B80ACF"/>
    <w:rsid w:val="00B811DC"/>
    <w:rsid w:val="00B81289"/>
    <w:rsid w:val="00B817FB"/>
    <w:rsid w:val="00B81A04"/>
    <w:rsid w:val="00B821A2"/>
    <w:rsid w:val="00B8306A"/>
    <w:rsid w:val="00B833E0"/>
    <w:rsid w:val="00B85E20"/>
    <w:rsid w:val="00B866C6"/>
    <w:rsid w:val="00B8781A"/>
    <w:rsid w:val="00B91940"/>
    <w:rsid w:val="00B9290B"/>
    <w:rsid w:val="00B934E9"/>
    <w:rsid w:val="00B943D5"/>
    <w:rsid w:val="00B94449"/>
    <w:rsid w:val="00B94DA5"/>
    <w:rsid w:val="00B95BF0"/>
    <w:rsid w:val="00B968E0"/>
    <w:rsid w:val="00B96F90"/>
    <w:rsid w:val="00B97782"/>
    <w:rsid w:val="00B9792B"/>
    <w:rsid w:val="00B97B29"/>
    <w:rsid w:val="00BA00E2"/>
    <w:rsid w:val="00BA078B"/>
    <w:rsid w:val="00BA0918"/>
    <w:rsid w:val="00BA0B62"/>
    <w:rsid w:val="00BA0E52"/>
    <w:rsid w:val="00BA1015"/>
    <w:rsid w:val="00BA1103"/>
    <w:rsid w:val="00BA1853"/>
    <w:rsid w:val="00BA1D38"/>
    <w:rsid w:val="00BA21B6"/>
    <w:rsid w:val="00BA2667"/>
    <w:rsid w:val="00BA34FC"/>
    <w:rsid w:val="00BA396F"/>
    <w:rsid w:val="00BA501A"/>
    <w:rsid w:val="00BA50FC"/>
    <w:rsid w:val="00BA683C"/>
    <w:rsid w:val="00BA7ABF"/>
    <w:rsid w:val="00BA7EFC"/>
    <w:rsid w:val="00BB00B0"/>
    <w:rsid w:val="00BB0352"/>
    <w:rsid w:val="00BB05D7"/>
    <w:rsid w:val="00BB0E69"/>
    <w:rsid w:val="00BB1189"/>
    <w:rsid w:val="00BB273E"/>
    <w:rsid w:val="00BB454E"/>
    <w:rsid w:val="00BB497F"/>
    <w:rsid w:val="00BB4A50"/>
    <w:rsid w:val="00BB6CDA"/>
    <w:rsid w:val="00BB7070"/>
    <w:rsid w:val="00BB7A12"/>
    <w:rsid w:val="00BC0DDB"/>
    <w:rsid w:val="00BC19B8"/>
    <w:rsid w:val="00BC201A"/>
    <w:rsid w:val="00BC2864"/>
    <w:rsid w:val="00BC38CC"/>
    <w:rsid w:val="00BC46AF"/>
    <w:rsid w:val="00BC4C6C"/>
    <w:rsid w:val="00BC532C"/>
    <w:rsid w:val="00BC53CD"/>
    <w:rsid w:val="00BC5935"/>
    <w:rsid w:val="00BC5BC5"/>
    <w:rsid w:val="00BC5EE3"/>
    <w:rsid w:val="00BC6032"/>
    <w:rsid w:val="00BC6148"/>
    <w:rsid w:val="00BC6D3A"/>
    <w:rsid w:val="00BC71A3"/>
    <w:rsid w:val="00BC7D54"/>
    <w:rsid w:val="00BD0823"/>
    <w:rsid w:val="00BD0AFC"/>
    <w:rsid w:val="00BD0D34"/>
    <w:rsid w:val="00BD1A82"/>
    <w:rsid w:val="00BD2239"/>
    <w:rsid w:val="00BD2693"/>
    <w:rsid w:val="00BD2A89"/>
    <w:rsid w:val="00BD3401"/>
    <w:rsid w:val="00BD3405"/>
    <w:rsid w:val="00BD6533"/>
    <w:rsid w:val="00BD6988"/>
    <w:rsid w:val="00BD6CA8"/>
    <w:rsid w:val="00BE09C0"/>
    <w:rsid w:val="00BE101F"/>
    <w:rsid w:val="00BE12CC"/>
    <w:rsid w:val="00BE15AD"/>
    <w:rsid w:val="00BE1E6C"/>
    <w:rsid w:val="00BE293D"/>
    <w:rsid w:val="00BE29B5"/>
    <w:rsid w:val="00BE6A52"/>
    <w:rsid w:val="00BE71E5"/>
    <w:rsid w:val="00BF0F12"/>
    <w:rsid w:val="00BF107A"/>
    <w:rsid w:val="00BF1080"/>
    <w:rsid w:val="00BF12B8"/>
    <w:rsid w:val="00BF1A05"/>
    <w:rsid w:val="00BF1E9E"/>
    <w:rsid w:val="00BF2643"/>
    <w:rsid w:val="00BF4086"/>
    <w:rsid w:val="00BF4424"/>
    <w:rsid w:val="00BF47FF"/>
    <w:rsid w:val="00BF579A"/>
    <w:rsid w:val="00BF6064"/>
    <w:rsid w:val="00BF684D"/>
    <w:rsid w:val="00BF760A"/>
    <w:rsid w:val="00C00721"/>
    <w:rsid w:val="00C01290"/>
    <w:rsid w:val="00C0142E"/>
    <w:rsid w:val="00C01C4F"/>
    <w:rsid w:val="00C02B3E"/>
    <w:rsid w:val="00C02E1F"/>
    <w:rsid w:val="00C03C30"/>
    <w:rsid w:val="00C03CD1"/>
    <w:rsid w:val="00C040C1"/>
    <w:rsid w:val="00C04255"/>
    <w:rsid w:val="00C05502"/>
    <w:rsid w:val="00C05931"/>
    <w:rsid w:val="00C0597A"/>
    <w:rsid w:val="00C062DB"/>
    <w:rsid w:val="00C06978"/>
    <w:rsid w:val="00C070C2"/>
    <w:rsid w:val="00C072EE"/>
    <w:rsid w:val="00C07390"/>
    <w:rsid w:val="00C10F7A"/>
    <w:rsid w:val="00C11795"/>
    <w:rsid w:val="00C1198E"/>
    <w:rsid w:val="00C11D52"/>
    <w:rsid w:val="00C14F1A"/>
    <w:rsid w:val="00C15363"/>
    <w:rsid w:val="00C1551C"/>
    <w:rsid w:val="00C15F69"/>
    <w:rsid w:val="00C167E2"/>
    <w:rsid w:val="00C169FF"/>
    <w:rsid w:val="00C21188"/>
    <w:rsid w:val="00C212A8"/>
    <w:rsid w:val="00C219CB"/>
    <w:rsid w:val="00C23FA2"/>
    <w:rsid w:val="00C24D6E"/>
    <w:rsid w:val="00C24E84"/>
    <w:rsid w:val="00C259BA"/>
    <w:rsid w:val="00C25DEA"/>
    <w:rsid w:val="00C27726"/>
    <w:rsid w:val="00C308AA"/>
    <w:rsid w:val="00C30AFD"/>
    <w:rsid w:val="00C30C34"/>
    <w:rsid w:val="00C31B04"/>
    <w:rsid w:val="00C31F17"/>
    <w:rsid w:val="00C320C6"/>
    <w:rsid w:val="00C3215F"/>
    <w:rsid w:val="00C321B9"/>
    <w:rsid w:val="00C32319"/>
    <w:rsid w:val="00C3232E"/>
    <w:rsid w:val="00C32D32"/>
    <w:rsid w:val="00C3402B"/>
    <w:rsid w:val="00C34AF1"/>
    <w:rsid w:val="00C34CAA"/>
    <w:rsid w:val="00C34FF0"/>
    <w:rsid w:val="00C35B3E"/>
    <w:rsid w:val="00C35B64"/>
    <w:rsid w:val="00C3713C"/>
    <w:rsid w:val="00C37B89"/>
    <w:rsid w:val="00C40CA7"/>
    <w:rsid w:val="00C41588"/>
    <w:rsid w:val="00C41EDA"/>
    <w:rsid w:val="00C4216B"/>
    <w:rsid w:val="00C429AC"/>
    <w:rsid w:val="00C42B87"/>
    <w:rsid w:val="00C42C16"/>
    <w:rsid w:val="00C438C6"/>
    <w:rsid w:val="00C441CB"/>
    <w:rsid w:val="00C4424F"/>
    <w:rsid w:val="00C44ABF"/>
    <w:rsid w:val="00C45152"/>
    <w:rsid w:val="00C45989"/>
    <w:rsid w:val="00C46C65"/>
    <w:rsid w:val="00C4780A"/>
    <w:rsid w:val="00C50117"/>
    <w:rsid w:val="00C5012A"/>
    <w:rsid w:val="00C53A82"/>
    <w:rsid w:val="00C54B47"/>
    <w:rsid w:val="00C5516B"/>
    <w:rsid w:val="00C55278"/>
    <w:rsid w:val="00C56429"/>
    <w:rsid w:val="00C56874"/>
    <w:rsid w:val="00C568B2"/>
    <w:rsid w:val="00C573AB"/>
    <w:rsid w:val="00C57ADD"/>
    <w:rsid w:val="00C57D76"/>
    <w:rsid w:val="00C57DF9"/>
    <w:rsid w:val="00C60581"/>
    <w:rsid w:val="00C60F12"/>
    <w:rsid w:val="00C621B0"/>
    <w:rsid w:val="00C6233C"/>
    <w:rsid w:val="00C62AC8"/>
    <w:rsid w:val="00C63A8E"/>
    <w:rsid w:val="00C6478B"/>
    <w:rsid w:val="00C656CC"/>
    <w:rsid w:val="00C65B70"/>
    <w:rsid w:val="00C6683B"/>
    <w:rsid w:val="00C67364"/>
    <w:rsid w:val="00C71807"/>
    <w:rsid w:val="00C71EF2"/>
    <w:rsid w:val="00C729F2"/>
    <w:rsid w:val="00C72E81"/>
    <w:rsid w:val="00C731C2"/>
    <w:rsid w:val="00C731DA"/>
    <w:rsid w:val="00C73C74"/>
    <w:rsid w:val="00C741EB"/>
    <w:rsid w:val="00C74272"/>
    <w:rsid w:val="00C74375"/>
    <w:rsid w:val="00C74710"/>
    <w:rsid w:val="00C74F9C"/>
    <w:rsid w:val="00C75424"/>
    <w:rsid w:val="00C75704"/>
    <w:rsid w:val="00C75BE3"/>
    <w:rsid w:val="00C75EB5"/>
    <w:rsid w:val="00C76C59"/>
    <w:rsid w:val="00C77C7C"/>
    <w:rsid w:val="00C80634"/>
    <w:rsid w:val="00C834EC"/>
    <w:rsid w:val="00C83B8A"/>
    <w:rsid w:val="00C8509E"/>
    <w:rsid w:val="00C866C2"/>
    <w:rsid w:val="00C876FA"/>
    <w:rsid w:val="00C87BEA"/>
    <w:rsid w:val="00C91BC8"/>
    <w:rsid w:val="00C923ED"/>
    <w:rsid w:val="00C92561"/>
    <w:rsid w:val="00C92B70"/>
    <w:rsid w:val="00C94BE8"/>
    <w:rsid w:val="00C969A0"/>
    <w:rsid w:val="00CA0EEC"/>
    <w:rsid w:val="00CA0EF5"/>
    <w:rsid w:val="00CA0FA1"/>
    <w:rsid w:val="00CA30DF"/>
    <w:rsid w:val="00CA3CA9"/>
    <w:rsid w:val="00CB2A1A"/>
    <w:rsid w:val="00CB43FE"/>
    <w:rsid w:val="00CB442A"/>
    <w:rsid w:val="00CB445D"/>
    <w:rsid w:val="00CB4EBA"/>
    <w:rsid w:val="00CB5EEF"/>
    <w:rsid w:val="00CB64BB"/>
    <w:rsid w:val="00CB685A"/>
    <w:rsid w:val="00CB7666"/>
    <w:rsid w:val="00CB7839"/>
    <w:rsid w:val="00CB79C4"/>
    <w:rsid w:val="00CC0008"/>
    <w:rsid w:val="00CC0A00"/>
    <w:rsid w:val="00CC0D26"/>
    <w:rsid w:val="00CC0FF1"/>
    <w:rsid w:val="00CC1026"/>
    <w:rsid w:val="00CC1423"/>
    <w:rsid w:val="00CC25CA"/>
    <w:rsid w:val="00CC27AB"/>
    <w:rsid w:val="00CC282B"/>
    <w:rsid w:val="00CC2C0B"/>
    <w:rsid w:val="00CC327B"/>
    <w:rsid w:val="00CC33EA"/>
    <w:rsid w:val="00CC40BC"/>
    <w:rsid w:val="00CC4171"/>
    <w:rsid w:val="00CC42B2"/>
    <w:rsid w:val="00CC58F4"/>
    <w:rsid w:val="00CC666B"/>
    <w:rsid w:val="00CD00B0"/>
    <w:rsid w:val="00CD051A"/>
    <w:rsid w:val="00CD09C0"/>
    <w:rsid w:val="00CD1A3C"/>
    <w:rsid w:val="00CD22FD"/>
    <w:rsid w:val="00CD2C6C"/>
    <w:rsid w:val="00CD3C95"/>
    <w:rsid w:val="00CD4623"/>
    <w:rsid w:val="00CD4736"/>
    <w:rsid w:val="00CD4E53"/>
    <w:rsid w:val="00CE0BAD"/>
    <w:rsid w:val="00CE1D85"/>
    <w:rsid w:val="00CE3190"/>
    <w:rsid w:val="00CE31D2"/>
    <w:rsid w:val="00CE32DE"/>
    <w:rsid w:val="00CE3B8C"/>
    <w:rsid w:val="00CE4937"/>
    <w:rsid w:val="00CE5361"/>
    <w:rsid w:val="00CE5A4C"/>
    <w:rsid w:val="00CE6758"/>
    <w:rsid w:val="00CE6DDA"/>
    <w:rsid w:val="00CF08AA"/>
    <w:rsid w:val="00CF16E8"/>
    <w:rsid w:val="00CF37F0"/>
    <w:rsid w:val="00CF4402"/>
    <w:rsid w:val="00CF5963"/>
    <w:rsid w:val="00CF5EFB"/>
    <w:rsid w:val="00CF6266"/>
    <w:rsid w:val="00CF6E20"/>
    <w:rsid w:val="00CF740E"/>
    <w:rsid w:val="00CF7AD0"/>
    <w:rsid w:val="00D00842"/>
    <w:rsid w:val="00D00CD9"/>
    <w:rsid w:val="00D016CD"/>
    <w:rsid w:val="00D019E0"/>
    <w:rsid w:val="00D01C74"/>
    <w:rsid w:val="00D01FAF"/>
    <w:rsid w:val="00D02032"/>
    <w:rsid w:val="00D02785"/>
    <w:rsid w:val="00D032D0"/>
    <w:rsid w:val="00D04896"/>
    <w:rsid w:val="00D057A0"/>
    <w:rsid w:val="00D05840"/>
    <w:rsid w:val="00D05B05"/>
    <w:rsid w:val="00D05B2B"/>
    <w:rsid w:val="00D05D56"/>
    <w:rsid w:val="00D0626C"/>
    <w:rsid w:val="00D062C4"/>
    <w:rsid w:val="00D06CD9"/>
    <w:rsid w:val="00D06EBB"/>
    <w:rsid w:val="00D111AB"/>
    <w:rsid w:val="00D12E20"/>
    <w:rsid w:val="00D13779"/>
    <w:rsid w:val="00D13F2D"/>
    <w:rsid w:val="00D157AE"/>
    <w:rsid w:val="00D171F4"/>
    <w:rsid w:val="00D17518"/>
    <w:rsid w:val="00D1777C"/>
    <w:rsid w:val="00D2033A"/>
    <w:rsid w:val="00D205F8"/>
    <w:rsid w:val="00D21067"/>
    <w:rsid w:val="00D21182"/>
    <w:rsid w:val="00D2181F"/>
    <w:rsid w:val="00D22056"/>
    <w:rsid w:val="00D224E6"/>
    <w:rsid w:val="00D22ADE"/>
    <w:rsid w:val="00D237BD"/>
    <w:rsid w:val="00D25CA5"/>
    <w:rsid w:val="00D26753"/>
    <w:rsid w:val="00D2681A"/>
    <w:rsid w:val="00D26911"/>
    <w:rsid w:val="00D26F3B"/>
    <w:rsid w:val="00D274D8"/>
    <w:rsid w:val="00D27964"/>
    <w:rsid w:val="00D27DA6"/>
    <w:rsid w:val="00D311A8"/>
    <w:rsid w:val="00D326CA"/>
    <w:rsid w:val="00D32FD0"/>
    <w:rsid w:val="00D33A60"/>
    <w:rsid w:val="00D33FEC"/>
    <w:rsid w:val="00D35E79"/>
    <w:rsid w:val="00D36287"/>
    <w:rsid w:val="00D3633D"/>
    <w:rsid w:val="00D36563"/>
    <w:rsid w:val="00D36577"/>
    <w:rsid w:val="00D37AE2"/>
    <w:rsid w:val="00D37E82"/>
    <w:rsid w:val="00D41750"/>
    <w:rsid w:val="00D41AEC"/>
    <w:rsid w:val="00D4284E"/>
    <w:rsid w:val="00D4294B"/>
    <w:rsid w:val="00D45715"/>
    <w:rsid w:val="00D46027"/>
    <w:rsid w:val="00D5037F"/>
    <w:rsid w:val="00D506D9"/>
    <w:rsid w:val="00D50E75"/>
    <w:rsid w:val="00D50E9F"/>
    <w:rsid w:val="00D517DC"/>
    <w:rsid w:val="00D51C92"/>
    <w:rsid w:val="00D530C4"/>
    <w:rsid w:val="00D53BF7"/>
    <w:rsid w:val="00D53ED4"/>
    <w:rsid w:val="00D544E6"/>
    <w:rsid w:val="00D549D1"/>
    <w:rsid w:val="00D54BF8"/>
    <w:rsid w:val="00D55D53"/>
    <w:rsid w:val="00D56DB7"/>
    <w:rsid w:val="00D57E41"/>
    <w:rsid w:val="00D60627"/>
    <w:rsid w:val="00D61236"/>
    <w:rsid w:val="00D6172B"/>
    <w:rsid w:val="00D61AEB"/>
    <w:rsid w:val="00D6547E"/>
    <w:rsid w:val="00D65C0F"/>
    <w:rsid w:val="00D671D9"/>
    <w:rsid w:val="00D6752E"/>
    <w:rsid w:val="00D71475"/>
    <w:rsid w:val="00D731A9"/>
    <w:rsid w:val="00D73602"/>
    <w:rsid w:val="00D73757"/>
    <w:rsid w:val="00D73DF2"/>
    <w:rsid w:val="00D74F53"/>
    <w:rsid w:val="00D75E2B"/>
    <w:rsid w:val="00D75F31"/>
    <w:rsid w:val="00D76251"/>
    <w:rsid w:val="00D7795D"/>
    <w:rsid w:val="00D810A7"/>
    <w:rsid w:val="00D820A7"/>
    <w:rsid w:val="00D826E9"/>
    <w:rsid w:val="00D82F3A"/>
    <w:rsid w:val="00D849D7"/>
    <w:rsid w:val="00D85BE9"/>
    <w:rsid w:val="00D85D18"/>
    <w:rsid w:val="00D8611C"/>
    <w:rsid w:val="00D874BD"/>
    <w:rsid w:val="00D87800"/>
    <w:rsid w:val="00D87D76"/>
    <w:rsid w:val="00D905BB"/>
    <w:rsid w:val="00D90DB5"/>
    <w:rsid w:val="00D926DE"/>
    <w:rsid w:val="00D92C16"/>
    <w:rsid w:val="00D9360E"/>
    <w:rsid w:val="00D955D4"/>
    <w:rsid w:val="00D96F21"/>
    <w:rsid w:val="00D97F30"/>
    <w:rsid w:val="00DA057E"/>
    <w:rsid w:val="00DA0B72"/>
    <w:rsid w:val="00DA2371"/>
    <w:rsid w:val="00DA24A6"/>
    <w:rsid w:val="00DA3597"/>
    <w:rsid w:val="00DA37B7"/>
    <w:rsid w:val="00DA3AC2"/>
    <w:rsid w:val="00DA3AD6"/>
    <w:rsid w:val="00DA4173"/>
    <w:rsid w:val="00DA4B55"/>
    <w:rsid w:val="00DA4BC9"/>
    <w:rsid w:val="00DA540E"/>
    <w:rsid w:val="00DA6005"/>
    <w:rsid w:val="00DA621C"/>
    <w:rsid w:val="00DA7E45"/>
    <w:rsid w:val="00DB1DE7"/>
    <w:rsid w:val="00DB2B35"/>
    <w:rsid w:val="00DB40D7"/>
    <w:rsid w:val="00DB49B6"/>
    <w:rsid w:val="00DB54CE"/>
    <w:rsid w:val="00DB5510"/>
    <w:rsid w:val="00DB5BE4"/>
    <w:rsid w:val="00DB60F3"/>
    <w:rsid w:val="00DB6549"/>
    <w:rsid w:val="00DB78A8"/>
    <w:rsid w:val="00DC02DD"/>
    <w:rsid w:val="00DC0697"/>
    <w:rsid w:val="00DC1308"/>
    <w:rsid w:val="00DC18D9"/>
    <w:rsid w:val="00DC1FA5"/>
    <w:rsid w:val="00DC22B2"/>
    <w:rsid w:val="00DC28A6"/>
    <w:rsid w:val="00DC342D"/>
    <w:rsid w:val="00DC37A6"/>
    <w:rsid w:val="00DC4756"/>
    <w:rsid w:val="00DC4B63"/>
    <w:rsid w:val="00DC5F6A"/>
    <w:rsid w:val="00DC611B"/>
    <w:rsid w:val="00DC6177"/>
    <w:rsid w:val="00DC636C"/>
    <w:rsid w:val="00DC7072"/>
    <w:rsid w:val="00DD00C0"/>
    <w:rsid w:val="00DD031B"/>
    <w:rsid w:val="00DD0373"/>
    <w:rsid w:val="00DD0CFC"/>
    <w:rsid w:val="00DD1554"/>
    <w:rsid w:val="00DD1F11"/>
    <w:rsid w:val="00DD1F43"/>
    <w:rsid w:val="00DD5883"/>
    <w:rsid w:val="00DD5E27"/>
    <w:rsid w:val="00DD5EA8"/>
    <w:rsid w:val="00DD5FD9"/>
    <w:rsid w:val="00DD7072"/>
    <w:rsid w:val="00DD76A3"/>
    <w:rsid w:val="00DD791B"/>
    <w:rsid w:val="00DD7941"/>
    <w:rsid w:val="00DE033A"/>
    <w:rsid w:val="00DE2317"/>
    <w:rsid w:val="00DE426F"/>
    <w:rsid w:val="00DE5E53"/>
    <w:rsid w:val="00DE6109"/>
    <w:rsid w:val="00DE6C35"/>
    <w:rsid w:val="00DE71AC"/>
    <w:rsid w:val="00DE7EA3"/>
    <w:rsid w:val="00DF0CE0"/>
    <w:rsid w:val="00DF0F2B"/>
    <w:rsid w:val="00DF1BEC"/>
    <w:rsid w:val="00DF303A"/>
    <w:rsid w:val="00DF351A"/>
    <w:rsid w:val="00DF3FB9"/>
    <w:rsid w:val="00DF4ED6"/>
    <w:rsid w:val="00DF5A44"/>
    <w:rsid w:val="00DF66DD"/>
    <w:rsid w:val="00DF6D89"/>
    <w:rsid w:val="00DF776E"/>
    <w:rsid w:val="00E01AC8"/>
    <w:rsid w:val="00E029D1"/>
    <w:rsid w:val="00E02E6B"/>
    <w:rsid w:val="00E0328E"/>
    <w:rsid w:val="00E03907"/>
    <w:rsid w:val="00E044BA"/>
    <w:rsid w:val="00E047EA"/>
    <w:rsid w:val="00E101A5"/>
    <w:rsid w:val="00E10FB5"/>
    <w:rsid w:val="00E112AE"/>
    <w:rsid w:val="00E11673"/>
    <w:rsid w:val="00E118F4"/>
    <w:rsid w:val="00E12A69"/>
    <w:rsid w:val="00E12C42"/>
    <w:rsid w:val="00E13202"/>
    <w:rsid w:val="00E13DF7"/>
    <w:rsid w:val="00E13F6C"/>
    <w:rsid w:val="00E15130"/>
    <w:rsid w:val="00E1571E"/>
    <w:rsid w:val="00E15E6F"/>
    <w:rsid w:val="00E16751"/>
    <w:rsid w:val="00E20DFC"/>
    <w:rsid w:val="00E23301"/>
    <w:rsid w:val="00E26500"/>
    <w:rsid w:val="00E273BD"/>
    <w:rsid w:val="00E279CE"/>
    <w:rsid w:val="00E27D49"/>
    <w:rsid w:val="00E30784"/>
    <w:rsid w:val="00E30CD7"/>
    <w:rsid w:val="00E31A1B"/>
    <w:rsid w:val="00E33006"/>
    <w:rsid w:val="00E3319D"/>
    <w:rsid w:val="00E3397C"/>
    <w:rsid w:val="00E346E1"/>
    <w:rsid w:val="00E348BA"/>
    <w:rsid w:val="00E351C3"/>
    <w:rsid w:val="00E35276"/>
    <w:rsid w:val="00E35344"/>
    <w:rsid w:val="00E373ED"/>
    <w:rsid w:val="00E407C9"/>
    <w:rsid w:val="00E411AD"/>
    <w:rsid w:val="00E4156C"/>
    <w:rsid w:val="00E41EA9"/>
    <w:rsid w:val="00E42747"/>
    <w:rsid w:val="00E42C37"/>
    <w:rsid w:val="00E43B00"/>
    <w:rsid w:val="00E43F9F"/>
    <w:rsid w:val="00E44FF6"/>
    <w:rsid w:val="00E4636E"/>
    <w:rsid w:val="00E466B1"/>
    <w:rsid w:val="00E46C29"/>
    <w:rsid w:val="00E47D51"/>
    <w:rsid w:val="00E50595"/>
    <w:rsid w:val="00E50767"/>
    <w:rsid w:val="00E51B7B"/>
    <w:rsid w:val="00E5244F"/>
    <w:rsid w:val="00E52C33"/>
    <w:rsid w:val="00E53CED"/>
    <w:rsid w:val="00E54100"/>
    <w:rsid w:val="00E54994"/>
    <w:rsid w:val="00E551B9"/>
    <w:rsid w:val="00E56ABB"/>
    <w:rsid w:val="00E5740B"/>
    <w:rsid w:val="00E57575"/>
    <w:rsid w:val="00E5770E"/>
    <w:rsid w:val="00E579E7"/>
    <w:rsid w:val="00E603CB"/>
    <w:rsid w:val="00E609FF"/>
    <w:rsid w:val="00E616AD"/>
    <w:rsid w:val="00E62228"/>
    <w:rsid w:val="00E622C0"/>
    <w:rsid w:val="00E62ADD"/>
    <w:rsid w:val="00E62F21"/>
    <w:rsid w:val="00E63008"/>
    <w:rsid w:val="00E63243"/>
    <w:rsid w:val="00E63263"/>
    <w:rsid w:val="00E643FA"/>
    <w:rsid w:val="00E6461D"/>
    <w:rsid w:val="00E65621"/>
    <w:rsid w:val="00E662A7"/>
    <w:rsid w:val="00E67444"/>
    <w:rsid w:val="00E6753C"/>
    <w:rsid w:val="00E71549"/>
    <w:rsid w:val="00E71740"/>
    <w:rsid w:val="00E72998"/>
    <w:rsid w:val="00E72B9F"/>
    <w:rsid w:val="00E738B5"/>
    <w:rsid w:val="00E7406C"/>
    <w:rsid w:val="00E74167"/>
    <w:rsid w:val="00E74D35"/>
    <w:rsid w:val="00E74FD4"/>
    <w:rsid w:val="00E75849"/>
    <w:rsid w:val="00E75C3E"/>
    <w:rsid w:val="00E76F03"/>
    <w:rsid w:val="00E802C9"/>
    <w:rsid w:val="00E8081F"/>
    <w:rsid w:val="00E80C06"/>
    <w:rsid w:val="00E81267"/>
    <w:rsid w:val="00E81FEC"/>
    <w:rsid w:val="00E824C6"/>
    <w:rsid w:val="00E82824"/>
    <w:rsid w:val="00E829D5"/>
    <w:rsid w:val="00E83A0C"/>
    <w:rsid w:val="00E83A97"/>
    <w:rsid w:val="00E866A2"/>
    <w:rsid w:val="00E8753E"/>
    <w:rsid w:val="00E9062B"/>
    <w:rsid w:val="00E90880"/>
    <w:rsid w:val="00E90E3E"/>
    <w:rsid w:val="00E91CB2"/>
    <w:rsid w:val="00E92D3E"/>
    <w:rsid w:val="00E93107"/>
    <w:rsid w:val="00E93115"/>
    <w:rsid w:val="00E943DA"/>
    <w:rsid w:val="00E944D2"/>
    <w:rsid w:val="00E94E79"/>
    <w:rsid w:val="00E95010"/>
    <w:rsid w:val="00E95BA8"/>
    <w:rsid w:val="00E96110"/>
    <w:rsid w:val="00EA03DF"/>
    <w:rsid w:val="00EA0F49"/>
    <w:rsid w:val="00EA115A"/>
    <w:rsid w:val="00EA11C8"/>
    <w:rsid w:val="00EA239B"/>
    <w:rsid w:val="00EA3DDB"/>
    <w:rsid w:val="00EA52CD"/>
    <w:rsid w:val="00EA6097"/>
    <w:rsid w:val="00EA6F2F"/>
    <w:rsid w:val="00EA7251"/>
    <w:rsid w:val="00EB4B05"/>
    <w:rsid w:val="00EB6CB3"/>
    <w:rsid w:val="00EB7F11"/>
    <w:rsid w:val="00EC110C"/>
    <w:rsid w:val="00EC2096"/>
    <w:rsid w:val="00EC2A14"/>
    <w:rsid w:val="00EC2DA0"/>
    <w:rsid w:val="00EC3766"/>
    <w:rsid w:val="00EC37D8"/>
    <w:rsid w:val="00EC578D"/>
    <w:rsid w:val="00EC59DE"/>
    <w:rsid w:val="00EC5E40"/>
    <w:rsid w:val="00EC6CA0"/>
    <w:rsid w:val="00ED0C3E"/>
    <w:rsid w:val="00ED0D90"/>
    <w:rsid w:val="00ED1D9A"/>
    <w:rsid w:val="00ED3303"/>
    <w:rsid w:val="00ED3645"/>
    <w:rsid w:val="00ED5C68"/>
    <w:rsid w:val="00ED6456"/>
    <w:rsid w:val="00ED6553"/>
    <w:rsid w:val="00ED67E1"/>
    <w:rsid w:val="00ED6BD3"/>
    <w:rsid w:val="00ED74A5"/>
    <w:rsid w:val="00ED7EB8"/>
    <w:rsid w:val="00EE0A53"/>
    <w:rsid w:val="00EE0BEF"/>
    <w:rsid w:val="00EE26E4"/>
    <w:rsid w:val="00EE2C9D"/>
    <w:rsid w:val="00EE3EB0"/>
    <w:rsid w:val="00EE410C"/>
    <w:rsid w:val="00EE45EC"/>
    <w:rsid w:val="00EE4911"/>
    <w:rsid w:val="00EE5773"/>
    <w:rsid w:val="00EE5F54"/>
    <w:rsid w:val="00EE6113"/>
    <w:rsid w:val="00EE62EC"/>
    <w:rsid w:val="00EF0784"/>
    <w:rsid w:val="00EF178B"/>
    <w:rsid w:val="00EF1ECF"/>
    <w:rsid w:val="00EF1F88"/>
    <w:rsid w:val="00EF2A88"/>
    <w:rsid w:val="00EF2D85"/>
    <w:rsid w:val="00EF32E5"/>
    <w:rsid w:val="00EF3B7C"/>
    <w:rsid w:val="00EF4F4D"/>
    <w:rsid w:val="00EF637E"/>
    <w:rsid w:val="00EF63AD"/>
    <w:rsid w:val="00EF6698"/>
    <w:rsid w:val="00EF66C3"/>
    <w:rsid w:val="00EF689F"/>
    <w:rsid w:val="00EF6F9E"/>
    <w:rsid w:val="00EF7231"/>
    <w:rsid w:val="00EF7291"/>
    <w:rsid w:val="00EF7724"/>
    <w:rsid w:val="00EF7AFA"/>
    <w:rsid w:val="00F00130"/>
    <w:rsid w:val="00F001C6"/>
    <w:rsid w:val="00F00292"/>
    <w:rsid w:val="00F0040C"/>
    <w:rsid w:val="00F00EBE"/>
    <w:rsid w:val="00F01BA7"/>
    <w:rsid w:val="00F0213D"/>
    <w:rsid w:val="00F027E1"/>
    <w:rsid w:val="00F02850"/>
    <w:rsid w:val="00F02E98"/>
    <w:rsid w:val="00F037AA"/>
    <w:rsid w:val="00F04147"/>
    <w:rsid w:val="00F04479"/>
    <w:rsid w:val="00F04EDA"/>
    <w:rsid w:val="00F052AE"/>
    <w:rsid w:val="00F0552F"/>
    <w:rsid w:val="00F056BF"/>
    <w:rsid w:val="00F061DE"/>
    <w:rsid w:val="00F0680E"/>
    <w:rsid w:val="00F06981"/>
    <w:rsid w:val="00F06CB8"/>
    <w:rsid w:val="00F1053B"/>
    <w:rsid w:val="00F10C3D"/>
    <w:rsid w:val="00F10DE3"/>
    <w:rsid w:val="00F1107D"/>
    <w:rsid w:val="00F11869"/>
    <w:rsid w:val="00F11DCB"/>
    <w:rsid w:val="00F121FA"/>
    <w:rsid w:val="00F12964"/>
    <w:rsid w:val="00F132BA"/>
    <w:rsid w:val="00F1367F"/>
    <w:rsid w:val="00F13B62"/>
    <w:rsid w:val="00F13D4D"/>
    <w:rsid w:val="00F1484A"/>
    <w:rsid w:val="00F1486D"/>
    <w:rsid w:val="00F14FA6"/>
    <w:rsid w:val="00F15C7F"/>
    <w:rsid w:val="00F165C9"/>
    <w:rsid w:val="00F16C73"/>
    <w:rsid w:val="00F176DB"/>
    <w:rsid w:val="00F17C5B"/>
    <w:rsid w:val="00F203EE"/>
    <w:rsid w:val="00F20B09"/>
    <w:rsid w:val="00F21319"/>
    <w:rsid w:val="00F2220A"/>
    <w:rsid w:val="00F229E7"/>
    <w:rsid w:val="00F22CCD"/>
    <w:rsid w:val="00F23010"/>
    <w:rsid w:val="00F23023"/>
    <w:rsid w:val="00F2421B"/>
    <w:rsid w:val="00F24D0B"/>
    <w:rsid w:val="00F24D95"/>
    <w:rsid w:val="00F2528B"/>
    <w:rsid w:val="00F253A2"/>
    <w:rsid w:val="00F2560D"/>
    <w:rsid w:val="00F2615B"/>
    <w:rsid w:val="00F26AEA"/>
    <w:rsid w:val="00F26FAD"/>
    <w:rsid w:val="00F2794F"/>
    <w:rsid w:val="00F300DC"/>
    <w:rsid w:val="00F30D2A"/>
    <w:rsid w:val="00F312AA"/>
    <w:rsid w:val="00F31595"/>
    <w:rsid w:val="00F321C6"/>
    <w:rsid w:val="00F323B5"/>
    <w:rsid w:val="00F32E44"/>
    <w:rsid w:val="00F331C3"/>
    <w:rsid w:val="00F33EB8"/>
    <w:rsid w:val="00F3478D"/>
    <w:rsid w:val="00F3639B"/>
    <w:rsid w:val="00F37187"/>
    <w:rsid w:val="00F4009E"/>
    <w:rsid w:val="00F407ED"/>
    <w:rsid w:val="00F41ACA"/>
    <w:rsid w:val="00F42986"/>
    <w:rsid w:val="00F4320C"/>
    <w:rsid w:val="00F43323"/>
    <w:rsid w:val="00F44615"/>
    <w:rsid w:val="00F44978"/>
    <w:rsid w:val="00F45169"/>
    <w:rsid w:val="00F451DB"/>
    <w:rsid w:val="00F463D8"/>
    <w:rsid w:val="00F46C54"/>
    <w:rsid w:val="00F50571"/>
    <w:rsid w:val="00F5091E"/>
    <w:rsid w:val="00F51C30"/>
    <w:rsid w:val="00F521E2"/>
    <w:rsid w:val="00F5272B"/>
    <w:rsid w:val="00F52897"/>
    <w:rsid w:val="00F539EC"/>
    <w:rsid w:val="00F53B73"/>
    <w:rsid w:val="00F540DB"/>
    <w:rsid w:val="00F54988"/>
    <w:rsid w:val="00F552A7"/>
    <w:rsid w:val="00F5607F"/>
    <w:rsid w:val="00F568B8"/>
    <w:rsid w:val="00F57A2D"/>
    <w:rsid w:val="00F57B73"/>
    <w:rsid w:val="00F6135F"/>
    <w:rsid w:val="00F61F21"/>
    <w:rsid w:val="00F626E3"/>
    <w:rsid w:val="00F62AE9"/>
    <w:rsid w:val="00F62E5E"/>
    <w:rsid w:val="00F637E5"/>
    <w:rsid w:val="00F64F80"/>
    <w:rsid w:val="00F650E7"/>
    <w:rsid w:val="00F65575"/>
    <w:rsid w:val="00F65861"/>
    <w:rsid w:val="00F65B42"/>
    <w:rsid w:val="00F669E1"/>
    <w:rsid w:val="00F70344"/>
    <w:rsid w:val="00F708FB"/>
    <w:rsid w:val="00F7094F"/>
    <w:rsid w:val="00F70A31"/>
    <w:rsid w:val="00F70CCE"/>
    <w:rsid w:val="00F71FCC"/>
    <w:rsid w:val="00F728E4"/>
    <w:rsid w:val="00F72A40"/>
    <w:rsid w:val="00F73046"/>
    <w:rsid w:val="00F73C8F"/>
    <w:rsid w:val="00F7415C"/>
    <w:rsid w:val="00F743E7"/>
    <w:rsid w:val="00F74453"/>
    <w:rsid w:val="00F74899"/>
    <w:rsid w:val="00F76928"/>
    <w:rsid w:val="00F769F1"/>
    <w:rsid w:val="00F76A43"/>
    <w:rsid w:val="00F806AF"/>
    <w:rsid w:val="00F808EB"/>
    <w:rsid w:val="00F8133A"/>
    <w:rsid w:val="00F8282C"/>
    <w:rsid w:val="00F83C9F"/>
    <w:rsid w:val="00F84075"/>
    <w:rsid w:val="00F8416F"/>
    <w:rsid w:val="00F84992"/>
    <w:rsid w:val="00F862EC"/>
    <w:rsid w:val="00F86563"/>
    <w:rsid w:val="00F865F5"/>
    <w:rsid w:val="00F86DB6"/>
    <w:rsid w:val="00F870D2"/>
    <w:rsid w:val="00F90DC9"/>
    <w:rsid w:val="00F92C53"/>
    <w:rsid w:val="00F9468B"/>
    <w:rsid w:val="00F94BE3"/>
    <w:rsid w:val="00F96020"/>
    <w:rsid w:val="00F96444"/>
    <w:rsid w:val="00F96DE9"/>
    <w:rsid w:val="00FA12E1"/>
    <w:rsid w:val="00FA1E1F"/>
    <w:rsid w:val="00FA67CE"/>
    <w:rsid w:val="00FA6B02"/>
    <w:rsid w:val="00FA7094"/>
    <w:rsid w:val="00FB0368"/>
    <w:rsid w:val="00FB2380"/>
    <w:rsid w:val="00FB319A"/>
    <w:rsid w:val="00FB3793"/>
    <w:rsid w:val="00FB40FD"/>
    <w:rsid w:val="00FB41F5"/>
    <w:rsid w:val="00FB43EC"/>
    <w:rsid w:val="00FB5093"/>
    <w:rsid w:val="00FB56E1"/>
    <w:rsid w:val="00FB7DA8"/>
    <w:rsid w:val="00FB7DF4"/>
    <w:rsid w:val="00FB7E75"/>
    <w:rsid w:val="00FC0949"/>
    <w:rsid w:val="00FC1E4B"/>
    <w:rsid w:val="00FC20A4"/>
    <w:rsid w:val="00FC2897"/>
    <w:rsid w:val="00FC291A"/>
    <w:rsid w:val="00FC2976"/>
    <w:rsid w:val="00FC2FBE"/>
    <w:rsid w:val="00FC344B"/>
    <w:rsid w:val="00FC385F"/>
    <w:rsid w:val="00FC4BAC"/>
    <w:rsid w:val="00FC4E16"/>
    <w:rsid w:val="00FC6774"/>
    <w:rsid w:val="00FC6B98"/>
    <w:rsid w:val="00FC7C77"/>
    <w:rsid w:val="00FD086D"/>
    <w:rsid w:val="00FD087D"/>
    <w:rsid w:val="00FD0AB4"/>
    <w:rsid w:val="00FD11B0"/>
    <w:rsid w:val="00FD18B4"/>
    <w:rsid w:val="00FD18BE"/>
    <w:rsid w:val="00FD30B6"/>
    <w:rsid w:val="00FD32F4"/>
    <w:rsid w:val="00FD3DFB"/>
    <w:rsid w:val="00FD4079"/>
    <w:rsid w:val="00FD4C1C"/>
    <w:rsid w:val="00FD4D2C"/>
    <w:rsid w:val="00FD4F3A"/>
    <w:rsid w:val="00FD669D"/>
    <w:rsid w:val="00FD6D14"/>
    <w:rsid w:val="00FE1071"/>
    <w:rsid w:val="00FE3967"/>
    <w:rsid w:val="00FE42CB"/>
    <w:rsid w:val="00FE42FE"/>
    <w:rsid w:val="00FE52BB"/>
    <w:rsid w:val="00FE5435"/>
    <w:rsid w:val="00FE5699"/>
    <w:rsid w:val="00FE5700"/>
    <w:rsid w:val="00FE5C51"/>
    <w:rsid w:val="00FF0000"/>
    <w:rsid w:val="00FF06BE"/>
    <w:rsid w:val="00FF0B1C"/>
    <w:rsid w:val="00FF39A2"/>
    <w:rsid w:val="00FF41D9"/>
    <w:rsid w:val="00FF48C2"/>
    <w:rsid w:val="00FF4F4F"/>
    <w:rsid w:val="00FF5673"/>
    <w:rsid w:val="00FF5B9D"/>
    <w:rsid w:val="00FF5F2B"/>
    <w:rsid w:val="00FF73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41">
      <o:colormru v:ext="edit" colors="#666,white,#eee,#f7f7f7,#fdfdfd,#f9f9f9,#f5f5f5"/>
    </o:shapedefaults>
    <o:shapelayout v:ext="edit">
      <o:idmap v:ext="edit" data="1,3,4,5,6"/>
      <o:rules v:ext="edit">
        <o:r id="V:Rule101" type="connector" idref="#_x0000_s3646"/>
        <o:r id="V:Rule102" type="connector" idref="#_x0000_s5631"/>
        <o:r id="V:Rule103" type="connector" idref="#_x0000_s4920"/>
        <o:r id="V:Rule104" type="connector" idref="#_x0000_s5299"/>
        <o:r id="V:Rule105" type="connector" idref="#_x0000_s6170"/>
        <o:r id="V:Rule106" type="connector" idref="#_x0000_s6197"/>
        <o:r id="V:Rule107" type="connector" idref="#Прямая со стрелкой 171"/>
        <o:r id="V:Rule108" type="connector" idref="#_x0000_s6077"/>
        <o:r id="V:Rule109" type="connector" idref="#_x0000_s5630"/>
        <o:r id="V:Rule110" type="connector" idref="#_x0000_s6167"/>
        <o:r id="V:Rule111" type="connector" idref="#_x0000_s4927"/>
        <o:r id="V:Rule112" type="connector" idref="#_x0000_s4922"/>
        <o:r id="V:Rule113" type="connector" idref="#_x0000_s6196"/>
        <o:r id="V:Rule114" type="connector" idref="#_x0000_s5664"/>
        <o:r id="V:Rule115" type="connector" idref="#_x0000_s4919"/>
        <o:r id="V:Rule116" type="connector" idref="#_x0000_s4924"/>
        <o:r id="V:Rule117" type="connector" idref="#_x0000_s3574"/>
        <o:r id="V:Rule118" type="connector" idref="#_x0000_s5572"/>
        <o:r id="V:Rule119" type="connector" idref="#_x0000_s5301"/>
        <o:r id="V:Rule120" type="connector" idref="#_x0000_s5405"/>
        <o:r id="V:Rule121" type="connector" idref="#Прямая со стрелкой 135"/>
        <o:r id="V:Rule122" type="connector" idref="#_x0000_s5416"/>
        <o:r id="V:Rule123" type="connector" idref="#_x0000_s5687"/>
        <o:r id="V:Rule124" type="connector" idref="#_x0000_s6056"/>
        <o:r id="V:Rule125" type="connector" idref="#Прямая со стрелкой 158"/>
        <o:r id="V:Rule126" type="connector" idref="#_x0000_s4921"/>
        <o:r id="V:Rule127" type="connector" idref="#_x0000_s5721"/>
        <o:r id="V:Rule128" type="connector" idref="#_x0000_s5720"/>
        <o:r id="V:Rule129" type="connector" idref="#Прямая со стрелкой 136"/>
        <o:r id="V:Rule130" type="connector" idref="#_x0000_s6055"/>
        <o:r id="V:Rule131" type="connector" idref="#Прямая со стрелкой 128"/>
        <o:r id="V:Rule132" type="connector" idref="#_x0000_s5500"/>
        <o:r id="V:Rule133" type="connector" idref="#_x0000_s5564"/>
        <o:r id="V:Rule134" type="connector" idref="#_x0000_s5300"/>
        <o:r id="V:Rule135" type="connector" idref="#_x0000_s4930"/>
        <o:r id="V:Rule136" type="connector" idref="#_x0000_s6291"/>
        <o:r id="V:Rule137" type="connector" idref="#_x0000_s4926"/>
        <o:r id="V:Rule138" type="connector" idref="#_x0000_s6282"/>
        <o:r id="V:Rule139" type="connector" idref="#_x0000_s6148"/>
        <o:r id="V:Rule140" type="connector" idref="#_x0000_s5501"/>
        <o:r id="V:Rule141" type="connector" idref="#_x0000_s4934"/>
        <o:r id="V:Rule142" type="connector" idref="#_x0000_s3644"/>
        <o:r id="V:Rule143" type="connector" idref="#Прямая со стрелкой 170"/>
        <o:r id="V:Rule144" type="connector" idref="#_x0000_s5600"/>
        <o:r id="V:Rule145" type="connector" idref="#_x0000_s5404"/>
        <o:r id="V:Rule146" type="connector" idref="#_x0000_s6071"/>
        <o:r id="V:Rule147" type="connector" idref="#Прямая со стрелкой 169"/>
        <o:r id="V:Rule148" type="connector" idref="#_x0000_s5669"/>
        <o:r id="V:Rule149" type="connector" idref="#Прямая со стрелкой 153"/>
        <o:r id="V:Rule150" type="connector" idref="#_x0000_s3643"/>
        <o:r id="V:Rule151" type="connector" idref="#_x0000_s3807"/>
        <o:r id="V:Rule152" type="connector" idref="#_x0000_s6016"/>
        <o:r id="V:Rule153" type="connector" idref="#_x0000_s6057"/>
        <o:r id="V:Rule154" type="connector" idref="#_x0000_s5686"/>
        <o:r id="V:Rule155" type="connector" idref="#_x0000_s4929"/>
        <o:r id="V:Rule156" type="connector" idref="#_x0000_s6015"/>
        <o:r id="V:Rule157" type="connector" idref="#_x0000_s5599"/>
        <o:r id="V:Rule158" type="connector" idref="#_x0000_s1336"/>
        <o:r id="V:Rule159" type="connector" idref="#_x0000_s5695"/>
        <o:r id="V:Rule160" type="connector" idref="#_x0000_s5692"/>
        <o:r id="V:Rule161" type="connector" idref="#_x0000_s4923"/>
        <o:r id="V:Rule162" type="connector" idref="#_x0000_s4931"/>
        <o:r id="V:Rule163" type="connector" idref="#_x0000_s3812"/>
        <o:r id="V:Rule164" type="connector" idref="#_x0000_s3645"/>
        <o:r id="V:Rule165" type="connector" idref="#_x0000_s6172"/>
        <o:r id="V:Rule166" type="connector" idref="#_x0000_s6078"/>
        <o:r id="V:Rule167" type="connector" idref="#_x0000_s5696"/>
        <o:r id="V:Rule168" type="connector" idref="#_x0000_s5693"/>
        <o:r id="V:Rule169" type="connector" idref="#_x0000_s1335"/>
        <o:r id="V:Rule170" type="connector" idref="#_x0000_s5674"/>
        <o:r id="V:Rule171" type="connector" idref="#_x0000_s5668"/>
        <o:r id="V:Rule172" type="connector" idref="#_x0000_s5573"/>
        <o:r id="V:Rule173" type="connector" idref="#_x0000_s5670"/>
        <o:r id="V:Rule174" type="connector" idref="#Прямая со стрелкой 156"/>
        <o:r id="V:Rule175" type="connector" idref="#_x0000_s6070"/>
        <o:r id="V:Rule176" type="connector" idref="#_x0000_s5691"/>
        <o:r id="V:Rule177" type="connector" idref="#_x0000_s4933"/>
        <o:r id="V:Rule178" type="connector" idref="#_x0000_s5663"/>
        <o:r id="V:Rule179" type="connector" idref="#_x0000_s6069"/>
        <o:r id="V:Rule180" type="connector" idref="#_x0000_s4932"/>
        <o:r id="V:Rule181" type="connector" idref="#_x0000_s3575"/>
        <o:r id="V:Rule182" type="connector" idref="#_x0000_s3808"/>
        <o:r id="V:Rule183" type="connector" idref="#_x0000_s6168"/>
        <o:r id="V:Rule184" type="connector" idref="#_x0000_s6285"/>
        <o:r id="V:Rule185" type="connector" idref="#_x0000_s5694"/>
        <o:r id="V:Rule186" type="connector" idref="#_x0000_s6147"/>
        <o:r id="V:Rule187" type="connector" idref="#_x0000_s6232"/>
        <o:r id="V:Rule188" type="connector" idref="#_x0000_s6079"/>
        <o:r id="V:Rule189" type="connector" idref="#Прямая со стрелкой 31"/>
        <o:r id="V:Rule190" type="connector" idref="#_x0000_s6072"/>
        <o:r id="V:Rule191" type="connector" idref="#_x0000_s6292"/>
        <o:r id="V:Rule192" type="connector" idref="#_x0000_s5574"/>
        <o:r id="V:Rule193" type="connector" idref="#_x0000_s4928"/>
        <o:r id="V:Rule194" type="connector" idref="#_x0000_s4925"/>
        <o:r id="V:Rule195" type="connector" idref="#_x0000_s5302"/>
        <o:r id="V:Rule196" type="connector" idref="#Прямая со стрелкой 131"/>
        <o:r id="V:Rule197" type="connector" idref="#Прямая со стрелкой 129"/>
        <o:r id="V:Rule198" type="connector" idref="#_x0000_s6020"/>
        <o:r id="V:Rule199" type="connector" idref="#_x0000_s6231"/>
        <o:r id="V:Rule200" type="connector" idref="#_x0000_s541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0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A14F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3A14F3"/>
    <w:pPr>
      <w:keepNext/>
      <w:widowControl w:val="0"/>
      <w:tabs>
        <w:tab w:val="left" w:pos="720"/>
      </w:tabs>
      <w:spacing w:after="240" w:line="336" w:lineRule="auto"/>
      <w:jc w:val="center"/>
      <w:outlineLvl w:val="1"/>
    </w:pPr>
    <w:rPr>
      <w:rFonts w:ascii="Arial" w:hAnsi="Arial"/>
      <w:b/>
      <w:sz w:val="28"/>
      <w:szCs w:val="20"/>
    </w:rPr>
  </w:style>
  <w:style w:type="paragraph" w:styleId="3">
    <w:name w:val="heading 3"/>
    <w:basedOn w:val="a"/>
    <w:next w:val="a"/>
    <w:link w:val="30"/>
    <w:qFormat/>
    <w:rsid w:val="003A14F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3A14F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3A14F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3A14F3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nhideWhenUsed/>
    <w:qFormat/>
    <w:rsid w:val="003A14F3"/>
    <w:pPr>
      <w:spacing w:before="240" w:after="60"/>
      <w:outlineLvl w:val="6"/>
    </w:pPr>
    <w:rPr>
      <w:rFonts w:ascii="Calibri" w:hAnsi="Calibri"/>
    </w:rPr>
  </w:style>
  <w:style w:type="paragraph" w:styleId="8">
    <w:name w:val="heading 8"/>
    <w:basedOn w:val="a"/>
    <w:next w:val="a"/>
    <w:link w:val="80"/>
    <w:semiHidden/>
    <w:unhideWhenUsed/>
    <w:qFormat/>
    <w:rsid w:val="003A14F3"/>
    <w:pPr>
      <w:spacing w:before="240" w:after="60"/>
      <w:outlineLvl w:val="7"/>
    </w:pPr>
    <w:rPr>
      <w:rFonts w:ascii="Calibri" w:hAnsi="Calibri"/>
      <w:i/>
      <w:iCs/>
    </w:rPr>
  </w:style>
  <w:style w:type="paragraph" w:styleId="9">
    <w:name w:val="heading 9"/>
    <w:basedOn w:val="a"/>
    <w:next w:val="a"/>
    <w:link w:val="90"/>
    <w:qFormat/>
    <w:rsid w:val="003A14F3"/>
    <w:pPr>
      <w:widowControl w:val="0"/>
      <w:autoSpaceDE w:val="0"/>
      <w:autoSpaceDN w:val="0"/>
      <w:adjustRightInd w:val="0"/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A14F3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3A14F3"/>
    <w:rPr>
      <w:rFonts w:ascii="Arial" w:eastAsia="Times New Roman" w:hAnsi="Arial" w:cs="Times New Roman"/>
      <w:b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3A14F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3A14F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3A14F3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semiHidden/>
    <w:rsid w:val="003A14F3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3A14F3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semiHidden/>
    <w:rsid w:val="003A14F3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3A14F3"/>
    <w:rPr>
      <w:rFonts w:ascii="Arial" w:eastAsia="Times New Roman" w:hAnsi="Arial" w:cs="Arial"/>
      <w:lang w:eastAsia="ru-RU"/>
    </w:rPr>
  </w:style>
  <w:style w:type="paragraph" w:customStyle="1" w:styleId="Style1">
    <w:name w:val="Style1"/>
    <w:basedOn w:val="a"/>
    <w:uiPriority w:val="99"/>
    <w:rsid w:val="00CC40BC"/>
    <w:pPr>
      <w:widowControl w:val="0"/>
      <w:autoSpaceDE w:val="0"/>
      <w:autoSpaceDN w:val="0"/>
      <w:adjustRightInd w:val="0"/>
      <w:spacing w:line="312" w:lineRule="exact"/>
      <w:ind w:hanging="269"/>
    </w:pPr>
  </w:style>
  <w:style w:type="paragraph" w:customStyle="1" w:styleId="Style2">
    <w:name w:val="Style2"/>
    <w:basedOn w:val="a"/>
    <w:uiPriority w:val="99"/>
    <w:rsid w:val="00CC40BC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uiPriority w:val="99"/>
    <w:rsid w:val="00CC40BC"/>
    <w:pPr>
      <w:widowControl w:val="0"/>
      <w:autoSpaceDE w:val="0"/>
      <w:autoSpaceDN w:val="0"/>
      <w:adjustRightInd w:val="0"/>
      <w:spacing w:line="317" w:lineRule="exact"/>
      <w:ind w:hanging="581"/>
    </w:pPr>
  </w:style>
  <w:style w:type="paragraph" w:customStyle="1" w:styleId="Style6">
    <w:name w:val="Style6"/>
    <w:basedOn w:val="a"/>
    <w:uiPriority w:val="99"/>
    <w:rsid w:val="00CC40BC"/>
    <w:pPr>
      <w:widowControl w:val="0"/>
      <w:autoSpaceDE w:val="0"/>
      <w:autoSpaceDN w:val="0"/>
      <w:adjustRightInd w:val="0"/>
      <w:spacing w:line="314" w:lineRule="exact"/>
      <w:ind w:hanging="466"/>
    </w:pPr>
  </w:style>
  <w:style w:type="character" w:customStyle="1" w:styleId="FontStyle22">
    <w:name w:val="Font Style22"/>
    <w:basedOn w:val="a0"/>
    <w:uiPriority w:val="99"/>
    <w:rsid w:val="00CC40BC"/>
    <w:rPr>
      <w:rFonts w:ascii="Times New Roman" w:hAnsi="Times New Roman" w:cs="Times New Roman" w:hint="default"/>
      <w:sz w:val="24"/>
      <w:szCs w:val="24"/>
    </w:rPr>
  </w:style>
  <w:style w:type="character" w:customStyle="1" w:styleId="FontStyle23">
    <w:name w:val="Font Style23"/>
    <w:basedOn w:val="a0"/>
    <w:uiPriority w:val="99"/>
    <w:rsid w:val="00CC40BC"/>
    <w:rPr>
      <w:rFonts w:ascii="Times New Roman" w:hAnsi="Times New Roman" w:cs="Times New Roman" w:hint="default"/>
      <w:sz w:val="24"/>
      <w:szCs w:val="24"/>
    </w:rPr>
  </w:style>
  <w:style w:type="character" w:customStyle="1" w:styleId="FontStyle24">
    <w:name w:val="Font Style24"/>
    <w:basedOn w:val="a0"/>
    <w:uiPriority w:val="99"/>
    <w:rsid w:val="00CC40BC"/>
    <w:rPr>
      <w:rFonts w:ascii="Times New Roman" w:hAnsi="Times New Roman" w:cs="Times New Roman" w:hint="default"/>
      <w:sz w:val="24"/>
      <w:szCs w:val="24"/>
    </w:rPr>
  </w:style>
  <w:style w:type="character" w:customStyle="1" w:styleId="FontStyle25">
    <w:name w:val="Font Style25"/>
    <w:basedOn w:val="a0"/>
    <w:uiPriority w:val="99"/>
    <w:rsid w:val="00CC40BC"/>
    <w:rPr>
      <w:rFonts w:ascii="Times New Roman" w:hAnsi="Times New Roman" w:cs="Times New Roman" w:hint="default"/>
      <w:sz w:val="24"/>
      <w:szCs w:val="24"/>
    </w:rPr>
  </w:style>
  <w:style w:type="character" w:customStyle="1" w:styleId="FontStyle30">
    <w:name w:val="Font Style30"/>
    <w:basedOn w:val="a0"/>
    <w:uiPriority w:val="99"/>
    <w:rsid w:val="00CC40BC"/>
    <w:rPr>
      <w:rFonts w:ascii="Times New Roman" w:hAnsi="Times New Roman" w:cs="Times New Roman" w:hint="default"/>
      <w:b/>
      <w:bCs/>
      <w:sz w:val="24"/>
      <w:szCs w:val="24"/>
    </w:rPr>
  </w:style>
  <w:style w:type="paragraph" w:customStyle="1" w:styleId="Style3">
    <w:name w:val="Style3"/>
    <w:basedOn w:val="a"/>
    <w:uiPriority w:val="99"/>
    <w:rsid w:val="00A5473C"/>
    <w:pPr>
      <w:widowControl w:val="0"/>
      <w:autoSpaceDE w:val="0"/>
      <w:autoSpaceDN w:val="0"/>
      <w:adjustRightInd w:val="0"/>
      <w:spacing w:line="240" w:lineRule="exact"/>
      <w:ind w:hanging="1507"/>
    </w:pPr>
    <w:rPr>
      <w:rFonts w:eastAsiaTheme="minorEastAsia"/>
    </w:rPr>
  </w:style>
  <w:style w:type="paragraph" w:customStyle="1" w:styleId="Style4">
    <w:name w:val="Style4"/>
    <w:basedOn w:val="a"/>
    <w:uiPriority w:val="99"/>
    <w:rsid w:val="00A5473C"/>
    <w:pPr>
      <w:widowControl w:val="0"/>
      <w:autoSpaceDE w:val="0"/>
      <w:autoSpaceDN w:val="0"/>
      <w:adjustRightInd w:val="0"/>
      <w:spacing w:line="485" w:lineRule="exact"/>
      <w:ind w:hanging="494"/>
    </w:pPr>
    <w:rPr>
      <w:rFonts w:eastAsiaTheme="minorEastAsia"/>
    </w:rPr>
  </w:style>
  <w:style w:type="character" w:customStyle="1" w:styleId="FontStyle11">
    <w:name w:val="Font Style11"/>
    <w:basedOn w:val="a0"/>
    <w:uiPriority w:val="99"/>
    <w:rsid w:val="00A5473C"/>
    <w:rPr>
      <w:rFonts w:ascii="Times New Roman" w:hAnsi="Times New Roman" w:cs="Times New Roman"/>
      <w:sz w:val="18"/>
      <w:szCs w:val="18"/>
    </w:rPr>
  </w:style>
  <w:style w:type="character" w:customStyle="1" w:styleId="FontStyle12">
    <w:name w:val="Font Style12"/>
    <w:basedOn w:val="a0"/>
    <w:uiPriority w:val="99"/>
    <w:rsid w:val="00A5473C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13">
    <w:name w:val="Font Style13"/>
    <w:basedOn w:val="a0"/>
    <w:uiPriority w:val="99"/>
    <w:rsid w:val="00A5473C"/>
    <w:rPr>
      <w:rFonts w:ascii="Times New Roman" w:hAnsi="Times New Roman" w:cs="Times New Roman"/>
      <w:b/>
      <w:bCs/>
      <w:sz w:val="16"/>
      <w:szCs w:val="16"/>
    </w:rPr>
  </w:style>
  <w:style w:type="paragraph" w:styleId="a3">
    <w:name w:val="Balloon Text"/>
    <w:basedOn w:val="a"/>
    <w:link w:val="a4"/>
    <w:unhideWhenUsed/>
    <w:rsid w:val="00A5473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A5473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6">
    <w:name w:val="Style16"/>
    <w:basedOn w:val="a"/>
    <w:uiPriority w:val="99"/>
    <w:rsid w:val="00EF4F4D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26">
    <w:name w:val="Style26"/>
    <w:basedOn w:val="a"/>
    <w:uiPriority w:val="99"/>
    <w:rsid w:val="00EF4F4D"/>
    <w:pPr>
      <w:widowControl w:val="0"/>
      <w:autoSpaceDE w:val="0"/>
      <w:autoSpaceDN w:val="0"/>
      <w:adjustRightInd w:val="0"/>
      <w:spacing w:line="274" w:lineRule="exact"/>
      <w:ind w:firstLine="403"/>
      <w:jc w:val="both"/>
    </w:pPr>
    <w:rPr>
      <w:rFonts w:eastAsiaTheme="minorEastAsia"/>
    </w:rPr>
  </w:style>
  <w:style w:type="paragraph" w:customStyle="1" w:styleId="Style87">
    <w:name w:val="Style87"/>
    <w:basedOn w:val="a"/>
    <w:uiPriority w:val="99"/>
    <w:rsid w:val="00EF4F4D"/>
    <w:pPr>
      <w:widowControl w:val="0"/>
      <w:autoSpaceDE w:val="0"/>
      <w:autoSpaceDN w:val="0"/>
      <w:adjustRightInd w:val="0"/>
      <w:spacing w:line="270" w:lineRule="exact"/>
      <w:ind w:firstLine="394"/>
      <w:jc w:val="both"/>
    </w:pPr>
    <w:rPr>
      <w:rFonts w:eastAsiaTheme="minorEastAsia"/>
    </w:rPr>
  </w:style>
  <w:style w:type="character" w:customStyle="1" w:styleId="FontStyle91">
    <w:name w:val="Font Style91"/>
    <w:basedOn w:val="a0"/>
    <w:uiPriority w:val="99"/>
    <w:rsid w:val="00EF4F4D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106">
    <w:name w:val="Font Style106"/>
    <w:basedOn w:val="a0"/>
    <w:uiPriority w:val="99"/>
    <w:rsid w:val="00EF4F4D"/>
    <w:rPr>
      <w:rFonts w:ascii="Times New Roman" w:hAnsi="Times New Roman" w:cs="Times New Roman"/>
      <w:b/>
      <w:bCs/>
      <w:i/>
      <w:iCs/>
      <w:sz w:val="24"/>
      <w:szCs w:val="24"/>
    </w:rPr>
  </w:style>
  <w:style w:type="character" w:customStyle="1" w:styleId="FontStyle109">
    <w:name w:val="Font Style109"/>
    <w:basedOn w:val="a0"/>
    <w:uiPriority w:val="99"/>
    <w:rsid w:val="00EF4F4D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3">
    <w:name w:val="Style13"/>
    <w:basedOn w:val="a"/>
    <w:uiPriority w:val="99"/>
    <w:rsid w:val="00EF4F4D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31">
    <w:name w:val="Style31"/>
    <w:basedOn w:val="a"/>
    <w:uiPriority w:val="99"/>
    <w:rsid w:val="00EF4F4D"/>
    <w:pPr>
      <w:widowControl w:val="0"/>
      <w:autoSpaceDE w:val="0"/>
      <w:autoSpaceDN w:val="0"/>
      <w:adjustRightInd w:val="0"/>
      <w:spacing w:line="204" w:lineRule="exact"/>
      <w:jc w:val="center"/>
    </w:pPr>
    <w:rPr>
      <w:rFonts w:eastAsiaTheme="minorEastAsia"/>
    </w:rPr>
  </w:style>
  <w:style w:type="paragraph" w:customStyle="1" w:styleId="Style47">
    <w:name w:val="Style47"/>
    <w:basedOn w:val="a"/>
    <w:uiPriority w:val="99"/>
    <w:rsid w:val="00EF4F4D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72">
    <w:name w:val="Style72"/>
    <w:basedOn w:val="a"/>
    <w:uiPriority w:val="99"/>
    <w:rsid w:val="00EF4F4D"/>
    <w:pPr>
      <w:widowControl w:val="0"/>
      <w:autoSpaceDE w:val="0"/>
      <w:autoSpaceDN w:val="0"/>
      <w:adjustRightInd w:val="0"/>
      <w:spacing w:line="216" w:lineRule="exact"/>
    </w:pPr>
    <w:rPr>
      <w:rFonts w:eastAsiaTheme="minorEastAsia"/>
    </w:rPr>
  </w:style>
  <w:style w:type="character" w:customStyle="1" w:styleId="FontStyle92">
    <w:name w:val="Font Style92"/>
    <w:basedOn w:val="a0"/>
    <w:uiPriority w:val="99"/>
    <w:rsid w:val="00EF4F4D"/>
    <w:rPr>
      <w:rFonts w:ascii="Times New Roman" w:hAnsi="Times New Roman" w:cs="Times New Roman"/>
      <w:sz w:val="18"/>
      <w:szCs w:val="18"/>
    </w:rPr>
  </w:style>
  <w:style w:type="character" w:customStyle="1" w:styleId="FontStyle101">
    <w:name w:val="Font Style101"/>
    <w:basedOn w:val="a0"/>
    <w:uiPriority w:val="99"/>
    <w:rsid w:val="00EF4F4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07">
    <w:name w:val="Font Style107"/>
    <w:basedOn w:val="a0"/>
    <w:uiPriority w:val="99"/>
    <w:rsid w:val="00EF4F4D"/>
    <w:rPr>
      <w:rFonts w:ascii="Courier New" w:hAnsi="Courier New" w:cs="Courier New"/>
      <w:sz w:val="18"/>
      <w:szCs w:val="18"/>
    </w:rPr>
  </w:style>
  <w:style w:type="character" w:customStyle="1" w:styleId="FontStyle108">
    <w:name w:val="Font Style108"/>
    <w:basedOn w:val="a0"/>
    <w:uiPriority w:val="99"/>
    <w:rsid w:val="00EF4F4D"/>
    <w:rPr>
      <w:rFonts w:ascii="Courier New" w:hAnsi="Courier New" w:cs="Courier New"/>
      <w:sz w:val="22"/>
      <w:szCs w:val="22"/>
    </w:rPr>
  </w:style>
  <w:style w:type="paragraph" w:styleId="a5">
    <w:name w:val="header"/>
    <w:basedOn w:val="a"/>
    <w:link w:val="a6"/>
    <w:uiPriority w:val="99"/>
    <w:unhideWhenUsed/>
    <w:rsid w:val="009F39F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F39F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9F39F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F39F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3970A4"/>
    <w:pPr>
      <w:widowControl w:val="0"/>
      <w:autoSpaceDE w:val="0"/>
      <w:autoSpaceDN w:val="0"/>
      <w:adjustRightInd w:val="0"/>
      <w:spacing w:line="322" w:lineRule="exact"/>
      <w:ind w:hanging="2136"/>
    </w:pPr>
  </w:style>
  <w:style w:type="paragraph" w:customStyle="1" w:styleId="Style8">
    <w:name w:val="Style8"/>
    <w:basedOn w:val="a"/>
    <w:uiPriority w:val="99"/>
    <w:rsid w:val="003970A4"/>
    <w:pPr>
      <w:widowControl w:val="0"/>
      <w:autoSpaceDE w:val="0"/>
      <w:autoSpaceDN w:val="0"/>
      <w:adjustRightInd w:val="0"/>
      <w:spacing w:line="317" w:lineRule="exact"/>
      <w:ind w:hanging="355"/>
    </w:pPr>
  </w:style>
  <w:style w:type="paragraph" w:customStyle="1" w:styleId="Style10">
    <w:name w:val="Style10"/>
    <w:basedOn w:val="a"/>
    <w:uiPriority w:val="99"/>
    <w:rsid w:val="003970A4"/>
    <w:pPr>
      <w:widowControl w:val="0"/>
      <w:autoSpaceDE w:val="0"/>
      <w:autoSpaceDN w:val="0"/>
      <w:adjustRightInd w:val="0"/>
      <w:spacing w:line="322" w:lineRule="exact"/>
      <w:ind w:firstLine="715"/>
    </w:pPr>
  </w:style>
  <w:style w:type="paragraph" w:customStyle="1" w:styleId="Style12">
    <w:name w:val="Style12"/>
    <w:basedOn w:val="a"/>
    <w:uiPriority w:val="99"/>
    <w:rsid w:val="003970A4"/>
    <w:pPr>
      <w:widowControl w:val="0"/>
      <w:autoSpaceDE w:val="0"/>
      <w:autoSpaceDN w:val="0"/>
      <w:adjustRightInd w:val="0"/>
      <w:spacing w:line="322" w:lineRule="exact"/>
      <w:ind w:firstLine="706"/>
      <w:jc w:val="both"/>
    </w:pPr>
  </w:style>
  <w:style w:type="character" w:customStyle="1" w:styleId="FontStyle26">
    <w:name w:val="Font Style26"/>
    <w:basedOn w:val="a0"/>
    <w:uiPriority w:val="99"/>
    <w:rsid w:val="003970A4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9">
    <w:name w:val="Font Style29"/>
    <w:basedOn w:val="a0"/>
    <w:uiPriority w:val="99"/>
    <w:rsid w:val="003970A4"/>
    <w:rPr>
      <w:rFonts w:ascii="Times New Roman" w:hAnsi="Times New Roman" w:cs="Times New Roman"/>
      <w:i/>
      <w:iCs/>
      <w:sz w:val="24"/>
      <w:szCs w:val="24"/>
    </w:rPr>
  </w:style>
  <w:style w:type="character" w:customStyle="1" w:styleId="FontStyle62">
    <w:name w:val="Font Style62"/>
    <w:basedOn w:val="a0"/>
    <w:uiPriority w:val="99"/>
    <w:rsid w:val="003970A4"/>
    <w:rPr>
      <w:rFonts w:ascii="Times New Roman" w:hAnsi="Times New Roman" w:cs="Times New Roman"/>
      <w:sz w:val="24"/>
      <w:szCs w:val="24"/>
    </w:rPr>
  </w:style>
  <w:style w:type="character" w:customStyle="1" w:styleId="FontStyle63">
    <w:name w:val="Font Style63"/>
    <w:basedOn w:val="a0"/>
    <w:uiPriority w:val="99"/>
    <w:rsid w:val="003970A4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72">
    <w:name w:val="Font Style72"/>
    <w:basedOn w:val="a0"/>
    <w:uiPriority w:val="99"/>
    <w:rsid w:val="003970A4"/>
    <w:rPr>
      <w:rFonts w:ascii="Times New Roman" w:hAnsi="Times New Roman" w:cs="Times New Roman"/>
      <w:i/>
      <w:iCs/>
      <w:sz w:val="24"/>
      <w:szCs w:val="24"/>
    </w:rPr>
  </w:style>
  <w:style w:type="character" w:customStyle="1" w:styleId="FontStyle50">
    <w:name w:val="Font Style50"/>
    <w:basedOn w:val="a0"/>
    <w:uiPriority w:val="99"/>
    <w:rsid w:val="003970A4"/>
    <w:rPr>
      <w:rFonts w:ascii="Times New Roman" w:hAnsi="Times New Roman" w:cs="Times New Roman"/>
      <w:b/>
      <w:bCs/>
      <w:sz w:val="20"/>
      <w:szCs w:val="20"/>
    </w:rPr>
  </w:style>
  <w:style w:type="paragraph" w:styleId="a9">
    <w:name w:val="List Paragraph"/>
    <w:basedOn w:val="a"/>
    <w:uiPriority w:val="34"/>
    <w:qFormat/>
    <w:rsid w:val="003970A4"/>
    <w:pPr>
      <w:widowControl w:val="0"/>
      <w:autoSpaceDE w:val="0"/>
      <w:autoSpaceDN w:val="0"/>
      <w:adjustRightInd w:val="0"/>
      <w:ind w:left="720"/>
      <w:contextualSpacing/>
    </w:pPr>
  </w:style>
  <w:style w:type="paragraph" w:customStyle="1" w:styleId="Style24">
    <w:name w:val="Style24"/>
    <w:basedOn w:val="a"/>
    <w:uiPriority w:val="99"/>
    <w:rsid w:val="003970A4"/>
    <w:pPr>
      <w:widowControl w:val="0"/>
      <w:autoSpaceDE w:val="0"/>
      <w:autoSpaceDN w:val="0"/>
      <w:adjustRightInd w:val="0"/>
    </w:pPr>
    <w:rPr>
      <w:rFonts w:eastAsiaTheme="minorEastAsia"/>
    </w:rPr>
  </w:style>
  <w:style w:type="table" w:styleId="aa">
    <w:name w:val="Table Grid"/>
    <w:basedOn w:val="a1"/>
    <w:uiPriority w:val="59"/>
    <w:rsid w:val="00F0414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Title"/>
    <w:basedOn w:val="a"/>
    <w:link w:val="ac"/>
    <w:qFormat/>
    <w:rsid w:val="009B5125"/>
    <w:pPr>
      <w:jc w:val="center"/>
    </w:pPr>
    <w:rPr>
      <w:b/>
      <w:sz w:val="28"/>
      <w:szCs w:val="20"/>
    </w:rPr>
  </w:style>
  <w:style w:type="character" w:customStyle="1" w:styleId="ac">
    <w:name w:val="Название Знак"/>
    <w:basedOn w:val="a0"/>
    <w:link w:val="ab"/>
    <w:rsid w:val="009B5125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1">
    <w:name w:val="Body Text 2"/>
    <w:basedOn w:val="a"/>
    <w:link w:val="22"/>
    <w:rsid w:val="003C6842"/>
    <w:rPr>
      <w:sz w:val="28"/>
      <w:szCs w:val="20"/>
    </w:rPr>
  </w:style>
  <w:style w:type="character" w:customStyle="1" w:styleId="22">
    <w:name w:val="Основной текст 2 Знак"/>
    <w:basedOn w:val="a0"/>
    <w:link w:val="21"/>
    <w:rsid w:val="003C684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Body Text"/>
    <w:basedOn w:val="a"/>
    <w:link w:val="ae"/>
    <w:unhideWhenUsed/>
    <w:rsid w:val="003C6842"/>
    <w:pPr>
      <w:spacing w:after="120"/>
    </w:pPr>
  </w:style>
  <w:style w:type="character" w:customStyle="1" w:styleId="ae">
    <w:name w:val="Основной текст Знак"/>
    <w:basedOn w:val="a0"/>
    <w:link w:val="ad"/>
    <w:rsid w:val="003C68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ody Text Indent"/>
    <w:basedOn w:val="a"/>
    <w:link w:val="af0"/>
    <w:unhideWhenUsed/>
    <w:rsid w:val="003C6842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rsid w:val="003C68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3A14F3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A14F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page number"/>
    <w:basedOn w:val="a0"/>
    <w:rsid w:val="003A14F3"/>
  </w:style>
  <w:style w:type="character" w:styleId="af2">
    <w:name w:val="FollowedHyperlink"/>
    <w:basedOn w:val="a0"/>
    <w:rsid w:val="003A14F3"/>
    <w:rPr>
      <w:color w:val="800080"/>
      <w:u w:val="single"/>
    </w:rPr>
  </w:style>
  <w:style w:type="paragraph" w:styleId="31">
    <w:name w:val="Body Text Indent 3"/>
    <w:basedOn w:val="a"/>
    <w:link w:val="32"/>
    <w:rsid w:val="003A14F3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3A14F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3"/>
    <w:basedOn w:val="a"/>
    <w:link w:val="34"/>
    <w:rsid w:val="003A14F3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rsid w:val="003A14F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3">
    <w:name w:val="Plain Text"/>
    <w:basedOn w:val="a"/>
    <w:link w:val="af4"/>
    <w:rsid w:val="003A14F3"/>
    <w:rPr>
      <w:rFonts w:ascii="Courier New" w:hAnsi="Courier New"/>
      <w:sz w:val="20"/>
      <w:szCs w:val="20"/>
    </w:rPr>
  </w:style>
  <w:style w:type="character" w:customStyle="1" w:styleId="af4">
    <w:name w:val="Текст Знак"/>
    <w:basedOn w:val="a0"/>
    <w:link w:val="af3"/>
    <w:rsid w:val="003A14F3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f5">
    <w:name w:val="Название (большие)"/>
    <w:basedOn w:val="a"/>
    <w:next w:val="a"/>
    <w:rsid w:val="003A14F3"/>
    <w:pPr>
      <w:widowControl w:val="0"/>
      <w:spacing w:line="216" w:lineRule="auto"/>
      <w:jc w:val="center"/>
      <w:outlineLvl w:val="0"/>
    </w:pPr>
    <w:rPr>
      <w:caps/>
      <w:snapToGrid w:val="0"/>
      <w:sz w:val="20"/>
      <w:szCs w:val="20"/>
    </w:rPr>
  </w:style>
  <w:style w:type="paragraph" w:customStyle="1" w:styleId="af6">
    <w:name w:val="Название (обычные)"/>
    <w:basedOn w:val="a"/>
    <w:next w:val="a"/>
    <w:rsid w:val="003A14F3"/>
    <w:pPr>
      <w:widowControl w:val="0"/>
      <w:spacing w:line="216" w:lineRule="auto"/>
      <w:jc w:val="center"/>
      <w:outlineLvl w:val="0"/>
    </w:pPr>
    <w:rPr>
      <w:b/>
      <w:snapToGrid w:val="0"/>
      <w:sz w:val="20"/>
      <w:szCs w:val="20"/>
    </w:rPr>
  </w:style>
  <w:style w:type="paragraph" w:styleId="11">
    <w:name w:val="toc 1"/>
    <w:basedOn w:val="a"/>
    <w:next w:val="a"/>
    <w:autoRedefine/>
    <w:uiPriority w:val="39"/>
    <w:rsid w:val="003A14F3"/>
    <w:rPr>
      <w:sz w:val="20"/>
      <w:szCs w:val="20"/>
    </w:rPr>
  </w:style>
  <w:style w:type="character" w:styleId="af7">
    <w:name w:val="Hyperlink"/>
    <w:basedOn w:val="a0"/>
    <w:uiPriority w:val="99"/>
    <w:rsid w:val="003A14F3"/>
    <w:rPr>
      <w:color w:val="0000FF"/>
      <w:u w:val="single"/>
    </w:rPr>
  </w:style>
  <w:style w:type="paragraph" w:customStyle="1" w:styleId="titlep">
    <w:name w:val="titlep"/>
    <w:basedOn w:val="a"/>
    <w:rsid w:val="003A14F3"/>
    <w:pPr>
      <w:spacing w:before="240" w:after="240"/>
      <w:jc w:val="center"/>
    </w:pPr>
    <w:rPr>
      <w:b/>
      <w:bCs/>
    </w:rPr>
  </w:style>
  <w:style w:type="paragraph" w:customStyle="1" w:styleId="newncpi0">
    <w:name w:val="newncpi0"/>
    <w:basedOn w:val="a"/>
    <w:rsid w:val="003A14F3"/>
    <w:pPr>
      <w:jc w:val="both"/>
    </w:pPr>
  </w:style>
  <w:style w:type="paragraph" w:customStyle="1" w:styleId="newncpi">
    <w:name w:val="newncpi"/>
    <w:basedOn w:val="a"/>
    <w:rsid w:val="003A14F3"/>
    <w:pPr>
      <w:ind w:firstLine="567"/>
      <w:jc w:val="both"/>
    </w:pPr>
  </w:style>
  <w:style w:type="paragraph" w:customStyle="1" w:styleId="table10">
    <w:name w:val="table10"/>
    <w:basedOn w:val="a"/>
    <w:rsid w:val="003A14F3"/>
    <w:rPr>
      <w:sz w:val="20"/>
      <w:szCs w:val="20"/>
    </w:rPr>
  </w:style>
  <w:style w:type="paragraph" w:customStyle="1" w:styleId="14pt">
    <w:name w:val="Стиль Основной текст + 14 pt Знак Знак Знак"/>
    <w:basedOn w:val="ad"/>
    <w:link w:val="14pt0"/>
    <w:rsid w:val="003A14F3"/>
    <w:pPr>
      <w:spacing w:after="0"/>
    </w:pPr>
    <w:rPr>
      <w:sz w:val="28"/>
    </w:rPr>
  </w:style>
  <w:style w:type="character" w:customStyle="1" w:styleId="14pt0">
    <w:name w:val="Стиль Основной текст + 14 pt Знак Знак Знак Знак"/>
    <w:basedOn w:val="a0"/>
    <w:link w:val="14pt"/>
    <w:rsid w:val="003A14F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8">
    <w:name w:val="Document Map"/>
    <w:basedOn w:val="a"/>
    <w:link w:val="af9"/>
    <w:rsid w:val="003A14F3"/>
    <w:rPr>
      <w:rFonts w:ascii="Tahoma" w:hAnsi="Tahoma" w:cs="Tahoma"/>
      <w:sz w:val="16"/>
      <w:szCs w:val="16"/>
    </w:rPr>
  </w:style>
  <w:style w:type="character" w:customStyle="1" w:styleId="af9">
    <w:name w:val="Схема документа Знак"/>
    <w:basedOn w:val="a0"/>
    <w:link w:val="af8"/>
    <w:rsid w:val="003A14F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5">
    <w:name w:val="Заголовок2А5"/>
    <w:basedOn w:val="a"/>
    <w:autoRedefine/>
    <w:rsid w:val="008B0C92"/>
    <w:pPr>
      <w:keepNext/>
      <w:tabs>
        <w:tab w:val="left" w:pos="-2694"/>
        <w:tab w:val="left" w:pos="-1560"/>
        <w:tab w:val="left" w:pos="9648"/>
      </w:tabs>
      <w:jc w:val="center"/>
      <w:outlineLvl w:val="0"/>
    </w:pPr>
    <w:rPr>
      <w:b/>
      <w:i/>
      <w:kern w:val="28"/>
      <w:sz w:val="20"/>
      <w:szCs w:val="20"/>
    </w:rPr>
  </w:style>
  <w:style w:type="paragraph" w:customStyle="1" w:styleId="Style11">
    <w:name w:val="Style11"/>
    <w:basedOn w:val="a"/>
    <w:uiPriority w:val="99"/>
    <w:rsid w:val="003A14F3"/>
    <w:pPr>
      <w:widowControl w:val="0"/>
      <w:autoSpaceDE w:val="0"/>
      <w:autoSpaceDN w:val="0"/>
      <w:adjustRightInd w:val="0"/>
    </w:pPr>
    <w:rPr>
      <w:rFonts w:ascii="Cambria" w:eastAsiaTheme="minorEastAsia" w:hAnsi="Cambria" w:cstheme="minorBidi"/>
    </w:rPr>
  </w:style>
  <w:style w:type="character" w:customStyle="1" w:styleId="FontStyle21">
    <w:name w:val="Font Style21"/>
    <w:basedOn w:val="a0"/>
    <w:uiPriority w:val="99"/>
    <w:rsid w:val="003A14F3"/>
    <w:rPr>
      <w:rFonts w:ascii="Cambria" w:hAnsi="Cambria" w:cs="Cambria"/>
      <w:sz w:val="16"/>
      <w:szCs w:val="16"/>
    </w:rPr>
  </w:style>
  <w:style w:type="paragraph" w:customStyle="1" w:styleId="15">
    <w:name w:val="Заголовок 1А5"/>
    <w:basedOn w:val="2"/>
    <w:autoRedefine/>
    <w:rsid w:val="003A14F3"/>
    <w:pPr>
      <w:widowControl/>
      <w:tabs>
        <w:tab w:val="clear" w:pos="720"/>
      </w:tabs>
      <w:spacing w:after="0" w:line="240" w:lineRule="auto"/>
      <w:outlineLvl w:val="0"/>
    </w:pPr>
    <w:rPr>
      <w:rFonts w:ascii="Times New Roman" w:hAnsi="Times New Roman"/>
      <w:caps/>
      <w:sz w:val="20"/>
    </w:rPr>
  </w:style>
  <w:style w:type="character" w:styleId="afa">
    <w:name w:val="Placeholder Text"/>
    <w:basedOn w:val="a0"/>
    <w:uiPriority w:val="99"/>
    <w:semiHidden/>
    <w:rsid w:val="003A14F3"/>
    <w:rPr>
      <w:color w:val="808080"/>
    </w:rPr>
  </w:style>
  <w:style w:type="character" w:customStyle="1" w:styleId="FontStyle59">
    <w:name w:val="Font Style59"/>
    <w:basedOn w:val="a0"/>
    <w:uiPriority w:val="99"/>
    <w:rsid w:val="003A14F3"/>
    <w:rPr>
      <w:rFonts w:ascii="Times New Roman" w:hAnsi="Times New Roman" w:cs="Times New Roman"/>
      <w:sz w:val="20"/>
      <w:szCs w:val="20"/>
    </w:rPr>
  </w:style>
  <w:style w:type="paragraph" w:customStyle="1" w:styleId="Style21">
    <w:name w:val="Style21"/>
    <w:basedOn w:val="a"/>
    <w:uiPriority w:val="99"/>
    <w:rsid w:val="003A14F3"/>
    <w:pPr>
      <w:widowControl w:val="0"/>
      <w:autoSpaceDE w:val="0"/>
      <w:autoSpaceDN w:val="0"/>
      <w:adjustRightInd w:val="0"/>
      <w:spacing w:line="211" w:lineRule="exact"/>
      <w:jc w:val="both"/>
    </w:pPr>
    <w:rPr>
      <w:rFonts w:eastAsiaTheme="minorEastAsia"/>
    </w:rPr>
  </w:style>
  <w:style w:type="paragraph" w:customStyle="1" w:styleId="Style27">
    <w:name w:val="Style27"/>
    <w:basedOn w:val="a"/>
    <w:uiPriority w:val="99"/>
    <w:rsid w:val="003A14F3"/>
    <w:pPr>
      <w:widowControl w:val="0"/>
      <w:autoSpaceDE w:val="0"/>
      <w:autoSpaceDN w:val="0"/>
      <w:adjustRightInd w:val="0"/>
      <w:spacing w:line="168" w:lineRule="exact"/>
      <w:ind w:hanging="422"/>
    </w:pPr>
    <w:rPr>
      <w:rFonts w:eastAsiaTheme="minorEastAsia"/>
    </w:rPr>
  </w:style>
  <w:style w:type="character" w:customStyle="1" w:styleId="FontStyle47">
    <w:name w:val="Font Style47"/>
    <w:basedOn w:val="a0"/>
    <w:uiPriority w:val="99"/>
    <w:rsid w:val="003A14F3"/>
    <w:rPr>
      <w:rFonts w:ascii="Times New Roman" w:hAnsi="Times New Roman" w:cs="Times New Roman"/>
      <w:spacing w:val="10"/>
      <w:sz w:val="14"/>
      <w:szCs w:val="14"/>
    </w:rPr>
  </w:style>
  <w:style w:type="character" w:customStyle="1" w:styleId="FontStyle52">
    <w:name w:val="Font Style52"/>
    <w:basedOn w:val="a0"/>
    <w:uiPriority w:val="99"/>
    <w:rsid w:val="003A14F3"/>
    <w:rPr>
      <w:rFonts w:ascii="Tahoma" w:hAnsi="Tahoma" w:cs="Tahoma"/>
      <w:b/>
      <w:bCs/>
      <w:i/>
      <w:iCs/>
      <w:spacing w:val="20"/>
      <w:sz w:val="8"/>
      <w:szCs w:val="8"/>
    </w:rPr>
  </w:style>
  <w:style w:type="character" w:customStyle="1" w:styleId="FontStyle55">
    <w:name w:val="Font Style55"/>
    <w:basedOn w:val="a0"/>
    <w:uiPriority w:val="99"/>
    <w:rsid w:val="003A14F3"/>
    <w:rPr>
      <w:rFonts w:ascii="Times New Roman" w:hAnsi="Times New Roman" w:cs="Times New Roman"/>
      <w:sz w:val="14"/>
      <w:szCs w:val="14"/>
    </w:rPr>
  </w:style>
  <w:style w:type="character" w:customStyle="1" w:styleId="FontStyle68">
    <w:name w:val="Font Style68"/>
    <w:basedOn w:val="a0"/>
    <w:uiPriority w:val="99"/>
    <w:rsid w:val="003A14F3"/>
    <w:rPr>
      <w:rFonts w:ascii="Times New Roman" w:hAnsi="Times New Roman" w:cs="Times New Roman"/>
      <w:b/>
      <w:bCs/>
      <w:i/>
      <w:iCs/>
      <w:spacing w:val="30"/>
      <w:sz w:val="12"/>
      <w:szCs w:val="12"/>
    </w:rPr>
  </w:style>
  <w:style w:type="paragraph" w:customStyle="1" w:styleId="Style15">
    <w:name w:val="Style15"/>
    <w:basedOn w:val="a"/>
    <w:uiPriority w:val="99"/>
    <w:rsid w:val="003A14F3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32">
    <w:name w:val="Style32"/>
    <w:basedOn w:val="a"/>
    <w:uiPriority w:val="99"/>
    <w:rsid w:val="003A14F3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33">
    <w:name w:val="Style33"/>
    <w:basedOn w:val="a"/>
    <w:uiPriority w:val="99"/>
    <w:rsid w:val="003A14F3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40">
    <w:name w:val="Style40"/>
    <w:basedOn w:val="a"/>
    <w:uiPriority w:val="99"/>
    <w:rsid w:val="003A14F3"/>
    <w:pPr>
      <w:widowControl w:val="0"/>
      <w:autoSpaceDE w:val="0"/>
      <w:autoSpaceDN w:val="0"/>
      <w:adjustRightInd w:val="0"/>
    </w:pPr>
    <w:rPr>
      <w:rFonts w:eastAsiaTheme="minorEastAsia"/>
    </w:rPr>
  </w:style>
  <w:style w:type="character" w:customStyle="1" w:styleId="FontStyle46">
    <w:name w:val="Font Style46"/>
    <w:basedOn w:val="a0"/>
    <w:uiPriority w:val="99"/>
    <w:rsid w:val="003A14F3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53">
    <w:name w:val="Font Style53"/>
    <w:basedOn w:val="a0"/>
    <w:uiPriority w:val="99"/>
    <w:rsid w:val="003A14F3"/>
    <w:rPr>
      <w:rFonts w:ascii="Lucida Sans Unicode" w:hAnsi="Lucida Sans Unicode" w:cs="Lucida Sans Unicode"/>
      <w:b/>
      <w:bCs/>
      <w:spacing w:val="-10"/>
      <w:sz w:val="20"/>
      <w:szCs w:val="20"/>
    </w:rPr>
  </w:style>
  <w:style w:type="character" w:customStyle="1" w:styleId="FontStyle54">
    <w:name w:val="Font Style54"/>
    <w:basedOn w:val="a0"/>
    <w:uiPriority w:val="99"/>
    <w:rsid w:val="003A14F3"/>
    <w:rPr>
      <w:rFonts w:ascii="Times New Roman" w:hAnsi="Times New Roman" w:cs="Times New Roman"/>
      <w:b/>
      <w:bCs/>
      <w:spacing w:val="-10"/>
      <w:sz w:val="18"/>
      <w:szCs w:val="18"/>
    </w:rPr>
  </w:style>
  <w:style w:type="paragraph" w:customStyle="1" w:styleId="Style22">
    <w:name w:val="Style22"/>
    <w:basedOn w:val="a"/>
    <w:uiPriority w:val="99"/>
    <w:rsid w:val="003A14F3"/>
    <w:pPr>
      <w:widowControl w:val="0"/>
      <w:autoSpaceDE w:val="0"/>
      <w:autoSpaceDN w:val="0"/>
      <w:adjustRightInd w:val="0"/>
      <w:spacing w:line="86" w:lineRule="exact"/>
      <w:jc w:val="both"/>
    </w:pPr>
    <w:rPr>
      <w:rFonts w:eastAsiaTheme="minorEastAsia"/>
    </w:rPr>
  </w:style>
  <w:style w:type="paragraph" w:customStyle="1" w:styleId="Style23">
    <w:name w:val="Style23"/>
    <w:basedOn w:val="a"/>
    <w:uiPriority w:val="99"/>
    <w:rsid w:val="003A14F3"/>
    <w:pPr>
      <w:widowControl w:val="0"/>
      <w:autoSpaceDE w:val="0"/>
      <w:autoSpaceDN w:val="0"/>
      <w:adjustRightInd w:val="0"/>
      <w:spacing w:line="115" w:lineRule="exact"/>
      <w:ind w:hanging="1306"/>
    </w:pPr>
    <w:rPr>
      <w:rFonts w:eastAsiaTheme="minorEastAsia"/>
    </w:rPr>
  </w:style>
  <w:style w:type="paragraph" w:customStyle="1" w:styleId="Style25">
    <w:name w:val="Style25"/>
    <w:basedOn w:val="a"/>
    <w:uiPriority w:val="99"/>
    <w:rsid w:val="003A14F3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28">
    <w:name w:val="Style28"/>
    <w:basedOn w:val="a"/>
    <w:uiPriority w:val="99"/>
    <w:rsid w:val="003A14F3"/>
    <w:pPr>
      <w:widowControl w:val="0"/>
      <w:autoSpaceDE w:val="0"/>
      <w:autoSpaceDN w:val="0"/>
      <w:adjustRightInd w:val="0"/>
      <w:spacing w:line="86" w:lineRule="exact"/>
      <w:jc w:val="both"/>
    </w:pPr>
    <w:rPr>
      <w:rFonts w:eastAsiaTheme="minorEastAsia"/>
    </w:rPr>
  </w:style>
  <w:style w:type="paragraph" w:customStyle="1" w:styleId="Style29">
    <w:name w:val="Style29"/>
    <w:basedOn w:val="a"/>
    <w:uiPriority w:val="99"/>
    <w:rsid w:val="003A14F3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34">
    <w:name w:val="Style34"/>
    <w:basedOn w:val="a"/>
    <w:uiPriority w:val="99"/>
    <w:rsid w:val="003A14F3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35">
    <w:name w:val="Style35"/>
    <w:basedOn w:val="a"/>
    <w:uiPriority w:val="99"/>
    <w:rsid w:val="003A14F3"/>
    <w:pPr>
      <w:widowControl w:val="0"/>
      <w:autoSpaceDE w:val="0"/>
      <w:autoSpaceDN w:val="0"/>
      <w:adjustRightInd w:val="0"/>
      <w:jc w:val="right"/>
    </w:pPr>
    <w:rPr>
      <w:rFonts w:eastAsiaTheme="minorEastAsia"/>
    </w:rPr>
  </w:style>
  <w:style w:type="paragraph" w:customStyle="1" w:styleId="Style41">
    <w:name w:val="Style41"/>
    <w:basedOn w:val="a"/>
    <w:uiPriority w:val="99"/>
    <w:rsid w:val="003A14F3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42">
    <w:name w:val="Style42"/>
    <w:basedOn w:val="a"/>
    <w:uiPriority w:val="99"/>
    <w:rsid w:val="003A14F3"/>
    <w:pPr>
      <w:widowControl w:val="0"/>
      <w:autoSpaceDE w:val="0"/>
      <w:autoSpaceDN w:val="0"/>
      <w:adjustRightInd w:val="0"/>
      <w:spacing w:line="214" w:lineRule="exact"/>
      <w:ind w:firstLine="3341"/>
    </w:pPr>
    <w:rPr>
      <w:rFonts w:eastAsiaTheme="minorEastAsia"/>
    </w:rPr>
  </w:style>
  <w:style w:type="character" w:customStyle="1" w:styleId="FontStyle60">
    <w:name w:val="Font Style60"/>
    <w:basedOn w:val="a0"/>
    <w:uiPriority w:val="99"/>
    <w:rsid w:val="003A14F3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61">
    <w:name w:val="Font Style61"/>
    <w:basedOn w:val="a0"/>
    <w:uiPriority w:val="99"/>
    <w:rsid w:val="003A14F3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64">
    <w:name w:val="Font Style64"/>
    <w:basedOn w:val="a0"/>
    <w:uiPriority w:val="99"/>
    <w:rsid w:val="003A14F3"/>
    <w:rPr>
      <w:rFonts w:ascii="Tahoma" w:hAnsi="Tahoma" w:cs="Tahoma"/>
      <w:b/>
      <w:bCs/>
      <w:i/>
      <w:iCs/>
      <w:sz w:val="120"/>
      <w:szCs w:val="120"/>
    </w:rPr>
  </w:style>
  <w:style w:type="character" w:customStyle="1" w:styleId="FontStyle65">
    <w:name w:val="Font Style65"/>
    <w:basedOn w:val="a0"/>
    <w:uiPriority w:val="99"/>
    <w:rsid w:val="003A14F3"/>
    <w:rPr>
      <w:rFonts w:ascii="Bookman Old Style" w:hAnsi="Bookman Old Style" w:cs="Bookman Old Style"/>
      <w:b/>
      <w:bCs/>
      <w:sz w:val="132"/>
      <w:szCs w:val="132"/>
    </w:rPr>
  </w:style>
  <w:style w:type="character" w:customStyle="1" w:styleId="FontStyle66">
    <w:name w:val="Font Style66"/>
    <w:basedOn w:val="a0"/>
    <w:uiPriority w:val="99"/>
    <w:rsid w:val="003A14F3"/>
    <w:rPr>
      <w:rFonts w:ascii="Times New Roman" w:hAnsi="Times New Roman" w:cs="Times New Roman"/>
      <w:b/>
      <w:bCs/>
      <w:i/>
      <w:iCs/>
      <w:sz w:val="130"/>
      <w:szCs w:val="130"/>
    </w:rPr>
  </w:style>
  <w:style w:type="character" w:customStyle="1" w:styleId="FontStyle67">
    <w:name w:val="Font Style67"/>
    <w:basedOn w:val="a0"/>
    <w:uiPriority w:val="99"/>
    <w:rsid w:val="003A14F3"/>
    <w:rPr>
      <w:rFonts w:ascii="Times New Roman" w:hAnsi="Times New Roman" w:cs="Times New Roman"/>
      <w:b/>
      <w:bCs/>
      <w:i/>
      <w:iCs/>
      <w:spacing w:val="1000"/>
      <w:sz w:val="20"/>
      <w:szCs w:val="20"/>
    </w:rPr>
  </w:style>
  <w:style w:type="character" w:customStyle="1" w:styleId="FontStyle69">
    <w:name w:val="Font Style69"/>
    <w:basedOn w:val="a0"/>
    <w:uiPriority w:val="99"/>
    <w:rsid w:val="003A14F3"/>
    <w:rPr>
      <w:rFonts w:ascii="Cambria" w:hAnsi="Cambria" w:cs="Cambria"/>
      <w:spacing w:val="10"/>
      <w:sz w:val="16"/>
      <w:szCs w:val="16"/>
    </w:rPr>
  </w:style>
  <w:style w:type="character" w:customStyle="1" w:styleId="FontStyle70">
    <w:name w:val="Font Style70"/>
    <w:basedOn w:val="a0"/>
    <w:uiPriority w:val="99"/>
    <w:rsid w:val="003A14F3"/>
    <w:rPr>
      <w:rFonts w:ascii="Cambria" w:hAnsi="Cambria" w:cs="Cambria"/>
      <w:b/>
      <w:bCs/>
      <w:smallCaps/>
      <w:spacing w:val="10"/>
      <w:sz w:val="14"/>
      <w:szCs w:val="14"/>
    </w:rPr>
  </w:style>
  <w:style w:type="character" w:customStyle="1" w:styleId="FontStyle71">
    <w:name w:val="Font Style71"/>
    <w:basedOn w:val="a0"/>
    <w:uiPriority w:val="99"/>
    <w:rsid w:val="003A14F3"/>
    <w:rPr>
      <w:rFonts w:ascii="Garamond" w:hAnsi="Garamond" w:cs="Garamond"/>
      <w:b/>
      <w:bCs/>
      <w:i/>
      <w:iCs/>
      <w:spacing w:val="20"/>
      <w:sz w:val="10"/>
      <w:szCs w:val="10"/>
    </w:rPr>
  </w:style>
  <w:style w:type="character" w:customStyle="1" w:styleId="FontStyle74">
    <w:name w:val="Font Style74"/>
    <w:basedOn w:val="a0"/>
    <w:uiPriority w:val="99"/>
    <w:rsid w:val="003A14F3"/>
    <w:rPr>
      <w:rFonts w:ascii="Times New Roman" w:hAnsi="Times New Roman" w:cs="Times New Roman"/>
      <w:sz w:val="10"/>
      <w:szCs w:val="10"/>
    </w:rPr>
  </w:style>
  <w:style w:type="character" w:customStyle="1" w:styleId="FontStyle75">
    <w:name w:val="Font Style75"/>
    <w:basedOn w:val="a0"/>
    <w:uiPriority w:val="99"/>
    <w:rsid w:val="003A14F3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76">
    <w:name w:val="Font Style76"/>
    <w:basedOn w:val="a0"/>
    <w:uiPriority w:val="99"/>
    <w:rsid w:val="003A14F3"/>
    <w:rPr>
      <w:rFonts w:ascii="Candara" w:hAnsi="Candara" w:cs="Candara"/>
      <w:b/>
      <w:bCs/>
      <w:spacing w:val="-10"/>
      <w:sz w:val="12"/>
      <w:szCs w:val="12"/>
    </w:rPr>
  </w:style>
  <w:style w:type="character" w:customStyle="1" w:styleId="FontStyle77">
    <w:name w:val="Font Style77"/>
    <w:basedOn w:val="a0"/>
    <w:uiPriority w:val="99"/>
    <w:rsid w:val="003A14F3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16">
    <w:name w:val="Font Style16"/>
    <w:basedOn w:val="a0"/>
    <w:uiPriority w:val="99"/>
    <w:rsid w:val="003A14F3"/>
    <w:rPr>
      <w:rFonts w:ascii="Times New Roman" w:hAnsi="Times New Roman" w:cs="Times New Roman"/>
      <w:sz w:val="18"/>
      <w:szCs w:val="18"/>
    </w:rPr>
  </w:style>
  <w:style w:type="character" w:customStyle="1" w:styleId="FontStyle15">
    <w:name w:val="Font Style15"/>
    <w:basedOn w:val="a0"/>
    <w:uiPriority w:val="99"/>
    <w:rsid w:val="003A14F3"/>
    <w:rPr>
      <w:rFonts w:ascii="Times New Roman" w:hAnsi="Times New Roman" w:cs="Times New Roman"/>
      <w:b/>
      <w:bCs/>
      <w:i/>
      <w:iCs/>
      <w:sz w:val="12"/>
      <w:szCs w:val="12"/>
    </w:rPr>
  </w:style>
  <w:style w:type="character" w:customStyle="1" w:styleId="FontStyle17">
    <w:name w:val="Font Style17"/>
    <w:basedOn w:val="a0"/>
    <w:uiPriority w:val="99"/>
    <w:rsid w:val="003A14F3"/>
    <w:rPr>
      <w:rFonts w:ascii="Times New Roman" w:hAnsi="Times New Roman" w:cs="Times New Roman"/>
      <w:sz w:val="18"/>
      <w:szCs w:val="18"/>
    </w:rPr>
  </w:style>
  <w:style w:type="character" w:customStyle="1" w:styleId="FontStyle89">
    <w:name w:val="Font Style89"/>
    <w:basedOn w:val="a0"/>
    <w:uiPriority w:val="99"/>
    <w:rsid w:val="003A14F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90">
    <w:name w:val="Font Style90"/>
    <w:basedOn w:val="a0"/>
    <w:uiPriority w:val="99"/>
    <w:rsid w:val="003A14F3"/>
    <w:rPr>
      <w:rFonts w:ascii="Times New Roman" w:hAnsi="Times New Roman" w:cs="Times New Roman"/>
      <w:b/>
      <w:bCs/>
      <w:i/>
      <w:iCs/>
      <w:spacing w:val="10"/>
      <w:sz w:val="12"/>
      <w:szCs w:val="12"/>
    </w:rPr>
  </w:style>
  <w:style w:type="character" w:customStyle="1" w:styleId="FontStyle73">
    <w:name w:val="Font Style73"/>
    <w:basedOn w:val="a0"/>
    <w:uiPriority w:val="99"/>
    <w:rsid w:val="003A14F3"/>
    <w:rPr>
      <w:rFonts w:ascii="Times New Roman" w:hAnsi="Times New Roman" w:cs="Times New Roman"/>
      <w:b/>
      <w:bCs/>
      <w:i/>
      <w:iCs/>
      <w:sz w:val="10"/>
      <w:szCs w:val="10"/>
    </w:rPr>
  </w:style>
  <w:style w:type="character" w:customStyle="1" w:styleId="FontStyle78">
    <w:name w:val="Font Style78"/>
    <w:basedOn w:val="a0"/>
    <w:uiPriority w:val="99"/>
    <w:rsid w:val="003A14F3"/>
    <w:rPr>
      <w:rFonts w:ascii="Arial Black" w:hAnsi="Arial Black" w:cs="Arial Black"/>
      <w:sz w:val="12"/>
      <w:szCs w:val="12"/>
    </w:rPr>
  </w:style>
  <w:style w:type="character" w:customStyle="1" w:styleId="FontStyle80">
    <w:name w:val="Font Style80"/>
    <w:basedOn w:val="a0"/>
    <w:uiPriority w:val="99"/>
    <w:rsid w:val="003A14F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81">
    <w:name w:val="Font Style81"/>
    <w:basedOn w:val="a0"/>
    <w:uiPriority w:val="99"/>
    <w:rsid w:val="003A14F3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uiPriority w:val="99"/>
    <w:rsid w:val="003A14F3"/>
    <w:pPr>
      <w:widowControl w:val="0"/>
      <w:autoSpaceDE w:val="0"/>
      <w:autoSpaceDN w:val="0"/>
      <w:adjustRightInd w:val="0"/>
      <w:spacing w:line="96" w:lineRule="exact"/>
      <w:jc w:val="both"/>
    </w:pPr>
    <w:rPr>
      <w:rFonts w:eastAsiaTheme="minorEastAsia"/>
    </w:rPr>
  </w:style>
  <w:style w:type="paragraph" w:customStyle="1" w:styleId="Style38">
    <w:name w:val="Style38"/>
    <w:basedOn w:val="a"/>
    <w:uiPriority w:val="99"/>
    <w:rsid w:val="003A14F3"/>
    <w:pPr>
      <w:widowControl w:val="0"/>
      <w:autoSpaceDE w:val="0"/>
      <w:autoSpaceDN w:val="0"/>
      <w:adjustRightInd w:val="0"/>
      <w:spacing w:line="211" w:lineRule="exact"/>
      <w:ind w:firstLine="86"/>
      <w:jc w:val="both"/>
    </w:pPr>
    <w:rPr>
      <w:rFonts w:eastAsiaTheme="minorEastAsia"/>
    </w:rPr>
  </w:style>
  <w:style w:type="paragraph" w:customStyle="1" w:styleId="Style61">
    <w:name w:val="Style61"/>
    <w:basedOn w:val="a"/>
    <w:uiPriority w:val="99"/>
    <w:rsid w:val="003A14F3"/>
    <w:pPr>
      <w:widowControl w:val="0"/>
      <w:autoSpaceDE w:val="0"/>
      <w:autoSpaceDN w:val="0"/>
      <w:adjustRightInd w:val="0"/>
      <w:spacing w:line="168" w:lineRule="exact"/>
      <w:ind w:hanging="1435"/>
    </w:pPr>
    <w:rPr>
      <w:rFonts w:eastAsiaTheme="minorEastAsia"/>
    </w:rPr>
  </w:style>
  <w:style w:type="character" w:customStyle="1" w:styleId="FontStyle85">
    <w:name w:val="Font Style85"/>
    <w:basedOn w:val="a0"/>
    <w:uiPriority w:val="99"/>
    <w:rsid w:val="003A14F3"/>
    <w:rPr>
      <w:rFonts w:ascii="Times New Roman" w:hAnsi="Times New Roman" w:cs="Times New Roman"/>
      <w:b/>
      <w:bCs/>
      <w:spacing w:val="-10"/>
      <w:sz w:val="16"/>
      <w:szCs w:val="16"/>
    </w:rPr>
  </w:style>
  <w:style w:type="paragraph" w:customStyle="1" w:styleId="Style46">
    <w:name w:val="Style46"/>
    <w:basedOn w:val="a"/>
    <w:uiPriority w:val="99"/>
    <w:rsid w:val="003A14F3"/>
    <w:pPr>
      <w:widowControl w:val="0"/>
      <w:autoSpaceDE w:val="0"/>
      <w:autoSpaceDN w:val="0"/>
      <w:adjustRightInd w:val="0"/>
      <w:spacing w:line="91" w:lineRule="exact"/>
      <w:jc w:val="both"/>
    </w:pPr>
    <w:rPr>
      <w:rFonts w:eastAsiaTheme="minorEastAsia"/>
    </w:rPr>
  </w:style>
  <w:style w:type="paragraph" w:customStyle="1" w:styleId="Style14">
    <w:name w:val="Style14"/>
    <w:basedOn w:val="a"/>
    <w:uiPriority w:val="99"/>
    <w:rsid w:val="003A14F3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19">
    <w:name w:val="Style19"/>
    <w:basedOn w:val="a"/>
    <w:uiPriority w:val="99"/>
    <w:rsid w:val="003A14F3"/>
    <w:pPr>
      <w:widowControl w:val="0"/>
      <w:autoSpaceDE w:val="0"/>
      <w:autoSpaceDN w:val="0"/>
      <w:adjustRightInd w:val="0"/>
      <w:spacing w:line="130" w:lineRule="exact"/>
    </w:pPr>
    <w:rPr>
      <w:rFonts w:eastAsiaTheme="minorEastAsia"/>
    </w:rPr>
  </w:style>
  <w:style w:type="paragraph" w:customStyle="1" w:styleId="Style44">
    <w:name w:val="Style44"/>
    <w:basedOn w:val="a"/>
    <w:uiPriority w:val="99"/>
    <w:rsid w:val="003A14F3"/>
    <w:pPr>
      <w:widowControl w:val="0"/>
      <w:autoSpaceDE w:val="0"/>
      <w:autoSpaceDN w:val="0"/>
      <w:adjustRightInd w:val="0"/>
      <w:spacing w:line="173" w:lineRule="exact"/>
      <w:ind w:hanging="854"/>
    </w:pPr>
    <w:rPr>
      <w:rFonts w:eastAsiaTheme="minorEastAsia"/>
    </w:rPr>
  </w:style>
  <w:style w:type="character" w:customStyle="1" w:styleId="FontStyle79">
    <w:name w:val="Font Style79"/>
    <w:basedOn w:val="a0"/>
    <w:uiPriority w:val="99"/>
    <w:rsid w:val="003A14F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31">
    <w:name w:val="Font Style31"/>
    <w:basedOn w:val="a0"/>
    <w:uiPriority w:val="99"/>
    <w:rsid w:val="003A14F3"/>
    <w:rPr>
      <w:rFonts w:ascii="Constantia" w:hAnsi="Constantia" w:cs="Constantia"/>
      <w:i/>
      <w:iCs/>
      <w:spacing w:val="20"/>
      <w:sz w:val="18"/>
      <w:szCs w:val="18"/>
    </w:rPr>
  </w:style>
  <w:style w:type="paragraph" w:customStyle="1" w:styleId="Style17">
    <w:name w:val="Style17"/>
    <w:basedOn w:val="a"/>
    <w:uiPriority w:val="99"/>
    <w:rsid w:val="003A14F3"/>
    <w:pPr>
      <w:widowControl w:val="0"/>
      <w:autoSpaceDE w:val="0"/>
      <w:autoSpaceDN w:val="0"/>
      <w:adjustRightInd w:val="0"/>
    </w:pPr>
    <w:rPr>
      <w:rFonts w:eastAsiaTheme="minorEastAsia"/>
    </w:rPr>
  </w:style>
  <w:style w:type="character" w:customStyle="1" w:styleId="FontStyle32">
    <w:name w:val="Font Style32"/>
    <w:basedOn w:val="a0"/>
    <w:uiPriority w:val="99"/>
    <w:rsid w:val="003A14F3"/>
    <w:rPr>
      <w:rFonts w:ascii="Times New Roman" w:hAnsi="Times New Roman" w:cs="Times New Roman"/>
      <w:smallCaps/>
      <w:sz w:val="20"/>
      <w:szCs w:val="20"/>
    </w:rPr>
  </w:style>
  <w:style w:type="character" w:customStyle="1" w:styleId="FontStyle33">
    <w:name w:val="Font Style33"/>
    <w:basedOn w:val="a0"/>
    <w:uiPriority w:val="99"/>
    <w:rsid w:val="003A14F3"/>
    <w:rPr>
      <w:rFonts w:ascii="Courier New" w:hAnsi="Courier New" w:cs="Courier New"/>
      <w:b/>
      <w:bCs/>
      <w:sz w:val="16"/>
      <w:szCs w:val="16"/>
    </w:rPr>
  </w:style>
  <w:style w:type="character" w:customStyle="1" w:styleId="FontStyle34">
    <w:name w:val="Font Style34"/>
    <w:basedOn w:val="a0"/>
    <w:uiPriority w:val="99"/>
    <w:rsid w:val="003A14F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37">
    <w:name w:val="Font Style37"/>
    <w:basedOn w:val="a0"/>
    <w:uiPriority w:val="99"/>
    <w:rsid w:val="003A14F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38">
    <w:name w:val="Font Style38"/>
    <w:basedOn w:val="a0"/>
    <w:uiPriority w:val="99"/>
    <w:rsid w:val="003A14F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2">
    <w:name w:val="Font Style42"/>
    <w:basedOn w:val="a0"/>
    <w:uiPriority w:val="99"/>
    <w:rsid w:val="003A14F3"/>
    <w:rPr>
      <w:rFonts w:ascii="Times New Roman" w:hAnsi="Times New Roman" w:cs="Times New Roman"/>
      <w:sz w:val="16"/>
      <w:szCs w:val="16"/>
    </w:rPr>
  </w:style>
  <w:style w:type="character" w:customStyle="1" w:styleId="FontStyle43">
    <w:name w:val="Font Style43"/>
    <w:basedOn w:val="a0"/>
    <w:uiPriority w:val="99"/>
    <w:rsid w:val="003A14F3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5">
    <w:name w:val="Font Style35"/>
    <w:basedOn w:val="a0"/>
    <w:uiPriority w:val="99"/>
    <w:rsid w:val="003A14F3"/>
    <w:rPr>
      <w:rFonts w:ascii="Cambria" w:hAnsi="Cambria" w:cs="Cambria"/>
      <w:smallCaps/>
      <w:sz w:val="14"/>
      <w:szCs w:val="14"/>
    </w:rPr>
  </w:style>
  <w:style w:type="paragraph" w:customStyle="1" w:styleId="Style18">
    <w:name w:val="Style18"/>
    <w:basedOn w:val="a"/>
    <w:uiPriority w:val="99"/>
    <w:rsid w:val="003A14F3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20">
    <w:name w:val="Style20"/>
    <w:basedOn w:val="a"/>
    <w:uiPriority w:val="99"/>
    <w:rsid w:val="003A14F3"/>
    <w:pPr>
      <w:widowControl w:val="0"/>
      <w:autoSpaceDE w:val="0"/>
      <w:autoSpaceDN w:val="0"/>
      <w:adjustRightInd w:val="0"/>
    </w:pPr>
    <w:rPr>
      <w:rFonts w:eastAsiaTheme="minorEastAsia"/>
    </w:rPr>
  </w:style>
  <w:style w:type="character" w:customStyle="1" w:styleId="FontStyle39">
    <w:name w:val="Font Style39"/>
    <w:basedOn w:val="a0"/>
    <w:uiPriority w:val="99"/>
    <w:rsid w:val="003A14F3"/>
    <w:rPr>
      <w:rFonts w:ascii="Bookman Old Style" w:hAnsi="Bookman Old Style" w:cs="Bookman Old Style"/>
      <w:sz w:val="16"/>
      <w:szCs w:val="16"/>
    </w:rPr>
  </w:style>
  <w:style w:type="character" w:customStyle="1" w:styleId="FontStyle40">
    <w:name w:val="Font Style40"/>
    <w:basedOn w:val="a0"/>
    <w:uiPriority w:val="99"/>
    <w:rsid w:val="003A14F3"/>
    <w:rPr>
      <w:rFonts w:ascii="Courier New" w:hAnsi="Courier New" w:cs="Courier New"/>
      <w:b/>
      <w:bCs/>
      <w:sz w:val="24"/>
      <w:szCs w:val="24"/>
    </w:rPr>
  </w:style>
  <w:style w:type="character" w:customStyle="1" w:styleId="FontStyle41">
    <w:name w:val="Font Style41"/>
    <w:basedOn w:val="a0"/>
    <w:uiPriority w:val="99"/>
    <w:rsid w:val="003A14F3"/>
    <w:rPr>
      <w:rFonts w:ascii="Book Antiqua" w:hAnsi="Book Antiqua" w:cs="Book Antiqua"/>
      <w:sz w:val="22"/>
      <w:szCs w:val="22"/>
    </w:rPr>
  </w:style>
  <w:style w:type="character" w:customStyle="1" w:styleId="FontStyle44">
    <w:name w:val="Font Style44"/>
    <w:basedOn w:val="a0"/>
    <w:uiPriority w:val="99"/>
    <w:rsid w:val="003A14F3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36">
    <w:name w:val="Font Style36"/>
    <w:basedOn w:val="a0"/>
    <w:uiPriority w:val="99"/>
    <w:rsid w:val="003A14F3"/>
    <w:rPr>
      <w:rFonts w:ascii="Times New Roman" w:hAnsi="Times New Roman" w:cs="Times New Roman"/>
      <w:b/>
      <w:bCs/>
      <w:spacing w:val="-10"/>
      <w:sz w:val="20"/>
      <w:szCs w:val="20"/>
    </w:rPr>
  </w:style>
  <w:style w:type="character" w:customStyle="1" w:styleId="FontStyle18">
    <w:name w:val="Font Style18"/>
    <w:basedOn w:val="a0"/>
    <w:uiPriority w:val="99"/>
    <w:rsid w:val="003A14F3"/>
    <w:rPr>
      <w:rFonts w:ascii="Times New Roman" w:hAnsi="Times New Roman" w:cs="Times New Roman"/>
      <w:sz w:val="16"/>
      <w:szCs w:val="16"/>
    </w:rPr>
  </w:style>
  <w:style w:type="character" w:customStyle="1" w:styleId="FontStyle19">
    <w:name w:val="Font Style19"/>
    <w:basedOn w:val="a0"/>
    <w:uiPriority w:val="99"/>
    <w:rsid w:val="003A14F3"/>
    <w:rPr>
      <w:rFonts w:ascii="Times New Roman" w:hAnsi="Times New Roman" w:cs="Times New Roman"/>
      <w:b/>
      <w:bCs/>
      <w:i/>
      <w:iCs/>
      <w:spacing w:val="20"/>
      <w:sz w:val="20"/>
      <w:szCs w:val="20"/>
    </w:rPr>
  </w:style>
  <w:style w:type="character" w:customStyle="1" w:styleId="FontStyle20">
    <w:name w:val="Font Style20"/>
    <w:basedOn w:val="a0"/>
    <w:uiPriority w:val="99"/>
    <w:rsid w:val="003A14F3"/>
    <w:rPr>
      <w:rFonts w:ascii="Times New Roman" w:hAnsi="Times New Roman" w:cs="Times New Roman"/>
      <w:spacing w:val="10"/>
      <w:sz w:val="20"/>
      <w:szCs w:val="20"/>
    </w:rPr>
  </w:style>
  <w:style w:type="character" w:customStyle="1" w:styleId="FontStyle27">
    <w:name w:val="Font Style27"/>
    <w:basedOn w:val="a0"/>
    <w:uiPriority w:val="99"/>
    <w:rsid w:val="003A14F3"/>
    <w:rPr>
      <w:rFonts w:ascii="Times New Roman" w:hAnsi="Times New Roman" w:cs="Times New Roman"/>
      <w:b/>
      <w:bCs/>
      <w:i/>
      <w:iCs/>
      <w:sz w:val="8"/>
      <w:szCs w:val="8"/>
    </w:rPr>
  </w:style>
  <w:style w:type="character" w:customStyle="1" w:styleId="FontStyle28">
    <w:name w:val="Font Style28"/>
    <w:basedOn w:val="a0"/>
    <w:uiPriority w:val="99"/>
    <w:rsid w:val="003A14F3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14">
    <w:name w:val="Font Style14"/>
    <w:basedOn w:val="a0"/>
    <w:uiPriority w:val="99"/>
    <w:rsid w:val="003A14F3"/>
    <w:rPr>
      <w:rFonts w:ascii="Times New Roman" w:hAnsi="Times New Roman" w:cs="Times New Roman"/>
      <w:smallCaps/>
      <w:sz w:val="20"/>
      <w:szCs w:val="20"/>
    </w:rPr>
  </w:style>
  <w:style w:type="paragraph" w:styleId="26">
    <w:name w:val="toc 2"/>
    <w:basedOn w:val="a"/>
    <w:next w:val="a"/>
    <w:autoRedefine/>
    <w:rsid w:val="003A14F3"/>
    <w:pPr>
      <w:ind w:left="200" w:firstLine="397"/>
      <w:jc w:val="both"/>
    </w:pPr>
    <w:rPr>
      <w:sz w:val="20"/>
      <w:szCs w:val="20"/>
    </w:rPr>
  </w:style>
  <w:style w:type="paragraph" w:styleId="35">
    <w:name w:val="toc 3"/>
    <w:basedOn w:val="a"/>
    <w:next w:val="a"/>
    <w:autoRedefine/>
    <w:rsid w:val="003A14F3"/>
    <w:pPr>
      <w:ind w:left="400" w:firstLine="397"/>
      <w:jc w:val="both"/>
    </w:pPr>
    <w:rPr>
      <w:sz w:val="20"/>
      <w:szCs w:val="20"/>
    </w:rPr>
  </w:style>
  <w:style w:type="paragraph" w:styleId="41">
    <w:name w:val="toc 4"/>
    <w:basedOn w:val="a"/>
    <w:next w:val="a"/>
    <w:autoRedefine/>
    <w:rsid w:val="003A14F3"/>
    <w:pPr>
      <w:ind w:left="600" w:firstLine="397"/>
      <w:jc w:val="both"/>
    </w:pPr>
    <w:rPr>
      <w:sz w:val="20"/>
      <w:szCs w:val="20"/>
    </w:rPr>
  </w:style>
  <w:style w:type="paragraph" w:styleId="51">
    <w:name w:val="toc 5"/>
    <w:basedOn w:val="a"/>
    <w:next w:val="a"/>
    <w:autoRedefine/>
    <w:rsid w:val="003A14F3"/>
    <w:pPr>
      <w:ind w:left="800" w:firstLine="397"/>
      <w:jc w:val="both"/>
    </w:pPr>
    <w:rPr>
      <w:sz w:val="20"/>
      <w:szCs w:val="20"/>
    </w:rPr>
  </w:style>
  <w:style w:type="paragraph" w:styleId="61">
    <w:name w:val="toc 6"/>
    <w:basedOn w:val="a"/>
    <w:next w:val="a"/>
    <w:autoRedefine/>
    <w:rsid w:val="003A14F3"/>
    <w:pPr>
      <w:ind w:left="1000" w:firstLine="397"/>
      <w:jc w:val="both"/>
    </w:pPr>
    <w:rPr>
      <w:sz w:val="20"/>
      <w:szCs w:val="20"/>
    </w:rPr>
  </w:style>
  <w:style w:type="paragraph" w:styleId="71">
    <w:name w:val="toc 7"/>
    <w:basedOn w:val="a"/>
    <w:next w:val="a"/>
    <w:autoRedefine/>
    <w:rsid w:val="003A14F3"/>
    <w:pPr>
      <w:ind w:left="1200" w:firstLine="397"/>
      <w:jc w:val="both"/>
    </w:pPr>
    <w:rPr>
      <w:sz w:val="20"/>
      <w:szCs w:val="20"/>
    </w:rPr>
  </w:style>
  <w:style w:type="paragraph" w:styleId="81">
    <w:name w:val="toc 8"/>
    <w:basedOn w:val="a"/>
    <w:next w:val="a"/>
    <w:autoRedefine/>
    <w:rsid w:val="003A14F3"/>
    <w:pPr>
      <w:ind w:left="1400" w:firstLine="397"/>
      <w:jc w:val="both"/>
    </w:pPr>
    <w:rPr>
      <w:sz w:val="20"/>
      <w:szCs w:val="20"/>
    </w:rPr>
  </w:style>
  <w:style w:type="paragraph" w:styleId="91">
    <w:name w:val="toc 9"/>
    <w:basedOn w:val="a"/>
    <w:next w:val="a"/>
    <w:autoRedefine/>
    <w:rsid w:val="003A14F3"/>
    <w:pPr>
      <w:ind w:left="1600" w:firstLine="397"/>
      <w:jc w:val="both"/>
    </w:pPr>
    <w:rPr>
      <w:sz w:val="20"/>
      <w:szCs w:val="20"/>
    </w:rPr>
  </w:style>
  <w:style w:type="paragraph" w:customStyle="1" w:styleId="150">
    <w:name w:val="Заголовок1А5"/>
    <w:basedOn w:val="1"/>
    <w:autoRedefine/>
    <w:rsid w:val="003A14F3"/>
    <w:pPr>
      <w:spacing w:before="0" w:after="0"/>
      <w:ind w:firstLine="567"/>
      <w:jc w:val="both"/>
    </w:pPr>
    <w:rPr>
      <w:rFonts w:ascii="Times New Roman" w:hAnsi="Times New Roman" w:cs="Times New Roman"/>
      <w:bCs w:val="0"/>
      <w:i/>
      <w:kern w:val="28"/>
      <w:sz w:val="24"/>
      <w:szCs w:val="24"/>
    </w:rPr>
  </w:style>
  <w:style w:type="paragraph" w:customStyle="1" w:styleId="52">
    <w:name w:val="Название таблицыА5"/>
    <w:basedOn w:val="a"/>
    <w:autoRedefine/>
    <w:rsid w:val="003A14F3"/>
    <w:pPr>
      <w:jc w:val="both"/>
    </w:pPr>
    <w:rPr>
      <w:spacing w:val="40"/>
      <w:sz w:val="20"/>
      <w:szCs w:val="20"/>
    </w:rPr>
  </w:style>
  <w:style w:type="character" w:customStyle="1" w:styleId="FontStyle45">
    <w:name w:val="Font Style45"/>
    <w:basedOn w:val="a0"/>
    <w:uiPriority w:val="99"/>
    <w:rsid w:val="003A14F3"/>
    <w:rPr>
      <w:rFonts w:ascii="Times New Roman" w:hAnsi="Times New Roman" w:cs="Times New Roman"/>
      <w:b/>
      <w:bCs/>
      <w:sz w:val="14"/>
      <w:szCs w:val="14"/>
    </w:rPr>
  </w:style>
  <w:style w:type="paragraph" w:customStyle="1" w:styleId="53">
    <w:name w:val="Обычный А5"/>
    <w:basedOn w:val="a"/>
    <w:rsid w:val="003A14F3"/>
    <w:pPr>
      <w:ind w:firstLine="284"/>
      <w:jc w:val="both"/>
    </w:pPr>
    <w:rPr>
      <w:sz w:val="20"/>
      <w:szCs w:val="20"/>
    </w:rPr>
  </w:style>
  <w:style w:type="character" w:styleId="afb">
    <w:name w:val="annotation reference"/>
    <w:basedOn w:val="a0"/>
    <w:rsid w:val="003A14F3"/>
    <w:rPr>
      <w:sz w:val="16"/>
      <w:szCs w:val="16"/>
    </w:rPr>
  </w:style>
  <w:style w:type="paragraph" w:styleId="afc">
    <w:name w:val="annotation text"/>
    <w:basedOn w:val="a"/>
    <w:link w:val="afd"/>
    <w:rsid w:val="003A14F3"/>
    <w:pPr>
      <w:jc w:val="center"/>
    </w:pPr>
    <w:rPr>
      <w:b/>
      <w:sz w:val="20"/>
      <w:szCs w:val="20"/>
    </w:rPr>
  </w:style>
  <w:style w:type="character" w:customStyle="1" w:styleId="afd">
    <w:name w:val="Текст примечания Знак"/>
    <w:basedOn w:val="a0"/>
    <w:link w:val="afc"/>
    <w:rsid w:val="003A14F3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afe">
    <w:name w:val="annotation subject"/>
    <w:basedOn w:val="afc"/>
    <w:next w:val="afc"/>
    <w:link w:val="aff"/>
    <w:rsid w:val="003A14F3"/>
    <w:rPr>
      <w:bCs/>
    </w:rPr>
  </w:style>
  <w:style w:type="character" w:customStyle="1" w:styleId="aff">
    <w:name w:val="Тема примечания Знак"/>
    <w:basedOn w:val="afd"/>
    <w:link w:val="afe"/>
    <w:rsid w:val="003A14F3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0">
    <w:name w:val="footnote text"/>
    <w:basedOn w:val="a"/>
    <w:link w:val="aff1"/>
    <w:rsid w:val="003A14F3"/>
    <w:pPr>
      <w:jc w:val="center"/>
    </w:pPr>
    <w:rPr>
      <w:b/>
      <w:sz w:val="20"/>
      <w:szCs w:val="20"/>
    </w:rPr>
  </w:style>
  <w:style w:type="character" w:customStyle="1" w:styleId="aff1">
    <w:name w:val="Текст сноски Знак"/>
    <w:basedOn w:val="a0"/>
    <w:link w:val="aff0"/>
    <w:rsid w:val="003A14F3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styleId="aff2">
    <w:name w:val="footnote reference"/>
    <w:basedOn w:val="a0"/>
    <w:rsid w:val="003A14F3"/>
    <w:rPr>
      <w:vertAlign w:val="superscript"/>
    </w:rPr>
  </w:style>
  <w:style w:type="table" w:customStyle="1" w:styleId="12">
    <w:name w:val="Стиль1"/>
    <w:basedOn w:val="a1"/>
    <w:uiPriority w:val="99"/>
    <w:qFormat/>
    <w:rsid w:val="00591331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75">
    <w:name w:val="Style75"/>
    <w:basedOn w:val="a"/>
    <w:uiPriority w:val="99"/>
    <w:rsid w:val="006F67CA"/>
    <w:pPr>
      <w:widowControl w:val="0"/>
      <w:autoSpaceDE w:val="0"/>
      <w:autoSpaceDN w:val="0"/>
      <w:adjustRightInd w:val="0"/>
      <w:spacing w:line="197" w:lineRule="exact"/>
      <w:ind w:hanging="322"/>
    </w:pPr>
    <w:rPr>
      <w:rFonts w:eastAsiaTheme="minorEastAsia"/>
    </w:rPr>
  </w:style>
  <w:style w:type="paragraph" w:customStyle="1" w:styleId="Style77">
    <w:name w:val="Style77"/>
    <w:basedOn w:val="a"/>
    <w:uiPriority w:val="99"/>
    <w:rsid w:val="006F67CA"/>
    <w:pPr>
      <w:widowControl w:val="0"/>
      <w:autoSpaceDE w:val="0"/>
      <w:autoSpaceDN w:val="0"/>
      <w:adjustRightInd w:val="0"/>
      <w:spacing w:line="192" w:lineRule="exact"/>
      <w:jc w:val="both"/>
    </w:pPr>
    <w:rPr>
      <w:rFonts w:eastAsiaTheme="minorEastAsia"/>
    </w:rPr>
  </w:style>
  <w:style w:type="character" w:customStyle="1" w:styleId="FontStyle99">
    <w:name w:val="Font Style99"/>
    <w:basedOn w:val="a0"/>
    <w:uiPriority w:val="99"/>
    <w:rsid w:val="006F67C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00">
    <w:name w:val="Font Style100"/>
    <w:basedOn w:val="a0"/>
    <w:uiPriority w:val="99"/>
    <w:rsid w:val="006F67CA"/>
    <w:rPr>
      <w:rFonts w:ascii="Times New Roman" w:hAnsi="Times New Roman" w:cs="Times New Roman"/>
      <w:smallCaps/>
      <w:spacing w:val="10"/>
      <w:sz w:val="16"/>
      <w:szCs w:val="16"/>
    </w:rPr>
  </w:style>
  <w:style w:type="character" w:customStyle="1" w:styleId="FontStyle49">
    <w:name w:val="Font Style49"/>
    <w:basedOn w:val="a0"/>
    <w:uiPriority w:val="99"/>
    <w:rsid w:val="0077639C"/>
    <w:rPr>
      <w:rFonts w:ascii="Times New Roman" w:hAnsi="Times New Roman" w:cs="Times New Roman"/>
      <w:i/>
      <w:iCs/>
      <w:spacing w:val="10"/>
      <w:sz w:val="20"/>
      <w:szCs w:val="20"/>
    </w:rPr>
  </w:style>
  <w:style w:type="character" w:customStyle="1" w:styleId="FontStyle58">
    <w:name w:val="Font Style58"/>
    <w:basedOn w:val="a0"/>
    <w:uiPriority w:val="99"/>
    <w:rsid w:val="009263FA"/>
    <w:rPr>
      <w:rFonts w:ascii="Times New Roman" w:hAnsi="Times New Roman" w:cs="Times New Roman"/>
      <w:sz w:val="16"/>
      <w:szCs w:val="16"/>
    </w:rPr>
  </w:style>
  <w:style w:type="character" w:customStyle="1" w:styleId="FontStyle57">
    <w:name w:val="Font Style57"/>
    <w:basedOn w:val="a0"/>
    <w:uiPriority w:val="99"/>
    <w:rsid w:val="009263FA"/>
    <w:rPr>
      <w:rFonts w:ascii="Times New Roman" w:hAnsi="Times New Roman" w:cs="Times New Roman"/>
      <w:b/>
      <w:bCs/>
      <w:spacing w:val="10"/>
      <w:sz w:val="16"/>
      <w:szCs w:val="16"/>
    </w:rPr>
  </w:style>
  <w:style w:type="paragraph" w:styleId="aff3">
    <w:name w:val="endnote text"/>
    <w:basedOn w:val="a"/>
    <w:link w:val="aff4"/>
    <w:uiPriority w:val="99"/>
    <w:semiHidden/>
    <w:unhideWhenUsed/>
    <w:rsid w:val="00A80DB6"/>
    <w:rPr>
      <w:sz w:val="20"/>
      <w:szCs w:val="20"/>
    </w:rPr>
  </w:style>
  <w:style w:type="character" w:customStyle="1" w:styleId="aff4">
    <w:name w:val="Текст концевой сноски Знак"/>
    <w:basedOn w:val="a0"/>
    <w:link w:val="aff3"/>
    <w:uiPriority w:val="99"/>
    <w:semiHidden/>
    <w:rsid w:val="00A80DB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5">
    <w:name w:val="endnote reference"/>
    <w:basedOn w:val="a0"/>
    <w:uiPriority w:val="99"/>
    <w:semiHidden/>
    <w:unhideWhenUsed/>
    <w:rsid w:val="00A80DB6"/>
    <w:rPr>
      <w:vertAlign w:val="superscript"/>
    </w:rPr>
  </w:style>
  <w:style w:type="paragraph" w:customStyle="1" w:styleId="Style30">
    <w:name w:val="Style30"/>
    <w:basedOn w:val="a"/>
    <w:uiPriority w:val="99"/>
    <w:rsid w:val="001A1C70"/>
    <w:pPr>
      <w:widowControl w:val="0"/>
      <w:autoSpaceDE w:val="0"/>
      <w:autoSpaceDN w:val="0"/>
      <w:adjustRightInd w:val="0"/>
      <w:spacing w:line="329" w:lineRule="exact"/>
      <w:ind w:firstLine="274"/>
    </w:pPr>
    <w:rPr>
      <w:rFonts w:eastAsiaTheme="minorEastAsia"/>
    </w:rPr>
  </w:style>
  <w:style w:type="character" w:customStyle="1" w:styleId="FontStyle121">
    <w:name w:val="Font Style121"/>
    <w:basedOn w:val="a0"/>
    <w:uiPriority w:val="99"/>
    <w:rsid w:val="001A1C70"/>
    <w:rPr>
      <w:rFonts w:ascii="Times New Roman" w:hAnsi="Times New Roman" w:cs="Times New Roman"/>
      <w:sz w:val="26"/>
      <w:szCs w:val="26"/>
    </w:rPr>
  </w:style>
  <w:style w:type="paragraph" w:customStyle="1" w:styleId="Style36">
    <w:name w:val="Style36"/>
    <w:basedOn w:val="a"/>
    <w:uiPriority w:val="99"/>
    <w:rsid w:val="00932EB6"/>
    <w:pPr>
      <w:widowControl w:val="0"/>
      <w:autoSpaceDE w:val="0"/>
      <w:autoSpaceDN w:val="0"/>
      <w:adjustRightInd w:val="0"/>
      <w:spacing w:line="323" w:lineRule="exact"/>
      <w:ind w:firstLine="696"/>
      <w:jc w:val="both"/>
    </w:pPr>
    <w:rPr>
      <w:rFonts w:eastAsiaTheme="minorEastAsia"/>
    </w:rPr>
  </w:style>
  <w:style w:type="character" w:customStyle="1" w:styleId="FontStyle123">
    <w:name w:val="Font Style123"/>
    <w:basedOn w:val="a0"/>
    <w:uiPriority w:val="99"/>
    <w:rsid w:val="00932EB6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26">
    <w:name w:val="Font Style126"/>
    <w:basedOn w:val="a0"/>
    <w:uiPriority w:val="99"/>
    <w:rsid w:val="00932EB6"/>
    <w:rPr>
      <w:rFonts w:ascii="Times New Roman" w:hAnsi="Times New Roman" w:cs="Times New Roman"/>
      <w:sz w:val="26"/>
      <w:szCs w:val="26"/>
    </w:rPr>
  </w:style>
  <w:style w:type="paragraph" w:customStyle="1" w:styleId="Style43">
    <w:name w:val="Style43"/>
    <w:basedOn w:val="a"/>
    <w:uiPriority w:val="99"/>
    <w:rsid w:val="00932EB6"/>
    <w:pPr>
      <w:widowControl w:val="0"/>
      <w:autoSpaceDE w:val="0"/>
      <w:autoSpaceDN w:val="0"/>
      <w:adjustRightInd w:val="0"/>
      <w:spacing w:line="322" w:lineRule="exact"/>
      <w:jc w:val="both"/>
    </w:pPr>
    <w:rPr>
      <w:rFonts w:eastAsiaTheme="minorEastAsia"/>
    </w:rPr>
  </w:style>
  <w:style w:type="paragraph" w:customStyle="1" w:styleId="Style64">
    <w:name w:val="Style64"/>
    <w:basedOn w:val="a"/>
    <w:uiPriority w:val="99"/>
    <w:rsid w:val="00932EB6"/>
    <w:pPr>
      <w:widowControl w:val="0"/>
      <w:autoSpaceDE w:val="0"/>
      <w:autoSpaceDN w:val="0"/>
      <w:adjustRightInd w:val="0"/>
    </w:pPr>
    <w:rPr>
      <w:rFonts w:eastAsiaTheme="minorEastAsia"/>
    </w:rPr>
  </w:style>
  <w:style w:type="character" w:customStyle="1" w:styleId="FontStyle124">
    <w:name w:val="Font Style124"/>
    <w:basedOn w:val="a0"/>
    <w:uiPriority w:val="99"/>
    <w:rsid w:val="00932EB6"/>
    <w:rPr>
      <w:rFonts w:ascii="Times New Roman" w:hAnsi="Times New Roman" w:cs="Times New Roman"/>
      <w:b/>
      <w:bCs/>
      <w:i/>
      <w:iCs/>
      <w:sz w:val="24"/>
      <w:szCs w:val="24"/>
    </w:rPr>
  </w:style>
  <w:style w:type="character" w:customStyle="1" w:styleId="FontStyle125">
    <w:name w:val="Font Style125"/>
    <w:basedOn w:val="a0"/>
    <w:uiPriority w:val="99"/>
    <w:rsid w:val="00932EB6"/>
    <w:rPr>
      <w:rFonts w:ascii="Times New Roman" w:hAnsi="Times New Roman" w:cs="Times New Roman"/>
      <w:b/>
      <w:bCs/>
      <w:i/>
      <w:iCs/>
      <w:sz w:val="26"/>
      <w:szCs w:val="26"/>
    </w:rPr>
  </w:style>
  <w:style w:type="paragraph" w:customStyle="1" w:styleId="Style86">
    <w:name w:val="Style86"/>
    <w:basedOn w:val="a"/>
    <w:uiPriority w:val="99"/>
    <w:rsid w:val="00932EB6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83">
    <w:name w:val="Style83"/>
    <w:basedOn w:val="a"/>
    <w:uiPriority w:val="99"/>
    <w:rsid w:val="00C30AFD"/>
    <w:pPr>
      <w:widowControl w:val="0"/>
      <w:autoSpaceDE w:val="0"/>
      <w:autoSpaceDN w:val="0"/>
      <w:adjustRightInd w:val="0"/>
      <w:spacing w:line="322" w:lineRule="exact"/>
      <w:ind w:firstLine="691"/>
      <w:jc w:val="both"/>
    </w:pPr>
    <w:rPr>
      <w:rFonts w:eastAsiaTheme="minorEastAsia"/>
    </w:rPr>
  </w:style>
  <w:style w:type="paragraph" w:customStyle="1" w:styleId="Style56">
    <w:name w:val="Style56"/>
    <w:basedOn w:val="a"/>
    <w:uiPriority w:val="99"/>
    <w:rsid w:val="00111BC3"/>
    <w:pPr>
      <w:widowControl w:val="0"/>
      <w:autoSpaceDE w:val="0"/>
      <w:autoSpaceDN w:val="0"/>
      <w:adjustRightInd w:val="0"/>
      <w:spacing w:line="398" w:lineRule="exact"/>
      <w:ind w:hanging="557"/>
    </w:pPr>
    <w:rPr>
      <w:rFonts w:eastAsiaTheme="minorEastAsia"/>
    </w:rPr>
  </w:style>
  <w:style w:type="paragraph" w:customStyle="1" w:styleId="Style71">
    <w:name w:val="Style71"/>
    <w:basedOn w:val="a"/>
    <w:uiPriority w:val="99"/>
    <w:rsid w:val="00111BC3"/>
    <w:pPr>
      <w:widowControl w:val="0"/>
      <w:autoSpaceDE w:val="0"/>
      <w:autoSpaceDN w:val="0"/>
      <w:adjustRightInd w:val="0"/>
      <w:spacing w:line="221" w:lineRule="exact"/>
      <w:ind w:hanging="1090"/>
    </w:pPr>
    <w:rPr>
      <w:rFonts w:eastAsiaTheme="minorEastAsia"/>
    </w:rPr>
  </w:style>
  <w:style w:type="paragraph" w:customStyle="1" w:styleId="Style73">
    <w:name w:val="Style73"/>
    <w:basedOn w:val="a"/>
    <w:uiPriority w:val="99"/>
    <w:rsid w:val="00111BC3"/>
    <w:pPr>
      <w:widowControl w:val="0"/>
      <w:autoSpaceDE w:val="0"/>
      <w:autoSpaceDN w:val="0"/>
      <w:adjustRightInd w:val="0"/>
      <w:spacing w:line="226" w:lineRule="exact"/>
      <w:jc w:val="center"/>
    </w:pPr>
    <w:rPr>
      <w:rFonts w:eastAsiaTheme="minorEastAsia"/>
    </w:rPr>
  </w:style>
  <w:style w:type="paragraph" w:customStyle="1" w:styleId="Style84">
    <w:name w:val="Style84"/>
    <w:basedOn w:val="a"/>
    <w:uiPriority w:val="99"/>
    <w:rsid w:val="00111BC3"/>
    <w:pPr>
      <w:widowControl w:val="0"/>
      <w:autoSpaceDE w:val="0"/>
      <w:autoSpaceDN w:val="0"/>
      <w:adjustRightInd w:val="0"/>
      <w:spacing w:line="226" w:lineRule="exact"/>
      <w:ind w:hanging="2011"/>
    </w:pPr>
    <w:rPr>
      <w:rFonts w:eastAsiaTheme="minorEastAsia"/>
    </w:rPr>
  </w:style>
  <w:style w:type="character" w:customStyle="1" w:styleId="FontStyle104">
    <w:name w:val="Font Style104"/>
    <w:basedOn w:val="a0"/>
    <w:uiPriority w:val="99"/>
    <w:rsid w:val="00111BC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11">
    <w:name w:val="Font Style111"/>
    <w:basedOn w:val="a0"/>
    <w:uiPriority w:val="99"/>
    <w:rsid w:val="00111BC3"/>
    <w:rPr>
      <w:rFonts w:ascii="Times New Roman" w:hAnsi="Times New Roman" w:cs="Times New Roman"/>
      <w:b/>
      <w:bCs/>
      <w:w w:val="250"/>
      <w:sz w:val="8"/>
      <w:szCs w:val="8"/>
    </w:rPr>
  </w:style>
  <w:style w:type="character" w:customStyle="1" w:styleId="FontStyle112">
    <w:name w:val="Font Style112"/>
    <w:basedOn w:val="a0"/>
    <w:uiPriority w:val="99"/>
    <w:rsid w:val="00111BC3"/>
    <w:rPr>
      <w:rFonts w:ascii="Garamond" w:hAnsi="Garamond" w:cs="Garamond"/>
      <w:b/>
      <w:bCs/>
      <w:i/>
      <w:iCs/>
      <w:sz w:val="10"/>
      <w:szCs w:val="10"/>
    </w:rPr>
  </w:style>
  <w:style w:type="character" w:customStyle="1" w:styleId="FontStyle113">
    <w:name w:val="Font Style113"/>
    <w:basedOn w:val="a0"/>
    <w:uiPriority w:val="99"/>
    <w:rsid w:val="00111BC3"/>
    <w:rPr>
      <w:rFonts w:ascii="Times New Roman" w:hAnsi="Times New Roman" w:cs="Times New Roman"/>
      <w:b/>
      <w:bCs/>
      <w:i/>
      <w:iCs/>
      <w:sz w:val="8"/>
      <w:szCs w:val="8"/>
    </w:rPr>
  </w:style>
  <w:style w:type="character" w:customStyle="1" w:styleId="FontStyle114">
    <w:name w:val="Font Style114"/>
    <w:basedOn w:val="a0"/>
    <w:uiPriority w:val="99"/>
    <w:rsid w:val="00111BC3"/>
    <w:rPr>
      <w:rFonts w:ascii="Times New Roman" w:hAnsi="Times New Roman" w:cs="Times New Roman"/>
      <w:i/>
      <w:iCs/>
      <w:sz w:val="8"/>
      <w:szCs w:val="8"/>
    </w:rPr>
  </w:style>
  <w:style w:type="character" w:customStyle="1" w:styleId="FontStyle116">
    <w:name w:val="Font Style116"/>
    <w:basedOn w:val="a0"/>
    <w:uiPriority w:val="99"/>
    <w:rsid w:val="00111BC3"/>
    <w:rPr>
      <w:rFonts w:ascii="Times New Roman" w:hAnsi="Times New Roman" w:cs="Times New Roman"/>
      <w:b/>
      <w:bCs/>
      <w:sz w:val="14"/>
      <w:szCs w:val="14"/>
    </w:rPr>
  </w:style>
  <w:style w:type="paragraph" w:customStyle="1" w:styleId="Style55">
    <w:name w:val="Style55"/>
    <w:basedOn w:val="a"/>
    <w:uiPriority w:val="99"/>
    <w:rsid w:val="00DD5FD9"/>
    <w:pPr>
      <w:widowControl w:val="0"/>
      <w:autoSpaceDE w:val="0"/>
      <w:autoSpaceDN w:val="0"/>
      <w:adjustRightInd w:val="0"/>
      <w:spacing w:line="274" w:lineRule="exact"/>
      <w:ind w:hanging="360"/>
    </w:pPr>
    <w:rPr>
      <w:rFonts w:eastAsiaTheme="minorEastAsia"/>
    </w:rPr>
  </w:style>
  <w:style w:type="paragraph" w:customStyle="1" w:styleId="Style62">
    <w:name w:val="Style62"/>
    <w:basedOn w:val="a"/>
    <w:uiPriority w:val="99"/>
    <w:rsid w:val="00DD5FD9"/>
    <w:pPr>
      <w:widowControl w:val="0"/>
      <w:autoSpaceDE w:val="0"/>
      <w:autoSpaceDN w:val="0"/>
      <w:adjustRightInd w:val="0"/>
      <w:spacing w:line="274" w:lineRule="exact"/>
      <w:ind w:hanging="432"/>
      <w:jc w:val="both"/>
    </w:pPr>
    <w:rPr>
      <w:rFonts w:eastAsiaTheme="minorEastAsia"/>
    </w:rPr>
  </w:style>
  <w:style w:type="paragraph" w:customStyle="1" w:styleId="Style74">
    <w:name w:val="Style74"/>
    <w:basedOn w:val="a"/>
    <w:uiPriority w:val="99"/>
    <w:rsid w:val="00DD5FD9"/>
    <w:pPr>
      <w:widowControl w:val="0"/>
      <w:autoSpaceDE w:val="0"/>
      <w:autoSpaceDN w:val="0"/>
      <w:adjustRightInd w:val="0"/>
      <w:jc w:val="center"/>
    </w:pPr>
    <w:rPr>
      <w:rFonts w:eastAsiaTheme="minorEastAsia"/>
    </w:rPr>
  </w:style>
  <w:style w:type="paragraph" w:customStyle="1" w:styleId="Style54">
    <w:name w:val="Style54"/>
    <w:basedOn w:val="a"/>
    <w:uiPriority w:val="99"/>
    <w:rsid w:val="003E7613"/>
    <w:pPr>
      <w:widowControl w:val="0"/>
      <w:autoSpaceDE w:val="0"/>
      <w:autoSpaceDN w:val="0"/>
      <w:adjustRightInd w:val="0"/>
    </w:pPr>
    <w:rPr>
      <w:rFonts w:eastAsiaTheme="minorEastAsia"/>
    </w:rPr>
  </w:style>
  <w:style w:type="character" w:customStyle="1" w:styleId="FontStyle88">
    <w:name w:val="Font Style88"/>
    <w:basedOn w:val="a0"/>
    <w:uiPriority w:val="99"/>
    <w:rsid w:val="003E7613"/>
    <w:rPr>
      <w:rFonts w:ascii="Times New Roman" w:hAnsi="Times New Roman" w:cs="Times New Roman"/>
      <w:sz w:val="24"/>
      <w:szCs w:val="24"/>
    </w:rPr>
  </w:style>
  <w:style w:type="character" w:customStyle="1" w:styleId="FontStyle96">
    <w:name w:val="Font Style96"/>
    <w:basedOn w:val="a0"/>
    <w:uiPriority w:val="99"/>
    <w:rsid w:val="003E761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97">
    <w:name w:val="Font Style97"/>
    <w:basedOn w:val="a0"/>
    <w:uiPriority w:val="99"/>
    <w:rsid w:val="003E7613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17">
    <w:name w:val="Font Style117"/>
    <w:basedOn w:val="a0"/>
    <w:uiPriority w:val="99"/>
    <w:rsid w:val="003E7613"/>
    <w:rPr>
      <w:rFonts w:ascii="Times New Roman" w:hAnsi="Times New Roman" w:cs="Times New Roman"/>
      <w:smallCaps/>
      <w:sz w:val="20"/>
      <w:szCs w:val="20"/>
    </w:rPr>
  </w:style>
  <w:style w:type="character" w:customStyle="1" w:styleId="FontStyle119">
    <w:name w:val="Font Style119"/>
    <w:basedOn w:val="a0"/>
    <w:uiPriority w:val="99"/>
    <w:rsid w:val="003E7613"/>
    <w:rPr>
      <w:rFonts w:ascii="Times New Roman" w:hAnsi="Times New Roman" w:cs="Times New Roman"/>
      <w:smallCaps/>
      <w:sz w:val="24"/>
      <w:szCs w:val="24"/>
    </w:rPr>
  </w:style>
  <w:style w:type="character" w:customStyle="1" w:styleId="FontStyle122">
    <w:name w:val="Font Style122"/>
    <w:basedOn w:val="a0"/>
    <w:uiPriority w:val="99"/>
    <w:rsid w:val="003E7613"/>
    <w:rPr>
      <w:rFonts w:ascii="Constantia" w:hAnsi="Constantia" w:cs="Constantia"/>
      <w:b/>
      <w:bCs/>
      <w:smallCaps/>
      <w:sz w:val="24"/>
      <w:szCs w:val="24"/>
    </w:rPr>
  </w:style>
  <w:style w:type="character" w:customStyle="1" w:styleId="FontStyle131">
    <w:name w:val="Font Style131"/>
    <w:basedOn w:val="a0"/>
    <w:uiPriority w:val="99"/>
    <w:rsid w:val="00977D7F"/>
    <w:rPr>
      <w:rFonts w:ascii="Times New Roman" w:hAnsi="Times New Roman" w:cs="Times New Roman"/>
      <w:sz w:val="18"/>
      <w:szCs w:val="18"/>
    </w:rPr>
  </w:style>
  <w:style w:type="character" w:customStyle="1" w:styleId="FontStyle174">
    <w:name w:val="Font Style174"/>
    <w:basedOn w:val="a0"/>
    <w:uiPriority w:val="99"/>
    <w:rsid w:val="00977D7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30">
    <w:name w:val="Font Style130"/>
    <w:basedOn w:val="a0"/>
    <w:uiPriority w:val="99"/>
    <w:rsid w:val="00977D7F"/>
    <w:rPr>
      <w:rFonts w:ascii="Times New Roman" w:hAnsi="Times New Roman" w:cs="Times New Roman"/>
      <w:b/>
      <w:bCs/>
      <w:sz w:val="18"/>
      <w:szCs w:val="18"/>
    </w:rPr>
  </w:style>
  <w:style w:type="paragraph" w:customStyle="1" w:styleId="Style37">
    <w:name w:val="Style37"/>
    <w:basedOn w:val="a"/>
    <w:uiPriority w:val="99"/>
    <w:rsid w:val="00294F0A"/>
    <w:pPr>
      <w:widowControl w:val="0"/>
      <w:autoSpaceDE w:val="0"/>
      <w:autoSpaceDN w:val="0"/>
      <w:adjustRightInd w:val="0"/>
    </w:pPr>
    <w:rPr>
      <w:rFonts w:ascii="Candara" w:eastAsiaTheme="minorEastAsia" w:hAnsi="Candara" w:cstheme="minorBidi"/>
    </w:rPr>
  </w:style>
  <w:style w:type="paragraph" w:customStyle="1" w:styleId="Style39">
    <w:name w:val="Style39"/>
    <w:basedOn w:val="a"/>
    <w:uiPriority w:val="99"/>
    <w:rsid w:val="00294F0A"/>
    <w:pPr>
      <w:widowControl w:val="0"/>
      <w:autoSpaceDE w:val="0"/>
      <w:autoSpaceDN w:val="0"/>
      <w:adjustRightInd w:val="0"/>
    </w:pPr>
    <w:rPr>
      <w:rFonts w:ascii="Candara" w:eastAsiaTheme="minorEastAsia" w:hAnsi="Candara" w:cstheme="minorBidi"/>
    </w:rPr>
  </w:style>
  <w:style w:type="character" w:customStyle="1" w:styleId="FontStyle136">
    <w:name w:val="Font Style136"/>
    <w:basedOn w:val="a0"/>
    <w:uiPriority w:val="99"/>
    <w:rsid w:val="00294F0A"/>
    <w:rPr>
      <w:rFonts w:ascii="Sylfaen" w:hAnsi="Sylfaen" w:cs="Sylfaen"/>
      <w:sz w:val="10"/>
      <w:szCs w:val="10"/>
    </w:rPr>
  </w:style>
  <w:style w:type="character" w:customStyle="1" w:styleId="FontStyle153">
    <w:name w:val="Font Style153"/>
    <w:basedOn w:val="a0"/>
    <w:uiPriority w:val="99"/>
    <w:rsid w:val="00294F0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60">
    <w:name w:val="Font Style160"/>
    <w:basedOn w:val="a0"/>
    <w:uiPriority w:val="99"/>
    <w:rsid w:val="00D57E41"/>
    <w:rPr>
      <w:rFonts w:ascii="Times New Roman" w:hAnsi="Times New Roman" w:cs="Times New Roman"/>
      <w:b/>
      <w:bCs/>
      <w:sz w:val="10"/>
      <w:szCs w:val="10"/>
    </w:rPr>
  </w:style>
  <w:style w:type="paragraph" w:customStyle="1" w:styleId="Style66">
    <w:name w:val="Style66"/>
    <w:basedOn w:val="a"/>
    <w:uiPriority w:val="99"/>
    <w:rsid w:val="00AA0CBA"/>
    <w:pPr>
      <w:widowControl w:val="0"/>
      <w:autoSpaceDE w:val="0"/>
      <w:autoSpaceDN w:val="0"/>
      <w:adjustRightInd w:val="0"/>
    </w:pPr>
    <w:rPr>
      <w:rFonts w:ascii="Candara" w:eastAsiaTheme="minorEastAsia" w:hAnsi="Candara" w:cstheme="minorBidi"/>
    </w:rPr>
  </w:style>
  <w:style w:type="paragraph" w:customStyle="1" w:styleId="Style69">
    <w:name w:val="Style69"/>
    <w:basedOn w:val="a"/>
    <w:uiPriority w:val="99"/>
    <w:rsid w:val="00AA0CBA"/>
    <w:pPr>
      <w:widowControl w:val="0"/>
      <w:autoSpaceDE w:val="0"/>
      <w:autoSpaceDN w:val="0"/>
      <w:adjustRightInd w:val="0"/>
    </w:pPr>
    <w:rPr>
      <w:rFonts w:ascii="Candara" w:eastAsiaTheme="minorEastAsia" w:hAnsi="Candara" w:cstheme="minorBidi"/>
    </w:rPr>
  </w:style>
  <w:style w:type="character" w:customStyle="1" w:styleId="FontStyle141">
    <w:name w:val="Font Style141"/>
    <w:basedOn w:val="a0"/>
    <w:uiPriority w:val="99"/>
    <w:rsid w:val="00AA0CBA"/>
    <w:rPr>
      <w:rFonts w:ascii="Microsoft Sans Serif" w:hAnsi="Microsoft Sans Serif" w:cs="Microsoft Sans Serif"/>
      <w:b/>
      <w:bCs/>
      <w:sz w:val="10"/>
      <w:szCs w:val="10"/>
    </w:rPr>
  </w:style>
  <w:style w:type="character" w:customStyle="1" w:styleId="FontStyle144">
    <w:name w:val="Font Style144"/>
    <w:basedOn w:val="a0"/>
    <w:uiPriority w:val="99"/>
    <w:rsid w:val="00AA0CBA"/>
    <w:rPr>
      <w:rFonts w:ascii="Times New Roman" w:hAnsi="Times New Roman" w:cs="Times New Roman"/>
      <w:b/>
      <w:bCs/>
      <w:smallCaps/>
      <w:sz w:val="12"/>
      <w:szCs w:val="12"/>
    </w:rPr>
  </w:style>
  <w:style w:type="character" w:customStyle="1" w:styleId="FontStyle147">
    <w:name w:val="Font Style147"/>
    <w:basedOn w:val="a0"/>
    <w:uiPriority w:val="99"/>
    <w:rsid w:val="00AA0CBA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76">
    <w:name w:val="Font Style176"/>
    <w:basedOn w:val="a0"/>
    <w:uiPriority w:val="99"/>
    <w:rsid w:val="00AA0CBA"/>
    <w:rPr>
      <w:rFonts w:ascii="Times New Roman" w:hAnsi="Times New Roman" w:cs="Times New Roman"/>
      <w:b/>
      <w:bCs/>
      <w:sz w:val="12"/>
      <w:szCs w:val="12"/>
    </w:rPr>
  </w:style>
  <w:style w:type="paragraph" w:customStyle="1" w:styleId="Style65">
    <w:name w:val="Style65"/>
    <w:basedOn w:val="a"/>
    <w:uiPriority w:val="99"/>
    <w:rsid w:val="00CA0FA1"/>
    <w:pPr>
      <w:widowControl w:val="0"/>
      <w:autoSpaceDE w:val="0"/>
      <w:autoSpaceDN w:val="0"/>
      <w:adjustRightInd w:val="0"/>
    </w:pPr>
    <w:rPr>
      <w:rFonts w:ascii="Candara" w:eastAsiaTheme="minorEastAsia" w:hAnsi="Candara" w:cstheme="minorBidi"/>
    </w:rPr>
  </w:style>
  <w:style w:type="paragraph" w:customStyle="1" w:styleId="Style88">
    <w:name w:val="Style88"/>
    <w:basedOn w:val="a"/>
    <w:uiPriority w:val="99"/>
    <w:rsid w:val="00CA0FA1"/>
    <w:pPr>
      <w:widowControl w:val="0"/>
      <w:autoSpaceDE w:val="0"/>
      <w:autoSpaceDN w:val="0"/>
      <w:adjustRightInd w:val="0"/>
      <w:spacing w:line="406" w:lineRule="exact"/>
      <w:ind w:firstLine="230"/>
    </w:pPr>
    <w:rPr>
      <w:rFonts w:ascii="Candara" w:eastAsiaTheme="minorEastAsia" w:hAnsi="Candara" w:cstheme="minorBidi"/>
    </w:rPr>
  </w:style>
  <w:style w:type="paragraph" w:customStyle="1" w:styleId="Style93">
    <w:name w:val="Style93"/>
    <w:basedOn w:val="a"/>
    <w:uiPriority w:val="99"/>
    <w:rsid w:val="00CA0FA1"/>
    <w:pPr>
      <w:widowControl w:val="0"/>
      <w:autoSpaceDE w:val="0"/>
      <w:autoSpaceDN w:val="0"/>
      <w:adjustRightInd w:val="0"/>
      <w:spacing w:line="168" w:lineRule="exact"/>
      <w:ind w:hanging="326"/>
    </w:pPr>
    <w:rPr>
      <w:rFonts w:ascii="Candara" w:eastAsiaTheme="minorEastAsia" w:hAnsi="Candara" w:cstheme="minorBidi"/>
    </w:rPr>
  </w:style>
  <w:style w:type="character" w:customStyle="1" w:styleId="FontStyle142">
    <w:name w:val="Font Style142"/>
    <w:basedOn w:val="a0"/>
    <w:uiPriority w:val="99"/>
    <w:rsid w:val="00CA0FA1"/>
    <w:rPr>
      <w:rFonts w:ascii="Microsoft Sans Serif" w:hAnsi="Microsoft Sans Serif" w:cs="Microsoft Sans Serif"/>
      <w:spacing w:val="10"/>
      <w:sz w:val="12"/>
      <w:szCs w:val="12"/>
    </w:rPr>
  </w:style>
  <w:style w:type="character" w:customStyle="1" w:styleId="FontStyle143">
    <w:name w:val="Font Style143"/>
    <w:basedOn w:val="a0"/>
    <w:uiPriority w:val="99"/>
    <w:rsid w:val="00CA0FA1"/>
    <w:rPr>
      <w:rFonts w:ascii="Microsoft Sans Serif" w:hAnsi="Microsoft Sans Serif" w:cs="Microsoft Sans Serif"/>
      <w:spacing w:val="-10"/>
      <w:sz w:val="16"/>
      <w:szCs w:val="16"/>
    </w:rPr>
  </w:style>
  <w:style w:type="character" w:customStyle="1" w:styleId="FontStyle166">
    <w:name w:val="Font Style166"/>
    <w:basedOn w:val="a0"/>
    <w:uiPriority w:val="99"/>
    <w:rsid w:val="00CA0FA1"/>
    <w:rPr>
      <w:rFonts w:ascii="Times New Roman" w:hAnsi="Times New Roman" w:cs="Times New Roman"/>
      <w:sz w:val="18"/>
      <w:szCs w:val="18"/>
    </w:rPr>
  </w:style>
  <w:style w:type="paragraph" w:customStyle="1" w:styleId="Style108">
    <w:name w:val="Style108"/>
    <w:basedOn w:val="a"/>
    <w:uiPriority w:val="99"/>
    <w:rsid w:val="00CA0FA1"/>
    <w:pPr>
      <w:widowControl w:val="0"/>
      <w:autoSpaceDE w:val="0"/>
      <w:autoSpaceDN w:val="0"/>
      <w:adjustRightInd w:val="0"/>
      <w:jc w:val="both"/>
    </w:pPr>
    <w:rPr>
      <w:rFonts w:ascii="Candara" w:eastAsiaTheme="minorEastAsia" w:hAnsi="Candara" w:cstheme="minorBidi"/>
    </w:rPr>
  </w:style>
  <w:style w:type="paragraph" w:customStyle="1" w:styleId="Style76">
    <w:name w:val="Style76"/>
    <w:basedOn w:val="a"/>
    <w:uiPriority w:val="99"/>
    <w:rsid w:val="00CE5A4C"/>
    <w:pPr>
      <w:widowControl w:val="0"/>
      <w:autoSpaceDE w:val="0"/>
      <w:autoSpaceDN w:val="0"/>
      <w:adjustRightInd w:val="0"/>
      <w:spacing w:line="206" w:lineRule="exact"/>
      <w:ind w:firstLine="614"/>
    </w:pPr>
    <w:rPr>
      <w:rFonts w:ascii="Candara" w:eastAsiaTheme="minorEastAsia" w:hAnsi="Candara" w:cstheme="minorBidi"/>
    </w:rPr>
  </w:style>
  <w:style w:type="paragraph" w:customStyle="1" w:styleId="Style80">
    <w:name w:val="Style80"/>
    <w:basedOn w:val="a"/>
    <w:uiPriority w:val="99"/>
    <w:rsid w:val="00CE5A4C"/>
    <w:pPr>
      <w:widowControl w:val="0"/>
      <w:autoSpaceDE w:val="0"/>
      <w:autoSpaceDN w:val="0"/>
      <w:adjustRightInd w:val="0"/>
    </w:pPr>
    <w:rPr>
      <w:rFonts w:ascii="Candara" w:eastAsiaTheme="minorEastAsia" w:hAnsi="Candara" w:cstheme="minorBidi"/>
    </w:rPr>
  </w:style>
  <w:style w:type="paragraph" w:customStyle="1" w:styleId="Style82">
    <w:name w:val="Style82"/>
    <w:basedOn w:val="a"/>
    <w:uiPriority w:val="99"/>
    <w:rsid w:val="00CE5A4C"/>
    <w:pPr>
      <w:widowControl w:val="0"/>
      <w:autoSpaceDE w:val="0"/>
      <w:autoSpaceDN w:val="0"/>
      <w:adjustRightInd w:val="0"/>
      <w:spacing w:line="194" w:lineRule="exact"/>
      <w:ind w:firstLine="1104"/>
    </w:pPr>
    <w:rPr>
      <w:rFonts w:ascii="Candara" w:eastAsiaTheme="minorEastAsia" w:hAnsi="Candara" w:cstheme="minorBidi"/>
    </w:rPr>
  </w:style>
  <w:style w:type="paragraph" w:customStyle="1" w:styleId="Style97">
    <w:name w:val="Style97"/>
    <w:basedOn w:val="a"/>
    <w:uiPriority w:val="99"/>
    <w:rsid w:val="00CE5A4C"/>
    <w:pPr>
      <w:widowControl w:val="0"/>
      <w:autoSpaceDE w:val="0"/>
      <w:autoSpaceDN w:val="0"/>
      <w:adjustRightInd w:val="0"/>
      <w:spacing w:line="192" w:lineRule="exact"/>
      <w:ind w:hanging="677"/>
    </w:pPr>
    <w:rPr>
      <w:rFonts w:ascii="Candara" w:eastAsiaTheme="minorEastAsia" w:hAnsi="Candara" w:cstheme="minorBidi"/>
    </w:rPr>
  </w:style>
  <w:style w:type="paragraph" w:customStyle="1" w:styleId="Style109">
    <w:name w:val="Style109"/>
    <w:basedOn w:val="a"/>
    <w:uiPriority w:val="99"/>
    <w:rsid w:val="00CE5A4C"/>
    <w:pPr>
      <w:widowControl w:val="0"/>
      <w:autoSpaceDE w:val="0"/>
      <w:autoSpaceDN w:val="0"/>
      <w:adjustRightInd w:val="0"/>
    </w:pPr>
    <w:rPr>
      <w:rFonts w:ascii="Candara" w:eastAsiaTheme="minorEastAsia" w:hAnsi="Candara" w:cstheme="minorBidi"/>
    </w:rPr>
  </w:style>
  <w:style w:type="character" w:customStyle="1" w:styleId="FontStyle132">
    <w:name w:val="Font Style132"/>
    <w:basedOn w:val="a0"/>
    <w:uiPriority w:val="99"/>
    <w:rsid w:val="00CE5A4C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148">
    <w:name w:val="Font Style148"/>
    <w:basedOn w:val="a0"/>
    <w:uiPriority w:val="99"/>
    <w:rsid w:val="00CE5A4C"/>
    <w:rPr>
      <w:rFonts w:ascii="Georgia" w:hAnsi="Georgia" w:cs="Georgia"/>
      <w:sz w:val="14"/>
      <w:szCs w:val="14"/>
    </w:rPr>
  </w:style>
  <w:style w:type="character" w:customStyle="1" w:styleId="FontStyle150">
    <w:name w:val="Font Style150"/>
    <w:basedOn w:val="a0"/>
    <w:uiPriority w:val="99"/>
    <w:rsid w:val="00CE5A4C"/>
    <w:rPr>
      <w:rFonts w:ascii="Times New Roman" w:hAnsi="Times New Roman" w:cs="Times New Roman"/>
      <w:b/>
      <w:bCs/>
      <w:i/>
      <w:iCs/>
      <w:sz w:val="16"/>
      <w:szCs w:val="16"/>
    </w:rPr>
  </w:style>
  <w:style w:type="character" w:customStyle="1" w:styleId="FontStyle156">
    <w:name w:val="Font Style156"/>
    <w:basedOn w:val="a0"/>
    <w:uiPriority w:val="99"/>
    <w:rsid w:val="00CE5A4C"/>
    <w:rPr>
      <w:rFonts w:ascii="Times New Roman" w:hAnsi="Times New Roman" w:cs="Times New Roman"/>
      <w:b/>
      <w:bCs/>
      <w:i/>
      <w:iCs/>
      <w:smallCaps/>
      <w:spacing w:val="10"/>
      <w:sz w:val="20"/>
      <w:szCs w:val="20"/>
    </w:rPr>
  </w:style>
  <w:style w:type="character" w:customStyle="1" w:styleId="FontStyle158">
    <w:name w:val="Font Style158"/>
    <w:basedOn w:val="a0"/>
    <w:uiPriority w:val="99"/>
    <w:rsid w:val="00CE5A4C"/>
    <w:rPr>
      <w:rFonts w:ascii="Times New Roman" w:hAnsi="Times New Roman" w:cs="Times New Roman"/>
      <w:sz w:val="18"/>
      <w:szCs w:val="18"/>
    </w:rPr>
  </w:style>
  <w:style w:type="character" w:customStyle="1" w:styleId="FontStyle162">
    <w:name w:val="Font Style162"/>
    <w:basedOn w:val="a0"/>
    <w:uiPriority w:val="99"/>
    <w:rsid w:val="00CE5A4C"/>
    <w:rPr>
      <w:rFonts w:ascii="Times New Roman" w:hAnsi="Times New Roman" w:cs="Times New Roman"/>
      <w:sz w:val="12"/>
      <w:szCs w:val="12"/>
    </w:rPr>
  </w:style>
  <w:style w:type="character" w:customStyle="1" w:styleId="FontStyle163">
    <w:name w:val="Font Style163"/>
    <w:basedOn w:val="a0"/>
    <w:uiPriority w:val="99"/>
    <w:rsid w:val="00CE5A4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82">
    <w:name w:val="Font Style82"/>
    <w:basedOn w:val="a0"/>
    <w:uiPriority w:val="99"/>
    <w:rsid w:val="00BA0B62"/>
    <w:rPr>
      <w:rFonts w:ascii="Times New Roman" w:hAnsi="Times New Roman" w:cs="Times New Roman"/>
      <w:sz w:val="22"/>
      <w:szCs w:val="22"/>
    </w:rPr>
  </w:style>
  <w:style w:type="character" w:customStyle="1" w:styleId="FontStyle48">
    <w:name w:val="Font Style48"/>
    <w:basedOn w:val="a0"/>
    <w:uiPriority w:val="99"/>
    <w:rsid w:val="00BA0B62"/>
    <w:rPr>
      <w:rFonts w:ascii="Cambria" w:hAnsi="Cambria" w:cs="Cambria"/>
      <w:sz w:val="8"/>
      <w:szCs w:val="8"/>
    </w:rPr>
  </w:style>
  <w:style w:type="character" w:customStyle="1" w:styleId="FontStyle51">
    <w:name w:val="Font Style51"/>
    <w:basedOn w:val="a0"/>
    <w:uiPriority w:val="99"/>
    <w:rsid w:val="00BA0B62"/>
    <w:rPr>
      <w:rFonts w:ascii="Times New Roman" w:hAnsi="Times New Roman" w:cs="Times New Roman"/>
      <w:sz w:val="16"/>
      <w:szCs w:val="16"/>
    </w:rPr>
  </w:style>
  <w:style w:type="character" w:customStyle="1" w:styleId="FontStyle56">
    <w:name w:val="Font Style56"/>
    <w:basedOn w:val="a0"/>
    <w:uiPriority w:val="99"/>
    <w:rsid w:val="00BA0B62"/>
    <w:rPr>
      <w:rFonts w:ascii="Bookman Old Style" w:hAnsi="Bookman Old Style" w:cs="Bookman Old Style"/>
      <w:b/>
      <w:bCs/>
      <w:spacing w:val="10"/>
      <w:sz w:val="14"/>
      <w:szCs w:val="14"/>
    </w:rPr>
  </w:style>
  <w:style w:type="character" w:customStyle="1" w:styleId="FontStyle87">
    <w:name w:val="Font Style87"/>
    <w:basedOn w:val="a0"/>
    <w:uiPriority w:val="99"/>
    <w:rsid w:val="00BA0B62"/>
    <w:rPr>
      <w:rFonts w:ascii="Georgia" w:hAnsi="Georgia" w:cs="Georgia"/>
      <w:sz w:val="18"/>
      <w:szCs w:val="18"/>
    </w:rPr>
  </w:style>
  <w:style w:type="character" w:customStyle="1" w:styleId="FontStyle93">
    <w:name w:val="Font Style93"/>
    <w:basedOn w:val="a0"/>
    <w:uiPriority w:val="99"/>
    <w:rsid w:val="00BA0B62"/>
    <w:rPr>
      <w:rFonts w:ascii="Times New Roman" w:hAnsi="Times New Roman" w:cs="Times New Roman"/>
      <w:spacing w:val="-10"/>
      <w:sz w:val="36"/>
      <w:szCs w:val="36"/>
    </w:rPr>
  </w:style>
  <w:style w:type="character" w:styleId="aff6">
    <w:name w:val="Emphasis"/>
    <w:basedOn w:val="a0"/>
    <w:qFormat/>
    <w:rsid w:val="00BA0B62"/>
    <w:rPr>
      <w:i/>
      <w:iCs/>
    </w:rPr>
  </w:style>
  <w:style w:type="character" w:styleId="aff7">
    <w:name w:val="Subtle Emphasis"/>
    <w:basedOn w:val="a0"/>
    <w:uiPriority w:val="19"/>
    <w:qFormat/>
    <w:rsid w:val="00BA0B62"/>
    <w:rPr>
      <w:rFonts w:eastAsia="Times New Roman" w:cs="Times New Roman"/>
      <w:bCs w:val="0"/>
      <w:i/>
      <w:iCs/>
      <w:color w:val="808080"/>
      <w:szCs w:val="22"/>
      <w:lang w:val="ru-RU"/>
    </w:rPr>
  </w:style>
  <w:style w:type="paragraph" w:customStyle="1" w:styleId="DecimalAligned">
    <w:name w:val="Decimal Aligned"/>
    <w:basedOn w:val="a"/>
    <w:uiPriority w:val="40"/>
    <w:qFormat/>
    <w:rsid w:val="00BA0B62"/>
    <w:pPr>
      <w:tabs>
        <w:tab w:val="decimal" w:pos="360"/>
      </w:tabs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customStyle="1" w:styleId="FontStyle167">
    <w:name w:val="Font Style167"/>
    <w:basedOn w:val="a0"/>
    <w:uiPriority w:val="99"/>
    <w:rsid w:val="00A52074"/>
    <w:rPr>
      <w:rFonts w:ascii="Times New Roman" w:hAnsi="Times New Roman" w:cs="Times New Roman"/>
      <w:smallCaps/>
      <w:sz w:val="18"/>
      <w:szCs w:val="18"/>
    </w:rPr>
  </w:style>
  <w:style w:type="paragraph" w:customStyle="1" w:styleId="Style60">
    <w:name w:val="Style60"/>
    <w:basedOn w:val="a"/>
    <w:uiPriority w:val="99"/>
    <w:rsid w:val="002B4AC9"/>
    <w:pPr>
      <w:widowControl w:val="0"/>
      <w:autoSpaceDE w:val="0"/>
      <w:autoSpaceDN w:val="0"/>
      <w:adjustRightInd w:val="0"/>
      <w:spacing w:line="221" w:lineRule="exact"/>
      <w:jc w:val="center"/>
    </w:pPr>
    <w:rPr>
      <w:rFonts w:ascii="Candara" w:eastAsiaTheme="minorEastAsia" w:hAnsi="Candara" w:cstheme="minorBidi"/>
    </w:rPr>
  </w:style>
  <w:style w:type="paragraph" w:customStyle="1" w:styleId="Style85">
    <w:name w:val="Style85"/>
    <w:basedOn w:val="a"/>
    <w:uiPriority w:val="99"/>
    <w:rsid w:val="002B4AC9"/>
    <w:pPr>
      <w:widowControl w:val="0"/>
      <w:autoSpaceDE w:val="0"/>
      <w:autoSpaceDN w:val="0"/>
      <w:adjustRightInd w:val="0"/>
    </w:pPr>
    <w:rPr>
      <w:rFonts w:ascii="Candara" w:eastAsiaTheme="minorEastAsia" w:hAnsi="Candara" w:cstheme="minorBidi"/>
    </w:rPr>
  </w:style>
  <w:style w:type="paragraph" w:customStyle="1" w:styleId="Style92">
    <w:name w:val="Style92"/>
    <w:basedOn w:val="a"/>
    <w:uiPriority w:val="99"/>
    <w:rsid w:val="002B4AC9"/>
    <w:pPr>
      <w:widowControl w:val="0"/>
      <w:autoSpaceDE w:val="0"/>
      <w:autoSpaceDN w:val="0"/>
      <w:adjustRightInd w:val="0"/>
    </w:pPr>
    <w:rPr>
      <w:rFonts w:ascii="Candara" w:eastAsiaTheme="minorEastAsia" w:hAnsi="Candara" w:cstheme="minorBidi"/>
    </w:rPr>
  </w:style>
  <w:style w:type="paragraph" w:customStyle="1" w:styleId="Style102">
    <w:name w:val="Style102"/>
    <w:basedOn w:val="a"/>
    <w:uiPriority w:val="99"/>
    <w:rsid w:val="002B4AC9"/>
    <w:pPr>
      <w:widowControl w:val="0"/>
      <w:autoSpaceDE w:val="0"/>
      <w:autoSpaceDN w:val="0"/>
      <w:adjustRightInd w:val="0"/>
    </w:pPr>
    <w:rPr>
      <w:rFonts w:ascii="Candara" w:eastAsiaTheme="minorEastAsia" w:hAnsi="Candara" w:cstheme="minorBidi"/>
    </w:rPr>
  </w:style>
  <w:style w:type="paragraph" w:customStyle="1" w:styleId="Style118">
    <w:name w:val="Style118"/>
    <w:basedOn w:val="a"/>
    <w:uiPriority w:val="99"/>
    <w:rsid w:val="002B4AC9"/>
    <w:pPr>
      <w:widowControl w:val="0"/>
      <w:autoSpaceDE w:val="0"/>
      <w:autoSpaceDN w:val="0"/>
      <w:adjustRightInd w:val="0"/>
      <w:spacing w:line="149" w:lineRule="exact"/>
      <w:ind w:hanging="749"/>
    </w:pPr>
    <w:rPr>
      <w:rFonts w:ascii="Candara" w:eastAsiaTheme="minorEastAsia" w:hAnsi="Candara" w:cstheme="minorBidi"/>
    </w:rPr>
  </w:style>
  <w:style w:type="character" w:customStyle="1" w:styleId="FontStyle145">
    <w:name w:val="Font Style145"/>
    <w:basedOn w:val="a0"/>
    <w:uiPriority w:val="99"/>
    <w:rsid w:val="002B4AC9"/>
    <w:rPr>
      <w:rFonts w:ascii="Times New Roman" w:hAnsi="Times New Roman" w:cs="Times New Roman"/>
      <w:sz w:val="16"/>
      <w:szCs w:val="16"/>
    </w:rPr>
  </w:style>
  <w:style w:type="character" w:customStyle="1" w:styleId="FontStyle151">
    <w:name w:val="Font Style151"/>
    <w:basedOn w:val="a0"/>
    <w:uiPriority w:val="99"/>
    <w:rsid w:val="002B4AC9"/>
    <w:rPr>
      <w:rFonts w:ascii="Times New Roman" w:hAnsi="Times New Roman" w:cs="Times New Roman"/>
      <w:i/>
      <w:iCs/>
      <w:w w:val="60"/>
      <w:sz w:val="26"/>
      <w:szCs w:val="26"/>
    </w:rPr>
  </w:style>
  <w:style w:type="character" w:customStyle="1" w:styleId="FontStyle152">
    <w:name w:val="Font Style152"/>
    <w:basedOn w:val="a0"/>
    <w:uiPriority w:val="99"/>
    <w:rsid w:val="002B4AC9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154">
    <w:name w:val="Font Style154"/>
    <w:basedOn w:val="a0"/>
    <w:uiPriority w:val="99"/>
    <w:rsid w:val="002B4AC9"/>
    <w:rPr>
      <w:rFonts w:ascii="Times New Roman" w:hAnsi="Times New Roman" w:cs="Times New Roman"/>
      <w:sz w:val="16"/>
      <w:szCs w:val="16"/>
    </w:rPr>
  </w:style>
  <w:style w:type="character" w:customStyle="1" w:styleId="FontStyle155">
    <w:name w:val="Font Style155"/>
    <w:basedOn w:val="a0"/>
    <w:uiPriority w:val="99"/>
    <w:rsid w:val="002B4AC9"/>
    <w:rPr>
      <w:rFonts w:ascii="Constantia" w:hAnsi="Constantia" w:cs="Constantia"/>
      <w:b/>
      <w:bCs/>
      <w:sz w:val="12"/>
      <w:szCs w:val="12"/>
    </w:rPr>
  </w:style>
  <w:style w:type="character" w:customStyle="1" w:styleId="FontStyle157">
    <w:name w:val="Font Style157"/>
    <w:basedOn w:val="a0"/>
    <w:uiPriority w:val="99"/>
    <w:rsid w:val="002B4AC9"/>
    <w:rPr>
      <w:rFonts w:ascii="Times New Roman" w:hAnsi="Times New Roman" w:cs="Times New Roman"/>
      <w:b/>
      <w:bCs/>
      <w:smallCaps/>
      <w:sz w:val="14"/>
      <w:szCs w:val="14"/>
    </w:rPr>
  </w:style>
  <w:style w:type="paragraph" w:customStyle="1" w:styleId="Style112">
    <w:name w:val="Style112"/>
    <w:basedOn w:val="a"/>
    <w:uiPriority w:val="99"/>
    <w:rsid w:val="004B58F0"/>
    <w:pPr>
      <w:widowControl w:val="0"/>
      <w:autoSpaceDE w:val="0"/>
      <w:autoSpaceDN w:val="0"/>
      <w:adjustRightInd w:val="0"/>
    </w:pPr>
    <w:rPr>
      <w:rFonts w:ascii="Candara" w:eastAsiaTheme="minorEastAsia" w:hAnsi="Candara" w:cstheme="minorBidi"/>
    </w:rPr>
  </w:style>
  <w:style w:type="paragraph" w:customStyle="1" w:styleId="Style45">
    <w:name w:val="Style45"/>
    <w:basedOn w:val="a"/>
    <w:uiPriority w:val="99"/>
    <w:rsid w:val="00A030D4"/>
    <w:pPr>
      <w:widowControl w:val="0"/>
      <w:autoSpaceDE w:val="0"/>
      <w:autoSpaceDN w:val="0"/>
      <w:adjustRightInd w:val="0"/>
      <w:jc w:val="center"/>
    </w:pPr>
    <w:rPr>
      <w:rFonts w:ascii="Candara" w:eastAsiaTheme="minorEastAsia" w:hAnsi="Candara" w:cstheme="minorBidi"/>
    </w:rPr>
  </w:style>
  <w:style w:type="paragraph" w:customStyle="1" w:styleId="Style53">
    <w:name w:val="Style53"/>
    <w:basedOn w:val="a"/>
    <w:uiPriority w:val="99"/>
    <w:rsid w:val="00A030D4"/>
    <w:pPr>
      <w:widowControl w:val="0"/>
      <w:autoSpaceDE w:val="0"/>
      <w:autoSpaceDN w:val="0"/>
      <w:adjustRightInd w:val="0"/>
      <w:spacing w:line="192" w:lineRule="exact"/>
      <w:ind w:hanging="403"/>
    </w:pPr>
    <w:rPr>
      <w:rFonts w:ascii="Candara" w:eastAsiaTheme="minorEastAsia" w:hAnsi="Candara" w:cstheme="minorBidi"/>
    </w:rPr>
  </w:style>
  <w:style w:type="paragraph" w:customStyle="1" w:styleId="Style81">
    <w:name w:val="Style81"/>
    <w:basedOn w:val="a"/>
    <w:uiPriority w:val="99"/>
    <w:rsid w:val="00A030D4"/>
    <w:pPr>
      <w:widowControl w:val="0"/>
      <w:autoSpaceDE w:val="0"/>
      <w:autoSpaceDN w:val="0"/>
      <w:adjustRightInd w:val="0"/>
      <w:spacing w:line="192" w:lineRule="exact"/>
    </w:pPr>
    <w:rPr>
      <w:rFonts w:ascii="Candara" w:eastAsiaTheme="minorEastAsia" w:hAnsi="Candara" w:cstheme="minorBidi"/>
    </w:rPr>
  </w:style>
  <w:style w:type="character" w:customStyle="1" w:styleId="FontStyle135">
    <w:name w:val="Font Style135"/>
    <w:basedOn w:val="a0"/>
    <w:uiPriority w:val="99"/>
    <w:rsid w:val="00A030D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64">
    <w:name w:val="Font Style164"/>
    <w:basedOn w:val="a0"/>
    <w:uiPriority w:val="99"/>
    <w:rsid w:val="00A030D4"/>
    <w:rPr>
      <w:rFonts w:ascii="Lucida Sans Unicode" w:hAnsi="Lucida Sans Unicode" w:cs="Lucida Sans Unicode"/>
      <w:b/>
      <w:bCs/>
      <w:i/>
      <w:iCs/>
      <w:sz w:val="20"/>
      <w:szCs w:val="20"/>
    </w:rPr>
  </w:style>
  <w:style w:type="character" w:customStyle="1" w:styleId="FontStyle165">
    <w:name w:val="Font Style165"/>
    <w:basedOn w:val="a0"/>
    <w:uiPriority w:val="99"/>
    <w:rsid w:val="00A030D4"/>
    <w:rPr>
      <w:rFonts w:ascii="Times New Roman" w:hAnsi="Times New Roman" w:cs="Times New Roman"/>
      <w:b/>
      <w:bCs/>
      <w:sz w:val="12"/>
      <w:szCs w:val="12"/>
    </w:rPr>
  </w:style>
  <w:style w:type="paragraph" w:customStyle="1" w:styleId="Style78">
    <w:name w:val="Style78"/>
    <w:basedOn w:val="a"/>
    <w:uiPriority w:val="99"/>
    <w:rsid w:val="001B28EF"/>
    <w:pPr>
      <w:widowControl w:val="0"/>
      <w:autoSpaceDE w:val="0"/>
      <w:autoSpaceDN w:val="0"/>
      <w:adjustRightInd w:val="0"/>
    </w:pPr>
    <w:rPr>
      <w:rFonts w:ascii="Candara" w:eastAsiaTheme="minorEastAsia" w:hAnsi="Candara" w:cstheme="minorBidi"/>
    </w:rPr>
  </w:style>
  <w:style w:type="paragraph" w:customStyle="1" w:styleId="Style95">
    <w:name w:val="Style95"/>
    <w:basedOn w:val="a"/>
    <w:uiPriority w:val="99"/>
    <w:rsid w:val="001B28EF"/>
    <w:pPr>
      <w:widowControl w:val="0"/>
      <w:autoSpaceDE w:val="0"/>
      <w:autoSpaceDN w:val="0"/>
      <w:adjustRightInd w:val="0"/>
    </w:pPr>
    <w:rPr>
      <w:rFonts w:ascii="Candara" w:eastAsiaTheme="minorEastAsia" w:hAnsi="Candara" w:cstheme="minorBidi"/>
    </w:rPr>
  </w:style>
  <w:style w:type="paragraph" w:customStyle="1" w:styleId="Style99">
    <w:name w:val="Style99"/>
    <w:basedOn w:val="a"/>
    <w:uiPriority w:val="99"/>
    <w:rsid w:val="001B28EF"/>
    <w:pPr>
      <w:widowControl w:val="0"/>
      <w:autoSpaceDE w:val="0"/>
      <w:autoSpaceDN w:val="0"/>
      <w:adjustRightInd w:val="0"/>
    </w:pPr>
    <w:rPr>
      <w:rFonts w:ascii="Candara" w:eastAsiaTheme="minorEastAsia" w:hAnsi="Candara" w:cstheme="minorBidi"/>
    </w:rPr>
  </w:style>
  <w:style w:type="paragraph" w:customStyle="1" w:styleId="Style105">
    <w:name w:val="Style105"/>
    <w:basedOn w:val="a"/>
    <w:uiPriority w:val="99"/>
    <w:rsid w:val="001B28EF"/>
    <w:pPr>
      <w:widowControl w:val="0"/>
      <w:autoSpaceDE w:val="0"/>
      <w:autoSpaceDN w:val="0"/>
      <w:adjustRightInd w:val="0"/>
      <w:spacing w:line="194" w:lineRule="exact"/>
      <w:ind w:firstLine="149"/>
    </w:pPr>
    <w:rPr>
      <w:rFonts w:ascii="Candara" w:eastAsiaTheme="minorEastAsia" w:hAnsi="Candara" w:cstheme="minorBidi"/>
    </w:rPr>
  </w:style>
  <w:style w:type="paragraph" w:customStyle="1" w:styleId="Style115">
    <w:name w:val="Style115"/>
    <w:basedOn w:val="a"/>
    <w:uiPriority w:val="99"/>
    <w:rsid w:val="001B28EF"/>
    <w:pPr>
      <w:widowControl w:val="0"/>
      <w:autoSpaceDE w:val="0"/>
      <w:autoSpaceDN w:val="0"/>
      <w:adjustRightInd w:val="0"/>
      <w:spacing w:line="158" w:lineRule="exact"/>
      <w:ind w:firstLine="998"/>
    </w:pPr>
    <w:rPr>
      <w:rFonts w:ascii="Candara" w:eastAsiaTheme="minorEastAsia" w:hAnsi="Candara" w:cstheme="minorBidi"/>
    </w:rPr>
  </w:style>
  <w:style w:type="paragraph" w:customStyle="1" w:styleId="Style120">
    <w:name w:val="Style120"/>
    <w:basedOn w:val="a"/>
    <w:uiPriority w:val="99"/>
    <w:rsid w:val="001B28EF"/>
    <w:pPr>
      <w:widowControl w:val="0"/>
      <w:autoSpaceDE w:val="0"/>
      <w:autoSpaceDN w:val="0"/>
      <w:adjustRightInd w:val="0"/>
    </w:pPr>
    <w:rPr>
      <w:rFonts w:ascii="Candara" w:eastAsiaTheme="minorEastAsia" w:hAnsi="Candara" w:cstheme="minorBidi"/>
    </w:rPr>
  </w:style>
  <w:style w:type="character" w:customStyle="1" w:styleId="FontStyle134">
    <w:name w:val="Font Style134"/>
    <w:basedOn w:val="a0"/>
    <w:uiPriority w:val="99"/>
    <w:rsid w:val="001B28E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59">
    <w:name w:val="Font Style159"/>
    <w:basedOn w:val="a0"/>
    <w:uiPriority w:val="99"/>
    <w:rsid w:val="001B28EF"/>
    <w:rPr>
      <w:rFonts w:ascii="Georgia" w:hAnsi="Georgia" w:cs="Georgia"/>
      <w:i/>
      <w:iCs/>
      <w:sz w:val="8"/>
      <w:szCs w:val="8"/>
    </w:rPr>
  </w:style>
  <w:style w:type="character" w:customStyle="1" w:styleId="FontStyle168">
    <w:name w:val="Font Style168"/>
    <w:basedOn w:val="a0"/>
    <w:uiPriority w:val="99"/>
    <w:rsid w:val="001B28E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75">
    <w:name w:val="Font Style175"/>
    <w:basedOn w:val="a0"/>
    <w:uiPriority w:val="99"/>
    <w:rsid w:val="001B28EF"/>
    <w:rPr>
      <w:rFonts w:ascii="Times New Roman" w:hAnsi="Times New Roman" w:cs="Times New Roman"/>
      <w:b/>
      <w:bCs/>
      <w:smallCaps/>
      <w:sz w:val="12"/>
      <w:szCs w:val="12"/>
    </w:rPr>
  </w:style>
  <w:style w:type="character" w:customStyle="1" w:styleId="FontStyle177">
    <w:name w:val="Font Style177"/>
    <w:basedOn w:val="a0"/>
    <w:uiPriority w:val="99"/>
    <w:rsid w:val="001B28EF"/>
    <w:rPr>
      <w:rFonts w:ascii="Times New Roman" w:hAnsi="Times New Roman" w:cs="Times New Roman"/>
      <w:sz w:val="18"/>
      <w:szCs w:val="18"/>
    </w:rPr>
  </w:style>
  <w:style w:type="paragraph" w:customStyle="1" w:styleId="Style52">
    <w:name w:val="Style52"/>
    <w:basedOn w:val="a"/>
    <w:uiPriority w:val="99"/>
    <w:rsid w:val="0077752A"/>
    <w:pPr>
      <w:widowControl w:val="0"/>
      <w:autoSpaceDE w:val="0"/>
      <w:autoSpaceDN w:val="0"/>
      <w:adjustRightInd w:val="0"/>
      <w:spacing w:line="254" w:lineRule="exact"/>
      <w:jc w:val="center"/>
    </w:pPr>
    <w:rPr>
      <w:rFonts w:eastAsiaTheme="minorEastAsia"/>
    </w:rPr>
  </w:style>
  <w:style w:type="paragraph" w:customStyle="1" w:styleId="Style57">
    <w:name w:val="Style57"/>
    <w:basedOn w:val="a"/>
    <w:uiPriority w:val="99"/>
    <w:rsid w:val="0077752A"/>
    <w:pPr>
      <w:widowControl w:val="0"/>
      <w:autoSpaceDE w:val="0"/>
      <w:autoSpaceDN w:val="0"/>
      <w:adjustRightInd w:val="0"/>
      <w:spacing w:line="230" w:lineRule="exact"/>
      <w:jc w:val="right"/>
    </w:pPr>
    <w:rPr>
      <w:rFonts w:eastAsiaTheme="minorEastAsia"/>
    </w:rPr>
  </w:style>
  <w:style w:type="character" w:customStyle="1" w:styleId="FontStyle127">
    <w:name w:val="Font Style127"/>
    <w:basedOn w:val="a0"/>
    <w:uiPriority w:val="99"/>
    <w:rsid w:val="0077752A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110">
    <w:name w:val="Font Style110"/>
    <w:basedOn w:val="a0"/>
    <w:uiPriority w:val="99"/>
    <w:rsid w:val="00045A21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15">
    <w:name w:val="Font Style115"/>
    <w:basedOn w:val="a0"/>
    <w:uiPriority w:val="99"/>
    <w:rsid w:val="00045A21"/>
    <w:rPr>
      <w:rFonts w:ascii="Times New Roman" w:hAnsi="Times New Roman" w:cs="Times New Roman"/>
      <w:b/>
      <w:bCs/>
      <w:sz w:val="22"/>
      <w:szCs w:val="22"/>
    </w:rPr>
  </w:style>
  <w:style w:type="paragraph" w:styleId="aff8">
    <w:name w:val="Normal (Web)"/>
    <w:basedOn w:val="a"/>
    <w:uiPriority w:val="99"/>
    <w:unhideWhenUsed/>
    <w:rsid w:val="00D51C92"/>
    <w:pPr>
      <w:spacing w:before="100" w:beforeAutospacing="1" w:after="100" w:afterAutospacing="1"/>
    </w:pPr>
  </w:style>
  <w:style w:type="paragraph" w:customStyle="1" w:styleId="Default">
    <w:name w:val="Default"/>
    <w:rsid w:val="00BE71E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3">
    <w:name w:val="Сетка таблицы1"/>
    <w:basedOn w:val="a1"/>
    <w:next w:val="aa"/>
    <w:uiPriority w:val="59"/>
    <w:rsid w:val="00504E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"/>
    <w:basedOn w:val="a1"/>
    <w:next w:val="aa"/>
    <w:uiPriority w:val="59"/>
    <w:rsid w:val="00F028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"/>
    <w:basedOn w:val="a1"/>
    <w:next w:val="aa"/>
    <w:uiPriority w:val="59"/>
    <w:rsid w:val="00F203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54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6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microsoft.com/office/2007/relationships/hdphoto" Target="media/hdphoto6.wdp"/><Relationship Id="rId39" Type="http://schemas.openxmlformats.org/officeDocument/2006/relationships/image" Target="media/image19.jpeg"/><Relationship Id="rId21" Type="http://schemas.openxmlformats.org/officeDocument/2006/relationships/footer" Target="footer1.xml"/><Relationship Id="rId34" Type="http://schemas.microsoft.com/office/2007/relationships/hdphoto" Target="media/hdphoto10.wdp"/><Relationship Id="rId42" Type="http://schemas.openxmlformats.org/officeDocument/2006/relationships/image" Target="media/image21.png"/><Relationship Id="rId47" Type="http://schemas.openxmlformats.org/officeDocument/2006/relationships/footer" Target="footer2.xml"/><Relationship Id="rId50" Type="http://schemas.openxmlformats.org/officeDocument/2006/relationships/image" Target="media/image24.png"/><Relationship Id="rId55" Type="http://schemas.microsoft.com/office/2007/relationships/hdphoto" Target="media/hdphoto16.wdp"/><Relationship Id="rId63" Type="http://schemas.microsoft.com/office/2007/relationships/hdphoto" Target="media/hdphoto19.wdp"/><Relationship Id="rId68" Type="http://schemas.openxmlformats.org/officeDocument/2006/relationships/image" Target="media/image36.png"/><Relationship Id="rId76" Type="http://schemas.openxmlformats.org/officeDocument/2006/relationships/image" Target="media/image40.jpeg"/><Relationship Id="rId7" Type="http://schemas.openxmlformats.org/officeDocument/2006/relationships/endnotes" Target="endnotes.xml"/><Relationship Id="rId71" Type="http://schemas.microsoft.com/office/2007/relationships/hdphoto" Target="media/hdphoto23.wdp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3.jpeg"/><Relationship Id="rId11" Type="http://schemas.openxmlformats.org/officeDocument/2006/relationships/image" Target="media/image2.png"/><Relationship Id="rId24" Type="http://schemas.openxmlformats.org/officeDocument/2006/relationships/image" Target="media/image10.png"/><Relationship Id="rId32" Type="http://schemas.microsoft.com/office/2007/relationships/hdphoto" Target="media/hdphoto9.wdp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microsoft.com/office/2007/relationships/hdphoto" Target="media/hdphoto14.wdp"/><Relationship Id="rId53" Type="http://schemas.openxmlformats.org/officeDocument/2006/relationships/image" Target="media/image27.png"/><Relationship Id="rId58" Type="http://schemas.openxmlformats.org/officeDocument/2006/relationships/image" Target="media/image31.png"/><Relationship Id="rId66" Type="http://schemas.openxmlformats.org/officeDocument/2006/relationships/image" Target="media/image35.png"/><Relationship Id="rId74" Type="http://schemas.openxmlformats.org/officeDocument/2006/relationships/image" Target="media/image39.png"/><Relationship Id="rId79" Type="http://schemas.openxmlformats.org/officeDocument/2006/relationships/footer" Target="footer3.xml"/><Relationship Id="rId5" Type="http://schemas.openxmlformats.org/officeDocument/2006/relationships/webSettings" Target="webSettings.xml"/><Relationship Id="rId61" Type="http://schemas.microsoft.com/office/2007/relationships/hdphoto" Target="media/hdphoto18.wdp"/><Relationship Id="rId82" Type="http://schemas.microsoft.com/office/2007/relationships/stylesWithEffects" Target="stylesWithEffects.xml"/><Relationship Id="rId10" Type="http://schemas.microsoft.com/office/2007/relationships/hdphoto" Target="media/hdphoto1.wdp"/><Relationship Id="rId19" Type="http://schemas.openxmlformats.org/officeDocument/2006/relationships/image" Target="media/image7.png"/><Relationship Id="rId31" Type="http://schemas.openxmlformats.org/officeDocument/2006/relationships/image" Target="media/image14.png"/><Relationship Id="rId44" Type="http://schemas.openxmlformats.org/officeDocument/2006/relationships/image" Target="media/image22.png"/><Relationship Id="rId52" Type="http://schemas.openxmlformats.org/officeDocument/2006/relationships/image" Target="media/image26.png"/><Relationship Id="rId60" Type="http://schemas.openxmlformats.org/officeDocument/2006/relationships/image" Target="media/image32.jpeg"/><Relationship Id="rId65" Type="http://schemas.microsoft.com/office/2007/relationships/hdphoto" Target="media/hdphoto20.wdp"/><Relationship Id="rId73" Type="http://schemas.microsoft.com/office/2007/relationships/hdphoto" Target="media/hdphoto24.wdp"/><Relationship Id="rId78" Type="http://schemas.openxmlformats.org/officeDocument/2006/relationships/image" Target="media/image41.png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14" Type="http://schemas.microsoft.com/office/2007/relationships/hdphoto" Target="media/hdphoto3.wdp"/><Relationship Id="rId22" Type="http://schemas.openxmlformats.org/officeDocument/2006/relationships/image" Target="media/image9.png"/><Relationship Id="rId27" Type="http://schemas.openxmlformats.org/officeDocument/2006/relationships/image" Target="media/image12.jpeg"/><Relationship Id="rId30" Type="http://schemas.microsoft.com/office/2007/relationships/hdphoto" Target="media/hdphoto8.wdp"/><Relationship Id="rId35" Type="http://schemas.openxmlformats.org/officeDocument/2006/relationships/image" Target="media/image16.png"/><Relationship Id="rId43" Type="http://schemas.microsoft.com/office/2007/relationships/hdphoto" Target="media/hdphoto13.wdp"/><Relationship Id="rId48" Type="http://schemas.openxmlformats.org/officeDocument/2006/relationships/image" Target="media/image23.png"/><Relationship Id="rId56" Type="http://schemas.openxmlformats.org/officeDocument/2006/relationships/image" Target="media/image29.png"/><Relationship Id="rId64" Type="http://schemas.openxmlformats.org/officeDocument/2006/relationships/image" Target="media/image34.png"/><Relationship Id="rId69" Type="http://schemas.microsoft.com/office/2007/relationships/hdphoto" Target="media/hdphoto22.wdp"/><Relationship Id="rId77" Type="http://schemas.microsoft.com/office/2007/relationships/hdphoto" Target="media/hdphoto26.wdp"/><Relationship Id="rId8" Type="http://schemas.openxmlformats.org/officeDocument/2006/relationships/image" Target="media/image1.png"/><Relationship Id="rId51" Type="http://schemas.openxmlformats.org/officeDocument/2006/relationships/image" Target="media/image25.png"/><Relationship Id="rId72" Type="http://schemas.openxmlformats.org/officeDocument/2006/relationships/image" Target="media/image38.jpe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microsoft.com/office/2007/relationships/hdphoto" Target="media/hdphoto2.wdp"/><Relationship Id="rId17" Type="http://schemas.microsoft.com/office/2007/relationships/hdphoto" Target="media/hdphoto4.wdp"/><Relationship Id="rId25" Type="http://schemas.openxmlformats.org/officeDocument/2006/relationships/image" Target="media/image11.jpeg"/><Relationship Id="rId33" Type="http://schemas.openxmlformats.org/officeDocument/2006/relationships/image" Target="media/image15.png"/><Relationship Id="rId38" Type="http://schemas.openxmlformats.org/officeDocument/2006/relationships/image" Target="media/image18.png"/><Relationship Id="rId46" Type="http://schemas.openxmlformats.org/officeDocument/2006/relationships/header" Target="header1.xml"/><Relationship Id="rId59" Type="http://schemas.microsoft.com/office/2007/relationships/hdphoto" Target="media/hdphoto17.wdp"/><Relationship Id="rId67" Type="http://schemas.microsoft.com/office/2007/relationships/hdphoto" Target="media/hdphoto21.wdp"/><Relationship Id="rId20" Type="http://schemas.openxmlformats.org/officeDocument/2006/relationships/image" Target="media/image8.png"/><Relationship Id="rId41" Type="http://schemas.microsoft.com/office/2007/relationships/hdphoto" Target="media/hdphoto12.wdp"/><Relationship Id="rId54" Type="http://schemas.openxmlformats.org/officeDocument/2006/relationships/image" Target="media/image28.png"/><Relationship Id="rId62" Type="http://schemas.openxmlformats.org/officeDocument/2006/relationships/image" Target="media/image33.jpeg"/><Relationship Id="rId70" Type="http://schemas.openxmlformats.org/officeDocument/2006/relationships/image" Target="media/image37.jpeg"/><Relationship Id="rId75" Type="http://schemas.microsoft.com/office/2007/relationships/hdphoto" Target="media/hdphoto25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microsoft.com/office/2007/relationships/hdphoto" Target="media/hdphoto5.wdp"/><Relationship Id="rId28" Type="http://schemas.microsoft.com/office/2007/relationships/hdphoto" Target="media/hdphoto7.wdp"/><Relationship Id="rId36" Type="http://schemas.microsoft.com/office/2007/relationships/hdphoto" Target="media/hdphoto11.wdp"/><Relationship Id="rId49" Type="http://schemas.microsoft.com/office/2007/relationships/hdphoto" Target="media/hdphoto15.wdp"/><Relationship Id="rId57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9402FF-E703-4E83-A60C-6AD851BAF8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245</Pages>
  <Words>54152</Words>
  <Characters>308672</Characters>
  <Application>Microsoft Office Word</Application>
  <DocSecurity>0</DocSecurity>
  <Lines>2572</Lines>
  <Paragraphs>724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362100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Galina</dc:creator>
  <cp:lastModifiedBy>RePack by SPecialiST</cp:lastModifiedBy>
  <cp:revision>11</cp:revision>
  <cp:lastPrinted>2015-06-03T07:38:00Z</cp:lastPrinted>
  <dcterms:created xsi:type="dcterms:W3CDTF">2015-05-01T15:04:00Z</dcterms:created>
  <dcterms:modified xsi:type="dcterms:W3CDTF">2015-06-03T07:46:00Z</dcterms:modified>
</cp:coreProperties>
</file>